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0FDF9" w14:textId="77777777" w:rsidR="0006293D" w:rsidRPr="00D13A7B" w:rsidRDefault="0006293D" w:rsidP="0006293D">
      <w:pPr>
        <w:jc w:val="center"/>
        <w:rPr>
          <w:b/>
          <w:sz w:val="23"/>
          <w:szCs w:val="23"/>
        </w:rPr>
      </w:pPr>
      <w:r w:rsidRPr="00D13A7B">
        <w:rPr>
          <w:b/>
          <w:sz w:val="23"/>
          <w:szCs w:val="23"/>
        </w:rPr>
        <w:t xml:space="preserve">VISPĀRĪGĀ VIENOŠANĀS </w:t>
      </w:r>
    </w:p>
    <w:p w14:paraId="50ABF998" w14:textId="77777777" w:rsidR="0006293D" w:rsidRPr="00D13A7B" w:rsidRDefault="0006293D" w:rsidP="0006293D">
      <w:pPr>
        <w:jc w:val="center"/>
        <w:rPr>
          <w:b/>
          <w:sz w:val="23"/>
          <w:szCs w:val="23"/>
        </w:rPr>
      </w:pPr>
      <w:r>
        <w:rPr>
          <w:bCs/>
          <w:sz w:val="20"/>
          <w:szCs w:val="20"/>
        </w:rPr>
        <w:t>par remontmateriālu</w:t>
      </w:r>
      <w:r w:rsidRPr="001E7944">
        <w:rPr>
          <w:bCs/>
          <w:sz w:val="20"/>
          <w:szCs w:val="20"/>
        </w:rPr>
        <w:t xml:space="preserve"> </w:t>
      </w:r>
      <w:r>
        <w:rPr>
          <w:bCs/>
          <w:sz w:val="20"/>
          <w:szCs w:val="20"/>
        </w:rPr>
        <w:t>p</w:t>
      </w:r>
      <w:r w:rsidRPr="001E7944">
        <w:rPr>
          <w:bCs/>
          <w:sz w:val="20"/>
          <w:szCs w:val="20"/>
        </w:rPr>
        <w:t xml:space="preserve">iegādi Daugavpils pilsētas pašvaldības iestādēm </w:t>
      </w:r>
    </w:p>
    <w:p w14:paraId="709328A3" w14:textId="77777777" w:rsidR="0006293D" w:rsidRPr="00DF6A89" w:rsidRDefault="0006293D" w:rsidP="0006293D">
      <w:pPr>
        <w:tabs>
          <w:tab w:val="left" w:pos="6480"/>
        </w:tabs>
        <w:spacing w:before="120"/>
        <w:rPr>
          <w:rFonts w:cs="Tahoma"/>
          <w:bCs/>
          <w:sz w:val="22"/>
          <w:szCs w:val="22"/>
        </w:rPr>
      </w:pPr>
      <w:r w:rsidRPr="00DF6A89">
        <w:rPr>
          <w:rFonts w:cs="Tahoma"/>
          <w:bCs/>
          <w:sz w:val="22"/>
          <w:szCs w:val="22"/>
        </w:rPr>
        <w:t>Daugavpilī, 201</w:t>
      </w:r>
      <w:r>
        <w:rPr>
          <w:rFonts w:cs="Tahoma"/>
          <w:bCs/>
          <w:sz w:val="22"/>
          <w:szCs w:val="22"/>
        </w:rPr>
        <w:t>7</w:t>
      </w:r>
      <w:r w:rsidRPr="00DF6A89">
        <w:rPr>
          <w:rFonts w:cs="Tahoma"/>
          <w:bCs/>
          <w:sz w:val="22"/>
          <w:szCs w:val="22"/>
        </w:rPr>
        <w:t>.gada ____._______________</w:t>
      </w:r>
    </w:p>
    <w:p w14:paraId="588AEF0C" w14:textId="77777777" w:rsidR="0006293D" w:rsidRPr="00DF6A89" w:rsidRDefault="0006293D" w:rsidP="0006293D">
      <w:pPr>
        <w:tabs>
          <w:tab w:val="left" w:pos="6720"/>
        </w:tabs>
        <w:rPr>
          <w:bCs/>
          <w:sz w:val="22"/>
          <w:szCs w:val="22"/>
        </w:rPr>
      </w:pPr>
    </w:p>
    <w:p w14:paraId="650186AF" w14:textId="2DAFABA5" w:rsidR="0006293D" w:rsidRPr="00DF6A89" w:rsidRDefault="0006293D" w:rsidP="0006293D">
      <w:pPr>
        <w:overflowPunct w:val="0"/>
        <w:autoSpaceDE w:val="0"/>
        <w:spacing w:after="120"/>
        <w:ind w:firstLine="720"/>
        <w:jc w:val="both"/>
        <w:textAlignment w:val="baseline"/>
        <w:rPr>
          <w:sz w:val="22"/>
          <w:szCs w:val="22"/>
        </w:rPr>
      </w:pPr>
      <w:r w:rsidRPr="00DF6A89">
        <w:rPr>
          <w:b/>
          <w:sz w:val="22"/>
          <w:szCs w:val="22"/>
        </w:rPr>
        <w:t>Daugavpils pilsētas dome</w:t>
      </w:r>
      <w:r w:rsidRPr="00DF6A89">
        <w:rPr>
          <w:sz w:val="22"/>
          <w:szCs w:val="22"/>
        </w:rPr>
        <w:t>, reģ.Nr.</w:t>
      </w:r>
      <w:r w:rsidR="00BE77B9">
        <w:rPr>
          <w:sz w:val="22"/>
          <w:szCs w:val="22"/>
        </w:rPr>
        <w:t>90000077325</w:t>
      </w:r>
      <w:r w:rsidRPr="00DF6A89">
        <w:rPr>
          <w:sz w:val="22"/>
          <w:szCs w:val="22"/>
        </w:rPr>
        <w:t xml:space="preserve">, juridiskā adrese: </w:t>
      </w:r>
      <w:proofErr w:type="spellStart"/>
      <w:r w:rsidR="00BE77B9">
        <w:rPr>
          <w:sz w:val="22"/>
          <w:szCs w:val="22"/>
        </w:rPr>
        <w:t>Kr.Valdemāra</w:t>
      </w:r>
      <w:proofErr w:type="spellEnd"/>
      <w:r w:rsidR="00BE77B9">
        <w:rPr>
          <w:sz w:val="22"/>
          <w:szCs w:val="22"/>
        </w:rPr>
        <w:t xml:space="preserve"> iela 1, Daugavpils, LV-5401, Daugavpils pilsētas domes izpilddirektores </w:t>
      </w:r>
      <w:r w:rsidR="00BE77B9" w:rsidRPr="003867FB">
        <w:rPr>
          <w:b/>
          <w:sz w:val="22"/>
          <w:szCs w:val="22"/>
        </w:rPr>
        <w:t xml:space="preserve">Ingas </w:t>
      </w:r>
      <w:proofErr w:type="spellStart"/>
      <w:r w:rsidR="00BE77B9" w:rsidRPr="003867FB">
        <w:rPr>
          <w:b/>
          <w:sz w:val="22"/>
          <w:szCs w:val="22"/>
        </w:rPr>
        <w:t>Goldbergas</w:t>
      </w:r>
      <w:proofErr w:type="spellEnd"/>
      <w:r w:rsidR="00BE77B9">
        <w:rPr>
          <w:sz w:val="22"/>
          <w:szCs w:val="22"/>
        </w:rPr>
        <w:t xml:space="preserve"> </w:t>
      </w:r>
      <w:r w:rsidRPr="00DF6A89">
        <w:rPr>
          <w:sz w:val="22"/>
          <w:szCs w:val="22"/>
        </w:rPr>
        <w:t>personā, kur</w:t>
      </w:r>
      <w:r w:rsidR="00BE77B9">
        <w:rPr>
          <w:sz w:val="22"/>
          <w:szCs w:val="22"/>
        </w:rPr>
        <w:t>a</w:t>
      </w:r>
      <w:r w:rsidRPr="00DF6A89">
        <w:rPr>
          <w:sz w:val="22"/>
          <w:szCs w:val="22"/>
        </w:rPr>
        <w:t xml:space="preserve"> rīkojas uz </w:t>
      </w:r>
      <w:r w:rsidR="00BE77B9" w:rsidRPr="00BE77B9">
        <w:rPr>
          <w:sz w:val="22"/>
          <w:szCs w:val="22"/>
        </w:rPr>
        <w:t>Daugavpils pilsētas do</w:t>
      </w:r>
      <w:r w:rsidR="00BE77B9">
        <w:rPr>
          <w:sz w:val="22"/>
          <w:szCs w:val="22"/>
        </w:rPr>
        <w:t xml:space="preserve">mes </w:t>
      </w:r>
      <w:r w:rsidR="00BE77B9" w:rsidRPr="00B7441C">
        <w:rPr>
          <w:sz w:val="22"/>
          <w:szCs w:val="22"/>
        </w:rPr>
        <w:t xml:space="preserve">priekšsēdētāja </w:t>
      </w:r>
      <w:r w:rsidR="00B7441C" w:rsidRPr="00B7441C">
        <w:rPr>
          <w:sz w:val="22"/>
          <w:szCs w:val="22"/>
        </w:rPr>
        <w:t>2017.gada 5.jūnija</w:t>
      </w:r>
      <w:r w:rsidR="00BE77B9" w:rsidRPr="00B7441C">
        <w:rPr>
          <w:sz w:val="22"/>
          <w:szCs w:val="22"/>
        </w:rPr>
        <w:t xml:space="preserve"> rīkojuma Nr.</w:t>
      </w:r>
      <w:r w:rsidR="00B7441C" w:rsidRPr="00B7441C">
        <w:rPr>
          <w:sz w:val="22"/>
          <w:szCs w:val="22"/>
        </w:rPr>
        <w:t>128</w:t>
      </w:r>
      <w:r w:rsidRPr="00B7441C">
        <w:rPr>
          <w:sz w:val="22"/>
          <w:szCs w:val="22"/>
        </w:rPr>
        <w:t xml:space="preserve"> pamata, (turpmāk – </w:t>
      </w:r>
      <w:r w:rsidRPr="00B7441C">
        <w:rPr>
          <w:b/>
          <w:sz w:val="22"/>
          <w:szCs w:val="22"/>
        </w:rPr>
        <w:t>Pasūtītājs</w:t>
      </w:r>
      <w:r w:rsidRPr="00B7441C">
        <w:rPr>
          <w:sz w:val="22"/>
          <w:szCs w:val="22"/>
        </w:rPr>
        <w:t>), no vienas puses, un</w:t>
      </w:r>
    </w:p>
    <w:p w14:paraId="573F98F2" w14:textId="77777777" w:rsidR="00457943" w:rsidRDefault="00457943" w:rsidP="0006293D">
      <w:pPr>
        <w:spacing w:after="120"/>
        <w:ind w:firstLine="720"/>
        <w:jc w:val="both"/>
        <w:rPr>
          <w:sz w:val="22"/>
          <w:szCs w:val="22"/>
        </w:rPr>
      </w:pPr>
      <w:r w:rsidRPr="001B7086">
        <w:rPr>
          <w:b/>
          <w:sz w:val="22"/>
          <w:szCs w:val="22"/>
        </w:rPr>
        <w:t>SIA “DEPO DIY”</w:t>
      </w:r>
      <w:r w:rsidRPr="00052D04">
        <w:rPr>
          <w:sz w:val="22"/>
          <w:szCs w:val="22"/>
        </w:rPr>
        <w:t>, reģ.Nr.</w:t>
      </w:r>
      <w:r w:rsidRPr="00BE77B9">
        <w:rPr>
          <w:sz w:val="22"/>
          <w:szCs w:val="22"/>
        </w:rPr>
        <w:t>50003719281</w:t>
      </w:r>
      <w:r w:rsidRPr="00052D04">
        <w:rPr>
          <w:sz w:val="22"/>
          <w:szCs w:val="22"/>
        </w:rPr>
        <w:t xml:space="preserve">, </w:t>
      </w:r>
      <w:r w:rsidRPr="00BE77B9">
        <w:rPr>
          <w:sz w:val="22"/>
          <w:szCs w:val="22"/>
        </w:rPr>
        <w:t>juridiskā adrese</w:t>
      </w:r>
      <w:r>
        <w:rPr>
          <w:sz w:val="22"/>
          <w:szCs w:val="22"/>
        </w:rPr>
        <w:t>:</w:t>
      </w:r>
      <w:r w:rsidRPr="00BE77B9">
        <w:rPr>
          <w:sz w:val="22"/>
          <w:szCs w:val="22"/>
        </w:rPr>
        <w:t xml:space="preserve"> Noliktavu iela 7, </w:t>
      </w:r>
      <w:proofErr w:type="spellStart"/>
      <w:r w:rsidRPr="00BE77B9">
        <w:rPr>
          <w:sz w:val="22"/>
          <w:szCs w:val="22"/>
        </w:rPr>
        <w:t>Dreiliņi</w:t>
      </w:r>
      <w:proofErr w:type="spellEnd"/>
      <w:r w:rsidRPr="00BE77B9">
        <w:rPr>
          <w:sz w:val="22"/>
          <w:szCs w:val="22"/>
        </w:rPr>
        <w:t xml:space="preserve">, Stopiņu </w:t>
      </w:r>
      <w:proofErr w:type="spellStart"/>
      <w:r w:rsidRPr="00BE77B9">
        <w:rPr>
          <w:sz w:val="22"/>
          <w:szCs w:val="22"/>
        </w:rPr>
        <w:t>nov</w:t>
      </w:r>
      <w:proofErr w:type="spellEnd"/>
      <w:r w:rsidRPr="00BE77B9">
        <w:rPr>
          <w:sz w:val="22"/>
          <w:szCs w:val="22"/>
        </w:rPr>
        <w:t xml:space="preserve">., </w:t>
      </w:r>
      <w:r w:rsidRPr="00933F02">
        <w:rPr>
          <w:sz w:val="22"/>
          <w:szCs w:val="22"/>
        </w:rPr>
        <w:t xml:space="preserve">LV-2130, valdes priekšsēdētāja </w:t>
      </w:r>
      <w:r w:rsidRPr="00933F02">
        <w:rPr>
          <w:b/>
          <w:sz w:val="22"/>
          <w:szCs w:val="22"/>
        </w:rPr>
        <w:t xml:space="preserve">Andra </w:t>
      </w:r>
      <w:proofErr w:type="spellStart"/>
      <w:r w:rsidRPr="00933F02">
        <w:rPr>
          <w:b/>
          <w:sz w:val="22"/>
          <w:szCs w:val="22"/>
        </w:rPr>
        <w:t>Kozlovska</w:t>
      </w:r>
      <w:proofErr w:type="spellEnd"/>
      <w:r w:rsidRPr="00933F02">
        <w:rPr>
          <w:sz w:val="22"/>
          <w:szCs w:val="22"/>
        </w:rPr>
        <w:t xml:space="preserve"> personā</w:t>
      </w:r>
      <w:r w:rsidRPr="00052D04">
        <w:rPr>
          <w:sz w:val="22"/>
          <w:szCs w:val="22"/>
        </w:rPr>
        <w:t>, k</w:t>
      </w:r>
      <w:r>
        <w:rPr>
          <w:sz w:val="22"/>
          <w:szCs w:val="22"/>
        </w:rPr>
        <w:t>urš</w:t>
      </w:r>
      <w:r w:rsidRPr="00052D04">
        <w:rPr>
          <w:sz w:val="22"/>
          <w:szCs w:val="22"/>
        </w:rPr>
        <w:t xml:space="preserve"> rīkojas uz Statūtu pamata,  </w:t>
      </w:r>
    </w:p>
    <w:p w14:paraId="1091B429" w14:textId="1C1F8347" w:rsidR="00457943" w:rsidRPr="00052D04" w:rsidRDefault="00457943" w:rsidP="00457943">
      <w:pPr>
        <w:spacing w:after="120"/>
        <w:ind w:firstLine="720"/>
        <w:jc w:val="both"/>
        <w:rPr>
          <w:sz w:val="22"/>
          <w:szCs w:val="22"/>
        </w:rPr>
      </w:pPr>
      <w:r w:rsidRPr="001B7086">
        <w:rPr>
          <w:b/>
          <w:sz w:val="22"/>
          <w:szCs w:val="22"/>
        </w:rPr>
        <w:t>SIA “Tirdzniecības nams “Kurši””</w:t>
      </w:r>
      <w:r w:rsidRPr="00052D04">
        <w:rPr>
          <w:sz w:val="22"/>
          <w:szCs w:val="22"/>
        </w:rPr>
        <w:t>, reģ.Nr.</w:t>
      </w:r>
      <w:r w:rsidRPr="00BE77B9">
        <w:rPr>
          <w:sz w:val="22"/>
          <w:szCs w:val="22"/>
        </w:rPr>
        <w:t>40003494995</w:t>
      </w:r>
      <w:r w:rsidRPr="00052D04">
        <w:rPr>
          <w:sz w:val="22"/>
          <w:szCs w:val="22"/>
        </w:rPr>
        <w:t>, juridiskā adrese</w:t>
      </w:r>
      <w:r>
        <w:rPr>
          <w:sz w:val="22"/>
          <w:szCs w:val="22"/>
        </w:rPr>
        <w:t xml:space="preserve">: </w:t>
      </w:r>
      <w:r w:rsidRPr="00BE77B9">
        <w:rPr>
          <w:sz w:val="22"/>
          <w:szCs w:val="22"/>
        </w:rPr>
        <w:t>Brīvības gatve 301, Rīga, LV-1006</w:t>
      </w:r>
      <w:r w:rsidRPr="00933F02">
        <w:rPr>
          <w:sz w:val="22"/>
          <w:szCs w:val="22"/>
        </w:rPr>
        <w:t xml:space="preserve">, </w:t>
      </w:r>
      <w:r w:rsidR="003867FB" w:rsidRPr="00933F02">
        <w:rPr>
          <w:sz w:val="22"/>
          <w:szCs w:val="22"/>
        </w:rPr>
        <w:t xml:space="preserve"> valdes priekšsēdētāja </w:t>
      </w:r>
      <w:r w:rsidR="003867FB" w:rsidRPr="00933F02">
        <w:rPr>
          <w:b/>
          <w:sz w:val="22"/>
          <w:szCs w:val="22"/>
        </w:rPr>
        <w:t>Agņa Bērziņa</w:t>
      </w:r>
      <w:r w:rsidR="003867FB" w:rsidRPr="00933F02">
        <w:rPr>
          <w:sz w:val="22"/>
          <w:szCs w:val="22"/>
        </w:rPr>
        <w:t xml:space="preserve"> un valdes locekļa </w:t>
      </w:r>
      <w:r w:rsidR="003867FB" w:rsidRPr="00933F02">
        <w:rPr>
          <w:b/>
          <w:sz w:val="22"/>
          <w:szCs w:val="22"/>
        </w:rPr>
        <w:t xml:space="preserve">Jevgeņija </w:t>
      </w:r>
      <w:proofErr w:type="spellStart"/>
      <w:r w:rsidR="003867FB" w:rsidRPr="00933F02">
        <w:rPr>
          <w:b/>
          <w:sz w:val="22"/>
          <w:szCs w:val="22"/>
        </w:rPr>
        <w:t>Matvejeva</w:t>
      </w:r>
      <w:proofErr w:type="spellEnd"/>
      <w:r w:rsidRPr="00933F02">
        <w:rPr>
          <w:sz w:val="22"/>
          <w:szCs w:val="22"/>
        </w:rPr>
        <w:t xml:space="preserve"> personā, kas rīkojas uz Statūtu pamata,</w:t>
      </w:r>
      <w:r w:rsidRPr="00052D04">
        <w:rPr>
          <w:sz w:val="22"/>
          <w:szCs w:val="22"/>
        </w:rPr>
        <w:t xml:space="preserve"> </w:t>
      </w:r>
    </w:p>
    <w:p w14:paraId="1095D619" w14:textId="20BBD44E" w:rsidR="0006293D" w:rsidRPr="00052D04" w:rsidRDefault="001B7086" w:rsidP="0006293D">
      <w:pPr>
        <w:spacing w:after="120"/>
        <w:ind w:firstLine="720"/>
        <w:jc w:val="both"/>
        <w:rPr>
          <w:sz w:val="22"/>
          <w:szCs w:val="22"/>
        </w:rPr>
      </w:pPr>
      <w:r w:rsidRPr="001B7086">
        <w:rPr>
          <w:b/>
          <w:sz w:val="22"/>
          <w:szCs w:val="22"/>
        </w:rPr>
        <w:t>SIA Latvijas-Lietuvas kopuzņēmums “KU</w:t>
      </w:r>
      <w:r w:rsidRPr="00933F02">
        <w:rPr>
          <w:b/>
          <w:sz w:val="22"/>
          <w:szCs w:val="22"/>
        </w:rPr>
        <w:t>-ZILĀ EZERZEME”</w:t>
      </w:r>
      <w:r w:rsidR="0006293D" w:rsidRPr="00933F02">
        <w:rPr>
          <w:sz w:val="22"/>
          <w:szCs w:val="22"/>
        </w:rPr>
        <w:t>, reģ.Nr.</w:t>
      </w:r>
      <w:r w:rsidR="00BE77B9" w:rsidRPr="00933F02">
        <w:rPr>
          <w:sz w:val="22"/>
          <w:szCs w:val="22"/>
        </w:rPr>
        <w:t>41503010590</w:t>
      </w:r>
      <w:r w:rsidR="0006293D" w:rsidRPr="00933F02">
        <w:rPr>
          <w:sz w:val="22"/>
          <w:szCs w:val="22"/>
        </w:rPr>
        <w:t>,</w:t>
      </w:r>
      <w:r w:rsidR="00BE77B9" w:rsidRPr="00933F02">
        <w:rPr>
          <w:sz w:val="22"/>
          <w:szCs w:val="22"/>
        </w:rPr>
        <w:t xml:space="preserve"> juridiskā adrese: Saules iela 71, Daugavpils, LV – 5401</w:t>
      </w:r>
      <w:r w:rsidR="00A67A7C" w:rsidRPr="00933F02">
        <w:rPr>
          <w:sz w:val="22"/>
          <w:szCs w:val="22"/>
        </w:rPr>
        <w:t>,</w:t>
      </w:r>
      <w:r w:rsidR="0006293D" w:rsidRPr="00933F02">
        <w:rPr>
          <w:sz w:val="22"/>
          <w:szCs w:val="22"/>
        </w:rPr>
        <w:t xml:space="preserve"> </w:t>
      </w:r>
      <w:r w:rsidR="003867FB" w:rsidRPr="00933F02">
        <w:rPr>
          <w:sz w:val="22"/>
          <w:szCs w:val="22"/>
        </w:rPr>
        <w:t xml:space="preserve">valdes locekļa </w:t>
      </w:r>
      <w:r w:rsidR="003867FB" w:rsidRPr="00933F02">
        <w:rPr>
          <w:b/>
          <w:sz w:val="22"/>
          <w:szCs w:val="22"/>
        </w:rPr>
        <w:t xml:space="preserve">Borisa </w:t>
      </w:r>
      <w:proofErr w:type="spellStart"/>
      <w:r w:rsidR="003867FB" w:rsidRPr="00933F02">
        <w:rPr>
          <w:b/>
          <w:sz w:val="22"/>
          <w:szCs w:val="22"/>
        </w:rPr>
        <w:t>Jermakova</w:t>
      </w:r>
      <w:proofErr w:type="spellEnd"/>
      <w:r w:rsidR="0006293D" w:rsidRPr="00933F02">
        <w:rPr>
          <w:sz w:val="22"/>
          <w:szCs w:val="22"/>
        </w:rPr>
        <w:t xml:space="preserve"> personā,</w:t>
      </w:r>
      <w:r w:rsidR="0006293D" w:rsidRPr="00052D04">
        <w:rPr>
          <w:sz w:val="22"/>
          <w:szCs w:val="22"/>
        </w:rPr>
        <w:t xml:space="preserve"> kas rīkojas uz Statūtu pamata, (</w:t>
      </w:r>
      <w:r w:rsidR="0006293D" w:rsidRPr="00052D04">
        <w:rPr>
          <w:bCs/>
          <w:sz w:val="22"/>
          <w:szCs w:val="22"/>
        </w:rPr>
        <w:t xml:space="preserve">turpmāk – </w:t>
      </w:r>
      <w:r w:rsidR="0006293D">
        <w:rPr>
          <w:bCs/>
          <w:sz w:val="22"/>
          <w:szCs w:val="22"/>
        </w:rPr>
        <w:t>Piegādātāji)</w:t>
      </w:r>
      <w:r w:rsidR="0006293D" w:rsidRPr="00052D04">
        <w:rPr>
          <w:bCs/>
          <w:sz w:val="22"/>
          <w:szCs w:val="22"/>
        </w:rPr>
        <w:t>,</w:t>
      </w:r>
      <w:r w:rsidR="0006293D" w:rsidRPr="00052D04">
        <w:rPr>
          <w:b/>
          <w:bCs/>
          <w:i/>
          <w:sz w:val="22"/>
          <w:szCs w:val="22"/>
        </w:rPr>
        <w:t xml:space="preserve"> </w:t>
      </w:r>
      <w:r w:rsidR="0006293D" w:rsidRPr="00052D04">
        <w:rPr>
          <w:sz w:val="22"/>
          <w:szCs w:val="22"/>
        </w:rPr>
        <w:t>no otras puses</w:t>
      </w:r>
      <w:r w:rsidR="0006293D" w:rsidRPr="00052D04">
        <w:rPr>
          <w:bCs/>
          <w:sz w:val="22"/>
          <w:szCs w:val="22"/>
        </w:rPr>
        <w:t>, (visi kopā – Puses),</w:t>
      </w:r>
    </w:p>
    <w:p w14:paraId="5F4334C1" w14:textId="77777777" w:rsidR="0006293D" w:rsidRPr="00DF6A89" w:rsidRDefault="0006293D" w:rsidP="0006293D">
      <w:pPr>
        <w:spacing w:after="120"/>
        <w:ind w:firstLine="720"/>
        <w:jc w:val="both"/>
        <w:rPr>
          <w:bCs/>
          <w:sz w:val="22"/>
          <w:szCs w:val="22"/>
        </w:rPr>
      </w:pPr>
      <w:r w:rsidRPr="00DF6A89">
        <w:rPr>
          <w:sz w:val="22"/>
          <w:szCs w:val="22"/>
        </w:rPr>
        <w:t xml:space="preserve"> </w:t>
      </w:r>
      <w:r w:rsidRPr="00DF6A89">
        <w:rPr>
          <w:bCs/>
          <w:sz w:val="22"/>
          <w:szCs w:val="22"/>
        </w:rPr>
        <w:t>pamatojoties uz Piegādātāj</w:t>
      </w:r>
      <w:r>
        <w:rPr>
          <w:bCs/>
          <w:sz w:val="22"/>
          <w:szCs w:val="22"/>
        </w:rPr>
        <w:t>u</w:t>
      </w:r>
      <w:r w:rsidRPr="00DF6A89">
        <w:rPr>
          <w:bCs/>
          <w:sz w:val="22"/>
          <w:szCs w:val="22"/>
        </w:rPr>
        <w:t xml:space="preserve"> atklātajam</w:t>
      </w:r>
      <w:r w:rsidRPr="00DF6A89">
        <w:rPr>
          <w:b/>
          <w:bCs/>
          <w:sz w:val="22"/>
          <w:szCs w:val="22"/>
        </w:rPr>
        <w:t xml:space="preserve"> </w:t>
      </w:r>
      <w:r w:rsidRPr="00DF6A89">
        <w:rPr>
          <w:bCs/>
          <w:sz w:val="22"/>
          <w:szCs w:val="22"/>
        </w:rPr>
        <w:t>konkursam „Remontmateriālu piegāde Daugavpils pilsētas pašvaldības iestādēm</w:t>
      </w:r>
      <w:r w:rsidRPr="00DF6A89">
        <w:rPr>
          <w:sz w:val="22"/>
          <w:szCs w:val="22"/>
        </w:rPr>
        <w:t xml:space="preserve">”, identifikācijas </w:t>
      </w:r>
      <w:r w:rsidRPr="006836A3">
        <w:rPr>
          <w:sz w:val="22"/>
          <w:szCs w:val="22"/>
        </w:rPr>
        <w:t>numurs DPD 2017/34</w:t>
      </w:r>
      <w:r>
        <w:rPr>
          <w:sz w:val="22"/>
          <w:szCs w:val="22"/>
        </w:rPr>
        <w:t>,</w:t>
      </w:r>
      <w:r w:rsidRPr="006836A3">
        <w:rPr>
          <w:sz w:val="22"/>
          <w:szCs w:val="22"/>
        </w:rPr>
        <w:t xml:space="preserve">  (turpmāk</w:t>
      </w:r>
      <w:r w:rsidRPr="00DF6A89">
        <w:rPr>
          <w:sz w:val="22"/>
          <w:szCs w:val="22"/>
        </w:rPr>
        <w:t xml:space="preserve"> – konkurss) </w:t>
      </w:r>
      <w:r w:rsidRPr="00DF6A89">
        <w:rPr>
          <w:bCs/>
          <w:sz w:val="22"/>
          <w:szCs w:val="22"/>
        </w:rPr>
        <w:t>iesniegto piedāvājumu,</w:t>
      </w:r>
    </w:p>
    <w:p w14:paraId="304BA861" w14:textId="5C5F3913" w:rsidR="0006293D" w:rsidRPr="00DF6A89" w:rsidRDefault="0006293D" w:rsidP="0006293D">
      <w:pPr>
        <w:spacing w:after="120"/>
        <w:ind w:firstLine="720"/>
        <w:jc w:val="both"/>
        <w:rPr>
          <w:sz w:val="22"/>
          <w:szCs w:val="22"/>
        </w:rPr>
      </w:pPr>
      <w:r w:rsidRPr="00DF6A89">
        <w:rPr>
          <w:bCs/>
          <w:sz w:val="22"/>
          <w:szCs w:val="22"/>
        </w:rPr>
        <w:t>ņemot vērā Daugavpils pilsētas domes Iepirkuma komisijas 201</w:t>
      </w:r>
      <w:r>
        <w:rPr>
          <w:bCs/>
          <w:sz w:val="22"/>
          <w:szCs w:val="22"/>
        </w:rPr>
        <w:t>7</w:t>
      </w:r>
      <w:r w:rsidRPr="00DF6A89">
        <w:rPr>
          <w:bCs/>
          <w:sz w:val="22"/>
          <w:szCs w:val="22"/>
        </w:rPr>
        <w:t xml:space="preserve">.gada </w:t>
      </w:r>
      <w:r w:rsidR="001B7086">
        <w:rPr>
          <w:bCs/>
          <w:sz w:val="22"/>
          <w:szCs w:val="22"/>
        </w:rPr>
        <w:t>29.maija</w:t>
      </w:r>
      <w:r w:rsidRPr="00DF6A89">
        <w:rPr>
          <w:bCs/>
          <w:sz w:val="22"/>
          <w:szCs w:val="22"/>
        </w:rPr>
        <w:t xml:space="preserve"> lēmumu (prot.</w:t>
      </w:r>
      <w:r w:rsidRPr="000A7E4F">
        <w:rPr>
          <w:bCs/>
          <w:sz w:val="22"/>
          <w:szCs w:val="22"/>
        </w:rPr>
        <w:t>Nr.</w:t>
      </w:r>
      <w:r w:rsidR="001B7086">
        <w:rPr>
          <w:bCs/>
          <w:sz w:val="22"/>
          <w:szCs w:val="22"/>
        </w:rPr>
        <w:t>8</w:t>
      </w:r>
      <w:r w:rsidRPr="000A7E4F">
        <w:rPr>
          <w:bCs/>
          <w:sz w:val="22"/>
          <w:szCs w:val="22"/>
        </w:rPr>
        <w:t xml:space="preserve">), </w:t>
      </w:r>
      <w:r w:rsidRPr="000A7E4F">
        <w:rPr>
          <w:sz w:val="22"/>
          <w:szCs w:val="22"/>
        </w:rPr>
        <w:t xml:space="preserve">Publisko iepirkumu likuma 1.panta 33.punktu un 56.pantu, noslēdz Vispārīgo </w:t>
      </w:r>
      <w:r w:rsidRPr="00DF6A89">
        <w:rPr>
          <w:sz w:val="22"/>
          <w:szCs w:val="22"/>
        </w:rPr>
        <w:t xml:space="preserve">vienošanos (turpmāk – </w:t>
      </w:r>
      <w:r w:rsidRPr="00DF6A89">
        <w:rPr>
          <w:iCs/>
          <w:sz w:val="22"/>
          <w:szCs w:val="22"/>
        </w:rPr>
        <w:t>Vienošanās)</w:t>
      </w:r>
      <w:r w:rsidRPr="00DF6A89">
        <w:rPr>
          <w:sz w:val="22"/>
          <w:szCs w:val="22"/>
        </w:rPr>
        <w:t xml:space="preserve"> par turpmāk minēto:</w:t>
      </w:r>
    </w:p>
    <w:p w14:paraId="61876A07" w14:textId="77777777" w:rsidR="0006293D" w:rsidRPr="00052D04" w:rsidRDefault="0006293D" w:rsidP="0006293D">
      <w:pPr>
        <w:numPr>
          <w:ilvl w:val="0"/>
          <w:numId w:val="8"/>
        </w:numPr>
        <w:tabs>
          <w:tab w:val="clear" w:pos="510"/>
        </w:tabs>
        <w:suppressAutoHyphens w:val="0"/>
        <w:spacing w:after="120"/>
        <w:ind w:left="709" w:hanging="425"/>
        <w:jc w:val="both"/>
        <w:rPr>
          <w:sz w:val="22"/>
          <w:szCs w:val="22"/>
        </w:rPr>
      </w:pPr>
      <w:r w:rsidRPr="00DF6A89">
        <w:rPr>
          <w:b/>
          <w:sz w:val="22"/>
          <w:szCs w:val="22"/>
        </w:rPr>
        <w:t>Vienošanās priekšmets</w:t>
      </w:r>
      <w:r w:rsidRPr="00DF6A89">
        <w:rPr>
          <w:sz w:val="22"/>
          <w:szCs w:val="22"/>
        </w:rPr>
        <w:t xml:space="preserve"> ir</w:t>
      </w:r>
      <w:r>
        <w:rPr>
          <w:sz w:val="22"/>
          <w:szCs w:val="22"/>
        </w:rPr>
        <w:t xml:space="preserve"> </w:t>
      </w:r>
      <w:r w:rsidRPr="00DF6A89">
        <w:rPr>
          <w:sz w:val="22"/>
          <w:szCs w:val="22"/>
        </w:rPr>
        <w:t>remontmateriālu piegāde tām Daugavpils pilsētas pašvaldības</w:t>
      </w:r>
      <w:r w:rsidRPr="00DF6A89">
        <w:rPr>
          <w:bCs/>
          <w:sz w:val="22"/>
          <w:szCs w:val="22"/>
        </w:rPr>
        <w:t xml:space="preserve"> budžeta iestādēm (turpmāk – Pasūtītāji), kuras bija pieteiktas konkursā un norādītas Vienošanās 1.pielikumā.</w:t>
      </w:r>
    </w:p>
    <w:p w14:paraId="22FB71C0" w14:textId="67296658" w:rsidR="0006293D" w:rsidRPr="00052D04" w:rsidRDefault="0006293D" w:rsidP="0006293D">
      <w:pPr>
        <w:numPr>
          <w:ilvl w:val="0"/>
          <w:numId w:val="8"/>
        </w:numPr>
        <w:tabs>
          <w:tab w:val="clear" w:pos="510"/>
        </w:tabs>
        <w:suppressAutoHyphens w:val="0"/>
        <w:spacing w:after="120"/>
        <w:ind w:left="709" w:hanging="425"/>
        <w:jc w:val="both"/>
        <w:rPr>
          <w:sz w:val="22"/>
          <w:szCs w:val="22"/>
        </w:rPr>
      </w:pPr>
      <w:r w:rsidRPr="00DC408B">
        <w:rPr>
          <w:bCs/>
          <w:sz w:val="23"/>
          <w:szCs w:val="23"/>
        </w:rPr>
        <w:t>Parakstot Vienošanos</w:t>
      </w:r>
      <w:r w:rsidR="00E91CE0">
        <w:rPr>
          <w:bCs/>
          <w:sz w:val="23"/>
          <w:szCs w:val="23"/>
        </w:rPr>
        <w:t>,</w:t>
      </w:r>
      <w:r w:rsidRPr="00DC408B">
        <w:rPr>
          <w:bCs/>
          <w:sz w:val="23"/>
          <w:szCs w:val="23"/>
        </w:rPr>
        <w:t xml:space="preserve"> </w:t>
      </w:r>
      <w:r>
        <w:rPr>
          <w:bCs/>
          <w:sz w:val="23"/>
          <w:szCs w:val="23"/>
        </w:rPr>
        <w:t xml:space="preserve">Piegādātāji </w:t>
      </w:r>
      <w:r w:rsidRPr="00052D04">
        <w:rPr>
          <w:sz w:val="23"/>
          <w:szCs w:val="23"/>
        </w:rPr>
        <w:t xml:space="preserve">iegūst tiesības slēgt </w:t>
      </w:r>
      <w:r>
        <w:rPr>
          <w:sz w:val="23"/>
          <w:szCs w:val="23"/>
        </w:rPr>
        <w:t>ar Pasūtītājiem</w:t>
      </w:r>
      <w:r w:rsidRPr="00052D04">
        <w:rPr>
          <w:sz w:val="23"/>
          <w:szCs w:val="23"/>
        </w:rPr>
        <w:t xml:space="preserve"> atsevišķus līgumus par remontmateriālu piegādi</w:t>
      </w:r>
      <w:r>
        <w:rPr>
          <w:sz w:val="23"/>
          <w:szCs w:val="23"/>
        </w:rPr>
        <w:t xml:space="preserve"> </w:t>
      </w:r>
      <w:r w:rsidRPr="00B1183C">
        <w:rPr>
          <w:sz w:val="22"/>
          <w:szCs w:val="22"/>
        </w:rPr>
        <w:t xml:space="preserve">visā </w:t>
      </w:r>
      <w:r>
        <w:rPr>
          <w:sz w:val="22"/>
          <w:szCs w:val="22"/>
        </w:rPr>
        <w:t>V</w:t>
      </w:r>
      <w:r w:rsidRPr="00B1183C">
        <w:rPr>
          <w:sz w:val="22"/>
          <w:szCs w:val="22"/>
        </w:rPr>
        <w:t>ienošanās spēkā esamības laikā.</w:t>
      </w:r>
    </w:p>
    <w:p w14:paraId="2347991C" w14:textId="78960936" w:rsidR="0006293D" w:rsidRPr="004F7D55" w:rsidRDefault="0006293D" w:rsidP="0006293D">
      <w:pPr>
        <w:numPr>
          <w:ilvl w:val="0"/>
          <w:numId w:val="8"/>
        </w:numPr>
        <w:tabs>
          <w:tab w:val="clear" w:pos="510"/>
        </w:tabs>
        <w:suppressAutoHyphens w:val="0"/>
        <w:spacing w:after="120"/>
        <w:ind w:left="709" w:hanging="425"/>
        <w:jc w:val="both"/>
        <w:rPr>
          <w:sz w:val="22"/>
          <w:szCs w:val="22"/>
        </w:rPr>
      </w:pPr>
      <w:r w:rsidRPr="004F7D55">
        <w:rPr>
          <w:sz w:val="22"/>
          <w:szCs w:val="22"/>
        </w:rPr>
        <w:t>Remontmateriālu piegāde notiek atbilstoši Piegādātāju konkursam iesniegt</w:t>
      </w:r>
      <w:r w:rsidR="004F7D55" w:rsidRPr="004F7D55">
        <w:rPr>
          <w:sz w:val="22"/>
          <w:szCs w:val="22"/>
        </w:rPr>
        <w:t>o</w:t>
      </w:r>
      <w:r w:rsidRPr="004F7D55">
        <w:rPr>
          <w:sz w:val="22"/>
          <w:szCs w:val="22"/>
        </w:rPr>
        <w:t xml:space="preserve"> tehnisk</w:t>
      </w:r>
      <w:r w:rsidR="004F7D55" w:rsidRPr="004F7D55">
        <w:rPr>
          <w:sz w:val="22"/>
          <w:szCs w:val="22"/>
        </w:rPr>
        <w:t>o</w:t>
      </w:r>
      <w:r w:rsidRPr="004F7D55">
        <w:rPr>
          <w:sz w:val="22"/>
          <w:szCs w:val="22"/>
        </w:rPr>
        <w:t xml:space="preserve"> piedāvājum</w:t>
      </w:r>
      <w:r w:rsidR="004F7D55" w:rsidRPr="004F7D55">
        <w:rPr>
          <w:sz w:val="22"/>
          <w:szCs w:val="22"/>
        </w:rPr>
        <w:t>u</w:t>
      </w:r>
      <w:r w:rsidRPr="004F7D55">
        <w:rPr>
          <w:sz w:val="22"/>
          <w:szCs w:val="22"/>
        </w:rPr>
        <w:t xml:space="preserve"> (2.pielikums) noteikt</w:t>
      </w:r>
      <w:r w:rsidR="004F7D55" w:rsidRPr="004F7D55">
        <w:rPr>
          <w:sz w:val="22"/>
          <w:szCs w:val="22"/>
        </w:rPr>
        <w:t>o</w:t>
      </w:r>
      <w:r w:rsidRPr="004F7D55">
        <w:rPr>
          <w:sz w:val="22"/>
          <w:szCs w:val="22"/>
        </w:rPr>
        <w:t xml:space="preserve"> vienību izcenojumiem, kas paliek nemainīgi visu līguma darbības laiku.</w:t>
      </w:r>
    </w:p>
    <w:p w14:paraId="129EE75D" w14:textId="77777777" w:rsidR="007678BE" w:rsidRDefault="0006293D" w:rsidP="007678BE">
      <w:pPr>
        <w:numPr>
          <w:ilvl w:val="0"/>
          <w:numId w:val="8"/>
        </w:numPr>
        <w:tabs>
          <w:tab w:val="clear" w:pos="510"/>
        </w:tabs>
        <w:suppressAutoHyphens w:val="0"/>
        <w:spacing w:after="120"/>
        <w:ind w:left="709" w:hanging="425"/>
        <w:jc w:val="both"/>
        <w:rPr>
          <w:sz w:val="22"/>
          <w:szCs w:val="22"/>
        </w:rPr>
      </w:pPr>
      <w:r w:rsidRPr="00DF6A89">
        <w:rPr>
          <w:bCs/>
          <w:sz w:val="22"/>
          <w:szCs w:val="22"/>
        </w:rPr>
        <w:t>P</w:t>
      </w:r>
      <w:r w:rsidRPr="00DF6A89">
        <w:rPr>
          <w:sz w:val="22"/>
          <w:szCs w:val="22"/>
          <w:lang w:eastAsia="lv-LV"/>
        </w:rPr>
        <w:t>iegādes līgumi ar Pasūtītājiem slēdzami tādā redak</w:t>
      </w:r>
      <w:r>
        <w:rPr>
          <w:sz w:val="22"/>
          <w:szCs w:val="22"/>
          <w:lang w:eastAsia="lv-LV"/>
        </w:rPr>
        <w:t xml:space="preserve">cijā, kāda noteikta Vienošanās </w:t>
      </w:r>
      <w:r w:rsidRPr="007678BE">
        <w:rPr>
          <w:sz w:val="22"/>
          <w:szCs w:val="22"/>
          <w:lang w:eastAsia="lv-LV"/>
        </w:rPr>
        <w:t xml:space="preserve">3.pielikumā. Pieļaujamas nebūtiskas korekcijas un atkāpes, kas neietekmē līguma būtību. </w:t>
      </w:r>
    </w:p>
    <w:p w14:paraId="46DFE8B3" w14:textId="41622FD2" w:rsidR="00E91CE0" w:rsidRPr="007678BE" w:rsidRDefault="00E91CE0" w:rsidP="007678BE">
      <w:pPr>
        <w:numPr>
          <w:ilvl w:val="0"/>
          <w:numId w:val="8"/>
        </w:numPr>
        <w:tabs>
          <w:tab w:val="clear" w:pos="510"/>
        </w:tabs>
        <w:suppressAutoHyphens w:val="0"/>
        <w:spacing w:after="120"/>
        <w:ind w:left="709" w:hanging="425"/>
        <w:jc w:val="both"/>
        <w:rPr>
          <w:sz w:val="22"/>
          <w:szCs w:val="22"/>
        </w:rPr>
      </w:pPr>
      <w:r w:rsidRPr="007678BE">
        <w:rPr>
          <w:sz w:val="23"/>
          <w:szCs w:val="23"/>
        </w:rPr>
        <w:t xml:space="preserve">Vispārīgās vienošanās ietvaros, Pasūtītāji pērk faktiski nepieciešamo remontmateriāla vienību no Piegādātāja, kurš atbilstoši </w:t>
      </w:r>
      <w:r w:rsidR="007678BE" w:rsidRPr="007678BE">
        <w:rPr>
          <w:sz w:val="22"/>
          <w:szCs w:val="22"/>
        </w:rPr>
        <w:t xml:space="preserve">konkursam iesniegtajam tehniskā piedāvājuma </w:t>
      </w:r>
      <w:r w:rsidR="007678BE" w:rsidRPr="007678BE">
        <w:rPr>
          <w:sz w:val="23"/>
          <w:szCs w:val="23"/>
        </w:rPr>
        <w:t xml:space="preserve">vienības izcenojumam </w:t>
      </w:r>
      <w:r w:rsidR="007678BE" w:rsidRPr="007678BE">
        <w:rPr>
          <w:sz w:val="22"/>
          <w:szCs w:val="22"/>
        </w:rPr>
        <w:t xml:space="preserve">(2.pielikums) </w:t>
      </w:r>
      <w:r w:rsidRPr="007678BE">
        <w:rPr>
          <w:sz w:val="23"/>
          <w:szCs w:val="23"/>
        </w:rPr>
        <w:t xml:space="preserve">piedāvā to vislētāk. Ja </w:t>
      </w:r>
      <w:r w:rsidR="007678BE" w:rsidRPr="007678BE">
        <w:rPr>
          <w:sz w:val="23"/>
          <w:szCs w:val="23"/>
        </w:rPr>
        <w:t>Piegādātājs</w:t>
      </w:r>
      <w:r w:rsidRPr="007678BE">
        <w:rPr>
          <w:sz w:val="23"/>
          <w:szCs w:val="23"/>
        </w:rPr>
        <w:t xml:space="preserve">, kura vienības izcenojums ir vislētākais, nevar nodrošināt visu nepieciešamo </w:t>
      </w:r>
      <w:r w:rsidR="007678BE" w:rsidRPr="007678BE">
        <w:rPr>
          <w:sz w:val="23"/>
          <w:szCs w:val="23"/>
        </w:rPr>
        <w:t xml:space="preserve">konkrētās </w:t>
      </w:r>
      <w:r w:rsidRPr="007678BE">
        <w:rPr>
          <w:sz w:val="23"/>
          <w:szCs w:val="23"/>
        </w:rPr>
        <w:t xml:space="preserve">preču vienības apjomu vai atsakās no līguma izpildes kādā daļā vai pilnībā, </w:t>
      </w:r>
      <w:r w:rsidR="007678BE" w:rsidRPr="007678BE">
        <w:rPr>
          <w:sz w:val="23"/>
          <w:szCs w:val="23"/>
        </w:rPr>
        <w:t>Pasūtītāji</w:t>
      </w:r>
      <w:r w:rsidR="00AE19B0" w:rsidRPr="007678BE">
        <w:rPr>
          <w:sz w:val="23"/>
          <w:szCs w:val="23"/>
        </w:rPr>
        <w:t xml:space="preserve">, slēdzot piegādes līgumu, </w:t>
      </w:r>
      <w:r w:rsidRPr="007678BE">
        <w:rPr>
          <w:sz w:val="23"/>
          <w:szCs w:val="23"/>
        </w:rPr>
        <w:t>remontmateriāla preču vienību iegādājas</w:t>
      </w:r>
      <w:r w:rsidR="00AE19B0">
        <w:rPr>
          <w:sz w:val="23"/>
          <w:szCs w:val="23"/>
        </w:rPr>
        <w:t xml:space="preserve"> </w:t>
      </w:r>
      <w:r w:rsidRPr="007678BE">
        <w:rPr>
          <w:sz w:val="23"/>
          <w:szCs w:val="23"/>
        </w:rPr>
        <w:t xml:space="preserve">no nākamā </w:t>
      </w:r>
      <w:r w:rsidR="007678BE" w:rsidRPr="007678BE">
        <w:rPr>
          <w:sz w:val="23"/>
          <w:szCs w:val="23"/>
        </w:rPr>
        <w:t>Piegādātāja</w:t>
      </w:r>
      <w:r w:rsidRPr="007678BE">
        <w:rPr>
          <w:sz w:val="23"/>
          <w:szCs w:val="23"/>
        </w:rPr>
        <w:t>, kas ieguvis tiesības slēgt vispārīgo vienošanos un piedāvājis nākamo lētāko remontmateriāla vienības izcenojumu.</w:t>
      </w:r>
    </w:p>
    <w:p w14:paraId="005D1DD6" w14:textId="77777777" w:rsidR="0006293D" w:rsidRPr="00DF6A89" w:rsidRDefault="0006293D" w:rsidP="0006293D">
      <w:pPr>
        <w:numPr>
          <w:ilvl w:val="0"/>
          <w:numId w:val="8"/>
        </w:numPr>
        <w:tabs>
          <w:tab w:val="clear" w:pos="510"/>
        </w:tabs>
        <w:suppressAutoHyphens w:val="0"/>
        <w:spacing w:after="120"/>
        <w:ind w:left="709" w:hanging="425"/>
        <w:jc w:val="both"/>
        <w:rPr>
          <w:sz w:val="22"/>
          <w:szCs w:val="22"/>
        </w:rPr>
      </w:pPr>
      <w:r w:rsidRPr="000A7E4F">
        <w:rPr>
          <w:sz w:val="22"/>
          <w:szCs w:val="22"/>
        </w:rPr>
        <w:t>Pasūtītājiem n</w:t>
      </w:r>
      <w:r w:rsidRPr="00DF6A89">
        <w:rPr>
          <w:sz w:val="22"/>
          <w:szCs w:val="22"/>
        </w:rPr>
        <w:t xml:space="preserve">av pienākums iegādāties visas </w:t>
      </w:r>
      <w:r>
        <w:rPr>
          <w:sz w:val="22"/>
          <w:szCs w:val="22"/>
        </w:rPr>
        <w:t>tehniskajā piedāvājumā</w:t>
      </w:r>
      <w:r w:rsidRPr="00DF6A89">
        <w:rPr>
          <w:sz w:val="22"/>
          <w:szCs w:val="22"/>
        </w:rPr>
        <w:t xml:space="preserve"> noteiktās preces un iztērēt visu līguma summu.</w:t>
      </w:r>
    </w:p>
    <w:p w14:paraId="0F4E3B0A" w14:textId="77777777" w:rsidR="0006293D" w:rsidRPr="000A7E4F" w:rsidRDefault="0006293D" w:rsidP="0006293D">
      <w:pPr>
        <w:numPr>
          <w:ilvl w:val="0"/>
          <w:numId w:val="8"/>
        </w:numPr>
        <w:tabs>
          <w:tab w:val="clear" w:pos="510"/>
        </w:tabs>
        <w:suppressAutoHyphens w:val="0"/>
        <w:spacing w:after="120"/>
        <w:ind w:left="709" w:hanging="425"/>
        <w:jc w:val="both"/>
        <w:rPr>
          <w:sz w:val="22"/>
          <w:szCs w:val="22"/>
        </w:rPr>
      </w:pPr>
      <w:r w:rsidRPr="000A7E4F">
        <w:rPr>
          <w:sz w:val="22"/>
          <w:szCs w:val="22"/>
        </w:rPr>
        <w:t xml:space="preserve">Piegādātājs Vispārīgās vienošanas ietvaros nodrošina preces iegādi pa daļām.  Minimālais piegādes apjoms ir EUR 25,00 (divdesmit pieci </w:t>
      </w:r>
      <w:proofErr w:type="spellStart"/>
      <w:r w:rsidRPr="000A7E4F">
        <w:rPr>
          <w:i/>
          <w:sz w:val="22"/>
          <w:szCs w:val="22"/>
        </w:rPr>
        <w:t>euro</w:t>
      </w:r>
      <w:proofErr w:type="spellEnd"/>
      <w:r w:rsidRPr="000A7E4F">
        <w:rPr>
          <w:sz w:val="22"/>
          <w:szCs w:val="22"/>
        </w:rPr>
        <w:t>) bez PVN vērtībā vienam no Pasūtītājiem vienā piegādes reizē. Pasūtītāji izdara preču piegādes pasūtījumu pēc faktiskās nepieciešamības, taču ne biežāk kā reizi nedēļā. Piegādātājs veic pasūtījuma piegādi ne vēlāk kā 48 (četrdesmit astoņu) stundu laikā no pasūtījuma saņemšanas brīža.</w:t>
      </w:r>
    </w:p>
    <w:p w14:paraId="473BAD20" w14:textId="7F58A67E" w:rsidR="0006293D" w:rsidRPr="0015438D" w:rsidRDefault="0006293D" w:rsidP="0006293D">
      <w:pPr>
        <w:numPr>
          <w:ilvl w:val="0"/>
          <w:numId w:val="8"/>
        </w:numPr>
        <w:tabs>
          <w:tab w:val="clear" w:pos="510"/>
        </w:tabs>
        <w:suppressAutoHyphens w:val="0"/>
        <w:spacing w:after="120"/>
        <w:ind w:left="709" w:hanging="425"/>
        <w:jc w:val="both"/>
        <w:rPr>
          <w:sz w:val="22"/>
          <w:szCs w:val="22"/>
        </w:rPr>
      </w:pPr>
      <w:r w:rsidRPr="0015438D">
        <w:rPr>
          <w:sz w:val="22"/>
          <w:szCs w:val="22"/>
        </w:rPr>
        <w:t>Kopē</w:t>
      </w:r>
      <w:r w:rsidR="00457943">
        <w:rPr>
          <w:sz w:val="22"/>
          <w:szCs w:val="22"/>
        </w:rPr>
        <w:t xml:space="preserve">jā paredzamā līgumcena </w:t>
      </w:r>
      <w:r>
        <w:rPr>
          <w:sz w:val="22"/>
          <w:szCs w:val="22"/>
        </w:rPr>
        <w:t xml:space="preserve">Vienošanās darbības laikā </w:t>
      </w:r>
      <w:r w:rsidRPr="0015438D">
        <w:rPr>
          <w:sz w:val="22"/>
          <w:szCs w:val="22"/>
        </w:rPr>
        <w:t xml:space="preserve">sastāda </w:t>
      </w:r>
      <w:r w:rsidRPr="0015438D">
        <w:rPr>
          <w:b/>
          <w:sz w:val="22"/>
          <w:szCs w:val="22"/>
        </w:rPr>
        <w:t xml:space="preserve">EUR </w:t>
      </w:r>
      <w:r w:rsidR="00457943">
        <w:rPr>
          <w:b/>
          <w:sz w:val="22"/>
          <w:szCs w:val="22"/>
        </w:rPr>
        <w:t>268 410,00</w:t>
      </w:r>
      <w:r w:rsidRPr="0015438D">
        <w:rPr>
          <w:b/>
          <w:sz w:val="22"/>
          <w:szCs w:val="22"/>
        </w:rPr>
        <w:t xml:space="preserve"> </w:t>
      </w:r>
      <w:r w:rsidRPr="0015438D">
        <w:rPr>
          <w:sz w:val="22"/>
          <w:szCs w:val="22"/>
        </w:rPr>
        <w:t>(</w:t>
      </w:r>
      <w:r w:rsidR="00457943" w:rsidRPr="00457943">
        <w:rPr>
          <w:i/>
          <w:sz w:val="22"/>
          <w:szCs w:val="22"/>
        </w:rPr>
        <w:t xml:space="preserve">divi simti sešdesmit astoņi tūkstoši četri simti desmit </w:t>
      </w:r>
      <w:proofErr w:type="spellStart"/>
      <w:r w:rsidR="00457943" w:rsidRPr="00457943">
        <w:rPr>
          <w:i/>
          <w:sz w:val="22"/>
          <w:szCs w:val="22"/>
        </w:rPr>
        <w:t>euro</w:t>
      </w:r>
      <w:proofErr w:type="spellEnd"/>
      <w:r w:rsidR="00457943" w:rsidRPr="00457943">
        <w:rPr>
          <w:i/>
          <w:sz w:val="22"/>
          <w:szCs w:val="22"/>
        </w:rPr>
        <w:t>, 00 centi</w:t>
      </w:r>
      <w:r w:rsidRPr="0015438D">
        <w:rPr>
          <w:sz w:val="22"/>
          <w:szCs w:val="22"/>
        </w:rPr>
        <w:t>) bez PVN.</w:t>
      </w:r>
    </w:p>
    <w:p w14:paraId="576D7933" w14:textId="77777777" w:rsidR="0006293D" w:rsidRPr="00DF6A89" w:rsidRDefault="0006293D" w:rsidP="0006293D">
      <w:pPr>
        <w:numPr>
          <w:ilvl w:val="0"/>
          <w:numId w:val="8"/>
        </w:numPr>
        <w:tabs>
          <w:tab w:val="clear" w:pos="510"/>
        </w:tabs>
        <w:suppressAutoHyphens w:val="0"/>
        <w:spacing w:after="120"/>
        <w:ind w:left="709" w:hanging="425"/>
        <w:jc w:val="both"/>
        <w:rPr>
          <w:sz w:val="22"/>
          <w:szCs w:val="22"/>
        </w:rPr>
      </w:pPr>
      <w:r w:rsidRPr="000A7E4F">
        <w:rPr>
          <w:sz w:val="22"/>
          <w:szCs w:val="22"/>
        </w:rPr>
        <w:t xml:space="preserve">Pasūtītāji </w:t>
      </w:r>
      <w:r w:rsidRPr="00DF6A89">
        <w:rPr>
          <w:sz w:val="22"/>
          <w:szCs w:val="22"/>
        </w:rPr>
        <w:t>patstāvīgi norēķinās par iegādātajām precēm.</w:t>
      </w:r>
    </w:p>
    <w:p w14:paraId="1DCF7E02" w14:textId="20AF3733" w:rsidR="0006293D" w:rsidRPr="005843B4" w:rsidRDefault="0006293D" w:rsidP="0006293D">
      <w:pPr>
        <w:numPr>
          <w:ilvl w:val="0"/>
          <w:numId w:val="8"/>
        </w:numPr>
        <w:tabs>
          <w:tab w:val="clear" w:pos="510"/>
        </w:tabs>
        <w:suppressAutoHyphens w:val="0"/>
        <w:spacing w:after="120"/>
        <w:ind w:left="709" w:hanging="425"/>
        <w:jc w:val="both"/>
        <w:rPr>
          <w:sz w:val="22"/>
          <w:szCs w:val="22"/>
        </w:rPr>
      </w:pPr>
      <w:r w:rsidRPr="005843B4">
        <w:rPr>
          <w:sz w:val="22"/>
          <w:szCs w:val="22"/>
        </w:rPr>
        <w:lastRenderedPageBreak/>
        <w:t xml:space="preserve">Vienošanās stājas spēkā </w:t>
      </w:r>
      <w:r w:rsidRPr="005843B4">
        <w:rPr>
          <w:b/>
          <w:sz w:val="22"/>
          <w:szCs w:val="22"/>
        </w:rPr>
        <w:t>2017.gada _</w:t>
      </w:r>
      <w:r w:rsidR="005843B4" w:rsidRPr="005843B4">
        <w:rPr>
          <w:b/>
          <w:sz w:val="22"/>
          <w:szCs w:val="22"/>
        </w:rPr>
        <w:t>_</w:t>
      </w:r>
      <w:r w:rsidRPr="005843B4">
        <w:rPr>
          <w:b/>
          <w:sz w:val="22"/>
          <w:szCs w:val="22"/>
        </w:rPr>
        <w:t>_.___</w:t>
      </w:r>
      <w:r w:rsidR="005843B4" w:rsidRPr="005843B4">
        <w:rPr>
          <w:b/>
          <w:sz w:val="22"/>
          <w:szCs w:val="22"/>
        </w:rPr>
        <w:t>__</w:t>
      </w:r>
      <w:r w:rsidRPr="005843B4">
        <w:rPr>
          <w:b/>
          <w:sz w:val="22"/>
          <w:szCs w:val="22"/>
        </w:rPr>
        <w:t>___</w:t>
      </w:r>
      <w:r w:rsidRPr="005843B4">
        <w:rPr>
          <w:sz w:val="22"/>
          <w:szCs w:val="22"/>
        </w:rPr>
        <w:t xml:space="preserve"> un ir spēkā divpadsmit mēnešus, līdz </w:t>
      </w:r>
      <w:r w:rsidR="00933F02" w:rsidRPr="005843B4">
        <w:rPr>
          <w:b/>
          <w:sz w:val="22"/>
          <w:szCs w:val="22"/>
        </w:rPr>
        <w:t>2018.</w:t>
      </w:r>
      <w:r w:rsidRPr="005843B4">
        <w:rPr>
          <w:b/>
          <w:sz w:val="22"/>
          <w:szCs w:val="22"/>
        </w:rPr>
        <w:t>gada _</w:t>
      </w:r>
      <w:r w:rsidR="005843B4" w:rsidRPr="005843B4">
        <w:rPr>
          <w:b/>
          <w:sz w:val="22"/>
          <w:szCs w:val="22"/>
        </w:rPr>
        <w:t>_</w:t>
      </w:r>
      <w:r w:rsidRPr="005843B4">
        <w:rPr>
          <w:b/>
          <w:sz w:val="22"/>
          <w:szCs w:val="22"/>
        </w:rPr>
        <w:t>_.______</w:t>
      </w:r>
      <w:r w:rsidR="005843B4" w:rsidRPr="005843B4">
        <w:rPr>
          <w:b/>
          <w:sz w:val="22"/>
          <w:szCs w:val="22"/>
        </w:rPr>
        <w:t>__</w:t>
      </w:r>
      <w:r w:rsidRPr="005843B4">
        <w:rPr>
          <w:b/>
          <w:sz w:val="22"/>
          <w:szCs w:val="22"/>
        </w:rPr>
        <w:t>_.</w:t>
      </w:r>
    </w:p>
    <w:p w14:paraId="3C21DC75" w14:textId="77777777" w:rsidR="0006293D" w:rsidRPr="00DF6A89" w:rsidRDefault="0006293D" w:rsidP="0006293D">
      <w:pPr>
        <w:numPr>
          <w:ilvl w:val="0"/>
          <w:numId w:val="8"/>
        </w:numPr>
        <w:tabs>
          <w:tab w:val="clear" w:pos="510"/>
        </w:tabs>
        <w:suppressAutoHyphens w:val="0"/>
        <w:spacing w:after="120"/>
        <w:ind w:left="709" w:hanging="425"/>
        <w:jc w:val="both"/>
        <w:rPr>
          <w:sz w:val="22"/>
          <w:szCs w:val="22"/>
        </w:rPr>
      </w:pPr>
      <w:r w:rsidRPr="00DF6A89">
        <w:rPr>
          <w:bCs/>
          <w:sz w:val="22"/>
          <w:szCs w:val="22"/>
        </w:rPr>
        <w:t xml:space="preserve">Piegādes līgumi tiek slēgti </w:t>
      </w:r>
      <w:r w:rsidRPr="000A652F">
        <w:rPr>
          <w:bCs/>
          <w:sz w:val="22"/>
          <w:szCs w:val="22"/>
        </w:rPr>
        <w:t>Vienošanās spēkā esības termiņa laikā</w:t>
      </w:r>
      <w:r w:rsidRPr="00DF6A89">
        <w:rPr>
          <w:bCs/>
          <w:sz w:val="22"/>
          <w:szCs w:val="22"/>
        </w:rPr>
        <w:t>.</w:t>
      </w:r>
    </w:p>
    <w:p w14:paraId="7A134426" w14:textId="77777777" w:rsidR="0006293D" w:rsidRPr="002A3BE8" w:rsidRDefault="0006293D" w:rsidP="0006293D">
      <w:pPr>
        <w:numPr>
          <w:ilvl w:val="0"/>
          <w:numId w:val="8"/>
        </w:numPr>
        <w:tabs>
          <w:tab w:val="clear" w:pos="510"/>
        </w:tabs>
        <w:suppressAutoHyphens w:val="0"/>
        <w:spacing w:after="120"/>
        <w:ind w:left="709" w:hanging="425"/>
        <w:jc w:val="both"/>
        <w:rPr>
          <w:sz w:val="22"/>
          <w:szCs w:val="22"/>
        </w:rPr>
      </w:pPr>
      <w:r>
        <w:rPr>
          <w:bCs/>
          <w:sz w:val="22"/>
          <w:szCs w:val="22"/>
        </w:rPr>
        <w:t>Vienošanās</w:t>
      </w:r>
      <w:r w:rsidRPr="002A3BE8">
        <w:rPr>
          <w:bCs/>
          <w:sz w:val="22"/>
          <w:szCs w:val="22"/>
        </w:rPr>
        <w:t xml:space="preserve"> var tikt grozīt</w:t>
      </w:r>
      <w:r>
        <w:rPr>
          <w:bCs/>
          <w:sz w:val="22"/>
          <w:szCs w:val="22"/>
        </w:rPr>
        <w:t>a</w:t>
      </w:r>
      <w:r w:rsidRPr="002A3BE8">
        <w:rPr>
          <w:bCs/>
          <w:sz w:val="22"/>
          <w:szCs w:val="22"/>
        </w:rPr>
        <w:t xml:space="preserve"> Publisko iepirkumu likumā noteiktajā kārtībā</w:t>
      </w:r>
      <w:r>
        <w:rPr>
          <w:bCs/>
          <w:sz w:val="22"/>
          <w:szCs w:val="22"/>
        </w:rPr>
        <w:t>.</w:t>
      </w:r>
    </w:p>
    <w:p w14:paraId="502A693A" w14:textId="77777777" w:rsidR="0006293D" w:rsidRDefault="0006293D" w:rsidP="0006293D">
      <w:pPr>
        <w:numPr>
          <w:ilvl w:val="0"/>
          <w:numId w:val="8"/>
        </w:numPr>
        <w:tabs>
          <w:tab w:val="clear" w:pos="510"/>
        </w:tabs>
        <w:suppressAutoHyphens w:val="0"/>
        <w:spacing w:after="120"/>
        <w:ind w:left="709" w:hanging="425"/>
        <w:jc w:val="both"/>
        <w:rPr>
          <w:sz w:val="22"/>
          <w:szCs w:val="22"/>
        </w:rPr>
      </w:pPr>
      <w:r w:rsidRPr="000A7E4F">
        <w:rPr>
          <w:sz w:val="22"/>
          <w:szCs w:val="22"/>
        </w:rPr>
        <w:t>Piegādātājs nav  tiesīgs bez rakstiskas saskaņošanas ar Pasūtītāju veikt piedāvājumā norādītā personāla un apakšuzņēmēju nomaiņu un iesaistīt papildu apakšuzņēmējus iepirkuma līguma izpildē. Piesaistīto apakšuzņēmēju vai personāla nomaiņu veic Publisko iepirkumu likumā noteiktajā kārtībā.</w:t>
      </w:r>
    </w:p>
    <w:p w14:paraId="0613C6FE" w14:textId="77777777" w:rsidR="0006293D" w:rsidRPr="00DF6A89" w:rsidRDefault="0006293D" w:rsidP="0006293D">
      <w:pPr>
        <w:numPr>
          <w:ilvl w:val="0"/>
          <w:numId w:val="8"/>
        </w:numPr>
        <w:tabs>
          <w:tab w:val="clear" w:pos="510"/>
        </w:tabs>
        <w:suppressAutoHyphens w:val="0"/>
        <w:spacing w:after="120"/>
        <w:ind w:left="709" w:hanging="425"/>
        <w:jc w:val="both"/>
        <w:rPr>
          <w:sz w:val="22"/>
          <w:szCs w:val="22"/>
        </w:rPr>
      </w:pPr>
      <w:r w:rsidRPr="00DF6A89">
        <w:rPr>
          <w:sz w:val="22"/>
          <w:szCs w:val="22"/>
        </w:rPr>
        <w:t>Puses var izbeigt šo Vienošanos ierakstītā pasta sūtījumā nosūtot informatīvu vēstuli otrai Pusei divus mēnešus iepriekš.</w:t>
      </w:r>
      <w:r w:rsidRPr="002A3BE8">
        <w:rPr>
          <w:sz w:val="22"/>
          <w:szCs w:val="22"/>
          <w:lang w:eastAsia="en-US"/>
        </w:rPr>
        <w:t xml:space="preserve"> </w:t>
      </w:r>
      <w:r w:rsidRPr="000A7E4F">
        <w:rPr>
          <w:sz w:val="22"/>
          <w:szCs w:val="22"/>
        </w:rPr>
        <w:t xml:space="preserve">Tādā gadījumā spēku zaudē arī visi uz Vispārīgās vienošanas pamata noslēgtie atsevišķie </w:t>
      </w:r>
      <w:r>
        <w:rPr>
          <w:sz w:val="22"/>
          <w:szCs w:val="22"/>
        </w:rPr>
        <w:t>piegādes</w:t>
      </w:r>
      <w:r w:rsidRPr="000A7E4F">
        <w:rPr>
          <w:sz w:val="22"/>
          <w:szCs w:val="22"/>
        </w:rPr>
        <w:t xml:space="preserve"> līgumi, kuri vēl nav izpildīti.</w:t>
      </w:r>
    </w:p>
    <w:p w14:paraId="3FC5A77C" w14:textId="77777777" w:rsidR="0006293D" w:rsidRDefault="0006293D" w:rsidP="0006293D">
      <w:pPr>
        <w:suppressAutoHyphens w:val="0"/>
        <w:spacing w:after="60"/>
        <w:ind w:left="709"/>
        <w:jc w:val="both"/>
        <w:rPr>
          <w:sz w:val="22"/>
          <w:szCs w:val="22"/>
        </w:rPr>
      </w:pPr>
      <w:r>
        <w:rPr>
          <w:sz w:val="22"/>
          <w:szCs w:val="22"/>
        </w:rPr>
        <w:t>Pielikumā:</w:t>
      </w:r>
    </w:p>
    <w:p w14:paraId="1CB71624" w14:textId="2AF51B35" w:rsidR="0006293D" w:rsidRPr="00C10FFF" w:rsidRDefault="0006293D" w:rsidP="0006293D">
      <w:pPr>
        <w:pStyle w:val="ListParagraph"/>
        <w:numPr>
          <w:ilvl w:val="0"/>
          <w:numId w:val="13"/>
        </w:numPr>
        <w:suppressAutoHyphens w:val="0"/>
        <w:spacing w:after="60"/>
        <w:ind w:left="709"/>
        <w:jc w:val="both"/>
        <w:rPr>
          <w:sz w:val="22"/>
          <w:szCs w:val="22"/>
        </w:rPr>
      </w:pPr>
      <w:r w:rsidRPr="00C10FFF">
        <w:rPr>
          <w:sz w:val="22"/>
          <w:szCs w:val="22"/>
        </w:rPr>
        <w:t>Daugavpils pilsētas pašvaldības</w:t>
      </w:r>
      <w:r>
        <w:rPr>
          <w:bCs/>
          <w:sz w:val="22"/>
          <w:szCs w:val="22"/>
        </w:rPr>
        <w:t xml:space="preserve"> budžeta iestāžu saraksts uz </w:t>
      </w:r>
      <w:r w:rsidR="005D299E">
        <w:rPr>
          <w:bCs/>
          <w:sz w:val="22"/>
          <w:szCs w:val="22"/>
        </w:rPr>
        <w:t xml:space="preserve">1 </w:t>
      </w:r>
      <w:r>
        <w:rPr>
          <w:bCs/>
          <w:sz w:val="22"/>
          <w:szCs w:val="22"/>
        </w:rPr>
        <w:t>lp.;</w:t>
      </w:r>
    </w:p>
    <w:p w14:paraId="36D9319B" w14:textId="5B9D2257" w:rsidR="0006293D" w:rsidRPr="005D299E" w:rsidRDefault="00690ACE" w:rsidP="0006293D">
      <w:pPr>
        <w:pStyle w:val="ListParagraph"/>
        <w:numPr>
          <w:ilvl w:val="0"/>
          <w:numId w:val="13"/>
        </w:numPr>
        <w:suppressAutoHyphens w:val="0"/>
        <w:spacing w:after="60"/>
        <w:ind w:left="709"/>
        <w:jc w:val="both"/>
        <w:rPr>
          <w:sz w:val="22"/>
          <w:szCs w:val="22"/>
        </w:rPr>
      </w:pPr>
      <w:r w:rsidRPr="005D299E">
        <w:rPr>
          <w:sz w:val="22"/>
          <w:szCs w:val="22"/>
        </w:rPr>
        <w:t>Tehniskā specifikācija/Tehniska</w:t>
      </w:r>
      <w:r w:rsidR="0006293D" w:rsidRPr="005D299E">
        <w:rPr>
          <w:sz w:val="22"/>
          <w:szCs w:val="22"/>
        </w:rPr>
        <w:t xml:space="preserve">is piedāvājums uz </w:t>
      </w:r>
      <w:r w:rsidR="005D299E" w:rsidRPr="005D299E">
        <w:rPr>
          <w:sz w:val="22"/>
          <w:szCs w:val="22"/>
        </w:rPr>
        <w:t>56</w:t>
      </w:r>
      <w:r w:rsidR="0006293D" w:rsidRPr="005D299E">
        <w:rPr>
          <w:sz w:val="22"/>
          <w:szCs w:val="22"/>
        </w:rPr>
        <w:t xml:space="preserve"> lp.;</w:t>
      </w:r>
    </w:p>
    <w:p w14:paraId="4550C892" w14:textId="3DAB4EA5" w:rsidR="0006293D" w:rsidRPr="000A652F" w:rsidRDefault="00F8771B" w:rsidP="0006293D">
      <w:pPr>
        <w:pStyle w:val="ListParagraph"/>
        <w:numPr>
          <w:ilvl w:val="0"/>
          <w:numId w:val="13"/>
        </w:numPr>
        <w:suppressAutoHyphens w:val="0"/>
        <w:spacing w:after="60"/>
        <w:ind w:left="709"/>
        <w:jc w:val="both"/>
        <w:rPr>
          <w:sz w:val="22"/>
          <w:szCs w:val="22"/>
        </w:rPr>
      </w:pPr>
      <w:r>
        <w:rPr>
          <w:sz w:val="23"/>
          <w:szCs w:val="23"/>
        </w:rPr>
        <w:t xml:space="preserve">Piegādes līguma projekts uz 4 </w:t>
      </w:r>
      <w:r w:rsidR="0006293D" w:rsidRPr="000A652F">
        <w:rPr>
          <w:sz w:val="23"/>
          <w:szCs w:val="23"/>
        </w:rPr>
        <w:t>lp.</w:t>
      </w:r>
      <w:r w:rsidR="0006293D" w:rsidRPr="000A652F">
        <w:rPr>
          <w:sz w:val="22"/>
          <w:szCs w:val="22"/>
        </w:rPr>
        <w:t xml:space="preserve"> </w:t>
      </w:r>
    </w:p>
    <w:p w14:paraId="472B6AE5" w14:textId="0DB834C5" w:rsidR="0006293D" w:rsidRDefault="0006293D" w:rsidP="0006293D">
      <w:pPr>
        <w:suppressAutoHyphens w:val="0"/>
        <w:spacing w:after="60"/>
        <w:ind w:left="709"/>
        <w:jc w:val="both"/>
        <w:rPr>
          <w:sz w:val="22"/>
          <w:szCs w:val="22"/>
        </w:rPr>
      </w:pPr>
    </w:p>
    <w:tbl>
      <w:tblPr>
        <w:tblpPr w:leftFromText="180" w:rightFromText="180" w:vertAnchor="text" w:horzAnchor="margin" w:tblpY="-13"/>
        <w:tblW w:w="9851" w:type="dxa"/>
        <w:tblLayout w:type="fixed"/>
        <w:tblCellMar>
          <w:left w:w="70" w:type="dxa"/>
          <w:right w:w="70" w:type="dxa"/>
        </w:tblCellMar>
        <w:tblLook w:val="0000" w:firstRow="0" w:lastRow="0" w:firstColumn="0" w:lastColumn="0" w:noHBand="0" w:noVBand="0"/>
      </w:tblPr>
      <w:tblGrid>
        <w:gridCol w:w="4465"/>
        <w:gridCol w:w="5386"/>
      </w:tblGrid>
      <w:tr w:rsidR="00E01455" w:rsidRPr="00DF6A89" w14:paraId="0B9E77B2" w14:textId="77777777" w:rsidTr="00042039">
        <w:trPr>
          <w:trHeight w:val="842"/>
        </w:trPr>
        <w:tc>
          <w:tcPr>
            <w:tcW w:w="4465" w:type="dxa"/>
          </w:tcPr>
          <w:p w14:paraId="06F82929" w14:textId="756EF92E" w:rsidR="00E01455" w:rsidRDefault="00E01455" w:rsidP="00457943">
            <w:pPr>
              <w:rPr>
                <w:b/>
                <w:sz w:val="22"/>
                <w:szCs w:val="22"/>
              </w:rPr>
            </w:pPr>
            <w:r w:rsidRPr="00DF6A89">
              <w:rPr>
                <w:b/>
                <w:sz w:val="22"/>
                <w:szCs w:val="22"/>
              </w:rPr>
              <w:t>PASŪTĪTĀJS:</w:t>
            </w:r>
          </w:p>
          <w:p w14:paraId="049C261E" w14:textId="77777777" w:rsidR="00457943" w:rsidRDefault="00457943" w:rsidP="00457943">
            <w:pPr>
              <w:rPr>
                <w:sz w:val="22"/>
                <w:szCs w:val="22"/>
              </w:rPr>
            </w:pPr>
            <w:r>
              <w:rPr>
                <w:sz w:val="22"/>
                <w:szCs w:val="22"/>
              </w:rPr>
              <w:t>Daugavpils pilsētas dome</w:t>
            </w:r>
          </w:p>
          <w:p w14:paraId="6B549166" w14:textId="77777777" w:rsidR="00457943" w:rsidRDefault="00457943" w:rsidP="00457943">
            <w:pPr>
              <w:rPr>
                <w:sz w:val="22"/>
                <w:szCs w:val="22"/>
              </w:rPr>
            </w:pPr>
            <w:r w:rsidRPr="00457943">
              <w:rPr>
                <w:sz w:val="22"/>
                <w:szCs w:val="22"/>
              </w:rPr>
              <w:t>reģ.Nr.90000077325</w:t>
            </w:r>
          </w:p>
          <w:p w14:paraId="3B492C14" w14:textId="770FF8ED" w:rsidR="00457943" w:rsidRDefault="00457943" w:rsidP="00457943">
            <w:pPr>
              <w:rPr>
                <w:sz w:val="22"/>
                <w:szCs w:val="22"/>
              </w:rPr>
            </w:pPr>
            <w:proofErr w:type="spellStart"/>
            <w:r w:rsidRPr="00457943">
              <w:rPr>
                <w:sz w:val="22"/>
                <w:szCs w:val="22"/>
              </w:rPr>
              <w:t>Kr.Valdemāra</w:t>
            </w:r>
            <w:proofErr w:type="spellEnd"/>
            <w:r w:rsidRPr="00457943">
              <w:rPr>
                <w:sz w:val="22"/>
                <w:szCs w:val="22"/>
              </w:rPr>
              <w:t xml:space="preserve"> iela 1, Daugavpils, LV-5401</w:t>
            </w:r>
          </w:p>
          <w:p w14:paraId="3ACD9256" w14:textId="77777777" w:rsidR="00933F02" w:rsidRDefault="00933F02" w:rsidP="00457943">
            <w:pPr>
              <w:rPr>
                <w:sz w:val="22"/>
                <w:szCs w:val="22"/>
              </w:rPr>
            </w:pPr>
          </w:p>
          <w:p w14:paraId="7B73B8FE" w14:textId="218CDA9E" w:rsidR="00933F02" w:rsidRDefault="00933F02" w:rsidP="00457943">
            <w:pPr>
              <w:rPr>
                <w:sz w:val="22"/>
                <w:szCs w:val="22"/>
              </w:rPr>
            </w:pPr>
            <w:r>
              <w:rPr>
                <w:sz w:val="22"/>
                <w:szCs w:val="22"/>
              </w:rPr>
              <w:t>_____________________________</w:t>
            </w:r>
          </w:p>
          <w:p w14:paraId="67B0B592" w14:textId="2AAE10B8" w:rsidR="00457943" w:rsidRPr="009A25CC" w:rsidRDefault="00457943" w:rsidP="009A25CC">
            <w:pPr>
              <w:rPr>
                <w:b/>
                <w:sz w:val="22"/>
                <w:szCs w:val="22"/>
              </w:rPr>
            </w:pPr>
            <w:r>
              <w:rPr>
                <w:sz w:val="22"/>
                <w:szCs w:val="22"/>
              </w:rPr>
              <w:t>Domes izpilddirektore</w:t>
            </w:r>
            <w:r w:rsidR="009A25CC">
              <w:rPr>
                <w:sz w:val="22"/>
                <w:szCs w:val="22"/>
              </w:rPr>
              <w:t xml:space="preserve"> </w:t>
            </w:r>
            <w:proofErr w:type="spellStart"/>
            <w:r w:rsidRPr="009A25CC">
              <w:rPr>
                <w:b/>
                <w:sz w:val="22"/>
                <w:szCs w:val="22"/>
              </w:rPr>
              <w:t>I.Goldberga</w:t>
            </w:r>
            <w:proofErr w:type="spellEnd"/>
          </w:p>
        </w:tc>
        <w:tc>
          <w:tcPr>
            <w:tcW w:w="5386" w:type="dxa"/>
          </w:tcPr>
          <w:p w14:paraId="26289384" w14:textId="63924879" w:rsidR="00E01455" w:rsidRDefault="00E01455" w:rsidP="00457943">
            <w:pPr>
              <w:rPr>
                <w:b/>
                <w:sz w:val="22"/>
                <w:szCs w:val="22"/>
              </w:rPr>
            </w:pPr>
            <w:r w:rsidRPr="00DF6A89">
              <w:rPr>
                <w:b/>
                <w:sz w:val="22"/>
                <w:szCs w:val="22"/>
              </w:rPr>
              <w:t>PIEGĀDĀTĀJ</w:t>
            </w:r>
            <w:r w:rsidR="00E837DD">
              <w:rPr>
                <w:b/>
                <w:sz w:val="22"/>
                <w:szCs w:val="22"/>
              </w:rPr>
              <w:t>I</w:t>
            </w:r>
            <w:r w:rsidRPr="00DF6A89">
              <w:rPr>
                <w:b/>
                <w:sz w:val="22"/>
                <w:szCs w:val="22"/>
              </w:rPr>
              <w:t>:</w:t>
            </w:r>
          </w:p>
          <w:p w14:paraId="1EC1B1AA" w14:textId="77777777" w:rsidR="00457943" w:rsidRDefault="00457943" w:rsidP="00457943">
            <w:pPr>
              <w:rPr>
                <w:sz w:val="22"/>
                <w:szCs w:val="22"/>
              </w:rPr>
            </w:pPr>
            <w:r w:rsidRPr="001B7086">
              <w:rPr>
                <w:b/>
                <w:sz w:val="22"/>
                <w:szCs w:val="22"/>
              </w:rPr>
              <w:t>SIA “DEPO DIY”</w:t>
            </w:r>
          </w:p>
          <w:p w14:paraId="3BFE2B53" w14:textId="77777777" w:rsidR="00457943" w:rsidRDefault="00457943" w:rsidP="00457943">
            <w:pPr>
              <w:rPr>
                <w:sz w:val="22"/>
                <w:szCs w:val="22"/>
              </w:rPr>
            </w:pPr>
            <w:r w:rsidRPr="00052D04">
              <w:rPr>
                <w:sz w:val="22"/>
                <w:szCs w:val="22"/>
              </w:rPr>
              <w:t>reģ.Nr.</w:t>
            </w:r>
            <w:r w:rsidRPr="00BE77B9">
              <w:rPr>
                <w:sz w:val="22"/>
                <w:szCs w:val="22"/>
              </w:rPr>
              <w:t>50003719281</w:t>
            </w:r>
          </w:p>
          <w:p w14:paraId="7DAFE679" w14:textId="469BF57B" w:rsidR="00E01455" w:rsidRDefault="00457943" w:rsidP="00457943">
            <w:pPr>
              <w:rPr>
                <w:sz w:val="22"/>
                <w:szCs w:val="22"/>
              </w:rPr>
            </w:pPr>
            <w:r w:rsidRPr="00BE77B9">
              <w:rPr>
                <w:sz w:val="22"/>
                <w:szCs w:val="22"/>
              </w:rPr>
              <w:t xml:space="preserve">Noliktavu iela 7, </w:t>
            </w:r>
            <w:proofErr w:type="spellStart"/>
            <w:r w:rsidRPr="00BE77B9">
              <w:rPr>
                <w:sz w:val="22"/>
                <w:szCs w:val="22"/>
              </w:rPr>
              <w:t>Dreiliņi</w:t>
            </w:r>
            <w:proofErr w:type="spellEnd"/>
            <w:r w:rsidRPr="00BE77B9">
              <w:rPr>
                <w:sz w:val="22"/>
                <w:szCs w:val="22"/>
              </w:rPr>
              <w:t xml:space="preserve">, Stopiņu </w:t>
            </w:r>
            <w:proofErr w:type="spellStart"/>
            <w:r>
              <w:rPr>
                <w:sz w:val="22"/>
                <w:szCs w:val="22"/>
              </w:rPr>
              <w:t>nov</w:t>
            </w:r>
            <w:proofErr w:type="spellEnd"/>
            <w:r>
              <w:rPr>
                <w:sz w:val="22"/>
                <w:szCs w:val="22"/>
              </w:rPr>
              <w:t>., LV-2130</w:t>
            </w:r>
          </w:p>
          <w:p w14:paraId="145BD98F" w14:textId="22B5F156" w:rsidR="00042039" w:rsidRDefault="00042039" w:rsidP="00457943">
            <w:pPr>
              <w:rPr>
                <w:sz w:val="22"/>
                <w:szCs w:val="22"/>
              </w:rPr>
            </w:pPr>
            <w:r>
              <w:rPr>
                <w:sz w:val="22"/>
                <w:szCs w:val="22"/>
              </w:rPr>
              <w:t>SEB banka, UNLALV2X, LV29UNLA0050006063023</w:t>
            </w:r>
          </w:p>
          <w:p w14:paraId="346B0C31" w14:textId="0F54495D" w:rsidR="00042039" w:rsidRDefault="00042039" w:rsidP="00457943">
            <w:pPr>
              <w:rPr>
                <w:sz w:val="22"/>
                <w:szCs w:val="22"/>
              </w:rPr>
            </w:pPr>
            <w:proofErr w:type="spellStart"/>
            <w:r>
              <w:rPr>
                <w:sz w:val="22"/>
                <w:szCs w:val="22"/>
              </w:rPr>
              <w:t>Tālr</w:t>
            </w:r>
            <w:proofErr w:type="spellEnd"/>
            <w:r>
              <w:rPr>
                <w:sz w:val="22"/>
                <w:szCs w:val="22"/>
              </w:rPr>
              <w:t xml:space="preserve">.: 67064573, 29214777,  </w:t>
            </w:r>
            <w:r>
              <w:rPr>
                <w:sz w:val="22"/>
                <w:szCs w:val="22"/>
              </w:rPr>
              <w:t xml:space="preserve">fakss: </w:t>
            </w:r>
            <w:r>
              <w:rPr>
                <w:sz w:val="22"/>
                <w:szCs w:val="22"/>
              </w:rPr>
              <w:t>67064101</w:t>
            </w:r>
          </w:p>
          <w:p w14:paraId="77940198" w14:textId="77777777" w:rsidR="00457943" w:rsidRDefault="00457943" w:rsidP="00457943">
            <w:pPr>
              <w:rPr>
                <w:sz w:val="22"/>
                <w:szCs w:val="22"/>
              </w:rPr>
            </w:pPr>
          </w:p>
          <w:p w14:paraId="33AB9A12" w14:textId="594260A1" w:rsidR="00933F02" w:rsidRDefault="00933F02" w:rsidP="00457943">
            <w:pPr>
              <w:rPr>
                <w:sz w:val="22"/>
                <w:szCs w:val="22"/>
              </w:rPr>
            </w:pPr>
            <w:r>
              <w:rPr>
                <w:sz w:val="22"/>
                <w:szCs w:val="22"/>
              </w:rPr>
              <w:t>_________________________________</w:t>
            </w:r>
          </w:p>
          <w:p w14:paraId="72A1E6E5" w14:textId="1E3BC6EA" w:rsidR="00457943" w:rsidRDefault="009A25CC" w:rsidP="00457943">
            <w:pPr>
              <w:rPr>
                <w:sz w:val="22"/>
                <w:szCs w:val="22"/>
              </w:rPr>
            </w:pPr>
            <w:r w:rsidRPr="00933F02">
              <w:rPr>
                <w:sz w:val="22"/>
                <w:szCs w:val="22"/>
              </w:rPr>
              <w:t xml:space="preserve">valdes priekšsēdētājs </w:t>
            </w:r>
            <w:r w:rsidRPr="00933F02">
              <w:rPr>
                <w:b/>
                <w:sz w:val="22"/>
                <w:szCs w:val="22"/>
              </w:rPr>
              <w:t xml:space="preserve">Andris </w:t>
            </w:r>
            <w:proofErr w:type="spellStart"/>
            <w:r w:rsidRPr="00933F02">
              <w:rPr>
                <w:b/>
                <w:sz w:val="22"/>
                <w:szCs w:val="22"/>
              </w:rPr>
              <w:t>Kozlovskis</w:t>
            </w:r>
            <w:proofErr w:type="spellEnd"/>
          </w:p>
          <w:p w14:paraId="4823C6D1" w14:textId="77777777" w:rsidR="00457943" w:rsidRDefault="00457943" w:rsidP="00457943">
            <w:pPr>
              <w:rPr>
                <w:sz w:val="22"/>
                <w:szCs w:val="22"/>
              </w:rPr>
            </w:pPr>
          </w:p>
          <w:p w14:paraId="03315775" w14:textId="77777777" w:rsidR="00457943" w:rsidRDefault="00457943" w:rsidP="00457943">
            <w:pPr>
              <w:rPr>
                <w:sz w:val="22"/>
                <w:szCs w:val="22"/>
              </w:rPr>
            </w:pPr>
            <w:r w:rsidRPr="001B7086">
              <w:rPr>
                <w:b/>
                <w:sz w:val="22"/>
                <w:szCs w:val="22"/>
              </w:rPr>
              <w:t>SIA “Tirdzniecības nams “Kurši””</w:t>
            </w:r>
          </w:p>
          <w:p w14:paraId="4C7D4F1D" w14:textId="77777777" w:rsidR="00457943" w:rsidRDefault="00457943" w:rsidP="00457943">
            <w:pPr>
              <w:rPr>
                <w:sz w:val="22"/>
                <w:szCs w:val="22"/>
              </w:rPr>
            </w:pPr>
            <w:r w:rsidRPr="00052D04">
              <w:rPr>
                <w:sz w:val="22"/>
                <w:szCs w:val="22"/>
              </w:rPr>
              <w:t>reģ.Nr.</w:t>
            </w:r>
            <w:r w:rsidRPr="00BE77B9">
              <w:rPr>
                <w:sz w:val="22"/>
                <w:szCs w:val="22"/>
              </w:rPr>
              <w:t>40003494995</w:t>
            </w:r>
          </w:p>
          <w:p w14:paraId="3804E156" w14:textId="7FCD0D6F" w:rsidR="00E01455" w:rsidRDefault="00457943" w:rsidP="00457943">
            <w:pPr>
              <w:rPr>
                <w:sz w:val="22"/>
                <w:szCs w:val="22"/>
              </w:rPr>
            </w:pPr>
            <w:r w:rsidRPr="00BE77B9">
              <w:rPr>
                <w:sz w:val="22"/>
                <w:szCs w:val="22"/>
              </w:rPr>
              <w:t>Brīvības gatve 301, Rīga, LV-1006</w:t>
            </w:r>
          </w:p>
          <w:p w14:paraId="788949FD" w14:textId="4242E260" w:rsidR="00457943" w:rsidRDefault="00042039" w:rsidP="00457943">
            <w:pPr>
              <w:rPr>
                <w:sz w:val="22"/>
                <w:szCs w:val="22"/>
              </w:rPr>
            </w:pPr>
            <w:proofErr w:type="spellStart"/>
            <w:r w:rsidRPr="00042039">
              <w:rPr>
                <w:sz w:val="22"/>
                <w:szCs w:val="22"/>
              </w:rPr>
              <w:t>Swedbank</w:t>
            </w:r>
            <w:proofErr w:type="spellEnd"/>
            <w:r>
              <w:rPr>
                <w:sz w:val="22"/>
                <w:szCs w:val="22"/>
              </w:rPr>
              <w:t>, HABALV22, LV40HABA0551010312240</w:t>
            </w:r>
          </w:p>
          <w:p w14:paraId="0397A490" w14:textId="08F8AC6F" w:rsidR="00042039" w:rsidRPr="00042039" w:rsidRDefault="00042039" w:rsidP="00457943">
            <w:pPr>
              <w:rPr>
                <w:sz w:val="22"/>
                <w:szCs w:val="22"/>
              </w:rPr>
            </w:pPr>
            <w:proofErr w:type="spellStart"/>
            <w:r>
              <w:rPr>
                <w:sz w:val="22"/>
                <w:szCs w:val="22"/>
              </w:rPr>
              <w:t>Tālr</w:t>
            </w:r>
            <w:proofErr w:type="spellEnd"/>
            <w:r>
              <w:rPr>
                <w:sz w:val="22"/>
                <w:szCs w:val="22"/>
              </w:rPr>
              <w:t xml:space="preserve">.: 65454550, </w:t>
            </w:r>
            <w:r>
              <w:rPr>
                <w:sz w:val="22"/>
                <w:szCs w:val="22"/>
              </w:rPr>
              <w:t xml:space="preserve">fakss: </w:t>
            </w:r>
            <w:r>
              <w:rPr>
                <w:sz w:val="22"/>
                <w:szCs w:val="22"/>
              </w:rPr>
              <w:t>65451900</w:t>
            </w:r>
          </w:p>
          <w:p w14:paraId="6281F440" w14:textId="2E842D71" w:rsidR="00933F02" w:rsidRDefault="00933F02" w:rsidP="00457943">
            <w:pPr>
              <w:rPr>
                <w:b/>
                <w:sz w:val="22"/>
                <w:szCs w:val="22"/>
              </w:rPr>
            </w:pPr>
            <w:r>
              <w:rPr>
                <w:b/>
                <w:sz w:val="22"/>
                <w:szCs w:val="22"/>
              </w:rPr>
              <w:t>_____________________________</w:t>
            </w:r>
          </w:p>
          <w:p w14:paraId="7B122B99" w14:textId="77777777" w:rsidR="009A25CC" w:rsidRPr="00933F02" w:rsidRDefault="009A25CC" w:rsidP="00457943">
            <w:pPr>
              <w:rPr>
                <w:b/>
                <w:sz w:val="22"/>
                <w:szCs w:val="22"/>
              </w:rPr>
            </w:pPr>
            <w:r w:rsidRPr="00933F02">
              <w:rPr>
                <w:sz w:val="22"/>
                <w:szCs w:val="22"/>
              </w:rPr>
              <w:t>valdes priekšsēdētājs</w:t>
            </w:r>
            <w:r w:rsidRPr="00933F02">
              <w:rPr>
                <w:b/>
                <w:sz w:val="22"/>
                <w:szCs w:val="22"/>
              </w:rPr>
              <w:t xml:space="preserve"> Agnis Bērziņš</w:t>
            </w:r>
          </w:p>
          <w:p w14:paraId="1FD01B00" w14:textId="77777777" w:rsidR="00933F02" w:rsidRPr="00933F02" w:rsidRDefault="00933F02" w:rsidP="00457943">
            <w:pPr>
              <w:rPr>
                <w:b/>
                <w:sz w:val="22"/>
                <w:szCs w:val="22"/>
              </w:rPr>
            </w:pPr>
          </w:p>
          <w:p w14:paraId="0DA88567" w14:textId="15126EF4" w:rsidR="00933F02" w:rsidRPr="00933F02" w:rsidRDefault="00933F02" w:rsidP="00457943">
            <w:pPr>
              <w:rPr>
                <w:b/>
                <w:sz w:val="22"/>
                <w:szCs w:val="22"/>
              </w:rPr>
            </w:pPr>
            <w:r w:rsidRPr="00933F02">
              <w:rPr>
                <w:b/>
                <w:sz w:val="22"/>
                <w:szCs w:val="22"/>
              </w:rPr>
              <w:t>_____________________________</w:t>
            </w:r>
          </w:p>
          <w:p w14:paraId="5F813CBF" w14:textId="760EB5BD" w:rsidR="00A34560" w:rsidRDefault="009A25CC" w:rsidP="00457943">
            <w:pPr>
              <w:rPr>
                <w:b/>
                <w:sz w:val="22"/>
                <w:szCs w:val="22"/>
              </w:rPr>
            </w:pPr>
            <w:r w:rsidRPr="00933F02">
              <w:rPr>
                <w:sz w:val="22"/>
                <w:szCs w:val="22"/>
              </w:rPr>
              <w:t>valdes loceklis</w:t>
            </w:r>
            <w:r w:rsidRPr="00933F02">
              <w:rPr>
                <w:b/>
                <w:sz w:val="22"/>
                <w:szCs w:val="22"/>
              </w:rPr>
              <w:t xml:space="preserve"> Jevgeņijs </w:t>
            </w:r>
            <w:proofErr w:type="spellStart"/>
            <w:r w:rsidRPr="00933F02">
              <w:rPr>
                <w:b/>
                <w:sz w:val="22"/>
                <w:szCs w:val="22"/>
              </w:rPr>
              <w:t>Matvejevs</w:t>
            </w:r>
            <w:proofErr w:type="spellEnd"/>
          </w:p>
          <w:p w14:paraId="7DF3480F" w14:textId="77777777" w:rsidR="00E837DD" w:rsidRDefault="00E837DD" w:rsidP="00457943">
            <w:pPr>
              <w:rPr>
                <w:b/>
                <w:sz w:val="22"/>
                <w:szCs w:val="22"/>
              </w:rPr>
            </w:pPr>
          </w:p>
          <w:p w14:paraId="20865A4C" w14:textId="77777777" w:rsidR="00457943" w:rsidRDefault="00457943" w:rsidP="00457943">
            <w:pPr>
              <w:rPr>
                <w:b/>
                <w:sz w:val="22"/>
                <w:szCs w:val="22"/>
              </w:rPr>
            </w:pPr>
            <w:r w:rsidRPr="001B7086">
              <w:rPr>
                <w:b/>
                <w:sz w:val="22"/>
                <w:szCs w:val="22"/>
              </w:rPr>
              <w:t>SIA Latvijas-Lietuvas kopuzņēmums “KU-ZILĀ EZERZEME”</w:t>
            </w:r>
          </w:p>
          <w:p w14:paraId="0E9B6103" w14:textId="77777777" w:rsidR="00457943" w:rsidRDefault="00457943" w:rsidP="00457943">
            <w:pPr>
              <w:rPr>
                <w:sz w:val="22"/>
                <w:szCs w:val="22"/>
              </w:rPr>
            </w:pPr>
            <w:r w:rsidRPr="00052D04">
              <w:rPr>
                <w:sz w:val="22"/>
                <w:szCs w:val="22"/>
              </w:rPr>
              <w:t>reģ.Nr.</w:t>
            </w:r>
            <w:r w:rsidRPr="00BE77B9">
              <w:rPr>
                <w:sz w:val="22"/>
                <w:szCs w:val="22"/>
              </w:rPr>
              <w:t>41503010590</w:t>
            </w:r>
          </w:p>
          <w:p w14:paraId="04D4632A" w14:textId="77777777" w:rsidR="00E01455" w:rsidRDefault="00457943" w:rsidP="00457943">
            <w:pPr>
              <w:rPr>
                <w:sz w:val="22"/>
                <w:szCs w:val="22"/>
              </w:rPr>
            </w:pPr>
            <w:r w:rsidRPr="00A67A7C">
              <w:rPr>
                <w:sz w:val="22"/>
                <w:szCs w:val="22"/>
              </w:rPr>
              <w:t>Saules iela 71, Daugavpils, LV – 5401</w:t>
            </w:r>
          </w:p>
          <w:p w14:paraId="46FBCBA8" w14:textId="151DF406" w:rsidR="00042039" w:rsidRDefault="00042039" w:rsidP="00457943">
            <w:pPr>
              <w:rPr>
                <w:sz w:val="22"/>
                <w:szCs w:val="22"/>
              </w:rPr>
            </w:pPr>
            <w:r>
              <w:rPr>
                <w:sz w:val="22"/>
                <w:szCs w:val="22"/>
              </w:rPr>
              <w:t>SE</w:t>
            </w:r>
            <w:r w:rsidR="00A33CCF">
              <w:rPr>
                <w:sz w:val="22"/>
                <w:szCs w:val="22"/>
              </w:rPr>
              <w:t>B</w:t>
            </w:r>
            <w:r>
              <w:rPr>
                <w:sz w:val="22"/>
                <w:szCs w:val="22"/>
              </w:rPr>
              <w:t xml:space="preserve"> banka, UNLALV2X, LV84UNLA0050000710155</w:t>
            </w:r>
          </w:p>
          <w:p w14:paraId="1AF351D9" w14:textId="34E4C021" w:rsidR="00042039" w:rsidRDefault="00042039" w:rsidP="00457943">
            <w:pPr>
              <w:rPr>
                <w:sz w:val="22"/>
                <w:szCs w:val="22"/>
              </w:rPr>
            </w:pPr>
            <w:proofErr w:type="spellStart"/>
            <w:r>
              <w:rPr>
                <w:sz w:val="22"/>
                <w:szCs w:val="22"/>
              </w:rPr>
              <w:t>Tālr</w:t>
            </w:r>
            <w:proofErr w:type="spellEnd"/>
            <w:r>
              <w:rPr>
                <w:sz w:val="22"/>
                <w:szCs w:val="22"/>
              </w:rPr>
              <w:t>.:</w:t>
            </w:r>
            <w:r w:rsidR="00A33CCF">
              <w:rPr>
                <w:sz w:val="22"/>
                <w:szCs w:val="22"/>
              </w:rPr>
              <w:t xml:space="preserve"> 26137706,</w:t>
            </w:r>
            <w:r>
              <w:rPr>
                <w:sz w:val="22"/>
                <w:szCs w:val="22"/>
              </w:rPr>
              <w:t xml:space="preserve"> fakss:</w:t>
            </w:r>
            <w:r w:rsidR="00A33CCF">
              <w:rPr>
                <w:sz w:val="22"/>
                <w:szCs w:val="22"/>
              </w:rPr>
              <w:t xml:space="preserve"> 65429115</w:t>
            </w:r>
          </w:p>
          <w:p w14:paraId="62ED0132" w14:textId="77777777" w:rsidR="00690ACE" w:rsidRDefault="00690ACE" w:rsidP="00457943">
            <w:pPr>
              <w:rPr>
                <w:sz w:val="22"/>
                <w:szCs w:val="22"/>
              </w:rPr>
            </w:pPr>
          </w:p>
          <w:p w14:paraId="7F373265" w14:textId="03954FE5" w:rsidR="00933F02" w:rsidRDefault="00933F02" w:rsidP="00457943">
            <w:pPr>
              <w:rPr>
                <w:sz w:val="22"/>
                <w:szCs w:val="22"/>
              </w:rPr>
            </w:pPr>
            <w:r>
              <w:rPr>
                <w:sz w:val="22"/>
                <w:szCs w:val="22"/>
              </w:rPr>
              <w:t>___________________________</w:t>
            </w:r>
          </w:p>
          <w:p w14:paraId="01328ED7" w14:textId="203D80A8" w:rsidR="00690ACE" w:rsidRPr="00DF6A89" w:rsidRDefault="009A25CC" w:rsidP="009A25CC">
            <w:pPr>
              <w:rPr>
                <w:sz w:val="22"/>
                <w:szCs w:val="22"/>
              </w:rPr>
            </w:pPr>
            <w:r w:rsidRPr="00933F02">
              <w:rPr>
                <w:sz w:val="22"/>
                <w:szCs w:val="22"/>
              </w:rPr>
              <w:t xml:space="preserve">valdes loceklis </w:t>
            </w:r>
            <w:r w:rsidRPr="00933F02">
              <w:rPr>
                <w:b/>
                <w:sz w:val="22"/>
                <w:szCs w:val="22"/>
              </w:rPr>
              <w:t xml:space="preserve">Boriss </w:t>
            </w:r>
            <w:proofErr w:type="spellStart"/>
            <w:r w:rsidRPr="00933F02">
              <w:rPr>
                <w:b/>
                <w:sz w:val="22"/>
                <w:szCs w:val="22"/>
              </w:rPr>
              <w:t>Jermakovs</w:t>
            </w:r>
            <w:proofErr w:type="spellEnd"/>
          </w:p>
        </w:tc>
      </w:tr>
    </w:tbl>
    <w:p w14:paraId="79ACF0FC" w14:textId="3953CB2F" w:rsidR="0006293D" w:rsidRDefault="0006293D" w:rsidP="0006293D">
      <w:pPr>
        <w:suppressAutoHyphens w:val="0"/>
        <w:jc w:val="right"/>
        <w:rPr>
          <w:sz w:val="22"/>
          <w:szCs w:val="22"/>
        </w:rPr>
      </w:pPr>
    </w:p>
    <w:p w14:paraId="3758D74C" w14:textId="77777777" w:rsidR="00690ACE" w:rsidRDefault="00690ACE">
      <w:pPr>
        <w:suppressAutoHyphens w:val="0"/>
        <w:rPr>
          <w:sz w:val="22"/>
          <w:szCs w:val="22"/>
        </w:rPr>
      </w:pPr>
      <w:r>
        <w:rPr>
          <w:sz w:val="22"/>
          <w:szCs w:val="22"/>
        </w:rPr>
        <w:br w:type="page"/>
      </w:r>
    </w:p>
    <w:p w14:paraId="4B28EE2C" w14:textId="5EA692C1" w:rsidR="0006293D" w:rsidRDefault="0006293D" w:rsidP="0006293D">
      <w:pPr>
        <w:suppressAutoHyphens w:val="0"/>
        <w:jc w:val="right"/>
        <w:rPr>
          <w:sz w:val="22"/>
          <w:szCs w:val="22"/>
        </w:rPr>
      </w:pPr>
      <w:r>
        <w:rPr>
          <w:sz w:val="22"/>
          <w:szCs w:val="22"/>
        </w:rPr>
        <w:lastRenderedPageBreak/>
        <w:t>1.pielikums</w:t>
      </w:r>
    </w:p>
    <w:p w14:paraId="5B590584" w14:textId="5112B7E8" w:rsidR="0006293D" w:rsidRDefault="00BF06FA" w:rsidP="0006293D">
      <w:pPr>
        <w:suppressAutoHyphens w:val="0"/>
        <w:jc w:val="right"/>
        <w:rPr>
          <w:sz w:val="22"/>
          <w:szCs w:val="22"/>
        </w:rPr>
      </w:pPr>
      <w:r>
        <w:rPr>
          <w:sz w:val="22"/>
          <w:szCs w:val="22"/>
        </w:rPr>
        <w:t xml:space="preserve"> 2017.gada _</w:t>
      </w:r>
      <w:r w:rsidR="00457943">
        <w:rPr>
          <w:sz w:val="22"/>
          <w:szCs w:val="22"/>
        </w:rPr>
        <w:t>__</w:t>
      </w:r>
      <w:r>
        <w:rPr>
          <w:sz w:val="22"/>
          <w:szCs w:val="22"/>
        </w:rPr>
        <w:t>_.___</w:t>
      </w:r>
      <w:r w:rsidR="00457943">
        <w:rPr>
          <w:sz w:val="22"/>
          <w:szCs w:val="22"/>
        </w:rPr>
        <w:t>___</w:t>
      </w:r>
      <w:r>
        <w:rPr>
          <w:sz w:val="22"/>
          <w:szCs w:val="22"/>
        </w:rPr>
        <w:t xml:space="preserve">___ </w:t>
      </w:r>
      <w:r w:rsidR="0006293D">
        <w:rPr>
          <w:sz w:val="22"/>
          <w:szCs w:val="22"/>
        </w:rPr>
        <w:t>Vispārīgās vienošanās</w:t>
      </w:r>
    </w:p>
    <w:p w14:paraId="20E4323B" w14:textId="77777777" w:rsidR="00BF06FA" w:rsidRPr="00D13A7B" w:rsidRDefault="00BF06FA" w:rsidP="00BF06FA">
      <w:pPr>
        <w:jc w:val="right"/>
        <w:rPr>
          <w:b/>
          <w:sz w:val="23"/>
          <w:szCs w:val="23"/>
        </w:rPr>
      </w:pPr>
      <w:r>
        <w:rPr>
          <w:bCs/>
          <w:sz w:val="20"/>
          <w:szCs w:val="20"/>
        </w:rPr>
        <w:t>par remontmateriālu</w:t>
      </w:r>
      <w:r w:rsidRPr="001E7944">
        <w:rPr>
          <w:bCs/>
          <w:sz w:val="20"/>
          <w:szCs w:val="20"/>
        </w:rPr>
        <w:t xml:space="preserve"> </w:t>
      </w:r>
      <w:r>
        <w:rPr>
          <w:bCs/>
          <w:sz w:val="20"/>
          <w:szCs w:val="20"/>
        </w:rPr>
        <w:t>p</w:t>
      </w:r>
      <w:r w:rsidRPr="001E7944">
        <w:rPr>
          <w:bCs/>
          <w:sz w:val="20"/>
          <w:szCs w:val="20"/>
        </w:rPr>
        <w:t xml:space="preserve">iegādi Daugavpils pilsētas pašvaldības iestādēm </w:t>
      </w:r>
    </w:p>
    <w:p w14:paraId="587BCFEA" w14:textId="77777777" w:rsidR="00BF06FA" w:rsidRDefault="00BF06FA" w:rsidP="0006293D">
      <w:pPr>
        <w:suppressAutoHyphens w:val="0"/>
        <w:jc w:val="right"/>
        <w:rPr>
          <w:sz w:val="22"/>
          <w:szCs w:val="22"/>
        </w:rPr>
      </w:pPr>
    </w:p>
    <w:p w14:paraId="5E185BDA" w14:textId="77777777" w:rsidR="00BF06FA" w:rsidRPr="00BF06FA" w:rsidRDefault="00BF06FA" w:rsidP="00042039">
      <w:pPr>
        <w:pStyle w:val="StyleStyle2Justified"/>
        <w:numPr>
          <w:ilvl w:val="0"/>
          <w:numId w:val="0"/>
        </w:numPr>
        <w:spacing w:before="0" w:after="0"/>
        <w:ind w:left="567" w:hanging="567"/>
        <w:jc w:val="center"/>
        <w:rPr>
          <w:b/>
          <w:bCs/>
          <w:sz w:val="22"/>
          <w:szCs w:val="22"/>
        </w:rPr>
      </w:pPr>
      <w:r w:rsidRPr="00BF06FA">
        <w:rPr>
          <w:b/>
          <w:sz w:val="22"/>
          <w:szCs w:val="22"/>
        </w:rPr>
        <w:t>Daugavpils pilsētas pašvaldības</w:t>
      </w:r>
      <w:r w:rsidRPr="00BF06FA">
        <w:rPr>
          <w:b/>
          <w:bCs/>
          <w:sz w:val="22"/>
          <w:szCs w:val="22"/>
        </w:rPr>
        <w:t xml:space="preserve"> budžeta iestāžu saraksts:</w:t>
      </w:r>
    </w:p>
    <w:p w14:paraId="1990E51F" w14:textId="5DDFA971" w:rsidR="00BF06FA" w:rsidRPr="009A25CC" w:rsidRDefault="00BF06FA" w:rsidP="00042039">
      <w:pPr>
        <w:pStyle w:val="StyleStyle2Justified"/>
        <w:numPr>
          <w:ilvl w:val="1"/>
          <w:numId w:val="15"/>
        </w:numPr>
        <w:spacing w:before="0" w:after="0"/>
        <w:ind w:left="0" w:hanging="567"/>
        <w:rPr>
          <w:sz w:val="22"/>
          <w:szCs w:val="22"/>
        </w:rPr>
      </w:pPr>
      <w:r w:rsidRPr="009A25CC">
        <w:rPr>
          <w:sz w:val="22"/>
          <w:szCs w:val="22"/>
        </w:rPr>
        <w:t>Daugavpils pilsētas dome, reģ.Nr.90000077325, K.Valdemāra iela 1, Daugavpils, LV-5401;</w:t>
      </w:r>
    </w:p>
    <w:p w14:paraId="66B29C3E" w14:textId="77777777" w:rsidR="00BF06FA" w:rsidRPr="009A25CC" w:rsidRDefault="00BF06FA" w:rsidP="00042039">
      <w:pPr>
        <w:pStyle w:val="StyleStyle2Justified"/>
        <w:numPr>
          <w:ilvl w:val="1"/>
          <w:numId w:val="15"/>
        </w:numPr>
        <w:tabs>
          <w:tab w:val="clear" w:pos="1080"/>
          <w:tab w:val="left" w:pos="426"/>
        </w:tabs>
        <w:spacing w:before="0" w:after="0"/>
        <w:ind w:left="0" w:hanging="635"/>
        <w:rPr>
          <w:sz w:val="22"/>
          <w:szCs w:val="22"/>
        </w:rPr>
      </w:pPr>
      <w:r w:rsidRPr="009A25CC">
        <w:rPr>
          <w:sz w:val="22"/>
          <w:szCs w:val="22"/>
        </w:rPr>
        <w:t>Daugavpils pilsētas Izglītības pārvalde, reģ.Nr.90009737220, Saules iela 7, Daugavpils, LV-5401;</w:t>
      </w:r>
    </w:p>
    <w:p w14:paraId="6D20E963" w14:textId="77777777" w:rsidR="00BF06FA" w:rsidRPr="009A25CC" w:rsidRDefault="00BF06FA" w:rsidP="00042039">
      <w:pPr>
        <w:pStyle w:val="StyleStyle2Justified"/>
        <w:numPr>
          <w:ilvl w:val="1"/>
          <w:numId w:val="15"/>
        </w:numPr>
        <w:tabs>
          <w:tab w:val="clear" w:pos="1080"/>
          <w:tab w:val="left" w:pos="426"/>
        </w:tabs>
        <w:spacing w:before="0" w:after="0"/>
        <w:ind w:left="0" w:hanging="635"/>
        <w:rPr>
          <w:sz w:val="22"/>
          <w:szCs w:val="22"/>
        </w:rPr>
      </w:pPr>
      <w:r w:rsidRPr="009A25CC">
        <w:rPr>
          <w:sz w:val="22"/>
          <w:szCs w:val="22"/>
        </w:rPr>
        <w:t>Daugavpils pilsētas pašvaldības iestāde „Sociālais dienests”,</w:t>
      </w:r>
      <w:r w:rsidRPr="009A25CC">
        <w:rPr>
          <w:rFonts w:eastAsiaTheme="minorHAnsi"/>
          <w:sz w:val="22"/>
          <w:szCs w:val="22"/>
          <w:lang w:val="en-US"/>
        </w:rPr>
        <w:t xml:space="preserve"> </w:t>
      </w:r>
      <w:proofErr w:type="spellStart"/>
      <w:r w:rsidRPr="009A25CC">
        <w:rPr>
          <w:sz w:val="22"/>
          <w:szCs w:val="22"/>
        </w:rPr>
        <w:t>reģ.Nr</w:t>
      </w:r>
      <w:proofErr w:type="spellEnd"/>
      <w:r w:rsidRPr="009A25CC">
        <w:rPr>
          <w:sz w:val="22"/>
          <w:szCs w:val="22"/>
        </w:rPr>
        <w:t>.</w:t>
      </w:r>
      <w:r w:rsidRPr="009A25CC">
        <w:rPr>
          <w:sz w:val="22"/>
          <w:szCs w:val="22"/>
          <w:lang w:val="en-US"/>
        </w:rPr>
        <w:t xml:space="preserve">90001998587, </w:t>
      </w:r>
      <w:proofErr w:type="spellStart"/>
      <w:r w:rsidRPr="009A25CC">
        <w:rPr>
          <w:sz w:val="22"/>
          <w:szCs w:val="22"/>
          <w:lang w:val="en-US"/>
        </w:rPr>
        <w:t>Vienības</w:t>
      </w:r>
      <w:proofErr w:type="spellEnd"/>
      <w:r w:rsidRPr="009A25CC">
        <w:rPr>
          <w:sz w:val="22"/>
          <w:szCs w:val="22"/>
          <w:lang w:val="en-US"/>
        </w:rPr>
        <w:t xml:space="preserve"> </w:t>
      </w:r>
      <w:proofErr w:type="spellStart"/>
      <w:r w:rsidRPr="009A25CC">
        <w:rPr>
          <w:sz w:val="22"/>
          <w:szCs w:val="22"/>
          <w:lang w:val="en-US"/>
        </w:rPr>
        <w:t>iela</w:t>
      </w:r>
      <w:proofErr w:type="spellEnd"/>
      <w:r w:rsidRPr="009A25CC">
        <w:rPr>
          <w:sz w:val="22"/>
          <w:szCs w:val="22"/>
          <w:lang w:val="en-US"/>
        </w:rPr>
        <w:t xml:space="preserve"> 8, Daugavpils, LV-5401</w:t>
      </w:r>
      <w:r w:rsidRPr="009A25CC">
        <w:rPr>
          <w:sz w:val="22"/>
          <w:szCs w:val="22"/>
        </w:rPr>
        <w:t>;</w:t>
      </w:r>
    </w:p>
    <w:p w14:paraId="22A66644" w14:textId="77777777" w:rsidR="00BF06FA" w:rsidRPr="009A25CC" w:rsidRDefault="00BF06FA" w:rsidP="00042039">
      <w:pPr>
        <w:pStyle w:val="StyleStyle2Justified"/>
        <w:numPr>
          <w:ilvl w:val="1"/>
          <w:numId w:val="15"/>
        </w:numPr>
        <w:tabs>
          <w:tab w:val="clear" w:pos="1080"/>
          <w:tab w:val="left" w:pos="426"/>
        </w:tabs>
        <w:spacing w:before="0" w:after="0"/>
        <w:ind w:left="0" w:hanging="635"/>
        <w:rPr>
          <w:sz w:val="22"/>
          <w:szCs w:val="22"/>
        </w:rPr>
      </w:pPr>
      <w:r w:rsidRPr="009A25CC">
        <w:rPr>
          <w:sz w:val="22"/>
          <w:szCs w:val="22"/>
        </w:rPr>
        <w:t>Latviešu kultūras centrs, reģ.Nr.90000077556, Rīgas iela 22A, Daugavpils, LV-5401;</w:t>
      </w:r>
    </w:p>
    <w:p w14:paraId="64ADF65F" w14:textId="77777777" w:rsidR="00BF06FA" w:rsidRPr="009A25CC" w:rsidRDefault="00BF06FA" w:rsidP="00042039">
      <w:pPr>
        <w:pStyle w:val="StyleStyle2Justified"/>
        <w:numPr>
          <w:ilvl w:val="1"/>
          <w:numId w:val="15"/>
        </w:numPr>
        <w:tabs>
          <w:tab w:val="clear" w:pos="1080"/>
          <w:tab w:val="left" w:pos="426"/>
        </w:tabs>
        <w:spacing w:before="0" w:after="0"/>
        <w:ind w:left="0" w:hanging="635"/>
        <w:rPr>
          <w:sz w:val="22"/>
          <w:szCs w:val="22"/>
        </w:rPr>
      </w:pPr>
      <w:r w:rsidRPr="009A25CC">
        <w:rPr>
          <w:sz w:val="22"/>
          <w:szCs w:val="22"/>
        </w:rPr>
        <w:t xml:space="preserve">Krievu kultūras centrs, </w:t>
      </w:r>
      <w:proofErr w:type="spellStart"/>
      <w:r w:rsidRPr="009A25CC">
        <w:rPr>
          <w:sz w:val="22"/>
          <w:szCs w:val="22"/>
        </w:rPr>
        <w:t>reģ.Nr</w:t>
      </w:r>
      <w:proofErr w:type="spellEnd"/>
      <w:r w:rsidRPr="009A25CC">
        <w:rPr>
          <w:sz w:val="22"/>
          <w:szCs w:val="22"/>
        </w:rPr>
        <w:t>.</w:t>
      </w:r>
      <w:r w:rsidRPr="009A25CC">
        <w:rPr>
          <w:sz w:val="22"/>
          <w:szCs w:val="22"/>
          <w:lang w:val="en-US"/>
        </w:rPr>
        <w:t xml:space="preserve">90000957223, </w:t>
      </w:r>
      <w:proofErr w:type="spellStart"/>
      <w:r w:rsidRPr="009A25CC">
        <w:rPr>
          <w:sz w:val="22"/>
          <w:szCs w:val="22"/>
          <w:lang w:val="en-US"/>
        </w:rPr>
        <w:t>Varšavas</w:t>
      </w:r>
      <w:proofErr w:type="spellEnd"/>
      <w:r w:rsidRPr="009A25CC">
        <w:rPr>
          <w:sz w:val="22"/>
          <w:szCs w:val="22"/>
          <w:lang w:val="en-US"/>
        </w:rPr>
        <w:t xml:space="preserve"> </w:t>
      </w:r>
      <w:proofErr w:type="spellStart"/>
      <w:r w:rsidRPr="009A25CC">
        <w:rPr>
          <w:sz w:val="22"/>
          <w:szCs w:val="22"/>
          <w:lang w:val="en-US"/>
        </w:rPr>
        <w:t>iela</w:t>
      </w:r>
      <w:proofErr w:type="spellEnd"/>
      <w:r w:rsidRPr="009A25CC">
        <w:rPr>
          <w:sz w:val="22"/>
          <w:szCs w:val="22"/>
          <w:lang w:val="en-US"/>
        </w:rPr>
        <w:t xml:space="preserve"> 14, Daugavpils, LV-5404</w:t>
      </w:r>
      <w:r w:rsidRPr="009A25CC">
        <w:rPr>
          <w:sz w:val="22"/>
          <w:szCs w:val="22"/>
        </w:rPr>
        <w:t>;</w:t>
      </w:r>
    </w:p>
    <w:p w14:paraId="00D19925" w14:textId="77777777" w:rsidR="00BF06FA" w:rsidRPr="009A25CC" w:rsidRDefault="00BF06FA" w:rsidP="00042039">
      <w:pPr>
        <w:pStyle w:val="StyleStyle2Justified"/>
        <w:numPr>
          <w:ilvl w:val="1"/>
          <w:numId w:val="15"/>
        </w:numPr>
        <w:tabs>
          <w:tab w:val="clear" w:pos="1080"/>
          <w:tab w:val="left" w:pos="426"/>
        </w:tabs>
        <w:spacing w:before="0" w:after="0"/>
        <w:ind w:left="0" w:hanging="635"/>
        <w:rPr>
          <w:sz w:val="22"/>
          <w:szCs w:val="22"/>
        </w:rPr>
      </w:pPr>
      <w:r w:rsidRPr="009A25CC">
        <w:rPr>
          <w:sz w:val="22"/>
          <w:szCs w:val="22"/>
        </w:rPr>
        <w:t xml:space="preserve">Latgales centrālā bibliotēka, </w:t>
      </w:r>
      <w:proofErr w:type="spellStart"/>
      <w:r w:rsidRPr="009A25CC">
        <w:rPr>
          <w:sz w:val="22"/>
          <w:szCs w:val="22"/>
        </w:rPr>
        <w:t>reģ.Nr</w:t>
      </w:r>
      <w:proofErr w:type="spellEnd"/>
      <w:r w:rsidRPr="009A25CC">
        <w:rPr>
          <w:sz w:val="22"/>
          <w:szCs w:val="22"/>
        </w:rPr>
        <w:t>.</w:t>
      </w:r>
      <w:r w:rsidRPr="009A25CC">
        <w:rPr>
          <w:sz w:val="22"/>
          <w:szCs w:val="22"/>
          <w:lang w:val="en-US"/>
        </w:rPr>
        <w:t xml:space="preserve">90000066637, </w:t>
      </w:r>
      <w:proofErr w:type="spellStart"/>
      <w:r w:rsidRPr="009A25CC">
        <w:rPr>
          <w:sz w:val="22"/>
          <w:szCs w:val="22"/>
          <w:lang w:val="en-US"/>
        </w:rPr>
        <w:t>Rīgas</w:t>
      </w:r>
      <w:proofErr w:type="spellEnd"/>
      <w:r w:rsidRPr="009A25CC">
        <w:rPr>
          <w:sz w:val="22"/>
          <w:szCs w:val="22"/>
          <w:lang w:val="en-US"/>
        </w:rPr>
        <w:t xml:space="preserve"> </w:t>
      </w:r>
      <w:proofErr w:type="spellStart"/>
      <w:r w:rsidRPr="009A25CC">
        <w:rPr>
          <w:sz w:val="22"/>
          <w:szCs w:val="22"/>
          <w:lang w:val="en-US"/>
        </w:rPr>
        <w:t>iela</w:t>
      </w:r>
      <w:proofErr w:type="spellEnd"/>
      <w:r w:rsidRPr="009A25CC">
        <w:rPr>
          <w:sz w:val="22"/>
          <w:szCs w:val="22"/>
          <w:lang w:val="en-US"/>
        </w:rPr>
        <w:t xml:space="preserve"> 22A, Daugavpils, LV-5401</w:t>
      </w:r>
      <w:r w:rsidRPr="009A25CC">
        <w:rPr>
          <w:sz w:val="22"/>
          <w:szCs w:val="22"/>
        </w:rPr>
        <w:t>;</w:t>
      </w:r>
    </w:p>
    <w:p w14:paraId="03ECD2DF" w14:textId="77777777" w:rsidR="00BF06FA" w:rsidRPr="009A25CC" w:rsidRDefault="00BF06FA" w:rsidP="00042039">
      <w:pPr>
        <w:pStyle w:val="StyleStyle2Justified"/>
        <w:numPr>
          <w:ilvl w:val="1"/>
          <w:numId w:val="15"/>
        </w:numPr>
        <w:tabs>
          <w:tab w:val="clear" w:pos="1080"/>
          <w:tab w:val="left" w:pos="426"/>
        </w:tabs>
        <w:spacing w:before="0" w:after="0"/>
        <w:ind w:left="0" w:hanging="635"/>
        <w:rPr>
          <w:sz w:val="22"/>
          <w:szCs w:val="22"/>
        </w:rPr>
      </w:pPr>
      <w:r w:rsidRPr="009A25CC">
        <w:rPr>
          <w:sz w:val="22"/>
          <w:szCs w:val="22"/>
        </w:rPr>
        <w:t>Daugavpils Novadpētniecības un mākslas muzejs, reģ.Nr.90000030377, Rīgas iela 8, Daugavpils, LV-5401;</w:t>
      </w:r>
    </w:p>
    <w:p w14:paraId="2F6271DB" w14:textId="77777777" w:rsidR="00BF06FA" w:rsidRPr="009A25CC" w:rsidRDefault="00BF06FA" w:rsidP="00042039">
      <w:pPr>
        <w:pStyle w:val="StyleStyle2Justified"/>
        <w:numPr>
          <w:ilvl w:val="1"/>
          <w:numId w:val="15"/>
        </w:numPr>
        <w:tabs>
          <w:tab w:val="clear" w:pos="1080"/>
          <w:tab w:val="left" w:pos="426"/>
        </w:tabs>
        <w:spacing w:before="0" w:after="0"/>
        <w:ind w:left="0" w:hanging="635"/>
        <w:rPr>
          <w:sz w:val="22"/>
          <w:szCs w:val="22"/>
        </w:rPr>
      </w:pPr>
      <w:r w:rsidRPr="009A25CC">
        <w:rPr>
          <w:sz w:val="22"/>
          <w:szCs w:val="22"/>
        </w:rPr>
        <w:t>Daugavpils pensionāru sociālās apkalpošanas teritoriālais centrs,</w:t>
      </w:r>
      <w:r w:rsidRPr="009A25CC">
        <w:rPr>
          <w:rFonts w:eastAsiaTheme="minorHAnsi"/>
          <w:sz w:val="22"/>
          <w:szCs w:val="22"/>
          <w:lang w:val="en-US"/>
        </w:rPr>
        <w:t xml:space="preserve"> </w:t>
      </w:r>
      <w:proofErr w:type="spellStart"/>
      <w:r w:rsidRPr="009A25CC">
        <w:rPr>
          <w:sz w:val="22"/>
          <w:szCs w:val="22"/>
        </w:rPr>
        <w:t>reģ.Nr</w:t>
      </w:r>
      <w:proofErr w:type="spellEnd"/>
      <w:r w:rsidRPr="009A25CC">
        <w:rPr>
          <w:sz w:val="22"/>
          <w:szCs w:val="22"/>
        </w:rPr>
        <w:t>.</w:t>
      </w:r>
      <w:r w:rsidRPr="009A25CC">
        <w:rPr>
          <w:sz w:val="22"/>
          <w:szCs w:val="22"/>
          <w:lang w:val="en-US"/>
        </w:rPr>
        <w:t xml:space="preserve">90000065913, 18.Novembra </w:t>
      </w:r>
      <w:proofErr w:type="spellStart"/>
      <w:r w:rsidRPr="009A25CC">
        <w:rPr>
          <w:sz w:val="22"/>
          <w:szCs w:val="22"/>
          <w:lang w:val="en-US"/>
        </w:rPr>
        <w:t>iela</w:t>
      </w:r>
      <w:proofErr w:type="spellEnd"/>
      <w:r w:rsidRPr="009A25CC">
        <w:rPr>
          <w:sz w:val="22"/>
          <w:szCs w:val="22"/>
          <w:lang w:val="en-US"/>
        </w:rPr>
        <w:t xml:space="preserve"> 354A, Daugavpils, LV-5413</w:t>
      </w:r>
      <w:r w:rsidRPr="009A25CC">
        <w:rPr>
          <w:sz w:val="22"/>
          <w:szCs w:val="22"/>
        </w:rPr>
        <w:t>;</w:t>
      </w:r>
    </w:p>
    <w:p w14:paraId="6EB6B069" w14:textId="77777777" w:rsidR="00BF06FA" w:rsidRPr="009A25CC" w:rsidRDefault="00BF06FA" w:rsidP="00042039">
      <w:pPr>
        <w:pStyle w:val="StyleStyle2Justified"/>
        <w:numPr>
          <w:ilvl w:val="1"/>
          <w:numId w:val="15"/>
        </w:numPr>
        <w:tabs>
          <w:tab w:val="clear" w:pos="1080"/>
          <w:tab w:val="left" w:pos="426"/>
        </w:tabs>
        <w:spacing w:before="0" w:after="0"/>
        <w:ind w:left="0" w:hanging="635"/>
        <w:rPr>
          <w:sz w:val="22"/>
          <w:szCs w:val="22"/>
        </w:rPr>
      </w:pPr>
      <w:r w:rsidRPr="009A25CC">
        <w:rPr>
          <w:sz w:val="22"/>
          <w:szCs w:val="22"/>
        </w:rPr>
        <w:t>Daugavpils pilsētas pašvaldības policija,</w:t>
      </w:r>
      <w:r w:rsidRPr="009A25CC">
        <w:rPr>
          <w:rFonts w:eastAsiaTheme="minorHAnsi"/>
          <w:color w:val="FF0000"/>
          <w:sz w:val="22"/>
          <w:szCs w:val="22"/>
          <w:lang w:val="en-US"/>
        </w:rPr>
        <w:t xml:space="preserve"> </w:t>
      </w:r>
      <w:proofErr w:type="spellStart"/>
      <w:r w:rsidRPr="009A25CC">
        <w:rPr>
          <w:sz w:val="22"/>
          <w:szCs w:val="22"/>
        </w:rPr>
        <w:t>reģ.Nr</w:t>
      </w:r>
      <w:proofErr w:type="spellEnd"/>
      <w:r w:rsidRPr="009A25CC">
        <w:rPr>
          <w:sz w:val="22"/>
          <w:szCs w:val="22"/>
        </w:rPr>
        <w:t>.</w:t>
      </w:r>
      <w:r w:rsidRPr="009A25CC">
        <w:rPr>
          <w:sz w:val="22"/>
          <w:szCs w:val="22"/>
          <w:lang w:val="en-US"/>
        </w:rPr>
        <w:t xml:space="preserve">90002067001, </w:t>
      </w:r>
      <w:proofErr w:type="spellStart"/>
      <w:r w:rsidRPr="009A25CC">
        <w:rPr>
          <w:sz w:val="22"/>
          <w:szCs w:val="22"/>
          <w:lang w:val="en-US"/>
        </w:rPr>
        <w:t>Muzeja</w:t>
      </w:r>
      <w:proofErr w:type="spellEnd"/>
      <w:r w:rsidRPr="009A25CC">
        <w:rPr>
          <w:sz w:val="22"/>
          <w:szCs w:val="22"/>
          <w:lang w:val="en-US"/>
        </w:rPr>
        <w:t xml:space="preserve"> </w:t>
      </w:r>
      <w:proofErr w:type="spellStart"/>
      <w:r w:rsidRPr="009A25CC">
        <w:rPr>
          <w:sz w:val="22"/>
          <w:szCs w:val="22"/>
          <w:lang w:val="en-US"/>
        </w:rPr>
        <w:t>iela</w:t>
      </w:r>
      <w:proofErr w:type="spellEnd"/>
      <w:r w:rsidRPr="009A25CC">
        <w:rPr>
          <w:sz w:val="22"/>
          <w:szCs w:val="22"/>
          <w:lang w:val="en-US"/>
        </w:rPr>
        <w:t xml:space="preserve"> 6, Daugavpils, LV-5401</w:t>
      </w:r>
      <w:r w:rsidRPr="009A25CC">
        <w:rPr>
          <w:sz w:val="22"/>
          <w:szCs w:val="22"/>
        </w:rPr>
        <w:t>;</w:t>
      </w:r>
    </w:p>
    <w:p w14:paraId="719AA27E" w14:textId="77777777" w:rsidR="00BF06FA" w:rsidRPr="009A25CC" w:rsidRDefault="00BF06FA" w:rsidP="00042039">
      <w:pPr>
        <w:pStyle w:val="StyleStyle2Justified"/>
        <w:numPr>
          <w:ilvl w:val="1"/>
          <w:numId w:val="15"/>
        </w:numPr>
        <w:tabs>
          <w:tab w:val="clear" w:pos="1080"/>
          <w:tab w:val="left" w:pos="426"/>
        </w:tabs>
        <w:spacing w:before="0" w:after="0"/>
        <w:ind w:left="0" w:hanging="635"/>
        <w:rPr>
          <w:sz w:val="22"/>
          <w:szCs w:val="22"/>
        </w:rPr>
      </w:pPr>
      <w:r w:rsidRPr="009A25CC">
        <w:rPr>
          <w:sz w:val="22"/>
          <w:szCs w:val="22"/>
        </w:rPr>
        <w:t>Daugavpils pilsētas domes iestāde “Kultūras pils”,</w:t>
      </w:r>
      <w:r w:rsidRPr="009A25CC">
        <w:rPr>
          <w:rFonts w:eastAsiaTheme="minorHAnsi"/>
          <w:sz w:val="22"/>
          <w:szCs w:val="22"/>
          <w:lang w:val="en-US"/>
        </w:rPr>
        <w:t xml:space="preserve"> </w:t>
      </w:r>
      <w:proofErr w:type="spellStart"/>
      <w:r w:rsidRPr="009A25CC">
        <w:rPr>
          <w:sz w:val="22"/>
          <w:szCs w:val="22"/>
        </w:rPr>
        <w:t>reģ.Nr</w:t>
      </w:r>
      <w:proofErr w:type="spellEnd"/>
      <w:r w:rsidRPr="009A25CC">
        <w:rPr>
          <w:sz w:val="22"/>
          <w:szCs w:val="22"/>
        </w:rPr>
        <w:t>.</w:t>
      </w:r>
      <w:r w:rsidRPr="009A25CC">
        <w:rPr>
          <w:sz w:val="22"/>
          <w:szCs w:val="22"/>
          <w:lang w:val="en-US"/>
        </w:rPr>
        <w:t xml:space="preserve">90002682862, </w:t>
      </w:r>
      <w:proofErr w:type="spellStart"/>
      <w:r w:rsidRPr="009A25CC">
        <w:rPr>
          <w:sz w:val="22"/>
          <w:szCs w:val="22"/>
          <w:lang w:val="en-US"/>
        </w:rPr>
        <w:t>Smilšu</w:t>
      </w:r>
      <w:proofErr w:type="spellEnd"/>
      <w:r w:rsidRPr="009A25CC">
        <w:rPr>
          <w:sz w:val="22"/>
          <w:szCs w:val="22"/>
          <w:lang w:val="en-US"/>
        </w:rPr>
        <w:t xml:space="preserve"> </w:t>
      </w:r>
      <w:proofErr w:type="spellStart"/>
      <w:r w:rsidRPr="009A25CC">
        <w:rPr>
          <w:sz w:val="22"/>
          <w:szCs w:val="22"/>
          <w:lang w:val="en-US"/>
        </w:rPr>
        <w:t>iela</w:t>
      </w:r>
      <w:proofErr w:type="spellEnd"/>
      <w:r w:rsidRPr="009A25CC">
        <w:rPr>
          <w:sz w:val="22"/>
          <w:szCs w:val="22"/>
          <w:lang w:val="en-US"/>
        </w:rPr>
        <w:t xml:space="preserve"> 92, Daugavpils, LV-5410</w:t>
      </w:r>
      <w:r w:rsidRPr="009A25CC">
        <w:rPr>
          <w:sz w:val="22"/>
          <w:szCs w:val="22"/>
        </w:rPr>
        <w:t>;</w:t>
      </w:r>
    </w:p>
    <w:p w14:paraId="5458A50C" w14:textId="77777777" w:rsidR="00BF06FA" w:rsidRPr="009A25CC" w:rsidRDefault="00BF06FA" w:rsidP="00042039">
      <w:pPr>
        <w:pStyle w:val="StyleStyle2Justified"/>
        <w:numPr>
          <w:ilvl w:val="1"/>
          <w:numId w:val="15"/>
        </w:numPr>
        <w:tabs>
          <w:tab w:val="clear" w:pos="1080"/>
          <w:tab w:val="left" w:pos="426"/>
        </w:tabs>
        <w:spacing w:before="0" w:after="0"/>
        <w:ind w:left="0" w:hanging="635"/>
        <w:rPr>
          <w:sz w:val="22"/>
          <w:szCs w:val="22"/>
        </w:rPr>
      </w:pPr>
      <w:r w:rsidRPr="009A25CC">
        <w:rPr>
          <w:sz w:val="22"/>
          <w:szCs w:val="22"/>
        </w:rPr>
        <w:t xml:space="preserve">Daugavpils pilsētas pašvaldības iestāde “Komunālās saimniecības pārvalde”, reģ.Nr.90009547852, Saules iela 5A, Daugavpils, LV-5401; </w:t>
      </w:r>
    </w:p>
    <w:p w14:paraId="67C09F24" w14:textId="77777777" w:rsidR="00BF06FA" w:rsidRPr="009A25CC" w:rsidRDefault="00BF06FA" w:rsidP="00042039">
      <w:pPr>
        <w:pStyle w:val="StyleStyle2Justified"/>
        <w:numPr>
          <w:ilvl w:val="1"/>
          <w:numId w:val="15"/>
        </w:numPr>
        <w:tabs>
          <w:tab w:val="clear" w:pos="1080"/>
          <w:tab w:val="left" w:pos="426"/>
        </w:tabs>
        <w:spacing w:before="0" w:after="0"/>
        <w:ind w:left="0" w:hanging="635"/>
        <w:rPr>
          <w:sz w:val="22"/>
          <w:szCs w:val="22"/>
        </w:rPr>
      </w:pPr>
      <w:r w:rsidRPr="009A25CC">
        <w:rPr>
          <w:sz w:val="22"/>
          <w:szCs w:val="22"/>
        </w:rPr>
        <w:t xml:space="preserve">Daugavpils Marka </w:t>
      </w:r>
      <w:proofErr w:type="spellStart"/>
      <w:r w:rsidRPr="009A25CC">
        <w:rPr>
          <w:sz w:val="22"/>
          <w:szCs w:val="22"/>
        </w:rPr>
        <w:t>Rotko</w:t>
      </w:r>
      <w:proofErr w:type="spellEnd"/>
      <w:r w:rsidRPr="009A25CC">
        <w:rPr>
          <w:sz w:val="22"/>
          <w:szCs w:val="22"/>
        </w:rPr>
        <w:t xml:space="preserve"> mākslas centrs, reģ.Nr.90009938567, </w:t>
      </w:r>
      <w:proofErr w:type="spellStart"/>
      <w:r w:rsidRPr="009A25CC">
        <w:rPr>
          <w:sz w:val="22"/>
          <w:szCs w:val="22"/>
          <w:lang w:val="en-US"/>
        </w:rPr>
        <w:t>Mihaila</w:t>
      </w:r>
      <w:proofErr w:type="spellEnd"/>
      <w:r w:rsidRPr="009A25CC">
        <w:rPr>
          <w:sz w:val="22"/>
          <w:szCs w:val="22"/>
          <w:lang w:val="en-US"/>
        </w:rPr>
        <w:t xml:space="preserve"> </w:t>
      </w:r>
      <w:proofErr w:type="spellStart"/>
      <w:r w:rsidRPr="009A25CC">
        <w:rPr>
          <w:sz w:val="22"/>
          <w:szCs w:val="22"/>
          <w:lang w:val="en-US"/>
        </w:rPr>
        <w:t>iela</w:t>
      </w:r>
      <w:proofErr w:type="spellEnd"/>
      <w:r w:rsidRPr="009A25CC">
        <w:rPr>
          <w:sz w:val="22"/>
          <w:szCs w:val="22"/>
          <w:lang w:val="en-US"/>
        </w:rPr>
        <w:t xml:space="preserve"> 3, Daugavpils, LV-5401;</w:t>
      </w:r>
    </w:p>
    <w:p w14:paraId="63A6037D" w14:textId="77777777" w:rsidR="00BF06FA" w:rsidRPr="009A25CC" w:rsidRDefault="00BF06FA" w:rsidP="00042039">
      <w:pPr>
        <w:pStyle w:val="StyleStyle2Justified"/>
        <w:numPr>
          <w:ilvl w:val="1"/>
          <w:numId w:val="15"/>
        </w:numPr>
        <w:tabs>
          <w:tab w:val="clear" w:pos="1080"/>
          <w:tab w:val="left" w:pos="426"/>
        </w:tabs>
        <w:spacing w:before="0" w:after="0"/>
        <w:ind w:left="0" w:hanging="635"/>
        <w:rPr>
          <w:sz w:val="22"/>
          <w:szCs w:val="22"/>
        </w:rPr>
      </w:pPr>
      <w:r w:rsidRPr="009A25CC">
        <w:rPr>
          <w:sz w:val="22"/>
          <w:szCs w:val="22"/>
        </w:rPr>
        <w:t xml:space="preserve">Bērnunams – patversme “Priedīte”, </w:t>
      </w:r>
      <w:proofErr w:type="spellStart"/>
      <w:r w:rsidRPr="009A25CC">
        <w:rPr>
          <w:sz w:val="22"/>
          <w:szCs w:val="22"/>
        </w:rPr>
        <w:t>reģ.Nr</w:t>
      </w:r>
      <w:proofErr w:type="spellEnd"/>
      <w:r w:rsidRPr="009A25CC">
        <w:rPr>
          <w:sz w:val="22"/>
          <w:szCs w:val="22"/>
        </w:rPr>
        <w:t>.</w:t>
      </w:r>
      <w:r w:rsidRPr="009A25CC">
        <w:rPr>
          <w:sz w:val="22"/>
          <w:szCs w:val="22"/>
          <w:lang w:val="en-US"/>
        </w:rPr>
        <w:t xml:space="preserve">90010437371, </w:t>
      </w:r>
      <w:proofErr w:type="spellStart"/>
      <w:r w:rsidRPr="009A25CC">
        <w:rPr>
          <w:sz w:val="22"/>
          <w:szCs w:val="22"/>
          <w:lang w:val="en-US"/>
        </w:rPr>
        <w:t>Turaidas</w:t>
      </w:r>
      <w:proofErr w:type="spellEnd"/>
      <w:r w:rsidRPr="009A25CC">
        <w:rPr>
          <w:sz w:val="22"/>
          <w:szCs w:val="22"/>
          <w:lang w:val="en-US"/>
        </w:rPr>
        <w:t xml:space="preserve"> </w:t>
      </w:r>
      <w:proofErr w:type="spellStart"/>
      <w:r w:rsidRPr="009A25CC">
        <w:rPr>
          <w:sz w:val="22"/>
          <w:szCs w:val="22"/>
          <w:lang w:val="en-US"/>
        </w:rPr>
        <w:t>iela</w:t>
      </w:r>
      <w:proofErr w:type="spellEnd"/>
      <w:r w:rsidRPr="009A25CC">
        <w:rPr>
          <w:sz w:val="22"/>
          <w:szCs w:val="22"/>
          <w:lang w:val="en-US"/>
        </w:rPr>
        <w:t xml:space="preserve"> 36, Daugavpils, LV-5417;</w:t>
      </w:r>
    </w:p>
    <w:p w14:paraId="290AE7EF" w14:textId="77777777" w:rsidR="00BF06FA" w:rsidRPr="009A25CC" w:rsidRDefault="00BF06FA" w:rsidP="00042039">
      <w:pPr>
        <w:pStyle w:val="StyleStyle2Justified"/>
        <w:numPr>
          <w:ilvl w:val="1"/>
          <w:numId w:val="15"/>
        </w:numPr>
        <w:tabs>
          <w:tab w:val="clear" w:pos="1080"/>
          <w:tab w:val="left" w:pos="426"/>
        </w:tabs>
        <w:spacing w:before="0" w:after="0"/>
        <w:ind w:left="0" w:hanging="635"/>
        <w:rPr>
          <w:sz w:val="22"/>
          <w:szCs w:val="22"/>
        </w:rPr>
      </w:pPr>
      <w:r w:rsidRPr="009A25CC">
        <w:rPr>
          <w:sz w:val="22"/>
          <w:szCs w:val="22"/>
        </w:rPr>
        <w:t>Daugavpils pilsētas pašvaldības tūrisma attīstības un informācijas aģentūra, reģ.Nr.90010652160, Rīgas iela 22A, Daugavpils, LV – 5401;</w:t>
      </w:r>
    </w:p>
    <w:p w14:paraId="4F0CF258" w14:textId="77777777" w:rsidR="00BF06FA" w:rsidRPr="009A25CC" w:rsidRDefault="00BF06FA" w:rsidP="00042039">
      <w:pPr>
        <w:pStyle w:val="StyleStyle2Justified"/>
        <w:numPr>
          <w:ilvl w:val="1"/>
          <w:numId w:val="15"/>
        </w:numPr>
        <w:tabs>
          <w:tab w:val="clear" w:pos="1080"/>
          <w:tab w:val="left" w:pos="426"/>
        </w:tabs>
        <w:spacing w:before="0" w:after="0"/>
        <w:ind w:left="0" w:hanging="635"/>
        <w:rPr>
          <w:sz w:val="22"/>
          <w:szCs w:val="22"/>
        </w:rPr>
      </w:pPr>
      <w:r w:rsidRPr="009A25CC">
        <w:rPr>
          <w:bCs/>
          <w:sz w:val="22"/>
          <w:szCs w:val="22"/>
        </w:rPr>
        <w:t xml:space="preserve">Latgales zoodārzs, </w:t>
      </w:r>
      <w:proofErr w:type="spellStart"/>
      <w:r w:rsidRPr="009A25CC">
        <w:rPr>
          <w:bCs/>
          <w:sz w:val="22"/>
          <w:szCs w:val="22"/>
        </w:rPr>
        <w:t>reģ.Nr</w:t>
      </w:r>
      <w:proofErr w:type="spellEnd"/>
      <w:r w:rsidRPr="009A25CC">
        <w:rPr>
          <w:bCs/>
          <w:sz w:val="22"/>
          <w:szCs w:val="22"/>
        </w:rPr>
        <w:t>. 90000705874, Vienības iela 27, Daugavpils, LV-5401;</w:t>
      </w:r>
    </w:p>
    <w:p w14:paraId="4A284E21" w14:textId="7A76E89A" w:rsidR="00E837DD" w:rsidRPr="00042039" w:rsidRDefault="00BF06FA" w:rsidP="00042039">
      <w:pPr>
        <w:pStyle w:val="StyleStyle2Justified"/>
        <w:numPr>
          <w:ilvl w:val="1"/>
          <w:numId w:val="15"/>
        </w:numPr>
        <w:tabs>
          <w:tab w:val="clear" w:pos="1080"/>
          <w:tab w:val="left" w:pos="426"/>
        </w:tabs>
        <w:spacing w:before="0" w:after="0"/>
        <w:ind w:left="0" w:hanging="635"/>
        <w:rPr>
          <w:sz w:val="22"/>
          <w:szCs w:val="22"/>
        </w:rPr>
      </w:pPr>
      <w:r w:rsidRPr="009A25CC">
        <w:rPr>
          <w:sz w:val="22"/>
          <w:szCs w:val="22"/>
        </w:rPr>
        <w:t>Daugavpils Dizaina un mākslas skola „Saules skola”, reģ.Nr.90000064918, Saules iela 6/8, Daugavpils, LV- 5401.</w:t>
      </w:r>
    </w:p>
    <w:p w14:paraId="1CA7AB8B" w14:textId="77777777" w:rsidR="009A25CC" w:rsidRDefault="009A25CC" w:rsidP="009A25CC">
      <w:pPr>
        <w:suppressAutoHyphens w:val="0"/>
        <w:rPr>
          <w:sz w:val="22"/>
          <w:szCs w:val="22"/>
        </w:rPr>
      </w:pPr>
    </w:p>
    <w:tbl>
      <w:tblPr>
        <w:tblpPr w:leftFromText="180" w:rightFromText="180" w:vertAnchor="text" w:horzAnchor="margin" w:tblpY="-13"/>
        <w:tblW w:w="9851" w:type="dxa"/>
        <w:tblLayout w:type="fixed"/>
        <w:tblCellMar>
          <w:left w:w="70" w:type="dxa"/>
          <w:right w:w="70" w:type="dxa"/>
        </w:tblCellMar>
        <w:tblLook w:val="0000" w:firstRow="0" w:lastRow="0" w:firstColumn="0" w:lastColumn="0" w:noHBand="0" w:noVBand="0"/>
      </w:tblPr>
      <w:tblGrid>
        <w:gridCol w:w="4819"/>
        <w:gridCol w:w="5032"/>
      </w:tblGrid>
      <w:tr w:rsidR="00042039" w:rsidRPr="00042039" w14:paraId="2FD07B04" w14:textId="77777777" w:rsidTr="001C32B5">
        <w:trPr>
          <w:trHeight w:val="842"/>
        </w:trPr>
        <w:tc>
          <w:tcPr>
            <w:tcW w:w="4819" w:type="dxa"/>
          </w:tcPr>
          <w:p w14:paraId="0E8877B2" w14:textId="77777777" w:rsidR="00042039" w:rsidRPr="00042039" w:rsidRDefault="00042039" w:rsidP="00042039">
            <w:pPr>
              <w:suppressAutoHyphens w:val="0"/>
              <w:rPr>
                <w:b/>
                <w:sz w:val="22"/>
                <w:szCs w:val="22"/>
              </w:rPr>
            </w:pPr>
            <w:r w:rsidRPr="00042039">
              <w:rPr>
                <w:b/>
                <w:sz w:val="22"/>
                <w:szCs w:val="22"/>
              </w:rPr>
              <w:t>PASŪTĪTĀJS:</w:t>
            </w:r>
          </w:p>
          <w:p w14:paraId="24649453" w14:textId="77777777" w:rsidR="00042039" w:rsidRPr="00042039" w:rsidRDefault="00042039" w:rsidP="00042039">
            <w:pPr>
              <w:suppressAutoHyphens w:val="0"/>
              <w:rPr>
                <w:sz w:val="22"/>
                <w:szCs w:val="22"/>
              </w:rPr>
            </w:pPr>
            <w:r w:rsidRPr="00042039">
              <w:rPr>
                <w:sz w:val="22"/>
                <w:szCs w:val="22"/>
              </w:rPr>
              <w:t>Daugavpils pilsētas dome</w:t>
            </w:r>
          </w:p>
          <w:p w14:paraId="419AF185" w14:textId="77777777" w:rsidR="00042039" w:rsidRPr="00042039" w:rsidRDefault="00042039" w:rsidP="00042039">
            <w:pPr>
              <w:suppressAutoHyphens w:val="0"/>
              <w:rPr>
                <w:sz w:val="22"/>
                <w:szCs w:val="22"/>
              </w:rPr>
            </w:pPr>
            <w:r w:rsidRPr="00042039">
              <w:rPr>
                <w:sz w:val="22"/>
                <w:szCs w:val="22"/>
              </w:rPr>
              <w:t>reģ.Nr.90000077325</w:t>
            </w:r>
          </w:p>
          <w:p w14:paraId="70304C16" w14:textId="77777777" w:rsidR="00042039" w:rsidRPr="00042039" w:rsidRDefault="00042039" w:rsidP="00042039">
            <w:pPr>
              <w:suppressAutoHyphens w:val="0"/>
              <w:rPr>
                <w:sz w:val="22"/>
                <w:szCs w:val="22"/>
              </w:rPr>
            </w:pPr>
            <w:proofErr w:type="spellStart"/>
            <w:r w:rsidRPr="00042039">
              <w:rPr>
                <w:sz w:val="22"/>
                <w:szCs w:val="22"/>
              </w:rPr>
              <w:t>Kr.Valdemāra</w:t>
            </w:r>
            <w:proofErr w:type="spellEnd"/>
            <w:r w:rsidRPr="00042039">
              <w:rPr>
                <w:sz w:val="22"/>
                <w:szCs w:val="22"/>
              </w:rPr>
              <w:t xml:space="preserve"> iela 1, Daugavpils, LV-5401</w:t>
            </w:r>
          </w:p>
          <w:p w14:paraId="07E3E0DB" w14:textId="77777777" w:rsidR="00042039" w:rsidRPr="00042039" w:rsidRDefault="00042039" w:rsidP="00042039">
            <w:pPr>
              <w:suppressAutoHyphens w:val="0"/>
              <w:rPr>
                <w:sz w:val="22"/>
                <w:szCs w:val="22"/>
              </w:rPr>
            </w:pPr>
          </w:p>
          <w:p w14:paraId="4C35E496" w14:textId="77777777" w:rsidR="00042039" w:rsidRPr="00042039" w:rsidRDefault="00042039" w:rsidP="00042039">
            <w:pPr>
              <w:suppressAutoHyphens w:val="0"/>
              <w:rPr>
                <w:sz w:val="22"/>
                <w:szCs w:val="22"/>
              </w:rPr>
            </w:pPr>
            <w:r w:rsidRPr="00042039">
              <w:rPr>
                <w:sz w:val="22"/>
                <w:szCs w:val="22"/>
              </w:rPr>
              <w:t>_____________________________</w:t>
            </w:r>
          </w:p>
          <w:p w14:paraId="4A8F1CB8" w14:textId="77777777" w:rsidR="00042039" w:rsidRPr="00042039" w:rsidRDefault="00042039" w:rsidP="00042039">
            <w:pPr>
              <w:suppressAutoHyphens w:val="0"/>
              <w:rPr>
                <w:b/>
                <w:sz w:val="22"/>
                <w:szCs w:val="22"/>
              </w:rPr>
            </w:pPr>
            <w:r w:rsidRPr="00042039">
              <w:rPr>
                <w:sz w:val="22"/>
                <w:szCs w:val="22"/>
              </w:rPr>
              <w:t xml:space="preserve">Domes izpilddirektore </w:t>
            </w:r>
            <w:proofErr w:type="spellStart"/>
            <w:r w:rsidRPr="00042039">
              <w:rPr>
                <w:b/>
                <w:sz w:val="22"/>
                <w:szCs w:val="22"/>
              </w:rPr>
              <w:t>I.Goldberga</w:t>
            </w:r>
            <w:proofErr w:type="spellEnd"/>
          </w:p>
        </w:tc>
        <w:tc>
          <w:tcPr>
            <w:tcW w:w="5032" w:type="dxa"/>
          </w:tcPr>
          <w:p w14:paraId="6F4D8A98" w14:textId="77777777" w:rsidR="00042039" w:rsidRPr="00042039" w:rsidRDefault="00042039" w:rsidP="00042039">
            <w:pPr>
              <w:suppressAutoHyphens w:val="0"/>
              <w:rPr>
                <w:b/>
                <w:sz w:val="22"/>
                <w:szCs w:val="22"/>
              </w:rPr>
            </w:pPr>
            <w:r w:rsidRPr="00042039">
              <w:rPr>
                <w:b/>
                <w:sz w:val="22"/>
                <w:szCs w:val="22"/>
              </w:rPr>
              <w:t>PIEGĀDĀTĀJI:</w:t>
            </w:r>
          </w:p>
          <w:p w14:paraId="0CCADB90" w14:textId="77777777" w:rsidR="00042039" w:rsidRPr="00042039" w:rsidRDefault="00042039" w:rsidP="00042039">
            <w:pPr>
              <w:suppressAutoHyphens w:val="0"/>
              <w:rPr>
                <w:sz w:val="22"/>
                <w:szCs w:val="22"/>
              </w:rPr>
            </w:pPr>
            <w:r w:rsidRPr="00042039">
              <w:rPr>
                <w:b/>
                <w:sz w:val="22"/>
                <w:szCs w:val="22"/>
              </w:rPr>
              <w:t>SIA “DEPO DIY”</w:t>
            </w:r>
          </w:p>
          <w:p w14:paraId="5D55DDFB" w14:textId="77777777" w:rsidR="00042039" w:rsidRPr="00042039" w:rsidRDefault="00042039" w:rsidP="00042039">
            <w:pPr>
              <w:suppressAutoHyphens w:val="0"/>
              <w:rPr>
                <w:sz w:val="22"/>
                <w:szCs w:val="22"/>
              </w:rPr>
            </w:pPr>
            <w:r w:rsidRPr="00042039">
              <w:rPr>
                <w:sz w:val="22"/>
                <w:szCs w:val="22"/>
              </w:rPr>
              <w:t>reģ.Nr.50003719281</w:t>
            </w:r>
          </w:p>
          <w:p w14:paraId="4231C8A4" w14:textId="77777777" w:rsidR="00042039" w:rsidRPr="00042039" w:rsidRDefault="00042039" w:rsidP="00042039">
            <w:pPr>
              <w:suppressAutoHyphens w:val="0"/>
              <w:rPr>
                <w:sz w:val="22"/>
                <w:szCs w:val="22"/>
              </w:rPr>
            </w:pPr>
            <w:r w:rsidRPr="00042039">
              <w:rPr>
                <w:sz w:val="22"/>
                <w:szCs w:val="22"/>
              </w:rPr>
              <w:t xml:space="preserve">Noliktavu iela 7, </w:t>
            </w:r>
            <w:proofErr w:type="spellStart"/>
            <w:r w:rsidRPr="00042039">
              <w:rPr>
                <w:sz w:val="22"/>
                <w:szCs w:val="22"/>
              </w:rPr>
              <w:t>Dreiliņi</w:t>
            </w:r>
            <w:proofErr w:type="spellEnd"/>
            <w:r w:rsidRPr="00042039">
              <w:rPr>
                <w:sz w:val="22"/>
                <w:szCs w:val="22"/>
              </w:rPr>
              <w:t xml:space="preserve">, Stopiņu </w:t>
            </w:r>
            <w:proofErr w:type="spellStart"/>
            <w:r w:rsidRPr="00042039">
              <w:rPr>
                <w:sz w:val="22"/>
                <w:szCs w:val="22"/>
              </w:rPr>
              <w:t>nov</w:t>
            </w:r>
            <w:proofErr w:type="spellEnd"/>
            <w:r w:rsidRPr="00042039">
              <w:rPr>
                <w:sz w:val="22"/>
                <w:szCs w:val="22"/>
              </w:rPr>
              <w:t>., LV-2130</w:t>
            </w:r>
          </w:p>
          <w:p w14:paraId="0AEB08FC" w14:textId="77777777" w:rsidR="00042039" w:rsidRPr="00042039" w:rsidRDefault="00042039" w:rsidP="00042039">
            <w:pPr>
              <w:suppressAutoHyphens w:val="0"/>
              <w:rPr>
                <w:sz w:val="22"/>
                <w:szCs w:val="22"/>
              </w:rPr>
            </w:pPr>
          </w:p>
          <w:p w14:paraId="75C45102" w14:textId="77777777" w:rsidR="00042039" w:rsidRPr="00042039" w:rsidRDefault="00042039" w:rsidP="00042039">
            <w:pPr>
              <w:suppressAutoHyphens w:val="0"/>
              <w:rPr>
                <w:sz w:val="22"/>
                <w:szCs w:val="22"/>
              </w:rPr>
            </w:pPr>
            <w:r w:rsidRPr="00042039">
              <w:rPr>
                <w:sz w:val="22"/>
                <w:szCs w:val="22"/>
              </w:rPr>
              <w:t>_________________________________</w:t>
            </w:r>
          </w:p>
          <w:p w14:paraId="0764B30A" w14:textId="77777777" w:rsidR="00042039" w:rsidRPr="00042039" w:rsidRDefault="00042039" w:rsidP="00042039">
            <w:pPr>
              <w:suppressAutoHyphens w:val="0"/>
              <w:rPr>
                <w:sz w:val="22"/>
                <w:szCs w:val="22"/>
              </w:rPr>
            </w:pPr>
            <w:r w:rsidRPr="00042039">
              <w:rPr>
                <w:sz w:val="22"/>
                <w:szCs w:val="22"/>
              </w:rPr>
              <w:t xml:space="preserve">valdes priekšsēdētājs </w:t>
            </w:r>
            <w:r w:rsidRPr="00042039">
              <w:rPr>
                <w:b/>
                <w:sz w:val="22"/>
                <w:szCs w:val="22"/>
              </w:rPr>
              <w:t xml:space="preserve">Andris </w:t>
            </w:r>
            <w:proofErr w:type="spellStart"/>
            <w:r w:rsidRPr="00042039">
              <w:rPr>
                <w:b/>
                <w:sz w:val="22"/>
                <w:szCs w:val="22"/>
              </w:rPr>
              <w:t>Kozlovskis</w:t>
            </w:r>
            <w:proofErr w:type="spellEnd"/>
          </w:p>
          <w:p w14:paraId="3D353D1B" w14:textId="77777777" w:rsidR="00042039" w:rsidRPr="00042039" w:rsidRDefault="00042039" w:rsidP="00042039">
            <w:pPr>
              <w:suppressAutoHyphens w:val="0"/>
              <w:rPr>
                <w:sz w:val="22"/>
                <w:szCs w:val="22"/>
              </w:rPr>
            </w:pPr>
          </w:p>
          <w:p w14:paraId="3E7610AC" w14:textId="77777777" w:rsidR="00042039" w:rsidRPr="00042039" w:rsidRDefault="00042039" w:rsidP="00042039">
            <w:pPr>
              <w:suppressAutoHyphens w:val="0"/>
              <w:rPr>
                <w:sz w:val="22"/>
                <w:szCs w:val="22"/>
              </w:rPr>
            </w:pPr>
            <w:r w:rsidRPr="00042039">
              <w:rPr>
                <w:b/>
                <w:sz w:val="22"/>
                <w:szCs w:val="22"/>
              </w:rPr>
              <w:t>SIA “Tirdzniecības nams “Kurši””</w:t>
            </w:r>
          </w:p>
          <w:p w14:paraId="526A647C" w14:textId="77777777" w:rsidR="00042039" w:rsidRPr="00042039" w:rsidRDefault="00042039" w:rsidP="00042039">
            <w:pPr>
              <w:suppressAutoHyphens w:val="0"/>
              <w:rPr>
                <w:sz w:val="22"/>
                <w:szCs w:val="22"/>
              </w:rPr>
            </w:pPr>
            <w:r w:rsidRPr="00042039">
              <w:rPr>
                <w:sz w:val="22"/>
                <w:szCs w:val="22"/>
              </w:rPr>
              <w:t>reģ.Nr.40003494995</w:t>
            </w:r>
          </w:p>
          <w:p w14:paraId="569DC642" w14:textId="77777777" w:rsidR="00042039" w:rsidRPr="00042039" w:rsidRDefault="00042039" w:rsidP="00042039">
            <w:pPr>
              <w:suppressAutoHyphens w:val="0"/>
              <w:rPr>
                <w:sz w:val="22"/>
                <w:szCs w:val="22"/>
              </w:rPr>
            </w:pPr>
            <w:r w:rsidRPr="00042039">
              <w:rPr>
                <w:sz w:val="22"/>
                <w:szCs w:val="22"/>
              </w:rPr>
              <w:t>Brīvības gatve 301, Rīga, LV-1006</w:t>
            </w:r>
          </w:p>
          <w:p w14:paraId="7DCBAA50" w14:textId="77777777" w:rsidR="00042039" w:rsidRPr="00042039" w:rsidRDefault="00042039" w:rsidP="00042039">
            <w:pPr>
              <w:suppressAutoHyphens w:val="0"/>
              <w:rPr>
                <w:b/>
                <w:sz w:val="22"/>
                <w:szCs w:val="22"/>
              </w:rPr>
            </w:pPr>
          </w:p>
          <w:p w14:paraId="0951C530" w14:textId="77777777" w:rsidR="00042039" w:rsidRPr="00042039" w:rsidRDefault="00042039" w:rsidP="00042039">
            <w:pPr>
              <w:suppressAutoHyphens w:val="0"/>
              <w:rPr>
                <w:b/>
                <w:sz w:val="22"/>
                <w:szCs w:val="22"/>
              </w:rPr>
            </w:pPr>
            <w:r w:rsidRPr="00042039">
              <w:rPr>
                <w:b/>
                <w:sz w:val="22"/>
                <w:szCs w:val="22"/>
              </w:rPr>
              <w:t>_____________________________</w:t>
            </w:r>
          </w:p>
          <w:p w14:paraId="21067B4F" w14:textId="77777777" w:rsidR="00042039" w:rsidRPr="00042039" w:rsidRDefault="00042039" w:rsidP="00042039">
            <w:pPr>
              <w:suppressAutoHyphens w:val="0"/>
              <w:rPr>
                <w:b/>
                <w:sz w:val="22"/>
                <w:szCs w:val="22"/>
              </w:rPr>
            </w:pPr>
            <w:r w:rsidRPr="00042039">
              <w:rPr>
                <w:sz w:val="22"/>
                <w:szCs w:val="22"/>
              </w:rPr>
              <w:t>valdes priekšsēdētājs</w:t>
            </w:r>
            <w:r w:rsidRPr="00042039">
              <w:rPr>
                <w:b/>
                <w:sz w:val="22"/>
                <w:szCs w:val="22"/>
              </w:rPr>
              <w:t xml:space="preserve"> Agnis Bērziņš</w:t>
            </w:r>
          </w:p>
          <w:p w14:paraId="10B55A5F" w14:textId="77777777" w:rsidR="00042039" w:rsidRPr="00042039" w:rsidRDefault="00042039" w:rsidP="00042039">
            <w:pPr>
              <w:suppressAutoHyphens w:val="0"/>
              <w:rPr>
                <w:b/>
                <w:sz w:val="22"/>
                <w:szCs w:val="22"/>
              </w:rPr>
            </w:pPr>
          </w:p>
          <w:p w14:paraId="1858ABBB" w14:textId="77777777" w:rsidR="00042039" w:rsidRPr="00042039" w:rsidRDefault="00042039" w:rsidP="00042039">
            <w:pPr>
              <w:suppressAutoHyphens w:val="0"/>
              <w:rPr>
                <w:b/>
                <w:sz w:val="22"/>
                <w:szCs w:val="22"/>
              </w:rPr>
            </w:pPr>
            <w:r w:rsidRPr="00042039">
              <w:rPr>
                <w:b/>
                <w:sz w:val="22"/>
                <w:szCs w:val="22"/>
              </w:rPr>
              <w:t>_____________________________</w:t>
            </w:r>
          </w:p>
          <w:p w14:paraId="1CC0E7C6" w14:textId="77777777" w:rsidR="00042039" w:rsidRPr="00042039" w:rsidRDefault="00042039" w:rsidP="00042039">
            <w:pPr>
              <w:suppressAutoHyphens w:val="0"/>
              <w:rPr>
                <w:b/>
                <w:sz w:val="22"/>
                <w:szCs w:val="22"/>
              </w:rPr>
            </w:pPr>
            <w:r w:rsidRPr="00042039">
              <w:rPr>
                <w:sz w:val="22"/>
                <w:szCs w:val="22"/>
              </w:rPr>
              <w:t>valdes loceklis</w:t>
            </w:r>
            <w:r w:rsidRPr="00042039">
              <w:rPr>
                <w:b/>
                <w:sz w:val="22"/>
                <w:szCs w:val="22"/>
              </w:rPr>
              <w:t xml:space="preserve"> Jevgeņijs </w:t>
            </w:r>
            <w:proofErr w:type="spellStart"/>
            <w:r w:rsidRPr="00042039">
              <w:rPr>
                <w:b/>
                <w:sz w:val="22"/>
                <w:szCs w:val="22"/>
              </w:rPr>
              <w:t>Matvejevs</w:t>
            </w:r>
            <w:proofErr w:type="spellEnd"/>
          </w:p>
          <w:p w14:paraId="2F884B4E" w14:textId="77777777" w:rsidR="00042039" w:rsidRPr="00042039" w:rsidRDefault="00042039" w:rsidP="00042039">
            <w:pPr>
              <w:suppressAutoHyphens w:val="0"/>
              <w:rPr>
                <w:b/>
                <w:sz w:val="22"/>
                <w:szCs w:val="22"/>
              </w:rPr>
            </w:pPr>
          </w:p>
          <w:p w14:paraId="1ABDC7E7" w14:textId="77777777" w:rsidR="00042039" w:rsidRPr="00042039" w:rsidRDefault="00042039" w:rsidP="00042039">
            <w:pPr>
              <w:suppressAutoHyphens w:val="0"/>
              <w:rPr>
                <w:b/>
                <w:sz w:val="22"/>
                <w:szCs w:val="22"/>
              </w:rPr>
            </w:pPr>
            <w:r w:rsidRPr="00042039">
              <w:rPr>
                <w:b/>
                <w:sz w:val="22"/>
                <w:szCs w:val="22"/>
              </w:rPr>
              <w:t>SIA Latvijas-Lietuvas kopuzņēmums “KU-ZILĀ EZERZEME”</w:t>
            </w:r>
          </w:p>
          <w:p w14:paraId="7DAAB737" w14:textId="77777777" w:rsidR="00042039" w:rsidRPr="00042039" w:rsidRDefault="00042039" w:rsidP="00042039">
            <w:pPr>
              <w:suppressAutoHyphens w:val="0"/>
              <w:rPr>
                <w:sz w:val="22"/>
                <w:szCs w:val="22"/>
              </w:rPr>
            </w:pPr>
            <w:r w:rsidRPr="00042039">
              <w:rPr>
                <w:sz w:val="22"/>
                <w:szCs w:val="22"/>
              </w:rPr>
              <w:t>reģ.Nr.41503010590</w:t>
            </w:r>
          </w:p>
          <w:p w14:paraId="1943B211" w14:textId="77777777" w:rsidR="00042039" w:rsidRPr="00042039" w:rsidRDefault="00042039" w:rsidP="00042039">
            <w:pPr>
              <w:suppressAutoHyphens w:val="0"/>
              <w:rPr>
                <w:sz w:val="22"/>
                <w:szCs w:val="22"/>
              </w:rPr>
            </w:pPr>
            <w:r w:rsidRPr="00042039">
              <w:rPr>
                <w:sz w:val="22"/>
                <w:szCs w:val="22"/>
              </w:rPr>
              <w:t>Saules iela 71, Daugavpils, LV – 5401</w:t>
            </w:r>
          </w:p>
          <w:p w14:paraId="5512FE08" w14:textId="77777777" w:rsidR="00042039" w:rsidRPr="00042039" w:rsidRDefault="00042039" w:rsidP="00042039">
            <w:pPr>
              <w:suppressAutoHyphens w:val="0"/>
              <w:rPr>
                <w:sz w:val="22"/>
                <w:szCs w:val="22"/>
              </w:rPr>
            </w:pPr>
          </w:p>
          <w:p w14:paraId="54A85A2A" w14:textId="77777777" w:rsidR="00042039" w:rsidRPr="00042039" w:rsidRDefault="00042039" w:rsidP="00042039">
            <w:pPr>
              <w:suppressAutoHyphens w:val="0"/>
              <w:rPr>
                <w:sz w:val="22"/>
                <w:szCs w:val="22"/>
              </w:rPr>
            </w:pPr>
            <w:r w:rsidRPr="00042039">
              <w:rPr>
                <w:sz w:val="22"/>
                <w:szCs w:val="22"/>
              </w:rPr>
              <w:t>___________________________</w:t>
            </w:r>
          </w:p>
          <w:p w14:paraId="5997CE41" w14:textId="77777777" w:rsidR="00042039" w:rsidRPr="00042039" w:rsidRDefault="00042039" w:rsidP="00042039">
            <w:pPr>
              <w:suppressAutoHyphens w:val="0"/>
              <w:rPr>
                <w:sz w:val="22"/>
                <w:szCs w:val="22"/>
              </w:rPr>
            </w:pPr>
            <w:r w:rsidRPr="00042039">
              <w:rPr>
                <w:sz w:val="22"/>
                <w:szCs w:val="22"/>
              </w:rPr>
              <w:t xml:space="preserve">valdes loceklis </w:t>
            </w:r>
            <w:r w:rsidRPr="00042039">
              <w:rPr>
                <w:b/>
                <w:sz w:val="22"/>
                <w:szCs w:val="22"/>
              </w:rPr>
              <w:t xml:space="preserve">Boriss </w:t>
            </w:r>
            <w:proofErr w:type="spellStart"/>
            <w:r w:rsidRPr="00042039">
              <w:rPr>
                <w:b/>
                <w:sz w:val="22"/>
                <w:szCs w:val="22"/>
              </w:rPr>
              <w:t>Jermakovs</w:t>
            </w:r>
            <w:proofErr w:type="spellEnd"/>
          </w:p>
        </w:tc>
      </w:tr>
    </w:tbl>
    <w:p w14:paraId="73AEA06B" w14:textId="77777777" w:rsidR="00042039" w:rsidRDefault="00042039" w:rsidP="009A25CC">
      <w:pPr>
        <w:suppressAutoHyphens w:val="0"/>
        <w:rPr>
          <w:sz w:val="22"/>
          <w:szCs w:val="22"/>
        </w:rPr>
        <w:sectPr w:rsidR="00042039" w:rsidSect="009A25CC">
          <w:footerReference w:type="default" r:id="rId9"/>
          <w:headerReference w:type="first" r:id="rId10"/>
          <w:pgSz w:w="11906" w:h="16838"/>
          <w:pgMar w:top="1134" w:right="1134" w:bottom="1134" w:left="1701" w:header="709" w:footer="709" w:gutter="0"/>
          <w:cols w:space="708"/>
          <w:titlePg/>
          <w:docGrid w:linePitch="360"/>
        </w:sectPr>
      </w:pPr>
    </w:p>
    <w:p w14:paraId="70DF4762" w14:textId="5DDEDF45" w:rsidR="0006293D" w:rsidRDefault="00BF06FA" w:rsidP="00E837DD">
      <w:pPr>
        <w:suppressAutoHyphens w:val="0"/>
        <w:jc w:val="right"/>
        <w:rPr>
          <w:sz w:val="22"/>
          <w:szCs w:val="22"/>
        </w:rPr>
      </w:pPr>
      <w:r>
        <w:rPr>
          <w:sz w:val="22"/>
          <w:szCs w:val="22"/>
        </w:rPr>
        <w:lastRenderedPageBreak/>
        <w:t>2.pielikums</w:t>
      </w:r>
    </w:p>
    <w:p w14:paraId="78E39010" w14:textId="01EA4B6A" w:rsidR="00BF06FA" w:rsidRDefault="00BF06FA" w:rsidP="00BF06FA">
      <w:pPr>
        <w:suppressAutoHyphens w:val="0"/>
        <w:jc w:val="right"/>
        <w:rPr>
          <w:sz w:val="22"/>
          <w:szCs w:val="22"/>
        </w:rPr>
      </w:pPr>
      <w:r>
        <w:rPr>
          <w:sz w:val="22"/>
          <w:szCs w:val="22"/>
        </w:rPr>
        <w:t>2017.gada _</w:t>
      </w:r>
      <w:r w:rsidR="00042039">
        <w:rPr>
          <w:sz w:val="22"/>
          <w:szCs w:val="22"/>
        </w:rPr>
        <w:t>_</w:t>
      </w:r>
      <w:r>
        <w:rPr>
          <w:sz w:val="22"/>
          <w:szCs w:val="22"/>
        </w:rPr>
        <w:t>_.___</w:t>
      </w:r>
      <w:r w:rsidR="00042039">
        <w:rPr>
          <w:sz w:val="22"/>
          <w:szCs w:val="22"/>
        </w:rPr>
        <w:t>___</w:t>
      </w:r>
      <w:r>
        <w:rPr>
          <w:sz w:val="22"/>
          <w:szCs w:val="22"/>
        </w:rPr>
        <w:t>___ Vispārīgās vienošanās</w:t>
      </w:r>
    </w:p>
    <w:p w14:paraId="4D1AB018" w14:textId="77777777" w:rsidR="00BF06FA" w:rsidRPr="00D13A7B" w:rsidRDefault="00BF06FA" w:rsidP="00BF06FA">
      <w:pPr>
        <w:jc w:val="right"/>
        <w:rPr>
          <w:b/>
          <w:sz w:val="23"/>
          <w:szCs w:val="23"/>
        </w:rPr>
      </w:pPr>
      <w:r>
        <w:rPr>
          <w:bCs/>
          <w:sz w:val="20"/>
          <w:szCs w:val="20"/>
        </w:rPr>
        <w:t>par remontmateriālu</w:t>
      </w:r>
      <w:r w:rsidRPr="001E7944">
        <w:rPr>
          <w:bCs/>
          <w:sz w:val="20"/>
          <w:szCs w:val="20"/>
        </w:rPr>
        <w:t xml:space="preserve"> </w:t>
      </w:r>
      <w:r>
        <w:rPr>
          <w:bCs/>
          <w:sz w:val="20"/>
          <w:szCs w:val="20"/>
        </w:rPr>
        <w:t>p</w:t>
      </w:r>
      <w:r w:rsidRPr="001E7944">
        <w:rPr>
          <w:bCs/>
          <w:sz w:val="20"/>
          <w:szCs w:val="20"/>
        </w:rPr>
        <w:t xml:space="preserve">iegādi Daugavpils pilsētas pašvaldības iestādēm </w:t>
      </w:r>
    </w:p>
    <w:p w14:paraId="65747B20" w14:textId="77777777" w:rsidR="00BF06FA" w:rsidRDefault="00BF06FA" w:rsidP="00BF06FA">
      <w:pPr>
        <w:suppressAutoHyphens w:val="0"/>
        <w:jc w:val="right"/>
        <w:rPr>
          <w:sz w:val="22"/>
          <w:szCs w:val="22"/>
        </w:rPr>
      </w:pPr>
    </w:p>
    <w:p w14:paraId="006FC0F6" w14:textId="5727B874" w:rsidR="007678BE" w:rsidRDefault="00850FDB" w:rsidP="007678BE">
      <w:pPr>
        <w:suppressAutoHyphens w:val="0"/>
        <w:jc w:val="center"/>
        <w:rPr>
          <w:b/>
          <w:sz w:val="22"/>
          <w:szCs w:val="22"/>
        </w:rPr>
      </w:pPr>
      <w:r>
        <w:rPr>
          <w:b/>
          <w:sz w:val="22"/>
          <w:szCs w:val="22"/>
        </w:rPr>
        <w:t>Tehniskā specifikācija/</w:t>
      </w:r>
      <w:r w:rsidR="007678BE" w:rsidRPr="007678BE">
        <w:rPr>
          <w:b/>
          <w:sz w:val="22"/>
          <w:szCs w:val="22"/>
        </w:rPr>
        <w:t>tehniskais piedāvājums</w:t>
      </w:r>
    </w:p>
    <w:p w14:paraId="6FC95691" w14:textId="29DC1F5F" w:rsidR="00690ACE" w:rsidRDefault="00690ACE">
      <w:pPr>
        <w:suppressAutoHyphens w:val="0"/>
        <w:rPr>
          <w:sz w:val="22"/>
          <w:szCs w:val="22"/>
        </w:rPr>
      </w:pPr>
    </w:p>
    <w:tbl>
      <w:tblPr>
        <w:tblStyle w:val="TableGrid"/>
        <w:tblW w:w="9889" w:type="dxa"/>
        <w:tblLayout w:type="fixed"/>
        <w:tblLook w:val="04A0" w:firstRow="1" w:lastRow="0" w:firstColumn="1" w:lastColumn="0" w:noHBand="0" w:noVBand="1"/>
      </w:tblPr>
      <w:tblGrid>
        <w:gridCol w:w="616"/>
        <w:gridCol w:w="3094"/>
        <w:gridCol w:w="216"/>
        <w:gridCol w:w="1605"/>
        <w:gridCol w:w="84"/>
        <w:gridCol w:w="872"/>
        <w:gridCol w:w="567"/>
        <w:gridCol w:w="567"/>
        <w:gridCol w:w="567"/>
        <w:gridCol w:w="567"/>
        <w:gridCol w:w="567"/>
        <w:gridCol w:w="567"/>
      </w:tblGrid>
      <w:tr w:rsidR="00690ACE" w:rsidRPr="0097122C" w14:paraId="0255F4FB" w14:textId="77777777" w:rsidTr="008C2E8A">
        <w:trPr>
          <w:trHeight w:val="255"/>
        </w:trPr>
        <w:tc>
          <w:tcPr>
            <w:tcW w:w="616" w:type="dxa"/>
            <w:vMerge w:val="restart"/>
            <w:vAlign w:val="center"/>
            <w:hideMark/>
          </w:tcPr>
          <w:p w14:paraId="710DBE99" w14:textId="77777777" w:rsidR="00690ACE" w:rsidRPr="0097122C" w:rsidRDefault="00690ACE" w:rsidP="0097122C">
            <w:pPr>
              <w:suppressAutoHyphens w:val="0"/>
              <w:jc w:val="center"/>
              <w:rPr>
                <w:sz w:val="20"/>
                <w:szCs w:val="20"/>
              </w:rPr>
            </w:pPr>
            <w:proofErr w:type="spellStart"/>
            <w:r w:rsidRPr="0097122C">
              <w:rPr>
                <w:sz w:val="20"/>
                <w:szCs w:val="20"/>
              </w:rPr>
              <w:t>Nr</w:t>
            </w:r>
            <w:proofErr w:type="spellEnd"/>
            <w:r w:rsidRPr="0097122C">
              <w:rPr>
                <w:sz w:val="20"/>
                <w:szCs w:val="20"/>
              </w:rPr>
              <w:t xml:space="preserve">. </w:t>
            </w:r>
            <w:proofErr w:type="spellStart"/>
            <w:r w:rsidRPr="0097122C">
              <w:rPr>
                <w:sz w:val="20"/>
                <w:szCs w:val="20"/>
              </w:rPr>
              <w:t>p.k</w:t>
            </w:r>
            <w:proofErr w:type="spellEnd"/>
            <w:r w:rsidRPr="0097122C">
              <w:rPr>
                <w:sz w:val="20"/>
                <w:szCs w:val="20"/>
              </w:rPr>
              <w:t>.</w:t>
            </w:r>
          </w:p>
        </w:tc>
        <w:tc>
          <w:tcPr>
            <w:tcW w:w="3094" w:type="dxa"/>
            <w:vMerge w:val="restart"/>
            <w:vAlign w:val="center"/>
            <w:hideMark/>
          </w:tcPr>
          <w:p w14:paraId="3755F2D0" w14:textId="77777777" w:rsidR="00690ACE" w:rsidRPr="0097122C" w:rsidRDefault="00690ACE" w:rsidP="0097122C">
            <w:pPr>
              <w:suppressAutoHyphens w:val="0"/>
              <w:jc w:val="center"/>
              <w:rPr>
                <w:sz w:val="20"/>
                <w:szCs w:val="20"/>
              </w:rPr>
            </w:pPr>
            <w:r w:rsidRPr="0097122C">
              <w:rPr>
                <w:sz w:val="20"/>
                <w:szCs w:val="20"/>
              </w:rPr>
              <w:t>Tehniskā specifikācija</w:t>
            </w:r>
          </w:p>
        </w:tc>
        <w:tc>
          <w:tcPr>
            <w:tcW w:w="1821" w:type="dxa"/>
            <w:gridSpan w:val="2"/>
            <w:vMerge w:val="restart"/>
            <w:vAlign w:val="center"/>
            <w:hideMark/>
          </w:tcPr>
          <w:p w14:paraId="7750D985" w14:textId="77777777" w:rsidR="00690ACE" w:rsidRPr="0097122C" w:rsidRDefault="00690ACE" w:rsidP="0097122C">
            <w:pPr>
              <w:suppressAutoHyphens w:val="0"/>
              <w:jc w:val="center"/>
              <w:rPr>
                <w:sz w:val="20"/>
                <w:szCs w:val="20"/>
              </w:rPr>
            </w:pPr>
            <w:r w:rsidRPr="0097122C">
              <w:rPr>
                <w:sz w:val="20"/>
                <w:szCs w:val="20"/>
              </w:rPr>
              <w:t>Izmēri</w:t>
            </w:r>
          </w:p>
        </w:tc>
        <w:tc>
          <w:tcPr>
            <w:tcW w:w="956" w:type="dxa"/>
            <w:gridSpan w:val="2"/>
            <w:vMerge w:val="restart"/>
            <w:vAlign w:val="center"/>
            <w:hideMark/>
          </w:tcPr>
          <w:p w14:paraId="73B5B9DA" w14:textId="77777777" w:rsidR="00690ACE" w:rsidRPr="00E30FC4" w:rsidRDefault="00690ACE" w:rsidP="0097122C">
            <w:pPr>
              <w:suppressAutoHyphens w:val="0"/>
              <w:jc w:val="center"/>
              <w:rPr>
                <w:sz w:val="19"/>
                <w:szCs w:val="19"/>
              </w:rPr>
            </w:pPr>
            <w:r w:rsidRPr="00E30FC4">
              <w:rPr>
                <w:sz w:val="19"/>
                <w:szCs w:val="19"/>
              </w:rPr>
              <w:t>Vienība</w:t>
            </w:r>
          </w:p>
        </w:tc>
        <w:tc>
          <w:tcPr>
            <w:tcW w:w="1134" w:type="dxa"/>
            <w:gridSpan w:val="2"/>
            <w:vMerge w:val="restart"/>
            <w:textDirection w:val="btLr"/>
            <w:vAlign w:val="center"/>
            <w:hideMark/>
          </w:tcPr>
          <w:p w14:paraId="1DA7C7D3" w14:textId="45F07359" w:rsidR="00690ACE" w:rsidRPr="0097122C" w:rsidRDefault="0097122C" w:rsidP="00850FDB">
            <w:pPr>
              <w:suppressAutoHyphens w:val="0"/>
              <w:ind w:left="113" w:right="113"/>
              <w:jc w:val="center"/>
              <w:rPr>
                <w:b/>
                <w:bCs/>
                <w:sz w:val="20"/>
                <w:szCs w:val="20"/>
              </w:rPr>
            </w:pPr>
            <w:r>
              <w:rPr>
                <w:b/>
                <w:bCs/>
                <w:sz w:val="20"/>
                <w:szCs w:val="20"/>
              </w:rPr>
              <w:t>SIA „DEPO DIY”</w:t>
            </w:r>
          </w:p>
        </w:tc>
        <w:tc>
          <w:tcPr>
            <w:tcW w:w="1134" w:type="dxa"/>
            <w:gridSpan w:val="2"/>
            <w:vMerge w:val="restart"/>
            <w:textDirection w:val="btLr"/>
            <w:vAlign w:val="center"/>
            <w:hideMark/>
          </w:tcPr>
          <w:p w14:paraId="48A9A538" w14:textId="49DA7C39" w:rsidR="00690ACE" w:rsidRPr="0097122C" w:rsidRDefault="00690ACE" w:rsidP="00850FDB">
            <w:pPr>
              <w:suppressAutoHyphens w:val="0"/>
              <w:ind w:left="113" w:right="113"/>
              <w:jc w:val="center"/>
              <w:rPr>
                <w:b/>
                <w:bCs/>
                <w:sz w:val="20"/>
                <w:szCs w:val="20"/>
              </w:rPr>
            </w:pPr>
            <w:r w:rsidRPr="0097122C">
              <w:rPr>
                <w:b/>
                <w:bCs/>
                <w:sz w:val="20"/>
                <w:szCs w:val="20"/>
              </w:rPr>
              <w:t xml:space="preserve">SIA </w:t>
            </w:r>
            <w:r w:rsidR="00850FDB">
              <w:rPr>
                <w:b/>
                <w:bCs/>
                <w:sz w:val="20"/>
                <w:szCs w:val="20"/>
              </w:rPr>
              <w:t>Latvijas-Lietuvas kopuzņēmums „</w:t>
            </w:r>
            <w:r w:rsidR="00850FDB" w:rsidRPr="00850FDB">
              <w:rPr>
                <w:b/>
                <w:bCs/>
                <w:sz w:val="20"/>
                <w:szCs w:val="20"/>
              </w:rPr>
              <w:t>KU-ZILĀ EZERZEME”</w:t>
            </w:r>
          </w:p>
        </w:tc>
        <w:tc>
          <w:tcPr>
            <w:tcW w:w="1134" w:type="dxa"/>
            <w:gridSpan w:val="2"/>
            <w:vMerge w:val="restart"/>
            <w:textDirection w:val="btLr"/>
            <w:vAlign w:val="center"/>
            <w:hideMark/>
          </w:tcPr>
          <w:p w14:paraId="2F343EB2" w14:textId="08648962" w:rsidR="00690ACE" w:rsidRPr="0097122C" w:rsidRDefault="00850FDB" w:rsidP="00850FDB">
            <w:pPr>
              <w:suppressAutoHyphens w:val="0"/>
              <w:ind w:left="113" w:right="113"/>
              <w:jc w:val="center"/>
              <w:rPr>
                <w:b/>
                <w:bCs/>
                <w:sz w:val="20"/>
                <w:szCs w:val="20"/>
              </w:rPr>
            </w:pPr>
            <w:r>
              <w:rPr>
                <w:b/>
                <w:bCs/>
                <w:sz w:val="20"/>
                <w:szCs w:val="20"/>
              </w:rPr>
              <w:t>SIA „Tirdzniecības nams „KURŠI””</w:t>
            </w:r>
          </w:p>
        </w:tc>
      </w:tr>
      <w:tr w:rsidR="00690ACE" w:rsidRPr="0097122C" w14:paraId="57854334" w14:textId="77777777" w:rsidTr="008C2E8A">
        <w:trPr>
          <w:trHeight w:val="1913"/>
        </w:trPr>
        <w:tc>
          <w:tcPr>
            <w:tcW w:w="616" w:type="dxa"/>
            <w:vMerge/>
            <w:vAlign w:val="center"/>
            <w:hideMark/>
          </w:tcPr>
          <w:p w14:paraId="36A3EB25" w14:textId="77777777" w:rsidR="00690ACE" w:rsidRPr="0097122C" w:rsidRDefault="00690ACE" w:rsidP="0097122C">
            <w:pPr>
              <w:suppressAutoHyphens w:val="0"/>
              <w:jc w:val="center"/>
              <w:rPr>
                <w:sz w:val="20"/>
                <w:szCs w:val="20"/>
              </w:rPr>
            </w:pPr>
          </w:p>
        </w:tc>
        <w:tc>
          <w:tcPr>
            <w:tcW w:w="3094" w:type="dxa"/>
            <w:vMerge/>
            <w:vAlign w:val="center"/>
            <w:hideMark/>
          </w:tcPr>
          <w:p w14:paraId="4980B97E" w14:textId="77777777" w:rsidR="00690ACE" w:rsidRPr="0097122C" w:rsidRDefault="00690ACE" w:rsidP="0097122C">
            <w:pPr>
              <w:suppressAutoHyphens w:val="0"/>
              <w:jc w:val="center"/>
              <w:rPr>
                <w:sz w:val="20"/>
                <w:szCs w:val="20"/>
              </w:rPr>
            </w:pPr>
          </w:p>
        </w:tc>
        <w:tc>
          <w:tcPr>
            <w:tcW w:w="1821" w:type="dxa"/>
            <w:gridSpan w:val="2"/>
            <w:vMerge/>
            <w:vAlign w:val="center"/>
            <w:hideMark/>
          </w:tcPr>
          <w:p w14:paraId="6A58F974" w14:textId="77777777" w:rsidR="00690ACE" w:rsidRPr="0097122C" w:rsidRDefault="00690ACE" w:rsidP="0097122C">
            <w:pPr>
              <w:suppressAutoHyphens w:val="0"/>
              <w:jc w:val="center"/>
              <w:rPr>
                <w:sz w:val="20"/>
                <w:szCs w:val="20"/>
              </w:rPr>
            </w:pPr>
          </w:p>
        </w:tc>
        <w:tc>
          <w:tcPr>
            <w:tcW w:w="956" w:type="dxa"/>
            <w:gridSpan w:val="2"/>
            <w:vMerge/>
            <w:vAlign w:val="center"/>
            <w:hideMark/>
          </w:tcPr>
          <w:p w14:paraId="7266B972" w14:textId="77777777" w:rsidR="00690ACE" w:rsidRPr="00E30FC4" w:rsidRDefault="00690ACE" w:rsidP="0097122C">
            <w:pPr>
              <w:suppressAutoHyphens w:val="0"/>
              <w:jc w:val="center"/>
              <w:rPr>
                <w:sz w:val="19"/>
                <w:szCs w:val="19"/>
              </w:rPr>
            </w:pPr>
          </w:p>
        </w:tc>
        <w:tc>
          <w:tcPr>
            <w:tcW w:w="1134" w:type="dxa"/>
            <w:gridSpan w:val="2"/>
            <w:vMerge/>
            <w:textDirection w:val="btLr"/>
            <w:vAlign w:val="center"/>
            <w:hideMark/>
          </w:tcPr>
          <w:p w14:paraId="69E5303D" w14:textId="77777777" w:rsidR="00690ACE" w:rsidRPr="0097122C" w:rsidRDefault="00690ACE" w:rsidP="00850FDB">
            <w:pPr>
              <w:suppressAutoHyphens w:val="0"/>
              <w:ind w:left="113" w:right="113"/>
              <w:jc w:val="center"/>
              <w:rPr>
                <w:b/>
                <w:bCs/>
                <w:sz w:val="20"/>
                <w:szCs w:val="20"/>
              </w:rPr>
            </w:pPr>
          </w:p>
        </w:tc>
        <w:tc>
          <w:tcPr>
            <w:tcW w:w="1134" w:type="dxa"/>
            <w:gridSpan w:val="2"/>
            <w:vMerge/>
            <w:textDirection w:val="btLr"/>
            <w:vAlign w:val="center"/>
            <w:hideMark/>
          </w:tcPr>
          <w:p w14:paraId="18788EAC" w14:textId="77777777" w:rsidR="00690ACE" w:rsidRPr="0097122C" w:rsidRDefault="00690ACE" w:rsidP="00850FDB">
            <w:pPr>
              <w:suppressAutoHyphens w:val="0"/>
              <w:ind w:left="113" w:right="113"/>
              <w:jc w:val="center"/>
              <w:rPr>
                <w:b/>
                <w:bCs/>
                <w:sz w:val="20"/>
                <w:szCs w:val="20"/>
              </w:rPr>
            </w:pPr>
          </w:p>
        </w:tc>
        <w:tc>
          <w:tcPr>
            <w:tcW w:w="1134" w:type="dxa"/>
            <w:gridSpan w:val="2"/>
            <w:vMerge/>
            <w:textDirection w:val="btLr"/>
            <w:vAlign w:val="center"/>
            <w:hideMark/>
          </w:tcPr>
          <w:p w14:paraId="64060F49" w14:textId="77777777" w:rsidR="00690ACE" w:rsidRPr="0097122C" w:rsidRDefault="00690ACE" w:rsidP="00850FDB">
            <w:pPr>
              <w:suppressAutoHyphens w:val="0"/>
              <w:ind w:left="113" w:right="113"/>
              <w:jc w:val="center"/>
              <w:rPr>
                <w:b/>
                <w:bCs/>
                <w:sz w:val="20"/>
                <w:szCs w:val="20"/>
              </w:rPr>
            </w:pPr>
          </w:p>
        </w:tc>
      </w:tr>
      <w:tr w:rsidR="00690ACE" w:rsidRPr="0097122C" w14:paraId="41357649" w14:textId="77777777" w:rsidTr="008C2E8A">
        <w:trPr>
          <w:cantSplit/>
          <w:trHeight w:val="2266"/>
        </w:trPr>
        <w:tc>
          <w:tcPr>
            <w:tcW w:w="616" w:type="dxa"/>
            <w:vMerge/>
            <w:vAlign w:val="center"/>
            <w:hideMark/>
          </w:tcPr>
          <w:p w14:paraId="2E6FFA02" w14:textId="77777777" w:rsidR="00690ACE" w:rsidRPr="0097122C" w:rsidRDefault="00690ACE" w:rsidP="0097122C">
            <w:pPr>
              <w:suppressAutoHyphens w:val="0"/>
              <w:jc w:val="center"/>
              <w:rPr>
                <w:sz w:val="20"/>
                <w:szCs w:val="20"/>
              </w:rPr>
            </w:pPr>
          </w:p>
        </w:tc>
        <w:tc>
          <w:tcPr>
            <w:tcW w:w="3094" w:type="dxa"/>
            <w:vMerge/>
            <w:vAlign w:val="center"/>
            <w:hideMark/>
          </w:tcPr>
          <w:p w14:paraId="18D6E995" w14:textId="77777777" w:rsidR="00690ACE" w:rsidRPr="0097122C" w:rsidRDefault="00690ACE" w:rsidP="0097122C">
            <w:pPr>
              <w:suppressAutoHyphens w:val="0"/>
              <w:jc w:val="center"/>
              <w:rPr>
                <w:sz w:val="20"/>
                <w:szCs w:val="20"/>
              </w:rPr>
            </w:pPr>
          </w:p>
        </w:tc>
        <w:tc>
          <w:tcPr>
            <w:tcW w:w="1821" w:type="dxa"/>
            <w:gridSpan w:val="2"/>
            <w:vMerge/>
            <w:vAlign w:val="center"/>
            <w:hideMark/>
          </w:tcPr>
          <w:p w14:paraId="07CBBE37" w14:textId="77777777" w:rsidR="00690ACE" w:rsidRPr="0097122C" w:rsidRDefault="00690ACE" w:rsidP="0097122C">
            <w:pPr>
              <w:suppressAutoHyphens w:val="0"/>
              <w:jc w:val="center"/>
              <w:rPr>
                <w:sz w:val="20"/>
                <w:szCs w:val="20"/>
              </w:rPr>
            </w:pPr>
          </w:p>
        </w:tc>
        <w:tc>
          <w:tcPr>
            <w:tcW w:w="956" w:type="dxa"/>
            <w:gridSpan w:val="2"/>
            <w:vMerge/>
            <w:vAlign w:val="center"/>
            <w:hideMark/>
          </w:tcPr>
          <w:p w14:paraId="2E4D0997" w14:textId="77777777" w:rsidR="00690ACE" w:rsidRPr="00E30FC4" w:rsidRDefault="00690ACE" w:rsidP="0097122C">
            <w:pPr>
              <w:suppressAutoHyphens w:val="0"/>
              <w:jc w:val="center"/>
              <w:rPr>
                <w:sz w:val="19"/>
                <w:szCs w:val="19"/>
              </w:rPr>
            </w:pPr>
          </w:p>
        </w:tc>
        <w:tc>
          <w:tcPr>
            <w:tcW w:w="567" w:type="dxa"/>
            <w:textDirection w:val="btLr"/>
            <w:vAlign w:val="center"/>
            <w:hideMark/>
          </w:tcPr>
          <w:p w14:paraId="5C75B5E1" w14:textId="77777777" w:rsidR="00690ACE" w:rsidRPr="0097122C" w:rsidRDefault="00690ACE" w:rsidP="00850FDB">
            <w:pPr>
              <w:suppressAutoHyphens w:val="0"/>
              <w:ind w:left="113" w:right="113"/>
              <w:jc w:val="center"/>
              <w:rPr>
                <w:sz w:val="20"/>
                <w:szCs w:val="20"/>
              </w:rPr>
            </w:pPr>
            <w:r w:rsidRPr="0097122C">
              <w:rPr>
                <w:sz w:val="20"/>
                <w:szCs w:val="20"/>
              </w:rPr>
              <w:t>Tehniskais piedāvājums</w:t>
            </w:r>
          </w:p>
        </w:tc>
        <w:tc>
          <w:tcPr>
            <w:tcW w:w="567" w:type="dxa"/>
            <w:textDirection w:val="btLr"/>
            <w:vAlign w:val="center"/>
            <w:hideMark/>
          </w:tcPr>
          <w:p w14:paraId="2ACF5247" w14:textId="77777777" w:rsidR="00690ACE" w:rsidRPr="0097122C" w:rsidRDefault="00690ACE" w:rsidP="00850FDB">
            <w:pPr>
              <w:suppressAutoHyphens w:val="0"/>
              <w:ind w:left="113" w:right="113"/>
              <w:jc w:val="center"/>
              <w:rPr>
                <w:sz w:val="20"/>
                <w:szCs w:val="20"/>
              </w:rPr>
            </w:pPr>
            <w:r w:rsidRPr="0097122C">
              <w:rPr>
                <w:sz w:val="20"/>
                <w:szCs w:val="20"/>
              </w:rPr>
              <w:t>cena EUR bez PVN</w:t>
            </w:r>
          </w:p>
        </w:tc>
        <w:tc>
          <w:tcPr>
            <w:tcW w:w="567" w:type="dxa"/>
            <w:textDirection w:val="btLr"/>
            <w:vAlign w:val="center"/>
            <w:hideMark/>
          </w:tcPr>
          <w:p w14:paraId="6E9449F4" w14:textId="77777777" w:rsidR="00690ACE" w:rsidRPr="0097122C" w:rsidRDefault="00690ACE" w:rsidP="00850FDB">
            <w:pPr>
              <w:suppressAutoHyphens w:val="0"/>
              <w:ind w:left="113" w:right="113"/>
              <w:jc w:val="center"/>
              <w:rPr>
                <w:sz w:val="20"/>
                <w:szCs w:val="20"/>
              </w:rPr>
            </w:pPr>
            <w:r w:rsidRPr="0097122C">
              <w:rPr>
                <w:sz w:val="20"/>
                <w:szCs w:val="20"/>
              </w:rPr>
              <w:t>Tehniskais piedāvājums</w:t>
            </w:r>
          </w:p>
        </w:tc>
        <w:tc>
          <w:tcPr>
            <w:tcW w:w="567" w:type="dxa"/>
            <w:textDirection w:val="btLr"/>
            <w:vAlign w:val="center"/>
            <w:hideMark/>
          </w:tcPr>
          <w:p w14:paraId="49E5FF84" w14:textId="77777777" w:rsidR="00690ACE" w:rsidRPr="0097122C" w:rsidRDefault="00690ACE" w:rsidP="00850FDB">
            <w:pPr>
              <w:suppressAutoHyphens w:val="0"/>
              <w:ind w:left="113" w:right="113"/>
              <w:jc w:val="center"/>
              <w:rPr>
                <w:sz w:val="20"/>
                <w:szCs w:val="20"/>
              </w:rPr>
            </w:pPr>
            <w:r w:rsidRPr="0097122C">
              <w:rPr>
                <w:sz w:val="20"/>
                <w:szCs w:val="20"/>
              </w:rPr>
              <w:t>cena EUR bez PVN</w:t>
            </w:r>
          </w:p>
        </w:tc>
        <w:tc>
          <w:tcPr>
            <w:tcW w:w="567" w:type="dxa"/>
            <w:textDirection w:val="btLr"/>
            <w:vAlign w:val="center"/>
            <w:hideMark/>
          </w:tcPr>
          <w:p w14:paraId="178837C2" w14:textId="77777777" w:rsidR="00690ACE" w:rsidRPr="0097122C" w:rsidRDefault="00690ACE" w:rsidP="00850FDB">
            <w:pPr>
              <w:suppressAutoHyphens w:val="0"/>
              <w:ind w:left="113" w:right="113"/>
              <w:jc w:val="center"/>
              <w:rPr>
                <w:sz w:val="20"/>
                <w:szCs w:val="20"/>
              </w:rPr>
            </w:pPr>
            <w:r w:rsidRPr="0097122C">
              <w:rPr>
                <w:sz w:val="20"/>
                <w:szCs w:val="20"/>
              </w:rPr>
              <w:t>Tehniskais piedāvājums</w:t>
            </w:r>
          </w:p>
        </w:tc>
        <w:tc>
          <w:tcPr>
            <w:tcW w:w="567" w:type="dxa"/>
            <w:textDirection w:val="btLr"/>
            <w:vAlign w:val="center"/>
            <w:hideMark/>
          </w:tcPr>
          <w:p w14:paraId="5FCFC7EB" w14:textId="77777777" w:rsidR="00690ACE" w:rsidRPr="0097122C" w:rsidRDefault="00690ACE" w:rsidP="00850FDB">
            <w:pPr>
              <w:suppressAutoHyphens w:val="0"/>
              <w:ind w:left="113" w:right="113"/>
              <w:jc w:val="center"/>
              <w:rPr>
                <w:sz w:val="20"/>
                <w:szCs w:val="20"/>
              </w:rPr>
            </w:pPr>
            <w:r w:rsidRPr="0097122C">
              <w:rPr>
                <w:sz w:val="20"/>
                <w:szCs w:val="20"/>
              </w:rPr>
              <w:t>cena EUR bez PVN</w:t>
            </w:r>
          </w:p>
        </w:tc>
      </w:tr>
      <w:tr w:rsidR="00692E2E" w:rsidRPr="0097122C" w14:paraId="5949BD74" w14:textId="77777777" w:rsidTr="008C2E8A">
        <w:trPr>
          <w:trHeight w:val="270"/>
        </w:trPr>
        <w:tc>
          <w:tcPr>
            <w:tcW w:w="616" w:type="dxa"/>
            <w:hideMark/>
          </w:tcPr>
          <w:p w14:paraId="3B07A849" w14:textId="77777777" w:rsidR="00692E2E" w:rsidRPr="0097122C" w:rsidRDefault="00692E2E" w:rsidP="00690ACE">
            <w:pPr>
              <w:suppressAutoHyphens w:val="0"/>
              <w:rPr>
                <w:sz w:val="20"/>
                <w:szCs w:val="20"/>
              </w:rPr>
            </w:pPr>
            <w:r w:rsidRPr="0097122C">
              <w:rPr>
                <w:sz w:val="20"/>
                <w:szCs w:val="20"/>
              </w:rPr>
              <w:t> </w:t>
            </w:r>
          </w:p>
        </w:tc>
        <w:tc>
          <w:tcPr>
            <w:tcW w:w="3094" w:type="dxa"/>
            <w:noWrap/>
            <w:hideMark/>
          </w:tcPr>
          <w:p w14:paraId="2FCFC339" w14:textId="77777777" w:rsidR="00692E2E" w:rsidRPr="0097122C" w:rsidRDefault="00692E2E" w:rsidP="00690ACE">
            <w:pPr>
              <w:suppressAutoHyphens w:val="0"/>
              <w:rPr>
                <w:b/>
                <w:bCs/>
                <w:sz w:val="20"/>
                <w:szCs w:val="20"/>
              </w:rPr>
            </w:pPr>
            <w:r w:rsidRPr="0097122C">
              <w:rPr>
                <w:b/>
                <w:bCs/>
                <w:sz w:val="20"/>
                <w:szCs w:val="20"/>
              </w:rPr>
              <w:t>STIPRINĀJUMA ELEMENTI</w:t>
            </w:r>
          </w:p>
        </w:tc>
        <w:tc>
          <w:tcPr>
            <w:tcW w:w="1821" w:type="dxa"/>
            <w:gridSpan w:val="2"/>
            <w:hideMark/>
          </w:tcPr>
          <w:p w14:paraId="50813F3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9631533" w14:textId="77777777" w:rsidR="00692E2E" w:rsidRPr="00E30FC4" w:rsidRDefault="00692E2E" w:rsidP="00690ACE">
            <w:pPr>
              <w:suppressAutoHyphens w:val="0"/>
              <w:rPr>
                <w:sz w:val="19"/>
                <w:szCs w:val="19"/>
              </w:rPr>
            </w:pPr>
            <w:r w:rsidRPr="00E30FC4">
              <w:rPr>
                <w:sz w:val="19"/>
                <w:szCs w:val="19"/>
              </w:rPr>
              <w:t> </w:t>
            </w:r>
          </w:p>
        </w:tc>
        <w:tc>
          <w:tcPr>
            <w:tcW w:w="567" w:type="dxa"/>
            <w:vMerge w:val="restart"/>
            <w:textDirection w:val="btLr"/>
            <w:hideMark/>
          </w:tcPr>
          <w:p w14:paraId="3930EE70" w14:textId="77777777" w:rsidR="00692E2E" w:rsidRPr="0097122C" w:rsidRDefault="00692E2E" w:rsidP="008B13C1">
            <w:pPr>
              <w:suppressAutoHyphens w:val="0"/>
              <w:ind w:left="113" w:right="113"/>
              <w:jc w:val="right"/>
              <w:rPr>
                <w:sz w:val="20"/>
                <w:szCs w:val="20"/>
              </w:rPr>
            </w:pPr>
            <w:r w:rsidRPr="0097122C">
              <w:rPr>
                <w:sz w:val="20"/>
                <w:szCs w:val="20"/>
              </w:rPr>
              <w:t>atbilstoši konkursā iesniegtajam tehniskajam piedāvājumam</w:t>
            </w:r>
          </w:p>
        </w:tc>
        <w:tc>
          <w:tcPr>
            <w:tcW w:w="567" w:type="dxa"/>
            <w:vMerge w:val="restart"/>
            <w:textDirection w:val="btLr"/>
            <w:hideMark/>
          </w:tcPr>
          <w:p w14:paraId="25381F46" w14:textId="77777777" w:rsidR="00692E2E" w:rsidRPr="0097122C" w:rsidRDefault="00692E2E" w:rsidP="008B13C1">
            <w:pPr>
              <w:suppressAutoHyphens w:val="0"/>
              <w:ind w:left="113" w:right="113"/>
              <w:jc w:val="right"/>
              <w:rPr>
                <w:sz w:val="20"/>
                <w:szCs w:val="20"/>
              </w:rPr>
            </w:pPr>
            <w:r w:rsidRPr="0097122C">
              <w:rPr>
                <w:sz w:val="20"/>
                <w:szCs w:val="20"/>
              </w:rPr>
              <w:t>atbilstoši konkursā iesniegtā tehniskā piedāvājuma vienības izcenojumam</w:t>
            </w:r>
          </w:p>
        </w:tc>
        <w:tc>
          <w:tcPr>
            <w:tcW w:w="567" w:type="dxa"/>
            <w:vMerge w:val="restart"/>
            <w:textDirection w:val="btLr"/>
            <w:hideMark/>
          </w:tcPr>
          <w:p w14:paraId="75147913" w14:textId="77777777" w:rsidR="00692E2E" w:rsidRPr="0097122C" w:rsidRDefault="00692E2E" w:rsidP="008B13C1">
            <w:pPr>
              <w:suppressAutoHyphens w:val="0"/>
              <w:ind w:left="113" w:right="113"/>
              <w:jc w:val="right"/>
              <w:rPr>
                <w:sz w:val="20"/>
                <w:szCs w:val="20"/>
              </w:rPr>
            </w:pPr>
            <w:r w:rsidRPr="0097122C">
              <w:rPr>
                <w:sz w:val="20"/>
                <w:szCs w:val="20"/>
              </w:rPr>
              <w:t>atbilstoši konkursā iesniegtajam tehniskajam piedāvājumam</w:t>
            </w:r>
          </w:p>
        </w:tc>
        <w:tc>
          <w:tcPr>
            <w:tcW w:w="567" w:type="dxa"/>
            <w:vMerge w:val="restart"/>
            <w:textDirection w:val="btLr"/>
            <w:hideMark/>
          </w:tcPr>
          <w:p w14:paraId="2D75B408" w14:textId="77777777" w:rsidR="00692E2E" w:rsidRPr="0097122C" w:rsidRDefault="00692E2E" w:rsidP="008B13C1">
            <w:pPr>
              <w:suppressAutoHyphens w:val="0"/>
              <w:ind w:left="113" w:right="113"/>
              <w:jc w:val="right"/>
              <w:rPr>
                <w:sz w:val="20"/>
                <w:szCs w:val="20"/>
              </w:rPr>
            </w:pPr>
            <w:r w:rsidRPr="0097122C">
              <w:rPr>
                <w:sz w:val="20"/>
                <w:szCs w:val="20"/>
              </w:rPr>
              <w:t>atbilstoši konkursā iesniegtā tehniskā piedāvājuma vienības izcenojumam</w:t>
            </w:r>
          </w:p>
        </w:tc>
        <w:tc>
          <w:tcPr>
            <w:tcW w:w="567" w:type="dxa"/>
            <w:vMerge w:val="restart"/>
            <w:textDirection w:val="btLr"/>
            <w:hideMark/>
          </w:tcPr>
          <w:p w14:paraId="17886090" w14:textId="77777777" w:rsidR="00692E2E" w:rsidRPr="0097122C" w:rsidRDefault="00692E2E" w:rsidP="008B13C1">
            <w:pPr>
              <w:suppressAutoHyphens w:val="0"/>
              <w:ind w:left="113" w:right="113"/>
              <w:jc w:val="right"/>
              <w:rPr>
                <w:sz w:val="20"/>
                <w:szCs w:val="20"/>
              </w:rPr>
            </w:pPr>
            <w:r w:rsidRPr="0097122C">
              <w:rPr>
                <w:sz w:val="20"/>
                <w:szCs w:val="20"/>
              </w:rPr>
              <w:t>atbilstoši konkursā iesniegtajam tehniskajam piedāvājumam</w:t>
            </w:r>
          </w:p>
        </w:tc>
        <w:tc>
          <w:tcPr>
            <w:tcW w:w="567" w:type="dxa"/>
            <w:vMerge w:val="restart"/>
            <w:textDirection w:val="btLr"/>
            <w:hideMark/>
          </w:tcPr>
          <w:p w14:paraId="65ED3CFE" w14:textId="77777777" w:rsidR="00692E2E" w:rsidRPr="0097122C" w:rsidRDefault="00692E2E" w:rsidP="008B13C1">
            <w:pPr>
              <w:suppressAutoHyphens w:val="0"/>
              <w:ind w:left="113" w:right="113"/>
              <w:jc w:val="right"/>
              <w:rPr>
                <w:sz w:val="20"/>
                <w:szCs w:val="20"/>
              </w:rPr>
            </w:pPr>
            <w:r w:rsidRPr="0097122C">
              <w:rPr>
                <w:sz w:val="20"/>
                <w:szCs w:val="20"/>
              </w:rPr>
              <w:t>atbilstoši konkursā iesniegtā tehniskā piedāvājuma vienības izcenojumam</w:t>
            </w:r>
          </w:p>
        </w:tc>
      </w:tr>
      <w:tr w:rsidR="00692E2E" w:rsidRPr="0097122C" w14:paraId="179D036F" w14:textId="77777777" w:rsidTr="008C2E8A">
        <w:trPr>
          <w:trHeight w:val="255"/>
        </w:trPr>
        <w:tc>
          <w:tcPr>
            <w:tcW w:w="616" w:type="dxa"/>
            <w:noWrap/>
            <w:hideMark/>
          </w:tcPr>
          <w:p w14:paraId="7CF5FB88" w14:textId="77777777" w:rsidR="00692E2E" w:rsidRPr="0097122C" w:rsidRDefault="00692E2E" w:rsidP="00690ACE">
            <w:pPr>
              <w:suppressAutoHyphens w:val="0"/>
              <w:rPr>
                <w:sz w:val="20"/>
                <w:szCs w:val="20"/>
              </w:rPr>
            </w:pPr>
            <w:r w:rsidRPr="0097122C">
              <w:rPr>
                <w:sz w:val="20"/>
                <w:szCs w:val="20"/>
              </w:rPr>
              <w:t>1</w:t>
            </w:r>
          </w:p>
        </w:tc>
        <w:tc>
          <w:tcPr>
            <w:tcW w:w="3094" w:type="dxa"/>
            <w:noWrap/>
            <w:hideMark/>
          </w:tcPr>
          <w:p w14:paraId="03BF7BEF" w14:textId="77777777" w:rsidR="00692E2E" w:rsidRPr="0097122C" w:rsidRDefault="00692E2E" w:rsidP="00690ACE">
            <w:pPr>
              <w:suppressAutoHyphens w:val="0"/>
              <w:rPr>
                <w:sz w:val="20"/>
                <w:szCs w:val="20"/>
              </w:rPr>
            </w:pPr>
            <w:r w:rsidRPr="0097122C">
              <w:rPr>
                <w:sz w:val="20"/>
                <w:szCs w:val="20"/>
              </w:rPr>
              <w:t xml:space="preserve">Leņķis, metāla  </w:t>
            </w:r>
          </w:p>
        </w:tc>
        <w:tc>
          <w:tcPr>
            <w:tcW w:w="1821" w:type="dxa"/>
            <w:gridSpan w:val="2"/>
            <w:hideMark/>
          </w:tcPr>
          <w:p w14:paraId="6402261C" w14:textId="77777777" w:rsidR="00692E2E" w:rsidRPr="0097122C" w:rsidRDefault="00692E2E" w:rsidP="00690ACE">
            <w:pPr>
              <w:suppressAutoHyphens w:val="0"/>
              <w:rPr>
                <w:sz w:val="20"/>
                <w:szCs w:val="20"/>
              </w:rPr>
            </w:pPr>
            <w:r w:rsidRPr="0097122C">
              <w:rPr>
                <w:sz w:val="20"/>
                <w:szCs w:val="20"/>
              </w:rPr>
              <w:t>20x30x15 mm</w:t>
            </w:r>
          </w:p>
        </w:tc>
        <w:tc>
          <w:tcPr>
            <w:tcW w:w="956" w:type="dxa"/>
            <w:gridSpan w:val="2"/>
            <w:hideMark/>
          </w:tcPr>
          <w:p w14:paraId="417CF96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278E092" w14:textId="77777777" w:rsidR="00692E2E" w:rsidRPr="0097122C" w:rsidRDefault="00692E2E" w:rsidP="00690ACE">
            <w:pPr>
              <w:suppressAutoHyphens w:val="0"/>
              <w:rPr>
                <w:sz w:val="20"/>
                <w:szCs w:val="20"/>
              </w:rPr>
            </w:pPr>
          </w:p>
        </w:tc>
        <w:tc>
          <w:tcPr>
            <w:tcW w:w="567" w:type="dxa"/>
            <w:vMerge/>
            <w:hideMark/>
          </w:tcPr>
          <w:p w14:paraId="224C406B" w14:textId="77777777" w:rsidR="00692E2E" w:rsidRPr="0097122C" w:rsidRDefault="00692E2E" w:rsidP="00690ACE">
            <w:pPr>
              <w:suppressAutoHyphens w:val="0"/>
              <w:rPr>
                <w:sz w:val="20"/>
                <w:szCs w:val="20"/>
              </w:rPr>
            </w:pPr>
          </w:p>
        </w:tc>
        <w:tc>
          <w:tcPr>
            <w:tcW w:w="567" w:type="dxa"/>
            <w:vMerge/>
            <w:hideMark/>
          </w:tcPr>
          <w:p w14:paraId="62501A9E" w14:textId="77777777" w:rsidR="00692E2E" w:rsidRPr="0097122C" w:rsidRDefault="00692E2E" w:rsidP="00690ACE">
            <w:pPr>
              <w:suppressAutoHyphens w:val="0"/>
              <w:rPr>
                <w:sz w:val="20"/>
                <w:szCs w:val="20"/>
              </w:rPr>
            </w:pPr>
          </w:p>
        </w:tc>
        <w:tc>
          <w:tcPr>
            <w:tcW w:w="567" w:type="dxa"/>
            <w:vMerge/>
            <w:hideMark/>
          </w:tcPr>
          <w:p w14:paraId="3619FFC2" w14:textId="77777777" w:rsidR="00692E2E" w:rsidRPr="0097122C" w:rsidRDefault="00692E2E" w:rsidP="00690ACE">
            <w:pPr>
              <w:suppressAutoHyphens w:val="0"/>
              <w:rPr>
                <w:sz w:val="20"/>
                <w:szCs w:val="20"/>
              </w:rPr>
            </w:pPr>
          </w:p>
        </w:tc>
        <w:tc>
          <w:tcPr>
            <w:tcW w:w="567" w:type="dxa"/>
            <w:vMerge/>
            <w:hideMark/>
          </w:tcPr>
          <w:p w14:paraId="1E757F95" w14:textId="77777777" w:rsidR="00692E2E" w:rsidRPr="0097122C" w:rsidRDefault="00692E2E" w:rsidP="00690ACE">
            <w:pPr>
              <w:suppressAutoHyphens w:val="0"/>
              <w:rPr>
                <w:sz w:val="20"/>
                <w:szCs w:val="20"/>
              </w:rPr>
            </w:pPr>
          </w:p>
        </w:tc>
        <w:tc>
          <w:tcPr>
            <w:tcW w:w="567" w:type="dxa"/>
            <w:vMerge/>
            <w:hideMark/>
          </w:tcPr>
          <w:p w14:paraId="1CAC4342" w14:textId="77777777" w:rsidR="00692E2E" w:rsidRPr="0097122C" w:rsidRDefault="00692E2E" w:rsidP="00690ACE">
            <w:pPr>
              <w:suppressAutoHyphens w:val="0"/>
              <w:rPr>
                <w:sz w:val="20"/>
                <w:szCs w:val="20"/>
              </w:rPr>
            </w:pPr>
          </w:p>
        </w:tc>
      </w:tr>
      <w:tr w:rsidR="00692E2E" w:rsidRPr="0097122C" w14:paraId="729CCCF3" w14:textId="77777777" w:rsidTr="008C2E8A">
        <w:trPr>
          <w:trHeight w:val="300"/>
        </w:trPr>
        <w:tc>
          <w:tcPr>
            <w:tcW w:w="616" w:type="dxa"/>
            <w:noWrap/>
            <w:hideMark/>
          </w:tcPr>
          <w:p w14:paraId="7D998599" w14:textId="77777777" w:rsidR="00692E2E" w:rsidRPr="0097122C" w:rsidRDefault="00692E2E" w:rsidP="00690ACE">
            <w:pPr>
              <w:suppressAutoHyphens w:val="0"/>
              <w:rPr>
                <w:sz w:val="20"/>
                <w:szCs w:val="20"/>
              </w:rPr>
            </w:pPr>
            <w:r w:rsidRPr="0097122C">
              <w:rPr>
                <w:sz w:val="20"/>
                <w:szCs w:val="20"/>
              </w:rPr>
              <w:t>2</w:t>
            </w:r>
          </w:p>
        </w:tc>
        <w:tc>
          <w:tcPr>
            <w:tcW w:w="3094" w:type="dxa"/>
            <w:noWrap/>
            <w:hideMark/>
          </w:tcPr>
          <w:p w14:paraId="05A73B57" w14:textId="77777777" w:rsidR="00692E2E" w:rsidRPr="0097122C" w:rsidRDefault="00692E2E" w:rsidP="00690ACE">
            <w:pPr>
              <w:suppressAutoHyphens w:val="0"/>
              <w:rPr>
                <w:sz w:val="20"/>
                <w:szCs w:val="20"/>
              </w:rPr>
            </w:pPr>
            <w:r w:rsidRPr="0097122C">
              <w:rPr>
                <w:sz w:val="20"/>
                <w:szCs w:val="20"/>
              </w:rPr>
              <w:t xml:space="preserve">Leņķis, metāla  </w:t>
            </w:r>
          </w:p>
        </w:tc>
        <w:tc>
          <w:tcPr>
            <w:tcW w:w="1821" w:type="dxa"/>
            <w:gridSpan w:val="2"/>
            <w:noWrap/>
            <w:hideMark/>
          </w:tcPr>
          <w:p w14:paraId="7B9C3CB6" w14:textId="77777777" w:rsidR="00692E2E" w:rsidRPr="0097122C" w:rsidRDefault="00692E2E" w:rsidP="00690ACE">
            <w:pPr>
              <w:suppressAutoHyphens w:val="0"/>
              <w:rPr>
                <w:sz w:val="20"/>
                <w:szCs w:val="20"/>
              </w:rPr>
            </w:pPr>
            <w:r w:rsidRPr="0097122C">
              <w:rPr>
                <w:sz w:val="20"/>
                <w:szCs w:val="20"/>
              </w:rPr>
              <w:t>30x30x20 mm</w:t>
            </w:r>
          </w:p>
        </w:tc>
        <w:tc>
          <w:tcPr>
            <w:tcW w:w="956" w:type="dxa"/>
            <w:gridSpan w:val="2"/>
            <w:hideMark/>
          </w:tcPr>
          <w:p w14:paraId="33D2169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DB97E17" w14:textId="77777777" w:rsidR="00692E2E" w:rsidRPr="0097122C" w:rsidRDefault="00692E2E" w:rsidP="00690ACE">
            <w:pPr>
              <w:suppressAutoHyphens w:val="0"/>
              <w:rPr>
                <w:sz w:val="20"/>
                <w:szCs w:val="20"/>
              </w:rPr>
            </w:pPr>
          </w:p>
        </w:tc>
        <w:tc>
          <w:tcPr>
            <w:tcW w:w="567" w:type="dxa"/>
            <w:vMerge/>
            <w:hideMark/>
          </w:tcPr>
          <w:p w14:paraId="70270D06" w14:textId="77777777" w:rsidR="00692E2E" w:rsidRPr="0097122C" w:rsidRDefault="00692E2E" w:rsidP="00690ACE">
            <w:pPr>
              <w:suppressAutoHyphens w:val="0"/>
              <w:rPr>
                <w:sz w:val="20"/>
                <w:szCs w:val="20"/>
              </w:rPr>
            </w:pPr>
          </w:p>
        </w:tc>
        <w:tc>
          <w:tcPr>
            <w:tcW w:w="567" w:type="dxa"/>
            <w:vMerge/>
            <w:hideMark/>
          </w:tcPr>
          <w:p w14:paraId="252B82C3" w14:textId="77777777" w:rsidR="00692E2E" w:rsidRPr="0097122C" w:rsidRDefault="00692E2E" w:rsidP="00690ACE">
            <w:pPr>
              <w:suppressAutoHyphens w:val="0"/>
              <w:rPr>
                <w:sz w:val="20"/>
                <w:szCs w:val="20"/>
              </w:rPr>
            </w:pPr>
          </w:p>
        </w:tc>
        <w:tc>
          <w:tcPr>
            <w:tcW w:w="567" w:type="dxa"/>
            <w:vMerge/>
            <w:hideMark/>
          </w:tcPr>
          <w:p w14:paraId="114435C1" w14:textId="77777777" w:rsidR="00692E2E" w:rsidRPr="0097122C" w:rsidRDefault="00692E2E" w:rsidP="00690ACE">
            <w:pPr>
              <w:suppressAutoHyphens w:val="0"/>
              <w:rPr>
                <w:sz w:val="20"/>
                <w:szCs w:val="20"/>
              </w:rPr>
            </w:pPr>
          </w:p>
        </w:tc>
        <w:tc>
          <w:tcPr>
            <w:tcW w:w="567" w:type="dxa"/>
            <w:vMerge/>
            <w:hideMark/>
          </w:tcPr>
          <w:p w14:paraId="00CEE876" w14:textId="77777777" w:rsidR="00692E2E" w:rsidRPr="0097122C" w:rsidRDefault="00692E2E" w:rsidP="00690ACE">
            <w:pPr>
              <w:suppressAutoHyphens w:val="0"/>
              <w:rPr>
                <w:sz w:val="20"/>
                <w:szCs w:val="20"/>
              </w:rPr>
            </w:pPr>
          </w:p>
        </w:tc>
        <w:tc>
          <w:tcPr>
            <w:tcW w:w="567" w:type="dxa"/>
            <w:vMerge/>
            <w:hideMark/>
          </w:tcPr>
          <w:p w14:paraId="1CB8A4F3" w14:textId="77777777" w:rsidR="00692E2E" w:rsidRPr="0097122C" w:rsidRDefault="00692E2E" w:rsidP="00690ACE">
            <w:pPr>
              <w:suppressAutoHyphens w:val="0"/>
              <w:rPr>
                <w:sz w:val="20"/>
                <w:szCs w:val="20"/>
              </w:rPr>
            </w:pPr>
          </w:p>
        </w:tc>
      </w:tr>
      <w:tr w:rsidR="00692E2E" w:rsidRPr="0097122C" w14:paraId="09A86693" w14:textId="77777777" w:rsidTr="008C2E8A">
        <w:trPr>
          <w:trHeight w:val="300"/>
        </w:trPr>
        <w:tc>
          <w:tcPr>
            <w:tcW w:w="616" w:type="dxa"/>
            <w:noWrap/>
            <w:hideMark/>
          </w:tcPr>
          <w:p w14:paraId="046F8758" w14:textId="77777777" w:rsidR="00692E2E" w:rsidRPr="0097122C" w:rsidRDefault="00692E2E" w:rsidP="00690ACE">
            <w:pPr>
              <w:suppressAutoHyphens w:val="0"/>
              <w:rPr>
                <w:sz w:val="20"/>
                <w:szCs w:val="20"/>
              </w:rPr>
            </w:pPr>
            <w:r w:rsidRPr="0097122C">
              <w:rPr>
                <w:sz w:val="20"/>
                <w:szCs w:val="20"/>
              </w:rPr>
              <w:t>3</w:t>
            </w:r>
          </w:p>
        </w:tc>
        <w:tc>
          <w:tcPr>
            <w:tcW w:w="3094" w:type="dxa"/>
            <w:noWrap/>
            <w:hideMark/>
          </w:tcPr>
          <w:p w14:paraId="45A7FCFB" w14:textId="77777777" w:rsidR="00692E2E" w:rsidRPr="0097122C" w:rsidRDefault="00692E2E" w:rsidP="00690ACE">
            <w:pPr>
              <w:suppressAutoHyphens w:val="0"/>
              <w:rPr>
                <w:sz w:val="20"/>
                <w:szCs w:val="20"/>
              </w:rPr>
            </w:pPr>
            <w:r w:rsidRPr="0097122C">
              <w:rPr>
                <w:sz w:val="20"/>
                <w:szCs w:val="20"/>
              </w:rPr>
              <w:t xml:space="preserve">Leņķis, metāla  </w:t>
            </w:r>
          </w:p>
        </w:tc>
        <w:tc>
          <w:tcPr>
            <w:tcW w:w="1821" w:type="dxa"/>
            <w:gridSpan w:val="2"/>
            <w:noWrap/>
            <w:hideMark/>
          </w:tcPr>
          <w:p w14:paraId="58A103FF" w14:textId="77777777" w:rsidR="00692E2E" w:rsidRPr="0097122C" w:rsidRDefault="00692E2E" w:rsidP="00690ACE">
            <w:pPr>
              <w:suppressAutoHyphens w:val="0"/>
              <w:rPr>
                <w:sz w:val="20"/>
                <w:szCs w:val="20"/>
              </w:rPr>
            </w:pPr>
            <w:r w:rsidRPr="0097122C">
              <w:rPr>
                <w:sz w:val="20"/>
                <w:szCs w:val="20"/>
              </w:rPr>
              <w:t>40x40x20 mm</w:t>
            </w:r>
          </w:p>
        </w:tc>
        <w:tc>
          <w:tcPr>
            <w:tcW w:w="956" w:type="dxa"/>
            <w:gridSpan w:val="2"/>
            <w:hideMark/>
          </w:tcPr>
          <w:p w14:paraId="34232D2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488BB2A" w14:textId="77777777" w:rsidR="00692E2E" w:rsidRPr="0097122C" w:rsidRDefault="00692E2E" w:rsidP="00690ACE">
            <w:pPr>
              <w:suppressAutoHyphens w:val="0"/>
              <w:rPr>
                <w:sz w:val="20"/>
                <w:szCs w:val="20"/>
              </w:rPr>
            </w:pPr>
          </w:p>
        </w:tc>
        <w:tc>
          <w:tcPr>
            <w:tcW w:w="567" w:type="dxa"/>
            <w:vMerge/>
            <w:hideMark/>
          </w:tcPr>
          <w:p w14:paraId="4C810D5A" w14:textId="77777777" w:rsidR="00692E2E" w:rsidRPr="0097122C" w:rsidRDefault="00692E2E" w:rsidP="00690ACE">
            <w:pPr>
              <w:suppressAutoHyphens w:val="0"/>
              <w:rPr>
                <w:sz w:val="20"/>
                <w:szCs w:val="20"/>
              </w:rPr>
            </w:pPr>
          </w:p>
        </w:tc>
        <w:tc>
          <w:tcPr>
            <w:tcW w:w="567" w:type="dxa"/>
            <w:vMerge/>
            <w:hideMark/>
          </w:tcPr>
          <w:p w14:paraId="0DEA2066" w14:textId="77777777" w:rsidR="00692E2E" w:rsidRPr="0097122C" w:rsidRDefault="00692E2E" w:rsidP="00690ACE">
            <w:pPr>
              <w:suppressAutoHyphens w:val="0"/>
              <w:rPr>
                <w:sz w:val="20"/>
                <w:szCs w:val="20"/>
              </w:rPr>
            </w:pPr>
          </w:p>
        </w:tc>
        <w:tc>
          <w:tcPr>
            <w:tcW w:w="567" w:type="dxa"/>
            <w:vMerge/>
            <w:hideMark/>
          </w:tcPr>
          <w:p w14:paraId="69E98F57" w14:textId="77777777" w:rsidR="00692E2E" w:rsidRPr="0097122C" w:rsidRDefault="00692E2E" w:rsidP="00690ACE">
            <w:pPr>
              <w:suppressAutoHyphens w:val="0"/>
              <w:rPr>
                <w:sz w:val="20"/>
                <w:szCs w:val="20"/>
              </w:rPr>
            </w:pPr>
          </w:p>
        </w:tc>
        <w:tc>
          <w:tcPr>
            <w:tcW w:w="567" w:type="dxa"/>
            <w:vMerge/>
            <w:hideMark/>
          </w:tcPr>
          <w:p w14:paraId="402CF5D7" w14:textId="77777777" w:rsidR="00692E2E" w:rsidRPr="0097122C" w:rsidRDefault="00692E2E" w:rsidP="00690ACE">
            <w:pPr>
              <w:suppressAutoHyphens w:val="0"/>
              <w:rPr>
                <w:sz w:val="20"/>
                <w:szCs w:val="20"/>
              </w:rPr>
            </w:pPr>
          </w:p>
        </w:tc>
        <w:tc>
          <w:tcPr>
            <w:tcW w:w="567" w:type="dxa"/>
            <w:vMerge/>
            <w:hideMark/>
          </w:tcPr>
          <w:p w14:paraId="17E00EE7" w14:textId="77777777" w:rsidR="00692E2E" w:rsidRPr="0097122C" w:rsidRDefault="00692E2E" w:rsidP="00690ACE">
            <w:pPr>
              <w:suppressAutoHyphens w:val="0"/>
              <w:rPr>
                <w:sz w:val="20"/>
                <w:szCs w:val="20"/>
              </w:rPr>
            </w:pPr>
          </w:p>
        </w:tc>
      </w:tr>
      <w:tr w:rsidR="00692E2E" w:rsidRPr="0097122C" w14:paraId="02BCB576" w14:textId="77777777" w:rsidTr="008C2E8A">
        <w:trPr>
          <w:trHeight w:val="300"/>
        </w:trPr>
        <w:tc>
          <w:tcPr>
            <w:tcW w:w="616" w:type="dxa"/>
            <w:noWrap/>
            <w:hideMark/>
          </w:tcPr>
          <w:p w14:paraId="1C73C0CA" w14:textId="77777777" w:rsidR="00692E2E" w:rsidRPr="0097122C" w:rsidRDefault="00692E2E" w:rsidP="00690ACE">
            <w:pPr>
              <w:suppressAutoHyphens w:val="0"/>
              <w:rPr>
                <w:sz w:val="20"/>
                <w:szCs w:val="20"/>
              </w:rPr>
            </w:pPr>
            <w:r w:rsidRPr="0097122C">
              <w:rPr>
                <w:sz w:val="20"/>
                <w:szCs w:val="20"/>
              </w:rPr>
              <w:t>4</w:t>
            </w:r>
          </w:p>
        </w:tc>
        <w:tc>
          <w:tcPr>
            <w:tcW w:w="3094" w:type="dxa"/>
            <w:noWrap/>
            <w:hideMark/>
          </w:tcPr>
          <w:p w14:paraId="1FB7BF61" w14:textId="77777777" w:rsidR="00692E2E" w:rsidRPr="0097122C" w:rsidRDefault="00692E2E" w:rsidP="00690ACE">
            <w:pPr>
              <w:suppressAutoHyphens w:val="0"/>
              <w:rPr>
                <w:sz w:val="20"/>
                <w:szCs w:val="20"/>
              </w:rPr>
            </w:pPr>
            <w:r w:rsidRPr="0097122C">
              <w:rPr>
                <w:sz w:val="20"/>
                <w:szCs w:val="20"/>
              </w:rPr>
              <w:t xml:space="preserve">Leņķis, metāla  </w:t>
            </w:r>
          </w:p>
        </w:tc>
        <w:tc>
          <w:tcPr>
            <w:tcW w:w="1821" w:type="dxa"/>
            <w:gridSpan w:val="2"/>
            <w:noWrap/>
            <w:hideMark/>
          </w:tcPr>
          <w:p w14:paraId="6735B657" w14:textId="77777777" w:rsidR="00692E2E" w:rsidRPr="0097122C" w:rsidRDefault="00692E2E" w:rsidP="00690ACE">
            <w:pPr>
              <w:suppressAutoHyphens w:val="0"/>
              <w:rPr>
                <w:sz w:val="20"/>
                <w:szCs w:val="20"/>
              </w:rPr>
            </w:pPr>
            <w:r w:rsidRPr="0097122C">
              <w:rPr>
                <w:sz w:val="20"/>
                <w:szCs w:val="20"/>
              </w:rPr>
              <w:t>30x30x25 mm</w:t>
            </w:r>
          </w:p>
        </w:tc>
        <w:tc>
          <w:tcPr>
            <w:tcW w:w="956" w:type="dxa"/>
            <w:gridSpan w:val="2"/>
            <w:hideMark/>
          </w:tcPr>
          <w:p w14:paraId="12A11A1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972F98A" w14:textId="77777777" w:rsidR="00692E2E" w:rsidRPr="0097122C" w:rsidRDefault="00692E2E" w:rsidP="00690ACE">
            <w:pPr>
              <w:suppressAutoHyphens w:val="0"/>
              <w:rPr>
                <w:sz w:val="20"/>
                <w:szCs w:val="20"/>
              </w:rPr>
            </w:pPr>
          </w:p>
        </w:tc>
        <w:tc>
          <w:tcPr>
            <w:tcW w:w="567" w:type="dxa"/>
            <w:vMerge/>
            <w:hideMark/>
          </w:tcPr>
          <w:p w14:paraId="5ADBEF69" w14:textId="77777777" w:rsidR="00692E2E" w:rsidRPr="0097122C" w:rsidRDefault="00692E2E" w:rsidP="00690ACE">
            <w:pPr>
              <w:suppressAutoHyphens w:val="0"/>
              <w:rPr>
                <w:sz w:val="20"/>
                <w:szCs w:val="20"/>
              </w:rPr>
            </w:pPr>
          </w:p>
        </w:tc>
        <w:tc>
          <w:tcPr>
            <w:tcW w:w="567" w:type="dxa"/>
            <w:vMerge/>
            <w:hideMark/>
          </w:tcPr>
          <w:p w14:paraId="427C6589" w14:textId="77777777" w:rsidR="00692E2E" w:rsidRPr="0097122C" w:rsidRDefault="00692E2E" w:rsidP="00690ACE">
            <w:pPr>
              <w:suppressAutoHyphens w:val="0"/>
              <w:rPr>
                <w:sz w:val="20"/>
                <w:szCs w:val="20"/>
              </w:rPr>
            </w:pPr>
          </w:p>
        </w:tc>
        <w:tc>
          <w:tcPr>
            <w:tcW w:w="567" w:type="dxa"/>
            <w:vMerge/>
            <w:hideMark/>
          </w:tcPr>
          <w:p w14:paraId="3950232B" w14:textId="77777777" w:rsidR="00692E2E" w:rsidRPr="0097122C" w:rsidRDefault="00692E2E" w:rsidP="00690ACE">
            <w:pPr>
              <w:suppressAutoHyphens w:val="0"/>
              <w:rPr>
                <w:sz w:val="20"/>
                <w:szCs w:val="20"/>
              </w:rPr>
            </w:pPr>
          </w:p>
        </w:tc>
        <w:tc>
          <w:tcPr>
            <w:tcW w:w="567" w:type="dxa"/>
            <w:vMerge/>
            <w:hideMark/>
          </w:tcPr>
          <w:p w14:paraId="5261FFC3" w14:textId="77777777" w:rsidR="00692E2E" w:rsidRPr="0097122C" w:rsidRDefault="00692E2E" w:rsidP="00690ACE">
            <w:pPr>
              <w:suppressAutoHyphens w:val="0"/>
              <w:rPr>
                <w:sz w:val="20"/>
                <w:szCs w:val="20"/>
              </w:rPr>
            </w:pPr>
          </w:p>
        </w:tc>
        <w:tc>
          <w:tcPr>
            <w:tcW w:w="567" w:type="dxa"/>
            <w:vMerge/>
            <w:hideMark/>
          </w:tcPr>
          <w:p w14:paraId="149DBF33" w14:textId="77777777" w:rsidR="00692E2E" w:rsidRPr="0097122C" w:rsidRDefault="00692E2E" w:rsidP="00690ACE">
            <w:pPr>
              <w:suppressAutoHyphens w:val="0"/>
              <w:rPr>
                <w:sz w:val="20"/>
                <w:szCs w:val="20"/>
              </w:rPr>
            </w:pPr>
          </w:p>
        </w:tc>
      </w:tr>
      <w:tr w:rsidR="00692E2E" w:rsidRPr="0097122C" w14:paraId="32101CE0" w14:textId="77777777" w:rsidTr="008C2E8A">
        <w:trPr>
          <w:trHeight w:val="300"/>
        </w:trPr>
        <w:tc>
          <w:tcPr>
            <w:tcW w:w="616" w:type="dxa"/>
            <w:noWrap/>
            <w:hideMark/>
          </w:tcPr>
          <w:p w14:paraId="1C8A309C" w14:textId="77777777" w:rsidR="00692E2E" w:rsidRPr="0097122C" w:rsidRDefault="00692E2E" w:rsidP="00690ACE">
            <w:pPr>
              <w:suppressAutoHyphens w:val="0"/>
              <w:rPr>
                <w:sz w:val="20"/>
                <w:szCs w:val="20"/>
              </w:rPr>
            </w:pPr>
            <w:r w:rsidRPr="0097122C">
              <w:rPr>
                <w:sz w:val="20"/>
                <w:szCs w:val="20"/>
              </w:rPr>
              <w:t>5</w:t>
            </w:r>
          </w:p>
        </w:tc>
        <w:tc>
          <w:tcPr>
            <w:tcW w:w="3094" w:type="dxa"/>
            <w:noWrap/>
            <w:hideMark/>
          </w:tcPr>
          <w:p w14:paraId="7C7781C0" w14:textId="77777777" w:rsidR="00692E2E" w:rsidRPr="0097122C" w:rsidRDefault="00692E2E" w:rsidP="00690ACE">
            <w:pPr>
              <w:suppressAutoHyphens w:val="0"/>
              <w:rPr>
                <w:sz w:val="20"/>
                <w:szCs w:val="20"/>
              </w:rPr>
            </w:pPr>
            <w:r w:rsidRPr="0097122C">
              <w:rPr>
                <w:sz w:val="20"/>
                <w:szCs w:val="20"/>
              </w:rPr>
              <w:t xml:space="preserve">Leņķis, metāla  </w:t>
            </w:r>
          </w:p>
        </w:tc>
        <w:tc>
          <w:tcPr>
            <w:tcW w:w="1821" w:type="dxa"/>
            <w:gridSpan w:val="2"/>
            <w:noWrap/>
            <w:hideMark/>
          </w:tcPr>
          <w:p w14:paraId="0FB9929F" w14:textId="77777777" w:rsidR="00692E2E" w:rsidRPr="0097122C" w:rsidRDefault="00692E2E" w:rsidP="00690ACE">
            <w:pPr>
              <w:suppressAutoHyphens w:val="0"/>
              <w:rPr>
                <w:sz w:val="20"/>
                <w:szCs w:val="20"/>
              </w:rPr>
            </w:pPr>
            <w:r w:rsidRPr="0097122C">
              <w:rPr>
                <w:sz w:val="20"/>
                <w:szCs w:val="20"/>
              </w:rPr>
              <w:t>40x40x40 mm</w:t>
            </w:r>
          </w:p>
        </w:tc>
        <w:tc>
          <w:tcPr>
            <w:tcW w:w="956" w:type="dxa"/>
            <w:gridSpan w:val="2"/>
            <w:hideMark/>
          </w:tcPr>
          <w:p w14:paraId="5D3A989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BFC5629" w14:textId="77777777" w:rsidR="00692E2E" w:rsidRPr="0097122C" w:rsidRDefault="00692E2E" w:rsidP="00690ACE">
            <w:pPr>
              <w:suppressAutoHyphens w:val="0"/>
              <w:rPr>
                <w:sz w:val="20"/>
                <w:szCs w:val="20"/>
              </w:rPr>
            </w:pPr>
          </w:p>
        </w:tc>
        <w:tc>
          <w:tcPr>
            <w:tcW w:w="567" w:type="dxa"/>
            <w:vMerge/>
            <w:hideMark/>
          </w:tcPr>
          <w:p w14:paraId="0A82280F" w14:textId="77777777" w:rsidR="00692E2E" w:rsidRPr="0097122C" w:rsidRDefault="00692E2E" w:rsidP="00690ACE">
            <w:pPr>
              <w:suppressAutoHyphens w:val="0"/>
              <w:rPr>
                <w:sz w:val="20"/>
                <w:szCs w:val="20"/>
              </w:rPr>
            </w:pPr>
          </w:p>
        </w:tc>
        <w:tc>
          <w:tcPr>
            <w:tcW w:w="567" w:type="dxa"/>
            <w:vMerge/>
            <w:hideMark/>
          </w:tcPr>
          <w:p w14:paraId="3E476DAA" w14:textId="77777777" w:rsidR="00692E2E" w:rsidRPr="0097122C" w:rsidRDefault="00692E2E" w:rsidP="00690ACE">
            <w:pPr>
              <w:suppressAutoHyphens w:val="0"/>
              <w:rPr>
                <w:sz w:val="20"/>
                <w:szCs w:val="20"/>
              </w:rPr>
            </w:pPr>
          </w:p>
        </w:tc>
        <w:tc>
          <w:tcPr>
            <w:tcW w:w="567" w:type="dxa"/>
            <w:vMerge/>
            <w:hideMark/>
          </w:tcPr>
          <w:p w14:paraId="5546DEA9" w14:textId="77777777" w:rsidR="00692E2E" w:rsidRPr="0097122C" w:rsidRDefault="00692E2E" w:rsidP="00690ACE">
            <w:pPr>
              <w:suppressAutoHyphens w:val="0"/>
              <w:rPr>
                <w:sz w:val="20"/>
                <w:szCs w:val="20"/>
              </w:rPr>
            </w:pPr>
          </w:p>
        </w:tc>
        <w:tc>
          <w:tcPr>
            <w:tcW w:w="567" w:type="dxa"/>
            <w:vMerge/>
            <w:hideMark/>
          </w:tcPr>
          <w:p w14:paraId="1AD8D350" w14:textId="77777777" w:rsidR="00692E2E" w:rsidRPr="0097122C" w:rsidRDefault="00692E2E" w:rsidP="00690ACE">
            <w:pPr>
              <w:suppressAutoHyphens w:val="0"/>
              <w:rPr>
                <w:sz w:val="20"/>
                <w:szCs w:val="20"/>
              </w:rPr>
            </w:pPr>
          </w:p>
        </w:tc>
        <w:tc>
          <w:tcPr>
            <w:tcW w:w="567" w:type="dxa"/>
            <w:vMerge/>
            <w:hideMark/>
          </w:tcPr>
          <w:p w14:paraId="0B2F5658" w14:textId="77777777" w:rsidR="00692E2E" w:rsidRPr="0097122C" w:rsidRDefault="00692E2E" w:rsidP="00690ACE">
            <w:pPr>
              <w:suppressAutoHyphens w:val="0"/>
              <w:rPr>
                <w:sz w:val="20"/>
                <w:szCs w:val="20"/>
              </w:rPr>
            </w:pPr>
          </w:p>
        </w:tc>
      </w:tr>
      <w:tr w:rsidR="00692E2E" w:rsidRPr="0097122C" w14:paraId="5E75B8C8" w14:textId="77777777" w:rsidTr="008C2E8A">
        <w:trPr>
          <w:trHeight w:val="300"/>
        </w:trPr>
        <w:tc>
          <w:tcPr>
            <w:tcW w:w="616" w:type="dxa"/>
            <w:noWrap/>
            <w:hideMark/>
          </w:tcPr>
          <w:p w14:paraId="2F308BFA" w14:textId="77777777" w:rsidR="00692E2E" w:rsidRPr="0097122C" w:rsidRDefault="00692E2E" w:rsidP="00690ACE">
            <w:pPr>
              <w:suppressAutoHyphens w:val="0"/>
              <w:rPr>
                <w:sz w:val="20"/>
                <w:szCs w:val="20"/>
              </w:rPr>
            </w:pPr>
            <w:r w:rsidRPr="0097122C">
              <w:rPr>
                <w:sz w:val="20"/>
                <w:szCs w:val="20"/>
              </w:rPr>
              <w:t>6</w:t>
            </w:r>
          </w:p>
        </w:tc>
        <w:tc>
          <w:tcPr>
            <w:tcW w:w="3094" w:type="dxa"/>
            <w:noWrap/>
            <w:hideMark/>
          </w:tcPr>
          <w:p w14:paraId="7476BE0C" w14:textId="77777777" w:rsidR="00692E2E" w:rsidRPr="0097122C" w:rsidRDefault="00692E2E" w:rsidP="00690ACE">
            <w:pPr>
              <w:suppressAutoHyphens w:val="0"/>
              <w:rPr>
                <w:sz w:val="20"/>
                <w:szCs w:val="20"/>
              </w:rPr>
            </w:pPr>
            <w:r w:rsidRPr="0097122C">
              <w:rPr>
                <w:sz w:val="20"/>
                <w:szCs w:val="20"/>
              </w:rPr>
              <w:t xml:space="preserve">Leņķis, metāla  </w:t>
            </w:r>
          </w:p>
        </w:tc>
        <w:tc>
          <w:tcPr>
            <w:tcW w:w="1821" w:type="dxa"/>
            <w:gridSpan w:val="2"/>
            <w:noWrap/>
            <w:hideMark/>
          </w:tcPr>
          <w:p w14:paraId="0A65D676" w14:textId="77777777" w:rsidR="00692E2E" w:rsidRPr="0097122C" w:rsidRDefault="00692E2E" w:rsidP="00690ACE">
            <w:pPr>
              <w:suppressAutoHyphens w:val="0"/>
              <w:rPr>
                <w:sz w:val="20"/>
                <w:szCs w:val="20"/>
              </w:rPr>
            </w:pPr>
            <w:r w:rsidRPr="0097122C">
              <w:rPr>
                <w:sz w:val="20"/>
                <w:szCs w:val="20"/>
              </w:rPr>
              <w:t>50x50x35 mm</w:t>
            </w:r>
          </w:p>
        </w:tc>
        <w:tc>
          <w:tcPr>
            <w:tcW w:w="956" w:type="dxa"/>
            <w:gridSpan w:val="2"/>
            <w:hideMark/>
          </w:tcPr>
          <w:p w14:paraId="7FE1295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BFB921E" w14:textId="77777777" w:rsidR="00692E2E" w:rsidRPr="0097122C" w:rsidRDefault="00692E2E" w:rsidP="00690ACE">
            <w:pPr>
              <w:suppressAutoHyphens w:val="0"/>
              <w:rPr>
                <w:sz w:val="20"/>
                <w:szCs w:val="20"/>
              </w:rPr>
            </w:pPr>
          </w:p>
        </w:tc>
        <w:tc>
          <w:tcPr>
            <w:tcW w:w="567" w:type="dxa"/>
            <w:vMerge/>
            <w:hideMark/>
          </w:tcPr>
          <w:p w14:paraId="7D218CFE" w14:textId="77777777" w:rsidR="00692E2E" w:rsidRPr="0097122C" w:rsidRDefault="00692E2E" w:rsidP="00690ACE">
            <w:pPr>
              <w:suppressAutoHyphens w:val="0"/>
              <w:rPr>
                <w:sz w:val="20"/>
                <w:szCs w:val="20"/>
              </w:rPr>
            </w:pPr>
          </w:p>
        </w:tc>
        <w:tc>
          <w:tcPr>
            <w:tcW w:w="567" w:type="dxa"/>
            <w:vMerge/>
            <w:hideMark/>
          </w:tcPr>
          <w:p w14:paraId="0B2AF578" w14:textId="77777777" w:rsidR="00692E2E" w:rsidRPr="0097122C" w:rsidRDefault="00692E2E" w:rsidP="00690ACE">
            <w:pPr>
              <w:suppressAutoHyphens w:val="0"/>
              <w:rPr>
                <w:sz w:val="20"/>
                <w:szCs w:val="20"/>
              </w:rPr>
            </w:pPr>
          </w:p>
        </w:tc>
        <w:tc>
          <w:tcPr>
            <w:tcW w:w="567" w:type="dxa"/>
            <w:vMerge/>
            <w:hideMark/>
          </w:tcPr>
          <w:p w14:paraId="0A17C68D" w14:textId="77777777" w:rsidR="00692E2E" w:rsidRPr="0097122C" w:rsidRDefault="00692E2E" w:rsidP="00690ACE">
            <w:pPr>
              <w:suppressAutoHyphens w:val="0"/>
              <w:rPr>
                <w:sz w:val="20"/>
                <w:szCs w:val="20"/>
              </w:rPr>
            </w:pPr>
          </w:p>
        </w:tc>
        <w:tc>
          <w:tcPr>
            <w:tcW w:w="567" w:type="dxa"/>
            <w:vMerge/>
            <w:hideMark/>
          </w:tcPr>
          <w:p w14:paraId="4D28CD6A" w14:textId="77777777" w:rsidR="00692E2E" w:rsidRPr="0097122C" w:rsidRDefault="00692E2E" w:rsidP="00690ACE">
            <w:pPr>
              <w:suppressAutoHyphens w:val="0"/>
              <w:rPr>
                <w:sz w:val="20"/>
                <w:szCs w:val="20"/>
              </w:rPr>
            </w:pPr>
          </w:p>
        </w:tc>
        <w:tc>
          <w:tcPr>
            <w:tcW w:w="567" w:type="dxa"/>
            <w:vMerge/>
            <w:hideMark/>
          </w:tcPr>
          <w:p w14:paraId="315D2C35" w14:textId="77777777" w:rsidR="00692E2E" w:rsidRPr="0097122C" w:rsidRDefault="00692E2E" w:rsidP="00690ACE">
            <w:pPr>
              <w:suppressAutoHyphens w:val="0"/>
              <w:rPr>
                <w:sz w:val="20"/>
                <w:szCs w:val="20"/>
              </w:rPr>
            </w:pPr>
          </w:p>
        </w:tc>
      </w:tr>
      <w:tr w:rsidR="00692E2E" w:rsidRPr="0097122C" w14:paraId="3D367639" w14:textId="77777777" w:rsidTr="008C2E8A">
        <w:trPr>
          <w:trHeight w:val="300"/>
        </w:trPr>
        <w:tc>
          <w:tcPr>
            <w:tcW w:w="616" w:type="dxa"/>
            <w:noWrap/>
            <w:hideMark/>
          </w:tcPr>
          <w:p w14:paraId="653EAE17" w14:textId="77777777" w:rsidR="00692E2E" w:rsidRPr="0097122C" w:rsidRDefault="00692E2E" w:rsidP="00690ACE">
            <w:pPr>
              <w:suppressAutoHyphens w:val="0"/>
              <w:rPr>
                <w:sz w:val="20"/>
                <w:szCs w:val="20"/>
              </w:rPr>
            </w:pPr>
            <w:r w:rsidRPr="0097122C">
              <w:rPr>
                <w:sz w:val="20"/>
                <w:szCs w:val="20"/>
              </w:rPr>
              <w:t>7</w:t>
            </w:r>
          </w:p>
        </w:tc>
        <w:tc>
          <w:tcPr>
            <w:tcW w:w="3094" w:type="dxa"/>
            <w:noWrap/>
            <w:hideMark/>
          </w:tcPr>
          <w:p w14:paraId="30A9959A" w14:textId="77777777" w:rsidR="00692E2E" w:rsidRPr="0097122C" w:rsidRDefault="00692E2E" w:rsidP="00690ACE">
            <w:pPr>
              <w:suppressAutoHyphens w:val="0"/>
              <w:rPr>
                <w:sz w:val="20"/>
                <w:szCs w:val="20"/>
              </w:rPr>
            </w:pPr>
            <w:r w:rsidRPr="0097122C">
              <w:rPr>
                <w:sz w:val="20"/>
                <w:szCs w:val="20"/>
              </w:rPr>
              <w:t xml:space="preserve">Leņķis, metāla  </w:t>
            </w:r>
          </w:p>
        </w:tc>
        <w:tc>
          <w:tcPr>
            <w:tcW w:w="1821" w:type="dxa"/>
            <w:gridSpan w:val="2"/>
            <w:noWrap/>
            <w:hideMark/>
          </w:tcPr>
          <w:p w14:paraId="74DD0856" w14:textId="77777777" w:rsidR="00692E2E" w:rsidRPr="0097122C" w:rsidRDefault="00692E2E" w:rsidP="00690ACE">
            <w:pPr>
              <w:suppressAutoHyphens w:val="0"/>
              <w:rPr>
                <w:sz w:val="20"/>
                <w:szCs w:val="20"/>
              </w:rPr>
            </w:pPr>
            <w:r w:rsidRPr="0097122C">
              <w:rPr>
                <w:sz w:val="20"/>
                <w:szCs w:val="20"/>
              </w:rPr>
              <w:t>40x40x60 mm</w:t>
            </w:r>
          </w:p>
        </w:tc>
        <w:tc>
          <w:tcPr>
            <w:tcW w:w="956" w:type="dxa"/>
            <w:gridSpan w:val="2"/>
            <w:hideMark/>
          </w:tcPr>
          <w:p w14:paraId="5E95D1D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49EFB18" w14:textId="77777777" w:rsidR="00692E2E" w:rsidRPr="0097122C" w:rsidRDefault="00692E2E" w:rsidP="00690ACE">
            <w:pPr>
              <w:suppressAutoHyphens w:val="0"/>
              <w:rPr>
                <w:sz w:val="20"/>
                <w:szCs w:val="20"/>
              </w:rPr>
            </w:pPr>
          </w:p>
        </w:tc>
        <w:tc>
          <w:tcPr>
            <w:tcW w:w="567" w:type="dxa"/>
            <w:vMerge/>
            <w:hideMark/>
          </w:tcPr>
          <w:p w14:paraId="52139C16" w14:textId="77777777" w:rsidR="00692E2E" w:rsidRPr="0097122C" w:rsidRDefault="00692E2E" w:rsidP="00690ACE">
            <w:pPr>
              <w:suppressAutoHyphens w:val="0"/>
              <w:rPr>
                <w:sz w:val="20"/>
                <w:szCs w:val="20"/>
              </w:rPr>
            </w:pPr>
          </w:p>
        </w:tc>
        <w:tc>
          <w:tcPr>
            <w:tcW w:w="567" w:type="dxa"/>
            <w:vMerge/>
            <w:hideMark/>
          </w:tcPr>
          <w:p w14:paraId="5557E610" w14:textId="77777777" w:rsidR="00692E2E" w:rsidRPr="0097122C" w:rsidRDefault="00692E2E" w:rsidP="00690ACE">
            <w:pPr>
              <w:suppressAutoHyphens w:val="0"/>
              <w:rPr>
                <w:sz w:val="20"/>
                <w:szCs w:val="20"/>
              </w:rPr>
            </w:pPr>
          </w:p>
        </w:tc>
        <w:tc>
          <w:tcPr>
            <w:tcW w:w="567" w:type="dxa"/>
            <w:vMerge/>
            <w:hideMark/>
          </w:tcPr>
          <w:p w14:paraId="2821C722" w14:textId="77777777" w:rsidR="00692E2E" w:rsidRPr="0097122C" w:rsidRDefault="00692E2E" w:rsidP="00690ACE">
            <w:pPr>
              <w:suppressAutoHyphens w:val="0"/>
              <w:rPr>
                <w:sz w:val="20"/>
                <w:szCs w:val="20"/>
              </w:rPr>
            </w:pPr>
          </w:p>
        </w:tc>
        <w:tc>
          <w:tcPr>
            <w:tcW w:w="567" w:type="dxa"/>
            <w:vMerge/>
            <w:hideMark/>
          </w:tcPr>
          <w:p w14:paraId="32E13C98" w14:textId="77777777" w:rsidR="00692E2E" w:rsidRPr="0097122C" w:rsidRDefault="00692E2E" w:rsidP="00690ACE">
            <w:pPr>
              <w:suppressAutoHyphens w:val="0"/>
              <w:rPr>
                <w:sz w:val="20"/>
                <w:szCs w:val="20"/>
              </w:rPr>
            </w:pPr>
          </w:p>
        </w:tc>
        <w:tc>
          <w:tcPr>
            <w:tcW w:w="567" w:type="dxa"/>
            <w:vMerge/>
            <w:hideMark/>
          </w:tcPr>
          <w:p w14:paraId="05DE5383" w14:textId="77777777" w:rsidR="00692E2E" w:rsidRPr="0097122C" w:rsidRDefault="00692E2E" w:rsidP="00690ACE">
            <w:pPr>
              <w:suppressAutoHyphens w:val="0"/>
              <w:rPr>
                <w:sz w:val="20"/>
                <w:szCs w:val="20"/>
              </w:rPr>
            </w:pPr>
          </w:p>
        </w:tc>
      </w:tr>
      <w:tr w:rsidR="00692E2E" w:rsidRPr="0097122C" w14:paraId="1D91009A" w14:textId="77777777" w:rsidTr="008C2E8A">
        <w:trPr>
          <w:trHeight w:val="300"/>
        </w:trPr>
        <w:tc>
          <w:tcPr>
            <w:tcW w:w="616" w:type="dxa"/>
            <w:noWrap/>
            <w:hideMark/>
          </w:tcPr>
          <w:p w14:paraId="6D6233EF" w14:textId="77777777" w:rsidR="00692E2E" w:rsidRPr="0097122C" w:rsidRDefault="00692E2E" w:rsidP="00690ACE">
            <w:pPr>
              <w:suppressAutoHyphens w:val="0"/>
              <w:rPr>
                <w:sz w:val="20"/>
                <w:szCs w:val="20"/>
              </w:rPr>
            </w:pPr>
            <w:r w:rsidRPr="0097122C">
              <w:rPr>
                <w:sz w:val="20"/>
                <w:szCs w:val="20"/>
              </w:rPr>
              <w:t>8</w:t>
            </w:r>
          </w:p>
        </w:tc>
        <w:tc>
          <w:tcPr>
            <w:tcW w:w="3094" w:type="dxa"/>
            <w:noWrap/>
            <w:hideMark/>
          </w:tcPr>
          <w:p w14:paraId="6B6F3FBF" w14:textId="77777777" w:rsidR="00692E2E" w:rsidRPr="0097122C" w:rsidRDefault="00692E2E" w:rsidP="00690ACE">
            <w:pPr>
              <w:suppressAutoHyphens w:val="0"/>
              <w:rPr>
                <w:sz w:val="20"/>
                <w:szCs w:val="20"/>
              </w:rPr>
            </w:pPr>
            <w:r w:rsidRPr="0097122C">
              <w:rPr>
                <w:sz w:val="20"/>
                <w:szCs w:val="20"/>
              </w:rPr>
              <w:t xml:space="preserve">Leņķis, metāla  </w:t>
            </w:r>
          </w:p>
        </w:tc>
        <w:tc>
          <w:tcPr>
            <w:tcW w:w="1821" w:type="dxa"/>
            <w:gridSpan w:val="2"/>
            <w:noWrap/>
            <w:hideMark/>
          </w:tcPr>
          <w:p w14:paraId="25ED8031" w14:textId="77777777" w:rsidR="00692E2E" w:rsidRPr="0097122C" w:rsidRDefault="00692E2E" w:rsidP="00690ACE">
            <w:pPr>
              <w:suppressAutoHyphens w:val="0"/>
              <w:rPr>
                <w:sz w:val="20"/>
                <w:szCs w:val="20"/>
              </w:rPr>
            </w:pPr>
            <w:r w:rsidRPr="0097122C">
              <w:rPr>
                <w:sz w:val="20"/>
                <w:szCs w:val="20"/>
              </w:rPr>
              <w:t>60x60x40 mm</w:t>
            </w:r>
          </w:p>
        </w:tc>
        <w:tc>
          <w:tcPr>
            <w:tcW w:w="956" w:type="dxa"/>
            <w:gridSpan w:val="2"/>
            <w:hideMark/>
          </w:tcPr>
          <w:p w14:paraId="235BB0B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F9833CE" w14:textId="77777777" w:rsidR="00692E2E" w:rsidRPr="0097122C" w:rsidRDefault="00692E2E" w:rsidP="00690ACE">
            <w:pPr>
              <w:suppressAutoHyphens w:val="0"/>
              <w:rPr>
                <w:sz w:val="20"/>
                <w:szCs w:val="20"/>
              </w:rPr>
            </w:pPr>
          </w:p>
        </w:tc>
        <w:tc>
          <w:tcPr>
            <w:tcW w:w="567" w:type="dxa"/>
            <w:vMerge/>
            <w:hideMark/>
          </w:tcPr>
          <w:p w14:paraId="5D0823F3" w14:textId="77777777" w:rsidR="00692E2E" w:rsidRPr="0097122C" w:rsidRDefault="00692E2E" w:rsidP="00690ACE">
            <w:pPr>
              <w:suppressAutoHyphens w:val="0"/>
              <w:rPr>
                <w:sz w:val="20"/>
                <w:szCs w:val="20"/>
              </w:rPr>
            </w:pPr>
          </w:p>
        </w:tc>
        <w:tc>
          <w:tcPr>
            <w:tcW w:w="567" w:type="dxa"/>
            <w:vMerge/>
            <w:hideMark/>
          </w:tcPr>
          <w:p w14:paraId="1C58115F" w14:textId="77777777" w:rsidR="00692E2E" w:rsidRPr="0097122C" w:rsidRDefault="00692E2E" w:rsidP="00690ACE">
            <w:pPr>
              <w:suppressAutoHyphens w:val="0"/>
              <w:rPr>
                <w:sz w:val="20"/>
                <w:szCs w:val="20"/>
              </w:rPr>
            </w:pPr>
          </w:p>
        </w:tc>
        <w:tc>
          <w:tcPr>
            <w:tcW w:w="567" w:type="dxa"/>
            <w:vMerge/>
            <w:hideMark/>
          </w:tcPr>
          <w:p w14:paraId="799F3928" w14:textId="77777777" w:rsidR="00692E2E" w:rsidRPr="0097122C" w:rsidRDefault="00692E2E" w:rsidP="00690ACE">
            <w:pPr>
              <w:suppressAutoHyphens w:val="0"/>
              <w:rPr>
                <w:sz w:val="20"/>
                <w:szCs w:val="20"/>
              </w:rPr>
            </w:pPr>
          </w:p>
        </w:tc>
        <w:tc>
          <w:tcPr>
            <w:tcW w:w="567" w:type="dxa"/>
            <w:vMerge/>
            <w:hideMark/>
          </w:tcPr>
          <w:p w14:paraId="6C60B6F4" w14:textId="77777777" w:rsidR="00692E2E" w:rsidRPr="0097122C" w:rsidRDefault="00692E2E" w:rsidP="00690ACE">
            <w:pPr>
              <w:suppressAutoHyphens w:val="0"/>
              <w:rPr>
                <w:sz w:val="20"/>
                <w:szCs w:val="20"/>
              </w:rPr>
            </w:pPr>
          </w:p>
        </w:tc>
        <w:tc>
          <w:tcPr>
            <w:tcW w:w="567" w:type="dxa"/>
            <w:vMerge/>
            <w:hideMark/>
          </w:tcPr>
          <w:p w14:paraId="55579F8E" w14:textId="77777777" w:rsidR="00692E2E" w:rsidRPr="0097122C" w:rsidRDefault="00692E2E" w:rsidP="00690ACE">
            <w:pPr>
              <w:suppressAutoHyphens w:val="0"/>
              <w:rPr>
                <w:sz w:val="20"/>
                <w:szCs w:val="20"/>
              </w:rPr>
            </w:pPr>
          </w:p>
        </w:tc>
      </w:tr>
      <w:tr w:rsidR="00692E2E" w:rsidRPr="0097122C" w14:paraId="1F508D66" w14:textId="77777777" w:rsidTr="008C2E8A">
        <w:trPr>
          <w:trHeight w:val="300"/>
        </w:trPr>
        <w:tc>
          <w:tcPr>
            <w:tcW w:w="616" w:type="dxa"/>
            <w:noWrap/>
            <w:hideMark/>
          </w:tcPr>
          <w:p w14:paraId="5ED0CAA4" w14:textId="77777777" w:rsidR="00692E2E" w:rsidRPr="0097122C" w:rsidRDefault="00692E2E" w:rsidP="00690ACE">
            <w:pPr>
              <w:suppressAutoHyphens w:val="0"/>
              <w:rPr>
                <w:sz w:val="20"/>
                <w:szCs w:val="20"/>
              </w:rPr>
            </w:pPr>
            <w:r w:rsidRPr="0097122C">
              <w:rPr>
                <w:sz w:val="20"/>
                <w:szCs w:val="20"/>
              </w:rPr>
              <w:t>9</w:t>
            </w:r>
          </w:p>
        </w:tc>
        <w:tc>
          <w:tcPr>
            <w:tcW w:w="3094" w:type="dxa"/>
            <w:noWrap/>
            <w:hideMark/>
          </w:tcPr>
          <w:p w14:paraId="0AFAE659" w14:textId="77777777" w:rsidR="00692E2E" w:rsidRPr="0097122C" w:rsidRDefault="00692E2E" w:rsidP="00690ACE">
            <w:pPr>
              <w:suppressAutoHyphens w:val="0"/>
              <w:rPr>
                <w:sz w:val="20"/>
                <w:szCs w:val="20"/>
              </w:rPr>
            </w:pPr>
            <w:r w:rsidRPr="0097122C">
              <w:rPr>
                <w:sz w:val="20"/>
                <w:szCs w:val="20"/>
              </w:rPr>
              <w:t xml:space="preserve">Leņķis, metāla  </w:t>
            </w:r>
          </w:p>
        </w:tc>
        <w:tc>
          <w:tcPr>
            <w:tcW w:w="1821" w:type="dxa"/>
            <w:gridSpan w:val="2"/>
            <w:noWrap/>
            <w:hideMark/>
          </w:tcPr>
          <w:p w14:paraId="5663A5F8" w14:textId="77777777" w:rsidR="00692E2E" w:rsidRPr="0097122C" w:rsidRDefault="00692E2E" w:rsidP="00690ACE">
            <w:pPr>
              <w:suppressAutoHyphens w:val="0"/>
              <w:rPr>
                <w:sz w:val="20"/>
                <w:szCs w:val="20"/>
              </w:rPr>
            </w:pPr>
            <w:r w:rsidRPr="0097122C">
              <w:rPr>
                <w:sz w:val="20"/>
                <w:szCs w:val="20"/>
              </w:rPr>
              <w:t>50x50x60 mm</w:t>
            </w:r>
          </w:p>
        </w:tc>
        <w:tc>
          <w:tcPr>
            <w:tcW w:w="956" w:type="dxa"/>
            <w:gridSpan w:val="2"/>
            <w:hideMark/>
          </w:tcPr>
          <w:p w14:paraId="47E2F96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987BEBC" w14:textId="77777777" w:rsidR="00692E2E" w:rsidRPr="0097122C" w:rsidRDefault="00692E2E" w:rsidP="00690ACE">
            <w:pPr>
              <w:suppressAutoHyphens w:val="0"/>
              <w:rPr>
                <w:sz w:val="20"/>
                <w:szCs w:val="20"/>
              </w:rPr>
            </w:pPr>
          </w:p>
        </w:tc>
        <w:tc>
          <w:tcPr>
            <w:tcW w:w="567" w:type="dxa"/>
            <w:vMerge/>
            <w:hideMark/>
          </w:tcPr>
          <w:p w14:paraId="17AD20F8" w14:textId="77777777" w:rsidR="00692E2E" w:rsidRPr="0097122C" w:rsidRDefault="00692E2E" w:rsidP="00690ACE">
            <w:pPr>
              <w:suppressAutoHyphens w:val="0"/>
              <w:rPr>
                <w:sz w:val="20"/>
                <w:szCs w:val="20"/>
              </w:rPr>
            </w:pPr>
          </w:p>
        </w:tc>
        <w:tc>
          <w:tcPr>
            <w:tcW w:w="567" w:type="dxa"/>
            <w:vMerge/>
            <w:hideMark/>
          </w:tcPr>
          <w:p w14:paraId="67D6886F" w14:textId="77777777" w:rsidR="00692E2E" w:rsidRPr="0097122C" w:rsidRDefault="00692E2E" w:rsidP="00690ACE">
            <w:pPr>
              <w:suppressAutoHyphens w:val="0"/>
              <w:rPr>
                <w:sz w:val="20"/>
                <w:szCs w:val="20"/>
              </w:rPr>
            </w:pPr>
          </w:p>
        </w:tc>
        <w:tc>
          <w:tcPr>
            <w:tcW w:w="567" w:type="dxa"/>
            <w:vMerge/>
            <w:hideMark/>
          </w:tcPr>
          <w:p w14:paraId="2C3CE8F6" w14:textId="77777777" w:rsidR="00692E2E" w:rsidRPr="0097122C" w:rsidRDefault="00692E2E" w:rsidP="00690ACE">
            <w:pPr>
              <w:suppressAutoHyphens w:val="0"/>
              <w:rPr>
                <w:sz w:val="20"/>
                <w:szCs w:val="20"/>
              </w:rPr>
            </w:pPr>
          </w:p>
        </w:tc>
        <w:tc>
          <w:tcPr>
            <w:tcW w:w="567" w:type="dxa"/>
            <w:vMerge/>
            <w:hideMark/>
          </w:tcPr>
          <w:p w14:paraId="37C1E8A7" w14:textId="77777777" w:rsidR="00692E2E" w:rsidRPr="0097122C" w:rsidRDefault="00692E2E" w:rsidP="00690ACE">
            <w:pPr>
              <w:suppressAutoHyphens w:val="0"/>
              <w:rPr>
                <w:sz w:val="20"/>
                <w:szCs w:val="20"/>
              </w:rPr>
            </w:pPr>
          </w:p>
        </w:tc>
        <w:tc>
          <w:tcPr>
            <w:tcW w:w="567" w:type="dxa"/>
            <w:vMerge/>
            <w:hideMark/>
          </w:tcPr>
          <w:p w14:paraId="25072CDB" w14:textId="77777777" w:rsidR="00692E2E" w:rsidRPr="0097122C" w:rsidRDefault="00692E2E" w:rsidP="00690ACE">
            <w:pPr>
              <w:suppressAutoHyphens w:val="0"/>
              <w:rPr>
                <w:sz w:val="20"/>
                <w:szCs w:val="20"/>
              </w:rPr>
            </w:pPr>
          </w:p>
        </w:tc>
      </w:tr>
      <w:tr w:rsidR="00692E2E" w:rsidRPr="0097122C" w14:paraId="516B0998" w14:textId="77777777" w:rsidTr="008C2E8A">
        <w:trPr>
          <w:trHeight w:val="300"/>
        </w:trPr>
        <w:tc>
          <w:tcPr>
            <w:tcW w:w="616" w:type="dxa"/>
            <w:noWrap/>
            <w:hideMark/>
          </w:tcPr>
          <w:p w14:paraId="704D529A" w14:textId="77777777" w:rsidR="00692E2E" w:rsidRPr="0097122C" w:rsidRDefault="00692E2E" w:rsidP="00690ACE">
            <w:pPr>
              <w:suppressAutoHyphens w:val="0"/>
              <w:rPr>
                <w:sz w:val="20"/>
                <w:szCs w:val="20"/>
              </w:rPr>
            </w:pPr>
            <w:r w:rsidRPr="0097122C">
              <w:rPr>
                <w:sz w:val="20"/>
                <w:szCs w:val="20"/>
              </w:rPr>
              <w:t>10</w:t>
            </w:r>
          </w:p>
        </w:tc>
        <w:tc>
          <w:tcPr>
            <w:tcW w:w="3094" w:type="dxa"/>
            <w:noWrap/>
            <w:hideMark/>
          </w:tcPr>
          <w:p w14:paraId="6166C1E6" w14:textId="77777777" w:rsidR="00692E2E" w:rsidRPr="0097122C" w:rsidRDefault="00692E2E" w:rsidP="00690ACE">
            <w:pPr>
              <w:suppressAutoHyphens w:val="0"/>
              <w:rPr>
                <w:sz w:val="20"/>
                <w:szCs w:val="20"/>
              </w:rPr>
            </w:pPr>
            <w:r w:rsidRPr="0097122C">
              <w:rPr>
                <w:sz w:val="20"/>
                <w:szCs w:val="20"/>
              </w:rPr>
              <w:t xml:space="preserve">Leņķis, metāla  </w:t>
            </w:r>
          </w:p>
        </w:tc>
        <w:tc>
          <w:tcPr>
            <w:tcW w:w="1821" w:type="dxa"/>
            <w:gridSpan w:val="2"/>
            <w:noWrap/>
            <w:hideMark/>
          </w:tcPr>
          <w:p w14:paraId="3E297A62" w14:textId="77777777" w:rsidR="00692E2E" w:rsidRPr="0097122C" w:rsidRDefault="00692E2E" w:rsidP="00690ACE">
            <w:pPr>
              <w:suppressAutoHyphens w:val="0"/>
              <w:rPr>
                <w:sz w:val="20"/>
                <w:szCs w:val="20"/>
              </w:rPr>
            </w:pPr>
            <w:r w:rsidRPr="0097122C">
              <w:rPr>
                <w:sz w:val="20"/>
                <w:szCs w:val="20"/>
              </w:rPr>
              <w:t>60x60x60 mm</w:t>
            </w:r>
          </w:p>
        </w:tc>
        <w:tc>
          <w:tcPr>
            <w:tcW w:w="956" w:type="dxa"/>
            <w:gridSpan w:val="2"/>
            <w:hideMark/>
          </w:tcPr>
          <w:p w14:paraId="5848D5A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D39F9AD" w14:textId="77777777" w:rsidR="00692E2E" w:rsidRPr="0097122C" w:rsidRDefault="00692E2E" w:rsidP="00690ACE">
            <w:pPr>
              <w:suppressAutoHyphens w:val="0"/>
              <w:rPr>
                <w:sz w:val="20"/>
                <w:szCs w:val="20"/>
              </w:rPr>
            </w:pPr>
          </w:p>
        </w:tc>
        <w:tc>
          <w:tcPr>
            <w:tcW w:w="567" w:type="dxa"/>
            <w:vMerge/>
            <w:hideMark/>
          </w:tcPr>
          <w:p w14:paraId="342C6C04" w14:textId="77777777" w:rsidR="00692E2E" w:rsidRPr="0097122C" w:rsidRDefault="00692E2E" w:rsidP="00690ACE">
            <w:pPr>
              <w:suppressAutoHyphens w:val="0"/>
              <w:rPr>
                <w:sz w:val="20"/>
                <w:szCs w:val="20"/>
              </w:rPr>
            </w:pPr>
          </w:p>
        </w:tc>
        <w:tc>
          <w:tcPr>
            <w:tcW w:w="567" w:type="dxa"/>
            <w:vMerge/>
            <w:hideMark/>
          </w:tcPr>
          <w:p w14:paraId="2738AD32" w14:textId="77777777" w:rsidR="00692E2E" w:rsidRPr="0097122C" w:rsidRDefault="00692E2E" w:rsidP="00690ACE">
            <w:pPr>
              <w:suppressAutoHyphens w:val="0"/>
              <w:rPr>
                <w:sz w:val="20"/>
                <w:szCs w:val="20"/>
              </w:rPr>
            </w:pPr>
          </w:p>
        </w:tc>
        <w:tc>
          <w:tcPr>
            <w:tcW w:w="567" w:type="dxa"/>
            <w:vMerge/>
            <w:hideMark/>
          </w:tcPr>
          <w:p w14:paraId="4459258A" w14:textId="77777777" w:rsidR="00692E2E" w:rsidRPr="0097122C" w:rsidRDefault="00692E2E" w:rsidP="00690ACE">
            <w:pPr>
              <w:suppressAutoHyphens w:val="0"/>
              <w:rPr>
                <w:sz w:val="20"/>
                <w:szCs w:val="20"/>
              </w:rPr>
            </w:pPr>
          </w:p>
        </w:tc>
        <w:tc>
          <w:tcPr>
            <w:tcW w:w="567" w:type="dxa"/>
            <w:vMerge/>
            <w:hideMark/>
          </w:tcPr>
          <w:p w14:paraId="2B01F8D3" w14:textId="77777777" w:rsidR="00692E2E" w:rsidRPr="0097122C" w:rsidRDefault="00692E2E" w:rsidP="00690ACE">
            <w:pPr>
              <w:suppressAutoHyphens w:val="0"/>
              <w:rPr>
                <w:sz w:val="20"/>
                <w:szCs w:val="20"/>
              </w:rPr>
            </w:pPr>
          </w:p>
        </w:tc>
        <w:tc>
          <w:tcPr>
            <w:tcW w:w="567" w:type="dxa"/>
            <w:vMerge/>
            <w:hideMark/>
          </w:tcPr>
          <w:p w14:paraId="05B37A64" w14:textId="77777777" w:rsidR="00692E2E" w:rsidRPr="0097122C" w:rsidRDefault="00692E2E" w:rsidP="00690ACE">
            <w:pPr>
              <w:suppressAutoHyphens w:val="0"/>
              <w:rPr>
                <w:sz w:val="20"/>
                <w:szCs w:val="20"/>
              </w:rPr>
            </w:pPr>
          </w:p>
        </w:tc>
      </w:tr>
      <w:tr w:rsidR="00692E2E" w:rsidRPr="0097122C" w14:paraId="4365992E" w14:textId="77777777" w:rsidTr="008C2E8A">
        <w:trPr>
          <w:trHeight w:val="300"/>
        </w:trPr>
        <w:tc>
          <w:tcPr>
            <w:tcW w:w="616" w:type="dxa"/>
            <w:noWrap/>
            <w:hideMark/>
          </w:tcPr>
          <w:p w14:paraId="125C0010" w14:textId="77777777" w:rsidR="00692E2E" w:rsidRPr="0097122C" w:rsidRDefault="00692E2E" w:rsidP="00690ACE">
            <w:pPr>
              <w:suppressAutoHyphens w:val="0"/>
              <w:rPr>
                <w:sz w:val="20"/>
                <w:szCs w:val="20"/>
              </w:rPr>
            </w:pPr>
            <w:r w:rsidRPr="0097122C">
              <w:rPr>
                <w:sz w:val="20"/>
                <w:szCs w:val="20"/>
              </w:rPr>
              <w:t>11</w:t>
            </w:r>
          </w:p>
        </w:tc>
        <w:tc>
          <w:tcPr>
            <w:tcW w:w="3094" w:type="dxa"/>
            <w:noWrap/>
            <w:hideMark/>
          </w:tcPr>
          <w:p w14:paraId="6E7B123E" w14:textId="77777777" w:rsidR="00692E2E" w:rsidRPr="0097122C" w:rsidRDefault="00692E2E" w:rsidP="00690ACE">
            <w:pPr>
              <w:suppressAutoHyphens w:val="0"/>
              <w:rPr>
                <w:sz w:val="20"/>
                <w:szCs w:val="20"/>
              </w:rPr>
            </w:pPr>
            <w:r w:rsidRPr="0097122C">
              <w:rPr>
                <w:sz w:val="20"/>
                <w:szCs w:val="20"/>
              </w:rPr>
              <w:t xml:space="preserve">Taisnā plate, metāla  </w:t>
            </w:r>
          </w:p>
        </w:tc>
        <w:tc>
          <w:tcPr>
            <w:tcW w:w="1821" w:type="dxa"/>
            <w:gridSpan w:val="2"/>
            <w:noWrap/>
            <w:hideMark/>
          </w:tcPr>
          <w:p w14:paraId="0277C9B7" w14:textId="77777777" w:rsidR="00692E2E" w:rsidRPr="0097122C" w:rsidRDefault="00692E2E" w:rsidP="00690ACE">
            <w:pPr>
              <w:suppressAutoHyphens w:val="0"/>
              <w:rPr>
                <w:sz w:val="20"/>
                <w:szCs w:val="20"/>
              </w:rPr>
            </w:pPr>
            <w:r w:rsidRPr="0097122C">
              <w:rPr>
                <w:sz w:val="20"/>
                <w:szCs w:val="20"/>
              </w:rPr>
              <w:t xml:space="preserve"> 40x160x2.0 mm</w:t>
            </w:r>
          </w:p>
        </w:tc>
        <w:tc>
          <w:tcPr>
            <w:tcW w:w="956" w:type="dxa"/>
            <w:gridSpan w:val="2"/>
            <w:hideMark/>
          </w:tcPr>
          <w:p w14:paraId="4882284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44F16FD" w14:textId="77777777" w:rsidR="00692E2E" w:rsidRPr="0097122C" w:rsidRDefault="00692E2E" w:rsidP="00690ACE">
            <w:pPr>
              <w:suppressAutoHyphens w:val="0"/>
              <w:rPr>
                <w:sz w:val="20"/>
                <w:szCs w:val="20"/>
              </w:rPr>
            </w:pPr>
          </w:p>
        </w:tc>
        <w:tc>
          <w:tcPr>
            <w:tcW w:w="567" w:type="dxa"/>
            <w:vMerge/>
            <w:hideMark/>
          </w:tcPr>
          <w:p w14:paraId="2931BC6E" w14:textId="77777777" w:rsidR="00692E2E" w:rsidRPr="0097122C" w:rsidRDefault="00692E2E" w:rsidP="00690ACE">
            <w:pPr>
              <w:suppressAutoHyphens w:val="0"/>
              <w:rPr>
                <w:sz w:val="20"/>
                <w:szCs w:val="20"/>
              </w:rPr>
            </w:pPr>
          </w:p>
        </w:tc>
        <w:tc>
          <w:tcPr>
            <w:tcW w:w="567" w:type="dxa"/>
            <w:vMerge/>
            <w:hideMark/>
          </w:tcPr>
          <w:p w14:paraId="74169D9A" w14:textId="77777777" w:rsidR="00692E2E" w:rsidRPr="0097122C" w:rsidRDefault="00692E2E" w:rsidP="00690ACE">
            <w:pPr>
              <w:suppressAutoHyphens w:val="0"/>
              <w:rPr>
                <w:sz w:val="20"/>
                <w:szCs w:val="20"/>
              </w:rPr>
            </w:pPr>
          </w:p>
        </w:tc>
        <w:tc>
          <w:tcPr>
            <w:tcW w:w="567" w:type="dxa"/>
            <w:vMerge/>
            <w:hideMark/>
          </w:tcPr>
          <w:p w14:paraId="22A90E64" w14:textId="77777777" w:rsidR="00692E2E" w:rsidRPr="0097122C" w:rsidRDefault="00692E2E" w:rsidP="00690ACE">
            <w:pPr>
              <w:suppressAutoHyphens w:val="0"/>
              <w:rPr>
                <w:sz w:val="20"/>
                <w:szCs w:val="20"/>
              </w:rPr>
            </w:pPr>
          </w:p>
        </w:tc>
        <w:tc>
          <w:tcPr>
            <w:tcW w:w="567" w:type="dxa"/>
            <w:vMerge/>
            <w:hideMark/>
          </w:tcPr>
          <w:p w14:paraId="4A99C61A" w14:textId="77777777" w:rsidR="00692E2E" w:rsidRPr="0097122C" w:rsidRDefault="00692E2E" w:rsidP="00690ACE">
            <w:pPr>
              <w:suppressAutoHyphens w:val="0"/>
              <w:rPr>
                <w:sz w:val="20"/>
                <w:szCs w:val="20"/>
              </w:rPr>
            </w:pPr>
          </w:p>
        </w:tc>
        <w:tc>
          <w:tcPr>
            <w:tcW w:w="567" w:type="dxa"/>
            <w:vMerge/>
            <w:hideMark/>
          </w:tcPr>
          <w:p w14:paraId="0851C0FF" w14:textId="77777777" w:rsidR="00692E2E" w:rsidRPr="0097122C" w:rsidRDefault="00692E2E" w:rsidP="00690ACE">
            <w:pPr>
              <w:suppressAutoHyphens w:val="0"/>
              <w:rPr>
                <w:sz w:val="20"/>
                <w:szCs w:val="20"/>
              </w:rPr>
            </w:pPr>
          </w:p>
        </w:tc>
      </w:tr>
      <w:tr w:rsidR="00692E2E" w:rsidRPr="0097122C" w14:paraId="657AA80D" w14:textId="77777777" w:rsidTr="008C2E8A">
        <w:trPr>
          <w:trHeight w:val="300"/>
        </w:trPr>
        <w:tc>
          <w:tcPr>
            <w:tcW w:w="616" w:type="dxa"/>
            <w:noWrap/>
            <w:hideMark/>
          </w:tcPr>
          <w:p w14:paraId="2BB24970" w14:textId="77777777" w:rsidR="00692E2E" w:rsidRPr="0097122C" w:rsidRDefault="00692E2E" w:rsidP="00690ACE">
            <w:pPr>
              <w:suppressAutoHyphens w:val="0"/>
              <w:rPr>
                <w:sz w:val="20"/>
                <w:szCs w:val="20"/>
              </w:rPr>
            </w:pPr>
            <w:r w:rsidRPr="0097122C">
              <w:rPr>
                <w:sz w:val="20"/>
                <w:szCs w:val="20"/>
              </w:rPr>
              <w:t>12</w:t>
            </w:r>
          </w:p>
        </w:tc>
        <w:tc>
          <w:tcPr>
            <w:tcW w:w="3094" w:type="dxa"/>
            <w:noWrap/>
            <w:hideMark/>
          </w:tcPr>
          <w:p w14:paraId="71B80B5A" w14:textId="77777777" w:rsidR="00692E2E" w:rsidRPr="0097122C" w:rsidRDefault="00692E2E" w:rsidP="00690ACE">
            <w:pPr>
              <w:suppressAutoHyphens w:val="0"/>
              <w:rPr>
                <w:sz w:val="20"/>
                <w:szCs w:val="20"/>
              </w:rPr>
            </w:pPr>
            <w:r w:rsidRPr="0097122C">
              <w:rPr>
                <w:sz w:val="20"/>
                <w:szCs w:val="20"/>
              </w:rPr>
              <w:t xml:space="preserve">Taisnā plate, metāla  </w:t>
            </w:r>
          </w:p>
        </w:tc>
        <w:tc>
          <w:tcPr>
            <w:tcW w:w="1821" w:type="dxa"/>
            <w:gridSpan w:val="2"/>
            <w:noWrap/>
            <w:hideMark/>
          </w:tcPr>
          <w:p w14:paraId="3C986858" w14:textId="77777777" w:rsidR="00692E2E" w:rsidRPr="0097122C" w:rsidRDefault="00692E2E" w:rsidP="00690ACE">
            <w:pPr>
              <w:suppressAutoHyphens w:val="0"/>
              <w:rPr>
                <w:sz w:val="20"/>
                <w:szCs w:val="20"/>
              </w:rPr>
            </w:pPr>
            <w:r w:rsidRPr="0097122C">
              <w:rPr>
                <w:sz w:val="20"/>
                <w:szCs w:val="20"/>
              </w:rPr>
              <w:t>40x120x2.0 mm</w:t>
            </w:r>
          </w:p>
        </w:tc>
        <w:tc>
          <w:tcPr>
            <w:tcW w:w="956" w:type="dxa"/>
            <w:gridSpan w:val="2"/>
            <w:hideMark/>
          </w:tcPr>
          <w:p w14:paraId="3DE7BA2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DDC6CBC" w14:textId="77777777" w:rsidR="00692E2E" w:rsidRPr="0097122C" w:rsidRDefault="00692E2E" w:rsidP="00690ACE">
            <w:pPr>
              <w:suppressAutoHyphens w:val="0"/>
              <w:rPr>
                <w:sz w:val="20"/>
                <w:szCs w:val="20"/>
              </w:rPr>
            </w:pPr>
          </w:p>
        </w:tc>
        <w:tc>
          <w:tcPr>
            <w:tcW w:w="567" w:type="dxa"/>
            <w:vMerge/>
            <w:hideMark/>
          </w:tcPr>
          <w:p w14:paraId="0C4465F5" w14:textId="77777777" w:rsidR="00692E2E" w:rsidRPr="0097122C" w:rsidRDefault="00692E2E" w:rsidP="00690ACE">
            <w:pPr>
              <w:suppressAutoHyphens w:val="0"/>
              <w:rPr>
                <w:sz w:val="20"/>
                <w:szCs w:val="20"/>
              </w:rPr>
            </w:pPr>
          </w:p>
        </w:tc>
        <w:tc>
          <w:tcPr>
            <w:tcW w:w="567" w:type="dxa"/>
            <w:vMerge/>
            <w:hideMark/>
          </w:tcPr>
          <w:p w14:paraId="37080CA5" w14:textId="77777777" w:rsidR="00692E2E" w:rsidRPr="0097122C" w:rsidRDefault="00692E2E" w:rsidP="00690ACE">
            <w:pPr>
              <w:suppressAutoHyphens w:val="0"/>
              <w:rPr>
                <w:sz w:val="20"/>
                <w:szCs w:val="20"/>
              </w:rPr>
            </w:pPr>
          </w:p>
        </w:tc>
        <w:tc>
          <w:tcPr>
            <w:tcW w:w="567" w:type="dxa"/>
            <w:vMerge/>
            <w:hideMark/>
          </w:tcPr>
          <w:p w14:paraId="4AD9E8F6" w14:textId="77777777" w:rsidR="00692E2E" w:rsidRPr="0097122C" w:rsidRDefault="00692E2E" w:rsidP="00690ACE">
            <w:pPr>
              <w:suppressAutoHyphens w:val="0"/>
              <w:rPr>
                <w:sz w:val="20"/>
                <w:szCs w:val="20"/>
              </w:rPr>
            </w:pPr>
          </w:p>
        </w:tc>
        <w:tc>
          <w:tcPr>
            <w:tcW w:w="567" w:type="dxa"/>
            <w:vMerge/>
            <w:hideMark/>
          </w:tcPr>
          <w:p w14:paraId="24CB0919" w14:textId="77777777" w:rsidR="00692E2E" w:rsidRPr="0097122C" w:rsidRDefault="00692E2E" w:rsidP="00690ACE">
            <w:pPr>
              <w:suppressAutoHyphens w:val="0"/>
              <w:rPr>
                <w:sz w:val="20"/>
                <w:szCs w:val="20"/>
              </w:rPr>
            </w:pPr>
          </w:p>
        </w:tc>
        <w:tc>
          <w:tcPr>
            <w:tcW w:w="567" w:type="dxa"/>
            <w:vMerge/>
            <w:hideMark/>
          </w:tcPr>
          <w:p w14:paraId="1C28D4DB" w14:textId="77777777" w:rsidR="00692E2E" w:rsidRPr="0097122C" w:rsidRDefault="00692E2E" w:rsidP="00690ACE">
            <w:pPr>
              <w:suppressAutoHyphens w:val="0"/>
              <w:rPr>
                <w:sz w:val="20"/>
                <w:szCs w:val="20"/>
              </w:rPr>
            </w:pPr>
          </w:p>
        </w:tc>
      </w:tr>
      <w:tr w:rsidR="00692E2E" w:rsidRPr="0097122C" w14:paraId="265EBE01" w14:textId="77777777" w:rsidTr="008C2E8A">
        <w:trPr>
          <w:trHeight w:val="300"/>
        </w:trPr>
        <w:tc>
          <w:tcPr>
            <w:tcW w:w="616" w:type="dxa"/>
            <w:noWrap/>
            <w:hideMark/>
          </w:tcPr>
          <w:p w14:paraId="2D8DFA67" w14:textId="77777777" w:rsidR="00692E2E" w:rsidRPr="0097122C" w:rsidRDefault="00692E2E" w:rsidP="00690ACE">
            <w:pPr>
              <w:suppressAutoHyphens w:val="0"/>
              <w:rPr>
                <w:sz w:val="20"/>
                <w:szCs w:val="20"/>
              </w:rPr>
            </w:pPr>
            <w:r w:rsidRPr="0097122C">
              <w:rPr>
                <w:sz w:val="20"/>
                <w:szCs w:val="20"/>
              </w:rPr>
              <w:t>13</w:t>
            </w:r>
          </w:p>
        </w:tc>
        <w:tc>
          <w:tcPr>
            <w:tcW w:w="3094" w:type="dxa"/>
            <w:noWrap/>
            <w:hideMark/>
          </w:tcPr>
          <w:p w14:paraId="3ACC08AD" w14:textId="77777777" w:rsidR="00692E2E" w:rsidRPr="0097122C" w:rsidRDefault="00692E2E" w:rsidP="00690ACE">
            <w:pPr>
              <w:suppressAutoHyphens w:val="0"/>
              <w:rPr>
                <w:sz w:val="20"/>
                <w:szCs w:val="20"/>
              </w:rPr>
            </w:pPr>
            <w:proofErr w:type="spellStart"/>
            <w:r w:rsidRPr="0097122C">
              <w:rPr>
                <w:sz w:val="20"/>
                <w:szCs w:val="20"/>
              </w:rPr>
              <w:t>Dībelis</w:t>
            </w:r>
            <w:proofErr w:type="spellEnd"/>
          </w:p>
        </w:tc>
        <w:tc>
          <w:tcPr>
            <w:tcW w:w="1821" w:type="dxa"/>
            <w:gridSpan w:val="2"/>
            <w:noWrap/>
            <w:hideMark/>
          </w:tcPr>
          <w:p w14:paraId="4075A4B9" w14:textId="77777777" w:rsidR="00692E2E" w:rsidRPr="0097122C" w:rsidRDefault="00692E2E" w:rsidP="00690ACE">
            <w:pPr>
              <w:suppressAutoHyphens w:val="0"/>
              <w:rPr>
                <w:sz w:val="20"/>
                <w:szCs w:val="20"/>
              </w:rPr>
            </w:pPr>
            <w:r w:rsidRPr="0097122C">
              <w:rPr>
                <w:sz w:val="20"/>
                <w:szCs w:val="20"/>
              </w:rPr>
              <w:t>4x20 mm</w:t>
            </w:r>
          </w:p>
        </w:tc>
        <w:tc>
          <w:tcPr>
            <w:tcW w:w="956" w:type="dxa"/>
            <w:gridSpan w:val="2"/>
            <w:hideMark/>
          </w:tcPr>
          <w:p w14:paraId="7C3D18C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EEDA19A" w14:textId="77777777" w:rsidR="00692E2E" w:rsidRPr="0097122C" w:rsidRDefault="00692E2E" w:rsidP="00690ACE">
            <w:pPr>
              <w:suppressAutoHyphens w:val="0"/>
              <w:rPr>
                <w:sz w:val="20"/>
                <w:szCs w:val="20"/>
              </w:rPr>
            </w:pPr>
          </w:p>
        </w:tc>
        <w:tc>
          <w:tcPr>
            <w:tcW w:w="567" w:type="dxa"/>
            <w:vMerge/>
            <w:hideMark/>
          </w:tcPr>
          <w:p w14:paraId="0D5D7A13" w14:textId="77777777" w:rsidR="00692E2E" w:rsidRPr="0097122C" w:rsidRDefault="00692E2E" w:rsidP="00690ACE">
            <w:pPr>
              <w:suppressAutoHyphens w:val="0"/>
              <w:rPr>
                <w:sz w:val="20"/>
                <w:szCs w:val="20"/>
              </w:rPr>
            </w:pPr>
          </w:p>
        </w:tc>
        <w:tc>
          <w:tcPr>
            <w:tcW w:w="567" w:type="dxa"/>
            <w:vMerge/>
            <w:hideMark/>
          </w:tcPr>
          <w:p w14:paraId="5620D84F" w14:textId="77777777" w:rsidR="00692E2E" w:rsidRPr="0097122C" w:rsidRDefault="00692E2E" w:rsidP="00690ACE">
            <w:pPr>
              <w:suppressAutoHyphens w:val="0"/>
              <w:rPr>
                <w:sz w:val="20"/>
                <w:szCs w:val="20"/>
              </w:rPr>
            </w:pPr>
          </w:p>
        </w:tc>
        <w:tc>
          <w:tcPr>
            <w:tcW w:w="567" w:type="dxa"/>
            <w:vMerge/>
            <w:hideMark/>
          </w:tcPr>
          <w:p w14:paraId="45172B63" w14:textId="77777777" w:rsidR="00692E2E" w:rsidRPr="0097122C" w:rsidRDefault="00692E2E" w:rsidP="00690ACE">
            <w:pPr>
              <w:suppressAutoHyphens w:val="0"/>
              <w:rPr>
                <w:sz w:val="20"/>
                <w:szCs w:val="20"/>
              </w:rPr>
            </w:pPr>
          </w:p>
        </w:tc>
        <w:tc>
          <w:tcPr>
            <w:tcW w:w="567" w:type="dxa"/>
            <w:vMerge/>
            <w:hideMark/>
          </w:tcPr>
          <w:p w14:paraId="24E842E4" w14:textId="77777777" w:rsidR="00692E2E" w:rsidRPr="0097122C" w:rsidRDefault="00692E2E" w:rsidP="00690ACE">
            <w:pPr>
              <w:suppressAutoHyphens w:val="0"/>
              <w:rPr>
                <w:sz w:val="20"/>
                <w:szCs w:val="20"/>
              </w:rPr>
            </w:pPr>
          </w:p>
        </w:tc>
        <w:tc>
          <w:tcPr>
            <w:tcW w:w="567" w:type="dxa"/>
            <w:vMerge/>
            <w:hideMark/>
          </w:tcPr>
          <w:p w14:paraId="7D5AFB11" w14:textId="77777777" w:rsidR="00692E2E" w:rsidRPr="0097122C" w:rsidRDefault="00692E2E" w:rsidP="00690ACE">
            <w:pPr>
              <w:suppressAutoHyphens w:val="0"/>
              <w:rPr>
                <w:sz w:val="20"/>
                <w:szCs w:val="20"/>
              </w:rPr>
            </w:pPr>
          </w:p>
        </w:tc>
      </w:tr>
      <w:tr w:rsidR="00692E2E" w:rsidRPr="0097122C" w14:paraId="1ACDEBC4" w14:textId="77777777" w:rsidTr="008C2E8A">
        <w:trPr>
          <w:trHeight w:val="300"/>
        </w:trPr>
        <w:tc>
          <w:tcPr>
            <w:tcW w:w="616" w:type="dxa"/>
            <w:noWrap/>
            <w:hideMark/>
          </w:tcPr>
          <w:p w14:paraId="1BABE589" w14:textId="77777777" w:rsidR="00692E2E" w:rsidRPr="0097122C" w:rsidRDefault="00692E2E" w:rsidP="00690ACE">
            <w:pPr>
              <w:suppressAutoHyphens w:val="0"/>
              <w:rPr>
                <w:sz w:val="20"/>
                <w:szCs w:val="20"/>
              </w:rPr>
            </w:pPr>
            <w:r w:rsidRPr="0097122C">
              <w:rPr>
                <w:sz w:val="20"/>
                <w:szCs w:val="20"/>
              </w:rPr>
              <w:t>14</w:t>
            </w:r>
          </w:p>
        </w:tc>
        <w:tc>
          <w:tcPr>
            <w:tcW w:w="3094" w:type="dxa"/>
            <w:noWrap/>
            <w:hideMark/>
          </w:tcPr>
          <w:p w14:paraId="2C9182F3" w14:textId="77777777" w:rsidR="00692E2E" w:rsidRPr="0097122C" w:rsidRDefault="00692E2E" w:rsidP="00690ACE">
            <w:pPr>
              <w:suppressAutoHyphens w:val="0"/>
              <w:rPr>
                <w:sz w:val="20"/>
                <w:szCs w:val="20"/>
              </w:rPr>
            </w:pPr>
            <w:proofErr w:type="spellStart"/>
            <w:r w:rsidRPr="0097122C">
              <w:rPr>
                <w:sz w:val="20"/>
                <w:szCs w:val="20"/>
              </w:rPr>
              <w:t>Dībelis</w:t>
            </w:r>
            <w:proofErr w:type="spellEnd"/>
          </w:p>
        </w:tc>
        <w:tc>
          <w:tcPr>
            <w:tcW w:w="1821" w:type="dxa"/>
            <w:gridSpan w:val="2"/>
            <w:noWrap/>
            <w:hideMark/>
          </w:tcPr>
          <w:p w14:paraId="6559775F" w14:textId="77777777" w:rsidR="00692E2E" w:rsidRPr="0097122C" w:rsidRDefault="00692E2E" w:rsidP="00690ACE">
            <w:pPr>
              <w:suppressAutoHyphens w:val="0"/>
              <w:rPr>
                <w:sz w:val="20"/>
                <w:szCs w:val="20"/>
              </w:rPr>
            </w:pPr>
            <w:r w:rsidRPr="0097122C">
              <w:rPr>
                <w:sz w:val="20"/>
                <w:szCs w:val="20"/>
              </w:rPr>
              <w:t xml:space="preserve">5x25 mm </w:t>
            </w:r>
          </w:p>
        </w:tc>
        <w:tc>
          <w:tcPr>
            <w:tcW w:w="956" w:type="dxa"/>
            <w:gridSpan w:val="2"/>
            <w:hideMark/>
          </w:tcPr>
          <w:p w14:paraId="3445623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4D57E44" w14:textId="77777777" w:rsidR="00692E2E" w:rsidRPr="0097122C" w:rsidRDefault="00692E2E" w:rsidP="00690ACE">
            <w:pPr>
              <w:suppressAutoHyphens w:val="0"/>
              <w:rPr>
                <w:sz w:val="20"/>
                <w:szCs w:val="20"/>
              </w:rPr>
            </w:pPr>
          </w:p>
        </w:tc>
        <w:tc>
          <w:tcPr>
            <w:tcW w:w="567" w:type="dxa"/>
            <w:vMerge/>
            <w:hideMark/>
          </w:tcPr>
          <w:p w14:paraId="6D59EFEF" w14:textId="77777777" w:rsidR="00692E2E" w:rsidRPr="0097122C" w:rsidRDefault="00692E2E" w:rsidP="00690ACE">
            <w:pPr>
              <w:suppressAutoHyphens w:val="0"/>
              <w:rPr>
                <w:sz w:val="20"/>
                <w:szCs w:val="20"/>
              </w:rPr>
            </w:pPr>
          </w:p>
        </w:tc>
        <w:tc>
          <w:tcPr>
            <w:tcW w:w="567" w:type="dxa"/>
            <w:vMerge/>
            <w:hideMark/>
          </w:tcPr>
          <w:p w14:paraId="2E569FFB" w14:textId="77777777" w:rsidR="00692E2E" w:rsidRPr="0097122C" w:rsidRDefault="00692E2E" w:rsidP="00690ACE">
            <w:pPr>
              <w:suppressAutoHyphens w:val="0"/>
              <w:rPr>
                <w:sz w:val="20"/>
                <w:szCs w:val="20"/>
              </w:rPr>
            </w:pPr>
          </w:p>
        </w:tc>
        <w:tc>
          <w:tcPr>
            <w:tcW w:w="567" w:type="dxa"/>
            <w:vMerge/>
            <w:hideMark/>
          </w:tcPr>
          <w:p w14:paraId="4C443946" w14:textId="77777777" w:rsidR="00692E2E" w:rsidRPr="0097122C" w:rsidRDefault="00692E2E" w:rsidP="00690ACE">
            <w:pPr>
              <w:suppressAutoHyphens w:val="0"/>
              <w:rPr>
                <w:sz w:val="20"/>
                <w:szCs w:val="20"/>
              </w:rPr>
            </w:pPr>
          </w:p>
        </w:tc>
        <w:tc>
          <w:tcPr>
            <w:tcW w:w="567" w:type="dxa"/>
            <w:vMerge/>
            <w:hideMark/>
          </w:tcPr>
          <w:p w14:paraId="70560B24" w14:textId="77777777" w:rsidR="00692E2E" w:rsidRPr="0097122C" w:rsidRDefault="00692E2E" w:rsidP="00690ACE">
            <w:pPr>
              <w:suppressAutoHyphens w:val="0"/>
              <w:rPr>
                <w:sz w:val="20"/>
                <w:szCs w:val="20"/>
              </w:rPr>
            </w:pPr>
          </w:p>
        </w:tc>
        <w:tc>
          <w:tcPr>
            <w:tcW w:w="567" w:type="dxa"/>
            <w:vMerge/>
            <w:hideMark/>
          </w:tcPr>
          <w:p w14:paraId="2FF666AE" w14:textId="77777777" w:rsidR="00692E2E" w:rsidRPr="0097122C" w:rsidRDefault="00692E2E" w:rsidP="00690ACE">
            <w:pPr>
              <w:suppressAutoHyphens w:val="0"/>
              <w:rPr>
                <w:sz w:val="20"/>
                <w:szCs w:val="20"/>
              </w:rPr>
            </w:pPr>
          </w:p>
        </w:tc>
      </w:tr>
      <w:tr w:rsidR="00692E2E" w:rsidRPr="0097122C" w14:paraId="05AB7696" w14:textId="77777777" w:rsidTr="008C2E8A">
        <w:trPr>
          <w:trHeight w:val="300"/>
        </w:trPr>
        <w:tc>
          <w:tcPr>
            <w:tcW w:w="616" w:type="dxa"/>
            <w:noWrap/>
            <w:hideMark/>
          </w:tcPr>
          <w:p w14:paraId="68DA8DC6" w14:textId="77777777" w:rsidR="00692E2E" w:rsidRPr="0097122C" w:rsidRDefault="00692E2E" w:rsidP="00690ACE">
            <w:pPr>
              <w:suppressAutoHyphens w:val="0"/>
              <w:rPr>
                <w:sz w:val="20"/>
                <w:szCs w:val="20"/>
              </w:rPr>
            </w:pPr>
            <w:r w:rsidRPr="0097122C">
              <w:rPr>
                <w:sz w:val="20"/>
                <w:szCs w:val="20"/>
              </w:rPr>
              <w:t>15</w:t>
            </w:r>
          </w:p>
        </w:tc>
        <w:tc>
          <w:tcPr>
            <w:tcW w:w="3094" w:type="dxa"/>
            <w:noWrap/>
            <w:hideMark/>
          </w:tcPr>
          <w:p w14:paraId="237DE163" w14:textId="77777777" w:rsidR="00692E2E" w:rsidRPr="0097122C" w:rsidRDefault="00692E2E" w:rsidP="00690ACE">
            <w:pPr>
              <w:suppressAutoHyphens w:val="0"/>
              <w:rPr>
                <w:sz w:val="20"/>
                <w:szCs w:val="20"/>
              </w:rPr>
            </w:pPr>
            <w:proofErr w:type="spellStart"/>
            <w:r w:rsidRPr="0097122C">
              <w:rPr>
                <w:sz w:val="20"/>
                <w:szCs w:val="20"/>
              </w:rPr>
              <w:t>Dībelis</w:t>
            </w:r>
            <w:proofErr w:type="spellEnd"/>
          </w:p>
        </w:tc>
        <w:tc>
          <w:tcPr>
            <w:tcW w:w="1821" w:type="dxa"/>
            <w:gridSpan w:val="2"/>
            <w:noWrap/>
            <w:hideMark/>
          </w:tcPr>
          <w:p w14:paraId="2F3C617E" w14:textId="77777777" w:rsidR="00692E2E" w:rsidRPr="0097122C" w:rsidRDefault="00692E2E" w:rsidP="00690ACE">
            <w:pPr>
              <w:suppressAutoHyphens w:val="0"/>
              <w:rPr>
                <w:sz w:val="20"/>
                <w:szCs w:val="20"/>
              </w:rPr>
            </w:pPr>
            <w:r w:rsidRPr="0097122C">
              <w:rPr>
                <w:sz w:val="20"/>
                <w:szCs w:val="20"/>
              </w:rPr>
              <w:t>6x30 mm</w:t>
            </w:r>
          </w:p>
        </w:tc>
        <w:tc>
          <w:tcPr>
            <w:tcW w:w="956" w:type="dxa"/>
            <w:gridSpan w:val="2"/>
            <w:hideMark/>
          </w:tcPr>
          <w:p w14:paraId="3A74E00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0C39B21" w14:textId="77777777" w:rsidR="00692E2E" w:rsidRPr="0097122C" w:rsidRDefault="00692E2E" w:rsidP="00690ACE">
            <w:pPr>
              <w:suppressAutoHyphens w:val="0"/>
              <w:rPr>
                <w:sz w:val="20"/>
                <w:szCs w:val="20"/>
              </w:rPr>
            </w:pPr>
          </w:p>
        </w:tc>
        <w:tc>
          <w:tcPr>
            <w:tcW w:w="567" w:type="dxa"/>
            <w:vMerge/>
            <w:hideMark/>
          </w:tcPr>
          <w:p w14:paraId="5B22FD01" w14:textId="77777777" w:rsidR="00692E2E" w:rsidRPr="0097122C" w:rsidRDefault="00692E2E" w:rsidP="00690ACE">
            <w:pPr>
              <w:suppressAutoHyphens w:val="0"/>
              <w:rPr>
                <w:sz w:val="20"/>
                <w:szCs w:val="20"/>
              </w:rPr>
            </w:pPr>
          </w:p>
        </w:tc>
        <w:tc>
          <w:tcPr>
            <w:tcW w:w="567" w:type="dxa"/>
            <w:vMerge/>
            <w:hideMark/>
          </w:tcPr>
          <w:p w14:paraId="6850FC28" w14:textId="77777777" w:rsidR="00692E2E" w:rsidRPr="0097122C" w:rsidRDefault="00692E2E" w:rsidP="00690ACE">
            <w:pPr>
              <w:suppressAutoHyphens w:val="0"/>
              <w:rPr>
                <w:sz w:val="20"/>
                <w:szCs w:val="20"/>
              </w:rPr>
            </w:pPr>
          </w:p>
        </w:tc>
        <w:tc>
          <w:tcPr>
            <w:tcW w:w="567" w:type="dxa"/>
            <w:vMerge/>
            <w:hideMark/>
          </w:tcPr>
          <w:p w14:paraId="05E680D9" w14:textId="77777777" w:rsidR="00692E2E" w:rsidRPr="0097122C" w:rsidRDefault="00692E2E" w:rsidP="00690ACE">
            <w:pPr>
              <w:suppressAutoHyphens w:val="0"/>
              <w:rPr>
                <w:sz w:val="20"/>
                <w:szCs w:val="20"/>
              </w:rPr>
            </w:pPr>
          </w:p>
        </w:tc>
        <w:tc>
          <w:tcPr>
            <w:tcW w:w="567" w:type="dxa"/>
            <w:vMerge/>
            <w:hideMark/>
          </w:tcPr>
          <w:p w14:paraId="76E9B109" w14:textId="77777777" w:rsidR="00692E2E" w:rsidRPr="0097122C" w:rsidRDefault="00692E2E" w:rsidP="00690ACE">
            <w:pPr>
              <w:suppressAutoHyphens w:val="0"/>
              <w:rPr>
                <w:sz w:val="20"/>
                <w:szCs w:val="20"/>
              </w:rPr>
            </w:pPr>
          </w:p>
        </w:tc>
        <w:tc>
          <w:tcPr>
            <w:tcW w:w="567" w:type="dxa"/>
            <w:vMerge/>
            <w:hideMark/>
          </w:tcPr>
          <w:p w14:paraId="7E39ACEA" w14:textId="77777777" w:rsidR="00692E2E" w:rsidRPr="0097122C" w:rsidRDefault="00692E2E" w:rsidP="00690ACE">
            <w:pPr>
              <w:suppressAutoHyphens w:val="0"/>
              <w:rPr>
                <w:sz w:val="20"/>
                <w:szCs w:val="20"/>
              </w:rPr>
            </w:pPr>
          </w:p>
        </w:tc>
      </w:tr>
      <w:tr w:rsidR="00692E2E" w:rsidRPr="0097122C" w14:paraId="17782987" w14:textId="77777777" w:rsidTr="008C2E8A">
        <w:trPr>
          <w:trHeight w:val="300"/>
        </w:trPr>
        <w:tc>
          <w:tcPr>
            <w:tcW w:w="616" w:type="dxa"/>
            <w:noWrap/>
            <w:hideMark/>
          </w:tcPr>
          <w:p w14:paraId="1DF1096C" w14:textId="77777777" w:rsidR="00692E2E" w:rsidRPr="0097122C" w:rsidRDefault="00692E2E" w:rsidP="00690ACE">
            <w:pPr>
              <w:suppressAutoHyphens w:val="0"/>
              <w:rPr>
                <w:sz w:val="20"/>
                <w:szCs w:val="20"/>
              </w:rPr>
            </w:pPr>
            <w:r w:rsidRPr="0097122C">
              <w:rPr>
                <w:sz w:val="20"/>
                <w:szCs w:val="20"/>
              </w:rPr>
              <w:t>16</w:t>
            </w:r>
          </w:p>
        </w:tc>
        <w:tc>
          <w:tcPr>
            <w:tcW w:w="3094" w:type="dxa"/>
            <w:noWrap/>
            <w:hideMark/>
          </w:tcPr>
          <w:p w14:paraId="43033F2A" w14:textId="77777777" w:rsidR="00692E2E" w:rsidRPr="0097122C" w:rsidRDefault="00692E2E" w:rsidP="00690ACE">
            <w:pPr>
              <w:suppressAutoHyphens w:val="0"/>
              <w:rPr>
                <w:sz w:val="20"/>
                <w:szCs w:val="20"/>
              </w:rPr>
            </w:pPr>
            <w:proofErr w:type="spellStart"/>
            <w:r w:rsidRPr="0097122C">
              <w:rPr>
                <w:sz w:val="20"/>
                <w:szCs w:val="20"/>
              </w:rPr>
              <w:t>Dībelis</w:t>
            </w:r>
            <w:proofErr w:type="spellEnd"/>
          </w:p>
        </w:tc>
        <w:tc>
          <w:tcPr>
            <w:tcW w:w="1821" w:type="dxa"/>
            <w:gridSpan w:val="2"/>
            <w:noWrap/>
            <w:hideMark/>
          </w:tcPr>
          <w:p w14:paraId="6E9AFA4F" w14:textId="77777777" w:rsidR="00692E2E" w:rsidRPr="0097122C" w:rsidRDefault="00692E2E" w:rsidP="00690ACE">
            <w:pPr>
              <w:suppressAutoHyphens w:val="0"/>
              <w:rPr>
                <w:sz w:val="20"/>
                <w:szCs w:val="20"/>
              </w:rPr>
            </w:pPr>
            <w:r w:rsidRPr="0097122C">
              <w:rPr>
                <w:sz w:val="20"/>
                <w:szCs w:val="20"/>
              </w:rPr>
              <w:t>6x60 mm</w:t>
            </w:r>
          </w:p>
        </w:tc>
        <w:tc>
          <w:tcPr>
            <w:tcW w:w="956" w:type="dxa"/>
            <w:gridSpan w:val="2"/>
            <w:hideMark/>
          </w:tcPr>
          <w:p w14:paraId="4A81908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79341C5" w14:textId="77777777" w:rsidR="00692E2E" w:rsidRPr="0097122C" w:rsidRDefault="00692E2E" w:rsidP="00690ACE">
            <w:pPr>
              <w:suppressAutoHyphens w:val="0"/>
              <w:rPr>
                <w:sz w:val="20"/>
                <w:szCs w:val="20"/>
              </w:rPr>
            </w:pPr>
          </w:p>
        </w:tc>
        <w:tc>
          <w:tcPr>
            <w:tcW w:w="567" w:type="dxa"/>
            <w:vMerge/>
            <w:hideMark/>
          </w:tcPr>
          <w:p w14:paraId="174F0686" w14:textId="77777777" w:rsidR="00692E2E" w:rsidRPr="0097122C" w:rsidRDefault="00692E2E" w:rsidP="00690ACE">
            <w:pPr>
              <w:suppressAutoHyphens w:val="0"/>
              <w:rPr>
                <w:sz w:val="20"/>
                <w:szCs w:val="20"/>
              </w:rPr>
            </w:pPr>
          </w:p>
        </w:tc>
        <w:tc>
          <w:tcPr>
            <w:tcW w:w="567" w:type="dxa"/>
            <w:vMerge/>
            <w:hideMark/>
          </w:tcPr>
          <w:p w14:paraId="4DBA01FE" w14:textId="77777777" w:rsidR="00692E2E" w:rsidRPr="0097122C" w:rsidRDefault="00692E2E" w:rsidP="00690ACE">
            <w:pPr>
              <w:suppressAutoHyphens w:val="0"/>
              <w:rPr>
                <w:sz w:val="20"/>
                <w:szCs w:val="20"/>
              </w:rPr>
            </w:pPr>
          </w:p>
        </w:tc>
        <w:tc>
          <w:tcPr>
            <w:tcW w:w="567" w:type="dxa"/>
            <w:vMerge/>
            <w:hideMark/>
          </w:tcPr>
          <w:p w14:paraId="73EB59C4" w14:textId="77777777" w:rsidR="00692E2E" w:rsidRPr="0097122C" w:rsidRDefault="00692E2E" w:rsidP="00690ACE">
            <w:pPr>
              <w:suppressAutoHyphens w:val="0"/>
              <w:rPr>
                <w:sz w:val="20"/>
                <w:szCs w:val="20"/>
              </w:rPr>
            </w:pPr>
          </w:p>
        </w:tc>
        <w:tc>
          <w:tcPr>
            <w:tcW w:w="567" w:type="dxa"/>
            <w:vMerge/>
            <w:hideMark/>
          </w:tcPr>
          <w:p w14:paraId="26DFB502" w14:textId="77777777" w:rsidR="00692E2E" w:rsidRPr="0097122C" w:rsidRDefault="00692E2E" w:rsidP="00690ACE">
            <w:pPr>
              <w:suppressAutoHyphens w:val="0"/>
              <w:rPr>
                <w:sz w:val="20"/>
                <w:szCs w:val="20"/>
              </w:rPr>
            </w:pPr>
          </w:p>
        </w:tc>
        <w:tc>
          <w:tcPr>
            <w:tcW w:w="567" w:type="dxa"/>
            <w:vMerge/>
            <w:hideMark/>
          </w:tcPr>
          <w:p w14:paraId="6F2FCA7E" w14:textId="77777777" w:rsidR="00692E2E" w:rsidRPr="0097122C" w:rsidRDefault="00692E2E" w:rsidP="00690ACE">
            <w:pPr>
              <w:suppressAutoHyphens w:val="0"/>
              <w:rPr>
                <w:sz w:val="20"/>
                <w:szCs w:val="20"/>
              </w:rPr>
            </w:pPr>
          </w:p>
        </w:tc>
      </w:tr>
      <w:tr w:rsidR="00692E2E" w:rsidRPr="0097122C" w14:paraId="54C45DE4" w14:textId="77777777" w:rsidTr="008C2E8A">
        <w:trPr>
          <w:trHeight w:val="300"/>
        </w:trPr>
        <w:tc>
          <w:tcPr>
            <w:tcW w:w="616" w:type="dxa"/>
            <w:noWrap/>
            <w:hideMark/>
          </w:tcPr>
          <w:p w14:paraId="77DDED4A" w14:textId="77777777" w:rsidR="00692E2E" w:rsidRPr="0097122C" w:rsidRDefault="00692E2E" w:rsidP="00690ACE">
            <w:pPr>
              <w:suppressAutoHyphens w:val="0"/>
              <w:rPr>
                <w:sz w:val="20"/>
                <w:szCs w:val="20"/>
              </w:rPr>
            </w:pPr>
            <w:r w:rsidRPr="0097122C">
              <w:rPr>
                <w:sz w:val="20"/>
                <w:szCs w:val="20"/>
              </w:rPr>
              <w:t>17</w:t>
            </w:r>
          </w:p>
        </w:tc>
        <w:tc>
          <w:tcPr>
            <w:tcW w:w="3094" w:type="dxa"/>
            <w:noWrap/>
            <w:hideMark/>
          </w:tcPr>
          <w:p w14:paraId="17E53A81" w14:textId="77777777" w:rsidR="00692E2E" w:rsidRPr="0097122C" w:rsidRDefault="00692E2E" w:rsidP="00690ACE">
            <w:pPr>
              <w:suppressAutoHyphens w:val="0"/>
              <w:rPr>
                <w:sz w:val="20"/>
                <w:szCs w:val="20"/>
              </w:rPr>
            </w:pPr>
            <w:proofErr w:type="spellStart"/>
            <w:r w:rsidRPr="0097122C">
              <w:rPr>
                <w:sz w:val="20"/>
                <w:szCs w:val="20"/>
              </w:rPr>
              <w:t>Dībelis</w:t>
            </w:r>
            <w:proofErr w:type="spellEnd"/>
          </w:p>
        </w:tc>
        <w:tc>
          <w:tcPr>
            <w:tcW w:w="1821" w:type="dxa"/>
            <w:gridSpan w:val="2"/>
            <w:noWrap/>
            <w:hideMark/>
          </w:tcPr>
          <w:p w14:paraId="50021BD6" w14:textId="77777777" w:rsidR="00692E2E" w:rsidRPr="0097122C" w:rsidRDefault="00692E2E" w:rsidP="00690ACE">
            <w:pPr>
              <w:suppressAutoHyphens w:val="0"/>
              <w:rPr>
                <w:sz w:val="20"/>
                <w:szCs w:val="20"/>
              </w:rPr>
            </w:pPr>
            <w:r w:rsidRPr="0097122C">
              <w:rPr>
                <w:sz w:val="20"/>
                <w:szCs w:val="20"/>
              </w:rPr>
              <w:t>8x40 mm</w:t>
            </w:r>
          </w:p>
        </w:tc>
        <w:tc>
          <w:tcPr>
            <w:tcW w:w="956" w:type="dxa"/>
            <w:gridSpan w:val="2"/>
            <w:hideMark/>
          </w:tcPr>
          <w:p w14:paraId="7BF2CAB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C56BBFF" w14:textId="77777777" w:rsidR="00692E2E" w:rsidRPr="0097122C" w:rsidRDefault="00692E2E" w:rsidP="00690ACE">
            <w:pPr>
              <w:suppressAutoHyphens w:val="0"/>
              <w:rPr>
                <w:sz w:val="20"/>
                <w:szCs w:val="20"/>
              </w:rPr>
            </w:pPr>
          </w:p>
        </w:tc>
        <w:tc>
          <w:tcPr>
            <w:tcW w:w="567" w:type="dxa"/>
            <w:vMerge/>
            <w:hideMark/>
          </w:tcPr>
          <w:p w14:paraId="1676FB6F" w14:textId="77777777" w:rsidR="00692E2E" w:rsidRPr="0097122C" w:rsidRDefault="00692E2E" w:rsidP="00690ACE">
            <w:pPr>
              <w:suppressAutoHyphens w:val="0"/>
              <w:rPr>
                <w:sz w:val="20"/>
                <w:szCs w:val="20"/>
              </w:rPr>
            </w:pPr>
          </w:p>
        </w:tc>
        <w:tc>
          <w:tcPr>
            <w:tcW w:w="567" w:type="dxa"/>
            <w:vMerge/>
            <w:hideMark/>
          </w:tcPr>
          <w:p w14:paraId="6D9883F9" w14:textId="77777777" w:rsidR="00692E2E" w:rsidRPr="0097122C" w:rsidRDefault="00692E2E" w:rsidP="00690ACE">
            <w:pPr>
              <w:suppressAutoHyphens w:val="0"/>
              <w:rPr>
                <w:sz w:val="20"/>
                <w:szCs w:val="20"/>
              </w:rPr>
            </w:pPr>
          </w:p>
        </w:tc>
        <w:tc>
          <w:tcPr>
            <w:tcW w:w="567" w:type="dxa"/>
            <w:vMerge/>
            <w:hideMark/>
          </w:tcPr>
          <w:p w14:paraId="0F0BDF92" w14:textId="77777777" w:rsidR="00692E2E" w:rsidRPr="0097122C" w:rsidRDefault="00692E2E" w:rsidP="00690ACE">
            <w:pPr>
              <w:suppressAutoHyphens w:val="0"/>
              <w:rPr>
                <w:sz w:val="20"/>
                <w:szCs w:val="20"/>
              </w:rPr>
            </w:pPr>
          </w:p>
        </w:tc>
        <w:tc>
          <w:tcPr>
            <w:tcW w:w="567" w:type="dxa"/>
            <w:vMerge/>
            <w:hideMark/>
          </w:tcPr>
          <w:p w14:paraId="558C9E1C" w14:textId="77777777" w:rsidR="00692E2E" w:rsidRPr="0097122C" w:rsidRDefault="00692E2E" w:rsidP="00690ACE">
            <w:pPr>
              <w:suppressAutoHyphens w:val="0"/>
              <w:rPr>
                <w:sz w:val="20"/>
                <w:szCs w:val="20"/>
              </w:rPr>
            </w:pPr>
          </w:p>
        </w:tc>
        <w:tc>
          <w:tcPr>
            <w:tcW w:w="567" w:type="dxa"/>
            <w:vMerge/>
            <w:hideMark/>
          </w:tcPr>
          <w:p w14:paraId="0E9A693F" w14:textId="77777777" w:rsidR="00692E2E" w:rsidRPr="0097122C" w:rsidRDefault="00692E2E" w:rsidP="00690ACE">
            <w:pPr>
              <w:suppressAutoHyphens w:val="0"/>
              <w:rPr>
                <w:sz w:val="20"/>
                <w:szCs w:val="20"/>
              </w:rPr>
            </w:pPr>
          </w:p>
        </w:tc>
      </w:tr>
      <w:tr w:rsidR="00692E2E" w:rsidRPr="0097122C" w14:paraId="0925E519" w14:textId="77777777" w:rsidTr="008C2E8A">
        <w:trPr>
          <w:trHeight w:val="300"/>
        </w:trPr>
        <w:tc>
          <w:tcPr>
            <w:tcW w:w="616" w:type="dxa"/>
            <w:noWrap/>
            <w:hideMark/>
          </w:tcPr>
          <w:p w14:paraId="0C52E306" w14:textId="77777777" w:rsidR="00692E2E" w:rsidRPr="0097122C" w:rsidRDefault="00692E2E" w:rsidP="00690ACE">
            <w:pPr>
              <w:suppressAutoHyphens w:val="0"/>
              <w:rPr>
                <w:sz w:val="20"/>
                <w:szCs w:val="20"/>
              </w:rPr>
            </w:pPr>
            <w:r w:rsidRPr="0097122C">
              <w:rPr>
                <w:sz w:val="20"/>
                <w:szCs w:val="20"/>
              </w:rPr>
              <w:t>18</w:t>
            </w:r>
          </w:p>
        </w:tc>
        <w:tc>
          <w:tcPr>
            <w:tcW w:w="3094" w:type="dxa"/>
            <w:noWrap/>
            <w:hideMark/>
          </w:tcPr>
          <w:p w14:paraId="62DC25EF" w14:textId="77777777" w:rsidR="00692E2E" w:rsidRPr="0097122C" w:rsidRDefault="00692E2E" w:rsidP="00690ACE">
            <w:pPr>
              <w:suppressAutoHyphens w:val="0"/>
              <w:rPr>
                <w:sz w:val="20"/>
                <w:szCs w:val="20"/>
              </w:rPr>
            </w:pPr>
            <w:proofErr w:type="spellStart"/>
            <w:r w:rsidRPr="0097122C">
              <w:rPr>
                <w:sz w:val="20"/>
                <w:szCs w:val="20"/>
              </w:rPr>
              <w:t>Dībelis</w:t>
            </w:r>
            <w:proofErr w:type="spellEnd"/>
          </w:p>
        </w:tc>
        <w:tc>
          <w:tcPr>
            <w:tcW w:w="1821" w:type="dxa"/>
            <w:gridSpan w:val="2"/>
            <w:noWrap/>
            <w:hideMark/>
          </w:tcPr>
          <w:p w14:paraId="32A829FA" w14:textId="77777777" w:rsidR="00692E2E" w:rsidRPr="0097122C" w:rsidRDefault="00692E2E" w:rsidP="00690ACE">
            <w:pPr>
              <w:suppressAutoHyphens w:val="0"/>
              <w:rPr>
                <w:sz w:val="20"/>
                <w:szCs w:val="20"/>
              </w:rPr>
            </w:pPr>
            <w:r w:rsidRPr="0097122C">
              <w:rPr>
                <w:sz w:val="20"/>
                <w:szCs w:val="20"/>
              </w:rPr>
              <w:t>10x60 mm</w:t>
            </w:r>
          </w:p>
        </w:tc>
        <w:tc>
          <w:tcPr>
            <w:tcW w:w="956" w:type="dxa"/>
            <w:gridSpan w:val="2"/>
            <w:hideMark/>
          </w:tcPr>
          <w:p w14:paraId="785F21B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49DC877" w14:textId="77777777" w:rsidR="00692E2E" w:rsidRPr="0097122C" w:rsidRDefault="00692E2E" w:rsidP="00690ACE">
            <w:pPr>
              <w:suppressAutoHyphens w:val="0"/>
              <w:rPr>
                <w:sz w:val="20"/>
                <w:szCs w:val="20"/>
              </w:rPr>
            </w:pPr>
          </w:p>
        </w:tc>
        <w:tc>
          <w:tcPr>
            <w:tcW w:w="567" w:type="dxa"/>
            <w:vMerge/>
            <w:hideMark/>
          </w:tcPr>
          <w:p w14:paraId="64206CA6" w14:textId="77777777" w:rsidR="00692E2E" w:rsidRPr="0097122C" w:rsidRDefault="00692E2E" w:rsidP="00690ACE">
            <w:pPr>
              <w:suppressAutoHyphens w:val="0"/>
              <w:rPr>
                <w:sz w:val="20"/>
                <w:szCs w:val="20"/>
              </w:rPr>
            </w:pPr>
          </w:p>
        </w:tc>
        <w:tc>
          <w:tcPr>
            <w:tcW w:w="567" w:type="dxa"/>
            <w:vMerge/>
            <w:hideMark/>
          </w:tcPr>
          <w:p w14:paraId="4AF4FA0A" w14:textId="77777777" w:rsidR="00692E2E" w:rsidRPr="0097122C" w:rsidRDefault="00692E2E" w:rsidP="00690ACE">
            <w:pPr>
              <w:suppressAutoHyphens w:val="0"/>
              <w:rPr>
                <w:sz w:val="20"/>
                <w:szCs w:val="20"/>
              </w:rPr>
            </w:pPr>
          </w:p>
        </w:tc>
        <w:tc>
          <w:tcPr>
            <w:tcW w:w="567" w:type="dxa"/>
            <w:vMerge/>
            <w:hideMark/>
          </w:tcPr>
          <w:p w14:paraId="33293464" w14:textId="77777777" w:rsidR="00692E2E" w:rsidRPr="0097122C" w:rsidRDefault="00692E2E" w:rsidP="00690ACE">
            <w:pPr>
              <w:suppressAutoHyphens w:val="0"/>
              <w:rPr>
                <w:sz w:val="20"/>
                <w:szCs w:val="20"/>
              </w:rPr>
            </w:pPr>
          </w:p>
        </w:tc>
        <w:tc>
          <w:tcPr>
            <w:tcW w:w="567" w:type="dxa"/>
            <w:vMerge/>
            <w:hideMark/>
          </w:tcPr>
          <w:p w14:paraId="4ECBA33D" w14:textId="77777777" w:rsidR="00692E2E" w:rsidRPr="0097122C" w:rsidRDefault="00692E2E" w:rsidP="00690ACE">
            <w:pPr>
              <w:suppressAutoHyphens w:val="0"/>
              <w:rPr>
                <w:sz w:val="20"/>
                <w:szCs w:val="20"/>
              </w:rPr>
            </w:pPr>
          </w:p>
        </w:tc>
        <w:tc>
          <w:tcPr>
            <w:tcW w:w="567" w:type="dxa"/>
            <w:vMerge/>
            <w:hideMark/>
          </w:tcPr>
          <w:p w14:paraId="75423CDD" w14:textId="77777777" w:rsidR="00692E2E" w:rsidRPr="0097122C" w:rsidRDefault="00692E2E" w:rsidP="00690ACE">
            <w:pPr>
              <w:suppressAutoHyphens w:val="0"/>
              <w:rPr>
                <w:sz w:val="20"/>
                <w:szCs w:val="20"/>
              </w:rPr>
            </w:pPr>
          </w:p>
        </w:tc>
      </w:tr>
      <w:tr w:rsidR="00692E2E" w:rsidRPr="0097122C" w14:paraId="2456116A" w14:textId="77777777" w:rsidTr="008C2E8A">
        <w:trPr>
          <w:trHeight w:val="300"/>
        </w:trPr>
        <w:tc>
          <w:tcPr>
            <w:tcW w:w="616" w:type="dxa"/>
            <w:noWrap/>
            <w:hideMark/>
          </w:tcPr>
          <w:p w14:paraId="0DD29879" w14:textId="77777777" w:rsidR="00692E2E" w:rsidRPr="0097122C" w:rsidRDefault="00692E2E" w:rsidP="00690ACE">
            <w:pPr>
              <w:suppressAutoHyphens w:val="0"/>
              <w:rPr>
                <w:sz w:val="20"/>
                <w:szCs w:val="20"/>
              </w:rPr>
            </w:pPr>
            <w:r w:rsidRPr="0097122C">
              <w:rPr>
                <w:sz w:val="20"/>
                <w:szCs w:val="20"/>
              </w:rPr>
              <w:t>19</w:t>
            </w:r>
          </w:p>
        </w:tc>
        <w:tc>
          <w:tcPr>
            <w:tcW w:w="3094" w:type="dxa"/>
            <w:noWrap/>
            <w:hideMark/>
          </w:tcPr>
          <w:p w14:paraId="633009C2" w14:textId="77777777" w:rsidR="00692E2E" w:rsidRPr="0097122C" w:rsidRDefault="00692E2E" w:rsidP="00690ACE">
            <w:pPr>
              <w:suppressAutoHyphens w:val="0"/>
              <w:rPr>
                <w:sz w:val="20"/>
                <w:szCs w:val="20"/>
              </w:rPr>
            </w:pPr>
            <w:proofErr w:type="spellStart"/>
            <w:r w:rsidRPr="0097122C">
              <w:rPr>
                <w:sz w:val="20"/>
                <w:szCs w:val="20"/>
              </w:rPr>
              <w:t>Dībelis</w:t>
            </w:r>
            <w:proofErr w:type="spellEnd"/>
            <w:r w:rsidRPr="0097122C">
              <w:rPr>
                <w:sz w:val="20"/>
                <w:szCs w:val="20"/>
              </w:rPr>
              <w:t xml:space="preserve"> pagarinātais</w:t>
            </w:r>
          </w:p>
        </w:tc>
        <w:tc>
          <w:tcPr>
            <w:tcW w:w="1821" w:type="dxa"/>
            <w:gridSpan w:val="2"/>
            <w:noWrap/>
            <w:hideMark/>
          </w:tcPr>
          <w:p w14:paraId="44F35355" w14:textId="77777777" w:rsidR="00692E2E" w:rsidRPr="0097122C" w:rsidRDefault="00692E2E" w:rsidP="00690ACE">
            <w:pPr>
              <w:suppressAutoHyphens w:val="0"/>
              <w:rPr>
                <w:sz w:val="20"/>
                <w:szCs w:val="20"/>
              </w:rPr>
            </w:pPr>
            <w:r w:rsidRPr="0097122C">
              <w:rPr>
                <w:sz w:val="20"/>
                <w:szCs w:val="20"/>
              </w:rPr>
              <w:t>6x60 mm</w:t>
            </w:r>
          </w:p>
        </w:tc>
        <w:tc>
          <w:tcPr>
            <w:tcW w:w="956" w:type="dxa"/>
            <w:gridSpan w:val="2"/>
            <w:hideMark/>
          </w:tcPr>
          <w:p w14:paraId="45D0C76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57DDCD4" w14:textId="77777777" w:rsidR="00692E2E" w:rsidRPr="0097122C" w:rsidRDefault="00692E2E" w:rsidP="00690ACE">
            <w:pPr>
              <w:suppressAutoHyphens w:val="0"/>
              <w:rPr>
                <w:sz w:val="20"/>
                <w:szCs w:val="20"/>
              </w:rPr>
            </w:pPr>
          </w:p>
        </w:tc>
        <w:tc>
          <w:tcPr>
            <w:tcW w:w="567" w:type="dxa"/>
            <w:vMerge/>
            <w:hideMark/>
          </w:tcPr>
          <w:p w14:paraId="788DB63C" w14:textId="77777777" w:rsidR="00692E2E" w:rsidRPr="0097122C" w:rsidRDefault="00692E2E" w:rsidP="00690ACE">
            <w:pPr>
              <w:suppressAutoHyphens w:val="0"/>
              <w:rPr>
                <w:sz w:val="20"/>
                <w:szCs w:val="20"/>
              </w:rPr>
            </w:pPr>
          </w:p>
        </w:tc>
        <w:tc>
          <w:tcPr>
            <w:tcW w:w="567" w:type="dxa"/>
            <w:vMerge/>
            <w:hideMark/>
          </w:tcPr>
          <w:p w14:paraId="6F951A7F" w14:textId="77777777" w:rsidR="00692E2E" w:rsidRPr="0097122C" w:rsidRDefault="00692E2E" w:rsidP="00690ACE">
            <w:pPr>
              <w:suppressAutoHyphens w:val="0"/>
              <w:rPr>
                <w:sz w:val="20"/>
                <w:szCs w:val="20"/>
              </w:rPr>
            </w:pPr>
          </w:p>
        </w:tc>
        <w:tc>
          <w:tcPr>
            <w:tcW w:w="567" w:type="dxa"/>
            <w:vMerge/>
            <w:hideMark/>
          </w:tcPr>
          <w:p w14:paraId="46268055" w14:textId="77777777" w:rsidR="00692E2E" w:rsidRPr="0097122C" w:rsidRDefault="00692E2E" w:rsidP="00690ACE">
            <w:pPr>
              <w:suppressAutoHyphens w:val="0"/>
              <w:rPr>
                <w:sz w:val="20"/>
                <w:szCs w:val="20"/>
              </w:rPr>
            </w:pPr>
          </w:p>
        </w:tc>
        <w:tc>
          <w:tcPr>
            <w:tcW w:w="567" w:type="dxa"/>
            <w:vMerge/>
            <w:hideMark/>
          </w:tcPr>
          <w:p w14:paraId="4E162301" w14:textId="77777777" w:rsidR="00692E2E" w:rsidRPr="0097122C" w:rsidRDefault="00692E2E" w:rsidP="00690ACE">
            <w:pPr>
              <w:suppressAutoHyphens w:val="0"/>
              <w:rPr>
                <w:sz w:val="20"/>
                <w:szCs w:val="20"/>
              </w:rPr>
            </w:pPr>
          </w:p>
        </w:tc>
        <w:tc>
          <w:tcPr>
            <w:tcW w:w="567" w:type="dxa"/>
            <w:vMerge/>
            <w:hideMark/>
          </w:tcPr>
          <w:p w14:paraId="4249CD4E" w14:textId="77777777" w:rsidR="00692E2E" w:rsidRPr="0097122C" w:rsidRDefault="00692E2E" w:rsidP="00690ACE">
            <w:pPr>
              <w:suppressAutoHyphens w:val="0"/>
              <w:rPr>
                <w:sz w:val="20"/>
                <w:szCs w:val="20"/>
              </w:rPr>
            </w:pPr>
          </w:p>
        </w:tc>
      </w:tr>
      <w:tr w:rsidR="00692E2E" w:rsidRPr="0097122C" w14:paraId="702472DF" w14:textId="77777777" w:rsidTr="008C2E8A">
        <w:trPr>
          <w:trHeight w:val="300"/>
        </w:trPr>
        <w:tc>
          <w:tcPr>
            <w:tcW w:w="616" w:type="dxa"/>
            <w:noWrap/>
            <w:hideMark/>
          </w:tcPr>
          <w:p w14:paraId="14E6CE73" w14:textId="77777777" w:rsidR="00692E2E" w:rsidRPr="0097122C" w:rsidRDefault="00692E2E" w:rsidP="00690ACE">
            <w:pPr>
              <w:suppressAutoHyphens w:val="0"/>
              <w:rPr>
                <w:sz w:val="20"/>
                <w:szCs w:val="20"/>
              </w:rPr>
            </w:pPr>
            <w:r w:rsidRPr="0097122C">
              <w:rPr>
                <w:sz w:val="20"/>
                <w:szCs w:val="20"/>
              </w:rPr>
              <w:t>20</w:t>
            </w:r>
          </w:p>
        </w:tc>
        <w:tc>
          <w:tcPr>
            <w:tcW w:w="3094" w:type="dxa"/>
            <w:noWrap/>
            <w:hideMark/>
          </w:tcPr>
          <w:p w14:paraId="758ADB6E" w14:textId="77777777" w:rsidR="00692E2E" w:rsidRPr="0097122C" w:rsidRDefault="00692E2E" w:rsidP="00690ACE">
            <w:pPr>
              <w:suppressAutoHyphens w:val="0"/>
              <w:rPr>
                <w:sz w:val="20"/>
                <w:szCs w:val="20"/>
              </w:rPr>
            </w:pPr>
            <w:proofErr w:type="spellStart"/>
            <w:r w:rsidRPr="0097122C">
              <w:rPr>
                <w:sz w:val="20"/>
                <w:szCs w:val="20"/>
              </w:rPr>
              <w:t>Dībelis</w:t>
            </w:r>
            <w:proofErr w:type="spellEnd"/>
            <w:r w:rsidRPr="0097122C">
              <w:rPr>
                <w:sz w:val="20"/>
                <w:szCs w:val="20"/>
              </w:rPr>
              <w:t xml:space="preserve"> pagarinātais</w:t>
            </w:r>
          </w:p>
        </w:tc>
        <w:tc>
          <w:tcPr>
            <w:tcW w:w="1821" w:type="dxa"/>
            <w:gridSpan w:val="2"/>
            <w:noWrap/>
            <w:hideMark/>
          </w:tcPr>
          <w:p w14:paraId="6B10FA01" w14:textId="77777777" w:rsidR="00692E2E" w:rsidRPr="0097122C" w:rsidRDefault="00692E2E" w:rsidP="00690ACE">
            <w:pPr>
              <w:suppressAutoHyphens w:val="0"/>
              <w:rPr>
                <w:sz w:val="20"/>
                <w:szCs w:val="20"/>
              </w:rPr>
            </w:pPr>
            <w:r w:rsidRPr="0097122C">
              <w:rPr>
                <w:sz w:val="20"/>
                <w:szCs w:val="20"/>
              </w:rPr>
              <w:t>8x80 mm</w:t>
            </w:r>
          </w:p>
        </w:tc>
        <w:tc>
          <w:tcPr>
            <w:tcW w:w="956" w:type="dxa"/>
            <w:gridSpan w:val="2"/>
            <w:hideMark/>
          </w:tcPr>
          <w:p w14:paraId="0553D9B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CD359B4" w14:textId="77777777" w:rsidR="00692E2E" w:rsidRPr="0097122C" w:rsidRDefault="00692E2E" w:rsidP="00690ACE">
            <w:pPr>
              <w:suppressAutoHyphens w:val="0"/>
              <w:rPr>
                <w:sz w:val="20"/>
                <w:szCs w:val="20"/>
              </w:rPr>
            </w:pPr>
          </w:p>
        </w:tc>
        <w:tc>
          <w:tcPr>
            <w:tcW w:w="567" w:type="dxa"/>
            <w:vMerge/>
            <w:hideMark/>
          </w:tcPr>
          <w:p w14:paraId="532538A3" w14:textId="77777777" w:rsidR="00692E2E" w:rsidRPr="0097122C" w:rsidRDefault="00692E2E" w:rsidP="00690ACE">
            <w:pPr>
              <w:suppressAutoHyphens w:val="0"/>
              <w:rPr>
                <w:sz w:val="20"/>
                <w:szCs w:val="20"/>
              </w:rPr>
            </w:pPr>
          </w:p>
        </w:tc>
        <w:tc>
          <w:tcPr>
            <w:tcW w:w="567" w:type="dxa"/>
            <w:vMerge/>
            <w:hideMark/>
          </w:tcPr>
          <w:p w14:paraId="55FAB4EF" w14:textId="77777777" w:rsidR="00692E2E" w:rsidRPr="0097122C" w:rsidRDefault="00692E2E" w:rsidP="00690ACE">
            <w:pPr>
              <w:suppressAutoHyphens w:val="0"/>
              <w:rPr>
                <w:sz w:val="20"/>
                <w:szCs w:val="20"/>
              </w:rPr>
            </w:pPr>
          </w:p>
        </w:tc>
        <w:tc>
          <w:tcPr>
            <w:tcW w:w="567" w:type="dxa"/>
            <w:vMerge/>
            <w:hideMark/>
          </w:tcPr>
          <w:p w14:paraId="0DFC07FF" w14:textId="77777777" w:rsidR="00692E2E" w:rsidRPr="0097122C" w:rsidRDefault="00692E2E" w:rsidP="00690ACE">
            <w:pPr>
              <w:suppressAutoHyphens w:val="0"/>
              <w:rPr>
                <w:sz w:val="20"/>
                <w:szCs w:val="20"/>
              </w:rPr>
            </w:pPr>
          </w:p>
        </w:tc>
        <w:tc>
          <w:tcPr>
            <w:tcW w:w="567" w:type="dxa"/>
            <w:vMerge/>
            <w:hideMark/>
          </w:tcPr>
          <w:p w14:paraId="18CB8CF1" w14:textId="77777777" w:rsidR="00692E2E" w:rsidRPr="0097122C" w:rsidRDefault="00692E2E" w:rsidP="00690ACE">
            <w:pPr>
              <w:suppressAutoHyphens w:val="0"/>
              <w:rPr>
                <w:sz w:val="20"/>
                <w:szCs w:val="20"/>
              </w:rPr>
            </w:pPr>
          </w:p>
        </w:tc>
        <w:tc>
          <w:tcPr>
            <w:tcW w:w="567" w:type="dxa"/>
            <w:vMerge/>
            <w:hideMark/>
          </w:tcPr>
          <w:p w14:paraId="53EAC215" w14:textId="77777777" w:rsidR="00692E2E" w:rsidRPr="0097122C" w:rsidRDefault="00692E2E" w:rsidP="00690ACE">
            <w:pPr>
              <w:suppressAutoHyphens w:val="0"/>
              <w:rPr>
                <w:sz w:val="20"/>
                <w:szCs w:val="20"/>
              </w:rPr>
            </w:pPr>
          </w:p>
        </w:tc>
      </w:tr>
      <w:tr w:rsidR="00692E2E" w:rsidRPr="0097122C" w14:paraId="432A6EBA" w14:textId="77777777" w:rsidTr="008C2E8A">
        <w:trPr>
          <w:trHeight w:val="300"/>
        </w:trPr>
        <w:tc>
          <w:tcPr>
            <w:tcW w:w="616" w:type="dxa"/>
            <w:noWrap/>
            <w:hideMark/>
          </w:tcPr>
          <w:p w14:paraId="4157CDA6" w14:textId="77777777" w:rsidR="00692E2E" w:rsidRPr="0097122C" w:rsidRDefault="00692E2E" w:rsidP="00690ACE">
            <w:pPr>
              <w:suppressAutoHyphens w:val="0"/>
              <w:rPr>
                <w:sz w:val="20"/>
                <w:szCs w:val="20"/>
              </w:rPr>
            </w:pPr>
            <w:r w:rsidRPr="0097122C">
              <w:rPr>
                <w:sz w:val="20"/>
                <w:szCs w:val="20"/>
              </w:rPr>
              <w:t>21</w:t>
            </w:r>
          </w:p>
        </w:tc>
        <w:tc>
          <w:tcPr>
            <w:tcW w:w="3094" w:type="dxa"/>
            <w:noWrap/>
            <w:hideMark/>
          </w:tcPr>
          <w:p w14:paraId="60791DDD" w14:textId="77777777" w:rsidR="00692E2E" w:rsidRPr="0097122C" w:rsidRDefault="00692E2E" w:rsidP="00690ACE">
            <w:pPr>
              <w:suppressAutoHyphens w:val="0"/>
              <w:rPr>
                <w:sz w:val="20"/>
                <w:szCs w:val="20"/>
              </w:rPr>
            </w:pPr>
            <w:proofErr w:type="spellStart"/>
            <w:r w:rsidRPr="0097122C">
              <w:rPr>
                <w:sz w:val="20"/>
                <w:szCs w:val="20"/>
              </w:rPr>
              <w:t>Dībeļnagla</w:t>
            </w:r>
            <w:proofErr w:type="spellEnd"/>
          </w:p>
        </w:tc>
        <w:tc>
          <w:tcPr>
            <w:tcW w:w="1821" w:type="dxa"/>
            <w:gridSpan w:val="2"/>
            <w:noWrap/>
            <w:hideMark/>
          </w:tcPr>
          <w:p w14:paraId="217B88D8" w14:textId="77777777" w:rsidR="00692E2E" w:rsidRPr="0097122C" w:rsidRDefault="00692E2E" w:rsidP="00690ACE">
            <w:pPr>
              <w:suppressAutoHyphens w:val="0"/>
              <w:rPr>
                <w:sz w:val="20"/>
                <w:szCs w:val="20"/>
              </w:rPr>
            </w:pPr>
            <w:r w:rsidRPr="0097122C">
              <w:rPr>
                <w:sz w:val="20"/>
                <w:szCs w:val="20"/>
              </w:rPr>
              <w:t>6x40 mm</w:t>
            </w:r>
          </w:p>
        </w:tc>
        <w:tc>
          <w:tcPr>
            <w:tcW w:w="956" w:type="dxa"/>
            <w:gridSpan w:val="2"/>
            <w:hideMark/>
          </w:tcPr>
          <w:p w14:paraId="1B3D8CF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35629BD" w14:textId="77777777" w:rsidR="00692E2E" w:rsidRPr="0097122C" w:rsidRDefault="00692E2E" w:rsidP="00690ACE">
            <w:pPr>
              <w:suppressAutoHyphens w:val="0"/>
              <w:rPr>
                <w:sz w:val="20"/>
                <w:szCs w:val="20"/>
              </w:rPr>
            </w:pPr>
          </w:p>
        </w:tc>
        <w:tc>
          <w:tcPr>
            <w:tcW w:w="567" w:type="dxa"/>
            <w:vMerge/>
            <w:hideMark/>
          </w:tcPr>
          <w:p w14:paraId="3B8C061C" w14:textId="77777777" w:rsidR="00692E2E" w:rsidRPr="0097122C" w:rsidRDefault="00692E2E" w:rsidP="00690ACE">
            <w:pPr>
              <w:suppressAutoHyphens w:val="0"/>
              <w:rPr>
                <w:sz w:val="20"/>
                <w:szCs w:val="20"/>
              </w:rPr>
            </w:pPr>
          </w:p>
        </w:tc>
        <w:tc>
          <w:tcPr>
            <w:tcW w:w="567" w:type="dxa"/>
            <w:vMerge/>
            <w:hideMark/>
          </w:tcPr>
          <w:p w14:paraId="05D340D5" w14:textId="77777777" w:rsidR="00692E2E" w:rsidRPr="0097122C" w:rsidRDefault="00692E2E" w:rsidP="00690ACE">
            <w:pPr>
              <w:suppressAutoHyphens w:val="0"/>
              <w:rPr>
                <w:sz w:val="20"/>
                <w:szCs w:val="20"/>
              </w:rPr>
            </w:pPr>
          </w:p>
        </w:tc>
        <w:tc>
          <w:tcPr>
            <w:tcW w:w="567" w:type="dxa"/>
            <w:vMerge/>
            <w:hideMark/>
          </w:tcPr>
          <w:p w14:paraId="146AEAFF" w14:textId="77777777" w:rsidR="00692E2E" w:rsidRPr="0097122C" w:rsidRDefault="00692E2E" w:rsidP="00690ACE">
            <w:pPr>
              <w:suppressAutoHyphens w:val="0"/>
              <w:rPr>
                <w:sz w:val="20"/>
                <w:szCs w:val="20"/>
              </w:rPr>
            </w:pPr>
          </w:p>
        </w:tc>
        <w:tc>
          <w:tcPr>
            <w:tcW w:w="567" w:type="dxa"/>
            <w:vMerge/>
            <w:hideMark/>
          </w:tcPr>
          <w:p w14:paraId="64C5F447" w14:textId="77777777" w:rsidR="00692E2E" w:rsidRPr="0097122C" w:rsidRDefault="00692E2E" w:rsidP="00690ACE">
            <w:pPr>
              <w:suppressAutoHyphens w:val="0"/>
              <w:rPr>
                <w:sz w:val="20"/>
                <w:szCs w:val="20"/>
              </w:rPr>
            </w:pPr>
          </w:p>
        </w:tc>
        <w:tc>
          <w:tcPr>
            <w:tcW w:w="567" w:type="dxa"/>
            <w:vMerge/>
            <w:hideMark/>
          </w:tcPr>
          <w:p w14:paraId="1939381D" w14:textId="77777777" w:rsidR="00692E2E" w:rsidRPr="0097122C" w:rsidRDefault="00692E2E" w:rsidP="00690ACE">
            <w:pPr>
              <w:suppressAutoHyphens w:val="0"/>
              <w:rPr>
                <w:sz w:val="20"/>
                <w:szCs w:val="20"/>
              </w:rPr>
            </w:pPr>
          </w:p>
        </w:tc>
      </w:tr>
      <w:tr w:rsidR="00692E2E" w:rsidRPr="0097122C" w14:paraId="4283C36F" w14:textId="77777777" w:rsidTr="008C2E8A">
        <w:trPr>
          <w:trHeight w:val="300"/>
        </w:trPr>
        <w:tc>
          <w:tcPr>
            <w:tcW w:w="616" w:type="dxa"/>
            <w:noWrap/>
            <w:hideMark/>
          </w:tcPr>
          <w:p w14:paraId="4DE6A644" w14:textId="77777777" w:rsidR="00692E2E" w:rsidRPr="0097122C" w:rsidRDefault="00692E2E" w:rsidP="00690ACE">
            <w:pPr>
              <w:suppressAutoHyphens w:val="0"/>
              <w:rPr>
                <w:sz w:val="20"/>
                <w:szCs w:val="20"/>
              </w:rPr>
            </w:pPr>
            <w:r w:rsidRPr="0097122C">
              <w:rPr>
                <w:sz w:val="20"/>
                <w:szCs w:val="20"/>
              </w:rPr>
              <w:t>22</w:t>
            </w:r>
          </w:p>
        </w:tc>
        <w:tc>
          <w:tcPr>
            <w:tcW w:w="3094" w:type="dxa"/>
            <w:noWrap/>
            <w:hideMark/>
          </w:tcPr>
          <w:p w14:paraId="24857099" w14:textId="77777777" w:rsidR="00692E2E" w:rsidRPr="0097122C" w:rsidRDefault="00692E2E" w:rsidP="00690ACE">
            <w:pPr>
              <w:suppressAutoHyphens w:val="0"/>
              <w:rPr>
                <w:sz w:val="20"/>
                <w:szCs w:val="20"/>
              </w:rPr>
            </w:pPr>
            <w:proofErr w:type="spellStart"/>
            <w:r w:rsidRPr="0097122C">
              <w:rPr>
                <w:sz w:val="20"/>
                <w:szCs w:val="20"/>
              </w:rPr>
              <w:t>Dībeļnagla</w:t>
            </w:r>
            <w:proofErr w:type="spellEnd"/>
          </w:p>
        </w:tc>
        <w:tc>
          <w:tcPr>
            <w:tcW w:w="1821" w:type="dxa"/>
            <w:gridSpan w:val="2"/>
            <w:noWrap/>
            <w:hideMark/>
          </w:tcPr>
          <w:p w14:paraId="2E3D54A8" w14:textId="77777777" w:rsidR="00692E2E" w:rsidRPr="0097122C" w:rsidRDefault="00692E2E" w:rsidP="00690ACE">
            <w:pPr>
              <w:suppressAutoHyphens w:val="0"/>
              <w:rPr>
                <w:sz w:val="20"/>
                <w:szCs w:val="20"/>
              </w:rPr>
            </w:pPr>
            <w:r w:rsidRPr="0097122C">
              <w:rPr>
                <w:sz w:val="20"/>
                <w:szCs w:val="20"/>
              </w:rPr>
              <w:t>6x60 mm</w:t>
            </w:r>
          </w:p>
        </w:tc>
        <w:tc>
          <w:tcPr>
            <w:tcW w:w="956" w:type="dxa"/>
            <w:gridSpan w:val="2"/>
            <w:hideMark/>
          </w:tcPr>
          <w:p w14:paraId="01E577E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B361F67" w14:textId="77777777" w:rsidR="00692E2E" w:rsidRPr="0097122C" w:rsidRDefault="00692E2E" w:rsidP="00690ACE">
            <w:pPr>
              <w:suppressAutoHyphens w:val="0"/>
              <w:rPr>
                <w:sz w:val="20"/>
                <w:szCs w:val="20"/>
              </w:rPr>
            </w:pPr>
          </w:p>
        </w:tc>
        <w:tc>
          <w:tcPr>
            <w:tcW w:w="567" w:type="dxa"/>
            <w:vMerge/>
            <w:hideMark/>
          </w:tcPr>
          <w:p w14:paraId="465F92A1" w14:textId="77777777" w:rsidR="00692E2E" w:rsidRPr="0097122C" w:rsidRDefault="00692E2E" w:rsidP="00690ACE">
            <w:pPr>
              <w:suppressAutoHyphens w:val="0"/>
              <w:rPr>
                <w:sz w:val="20"/>
                <w:szCs w:val="20"/>
              </w:rPr>
            </w:pPr>
          </w:p>
        </w:tc>
        <w:tc>
          <w:tcPr>
            <w:tcW w:w="567" w:type="dxa"/>
            <w:vMerge/>
            <w:hideMark/>
          </w:tcPr>
          <w:p w14:paraId="5B88FDA8" w14:textId="77777777" w:rsidR="00692E2E" w:rsidRPr="0097122C" w:rsidRDefault="00692E2E" w:rsidP="00690ACE">
            <w:pPr>
              <w:suppressAutoHyphens w:val="0"/>
              <w:rPr>
                <w:sz w:val="20"/>
                <w:szCs w:val="20"/>
              </w:rPr>
            </w:pPr>
          </w:p>
        </w:tc>
        <w:tc>
          <w:tcPr>
            <w:tcW w:w="567" w:type="dxa"/>
            <w:vMerge/>
            <w:hideMark/>
          </w:tcPr>
          <w:p w14:paraId="317807B3" w14:textId="77777777" w:rsidR="00692E2E" w:rsidRPr="0097122C" w:rsidRDefault="00692E2E" w:rsidP="00690ACE">
            <w:pPr>
              <w:suppressAutoHyphens w:val="0"/>
              <w:rPr>
                <w:sz w:val="20"/>
                <w:szCs w:val="20"/>
              </w:rPr>
            </w:pPr>
          </w:p>
        </w:tc>
        <w:tc>
          <w:tcPr>
            <w:tcW w:w="567" w:type="dxa"/>
            <w:vMerge/>
            <w:hideMark/>
          </w:tcPr>
          <w:p w14:paraId="64CC268E" w14:textId="77777777" w:rsidR="00692E2E" w:rsidRPr="0097122C" w:rsidRDefault="00692E2E" w:rsidP="00690ACE">
            <w:pPr>
              <w:suppressAutoHyphens w:val="0"/>
              <w:rPr>
                <w:sz w:val="20"/>
                <w:szCs w:val="20"/>
              </w:rPr>
            </w:pPr>
          </w:p>
        </w:tc>
        <w:tc>
          <w:tcPr>
            <w:tcW w:w="567" w:type="dxa"/>
            <w:vMerge/>
            <w:hideMark/>
          </w:tcPr>
          <w:p w14:paraId="06F00F33" w14:textId="77777777" w:rsidR="00692E2E" w:rsidRPr="0097122C" w:rsidRDefault="00692E2E" w:rsidP="00690ACE">
            <w:pPr>
              <w:suppressAutoHyphens w:val="0"/>
              <w:rPr>
                <w:sz w:val="20"/>
                <w:szCs w:val="20"/>
              </w:rPr>
            </w:pPr>
          </w:p>
        </w:tc>
      </w:tr>
      <w:tr w:rsidR="00692E2E" w:rsidRPr="0097122C" w14:paraId="147C28BB" w14:textId="77777777" w:rsidTr="008C2E8A">
        <w:trPr>
          <w:trHeight w:val="300"/>
        </w:trPr>
        <w:tc>
          <w:tcPr>
            <w:tcW w:w="616" w:type="dxa"/>
            <w:noWrap/>
            <w:hideMark/>
          </w:tcPr>
          <w:p w14:paraId="53ED6419" w14:textId="77777777" w:rsidR="00692E2E" w:rsidRPr="0097122C" w:rsidRDefault="00692E2E" w:rsidP="00690ACE">
            <w:pPr>
              <w:suppressAutoHyphens w:val="0"/>
              <w:rPr>
                <w:sz w:val="20"/>
                <w:szCs w:val="20"/>
              </w:rPr>
            </w:pPr>
            <w:r w:rsidRPr="0097122C">
              <w:rPr>
                <w:sz w:val="20"/>
                <w:szCs w:val="20"/>
              </w:rPr>
              <w:t>23</w:t>
            </w:r>
          </w:p>
        </w:tc>
        <w:tc>
          <w:tcPr>
            <w:tcW w:w="3094" w:type="dxa"/>
            <w:noWrap/>
            <w:hideMark/>
          </w:tcPr>
          <w:p w14:paraId="5525E6B3" w14:textId="77777777" w:rsidR="00692E2E" w:rsidRPr="0097122C" w:rsidRDefault="00692E2E" w:rsidP="00690ACE">
            <w:pPr>
              <w:suppressAutoHyphens w:val="0"/>
              <w:rPr>
                <w:sz w:val="20"/>
                <w:szCs w:val="20"/>
              </w:rPr>
            </w:pPr>
            <w:proofErr w:type="spellStart"/>
            <w:r w:rsidRPr="0097122C">
              <w:rPr>
                <w:sz w:val="20"/>
                <w:szCs w:val="20"/>
              </w:rPr>
              <w:t>Dībeļnagla</w:t>
            </w:r>
            <w:proofErr w:type="spellEnd"/>
          </w:p>
        </w:tc>
        <w:tc>
          <w:tcPr>
            <w:tcW w:w="1821" w:type="dxa"/>
            <w:gridSpan w:val="2"/>
            <w:noWrap/>
            <w:hideMark/>
          </w:tcPr>
          <w:p w14:paraId="2A105624" w14:textId="77777777" w:rsidR="00692E2E" w:rsidRPr="0097122C" w:rsidRDefault="00692E2E" w:rsidP="00690ACE">
            <w:pPr>
              <w:suppressAutoHyphens w:val="0"/>
              <w:rPr>
                <w:sz w:val="20"/>
                <w:szCs w:val="20"/>
              </w:rPr>
            </w:pPr>
            <w:r w:rsidRPr="0097122C">
              <w:rPr>
                <w:sz w:val="20"/>
                <w:szCs w:val="20"/>
              </w:rPr>
              <w:t xml:space="preserve">6x80 mm </w:t>
            </w:r>
          </w:p>
        </w:tc>
        <w:tc>
          <w:tcPr>
            <w:tcW w:w="956" w:type="dxa"/>
            <w:gridSpan w:val="2"/>
            <w:hideMark/>
          </w:tcPr>
          <w:p w14:paraId="4FC5793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5C93B61" w14:textId="77777777" w:rsidR="00692E2E" w:rsidRPr="0097122C" w:rsidRDefault="00692E2E" w:rsidP="00690ACE">
            <w:pPr>
              <w:suppressAutoHyphens w:val="0"/>
              <w:rPr>
                <w:sz w:val="20"/>
                <w:szCs w:val="20"/>
              </w:rPr>
            </w:pPr>
          </w:p>
        </w:tc>
        <w:tc>
          <w:tcPr>
            <w:tcW w:w="567" w:type="dxa"/>
            <w:vMerge/>
            <w:hideMark/>
          </w:tcPr>
          <w:p w14:paraId="73F7DBBD" w14:textId="77777777" w:rsidR="00692E2E" w:rsidRPr="0097122C" w:rsidRDefault="00692E2E" w:rsidP="00690ACE">
            <w:pPr>
              <w:suppressAutoHyphens w:val="0"/>
              <w:rPr>
                <w:sz w:val="20"/>
                <w:szCs w:val="20"/>
              </w:rPr>
            </w:pPr>
          </w:p>
        </w:tc>
        <w:tc>
          <w:tcPr>
            <w:tcW w:w="567" w:type="dxa"/>
            <w:vMerge/>
            <w:hideMark/>
          </w:tcPr>
          <w:p w14:paraId="06B5EA42" w14:textId="77777777" w:rsidR="00692E2E" w:rsidRPr="0097122C" w:rsidRDefault="00692E2E" w:rsidP="00690ACE">
            <w:pPr>
              <w:suppressAutoHyphens w:val="0"/>
              <w:rPr>
                <w:sz w:val="20"/>
                <w:szCs w:val="20"/>
              </w:rPr>
            </w:pPr>
          </w:p>
        </w:tc>
        <w:tc>
          <w:tcPr>
            <w:tcW w:w="567" w:type="dxa"/>
            <w:vMerge/>
            <w:hideMark/>
          </w:tcPr>
          <w:p w14:paraId="0BE89E8D" w14:textId="77777777" w:rsidR="00692E2E" w:rsidRPr="0097122C" w:rsidRDefault="00692E2E" w:rsidP="00690ACE">
            <w:pPr>
              <w:suppressAutoHyphens w:val="0"/>
              <w:rPr>
                <w:sz w:val="20"/>
                <w:szCs w:val="20"/>
              </w:rPr>
            </w:pPr>
          </w:p>
        </w:tc>
        <w:tc>
          <w:tcPr>
            <w:tcW w:w="567" w:type="dxa"/>
            <w:vMerge/>
            <w:hideMark/>
          </w:tcPr>
          <w:p w14:paraId="76174004" w14:textId="77777777" w:rsidR="00692E2E" w:rsidRPr="0097122C" w:rsidRDefault="00692E2E" w:rsidP="00690ACE">
            <w:pPr>
              <w:suppressAutoHyphens w:val="0"/>
              <w:rPr>
                <w:sz w:val="20"/>
                <w:szCs w:val="20"/>
              </w:rPr>
            </w:pPr>
          </w:p>
        </w:tc>
        <w:tc>
          <w:tcPr>
            <w:tcW w:w="567" w:type="dxa"/>
            <w:vMerge/>
            <w:hideMark/>
          </w:tcPr>
          <w:p w14:paraId="74FFCD84" w14:textId="77777777" w:rsidR="00692E2E" w:rsidRPr="0097122C" w:rsidRDefault="00692E2E" w:rsidP="00690ACE">
            <w:pPr>
              <w:suppressAutoHyphens w:val="0"/>
              <w:rPr>
                <w:sz w:val="20"/>
                <w:szCs w:val="20"/>
              </w:rPr>
            </w:pPr>
          </w:p>
        </w:tc>
      </w:tr>
      <w:tr w:rsidR="00692E2E" w:rsidRPr="0097122C" w14:paraId="0D12E1A8" w14:textId="77777777" w:rsidTr="008C2E8A">
        <w:trPr>
          <w:trHeight w:val="300"/>
        </w:trPr>
        <w:tc>
          <w:tcPr>
            <w:tcW w:w="616" w:type="dxa"/>
            <w:noWrap/>
            <w:hideMark/>
          </w:tcPr>
          <w:p w14:paraId="7A33576F" w14:textId="77777777" w:rsidR="00692E2E" w:rsidRPr="0097122C" w:rsidRDefault="00692E2E" w:rsidP="00690ACE">
            <w:pPr>
              <w:suppressAutoHyphens w:val="0"/>
              <w:rPr>
                <w:sz w:val="20"/>
                <w:szCs w:val="20"/>
              </w:rPr>
            </w:pPr>
            <w:r w:rsidRPr="0097122C">
              <w:rPr>
                <w:sz w:val="20"/>
                <w:szCs w:val="20"/>
              </w:rPr>
              <w:t>24</w:t>
            </w:r>
          </w:p>
        </w:tc>
        <w:tc>
          <w:tcPr>
            <w:tcW w:w="3094" w:type="dxa"/>
            <w:noWrap/>
            <w:hideMark/>
          </w:tcPr>
          <w:p w14:paraId="1EAE44CC" w14:textId="77777777" w:rsidR="00692E2E" w:rsidRPr="0097122C" w:rsidRDefault="00692E2E" w:rsidP="00690ACE">
            <w:pPr>
              <w:suppressAutoHyphens w:val="0"/>
              <w:rPr>
                <w:sz w:val="20"/>
                <w:szCs w:val="20"/>
              </w:rPr>
            </w:pPr>
            <w:proofErr w:type="spellStart"/>
            <w:r w:rsidRPr="0097122C">
              <w:rPr>
                <w:sz w:val="20"/>
                <w:szCs w:val="20"/>
              </w:rPr>
              <w:t>Dībeļnagla</w:t>
            </w:r>
            <w:proofErr w:type="spellEnd"/>
            <w:r w:rsidRPr="0097122C">
              <w:rPr>
                <w:sz w:val="20"/>
                <w:szCs w:val="20"/>
              </w:rPr>
              <w:t xml:space="preserve"> ar cilindrisku galvu </w:t>
            </w:r>
          </w:p>
        </w:tc>
        <w:tc>
          <w:tcPr>
            <w:tcW w:w="1821" w:type="dxa"/>
            <w:gridSpan w:val="2"/>
            <w:noWrap/>
            <w:hideMark/>
          </w:tcPr>
          <w:p w14:paraId="1E92092C" w14:textId="77777777" w:rsidR="00692E2E" w:rsidRPr="0097122C" w:rsidRDefault="00692E2E" w:rsidP="00690ACE">
            <w:pPr>
              <w:suppressAutoHyphens w:val="0"/>
              <w:rPr>
                <w:sz w:val="20"/>
                <w:szCs w:val="20"/>
              </w:rPr>
            </w:pPr>
            <w:r w:rsidRPr="0097122C">
              <w:rPr>
                <w:sz w:val="20"/>
                <w:szCs w:val="20"/>
              </w:rPr>
              <w:t>6x60 mm</w:t>
            </w:r>
          </w:p>
        </w:tc>
        <w:tc>
          <w:tcPr>
            <w:tcW w:w="956" w:type="dxa"/>
            <w:gridSpan w:val="2"/>
            <w:hideMark/>
          </w:tcPr>
          <w:p w14:paraId="6376A64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9D54AE7" w14:textId="77777777" w:rsidR="00692E2E" w:rsidRPr="0097122C" w:rsidRDefault="00692E2E" w:rsidP="00690ACE">
            <w:pPr>
              <w:suppressAutoHyphens w:val="0"/>
              <w:rPr>
                <w:sz w:val="20"/>
                <w:szCs w:val="20"/>
              </w:rPr>
            </w:pPr>
          </w:p>
        </w:tc>
        <w:tc>
          <w:tcPr>
            <w:tcW w:w="567" w:type="dxa"/>
            <w:vMerge/>
            <w:hideMark/>
          </w:tcPr>
          <w:p w14:paraId="66A775B4" w14:textId="77777777" w:rsidR="00692E2E" w:rsidRPr="0097122C" w:rsidRDefault="00692E2E" w:rsidP="00690ACE">
            <w:pPr>
              <w:suppressAutoHyphens w:val="0"/>
              <w:rPr>
                <w:sz w:val="20"/>
                <w:szCs w:val="20"/>
              </w:rPr>
            </w:pPr>
          </w:p>
        </w:tc>
        <w:tc>
          <w:tcPr>
            <w:tcW w:w="567" w:type="dxa"/>
            <w:vMerge/>
            <w:hideMark/>
          </w:tcPr>
          <w:p w14:paraId="415B68E9" w14:textId="77777777" w:rsidR="00692E2E" w:rsidRPr="0097122C" w:rsidRDefault="00692E2E" w:rsidP="00690ACE">
            <w:pPr>
              <w:suppressAutoHyphens w:val="0"/>
              <w:rPr>
                <w:sz w:val="20"/>
                <w:szCs w:val="20"/>
              </w:rPr>
            </w:pPr>
          </w:p>
        </w:tc>
        <w:tc>
          <w:tcPr>
            <w:tcW w:w="567" w:type="dxa"/>
            <w:vMerge/>
            <w:hideMark/>
          </w:tcPr>
          <w:p w14:paraId="6AD48969" w14:textId="77777777" w:rsidR="00692E2E" w:rsidRPr="0097122C" w:rsidRDefault="00692E2E" w:rsidP="00690ACE">
            <w:pPr>
              <w:suppressAutoHyphens w:val="0"/>
              <w:rPr>
                <w:sz w:val="20"/>
                <w:szCs w:val="20"/>
              </w:rPr>
            </w:pPr>
          </w:p>
        </w:tc>
        <w:tc>
          <w:tcPr>
            <w:tcW w:w="567" w:type="dxa"/>
            <w:vMerge/>
            <w:hideMark/>
          </w:tcPr>
          <w:p w14:paraId="76A86805" w14:textId="77777777" w:rsidR="00692E2E" w:rsidRPr="0097122C" w:rsidRDefault="00692E2E" w:rsidP="00690ACE">
            <w:pPr>
              <w:suppressAutoHyphens w:val="0"/>
              <w:rPr>
                <w:sz w:val="20"/>
                <w:szCs w:val="20"/>
              </w:rPr>
            </w:pPr>
          </w:p>
        </w:tc>
        <w:tc>
          <w:tcPr>
            <w:tcW w:w="567" w:type="dxa"/>
            <w:vMerge/>
            <w:hideMark/>
          </w:tcPr>
          <w:p w14:paraId="35AB70CB" w14:textId="77777777" w:rsidR="00692E2E" w:rsidRPr="0097122C" w:rsidRDefault="00692E2E" w:rsidP="00690ACE">
            <w:pPr>
              <w:suppressAutoHyphens w:val="0"/>
              <w:rPr>
                <w:sz w:val="20"/>
                <w:szCs w:val="20"/>
              </w:rPr>
            </w:pPr>
          </w:p>
        </w:tc>
      </w:tr>
      <w:tr w:rsidR="00692E2E" w:rsidRPr="0097122C" w14:paraId="1F40D5CB" w14:textId="77777777" w:rsidTr="008C2E8A">
        <w:trPr>
          <w:trHeight w:val="300"/>
        </w:trPr>
        <w:tc>
          <w:tcPr>
            <w:tcW w:w="616" w:type="dxa"/>
            <w:noWrap/>
            <w:hideMark/>
          </w:tcPr>
          <w:p w14:paraId="2867AF91" w14:textId="77777777" w:rsidR="00692E2E" w:rsidRPr="0097122C" w:rsidRDefault="00692E2E" w:rsidP="00690ACE">
            <w:pPr>
              <w:suppressAutoHyphens w:val="0"/>
              <w:rPr>
                <w:sz w:val="20"/>
                <w:szCs w:val="20"/>
              </w:rPr>
            </w:pPr>
            <w:r w:rsidRPr="0097122C">
              <w:rPr>
                <w:sz w:val="20"/>
                <w:szCs w:val="20"/>
              </w:rPr>
              <w:t>25</w:t>
            </w:r>
          </w:p>
        </w:tc>
        <w:tc>
          <w:tcPr>
            <w:tcW w:w="3094" w:type="dxa"/>
            <w:noWrap/>
            <w:hideMark/>
          </w:tcPr>
          <w:p w14:paraId="2CC716BB" w14:textId="77777777" w:rsidR="00692E2E" w:rsidRPr="0097122C" w:rsidRDefault="00692E2E" w:rsidP="00690ACE">
            <w:pPr>
              <w:suppressAutoHyphens w:val="0"/>
              <w:rPr>
                <w:sz w:val="20"/>
                <w:szCs w:val="20"/>
              </w:rPr>
            </w:pPr>
            <w:proofErr w:type="spellStart"/>
            <w:r w:rsidRPr="0097122C">
              <w:rPr>
                <w:sz w:val="20"/>
                <w:szCs w:val="20"/>
              </w:rPr>
              <w:t>Dībeļnagla</w:t>
            </w:r>
            <w:proofErr w:type="spellEnd"/>
            <w:r w:rsidRPr="0097122C">
              <w:rPr>
                <w:sz w:val="20"/>
                <w:szCs w:val="20"/>
              </w:rPr>
              <w:t xml:space="preserve"> ar cilindrisku galvu </w:t>
            </w:r>
          </w:p>
        </w:tc>
        <w:tc>
          <w:tcPr>
            <w:tcW w:w="1821" w:type="dxa"/>
            <w:gridSpan w:val="2"/>
            <w:noWrap/>
            <w:hideMark/>
          </w:tcPr>
          <w:p w14:paraId="6CBFE197" w14:textId="77777777" w:rsidR="00692E2E" w:rsidRPr="0097122C" w:rsidRDefault="00692E2E" w:rsidP="00690ACE">
            <w:pPr>
              <w:suppressAutoHyphens w:val="0"/>
              <w:rPr>
                <w:sz w:val="20"/>
                <w:szCs w:val="20"/>
              </w:rPr>
            </w:pPr>
            <w:r w:rsidRPr="0097122C">
              <w:rPr>
                <w:sz w:val="20"/>
                <w:szCs w:val="20"/>
              </w:rPr>
              <w:t>6x80 mm</w:t>
            </w:r>
          </w:p>
        </w:tc>
        <w:tc>
          <w:tcPr>
            <w:tcW w:w="956" w:type="dxa"/>
            <w:gridSpan w:val="2"/>
            <w:hideMark/>
          </w:tcPr>
          <w:p w14:paraId="183E600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BF5F3D6" w14:textId="77777777" w:rsidR="00692E2E" w:rsidRPr="0097122C" w:rsidRDefault="00692E2E" w:rsidP="00690ACE">
            <w:pPr>
              <w:suppressAutoHyphens w:val="0"/>
              <w:rPr>
                <w:sz w:val="20"/>
                <w:szCs w:val="20"/>
              </w:rPr>
            </w:pPr>
          </w:p>
        </w:tc>
        <w:tc>
          <w:tcPr>
            <w:tcW w:w="567" w:type="dxa"/>
            <w:vMerge/>
            <w:hideMark/>
          </w:tcPr>
          <w:p w14:paraId="15981AAF" w14:textId="77777777" w:rsidR="00692E2E" w:rsidRPr="0097122C" w:rsidRDefault="00692E2E" w:rsidP="00690ACE">
            <w:pPr>
              <w:suppressAutoHyphens w:val="0"/>
              <w:rPr>
                <w:sz w:val="20"/>
                <w:szCs w:val="20"/>
              </w:rPr>
            </w:pPr>
          </w:p>
        </w:tc>
        <w:tc>
          <w:tcPr>
            <w:tcW w:w="567" w:type="dxa"/>
            <w:vMerge/>
            <w:hideMark/>
          </w:tcPr>
          <w:p w14:paraId="0744590F" w14:textId="77777777" w:rsidR="00692E2E" w:rsidRPr="0097122C" w:rsidRDefault="00692E2E" w:rsidP="00690ACE">
            <w:pPr>
              <w:suppressAutoHyphens w:val="0"/>
              <w:rPr>
                <w:sz w:val="20"/>
                <w:szCs w:val="20"/>
              </w:rPr>
            </w:pPr>
          </w:p>
        </w:tc>
        <w:tc>
          <w:tcPr>
            <w:tcW w:w="567" w:type="dxa"/>
            <w:vMerge/>
            <w:hideMark/>
          </w:tcPr>
          <w:p w14:paraId="641951BD" w14:textId="77777777" w:rsidR="00692E2E" w:rsidRPr="0097122C" w:rsidRDefault="00692E2E" w:rsidP="00690ACE">
            <w:pPr>
              <w:suppressAutoHyphens w:val="0"/>
              <w:rPr>
                <w:sz w:val="20"/>
                <w:szCs w:val="20"/>
              </w:rPr>
            </w:pPr>
          </w:p>
        </w:tc>
        <w:tc>
          <w:tcPr>
            <w:tcW w:w="567" w:type="dxa"/>
            <w:vMerge/>
            <w:hideMark/>
          </w:tcPr>
          <w:p w14:paraId="3A61AFD4" w14:textId="77777777" w:rsidR="00692E2E" w:rsidRPr="0097122C" w:rsidRDefault="00692E2E" w:rsidP="00690ACE">
            <w:pPr>
              <w:suppressAutoHyphens w:val="0"/>
              <w:rPr>
                <w:sz w:val="20"/>
                <w:szCs w:val="20"/>
              </w:rPr>
            </w:pPr>
          </w:p>
        </w:tc>
        <w:tc>
          <w:tcPr>
            <w:tcW w:w="567" w:type="dxa"/>
            <w:vMerge/>
            <w:hideMark/>
          </w:tcPr>
          <w:p w14:paraId="50A32EA2" w14:textId="77777777" w:rsidR="00692E2E" w:rsidRPr="0097122C" w:rsidRDefault="00692E2E" w:rsidP="00690ACE">
            <w:pPr>
              <w:suppressAutoHyphens w:val="0"/>
              <w:rPr>
                <w:sz w:val="20"/>
                <w:szCs w:val="20"/>
              </w:rPr>
            </w:pPr>
          </w:p>
        </w:tc>
      </w:tr>
      <w:tr w:rsidR="00692E2E" w:rsidRPr="0097122C" w14:paraId="390D1E20" w14:textId="77777777" w:rsidTr="008C2E8A">
        <w:trPr>
          <w:trHeight w:val="300"/>
        </w:trPr>
        <w:tc>
          <w:tcPr>
            <w:tcW w:w="616" w:type="dxa"/>
            <w:noWrap/>
            <w:hideMark/>
          </w:tcPr>
          <w:p w14:paraId="15569787" w14:textId="77777777" w:rsidR="00692E2E" w:rsidRPr="0097122C" w:rsidRDefault="00692E2E" w:rsidP="00690ACE">
            <w:pPr>
              <w:suppressAutoHyphens w:val="0"/>
              <w:rPr>
                <w:sz w:val="20"/>
                <w:szCs w:val="20"/>
              </w:rPr>
            </w:pPr>
            <w:r w:rsidRPr="0097122C">
              <w:rPr>
                <w:sz w:val="20"/>
                <w:szCs w:val="20"/>
              </w:rPr>
              <w:t>26</w:t>
            </w:r>
          </w:p>
        </w:tc>
        <w:tc>
          <w:tcPr>
            <w:tcW w:w="3094" w:type="dxa"/>
            <w:noWrap/>
            <w:hideMark/>
          </w:tcPr>
          <w:p w14:paraId="35FFD429" w14:textId="77777777" w:rsidR="00692E2E" w:rsidRPr="0097122C" w:rsidRDefault="00692E2E" w:rsidP="00690ACE">
            <w:pPr>
              <w:suppressAutoHyphens w:val="0"/>
              <w:rPr>
                <w:sz w:val="20"/>
                <w:szCs w:val="20"/>
              </w:rPr>
            </w:pPr>
            <w:proofErr w:type="spellStart"/>
            <w:r w:rsidRPr="0097122C">
              <w:rPr>
                <w:sz w:val="20"/>
                <w:szCs w:val="20"/>
              </w:rPr>
              <w:t>Dībeļnagla</w:t>
            </w:r>
            <w:proofErr w:type="spellEnd"/>
            <w:r w:rsidRPr="0097122C">
              <w:rPr>
                <w:sz w:val="20"/>
                <w:szCs w:val="20"/>
              </w:rPr>
              <w:t xml:space="preserve"> ar cilindrisku galvu </w:t>
            </w:r>
          </w:p>
        </w:tc>
        <w:tc>
          <w:tcPr>
            <w:tcW w:w="1821" w:type="dxa"/>
            <w:gridSpan w:val="2"/>
            <w:noWrap/>
            <w:hideMark/>
          </w:tcPr>
          <w:p w14:paraId="327AF2A0" w14:textId="77777777" w:rsidR="00692E2E" w:rsidRPr="0097122C" w:rsidRDefault="00692E2E" w:rsidP="00690ACE">
            <w:pPr>
              <w:suppressAutoHyphens w:val="0"/>
              <w:rPr>
                <w:sz w:val="20"/>
                <w:szCs w:val="20"/>
              </w:rPr>
            </w:pPr>
            <w:r w:rsidRPr="0097122C">
              <w:rPr>
                <w:sz w:val="20"/>
                <w:szCs w:val="20"/>
              </w:rPr>
              <w:t>8x60 mm</w:t>
            </w:r>
          </w:p>
        </w:tc>
        <w:tc>
          <w:tcPr>
            <w:tcW w:w="956" w:type="dxa"/>
            <w:gridSpan w:val="2"/>
            <w:hideMark/>
          </w:tcPr>
          <w:p w14:paraId="31BAB3C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28F8FFD" w14:textId="77777777" w:rsidR="00692E2E" w:rsidRPr="0097122C" w:rsidRDefault="00692E2E" w:rsidP="00690ACE">
            <w:pPr>
              <w:suppressAutoHyphens w:val="0"/>
              <w:rPr>
                <w:sz w:val="20"/>
                <w:szCs w:val="20"/>
              </w:rPr>
            </w:pPr>
          </w:p>
        </w:tc>
        <w:tc>
          <w:tcPr>
            <w:tcW w:w="567" w:type="dxa"/>
            <w:vMerge/>
            <w:hideMark/>
          </w:tcPr>
          <w:p w14:paraId="3893CDAE" w14:textId="77777777" w:rsidR="00692E2E" w:rsidRPr="0097122C" w:rsidRDefault="00692E2E" w:rsidP="00690ACE">
            <w:pPr>
              <w:suppressAutoHyphens w:val="0"/>
              <w:rPr>
                <w:sz w:val="20"/>
                <w:szCs w:val="20"/>
              </w:rPr>
            </w:pPr>
          </w:p>
        </w:tc>
        <w:tc>
          <w:tcPr>
            <w:tcW w:w="567" w:type="dxa"/>
            <w:vMerge/>
            <w:hideMark/>
          </w:tcPr>
          <w:p w14:paraId="19464DDA" w14:textId="77777777" w:rsidR="00692E2E" w:rsidRPr="0097122C" w:rsidRDefault="00692E2E" w:rsidP="00690ACE">
            <w:pPr>
              <w:suppressAutoHyphens w:val="0"/>
              <w:rPr>
                <w:sz w:val="20"/>
                <w:szCs w:val="20"/>
              </w:rPr>
            </w:pPr>
          </w:p>
        </w:tc>
        <w:tc>
          <w:tcPr>
            <w:tcW w:w="567" w:type="dxa"/>
            <w:vMerge/>
            <w:hideMark/>
          </w:tcPr>
          <w:p w14:paraId="39255C2B" w14:textId="77777777" w:rsidR="00692E2E" w:rsidRPr="0097122C" w:rsidRDefault="00692E2E" w:rsidP="00690ACE">
            <w:pPr>
              <w:suppressAutoHyphens w:val="0"/>
              <w:rPr>
                <w:sz w:val="20"/>
                <w:szCs w:val="20"/>
              </w:rPr>
            </w:pPr>
          </w:p>
        </w:tc>
        <w:tc>
          <w:tcPr>
            <w:tcW w:w="567" w:type="dxa"/>
            <w:vMerge/>
            <w:hideMark/>
          </w:tcPr>
          <w:p w14:paraId="694DAB65" w14:textId="77777777" w:rsidR="00692E2E" w:rsidRPr="0097122C" w:rsidRDefault="00692E2E" w:rsidP="00690ACE">
            <w:pPr>
              <w:suppressAutoHyphens w:val="0"/>
              <w:rPr>
                <w:sz w:val="20"/>
                <w:szCs w:val="20"/>
              </w:rPr>
            </w:pPr>
          </w:p>
        </w:tc>
        <w:tc>
          <w:tcPr>
            <w:tcW w:w="567" w:type="dxa"/>
            <w:vMerge/>
            <w:hideMark/>
          </w:tcPr>
          <w:p w14:paraId="63B5305C" w14:textId="77777777" w:rsidR="00692E2E" w:rsidRPr="0097122C" w:rsidRDefault="00692E2E" w:rsidP="00690ACE">
            <w:pPr>
              <w:suppressAutoHyphens w:val="0"/>
              <w:rPr>
                <w:sz w:val="20"/>
                <w:szCs w:val="20"/>
              </w:rPr>
            </w:pPr>
          </w:p>
        </w:tc>
      </w:tr>
      <w:tr w:rsidR="00692E2E" w:rsidRPr="0097122C" w14:paraId="4F06AAB9" w14:textId="77777777" w:rsidTr="008C2E8A">
        <w:trPr>
          <w:trHeight w:val="300"/>
        </w:trPr>
        <w:tc>
          <w:tcPr>
            <w:tcW w:w="616" w:type="dxa"/>
            <w:noWrap/>
            <w:hideMark/>
          </w:tcPr>
          <w:p w14:paraId="47499042" w14:textId="77777777" w:rsidR="00692E2E" w:rsidRPr="0097122C" w:rsidRDefault="00692E2E" w:rsidP="00690ACE">
            <w:pPr>
              <w:suppressAutoHyphens w:val="0"/>
              <w:rPr>
                <w:sz w:val="20"/>
                <w:szCs w:val="20"/>
              </w:rPr>
            </w:pPr>
            <w:r w:rsidRPr="0097122C">
              <w:rPr>
                <w:sz w:val="20"/>
                <w:szCs w:val="20"/>
              </w:rPr>
              <w:t>27</w:t>
            </w:r>
          </w:p>
        </w:tc>
        <w:tc>
          <w:tcPr>
            <w:tcW w:w="3094" w:type="dxa"/>
            <w:noWrap/>
            <w:hideMark/>
          </w:tcPr>
          <w:p w14:paraId="6C301DA0" w14:textId="77777777" w:rsidR="00692E2E" w:rsidRPr="0097122C" w:rsidRDefault="00692E2E" w:rsidP="00690ACE">
            <w:pPr>
              <w:suppressAutoHyphens w:val="0"/>
              <w:rPr>
                <w:sz w:val="20"/>
                <w:szCs w:val="20"/>
              </w:rPr>
            </w:pPr>
            <w:proofErr w:type="spellStart"/>
            <w:r w:rsidRPr="0097122C">
              <w:rPr>
                <w:sz w:val="20"/>
                <w:szCs w:val="20"/>
              </w:rPr>
              <w:t>Dībeļnagla</w:t>
            </w:r>
            <w:proofErr w:type="spellEnd"/>
            <w:r w:rsidRPr="0097122C">
              <w:rPr>
                <w:sz w:val="20"/>
                <w:szCs w:val="20"/>
              </w:rPr>
              <w:t xml:space="preserve"> ar cilindrisku galvu </w:t>
            </w:r>
          </w:p>
        </w:tc>
        <w:tc>
          <w:tcPr>
            <w:tcW w:w="1821" w:type="dxa"/>
            <w:gridSpan w:val="2"/>
            <w:noWrap/>
            <w:hideMark/>
          </w:tcPr>
          <w:p w14:paraId="0CED6150" w14:textId="77777777" w:rsidR="00692E2E" w:rsidRPr="0097122C" w:rsidRDefault="00692E2E" w:rsidP="00690ACE">
            <w:pPr>
              <w:suppressAutoHyphens w:val="0"/>
              <w:rPr>
                <w:sz w:val="20"/>
                <w:szCs w:val="20"/>
              </w:rPr>
            </w:pPr>
            <w:r w:rsidRPr="0097122C">
              <w:rPr>
                <w:sz w:val="20"/>
                <w:szCs w:val="20"/>
              </w:rPr>
              <w:t>8x80 mm</w:t>
            </w:r>
          </w:p>
        </w:tc>
        <w:tc>
          <w:tcPr>
            <w:tcW w:w="956" w:type="dxa"/>
            <w:gridSpan w:val="2"/>
            <w:hideMark/>
          </w:tcPr>
          <w:p w14:paraId="09BAF9F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514C356" w14:textId="77777777" w:rsidR="00692E2E" w:rsidRPr="0097122C" w:rsidRDefault="00692E2E" w:rsidP="00690ACE">
            <w:pPr>
              <w:suppressAutoHyphens w:val="0"/>
              <w:rPr>
                <w:sz w:val="20"/>
                <w:szCs w:val="20"/>
              </w:rPr>
            </w:pPr>
          </w:p>
        </w:tc>
        <w:tc>
          <w:tcPr>
            <w:tcW w:w="567" w:type="dxa"/>
            <w:vMerge/>
            <w:hideMark/>
          </w:tcPr>
          <w:p w14:paraId="68969A13" w14:textId="77777777" w:rsidR="00692E2E" w:rsidRPr="0097122C" w:rsidRDefault="00692E2E" w:rsidP="00690ACE">
            <w:pPr>
              <w:suppressAutoHyphens w:val="0"/>
              <w:rPr>
                <w:sz w:val="20"/>
                <w:szCs w:val="20"/>
              </w:rPr>
            </w:pPr>
          </w:p>
        </w:tc>
        <w:tc>
          <w:tcPr>
            <w:tcW w:w="567" w:type="dxa"/>
            <w:vMerge/>
            <w:hideMark/>
          </w:tcPr>
          <w:p w14:paraId="74A1B0F4" w14:textId="77777777" w:rsidR="00692E2E" w:rsidRPr="0097122C" w:rsidRDefault="00692E2E" w:rsidP="00690ACE">
            <w:pPr>
              <w:suppressAutoHyphens w:val="0"/>
              <w:rPr>
                <w:sz w:val="20"/>
                <w:szCs w:val="20"/>
              </w:rPr>
            </w:pPr>
          </w:p>
        </w:tc>
        <w:tc>
          <w:tcPr>
            <w:tcW w:w="567" w:type="dxa"/>
            <w:vMerge/>
            <w:hideMark/>
          </w:tcPr>
          <w:p w14:paraId="7A0E699D" w14:textId="77777777" w:rsidR="00692E2E" w:rsidRPr="0097122C" w:rsidRDefault="00692E2E" w:rsidP="00690ACE">
            <w:pPr>
              <w:suppressAutoHyphens w:val="0"/>
              <w:rPr>
                <w:sz w:val="20"/>
                <w:szCs w:val="20"/>
              </w:rPr>
            </w:pPr>
          </w:p>
        </w:tc>
        <w:tc>
          <w:tcPr>
            <w:tcW w:w="567" w:type="dxa"/>
            <w:vMerge/>
            <w:hideMark/>
          </w:tcPr>
          <w:p w14:paraId="15F6984F" w14:textId="77777777" w:rsidR="00692E2E" w:rsidRPr="0097122C" w:rsidRDefault="00692E2E" w:rsidP="00690ACE">
            <w:pPr>
              <w:suppressAutoHyphens w:val="0"/>
              <w:rPr>
                <w:sz w:val="20"/>
                <w:szCs w:val="20"/>
              </w:rPr>
            </w:pPr>
          </w:p>
        </w:tc>
        <w:tc>
          <w:tcPr>
            <w:tcW w:w="567" w:type="dxa"/>
            <w:vMerge/>
            <w:hideMark/>
          </w:tcPr>
          <w:p w14:paraId="303DD44F" w14:textId="77777777" w:rsidR="00692E2E" w:rsidRPr="0097122C" w:rsidRDefault="00692E2E" w:rsidP="00690ACE">
            <w:pPr>
              <w:suppressAutoHyphens w:val="0"/>
              <w:rPr>
                <w:sz w:val="20"/>
                <w:szCs w:val="20"/>
              </w:rPr>
            </w:pPr>
          </w:p>
        </w:tc>
      </w:tr>
      <w:tr w:rsidR="00692E2E" w:rsidRPr="0097122C" w14:paraId="7E232CBB" w14:textId="77777777" w:rsidTr="008C2E8A">
        <w:trPr>
          <w:trHeight w:val="300"/>
        </w:trPr>
        <w:tc>
          <w:tcPr>
            <w:tcW w:w="616" w:type="dxa"/>
            <w:noWrap/>
            <w:hideMark/>
          </w:tcPr>
          <w:p w14:paraId="4DD054BF" w14:textId="77777777" w:rsidR="00692E2E" w:rsidRPr="0097122C" w:rsidRDefault="00692E2E" w:rsidP="00690ACE">
            <w:pPr>
              <w:suppressAutoHyphens w:val="0"/>
              <w:rPr>
                <w:sz w:val="20"/>
                <w:szCs w:val="20"/>
              </w:rPr>
            </w:pPr>
            <w:r w:rsidRPr="0097122C">
              <w:rPr>
                <w:sz w:val="20"/>
                <w:szCs w:val="20"/>
              </w:rPr>
              <w:t>28</w:t>
            </w:r>
          </w:p>
        </w:tc>
        <w:tc>
          <w:tcPr>
            <w:tcW w:w="3094" w:type="dxa"/>
            <w:noWrap/>
            <w:hideMark/>
          </w:tcPr>
          <w:p w14:paraId="4C4FFF8C" w14:textId="77777777" w:rsidR="00692E2E" w:rsidRPr="0097122C" w:rsidRDefault="00692E2E" w:rsidP="00690ACE">
            <w:pPr>
              <w:suppressAutoHyphens w:val="0"/>
              <w:rPr>
                <w:sz w:val="20"/>
                <w:szCs w:val="20"/>
              </w:rPr>
            </w:pPr>
            <w:proofErr w:type="spellStart"/>
            <w:r w:rsidRPr="0097122C">
              <w:rPr>
                <w:sz w:val="20"/>
                <w:szCs w:val="20"/>
              </w:rPr>
              <w:t>Dībeļnagla</w:t>
            </w:r>
            <w:proofErr w:type="spellEnd"/>
            <w:r w:rsidRPr="0097122C">
              <w:rPr>
                <w:sz w:val="20"/>
                <w:szCs w:val="20"/>
              </w:rPr>
              <w:t xml:space="preserve"> ar cilindrisku galvu </w:t>
            </w:r>
          </w:p>
        </w:tc>
        <w:tc>
          <w:tcPr>
            <w:tcW w:w="1821" w:type="dxa"/>
            <w:gridSpan w:val="2"/>
            <w:noWrap/>
            <w:hideMark/>
          </w:tcPr>
          <w:p w14:paraId="340B87BC" w14:textId="77777777" w:rsidR="00692E2E" w:rsidRPr="0097122C" w:rsidRDefault="00692E2E" w:rsidP="00690ACE">
            <w:pPr>
              <w:suppressAutoHyphens w:val="0"/>
              <w:rPr>
                <w:sz w:val="20"/>
                <w:szCs w:val="20"/>
              </w:rPr>
            </w:pPr>
            <w:r w:rsidRPr="0097122C">
              <w:rPr>
                <w:sz w:val="20"/>
                <w:szCs w:val="20"/>
              </w:rPr>
              <w:t>8x100 mm</w:t>
            </w:r>
          </w:p>
        </w:tc>
        <w:tc>
          <w:tcPr>
            <w:tcW w:w="956" w:type="dxa"/>
            <w:gridSpan w:val="2"/>
            <w:hideMark/>
          </w:tcPr>
          <w:p w14:paraId="3963040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69E3405" w14:textId="77777777" w:rsidR="00692E2E" w:rsidRPr="0097122C" w:rsidRDefault="00692E2E" w:rsidP="00690ACE">
            <w:pPr>
              <w:suppressAutoHyphens w:val="0"/>
              <w:rPr>
                <w:sz w:val="20"/>
                <w:szCs w:val="20"/>
              </w:rPr>
            </w:pPr>
          </w:p>
        </w:tc>
        <w:tc>
          <w:tcPr>
            <w:tcW w:w="567" w:type="dxa"/>
            <w:vMerge/>
            <w:hideMark/>
          </w:tcPr>
          <w:p w14:paraId="1E3E757E" w14:textId="77777777" w:rsidR="00692E2E" w:rsidRPr="0097122C" w:rsidRDefault="00692E2E" w:rsidP="00690ACE">
            <w:pPr>
              <w:suppressAutoHyphens w:val="0"/>
              <w:rPr>
                <w:sz w:val="20"/>
                <w:szCs w:val="20"/>
              </w:rPr>
            </w:pPr>
          </w:p>
        </w:tc>
        <w:tc>
          <w:tcPr>
            <w:tcW w:w="567" w:type="dxa"/>
            <w:vMerge/>
            <w:hideMark/>
          </w:tcPr>
          <w:p w14:paraId="5D2E15CC" w14:textId="77777777" w:rsidR="00692E2E" w:rsidRPr="0097122C" w:rsidRDefault="00692E2E" w:rsidP="00690ACE">
            <w:pPr>
              <w:suppressAutoHyphens w:val="0"/>
              <w:rPr>
                <w:sz w:val="20"/>
                <w:szCs w:val="20"/>
              </w:rPr>
            </w:pPr>
          </w:p>
        </w:tc>
        <w:tc>
          <w:tcPr>
            <w:tcW w:w="567" w:type="dxa"/>
            <w:vMerge/>
            <w:hideMark/>
          </w:tcPr>
          <w:p w14:paraId="4C0727B3" w14:textId="77777777" w:rsidR="00692E2E" w:rsidRPr="0097122C" w:rsidRDefault="00692E2E" w:rsidP="00690ACE">
            <w:pPr>
              <w:suppressAutoHyphens w:val="0"/>
              <w:rPr>
                <w:sz w:val="20"/>
                <w:szCs w:val="20"/>
              </w:rPr>
            </w:pPr>
          </w:p>
        </w:tc>
        <w:tc>
          <w:tcPr>
            <w:tcW w:w="567" w:type="dxa"/>
            <w:vMerge/>
            <w:hideMark/>
          </w:tcPr>
          <w:p w14:paraId="498AC9C8" w14:textId="77777777" w:rsidR="00692E2E" w:rsidRPr="0097122C" w:rsidRDefault="00692E2E" w:rsidP="00690ACE">
            <w:pPr>
              <w:suppressAutoHyphens w:val="0"/>
              <w:rPr>
                <w:sz w:val="20"/>
                <w:szCs w:val="20"/>
              </w:rPr>
            </w:pPr>
          </w:p>
        </w:tc>
        <w:tc>
          <w:tcPr>
            <w:tcW w:w="567" w:type="dxa"/>
            <w:vMerge/>
            <w:hideMark/>
          </w:tcPr>
          <w:p w14:paraId="6C6BC9A2" w14:textId="77777777" w:rsidR="00692E2E" w:rsidRPr="0097122C" w:rsidRDefault="00692E2E" w:rsidP="00690ACE">
            <w:pPr>
              <w:suppressAutoHyphens w:val="0"/>
              <w:rPr>
                <w:sz w:val="20"/>
                <w:szCs w:val="20"/>
              </w:rPr>
            </w:pPr>
          </w:p>
        </w:tc>
      </w:tr>
      <w:tr w:rsidR="00692E2E" w:rsidRPr="0097122C" w14:paraId="437CDA50" w14:textId="77777777" w:rsidTr="008C2E8A">
        <w:trPr>
          <w:trHeight w:val="300"/>
        </w:trPr>
        <w:tc>
          <w:tcPr>
            <w:tcW w:w="616" w:type="dxa"/>
            <w:noWrap/>
            <w:hideMark/>
          </w:tcPr>
          <w:p w14:paraId="2677FCE5" w14:textId="77777777" w:rsidR="00692E2E" w:rsidRPr="0097122C" w:rsidRDefault="00692E2E" w:rsidP="00690ACE">
            <w:pPr>
              <w:suppressAutoHyphens w:val="0"/>
              <w:rPr>
                <w:sz w:val="20"/>
                <w:szCs w:val="20"/>
              </w:rPr>
            </w:pPr>
            <w:r w:rsidRPr="0097122C">
              <w:rPr>
                <w:sz w:val="20"/>
                <w:szCs w:val="20"/>
              </w:rPr>
              <w:t>29</w:t>
            </w:r>
          </w:p>
        </w:tc>
        <w:tc>
          <w:tcPr>
            <w:tcW w:w="3094" w:type="dxa"/>
            <w:noWrap/>
            <w:hideMark/>
          </w:tcPr>
          <w:p w14:paraId="642D9383" w14:textId="77777777" w:rsidR="00692E2E" w:rsidRPr="0097122C" w:rsidRDefault="00692E2E" w:rsidP="00690ACE">
            <w:pPr>
              <w:suppressAutoHyphens w:val="0"/>
              <w:rPr>
                <w:sz w:val="20"/>
                <w:szCs w:val="20"/>
              </w:rPr>
            </w:pPr>
            <w:r w:rsidRPr="0097122C">
              <w:rPr>
                <w:sz w:val="20"/>
                <w:szCs w:val="20"/>
              </w:rPr>
              <w:t xml:space="preserve">Ģipškartona </w:t>
            </w:r>
            <w:proofErr w:type="spellStart"/>
            <w:r w:rsidRPr="0097122C">
              <w:rPr>
                <w:sz w:val="20"/>
                <w:szCs w:val="20"/>
              </w:rPr>
              <w:t>dībelis</w:t>
            </w:r>
            <w:proofErr w:type="spellEnd"/>
            <w:r w:rsidRPr="0097122C">
              <w:rPr>
                <w:sz w:val="20"/>
                <w:szCs w:val="20"/>
              </w:rPr>
              <w:t>, kaprona</w:t>
            </w:r>
          </w:p>
        </w:tc>
        <w:tc>
          <w:tcPr>
            <w:tcW w:w="1821" w:type="dxa"/>
            <w:gridSpan w:val="2"/>
            <w:noWrap/>
            <w:hideMark/>
          </w:tcPr>
          <w:p w14:paraId="4380FCE1" w14:textId="77777777" w:rsidR="00692E2E" w:rsidRPr="0097122C" w:rsidRDefault="00692E2E" w:rsidP="00690ACE">
            <w:pPr>
              <w:suppressAutoHyphens w:val="0"/>
              <w:rPr>
                <w:sz w:val="20"/>
                <w:szCs w:val="20"/>
              </w:rPr>
            </w:pPr>
            <w:r w:rsidRPr="0097122C">
              <w:rPr>
                <w:sz w:val="20"/>
                <w:szCs w:val="20"/>
              </w:rPr>
              <w:t>12x29 mm</w:t>
            </w:r>
          </w:p>
        </w:tc>
        <w:tc>
          <w:tcPr>
            <w:tcW w:w="956" w:type="dxa"/>
            <w:gridSpan w:val="2"/>
            <w:hideMark/>
          </w:tcPr>
          <w:p w14:paraId="467219F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25B8EA6" w14:textId="77777777" w:rsidR="00692E2E" w:rsidRPr="0097122C" w:rsidRDefault="00692E2E" w:rsidP="00690ACE">
            <w:pPr>
              <w:suppressAutoHyphens w:val="0"/>
              <w:rPr>
                <w:sz w:val="20"/>
                <w:szCs w:val="20"/>
              </w:rPr>
            </w:pPr>
          </w:p>
        </w:tc>
        <w:tc>
          <w:tcPr>
            <w:tcW w:w="567" w:type="dxa"/>
            <w:vMerge/>
            <w:hideMark/>
          </w:tcPr>
          <w:p w14:paraId="2D7C2F54" w14:textId="77777777" w:rsidR="00692E2E" w:rsidRPr="0097122C" w:rsidRDefault="00692E2E" w:rsidP="00690ACE">
            <w:pPr>
              <w:suppressAutoHyphens w:val="0"/>
              <w:rPr>
                <w:sz w:val="20"/>
                <w:szCs w:val="20"/>
              </w:rPr>
            </w:pPr>
          </w:p>
        </w:tc>
        <w:tc>
          <w:tcPr>
            <w:tcW w:w="567" w:type="dxa"/>
            <w:vMerge/>
            <w:hideMark/>
          </w:tcPr>
          <w:p w14:paraId="103065C3" w14:textId="77777777" w:rsidR="00692E2E" w:rsidRPr="0097122C" w:rsidRDefault="00692E2E" w:rsidP="00690ACE">
            <w:pPr>
              <w:suppressAutoHyphens w:val="0"/>
              <w:rPr>
                <w:sz w:val="20"/>
                <w:szCs w:val="20"/>
              </w:rPr>
            </w:pPr>
          </w:p>
        </w:tc>
        <w:tc>
          <w:tcPr>
            <w:tcW w:w="567" w:type="dxa"/>
            <w:vMerge/>
            <w:hideMark/>
          </w:tcPr>
          <w:p w14:paraId="2BBC9ED1" w14:textId="77777777" w:rsidR="00692E2E" w:rsidRPr="0097122C" w:rsidRDefault="00692E2E" w:rsidP="00690ACE">
            <w:pPr>
              <w:suppressAutoHyphens w:val="0"/>
              <w:rPr>
                <w:sz w:val="20"/>
                <w:szCs w:val="20"/>
              </w:rPr>
            </w:pPr>
          </w:p>
        </w:tc>
        <w:tc>
          <w:tcPr>
            <w:tcW w:w="567" w:type="dxa"/>
            <w:vMerge/>
            <w:hideMark/>
          </w:tcPr>
          <w:p w14:paraId="7E257B82" w14:textId="77777777" w:rsidR="00692E2E" w:rsidRPr="0097122C" w:rsidRDefault="00692E2E" w:rsidP="00690ACE">
            <w:pPr>
              <w:suppressAutoHyphens w:val="0"/>
              <w:rPr>
                <w:sz w:val="20"/>
                <w:szCs w:val="20"/>
              </w:rPr>
            </w:pPr>
          </w:p>
        </w:tc>
        <w:tc>
          <w:tcPr>
            <w:tcW w:w="567" w:type="dxa"/>
            <w:vMerge/>
            <w:hideMark/>
          </w:tcPr>
          <w:p w14:paraId="7F002448" w14:textId="77777777" w:rsidR="00692E2E" w:rsidRPr="0097122C" w:rsidRDefault="00692E2E" w:rsidP="00690ACE">
            <w:pPr>
              <w:suppressAutoHyphens w:val="0"/>
              <w:rPr>
                <w:sz w:val="20"/>
                <w:szCs w:val="20"/>
              </w:rPr>
            </w:pPr>
          </w:p>
        </w:tc>
      </w:tr>
      <w:tr w:rsidR="00692E2E" w:rsidRPr="0097122C" w14:paraId="44E6D356" w14:textId="77777777" w:rsidTr="008C2E8A">
        <w:trPr>
          <w:trHeight w:val="300"/>
        </w:trPr>
        <w:tc>
          <w:tcPr>
            <w:tcW w:w="616" w:type="dxa"/>
            <w:noWrap/>
            <w:hideMark/>
          </w:tcPr>
          <w:p w14:paraId="27D00827" w14:textId="77777777" w:rsidR="00692E2E" w:rsidRPr="0097122C" w:rsidRDefault="00692E2E" w:rsidP="00690ACE">
            <w:pPr>
              <w:suppressAutoHyphens w:val="0"/>
              <w:rPr>
                <w:sz w:val="20"/>
                <w:szCs w:val="20"/>
              </w:rPr>
            </w:pPr>
            <w:r w:rsidRPr="0097122C">
              <w:rPr>
                <w:sz w:val="20"/>
                <w:szCs w:val="20"/>
              </w:rPr>
              <w:t>30</w:t>
            </w:r>
          </w:p>
        </w:tc>
        <w:tc>
          <w:tcPr>
            <w:tcW w:w="3094" w:type="dxa"/>
            <w:noWrap/>
            <w:hideMark/>
          </w:tcPr>
          <w:p w14:paraId="72D598E1" w14:textId="77777777" w:rsidR="00692E2E" w:rsidRPr="0097122C" w:rsidRDefault="00692E2E" w:rsidP="00690ACE">
            <w:pPr>
              <w:suppressAutoHyphens w:val="0"/>
              <w:rPr>
                <w:sz w:val="20"/>
                <w:szCs w:val="20"/>
              </w:rPr>
            </w:pPr>
            <w:r w:rsidRPr="0097122C">
              <w:rPr>
                <w:sz w:val="20"/>
                <w:szCs w:val="20"/>
              </w:rPr>
              <w:t xml:space="preserve">Ģipškartona </w:t>
            </w:r>
            <w:proofErr w:type="spellStart"/>
            <w:r w:rsidRPr="0097122C">
              <w:rPr>
                <w:sz w:val="20"/>
                <w:szCs w:val="20"/>
              </w:rPr>
              <w:t>dībelis</w:t>
            </w:r>
            <w:proofErr w:type="spellEnd"/>
            <w:r w:rsidRPr="0097122C">
              <w:rPr>
                <w:sz w:val="20"/>
                <w:szCs w:val="20"/>
              </w:rPr>
              <w:t>, kaprona</w:t>
            </w:r>
          </w:p>
        </w:tc>
        <w:tc>
          <w:tcPr>
            <w:tcW w:w="1821" w:type="dxa"/>
            <w:gridSpan w:val="2"/>
            <w:noWrap/>
            <w:hideMark/>
          </w:tcPr>
          <w:p w14:paraId="0756F258" w14:textId="77777777" w:rsidR="00692E2E" w:rsidRPr="0097122C" w:rsidRDefault="00692E2E" w:rsidP="00690ACE">
            <w:pPr>
              <w:suppressAutoHyphens w:val="0"/>
              <w:rPr>
                <w:sz w:val="20"/>
                <w:szCs w:val="20"/>
              </w:rPr>
            </w:pPr>
            <w:r w:rsidRPr="0097122C">
              <w:rPr>
                <w:sz w:val="20"/>
                <w:szCs w:val="20"/>
              </w:rPr>
              <w:t>14x39 mm</w:t>
            </w:r>
          </w:p>
        </w:tc>
        <w:tc>
          <w:tcPr>
            <w:tcW w:w="956" w:type="dxa"/>
            <w:gridSpan w:val="2"/>
            <w:hideMark/>
          </w:tcPr>
          <w:p w14:paraId="2D9BBE2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ADAFA78" w14:textId="77777777" w:rsidR="00692E2E" w:rsidRPr="0097122C" w:rsidRDefault="00692E2E" w:rsidP="00690ACE">
            <w:pPr>
              <w:suppressAutoHyphens w:val="0"/>
              <w:rPr>
                <w:sz w:val="20"/>
                <w:szCs w:val="20"/>
              </w:rPr>
            </w:pPr>
          </w:p>
        </w:tc>
        <w:tc>
          <w:tcPr>
            <w:tcW w:w="567" w:type="dxa"/>
            <w:vMerge/>
            <w:hideMark/>
          </w:tcPr>
          <w:p w14:paraId="4DC7A3B0" w14:textId="77777777" w:rsidR="00692E2E" w:rsidRPr="0097122C" w:rsidRDefault="00692E2E" w:rsidP="00690ACE">
            <w:pPr>
              <w:suppressAutoHyphens w:val="0"/>
              <w:rPr>
                <w:sz w:val="20"/>
                <w:szCs w:val="20"/>
              </w:rPr>
            </w:pPr>
          </w:p>
        </w:tc>
        <w:tc>
          <w:tcPr>
            <w:tcW w:w="567" w:type="dxa"/>
            <w:vMerge/>
            <w:hideMark/>
          </w:tcPr>
          <w:p w14:paraId="7EDF6575" w14:textId="77777777" w:rsidR="00692E2E" w:rsidRPr="0097122C" w:rsidRDefault="00692E2E" w:rsidP="00690ACE">
            <w:pPr>
              <w:suppressAutoHyphens w:val="0"/>
              <w:rPr>
                <w:sz w:val="20"/>
                <w:szCs w:val="20"/>
              </w:rPr>
            </w:pPr>
          </w:p>
        </w:tc>
        <w:tc>
          <w:tcPr>
            <w:tcW w:w="567" w:type="dxa"/>
            <w:vMerge/>
            <w:hideMark/>
          </w:tcPr>
          <w:p w14:paraId="5B44477E" w14:textId="77777777" w:rsidR="00692E2E" w:rsidRPr="0097122C" w:rsidRDefault="00692E2E" w:rsidP="00690ACE">
            <w:pPr>
              <w:suppressAutoHyphens w:val="0"/>
              <w:rPr>
                <w:sz w:val="20"/>
                <w:szCs w:val="20"/>
              </w:rPr>
            </w:pPr>
          </w:p>
        </w:tc>
        <w:tc>
          <w:tcPr>
            <w:tcW w:w="567" w:type="dxa"/>
            <w:vMerge/>
            <w:hideMark/>
          </w:tcPr>
          <w:p w14:paraId="65778EB4" w14:textId="77777777" w:rsidR="00692E2E" w:rsidRPr="0097122C" w:rsidRDefault="00692E2E" w:rsidP="00690ACE">
            <w:pPr>
              <w:suppressAutoHyphens w:val="0"/>
              <w:rPr>
                <w:sz w:val="20"/>
                <w:szCs w:val="20"/>
              </w:rPr>
            </w:pPr>
          </w:p>
        </w:tc>
        <w:tc>
          <w:tcPr>
            <w:tcW w:w="567" w:type="dxa"/>
            <w:vMerge/>
            <w:hideMark/>
          </w:tcPr>
          <w:p w14:paraId="36AA78BE" w14:textId="77777777" w:rsidR="00692E2E" w:rsidRPr="0097122C" w:rsidRDefault="00692E2E" w:rsidP="00690ACE">
            <w:pPr>
              <w:suppressAutoHyphens w:val="0"/>
              <w:rPr>
                <w:sz w:val="20"/>
                <w:szCs w:val="20"/>
              </w:rPr>
            </w:pPr>
          </w:p>
        </w:tc>
      </w:tr>
      <w:tr w:rsidR="00692E2E" w:rsidRPr="0097122C" w14:paraId="7522B2C1" w14:textId="77777777" w:rsidTr="008C2E8A">
        <w:trPr>
          <w:trHeight w:val="300"/>
        </w:trPr>
        <w:tc>
          <w:tcPr>
            <w:tcW w:w="616" w:type="dxa"/>
            <w:noWrap/>
            <w:hideMark/>
          </w:tcPr>
          <w:p w14:paraId="66465A90" w14:textId="77777777" w:rsidR="00692E2E" w:rsidRPr="0097122C" w:rsidRDefault="00692E2E" w:rsidP="00690ACE">
            <w:pPr>
              <w:suppressAutoHyphens w:val="0"/>
              <w:rPr>
                <w:sz w:val="20"/>
                <w:szCs w:val="20"/>
              </w:rPr>
            </w:pPr>
            <w:r w:rsidRPr="0097122C">
              <w:rPr>
                <w:sz w:val="20"/>
                <w:szCs w:val="20"/>
              </w:rPr>
              <w:t>31</w:t>
            </w:r>
          </w:p>
        </w:tc>
        <w:tc>
          <w:tcPr>
            <w:tcW w:w="3094" w:type="dxa"/>
            <w:noWrap/>
            <w:hideMark/>
          </w:tcPr>
          <w:p w14:paraId="340D3BBA" w14:textId="77777777" w:rsidR="00692E2E" w:rsidRPr="0097122C" w:rsidRDefault="00692E2E" w:rsidP="00690ACE">
            <w:pPr>
              <w:suppressAutoHyphens w:val="0"/>
              <w:rPr>
                <w:sz w:val="20"/>
                <w:szCs w:val="20"/>
              </w:rPr>
            </w:pPr>
            <w:r w:rsidRPr="0097122C">
              <w:rPr>
                <w:sz w:val="20"/>
                <w:szCs w:val="20"/>
              </w:rPr>
              <w:t xml:space="preserve">Ģipškartona  </w:t>
            </w:r>
            <w:proofErr w:type="spellStart"/>
            <w:r w:rsidRPr="0097122C">
              <w:rPr>
                <w:sz w:val="20"/>
                <w:szCs w:val="20"/>
              </w:rPr>
              <w:t>dībelis</w:t>
            </w:r>
            <w:proofErr w:type="spellEnd"/>
            <w:r w:rsidRPr="0097122C">
              <w:rPr>
                <w:sz w:val="20"/>
                <w:szCs w:val="20"/>
              </w:rPr>
              <w:t>, metāla</w:t>
            </w:r>
          </w:p>
        </w:tc>
        <w:tc>
          <w:tcPr>
            <w:tcW w:w="1821" w:type="dxa"/>
            <w:gridSpan w:val="2"/>
            <w:noWrap/>
            <w:hideMark/>
          </w:tcPr>
          <w:p w14:paraId="7AB91A3F" w14:textId="77777777" w:rsidR="00692E2E" w:rsidRPr="0097122C" w:rsidRDefault="00692E2E" w:rsidP="00690ACE">
            <w:pPr>
              <w:suppressAutoHyphens w:val="0"/>
              <w:rPr>
                <w:sz w:val="20"/>
                <w:szCs w:val="20"/>
              </w:rPr>
            </w:pPr>
            <w:r w:rsidRPr="0097122C">
              <w:rPr>
                <w:sz w:val="20"/>
                <w:szCs w:val="20"/>
              </w:rPr>
              <w:t>14x39 mm</w:t>
            </w:r>
          </w:p>
        </w:tc>
        <w:tc>
          <w:tcPr>
            <w:tcW w:w="956" w:type="dxa"/>
            <w:gridSpan w:val="2"/>
            <w:hideMark/>
          </w:tcPr>
          <w:p w14:paraId="2A30CE4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D659F0E" w14:textId="77777777" w:rsidR="00692E2E" w:rsidRPr="0097122C" w:rsidRDefault="00692E2E" w:rsidP="00690ACE">
            <w:pPr>
              <w:suppressAutoHyphens w:val="0"/>
              <w:rPr>
                <w:sz w:val="20"/>
                <w:szCs w:val="20"/>
              </w:rPr>
            </w:pPr>
          </w:p>
        </w:tc>
        <w:tc>
          <w:tcPr>
            <w:tcW w:w="567" w:type="dxa"/>
            <w:vMerge/>
            <w:hideMark/>
          </w:tcPr>
          <w:p w14:paraId="2E93B733" w14:textId="77777777" w:rsidR="00692E2E" w:rsidRPr="0097122C" w:rsidRDefault="00692E2E" w:rsidP="00690ACE">
            <w:pPr>
              <w:suppressAutoHyphens w:val="0"/>
              <w:rPr>
                <w:sz w:val="20"/>
                <w:szCs w:val="20"/>
              </w:rPr>
            </w:pPr>
          </w:p>
        </w:tc>
        <w:tc>
          <w:tcPr>
            <w:tcW w:w="567" w:type="dxa"/>
            <w:vMerge/>
            <w:hideMark/>
          </w:tcPr>
          <w:p w14:paraId="73E7F491" w14:textId="77777777" w:rsidR="00692E2E" w:rsidRPr="0097122C" w:rsidRDefault="00692E2E" w:rsidP="00690ACE">
            <w:pPr>
              <w:suppressAutoHyphens w:val="0"/>
              <w:rPr>
                <w:sz w:val="20"/>
                <w:szCs w:val="20"/>
              </w:rPr>
            </w:pPr>
          </w:p>
        </w:tc>
        <w:tc>
          <w:tcPr>
            <w:tcW w:w="567" w:type="dxa"/>
            <w:vMerge/>
            <w:hideMark/>
          </w:tcPr>
          <w:p w14:paraId="249E6519" w14:textId="77777777" w:rsidR="00692E2E" w:rsidRPr="0097122C" w:rsidRDefault="00692E2E" w:rsidP="00690ACE">
            <w:pPr>
              <w:suppressAutoHyphens w:val="0"/>
              <w:rPr>
                <w:sz w:val="20"/>
                <w:szCs w:val="20"/>
              </w:rPr>
            </w:pPr>
          </w:p>
        </w:tc>
        <w:tc>
          <w:tcPr>
            <w:tcW w:w="567" w:type="dxa"/>
            <w:vMerge/>
            <w:hideMark/>
          </w:tcPr>
          <w:p w14:paraId="6B9944D3" w14:textId="77777777" w:rsidR="00692E2E" w:rsidRPr="0097122C" w:rsidRDefault="00692E2E" w:rsidP="00690ACE">
            <w:pPr>
              <w:suppressAutoHyphens w:val="0"/>
              <w:rPr>
                <w:sz w:val="20"/>
                <w:szCs w:val="20"/>
              </w:rPr>
            </w:pPr>
          </w:p>
        </w:tc>
        <w:tc>
          <w:tcPr>
            <w:tcW w:w="567" w:type="dxa"/>
            <w:vMerge/>
            <w:hideMark/>
          </w:tcPr>
          <w:p w14:paraId="71F23D33" w14:textId="77777777" w:rsidR="00692E2E" w:rsidRPr="0097122C" w:rsidRDefault="00692E2E" w:rsidP="00690ACE">
            <w:pPr>
              <w:suppressAutoHyphens w:val="0"/>
              <w:rPr>
                <w:sz w:val="20"/>
                <w:szCs w:val="20"/>
              </w:rPr>
            </w:pPr>
          </w:p>
        </w:tc>
      </w:tr>
      <w:tr w:rsidR="00692E2E" w:rsidRPr="0097122C" w14:paraId="5AE78EB4" w14:textId="77777777" w:rsidTr="008C2E8A">
        <w:trPr>
          <w:trHeight w:val="300"/>
        </w:trPr>
        <w:tc>
          <w:tcPr>
            <w:tcW w:w="616" w:type="dxa"/>
            <w:noWrap/>
            <w:hideMark/>
          </w:tcPr>
          <w:p w14:paraId="4F307F3D" w14:textId="77777777" w:rsidR="00692E2E" w:rsidRPr="0097122C" w:rsidRDefault="00692E2E" w:rsidP="00690ACE">
            <w:pPr>
              <w:suppressAutoHyphens w:val="0"/>
              <w:rPr>
                <w:sz w:val="20"/>
                <w:szCs w:val="20"/>
              </w:rPr>
            </w:pPr>
            <w:r w:rsidRPr="0097122C">
              <w:rPr>
                <w:sz w:val="20"/>
                <w:szCs w:val="20"/>
              </w:rPr>
              <w:t>32</w:t>
            </w:r>
          </w:p>
        </w:tc>
        <w:tc>
          <w:tcPr>
            <w:tcW w:w="3094" w:type="dxa"/>
            <w:noWrap/>
            <w:hideMark/>
          </w:tcPr>
          <w:p w14:paraId="128E1B02" w14:textId="77777777" w:rsidR="00692E2E" w:rsidRPr="0097122C" w:rsidRDefault="00692E2E" w:rsidP="00690ACE">
            <w:pPr>
              <w:suppressAutoHyphens w:val="0"/>
              <w:rPr>
                <w:sz w:val="20"/>
                <w:szCs w:val="20"/>
              </w:rPr>
            </w:pPr>
            <w:r w:rsidRPr="0097122C">
              <w:rPr>
                <w:sz w:val="20"/>
                <w:szCs w:val="20"/>
              </w:rPr>
              <w:t xml:space="preserve">Ģipškartona </w:t>
            </w:r>
            <w:proofErr w:type="spellStart"/>
            <w:r w:rsidRPr="0097122C">
              <w:rPr>
                <w:sz w:val="20"/>
                <w:szCs w:val="20"/>
              </w:rPr>
              <w:t>dībelis</w:t>
            </w:r>
            <w:proofErr w:type="spellEnd"/>
            <w:r w:rsidRPr="0097122C">
              <w:rPr>
                <w:sz w:val="20"/>
                <w:szCs w:val="20"/>
              </w:rPr>
              <w:t xml:space="preserve"> neilona ar skrūvi </w:t>
            </w:r>
          </w:p>
        </w:tc>
        <w:tc>
          <w:tcPr>
            <w:tcW w:w="1821" w:type="dxa"/>
            <w:gridSpan w:val="2"/>
            <w:noWrap/>
            <w:hideMark/>
          </w:tcPr>
          <w:p w14:paraId="70AED904" w14:textId="77777777" w:rsidR="00692E2E" w:rsidRPr="0097122C" w:rsidRDefault="00692E2E" w:rsidP="00690ACE">
            <w:pPr>
              <w:suppressAutoHyphens w:val="0"/>
              <w:rPr>
                <w:sz w:val="20"/>
                <w:szCs w:val="20"/>
              </w:rPr>
            </w:pPr>
            <w:r w:rsidRPr="0097122C">
              <w:rPr>
                <w:sz w:val="20"/>
                <w:szCs w:val="20"/>
              </w:rPr>
              <w:t>14x32/100 mm</w:t>
            </w:r>
          </w:p>
        </w:tc>
        <w:tc>
          <w:tcPr>
            <w:tcW w:w="956" w:type="dxa"/>
            <w:gridSpan w:val="2"/>
            <w:hideMark/>
          </w:tcPr>
          <w:p w14:paraId="7EC85E9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7E2D074" w14:textId="77777777" w:rsidR="00692E2E" w:rsidRPr="0097122C" w:rsidRDefault="00692E2E" w:rsidP="00690ACE">
            <w:pPr>
              <w:suppressAutoHyphens w:val="0"/>
              <w:rPr>
                <w:sz w:val="20"/>
                <w:szCs w:val="20"/>
              </w:rPr>
            </w:pPr>
          </w:p>
        </w:tc>
        <w:tc>
          <w:tcPr>
            <w:tcW w:w="567" w:type="dxa"/>
            <w:vMerge/>
            <w:hideMark/>
          </w:tcPr>
          <w:p w14:paraId="0363D221" w14:textId="77777777" w:rsidR="00692E2E" w:rsidRPr="0097122C" w:rsidRDefault="00692E2E" w:rsidP="00690ACE">
            <w:pPr>
              <w:suppressAutoHyphens w:val="0"/>
              <w:rPr>
                <w:sz w:val="20"/>
                <w:szCs w:val="20"/>
              </w:rPr>
            </w:pPr>
          </w:p>
        </w:tc>
        <w:tc>
          <w:tcPr>
            <w:tcW w:w="567" w:type="dxa"/>
            <w:vMerge/>
            <w:hideMark/>
          </w:tcPr>
          <w:p w14:paraId="2780E341" w14:textId="77777777" w:rsidR="00692E2E" w:rsidRPr="0097122C" w:rsidRDefault="00692E2E" w:rsidP="00690ACE">
            <w:pPr>
              <w:suppressAutoHyphens w:val="0"/>
              <w:rPr>
                <w:sz w:val="20"/>
                <w:szCs w:val="20"/>
              </w:rPr>
            </w:pPr>
          </w:p>
        </w:tc>
        <w:tc>
          <w:tcPr>
            <w:tcW w:w="567" w:type="dxa"/>
            <w:vMerge/>
            <w:hideMark/>
          </w:tcPr>
          <w:p w14:paraId="169AEEFC" w14:textId="77777777" w:rsidR="00692E2E" w:rsidRPr="0097122C" w:rsidRDefault="00692E2E" w:rsidP="00690ACE">
            <w:pPr>
              <w:suppressAutoHyphens w:val="0"/>
              <w:rPr>
                <w:sz w:val="20"/>
                <w:szCs w:val="20"/>
              </w:rPr>
            </w:pPr>
          </w:p>
        </w:tc>
        <w:tc>
          <w:tcPr>
            <w:tcW w:w="567" w:type="dxa"/>
            <w:vMerge/>
            <w:hideMark/>
          </w:tcPr>
          <w:p w14:paraId="50CF0021" w14:textId="77777777" w:rsidR="00692E2E" w:rsidRPr="0097122C" w:rsidRDefault="00692E2E" w:rsidP="00690ACE">
            <w:pPr>
              <w:suppressAutoHyphens w:val="0"/>
              <w:rPr>
                <w:sz w:val="20"/>
                <w:szCs w:val="20"/>
              </w:rPr>
            </w:pPr>
          </w:p>
        </w:tc>
        <w:tc>
          <w:tcPr>
            <w:tcW w:w="567" w:type="dxa"/>
            <w:vMerge/>
            <w:hideMark/>
          </w:tcPr>
          <w:p w14:paraId="3044CFE0" w14:textId="77777777" w:rsidR="00692E2E" w:rsidRPr="0097122C" w:rsidRDefault="00692E2E" w:rsidP="00690ACE">
            <w:pPr>
              <w:suppressAutoHyphens w:val="0"/>
              <w:rPr>
                <w:sz w:val="20"/>
                <w:szCs w:val="20"/>
              </w:rPr>
            </w:pPr>
          </w:p>
        </w:tc>
      </w:tr>
      <w:tr w:rsidR="00692E2E" w:rsidRPr="0097122C" w14:paraId="6C3C20D3" w14:textId="77777777" w:rsidTr="008C2E8A">
        <w:trPr>
          <w:trHeight w:val="300"/>
        </w:trPr>
        <w:tc>
          <w:tcPr>
            <w:tcW w:w="616" w:type="dxa"/>
            <w:noWrap/>
            <w:hideMark/>
          </w:tcPr>
          <w:p w14:paraId="005A706D" w14:textId="77777777" w:rsidR="00692E2E" w:rsidRPr="0097122C" w:rsidRDefault="00692E2E" w:rsidP="00690ACE">
            <w:pPr>
              <w:suppressAutoHyphens w:val="0"/>
              <w:rPr>
                <w:sz w:val="20"/>
                <w:szCs w:val="20"/>
              </w:rPr>
            </w:pPr>
            <w:r w:rsidRPr="0097122C">
              <w:rPr>
                <w:sz w:val="20"/>
                <w:szCs w:val="20"/>
              </w:rPr>
              <w:t>33</w:t>
            </w:r>
          </w:p>
        </w:tc>
        <w:tc>
          <w:tcPr>
            <w:tcW w:w="3094" w:type="dxa"/>
            <w:noWrap/>
            <w:hideMark/>
          </w:tcPr>
          <w:p w14:paraId="2897C1B1" w14:textId="77777777" w:rsidR="00692E2E" w:rsidRPr="0097122C" w:rsidRDefault="00692E2E" w:rsidP="00690ACE">
            <w:pPr>
              <w:suppressAutoHyphens w:val="0"/>
              <w:rPr>
                <w:sz w:val="20"/>
                <w:szCs w:val="20"/>
              </w:rPr>
            </w:pPr>
            <w:r w:rsidRPr="0097122C">
              <w:rPr>
                <w:sz w:val="20"/>
                <w:szCs w:val="20"/>
              </w:rPr>
              <w:t xml:space="preserve">Ģipškartona </w:t>
            </w:r>
            <w:proofErr w:type="spellStart"/>
            <w:r w:rsidRPr="0097122C">
              <w:rPr>
                <w:sz w:val="20"/>
                <w:szCs w:val="20"/>
              </w:rPr>
              <w:t>dībelis</w:t>
            </w:r>
            <w:proofErr w:type="spellEnd"/>
            <w:r w:rsidRPr="0097122C">
              <w:rPr>
                <w:sz w:val="20"/>
                <w:szCs w:val="20"/>
              </w:rPr>
              <w:t xml:space="preserve"> metāla ar skrūvi</w:t>
            </w:r>
          </w:p>
        </w:tc>
        <w:tc>
          <w:tcPr>
            <w:tcW w:w="1821" w:type="dxa"/>
            <w:gridSpan w:val="2"/>
            <w:noWrap/>
            <w:hideMark/>
          </w:tcPr>
          <w:p w14:paraId="60EE70B4" w14:textId="77777777" w:rsidR="00692E2E" w:rsidRPr="0097122C" w:rsidRDefault="00692E2E" w:rsidP="00690ACE">
            <w:pPr>
              <w:suppressAutoHyphens w:val="0"/>
              <w:rPr>
                <w:sz w:val="20"/>
                <w:szCs w:val="20"/>
              </w:rPr>
            </w:pPr>
            <w:r w:rsidRPr="0097122C">
              <w:rPr>
                <w:sz w:val="20"/>
                <w:szCs w:val="20"/>
              </w:rPr>
              <w:t>14x39/100 mm</w:t>
            </w:r>
          </w:p>
        </w:tc>
        <w:tc>
          <w:tcPr>
            <w:tcW w:w="956" w:type="dxa"/>
            <w:gridSpan w:val="2"/>
            <w:hideMark/>
          </w:tcPr>
          <w:p w14:paraId="3666839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5D39F76" w14:textId="77777777" w:rsidR="00692E2E" w:rsidRPr="0097122C" w:rsidRDefault="00692E2E" w:rsidP="00690ACE">
            <w:pPr>
              <w:suppressAutoHyphens w:val="0"/>
              <w:rPr>
                <w:sz w:val="20"/>
                <w:szCs w:val="20"/>
              </w:rPr>
            </w:pPr>
          </w:p>
        </w:tc>
        <w:tc>
          <w:tcPr>
            <w:tcW w:w="567" w:type="dxa"/>
            <w:vMerge/>
            <w:hideMark/>
          </w:tcPr>
          <w:p w14:paraId="729936A6" w14:textId="77777777" w:rsidR="00692E2E" w:rsidRPr="0097122C" w:rsidRDefault="00692E2E" w:rsidP="00690ACE">
            <w:pPr>
              <w:suppressAutoHyphens w:val="0"/>
              <w:rPr>
                <w:sz w:val="20"/>
                <w:szCs w:val="20"/>
              </w:rPr>
            </w:pPr>
          </w:p>
        </w:tc>
        <w:tc>
          <w:tcPr>
            <w:tcW w:w="567" w:type="dxa"/>
            <w:vMerge/>
            <w:hideMark/>
          </w:tcPr>
          <w:p w14:paraId="7AD274C3" w14:textId="77777777" w:rsidR="00692E2E" w:rsidRPr="0097122C" w:rsidRDefault="00692E2E" w:rsidP="00690ACE">
            <w:pPr>
              <w:suppressAutoHyphens w:val="0"/>
              <w:rPr>
                <w:sz w:val="20"/>
                <w:szCs w:val="20"/>
              </w:rPr>
            </w:pPr>
          </w:p>
        </w:tc>
        <w:tc>
          <w:tcPr>
            <w:tcW w:w="567" w:type="dxa"/>
            <w:vMerge/>
            <w:hideMark/>
          </w:tcPr>
          <w:p w14:paraId="76D663C8" w14:textId="77777777" w:rsidR="00692E2E" w:rsidRPr="0097122C" w:rsidRDefault="00692E2E" w:rsidP="00690ACE">
            <w:pPr>
              <w:suppressAutoHyphens w:val="0"/>
              <w:rPr>
                <w:sz w:val="20"/>
                <w:szCs w:val="20"/>
              </w:rPr>
            </w:pPr>
          </w:p>
        </w:tc>
        <w:tc>
          <w:tcPr>
            <w:tcW w:w="567" w:type="dxa"/>
            <w:vMerge/>
            <w:hideMark/>
          </w:tcPr>
          <w:p w14:paraId="19BEF51B" w14:textId="77777777" w:rsidR="00692E2E" w:rsidRPr="0097122C" w:rsidRDefault="00692E2E" w:rsidP="00690ACE">
            <w:pPr>
              <w:suppressAutoHyphens w:val="0"/>
              <w:rPr>
                <w:sz w:val="20"/>
                <w:szCs w:val="20"/>
              </w:rPr>
            </w:pPr>
          </w:p>
        </w:tc>
        <w:tc>
          <w:tcPr>
            <w:tcW w:w="567" w:type="dxa"/>
            <w:vMerge/>
            <w:hideMark/>
          </w:tcPr>
          <w:p w14:paraId="4DCDD39E" w14:textId="77777777" w:rsidR="00692E2E" w:rsidRPr="0097122C" w:rsidRDefault="00692E2E" w:rsidP="00690ACE">
            <w:pPr>
              <w:suppressAutoHyphens w:val="0"/>
              <w:rPr>
                <w:sz w:val="20"/>
                <w:szCs w:val="20"/>
              </w:rPr>
            </w:pPr>
          </w:p>
        </w:tc>
      </w:tr>
      <w:tr w:rsidR="00692E2E" w:rsidRPr="0097122C" w14:paraId="7057D3BD" w14:textId="77777777" w:rsidTr="008C2E8A">
        <w:trPr>
          <w:trHeight w:val="300"/>
        </w:trPr>
        <w:tc>
          <w:tcPr>
            <w:tcW w:w="616" w:type="dxa"/>
            <w:noWrap/>
            <w:hideMark/>
          </w:tcPr>
          <w:p w14:paraId="59C422FB" w14:textId="77777777" w:rsidR="00692E2E" w:rsidRPr="0097122C" w:rsidRDefault="00692E2E" w:rsidP="00690ACE">
            <w:pPr>
              <w:suppressAutoHyphens w:val="0"/>
              <w:rPr>
                <w:sz w:val="20"/>
                <w:szCs w:val="20"/>
              </w:rPr>
            </w:pPr>
            <w:r w:rsidRPr="0097122C">
              <w:rPr>
                <w:sz w:val="20"/>
                <w:szCs w:val="20"/>
              </w:rPr>
              <w:t>34</w:t>
            </w:r>
          </w:p>
        </w:tc>
        <w:tc>
          <w:tcPr>
            <w:tcW w:w="3094" w:type="dxa"/>
            <w:noWrap/>
            <w:hideMark/>
          </w:tcPr>
          <w:p w14:paraId="547ED96A" w14:textId="77777777" w:rsidR="00692E2E" w:rsidRPr="0097122C" w:rsidRDefault="00692E2E" w:rsidP="00690ACE">
            <w:pPr>
              <w:suppressAutoHyphens w:val="0"/>
              <w:rPr>
                <w:sz w:val="20"/>
                <w:szCs w:val="20"/>
              </w:rPr>
            </w:pPr>
            <w:r w:rsidRPr="0097122C">
              <w:rPr>
                <w:sz w:val="20"/>
                <w:szCs w:val="20"/>
              </w:rPr>
              <w:t>Ģipškartona skrūve LN</w:t>
            </w:r>
          </w:p>
        </w:tc>
        <w:tc>
          <w:tcPr>
            <w:tcW w:w="1821" w:type="dxa"/>
            <w:gridSpan w:val="2"/>
            <w:noWrap/>
            <w:hideMark/>
          </w:tcPr>
          <w:p w14:paraId="2167965F" w14:textId="77777777" w:rsidR="00692E2E" w:rsidRPr="0097122C" w:rsidRDefault="00692E2E" w:rsidP="00690ACE">
            <w:pPr>
              <w:suppressAutoHyphens w:val="0"/>
              <w:rPr>
                <w:sz w:val="20"/>
                <w:szCs w:val="20"/>
              </w:rPr>
            </w:pPr>
            <w:r w:rsidRPr="0097122C">
              <w:rPr>
                <w:sz w:val="20"/>
                <w:szCs w:val="20"/>
              </w:rPr>
              <w:t>3,5x9 mm</w:t>
            </w:r>
          </w:p>
        </w:tc>
        <w:tc>
          <w:tcPr>
            <w:tcW w:w="956" w:type="dxa"/>
            <w:gridSpan w:val="2"/>
            <w:hideMark/>
          </w:tcPr>
          <w:p w14:paraId="1E006C5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149176E" w14:textId="77777777" w:rsidR="00692E2E" w:rsidRPr="0097122C" w:rsidRDefault="00692E2E" w:rsidP="00690ACE">
            <w:pPr>
              <w:suppressAutoHyphens w:val="0"/>
              <w:rPr>
                <w:sz w:val="20"/>
                <w:szCs w:val="20"/>
              </w:rPr>
            </w:pPr>
          </w:p>
        </w:tc>
        <w:tc>
          <w:tcPr>
            <w:tcW w:w="567" w:type="dxa"/>
            <w:vMerge/>
            <w:hideMark/>
          </w:tcPr>
          <w:p w14:paraId="3C1497ED" w14:textId="77777777" w:rsidR="00692E2E" w:rsidRPr="0097122C" w:rsidRDefault="00692E2E" w:rsidP="00690ACE">
            <w:pPr>
              <w:suppressAutoHyphens w:val="0"/>
              <w:rPr>
                <w:sz w:val="20"/>
                <w:szCs w:val="20"/>
              </w:rPr>
            </w:pPr>
          </w:p>
        </w:tc>
        <w:tc>
          <w:tcPr>
            <w:tcW w:w="567" w:type="dxa"/>
            <w:vMerge/>
            <w:hideMark/>
          </w:tcPr>
          <w:p w14:paraId="7D152514" w14:textId="77777777" w:rsidR="00692E2E" w:rsidRPr="0097122C" w:rsidRDefault="00692E2E" w:rsidP="00690ACE">
            <w:pPr>
              <w:suppressAutoHyphens w:val="0"/>
              <w:rPr>
                <w:sz w:val="20"/>
                <w:szCs w:val="20"/>
              </w:rPr>
            </w:pPr>
          </w:p>
        </w:tc>
        <w:tc>
          <w:tcPr>
            <w:tcW w:w="567" w:type="dxa"/>
            <w:vMerge/>
            <w:hideMark/>
          </w:tcPr>
          <w:p w14:paraId="2F3C6322" w14:textId="77777777" w:rsidR="00692E2E" w:rsidRPr="0097122C" w:rsidRDefault="00692E2E" w:rsidP="00690ACE">
            <w:pPr>
              <w:suppressAutoHyphens w:val="0"/>
              <w:rPr>
                <w:sz w:val="20"/>
                <w:szCs w:val="20"/>
              </w:rPr>
            </w:pPr>
          </w:p>
        </w:tc>
        <w:tc>
          <w:tcPr>
            <w:tcW w:w="567" w:type="dxa"/>
            <w:vMerge/>
            <w:hideMark/>
          </w:tcPr>
          <w:p w14:paraId="3AB3D45C" w14:textId="77777777" w:rsidR="00692E2E" w:rsidRPr="0097122C" w:rsidRDefault="00692E2E" w:rsidP="00690ACE">
            <w:pPr>
              <w:suppressAutoHyphens w:val="0"/>
              <w:rPr>
                <w:sz w:val="20"/>
                <w:szCs w:val="20"/>
              </w:rPr>
            </w:pPr>
          </w:p>
        </w:tc>
        <w:tc>
          <w:tcPr>
            <w:tcW w:w="567" w:type="dxa"/>
            <w:vMerge/>
            <w:hideMark/>
          </w:tcPr>
          <w:p w14:paraId="1FE6B26D" w14:textId="77777777" w:rsidR="00692E2E" w:rsidRPr="0097122C" w:rsidRDefault="00692E2E" w:rsidP="00690ACE">
            <w:pPr>
              <w:suppressAutoHyphens w:val="0"/>
              <w:rPr>
                <w:sz w:val="20"/>
                <w:szCs w:val="20"/>
              </w:rPr>
            </w:pPr>
          </w:p>
        </w:tc>
      </w:tr>
      <w:tr w:rsidR="00692E2E" w:rsidRPr="0097122C" w14:paraId="2A4D2E28" w14:textId="77777777" w:rsidTr="008C2E8A">
        <w:trPr>
          <w:trHeight w:val="300"/>
        </w:trPr>
        <w:tc>
          <w:tcPr>
            <w:tcW w:w="616" w:type="dxa"/>
            <w:noWrap/>
            <w:hideMark/>
          </w:tcPr>
          <w:p w14:paraId="7462F92F" w14:textId="77777777" w:rsidR="00692E2E" w:rsidRPr="0097122C" w:rsidRDefault="00692E2E" w:rsidP="00690ACE">
            <w:pPr>
              <w:suppressAutoHyphens w:val="0"/>
              <w:rPr>
                <w:sz w:val="20"/>
                <w:szCs w:val="20"/>
              </w:rPr>
            </w:pPr>
            <w:r w:rsidRPr="0097122C">
              <w:rPr>
                <w:sz w:val="20"/>
                <w:szCs w:val="20"/>
              </w:rPr>
              <w:t>35</w:t>
            </w:r>
          </w:p>
        </w:tc>
        <w:tc>
          <w:tcPr>
            <w:tcW w:w="3094" w:type="dxa"/>
            <w:noWrap/>
            <w:hideMark/>
          </w:tcPr>
          <w:p w14:paraId="13FE8646" w14:textId="77777777" w:rsidR="00692E2E" w:rsidRPr="0097122C" w:rsidRDefault="00692E2E" w:rsidP="00690ACE">
            <w:pPr>
              <w:suppressAutoHyphens w:val="0"/>
              <w:rPr>
                <w:sz w:val="20"/>
                <w:szCs w:val="20"/>
              </w:rPr>
            </w:pPr>
            <w:r w:rsidRPr="0097122C">
              <w:rPr>
                <w:sz w:val="20"/>
                <w:szCs w:val="20"/>
              </w:rPr>
              <w:t>Ģipškartona skrūve ar smalku vītni, TN</w:t>
            </w:r>
          </w:p>
        </w:tc>
        <w:tc>
          <w:tcPr>
            <w:tcW w:w="1821" w:type="dxa"/>
            <w:gridSpan w:val="2"/>
            <w:noWrap/>
            <w:hideMark/>
          </w:tcPr>
          <w:p w14:paraId="2671EB32" w14:textId="77777777" w:rsidR="00692E2E" w:rsidRPr="0097122C" w:rsidRDefault="00692E2E" w:rsidP="00690ACE">
            <w:pPr>
              <w:suppressAutoHyphens w:val="0"/>
              <w:rPr>
                <w:sz w:val="20"/>
                <w:szCs w:val="20"/>
              </w:rPr>
            </w:pPr>
            <w:r w:rsidRPr="0097122C">
              <w:rPr>
                <w:sz w:val="20"/>
                <w:szCs w:val="20"/>
              </w:rPr>
              <w:t>3,5x25 mm</w:t>
            </w:r>
          </w:p>
        </w:tc>
        <w:tc>
          <w:tcPr>
            <w:tcW w:w="956" w:type="dxa"/>
            <w:gridSpan w:val="2"/>
            <w:hideMark/>
          </w:tcPr>
          <w:p w14:paraId="7B58A6B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301AF1A" w14:textId="77777777" w:rsidR="00692E2E" w:rsidRPr="0097122C" w:rsidRDefault="00692E2E" w:rsidP="00690ACE">
            <w:pPr>
              <w:suppressAutoHyphens w:val="0"/>
              <w:rPr>
                <w:sz w:val="20"/>
                <w:szCs w:val="20"/>
              </w:rPr>
            </w:pPr>
          </w:p>
        </w:tc>
        <w:tc>
          <w:tcPr>
            <w:tcW w:w="567" w:type="dxa"/>
            <w:vMerge/>
            <w:hideMark/>
          </w:tcPr>
          <w:p w14:paraId="42A73776" w14:textId="77777777" w:rsidR="00692E2E" w:rsidRPr="0097122C" w:rsidRDefault="00692E2E" w:rsidP="00690ACE">
            <w:pPr>
              <w:suppressAutoHyphens w:val="0"/>
              <w:rPr>
                <w:sz w:val="20"/>
                <w:szCs w:val="20"/>
              </w:rPr>
            </w:pPr>
          </w:p>
        </w:tc>
        <w:tc>
          <w:tcPr>
            <w:tcW w:w="567" w:type="dxa"/>
            <w:vMerge/>
            <w:hideMark/>
          </w:tcPr>
          <w:p w14:paraId="24077A7E" w14:textId="77777777" w:rsidR="00692E2E" w:rsidRPr="0097122C" w:rsidRDefault="00692E2E" w:rsidP="00690ACE">
            <w:pPr>
              <w:suppressAutoHyphens w:val="0"/>
              <w:rPr>
                <w:sz w:val="20"/>
                <w:szCs w:val="20"/>
              </w:rPr>
            </w:pPr>
          </w:p>
        </w:tc>
        <w:tc>
          <w:tcPr>
            <w:tcW w:w="567" w:type="dxa"/>
            <w:vMerge/>
            <w:hideMark/>
          </w:tcPr>
          <w:p w14:paraId="4DF2F855" w14:textId="77777777" w:rsidR="00692E2E" w:rsidRPr="0097122C" w:rsidRDefault="00692E2E" w:rsidP="00690ACE">
            <w:pPr>
              <w:suppressAutoHyphens w:val="0"/>
              <w:rPr>
                <w:sz w:val="20"/>
                <w:szCs w:val="20"/>
              </w:rPr>
            </w:pPr>
          </w:p>
        </w:tc>
        <w:tc>
          <w:tcPr>
            <w:tcW w:w="567" w:type="dxa"/>
            <w:vMerge/>
            <w:hideMark/>
          </w:tcPr>
          <w:p w14:paraId="7D2DB66F" w14:textId="77777777" w:rsidR="00692E2E" w:rsidRPr="0097122C" w:rsidRDefault="00692E2E" w:rsidP="00690ACE">
            <w:pPr>
              <w:suppressAutoHyphens w:val="0"/>
              <w:rPr>
                <w:sz w:val="20"/>
                <w:szCs w:val="20"/>
              </w:rPr>
            </w:pPr>
          </w:p>
        </w:tc>
        <w:tc>
          <w:tcPr>
            <w:tcW w:w="567" w:type="dxa"/>
            <w:vMerge/>
            <w:hideMark/>
          </w:tcPr>
          <w:p w14:paraId="5DBCAD32" w14:textId="77777777" w:rsidR="00692E2E" w:rsidRPr="0097122C" w:rsidRDefault="00692E2E" w:rsidP="00690ACE">
            <w:pPr>
              <w:suppressAutoHyphens w:val="0"/>
              <w:rPr>
                <w:sz w:val="20"/>
                <w:szCs w:val="20"/>
              </w:rPr>
            </w:pPr>
          </w:p>
        </w:tc>
      </w:tr>
      <w:tr w:rsidR="00692E2E" w:rsidRPr="0097122C" w14:paraId="1B6B3963" w14:textId="77777777" w:rsidTr="008C2E8A">
        <w:trPr>
          <w:trHeight w:val="300"/>
        </w:trPr>
        <w:tc>
          <w:tcPr>
            <w:tcW w:w="616" w:type="dxa"/>
            <w:noWrap/>
            <w:hideMark/>
          </w:tcPr>
          <w:p w14:paraId="6DF089F2" w14:textId="77777777" w:rsidR="00692E2E" w:rsidRPr="0097122C" w:rsidRDefault="00692E2E" w:rsidP="00690ACE">
            <w:pPr>
              <w:suppressAutoHyphens w:val="0"/>
              <w:rPr>
                <w:sz w:val="20"/>
                <w:szCs w:val="20"/>
              </w:rPr>
            </w:pPr>
            <w:r w:rsidRPr="0097122C">
              <w:rPr>
                <w:sz w:val="20"/>
                <w:szCs w:val="20"/>
              </w:rPr>
              <w:t>36</w:t>
            </w:r>
          </w:p>
        </w:tc>
        <w:tc>
          <w:tcPr>
            <w:tcW w:w="3094" w:type="dxa"/>
            <w:noWrap/>
            <w:hideMark/>
          </w:tcPr>
          <w:p w14:paraId="3FE90BD0" w14:textId="77777777" w:rsidR="00692E2E" w:rsidRPr="0097122C" w:rsidRDefault="00692E2E" w:rsidP="00690ACE">
            <w:pPr>
              <w:suppressAutoHyphens w:val="0"/>
              <w:rPr>
                <w:sz w:val="20"/>
                <w:szCs w:val="20"/>
              </w:rPr>
            </w:pPr>
            <w:r w:rsidRPr="0097122C">
              <w:rPr>
                <w:sz w:val="20"/>
                <w:szCs w:val="20"/>
              </w:rPr>
              <w:t>Ģipškartona skrūve ar smalku vītni, TN</w:t>
            </w:r>
          </w:p>
        </w:tc>
        <w:tc>
          <w:tcPr>
            <w:tcW w:w="1821" w:type="dxa"/>
            <w:gridSpan w:val="2"/>
            <w:noWrap/>
            <w:hideMark/>
          </w:tcPr>
          <w:p w14:paraId="6A7710FD" w14:textId="77777777" w:rsidR="00692E2E" w:rsidRPr="0097122C" w:rsidRDefault="00692E2E" w:rsidP="00690ACE">
            <w:pPr>
              <w:suppressAutoHyphens w:val="0"/>
              <w:rPr>
                <w:sz w:val="20"/>
                <w:szCs w:val="20"/>
              </w:rPr>
            </w:pPr>
            <w:r w:rsidRPr="0097122C">
              <w:rPr>
                <w:sz w:val="20"/>
                <w:szCs w:val="20"/>
              </w:rPr>
              <w:t>3,5x35 mm</w:t>
            </w:r>
          </w:p>
        </w:tc>
        <w:tc>
          <w:tcPr>
            <w:tcW w:w="956" w:type="dxa"/>
            <w:gridSpan w:val="2"/>
            <w:hideMark/>
          </w:tcPr>
          <w:p w14:paraId="74D39F5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5958A60" w14:textId="77777777" w:rsidR="00692E2E" w:rsidRPr="0097122C" w:rsidRDefault="00692E2E" w:rsidP="00690ACE">
            <w:pPr>
              <w:suppressAutoHyphens w:val="0"/>
              <w:rPr>
                <w:sz w:val="20"/>
                <w:szCs w:val="20"/>
              </w:rPr>
            </w:pPr>
          </w:p>
        </w:tc>
        <w:tc>
          <w:tcPr>
            <w:tcW w:w="567" w:type="dxa"/>
            <w:vMerge/>
            <w:hideMark/>
          </w:tcPr>
          <w:p w14:paraId="04EA6BC1" w14:textId="77777777" w:rsidR="00692E2E" w:rsidRPr="0097122C" w:rsidRDefault="00692E2E" w:rsidP="00690ACE">
            <w:pPr>
              <w:suppressAutoHyphens w:val="0"/>
              <w:rPr>
                <w:sz w:val="20"/>
                <w:szCs w:val="20"/>
              </w:rPr>
            </w:pPr>
          </w:p>
        </w:tc>
        <w:tc>
          <w:tcPr>
            <w:tcW w:w="567" w:type="dxa"/>
            <w:vMerge/>
            <w:hideMark/>
          </w:tcPr>
          <w:p w14:paraId="30348DBA" w14:textId="77777777" w:rsidR="00692E2E" w:rsidRPr="0097122C" w:rsidRDefault="00692E2E" w:rsidP="00690ACE">
            <w:pPr>
              <w:suppressAutoHyphens w:val="0"/>
              <w:rPr>
                <w:sz w:val="20"/>
                <w:szCs w:val="20"/>
              </w:rPr>
            </w:pPr>
          </w:p>
        </w:tc>
        <w:tc>
          <w:tcPr>
            <w:tcW w:w="567" w:type="dxa"/>
            <w:vMerge/>
            <w:hideMark/>
          </w:tcPr>
          <w:p w14:paraId="6B2DDE67" w14:textId="77777777" w:rsidR="00692E2E" w:rsidRPr="0097122C" w:rsidRDefault="00692E2E" w:rsidP="00690ACE">
            <w:pPr>
              <w:suppressAutoHyphens w:val="0"/>
              <w:rPr>
                <w:sz w:val="20"/>
                <w:szCs w:val="20"/>
              </w:rPr>
            </w:pPr>
          </w:p>
        </w:tc>
        <w:tc>
          <w:tcPr>
            <w:tcW w:w="567" w:type="dxa"/>
            <w:vMerge/>
            <w:hideMark/>
          </w:tcPr>
          <w:p w14:paraId="59B9FA58" w14:textId="77777777" w:rsidR="00692E2E" w:rsidRPr="0097122C" w:rsidRDefault="00692E2E" w:rsidP="00690ACE">
            <w:pPr>
              <w:suppressAutoHyphens w:val="0"/>
              <w:rPr>
                <w:sz w:val="20"/>
                <w:szCs w:val="20"/>
              </w:rPr>
            </w:pPr>
          </w:p>
        </w:tc>
        <w:tc>
          <w:tcPr>
            <w:tcW w:w="567" w:type="dxa"/>
            <w:vMerge/>
            <w:hideMark/>
          </w:tcPr>
          <w:p w14:paraId="4EC5F595" w14:textId="77777777" w:rsidR="00692E2E" w:rsidRPr="0097122C" w:rsidRDefault="00692E2E" w:rsidP="00690ACE">
            <w:pPr>
              <w:suppressAutoHyphens w:val="0"/>
              <w:rPr>
                <w:sz w:val="20"/>
                <w:szCs w:val="20"/>
              </w:rPr>
            </w:pPr>
          </w:p>
        </w:tc>
      </w:tr>
      <w:tr w:rsidR="00692E2E" w:rsidRPr="0097122C" w14:paraId="1C436C4C" w14:textId="77777777" w:rsidTr="008C2E8A">
        <w:trPr>
          <w:trHeight w:val="300"/>
        </w:trPr>
        <w:tc>
          <w:tcPr>
            <w:tcW w:w="616" w:type="dxa"/>
            <w:noWrap/>
            <w:hideMark/>
          </w:tcPr>
          <w:p w14:paraId="7B853FC9" w14:textId="77777777" w:rsidR="00692E2E" w:rsidRPr="0097122C" w:rsidRDefault="00692E2E" w:rsidP="00690ACE">
            <w:pPr>
              <w:suppressAutoHyphens w:val="0"/>
              <w:rPr>
                <w:sz w:val="20"/>
                <w:szCs w:val="20"/>
              </w:rPr>
            </w:pPr>
            <w:r w:rsidRPr="0097122C">
              <w:rPr>
                <w:sz w:val="20"/>
                <w:szCs w:val="20"/>
              </w:rPr>
              <w:t>37</w:t>
            </w:r>
          </w:p>
        </w:tc>
        <w:tc>
          <w:tcPr>
            <w:tcW w:w="3094" w:type="dxa"/>
            <w:noWrap/>
            <w:hideMark/>
          </w:tcPr>
          <w:p w14:paraId="41ED0465" w14:textId="77777777" w:rsidR="00692E2E" w:rsidRPr="0097122C" w:rsidRDefault="00692E2E" w:rsidP="00690ACE">
            <w:pPr>
              <w:suppressAutoHyphens w:val="0"/>
              <w:rPr>
                <w:sz w:val="20"/>
                <w:szCs w:val="20"/>
              </w:rPr>
            </w:pPr>
            <w:r w:rsidRPr="0097122C">
              <w:rPr>
                <w:sz w:val="20"/>
                <w:szCs w:val="20"/>
              </w:rPr>
              <w:t>Ģipškartona skrūve ar smalku vītni, TN</w:t>
            </w:r>
          </w:p>
        </w:tc>
        <w:tc>
          <w:tcPr>
            <w:tcW w:w="1821" w:type="dxa"/>
            <w:gridSpan w:val="2"/>
            <w:noWrap/>
            <w:hideMark/>
          </w:tcPr>
          <w:p w14:paraId="3CCE72A1" w14:textId="77777777" w:rsidR="00692E2E" w:rsidRPr="0097122C" w:rsidRDefault="00692E2E" w:rsidP="00690ACE">
            <w:pPr>
              <w:suppressAutoHyphens w:val="0"/>
              <w:rPr>
                <w:sz w:val="20"/>
                <w:szCs w:val="20"/>
              </w:rPr>
            </w:pPr>
            <w:r w:rsidRPr="0097122C">
              <w:rPr>
                <w:sz w:val="20"/>
                <w:szCs w:val="20"/>
              </w:rPr>
              <w:t>3,5x45 mm</w:t>
            </w:r>
          </w:p>
        </w:tc>
        <w:tc>
          <w:tcPr>
            <w:tcW w:w="956" w:type="dxa"/>
            <w:gridSpan w:val="2"/>
            <w:hideMark/>
          </w:tcPr>
          <w:p w14:paraId="57105F7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A2AE498" w14:textId="77777777" w:rsidR="00692E2E" w:rsidRPr="0097122C" w:rsidRDefault="00692E2E" w:rsidP="00690ACE">
            <w:pPr>
              <w:suppressAutoHyphens w:val="0"/>
              <w:rPr>
                <w:sz w:val="20"/>
                <w:szCs w:val="20"/>
              </w:rPr>
            </w:pPr>
          </w:p>
        </w:tc>
        <w:tc>
          <w:tcPr>
            <w:tcW w:w="567" w:type="dxa"/>
            <w:vMerge/>
            <w:hideMark/>
          </w:tcPr>
          <w:p w14:paraId="4A9073EF" w14:textId="77777777" w:rsidR="00692E2E" w:rsidRPr="0097122C" w:rsidRDefault="00692E2E" w:rsidP="00690ACE">
            <w:pPr>
              <w:suppressAutoHyphens w:val="0"/>
              <w:rPr>
                <w:sz w:val="20"/>
                <w:szCs w:val="20"/>
              </w:rPr>
            </w:pPr>
          </w:p>
        </w:tc>
        <w:tc>
          <w:tcPr>
            <w:tcW w:w="567" w:type="dxa"/>
            <w:vMerge/>
            <w:hideMark/>
          </w:tcPr>
          <w:p w14:paraId="22BC7410" w14:textId="77777777" w:rsidR="00692E2E" w:rsidRPr="0097122C" w:rsidRDefault="00692E2E" w:rsidP="00690ACE">
            <w:pPr>
              <w:suppressAutoHyphens w:val="0"/>
              <w:rPr>
                <w:sz w:val="20"/>
                <w:szCs w:val="20"/>
              </w:rPr>
            </w:pPr>
          </w:p>
        </w:tc>
        <w:tc>
          <w:tcPr>
            <w:tcW w:w="567" w:type="dxa"/>
            <w:vMerge/>
            <w:hideMark/>
          </w:tcPr>
          <w:p w14:paraId="32BD544B" w14:textId="77777777" w:rsidR="00692E2E" w:rsidRPr="0097122C" w:rsidRDefault="00692E2E" w:rsidP="00690ACE">
            <w:pPr>
              <w:suppressAutoHyphens w:val="0"/>
              <w:rPr>
                <w:sz w:val="20"/>
                <w:szCs w:val="20"/>
              </w:rPr>
            </w:pPr>
          </w:p>
        </w:tc>
        <w:tc>
          <w:tcPr>
            <w:tcW w:w="567" w:type="dxa"/>
            <w:vMerge/>
            <w:hideMark/>
          </w:tcPr>
          <w:p w14:paraId="245789DB" w14:textId="77777777" w:rsidR="00692E2E" w:rsidRPr="0097122C" w:rsidRDefault="00692E2E" w:rsidP="00690ACE">
            <w:pPr>
              <w:suppressAutoHyphens w:val="0"/>
              <w:rPr>
                <w:sz w:val="20"/>
                <w:szCs w:val="20"/>
              </w:rPr>
            </w:pPr>
          </w:p>
        </w:tc>
        <w:tc>
          <w:tcPr>
            <w:tcW w:w="567" w:type="dxa"/>
            <w:vMerge/>
            <w:hideMark/>
          </w:tcPr>
          <w:p w14:paraId="4D504A69" w14:textId="77777777" w:rsidR="00692E2E" w:rsidRPr="0097122C" w:rsidRDefault="00692E2E" w:rsidP="00690ACE">
            <w:pPr>
              <w:suppressAutoHyphens w:val="0"/>
              <w:rPr>
                <w:sz w:val="20"/>
                <w:szCs w:val="20"/>
              </w:rPr>
            </w:pPr>
          </w:p>
        </w:tc>
      </w:tr>
      <w:tr w:rsidR="00692E2E" w:rsidRPr="0097122C" w14:paraId="3543EE76" w14:textId="77777777" w:rsidTr="008C2E8A">
        <w:trPr>
          <w:trHeight w:val="300"/>
        </w:trPr>
        <w:tc>
          <w:tcPr>
            <w:tcW w:w="616" w:type="dxa"/>
            <w:noWrap/>
            <w:hideMark/>
          </w:tcPr>
          <w:p w14:paraId="619E6464" w14:textId="77777777" w:rsidR="00692E2E" w:rsidRPr="0097122C" w:rsidRDefault="00692E2E" w:rsidP="00690ACE">
            <w:pPr>
              <w:suppressAutoHyphens w:val="0"/>
              <w:rPr>
                <w:sz w:val="20"/>
                <w:szCs w:val="20"/>
              </w:rPr>
            </w:pPr>
            <w:r w:rsidRPr="0097122C">
              <w:rPr>
                <w:sz w:val="20"/>
                <w:szCs w:val="20"/>
              </w:rPr>
              <w:t>38</w:t>
            </w:r>
          </w:p>
        </w:tc>
        <w:tc>
          <w:tcPr>
            <w:tcW w:w="3094" w:type="dxa"/>
            <w:noWrap/>
            <w:hideMark/>
          </w:tcPr>
          <w:p w14:paraId="147E46CB" w14:textId="77777777" w:rsidR="00692E2E" w:rsidRPr="0097122C" w:rsidRDefault="00692E2E" w:rsidP="00690ACE">
            <w:pPr>
              <w:suppressAutoHyphens w:val="0"/>
              <w:rPr>
                <w:sz w:val="20"/>
                <w:szCs w:val="20"/>
              </w:rPr>
            </w:pPr>
            <w:r w:rsidRPr="0097122C">
              <w:rPr>
                <w:sz w:val="20"/>
                <w:szCs w:val="20"/>
              </w:rPr>
              <w:t>Ģipškartona skrūve ar smalku vītni, TN</w:t>
            </w:r>
          </w:p>
        </w:tc>
        <w:tc>
          <w:tcPr>
            <w:tcW w:w="1821" w:type="dxa"/>
            <w:gridSpan w:val="2"/>
            <w:noWrap/>
            <w:hideMark/>
          </w:tcPr>
          <w:p w14:paraId="4B6E93E4" w14:textId="77777777" w:rsidR="00692E2E" w:rsidRPr="0097122C" w:rsidRDefault="00692E2E" w:rsidP="00690ACE">
            <w:pPr>
              <w:suppressAutoHyphens w:val="0"/>
              <w:rPr>
                <w:sz w:val="20"/>
                <w:szCs w:val="20"/>
              </w:rPr>
            </w:pPr>
            <w:r w:rsidRPr="0097122C">
              <w:rPr>
                <w:sz w:val="20"/>
                <w:szCs w:val="20"/>
              </w:rPr>
              <w:t>3,5x51 mm</w:t>
            </w:r>
          </w:p>
        </w:tc>
        <w:tc>
          <w:tcPr>
            <w:tcW w:w="956" w:type="dxa"/>
            <w:gridSpan w:val="2"/>
            <w:hideMark/>
          </w:tcPr>
          <w:p w14:paraId="6C2C69D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EE653E5" w14:textId="77777777" w:rsidR="00692E2E" w:rsidRPr="0097122C" w:rsidRDefault="00692E2E" w:rsidP="00690ACE">
            <w:pPr>
              <w:suppressAutoHyphens w:val="0"/>
              <w:rPr>
                <w:sz w:val="20"/>
                <w:szCs w:val="20"/>
              </w:rPr>
            </w:pPr>
          </w:p>
        </w:tc>
        <w:tc>
          <w:tcPr>
            <w:tcW w:w="567" w:type="dxa"/>
            <w:vMerge/>
            <w:hideMark/>
          </w:tcPr>
          <w:p w14:paraId="652D67E8" w14:textId="77777777" w:rsidR="00692E2E" w:rsidRPr="0097122C" w:rsidRDefault="00692E2E" w:rsidP="00690ACE">
            <w:pPr>
              <w:suppressAutoHyphens w:val="0"/>
              <w:rPr>
                <w:sz w:val="20"/>
                <w:szCs w:val="20"/>
              </w:rPr>
            </w:pPr>
          </w:p>
        </w:tc>
        <w:tc>
          <w:tcPr>
            <w:tcW w:w="567" w:type="dxa"/>
            <w:vMerge/>
            <w:hideMark/>
          </w:tcPr>
          <w:p w14:paraId="19F828E4" w14:textId="77777777" w:rsidR="00692E2E" w:rsidRPr="0097122C" w:rsidRDefault="00692E2E" w:rsidP="00690ACE">
            <w:pPr>
              <w:suppressAutoHyphens w:val="0"/>
              <w:rPr>
                <w:sz w:val="20"/>
                <w:szCs w:val="20"/>
              </w:rPr>
            </w:pPr>
          </w:p>
        </w:tc>
        <w:tc>
          <w:tcPr>
            <w:tcW w:w="567" w:type="dxa"/>
            <w:vMerge/>
            <w:hideMark/>
          </w:tcPr>
          <w:p w14:paraId="60458519" w14:textId="77777777" w:rsidR="00692E2E" w:rsidRPr="0097122C" w:rsidRDefault="00692E2E" w:rsidP="00690ACE">
            <w:pPr>
              <w:suppressAutoHyphens w:val="0"/>
              <w:rPr>
                <w:sz w:val="20"/>
                <w:szCs w:val="20"/>
              </w:rPr>
            </w:pPr>
          </w:p>
        </w:tc>
        <w:tc>
          <w:tcPr>
            <w:tcW w:w="567" w:type="dxa"/>
            <w:vMerge/>
            <w:hideMark/>
          </w:tcPr>
          <w:p w14:paraId="660FFADA" w14:textId="77777777" w:rsidR="00692E2E" w:rsidRPr="0097122C" w:rsidRDefault="00692E2E" w:rsidP="00690ACE">
            <w:pPr>
              <w:suppressAutoHyphens w:val="0"/>
              <w:rPr>
                <w:sz w:val="20"/>
                <w:szCs w:val="20"/>
              </w:rPr>
            </w:pPr>
          </w:p>
        </w:tc>
        <w:tc>
          <w:tcPr>
            <w:tcW w:w="567" w:type="dxa"/>
            <w:vMerge/>
            <w:hideMark/>
          </w:tcPr>
          <w:p w14:paraId="0E17772F" w14:textId="77777777" w:rsidR="00692E2E" w:rsidRPr="0097122C" w:rsidRDefault="00692E2E" w:rsidP="00690ACE">
            <w:pPr>
              <w:suppressAutoHyphens w:val="0"/>
              <w:rPr>
                <w:sz w:val="20"/>
                <w:szCs w:val="20"/>
              </w:rPr>
            </w:pPr>
          </w:p>
        </w:tc>
      </w:tr>
      <w:tr w:rsidR="00692E2E" w:rsidRPr="0097122C" w14:paraId="002C88C7" w14:textId="77777777" w:rsidTr="008C2E8A">
        <w:trPr>
          <w:trHeight w:val="300"/>
        </w:trPr>
        <w:tc>
          <w:tcPr>
            <w:tcW w:w="616" w:type="dxa"/>
            <w:noWrap/>
            <w:hideMark/>
          </w:tcPr>
          <w:p w14:paraId="0A1FFB0A" w14:textId="77777777" w:rsidR="00692E2E" w:rsidRPr="0097122C" w:rsidRDefault="00692E2E" w:rsidP="00690ACE">
            <w:pPr>
              <w:suppressAutoHyphens w:val="0"/>
              <w:rPr>
                <w:sz w:val="20"/>
                <w:szCs w:val="20"/>
              </w:rPr>
            </w:pPr>
            <w:r w:rsidRPr="0097122C">
              <w:rPr>
                <w:sz w:val="20"/>
                <w:szCs w:val="20"/>
              </w:rPr>
              <w:t>39</w:t>
            </w:r>
          </w:p>
        </w:tc>
        <w:tc>
          <w:tcPr>
            <w:tcW w:w="3094" w:type="dxa"/>
            <w:noWrap/>
            <w:hideMark/>
          </w:tcPr>
          <w:p w14:paraId="07EE5DC4" w14:textId="77777777" w:rsidR="00692E2E" w:rsidRPr="0097122C" w:rsidRDefault="00692E2E" w:rsidP="00690ACE">
            <w:pPr>
              <w:suppressAutoHyphens w:val="0"/>
              <w:rPr>
                <w:sz w:val="20"/>
                <w:szCs w:val="20"/>
              </w:rPr>
            </w:pPr>
            <w:r w:rsidRPr="0097122C">
              <w:rPr>
                <w:sz w:val="20"/>
                <w:szCs w:val="20"/>
              </w:rPr>
              <w:t>Ģipškartona skrūve ar smalku vītni, TN</w:t>
            </w:r>
          </w:p>
        </w:tc>
        <w:tc>
          <w:tcPr>
            <w:tcW w:w="1821" w:type="dxa"/>
            <w:gridSpan w:val="2"/>
            <w:noWrap/>
            <w:hideMark/>
          </w:tcPr>
          <w:p w14:paraId="5E8FE558" w14:textId="77777777" w:rsidR="00692E2E" w:rsidRPr="0097122C" w:rsidRDefault="00692E2E" w:rsidP="00690ACE">
            <w:pPr>
              <w:suppressAutoHyphens w:val="0"/>
              <w:rPr>
                <w:sz w:val="20"/>
                <w:szCs w:val="20"/>
              </w:rPr>
            </w:pPr>
            <w:r w:rsidRPr="0097122C">
              <w:rPr>
                <w:sz w:val="20"/>
                <w:szCs w:val="20"/>
              </w:rPr>
              <w:t>4,2x57 mm</w:t>
            </w:r>
          </w:p>
        </w:tc>
        <w:tc>
          <w:tcPr>
            <w:tcW w:w="956" w:type="dxa"/>
            <w:gridSpan w:val="2"/>
            <w:hideMark/>
          </w:tcPr>
          <w:p w14:paraId="515E433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844DA63" w14:textId="77777777" w:rsidR="00692E2E" w:rsidRPr="0097122C" w:rsidRDefault="00692E2E" w:rsidP="00690ACE">
            <w:pPr>
              <w:suppressAutoHyphens w:val="0"/>
              <w:rPr>
                <w:sz w:val="20"/>
                <w:szCs w:val="20"/>
              </w:rPr>
            </w:pPr>
          </w:p>
        </w:tc>
        <w:tc>
          <w:tcPr>
            <w:tcW w:w="567" w:type="dxa"/>
            <w:vMerge/>
            <w:hideMark/>
          </w:tcPr>
          <w:p w14:paraId="747AE027" w14:textId="77777777" w:rsidR="00692E2E" w:rsidRPr="0097122C" w:rsidRDefault="00692E2E" w:rsidP="00690ACE">
            <w:pPr>
              <w:suppressAutoHyphens w:val="0"/>
              <w:rPr>
                <w:sz w:val="20"/>
                <w:szCs w:val="20"/>
              </w:rPr>
            </w:pPr>
          </w:p>
        </w:tc>
        <w:tc>
          <w:tcPr>
            <w:tcW w:w="567" w:type="dxa"/>
            <w:vMerge/>
            <w:hideMark/>
          </w:tcPr>
          <w:p w14:paraId="28F6305B" w14:textId="77777777" w:rsidR="00692E2E" w:rsidRPr="0097122C" w:rsidRDefault="00692E2E" w:rsidP="00690ACE">
            <w:pPr>
              <w:suppressAutoHyphens w:val="0"/>
              <w:rPr>
                <w:sz w:val="20"/>
                <w:szCs w:val="20"/>
              </w:rPr>
            </w:pPr>
          </w:p>
        </w:tc>
        <w:tc>
          <w:tcPr>
            <w:tcW w:w="567" w:type="dxa"/>
            <w:vMerge/>
            <w:hideMark/>
          </w:tcPr>
          <w:p w14:paraId="07A9D406" w14:textId="77777777" w:rsidR="00692E2E" w:rsidRPr="0097122C" w:rsidRDefault="00692E2E" w:rsidP="00690ACE">
            <w:pPr>
              <w:suppressAutoHyphens w:val="0"/>
              <w:rPr>
                <w:sz w:val="20"/>
                <w:szCs w:val="20"/>
              </w:rPr>
            </w:pPr>
          </w:p>
        </w:tc>
        <w:tc>
          <w:tcPr>
            <w:tcW w:w="567" w:type="dxa"/>
            <w:vMerge/>
            <w:hideMark/>
          </w:tcPr>
          <w:p w14:paraId="1937B02A" w14:textId="77777777" w:rsidR="00692E2E" w:rsidRPr="0097122C" w:rsidRDefault="00692E2E" w:rsidP="00690ACE">
            <w:pPr>
              <w:suppressAutoHyphens w:val="0"/>
              <w:rPr>
                <w:sz w:val="20"/>
                <w:szCs w:val="20"/>
              </w:rPr>
            </w:pPr>
          </w:p>
        </w:tc>
        <w:tc>
          <w:tcPr>
            <w:tcW w:w="567" w:type="dxa"/>
            <w:vMerge/>
            <w:hideMark/>
          </w:tcPr>
          <w:p w14:paraId="086E07C3" w14:textId="77777777" w:rsidR="00692E2E" w:rsidRPr="0097122C" w:rsidRDefault="00692E2E" w:rsidP="00690ACE">
            <w:pPr>
              <w:suppressAutoHyphens w:val="0"/>
              <w:rPr>
                <w:sz w:val="20"/>
                <w:szCs w:val="20"/>
              </w:rPr>
            </w:pPr>
          </w:p>
        </w:tc>
      </w:tr>
      <w:tr w:rsidR="00692E2E" w:rsidRPr="0097122C" w14:paraId="23A9C834" w14:textId="77777777" w:rsidTr="008C2E8A">
        <w:trPr>
          <w:trHeight w:val="300"/>
        </w:trPr>
        <w:tc>
          <w:tcPr>
            <w:tcW w:w="616" w:type="dxa"/>
            <w:noWrap/>
            <w:hideMark/>
          </w:tcPr>
          <w:p w14:paraId="4787F1F7" w14:textId="77777777" w:rsidR="00692E2E" w:rsidRPr="0097122C" w:rsidRDefault="00692E2E" w:rsidP="00690ACE">
            <w:pPr>
              <w:suppressAutoHyphens w:val="0"/>
              <w:rPr>
                <w:sz w:val="20"/>
                <w:szCs w:val="20"/>
              </w:rPr>
            </w:pPr>
            <w:r w:rsidRPr="0097122C">
              <w:rPr>
                <w:sz w:val="20"/>
                <w:szCs w:val="20"/>
              </w:rPr>
              <w:t>40</w:t>
            </w:r>
          </w:p>
        </w:tc>
        <w:tc>
          <w:tcPr>
            <w:tcW w:w="3094" w:type="dxa"/>
            <w:noWrap/>
            <w:hideMark/>
          </w:tcPr>
          <w:p w14:paraId="455A68FF" w14:textId="77777777" w:rsidR="00692E2E" w:rsidRPr="0097122C" w:rsidRDefault="00692E2E" w:rsidP="00690ACE">
            <w:pPr>
              <w:suppressAutoHyphens w:val="0"/>
              <w:rPr>
                <w:sz w:val="20"/>
                <w:szCs w:val="20"/>
              </w:rPr>
            </w:pPr>
            <w:r w:rsidRPr="0097122C">
              <w:rPr>
                <w:sz w:val="20"/>
                <w:szCs w:val="20"/>
              </w:rPr>
              <w:t>Ģipškartona skrūve ar smalku vītni, TN</w:t>
            </w:r>
          </w:p>
        </w:tc>
        <w:tc>
          <w:tcPr>
            <w:tcW w:w="1821" w:type="dxa"/>
            <w:gridSpan w:val="2"/>
            <w:noWrap/>
            <w:hideMark/>
          </w:tcPr>
          <w:p w14:paraId="387AE5D0" w14:textId="77777777" w:rsidR="00692E2E" w:rsidRPr="0097122C" w:rsidRDefault="00692E2E" w:rsidP="00690ACE">
            <w:pPr>
              <w:suppressAutoHyphens w:val="0"/>
              <w:rPr>
                <w:sz w:val="20"/>
                <w:szCs w:val="20"/>
              </w:rPr>
            </w:pPr>
            <w:r w:rsidRPr="0097122C">
              <w:rPr>
                <w:sz w:val="20"/>
                <w:szCs w:val="20"/>
              </w:rPr>
              <w:t>4,2x65 mm</w:t>
            </w:r>
          </w:p>
        </w:tc>
        <w:tc>
          <w:tcPr>
            <w:tcW w:w="956" w:type="dxa"/>
            <w:gridSpan w:val="2"/>
            <w:hideMark/>
          </w:tcPr>
          <w:p w14:paraId="5DCF3AF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2163733" w14:textId="77777777" w:rsidR="00692E2E" w:rsidRPr="0097122C" w:rsidRDefault="00692E2E" w:rsidP="00690ACE">
            <w:pPr>
              <w:suppressAutoHyphens w:val="0"/>
              <w:rPr>
                <w:sz w:val="20"/>
                <w:szCs w:val="20"/>
              </w:rPr>
            </w:pPr>
          </w:p>
        </w:tc>
        <w:tc>
          <w:tcPr>
            <w:tcW w:w="567" w:type="dxa"/>
            <w:vMerge/>
            <w:hideMark/>
          </w:tcPr>
          <w:p w14:paraId="59508A13" w14:textId="77777777" w:rsidR="00692E2E" w:rsidRPr="0097122C" w:rsidRDefault="00692E2E" w:rsidP="00690ACE">
            <w:pPr>
              <w:suppressAutoHyphens w:val="0"/>
              <w:rPr>
                <w:sz w:val="20"/>
                <w:szCs w:val="20"/>
              </w:rPr>
            </w:pPr>
          </w:p>
        </w:tc>
        <w:tc>
          <w:tcPr>
            <w:tcW w:w="567" w:type="dxa"/>
            <w:vMerge/>
            <w:hideMark/>
          </w:tcPr>
          <w:p w14:paraId="01CDE022" w14:textId="77777777" w:rsidR="00692E2E" w:rsidRPr="0097122C" w:rsidRDefault="00692E2E" w:rsidP="00690ACE">
            <w:pPr>
              <w:suppressAutoHyphens w:val="0"/>
              <w:rPr>
                <w:sz w:val="20"/>
                <w:szCs w:val="20"/>
              </w:rPr>
            </w:pPr>
          </w:p>
        </w:tc>
        <w:tc>
          <w:tcPr>
            <w:tcW w:w="567" w:type="dxa"/>
            <w:vMerge/>
            <w:hideMark/>
          </w:tcPr>
          <w:p w14:paraId="521C3B09" w14:textId="77777777" w:rsidR="00692E2E" w:rsidRPr="0097122C" w:rsidRDefault="00692E2E" w:rsidP="00690ACE">
            <w:pPr>
              <w:suppressAutoHyphens w:val="0"/>
              <w:rPr>
                <w:sz w:val="20"/>
                <w:szCs w:val="20"/>
              </w:rPr>
            </w:pPr>
          </w:p>
        </w:tc>
        <w:tc>
          <w:tcPr>
            <w:tcW w:w="567" w:type="dxa"/>
            <w:vMerge/>
            <w:hideMark/>
          </w:tcPr>
          <w:p w14:paraId="2011BB70" w14:textId="77777777" w:rsidR="00692E2E" w:rsidRPr="0097122C" w:rsidRDefault="00692E2E" w:rsidP="00690ACE">
            <w:pPr>
              <w:suppressAutoHyphens w:val="0"/>
              <w:rPr>
                <w:sz w:val="20"/>
                <w:szCs w:val="20"/>
              </w:rPr>
            </w:pPr>
          </w:p>
        </w:tc>
        <w:tc>
          <w:tcPr>
            <w:tcW w:w="567" w:type="dxa"/>
            <w:vMerge/>
            <w:hideMark/>
          </w:tcPr>
          <w:p w14:paraId="63508922" w14:textId="77777777" w:rsidR="00692E2E" w:rsidRPr="0097122C" w:rsidRDefault="00692E2E" w:rsidP="00690ACE">
            <w:pPr>
              <w:suppressAutoHyphens w:val="0"/>
              <w:rPr>
                <w:sz w:val="20"/>
                <w:szCs w:val="20"/>
              </w:rPr>
            </w:pPr>
          </w:p>
        </w:tc>
      </w:tr>
      <w:tr w:rsidR="00692E2E" w:rsidRPr="0097122C" w14:paraId="2B17FE5C" w14:textId="77777777" w:rsidTr="008C2E8A">
        <w:trPr>
          <w:trHeight w:val="300"/>
        </w:trPr>
        <w:tc>
          <w:tcPr>
            <w:tcW w:w="616" w:type="dxa"/>
            <w:noWrap/>
            <w:hideMark/>
          </w:tcPr>
          <w:p w14:paraId="4372271E" w14:textId="77777777" w:rsidR="00692E2E" w:rsidRPr="0097122C" w:rsidRDefault="00692E2E" w:rsidP="00690ACE">
            <w:pPr>
              <w:suppressAutoHyphens w:val="0"/>
              <w:rPr>
                <w:sz w:val="20"/>
                <w:szCs w:val="20"/>
              </w:rPr>
            </w:pPr>
            <w:r w:rsidRPr="0097122C">
              <w:rPr>
                <w:sz w:val="20"/>
                <w:szCs w:val="20"/>
              </w:rPr>
              <w:t>41</w:t>
            </w:r>
          </w:p>
        </w:tc>
        <w:tc>
          <w:tcPr>
            <w:tcW w:w="3094" w:type="dxa"/>
            <w:noWrap/>
            <w:hideMark/>
          </w:tcPr>
          <w:p w14:paraId="0D537488" w14:textId="77777777" w:rsidR="00692E2E" w:rsidRPr="0097122C" w:rsidRDefault="00692E2E" w:rsidP="00690ACE">
            <w:pPr>
              <w:suppressAutoHyphens w:val="0"/>
              <w:rPr>
                <w:sz w:val="20"/>
                <w:szCs w:val="20"/>
              </w:rPr>
            </w:pPr>
            <w:r w:rsidRPr="0097122C">
              <w:rPr>
                <w:sz w:val="20"/>
                <w:szCs w:val="20"/>
              </w:rPr>
              <w:t>Ģipškartona skrūve ar smalku vītni, TN</w:t>
            </w:r>
          </w:p>
        </w:tc>
        <w:tc>
          <w:tcPr>
            <w:tcW w:w="1821" w:type="dxa"/>
            <w:gridSpan w:val="2"/>
            <w:noWrap/>
            <w:hideMark/>
          </w:tcPr>
          <w:p w14:paraId="55AA3596" w14:textId="77777777" w:rsidR="00692E2E" w:rsidRPr="0097122C" w:rsidRDefault="00692E2E" w:rsidP="00690ACE">
            <w:pPr>
              <w:suppressAutoHyphens w:val="0"/>
              <w:rPr>
                <w:sz w:val="20"/>
                <w:szCs w:val="20"/>
              </w:rPr>
            </w:pPr>
            <w:r w:rsidRPr="0097122C">
              <w:rPr>
                <w:sz w:val="20"/>
                <w:szCs w:val="20"/>
              </w:rPr>
              <w:t>4,8x100 mm</w:t>
            </w:r>
          </w:p>
        </w:tc>
        <w:tc>
          <w:tcPr>
            <w:tcW w:w="956" w:type="dxa"/>
            <w:gridSpan w:val="2"/>
            <w:hideMark/>
          </w:tcPr>
          <w:p w14:paraId="7DD68D7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AFDDD22" w14:textId="77777777" w:rsidR="00692E2E" w:rsidRPr="0097122C" w:rsidRDefault="00692E2E" w:rsidP="00690ACE">
            <w:pPr>
              <w:suppressAutoHyphens w:val="0"/>
              <w:rPr>
                <w:sz w:val="20"/>
                <w:szCs w:val="20"/>
              </w:rPr>
            </w:pPr>
          </w:p>
        </w:tc>
        <w:tc>
          <w:tcPr>
            <w:tcW w:w="567" w:type="dxa"/>
            <w:vMerge/>
            <w:hideMark/>
          </w:tcPr>
          <w:p w14:paraId="68191F2A" w14:textId="77777777" w:rsidR="00692E2E" w:rsidRPr="0097122C" w:rsidRDefault="00692E2E" w:rsidP="00690ACE">
            <w:pPr>
              <w:suppressAutoHyphens w:val="0"/>
              <w:rPr>
                <w:sz w:val="20"/>
                <w:szCs w:val="20"/>
              </w:rPr>
            </w:pPr>
          </w:p>
        </w:tc>
        <w:tc>
          <w:tcPr>
            <w:tcW w:w="567" w:type="dxa"/>
            <w:vMerge/>
            <w:hideMark/>
          </w:tcPr>
          <w:p w14:paraId="26CD88D8" w14:textId="77777777" w:rsidR="00692E2E" w:rsidRPr="0097122C" w:rsidRDefault="00692E2E" w:rsidP="00690ACE">
            <w:pPr>
              <w:suppressAutoHyphens w:val="0"/>
              <w:rPr>
                <w:sz w:val="20"/>
                <w:szCs w:val="20"/>
              </w:rPr>
            </w:pPr>
          </w:p>
        </w:tc>
        <w:tc>
          <w:tcPr>
            <w:tcW w:w="567" w:type="dxa"/>
            <w:vMerge/>
            <w:hideMark/>
          </w:tcPr>
          <w:p w14:paraId="3607803D" w14:textId="77777777" w:rsidR="00692E2E" w:rsidRPr="0097122C" w:rsidRDefault="00692E2E" w:rsidP="00690ACE">
            <w:pPr>
              <w:suppressAutoHyphens w:val="0"/>
              <w:rPr>
                <w:sz w:val="20"/>
                <w:szCs w:val="20"/>
              </w:rPr>
            </w:pPr>
          </w:p>
        </w:tc>
        <w:tc>
          <w:tcPr>
            <w:tcW w:w="567" w:type="dxa"/>
            <w:vMerge/>
            <w:hideMark/>
          </w:tcPr>
          <w:p w14:paraId="58CF7FB9" w14:textId="77777777" w:rsidR="00692E2E" w:rsidRPr="0097122C" w:rsidRDefault="00692E2E" w:rsidP="00690ACE">
            <w:pPr>
              <w:suppressAutoHyphens w:val="0"/>
              <w:rPr>
                <w:sz w:val="20"/>
                <w:szCs w:val="20"/>
              </w:rPr>
            </w:pPr>
          </w:p>
        </w:tc>
        <w:tc>
          <w:tcPr>
            <w:tcW w:w="567" w:type="dxa"/>
            <w:vMerge/>
            <w:hideMark/>
          </w:tcPr>
          <w:p w14:paraId="2B63B4B3" w14:textId="77777777" w:rsidR="00692E2E" w:rsidRPr="0097122C" w:rsidRDefault="00692E2E" w:rsidP="00690ACE">
            <w:pPr>
              <w:suppressAutoHyphens w:val="0"/>
              <w:rPr>
                <w:sz w:val="20"/>
                <w:szCs w:val="20"/>
              </w:rPr>
            </w:pPr>
          </w:p>
        </w:tc>
      </w:tr>
      <w:tr w:rsidR="00692E2E" w:rsidRPr="0097122C" w14:paraId="61CC54FF" w14:textId="77777777" w:rsidTr="008C2E8A">
        <w:trPr>
          <w:trHeight w:val="300"/>
        </w:trPr>
        <w:tc>
          <w:tcPr>
            <w:tcW w:w="616" w:type="dxa"/>
            <w:noWrap/>
            <w:hideMark/>
          </w:tcPr>
          <w:p w14:paraId="5285E643" w14:textId="77777777" w:rsidR="00692E2E" w:rsidRPr="0097122C" w:rsidRDefault="00692E2E" w:rsidP="00690ACE">
            <w:pPr>
              <w:suppressAutoHyphens w:val="0"/>
              <w:rPr>
                <w:sz w:val="20"/>
                <w:szCs w:val="20"/>
              </w:rPr>
            </w:pPr>
            <w:r w:rsidRPr="0097122C">
              <w:rPr>
                <w:sz w:val="20"/>
                <w:szCs w:val="20"/>
              </w:rPr>
              <w:t>42</w:t>
            </w:r>
          </w:p>
        </w:tc>
        <w:tc>
          <w:tcPr>
            <w:tcW w:w="3094" w:type="dxa"/>
            <w:noWrap/>
            <w:hideMark/>
          </w:tcPr>
          <w:p w14:paraId="75DF862F" w14:textId="77777777" w:rsidR="00692E2E" w:rsidRPr="0097122C" w:rsidRDefault="00692E2E" w:rsidP="00690ACE">
            <w:pPr>
              <w:suppressAutoHyphens w:val="0"/>
              <w:rPr>
                <w:sz w:val="20"/>
                <w:szCs w:val="20"/>
              </w:rPr>
            </w:pPr>
            <w:r w:rsidRPr="0097122C">
              <w:rPr>
                <w:sz w:val="20"/>
                <w:szCs w:val="20"/>
              </w:rPr>
              <w:t>Ģipškartona skrūve ar rupju vītni</w:t>
            </w:r>
          </w:p>
        </w:tc>
        <w:tc>
          <w:tcPr>
            <w:tcW w:w="1821" w:type="dxa"/>
            <w:gridSpan w:val="2"/>
            <w:noWrap/>
            <w:hideMark/>
          </w:tcPr>
          <w:p w14:paraId="1B2B9DDB" w14:textId="77777777" w:rsidR="00692E2E" w:rsidRPr="0097122C" w:rsidRDefault="00692E2E" w:rsidP="00690ACE">
            <w:pPr>
              <w:suppressAutoHyphens w:val="0"/>
              <w:rPr>
                <w:sz w:val="20"/>
                <w:szCs w:val="20"/>
              </w:rPr>
            </w:pPr>
            <w:r w:rsidRPr="0097122C">
              <w:rPr>
                <w:sz w:val="20"/>
                <w:szCs w:val="20"/>
              </w:rPr>
              <w:t>3,5x25 mm</w:t>
            </w:r>
          </w:p>
        </w:tc>
        <w:tc>
          <w:tcPr>
            <w:tcW w:w="956" w:type="dxa"/>
            <w:gridSpan w:val="2"/>
            <w:hideMark/>
          </w:tcPr>
          <w:p w14:paraId="735399D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942EC81" w14:textId="77777777" w:rsidR="00692E2E" w:rsidRPr="0097122C" w:rsidRDefault="00692E2E" w:rsidP="00690ACE">
            <w:pPr>
              <w:suppressAutoHyphens w:val="0"/>
              <w:rPr>
                <w:sz w:val="20"/>
                <w:szCs w:val="20"/>
              </w:rPr>
            </w:pPr>
          </w:p>
        </w:tc>
        <w:tc>
          <w:tcPr>
            <w:tcW w:w="567" w:type="dxa"/>
            <w:vMerge/>
            <w:hideMark/>
          </w:tcPr>
          <w:p w14:paraId="477811AA" w14:textId="77777777" w:rsidR="00692E2E" w:rsidRPr="0097122C" w:rsidRDefault="00692E2E" w:rsidP="00690ACE">
            <w:pPr>
              <w:suppressAutoHyphens w:val="0"/>
              <w:rPr>
                <w:sz w:val="20"/>
                <w:szCs w:val="20"/>
              </w:rPr>
            </w:pPr>
          </w:p>
        </w:tc>
        <w:tc>
          <w:tcPr>
            <w:tcW w:w="567" w:type="dxa"/>
            <w:vMerge/>
            <w:hideMark/>
          </w:tcPr>
          <w:p w14:paraId="644A89D0" w14:textId="77777777" w:rsidR="00692E2E" w:rsidRPr="0097122C" w:rsidRDefault="00692E2E" w:rsidP="00690ACE">
            <w:pPr>
              <w:suppressAutoHyphens w:val="0"/>
              <w:rPr>
                <w:sz w:val="20"/>
                <w:szCs w:val="20"/>
              </w:rPr>
            </w:pPr>
          </w:p>
        </w:tc>
        <w:tc>
          <w:tcPr>
            <w:tcW w:w="567" w:type="dxa"/>
            <w:vMerge/>
            <w:hideMark/>
          </w:tcPr>
          <w:p w14:paraId="1A95CF59" w14:textId="77777777" w:rsidR="00692E2E" w:rsidRPr="0097122C" w:rsidRDefault="00692E2E" w:rsidP="00690ACE">
            <w:pPr>
              <w:suppressAutoHyphens w:val="0"/>
              <w:rPr>
                <w:sz w:val="20"/>
                <w:szCs w:val="20"/>
              </w:rPr>
            </w:pPr>
          </w:p>
        </w:tc>
        <w:tc>
          <w:tcPr>
            <w:tcW w:w="567" w:type="dxa"/>
            <w:vMerge/>
            <w:hideMark/>
          </w:tcPr>
          <w:p w14:paraId="00405A8F" w14:textId="77777777" w:rsidR="00692E2E" w:rsidRPr="0097122C" w:rsidRDefault="00692E2E" w:rsidP="00690ACE">
            <w:pPr>
              <w:suppressAutoHyphens w:val="0"/>
              <w:rPr>
                <w:sz w:val="20"/>
                <w:szCs w:val="20"/>
              </w:rPr>
            </w:pPr>
          </w:p>
        </w:tc>
        <w:tc>
          <w:tcPr>
            <w:tcW w:w="567" w:type="dxa"/>
            <w:vMerge/>
            <w:hideMark/>
          </w:tcPr>
          <w:p w14:paraId="3FDECF87" w14:textId="77777777" w:rsidR="00692E2E" w:rsidRPr="0097122C" w:rsidRDefault="00692E2E" w:rsidP="00690ACE">
            <w:pPr>
              <w:suppressAutoHyphens w:val="0"/>
              <w:rPr>
                <w:sz w:val="20"/>
                <w:szCs w:val="20"/>
              </w:rPr>
            </w:pPr>
          </w:p>
        </w:tc>
      </w:tr>
      <w:tr w:rsidR="00692E2E" w:rsidRPr="0097122C" w14:paraId="6FF5F4B7" w14:textId="77777777" w:rsidTr="008C2E8A">
        <w:trPr>
          <w:trHeight w:val="300"/>
        </w:trPr>
        <w:tc>
          <w:tcPr>
            <w:tcW w:w="616" w:type="dxa"/>
            <w:noWrap/>
            <w:hideMark/>
          </w:tcPr>
          <w:p w14:paraId="76E59286" w14:textId="77777777" w:rsidR="00692E2E" w:rsidRPr="0097122C" w:rsidRDefault="00692E2E" w:rsidP="00690ACE">
            <w:pPr>
              <w:suppressAutoHyphens w:val="0"/>
              <w:rPr>
                <w:sz w:val="20"/>
                <w:szCs w:val="20"/>
              </w:rPr>
            </w:pPr>
            <w:r w:rsidRPr="0097122C">
              <w:rPr>
                <w:sz w:val="20"/>
                <w:szCs w:val="20"/>
              </w:rPr>
              <w:t>43</w:t>
            </w:r>
          </w:p>
        </w:tc>
        <w:tc>
          <w:tcPr>
            <w:tcW w:w="3094" w:type="dxa"/>
            <w:noWrap/>
            <w:hideMark/>
          </w:tcPr>
          <w:p w14:paraId="6033215A" w14:textId="77777777" w:rsidR="00692E2E" w:rsidRPr="0097122C" w:rsidRDefault="00692E2E" w:rsidP="00690ACE">
            <w:pPr>
              <w:suppressAutoHyphens w:val="0"/>
              <w:rPr>
                <w:sz w:val="20"/>
                <w:szCs w:val="20"/>
              </w:rPr>
            </w:pPr>
            <w:r w:rsidRPr="0097122C">
              <w:rPr>
                <w:sz w:val="20"/>
                <w:szCs w:val="20"/>
              </w:rPr>
              <w:t>Ģipškartona skrūve ar rupju vītni</w:t>
            </w:r>
          </w:p>
        </w:tc>
        <w:tc>
          <w:tcPr>
            <w:tcW w:w="1821" w:type="dxa"/>
            <w:gridSpan w:val="2"/>
            <w:noWrap/>
            <w:hideMark/>
          </w:tcPr>
          <w:p w14:paraId="24937182" w14:textId="77777777" w:rsidR="00692E2E" w:rsidRPr="0097122C" w:rsidRDefault="00692E2E" w:rsidP="00690ACE">
            <w:pPr>
              <w:suppressAutoHyphens w:val="0"/>
              <w:rPr>
                <w:sz w:val="20"/>
                <w:szCs w:val="20"/>
              </w:rPr>
            </w:pPr>
            <w:r w:rsidRPr="0097122C">
              <w:rPr>
                <w:sz w:val="20"/>
                <w:szCs w:val="20"/>
              </w:rPr>
              <w:t>3,5x32mm</w:t>
            </w:r>
          </w:p>
        </w:tc>
        <w:tc>
          <w:tcPr>
            <w:tcW w:w="956" w:type="dxa"/>
            <w:gridSpan w:val="2"/>
            <w:hideMark/>
          </w:tcPr>
          <w:p w14:paraId="47764CB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069BCB5" w14:textId="77777777" w:rsidR="00692E2E" w:rsidRPr="0097122C" w:rsidRDefault="00692E2E" w:rsidP="00690ACE">
            <w:pPr>
              <w:suppressAutoHyphens w:val="0"/>
              <w:rPr>
                <w:sz w:val="20"/>
                <w:szCs w:val="20"/>
              </w:rPr>
            </w:pPr>
          </w:p>
        </w:tc>
        <w:tc>
          <w:tcPr>
            <w:tcW w:w="567" w:type="dxa"/>
            <w:vMerge/>
            <w:hideMark/>
          </w:tcPr>
          <w:p w14:paraId="13793663" w14:textId="77777777" w:rsidR="00692E2E" w:rsidRPr="0097122C" w:rsidRDefault="00692E2E" w:rsidP="00690ACE">
            <w:pPr>
              <w:suppressAutoHyphens w:val="0"/>
              <w:rPr>
                <w:sz w:val="20"/>
                <w:szCs w:val="20"/>
              </w:rPr>
            </w:pPr>
          </w:p>
        </w:tc>
        <w:tc>
          <w:tcPr>
            <w:tcW w:w="567" w:type="dxa"/>
            <w:vMerge/>
            <w:hideMark/>
          </w:tcPr>
          <w:p w14:paraId="2C282425" w14:textId="77777777" w:rsidR="00692E2E" w:rsidRPr="0097122C" w:rsidRDefault="00692E2E" w:rsidP="00690ACE">
            <w:pPr>
              <w:suppressAutoHyphens w:val="0"/>
              <w:rPr>
                <w:sz w:val="20"/>
                <w:szCs w:val="20"/>
              </w:rPr>
            </w:pPr>
          </w:p>
        </w:tc>
        <w:tc>
          <w:tcPr>
            <w:tcW w:w="567" w:type="dxa"/>
            <w:vMerge/>
            <w:hideMark/>
          </w:tcPr>
          <w:p w14:paraId="1AFF716A" w14:textId="77777777" w:rsidR="00692E2E" w:rsidRPr="0097122C" w:rsidRDefault="00692E2E" w:rsidP="00690ACE">
            <w:pPr>
              <w:suppressAutoHyphens w:val="0"/>
              <w:rPr>
                <w:sz w:val="20"/>
                <w:szCs w:val="20"/>
              </w:rPr>
            </w:pPr>
          </w:p>
        </w:tc>
        <w:tc>
          <w:tcPr>
            <w:tcW w:w="567" w:type="dxa"/>
            <w:vMerge/>
            <w:hideMark/>
          </w:tcPr>
          <w:p w14:paraId="54AEBE68" w14:textId="77777777" w:rsidR="00692E2E" w:rsidRPr="0097122C" w:rsidRDefault="00692E2E" w:rsidP="00690ACE">
            <w:pPr>
              <w:suppressAutoHyphens w:val="0"/>
              <w:rPr>
                <w:sz w:val="20"/>
                <w:szCs w:val="20"/>
              </w:rPr>
            </w:pPr>
          </w:p>
        </w:tc>
        <w:tc>
          <w:tcPr>
            <w:tcW w:w="567" w:type="dxa"/>
            <w:vMerge/>
            <w:hideMark/>
          </w:tcPr>
          <w:p w14:paraId="4ECB7FE3" w14:textId="77777777" w:rsidR="00692E2E" w:rsidRPr="0097122C" w:rsidRDefault="00692E2E" w:rsidP="00690ACE">
            <w:pPr>
              <w:suppressAutoHyphens w:val="0"/>
              <w:rPr>
                <w:sz w:val="20"/>
                <w:szCs w:val="20"/>
              </w:rPr>
            </w:pPr>
          </w:p>
        </w:tc>
      </w:tr>
      <w:tr w:rsidR="00692E2E" w:rsidRPr="0097122C" w14:paraId="66FEED29" w14:textId="77777777" w:rsidTr="008C2E8A">
        <w:trPr>
          <w:trHeight w:val="300"/>
        </w:trPr>
        <w:tc>
          <w:tcPr>
            <w:tcW w:w="616" w:type="dxa"/>
            <w:noWrap/>
            <w:hideMark/>
          </w:tcPr>
          <w:p w14:paraId="49B9F4BC" w14:textId="77777777" w:rsidR="00692E2E" w:rsidRPr="0097122C" w:rsidRDefault="00692E2E" w:rsidP="00690ACE">
            <w:pPr>
              <w:suppressAutoHyphens w:val="0"/>
              <w:rPr>
                <w:sz w:val="20"/>
                <w:szCs w:val="20"/>
              </w:rPr>
            </w:pPr>
            <w:r w:rsidRPr="0097122C">
              <w:rPr>
                <w:sz w:val="20"/>
                <w:szCs w:val="20"/>
              </w:rPr>
              <w:t>44</w:t>
            </w:r>
          </w:p>
        </w:tc>
        <w:tc>
          <w:tcPr>
            <w:tcW w:w="3094" w:type="dxa"/>
            <w:noWrap/>
            <w:hideMark/>
          </w:tcPr>
          <w:p w14:paraId="7DEEABA2" w14:textId="77777777" w:rsidR="00692E2E" w:rsidRPr="0097122C" w:rsidRDefault="00692E2E" w:rsidP="00690ACE">
            <w:pPr>
              <w:suppressAutoHyphens w:val="0"/>
              <w:rPr>
                <w:sz w:val="20"/>
                <w:szCs w:val="20"/>
              </w:rPr>
            </w:pPr>
            <w:r w:rsidRPr="0097122C">
              <w:rPr>
                <w:sz w:val="20"/>
                <w:szCs w:val="20"/>
              </w:rPr>
              <w:t>Ģipškartona skrūve ar rupju vītni</w:t>
            </w:r>
          </w:p>
        </w:tc>
        <w:tc>
          <w:tcPr>
            <w:tcW w:w="1821" w:type="dxa"/>
            <w:gridSpan w:val="2"/>
            <w:noWrap/>
            <w:hideMark/>
          </w:tcPr>
          <w:p w14:paraId="483B4FCD" w14:textId="77777777" w:rsidR="00692E2E" w:rsidRPr="0097122C" w:rsidRDefault="00692E2E" w:rsidP="00690ACE">
            <w:pPr>
              <w:suppressAutoHyphens w:val="0"/>
              <w:rPr>
                <w:sz w:val="20"/>
                <w:szCs w:val="20"/>
              </w:rPr>
            </w:pPr>
            <w:r w:rsidRPr="0097122C">
              <w:rPr>
                <w:sz w:val="20"/>
                <w:szCs w:val="20"/>
              </w:rPr>
              <w:t>3,5x41mm</w:t>
            </w:r>
          </w:p>
        </w:tc>
        <w:tc>
          <w:tcPr>
            <w:tcW w:w="956" w:type="dxa"/>
            <w:gridSpan w:val="2"/>
            <w:hideMark/>
          </w:tcPr>
          <w:p w14:paraId="26713F5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196EA14" w14:textId="77777777" w:rsidR="00692E2E" w:rsidRPr="0097122C" w:rsidRDefault="00692E2E" w:rsidP="00690ACE">
            <w:pPr>
              <w:suppressAutoHyphens w:val="0"/>
              <w:rPr>
                <w:sz w:val="20"/>
                <w:szCs w:val="20"/>
              </w:rPr>
            </w:pPr>
          </w:p>
        </w:tc>
        <w:tc>
          <w:tcPr>
            <w:tcW w:w="567" w:type="dxa"/>
            <w:vMerge/>
            <w:hideMark/>
          </w:tcPr>
          <w:p w14:paraId="759EF16E" w14:textId="77777777" w:rsidR="00692E2E" w:rsidRPr="0097122C" w:rsidRDefault="00692E2E" w:rsidP="00690ACE">
            <w:pPr>
              <w:suppressAutoHyphens w:val="0"/>
              <w:rPr>
                <w:sz w:val="20"/>
                <w:szCs w:val="20"/>
              </w:rPr>
            </w:pPr>
          </w:p>
        </w:tc>
        <w:tc>
          <w:tcPr>
            <w:tcW w:w="567" w:type="dxa"/>
            <w:vMerge/>
            <w:hideMark/>
          </w:tcPr>
          <w:p w14:paraId="6DA105F0" w14:textId="77777777" w:rsidR="00692E2E" w:rsidRPr="0097122C" w:rsidRDefault="00692E2E" w:rsidP="00690ACE">
            <w:pPr>
              <w:suppressAutoHyphens w:val="0"/>
              <w:rPr>
                <w:sz w:val="20"/>
                <w:szCs w:val="20"/>
              </w:rPr>
            </w:pPr>
          </w:p>
        </w:tc>
        <w:tc>
          <w:tcPr>
            <w:tcW w:w="567" w:type="dxa"/>
            <w:vMerge/>
            <w:hideMark/>
          </w:tcPr>
          <w:p w14:paraId="556DC77D" w14:textId="77777777" w:rsidR="00692E2E" w:rsidRPr="0097122C" w:rsidRDefault="00692E2E" w:rsidP="00690ACE">
            <w:pPr>
              <w:suppressAutoHyphens w:val="0"/>
              <w:rPr>
                <w:sz w:val="20"/>
                <w:szCs w:val="20"/>
              </w:rPr>
            </w:pPr>
          </w:p>
        </w:tc>
        <w:tc>
          <w:tcPr>
            <w:tcW w:w="567" w:type="dxa"/>
            <w:vMerge/>
            <w:hideMark/>
          </w:tcPr>
          <w:p w14:paraId="6F8AF7A0" w14:textId="77777777" w:rsidR="00692E2E" w:rsidRPr="0097122C" w:rsidRDefault="00692E2E" w:rsidP="00690ACE">
            <w:pPr>
              <w:suppressAutoHyphens w:val="0"/>
              <w:rPr>
                <w:sz w:val="20"/>
                <w:szCs w:val="20"/>
              </w:rPr>
            </w:pPr>
          </w:p>
        </w:tc>
        <w:tc>
          <w:tcPr>
            <w:tcW w:w="567" w:type="dxa"/>
            <w:vMerge/>
            <w:hideMark/>
          </w:tcPr>
          <w:p w14:paraId="414AA093" w14:textId="77777777" w:rsidR="00692E2E" w:rsidRPr="0097122C" w:rsidRDefault="00692E2E" w:rsidP="00690ACE">
            <w:pPr>
              <w:suppressAutoHyphens w:val="0"/>
              <w:rPr>
                <w:sz w:val="20"/>
                <w:szCs w:val="20"/>
              </w:rPr>
            </w:pPr>
          </w:p>
        </w:tc>
      </w:tr>
      <w:tr w:rsidR="00692E2E" w:rsidRPr="0097122C" w14:paraId="379489FD" w14:textId="77777777" w:rsidTr="008C2E8A">
        <w:trPr>
          <w:trHeight w:val="300"/>
        </w:trPr>
        <w:tc>
          <w:tcPr>
            <w:tcW w:w="616" w:type="dxa"/>
            <w:noWrap/>
            <w:hideMark/>
          </w:tcPr>
          <w:p w14:paraId="5CDD1BDA" w14:textId="77777777" w:rsidR="00692E2E" w:rsidRPr="0097122C" w:rsidRDefault="00692E2E" w:rsidP="00690ACE">
            <w:pPr>
              <w:suppressAutoHyphens w:val="0"/>
              <w:rPr>
                <w:sz w:val="20"/>
                <w:szCs w:val="20"/>
              </w:rPr>
            </w:pPr>
            <w:r w:rsidRPr="0097122C">
              <w:rPr>
                <w:sz w:val="20"/>
                <w:szCs w:val="20"/>
              </w:rPr>
              <w:t>45</w:t>
            </w:r>
          </w:p>
        </w:tc>
        <w:tc>
          <w:tcPr>
            <w:tcW w:w="3094" w:type="dxa"/>
            <w:noWrap/>
            <w:hideMark/>
          </w:tcPr>
          <w:p w14:paraId="298271DC" w14:textId="77777777" w:rsidR="00692E2E" w:rsidRPr="0097122C" w:rsidRDefault="00692E2E" w:rsidP="00690ACE">
            <w:pPr>
              <w:suppressAutoHyphens w:val="0"/>
              <w:rPr>
                <w:sz w:val="20"/>
                <w:szCs w:val="20"/>
              </w:rPr>
            </w:pPr>
            <w:r w:rsidRPr="0097122C">
              <w:rPr>
                <w:sz w:val="20"/>
                <w:szCs w:val="20"/>
              </w:rPr>
              <w:t>Ģipškartona skrūve ar rupju vītni</w:t>
            </w:r>
          </w:p>
        </w:tc>
        <w:tc>
          <w:tcPr>
            <w:tcW w:w="1821" w:type="dxa"/>
            <w:gridSpan w:val="2"/>
            <w:noWrap/>
            <w:hideMark/>
          </w:tcPr>
          <w:p w14:paraId="0C56BB79" w14:textId="77777777" w:rsidR="00692E2E" w:rsidRPr="0097122C" w:rsidRDefault="00692E2E" w:rsidP="00690ACE">
            <w:pPr>
              <w:suppressAutoHyphens w:val="0"/>
              <w:rPr>
                <w:sz w:val="20"/>
                <w:szCs w:val="20"/>
              </w:rPr>
            </w:pPr>
            <w:r w:rsidRPr="0097122C">
              <w:rPr>
                <w:sz w:val="20"/>
                <w:szCs w:val="20"/>
              </w:rPr>
              <w:t>3,5x45 mm</w:t>
            </w:r>
          </w:p>
        </w:tc>
        <w:tc>
          <w:tcPr>
            <w:tcW w:w="956" w:type="dxa"/>
            <w:gridSpan w:val="2"/>
            <w:hideMark/>
          </w:tcPr>
          <w:p w14:paraId="7662CD6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76F987A" w14:textId="77777777" w:rsidR="00692E2E" w:rsidRPr="0097122C" w:rsidRDefault="00692E2E" w:rsidP="00690ACE">
            <w:pPr>
              <w:suppressAutoHyphens w:val="0"/>
              <w:rPr>
                <w:sz w:val="20"/>
                <w:szCs w:val="20"/>
              </w:rPr>
            </w:pPr>
          </w:p>
        </w:tc>
        <w:tc>
          <w:tcPr>
            <w:tcW w:w="567" w:type="dxa"/>
            <w:vMerge/>
            <w:hideMark/>
          </w:tcPr>
          <w:p w14:paraId="1F395E0F" w14:textId="77777777" w:rsidR="00692E2E" w:rsidRPr="0097122C" w:rsidRDefault="00692E2E" w:rsidP="00690ACE">
            <w:pPr>
              <w:suppressAutoHyphens w:val="0"/>
              <w:rPr>
                <w:sz w:val="20"/>
                <w:szCs w:val="20"/>
              </w:rPr>
            </w:pPr>
          </w:p>
        </w:tc>
        <w:tc>
          <w:tcPr>
            <w:tcW w:w="567" w:type="dxa"/>
            <w:vMerge/>
            <w:hideMark/>
          </w:tcPr>
          <w:p w14:paraId="76DA21D7" w14:textId="77777777" w:rsidR="00692E2E" w:rsidRPr="0097122C" w:rsidRDefault="00692E2E" w:rsidP="00690ACE">
            <w:pPr>
              <w:suppressAutoHyphens w:val="0"/>
              <w:rPr>
                <w:sz w:val="20"/>
                <w:szCs w:val="20"/>
              </w:rPr>
            </w:pPr>
          </w:p>
        </w:tc>
        <w:tc>
          <w:tcPr>
            <w:tcW w:w="567" w:type="dxa"/>
            <w:vMerge/>
            <w:hideMark/>
          </w:tcPr>
          <w:p w14:paraId="29511E62" w14:textId="77777777" w:rsidR="00692E2E" w:rsidRPr="0097122C" w:rsidRDefault="00692E2E" w:rsidP="00690ACE">
            <w:pPr>
              <w:suppressAutoHyphens w:val="0"/>
              <w:rPr>
                <w:sz w:val="20"/>
                <w:szCs w:val="20"/>
              </w:rPr>
            </w:pPr>
          </w:p>
        </w:tc>
        <w:tc>
          <w:tcPr>
            <w:tcW w:w="567" w:type="dxa"/>
            <w:vMerge/>
            <w:hideMark/>
          </w:tcPr>
          <w:p w14:paraId="28075106" w14:textId="77777777" w:rsidR="00692E2E" w:rsidRPr="0097122C" w:rsidRDefault="00692E2E" w:rsidP="00690ACE">
            <w:pPr>
              <w:suppressAutoHyphens w:val="0"/>
              <w:rPr>
                <w:sz w:val="20"/>
                <w:szCs w:val="20"/>
              </w:rPr>
            </w:pPr>
          </w:p>
        </w:tc>
        <w:tc>
          <w:tcPr>
            <w:tcW w:w="567" w:type="dxa"/>
            <w:vMerge/>
            <w:hideMark/>
          </w:tcPr>
          <w:p w14:paraId="3BBC083B" w14:textId="77777777" w:rsidR="00692E2E" w:rsidRPr="0097122C" w:rsidRDefault="00692E2E" w:rsidP="00690ACE">
            <w:pPr>
              <w:suppressAutoHyphens w:val="0"/>
              <w:rPr>
                <w:sz w:val="20"/>
                <w:szCs w:val="20"/>
              </w:rPr>
            </w:pPr>
          </w:p>
        </w:tc>
      </w:tr>
      <w:tr w:rsidR="00692E2E" w:rsidRPr="0097122C" w14:paraId="36F1BFE7" w14:textId="77777777" w:rsidTr="008C2E8A">
        <w:trPr>
          <w:trHeight w:val="300"/>
        </w:trPr>
        <w:tc>
          <w:tcPr>
            <w:tcW w:w="616" w:type="dxa"/>
            <w:noWrap/>
            <w:hideMark/>
          </w:tcPr>
          <w:p w14:paraId="587E7E7C" w14:textId="77777777" w:rsidR="00692E2E" w:rsidRPr="0097122C" w:rsidRDefault="00692E2E" w:rsidP="00690ACE">
            <w:pPr>
              <w:suppressAutoHyphens w:val="0"/>
              <w:rPr>
                <w:sz w:val="20"/>
                <w:szCs w:val="20"/>
              </w:rPr>
            </w:pPr>
            <w:r w:rsidRPr="0097122C">
              <w:rPr>
                <w:sz w:val="20"/>
                <w:szCs w:val="20"/>
              </w:rPr>
              <w:t>46</w:t>
            </w:r>
          </w:p>
        </w:tc>
        <w:tc>
          <w:tcPr>
            <w:tcW w:w="3094" w:type="dxa"/>
            <w:noWrap/>
            <w:hideMark/>
          </w:tcPr>
          <w:p w14:paraId="07C73125" w14:textId="77777777" w:rsidR="00692E2E" w:rsidRPr="0097122C" w:rsidRDefault="00692E2E" w:rsidP="00690ACE">
            <w:pPr>
              <w:suppressAutoHyphens w:val="0"/>
              <w:rPr>
                <w:sz w:val="20"/>
                <w:szCs w:val="20"/>
              </w:rPr>
            </w:pPr>
            <w:r w:rsidRPr="0097122C">
              <w:rPr>
                <w:sz w:val="20"/>
                <w:szCs w:val="20"/>
              </w:rPr>
              <w:t>Ģipškartona skrūve ar rupju vītni</w:t>
            </w:r>
          </w:p>
        </w:tc>
        <w:tc>
          <w:tcPr>
            <w:tcW w:w="1821" w:type="dxa"/>
            <w:gridSpan w:val="2"/>
            <w:noWrap/>
            <w:hideMark/>
          </w:tcPr>
          <w:p w14:paraId="7FB50099" w14:textId="77777777" w:rsidR="00692E2E" w:rsidRPr="0097122C" w:rsidRDefault="00692E2E" w:rsidP="00690ACE">
            <w:pPr>
              <w:suppressAutoHyphens w:val="0"/>
              <w:rPr>
                <w:sz w:val="20"/>
                <w:szCs w:val="20"/>
              </w:rPr>
            </w:pPr>
            <w:r w:rsidRPr="0097122C">
              <w:rPr>
                <w:sz w:val="20"/>
                <w:szCs w:val="20"/>
              </w:rPr>
              <w:t>3,5x51mm</w:t>
            </w:r>
          </w:p>
        </w:tc>
        <w:tc>
          <w:tcPr>
            <w:tcW w:w="956" w:type="dxa"/>
            <w:gridSpan w:val="2"/>
            <w:hideMark/>
          </w:tcPr>
          <w:p w14:paraId="5DE4FB9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493F1F9" w14:textId="77777777" w:rsidR="00692E2E" w:rsidRPr="0097122C" w:rsidRDefault="00692E2E" w:rsidP="00690ACE">
            <w:pPr>
              <w:suppressAutoHyphens w:val="0"/>
              <w:rPr>
                <w:sz w:val="20"/>
                <w:szCs w:val="20"/>
              </w:rPr>
            </w:pPr>
          </w:p>
        </w:tc>
        <w:tc>
          <w:tcPr>
            <w:tcW w:w="567" w:type="dxa"/>
            <w:vMerge/>
            <w:hideMark/>
          </w:tcPr>
          <w:p w14:paraId="2AB6A072" w14:textId="77777777" w:rsidR="00692E2E" w:rsidRPr="0097122C" w:rsidRDefault="00692E2E" w:rsidP="00690ACE">
            <w:pPr>
              <w:suppressAutoHyphens w:val="0"/>
              <w:rPr>
                <w:sz w:val="20"/>
                <w:szCs w:val="20"/>
              </w:rPr>
            </w:pPr>
          </w:p>
        </w:tc>
        <w:tc>
          <w:tcPr>
            <w:tcW w:w="567" w:type="dxa"/>
            <w:vMerge/>
            <w:hideMark/>
          </w:tcPr>
          <w:p w14:paraId="3B35F7BA" w14:textId="77777777" w:rsidR="00692E2E" w:rsidRPr="0097122C" w:rsidRDefault="00692E2E" w:rsidP="00690ACE">
            <w:pPr>
              <w:suppressAutoHyphens w:val="0"/>
              <w:rPr>
                <w:sz w:val="20"/>
                <w:szCs w:val="20"/>
              </w:rPr>
            </w:pPr>
          </w:p>
        </w:tc>
        <w:tc>
          <w:tcPr>
            <w:tcW w:w="567" w:type="dxa"/>
            <w:vMerge/>
            <w:hideMark/>
          </w:tcPr>
          <w:p w14:paraId="206D6AE5" w14:textId="77777777" w:rsidR="00692E2E" w:rsidRPr="0097122C" w:rsidRDefault="00692E2E" w:rsidP="00690ACE">
            <w:pPr>
              <w:suppressAutoHyphens w:val="0"/>
              <w:rPr>
                <w:sz w:val="20"/>
                <w:szCs w:val="20"/>
              </w:rPr>
            </w:pPr>
          </w:p>
        </w:tc>
        <w:tc>
          <w:tcPr>
            <w:tcW w:w="567" w:type="dxa"/>
            <w:vMerge/>
            <w:hideMark/>
          </w:tcPr>
          <w:p w14:paraId="20AAA23E" w14:textId="77777777" w:rsidR="00692E2E" w:rsidRPr="0097122C" w:rsidRDefault="00692E2E" w:rsidP="00690ACE">
            <w:pPr>
              <w:suppressAutoHyphens w:val="0"/>
              <w:rPr>
                <w:sz w:val="20"/>
                <w:szCs w:val="20"/>
              </w:rPr>
            </w:pPr>
          </w:p>
        </w:tc>
        <w:tc>
          <w:tcPr>
            <w:tcW w:w="567" w:type="dxa"/>
            <w:vMerge/>
            <w:hideMark/>
          </w:tcPr>
          <w:p w14:paraId="4D1EF033" w14:textId="77777777" w:rsidR="00692E2E" w:rsidRPr="0097122C" w:rsidRDefault="00692E2E" w:rsidP="00690ACE">
            <w:pPr>
              <w:suppressAutoHyphens w:val="0"/>
              <w:rPr>
                <w:sz w:val="20"/>
                <w:szCs w:val="20"/>
              </w:rPr>
            </w:pPr>
          </w:p>
        </w:tc>
      </w:tr>
      <w:tr w:rsidR="00692E2E" w:rsidRPr="0097122C" w14:paraId="71B6BAEB" w14:textId="77777777" w:rsidTr="008C2E8A">
        <w:trPr>
          <w:trHeight w:val="300"/>
        </w:trPr>
        <w:tc>
          <w:tcPr>
            <w:tcW w:w="616" w:type="dxa"/>
            <w:noWrap/>
            <w:hideMark/>
          </w:tcPr>
          <w:p w14:paraId="735BBF8E" w14:textId="77777777" w:rsidR="00692E2E" w:rsidRPr="0097122C" w:rsidRDefault="00692E2E" w:rsidP="00690ACE">
            <w:pPr>
              <w:suppressAutoHyphens w:val="0"/>
              <w:rPr>
                <w:sz w:val="20"/>
                <w:szCs w:val="20"/>
              </w:rPr>
            </w:pPr>
            <w:r w:rsidRPr="0097122C">
              <w:rPr>
                <w:sz w:val="20"/>
                <w:szCs w:val="20"/>
              </w:rPr>
              <w:t>47</w:t>
            </w:r>
          </w:p>
        </w:tc>
        <w:tc>
          <w:tcPr>
            <w:tcW w:w="3094" w:type="dxa"/>
            <w:noWrap/>
            <w:hideMark/>
          </w:tcPr>
          <w:p w14:paraId="21D0A519" w14:textId="77777777" w:rsidR="00692E2E" w:rsidRPr="0097122C" w:rsidRDefault="00692E2E" w:rsidP="00690ACE">
            <w:pPr>
              <w:suppressAutoHyphens w:val="0"/>
              <w:rPr>
                <w:sz w:val="20"/>
                <w:szCs w:val="20"/>
              </w:rPr>
            </w:pPr>
            <w:r w:rsidRPr="0097122C">
              <w:rPr>
                <w:sz w:val="20"/>
                <w:szCs w:val="20"/>
              </w:rPr>
              <w:t>Ģipškartona skrūve ar rupju vītni</w:t>
            </w:r>
          </w:p>
        </w:tc>
        <w:tc>
          <w:tcPr>
            <w:tcW w:w="1821" w:type="dxa"/>
            <w:gridSpan w:val="2"/>
            <w:noWrap/>
            <w:hideMark/>
          </w:tcPr>
          <w:p w14:paraId="5C5A62F5" w14:textId="77777777" w:rsidR="00692E2E" w:rsidRPr="0097122C" w:rsidRDefault="00692E2E" w:rsidP="00690ACE">
            <w:pPr>
              <w:suppressAutoHyphens w:val="0"/>
              <w:rPr>
                <w:sz w:val="20"/>
                <w:szCs w:val="20"/>
              </w:rPr>
            </w:pPr>
            <w:r w:rsidRPr="0097122C">
              <w:rPr>
                <w:sz w:val="20"/>
                <w:szCs w:val="20"/>
              </w:rPr>
              <w:t>3,5x55 mm</w:t>
            </w:r>
          </w:p>
        </w:tc>
        <w:tc>
          <w:tcPr>
            <w:tcW w:w="956" w:type="dxa"/>
            <w:gridSpan w:val="2"/>
            <w:hideMark/>
          </w:tcPr>
          <w:p w14:paraId="129337A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4CAFC07" w14:textId="77777777" w:rsidR="00692E2E" w:rsidRPr="0097122C" w:rsidRDefault="00692E2E" w:rsidP="00690ACE">
            <w:pPr>
              <w:suppressAutoHyphens w:val="0"/>
              <w:rPr>
                <w:sz w:val="20"/>
                <w:szCs w:val="20"/>
              </w:rPr>
            </w:pPr>
          </w:p>
        </w:tc>
        <w:tc>
          <w:tcPr>
            <w:tcW w:w="567" w:type="dxa"/>
            <w:vMerge/>
            <w:hideMark/>
          </w:tcPr>
          <w:p w14:paraId="6A3363C5" w14:textId="77777777" w:rsidR="00692E2E" w:rsidRPr="0097122C" w:rsidRDefault="00692E2E" w:rsidP="00690ACE">
            <w:pPr>
              <w:suppressAutoHyphens w:val="0"/>
              <w:rPr>
                <w:sz w:val="20"/>
                <w:szCs w:val="20"/>
              </w:rPr>
            </w:pPr>
          </w:p>
        </w:tc>
        <w:tc>
          <w:tcPr>
            <w:tcW w:w="567" w:type="dxa"/>
            <w:vMerge/>
            <w:hideMark/>
          </w:tcPr>
          <w:p w14:paraId="5087647E" w14:textId="77777777" w:rsidR="00692E2E" w:rsidRPr="0097122C" w:rsidRDefault="00692E2E" w:rsidP="00690ACE">
            <w:pPr>
              <w:suppressAutoHyphens w:val="0"/>
              <w:rPr>
                <w:sz w:val="20"/>
                <w:szCs w:val="20"/>
              </w:rPr>
            </w:pPr>
          </w:p>
        </w:tc>
        <w:tc>
          <w:tcPr>
            <w:tcW w:w="567" w:type="dxa"/>
            <w:vMerge/>
            <w:hideMark/>
          </w:tcPr>
          <w:p w14:paraId="75270D23" w14:textId="77777777" w:rsidR="00692E2E" w:rsidRPr="0097122C" w:rsidRDefault="00692E2E" w:rsidP="00690ACE">
            <w:pPr>
              <w:suppressAutoHyphens w:val="0"/>
              <w:rPr>
                <w:sz w:val="20"/>
                <w:szCs w:val="20"/>
              </w:rPr>
            </w:pPr>
          </w:p>
        </w:tc>
        <w:tc>
          <w:tcPr>
            <w:tcW w:w="567" w:type="dxa"/>
            <w:vMerge/>
            <w:hideMark/>
          </w:tcPr>
          <w:p w14:paraId="762FEFF9" w14:textId="77777777" w:rsidR="00692E2E" w:rsidRPr="0097122C" w:rsidRDefault="00692E2E" w:rsidP="00690ACE">
            <w:pPr>
              <w:suppressAutoHyphens w:val="0"/>
              <w:rPr>
                <w:sz w:val="20"/>
                <w:szCs w:val="20"/>
              </w:rPr>
            </w:pPr>
          </w:p>
        </w:tc>
        <w:tc>
          <w:tcPr>
            <w:tcW w:w="567" w:type="dxa"/>
            <w:vMerge/>
            <w:hideMark/>
          </w:tcPr>
          <w:p w14:paraId="281611D4" w14:textId="77777777" w:rsidR="00692E2E" w:rsidRPr="0097122C" w:rsidRDefault="00692E2E" w:rsidP="00690ACE">
            <w:pPr>
              <w:suppressAutoHyphens w:val="0"/>
              <w:rPr>
                <w:sz w:val="20"/>
                <w:szCs w:val="20"/>
              </w:rPr>
            </w:pPr>
          </w:p>
        </w:tc>
      </w:tr>
      <w:tr w:rsidR="00692E2E" w:rsidRPr="0097122C" w14:paraId="17F59161" w14:textId="77777777" w:rsidTr="008C2E8A">
        <w:trPr>
          <w:trHeight w:val="300"/>
        </w:trPr>
        <w:tc>
          <w:tcPr>
            <w:tcW w:w="616" w:type="dxa"/>
            <w:noWrap/>
            <w:hideMark/>
          </w:tcPr>
          <w:p w14:paraId="0A2DBF76" w14:textId="77777777" w:rsidR="00692E2E" w:rsidRPr="0097122C" w:rsidRDefault="00692E2E" w:rsidP="00690ACE">
            <w:pPr>
              <w:suppressAutoHyphens w:val="0"/>
              <w:rPr>
                <w:sz w:val="20"/>
                <w:szCs w:val="20"/>
              </w:rPr>
            </w:pPr>
            <w:r w:rsidRPr="0097122C">
              <w:rPr>
                <w:sz w:val="20"/>
                <w:szCs w:val="20"/>
              </w:rPr>
              <w:t>48</w:t>
            </w:r>
          </w:p>
        </w:tc>
        <w:tc>
          <w:tcPr>
            <w:tcW w:w="3094" w:type="dxa"/>
            <w:noWrap/>
            <w:hideMark/>
          </w:tcPr>
          <w:p w14:paraId="1816CF89" w14:textId="77777777" w:rsidR="00692E2E" w:rsidRPr="0097122C" w:rsidRDefault="00692E2E" w:rsidP="00690ACE">
            <w:pPr>
              <w:suppressAutoHyphens w:val="0"/>
              <w:rPr>
                <w:sz w:val="20"/>
                <w:szCs w:val="20"/>
              </w:rPr>
            </w:pPr>
            <w:r w:rsidRPr="0097122C">
              <w:rPr>
                <w:sz w:val="20"/>
                <w:szCs w:val="20"/>
              </w:rPr>
              <w:t>Ģipškartona skrūve ar rupju vītni</w:t>
            </w:r>
          </w:p>
        </w:tc>
        <w:tc>
          <w:tcPr>
            <w:tcW w:w="1821" w:type="dxa"/>
            <w:gridSpan w:val="2"/>
            <w:noWrap/>
            <w:hideMark/>
          </w:tcPr>
          <w:p w14:paraId="3E24810D" w14:textId="77777777" w:rsidR="00692E2E" w:rsidRPr="0097122C" w:rsidRDefault="00692E2E" w:rsidP="00690ACE">
            <w:pPr>
              <w:suppressAutoHyphens w:val="0"/>
              <w:rPr>
                <w:sz w:val="20"/>
                <w:szCs w:val="20"/>
              </w:rPr>
            </w:pPr>
            <w:r w:rsidRPr="0097122C">
              <w:rPr>
                <w:sz w:val="20"/>
                <w:szCs w:val="20"/>
              </w:rPr>
              <w:t>3,5x65mm</w:t>
            </w:r>
          </w:p>
        </w:tc>
        <w:tc>
          <w:tcPr>
            <w:tcW w:w="956" w:type="dxa"/>
            <w:gridSpan w:val="2"/>
            <w:hideMark/>
          </w:tcPr>
          <w:p w14:paraId="1977B81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0DE71E6" w14:textId="77777777" w:rsidR="00692E2E" w:rsidRPr="0097122C" w:rsidRDefault="00692E2E" w:rsidP="00690ACE">
            <w:pPr>
              <w:suppressAutoHyphens w:val="0"/>
              <w:rPr>
                <w:sz w:val="20"/>
                <w:szCs w:val="20"/>
              </w:rPr>
            </w:pPr>
          </w:p>
        </w:tc>
        <w:tc>
          <w:tcPr>
            <w:tcW w:w="567" w:type="dxa"/>
            <w:vMerge/>
            <w:hideMark/>
          </w:tcPr>
          <w:p w14:paraId="10C43DBA" w14:textId="77777777" w:rsidR="00692E2E" w:rsidRPr="0097122C" w:rsidRDefault="00692E2E" w:rsidP="00690ACE">
            <w:pPr>
              <w:suppressAutoHyphens w:val="0"/>
              <w:rPr>
                <w:sz w:val="20"/>
                <w:szCs w:val="20"/>
              </w:rPr>
            </w:pPr>
          </w:p>
        </w:tc>
        <w:tc>
          <w:tcPr>
            <w:tcW w:w="567" w:type="dxa"/>
            <w:vMerge/>
            <w:hideMark/>
          </w:tcPr>
          <w:p w14:paraId="5380D2C0" w14:textId="77777777" w:rsidR="00692E2E" w:rsidRPr="0097122C" w:rsidRDefault="00692E2E" w:rsidP="00690ACE">
            <w:pPr>
              <w:suppressAutoHyphens w:val="0"/>
              <w:rPr>
                <w:sz w:val="20"/>
                <w:szCs w:val="20"/>
              </w:rPr>
            </w:pPr>
          </w:p>
        </w:tc>
        <w:tc>
          <w:tcPr>
            <w:tcW w:w="567" w:type="dxa"/>
            <w:vMerge/>
            <w:hideMark/>
          </w:tcPr>
          <w:p w14:paraId="1021E2D9" w14:textId="77777777" w:rsidR="00692E2E" w:rsidRPr="0097122C" w:rsidRDefault="00692E2E" w:rsidP="00690ACE">
            <w:pPr>
              <w:suppressAutoHyphens w:val="0"/>
              <w:rPr>
                <w:sz w:val="20"/>
                <w:szCs w:val="20"/>
              </w:rPr>
            </w:pPr>
          </w:p>
        </w:tc>
        <w:tc>
          <w:tcPr>
            <w:tcW w:w="567" w:type="dxa"/>
            <w:vMerge/>
            <w:hideMark/>
          </w:tcPr>
          <w:p w14:paraId="7F08632A" w14:textId="77777777" w:rsidR="00692E2E" w:rsidRPr="0097122C" w:rsidRDefault="00692E2E" w:rsidP="00690ACE">
            <w:pPr>
              <w:suppressAutoHyphens w:val="0"/>
              <w:rPr>
                <w:sz w:val="20"/>
                <w:szCs w:val="20"/>
              </w:rPr>
            </w:pPr>
          </w:p>
        </w:tc>
        <w:tc>
          <w:tcPr>
            <w:tcW w:w="567" w:type="dxa"/>
            <w:vMerge/>
            <w:hideMark/>
          </w:tcPr>
          <w:p w14:paraId="7FD13545" w14:textId="77777777" w:rsidR="00692E2E" w:rsidRPr="0097122C" w:rsidRDefault="00692E2E" w:rsidP="00690ACE">
            <w:pPr>
              <w:suppressAutoHyphens w:val="0"/>
              <w:rPr>
                <w:sz w:val="20"/>
                <w:szCs w:val="20"/>
              </w:rPr>
            </w:pPr>
          </w:p>
        </w:tc>
      </w:tr>
      <w:tr w:rsidR="00692E2E" w:rsidRPr="0097122C" w14:paraId="099172E2" w14:textId="77777777" w:rsidTr="008C2E8A">
        <w:trPr>
          <w:trHeight w:val="300"/>
        </w:trPr>
        <w:tc>
          <w:tcPr>
            <w:tcW w:w="616" w:type="dxa"/>
            <w:noWrap/>
            <w:hideMark/>
          </w:tcPr>
          <w:p w14:paraId="42D6ECB6" w14:textId="77777777" w:rsidR="00692E2E" w:rsidRPr="0097122C" w:rsidRDefault="00692E2E" w:rsidP="00690ACE">
            <w:pPr>
              <w:suppressAutoHyphens w:val="0"/>
              <w:rPr>
                <w:sz w:val="20"/>
                <w:szCs w:val="20"/>
              </w:rPr>
            </w:pPr>
            <w:r w:rsidRPr="0097122C">
              <w:rPr>
                <w:sz w:val="20"/>
                <w:szCs w:val="20"/>
              </w:rPr>
              <w:t>49</w:t>
            </w:r>
          </w:p>
        </w:tc>
        <w:tc>
          <w:tcPr>
            <w:tcW w:w="3094" w:type="dxa"/>
            <w:noWrap/>
            <w:hideMark/>
          </w:tcPr>
          <w:p w14:paraId="4A43DDFB" w14:textId="77777777" w:rsidR="00692E2E" w:rsidRPr="0097122C" w:rsidRDefault="00692E2E" w:rsidP="00690ACE">
            <w:pPr>
              <w:suppressAutoHyphens w:val="0"/>
              <w:rPr>
                <w:sz w:val="20"/>
                <w:szCs w:val="20"/>
              </w:rPr>
            </w:pPr>
            <w:r w:rsidRPr="0097122C">
              <w:rPr>
                <w:sz w:val="20"/>
                <w:szCs w:val="20"/>
              </w:rPr>
              <w:t>Ģipškartona skrūve ar rupju vītni</w:t>
            </w:r>
          </w:p>
        </w:tc>
        <w:tc>
          <w:tcPr>
            <w:tcW w:w="1821" w:type="dxa"/>
            <w:gridSpan w:val="2"/>
            <w:noWrap/>
            <w:hideMark/>
          </w:tcPr>
          <w:p w14:paraId="28A7B430" w14:textId="77777777" w:rsidR="00692E2E" w:rsidRPr="0097122C" w:rsidRDefault="00692E2E" w:rsidP="00690ACE">
            <w:pPr>
              <w:suppressAutoHyphens w:val="0"/>
              <w:rPr>
                <w:sz w:val="20"/>
                <w:szCs w:val="20"/>
              </w:rPr>
            </w:pPr>
            <w:r w:rsidRPr="0097122C">
              <w:rPr>
                <w:sz w:val="20"/>
                <w:szCs w:val="20"/>
              </w:rPr>
              <w:t>4,2x64 mm</w:t>
            </w:r>
          </w:p>
        </w:tc>
        <w:tc>
          <w:tcPr>
            <w:tcW w:w="956" w:type="dxa"/>
            <w:gridSpan w:val="2"/>
            <w:hideMark/>
          </w:tcPr>
          <w:p w14:paraId="44B84C4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D5364DC" w14:textId="77777777" w:rsidR="00692E2E" w:rsidRPr="0097122C" w:rsidRDefault="00692E2E" w:rsidP="00690ACE">
            <w:pPr>
              <w:suppressAutoHyphens w:val="0"/>
              <w:rPr>
                <w:sz w:val="20"/>
                <w:szCs w:val="20"/>
              </w:rPr>
            </w:pPr>
          </w:p>
        </w:tc>
        <w:tc>
          <w:tcPr>
            <w:tcW w:w="567" w:type="dxa"/>
            <w:vMerge/>
            <w:hideMark/>
          </w:tcPr>
          <w:p w14:paraId="33512BAE" w14:textId="77777777" w:rsidR="00692E2E" w:rsidRPr="0097122C" w:rsidRDefault="00692E2E" w:rsidP="00690ACE">
            <w:pPr>
              <w:suppressAutoHyphens w:val="0"/>
              <w:rPr>
                <w:sz w:val="20"/>
                <w:szCs w:val="20"/>
              </w:rPr>
            </w:pPr>
          </w:p>
        </w:tc>
        <w:tc>
          <w:tcPr>
            <w:tcW w:w="567" w:type="dxa"/>
            <w:vMerge/>
            <w:hideMark/>
          </w:tcPr>
          <w:p w14:paraId="4C059172" w14:textId="77777777" w:rsidR="00692E2E" w:rsidRPr="0097122C" w:rsidRDefault="00692E2E" w:rsidP="00690ACE">
            <w:pPr>
              <w:suppressAutoHyphens w:val="0"/>
              <w:rPr>
                <w:sz w:val="20"/>
                <w:szCs w:val="20"/>
              </w:rPr>
            </w:pPr>
          </w:p>
        </w:tc>
        <w:tc>
          <w:tcPr>
            <w:tcW w:w="567" w:type="dxa"/>
            <w:vMerge/>
            <w:hideMark/>
          </w:tcPr>
          <w:p w14:paraId="0CA99716" w14:textId="77777777" w:rsidR="00692E2E" w:rsidRPr="0097122C" w:rsidRDefault="00692E2E" w:rsidP="00690ACE">
            <w:pPr>
              <w:suppressAutoHyphens w:val="0"/>
              <w:rPr>
                <w:sz w:val="20"/>
                <w:szCs w:val="20"/>
              </w:rPr>
            </w:pPr>
          </w:p>
        </w:tc>
        <w:tc>
          <w:tcPr>
            <w:tcW w:w="567" w:type="dxa"/>
            <w:vMerge/>
            <w:hideMark/>
          </w:tcPr>
          <w:p w14:paraId="6115E435" w14:textId="77777777" w:rsidR="00692E2E" w:rsidRPr="0097122C" w:rsidRDefault="00692E2E" w:rsidP="00690ACE">
            <w:pPr>
              <w:suppressAutoHyphens w:val="0"/>
              <w:rPr>
                <w:sz w:val="20"/>
                <w:szCs w:val="20"/>
              </w:rPr>
            </w:pPr>
          </w:p>
        </w:tc>
        <w:tc>
          <w:tcPr>
            <w:tcW w:w="567" w:type="dxa"/>
            <w:vMerge/>
            <w:hideMark/>
          </w:tcPr>
          <w:p w14:paraId="1FE0AE75" w14:textId="77777777" w:rsidR="00692E2E" w:rsidRPr="0097122C" w:rsidRDefault="00692E2E" w:rsidP="00690ACE">
            <w:pPr>
              <w:suppressAutoHyphens w:val="0"/>
              <w:rPr>
                <w:sz w:val="20"/>
                <w:szCs w:val="20"/>
              </w:rPr>
            </w:pPr>
          </w:p>
        </w:tc>
      </w:tr>
      <w:tr w:rsidR="00692E2E" w:rsidRPr="0097122C" w14:paraId="32BF0D70" w14:textId="77777777" w:rsidTr="008C2E8A">
        <w:trPr>
          <w:trHeight w:val="300"/>
        </w:trPr>
        <w:tc>
          <w:tcPr>
            <w:tcW w:w="616" w:type="dxa"/>
            <w:noWrap/>
            <w:hideMark/>
          </w:tcPr>
          <w:p w14:paraId="2BF0FA4E" w14:textId="77777777" w:rsidR="00692E2E" w:rsidRPr="0097122C" w:rsidRDefault="00692E2E" w:rsidP="00690ACE">
            <w:pPr>
              <w:suppressAutoHyphens w:val="0"/>
              <w:rPr>
                <w:sz w:val="20"/>
                <w:szCs w:val="20"/>
              </w:rPr>
            </w:pPr>
            <w:r w:rsidRPr="0097122C">
              <w:rPr>
                <w:sz w:val="20"/>
                <w:szCs w:val="20"/>
              </w:rPr>
              <w:t>50</w:t>
            </w:r>
          </w:p>
        </w:tc>
        <w:tc>
          <w:tcPr>
            <w:tcW w:w="3094" w:type="dxa"/>
            <w:noWrap/>
            <w:hideMark/>
          </w:tcPr>
          <w:p w14:paraId="56BF50A3" w14:textId="77777777" w:rsidR="00692E2E" w:rsidRPr="0097122C" w:rsidRDefault="00692E2E" w:rsidP="00690ACE">
            <w:pPr>
              <w:suppressAutoHyphens w:val="0"/>
              <w:rPr>
                <w:sz w:val="20"/>
                <w:szCs w:val="20"/>
              </w:rPr>
            </w:pPr>
            <w:r w:rsidRPr="0097122C">
              <w:rPr>
                <w:sz w:val="20"/>
                <w:szCs w:val="20"/>
              </w:rPr>
              <w:t>Ģipškartona skrūve ar rupju vītni</w:t>
            </w:r>
          </w:p>
        </w:tc>
        <w:tc>
          <w:tcPr>
            <w:tcW w:w="1821" w:type="dxa"/>
            <w:gridSpan w:val="2"/>
            <w:noWrap/>
            <w:hideMark/>
          </w:tcPr>
          <w:p w14:paraId="04854FF1" w14:textId="77777777" w:rsidR="00692E2E" w:rsidRPr="0097122C" w:rsidRDefault="00692E2E" w:rsidP="00690ACE">
            <w:pPr>
              <w:suppressAutoHyphens w:val="0"/>
              <w:rPr>
                <w:sz w:val="20"/>
                <w:szCs w:val="20"/>
              </w:rPr>
            </w:pPr>
            <w:r w:rsidRPr="0097122C">
              <w:rPr>
                <w:sz w:val="20"/>
                <w:szCs w:val="20"/>
              </w:rPr>
              <w:t>4,8x200 mm</w:t>
            </w:r>
          </w:p>
        </w:tc>
        <w:tc>
          <w:tcPr>
            <w:tcW w:w="956" w:type="dxa"/>
            <w:gridSpan w:val="2"/>
            <w:hideMark/>
          </w:tcPr>
          <w:p w14:paraId="0958720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11BF141" w14:textId="77777777" w:rsidR="00692E2E" w:rsidRPr="0097122C" w:rsidRDefault="00692E2E" w:rsidP="00690ACE">
            <w:pPr>
              <w:suppressAutoHyphens w:val="0"/>
              <w:rPr>
                <w:sz w:val="20"/>
                <w:szCs w:val="20"/>
              </w:rPr>
            </w:pPr>
          </w:p>
        </w:tc>
        <w:tc>
          <w:tcPr>
            <w:tcW w:w="567" w:type="dxa"/>
            <w:vMerge/>
            <w:hideMark/>
          </w:tcPr>
          <w:p w14:paraId="48031B9C" w14:textId="77777777" w:rsidR="00692E2E" w:rsidRPr="0097122C" w:rsidRDefault="00692E2E" w:rsidP="00690ACE">
            <w:pPr>
              <w:suppressAutoHyphens w:val="0"/>
              <w:rPr>
                <w:sz w:val="20"/>
                <w:szCs w:val="20"/>
              </w:rPr>
            </w:pPr>
          </w:p>
        </w:tc>
        <w:tc>
          <w:tcPr>
            <w:tcW w:w="567" w:type="dxa"/>
            <w:vMerge/>
            <w:hideMark/>
          </w:tcPr>
          <w:p w14:paraId="3A471713" w14:textId="77777777" w:rsidR="00692E2E" w:rsidRPr="0097122C" w:rsidRDefault="00692E2E" w:rsidP="00690ACE">
            <w:pPr>
              <w:suppressAutoHyphens w:val="0"/>
              <w:rPr>
                <w:sz w:val="20"/>
                <w:szCs w:val="20"/>
              </w:rPr>
            </w:pPr>
          </w:p>
        </w:tc>
        <w:tc>
          <w:tcPr>
            <w:tcW w:w="567" w:type="dxa"/>
            <w:vMerge/>
            <w:hideMark/>
          </w:tcPr>
          <w:p w14:paraId="544D00DA" w14:textId="77777777" w:rsidR="00692E2E" w:rsidRPr="0097122C" w:rsidRDefault="00692E2E" w:rsidP="00690ACE">
            <w:pPr>
              <w:suppressAutoHyphens w:val="0"/>
              <w:rPr>
                <w:sz w:val="20"/>
                <w:szCs w:val="20"/>
              </w:rPr>
            </w:pPr>
          </w:p>
        </w:tc>
        <w:tc>
          <w:tcPr>
            <w:tcW w:w="567" w:type="dxa"/>
            <w:vMerge/>
            <w:hideMark/>
          </w:tcPr>
          <w:p w14:paraId="292699F1" w14:textId="77777777" w:rsidR="00692E2E" w:rsidRPr="0097122C" w:rsidRDefault="00692E2E" w:rsidP="00690ACE">
            <w:pPr>
              <w:suppressAutoHyphens w:val="0"/>
              <w:rPr>
                <w:sz w:val="20"/>
                <w:szCs w:val="20"/>
              </w:rPr>
            </w:pPr>
          </w:p>
        </w:tc>
        <w:tc>
          <w:tcPr>
            <w:tcW w:w="567" w:type="dxa"/>
            <w:vMerge/>
            <w:hideMark/>
          </w:tcPr>
          <w:p w14:paraId="48EC77DC" w14:textId="77777777" w:rsidR="00692E2E" w:rsidRPr="0097122C" w:rsidRDefault="00692E2E" w:rsidP="00690ACE">
            <w:pPr>
              <w:suppressAutoHyphens w:val="0"/>
              <w:rPr>
                <w:sz w:val="20"/>
                <w:szCs w:val="20"/>
              </w:rPr>
            </w:pPr>
          </w:p>
        </w:tc>
      </w:tr>
      <w:tr w:rsidR="00692E2E" w:rsidRPr="0097122C" w14:paraId="32ADBD64" w14:textId="77777777" w:rsidTr="008C2E8A">
        <w:trPr>
          <w:trHeight w:val="300"/>
        </w:trPr>
        <w:tc>
          <w:tcPr>
            <w:tcW w:w="616" w:type="dxa"/>
            <w:noWrap/>
            <w:hideMark/>
          </w:tcPr>
          <w:p w14:paraId="66734559" w14:textId="77777777" w:rsidR="00692E2E" w:rsidRPr="0097122C" w:rsidRDefault="00692E2E" w:rsidP="00690ACE">
            <w:pPr>
              <w:suppressAutoHyphens w:val="0"/>
              <w:rPr>
                <w:sz w:val="20"/>
                <w:szCs w:val="20"/>
              </w:rPr>
            </w:pPr>
            <w:r w:rsidRPr="0097122C">
              <w:rPr>
                <w:sz w:val="20"/>
                <w:szCs w:val="20"/>
              </w:rPr>
              <w:t>51</w:t>
            </w:r>
          </w:p>
        </w:tc>
        <w:tc>
          <w:tcPr>
            <w:tcW w:w="3094" w:type="dxa"/>
            <w:noWrap/>
            <w:hideMark/>
          </w:tcPr>
          <w:p w14:paraId="6F3841FE" w14:textId="77777777" w:rsidR="00692E2E" w:rsidRPr="0097122C" w:rsidRDefault="00692E2E" w:rsidP="00690ACE">
            <w:pPr>
              <w:suppressAutoHyphens w:val="0"/>
              <w:rPr>
                <w:sz w:val="20"/>
                <w:szCs w:val="20"/>
              </w:rPr>
            </w:pPr>
            <w:r w:rsidRPr="0097122C">
              <w:rPr>
                <w:sz w:val="20"/>
                <w:szCs w:val="20"/>
              </w:rPr>
              <w:t>Skrūve metālam, ZN</w:t>
            </w:r>
          </w:p>
        </w:tc>
        <w:tc>
          <w:tcPr>
            <w:tcW w:w="1821" w:type="dxa"/>
            <w:gridSpan w:val="2"/>
            <w:noWrap/>
            <w:hideMark/>
          </w:tcPr>
          <w:p w14:paraId="5C48A53B" w14:textId="77777777" w:rsidR="00692E2E" w:rsidRPr="0097122C" w:rsidRDefault="00692E2E" w:rsidP="00690ACE">
            <w:pPr>
              <w:suppressAutoHyphens w:val="0"/>
              <w:rPr>
                <w:sz w:val="20"/>
                <w:szCs w:val="20"/>
              </w:rPr>
            </w:pPr>
            <w:r w:rsidRPr="0097122C">
              <w:rPr>
                <w:sz w:val="20"/>
                <w:szCs w:val="20"/>
              </w:rPr>
              <w:t>3,5x11 mm</w:t>
            </w:r>
          </w:p>
        </w:tc>
        <w:tc>
          <w:tcPr>
            <w:tcW w:w="956" w:type="dxa"/>
            <w:gridSpan w:val="2"/>
            <w:hideMark/>
          </w:tcPr>
          <w:p w14:paraId="69F7C14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0BF338F" w14:textId="77777777" w:rsidR="00692E2E" w:rsidRPr="0097122C" w:rsidRDefault="00692E2E" w:rsidP="00690ACE">
            <w:pPr>
              <w:suppressAutoHyphens w:val="0"/>
              <w:rPr>
                <w:sz w:val="20"/>
                <w:szCs w:val="20"/>
              </w:rPr>
            </w:pPr>
          </w:p>
        </w:tc>
        <w:tc>
          <w:tcPr>
            <w:tcW w:w="567" w:type="dxa"/>
            <w:vMerge/>
            <w:hideMark/>
          </w:tcPr>
          <w:p w14:paraId="2229E292" w14:textId="77777777" w:rsidR="00692E2E" w:rsidRPr="0097122C" w:rsidRDefault="00692E2E" w:rsidP="00690ACE">
            <w:pPr>
              <w:suppressAutoHyphens w:val="0"/>
              <w:rPr>
                <w:sz w:val="20"/>
                <w:szCs w:val="20"/>
              </w:rPr>
            </w:pPr>
          </w:p>
        </w:tc>
        <w:tc>
          <w:tcPr>
            <w:tcW w:w="567" w:type="dxa"/>
            <w:vMerge/>
            <w:hideMark/>
          </w:tcPr>
          <w:p w14:paraId="3BE5CAEA" w14:textId="77777777" w:rsidR="00692E2E" w:rsidRPr="0097122C" w:rsidRDefault="00692E2E" w:rsidP="00690ACE">
            <w:pPr>
              <w:suppressAutoHyphens w:val="0"/>
              <w:rPr>
                <w:sz w:val="20"/>
                <w:szCs w:val="20"/>
              </w:rPr>
            </w:pPr>
          </w:p>
        </w:tc>
        <w:tc>
          <w:tcPr>
            <w:tcW w:w="567" w:type="dxa"/>
            <w:vMerge/>
            <w:hideMark/>
          </w:tcPr>
          <w:p w14:paraId="79A63E9B" w14:textId="77777777" w:rsidR="00692E2E" w:rsidRPr="0097122C" w:rsidRDefault="00692E2E" w:rsidP="00690ACE">
            <w:pPr>
              <w:suppressAutoHyphens w:val="0"/>
              <w:rPr>
                <w:sz w:val="20"/>
                <w:szCs w:val="20"/>
              </w:rPr>
            </w:pPr>
          </w:p>
        </w:tc>
        <w:tc>
          <w:tcPr>
            <w:tcW w:w="567" w:type="dxa"/>
            <w:vMerge/>
            <w:hideMark/>
          </w:tcPr>
          <w:p w14:paraId="79BCCB13" w14:textId="77777777" w:rsidR="00692E2E" w:rsidRPr="0097122C" w:rsidRDefault="00692E2E" w:rsidP="00690ACE">
            <w:pPr>
              <w:suppressAutoHyphens w:val="0"/>
              <w:rPr>
                <w:sz w:val="20"/>
                <w:szCs w:val="20"/>
              </w:rPr>
            </w:pPr>
          </w:p>
        </w:tc>
        <w:tc>
          <w:tcPr>
            <w:tcW w:w="567" w:type="dxa"/>
            <w:vMerge/>
            <w:hideMark/>
          </w:tcPr>
          <w:p w14:paraId="5AC78107" w14:textId="77777777" w:rsidR="00692E2E" w:rsidRPr="0097122C" w:rsidRDefault="00692E2E" w:rsidP="00690ACE">
            <w:pPr>
              <w:suppressAutoHyphens w:val="0"/>
              <w:rPr>
                <w:sz w:val="20"/>
                <w:szCs w:val="20"/>
              </w:rPr>
            </w:pPr>
          </w:p>
        </w:tc>
      </w:tr>
      <w:tr w:rsidR="00692E2E" w:rsidRPr="0097122C" w14:paraId="46B5F4B4" w14:textId="77777777" w:rsidTr="008C2E8A">
        <w:trPr>
          <w:trHeight w:val="300"/>
        </w:trPr>
        <w:tc>
          <w:tcPr>
            <w:tcW w:w="616" w:type="dxa"/>
            <w:noWrap/>
            <w:hideMark/>
          </w:tcPr>
          <w:p w14:paraId="4E47629E" w14:textId="77777777" w:rsidR="00692E2E" w:rsidRPr="0097122C" w:rsidRDefault="00692E2E" w:rsidP="00690ACE">
            <w:pPr>
              <w:suppressAutoHyphens w:val="0"/>
              <w:rPr>
                <w:sz w:val="20"/>
                <w:szCs w:val="20"/>
              </w:rPr>
            </w:pPr>
            <w:r w:rsidRPr="0097122C">
              <w:rPr>
                <w:sz w:val="20"/>
                <w:szCs w:val="20"/>
              </w:rPr>
              <w:t>52</w:t>
            </w:r>
          </w:p>
        </w:tc>
        <w:tc>
          <w:tcPr>
            <w:tcW w:w="3094" w:type="dxa"/>
            <w:noWrap/>
            <w:hideMark/>
          </w:tcPr>
          <w:p w14:paraId="239F3791" w14:textId="77777777" w:rsidR="00692E2E" w:rsidRPr="0097122C" w:rsidRDefault="00692E2E" w:rsidP="00690ACE">
            <w:pPr>
              <w:suppressAutoHyphens w:val="0"/>
              <w:rPr>
                <w:sz w:val="20"/>
                <w:szCs w:val="20"/>
              </w:rPr>
            </w:pPr>
            <w:r w:rsidRPr="0097122C">
              <w:rPr>
                <w:sz w:val="20"/>
                <w:szCs w:val="20"/>
              </w:rPr>
              <w:t>Skrūve metālam, ZN</w:t>
            </w:r>
          </w:p>
        </w:tc>
        <w:tc>
          <w:tcPr>
            <w:tcW w:w="1821" w:type="dxa"/>
            <w:gridSpan w:val="2"/>
            <w:noWrap/>
            <w:hideMark/>
          </w:tcPr>
          <w:p w14:paraId="2E238C4B" w14:textId="77777777" w:rsidR="00692E2E" w:rsidRPr="0097122C" w:rsidRDefault="00692E2E" w:rsidP="00690ACE">
            <w:pPr>
              <w:suppressAutoHyphens w:val="0"/>
              <w:rPr>
                <w:sz w:val="20"/>
                <w:szCs w:val="20"/>
              </w:rPr>
            </w:pPr>
            <w:r w:rsidRPr="0097122C">
              <w:rPr>
                <w:sz w:val="20"/>
                <w:szCs w:val="20"/>
              </w:rPr>
              <w:t>3,5 x 25mm</w:t>
            </w:r>
          </w:p>
        </w:tc>
        <w:tc>
          <w:tcPr>
            <w:tcW w:w="956" w:type="dxa"/>
            <w:gridSpan w:val="2"/>
            <w:hideMark/>
          </w:tcPr>
          <w:p w14:paraId="24C9F23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25CE637" w14:textId="77777777" w:rsidR="00692E2E" w:rsidRPr="0097122C" w:rsidRDefault="00692E2E" w:rsidP="00690ACE">
            <w:pPr>
              <w:suppressAutoHyphens w:val="0"/>
              <w:rPr>
                <w:sz w:val="20"/>
                <w:szCs w:val="20"/>
              </w:rPr>
            </w:pPr>
          </w:p>
        </w:tc>
        <w:tc>
          <w:tcPr>
            <w:tcW w:w="567" w:type="dxa"/>
            <w:vMerge/>
            <w:hideMark/>
          </w:tcPr>
          <w:p w14:paraId="70F8B075" w14:textId="77777777" w:rsidR="00692E2E" w:rsidRPr="0097122C" w:rsidRDefault="00692E2E" w:rsidP="00690ACE">
            <w:pPr>
              <w:suppressAutoHyphens w:val="0"/>
              <w:rPr>
                <w:sz w:val="20"/>
                <w:szCs w:val="20"/>
              </w:rPr>
            </w:pPr>
          </w:p>
        </w:tc>
        <w:tc>
          <w:tcPr>
            <w:tcW w:w="567" w:type="dxa"/>
            <w:vMerge/>
            <w:hideMark/>
          </w:tcPr>
          <w:p w14:paraId="0F9668AD" w14:textId="77777777" w:rsidR="00692E2E" w:rsidRPr="0097122C" w:rsidRDefault="00692E2E" w:rsidP="00690ACE">
            <w:pPr>
              <w:suppressAutoHyphens w:val="0"/>
              <w:rPr>
                <w:sz w:val="20"/>
                <w:szCs w:val="20"/>
              </w:rPr>
            </w:pPr>
          </w:p>
        </w:tc>
        <w:tc>
          <w:tcPr>
            <w:tcW w:w="567" w:type="dxa"/>
            <w:vMerge/>
            <w:hideMark/>
          </w:tcPr>
          <w:p w14:paraId="183A652E" w14:textId="77777777" w:rsidR="00692E2E" w:rsidRPr="0097122C" w:rsidRDefault="00692E2E" w:rsidP="00690ACE">
            <w:pPr>
              <w:suppressAutoHyphens w:val="0"/>
              <w:rPr>
                <w:sz w:val="20"/>
                <w:szCs w:val="20"/>
              </w:rPr>
            </w:pPr>
          </w:p>
        </w:tc>
        <w:tc>
          <w:tcPr>
            <w:tcW w:w="567" w:type="dxa"/>
            <w:vMerge/>
            <w:hideMark/>
          </w:tcPr>
          <w:p w14:paraId="13484F42" w14:textId="77777777" w:rsidR="00692E2E" w:rsidRPr="0097122C" w:rsidRDefault="00692E2E" w:rsidP="00690ACE">
            <w:pPr>
              <w:suppressAutoHyphens w:val="0"/>
              <w:rPr>
                <w:sz w:val="20"/>
                <w:szCs w:val="20"/>
              </w:rPr>
            </w:pPr>
          </w:p>
        </w:tc>
        <w:tc>
          <w:tcPr>
            <w:tcW w:w="567" w:type="dxa"/>
            <w:vMerge/>
            <w:hideMark/>
          </w:tcPr>
          <w:p w14:paraId="58155DA2" w14:textId="77777777" w:rsidR="00692E2E" w:rsidRPr="0097122C" w:rsidRDefault="00692E2E" w:rsidP="00690ACE">
            <w:pPr>
              <w:suppressAutoHyphens w:val="0"/>
              <w:rPr>
                <w:sz w:val="20"/>
                <w:szCs w:val="20"/>
              </w:rPr>
            </w:pPr>
          </w:p>
        </w:tc>
      </w:tr>
      <w:tr w:rsidR="00692E2E" w:rsidRPr="0097122C" w14:paraId="25EFD61B" w14:textId="77777777" w:rsidTr="008C2E8A">
        <w:trPr>
          <w:trHeight w:val="300"/>
        </w:trPr>
        <w:tc>
          <w:tcPr>
            <w:tcW w:w="616" w:type="dxa"/>
            <w:noWrap/>
            <w:hideMark/>
          </w:tcPr>
          <w:p w14:paraId="4D7989F6" w14:textId="77777777" w:rsidR="00692E2E" w:rsidRPr="0097122C" w:rsidRDefault="00692E2E" w:rsidP="00690ACE">
            <w:pPr>
              <w:suppressAutoHyphens w:val="0"/>
              <w:rPr>
                <w:sz w:val="20"/>
                <w:szCs w:val="20"/>
              </w:rPr>
            </w:pPr>
            <w:r w:rsidRPr="0097122C">
              <w:rPr>
                <w:sz w:val="20"/>
                <w:szCs w:val="20"/>
              </w:rPr>
              <w:t>53</w:t>
            </w:r>
          </w:p>
        </w:tc>
        <w:tc>
          <w:tcPr>
            <w:tcW w:w="3094" w:type="dxa"/>
            <w:noWrap/>
            <w:hideMark/>
          </w:tcPr>
          <w:p w14:paraId="4AAE83C6" w14:textId="77777777" w:rsidR="00692E2E" w:rsidRPr="0097122C" w:rsidRDefault="00692E2E" w:rsidP="00690ACE">
            <w:pPr>
              <w:suppressAutoHyphens w:val="0"/>
              <w:rPr>
                <w:sz w:val="20"/>
                <w:szCs w:val="20"/>
              </w:rPr>
            </w:pPr>
            <w:r w:rsidRPr="0097122C">
              <w:rPr>
                <w:sz w:val="20"/>
                <w:szCs w:val="20"/>
              </w:rPr>
              <w:t>Skrūve metālam, ZN</w:t>
            </w:r>
          </w:p>
        </w:tc>
        <w:tc>
          <w:tcPr>
            <w:tcW w:w="1821" w:type="dxa"/>
            <w:gridSpan w:val="2"/>
            <w:noWrap/>
            <w:hideMark/>
          </w:tcPr>
          <w:p w14:paraId="240221DE" w14:textId="77777777" w:rsidR="00692E2E" w:rsidRPr="0097122C" w:rsidRDefault="00692E2E" w:rsidP="00690ACE">
            <w:pPr>
              <w:suppressAutoHyphens w:val="0"/>
              <w:rPr>
                <w:sz w:val="20"/>
                <w:szCs w:val="20"/>
              </w:rPr>
            </w:pPr>
            <w:r w:rsidRPr="0097122C">
              <w:rPr>
                <w:sz w:val="20"/>
                <w:szCs w:val="20"/>
              </w:rPr>
              <w:t>3,8 x 64mm</w:t>
            </w:r>
          </w:p>
        </w:tc>
        <w:tc>
          <w:tcPr>
            <w:tcW w:w="956" w:type="dxa"/>
            <w:gridSpan w:val="2"/>
            <w:hideMark/>
          </w:tcPr>
          <w:p w14:paraId="00D9FA7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569B51D" w14:textId="77777777" w:rsidR="00692E2E" w:rsidRPr="0097122C" w:rsidRDefault="00692E2E" w:rsidP="00690ACE">
            <w:pPr>
              <w:suppressAutoHyphens w:val="0"/>
              <w:rPr>
                <w:sz w:val="20"/>
                <w:szCs w:val="20"/>
              </w:rPr>
            </w:pPr>
          </w:p>
        </w:tc>
        <w:tc>
          <w:tcPr>
            <w:tcW w:w="567" w:type="dxa"/>
            <w:vMerge/>
            <w:hideMark/>
          </w:tcPr>
          <w:p w14:paraId="0356013E" w14:textId="77777777" w:rsidR="00692E2E" w:rsidRPr="0097122C" w:rsidRDefault="00692E2E" w:rsidP="00690ACE">
            <w:pPr>
              <w:suppressAutoHyphens w:val="0"/>
              <w:rPr>
                <w:sz w:val="20"/>
                <w:szCs w:val="20"/>
              </w:rPr>
            </w:pPr>
          </w:p>
        </w:tc>
        <w:tc>
          <w:tcPr>
            <w:tcW w:w="567" w:type="dxa"/>
            <w:vMerge/>
            <w:hideMark/>
          </w:tcPr>
          <w:p w14:paraId="157A4F17" w14:textId="77777777" w:rsidR="00692E2E" w:rsidRPr="0097122C" w:rsidRDefault="00692E2E" w:rsidP="00690ACE">
            <w:pPr>
              <w:suppressAutoHyphens w:val="0"/>
              <w:rPr>
                <w:sz w:val="20"/>
                <w:szCs w:val="20"/>
              </w:rPr>
            </w:pPr>
          </w:p>
        </w:tc>
        <w:tc>
          <w:tcPr>
            <w:tcW w:w="567" w:type="dxa"/>
            <w:vMerge/>
            <w:hideMark/>
          </w:tcPr>
          <w:p w14:paraId="1038D53D" w14:textId="77777777" w:rsidR="00692E2E" w:rsidRPr="0097122C" w:rsidRDefault="00692E2E" w:rsidP="00690ACE">
            <w:pPr>
              <w:suppressAutoHyphens w:val="0"/>
              <w:rPr>
                <w:sz w:val="20"/>
                <w:szCs w:val="20"/>
              </w:rPr>
            </w:pPr>
          </w:p>
        </w:tc>
        <w:tc>
          <w:tcPr>
            <w:tcW w:w="567" w:type="dxa"/>
            <w:vMerge/>
            <w:hideMark/>
          </w:tcPr>
          <w:p w14:paraId="6F593B41" w14:textId="77777777" w:rsidR="00692E2E" w:rsidRPr="0097122C" w:rsidRDefault="00692E2E" w:rsidP="00690ACE">
            <w:pPr>
              <w:suppressAutoHyphens w:val="0"/>
              <w:rPr>
                <w:sz w:val="20"/>
                <w:szCs w:val="20"/>
              </w:rPr>
            </w:pPr>
          </w:p>
        </w:tc>
        <w:tc>
          <w:tcPr>
            <w:tcW w:w="567" w:type="dxa"/>
            <w:vMerge/>
            <w:hideMark/>
          </w:tcPr>
          <w:p w14:paraId="4D43325C" w14:textId="77777777" w:rsidR="00692E2E" w:rsidRPr="0097122C" w:rsidRDefault="00692E2E" w:rsidP="00690ACE">
            <w:pPr>
              <w:suppressAutoHyphens w:val="0"/>
              <w:rPr>
                <w:sz w:val="20"/>
                <w:szCs w:val="20"/>
              </w:rPr>
            </w:pPr>
          </w:p>
        </w:tc>
      </w:tr>
      <w:tr w:rsidR="00692E2E" w:rsidRPr="0097122C" w14:paraId="5EE266A7" w14:textId="77777777" w:rsidTr="008C2E8A">
        <w:trPr>
          <w:trHeight w:val="300"/>
        </w:trPr>
        <w:tc>
          <w:tcPr>
            <w:tcW w:w="616" w:type="dxa"/>
            <w:noWrap/>
            <w:hideMark/>
          </w:tcPr>
          <w:p w14:paraId="7CF585BF" w14:textId="77777777" w:rsidR="00692E2E" w:rsidRPr="0097122C" w:rsidRDefault="00692E2E" w:rsidP="00690ACE">
            <w:pPr>
              <w:suppressAutoHyphens w:val="0"/>
              <w:rPr>
                <w:sz w:val="20"/>
                <w:szCs w:val="20"/>
              </w:rPr>
            </w:pPr>
            <w:r w:rsidRPr="0097122C">
              <w:rPr>
                <w:sz w:val="20"/>
                <w:szCs w:val="20"/>
              </w:rPr>
              <w:t>54</w:t>
            </w:r>
          </w:p>
        </w:tc>
        <w:tc>
          <w:tcPr>
            <w:tcW w:w="3094" w:type="dxa"/>
            <w:noWrap/>
            <w:hideMark/>
          </w:tcPr>
          <w:p w14:paraId="7218FC93" w14:textId="77777777" w:rsidR="00692E2E" w:rsidRPr="0097122C" w:rsidRDefault="00692E2E" w:rsidP="00690ACE">
            <w:pPr>
              <w:suppressAutoHyphens w:val="0"/>
              <w:rPr>
                <w:sz w:val="20"/>
                <w:szCs w:val="20"/>
              </w:rPr>
            </w:pPr>
            <w:r w:rsidRPr="0097122C">
              <w:rPr>
                <w:sz w:val="20"/>
                <w:szCs w:val="20"/>
              </w:rPr>
              <w:t>Skrūve metālam, ZN</w:t>
            </w:r>
          </w:p>
        </w:tc>
        <w:tc>
          <w:tcPr>
            <w:tcW w:w="1821" w:type="dxa"/>
            <w:gridSpan w:val="2"/>
            <w:noWrap/>
            <w:hideMark/>
          </w:tcPr>
          <w:p w14:paraId="439E8DE9" w14:textId="77777777" w:rsidR="00692E2E" w:rsidRPr="0097122C" w:rsidRDefault="00692E2E" w:rsidP="00690ACE">
            <w:pPr>
              <w:suppressAutoHyphens w:val="0"/>
              <w:rPr>
                <w:sz w:val="20"/>
                <w:szCs w:val="20"/>
              </w:rPr>
            </w:pPr>
            <w:r w:rsidRPr="0097122C">
              <w:rPr>
                <w:sz w:val="20"/>
                <w:szCs w:val="20"/>
              </w:rPr>
              <w:t>4,2x16 mm</w:t>
            </w:r>
          </w:p>
        </w:tc>
        <w:tc>
          <w:tcPr>
            <w:tcW w:w="956" w:type="dxa"/>
            <w:gridSpan w:val="2"/>
            <w:hideMark/>
          </w:tcPr>
          <w:p w14:paraId="34B6FCE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B1050C0" w14:textId="77777777" w:rsidR="00692E2E" w:rsidRPr="0097122C" w:rsidRDefault="00692E2E" w:rsidP="00690ACE">
            <w:pPr>
              <w:suppressAutoHyphens w:val="0"/>
              <w:rPr>
                <w:sz w:val="20"/>
                <w:szCs w:val="20"/>
              </w:rPr>
            </w:pPr>
          </w:p>
        </w:tc>
        <w:tc>
          <w:tcPr>
            <w:tcW w:w="567" w:type="dxa"/>
            <w:vMerge/>
            <w:hideMark/>
          </w:tcPr>
          <w:p w14:paraId="6BF6D01B" w14:textId="77777777" w:rsidR="00692E2E" w:rsidRPr="0097122C" w:rsidRDefault="00692E2E" w:rsidP="00690ACE">
            <w:pPr>
              <w:suppressAutoHyphens w:val="0"/>
              <w:rPr>
                <w:sz w:val="20"/>
                <w:szCs w:val="20"/>
              </w:rPr>
            </w:pPr>
          </w:p>
        </w:tc>
        <w:tc>
          <w:tcPr>
            <w:tcW w:w="567" w:type="dxa"/>
            <w:vMerge/>
            <w:hideMark/>
          </w:tcPr>
          <w:p w14:paraId="769A8D79" w14:textId="77777777" w:rsidR="00692E2E" w:rsidRPr="0097122C" w:rsidRDefault="00692E2E" w:rsidP="00690ACE">
            <w:pPr>
              <w:suppressAutoHyphens w:val="0"/>
              <w:rPr>
                <w:sz w:val="20"/>
                <w:szCs w:val="20"/>
              </w:rPr>
            </w:pPr>
          </w:p>
        </w:tc>
        <w:tc>
          <w:tcPr>
            <w:tcW w:w="567" w:type="dxa"/>
            <w:vMerge/>
            <w:hideMark/>
          </w:tcPr>
          <w:p w14:paraId="223249EE" w14:textId="77777777" w:rsidR="00692E2E" w:rsidRPr="0097122C" w:rsidRDefault="00692E2E" w:rsidP="00690ACE">
            <w:pPr>
              <w:suppressAutoHyphens w:val="0"/>
              <w:rPr>
                <w:sz w:val="20"/>
                <w:szCs w:val="20"/>
              </w:rPr>
            </w:pPr>
          </w:p>
        </w:tc>
        <w:tc>
          <w:tcPr>
            <w:tcW w:w="567" w:type="dxa"/>
            <w:vMerge/>
            <w:hideMark/>
          </w:tcPr>
          <w:p w14:paraId="7E4AE362" w14:textId="77777777" w:rsidR="00692E2E" w:rsidRPr="0097122C" w:rsidRDefault="00692E2E" w:rsidP="00690ACE">
            <w:pPr>
              <w:suppressAutoHyphens w:val="0"/>
              <w:rPr>
                <w:sz w:val="20"/>
                <w:szCs w:val="20"/>
              </w:rPr>
            </w:pPr>
          </w:p>
        </w:tc>
        <w:tc>
          <w:tcPr>
            <w:tcW w:w="567" w:type="dxa"/>
            <w:vMerge/>
            <w:hideMark/>
          </w:tcPr>
          <w:p w14:paraId="1A022216" w14:textId="77777777" w:rsidR="00692E2E" w:rsidRPr="0097122C" w:rsidRDefault="00692E2E" w:rsidP="00690ACE">
            <w:pPr>
              <w:suppressAutoHyphens w:val="0"/>
              <w:rPr>
                <w:sz w:val="20"/>
                <w:szCs w:val="20"/>
              </w:rPr>
            </w:pPr>
          </w:p>
        </w:tc>
      </w:tr>
      <w:tr w:rsidR="00692E2E" w:rsidRPr="0097122C" w14:paraId="41A5C8C6" w14:textId="77777777" w:rsidTr="008C2E8A">
        <w:trPr>
          <w:trHeight w:val="300"/>
        </w:trPr>
        <w:tc>
          <w:tcPr>
            <w:tcW w:w="616" w:type="dxa"/>
            <w:noWrap/>
            <w:hideMark/>
          </w:tcPr>
          <w:p w14:paraId="2E890B81" w14:textId="77777777" w:rsidR="00692E2E" w:rsidRPr="0097122C" w:rsidRDefault="00692E2E" w:rsidP="00690ACE">
            <w:pPr>
              <w:suppressAutoHyphens w:val="0"/>
              <w:rPr>
                <w:sz w:val="20"/>
                <w:szCs w:val="20"/>
              </w:rPr>
            </w:pPr>
            <w:r w:rsidRPr="0097122C">
              <w:rPr>
                <w:sz w:val="20"/>
                <w:szCs w:val="20"/>
              </w:rPr>
              <w:t>55</w:t>
            </w:r>
          </w:p>
        </w:tc>
        <w:tc>
          <w:tcPr>
            <w:tcW w:w="3094" w:type="dxa"/>
            <w:noWrap/>
            <w:hideMark/>
          </w:tcPr>
          <w:p w14:paraId="5A8B30D9" w14:textId="77777777" w:rsidR="00692E2E" w:rsidRPr="0097122C" w:rsidRDefault="00692E2E" w:rsidP="00690ACE">
            <w:pPr>
              <w:suppressAutoHyphens w:val="0"/>
              <w:rPr>
                <w:sz w:val="20"/>
                <w:szCs w:val="20"/>
              </w:rPr>
            </w:pPr>
            <w:r w:rsidRPr="0097122C">
              <w:rPr>
                <w:sz w:val="20"/>
                <w:szCs w:val="20"/>
              </w:rPr>
              <w:t>Skrūve metālam, ZN</w:t>
            </w:r>
          </w:p>
        </w:tc>
        <w:tc>
          <w:tcPr>
            <w:tcW w:w="1821" w:type="dxa"/>
            <w:gridSpan w:val="2"/>
            <w:noWrap/>
            <w:hideMark/>
          </w:tcPr>
          <w:p w14:paraId="28DDDEA2" w14:textId="77777777" w:rsidR="00692E2E" w:rsidRPr="0097122C" w:rsidRDefault="00692E2E" w:rsidP="00690ACE">
            <w:pPr>
              <w:suppressAutoHyphens w:val="0"/>
              <w:rPr>
                <w:sz w:val="20"/>
                <w:szCs w:val="20"/>
              </w:rPr>
            </w:pPr>
            <w:r w:rsidRPr="0097122C">
              <w:rPr>
                <w:sz w:val="20"/>
                <w:szCs w:val="20"/>
              </w:rPr>
              <w:t>4,2x19 mm</w:t>
            </w:r>
          </w:p>
        </w:tc>
        <w:tc>
          <w:tcPr>
            <w:tcW w:w="956" w:type="dxa"/>
            <w:gridSpan w:val="2"/>
            <w:hideMark/>
          </w:tcPr>
          <w:p w14:paraId="62B2B29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C7AE8A1" w14:textId="77777777" w:rsidR="00692E2E" w:rsidRPr="0097122C" w:rsidRDefault="00692E2E" w:rsidP="00690ACE">
            <w:pPr>
              <w:suppressAutoHyphens w:val="0"/>
              <w:rPr>
                <w:sz w:val="20"/>
                <w:szCs w:val="20"/>
              </w:rPr>
            </w:pPr>
          </w:p>
        </w:tc>
        <w:tc>
          <w:tcPr>
            <w:tcW w:w="567" w:type="dxa"/>
            <w:vMerge/>
            <w:hideMark/>
          </w:tcPr>
          <w:p w14:paraId="123B6027" w14:textId="77777777" w:rsidR="00692E2E" w:rsidRPr="0097122C" w:rsidRDefault="00692E2E" w:rsidP="00690ACE">
            <w:pPr>
              <w:suppressAutoHyphens w:val="0"/>
              <w:rPr>
                <w:sz w:val="20"/>
                <w:szCs w:val="20"/>
              </w:rPr>
            </w:pPr>
          </w:p>
        </w:tc>
        <w:tc>
          <w:tcPr>
            <w:tcW w:w="567" w:type="dxa"/>
            <w:vMerge/>
            <w:hideMark/>
          </w:tcPr>
          <w:p w14:paraId="0AE46ECB" w14:textId="77777777" w:rsidR="00692E2E" w:rsidRPr="0097122C" w:rsidRDefault="00692E2E" w:rsidP="00690ACE">
            <w:pPr>
              <w:suppressAutoHyphens w:val="0"/>
              <w:rPr>
                <w:sz w:val="20"/>
                <w:szCs w:val="20"/>
              </w:rPr>
            </w:pPr>
          </w:p>
        </w:tc>
        <w:tc>
          <w:tcPr>
            <w:tcW w:w="567" w:type="dxa"/>
            <w:vMerge/>
            <w:hideMark/>
          </w:tcPr>
          <w:p w14:paraId="787B252E" w14:textId="77777777" w:rsidR="00692E2E" w:rsidRPr="0097122C" w:rsidRDefault="00692E2E" w:rsidP="00690ACE">
            <w:pPr>
              <w:suppressAutoHyphens w:val="0"/>
              <w:rPr>
                <w:sz w:val="20"/>
                <w:szCs w:val="20"/>
              </w:rPr>
            </w:pPr>
          </w:p>
        </w:tc>
        <w:tc>
          <w:tcPr>
            <w:tcW w:w="567" w:type="dxa"/>
            <w:vMerge/>
            <w:hideMark/>
          </w:tcPr>
          <w:p w14:paraId="274E41D6" w14:textId="77777777" w:rsidR="00692E2E" w:rsidRPr="0097122C" w:rsidRDefault="00692E2E" w:rsidP="00690ACE">
            <w:pPr>
              <w:suppressAutoHyphens w:val="0"/>
              <w:rPr>
                <w:sz w:val="20"/>
                <w:szCs w:val="20"/>
              </w:rPr>
            </w:pPr>
          </w:p>
        </w:tc>
        <w:tc>
          <w:tcPr>
            <w:tcW w:w="567" w:type="dxa"/>
            <w:vMerge/>
            <w:hideMark/>
          </w:tcPr>
          <w:p w14:paraId="0040666B" w14:textId="77777777" w:rsidR="00692E2E" w:rsidRPr="0097122C" w:rsidRDefault="00692E2E" w:rsidP="00690ACE">
            <w:pPr>
              <w:suppressAutoHyphens w:val="0"/>
              <w:rPr>
                <w:sz w:val="20"/>
                <w:szCs w:val="20"/>
              </w:rPr>
            </w:pPr>
          </w:p>
        </w:tc>
      </w:tr>
      <w:tr w:rsidR="00692E2E" w:rsidRPr="0097122C" w14:paraId="15B4A3A6" w14:textId="77777777" w:rsidTr="008C2E8A">
        <w:trPr>
          <w:trHeight w:val="300"/>
        </w:trPr>
        <w:tc>
          <w:tcPr>
            <w:tcW w:w="616" w:type="dxa"/>
            <w:noWrap/>
            <w:hideMark/>
          </w:tcPr>
          <w:p w14:paraId="10142CB9" w14:textId="77777777" w:rsidR="00692E2E" w:rsidRPr="0097122C" w:rsidRDefault="00692E2E" w:rsidP="00690ACE">
            <w:pPr>
              <w:suppressAutoHyphens w:val="0"/>
              <w:rPr>
                <w:sz w:val="20"/>
                <w:szCs w:val="20"/>
              </w:rPr>
            </w:pPr>
            <w:r w:rsidRPr="0097122C">
              <w:rPr>
                <w:sz w:val="20"/>
                <w:szCs w:val="20"/>
              </w:rPr>
              <w:t>56</w:t>
            </w:r>
          </w:p>
        </w:tc>
        <w:tc>
          <w:tcPr>
            <w:tcW w:w="3094" w:type="dxa"/>
            <w:noWrap/>
            <w:hideMark/>
          </w:tcPr>
          <w:p w14:paraId="7104806F" w14:textId="77777777" w:rsidR="00692E2E" w:rsidRPr="0097122C" w:rsidRDefault="00692E2E" w:rsidP="00690ACE">
            <w:pPr>
              <w:suppressAutoHyphens w:val="0"/>
              <w:rPr>
                <w:sz w:val="20"/>
                <w:szCs w:val="20"/>
              </w:rPr>
            </w:pPr>
            <w:r w:rsidRPr="0097122C">
              <w:rPr>
                <w:sz w:val="20"/>
                <w:szCs w:val="20"/>
              </w:rPr>
              <w:t>Skrūve metālam, ZN</w:t>
            </w:r>
          </w:p>
        </w:tc>
        <w:tc>
          <w:tcPr>
            <w:tcW w:w="1821" w:type="dxa"/>
            <w:gridSpan w:val="2"/>
            <w:noWrap/>
            <w:hideMark/>
          </w:tcPr>
          <w:p w14:paraId="54C00A40" w14:textId="77777777" w:rsidR="00692E2E" w:rsidRPr="0097122C" w:rsidRDefault="00692E2E" w:rsidP="00690ACE">
            <w:pPr>
              <w:suppressAutoHyphens w:val="0"/>
              <w:rPr>
                <w:sz w:val="20"/>
                <w:szCs w:val="20"/>
              </w:rPr>
            </w:pPr>
            <w:r w:rsidRPr="0097122C">
              <w:rPr>
                <w:sz w:val="20"/>
                <w:szCs w:val="20"/>
              </w:rPr>
              <w:t>4,2x22 mm</w:t>
            </w:r>
          </w:p>
        </w:tc>
        <w:tc>
          <w:tcPr>
            <w:tcW w:w="956" w:type="dxa"/>
            <w:gridSpan w:val="2"/>
            <w:hideMark/>
          </w:tcPr>
          <w:p w14:paraId="665610B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ECB2F2B" w14:textId="77777777" w:rsidR="00692E2E" w:rsidRPr="0097122C" w:rsidRDefault="00692E2E" w:rsidP="00690ACE">
            <w:pPr>
              <w:suppressAutoHyphens w:val="0"/>
              <w:rPr>
                <w:sz w:val="20"/>
                <w:szCs w:val="20"/>
              </w:rPr>
            </w:pPr>
          </w:p>
        </w:tc>
        <w:tc>
          <w:tcPr>
            <w:tcW w:w="567" w:type="dxa"/>
            <w:vMerge/>
            <w:hideMark/>
          </w:tcPr>
          <w:p w14:paraId="23DD486F" w14:textId="77777777" w:rsidR="00692E2E" w:rsidRPr="0097122C" w:rsidRDefault="00692E2E" w:rsidP="00690ACE">
            <w:pPr>
              <w:suppressAutoHyphens w:val="0"/>
              <w:rPr>
                <w:sz w:val="20"/>
                <w:szCs w:val="20"/>
              </w:rPr>
            </w:pPr>
          </w:p>
        </w:tc>
        <w:tc>
          <w:tcPr>
            <w:tcW w:w="567" w:type="dxa"/>
            <w:vMerge/>
            <w:hideMark/>
          </w:tcPr>
          <w:p w14:paraId="7B308C8F" w14:textId="77777777" w:rsidR="00692E2E" w:rsidRPr="0097122C" w:rsidRDefault="00692E2E" w:rsidP="00690ACE">
            <w:pPr>
              <w:suppressAutoHyphens w:val="0"/>
              <w:rPr>
                <w:sz w:val="20"/>
                <w:szCs w:val="20"/>
              </w:rPr>
            </w:pPr>
          </w:p>
        </w:tc>
        <w:tc>
          <w:tcPr>
            <w:tcW w:w="567" w:type="dxa"/>
            <w:vMerge/>
            <w:hideMark/>
          </w:tcPr>
          <w:p w14:paraId="108D39AC" w14:textId="77777777" w:rsidR="00692E2E" w:rsidRPr="0097122C" w:rsidRDefault="00692E2E" w:rsidP="00690ACE">
            <w:pPr>
              <w:suppressAutoHyphens w:val="0"/>
              <w:rPr>
                <w:sz w:val="20"/>
                <w:szCs w:val="20"/>
              </w:rPr>
            </w:pPr>
          </w:p>
        </w:tc>
        <w:tc>
          <w:tcPr>
            <w:tcW w:w="567" w:type="dxa"/>
            <w:vMerge/>
            <w:hideMark/>
          </w:tcPr>
          <w:p w14:paraId="14EA285F" w14:textId="77777777" w:rsidR="00692E2E" w:rsidRPr="0097122C" w:rsidRDefault="00692E2E" w:rsidP="00690ACE">
            <w:pPr>
              <w:suppressAutoHyphens w:val="0"/>
              <w:rPr>
                <w:sz w:val="20"/>
                <w:szCs w:val="20"/>
              </w:rPr>
            </w:pPr>
          </w:p>
        </w:tc>
        <w:tc>
          <w:tcPr>
            <w:tcW w:w="567" w:type="dxa"/>
            <w:vMerge/>
            <w:hideMark/>
          </w:tcPr>
          <w:p w14:paraId="761B706B" w14:textId="77777777" w:rsidR="00692E2E" w:rsidRPr="0097122C" w:rsidRDefault="00692E2E" w:rsidP="00690ACE">
            <w:pPr>
              <w:suppressAutoHyphens w:val="0"/>
              <w:rPr>
                <w:sz w:val="20"/>
                <w:szCs w:val="20"/>
              </w:rPr>
            </w:pPr>
          </w:p>
        </w:tc>
      </w:tr>
      <w:tr w:rsidR="00692E2E" w:rsidRPr="0097122C" w14:paraId="69A5CC5D" w14:textId="77777777" w:rsidTr="008C2E8A">
        <w:trPr>
          <w:trHeight w:val="300"/>
        </w:trPr>
        <w:tc>
          <w:tcPr>
            <w:tcW w:w="616" w:type="dxa"/>
            <w:noWrap/>
            <w:hideMark/>
          </w:tcPr>
          <w:p w14:paraId="4DF6C4A3" w14:textId="77777777" w:rsidR="00692E2E" w:rsidRPr="0097122C" w:rsidRDefault="00692E2E" w:rsidP="00690ACE">
            <w:pPr>
              <w:suppressAutoHyphens w:val="0"/>
              <w:rPr>
                <w:sz w:val="20"/>
                <w:szCs w:val="20"/>
              </w:rPr>
            </w:pPr>
            <w:r w:rsidRPr="0097122C">
              <w:rPr>
                <w:sz w:val="20"/>
                <w:szCs w:val="20"/>
              </w:rPr>
              <w:t>57</w:t>
            </w:r>
          </w:p>
        </w:tc>
        <w:tc>
          <w:tcPr>
            <w:tcW w:w="3094" w:type="dxa"/>
            <w:noWrap/>
            <w:hideMark/>
          </w:tcPr>
          <w:p w14:paraId="0EE276F0" w14:textId="77777777" w:rsidR="00692E2E" w:rsidRPr="0097122C" w:rsidRDefault="00692E2E" w:rsidP="00690ACE">
            <w:pPr>
              <w:suppressAutoHyphens w:val="0"/>
              <w:rPr>
                <w:sz w:val="20"/>
                <w:szCs w:val="20"/>
              </w:rPr>
            </w:pPr>
            <w:r w:rsidRPr="0097122C">
              <w:rPr>
                <w:sz w:val="20"/>
                <w:szCs w:val="20"/>
              </w:rPr>
              <w:t>Skrūve metālam, ZN</w:t>
            </w:r>
          </w:p>
        </w:tc>
        <w:tc>
          <w:tcPr>
            <w:tcW w:w="1821" w:type="dxa"/>
            <w:gridSpan w:val="2"/>
            <w:noWrap/>
            <w:hideMark/>
          </w:tcPr>
          <w:p w14:paraId="20F980DF" w14:textId="77777777" w:rsidR="00692E2E" w:rsidRPr="0097122C" w:rsidRDefault="00692E2E" w:rsidP="00690ACE">
            <w:pPr>
              <w:suppressAutoHyphens w:val="0"/>
              <w:rPr>
                <w:sz w:val="20"/>
                <w:szCs w:val="20"/>
              </w:rPr>
            </w:pPr>
            <w:r w:rsidRPr="0097122C">
              <w:rPr>
                <w:sz w:val="20"/>
                <w:szCs w:val="20"/>
              </w:rPr>
              <w:t>4,2x25 mm</w:t>
            </w:r>
          </w:p>
        </w:tc>
        <w:tc>
          <w:tcPr>
            <w:tcW w:w="956" w:type="dxa"/>
            <w:gridSpan w:val="2"/>
            <w:hideMark/>
          </w:tcPr>
          <w:p w14:paraId="1ED1C0E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FE157B8" w14:textId="77777777" w:rsidR="00692E2E" w:rsidRPr="0097122C" w:rsidRDefault="00692E2E" w:rsidP="00690ACE">
            <w:pPr>
              <w:suppressAutoHyphens w:val="0"/>
              <w:rPr>
                <w:sz w:val="20"/>
                <w:szCs w:val="20"/>
              </w:rPr>
            </w:pPr>
          </w:p>
        </w:tc>
        <w:tc>
          <w:tcPr>
            <w:tcW w:w="567" w:type="dxa"/>
            <w:vMerge/>
            <w:hideMark/>
          </w:tcPr>
          <w:p w14:paraId="32EF21D5" w14:textId="77777777" w:rsidR="00692E2E" w:rsidRPr="0097122C" w:rsidRDefault="00692E2E" w:rsidP="00690ACE">
            <w:pPr>
              <w:suppressAutoHyphens w:val="0"/>
              <w:rPr>
                <w:sz w:val="20"/>
                <w:szCs w:val="20"/>
              </w:rPr>
            </w:pPr>
          </w:p>
        </w:tc>
        <w:tc>
          <w:tcPr>
            <w:tcW w:w="567" w:type="dxa"/>
            <w:vMerge/>
            <w:hideMark/>
          </w:tcPr>
          <w:p w14:paraId="1AF1C91D" w14:textId="77777777" w:rsidR="00692E2E" w:rsidRPr="0097122C" w:rsidRDefault="00692E2E" w:rsidP="00690ACE">
            <w:pPr>
              <w:suppressAutoHyphens w:val="0"/>
              <w:rPr>
                <w:sz w:val="20"/>
                <w:szCs w:val="20"/>
              </w:rPr>
            </w:pPr>
          </w:p>
        </w:tc>
        <w:tc>
          <w:tcPr>
            <w:tcW w:w="567" w:type="dxa"/>
            <w:vMerge/>
            <w:hideMark/>
          </w:tcPr>
          <w:p w14:paraId="48BD241E" w14:textId="77777777" w:rsidR="00692E2E" w:rsidRPr="0097122C" w:rsidRDefault="00692E2E" w:rsidP="00690ACE">
            <w:pPr>
              <w:suppressAutoHyphens w:val="0"/>
              <w:rPr>
                <w:sz w:val="20"/>
                <w:szCs w:val="20"/>
              </w:rPr>
            </w:pPr>
          </w:p>
        </w:tc>
        <w:tc>
          <w:tcPr>
            <w:tcW w:w="567" w:type="dxa"/>
            <w:vMerge/>
            <w:hideMark/>
          </w:tcPr>
          <w:p w14:paraId="1B1F70C9" w14:textId="77777777" w:rsidR="00692E2E" w:rsidRPr="0097122C" w:rsidRDefault="00692E2E" w:rsidP="00690ACE">
            <w:pPr>
              <w:suppressAutoHyphens w:val="0"/>
              <w:rPr>
                <w:sz w:val="20"/>
                <w:szCs w:val="20"/>
              </w:rPr>
            </w:pPr>
          </w:p>
        </w:tc>
        <w:tc>
          <w:tcPr>
            <w:tcW w:w="567" w:type="dxa"/>
            <w:vMerge/>
            <w:hideMark/>
          </w:tcPr>
          <w:p w14:paraId="2036995A" w14:textId="77777777" w:rsidR="00692E2E" w:rsidRPr="0097122C" w:rsidRDefault="00692E2E" w:rsidP="00690ACE">
            <w:pPr>
              <w:suppressAutoHyphens w:val="0"/>
              <w:rPr>
                <w:sz w:val="20"/>
                <w:szCs w:val="20"/>
              </w:rPr>
            </w:pPr>
          </w:p>
        </w:tc>
      </w:tr>
      <w:tr w:rsidR="00692E2E" w:rsidRPr="0097122C" w14:paraId="288144E0" w14:textId="77777777" w:rsidTr="008C2E8A">
        <w:trPr>
          <w:trHeight w:val="300"/>
        </w:trPr>
        <w:tc>
          <w:tcPr>
            <w:tcW w:w="616" w:type="dxa"/>
            <w:noWrap/>
            <w:hideMark/>
          </w:tcPr>
          <w:p w14:paraId="189DEE3E" w14:textId="77777777" w:rsidR="00692E2E" w:rsidRPr="0097122C" w:rsidRDefault="00692E2E" w:rsidP="00690ACE">
            <w:pPr>
              <w:suppressAutoHyphens w:val="0"/>
              <w:rPr>
                <w:sz w:val="20"/>
                <w:szCs w:val="20"/>
              </w:rPr>
            </w:pPr>
            <w:r w:rsidRPr="0097122C">
              <w:rPr>
                <w:sz w:val="20"/>
                <w:szCs w:val="20"/>
              </w:rPr>
              <w:t>58</w:t>
            </w:r>
          </w:p>
        </w:tc>
        <w:tc>
          <w:tcPr>
            <w:tcW w:w="3094" w:type="dxa"/>
            <w:noWrap/>
            <w:hideMark/>
          </w:tcPr>
          <w:p w14:paraId="7DC98DEC" w14:textId="77777777" w:rsidR="00692E2E" w:rsidRPr="0097122C" w:rsidRDefault="00692E2E" w:rsidP="00690ACE">
            <w:pPr>
              <w:suppressAutoHyphens w:val="0"/>
              <w:rPr>
                <w:sz w:val="20"/>
                <w:szCs w:val="20"/>
              </w:rPr>
            </w:pPr>
            <w:r w:rsidRPr="0097122C">
              <w:rPr>
                <w:sz w:val="20"/>
                <w:szCs w:val="20"/>
              </w:rPr>
              <w:t>Skrūve metālam, ZN</w:t>
            </w:r>
          </w:p>
        </w:tc>
        <w:tc>
          <w:tcPr>
            <w:tcW w:w="1821" w:type="dxa"/>
            <w:gridSpan w:val="2"/>
            <w:noWrap/>
            <w:hideMark/>
          </w:tcPr>
          <w:p w14:paraId="385688ED" w14:textId="77777777" w:rsidR="00692E2E" w:rsidRPr="0097122C" w:rsidRDefault="00692E2E" w:rsidP="00690ACE">
            <w:pPr>
              <w:suppressAutoHyphens w:val="0"/>
              <w:rPr>
                <w:sz w:val="20"/>
                <w:szCs w:val="20"/>
              </w:rPr>
            </w:pPr>
            <w:r w:rsidRPr="0097122C">
              <w:rPr>
                <w:sz w:val="20"/>
                <w:szCs w:val="20"/>
              </w:rPr>
              <w:t>4,2 x76 mm</w:t>
            </w:r>
          </w:p>
        </w:tc>
        <w:tc>
          <w:tcPr>
            <w:tcW w:w="956" w:type="dxa"/>
            <w:gridSpan w:val="2"/>
            <w:hideMark/>
          </w:tcPr>
          <w:p w14:paraId="6ACFBF0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EE0E5C2" w14:textId="77777777" w:rsidR="00692E2E" w:rsidRPr="0097122C" w:rsidRDefault="00692E2E" w:rsidP="00690ACE">
            <w:pPr>
              <w:suppressAutoHyphens w:val="0"/>
              <w:rPr>
                <w:sz w:val="20"/>
                <w:szCs w:val="20"/>
              </w:rPr>
            </w:pPr>
          </w:p>
        </w:tc>
        <w:tc>
          <w:tcPr>
            <w:tcW w:w="567" w:type="dxa"/>
            <w:vMerge/>
            <w:hideMark/>
          </w:tcPr>
          <w:p w14:paraId="54DB1885" w14:textId="77777777" w:rsidR="00692E2E" w:rsidRPr="0097122C" w:rsidRDefault="00692E2E" w:rsidP="00690ACE">
            <w:pPr>
              <w:suppressAutoHyphens w:val="0"/>
              <w:rPr>
                <w:sz w:val="20"/>
                <w:szCs w:val="20"/>
              </w:rPr>
            </w:pPr>
          </w:p>
        </w:tc>
        <w:tc>
          <w:tcPr>
            <w:tcW w:w="567" w:type="dxa"/>
            <w:vMerge/>
            <w:hideMark/>
          </w:tcPr>
          <w:p w14:paraId="7448865F" w14:textId="77777777" w:rsidR="00692E2E" w:rsidRPr="0097122C" w:rsidRDefault="00692E2E" w:rsidP="00690ACE">
            <w:pPr>
              <w:suppressAutoHyphens w:val="0"/>
              <w:rPr>
                <w:sz w:val="20"/>
                <w:szCs w:val="20"/>
              </w:rPr>
            </w:pPr>
          </w:p>
        </w:tc>
        <w:tc>
          <w:tcPr>
            <w:tcW w:w="567" w:type="dxa"/>
            <w:vMerge/>
            <w:hideMark/>
          </w:tcPr>
          <w:p w14:paraId="1D57E579" w14:textId="77777777" w:rsidR="00692E2E" w:rsidRPr="0097122C" w:rsidRDefault="00692E2E" w:rsidP="00690ACE">
            <w:pPr>
              <w:suppressAutoHyphens w:val="0"/>
              <w:rPr>
                <w:sz w:val="20"/>
                <w:szCs w:val="20"/>
              </w:rPr>
            </w:pPr>
          </w:p>
        </w:tc>
        <w:tc>
          <w:tcPr>
            <w:tcW w:w="567" w:type="dxa"/>
            <w:vMerge/>
            <w:hideMark/>
          </w:tcPr>
          <w:p w14:paraId="500B0948" w14:textId="77777777" w:rsidR="00692E2E" w:rsidRPr="0097122C" w:rsidRDefault="00692E2E" w:rsidP="00690ACE">
            <w:pPr>
              <w:suppressAutoHyphens w:val="0"/>
              <w:rPr>
                <w:sz w:val="20"/>
                <w:szCs w:val="20"/>
              </w:rPr>
            </w:pPr>
          </w:p>
        </w:tc>
        <w:tc>
          <w:tcPr>
            <w:tcW w:w="567" w:type="dxa"/>
            <w:vMerge/>
            <w:hideMark/>
          </w:tcPr>
          <w:p w14:paraId="526FDD15" w14:textId="77777777" w:rsidR="00692E2E" w:rsidRPr="0097122C" w:rsidRDefault="00692E2E" w:rsidP="00690ACE">
            <w:pPr>
              <w:suppressAutoHyphens w:val="0"/>
              <w:rPr>
                <w:sz w:val="20"/>
                <w:szCs w:val="20"/>
              </w:rPr>
            </w:pPr>
          </w:p>
        </w:tc>
      </w:tr>
      <w:tr w:rsidR="00692E2E" w:rsidRPr="0097122C" w14:paraId="2537F283" w14:textId="77777777" w:rsidTr="008C2E8A">
        <w:trPr>
          <w:trHeight w:val="300"/>
        </w:trPr>
        <w:tc>
          <w:tcPr>
            <w:tcW w:w="616" w:type="dxa"/>
            <w:noWrap/>
            <w:hideMark/>
          </w:tcPr>
          <w:p w14:paraId="023BFB7A" w14:textId="77777777" w:rsidR="00692E2E" w:rsidRPr="0097122C" w:rsidRDefault="00692E2E" w:rsidP="00690ACE">
            <w:pPr>
              <w:suppressAutoHyphens w:val="0"/>
              <w:rPr>
                <w:sz w:val="20"/>
                <w:szCs w:val="20"/>
              </w:rPr>
            </w:pPr>
            <w:r w:rsidRPr="0097122C">
              <w:rPr>
                <w:sz w:val="20"/>
                <w:szCs w:val="20"/>
              </w:rPr>
              <w:t>59</w:t>
            </w:r>
          </w:p>
        </w:tc>
        <w:tc>
          <w:tcPr>
            <w:tcW w:w="3094" w:type="dxa"/>
            <w:noWrap/>
            <w:hideMark/>
          </w:tcPr>
          <w:p w14:paraId="522B3057" w14:textId="77777777" w:rsidR="00692E2E" w:rsidRPr="0097122C" w:rsidRDefault="00692E2E" w:rsidP="00690ACE">
            <w:pPr>
              <w:suppressAutoHyphens w:val="0"/>
              <w:rPr>
                <w:sz w:val="20"/>
                <w:szCs w:val="20"/>
              </w:rPr>
            </w:pPr>
            <w:r w:rsidRPr="0097122C">
              <w:rPr>
                <w:sz w:val="20"/>
                <w:szCs w:val="20"/>
              </w:rPr>
              <w:t>Skrūve metālam, ZN</w:t>
            </w:r>
          </w:p>
        </w:tc>
        <w:tc>
          <w:tcPr>
            <w:tcW w:w="1821" w:type="dxa"/>
            <w:gridSpan w:val="2"/>
            <w:noWrap/>
            <w:hideMark/>
          </w:tcPr>
          <w:p w14:paraId="5DEA5C36" w14:textId="77777777" w:rsidR="00692E2E" w:rsidRPr="0097122C" w:rsidRDefault="00692E2E" w:rsidP="00690ACE">
            <w:pPr>
              <w:suppressAutoHyphens w:val="0"/>
              <w:rPr>
                <w:sz w:val="20"/>
                <w:szCs w:val="20"/>
              </w:rPr>
            </w:pPr>
            <w:r w:rsidRPr="0097122C">
              <w:rPr>
                <w:sz w:val="20"/>
                <w:szCs w:val="20"/>
              </w:rPr>
              <w:t>5 x 70 mm</w:t>
            </w:r>
          </w:p>
        </w:tc>
        <w:tc>
          <w:tcPr>
            <w:tcW w:w="956" w:type="dxa"/>
            <w:gridSpan w:val="2"/>
            <w:hideMark/>
          </w:tcPr>
          <w:p w14:paraId="02E075F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81A18E2" w14:textId="77777777" w:rsidR="00692E2E" w:rsidRPr="0097122C" w:rsidRDefault="00692E2E" w:rsidP="00690ACE">
            <w:pPr>
              <w:suppressAutoHyphens w:val="0"/>
              <w:rPr>
                <w:sz w:val="20"/>
                <w:szCs w:val="20"/>
              </w:rPr>
            </w:pPr>
          </w:p>
        </w:tc>
        <w:tc>
          <w:tcPr>
            <w:tcW w:w="567" w:type="dxa"/>
            <w:vMerge/>
            <w:hideMark/>
          </w:tcPr>
          <w:p w14:paraId="1C3990FD" w14:textId="77777777" w:rsidR="00692E2E" w:rsidRPr="0097122C" w:rsidRDefault="00692E2E" w:rsidP="00690ACE">
            <w:pPr>
              <w:suppressAutoHyphens w:val="0"/>
              <w:rPr>
                <w:sz w:val="20"/>
                <w:szCs w:val="20"/>
              </w:rPr>
            </w:pPr>
          </w:p>
        </w:tc>
        <w:tc>
          <w:tcPr>
            <w:tcW w:w="567" w:type="dxa"/>
            <w:vMerge/>
            <w:hideMark/>
          </w:tcPr>
          <w:p w14:paraId="677C0044" w14:textId="77777777" w:rsidR="00692E2E" w:rsidRPr="0097122C" w:rsidRDefault="00692E2E" w:rsidP="00690ACE">
            <w:pPr>
              <w:suppressAutoHyphens w:val="0"/>
              <w:rPr>
                <w:sz w:val="20"/>
                <w:szCs w:val="20"/>
              </w:rPr>
            </w:pPr>
          </w:p>
        </w:tc>
        <w:tc>
          <w:tcPr>
            <w:tcW w:w="567" w:type="dxa"/>
            <w:vMerge/>
            <w:hideMark/>
          </w:tcPr>
          <w:p w14:paraId="1B23200D" w14:textId="77777777" w:rsidR="00692E2E" w:rsidRPr="0097122C" w:rsidRDefault="00692E2E" w:rsidP="00690ACE">
            <w:pPr>
              <w:suppressAutoHyphens w:val="0"/>
              <w:rPr>
                <w:sz w:val="20"/>
                <w:szCs w:val="20"/>
              </w:rPr>
            </w:pPr>
          </w:p>
        </w:tc>
        <w:tc>
          <w:tcPr>
            <w:tcW w:w="567" w:type="dxa"/>
            <w:vMerge/>
            <w:hideMark/>
          </w:tcPr>
          <w:p w14:paraId="2D91430E" w14:textId="77777777" w:rsidR="00692E2E" w:rsidRPr="0097122C" w:rsidRDefault="00692E2E" w:rsidP="00690ACE">
            <w:pPr>
              <w:suppressAutoHyphens w:val="0"/>
              <w:rPr>
                <w:sz w:val="20"/>
                <w:szCs w:val="20"/>
              </w:rPr>
            </w:pPr>
          </w:p>
        </w:tc>
        <w:tc>
          <w:tcPr>
            <w:tcW w:w="567" w:type="dxa"/>
            <w:vMerge/>
            <w:hideMark/>
          </w:tcPr>
          <w:p w14:paraId="38C629A2" w14:textId="77777777" w:rsidR="00692E2E" w:rsidRPr="0097122C" w:rsidRDefault="00692E2E" w:rsidP="00690ACE">
            <w:pPr>
              <w:suppressAutoHyphens w:val="0"/>
              <w:rPr>
                <w:sz w:val="20"/>
                <w:szCs w:val="20"/>
              </w:rPr>
            </w:pPr>
          </w:p>
        </w:tc>
      </w:tr>
      <w:tr w:rsidR="00692E2E" w:rsidRPr="0097122C" w14:paraId="3E852D62" w14:textId="77777777" w:rsidTr="008C2E8A">
        <w:trPr>
          <w:trHeight w:val="300"/>
        </w:trPr>
        <w:tc>
          <w:tcPr>
            <w:tcW w:w="616" w:type="dxa"/>
            <w:noWrap/>
            <w:hideMark/>
          </w:tcPr>
          <w:p w14:paraId="6E5F4A14" w14:textId="77777777" w:rsidR="00692E2E" w:rsidRPr="0097122C" w:rsidRDefault="00692E2E" w:rsidP="00690ACE">
            <w:pPr>
              <w:suppressAutoHyphens w:val="0"/>
              <w:rPr>
                <w:sz w:val="20"/>
                <w:szCs w:val="20"/>
              </w:rPr>
            </w:pPr>
            <w:r w:rsidRPr="0097122C">
              <w:rPr>
                <w:sz w:val="20"/>
                <w:szCs w:val="20"/>
              </w:rPr>
              <w:t>60</w:t>
            </w:r>
          </w:p>
        </w:tc>
        <w:tc>
          <w:tcPr>
            <w:tcW w:w="3094" w:type="dxa"/>
            <w:noWrap/>
            <w:hideMark/>
          </w:tcPr>
          <w:p w14:paraId="58A9CDD6" w14:textId="77777777" w:rsidR="00692E2E" w:rsidRPr="0097122C" w:rsidRDefault="00692E2E" w:rsidP="00690ACE">
            <w:pPr>
              <w:suppressAutoHyphens w:val="0"/>
              <w:rPr>
                <w:sz w:val="20"/>
                <w:szCs w:val="20"/>
              </w:rPr>
            </w:pPr>
            <w:r w:rsidRPr="0097122C">
              <w:rPr>
                <w:sz w:val="20"/>
                <w:szCs w:val="20"/>
              </w:rPr>
              <w:t>Skrūve metālam, ZN</w:t>
            </w:r>
          </w:p>
        </w:tc>
        <w:tc>
          <w:tcPr>
            <w:tcW w:w="1821" w:type="dxa"/>
            <w:gridSpan w:val="2"/>
            <w:noWrap/>
            <w:hideMark/>
          </w:tcPr>
          <w:p w14:paraId="054A6C3A" w14:textId="77777777" w:rsidR="00692E2E" w:rsidRPr="0097122C" w:rsidRDefault="00692E2E" w:rsidP="00690ACE">
            <w:pPr>
              <w:suppressAutoHyphens w:val="0"/>
              <w:rPr>
                <w:sz w:val="20"/>
                <w:szCs w:val="20"/>
              </w:rPr>
            </w:pPr>
            <w:r w:rsidRPr="0097122C">
              <w:rPr>
                <w:sz w:val="20"/>
                <w:szCs w:val="20"/>
              </w:rPr>
              <w:t>6 x 80 mm</w:t>
            </w:r>
          </w:p>
        </w:tc>
        <w:tc>
          <w:tcPr>
            <w:tcW w:w="956" w:type="dxa"/>
            <w:gridSpan w:val="2"/>
            <w:hideMark/>
          </w:tcPr>
          <w:p w14:paraId="1326AC9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DB8B7B6" w14:textId="77777777" w:rsidR="00692E2E" w:rsidRPr="0097122C" w:rsidRDefault="00692E2E" w:rsidP="00690ACE">
            <w:pPr>
              <w:suppressAutoHyphens w:val="0"/>
              <w:rPr>
                <w:sz w:val="20"/>
                <w:szCs w:val="20"/>
              </w:rPr>
            </w:pPr>
          </w:p>
        </w:tc>
        <w:tc>
          <w:tcPr>
            <w:tcW w:w="567" w:type="dxa"/>
            <w:vMerge/>
            <w:hideMark/>
          </w:tcPr>
          <w:p w14:paraId="426C8F31" w14:textId="77777777" w:rsidR="00692E2E" w:rsidRPr="0097122C" w:rsidRDefault="00692E2E" w:rsidP="00690ACE">
            <w:pPr>
              <w:suppressAutoHyphens w:val="0"/>
              <w:rPr>
                <w:sz w:val="20"/>
                <w:szCs w:val="20"/>
              </w:rPr>
            </w:pPr>
          </w:p>
        </w:tc>
        <w:tc>
          <w:tcPr>
            <w:tcW w:w="567" w:type="dxa"/>
            <w:vMerge/>
            <w:hideMark/>
          </w:tcPr>
          <w:p w14:paraId="59BE2EFB" w14:textId="77777777" w:rsidR="00692E2E" w:rsidRPr="0097122C" w:rsidRDefault="00692E2E" w:rsidP="00690ACE">
            <w:pPr>
              <w:suppressAutoHyphens w:val="0"/>
              <w:rPr>
                <w:sz w:val="20"/>
                <w:szCs w:val="20"/>
              </w:rPr>
            </w:pPr>
          </w:p>
        </w:tc>
        <w:tc>
          <w:tcPr>
            <w:tcW w:w="567" w:type="dxa"/>
            <w:vMerge/>
            <w:hideMark/>
          </w:tcPr>
          <w:p w14:paraId="701D2766" w14:textId="77777777" w:rsidR="00692E2E" w:rsidRPr="0097122C" w:rsidRDefault="00692E2E" w:rsidP="00690ACE">
            <w:pPr>
              <w:suppressAutoHyphens w:val="0"/>
              <w:rPr>
                <w:sz w:val="20"/>
                <w:szCs w:val="20"/>
              </w:rPr>
            </w:pPr>
          </w:p>
        </w:tc>
        <w:tc>
          <w:tcPr>
            <w:tcW w:w="567" w:type="dxa"/>
            <w:vMerge/>
            <w:hideMark/>
          </w:tcPr>
          <w:p w14:paraId="297D7A8D" w14:textId="77777777" w:rsidR="00692E2E" w:rsidRPr="0097122C" w:rsidRDefault="00692E2E" w:rsidP="00690ACE">
            <w:pPr>
              <w:suppressAutoHyphens w:val="0"/>
              <w:rPr>
                <w:sz w:val="20"/>
                <w:szCs w:val="20"/>
              </w:rPr>
            </w:pPr>
          </w:p>
        </w:tc>
        <w:tc>
          <w:tcPr>
            <w:tcW w:w="567" w:type="dxa"/>
            <w:vMerge/>
            <w:hideMark/>
          </w:tcPr>
          <w:p w14:paraId="4DD34EDC" w14:textId="77777777" w:rsidR="00692E2E" w:rsidRPr="0097122C" w:rsidRDefault="00692E2E" w:rsidP="00690ACE">
            <w:pPr>
              <w:suppressAutoHyphens w:val="0"/>
              <w:rPr>
                <w:sz w:val="20"/>
                <w:szCs w:val="20"/>
              </w:rPr>
            </w:pPr>
          </w:p>
        </w:tc>
      </w:tr>
      <w:tr w:rsidR="00692E2E" w:rsidRPr="0097122C" w14:paraId="39A79DE7" w14:textId="77777777" w:rsidTr="008C2E8A">
        <w:trPr>
          <w:trHeight w:val="300"/>
        </w:trPr>
        <w:tc>
          <w:tcPr>
            <w:tcW w:w="616" w:type="dxa"/>
            <w:noWrap/>
            <w:hideMark/>
          </w:tcPr>
          <w:p w14:paraId="162ACBD1" w14:textId="77777777" w:rsidR="00692E2E" w:rsidRPr="0097122C" w:rsidRDefault="00692E2E" w:rsidP="00690ACE">
            <w:pPr>
              <w:suppressAutoHyphens w:val="0"/>
              <w:rPr>
                <w:sz w:val="20"/>
                <w:szCs w:val="20"/>
              </w:rPr>
            </w:pPr>
            <w:r w:rsidRPr="0097122C">
              <w:rPr>
                <w:sz w:val="20"/>
                <w:szCs w:val="20"/>
              </w:rPr>
              <w:t>61</w:t>
            </w:r>
          </w:p>
        </w:tc>
        <w:tc>
          <w:tcPr>
            <w:tcW w:w="3094" w:type="dxa"/>
            <w:noWrap/>
            <w:hideMark/>
          </w:tcPr>
          <w:p w14:paraId="02D9C1C8" w14:textId="77777777" w:rsidR="00692E2E" w:rsidRPr="0097122C" w:rsidRDefault="00692E2E" w:rsidP="00690ACE">
            <w:pPr>
              <w:suppressAutoHyphens w:val="0"/>
              <w:rPr>
                <w:sz w:val="20"/>
                <w:szCs w:val="20"/>
              </w:rPr>
            </w:pPr>
            <w:r w:rsidRPr="0097122C">
              <w:rPr>
                <w:sz w:val="20"/>
                <w:szCs w:val="20"/>
              </w:rPr>
              <w:t>Skrūve kokam, ZN</w:t>
            </w:r>
          </w:p>
        </w:tc>
        <w:tc>
          <w:tcPr>
            <w:tcW w:w="1821" w:type="dxa"/>
            <w:gridSpan w:val="2"/>
            <w:noWrap/>
            <w:hideMark/>
          </w:tcPr>
          <w:p w14:paraId="76EBD99D" w14:textId="77777777" w:rsidR="00692E2E" w:rsidRPr="0097122C" w:rsidRDefault="00692E2E" w:rsidP="00690ACE">
            <w:pPr>
              <w:suppressAutoHyphens w:val="0"/>
              <w:rPr>
                <w:sz w:val="20"/>
                <w:szCs w:val="20"/>
              </w:rPr>
            </w:pPr>
            <w:r w:rsidRPr="0097122C">
              <w:rPr>
                <w:sz w:val="20"/>
                <w:szCs w:val="20"/>
              </w:rPr>
              <w:t>2,0x10mm</w:t>
            </w:r>
          </w:p>
        </w:tc>
        <w:tc>
          <w:tcPr>
            <w:tcW w:w="956" w:type="dxa"/>
            <w:gridSpan w:val="2"/>
            <w:hideMark/>
          </w:tcPr>
          <w:p w14:paraId="5108529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754A998" w14:textId="77777777" w:rsidR="00692E2E" w:rsidRPr="0097122C" w:rsidRDefault="00692E2E" w:rsidP="00690ACE">
            <w:pPr>
              <w:suppressAutoHyphens w:val="0"/>
              <w:rPr>
                <w:sz w:val="20"/>
                <w:szCs w:val="20"/>
              </w:rPr>
            </w:pPr>
          </w:p>
        </w:tc>
        <w:tc>
          <w:tcPr>
            <w:tcW w:w="567" w:type="dxa"/>
            <w:vMerge/>
            <w:hideMark/>
          </w:tcPr>
          <w:p w14:paraId="15FAFE0B" w14:textId="77777777" w:rsidR="00692E2E" w:rsidRPr="0097122C" w:rsidRDefault="00692E2E" w:rsidP="00690ACE">
            <w:pPr>
              <w:suppressAutoHyphens w:val="0"/>
              <w:rPr>
                <w:sz w:val="20"/>
                <w:szCs w:val="20"/>
              </w:rPr>
            </w:pPr>
          </w:p>
        </w:tc>
        <w:tc>
          <w:tcPr>
            <w:tcW w:w="567" w:type="dxa"/>
            <w:vMerge/>
            <w:hideMark/>
          </w:tcPr>
          <w:p w14:paraId="58F0ACF5" w14:textId="77777777" w:rsidR="00692E2E" w:rsidRPr="0097122C" w:rsidRDefault="00692E2E" w:rsidP="00690ACE">
            <w:pPr>
              <w:suppressAutoHyphens w:val="0"/>
              <w:rPr>
                <w:sz w:val="20"/>
                <w:szCs w:val="20"/>
              </w:rPr>
            </w:pPr>
          </w:p>
        </w:tc>
        <w:tc>
          <w:tcPr>
            <w:tcW w:w="567" w:type="dxa"/>
            <w:vMerge/>
            <w:hideMark/>
          </w:tcPr>
          <w:p w14:paraId="24281F5A" w14:textId="77777777" w:rsidR="00692E2E" w:rsidRPr="0097122C" w:rsidRDefault="00692E2E" w:rsidP="00690ACE">
            <w:pPr>
              <w:suppressAutoHyphens w:val="0"/>
              <w:rPr>
                <w:sz w:val="20"/>
                <w:szCs w:val="20"/>
              </w:rPr>
            </w:pPr>
          </w:p>
        </w:tc>
        <w:tc>
          <w:tcPr>
            <w:tcW w:w="567" w:type="dxa"/>
            <w:vMerge/>
            <w:hideMark/>
          </w:tcPr>
          <w:p w14:paraId="32478C33" w14:textId="77777777" w:rsidR="00692E2E" w:rsidRPr="0097122C" w:rsidRDefault="00692E2E" w:rsidP="00690ACE">
            <w:pPr>
              <w:suppressAutoHyphens w:val="0"/>
              <w:rPr>
                <w:sz w:val="20"/>
                <w:szCs w:val="20"/>
              </w:rPr>
            </w:pPr>
          </w:p>
        </w:tc>
        <w:tc>
          <w:tcPr>
            <w:tcW w:w="567" w:type="dxa"/>
            <w:vMerge/>
            <w:hideMark/>
          </w:tcPr>
          <w:p w14:paraId="7DDA4575" w14:textId="77777777" w:rsidR="00692E2E" w:rsidRPr="0097122C" w:rsidRDefault="00692E2E" w:rsidP="00690ACE">
            <w:pPr>
              <w:suppressAutoHyphens w:val="0"/>
              <w:rPr>
                <w:sz w:val="20"/>
                <w:szCs w:val="20"/>
              </w:rPr>
            </w:pPr>
          </w:p>
        </w:tc>
      </w:tr>
      <w:tr w:rsidR="00692E2E" w:rsidRPr="0097122C" w14:paraId="71C017E1" w14:textId="77777777" w:rsidTr="008C2E8A">
        <w:trPr>
          <w:trHeight w:val="300"/>
        </w:trPr>
        <w:tc>
          <w:tcPr>
            <w:tcW w:w="616" w:type="dxa"/>
            <w:noWrap/>
            <w:hideMark/>
          </w:tcPr>
          <w:p w14:paraId="6E617F42" w14:textId="77777777" w:rsidR="00692E2E" w:rsidRPr="0097122C" w:rsidRDefault="00692E2E" w:rsidP="00690ACE">
            <w:pPr>
              <w:suppressAutoHyphens w:val="0"/>
              <w:rPr>
                <w:sz w:val="20"/>
                <w:szCs w:val="20"/>
              </w:rPr>
            </w:pPr>
            <w:r w:rsidRPr="0097122C">
              <w:rPr>
                <w:sz w:val="20"/>
                <w:szCs w:val="20"/>
              </w:rPr>
              <w:t>62</w:t>
            </w:r>
          </w:p>
        </w:tc>
        <w:tc>
          <w:tcPr>
            <w:tcW w:w="3094" w:type="dxa"/>
            <w:noWrap/>
            <w:hideMark/>
          </w:tcPr>
          <w:p w14:paraId="2D5BE6BD" w14:textId="77777777" w:rsidR="00692E2E" w:rsidRPr="0097122C" w:rsidRDefault="00692E2E" w:rsidP="00690ACE">
            <w:pPr>
              <w:suppressAutoHyphens w:val="0"/>
              <w:rPr>
                <w:sz w:val="20"/>
                <w:szCs w:val="20"/>
              </w:rPr>
            </w:pPr>
            <w:r w:rsidRPr="0097122C">
              <w:rPr>
                <w:sz w:val="20"/>
                <w:szCs w:val="20"/>
              </w:rPr>
              <w:t>Skrūve kokam, ZN</w:t>
            </w:r>
          </w:p>
        </w:tc>
        <w:tc>
          <w:tcPr>
            <w:tcW w:w="1821" w:type="dxa"/>
            <w:gridSpan w:val="2"/>
            <w:noWrap/>
            <w:hideMark/>
          </w:tcPr>
          <w:p w14:paraId="39AF9988" w14:textId="77777777" w:rsidR="00692E2E" w:rsidRPr="0097122C" w:rsidRDefault="00692E2E" w:rsidP="00690ACE">
            <w:pPr>
              <w:suppressAutoHyphens w:val="0"/>
              <w:rPr>
                <w:sz w:val="20"/>
                <w:szCs w:val="20"/>
              </w:rPr>
            </w:pPr>
            <w:r w:rsidRPr="0097122C">
              <w:rPr>
                <w:sz w:val="20"/>
                <w:szCs w:val="20"/>
              </w:rPr>
              <w:t>2,0x12mm</w:t>
            </w:r>
          </w:p>
        </w:tc>
        <w:tc>
          <w:tcPr>
            <w:tcW w:w="956" w:type="dxa"/>
            <w:gridSpan w:val="2"/>
            <w:hideMark/>
          </w:tcPr>
          <w:p w14:paraId="20A1CB1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9F87B7B" w14:textId="77777777" w:rsidR="00692E2E" w:rsidRPr="0097122C" w:rsidRDefault="00692E2E" w:rsidP="00690ACE">
            <w:pPr>
              <w:suppressAutoHyphens w:val="0"/>
              <w:rPr>
                <w:sz w:val="20"/>
                <w:szCs w:val="20"/>
              </w:rPr>
            </w:pPr>
          </w:p>
        </w:tc>
        <w:tc>
          <w:tcPr>
            <w:tcW w:w="567" w:type="dxa"/>
            <w:vMerge/>
            <w:hideMark/>
          </w:tcPr>
          <w:p w14:paraId="4CA606E2" w14:textId="77777777" w:rsidR="00692E2E" w:rsidRPr="0097122C" w:rsidRDefault="00692E2E" w:rsidP="00690ACE">
            <w:pPr>
              <w:suppressAutoHyphens w:val="0"/>
              <w:rPr>
                <w:sz w:val="20"/>
                <w:szCs w:val="20"/>
              </w:rPr>
            </w:pPr>
          </w:p>
        </w:tc>
        <w:tc>
          <w:tcPr>
            <w:tcW w:w="567" w:type="dxa"/>
            <w:vMerge/>
            <w:hideMark/>
          </w:tcPr>
          <w:p w14:paraId="1862E6D8" w14:textId="77777777" w:rsidR="00692E2E" w:rsidRPr="0097122C" w:rsidRDefault="00692E2E" w:rsidP="00690ACE">
            <w:pPr>
              <w:suppressAutoHyphens w:val="0"/>
              <w:rPr>
                <w:sz w:val="20"/>
                <w:szCs w:val="20"/>
              </w:rPr>
            </w:pPr>
          </w:p>
        </w:tc>
        <w:tc>
          <w:tcPr>
            <w:tcW w:w="567" w:type="dxa"/>
            <w:vMerge/>
            <w:hideMark/>
          </w:tcPr>
          <w:p w14:paraId="253E9EAC" w14:textId="77777777" w:rsidR="00692E2E" w:rsidRPr="0097122C" w:rsidRDefault="00692E2E" w:rsidP="00690ACE">
            <w:pPr>
              <w:suppressAutoHyphens w:val="0"/>
              <w:rPr>
                <w:sz w:val="20"/>
                <w:szCs w:val="20"/>
              </w:rPr>
            </w:pPr>
          </w:p>
        </w:tc>
        <w:tc>
          <w:tcPr>
            <w:tcW w:w="567" w:type="dxa"/>
            <w:vMerge/>
            <w:hideMark/>
          </w:tcPr>
          <w:p w14:paraId="6E59FAC8" w14:textId="77777777" w:rsidR="00692E2E" w:rsidRPr="0097122C" w:rsidRDefault="00692E2E" w:rsidP="00690ACE">
            <w:pPr>
              <w:suppressAutoHyphens w:val="0"/>
              <w:rPr>
                <w:sz w:val="20"/>
                <w:szCs w:val="20"/>
              </w:rPr>
            </w:pPr>
          </w:p>
        </w:tc>
        <w:tc>
          <w:tcPr>
            <w:tcW w:w="567" w:type="dxa"/>
            <w:vMerge/>
            <w:hideMark/>
          </w:tcPr>
          <w:p w14:paraId="0CF6C3BE" w14:textId="77777777" w:rsidR="00692E2E" w:rsidRPr="0097122C" w:rsidRDefault="00692E2E" w:rsidP="00690ACE">
            <w:pPr>
              <w:suppressAutoHyphens w:val="0"/>
              <w:rPr>
                <w:sz w:val="20"/>
                <w:szCs w:val="20"/>
              </w:rPr>
            </w:pPr>
          </w:p>
        </w:tc>
      </w:tr>
      <w:tr w:rsidR="00692E2E" w:rsidRPr="0097122C" w14:paraId="317C3926" w14:textId="77777777" w:rsidTr="008C2E8A">
        <w:trPr>
          <w:trHeight w:val="300"/>
        </w:trPr>
        <w:tc>
          <w:tcPr>
            <w:tcW w:w="616" w:type="dxa"/>
            <w:noWrap/>
            <w:hideMark/>
          </w:tcPr>
          <w:p w14:paraId="7160F3FE" w14:textId="77777777" w:rsidR="00692E2E" w:rsidRPr="0097122C" w:rsidRDefault="00692E2E" w:rsidP="00690ACE">
            <w:pPr>
              <w:suppressAutoHyphens w:val="0"/>
              <w:rPr>
                <w:sz w:val="20"/>
                <w:szCs w:val="20"/>
              </w:rPr>
            </w:pPr>
            <w:r w:rsidRPr="0097122C">
              <w:rPr>
                <w:sz w:val="20"/>
                <w:szCs w:val="20"/>
              </w:rPr>
              <w:t>63</w:t>
            </w:r>
          </w:p>
        </w:tc>
        <w:tc>
          <w:tcPr>
            <w:tcW w:w="3094" w:type="dxa"/>
            <w:noWrap/>
            <w:hideMark/>
          </w:tcPr>
          <w:p w14:paraId="2F7D4EC9" w14:textId="77777777" w:rsidR="00692E2E" w:rsidRPr="0097122C" w:rsidRDefault="00692E2E" w:rsidP="00690ACE">
            <w:pPr>
              <w:suppressAutoHyphens w:val="0"/>
              <w:rPr>
                <w:sz w:val="20"/>
                <w:szCs w:val="20"/>
              </w:rPr>
            </w:pPr>
            <w:r w:rsidRPr="0097122C">
              <w:rPr>
                <w:sz w:val="20"/>
                <w:szCs w:val="20"/>
              </w:rPr>
              <w:t>Skrūve kokam, ZN</w:t>
            </w:r>
          </w:p>
        </w:tc>
        <w:tc>
          <w:tcPr>
            <w:tcW w:w="1821" w:type="dxa"/>
            <w:gridSpan w:val="2"/>
            <w:noWrap/>
            <w:hideMark/>
          </w:tcPr>
          <w:p w14:paraId="75444411" w14:textId="77777777" w:rsidR="00692E2E" w:rsidRPr="0097122C" w:rsidRDefault="00692E2E" w:rsidP="00690ACE">
            <w:pPr>
              <w:suppressAutoHyphens w:val="0"/>
              <w:rPr>
                <w:sz w:val="20"/>
                <w:szCs w:val="20"/>
              </w:rPr>
            </w:pPr>
            <w:r w:rsidRPr="0097122C">
              <w:rPr>
                <w:sz w:val="20"/>
                <w:szCs w:val="20"/>
              </w:rPr>
              <w:t>2,5x10mm</w:t>
            </w:r>
          </w:p>
        </w:tc>
        <w:tc>
          <w:tcPr>
            <w:tcW w:w="956" w:type="dxa"/>
            <w:gridSpan w:val="2"/>
            <w:hideMark/>
          </w:tcPr>
          <w:p w14:paraId="56F4323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1375380" w14:textId="77777777" w:rsidR="00692E2E" w:rsidRPr="0097122C" w:rsidRDefault="00692E2E" w:rsidP="00690ACE">
            <w:pPr>
              <w:suppressAutoHyphens w:val="0"/>
              <w:rPr>
                <w:sz w:val="20"/>
                <w:szCs w:val="20"/>
              </w:rPr>
            </w:pPr>
          </w:p>
        </w:tc>
        <w:tc>
          <w:tcPr>
            <w:tcW w:w="567" w:type="dxa"/>
            <w:vMerge/>
            <w:hideMark/>
          </w:tcPr>
          <w:p w14:paraId="728B4870" w14:textId="77777777" w:rsidR="00692E2E" w:rsidRPr="0097122C" w:rsidRDefault="00692E2E" w:rsidP="00690ACE">
            <w:pPr>
              <w:suppressAutoHyphens w:val="0"/>
              <w:rPr>
                <w:sz w:val="20"/>
                <w:szCs w:val="20"/>
              </w:rPr>
            </w:pPr>
          </w:p>
        </w:tc>
        <w:tc>
          <w:tcPr>
            <w:tcW w:w="567" w:type="dxa"/>
            <w:vMerge/>
            <w:hideMark/>
          </w:tcPr>
          <w:p w14:paraId="6466E31A" w14:textId="77777777" w:rsidR="00692E2E" w:rsidRPr="0097122C" w:rsidRDefault="00692E2E" w:rsidP="00690ACE">
            <w:pPr>
              <w:suppressAutoHyphens w:val="0"/>
              <w:rPr>
                <w:sz w:val="20"/>
                <w:szCs w:val="20"/>
              </w:rPr>
            </w:pPr>
          </w:p>
        </w:tc>
        <w:tc>
          <w:tcPr>
            <w:tcW w:w="567" w:type="dxa"/>
            <w:vMerge/>
            <w:hideMark/>
          </w:tcPr>
          <w:p w14:paraId="5A23445F" w14:textId="77777777" w:rsidR="00692E2E" w:rsidRPr="0097122C" w:rsidRDefault="00692E2E" w:rsidP="00690ACE">
            <w:pPr>
              <w:suppressAutoHyphens w:val="0"/>
              <w:rPr>
                <w:sz w:val="20"/>
                <w:szCs w:val="20"/>
              </w:rPr>
            </w:pPr>
          </w:p>
        </w:tc>
        <w:tc>
          <w:tcPr>
            <w:tcW w:w="567" w:type="dxa"/>
            <w:vMerge/>
            <w:hideMark/>
          </w:tcPr>
          <w:p w14:paraId="1602C7E2" w14:textId="77777777" w:rsidR="00692E2E" w:rsidRPr="0097122C" w:rsidRDefault="00692E2E" w:rsidP="00690ACE">
            <w:pPr>
              <w:suppressAutoHyphens w:val="0"/>
              <w:rPr>
                <w:sz w:val="20"/>
                <w:szCs w:val="20"/>
              </w:rPr>
            </w:pPr>
          </w:p>
        </w:tc>
        <w:tc>
          <w:tcPr>
            <w:tcW w:w="567" w:type="dxa"/>
            <w:vMerge/>
            <w:hideMark/>
          </w:tcPr>
          <w:p w14:paraId="03BAD4A4" w14:textId="77777777" w:rsidR="00692E2E" w:rsidRPr="0097122C" w:rsidRDefault="00692E2E" w:rsidP="00690ACE">
            <w:pPr>
              <w:suppressAutoHyphens w:val="0"/>
              <w:rPr>
                <w:sz w:val="20"/>
                <w:szCs w:val="20"/>
              </w:rPr>
            </w:pPr>
          </w:p>
        </w:tc>
      </w:tr>
      <w:tr w:rsidR="00692E2E" w:rsidRPr="0097122C" w14:paraId="16058DF1" w14:textId="77777777" w:rsidTr="008C2E8A">
        <w:trPr>
          <w:trHeight w:val="300"/>
        </w:trPr>
        <w:tc>
          <w:tcPr>
            <w:tcW w:w="616" w:type="dxa"/>
            <w:noWrap/>
            <w:hideMark/>
          </w:tcPr>
          <w:p w14:paraId="05A928AC" w14:textId="77777777" w:rsidR="00692E2E" w:rsidRPr="0097122C" w:rsidRDefault="00692E2E" w:rsidP="00690ACE">
            <w:pPr>
              <w:suppressAutoHyphens w:val="0"/>
              <w:rPr>
                <w:sz w:val="20"/>
                <w:szCs w:val="20"/>
              </w:rPr>
            </w:pPr>
            <w:r w:rsidRPr="0097122C">
              <w:rPr>
                <w:sz w:val="20"/>
                <w:szCs w:val="20"/>
              </w:rPr>
              <w:t>64</w:t>
            </w:r>
          </w:p>
        </w:tc>
        <w:tc>
          <w:tcPr>
            <w:tcW w:w="3094" w:type="dxa"/>
            <w:noWrap/>
            <w:hideMark/>
          </w:tcPr>
          <w:p w14:paraId="4589F4FF" w14:textId="77777777" w:rsidR="00692E2E" w:rsidRPr="0097122C" w:rsidRDefault="00692E2E" w:rsidP="00690ACE">
            <w:pPr>
              <w:suppressAutoHyphens w:val="0"/>
              <w:rPr>
                <w:sz w:val="20"/>
                <w:szCs w:val="20"/>
              </w:rPr>
            </w:pPr>
            <w:r w:rsidRPr="0097122C">
              <w:rPr>
                <w:sz w:val="20"/>
                <w:szCs w:val="20"/>
              </w:rPr>
              <w:t>Skrūve kokam, ZN</w:t>
            </w:r>
          </w:p>
        </w:tc>
        <w:tc>
          <w:tcPr>
            <w:tcW w:w="1821" w:type="dxa"/>
            <w:gridSpan w:val="2"/>
            <w:noWrap/>
            <w:hideMark/>
          </w:tcPr>
          <w:p w14:paraId="5888C269" w14:textId="77777777" w:rsidR="00692E2E" w:rsidRPr="0097122C" w:rsidRDefault="00692E2E" w:rsidP="00690ACE">
            <w:pPr>
              <w:suppressAutoHyphens w:val="0"/>
              <w:rPr>
                <w:sz w:val="20"/>
                <w:szCs w:val="20"/>
              </w:rPr>
            </w:pPr>
            <w:r w:rsidRPr="0097122C">
              <w:rPr>
                <w:sz w:val="20"/>
                <w:szCs w:val="20"/>
              </w:rPr>
              <w:t>2,5x12mm</w:t>
            </w:r>
          </w:p>
        </w:tc>
        <w:tc>
          <w:tcPr>
            <w:tcW w:w="956" w:type="dxa"/>
            <w:gridSpan w:val="2"/>
            <w:hideMark/>
          </w:tcPr>
          <w:p w14:paraId="119725F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E974253" w14:textId="77777777" w:rsidR="00692E2E" w:rsidRPr="0097122C" w:rsidRDefault="00692E2E" w:rsidP="00690ACE">
            <w:pPr>
              <w:suppressAutoHyphens w:val="0"/>
              <w:rPr>
                <w:sz w:val="20"/>
                <w:szCs w:val="20"/>
              </w:rPr>
            </w:pPr>
          </w:p>
        </w:tc>
        <w:tc>
          <w:tcPr>
            <w:tcW w:w="567" w:type="dxa"/>
            <w:vMerge/>
            <w:hideMark/>
          </w:tcPr>
          <w:p w14:paraId="3BD857B3" w14:textId="77777777" w:rsidR="00692E2E" w:rsidRPr="0097122C" w:rsidRDefault="00692E2E" w:rsidP="00690ACE">
            <w:pPr>
              <w:suppressAutoHyphens w:val="0"/>
              <w:rPr>
                <w:sz w:val="20"/>
                <w:szCs w:val="20"/>
              </w:rPr>
            </w:pPr>
          </w:p>
        </w:tc>
        <w:tc>
          <w:tcPr>
            <w:tcW w:w="567" w:type="dxa"/>
            <w:vMerge/>
            <w:hideMark/>
          </w:tcPr>
          <w:p w14:paraId="75A93714" w14:textId="77777777" w:rsidR="00692E2E" w:rsidRPr="0097122C" w:rsidRDefault="00692E2E" w:rsidP="00690ACE">
            <w:pPr>
              <w:suppressAutoHyphens w:val="0"/>
              <w:rPr>
                <w:sz w:val="20"/>
                <w:szCs w:val="20"/>
              </w:rPr>
            </w:pPr>
          </w:p>
        </w:tc>
        <w:tc>
          <w:tcPr>
            <w:tcW w:w="567" w:type="dxa"/>
            <w:vMerge/>
            <w:hideMark/>
          </w:tcPr>
          <w:p w14:paraId="77B2FE49" w14:textId="77777777" w:rsidR="00692E2E" w:rsidRPr="0097122C" w:rsidRDefault="00692E2E" w:rsidP="00690ACE">
            <w:pPr>
              <w:suppressAutoHyphens w:val="0"/>
              <w:rPr>
                <w:sz w:val="20"/>
                <w:szCs w:val="20"/>
              </w:rPr>
            </w:pPr>
          </w:p>
        </w:tc>
        <w:tc>
          <w:tcPr>
            <w:tcW w:w="567" w:type="dxa"/>
            <w:vMerge/>
            <w:hideMark/>
          </w:tcPr>
          <w:p w14:paraId="28D238D2" w14:textId="77777777" w:rsidR="00692E2E" w:rsidRPr="0097122C" w:rsidRDefault="00692E2E" w:rsidP="00690ACE">
            <w:pPr>
              <w:suppressAutoHyphens w:val="0"/>
              <w:rPr>
                <w:sz w:val="20"/>
                <w:szCs w:val="20"/>
              </w:rPr>
            </w:pPr>
          </w:p>
        </w:tc>
        <w:tc>
          <w:tcPr>
            <w:tcW w:w="567" w:type="dxa"/>
            <w:vMerge/>
            <w:hideMark/>
          </w:tcPr>
          <w:p w14:paraId="23DAA556" w14:textId="77777777" w:rsidR="00692E2E" w:rsidRPr="0097122C" w:rsidRDefault="00692E2E" w:rsidP="00690ACE">
            <w:pPr>
              <w:suppressAutoHyphens w:val="0"/>
              <w:rPr>
                <w:sz w:val="20"/>
                <w:szCs w:val="20"/>
              </w:rPr>
            </w:pPr>
          </w:p>
        </w:tc>
      </w:tr>
      <w:tr w:rsidR="00692E2E" w:rsidRPr="0097122C" w14:paraId="08A4B648" w14:textId="77777777" w:rsidTr="008C2E8A">
        <w:trPr>
          <w:trHeight w:val="300"/>
        </w:trPr>
        <w:tc>
          <w:tcPr>
            <w:tcW w:w="616" w:type="dxa"/>
            <w:noWrap/>
            <w:hideMark/>
          </w:tcPr>
          <w:p w14:paraId="6E2304C7" w14:textId="77777777" w:rsidR="00692E2E" w:rsidRPr="0097122C" w:rsidRDefault="00692E2E" w:rsidP="00690ACE">
            <w:pPr>
              <w:suppressAutoHyphens w:val="0"/>
              <w:rPr>
                <w:sz w:val="20"/>
                <w:szCs w:val="20"/>
              </w:rPr>
            </w:pPr>
            <w:r w:rsidRPr="0097122C">
              <w:rPr>
                <w:sz w:val="20"/>
                <w:szCs w:val="20"/>
              </w:rPr>
              <w:t>65</w:t>
            </w:r>
          </w:p>
        </w:tc>
        <w:tc>
          <w:tcPr>
            <w:tcW w:w="3094" w:type="dxa"/>
            <w:noWrap/>
            <w:hideMark/>
          </w:tcPr>
          <w:p w14:paraId="507B4944" w14:textId="77777777" w:rsidR="00692E2E" w:rsidRPr="0097122C" w:rsidRDefault="00692E2E" w:rsidP="00690ACE">
            <w:pPr>
              <w:suppressAutoHyphens w:val="0"/>
              <w:rPr>
                <w:sz w:val="20"/>
                <w:szCs w:val="20"/>
              </w:rPr>
            </w:pPr>
            <w:r w:rsidRPr="0097122C">
              <w:rPr>
                <w:sz w:val="20"/>
                <w:szCs w:val="20"/>
              </w:rPr>
              <w:t>Skrūve kokam, ZN</w:t>
            </w:r>
          </w:p>
        </w:tc>
        <w:tc>
          <w:tcPr>
            <w:tcW w:w="1821" w:type="dxa"/>
            <w:gridSpan w:val="2"/>
            <w:noWrap/>
            <w:hideMark/>
          </w:tcPr>
          <w:p w14:paraId="24B6A307" w14:textId="77777777" w:rsidR="00692E2E" w:rsidRPr="0097122C" w:rsidRDefault="00692E2E" w:rsidP="00690ACE">
            <w:pPr>
              <w:suppressAutoHyphens w:val="0"/>
              <w:rPr>
                <w:sz w:val="20"/>
                <w:szCs w:val="20"/>
              </w:rPr>
            </w:pPr>
            <w:r w:rsidRPr="0097122C">
              <w:rPr>
                <w:sz w:val="20"/>
                <w:szCs w:val="20"/>
              </w:rPr>
              <w:t>3,00x16 mm</w:t>
            </w:r>
          </w:p>
        </w:tc>
        <w:tc>
          <w:tcPr>
            <w:tcW w:w="956" w:type="dxa"/>
            <w:gridSpan w:val="2"/>
            <w:hideMark/>
          </w:tcPr>
          <w:p w14:paraId="0D98F78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05D6B95" w14:textId="77777777" w:rsidR="00692E2E" w:rsidRPr="0097122C" w:rsidRDefault="00692E2E" w:rsidP="00690ACE">
            <w:pPr>
              <w:suppressAutoHyphens w:val="0"/>
              <w:rPr>
                <w:sz w:val="20"/>
                <w:szCs w:val="20"/>
              </w:rPr>
            </w:pPr>
          </w:p>
        </w:tc>
        <w:tc>
          <w:tcPr>
            <w:tcW w:w="567" w:type="dxa"/>
            <w:vMerge/>
            <w:hideMark/>
          </w:tcPr>
          <w:p w14:paraId="5AF51608" w14:textId="77777777" w:rsidR="00692E2E" w:rsidRPr="0097122C" w:rsidRDefault="00692E2E" w:rsidP="00690ACE">
            <w:pPr>
              <w:suppressAutoHyphens w:val="0"/>
              <w:rPr>
                <w:sz w:val="20"/>
                <w:szCs w:val="20"/>
              </w:rPr>
            </w:pPr>
          </w:p>
        </w:tc>
        <w:tc>
          <w:tcPr>
            <w:tcW w:w="567" w:type="dxa"/>
            <w:vMerge/>
            <w:hideMark/>
          </w:tcPr>
          <w:p w14:paraId="075B281F" w14:textId="77777777" w:rsidR="00692E2E" w:rsidRPr="0097122C" w:rsidRDefault="00692E2E" w:rsidP="00690ACE">
            <w:pPr>
              <w:suppressAutoHyphens w:val="0"/>
              <w:rPr>
                <w:sz w:val="20"/>
                <w:szCs w:val="20"/>
              </w:rPr>
            </w:pPr>
          </w:p>
        </w:tc>
        <w:tc>
          <w:tcPr>
            <w:tcW w:w="567" w:type="dxa"/>
            <w:vMerge/>
            <w:hideMark/>
          </w:tcPr>
          <w:p w14:paraId="4F1EE05D" w14:textId="77777777" w:rsidR="00692E2E" w:rsidRPr="0097122C" w:rsidRDefault="00692E2E" w:rsidP="00690ACE">
            <w:pPr>
              <w:suppressAutoHyphens w:val="0"/>
              <w:rPr>
                <w:sz w:val="20"/>
                <w:szCs w:val="20"/>
              </w:rPr>
            </w:pPr>
          </w:p>
        </w:tc>
        <w:tc>
          <w:tcPr>
            <w:tcW w:w="567" w:type="dxa"/>
            <w:vMerge/>
            <w:hideMark/>
          </w:tcPr>
          <w:p w14:paraId="6E9224FA" w14:textId="77777777" w:rsidR="00692E2E" w:rsidRPr="0097122C" w:rsidRDefault="00692E2E" w:rsidP="00690ACE">
            <w:pPr>
              <w:suppressAutoHyphens w:val="0"/>
              <w:rPr>
                <w:sz w:val="20"/>
                <w:szCs w:val="20"/>
              </w:rPr>
            </w:pPr>
          </w:p>
        </w:tc>
        <w:tc>
          <w:tcPr>
            <w:tcW w:w="567" w:type="dxa"/>
            <w:vMerge/>
            <w:hideMark/>
          </w:tcPr>
          <w:p w14:paraId="77A178D0" w14:textId="77777777" w:rsidR="00692E2E" w:rsidRPr="0097122C" w:rsidRDefault="00692E2E" w:rsidP="00690ACE">
            <w:pPr>
              <w:suppressAutoHyphens w:val="0"/>
              <w:rPr>
                <w:sz w:val="20"/>
                <w:szCs w:val="20"/>
              </w:rPr>
            </w:pPr>
          </w:p>
        </w:tc>
      </w:tr>
      <w:tr w:rsidR="00692E2E" w:rsidRPr="0097122C" w14:paraId="3F4796BA" w14:textId="77777777" w:rsidTr="008C2E8A">
        <w:trPr>
          <w:trHeight w:val="300"/>
        </w:trPr>
        <w:tc>
          <w:tcPr>
            <w:tcW w:w="616" w:type="dxa"/>
            <w:noWrap/>
            <w:hideMark/>
          </w:tcPr>
          <w:p w14:paraId="31F19F3B" w14:textId="77777777" w:rsidR="00692E2E" w:rsidRPr="0097122C" w:rsidRDefault="00692E2E" w:rsidP="00690ACE">
            <w:pPr>
              <w:suppressAutoHyphens w:val="0"/>
              <w:rPr>
                <w:sz w:val="20"/>
                <w:szCs w:val="20"/>
              </w:rPr>
            </w:pPr>
            <w:r w:rsidRPr="0097122C">
              <w:rPr>
                <w:sz w:val="20"/>
                <w:szCs w:val="20"/>
              </w:rPr>
              <w:t>66</w:t>
            </w:r>
          </w:p>
        </w:tc>
        <w:tc>
          <w:tcPr>
            <w:tcW w:w="3094" w:type="dxa"/>
            <w:noWrap/>
            <w:hideMark/>
          </w:tcPr>
          <w:p w14:paraId="1D766151" w14:textId="77777777" w:rsidR="00692E2E" w:rsidRPr="0097122C" w:rsidRDefault="00692E2E" w:rsidP="00690ACE">
            <w:pPr>
              <w:suppressAutoHyphens w:val="0"/>
              <w:rPr>
                <w:sz w:val="20"/>
                <w:szCs w:val="20"/>
              </w:rPr>
            </w:pPr>
            <w:r w:rsidRPr="0097122C">
              <w:rPr>
                <w:sz w:val="20"/>
                <w:szCs w:val="20"/>
              </w:rPr>
              <w:t>Skrūve kokam, ZN</w:t>
            </w:r>
          </w:p>
        </w:tc>
        <w:tc>
          <w:tcPr>
            <w:tcW w:w="1821" w:type="dxa"/>
            <w:gridSpan w:val="2"/>
            <w:noWrap/>
            <w:hideMark/>
          </w:tcPr>
          <w:p w14:paraId="618033D2" w14:textId="77777777" w:rsidR="00692E2E" w:rsidRPr="0097122C" w:rsidRDefault="00692E2E" w:rsidP="00690ACE">
            <w:pPr>
              <w:suppressAutoHyphens w:val="0"/>
              <w:rPr>
                <w:sz w:val="20"/>
                <w:szCs w:val="20"/>
              </w:rPr>
            </w:pPr>
            <w:r w:rsidRPr="0097122C">
              <w:rPr>
                <w:sz w:val="20"/>
                <w:szCs w:val="20"/>
              </w:rPr>
              <w:t>3,0x20 mm</w:t>
            </w:r>
          </w:p>
        </w:tc>
        <w:tc>
          <w:tcPr>
            <w:tcW w:w="956" w:type="dxa"/>
            <w:gridSpan w:val="2"/>
            <w:hideMark/>
          </w:tcPr>
          <w:p w14:paraId="0E50DF8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F9AEDAB" w14:textId="77777777" w:rsidR="00692E2E" w:rsidRPr="0097122C" w:rsidRDefault="00692E2E" w:rsidP="00690ACE">
            <w:pPr>
              <w:suppressAutoHyphens w:val="0"/>
              <w:rPr>
                <w:sz w:val="20"/>
                <w:szCs w:val="20"/>
              </w:rPr>
            </w:pPr>
          </w:p>
        </w:tc>
        <w:tc>
          <w:tcPr>
            <w:tcW w:w="567" w:type="dxa"/>
            <w:vMerge/>
            <w:hideMark/>
          </w:tcPr>
          <w:p w14:paraId="059C8D7F" w14:textId="77777777" w:rsidR="00692E2E" w:rsidRPr="0097122C" w:rsidRDefault="00692E2E" w:rsidP="00690ACE">
            <w:pPr>
              <w:suppressAutoHyphens w:val="0"/>
              <w:rPr>
                <w:sz w:val="20"/>
                <w:szCs w:val="20"/>
              </w:rPr>
            </w:pPr>
          </w:p>
        </w:tc>
        <w:tc>
          <w:tcPr>
            <w:tcW w:w="567" w:type="dxa"/>
            <w:vMerge/>
            <w:hideMark/>
          </w:tcPr>
          <w:p w14:paraId="61ECE27A" w14:textId="77777777" w:rsidR="00692E2E" w:rsidRPr="0097122C" w:rsidRDefault="00692E2E" w:rsidP="00690ACE">
            <w:pPr>
              <w:suppressAutoHyphens w:val="0"/>
              <w:rPr>
                <w:sz w:val="20"/>
                <w:szCs w:val="20"/>
              </w:rPr>
            </w:pPr>
          </w:p>
        </w:tc>
        <w:tc>
          <w:tcPr>
            <w:tcW w:w="567" w:type="dxa"/>
            <w:vMerge/>
            <w:hideMark/>
          </w:tcPr>
          <w:p w14:paraId="57B95C01" w14:textId="77777777" w:rsidR="00692E2E" w:rsidRPr="0097122C" w:rsidRDefault="00692E2E" w:rsidP="00690ACE">
            <w:pPr>
              <w:suppressAutoHyphens w:val="0"/>
              <w:rPr>
                <w:sz w:val="20"/>
                <w:szCs w:val="20"/>
              </w:rPr>
            </w:pPr>
          </w:p>
        </w:tc>
        <w:tc>
          <w:tcPr>
            <w:tcW w:w="567" w:type="dxa"/>
            <w:vMerge/>
            <w:hideMark/>
          </w:tcPr>
          <w:p w14:paraId="7D0B6B99" w14:textId="77777777" w:rsidR="00692E2E" w:rsidRPr="0097122C" w:rsidRDefault="00692E2E" w:rsidP="00690ACE">
            <w:pPr>
              <w:suppressAutoHyphens w:val="0"/>
              <w:rPr>
                <w:sz w:val="20"/>
                <w:szCs w:val="20"/>
              </w:rPr>
            </w:pPr>
          </w:p>
        </w:tc>
        <w:tc>
          <w:tcPr>
            <w:tcW w:w="567" w:type="dxa"/>
            <w:vMerge/>
            <w:hideMark/>
          </w:tcPr>
          <w:p w14:paraId="3A2BD999" w14:textId="77777777" w:rsidR="00692E2E" w:rsidRPr="0097122C" w:rsidRDefault="00692E2E" w:rsidP="00690ACE">
            <w:pPr>
              <w:suppressAutoHyphens w:val="0"/>
              <w:rPr>
                <w:sz w:val="20"/>
                <w:szCs w:val="20"/>
              </w:rPr>
            </w:pPr>
          </w:p>
        </w:tc>
      </w:tr>
      <w:tr w:rsidR="00692E2E" w:rsidRPr="0097122C" w14:paraId="34FA8ED9" w14:textId="77777777" w:rsidTr="008C2E8A">
        <w:trPr>
          <w:trHeight w:val="300"/>
        </w:trPr>
        <w:tc>
          <w:tcPr>
            <w:tcW w:w="616" w:type="dxa"/>
            <w:noWrap/>
            <w:hideMark/>
          </w:tcPr>
          <w:p w14:paraId="386E36BC" w14:textId="77777777" w:rsidR="00692E2E" w:rsidRPr="0097122C" w:rsidRDefault="00692E2E" w:rsidP="00690ACE">
            <w:pPr>
              <w:suppressAutoHyphens w:val="0"/>
              <w:rPr>
                <w:sz w:val="20"/>
                <w:szCs w:val="20"/>
              </w:rPr>
            </w:pPr>
            <w:r w:rsidRPr="0097122C">
              <w:rPr>
                <w:sz w:val="20"/>
                <w:szCs w:val="20"/>
              </w:rPr>
              <w:t>67</w:t>
            </w:r>
          </w:p>
        </w:tc>
        <w:tc>
          <w:tcPr>
            <w:tcW w:w="3094" w:type="dxa"/>
            <w:noWrap/>
            <w:hideMark/>
          </w:tcPr>
          <w:p w14:paraId="7736A9FA" w14:textId="77777777" w:rsidR="00692E2E" w:rsidRPr="0097122C" w:rsidRDefault="00692E2E" w:rsidP="00690ACE">
            <w:pPr>
              <w:suppressAutoHyphens w:val="0"/>
              <w:rPr>
                <w:sz w:val="20"/>
                <w:szCs w:val="20"/>
              </w:rPr>
            </w:pPr>
            <w:r w:rsidRPr="0097122C">
              <w:rPr>
                <w:sz w:val="20"/>
                <w:szCs w:val="20"/>
              </w:rPr>
              <w:t>Skrūve kokam, ZN</w:t>
            </w:r>
          </w:p>
        </w:tc>
        <w:tc>
          <w:tcPr>
            <w:tcW w:w="1821" w:type="dxa"/>
            <w:gridSpan w:val="2"/>
            <w:noWrap/>
            <w:hideMark/>
          </w:tcPr>
          <w:p w14:paraId="0723DA4E" w14:textId="77777777" w:rsidR="00692E2E" w:rsidRPr="0097122C" w:rsidRDefault="00692E2E" w:rsidP="00690ACE">
            <w:pPr>
              <w:suppressAutoHyphens w:val="0"/>
              <w:rPr>
                <w:sz w:val="20"/>
                <w:szCs w:val="20"/>
              </w:rPr>
            </w:pPr>
            <w:r w:rsidRPr="0097122C">
              <w:rPr>
                <w:sz w:val="20"/>
                <w:szCs w:val="20"/>
              </w:rPr>
              <w:t>3,0x25 mm</w:t>
            </w:r>
          </w:p>
        </w:tc>
        <w:tc>
          <w:tcPr>
            <w:tcW w:w="956" w:type="dxa"/>
            <w:gridSpan w:val="2"/>
            <w:hideMark/>
          </w:tcPr>
          <w:p w14:paraId="057A86D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8933819" w14:textId="77777777" w:rsidR="00692E2E" w:rsidRPr="0097122C" w:rsidRDefault="00692E2E" w:rsidP="00690ACE">
            <w:pPr>
              <w:suppressAutoHyphens w:val="0"/>
              <w:rPr>
                <w:sz w:val="20"/>
                <w:szCs w:val="20"/>
              </w:rPr>
            </w:pPr>
          </w:p>
        </w:tc>
        <w:tc>
          <w:tcPr>
            <w:tcW w:w="567" w:type="dxa"/>
            <w:vMerge/>
            <w:hideMark/>
          </w:tcPr>
          <w:p w14:paraId="52DC030E" w14:textId="77777777" w:rsidR="00692E2E" w:rsidRPr="0097122C" w:rsidRDefault="00692E2E" w:rsidP="00690ACE">
            <w:pPr>
              <w:suppressAutoHyphens w:val="0"/>
              <w:rPr>
                <w:sz w:val="20"/>
                <w:szCs w:val="20"/>
              </w:rPr>
            </w:pPr>
          </w:p>
        </w:tc>
        <w:tc>
          <w:tcPr>
            <w:tcW w:w="567" w:type="dxa"/>
            <w:vMerge/>
            <w:hideMark/>
          </w:tcPr>
          <w:p w14:paraId="5D6E001C" w14:textId="77777777" w:rsidR="00692E2E" w:rsidRPr="0097122C" w:rsidRDefault="00692E2E" w:rsidP="00690ACE">
            <w:pPr>
              <w:suppressAutoHyphens w:val="0"/>
              <w:rPr>
                <w:sz w:val="20"/>
                <w:szCs w:val="20"/>
              </w:rPr>
            </w:pPr>
          </w:p>
        </w:tc>
        <w:tc>
          <w:tcPr>
            <w:tcW w:w="567" w:type="dxa"/>
            <w:vMerge/>
            <w:hideMark/>
          </w:tcPr>
          <w:p w14:paraId="60070BB6" w14:textId="77777777" w:rsidR="00692E2E" w:rsidRPr="0097122C" w:rsidRDefault="00692E2E" w:rsidP="00690ACE">
            <w:pPr>
              <w:suppressAutoHyphens w:val="0"/>
              <w:rPr>
                <w:sz w:val="20"/>
                <w:szCs w:val="20"/>
              </w:rPr>
            </w:pPr>
          </w:p>
        </w:tc>
        <w:tc>
          <w:tcPr>
            <w:tcW w:w="567" w:type="dxa"/>
            <w:vMerge/>
            <w:hideMark/>
          </w:tcPr>
          <w:p w14:paraId="09592148" w14:textId="77777777" w:rsidR="00692E2E" w:rsidRPr="0097122C" w:rsidRDefault="00692E2E" w:rsidP="00690ACE">
            <w:pPr>
              <w:suppressAutoHyphens w:val="0"/>
              <w:rPr>
                <w:sz w:val="20"/>
                <w:szCs w:val="20"/>
              </w:rPr>
            </w:pPr>
          </w:p>
        </w:tc>
        <w:tc>
          <w:tcPr>
            <w:tcW w:w="567" w:type="dxa"/>
            <w:vMerge/>
            <w:hideMark/>
          </w:tcPr>
          <w:p w14:paraId="3B5E8AAB" w14:textId="77777777" w:rsidR="00692E2E" w:rsidRPr="0097122C" w:rsidRDefault="00692E2E" w:rsidP="00690ACE">
            <w:pPr>
              <w:suppressAutoHyphens w:val="0"/>
              <w:rPr>
                <w:sz w:val="20"/>
                <w:szCs w:val="20"/>
              </w:rPr>
            </w:pPr>
          </w:p>
        </w:tc>
      </w:tr>
      <w:tr w:rsidR="00692E2E" w:rsidRPr="0097122C" w14:paraId="1E5E9820" w14:textId="77777777" w:rsidTr="008C2E8A">
        <w:trPr>
          <w:trHeight w:val="300"/>
        </w:trPr>
        <w:tc>
          <w:tcPr>
            <w:tcW w:w="616" w:type="dxa"/>
            <w:noWrap/>
            <w:hideMark/>
          </w:tcPr>
          <w:p w14:paraId="0B46F4AD" w14:textId="77777777" w:rsidR="00692E2E" w:rsidRPr="0097122C" w:rsidRDefault="00692E2E" w:rsidP="00690ACE">
            <w:pPr>
              <w:suppressAutoHyphens w:val="0"/>
              <w:rPr>
                <w:sz w:val="20"/>
                <w:szCs w:val="20"/>
              </w:rPr>
            </w:pPr>
            <w:r w:rsidRPr="0097122C">
              <w:rPr>
                <w:sz w:val="20"/>
                <w:szCs w:val="20"/>
              </w:rPr>
              <w:t>68</w:t>
            </w:r>
          </w:p>
        </w:tc>
        <w:tc>
          <w:tcPr>
            <w:tcW w:w="3094" w:type="dxa"/>
            <w:noWrap/>
            <w:hideMark/>
          </w:tcPr>
          <w:p w14:paraId="3C253C28" w14:textId="77777777" w:rsidR="00692E2E" w:rsidRPr="0097122C" w:rsidRDefault="00692E2E" w:rsidP="00690ACE">
            <w:pPr>
              <w:suppressAutoHyphens w:val="0"/>
              <w:rPr>
                <w:sz w:val="20"/>
                <w:szCs w:val="20"/>
              </w:rPr>
            </w:pPr>
            <w:r w:rsidRPr="0097122C">
              <w:rPr>
                <w:sz w:val="20"/>
                <w:szCs w:val="20"/>
              </w:rPr>
              <w:t>Skrūve kokam, ZN</w:t>
            </w:r>
          </w:p>
        </w:tc>
        <w:tc>
          <w:tcPr>
            <w:tcW w:w="1821" w:type="dxa"/>
            <w:gridSpan w:val="2"/>
            <w:noWrap/>
            <w:hideMark/>
          </w:tcPr>
          <w:p w14:paraId="7B81A3EB" w14:textId="77777777" w:rsidR="00692E2E" w:rsidRPr="0097122C" w:rsidRDefault="00692E2E" w:rsidP="00690ACE">
            <w:pPr>
              <w:suppressAutoHyphens w:val="0"/>
              <w:rPr>
                <w:sz w:val="20"/>
                <w:szCs w:val="20"/>
              </w:rPr>
            </w:pPr>
            <w:r w:rsidRPr="0097122C">
              <w:rPr>
                <w:sz w:val="20"/>
                <w:szCs w:val="20"/>
              </w:rPr>
              <w:t>3,0x30 mm</w:t>
            </w:r>
          </w:p>
        </w:tc>
        <w:tc>
          <w:tcPr>
            <w:tcW w:w="956" w:type="dxa"/>
            <w:gridSpan w:val="2"/>
            <w:hideMark/>
          </w:tcPr>
          <w:p w14:paraId="377A62F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D33431E" w14:textId="77777777" w:rsidR="00692E2E" w:rsidRPr="0097122C" w:rsidRDefault="00692E2E" w:rsidP="00690ACE">
            <w:pPr>
              <w:suppressAutoHyphens w:val="0"/>
              <w:rPr>
                <w:sz w:val="20"/>
                <w:szCs w:val="20"/>
              </w:rPr>
            </w:pPr>
          </w:p>
        </w:tc>
        <w:tc>
          <w:tcPr>
            <w:tcW w:w="567" w:type="dxa"/>
            <w:vMerge/>
            <w:hideMark/>
          </w:tcPr>
          <w:p w14:paraId="62A2C83D" w14:textId="77777777" w:rsidR="00692E2E" w:rsidRPr="0097122C" w:rsidRDefault="00692E2E" w:rsidP="00690ACE">
            <w:pPr>
              <w:suppressAutoHyphens w:val="0"/>
              <w:rPr>
                <w:sz w:val="20"/>
                <w:szCs w:val="20"/>
              </w:rPr>
            </w:pPr>
          </w:p>
        </w:tc>
        <w:tc>
          <w:tcPr>
            <w:tcW w:w="567" w:type="dxa"/>
            <w:vMerge/>
            <w:hideMark/>
          </w:tcPr>
          <w:p w14:paraId="19E8AD32" w14:textId="77777777" w:rsidR="00692E2E" w:rsidRPr="0097122C" w:rsidRDefault="00692E2E" w:rsidP="00690ACE">
            <w:pPr>
              <w:suppressAutoHyphens w:val="0"/>
              <w:rPr>
                <w:sz w:val="20"/>
                <w:szCs w:val="20"/>
              </w:rPr>
            </w:pPr>
          </w:p>
        </w:tc>
        <w:tc>
          <w:tcPr>
            <w:tcW w:w="567" w:type="dxa"/>
            <w:vMerge/>
            <w:hideMark/>
          </w:tcPr>
          <w:p w14:paraId="0E491343" w14:textId="77777777" w:rsidR="00692E2E" w:rsidRPr="0097122C" w:rsidRDefault="00692E2E" w:rsidP="00690ACE">
            <w:pPr>
              <w:suppressAutoHyphens w:val="0"/>
              <w:rPr>
                <w:sz w:val="20"/>
                <w:szCs w:val="20"/>
              </w:rPr>
            </w:pPr>
          </w:p>
        </w:tc>
        <w:tc>
          <w:tcPr>
            <w:tcW w:w="567" w:type="dxa"/>
            <w:vMerge/>
            <w:hideMark/>
          </w:tcPr>
          <w:p w14:paraId="24749861" w14:textId="77777777" w:rsidR="00692E2E" w:rsidRPr="0097122C" w:rsidRDefault="00692E2E" w:rsidP="00690ACE">
            <w:pPr>
              <w:suppressAutoHyphens w:val="0"/>
              <w:rPr>
                <w:sz w:val="20"/>
                <w:szCs w:val="20"/>
              </w:rPr>
            </w:pPr>
          </w:p>
        </w:tc>
        <w:tc>
          <w:tcPr>
            <w:tcW w:w="567" w:type="dxa"/>
            <w:vMerge/>
            <w:hideMark/>
          </w:tcPr>
          <w:p w14:paraId="28068D11" w14:textId="77777777" w:rsidR="00692E2E" w:rsidRPr="0097122C" w:rsidRDefault="00692E2E" w:rsidP="00690ACE">
            <w:pPr>
              <w:suppressAutoHyphens w:val="0"/>
              <w:rPr>
                <w:sz w:val="20"/>
                <w:szCs w:val="20"/>
              </w:rPr>
            </w:pPr>
          </w:p>
        </w:tc>
      </w:tr>
      <w:tr w:rsidR="00692E2E" w:rsidRPr="0097122C" w14:paraId="434161E5" w14:textId="77777777" w:rsidTr="008C2E8A">
        <w:trPr>
          <w:trHeight w:val="300"/>
        </w:trPr>
        <w:tc>
          <w:tcPr>
            <w:tcW w:w="616" w:type="dxa"/>
            <w:noWrap/>
            <w:hideMark/>
          </w:tcPr>
          <w:p w14:paraId="2DFEBA06" w14:textId="77777777" w:rsidR="00692E2E" w:rsidRPr="0097122C" w:rsidRDefault="00692E2E" w:rsidP="00690ACE">
            <w:pPr>
              <w:suppressAutoHyphens w:val="0"/>
              <w:rPr>
                <w:sz w:val="20"/>
                <w:szCs w:val="20"/>
              </w:rPr>
            </w:pPr>
            <w:r w:rsidRPr="0097122C">
              <w:rPr>
                <w:sz w:val="20"/>
                <w:szCs w:val="20"/>
              </w:rPr>
              <w:t>69</w:t>
            </w:r>
          </w:p>
        </w:tc>
        <w:tc>
          <w:tcPr>
            <w:tcW w:w="3094" w:type="dxa"/>
            <w:noWrap/>
            <w:hideMark/>
          </w:tcPr>
          <w:p w14:paraId="20334D13" w14:textId="77777777" w:rsidR="00692E2E" w:rsidRPr="0097122C" w:rsidRDefault="00692E2E" w:rsidP="00690ACE">
            <w:pPr>
              <w:suppressAutoHyphens w:val="0"/>
              <w:rPr>
                <w:sz w:val="20"/>
                <w:szCs w:val="20"/>
              </w:rPr>
            </w:pPr>
            <w:r w:rsidRPr="0097122C">
              <w:rPr>
                <w:sz w:val="20"/>
                <w:szCs w:val="20"/>
              </w:rPr>
              <w:t>Skrūve kokam, ZN</w:t>
            </w:r>
          </w:p>
        </w:tc>
        <w:tc>
          <w:tcPr>
            <w:tcW w:w="1821" w:type="dxa"/>
            <w:gridSpan w:val="2"/>
            <w:noWrap/>
            <w:hideMark/>
          </w:tcPr>
          <w:p w14:paraId="6B20A405" w14:textId="77777777" w:rsidR="00692E2E" w:rsidRPr="0097122C" w:rsidRDefault="00692E2E" w:rsidP="00690ACE">
            <w:pPr>
              <w:suppressAutoHyphens w:val="0"/>
              <w:rPr>
                <w:sz w:val="20"/>
                <w:szCs w:val="20"/>
              </w:rPr>
            </w:pPr>
            <w:r w:rsidRPr="0097122C">
              <w:rPr>
                <w:sz w:val="20"/>
                <w:szCs w:val="20"/>
              </w:rPr>
              <w:t>3,5x40 mm</w:t>
            </w:r>
          </w:p>
        </w:tc>
        <w:tc>
          <w:tcPr>
            <w:tcW w:w="956" w:type="dxa"/>
            <w:gridSpan w:val="2"/>
            <w:hideMark/>
          </w:tcPr>
          <w:p w14:paraId="5E41570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BB41065" w14:textId="77777777" w:rsidR="00692E2E" w:rsidRPr="0097122C" w:rsidRDefault="00692E2E" w:rsidP="00690ACE">
            <w:pPr>
              <w:suppressAutoHyphens w:val="0"/>
              <w:rPr>
                <w:sz w:val="20"/>
                <w:szCs w:val="20"/>
              </w:rPr>
            </w:pPr>
          </w:p>
        </w:tc>
        <w:tc>
          <w:tcPr>
            <w:tcW w:w="567" w:type="dxa"/>
            <w:vMerge/>
            <w:hideMark/>
          </w:tcPr>
          <w:p w14:paraId="15E5A14D" w14:textId="77777777" w:rsidR="00692E2E" w:rsidRPr="0097122C" w:rsidRDefault="00692E2E" w:rsidP="00690ACE">
            <w:pPr>
              <w:suppressAutoHyphens w:val="0"/>
              <w:rPr>
                <w:sz w:val="20"/>
                <w:szCs w:val="20"/>
              </w:rPr>
            </w:pPr>
          </w:p>
        </w:tc>
        <w:tc>
          <w:tcPr>
            <w:tcW w:w="567" w:type="dxa"/>
            <w:vMerge/>
            <w:hideMark/>
          </w:tcPr>
          <w:p w14:paraId="2569B9B3" w14:textId="77777777" w:rsidR="00692E2E" w:rsidRPr="0097122C" w:rsidRDefault="00692E2E" w:rsidP="00690ACE">
            <w:pPr>
              <w:suppressAutoHyphens w:val="0"/>
              <w:rPr>
                <w:sz w:val="20"/>
                <w:szCs w:val="20"/>
              </w:rPr>
            </w:pPr>
          </w:p>
        </w:tc>
        <w:tc>
          <w:tcPr>
            <w:tcW w:w="567" w:type="dxa"/>
            <w:vMerge/>
            <w:hideMark/>
          </w:tcPr>
          <w:p w14:paraId="6405E0BE" w14:textId="77777777" w:rsidR="00692E2E" w:rsidRPr="0097122C" w:rsidRDefault="00692E2E" w:rsidP="00690ACE">
            <w:pPr>
              <w:suppressAutoHyphens w:val="0"/>
              <w:rPr>
                <w:sz w:val="20"/>
                <w:szCs w:val="20"/>
              </w:rPr>
            </w:pPr>
          </w:p>
        </w:tc>
        <w:tc>
          <w:tcPr>
            <w:tcW w:w="567" w:type="dxa"/>
            <w:vMerge/>
            <w:hideMark/>
          </w:tcPr>
          <w:p w14:paraId="508BB542" w14:textId="77777777" w:rsidR="00692E2E" w:rsidRPr="0097122C" w:rsidRDefault="00692E2E" w:rsidP="00690ACE">
            <w:pPr>
              <w:suppressAutoHyphens w:val="0"/>
              <w:rPr>
                <w:sz w:val="20"/>
                <w:szCs w:val="20"/>
              </w:rPr>
            </w:pPr>
          </w:p>
        </w:tc>
        <w:tc>
          <w:tcPr>
            <w:tcW w:w="567" w:type="dxa"/>
            <w:vMerge/>
            <w:hideMark/>
          </w:tcPr>
          <w:p w14:paraId="1AB595D2" w14:textId="77777777" w:rsidR="00692E2E" w:rsidRPr="0097122C" w:rsidRDefault="00692E2E" w:rsidP="00690ACE">
            <w:pPr>
              <w:suppressAutoHyphens w:val="0"/>
              <w:rPr>
                <w:sz w:val="20"/>
                <w:szCs w:val="20"/>
              </w:rPr>
            </w:pPr>
          </w:p>
        </w:tc>
      </w:tr>
      <w:tr w:rsidR="00692E2E" w:rsidRPr="0097122C" w14:paraId="68D1D6E4" w14:textId="77777777" w:rsidTr="008C2E8A">
        <w:trPr>
          <w:trHeight w:val="300"/>
        </w:trPr>
        <w:tc>
          <w:tcPr>
            <w:tcW w:w="616" w:type="dxa"/>
            <w:noWrap/>
            <w:hideMark/>
          </w:tcPr>
          <w:p w14:paraId="3E556868" w14:textId="77777777" w:rsidR="00692E2E" w:rsidRPr="0097122C" w:rsidRDefault="00692E2E" w:rsidP="00690ACE">
            <w:pPr>
              <w:suppressAutoHyphens w:val="0"/>
              <w:rPr>
                <w:sz w:val="20"/>
                <w:szCs w:val="20"/>
              </w:rPr>
            </w:pPr>
            <w:r w:rsidRPr="0097122C">
              <w:rPr>
                <w:sz w:val="20"/>
                <w:szCs w:val="20"/>
              </w:rPr>
              <w:t>70</w:t>
            </w:r>
          </w:p>
        </w:tc>
        <w:tc>
          <w:tcPr>
            <w:tcW w:w="3094" w:type="dxa"/>
            <w:noWrap/>
            <w:hideMark/>
          </w:tcPr>
          <w:p w14:paraId="6D932BEE" w14:textId="77777777" w:rsidR="00692E2E" w:rsidRPr="0097122C" w:rsidRDefault="00692E2E" w:rsidP="00690ACE">
            <w:pPr>
              <w:suppressAutoHyphens w:val="0"/>
              <w:rPr>
                <w:sz w:val="20"/>
                <w:szCs w:val="20"/>
              </w:rPr>
            </w:pPr>
            <w:r w:rsidRPr="0097122C">
              <w:rPr>
                <w:sz w:val="20"/>
                <w:szCs w:val="20"/>
              </w:rPr>
              <w:t>Skrūve kokam, ZN</w:t>
            </w:r>
          </w:p>
        </w:tc>
        <w:tc>
          <w:tcPr>
            <w:tcW w:w="1821" w:type="dxa"/>
            <w:gridSpan w:val="2"/>
            <w:noWrap/>
            <w:hideMark/>
          </w:tcPr>
          <w:p w14:paraId="4209349C" w14:textId="77777777" w:rsidR="00692E2E" w:rsidRPr="0097122C" w:rsidRDefault="00692E2E" w:rsidP="00690ACE">
            <w:pPr>
              <w:suppressAutoHyphens w:val="0"/>
              <w:rPr>
                <w:sz w:val="20"/>
                <w:szCs w:val="20"/>
              </w:rPr>
            </w:pPr>
            <w:r w:rsidRPr="0097122C">
              <w:rPr>
                <w:sz w:val="20"/>
                <w:szCs w:val="20"/>
              </w:rPr>
              <w:t>4,0x16 mm</w:t>
            </w:r>
          </w:p>
        </w:tc>
        <w:tc>
          <w:tcPr>
            <w:tcW w:w="956" w:type="dxa"/>
            <w:gridSpan w:val="2"/>
            <w:hideMark/>
          </w:tcPr>
          <w:p w14:paraId="763414E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71369D1" w14:textId="77777777" w:rsidR="00692E2E" w:rsidRPr="0097122C" w:rsidRDefault="00692E2E" w:rsidP="00690ACE">
            <w:pPr>
              <w:suppressAutoHyphens w:val="0"/>
              <w:rPr>
                <w:sz w:val="20"/>
                <w:szCs w:val="20"/>
              </w:rPr>
            </w:pPr>
          </w:p>
        </w:tc>
        <w:tc>
          <w:tcPr>
            <w:tcW w:w="567" w:type="dxa"/>
            <w:vMerge/>
            <w:hideMark/>
          </w:tcPr>
          <w:p w14:paraId="4ECF46E0" w14:textId="77777777" w:rsidR="00692E2E" w:rsidRPr="0097122C" w:rsidRDefault="00692E2E" w:rsidP="00690ACE">
            <w:pPr>
              <w:suppressAutoHyphens w:val="0"/>
              <w:rPr>
                <w:sz w:val="20"/>
                <w:szCs w:val="20"/>
              </w:rPr>
            </w:pPr>
          </w:p>
        </w:tc>
        <w:tc>
          <w:tcPr>
            <w:tcW w:w="567" w:type="dxa"/>
            <w:vMerge/>
            <w:hideMark/>
          </w:tcPr>
          <w:p w14:paraId="00DED1F3" w14:textId="77777777" w:rsidR="00692E2E" w:rsidRPr="0097122C" w:rsidRDefault="00692E2E" w:rsidP="00690ACE">
            <w:pPr>
              <w:suppressAutoHyphens w:val="0"/>
              <w:rPr>
                <w:sz w:val="20"/>
                <w:szCs w:val="20"/>
              </w:rPr>
            </w:pPr>
          </w:p>
        </w:tc>
        <w:tc>
          <w:tcPr>
            <w:tcW w:w="567" w:type="dxa"/>
            <w:vMerge/>
            <w:hideMark/>
          </w:tcPr>
          <w:p w14:paraId="7F291132" w14:textId="77777777" w:rsidR="00692E2E" w:rsidRPr="0097122C" w:rsidRDefault="00692E2E" w:rsidP="00690ACE">
            <w:pPr>
              <w:suppressAutoHyphens w:val="0"/>
              <w:rPr>
                <w:sz w:val="20"/>
                <w:szCs w:val="20"/>
              </w:rPr>
            </w:pPr>
          </w:p>
        </w:tc>
        <w:tc>
          <w:tcPr>
            <w:tcW w:w="567" w:type="dxa"/>
            <w:vMerge/>
            <w:hideMark/>
          </w:tcPr>
          <w:p w14:paraId="658594AA" w14:textId="77777777" w:rsidR="00692E2E" w:rsidRPr="0097122C" w:rsidRDefault="00692E2E" w:rsidP="00690ACE">
            <w:pPr>
              <w:suppressAutoHyphens w:val="0"/>
              <w:rPr>
                <w:sz w:val="20"/>
                <w:szCs w:val="20"/>
              </w:rPr>
            </w:pPr>
          </w:p>
        </w:tc>
        <w:tc>
          <w:tcPr>
            <w:tcW w:w="567" w:type="dxa"/>
            <w:vMerge/>
            <w:hideMark/>
          </w:tcPr>
          <w:p w14:paraId="50A5198B" w14:textId="77777777" w:rsidR="00692E2E" w:rsidRPr="0097122C" w:rsidRDefault="00692E2E" w:rsidP="00690ACE">
            <w:pPr>
              <w:suppressAutoHyphens w:val="0"/>
              <w:rPr>
                <w:sz w:val="20"/>
                <w:szCs w:val="20"/>
              </w:rPr>
            </w:pPr>
          </w:p>
        </w:tc>
      </w:tr>
      <w:tr w:rsidR="00692E2E" w:rsidRPr="0097122C" w14:paraId="54E8070C" w14:textId="77777777" w:rsidTr="008C2E8A">
        <w:trPr>
          <w:trHeight w:val="300"/>
        </w:trPr>
        <w:tc>
          <w:tcPr>
            <w:tcW w:w="616" w:type="dxa"/>
            <w:noWrap/>
            <w:hideMark/>
          </w:tcPr>
          <w:p w14:paraId="552DCA29" w14:textId="77777777" w:rsidR="00692E2E" w:rsidRPr="0097122C" w:rsidRDefault="00692E2E" w:rsidP="00690ACE">
            <w:pPr>
              <w:suppressAutoHyphens w:val="0"/>
              <w:rPr>
                <w:sz w:val="20"/>
                <w:szCs w:val="20"/>
              </w:rPr>
            </w:pPr>
            <w:r w:rsidRPr="0097122C">
              <w:rPr>
                <w:sz w:val="20"/>
                <w:szCs w:val="20"/>
              </w:rPr>
              <w:t>71</w:t>
            </w:r>
          </w:p>
        </w:tc>
        <w:tc>
          <w:tcPr>
            <w:tcW w:w="3094" w:type="dxa"/>
            <w:noWrap/>
            <w:hideMark/>
          </w:tcPr>
          <w:p w14:paraId="58B15EDC" w14:textId="77777777" w:rsidR="00692E2E" w:rsidRPr="0097122C" w:rsidRDefault="00692E2E" w:rsidP="00690ACE">
            <w:pPr>
              <w:suppressAutoHyphens w:val="0"/>
              <w:rPr>
                <w:sz w:val="20"/>
                <w:szCs w:val="20"/>
              </w:rPr>
            </w:pPr>
            <w:r w:rsidRPr="0097122C">
              <w:rPr>
                <w:sz w:val="20"/>
                <w:szCs w:val="20"/>
              </w:rPr>
              <w:t>Skrūve kokam, ZN</w:t>
            </w:r>
          </w:p>
        </w:tc>
        <w:tc>
          <w:tcPr>
            <w:tcW w:w="1821" w:type="dxa"/>
            <w:gridSpan w:val="2"/>
            <w:noWrap/>
            <w:hideMark/>
          </w:tcPr>
          <w:p w14:paraId="27910134" w14:textId="77777777" w:rsidR="00692E2E" w:rsidRPr="0097122C" w:rsidRDefault="00692E2E" w:rsidP="00690ACE">
            <w:pPr>
              <w:suppressAutoHyphens w:val="0"/>
              <w:rPr>
                <w:sz w:val="20"/>
                <w:szCs w:val="20"/>
              </w:rPr>
            </w:pPr>
            <w:r w:rsidRPr="0097122C">
              <w:rPr>
                <w:sz w:val="20"/>
                <w:szCs w:val="20"/>
              </w:rPr>
              <w:t>4,0x20 mm</w:t>
            </w:r>
          </w:p>
        </w:tc>
        <w:tc>
          <w:tcPr>
            <w:tcW w:w="956" w:type="dxa"/>
            <w:gridSpan w:val="2"/>
            <w:hideMark/>
          </w:tcPr>
          <w:p w14:paraId="00E7F53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DB72A34" w14:textId="77777777" w:rsidR="00692E2E" w:rsidRPr="0097122C" w:rsidRDefault="00692E2E" w:rsidP="00690ACE">
            <w:pPr>
              <w:suppressAutoHyphens w:val="0"/>
              <w:rPr>
                <w:sz w:val="20"/>
                <w:szCs w:val="20"/>
              </w:rPr>
            </w:pPr>
          </w:p>
        </w:tc>
        <w:tc>
          <w:tcPr>
            <w:tcW w:w="567" w:type="dxa"/>
            <w:vMerge/>
            <w:hideMark/>
          </w:tcPr>
          <w:p w14:paraId="56DAE3F5" w14:textId="77777777" w:rsidR="00692E2E" w:rsidRPr="0097122C" w:rsidRDefault="00692E2E" w:rsidP="00690ACE">
            <w:pPr>
              <w:suppressAutoHyphens w:val="0"/>
              <w:rPr>
                <w:sz w:val="20"/>
                <w:szCs w:val="20"/>
              </w:rPr>
            </w:pPr>
          </w:p>
        </w:tc>
        <w:tc>
          <w:tcPr>
            <w:tcW w:w="567" w:type="dxa"/>
            <w:vMerge/>
            <w:hideMark/>
          </w:tcPr>
          <w:p w14:paraId="266815DB" w14:textId="77777777" w:rsidR="00692E2E" w:rsidRPr="0097122C" w:rsidRDefault="00692E2E" w:rsidP="00690ACE">
            <w:pPr>
              <w:suppressAutoHyphens w:val="0"/>
              <w:rPr>
                <w:sz w:val="20"/>
                <w:szCs w:val="20"/>
              </w:rPr>
            </w:pPr>
          </w:p>
        </w:tc>
        <w:tc>
          <w:tcPr>
            <w:tcW w:w="567" w:type="dxa"/>
            <w:vMerge/>
            <w:hideMark/>
          </w:tcPr>
          <w:p w14:paraId="021B42F6" w14:textId="77777777" w:rsidR="00692E2E" w:rsidRPr="0097122C" w:rsidRDefault="00692E2E" w:rsidP="00690ACE">
            <w:pPr>
              <w:suppressAutoHyphens w:val="0"/>
              <w:rPr>
                <w:sz w:val="20"/>
                <w:szCs w:val="20"/>
              </w:rPr>
            </w:pPr>
          </w:p>
        </w:tc>
        <w:tc>
          <w:tcPr>
            <w:tcW w:w="567" w:type="dxa"/>
            <w:vMerge/>
            <w:hideMark/>
          </w:tcPr>
          <w:p w14:paraId="6AE48705" w14:textId="77777777" w:rsidR="00692E2E" w:rsidRPr="0097122C" w:rsidRDefault="00692E2E" w:rsidP="00690ACE">
            <w:pPr>
              <w:suppressAutoHyphens w:val="0"/>
              <w:rPr>
                <w:sz w:val="20"/>
                <w:szCs w:val="20"/>
              </w:rPr>
            </w:pPr>
          </w:p>
        </w:tc>
        <w:tc>
          <w:tcPr>
            <w:tcW w:w="567" w:type="dxa"/>
            <w:vMerge/>
            <w:hideMark/>
          </w:tcPr>
          <w:p w14:paraId="5C1CB8BD" w14:textId="77777777" w:rsidR="00692E2E" w:rsidRPr="0097122C" w:rsidRDefault="00692E2E" w:rsidP="00690ACE">
            <w:pPr>
              <w:suppressAutoHyphens w:val="0"/>
              <w:rPr>
                <w:sz w:val="20"/>
                <w:szCs w:val="20"/>
              </w:rPr>
            </w:pPr>
          </w:p>
        </w:tc>
      </w:tr>
      <w:tr w:rsidR="00692E2E" w:rsidRPr="0097122C" w14:paraId="737E46A3" w14:textId="77777777" w:rsidTr="008C2E8A">
        <w:trPr>
          <w:trHeight w:val="300"/>
        </w:trPr>
        <w:tc>
          <w:tcPr>
            <w:tcW w:w="616" w:type="dxa"/>
            <w:noWrap/>
            <w:hideMark/>
          </w:tcPr>
          <w:p w14:paraId="64632FC6" w14:textId="77777777" w:rsidR="00692E2E" w:rsidRPr="0097122C" w:rsidRDefault="00692E2E" w:rsidP="00690ACE">
            <w:pPr>
              <w:suppressAutoHyphens w:val="0"/>
              <w:rPr>
                <w:sz w:val="20"/>
                <w:szCs w:val="20"/>
              </w:rPr>
            </w:pPr>
            <w:r w:rsidRPr="0097122C">
              <w:rPr>
                <w:sz w:val="20"/>
                <w:szCs w:val="20"/>
              </w:rPr>
              <w:t>72</w:t>
            </w:r>
          </w:p>
        </w:tc>
        <w:tc>
          <w:tcPr>
            <w:tcW w:w="3094" w:type="dxa"/>
            <w:noWrap/>
            <w:hideMark/>
          </w:tcPr>
          <w:p w14:paraId="4C2CA5A8" w14:textId="77777777" w:rsidR="00692E2E" w:rsidRPr="0097122C" w:rsidRDefault="00692E2E" w:rsidP="00690ACE">
            <w:pPr>
              <w:suppressAutoHyphens w:val="0"/>
              <w:rPr>
                <w:sz w:val="20"/>
                <w:szCs w:val="20"/>
              </w:rPr>
            </w:pPr>
            <w:r w:rsidRPr="0097122C">
              <w:rPr>
                <w:sz w:val="20"/>
                <w:szCs w:val="20"/>
              </w:rPr>
              <w:t>Skrūve kokam, ZN</w:t>
            </w:r>
          </w:p>
        </w:tc>
        <w:tc>
          <w:tcPr>
            <w:tcW w:w="1821" w:type="dxa"/>
            <w:gridSpan w:val="2"/>
            <w:noWrap/>
            <w:hideMark/>
          </w:tcPr>
          <w:p w14:paraId="67DBF8FE" w14:textId="77777777" w:rsidR="00692E2E" w:rsidRPr="0097122C" w:rsidRDefault="00692E2E" w:rsidP="00690ACE">
            <w:pPr>
              <w:suppressAutoHyphens w:val="0"/>
              <w:rPr>
                <w:sz w:val="20"/>
                <w:szCs w:val="20"/>
              </w:rPr>
            </w:pPr>
            <w:r w:rsidRPr="0097122C">
              <w:rPr>
                <w:sz w:val="20"/>
                <w:szCs w:val="20"/>
              </w:rPr>
              <w:t>4,0x30 mm</w:t>
            </w:r>
          </w:p>
        </w:tc>
        <w:tc>
          <w:tcPr>
            <w:tcW w:w="956" w:type="dxa"/>
            <w:gridSpan w:val="2"/>
            <w:hideMark/>
          </w:tcPr>
          <w:p w14:paraId="7CEC15B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80B0254" w14:textId="77777777" w:rsidR="00692E2E" w:rsidRPr="0097122C" w:rsidRDefault="00692E2E" w:rsidP="00690ACE">
            <w:pPr>
              <w:suppressAutoHyphens w:val="0"/>
              <w:rPr>
                <w:sz w:val="20"/>
                <w:szCs w:val="20"/>
              </w:rPr>
            </w:pPr>
          </w:p>
        </w:tc>
        <w:tc>
          <w:tcPr>
            <w:tcW w:w="567" w:type="dxa"/>
            <w:vMerge/>
            <w:hideMark/>
          </w:tcPr>
          <w:p w14:paraId="2964FE00" w14:textId="77777777" w:rsidR="00692E2E" w:rsidRPr="0097122C" w:rsidRDefault="00692E2E" w:rsidP="00690ACE">
            <w:pPr>
              <w:suppressAutoHyphens w:val="0"/>
              <w:rPr>
                <w:sz w:val="20"/>
                <w:szCs w:val="20"/>
              </w:rPr>
            </w:pPr>
          </w:p>
        </w:tc>
        <w:tc>
          <w:tcPr>
            <w:tcW w:w="567" w:type="dxa"/>
            <w:vMerge/>
            <w:hideMark/>
          </w:tcPr>
          <w:p w14:paraId="2271034B" w14:textId="77777777" w:rsidR="00692E2E" w:rsidRPr="0097122C" w:rsidRDefault="00692E2E" w:rsidP="00690ACE">
            <w:pPr>
              <w:suppressAutoHyphens w:val="0"/>
              <w:rPr>
                <w:sz w:val="20"/>
                <w:szCs w:val="20"/>
              </w:rPr>
            </w:pPr>
          </w:p>
        </w:tc>
        <w:tc>
          <w:tcPr>
            <w:tcW w:w="567" w:type="dxa"/>
            <w:vMerge/>
            <w:hideMark/>
          </w:tcPr>
          <w:p w14:paraId="64981E0C" w14:textId="77777777" w:rsidR="00692E2E" w:rsidRPr="0097122C" w:rsidRDefault="00692E2E" w:rsidP="00690ACE">
            <w:pPr>
              <w:suppressAutoHyphens w:val="0"/>
              <w:rPr>
                <w:sz w:val="20"/>
                <w:szCs w:val="20"/>
              </w:rPr>
            </w:pPr>
          </w:p>
        </w:tc>
        <w:tc>
          <w:tcPr>
            <w:tcW w:w="567" w:type="dxa"/>
            <w:vMerge/>
            <w:hideMark/>
          </w:tcPr>
          <w:p w14:paraId="3AC5AF57" w14:textId="77777777" w:rsidR="00692E2E" w:rsidRPr="0097122C" w:rsidRDefault="00692E2E" w:rsidP="00690ACE">
            <w:pPr>
              <w:suppressAutoHyphens w:val="0"/>
              <w:rPr>
                <w:sz w:val="20"/>
                <w:szCs w:val="20"/>
              </w:rPr>
            </w:pPr>
          </w:p>
        </w:tc>
        <w:tc>
          <w:tcPr>
            <w:tcW w:w="567" w:type="dxa"/>
            <w:vMerge/>
            <w:hideMark/>
          </w:tcPr>
          <w:p w14:paraId="4CE4758B" w14:textId="77777777" w:rsidR="00692E2E" w:rsidRPr="0097122C" w:rsidRDefault="00692E2E" w:rsidP="00690ACE">
            <w:pPr>
              <w:suppressAutoHyphens w:val="0"/>
              <w:rPr>
                <w:sz w:val="20"/>
                <w:szCs w:val="20"/>
              </w:rPr>
            </w:pPr>
          </w:p>
        </w:tc>
      </w:tr>
      <w:tr w:rsidR="00692E2E" w:rsidRPr="0097122C" w14:paraId="54BCBA3D" w14:textId="77777777" w:rsidTr="008C2E8A">
        <w:trPr>
          <w:trHeight w:val="300"/>
        </w:trPr>
        <w:tc>
          <w:tcPr>
            <w:tcW w:w="616" w:type="dxa"/>
            <w:noWrap/>
            <w:hideMark/>
          </w:tcPr>
          <w:p w14:paraId="4E68BFB1" w14:textId="77777777" w:rsidR="00692E2E" w:rsidRPr="0097122C" w:rsidRDefault="00692E2E" w:rsidP="00690ACE">
            <w:pPr>
              <w:suppressAutoHyphens w:val="0"/>
              <w:rPr>
                <w:sz w:val="20"/>
                <w:szCs w:val="20"/>
              </w:rPr>
            </w:pPr>
            <w:r w:rsidRPr="0097122C">
              <w:rPr>
                <w:sz w:val="20"/>
                <w:szCs w:val="20"/>
              </w:rPr>
              <w:t>73</w:t>
            </w:r>
          </w:p>
        </w:tc>
        <w:tc>
          <w:tcPr>
            <w:tcW w:w="3094" w:type="dxa"/>
            <w:noWrap/>
            <w:hideMark/>
          </w:tcPr>
          <w:p w14:paraId="238ED978" w14:textId="77777777" w:rsidR="00692E2E" w:rsidRPr="0097122C" w:rsidRDefault="00692E2E" w:rsidP="00690ACE">
            <w:pPr>
              <w:suppressAutoHyphens w:val="0"/>
              <w:rPr>
                <w:sz w:val="20"/>
                <w:szCs w:val="20"/>
              </w:rPr>
            </w:pPr>
            <w:r w:rsidRPr="0097122C">
              <w:rPr>
                <w:sz w:val="20"/>
                <w:szCs w:val="20"/>
              </w:rPr>
              <w:t>Skrūve kokam, ZN</w:t>
            </w:r>
          </w:p>
        </w:tc>
        <w:tc>
          <w:tcPr>
            <w:tcW w:w="1821" w:type="dxa"/>
            <w:gridSpan w:val="2"/>
            <w:noWrap/>
            <w:hideMark/>
          </w:tcPr>
          <w:p w14:paraId="3A39A736" w14:textId="77777777" w:rsidR="00692E2E" w:rsidRPr="0097122C" w:rsidRDefault="00692E2E" w:rsidP="00690ACE">
            <w:pPr>
              <w:suppressAutoHyphens w:val="0"/>
              <w:rPr>
                <w:sz w:val="20"/>
                <w:szCs w:val="20"/>
              </w:rPr>
            </w:pPr>
            <w:r w:rsidRPr="0097122C">
              <w:rPr>
                <w:sz w:val="20"/>
                <w:szCs w:val="20"/>
              </w:rPr>
              <w:t>4,0x50 mm</w:t>
            </w:r>
          </w:p>
        </w:tc>
        <w:tc>
          <w:tcPr>
            <w:tcW w:w="956" w:type="dxa"/>
            <w:gridSpan w:val="2"/>
            <w:hideMark/>
          </w:tcPr>
          <w:p w14:paraId="50D09B8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DEC87BA" w14:textId="77777777" w:rsidR="00692E2E" w:rsidRPr="0097122C" w:rsidRDefault="00692E2E" w:rsidP="00690ACE">
            <w:pPr>
              <w:suppressAutoHyphens w:val="0"/>
              <w:rPr>
                <w:sz w:val="20"/>
                <w:szCs w:val="20"/>
              </w:rPr>
            </w:pPr>
          </w:p>
        </w:tc>
        <w:tc>
          <w:tcPr>
            <w:tcW w:w="567" w:type="dxa"/>
            <w:vMerge/>
            <w:hideMark/>
          </w:tcPr>
          <w:p w14:paraId="261FCF0D" w14:textId="77777777" w:rsidR="00692E2E" w:rsidRPr="0097122C" w:rsidRDefault="00692E2E" w:rsidP="00690ACE">
            <w:pPr>
              <w:suppressAutoHyphens w:val="0"/>
              <w:rPr>
                <w:sz w:val="20"/>
                <w:szCs w:val="20"/>
              </w:rPr>
            </w:pPr>
          </w:p>
        </w:tc>
        <w:tc>
          <w:tcPr>
            <w:tcW w:w="567" w:type="dxa"/>
            <w:vMerge/>
            <w:hideMark/>
          </w:tcPr>
          <w:p w14:paraId="2D56EF87" w14:textId="77777777" w:rsidR="00692E2E" w:rsidRPr="0097122C" w:rsidRDefault="00692E2E" w:rsidP="00690ACE">
            <w:pPr>
              <w:suppressAutoHyphens w:val="0"/>
              <w:rPr>
                <w:sz w:val="20"/>
                <w:szCs w:val="20"/>
              </w:rPr>
            </w:pPr>
          </w:p>
        </w:tc>
        <w:tc>
          <w:tcPr>
            <w:tcW w:w="567" w:type="dxa"/>
            <w:vMerge/>
            <w:hideMark/>
          </w:tcPr>
          <w:p w14:paraId="7B2FE4A8" w14:textId="77777777" w:rsidR="00692E2E" w:rsidRPr="0097122C" w:rsidRDefault="00692E2E" w:rsidP="00690ACE">
            <w:pPr>
              <w:suppressAutoHyphens w:val="0"/>
              <w:rPr>
                <w:sz w:val="20"/>
                <w:szCs w:val="20"/>
              </w:rPr>
            </w:pPr>
          </w:p>
        </w:tc>
        <w:tc>
          <w:tcPr>
            <w:tcW w:w="567" w:type="dxa"/>
            <w:vMerge/>
            <w:hideMark/>
          </w:tcPr>
          <w:p w14:paraId="77640055" w14:textId="77777777" w:rsidR="00692E2E" w:rsidRPr="0097122C" w:rsidRDefault="00692E2E" w:rsidP="00690ACE">
            <w:pPr>
              <w:suppressAutoHyphens w:val="0"/>
              <w:rPr>
                <w:sz w:val="20"/>
                <w:szCs w:val="20"/>
              </w:rPr>
            </w:pPr>
          </w:p>
        </w:tc>
        <w:tc>
          <w:tcPr>
            <w:tcW w:w="567" w:type="dxa"/>
            <w:vMerge/>
            <w:hideMark/>
          </w:tcPr>
          <w:p w14:paraId="526DAE18" w14:textId="77777777" w:rsidR="00692E2E" w:rsidRPr="0097122C" w:rsidRDefault="00692E2E" w:rsidP="00690ACE">
            <w:pPr>
              <w:suppressAutoHyphens w:val="0"/>
              <w:rPr>
                <w:sz w:val="20"/>
                <w:szCs w:val="20"/>
              </w:rPr>
            </w:pPr>
          </w:p>
        </w:tc>
      </w:tr>
      <w:tr w:rsidR="00692E2E" w:rsidRPr="0097122C" w14:paraId="4509AB43" w14:textId="77777777" w:rsidTr="008C2E8A">
        <w:trPr>
          <w:trHeight w:val="300"/>
        </w:trPr>
        <w:tc>
          <w:tcPr>
            <w:tcW w:w="616" w:type="dxa"/>
            <w:noWrap/>
            <w:hideMark/>
          </w:tcPr>
          <w:p w14:paraId="6741A919" w14:textId="77777777" w:rsidR="00692E2E" w:rsidRPr="0097122C" w:rsidRDefault="00692E2E" w:rsidP="00690ACE">
            <w:pPr>
              <w:suppressAutoHyphens w:val="0"/>
              <w:rPr>
                <w:sz w:val="20"/>
                <w:szCs w:val="20"/>
              </w:rPr>
            </w:pPr>
            <w:r w:rsidRPr="0097122C">
              <w:rPr>
                <w:sz w:val="20"/>
                <w:szCs w:val="20"/>
              </w:rPr>
              <w:t>74</w:t>
            </w:r>
          </w:p>
        </w:tc>
        <w:tc>
          <w:tcPr>
            <w:tcW w:w="3094" w:type="dxa"/>
            <w:noWrap/>
            <w:hideMark/>
          </w:tcPr>
          <w:p w14:paraId="5D011659" w14:textId="77777777" w:rsidR="00692E2E" w:rsidRPr="0097122C" w:rsidRDefault="00692E2E" w:rsidP="00690ACE">
            <w:pPr>
              <w:suppressAutoHyphens w:val="0"/>
              <w:rPr>
                <w:sz w:val="20"/>
                <w:szCs w:val="20"/>
              </w:rPr>
            </w:pPr>
            <w:r w:rsidRPr="0097122C">
              <w:rPr>
                <w:sz w:val="20"/>
                <w:szCs w:val="20"/>
              </w:rPr>
              <w:t>Skrūve kokam, ZN</w:t>
            </w:r>
          </w:p>
        </w:tc>
        <w:tc>
          <w:tcPr>
            <w:tcW w:w="1821" w:type="dxa"/>
            <w:gridSpan w:val="2"/>
            <w:noWrap/>
            <w:hideMark/>
          </w:tcPr>
          <w:p w14:paraId="0DC32E40" w14:textId="77777777" w:rsidR="00692E2E" w:rsidRPr="0097122C" w:rsidRDefault="00692E2E" w:rsidP="00690ACE">
            <w:pPr>
              <w:suppressAutoHyphens w:val="0"/>
              <w:rPr>
                <w:sz w:val="20"/>
                <w:szCs w:val="20"/>
              </w:rPr>
            </w:pPr>
            <w:r w:rsidRPr="0097122C">
              <w:rPr>
                <w:sz w:val="20"/>
                <w:szCs w:val="20"/>
              </w:rPr>
              <w:t>4,0x60 mm</w:t>
            </w:r>
          </w:p>
        </w:tc>
        <w:tc>
          <w:tcPr>
            <w:tcW w:w="956" w:type="dxa"/>
            <w:gridSpan w:val="2"/>
            <w:hideMark/>
          </w:tcPr>
          <w:p w14:paraId="13D1FF8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A44B34F" w14:textId="77777777" w:rsidR="00692E2E" w:rsidRPr="0097122C" w:rsidRDefault="00692E2E" w:rsidP="00690ACE">
            <w:pPr>
              <w:suppressAutoHyphens w:val="0"/>
              <w:rPr>
                <w:sz w:val="20"/>
                <w:szCs w:val="20"/>
              </w:rPr>
            </w:pPr>
          </w:p>
        </w:tc>
        <w:tc>
          <w:tcPr>
            <w:tcW w:w="567" w:type="dxa"/>
            <w:vMerge/>
            <w:hideMark/>
          </w:tcPr>
          <w:p w14:paraId="389FD2AA" w14:textId="77777777" w:rsidR="00692E2E" w:rsidRPr="0097122C" w:rsidRDefault="00692E2E" w:rsidP="00690ACE">
            <w:pPr>
              <w:suppressAutoHyphens w:val="0"/>
              <w:rPr>
                <w:sz w:val="20"/>
                <w:szCs w:val="20"/>
              </w:rPr>
            </w:pPr>
          </w:p>
        </w:tc>
        <w:tc>
          <w:tcPr>
            <w:tcW w:w="567" w:type="dxa"/>
            <w:vMerge/>
            <w:hideMark/>
          </w:tcPr>
          <w:p w14:paraId="66618C10" w14:textId="77777777" w:rsidR="00692E2E" w:rsidRPr="0097122C" w:rsidRDefault="00692E2E" w:rsidP="00690ACE">
            <w:pPr>
              <w:suppressAutoHyphens w:val="0"/>
              <w:rPr>
                <w:sz w:val="20"/>
                <w:szCs w:val="20"/>
              </w:rPr>
            </w:pPr>
          </w:p>
        </w:tc>
        <w:tc>
          <w:tcPr>
            <w:tcW w:w="567" w:type="dxa"/>
            <w:vMerge/>
            <w:hideMark/>
          </w:tcPr>
          <w:p w14:paraId="47472684" w14:textId="77777777" w:rsidR="00692E2E" w:rsidRPr="0097122C" w:rsidRDefault="00692E2E" w:rsidP="00690ACE">
            <w:pPr>
              <w:suppressAutoHyphens w:val="0"/>
              <w:rPr>
                <w:sz w:val="20"/>
                <w:szCs w:val="20"/>
              </w:rPr>
            </w:pPr>
          </w:p>
        </w:tc>
        <w:tc>
          <w:tcPr>
            <w:tcW w:w="567" w:type="dxa"/>
            <w:vMerge/>
            <w:hideMark/>
          </w:tcPr>
          <w:p w14:paraId="0F9D7497" w14:textId="77777777" w:rsidR="00692E2E" w:rsidRPr="0097122C" w:rsidRDefault="00692E2E" w:rsidP="00690ACE">
            <w:pPr>
              <w:suppressAutoHyphens w:val="0"/>
              <w:rPr>
                <w:sz w:val="20"/>
                <w:szCs w:val="20"/>
              </w:rPr>
            </w:pPr>
          </w:p>
        </w:tc>
        <w:tc>
          <w:tcPr>
            <w:tcW w:w="567" w:type="dxa"/>
            <w:vMerge/>
            <w:hideMark/>
          </w:tcPr>
          <w:p w14:paraId="268E8825" w14:textId="77777777" w:rsidR="00692E2E" w:rsidRPr="0097122C" w:rsidRDefault="00692E2E" w:rsidP="00690ACE">
            <w:pPr>
              <w:suppressAutoHyphens w:val="0"/>
              <w:rPr>
                <w:sz w:val="20"/>
                <w:szCs w:val="20"/>
              </w:rPr>
            </w:pPr>
          </w:p>
        </w:tc>
      </w:tr>
      <w:tr w:rsidR="00692E2E" w:rsidRPr="0097122C" w14:paraId="526DA0CB" w14:textId="77777777" w:rsidTr="008C2E8A">
        <w:trPr>
          <w:trHeight w:val="300"/>
        </w:trPr>
        <w:tc>
          <w:tcPr>
            <w:tcW w:w="616" w:type="dxa"/>
            <w:noWrap/>
            <w:hideMark/>
          </w:tcPr>
          <w:p w14:paraId="1EFC0F8B" w14:textId="77777777" w:rsidR="00692E2E" w:rsidRPr="0097122C" w:rsidRDefault="00692E2E" w:rsidP="00690ACE">
            <w:pPr>
              <w:suppressAutoHyphens w:val="0"/>
              <w:rPr>
                <w:sz w:val="20"/>
                <w:szCs w:val="20"/>
              </w:rPr>
            </w:pPr>
            <w:r w:rsidRPr="0097122C">
              <w:rPr>
                <w:sz w:val="20"/>
                <w:szCs w:val="20"/>
              </w:rPr>
              <w:t>75</w:t>
            </w:r>
          </w:p>
        </w:tc>
        <w:tc>
          <w:tcPr>
            <w:tcW w:w="3094" w:type="dxa"/>
            <w:noWrap/>
            <w:hideMark/>
          </w:tcPr>
          <w:p w14:paraId="46ED180B" w14:textId="77777777" w:rsidR="00692E2E" w:rsidRPr="0097122C" w:rsidRDefault="00692E2E" w:rsidP="00690ACE">
            <w:pPr>
              <w:suppressAutoHyphens w:val="0"/>
              <w:rPr>
                <w:sz w:val="20"/>
                <w:szCs w:val="20"/>
              </w:rPr>
            </w:pPr>
            <w:r w:rsidRPr="0097122C">
              <w:rPr>
                <w:sz w:val="20"/>
                <w:szCs w:val="20"/>
              </w:rPr>
              <w:t>Skrūve kokam, ZN</w:t>
            </w:r>
          </w:p>
        </w:tc>
        <w:tc>
          <w:tcPr>
            <w:tcW w:w="1821" w:type="dxa"/>
            <w:gridSpan w:val="2"/>
            <w:noWrap/>
            <w:hideMark/>
          </w:tcPr>
          <w:p w14:paraId="10C041F4" w14:textId="77777777" w:rsidR="00692E2E" w:rsidRPr="0097122C" w:rsidRDefault="00692E2E" w:rsidP="00690ACE">
            <w:pPr>
              <w:suppressAutoHyphens w:val="0"/>
              <w:rPr>
                <w:sz w:val="20"/>
                <w:szCs w:val="20"/>
              </w:rPr>
            </w:pPr>
            <w:r w:rsidRPr="0097122C">
              <w:rPr>
                <w:sz w:val="20"/>
                <w:szCs w:val="20"/>
              </w:rPr>
              <w:t>4,0x70 mm</w:t>
            </w:r>
          </w:p>
        </w:tc>
        <w:tc>
          <w:tcPr>
            <w:tcW w:w="956" w:type="dxa"/>
            <w:gridSpan w:val="2"/>
            <w:hideMark/>
          </w:tcPr>
          <w:p w14:paraId="3AAEECF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3C53923" w14:textId="77777777" w:rsidR="00692E2E" w:rsidRPr="0097122C" w:rsidRDefault="00692E2E" w:rsidP="00690ACE">
            <w:pPr>
              <w:suppressAutoHyphens w:val="0"/>
              <w:rPr>
                <w:sz w:val="20"/>
                <w:szCs w:val="20"/>
              </w:rPr>
            </w:pPr>
          </w:p>
        </w:tc>
        <w:tc>
          <w:tcPr>
            <w:tcW w:w="567" w:type="dxa"/>
            <w:vMerge/>
            <w:hideMark/>
          </w:tcPr>
          <w:p w14:paraId="202DCE28" w14:textId="77777777" w:rsidR="00692E2E" w:rsidRPr="0097122C" w:rsidRDefault="00692E2E" w:rsidP="00690ACE">
            <w:pPr>
              <w:suppressAutoHyphens w:val="0"/>
              <w:rPr>
                <w:sz w:val="20"/>
                <w:szCs w:val="20"/>
              </w:rPr>
            </w:pPr>
          </w:p>
        </w:tc>
        <w:tc>
          <w:tcPr>
            <w:tcW w:w="567" w:type="dxa"/>
            <w:vMerge/>
            <w:hideMark/>
          </w:tcPr>
          <w:p w14:paraId="184A913A" w14:textId="77777777" w:rsidR="00692E2E" w:rsidRPr="0097122C" w:rsidRDefault="00692E2E" w:rsidP="00690ACE">
            <w:pPr>
              <w:suppressAutoHyphens w:val="0"/>
              <w:rPr>
                <w:sz w:val="20"/>
                <w:szCs w:val="20"/>
              </w:rPr>
            </w:pPr>
          </w:p>
        </w:tc>
        <w:tc>
          <w:tcPr>
            <w:tcW w:w="567" w:type="dxa"/>
            <w:vMerge/>
            <w:hideMark/>
          </w:tcPr>
          <w:p w14:paraId="7FB2167D" w14:textId="77777777" w:rsidR="00692E2E" w:rsidRPr="0097122C" w:rsidRDefault="00692E2E" w:rsidP="00690ACE">
            <w:pPr>
              <w:suppressAutoHyphens w:val="0"/>
              <w:rPr>
                <w:sz w:val="20"/>
                <w:szCs w:val="20"/>
              </w:rPr>
            </w:pPr>
          </w:p>
        </w:tc>
        <w:tc>
          <w:tcPr>
            <w:tcW w:w="567" w:type="dxa"/>
            <w:vMerge/>
            <w:hideMark/>
          </w:tcPr>
          <w:p w14:paraId="6E15B0FE" w14:textId="77777777" w:rsidR="00692E2E" w:rsidRPr="0097122C" w:rsidRDefault="00692E2E" w:rsidP="00690ACE">
            <w:pPr>
              <w:suppressAutoHyphens w:val="0"/>
              <w:rPr>
                <w:sz w:val="20"/>
                <w:szCs w:val="20"/>
              </w:rPr>
            </w:pPr>
          </w:p>
        </w:tc>
        <w:tc>
          <w:tcPr>
            <w:tcW w:w="567" w:type="dxa"/>
            <w:vMerge/>
            <w:hideMark/>
          </w:tcPr>
          <w:p w14:paraId="5133FC94" w14:textId="77777777" w:rsidR="00692E2E" w:rsidRPr="0097122C" w:rsidRDefault="00692E2E" w:rsidP="00690ACE">
            <w:pPr>
              <w:suppressAutoHyphens w:val="0"/>
              <w:rPr>
                <w:sz w:val="20"/>
                <w:szCs w:val="20"/>
              </w:rPr>
            </w:pPr>
          </w:p>
        </w:tc>
      </w:tr>
      <w:tr w:rsidR="00692E2E" w:rsidRPr="0097122C" w14:paraId="6E25E197" w14:textId="77777777" w:rsidTr="008C2E8A">
        <w:trPr>
          <w:trHeight w:val="300"/>
        </w:trPr>
        <w:tc>
          <w:tcPr>
            <w:tcW w:w="616" w:type="dxa"/>
            <w:noWrap/>
            <w:hideMark/>
          </w:tcPr>
          <w:p w14:paraId="52BE5C38" w14:textId="77777777" w:rsidR="00692E2E" w:rsidRPr="0097122C" w:rsidRDefault="00692E2E" w:rsidP="00690ACE">
            <w:pPr>
              <w:suppressAutoHyphens w:val="0"/>
              <w:rPr>
                <w:sz w:val="20"/>
                <w:szCs w:val="20"/>
              </w:rPr>
            </w:pPr>
            <w:r w:rsidRPr="0097122C">
              <w:rPr>
                <w:sz w:val="20"/>
                <w:szCs w:val="20"/>
              </w:rPr>
              <w:t>76</w:t>
            </w:r>
          </w:p>
        </w:tc>
        <w:tc>
          <w:tcPr>
            <w:tcW w:w="3094" w:type="dxa"/>
            <w:noWrap/>
            <w:hideMark/>
          </w:tcPr>
          <w:p w14:paraId="6BE4AD54" w14:textId="77777777" w:rsidR="00692E2E" w:rsidRPr="0097122C" w:rsidRDefault="00692E2E" w:rsidP="00690ACE">
            <w:pPr>
              <w:suppressAutoHyphens w:val="0"/>
              <w:rPr>
                <w:sz w:val="20"/>
                <w:szCs w:val="20"/>
              </w:rPr>
            </w:pPr>
            <w:r w:rsidRPr="0097122C">
              <w:rPr>
                <w:sz w:val="20"/>
                <w:szCs w:val="20"/>
              </w:rPr>
              <w:t>Skrūve kokam, ZN</w:t>
            </w:r>
          </w:p>
        </w:tc>
        <w:tc>
          <w:tcPr>
            <w:tcW w:w="1821" w:type="dxa"/>
            <w:gridSpan w:val="2"/>
            <w:noWrap/>
            <w:hideMark/>
          </w:tcPr>
          <w:p w14:paraId="3EDA5951" w14:textId="77777777" w:rsidR="00692E2E" w:rsidRPr="0097122C" w:rsidRDefault="00692E2E" w:rsidP="00690ACE">
            <w:pPr>
              <w:suppressAutoHyphens w:val="0"/>
              <w:rPr>
                <w:sz w:val="20"/>
                <w:szCs w:val="20"/>
              </w:rPr>
            </w:pPr>
            <w:r w:rsidRPr="0097122C">
              <w:rPr>
                <w:sz w:val="20"/>
                <w:szCs w:val="20"/>
              </w:rPr>
              <w:t>5,0x40 mm</w:t>
            </w:r>
          </w:p>
        </w:tc>
        <w:tc>
          <w:tcPr>
            <w:tcW w:w="956" w:type="dxa"/>
            <w:gridSpan w:val="2"/>
            <w:hideMark/>
          </w:tcPr>
          <w:p w14:paraId="59A13E2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9DB6F09" w14:textId="77777777" w:rsidR="00692E2E" w:rsidRPr="0097122C" w:rsidRDefault="00692E2E" w:rsidP="00690ACE">
            <w:pPr>
              <w:suppressAutoHyphens w:val="0"/>
              <w:rPr>
                <w:sz w:val="20"/>
                <w:szCs w:val="20"/>
              </w:rPr>
            </w:pPr>
          </w:p>
        </w:tc>
        <w:tc>
          <w:tcPr>
            <w:tcW w:w="567" w:type="dxa"/>
            <w:vMerge/>
            <w:hideMark/>
          </w:tcPr>
          <w:p w14:paraId="123F7D92" w14:textId="77777777" w:rsidR="00692E2E" w:rsidRPr="0097122C" w:rsidRDefault="00692E2E" w:rsidP="00690ACE">
            <w:pPr>
              <w:suppressAutoHyphens w:val="0"/>
              <w:rPr>
                <w:sz w:val="20"/>
                <w:szCs w:val="20"/>
              </w:rPr>
            </w:pPr>
          </w:p>
        </w:tc>
        <w:tc>
          <w:tcPr>
            <w:tcW w:w="567" w:type="dxa"/>
            <w:vMerge/>
            <w:hideMark/>
          </w:tcPr>
          <w:p w14:paraId="28C10097" w14:textId="77777777" w:rsidR="00692E2E" w:rsidRPr="0097122C" w:rsidRDefault="00692E2E" w:rsidP="00690ACE">
            <w:pPr>
              <w:suppressAutoHyphens w:val="0"/>
              <w:rPr>
                <w:sz w:val="20"/>
                <w:szCs w:val="20"/>
              </w:rPr>
            </w:pPr>
          </w:p>
        </w:tc>
        <w:tc>
          <w:tcPr>
            <w:tcW w:w="567" w:type="dxa"/>
            <w:vMerge/>
            <w:hideMark/>
          </w:tcPr>
          <w:p w14:paraId="0F405D53" w14:textId="77777777" w:rsidR="00692E2E" w:rsidRPr="0097122C" w:rsidRDefault="00692E2E" w:rsidP="00690ACE">
            <w:pPr>
              <w:suppressAutoHyphens w:val="0"/>
              <w:rPr>
                <w:sz w:val="20"/>
                <w:szCs w:val="20"/>
              </w:rPr>
            </w:pPr>
          </w:p>
        </w:tc>
        <w:tc>
          <w:tcPr>
            <w:tcW w:w="567" w:type="dxa"/>
            <w:vMerge/>
            <w:hideMark/>
          </w:tcPr>
          <w:p w14:paraId="33490308" w14:textId="77777777" w:rsidR="00692E2E" w:rsidRPr="0097122C" w:rsidRDefault="00692E2E" w:rsidP="00690ACE">
            <w:pPr>
              <w:suppressAutoHyphens w:val="0"/>
              <w:rPr>
                <w:sz w:val="20"/>
                <w:szCs w:val="20"/>
              </w:rPr>
            </w:pPr>
          </w:p>
        </w:tc>
        <w:tc>
          <w:tcPr>
            <w:tcW w:w="567" w:type="dxa"/>
            <w:vMerge/>
            <w:hideMark/>
          </w:tcPr>
          <w:p w14:paraId="1306277F" w14:textId="77777777" w:rsidR="00692E2E" w:rsidRPr="0097122C" w:rsidRDefault="00692E2E" w:rsidP="00690ACE">
            <w:pPr>
              <w:suppressAutoHyphens w:val="0"/>
              <w:rPr>
                <w:sz w:val="20"/>
                <w:szCs w:val="20"/>
              </w:rPr>
            </w:pPr>
          </w:p>
        </w:tc>
      </w:tr>
      <w:tr w:rsidR="00692E2E" w:rsidRPr="0097122C" w14:paraId="20502369" w14:textId="77777777" w:rsidTr="008C2E8A">
        <w:trPr>
          <w:trHeight w:val="300"/>
        </w:trPr>
        <w:tc>
          <w:tcPr>
            <w:tcW w:w="616" w:type="dxa"/>
            <w:noWrap/>
            <w:hideMark/>
          </w:tcPr>
          <w:p w14:paraId="3E4C4F5F" w14:textId="77777777" w:rsidR="00692E2E" w:rsidRPr="0097122C" w:rsidRDefault="00692E2E" w:rsidP="00690ACE">
            <w:pPr>
              <w:suppressAutoHyphens w:val="0"/>
              <w:rPr>
                <w:sz w:val="20"/>
                <w:szCs w:val="20"/>
              </w:rPr>
            </w:pPr>
            <w:r w:rsidRPr="0097122C">
              <w:rPr>
                <w:sz w:val="20"/>
                <w:szCs w:val="20"/>
              </w:rPr>
              <w:t>77</w:t>
            </w:r>
          </w:p>
        </w:tc>
        <w:tc>
          <w:tcPr>
            <w:tcW w:w="3094" w:type="dxa"/>
            <w:noWrap/>
            <w:hideMark/>
          </w:tcPr>
          <w:p w14:paraId="108DD08C" w14:textId="77777777" w:rsidR="00692E2E" w:rsidRPr="0097122C" w:rsidRDefault="00692E2E" w:rsidP="00690ACE">
            <w:pPr>
              <w:suppressAutoHyphens w:val="0"/>
              <w:rPr>
                <w:sz w:val="20"/>
                <w:szCs w:val="20"/>
              </w:rPr>
            </w:pPr>
            <w:r w:rsidRPr="0097122C">
              <w:rPr>
                <w:sz w:val="20"/>
                <w:szCs w:val="20"/>
              </w:rPr>
              <w:t>Skrūve kokam, ZN</w:t>
            </w:r>
          </w:p>
        </w:tc>
        <w:tc>
          <w:tcPr>
            <w:tcW w:w="1821" w:type="dxa"/>
            <w:gridSpan w:val="2"/>
            <w:noWrap/>
            <w:hideMark/>
          </w:tcPr>
          <w:p w14:paraId="2B8646F4" w14:textId="77777777" w:rsidR="00692E2E" w:rsidRPr="0097122C" w:rsidRDefault="00692E2E" w:rsidP="00690ACE">
            <w:pPr>
              <w:suppressAutoHyphens w:val="0"/>
              <w:rPr>
                <w:sz w:val="20"/>
                <w:szCs w:val="20"/>
              </w:rPr>
            </w:pPr>
            <w:r w:rsidRPr="0097122C">
              <w:rPr>
                <w:sz w:val="20"/>
                <w:szCs w:val="20"/>
              </w:rPr>
              <w:t>5,0x50 mm</w:t>
            </w:r>
          </w:p>
        </w:tc>
        <w:tc>
          <w:tcPr>
            <w:tcW w:w="956" w:type="dxa"/>
            <w:gridSpan w:val="2"/>
            <w:hideMark/>
          </w:tcPr>
          <w:p w14:paraId="595CCC0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80C8DD3" w14:textId="77777777" w:rsidR="00692E2E" w:rsidRPr="0097122C" w:rsidRDefault="00692E2E" w:rsidP="00690ACE">
            <w:pPr>
              <w:suppressAutoHyphens w:val="0"/>
              <w:rPr>
                <w:sz w:val="20"/>
                <w:szCs w:val="20"/>
              </w:rPr>
            </w:pPr>
          </w:p>
        </w:tc>
        <w:tc>
          <w:tcPr>
            <w:tcW w:w="567" w:type="dxa"/>
            <w:vMerge/>
            <w:hideMark/>
          </w:tcPr>
          <w:p w14:paraId="74A9AA98" w14:textId="77777777" w:rsidR="00692E2E" w:rsidRPr="0097122C" w:rsidRDefault="00692E2E" w:rsidP="00690ACE">
            <w:pPr>
              <w:suppressAutoHyphens w:val="0"/>
              <w:rPr>
                <w:sz w:val="20"/>
                <w:szCs w:val="20"/>
              </w:rPr>
            </w:pPr>
          </w:p>
        </w:tc>
        <w:tc>
          <w:tcPr>
            <w:tcW w:w="567" w:type="dxa"/>
            <w:vMerge/>
            <w:hideMark/>
          </w:tcPr>
          <w:p w14:paraId="2C028C58" w14:textId="77777777" w:rsidR="00692E2E" w:rsidRPr="0097122C" w:rsidRDefault="00692E2E" w:rsidP="00690ACE">
            <w:pPr>
              <w:suppressAutoHyphens w:val="0"/>
              <w:rPr>
                <w:sz w:val="20"/>
                <w:szCs w:val="20"/>
              </w:rPr>
            </w:pPr>
          </w:p>
        </w:tc>
        <w:tc>
          <w:tcPr>
            <w:tcW w:w="567" w:type="dxa"/>
            <w:vMerge/>
            <w:hideMark/>
          </w:tcPr>
          <w:p w14:paraId="78CEE102" w14:textId="77777777" w:rsidR="00692E2E" w:rsidRPr="0097122C" w:rsidRDefault="00692E2E" w:rsidP="00690ACE">
            <w:pPr>
              <w:suppressAutoHyphens w:val="0"/>
              <w:rPr>
                <w:sz w:val="20"/>
                <w:szCs w:val="20"/>
              </w:rPr>
            </w:pPr>
          </w:p>
        </w:tc>
        <w:tc>
          <w:tcPr>
            <w:tcW w:w="567" w:type="dxa"/>
            <w:vMerge/>
            <w:hideMark/>
          </w:tcPr>
          <w:p w14:paraId="339B1026" w14:textId="77777777" w:rsidR="00692E2E" w:rsidRPr="0097122C" w:rsidRDefault="00692E2E" w:rsidP="00690ACE">
            <w:pPr>
              <w:suppressAutoHyphens w:val="0"/>
              <w:rPr>
                <w:sz w:val="20"/>
                <w:szCs w:val="20"/>
              </w:rPr>
            </w:pPr>
          </w:p>
        </w:tc>
        <w:tc>
          <w:tcPr>
            <w:tcW w:w="567" w:type="dxa"/>
            <w:vMerge/>
            <w:hideMark/>
          </w:tcPr>
          <w:p w14:paraId="5EC7568C" w14:textId="77777777" w:rsidR="00692E2E" w:rsidRPr="0097122C" w:rsidRDefault="00692E2E" w:rsidP="00690ACE">
            <w:pPr>
              <w:suppressAutoHyphens w:val="0"/>
              <w:rPr>
                <w:sz w:val="20"/>
                <w:szCs w:val="20"/>
              </w:rPr>
            </w:pPr>
          </w:p>
        </w:tc>
      </w:tr>
      <w:tr w:rsidR="00692E2E" w:rsidRPr="0097122C" w14:paraId="1B2378F5" w14:textId="77777777" w:rsidTr="008C2E8A">
        <w:trPr>
          <w:trHeight w:val="300"/>
        </w:trPr>
        <w:tc>
          <w:tcPr>
            <w:tcW w:w="616" w:type="dxa"/>
            <w:noWrap/>
            <w:hideMark/>
          </w:tcPr>
          <w:p w14:paraId="3D6B31DC" w14:textId="77777777" w:rsidR="00692E2E" w:rsidRPr="0097122C" w:rsidRDefault="00692E2E" w:rsidP="00690ACE">
            <w:pPr>
              <w:suppressAutoHyphens w:val="0"/>
              <w:rPr>
                <w:sz w:val="20"/>
                <w:szCs w:val="20"/>
              </w:rPr>
            </w:pPr>
            <w:r w:rsidRPr="0097122C">
              <w:rPr>
                <w:sz w:val="20"/>
                <w:szCs w:val="20"/>
              </w:rPr>
              <w:t>78</w:t>
            </w:r>
          </w:p>
        </w:tc>
        <w:tc>
          <w:tcPr>
            <w:tcW w:w="3094" w:type="dxa"/>
            <w:noWrap/>
            <w:hideMark/>
          </w:tcPr>
          <w:p w14:paraId="5464A009" w14:textId="77777777" w:rsidR="00692E2E" w:rsidRPr="0097122C" w:rsidRDefault="00692E2E" w:rsidP="00690ACE">
            <w:pPr>
              <w:suppressAutoHyphens w:val="0"/>
              <w:rPr>
                <w:sz w:val="20"/>
                <w:szCs w:val="20"/>
              </w:rPr>
            </w:pPr>
            <w:r w:rsidRPr="0097122C">
              <w:rPr>
                <w:sz w:val="20"/>
                <w:szCs w:val="20"/>
              </w:rPr>
              <w:t>Skrūve kokam, ZN</w:t>
            </w:r>
          </w:p>
        </w:tc>
        <w:tc>
          <w:tcPr>
            <w:tcW w:w="1821" w:type="dxa"/>
            <w:gridSpan w:val="2"/>
            <w:noWrap/>
            <w:hideMark/>
          </w:tcPr>
          <w:p w14:paraId="335C4E50" w14:textId="77777777" w:rsidR="00692E2E" w:rsidRPr="0097122C" w:rsidRDefault="00692E2E" w:rsidP="00690ACE">
            <w:pPr>
              <w:suppressAutoHyphens w:val="0"/>
              <w:rPr>
                <w:sz w:val="20"/>
                <w:szCs w:val="20"/>
              </w:rPr>
            </w:pPr>
            <w:r w:rsidRPr="0097122C">
              <w:rPr>
                <w:sz w:val="20"/>
                <w:szCs w:val="20"/>
              </w:rPr>
              <w:t>5,0x70 mm</w:t>
            </w:r>
          </w:p>
        </w:tc>
        <w:tc>
          <w:tcPr>
            <w:tcW w:w="956" w:type="dxa"/>
            <w:gridSpan w:val="2"/>
            <w:hideMark/>
          </w:tcPr>
          <w:p w14:paraId="7735331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EF700DB" w14:textId="77777777" w:rsidR="00692E2E" w:rsidRPr="0097122C" w:rsidRDefault="00692E2E" w:rsidP="00690ACE">
            <w:pPr>
              <w:suppressAutoHyphens w:val="0"/>
              <w:rPr>
                <w:sz w:val="20"/>
                <w:szCs w:val="20"/>
              </w:rPr>
            </w:pPr>
          </w:p>
        </w:tc>
        <w:tc>
          <w:tcPr>
            <w:tcW w:w="567" w:type="dxa"/>
            <w:vMerge/>
            <w:hideMark/>
          </w:tcPr>
          <w:p w14:paraId="74E8AE3E" w14:textId="77777777" w:rsidR="00692E2E" w:rsidRPr="0097122C" w:rsidRDefault="00692E2E" w:rsidP="00690ACE">
            <w:pPr>
              <w:suppressAutoHyphens w:val="0"/>
              <w:rPr>
                <w:sz w:val="20"/>
                <w:szCs w:val="20"/>
              </w:rPr>
            </w:pPr>
          </w:p>
        </w:tc>
        <w:tc>
          <w:tcPr>
            <w:tcW w:w="567" w:type="dxa"/>
            <w:vMerge/>
            <w:hideMark/>
          </w:tcPr>
          <w:p w14:paraId="1D7174D1" w14:textId="77777777" w:rsidR="00692E2E" w:rsidRPr="0097122C" w:rsidRDefault="00692E2E" w:rsidP="00690ACE">
            <w:pPr>
              <w:suppressAutoHyphens w:val="0"/>
              <w:rPr>
                <w:sz w:val="20"/>
                <w:szCs w:val="20"/>
              </w:rPr>
            </w:pPr>
          </w:p>
        </w:tc>
        <w:tc>
          <w:tcPr>
            <w:tcW w:w="567" w:type="dxa"/>
            <w:vMerge/>
            <w:hideMark/>
          </w:tcPr>
          <w:p w14:paraId="249B25CF" w14:textId="77777777" w:rsidR="00692E2E" w:rsidRPr="0097122C" w:rsidRDefault="00692E2E" w:rsidP="00690ACE">
            <w:pPr>
              <w:suppressAutoHyphens w:val="0"/>
              <w:rPr>
                <w:sz w:val="20"/>
                <w:szCs w:val="20"/>
              </w:rPr>
            </w:pPr>
          </w:p>
        </w:tc>
        <w:tc>
          <w:tcPr>
            <w:tcW w:w="567" w:type="dxa"/>
            <w:vMerge/>
            <w:hideMark/>
          </w:tcPr>
          <w:p w14:paraId="6F062C4B" w14:textId="77777777" w:rsidR="00692E2E" w:rsidRPr="0097122C" w:rsidRDefault="00692E2E" w:rsidP="00690ACE">
            <w:pPr>
              <w:suppressAutoHyphens w:val="0"/>
              <w:rPr>
                <w:sz w:val="20"/>
                <w:szCs w:val="20"/>
              </w:rPr>
            </w:pPr>
          </w:p>
        </w:tc>
        <w:tc>
          <w:tcPr>
            <w:tcW w:w="567" w:type="dxa"/>
            <w:vMerge/>
            <w:hideMark/>
          </w:tcPr>
          <w:p w14:paraId="5ADE3EFE" w14:textId="77777777" w:rsidR="00692E2E" w:rsidRPr="0097122C" w:rsidRDefault="00692E2E" w:rsidP="00690ACE">
            <w:pPr>
              <w:suppressAutoHyphens w:val="0"/>
              <w:rPr>
                <w:sz w:val="20"/>
                <w:szCs w:val="20"/>
              </w:rPr>
            </w:pPr>
          </w:p>
        </w:tc>
      </w:tr>
      <w:tr w:rsidR="00692E2E" w:rsidRPr="0097122C" w14:paraId="2CD6315A" w14:textId="77777777" w:rsidTr="008C2E8A">
        <w:trPr>
          <w:trHeight w:val="300"/>
        </w:trPr>
        <w:tc>
          <w:tcPr>
            <w:tcW w:w="616" w:type="dxa"/>
            <w:noWrap/>
            <w:hideMark/>
          </w:tcPr>
          <w:p w14:paraId="3AE40AF2" w14:textId="77777777" w:rsidR="00692E2E" w:rsidRPr="0097122C" w:rsidRDefault="00692E2E" w:rsidP="00690ACE">
            <w:pPr>
              <w:suppressAutoHyphens w:val="0"/>
              <w:rPr>
                <w:sz w:val="20"/>
                <w:szCs w:val="20"/>
              </w:rPr>
            </w:pPr>
            <w:r w:rsidRPr="0097122C">
              <w:rPr>
                <w:sz w:val="20"/>
                <w:szCs w:val="20"/>
              </w:rPr>
              <w:t>79</w:t>
            </w:r>
          </w:p>
        </w:tc>
        <w:tc>
          <w:tcPr>
            <w:tcW w:w="3094" w:type="dxa"/>
            <w:noWrap/>
            <w:hideMark/>
          </w:tcPr>
          <w:p w14:paraId="5984CBBE" w14:textId="77777777" w:rsidR="00692E2E" w:rsidRPr="0097122C" w:rsidRDefault="00692E2E" w:rsidP="00690ACE">
            <w:pPr>
              <w:suppressAutoHyphens w:val="0"/>
              <w:rPr>
                <w:sz w:val="20"/>
                <w:szCs w:val="20"/>
              </w:rPr>
            </w:pPr>
            <w:r w:rsidRPr="0097122C">
              <w:rPr>
                <w:sz w:val="20"/>
                <w:szCs w:val="20"/>
              </w:rPr>
              <w:t>Skrūve kokam, ZN</w:t>
            </w:r>
          </w:p>
        </w:tc>
        <w:tc>
          <w:tcPr>
            <w:tcW w:w="1821" w:type="dxa"/>
            <w:gridSpan w:val="2"/>
            <w:noWrap/>
            <w:hideMark/>
          </w:tcPr>
          <w:p w14:paraId="56890C18" w14:textId="77777777" w:rsidR="00692E2E" w:rsidRPr="0097122C" w:rsidRDefault="00692E2E" w:rsidP="00690ACE">
            <w:pPr>
              <w:suppressAutoHyphens w:val="0"/>
              <w:rPr>
                <w:sz w:val="20"/>
                <w:szCs w:val="20"/>
              </w:rPr>
            </w:pPr>
            <w:r w:rsidRPr="0097122C">
              <w:rPr>
                <w:sz w:val="20"/>
                <w:szCs w:val="20"/>
              </w:rPr>
              <w:t>5,0x80 mm</w:t>
            </w:r>
          </w:p>
        </w:tc>
        <w:tc>
          <w:tcPr>
            <w:tcW w:w="956" w:type="dxa"/>
            <w:gridSpan w:val="2"/>
            <w:hideMark/>
          </w:tcPr>
          <w:p w14:paraId="62A1C6E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358E2CF" w14:textId="77777777" w:rsidR="00692E2E" w:rsidRPr="0097122C" w:rsidRDefault="00692E2E" w:rsidP="00690ACE">
            <w:pPr>
              <w:suppressAutoHyphens w:val="0"/>
              <w:rPr>
                <w:sz w:val="20"/>
                <w:szCs w:val="20"/>
              </w:rPr>
            </w:pPr>
          </w:p>
        </w:tc>
        <w:tc>
          <w:tcPr>
            <w:tcW w:w="567" w:type="dxa"/>
            <w:vMerge/>
            <w:hideMark/>
          </w:tcPr>
          <w:p w14:paraId="34021D4E" w14:textId="77777777" w:rsidR="00692E2E" w:rsidRPr="0097122C" w:rsidRDefault="00692E2E" w:rsidP="00690ACE">
            <w:pPr>
              <w:suppressAutoHyphens w:val="0"/>
              <w:rPr>
                <w:sz w:val="20"/>
                <w:szCs w:val="20"/>
              </w:rPr>
            </w:pPr>
          </w:p>
        </w:tc>
        <w:tc>
          <w:tcPr>
            <w:tcW w:w="567" w:type="dxa"/>
            <w:vMerge/>
            <w:hideMark/>
          </w:tcPr>
          <w:p w14:paraId="502B07C9" w14:textId="77777777" w:rsidR="00692E2E" w:rsidRPr="0097122C" w:rsidRDefault="00692E2E" w:rsidP="00690ACE">
            <w:pPr>
              <w:suppressAutoHyphens w:val="0"/>
              <w:rPr>
                <w:sz w:val="20"/>
                <w:szCs w:val="20"/>
              </w:rPr>
            </w:pPr>
          </w:p>
        </w:tc>
        <w:tc>
          <w:tcPr>
            <w:tcW w:w="567" w:type="dxa"/>
            <w:vMerge/>
            <w:hideMark/>
          </w:tcPr>
          <w:p w14:paraId="1DD68AAE" w14:textId="77777777" w:rsidR="00692E2E" w:rsidRPr="0097122C" w:rsidRDefault="00692E2E" w:rsidP="00690ACE">
            <w:pPr>
              <w:suppressAutoHyphens w:val="0"/>
              <w:rPr>
                <w:sz w:val="20"/>
                <w:szCs w:val="20"/>
              </w:rPr>
            </w:pPr>
          </w:p>
        </w:tc>
        <w:tc>
          <w:tcPr>
            <w:tcW w:w="567" w:type="dxa"/>
            <w:vMerge/>
            <w:hideMark/>
          </w:tcPr>
          <w:p w14:paraId="4A92F4D3" w14:textId="77777777" w:rsidR="00692E2E" w:rsidRPr="0097122C" w:rsidRDefault="00692E2E" w:rsidP="00690ACE">
            <w:pPr>
              <w:suppressAutoHyphens w:val="0"/>
              <w:rPr>
                <w:sz w:val="20"/>
                <w:szCs w:val="20"/>
              </w:rPr>
            </w:pPr>
          </w:p>
        </w:tc>
        <w:tc>
          <w:tcPr>
            <w:tcW w:w="567" w:type="dxa"/>
            <w:vMerge/>
            <w:hideMark/>
          </w:tcPr>
          <w:p w14:paraId="02C724AA" w14:textId="77777777" w:rsidR="00692E2E" w:rsidRPr="0097122C" w:rsidRDefault="00692E2E" w:rsidP="00690ACE">
            <w:pPr>
              <w:suppressAutoHyphens w:val="0"/>
              <w:rPr>
                <w:sz w:val="20"/>
                <w:szCs w:val="20"/>
              </w:rPr>
            </w:pPr>
          </w:p>
        </w:tc>
      </w:tr>
      <w:tr w:rsidR="00692E2E" w:rsidRPr="0097122C" w14:paraId="50315405" w14:textId="77777777" w:rsidTr="008C2E8A">
        <w:trPr>
          <w:trHeight w:val="300"/>
        </w:trPr>
        <w:tc>
          <w:tcPr>
            <w:tcW w:w="616" w:type="dxa"/>
            <w:noWrap/>
            <w:hideMark/>
          </w:tcPr>
          <w:p w14:paraId="303007E4" w14:textId="77777777" w:rsidR="00692E2E" w:rsidRPr="0097122C" w:rsidRDefault="00692E2E" w:rsidP="00690ACE">
            <w:pPr>
              <w:suppressAutoHyphens w:val="0"/>
              <w:rPr>
                <w:sz w:val="20"/>
                <w:szCs w:val="20"/>
              </w:rPr>
            </w:pPr>
            <w:r w:rsidRPr="0097122C">
              <w:rPr>
                <w:sz w:val="20"/>
                <w:szCs w:val="20"/>
              </w:rPr>
              <w:t>80</w:t>
            </w:r>
          </w:p>
        </w:tc>
        <w:tc>
          <w:tcPr>
            <w:tcW w:w="3094" w:type="dxa"/>
            <w:noWrap/>
            <w:hideMark/>
          </w:tcPr>
          <w:p w14:paraId="3DAB772B" w14:textId="77777777" w:rsidR="00692E2E" w:rsidRPr="0097122C" w:rsidRDefault="00692E2E" w:rsidP="00690ACE">
            <w:pPr>
              <w:suppressAutoHyphens w:val="0"/>
              <w:rPr>
                <w:sz w:val="20"/>
                <w:szCs w:val="20"/>
              </w:rPr>
            </w:pPr>
            <w:r w:rsidRPr="0097122C">
              <w:rPr>
                <w:sz w:val="20"/>
                <w:szCs w:val="20"/>
              </w:rPr>
              <w:t>Skrūve kokam, ZN</w:t>
            </w:r>
          </w:p>
        </w:tc>
        <w:tc>
          <w:tcPr>
            <w:tcW w:w="1821" w:type="dxa"/>
            <w:gridSpan w:val="2"/>
            <w:noWrap/>
            <w:hideMark/>
          </w:tcPr>
          <w:p w14:paraId="76076F14" w14:textId="77777777" w:rsidR="00692E2E" w:rsidRPr="0097122C" w:rsidRDefault="00692E2E" w:rsidP="00690ACE">
            <w:pPr>
              <w:suppressAutoHyphens w:val="0"/>
              <w:rPr>
                <w:sz w:val="20"/>
                <w:szCs w:val="20"/>
              </w:rPr>
            </w:pPr>
            <w:r w:rsidRPr="0097122C">
              <w:rPr>
                <w:sz w:val="20"/>
                <w:szCs w:val="20"/>
              </w:rPr>
              <w:t>5,0x90 mm</w:t>
            </w:r>
          </w:p>
        </w:tc>
        <w:tc>
          <w:tcPr>
            <w:tcW w:w="956" w:type="dxa"/>
            <w:gridSpan w:val="2"/>
            <w:hideMark/>
          </w:tcPr>
          <w:p w14:paraId="163D56E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A3B2FC9" w14:textId="77777777" w:rsidR="00692E2E" w:rsidRPr="0097122C" w:rsidRDefault="00692E2E" w:rsidP="00690ACE">
            <w:pPr>
              <w:suppressAutoHyphens w:val="0"/>
              <w:rPr>
                <w:sz w:val="20"/>
                <w:szCs w:val="20"/>
              </w:rPr>
            </w:pPr>
          </w:p>
        </w:tc>
        <w:tc>
          <w:tcPr>
            <w:tcW w:w="567" w:type="dxa"/>
            <w:vMerge/>
            <w:hideMark/>
          </w:tcPr>
          <w:p w14:paraId="5BA50C62" w14:textId="77777777" w:rsidR="00692E2E" w:rsidRPr="0097122C" w:rsidRDefault="00692E2E" w:rsidP="00690ACE">
            <w:pPr>
              <w:suppressAutoHyphens w:val="0"/>
              <w:rPr>
                <w:sz w:val="20"/>
                <w:szCs w:val="20"/>
              </w:rPr>
            </w:pPr>
          </w:p>
        </w:tc>
        <w:tc>
          <w:tcPr>
            <w:tcW w:w="567" w:type="dxa"/>
            <w:vMerge/>
            <w:hideMark/>
          </w:tcPr>
          <w:p w14:paraId="65D8E7B0" w14:textId="77777777" w:rsidR="00692E2E" w:rsidRPr="0097122C" w:rsidRDefault="00692E2E" w:rsidP="00690ACE">
            <w:pPr>
              <w:suppressAutoHyphens w:val="0"/>
              <w:rPr>
                <w:sz w:val="20"/>
                <w:szCs w:val="20"/>
              </w:rPr>
            </w:pPr>
          </w:p>
        </w:tc>
        <w:tc>
          <w:tcPr>
            <w:tcW w:w="567" w:type="dxa"/>
            <w:vMerge/>
            <w:hideMark/>
          </w:tcPr>
          <w:p w14:paraId="4D3D2DD8" w14:textId="77777777" w:rsidR="00692E2E" w:rsidRPr="0097122C" w:rsidRDefault="00692E2E" w:rsidP="00690ACE">
            <w:pPr>
              <w:suppressAutoHyphens w:val="0"/>
              <w:rPr>
                <w:sz w:val="20"/>
                <w:szCs w:val="20"/>
              </w:rPr>
            </w:pPr>
          </w:p>
        </w:tc>
        <w:tc>
          <w:tcPr>
            <w:tcW w:w="567" w:type="dxa"/>
            <w:vMerge/>
            <w:hideMark/>
          </w:tcPr>
          <w:p w14:paraId="3F148851" w14:textId="77777777" w:rsidR="00692E2E" w:rsidRPr="0097122C" w:rsidRDefault="00692E2E" w:rsidP="00690ACE">
            <w:pPr>
              <w:suppressAutoHyphens w:val="0"/>
              <w:rPr>
                <w:sz w:val="20"/>
                <w:szCs w:val="20"/>
              </w:rPr>
            </w:pPr>
          </w:p>
        </w:tc>
        <w:tc>
          <w:tcPr>
            <w:tcW w:w="567" w:type="dxa"/>
            <w:vMerge/>
            <w:hideMark/>
          </w:tcPr>
          <w:p w14:paraId="11BE64E5" w14:textId="77777777" w:rsidR="00692E2E" w:rsidRPr="0097122C" w:rsidRDefault="00692E2E" w:rsidP="00690ACE">
            <w:pPr>
              <w:suppressAutoHyphens w:val="0"/>
              <w:rPr>
                <w:sz w:val="20"/>
                <w:szCs w:val="20"/>
              </w:rPr>
            </w:pPr>
          </w:p>
        </w:tc>
      </w:tr>
      <w:tr w:rsidR="00692E2E" w:rsidRPr="0097122C" w14:paraId="7C844AC3" w14:textId="77777777" w:rsidTr="008C2E8A">
        <w:trPr>
          <w:trHeight w:val="300"/>
        </w:trPr>
        <w:tc>
          <w:tcPr>
            <w:tcW w:w="616" w:type="dxa"/>
            <w:noWrap/>
            <w:hideMark/>
          </w:tcPr>
          <w:p w14:paraId="0F7131D0" w14:textId="77777777" w:rsidR="00692E2E" w:rsidRPr="0097122C" w:rsidRDefault="00692E2E" w:rsidP="00690ACE">
            <w:pPr>
              <w:suppressAutoHyphens w:val="0"/>
              <w:rPr>
                <w:sz w:val="20"/>
                <w:szCs w:val="20"/>
              </w:rPr>
            </w:pPr>
            <w:r w:rsidRPr="0097122C">
              <w:rPr>
                <w:sz w:val="20"/>
                <w:szCs w:val="20"/>
              </w:rPr>
              <w:t>81</w:t>
            </w:r>
          </w:p>
        </w:tc>
        <w:tc>
          <w:tcPr>
            <w:tcW w:w="3094" w:type="dxa"/>
            <w:noWrap/>
            <w:hideMark/>
          </w:tcPr>
          <w:p w14:paraId="0490C4EB" w14:textId="77777777" w:rsidR="00692E2E" w:rsidRPr="0097122C" w:rsidRDefault="00692E2E" w:rsidP="00690ACE">
            <w:pPr>
              <w:suppressAutoHyphens w:val="0"/>
              <w:rPr>
                <w:sz w:val="20"/>
                <w:szCs w:val="20"/>
              </w:rPr>
            </w:pPr>
            <w:r w:rsidRPr="0097122C">
              <w:rPr>
                <w:sz w:val="20"/>
                <w:szCs w:val="20"/>
              </w:rPr>
              <w:t>Skrūve kokam, ZN</w:t>
            </w:r>
          </w:p>
        </w:tc>
        <w:tc>
          <w:tcPr>
            <w:tcW w:w="1821" w:type="dxa"/>
            <w:gridSpan w:val="2"/>
            <w:noWrap/>
            <w:hideMark/>
          </w:tcPr>
          <w:p w14:paraId="40DF225E" w14:textId="77777777" w:rsidR="00692E2E" w:rsidRPr="0097122C" w:rsidRDefault="00692E2E" w:rsidP="00690ACE">
            <w:pPr>
              <w:suppressAutoHyphens w:val="0"/>
              <w:rPr>
                <w:sz w:val="20"/>
                <w:szCs w:val="20"/>
              </w:rPr>
            </w:pPr>
            <w:r w:rsidRPr="0097122C">
              <w:rPr>
                <w:sz w:val="20"/>
                <w:szCs w:val="20"/>
              </w:rPr>
              <w:t>6,0x50 mm</w:t>
            </w:r>
          </w:p>
        </w:tc>
        <w:tc>
          <w:tcPr>
            <w:tcW w:w="956" w:type="dxa"/>
            <w:gridSpan w:val="2"/>
            <w:hideMark/>
          </w:tcPr>
          <w:p w14:paraId="4B36566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E9E6B1C" w14:textId="77777777" w:rsidR="00692E2E" w:rsidRPr="0097122C" w:rsidRDefault="00692E2E" w:rsidP="00690ACE">
            <w:pPr>
              <w:suppressAutoHyphens w:val="0"/>
              <w:rPr>
                <w:sz w:val="20"/>
                <w:szCs w:val="20"/>
              </w:rPr>
            </w:pPr>
          </w:p>
        </w:tc>
        <w:tc>
          <w:tcPr>
            <w:tcW w:w="567" w:type="dxa"/>
            <w:vMerge/>
            <w:hideMark/>
          </w:tcPr>
          <w:p w14:paraId="1E80175F" w14:textId="77777777" w:rsidR="00692E2E" w:rsidRPr="0097122C" w:rsidRDefault="00692E2E" w:rsidP="00690ACE">
            <w:pPr>
              <w:suppressAutoHyphens w:val="0"/>
              <w:rPr>
                <w:sz w:val="20"/>
                <w:szCs w:val="20"/>
              </w:rPr>
            </w:pPr>
          </w:p>
        </w:tc>
        <w:tc>
          <w:tcPr>
            <w:tcW w:w="567" w:type="dxa"/>
            <w:vMerge/>
            <w:hideMark/>
          </w:tcPr>
          <w:p w14:paraId="330D5747" w14:textId="77777777" w:rsidR="00692E2E" w:rsidRPr="0097122C" w:rsidRDefault="00692E2E" w:rsidP="00690ACE">
            <w:pPr>
              <w:suppressAutoHyphens w:val="0"/>
              <w:rPr>
                <w:sz w:val="20"/>
                <w:szCs w:val="20"/>
              </w:rPr>
            </w:pPr>
          </w:p>
        </w:tc>
        <w:tc>
          <w:tcPr>
            <w:tcW w:w="567" w:type="dxa"/>
            <w:vMerge/>
            <w:hideMark/>
          </w:tcPr>
          <w:p w14:paraId="21DA0860" w14:textId="77777777" w:rsidR="00692E2E" w:rsidRPr="0097122C" w:rsidRDefault="00692E2E" w:rsidP="00690ACE">
            <w:pPr>
              <w:suppressAutoHyphens w:val="0"/>
              <w:rPr>
                <w:sz w:val="20"/>
                <w:szCs w:val="20"/>
              </w:rPr>
            </w:pPr>
          </w:p>
        </w:tc>
        <w:tc>
          <w:tcPr>
            <w:tcW w:w="567" w:type="dxa"/>
            <w:vMerge/>
            <w:hideMark/>
          </w:tcPr>
          <w:p w14:paraId="44800C96" w14:textId="77777777" w:rsidR="00692E2E" w:rsidRPr="0097122C" w:rsidRDefault="00692E2E" w:rsidP="00690ACE">
            <w:pPr>
              <w:suppressAutoHyphens w:val="0"/>
              <w:rPr>
                <w:sz w:val="20"/>
                <w:szCs w:val="20"/>
              </w:rPr>
            </w:pPr>
          </w:p>
        </w:tc>
        <w:tc>
          <w:tcPr>
            <w:tcW w:w="567" w:type="dxa"/>
            <w:vMerge/>
            <w:hideMark/>
          </w:tcPr>
          <w:p w14:paraId="7F6FBBCB" w14:textId="77777777" w:rsidR="00692E2E" w:rsidRPr="0097122C" w:rsidRDefault="00692E2E" w:rsidP="00690ACE">
            <w:pPr>
              <w:suppressAutoHyphens w:val="0"/>
              <w:rPr>
                <w:sz w:val="20"/>
                <w:szCs w:val="20"/>
              </w:rPr>
            </w:pPr>
          </w:p>
        </w:tc>
      </w:tr>
      <w:tr w:rsidR="00692E2E" w:rsidRPr="0097122C" w14:paraId="15FE8681" w14:textId="77777777" w:rsidTr="008C2E8A">
        <w:trPr>
          <w:trHeight w:val="300"/>
        </w:trPr>
        <w:tc>
          <w:tcPr>
            <w:tcW w:w="616" w:type="dxa"/>
            <w:noWrap/>
            <w:hideMark/>
          </w:tcPr>
          <w:p w14:paraId="7A3509F5" w14:textId="77777777" w:rsidR="00692E2E" w:rsidRPr="0097122C" w:rsidRDefault="00692E2E" w:rsidP="00690ACE">
            <w:pPr>
              <w:suppressAutoHyphens w:val="0"/>
              <w:rPr>
                <w:sz w:val="20"/>
                <w:szCs w:val="20"/>
              </w:rPr>
            </w:pPr>
            <w:r w:rsidRPr="0097122C">
              <w:rPr>
                <w:sz w:val="20"/>
                <w:szCs w:val="20"/>
              </w:rPr>
              <w:t>82</w:t>
            </w:r>
          </w:p>
        </w:tc>
        <w:tc>
          <w:tcPr>
            <w:tcW w:w="3094" w:type="dxa"/>
            <w:noWrap/>
            <w:hideMark/>
          </w:tcPr>
          <w:p w14:paraId="5FCBE43A" w14:textId="77777777" w:rsidR="00692E2E" w:rsidRPr="0097122C" w:rsidRDefault="00692E2E" w:rsidP="00690ACE">
            <w:pPr>
              <w:suppressAutoHyphens w:val="0"/>
              <w:rPr>
                <w:sz w:val="20"/>
                <w:szCs w:val="20"/>
              </w:rPr>
            </w:pPr>
            <w:r w:rsidRPr="0097122C">
              <w:rPr>
                <w:sz w:val="20"/>
                <w:szCs w:val="20"/>
              </w:rPr>
              <w:t>Skrūve kokam, ZN</w:t>
            </w:r>
          </w:p>
        </w:tc>
        <w:tc>
          <w:tcPr>
            <w:tcW w:w="1821" w:type="dxa"/>
            <w:gridSpan w:val="2"/>
            <w:noWrap/>
            <w:hideMark/>
          </w:tcPr>
          <w:p w14:paraId="2BFF7863" w14:textId="77777777" w:rsidR="00692E2E" w:rsidRPr="0097122C" w:rsidRDefault="00692E2E" w:rsidP="00690ACE">
            <w:pPr>
              <w:suppressAutoHyphens w:val="0"/>
              <w:rPr>
                <w:sz w:val="20"/>
                <w:szCs w:val="20"/>
              </w:rPr>
            </w:pPr>
            <w:r w:rsidRPr="0097122C">
              <w:rPr>
                <w:sz w:val="20"/>
                <w:szCs w:val="20"/>
              </w:rPr>
              <w:t>6,0x60 mm</w:t>
            </w:r>
          </w:p>
        </w:tc>
        <w:tc>
          <w:tcPr>
            <w:tcW w:w="956" w:type="dxa"/>
            <w:gridSpan w:val="2"/>
            <w:hideMark/>
          </w:tcPr>
          <w:p w14:paraId="02BA365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CC3B9A4" w14:textId="77777777" w:rsidR="00692E2E" w:rsidRPr="0097122C" w:rsidRDefault="00692E2E" w:rsidP="00690ACE">
            <w:pPr>
              <w:suppressAutoHyphens w:val="0"/>
              <w:rPr>
                <w:sz w:val="20"/>
                <w:szCs w:val="20"/>
              </w:rPr>
            </w:pPr>
          </w:p>
        </w:tc>
        <w:tc>
          <w:tcPr>
            <w:tcW w:w="567" w:type="dxa"/>
            <w:vMerge/>
            <w:hideMark/>
          </w:tcPr>
          <w:p w14:paraId="3BB5A318" w14:textId="77777777" w:rsidR="00692E2E" w:rsidRPr="0097122C" w:rsidRDefault="00692E2E" w:rsidP="00690ACE">
            <w:pPr>
              <w:suppressAutoHyphens w:val="0"/>
              <w:rPr>
                <w:sz w:val="20"/>
                <w:szCs w:val="20"/>
              </w:rPr>
            </w:pPr>
          </w:p>
        </w:tc>
        <w:tc>
          <w:tcPr>
            <w:tcW w:w="567" w:type="dxa"/>
            <w:vMerge/>
            <w:hideMark/>
          </w:tcPr>
          <w:p w14:paraId="423EAA62" w14:textId="77777777" w:rsidR="00692E2E" w:rsidRPr="0097122C" w:rsidRDefault="00692E2E" w:rsidP="00690ACE">
            <w:pPr>
              <w:suppressAutoHyphens w:val="0"/>
              <w:rPr>
                <w:sz w:val="20"/>
                <w:szCs w:val="20"/>
              </w:rPr>
            </w:pPr>
          </w:p>
        </w:tc>
        <w:tc>
          <w:tcPr>
            <w:tcW w:w="567" w:type="dxa"/>
            <w:vMerge/>
            <w:hideMark/>
          </w:tcPr>
          <w:p w14:paraId="791B4332" w14:textId="77777777" w:rsidR="00692E2E" w:rsidRPr="0097122C" w:rsidRDefault="00692E2E" w:rsidP="00690ACE">
            <w:pPr>
              <w:suppressAutoHyphens w:val="0"/>
              <w:rPr>
                <w:sz w:val="20"/>
                <w:szCs w:val="20"/>
              </w:rPr>
            </w:pPr>
          </w:p>
        </w:tc>
        <w:tc>
          <w:tcPr>
            <w:tcW w:w="567" w:type="dxa"/>
            <w:vMerge/>
            <w:hideMark/>
          </w:tcPr>
          <w:p w14:paraId="25EDCDF3" w14:textId="77777777" w:rsidR="00692E2E" w:rsidRPr="0097122C" w:rsidRDefault="00692E2E" w:rsidP="00690ACE">
            <w:pPr>
              <w:suppressAutoHyphens w:val="0"/>
              <w:rPr>
                <w:sz w:val="20"/>
                <w:szCs w:val="20"/>
              </w:rPr>
            </w:pPr>
          </w:p>
        </w:tc>
        <w:tc>
          <w:tcPr>
            <w:tcW w:w="567" w:type="dxa"/>
            <w:vMerge/>
            <w:hideMark/>
          </w:tcPr>
          <w:p w14:paraId="2F02B5A0" w14:textId="77777777" w:rsidR="00692E2E" w:rsidRPr="0097122C" w:rsidRDefault="00692E2E" w:rsidP="00690ACE">
            <w:pPr>
              <w:suppressAutoHyphens w:val="0"/>
              <w:rPr>
                <w:sz w:val="20"/>
                <w:szCs w:val="20"/>
              </w:rPr>
            </w:pPr>
          </w:p>
        </w:tc>
      </w:tr>
      <w:tr w:rsidR="00692E2E" w:rsidRPr="0097122C" w14:paraId="23B8B1D2" w14:textId="77777777" w:rsidTr="008C2E8A">
        <w:trPr>
          <w:trHeight w:val="300"/>
        </w:trPr>
        <w:tc>
          <w:tcPr>
            <w:tcW w:w="616" w:type="dxa"/>
            <w:noWrap/>
            <w:hideMark/>
          </w:tcPr>
          <w:p w14:paraId="607AD25C" w14:textId="77777777" w:rsidR="00692E2E" w:rsidRPr="0097122C" w:rsidRDefault="00692E2E" w:rsidP="00690ACE">
            <w:pPr>
              <w:suppressAutoHyphens w:val="0"/>
              <w:rPr>
                <w:sz w:val="20"/>
                <w:szCs w:val="20"/>
              </w:rPr>
            </w:pPr>
            <w:r w:rsidRPr="0097122C">
              <w:rPr>
                <w:sz w:val="20"/>
                <w:szCs w:val="20"/>
              </w:rPr>
              <w:t>83</w:t>
            </w:r>
          </w:p>
        </w:tc>
        <w:tc>
          <w:tcPr>
            <w:tcW w:w="3094" w:type="dxa"/>
            <w:noWrap/>
            <w:hideMark/>
          </w:tcPr>
          <w:p w14:paraId="62E508E8" w14:textId="77777777" w:rsidR="00692E2E" w:rsidRPr="0097122C" w:rsidRDefault="00692E2E" w:rsidP="00690ACE">
            <w:pPr>
              <w:suppressAutoHyphens w:val="0"/>
              <w:rPr>
                <w:sz w:val="20"/>
                <w:szCs w:val="20"/>
              </w:rPr>
            </w:pPr>
            <w:r w:rsidRPr="0097122C">
              <w:rPr>
                <w:sz w:val="20"/>
                <w:szCs w:val="20"/>
              </w:rPr>
              <w:t>Skrūve kokam, ZN</w:t>
            </w:r>
          </w:p>
        </w:tc>
        <w:tc>
          <w:tcPr>
            <w:tcW w:w="1821" w:type="dxa"/>
            <w:gridSpan w:val="2"/>
            <w:noWrap/>
            <w:hideMark/>
          </w:tcPr>
          <w:p w14:paraId="0793A54B" w14:textId="77777777" w:rsidR="00692E2E" w:rsidRPr="0097122C" w:rsidRDefault="00692E2E" w:rsidP="00690ACE">
            <w:pPr>
              <w:suppressAutoHyphens w:val="0"/>
              <w:rPr>
                <w:sz w:val="20"/>
                <w:szCs w:val="20"/>
              </w:rPr>
            </w:pPr>
            <w:r w:rsidRPr="0097122C">
              <w:rPr>
                <w:sz w:val="20"/>
                <w:szCs w:val="20"/>
              </w:rPr>
              <w:t>6,0x80 mm</w:t>
            </w:r>
          </w:p>
        </w:tc>
        <w:tc>
          <w:tcPr>
            <w:tcW w:w="956" w:type="dxa"/>
            <w:gridSpan w:val="2"/>
            <w:hideMark/>
          </w:tcPr>
          <w:p w14:paraId="4638EF2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13AD0BC" w14:textId="77777777" w:rsidR="00692E2E" w:rsidRPr="0097122C" w:rsidRDefault="00692E2E" w:rsidP="00690ACE">
            <w:pPr>
              <w:suppressAutoHyphens w:val="0"/>
              <w:rPr>
                <w:sz w:val="20"/>
                <w:szCs w:val="20"/>
              </w:rPr>
            </w:pPr>
          </w:p>
        </w:tc>
        <w:tc>
          <w:tcPr>
            <w:tcW w:w="567" w:type="dxa"/>
            <w:vMerge/>
            <w:hideMark/>
          </w:tcPr>
          <w:p w14:paraId="1866668F" w14:textId="77777777" w:rsidR="00692E2E" w:rsidRPr="0097122C" w:rsidRDefault="00692E2E" w:rsidP="00690ACE">
            <w:pPr>
              <w:suppressAutoHyphens w:val="0"/>
              <w:rPr>
                <w:sz w:val="20"/>
                <w:szCs w:val="20"/>
              </w:rPr>
            </w:pPr>
          </w:p>
        </w:tc>
        <w:tc>
          <w:tcPr>
            <w:tcW w:w="567" w:type="dxa"/>
            <w:vMerge/>
            <w:hideMark/>
          </w:tcPr>
          <w:p w14:paraId="2B794083" w14:textId="77777777" w:rsidR="00692E2E" w:rsidRPr="0097122C" w:rsidRDefault="00692E2E" w:rsidP="00690ACE">
            <w:pPr>
              <w:suppressAutoHyphens w:val="0"/>
              <w:rPr>
                <w:sz w:val="20"/>
                <w:szCs w:val="20"/>
              </w:rPr>
            </w:pPr>
          </w:p>
        </w:tc>
        <w:tc>
          <w:tcPr>
            <w:tcW w:w="567" w:type="dxa"/>
            <w:vMerge/>
            <w:hideMark/>
          </w:tcPr>
          <w:p w14:paraId="65AC9CC8" w14:textId="77777777" w:rsidR="00692E2E" w:rsidRPr="0097122C" w:rsidRDefault="00692E2E" w:rsidP="00690ACE">
            <w:pPr>
              <w:suppressAutoHyphens w:val="0"/>
              <w:rPr>
                <w:sz w:val="20"/>
                <w:szCs w:val="20"/>
              </w:rPr>
            </w:pPr>
          </w:p>
        </w:tc>
        <w:tc>
          <w:tcPr>
            <w:tcW w:w="567" w:type="dxa"/>
            <w:vMerge/>
            <w:hideMark/>
          </w:tcPr>
          <w:p w14:paraId="2A079187" w14:textId="77777777" w:rsidR="00692E2E" w:rsidRPr="0097122C" w:rsidRDefault="00692E2E" w:rsidP="00690ACE">
            <w:pPr>
              <w:suppressAutoHyphens w:val="0"/>
              <w:rPr>
                <w:sz w:val="20"/>
                <w:szCs w:val="20"/>
              </w:rPr>
            </w:pPr>
          </w:p>
        </w:tc>
        <w:tc>
          <w:tcPr>
            <w:tcW w:w="567" w:type="dxa"/>
            <w:vMerge/>
            <w:hideMark/>
          </w:tcPr>
          <w:p w14:paraId="7F66BEF5" w14:textId="77777777" w:rsidR="00692E2E" w:rsidRPr="0097122C" w:rsidRDefault="00692E2E" w:rsidP="00690ACE">
            <w:pPr>
              <w:suppressAutoHyphens w:val="0"/>
              <w:rPr>
                <w:sz w:val="20"/>
                <w:szCs w:val="20"/>
              </w:rPr>
            </w:pPr>
          </w:p>
        </w:tc>
      </w:tr>
      <w:tr w:rsidR="00692E2E" w:rsidRPr="0097122C" w14:paraId="17137A88" w14:textId="77777777" w:rsidTr="008C2E8A">
        <w:trPr>
          <w:trHeight w:val="300"/>
        </w:trPr>
        <w:tc>
          <w:tcPr>
            <w:tcW w:w="616" w:type="dxa"/>
            <w:noWrap/>
            <w:hideMark/>
          </w:tcPr>
          <w:p w14:paraId="7F8A7FA8" w14:textId="77777777" w:rsidR="00692E2E" w:rsidRPr="0097122C" w:rsidRDefault="00692E2E" w:rsidP="00690ACE">
            <w:pPr>
              <w:suppressAutoHyphens w:val="0"/>
              <w:rPr>
                <w:sz w:val="20"/>
                <w:szCs w:val="20"/>
              </w:rPr>
            </w:pPr>
            <w:r w:rsidRPr="0097122C">
              <w:rPr>
                <w:sz w:val="20"/>
                <w:szCs w:val="20"/>
              </w:rPr>
              <w:t>84</w:t>
            </w:r>
          </w:p>
        </w:tc>
        <w:tc>
          <w:tcPr>
            <w:tcW w:w="3094" w:type="dxa"/>
            <w:noWrap/>
            <w:hideMark/>
          </w:tcPr>
          <w:p w14:paraId="7F503CF9" w14:textId="77777777" w:rsidR="00692E2E" w:rsidRPr="0097122C" w:rsidRDefault="00692E2E" w:rsidP="00690ACE">
            <w:pPr>
              <w:suppressAutoHyphens w:val="0"/>
              <w:rPr>
                <w:sz w:val="20"/>
                <w:szCs w:val="20"/>
              </w:rPr>
            </w:pPr>
            <w:r w:rsidRPr="0097122C">
              <w:rPr>
                <w:sz w:val="20"/>
                <w:szCs w:val="20"/>
              </w:rPr>
              <w:t>Skrūve kokam, ZN</w:t>
            </w:r>
          </w:p>
        </w:tc>
        <w:tc>
          <w:tcPr>
            <w:tcW w:w="1821" w:type="dxa"/>
            <w:gridSpan w:val="2"/>
            <w:noWrap/>
            <w:hideMark/>
          </w:tcPr>
          <w:p w14:paraId="444020DB" w14:textId="77777777" w:rsidR="00692E2E" w:rsidRPr="0097122C" w:rsidRDefault="00692E2E" w:rsidP="00690ACE">
            <w:pPr>
              <w:suppressAutoHyphens w:val="0"/>
              <w:rPr>
                <w:sz w:val="20"/>
                <w:szCs w:val="20"/>
              </w:rPr>
            </w:pPr>
            <w:r w:rsidRPr="0097122C">
              <w:rPr>
                <w:sz w:val="20"/>
                <w:szCs w:val="20"/>
              </w:rPr>
              <w:t>6,0x130 mm</w:t>
            </w:r>
          </w:p>
        </w:tc>
        <w:tc>
          <w:tcPr>
            <w:tcW w:w="956" w:type="dxa"/>
            <w:gridSpan w:val="2"/>
            <w:hideMark/>
          </w:tcPr>
          <w:p w14:paraId="6B3949E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FD4DC51" w14:textId="77777777" w:rsidR="00692E2E" w:rsidRPr="0097122C" w:rsidRDefault="00692E2E" w:rsidP="00690ACE">
            <w:pPr>
              <w:suppressAutoHyphens w:val="0"/>
              <w:rPr>
                <w:sz w:val="20"/>
                <w:szCs w:val="20"/>
              </w:rPr>
            </w:pPr>
          </w:p>
        </w:tc>
        <w:tc>
          <w:tcPr>
            <w:tcW w:w="567" w:type="dxa"/>
            <w:vMerge/>
            <w:hideMark/>
          </w:tcPr>
          <w:p w14:paraId="7414C84B" w14:textId="77777777" w:rsidR="00692E2E" w:rsidRPr="0097122C" w:rsidRDefault="00692E2E" w:rsidP="00690ACE">
            <w:pPr>
              <w:suppressAutoHyphens w:val="0"/>
              <w:rPr>
                <w:sz w:val="20"/>
                <w:szCs w:val="20"/>
              </w:rPr>
            </w:pPr>
          </w:p>
        </w:tc>
        <w:tc>
          <w:tcPr>
            <w:tcW w:w="567" w:type="dxa"/>
            <w:vMerge/>
            <w:hideMark/>
          </w:tcPr>
          <w:p w14:paraId="5C54E047" w14:textId="77777777" w:rsidR="00692E2E" w:rsidRPr="0097122C" w:rsidRDefault="00692E2E" w:rsidP="00690ACE">
            <w:pPr>
              <w:suppressAutoHyphens w:val="0"/>
              <w:rPr>
                <w:sz w:val="20"/>
                <w:szCs w:val="20"/>
              </w:rPr>
            </w:pPr>
          </w:p>
        </w:tc>
        <w:tc>
          <w:tcPr>
            <w:tcW w:w="567" w:type="dxa"/>
            <w:vMerge/>
            <w:hideMark/>
          </w:tcPr>
          <w:p w14:paraId="3F2CE786" w14:textId="77777777" w:rsidR="00692E2E" w:rsidRPr="0097122C" w:rsidRDefault="00692E2E" w:rsidP="00690ACE">
            <w:pPr>
              <w:suppressAutoHyphens w:val="0"/>
              <w:rPr>
                <w:sz w:val="20"/>
                <w:szCs w:val="20"/>
              </w:rPr>
            </w:pPr>
          </w:p>
        </w:tc>
        <w:tc>
          <w:tcPr>
            <w:tcW w:w="567" w:type="dxa"/>
            <w:vMerge/>
            <w:hideMark/>
          </w:tcPr>
          <w:p w14:paraId="38BAD074" w14:textId="77777777" w:rsidR="00692E2E" w:rsidRPr="0097122C" w:rsidRDefault="00692E2E" w:rsidP="00690ACE">
            <w:pPr>
              <w:suppressAutoHyphens w:val="0"/>
              <w:rPr>
                <w:sz w:val="20"/>
                <w:szCs w:val="20"/>
              </w:rPr>
            </w:pPr>
          </w:p>
        </w:tc>
        <w:tc>
          <w:tcPr>
            <w:tcW w:w="567" w:type="dxa"/>
            <w:vMerge/>
            <w:hideMark/>
          </w:tcPr>
          <w:p w14:paraId="71DBC4A2" w14:textId="77777777" w:rsidR="00692E2E" w:rsidRPr="0097122C" w:rsidRDefault="00692E2E" w:rsidP="00690ACE">
            <w:pPr>
              <w:suppressAutoHyphens w:val="0"/>
              <w:rPr>
                <w:sz w:val="20"/>
                <w:szCs w:val="20"/>
              </w:rPr>
            </w:pPr>
          </w:p>
        </w:tc>
      </w:tr>
      <w:tr w:rsidR="00692E2E" w:rsidRPr="0097122C" w14:paraId="1AFC8740" w14:textId="77777777" w:rsidTr="008C2E8A">
        <w:trPr>
          <w:trHeight w:val="300"/>
        </w:trPr>
        <w:tc>
          <w:tcPr>
            <w:tcW w:w="616" w:type="dxa"/>
            <w:noWrap/>
            <w:hideMark/>
          </w:tcPr>
          <w:p w14:paraId="61507AA9" w14:textId="77777777" w:rsidR="00692E2E" w:rsidRPr="0097122C" w:rsidRDefault="00692E2E" w:rsidP="00690ACE">
            <w:pPr>
              <w:suppressAutoHyphens w:val="0"/>
              <w:rPr>
                <w:sz w:val="20"/>
                <w:szCs w:val="20"/>
              </w:rPr>
            </w:pPr>
            <w:r w:rsidRPr="0097122C">
              <w:rPr>
                <w:sz w:val="20"/>
                <w:szCs w:val="20"/>
              </w:rPr>
              <w:t>85</w:t>
            </w:r>
          </w:p>
        </w:tc>
        <w:tc>
          <w:tcPr>
            <w:tcW w:w="3094" w:type="dxa"/>
            <w:noWrap/>
            <w:hideMark/>
          </w:tcPr>
          <w:p w14:paraId="677E9BA1" w14:textId="77777777" w:rsidR="00692E2E" w:rsidRPr="0097122C" w:rsidRDefault="00692E2E" w:rsidP="00690ACE">
            <w:pPr>
              <w:suppressAutoHyphens w:val="0"/>
              <w:rPr>
                <w:sz w:val="20"/>
                <w:szCs w:val="20"/>
              </w:rPr>
            </w:pPr>
            <w:r w:rsidRPr="0097122C">
              <w:rPr>
                <w:sz w:val="20"/>
                <w:szCs w:val="20"/>
              </w:rPr>
              <w:t>Skrūve kokam, ZN</w:t>
            </w:r>
          </w:p>
        </w:tc>
        <w:tc>
          <w:tcPr>
            <w:tcW w:w="1821" w:type="dxa"/>
            <w:gridSpan w:val="2"/>
            <w:noWrap/>
            <w:hideMark/>
          </w:tcPr>
          <w:p w14:paraId="7F256173" w14:textId="77777777" w:rsidR="00692E2E" w:rsidRPr="0097122C" w:rsidRDefault="00692E2E" w:rsidP="00690ACE">
            <w:pPr>
              <w:suppressAutoHyphens w:val="0"/>
              <w:rPr>
                <w:sz w:val="20"/>
                <w:szCs w:val="20"/>
              </w:rPr>
            </w:pPr>
            <w:r w:rsidRPr="0097122C">
              <w:rPr>
                <w:sz w:val="20"/>
                <w:szCs w:val="20"/>
              </w:rPr>
              <w:t>6,0x150 mm</w:t>
            </w:r>
          </w:p>
        </w:tc>
        <w:tc>
          <w:tcPr>
            <w:tcW w:w="956" w:type="dxa"/>
            <w:gridSpan w:val="2"/>
            <w:hideMark/>
          </w:tcPr>
          <w:p w14:paraId="5818838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F7B549F" w14:textId="77777777" w:rsidR="00692E2E" w:rsidRPr="0097122C" w:rsidRDefault="00692E2E" w:rsidP="00690ACE">
            <w:pPr>
              <w:suppressAutoHyphens w:val="0"/>
              <w:rPr>
                <w:sz w:val="20"/>
                <w:szCs w:val="20"/>
              </w:rPr>
            </w:pPr>
          </w:p>
        </w:tc>
        <w:tc>
          <w:tcPr>
            <w:tcW w:w="567" w:type="dxa"/>
            <w:vMerge/>
            <w:hideMark/>
          </w:tcPr>
          <w:p w14:paraId="796A2B87" w14:textId="77777777" w:rsidR="00692E2E" w:rsidRPr="0097122C" w:rsidRDefault="00692E2E" w:rsidP="00690ACE">
            <w:pPr>
              <w:suppressAutoHyphens w:val="0"/>
              <w:rPr>
                <w:sz w:val="20"/>
                <w:szCs w:val="20"/>
              </w:rPr>
            </w:pPr>
          </w:p>
        </w:tc>
        <w:tc>
          <w:tcPr>
            <w:tcW w:w="567" w:type="dxa"/>
            <w:vMerge/>
            <w:hideMark/>
          </w:tcPr>
          <w:p w14:paraId="7914DD17" w14:textId="77777777" w:rsidR="00692E2E" w:rsidRPr="0097122C" w:rsidRDefault="00692E2E" w:rsidP="00690ACE">
            <w:pPr>
              <w:suppressAutoHyphens w:val="0"/>
              <w:rPr>
                <w:sz w:val="20"/>
                <w:szCs w:val="20"/>
              </w:rPr>
            </w:pPr>
          </w:p>
        </w:tc>
        <w:tc>
          <w:tcPr>
            <w:tcW w:w="567" w:type="dxa"/>
            <w:vMerge/>
            <w:hideMark/>
          </w:tcPr>
          <w:p w14:paraId="3072AFB8" w14:textId="77777777" w:rsidR="00692E2E" w:rsidRPr="0097122C" w:rsidRDefault="00692E2E" w:rsidP="00690ACE">
            <w:pPr>
              <w:suppressAutoHyphens w:val="0"/>
              <w:rPr>
                <w:sz w:val="20"/>
                <w:szCs w:val="20"/>
              </w:rPr>
            </w:pPr>
          </w:p>
        </w:tc>
        <w:tc>
          <w:tcPr>
            <w:tcW w:w="567" w:type="dxa"/>
            <w:vMerge/>
            <w:hideMark/>
          </w:tcPr>
          <w:p w14:paraId="3ACC0321" w14:textId="77777777" w:rsidR="00692E2E" w:rsidRPr="0097122C" w:rsidRDefault="00692E2E" w:rsidP="00690ACE">
            <w:pPr>
              <w:suppressAutoHyphens w:val="0"/>
              <w:rPr>
                <w:sz w:val="20"/>
                <w:szCs w:val="20"/>
              </w:rPr>
            </w:pPr>
          </w:p>
        </w:tc>
        <w:tc>
          <w:tcPr>
            <w:tcW w:w="567" w:type="dxa"/>
            <w:vMerge/>
            <w:hideMark/>
          </w:tcPr>
          <w:p w14:paraId="3FA0E84C" w14:textId="77777777" w:rsidR="00692E2E" w:rsidRPr="0097122C" w:rsidRDefault="00692E2E" w:rsidP="00690ACE">
            <w:pPr>
              <w:suppressAutoHyphens w:val="0"/>
              <w:rPr>
                <w:sz w:val="20"/>
                <w:szCs w:val="20"/>
              </w:rPr>
            </w:pPr>
          </w:p>
        </w:tc>
      </w:tr>
      <w:tr w:rsidR="00692E2E" w:rsidRPr="0097122C" w14:paraId="36333D29" w14:textId="77777777" w:rsidTr="008C2E8A">
        <w:trPr>
          <w:trHeight w:val="300"/>
        </w:trPr>
        <w:tc>
          <w:tcPr>
            <w:tcW w:w="616" w:type="dxa"/>
            <w:noWrap/>
            <w:hideMark/>
          </w:tcPr>
          <w:p w14:paraId="64DD5B58" w14:textId="77777777" w:rsidR="00692E2E" w:rsidRPr="0097122C" w:rsidRDefault="00692E2E" w:rsidP="00690ACE">
            <w:pPr>
              <w:suppressAutoHyphens w:val="0"/>
              <w:rPr>
                <w:sz w:val="20"/>
                <w:szCs w:val="20"/>
              </w:rPr>
            </w:pPr>
            <w:r w:rsidRPr="0097122C">
              <w:rPr>
                <w:sz w:val="20"/>
                <w:szCs w:val="20"/>
              </w:rPr>
              <w:t>86</w:t>
            </w:r>
          </w:p>
        </w:tc>
        <w:tc>
          <w:tcPr>
            <w:tcW w:w="3094" w:type="dxa"/>
            <w:noWrap/>
            <w:hideMark/>
          </w:tcPr>
          <w:p w14:paraId="1B06288C" w14:textId="77777777" w:rsidR="00692E2E" w:rsidRPr="0097122C" w:rsidRDefault="00692E2E" w:rsidP="00690ACE">
            <w:pPr>
              <w:suppressAutoHyphens w:val="0"/>
              <w:rPr>
                <w:sz w:val="20"/>
                <w:szCs w:val="20"/>
              </w:rPr>
            </w:pPr>
            <w:r w:rsidRPr="0097122C">
              <w:rPr>
                <w:sz w:val="20"/>
                <w:szCs w:val="20"/>
              </w:rPr>
              <w:t>Skrūve kokam, ZN</w:t>
            </w:r>
          </w:p>
        </w:tc>
        <w:tc>
          <w:tcPr>
            <w:tcW w:w="1821" w:type="dxa"/>
            <w:gridSpan w:val="2"/>
            <w:noWrap/>
            <w:hideMark/>
          </w:tcPr>
          <w:p w14:paraId="564E33B6" w14:textId="77777777" w:rsidR="00692E2E" w:rsidRPr="0097122C" w:rsidRDefault="00692E2E" w:rsidP="00690ACE">
            <w:pPr>
              <w:suppressAutoHyphens w:val="0"/>
              <w:rPr>
                <w:sz w:val="20"/>
                <w:szCs w:val="20"/>
              </w:rPr>
            </w:pPr>
            <w:r w:rsidRPr="0097122C">
              <w:rPr>
                <w:sz w:val="20"/>
                <w:szCs w:val="20"/>
              </w:rPr>
              <w:t xml:space="preserve">6,0x160mm </w:t>
            </w:r>
          </w:p>
        </w:tc>
        <w:tc>
          <w:tcPr>
            <w:tcW w:w="956" w:type="dxa"/>
            <w:gridSpan w:val="2"/>
            <w:hideMark/>
          </w:tcPr>
          <w:p w14:paraId="1122B77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BE43A39" w14:textId="77777777" w:rsidR="00692E2E" w:rsidRPr="0097122C" w:rsidRDefault="00692E2E" w:rsidP="00690ACE">
            <w:pPr>
              <w:suppressAutoHyphens w:val="0"/>
              <w:rPr>
                <w:sz w:val="20"/>
                <w:szCs w:val="20"/>
              </w:rPr>
            </w:pPr>
          </w:p>
        </w:tc>
        <w:tc>
          <w:tcPr>
            <w:tcW w:w="567" w:type="dxa"/>
            <w:vMerge/>
            <w:hideMark/>
          </w:tcPr>
          <w:p w14:paraId="7D9A842E" w14:textId="77777777" w:rsidR="00692E2E" w:rsidRPr="0097122C" w:rsidRDefault="00692E2E" w:rsidP="00690ACE">
            <w:pPr>
              <w:suppressAutoHyphens w:val="0"/>
              <w:rPr>
                <w:sz w:val="20"/>
                <w:szCs w:val="20"/>
              </w:rPr>
            </w:pPr>
          </w:p>
        </w:tc>
        <w:tc>
          <w:tcPr>
            <w:tcW w:w="567" w:type="dxa"/>
            <w:vMerge/>
            <w:hideMark/>
          </w:tcPr>
          <w:p w14:paraId="2BCDD312" w14:textId="77777777" w:rsidR="00692E2E" w:rsidRPr="0097122C" w:rsidRDefault="00692E2E" w:rsidP="00690ACE">
            <w:pPr>
              <w:suppressAutoHyphens w:val="0"/>
              <w:rPr>
                <w:sz w:val="20"/>
                <w:szCs w:val="20"/>
              </w:rPr>
            </w:pPr>
          </w:p>
        </w:tc>
        <w:tc>
          <w:tcPr>
            <w:tcW w:w="567" w:type="dxa"/>
            <w:vMerge/>
            <w:hideMark/>
          </w:tcPr>
          <w:p w14:paraId="122724D8" w14:textId="77777777" w:rsidR="00692E2E" w:rsidRPr="0097122C" w:rsidRDefault="00692E2E" w:rsidP="00690ACE">
            <w:pPr>
              <w:suppressAutoHyphens w:val="0"/>
              <w:rPr>
                <w:sz w:val="20"/>
                <w:szCs w:val="20"/>
              </w:rPr>
            </w:pPr>
          </w:p>
        </w:tc>
        <w:tc>
          <w:tcPr>
            <w:tcW w:w="567" w:type="dxa"/>
            <w:vMerge/>
            <w:hideMark/>
          </w:tcPr>
          <w:p w14:paraId="02BD3B01" w14:textId="77777777" w:rsidR="00692E2E" w:rsidRPr="0097122C" w:rsidRDefault="00692E2E" w:rsidP="00690ACE">
            <w:pPr>
              <w:suppressAutoHyphens w:val="0"/>
              <w:rPr>
                <w:sz w:val="20"/>
                <w:szCs w:val="20"/>
              </w:rPr>
            </w:pPr>
          </w:p>
        </w:tc>
        <w:tc>
          <w:tcPr>
            <w:tcW w:w="567" w:type="dxa"/>
            <w:vMerge/>
            <w:hideMark/>
          </w:tcPr>
          <w:p w14:paraId="308D423F" w14:textId="77777777" w:rsidR="00692E2E" w:rsidRPr="0097122C" w:rsidRDefault="00692E2E" w:rsidP="00690ACE">
            <w:pPr>
              <w:suppressAutoHyphens w:val="0"/>
              <w:rPr>
                <w:sz w:val="20"/>
                <w:szCs w:val="20"/>
              </w:rPr>
            </w:pPr>
          </w:p>
        </w:tc>
      </w:tr>
      <w:tr w:rsidR="00692E2E" w:rsidRPr="0097122C" w14:paraId="332F5813" w14:textId="77777777" w:rsidTr="008C2E8A">
        <w:trPr>
          <w:trHeight w:val="300"/>
        </w:trPr>
        <w:tc>
          <w:tcPr>
            <w:tcW w:w="616" w:type="dxa"/>
            <w:noWrap/>
            <w:hideMark/>
          </w:tcPr>
          <w:p w14:paraId="66BE294E" w14:textId="77777777" w:rsidR="00692E2E" w:rsidRPr="0097122C" w:rsidRDefault="00692E2E" w:rsidP="00690ACE">
            <w:pPr>
              <w:suppressAutoHyphens w:val="0"/>
              <w:rPr>
                <w:sz w:val="20"/>
                <w:szCs w:val="20"/>
              </w:rPr>
            </w:pPr>
            <w:r w:rsidRPr="0097122C">
              <w:rPr>
                <w:sz w:val="20"/>
                <w:szCs w:val="20"/>
              </w:rPr>
              <w:t>87</w:t>
            </w:r>
          </w:p>
        </w:tc>
        <w:tc>
          <w:tcPr>
            <w:tcW w:w="3094" w:type="dxa"/>
            <w:noWrap/>
            <w:hideMark/>
          </w:tcPr>
          <w:p w14:paraId="28438641" w14:textId="77777777" w:rsidR="00692E2E" w:rsidRPr="0097122C" w:rsidRDefault="00692E2E" w:rsidP="00690ACE">
            <w:pPr>
              <w:suppressAutoHyphens w:val="0"/>
              <w:rPr>
                <w:sz w:val="20"/>
                <w:szCs w:val="20"/>
              </w:rPr>
            </w:pPr>
            <w:r w:rsidRPr="0097122C">
              <w:rPr>
                <w:sz w:val="20"/>
                <w:szCs w:val="20"/>
              </w:rPr>
              <w:t>Skrūve kokam, ZN</w:t>
            </w:r>
          </w:p>
        </w:tc>
        <w:tc>
          <w:tcPr>
            <w:tcW w:w="1821" w:type="dxa"/>
            <w:gridSpan w:val="2"/>
            <w:noWrap/>
            <w:hideMark/>
          </w:tcPr>
          <w:p w14:paraId="41823B30" w14:textId="77777777" w:rsidR="00692E2E" w:rsidRPr="0097122C" w:rsidRDefault="00692E2E" w:rsidP="00690ACE">
            <w:pPr>
              <w:suppressAutoHyphens w:val="0"/>
              <w:rPr>
                <w:sz w:val="20"/>
                <w:szCs w:val="20"/>
              </w:rPr>
            </w:pPr>
            <w:r w:rsidRPr="0097122C">
              <w:rPr>
                <w:sz w:val="20"/>
                <w:szCs w:val="20"/>
              </w:rPr>
              <w:t>6,0x400mm</w:t>
            </w:r>
          </w:p>
        </w:tc>
        <w:tc>
          <w:tcPr>
            <w:tcW w:w="956" w:type="dxa"/>
            <w:gridSpan w:val="2"/>
            <w:hideMark/>
          </w:tcPr>
          <w:p w14:paraId="3C25768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4410DEF" w14:textId="77777777" w:rsidR="00692E2E" w:rsidRPr="0097122C" w:rsidRDefault="00692E2E" w:rsidP="00690ACE">
            <w:pPr>
              <w:suppressAutoHyphens w:val="0"/>
              <w:rPr>
                <w:sz w:val="20"/>
                <w:szCs w:val="20"/>
              </w:rPr>
            </w:pPr>
          </w:p>
        </w:tc>
        <w:tc>
          <w:tcPr>
            <w:tcW w:w="567" w:type="dxa"/>
            <w:vMerge/>
            <w:hideMark/>
          </w:tcPr>
          <w:p w14:paraId="4EC04B16" w14:textId="77777777" w:rsidR="00692E2E" w:rsidRPr="0097122C" w:rsidRDefault="00692E2E" w:rsidP="00690ACE">
            <w:pPr>
              <w:suppressAutoHyphens w:val="0"/>
              <w:rPr>
                <w:sz w:val="20"/>
                <w:szCs w:val="20"/>
              </w:rPr>
            </w:pPr>
          </w:p>
        </w:tc>
        <w:tc>
          <w:tcPr>
            <w:tcW w:w="567" w:type="dxa"/>
            <w:vMerge/>
            <w:hideMark/>
          </w:tcPr>
          <w:p w14:paraId="420D6CD9" w14:textId="77777777" w:rsidR="00692E2E" w:rsidRPr="0097122C" w:rsidRDefault="00692E2E" w:rsidP="00690ACE">
            <w:pPr>
              <w:suppressAutoHyphens w:val="0"/>
              <w:rPr>
                <w:sz w:val="20"/>
                <w:szCs w:val="20"/>
              </w:rPr>
            </w:pPr>
          </w:p>
        </w:tc>
        <w:tc>
          <w:tcPr>
            <w:tcW w:w="567" w:type="dxa"/>
            <w:vMerge/>
            <w:hideMark/>
          </w:tcPr>
          <w:p w14:paraId="1815A337" w14:textId="77777777" w:rsidR="00692E2E" w:rsidRPr="0097122C" w:rsidRDefault="00692E2E" w:rsidP="00690ACE">
            <w:pPr>
              <w:suppressAutoHyphens w:val="0"/>
              <w:rPr>
                <w:sz w:val="20"/>
                <w:szCs w:val="20"/>
              </w:rPr>
            </w:pPr>
          </w:p>
        </w:tc>
        <w:tc>
          <w:tcPr>
            <w:tcW w:w="567" w:type="dxa"/>
            <w:vMerge/>
            <w:hideMark/>
          </w:tcPr>
          <w:p w14:paraId="11233B6B" w14:textId="77777777" w:rsidR="00692E2E" w:rsidRPr="0097122C" w:rsidRDefault="00692E2E" w:rsidP="00690ACE">
            <w:pPr>
              <w:suppressAutoHyphens w:val="0"/>
              <w:rPr>
                <w:sz w:val="20"/>
                <w:szCs w:val="20"/>
              </w:rPr>
            </w:pPr>
          </w:p>
        </w:tc>
        <w:tc>
          <w:tcPr>
            <w:tcW w:w="567" w:type="dxa"/>
            <w:vMerge/>
            <w:hideMark/>
          </w:tcPr>
          <w:p w14:paraId="0FAB2176" w14:textId="77777777" w:rsidR="00692E2E" w:rsidRPr="0097122C" w:rsidRDefault="00692E2E" w:rsidP="00690ACE">
            <w:pPr>
              <w:suppressAutoHyphens w:val="0"/>
              <w:rPr>
                <w:sz w:val="20"/>
                <w:szCs w:val="20"/>
              </w:rPr>
            </w:pPr>
          </w:p>
        </w:tc>
      </w:tr>
      <w:tr w:rsidR="00692E2E" w:rsidRPr="0097122C" w14:paraId="7B3A6713" w14:textId="77777777" w:rsidTr="008C2E8A">
        <w:trPr>
          <w:trHeight w:val="300"/>
        </w:trPr>
        <w:tc>
          <w:tcPr>
            <w:tcW w:w="616" w:type="dxa"/>
            <w:noWrap/>
            <w:hideMark/>
          </w:tcPr>
          <w:p w14:paraId="3A52B130" w14:textId="77777777" w:rsidR="00692E2E" w:rsidRPr="0097122C" w:rsidRDefault="00692E2E" w:rsidP="00690ACE">
            <w:pPr>
              <w:suppressAutoHyphens w:val="0"/>
              <w:rPr>
                <w:sz w:val="20"/>
                <w:szCs w:val="20"/>
              </w:rPr>
            </w:pPr>
            <w:r w:rsidRPr="0097122C">
              <w:rPr>
                <w:sz w:val="20"/>
                <w:szCs w:val="20"/>
              </w:rPr>
              <w:t>88</w:t>
            </w:r>
          </w:p>
        </w:tc>
        <w:tc>
          <w:tcPr>
            <w:tcW w:w="3094" w:type="dxa"/>
            <w:noWrap/>
            <w:hideMark/>
          </w:tcPr>
          <w:p w14:paraId="11644194" w14:textId="77777777" w:rsidR="00692E2E" w:rsidRPr="0097122C" w:rsidRDefault="00692E2E" w:rsidP="00690ACE">
            <w:pPr>
              <w:suppressAutoHyphens w:val="0"/>
              <w:rPr>
                <w:sz w:val="20"/>
                <w:szCs w:val="20"/>
              </w:rPr>
            </w:pPr>
            <w:r w:rsidRPr="0097122C">
              <w:rPr>
                <w:sz w:val="20"/>
                <w:szCs w:val="20"/>
              </w:rPr>
              <w:t>Skrūve kokam, ZN</w:t>
            </w:r>
          </w:p>
        </w:tc>
        <w:tc>
          <w:tcPr>
            <w:tcW w:w="1821" w:type="dxa"/>
            <w:gridSpan w:val="2"/>
            <w:noWrap/>
            <w:hideMark/>
          </w:tcPr>
          <w:p w14:paraId="4E3474A6" w14:textId="77777777" w:rsidR="00692E2E" w:rsidRPr="0097122C" w:rsidRDefault="00692E2E" w:rsidP="00690ACE">
            <w:pPr>
              <w:suppressAutoHyphens w:val="0"/>
              <w:rPr>
                <w:sz w:val="20"/>
                <w:szCs w:val="20"/>
              </w:rPr>
            </w:pPr>
            <w:r w:rsidRPr="0097122C">
              <w:rPr>
                <w:sz w:val="20"/>
                <w:szCs w:val="20"/>
              </w:rPr>
              <w:t>6,0x450mm</w:t>
            </w:r>
          </w:p>
        </w:tc>
        <w:tc>
          <w:tcPr>
            <w:tcW w:w="956" w:type="dxa"/>
            <w:gridSpan w:val="2"/>
            <w:hideMark/>
          </w:tcPr>
          <w:p w14:paraId="4D6BF2C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14C7F8D" w14:textId="77777777" w:rsidR="00692E2E" w:rsidRPr="0097122C" w:rsidRDefault="00692E2E" w:rsidP="00690ACE">
            <w:pPr>
              <w:suppressAutoHyphens w:val="0"/>
              <w:rPr>
                <w:sz w:val="20"/>
                <w:szCs w:val="20"/>
              </w:rPr>
            </w:pPr>
          </w:p>
        </w:tc>
        <w:tc>
          <w:tcPr>
            <w:tcW w:w="567" w:type="dxa"/>
            <w:vMerge/>
            <w:hideMark/>
          </w:tcPr>
          <w:p w14:paraId="2EC608DC" w14:textId="77777777" w:rsidR="00692E2E" w:rsidRPr="0097122C" w:rsidRDefault="00692E2E" w:rsidP="00690ACE">
            <w:pPr>
              <w:suppressAutoHyphens w:val="0"/>
              <w:rPr>
                <w:sz w:val="20"/>
                <w:szCs w:val="20"/>
              </w:rPr>
            </w:pPr>
          </w:p>
        </w:tc>
        <w:tc>
          <w:tcPr>
            <w:tcW w:w="567" w:type="dxa"/>
            <w:vMerge/>
            <w:hideMark/>
          </w:tcPr>
          <w:p w14:paraId="7E4EA215" w14:textId="77777777" w:rsidR="00692E2E" w:rsidRPr="0097122C" w:rsidRDefault="00692E2E" w:rsidP="00690ACE">
            <w:pPr>
              <w:suppressAutoHyphens w:val="0"/>
              <w:rPr>
                <w:sz w:val="20"/>
                <w:szCs w:val="20"/>
              </w:rPr>
            </w:pPr>
          </w:p>
        </w:tc>
        <w:tc>
          <w:tcPr>
            <w:tcW w:w="567" w:type="dxa"/>
            <w:vMerge/>
            <w:hideMark/>
          </w:tcPr>
          <w:p w14:paraId="29ACE861" w14:textId="77777777" w:rsidR="00692E2E" w:rsidRPr="0097122C" w:rsidRDefault="00692E2E" w:rsidP="00690ACE">
            <w:pPr>
              <w:suppressAutoHyphens w:val="0"/>
              <w:rPr>
                <w:sz w:val="20"/>
                <w:szCs w:val="20"/>
              </w:rPr>
            </w:pPr>
          </w:p>
        </w:tc>
        <w:tc>
          <w:tcPr>
            <w:tcW w:w="567" w:type="dxa"/>
            <w:vMerge/>
            <w:hideMark/>
          </w:tcPr>
          <w:p w14:paraId="695BA8AD" w14:textId="77777777" w:rsidR="00692E2E" w:rsidRPr="0097122C" w:rsidRDefault="00692E2E" w:rsidP="00690ACE">
            <w:pPr>
              <w:suppressAutoHyphens w:val="0"/>
              <w:rPr>
                <w:sz w:val="20"/>
                <w:szCs w:val="20"/>
              </w:rPr>
            </w:pPr>
          </w:p>
        </w:tc>
        <w:tc>
          <w:tcPr>
            <w:tcW w:w="567" w:type="dxa"/>
            <w:vMerge/>
            <w:hideMark/>
          </w:tcPr>
          <w:p w14:paraId="7C62F413" w14:textId="77777777" w:rsidR="00692E2E" w:rsidRPr="0097122C" w:rsidRDefault="00692E2E" w:rsidP="00690ACE">
            <w:pPr>
              <w:suppressAutoHyphens w:val="0"/>
              <w:rPr>
                <w:sz w:val="20"/>
                <w:szCs w:val="20"/>
              </w:rPr>
            </w:pPr>
          </w:p>
        </w:tc>
      </w:tr>
      <w:tr w:rsidR="00692E2E" w:rsidRPr="0097122C" w14:paraId="5CDB3B9C" w14:textId="77777777" w:rsidTr="008C2E8A">
        <w:trPr>
          <w:trHeight w:val="300"/>
        </w:trPr>
        <w:tc>
          <w:tcPr>
            <w:tcW w:w="616" w:type="dxa"/>
            <w:noWrap/>
            <w:hideMark/>
          </w:tcPr>
          <w:p w14:paraId="0A912C95" w14:textId="77777777" w:rsidR="00692E2E" w:rsidRPr="0097122C" w:rsidRDefault="00692E2E" w:rsidP="00690ACE">
            <w:pPr>
              <w:suppressAutoHyphens w:val="0"/>
              <w:rPr>
                <w:sz w:val="20"/>
                <w:szCs w:val="20"/>
              </w:rPr>
            </w:pPr>
            <w:r w:rsidRPr="0097122C">
              <w:rPr>
                <w:sz w:val="20"/>
                <w:szCs w:val="20"/>
              </w:rPr>
              <w:t>89</w:t>
            </w:r>
          </w:p>
        </w:tc>
        <w:tc>
          <w:tcPr>
            <w:tcW w:w="3094" w:type="dxa"/>
            <w:noWrap/>
            <w:hideMark/>
          </w:tcPr>
          <w:p w14:paraId="7E67FA29" w14:textId="77777777" w:rsidR="00692E2E" w:rsidRPr="0097122C" w:rsidRDefault="00692E2E" w:rsidP="00690ACE">
            <w:pPr>
              <w:suppressAutoHyphens w:val="0"/>
              <w:rPr>
                <w:sz w:val="20"/>
                <w:szCs w:val="20"/>
              </w:rPr>
            </w:pPr>
            <w:r w:rsidRPr="0097122C">
              <w:rPr>
                <w:sz w:val="20"/>
                <w:szCs w:val="20"/>
              </w:rPr>
              <w:t xml:space="preserve">Naglas papes   </w:t>
            </w:r>
          </w:p>
        </w:tc>
        <w:tc>
          <w:tcPr>
            <w:tcW w:w="1821" w:type="dxa"/>
            <w:gridSpan w:val="2"/>
            <w:noWrap/>
            <w:hideMark/>
          </w:tcPr>
          <w:p w14:paraId="75F4F346" w14:textId="77777777" w:rsidR="00692E2E" w:rsidRPr="0097122C" w:rsidRDefault="00692E2E" w:rsidP="00690ACE">
            <w:pPr>
              <w:suppressAutoHyphens w:val="0"/>
              <w:rPr>
                <w:sz w:val="20"/>
                <w:szCs w:val="20"/>
              </w:rPr>
            </w:pPr>
            <w:r w:rsidRPr="0097122C">
              <w:rPr>
                <w:sz w:val="20"/>
                <w:szCs w:val="20"/>
              </w:rPr>
              <w:t>3,0x40 mm</w:t>
            </w:r>
          </w:p>
        </w:tc>
        <w:tc>
          <w:tcPr>
            <w:tcW w:w="956" w:type="dxa"/>
            <w:gridSpan w:val="2"/>
            <w:hideMark/>
          </w:tcPr>
          <w:p w14:paraId="5125B259" w14:textId="77777777" w:rsidR="00692E2E" w:rsidRPr="00E30FC4" w:rsidRDefault="00692E2E" w:rsidP="00690ACE">
            <w:pPr>
              <w:suppressAutoHyphens w:val="0"/>
              <w:rPr>
                <w:sz w:val="19"/>
                <w:szCs w:val="19"/>
              </w:rPr>
            </w:pPr>
            <w:r w:rsidRPr="00E30FC4">
              <w:rPr>
                <w:sz w:val="19"/>
                <w:szCs w:val="19"/>
              </w:rPr>
              <w:t>kg</w:t>
            </w:r>
          </w:p>
        </w:tc>
        <w:tc>
          <w:tcPr>
            <w:tcW w:w="567" w:type="dxa"/>
            <w:vMerge/>
            <w:hideMark/>
          </w:tcPr>
          <w:p w14:paraId="2E37EC28" w14:textId="77777777" w:rsidR="00692E2E" w:rsidRPr="0097122C" w:rsidRDefault="00692E2E" w:rsidP="00690ACE">
            <w:pPr>
              <w:suppressAutoHyphens w:val="0"/>
              <w:rPr>
                <w:sz w:val="20"/>
                <w:szCs w:val="20"/>
              </w:rPr>
            </w:pPr>
          </w:p>
        </w:tc>
        <w:tc>
          <w:tcPr>
            <w:tcW w:w="567" w:type="dxa"/>
            <w:vMerge/>
            <w:hideMark/>
          </w:tcPr>
          <w:p w14:paraId="326B7C9F" w14:textId="77777777" w:rsidR="00692E2E" w:rsidRPr="0097122C" w:rsidRDefault="00692E2E" w:rsidP="00690ACE">
            <w:pPr>
              <w:suppressAutoHyphens w:val="0"/>
              <w:rPr>
                <w:sz w:val="20"/>
                <w:szCs w:val="20"/>
              </w:rPr>
            </w:pPr>
          </w:p>
        </w:tc>
        <w:tc>
          <w:tcPr>
            <w:tcW w:w="567" w:type="dxa"/>
            <w:vMerge/>
            <w:hideMark/>
          </w:tcPr>
          <w:p w14:paraId="60989B2E" w14:textId="77777777" w:rsidR="00692E2E" w:rsidRPr="0097122C" w:rsidRDefault="00692E2E" w:rsidP="00690ACE">
            <w:pPr>
              <w:suppressAutoHyphens w:val="0"/>
              <w:rPr>
                <w:sz w:val="20"/>
                <w:szCs w:val="20"/>
              </w:rPr>
            </w:pPr>
          </w:p>
        </w:tc>
        <w:tc>
          <w:tcPr>
            <w:tcW w:w="567" w:type="dxa"/>
            <w:vMerge/>
            <w:hideMark/>
          </w:tcPr>
          <w:p w14:paraId="59860F1F" w14:textId="77777777" w:rsidR="00692E2E" w:rsidRPr="0097122C" w:rsidRDefault="00692E2E" w:rsidP="00690ACE">
            <w:pPr>
              <w:suppressAutoHyphens w:val="0"/>
              <w:rPr>
                <w:sz w:val="20"/>
                <w:szCs w:val="20"/>
              </w:rPr>
            </w:pPr>
          </w:p>
        </w:tc>
        <w:tc>
          <w:tcPr>
            <w:tcW w:w="567" w:type="dxa"/>
            <w:vMerge/>
            <w:hideMark/>
          </w:tcPr>
          <w:p w14:paraId="06FF092F" w14:textId="77777777" w:rsidR="00692E2E" w:rsidRPr="0097122C" w:rsidRDefault="00692E2E" w:rsidP="00690ACE">
            <w:pPr>
              <w:suppressAutoHyphens w:val="0"/>
              <w:rPr>
                <w:sz w:val="20"/>
                <w:szCs w:val="20"/>
              </w:rPr>
            </w:pPr>
          </w:p>
        </w:tc>
        <w:tc>
          <w:tcPr>
            <w:tcW w:w="567" w:type="dxa"/>
            <w:vMerge/>
            <w:hideMark/>
          </w:tcPr>
          <w:p w14:paraId="010FF94A" w14:textId="77777777" w:rsidR="00692E2E" w:rsidRPr="0097122C" w:rsidRDefault="00692E2E" w:rsidP="00690ACE">
            <w:pPr>
              <w:suppressAutoHyphens w:val="0"/>
              <w:rPr>
                <w:sz w:val="20"/>
                <w:szCs w:val="20"/>
              </w:rPr>
            </w:pPr>
          </w:p>
        </w:tc>
      </w:tr>
      <w:tr w:rsidR="00692E2E" w:rsidRPr="0097122C" w14:paraId="465E256E" w14:textId="77777777" w:rsidTr="008C2E8A">
        <w:trPr>
          <w:trHeight w:val="300"/>
        </w:trPr>
        <w:tc>
          <w:tcPr>
            <w:tcW w:w="616" w:type="dxa"/>
            <w:noWrap/>
            <w:hideMark/>
          </w:tcPr>
          <w:p w14:paraId="618AC48F" w14:textId="77777777" w:rsidR="00692E2E" w:rsidRPr="0097122C" w:rsidRDefault="00692E2E" w:rsidP="00690ACE">
            <w:pPr>
              <w:suppressAutoHyphens w:val="0"/>
              <w:rPr>
                <w:sz w:val="20"/>
                <w:szCs w:val="20"/>
              </w:rPr>
            </w:pPr>
            <w:r w:rsidRPr="0097122C">
              <w:rPr>
                <w:sz w:val="20"/>
                <w:szCs w:val="20"/>
              </w:rPr>
              <w:t>90</w:t>
            </w:r>
          </w:p>
        </w:tc>
        <w:tc>
          <w:tcPr>
            <w:tcW w:w="3094" w:type="dxa"/>
            <w:noWrap/>
            <w:hideMark/>
          </w:tcPr>
          <w:p w14:paraId="23A3950B" w14:textId="77777777" w:rsidR="00692E2E" w:rsidRPr="0097122C" w:rsidRDefault="00692E2E" w:rsidP="00690ACE">
            <w:pPr>
              <w:suppressAutoHyphens w:val="0"/>
              <w:rPr>
                <w:sz w:val="20"/>
                <w:szCs w:val="20"/>
              </w:rPr>
            </w:pPr>
            <w:r w:rsidRPr="0097122C">
              <w:rPr>
                <w:sz w:val="20"/>
                <w:szCs w:val="20"/>
              </w:rPr>
              <w:t>Naglas celtniecības</w:t>
            </w:r>
          </w:p>
        </w:tc>
        <w:tc>
          <w:tcPr>
            <w:tcW w:w="1821" w:type="dxa"/>
            <w:gridSpan w:val="2"/>
            <w:noWrap/>
            <w:hideMark/>
          </w:tcPr>
          <w:p w14:paraId="55997A79" w14:textId="77777777" w:rsidR="00692E2E" w:rsidRPr="0097122C" w:rsidRDefault="00692E2E" w:rsidP="00690ACE">
            <w:pPr>
              <w:suppressAutoHyphens w:val="0"/>
              <w:rPr>
                <w:sz w:val="20"/>
                <w:szCs w:val="20"/>
              </w:rPr>
            </w:pPr>
            <w:r w:rsidRPr="0097122C">
              <w:rPr>
                <w:sz w:val="20"/>
                <w:szCs w:val="20"/>
              </w:rPr>
              <w:t>1,6x40 mm</w:t>
            </w:r>
          </w:p>
        </w:tc>
        <w:tc>
          <w:tcPr>
            <w:tcW w:w="956" w:type="dxa"/>
            <w:gridSpan w:val="2"/>
            <w:hideMark/>
          </w:tcPr>
          <w:p w14:paraId="7BFC45A0" w14:textId="77777777" w:rsidR="00692E2E" w:rsidRPr="00E30FC4" w:rsidRDefault="00692E2E" w:rsidP="00690ACE">
            <w:pPr>
              <w:suppressAutoHyphens w:val="0"/>
              <w:rPr>
                <w:sz w:val="19"/>
                <w:szCs w:val="19"/>
              </w:rPr>
            </w:pPr>
            <w:r w:rsidRPr="00E30FC4">
              <w:rPr>
                <w:sz w:val="19"/>
                <w:szCs w:val="19"/>
              </w:rPr>
              <w:t>kg</w:t>
            </w:r>
          </w:p>
        </w:tc>
        <w:tc>
          <w:tcPr>
            <w:tcW w:w="567" w:type="dxa"/>
            <w:vMerge/>
            <w:hideMark/>
          </w:tcPr>
          <w:p w14:paraId="18080AE1" w14:textId="77777777" w:rsidR="00692E2E" w:rsidRPr="0097122C" w:rsidRDefault="00692E2E" w:rsidP="00690ACE">
            <w:pPr>
              <w:suppressAutoHyphens w:val="0"/>
              <w:rPr>
                <w:sz w:val="20"/>
                <w:szCs w:val="20"/>
              </w:rPr>
            </w:pPr>
          </w:p>
        </w:tc>
        <w:tc>
          <w:tcPr>
            <w:tcW w:w="567" w:type="dxa"/>
            <w:vMerge/>
            <w:hideMark/>
          </w:tcPr>
          <w:p w14:paraId="0796280B" w14:textId="77777777" w:rsidR="00692E2E" w:rsidRPr="0097122C" w:rsidRDefault="00692E2E" w:rsidP="00690ACE">
            <w:pPr>
              <w:suppressAutoHyphens w:val="0"/>
              <w:rPr>
                <w:sz w:val="20"/>
                <w:szCs w:val="20"/>
              </w:rPr>
            </w:pPr>
          </w:p>
        </w:tc>
        <w:tc>
          <w:tcPr>
            <w:tcW w:w="567" w:type="dxa"/>
            <w:vMerge/>
            <w:hideMark/>
          </w:tcPr>
          <w:p w14:paraId="268ADA5B" w14:textId="77777777" w:rsidR="00692E2E" w:rsidRPr="0097122C" w:rsidRDefault="00692E2E" w:rsidP="00690ACE">
            <w:pPr>
              <w:suppressAutoHyphens w:val="0"/>
              <w:rPr>
                <w:sz w:val="20"/>
                <w:szCs w:val="20"/>
              </w:rPr>
            </w:pPr>
          </w:p>
        </w:tc>
        <w:tc>
          <w:tcPr>
            <w:tcW w:w="567" w:type="dxa"/>
            <w:vMerge/>
            <w:hideMark/>
          </w:tcPr>
          <w:p w14:paraId="37E79CEA" w14:textId="77777777" w:rsidR="00692E2E" w:rsidRPr="0097122C" w:rsidRDefault="00692E2E" w:rsidP="00690ACE">
            <w:pPr>
              <w:suppressAutoHyphens w:val="0"/>
              <w:rPr>
                <w:sz w:val="20"/>
                <w:szCs w:val="20"/>
              </w:rPr>
            </w:pPr>
          </w:p>
        </w:tc>
        <w:tc>
          <w:tcPr>
            <w:tcW w:w="567" w:type="dxa"/>
            <w:vMerge/>
            <w:hideMark/>
          </w:tcPr>
          <w:p w14:paraId="4B7B9E44" w14:textId="77777777" w:rsidR="00692E2E" w:rsidRPr="0097122C" w:rsidRDefault="00692E2E" w:rsidP="00690ACE">
            <w:pPr>
              <w:suppressAutoHyphens w:val="0"/>
              <w:rPr>
                <w:sz w:val="20"/>
                <w:szCs w:val="20"/>
              </w:rPr>
            </w:pPr>
          </w:p>
        </w:tc>
        <w:tc>
          <w:tcPr>
            <w:tcW w:w="567" w:type="dxa"/>
            <w:vMerge/>
            <w:hideMark/>
          </w:tcPr>
          <w:p w14:paraId="607367B3" w14:textId="77777777" w:rsidR="00692E2E" w:rsidRPr="0097122C" w:rsidRDefault="00692E2E" w:rsidP="00690ACE">
            <w:pPr>
              <w:suppressAutoHyphens w:val="0"/>
              <w:rPr>
                <w:sz w:val="20"/>
                <w:szCs w:val="20"/>
              </w:rPr>
            </w:pPr>
          </w:p>
        </w:tc>
      </w:tr>
      <w:tr w:rsidR="00692E2E" w:rsidRPr="0097122C" w14:paraId="7A627EBB" w14:textId="77777777" w:rsidTr="008C2E8A">
        <w:trPr>
          <w:trHeight w:val="300"/>
        </w:trPr>
        <w:tc>
          <w:tcPr>
            <w:tcW w:w="616" w:type="dxa"/>
            <w:noWrap/>
            <w:hideMark/>
          </w:tcPr>
          <w:p w14:paraId="24CEB9EA" w14:textId="77777777" w:rsidR="00692E2E" w:rsidRPr="0097122C" w:rsidRDefault="00692E2E" w:rsidP="00690ACE">
            <w:pPr>
              <w:suppressAutoHyphens w:val="0"/>
              <w:rPr>
                <w:sz w:val="20"/>
                <w:szCs w:val="20"/>
              </w:rPr>
            </w:pPr>
            <w:r w:rsidRPr="0097122C">
              <w:rPr>
                <w:sz w:val="20"/>
                <w:szCs w:val="20"/>
              </w:rPr>
              <w:t>91</w:t>
            </w:r>
          </w:p>
        </w:tc>
        <w:tc>
          <w:tcPr>
            <w:tcW w:w="3094" w:type="dxa"/>
            <w:noWrap/>
            <w:hideMark/>
          </w:tcPr>
          <w:p w14:paraId="29BF0E64" w14:textId="77777777" w:rsidR="00692E2E" w:rsidRPr="0097122C" w:rsidRDefault="00692E2E" w:rsidP="00690ACE">
            <w:pPr>
              <w:suppressAutoHyphens w:val="0"/>
              <w:rPr>
                <w:sz w:val="20"/>
                <w:szCs w:val="20"/>
              </w:rPr>
            </w:pPr>
            <w:r w:rsidRPr="0097122C">
              <w:rPr>
                <w:sz w:val="20"/>
                <w:szCs w:val="20"/>
              </w:rPr>
              <w:t>Naglas celtniecības</w:t>
            </w:r>
          </w:p>
        </w:tc>
        <w:tc>
          <w:tcPr>
            <w:tcW w:w="1821" w:type="dxa"/>
            <w:gridSpan w:val="2"/>
            <w:noWrap/>
            <w:hideMark/>
          </w:tcPr>
          <w:p w14:paraId="2197D7A4" w14:textId="77777777" w:rsidR="00692E2E" w:rsidRPr="0097122C" w:rsidRDefault="00692E2E" w:rsidP="00690ACE">
            <w:pPr>
              <w:suppressAutoHyphens w:val="0"/>
              <w:rPr>
                <w:sz w:val="20"/>
                <w:szCs w:val="20"/>
              </w:rPr>
            </w:pPr>
            <w:r w:rsidRPr="0097122C">
              <w:rPr>
                <w:sz w:val="20"/>
                <w:szCs w:val="20"/>
              </w:rPr>
              <w:t>1,8x60 mm</w:t>
            </w:r>
          </w:p>
        </w:tc>
        <w:tc>
          <w:tcPr>
            <w:tcW w:w="956" w:type="dxa"/>
            <w:gridSpan w:val="2"/>
            <w:hideMark/>
          </w:tcPr>
          <w:p w14:paraId="593862BA" w14:textId="77777777" w:rsidR="00692E2E" w:rsidRPr="00E30FC4" w:rsidRDefault="00692E2E" w:rsidP="00690ACE">
            <w:pPr>
              <w:suppressAutoHyphens w:val="0"/>
              <w:rPr>
                <w:sz w:val="19"/>
                <w:szCs w:val="19"/>
              </w:rPr>
            </w:pPr>
            <w:r w:rsidRPr="00E30FC4">
              <w:rPr>
                <w:sz w:val="19"/>
                <w:szCs w:val="19"/>
              </w:rPr>
              <w:t>kg</w:t>
            </w:r>
          </w:p>
        </w:tc>
        <w:tc>
          <w:tcPr>
            <w:tcW w:w="567" w:type="dxa"/>
            <w:vMerge/>
            <w:hideMark/>
          </w:tcPr>
          <w:p w14:paraId="63306398" w14:textId="77777777" w:rsidR="00692E2E" w:rsidRPr="0097122C" w:rsidRDefault="00692E2E" w:rsidP="00690ACE">
            <w:pPr>
              <w:suppressAutoHyphens w:val="0"/>
              <w:rPr>
                <w:sz w:val="20"/>
                <w:szCs w:val="20"/>
              </w:rPr>
            </w:pPr>
          </w:p>
        </w:tc>
        <w:tc>
          <w:tcPr>
            <w:tcW w:w="567" w:type="dxa"/>
            <w:vMerge/>
            <w:hideMark/>
          </w:tcPr>
          <w:p w14:paraId="526998E2" w14:textId="77777777" w:rsidR="00692E2E" w:rsidRPr="0097122C" w:rsidRDefault="00692E2E" w:rsidP="00690ACE">
            <w:pPr>
              <w:suppressAutoHyphens w:val="0"/>
              <w:rPr>
                <w:sz w:val="20"/>
                <w:szCs w:val="20"/>
              </w:rPr>
            </w:pPr>
          </w:p>
        </w:tc>
        <w:tc>
          <w:tcPr>
            <w:tcW w:w="567" w:type="dxa"/>
            <w:vMerge/>
            <w:hideMark/>
          </w:tcPr>
          <w:p w14:paraId="381AE7B3" w14:textId="77777777" w:rsidR="00692E2E" w:rsidRPr="0097122C" w:rsidRDefault="00692E2E" w:rsidP="00690ACE">
            <w:pPr>
              <w:suppressAutoHyphens w:val="0"/>
              <w:rPr>
                <w:sz w:val="20"/>
                <w:szCs w:val="20"/>
              </w:rPr>
            </w:pPr>
          </w:p>
        </w:tc>
        <w:tc>
          <w:tcPr>
            <w:tcW w:w="567" w:type="dxa"/>
            <w:vMerge/>
            <w:hideMark/>
          </w:tcPr>
          <w:p w14:paraId="7B379072" w14:textId="77777777" w:rsidR="00692E2E" w:rsidRPr="0097122C" w:rsidRDefault="00692E2E" w:rsidP="00690ACE">
            <w:pPr>
              <w:suppressAutoHyphens w:val="0"/>
              <w:rPr>
                <w:sz w:val="20"/>
                <w:szCs w:val="20"/>
              </w:rPr>
            </w:pPr>
          </w:p>
        </w:tc>
        <w:tc>
          <w:tcPr>
            <w:tcW w:w="567" w:type="dxa"/>
            <w:vMerge/>
            <w:hideMark/>
          </w:tcPr>
          <w:p w14:paraId="1DAD5E20" w14:textId="77777777" w:rsidR="00692E2E" w:rsidRPr="0097122C" w:rsidRDefault="00692E2E" w:rsidP="00690ACE">
            <w:pPr>
              <w:suppressAutoHyphens w:val="0"/>
              <w:rPr>
                <w:sz w:val="20"/>
                <w:szCs w:val="20"/>
              </w:rPr>
            </w:pPr>
          </w:p>
        </w:tc>
        <w:tc>
          <w:tcPr>
            <w:tcW w:w="567" w:type="dxa"/>
            <w:vMerge/>
            <w:hideMark/>
          </w:tcPr>
          <w:p w14:paraId="1F00BD15" w14:textId="77777777" w:rsidR="00692E2E" w:rsidRPr="0097122C" w:rsidRDefault="00692E2E" w:rsidP="00690ACE">
            <w:pPr>
              <w:suppressAutoHyphens w:val="0"/>
              <w:rPr>
                <w:sz w:val="20"/>
                <w:szCs w:val="20"/>
              </w:rPr>
            </w:pPr>
          </w:p>
        </w:tc>
      </w:tr>
      <w:tr w:rsidR="00692E2E" w:rsidRPr="0097122C" w14:paraId="60ED3373" w14:textId="77777777" w:rsidTr="008C2E8A">
        <w:trPr>
          <w:trHeight w:val="300"/>
        </w:trPr>
        <w:tc>
          <w:tcPr>
            <w:tcW w:w="616" w:type="dxa"/>
            <w:noWrap/>
            <w:hideMark/>
          </w:tcPr>
          <w:p w14:paraId="2FA4BD4D" w14:textId="77777777" w:rsidR="00692E2E" w:rsidRPr="0097122C" w:rsidRDefault="00692E2E" w:rsidP="00690ACE">
            <w:pPr>
              <w:suppressAutoHyphens w:val="0"/>
              <w:rPr>
                <w:sz w:val="20"/>
                <w:szCs w:val="20"/>
              </w:rPr>
            </w:pPr>
            <w:r w:rsidRPr="0097122C">
              <w:rPr>
                <w:sz w:val="20"/>
                <w:szCs w:val="20"/>
              </w:rPr>
              <w:t>92</w:t>
            </w:r>
          </w:p>
        </w:tc>
        <w:tc>
          <w:tcPr>
            <w:tcW w:w="3094" w:type="dxa"/>
            <w:noWrap/>
            <w:hideMark/>
          </w:tcPr>
          <w:p w14:paraId="5DFF0611" w14:textId="77777777" w:rsidR="00692E2E" w:rsidRPr="0097122C" w:rsidRDefault="00692E2E" w:rsidP="00690ACE">
            <w:pPr>
              <w:suppressAutoHyphens w:val="0"/>
              <w:rPr>
                <w:sz w:val="20"/>
                <w:szCs w:val="20"/>
              </w:rPr>
            </w:pPr>
            <w:r w:rsidRPr="0097122C">
              <w:rPr>
                <w:sz w:val="20"/>
                <w:szCs w:val="20"/>
              </w:rPr>
              <w:t>Naglas celtniecības</w:t>
            </w:r>
          </w:p>
        </w:tc>
        <w:tc>
          <w:tcPr>
            <w:tcW w:w="1821" w:type="dxa"/>
            <w:gridSpan w:val="2"/>
            <w:noWrap/>
            <w:hideMark/>
          </w:tcPr>
          <w:p w14:paraId="1B98A4E0" w14:textId="77777777" w:rsidR="00692E2E" w:rsidRPr="0097122C" w:rsidRDefault="00692E2E" w:rsidP="00690ACE">
            <w:pPr>
              <w:suppressAutoHyphens w:val="0"/>
              <w:rPr>
                <w:sz w:val="20"/>
                <w:szCs w:val="20"/>
              </w:rPr>
            </w:pPr>
            <w:r w:rsidRPr="0097122C">
              <w:rPr>
                <w:sz w:val="20"/>
                <w:szCs w:val="20"/>
              </w:rPr>
              <w:t>1,8x40 mm</w:t>
            </w:r>
          </w:p>
        </w:tc>
        <w:tc>
          <w:tcPr>
            <w:tcW w:w="956" w:type="dxa"/>
            <w:gridSpan w:val="2"/>
            <w:hideMark/>
          </w:tcPr>
          <w:p w14:paraId="49F9F207" w14:textId="77777777" w:rsidR="00692E2E" w:rsidRPr="00E30FC4" w:rsidRDefault="00692E2E" w:rsidP="00690ACE">
            <w:pPr>
              <w:suppressAutoHyphens w:val="0"/>
              <w:rPr>
                <w:sz w:val="19"/>
                <w:szCs w:val="19"/>
              </w:rPr>
            </w:pPr>
            <w:r w:rsidRPr="00E30FC4">
              <w:rPr>
                <w:sz w:val="19"/>
                <w:szCs w:val="19"/>
              </w:rPr>
              <w:t>kg</w:t>
            </w:r>
          </w:p>
        </w:tc>
        <w:tc>
          <w:tcPr>
            <w:tcW w:w="567" w:type="dxa"/>
            <w:vMerge/>
            <w:hideMark/>
          </w:tcPr>
          <w:p w14:paraId="14C6C96B" w14:textId="77777777" w:rsidR="00692E2E" w:rsidRPr="0097122C" w:rsidRDefault="00692E2E" w:rsidP="00690ACE">
            <w:pPr>
              <w:suppressAutoHyphens w:val="0"/>
              <w:rPr>
                <w:sz w:val="20"/>
                <w:szCs w:val="20"/>
              </w:rPr>
            </w:pPr>
          </w:p>
        </w:tc>
        <w:tc>
          <w:tcPr>
            <w:tcW w:w="567" w:type="dxa"/>
            <w:vMerge/>
            <w:hideMark/>
          </w:tcPr>
          <w:p w14:paraId="2929BD4D" w14:textId="77777777" w:rsidR="00692E2E" w:rsidRPr="0097122C" w:rsidRDefault="00692E2E" w:rsidP="00690ACE">
            <w:pPr>
              <w:suppressAutoHyphens w:val="0"/>
              <w:rPr>
                <w:sz w:val="20"/>
                <w:szCs w:val="20"/>
              </w:rPr>
            </w:pPr>
          </w:p>
        </w:tc>
        <w:tc>
          <w:tcPr>
            <w:tcW w:w="567" w:type="dxa"/>
            <w:vMerge/>
            <w:hideMark/>
          </w:tcPr>
          <w:p w14:paraId="41500BFD" w14:textId="77777777" w:rsidR="00692E2E" w:rsidRPr="0097122C" w:rsidRDefault="00692E2E" w:rsidP="00690ACE">
            <w:pPr>
              <w:suppressAutoHyphens w:val="0"/>
              <w:rPr>
                <w:sz w:val="20"/>
                <w:szCs w:val="20"/>
              </w:rPr>
            </w:pPr>
          </w:p>
        </w:tc>
        <w:tc>
          <w:tcPr>
            <w:tcW w:w="567" w:type="dxa"/>
            <w:vMerge/>
            <w:hideMark/>
          </w:tcPr>
          <w:p w14:paraId="36E8BAA8" w14:textId="77777777" w:rsidR="00692E2E" w:rsidRPr="0097122C" w:rsidRDefault="00692E2E" w:rsidP="00690ACE">
            <w:pPr>
              <w:suppressAutoHyphens w:val="0"/>
              <w:rPr>
                <w:sz w:val="20"/>
                <w:szCs w:val="20"/>
              </w:rPr>
            </w:pPr>
          </w:p>
        </w:tc>
        <w:tc>
          <w:tcPr>
            <w:tcW w:w="567" w:type="dxa"/>
            <w:vMerge/>
            <w:hideMark/>
          </w:tcPr>
          <w:p w14:paraId="194D9F64" w14:textId="77777777" w:rsidR="00692E2E" w:rsidRPr="0097122C" w:rsidRDefault="00692E2E" w:rsidP="00690ACE">
            <w:pPr>
              <w:suppressAutoHyphens w:val="0"/>
              <w:rPr>
                <w:sz w:val="20"/>
                <w:szCs w:val="20"/>
              </w:rPr>
            </w:pPr>
          </w:p>
        </w:tc>
        <w:tc>
          <w:tcPr>
            <w:tcW w:w="567" w:type="dxa"/>
            <w:vMerge/>
            <w:hideMark/>
          </w:tcPr>
          <w:p w14:paraId="51E8896E" w14:textId="77777777" w:rsidR="00692E2E" w:rsidRPr="0097122C" w:rsidRDefault="00692E2E" w:rsidP="00690ACE">
            <w:pPr>
              <w:suppressAutoHyphens w:val="0"/>
              <w:rPr>
                <w:sz w:val="20"/>
                <w:szCs w:val="20"/>
              </w:rPr>
            </w:pPr>
          </w:p>
        </w:tc>
      </w:tr>
      <w:tr w:rsidR="00692E2E" w:rsidRPr="0097122C" w14:paraId="7259DB5C" w14:textId="77777777" w:rsidTr="008C2E8A">
        <w:trPr>
          <w:trHeight w:val="300"/>
        </w:trPr>
        <w:tc>
          <w:tcPr>
            <w:tcW w:w="616" w:type="dxa"/>
            <w:noWrap/>
            <w:hideMark/>
          </w:tcPr>
          <w:p w14:paraId="06DBB19A" w14:textId="77777777" w:rsidR="00692E2E" w:rsidRPr="0097122C" w:rsidRDefault="00692E2E" w:rsidP="00690ACE">
            <w:pPr>
              <w:suppressAutoHyphens w:val="0"/>
              <w:rPr>
                <w:sz w:val="20"/>
                <w:szCs w:val="20"/>
              </w:rPr>
            </w:pPr>
            <w:r w:rsidRPr="0097122C">
              <w:rPr>
                <w:sz w:val="20"/>
                <w:szCs w:val="20"/>
              </w:rPr>
              <w:t>93</w:t>
            </w:r>
          </w:p>
        </w:tc>
        <w:tc>
          <w:tcPr>
            <w:tcW w:w="3094" w:type="dxa"/>
            <w:noWrap/>
            <w:hideMark/>
          </w:tcPr>
          <w:p w14:paraId="353906DC" w14:textId="77777777" w:rsidR="00692E2E" w:rsidRPr="0097122C" w:rsidRDefault="00692E2E" w:rsidP="00690ACE">
            <w:pPr>
              <w:suppressAutoHyphens w:val="0"/>
              <w:rPr>
                <w:sz w:val="20"/>
                <w:szCs w:val="20"/>
              </w:rPr>
            </w:pPr>
            <w:r w:rsidRPr="0097122C">
              <w:rPr>
                <w:sz w:val="20"/>
                <w:szCs w:val="20"/>
              </w:rPr>
              <w:t>Naglas celtniecības</w:t>
            </w:r>
          </w:p>
        </w:tc>
        <w:tc>
          <w:tcPr>
            <w:tcW w:w="1821" w:type="dxa"/>
            <w:gridSpan w:val="2"/>
            <w:noWrap/>
            <w:hideMark/>
          </w:tcPr>
          <w:p w14:paraId="67C8FC50" w14:textId="77777777" w:rsidR="00692E2E" w:rsidRPr="0097122C" w:rsidRDefault="00692E2E" w:rsidP="00690ACE">
            <w:pPr>
              <w:suppressAutoHyphens w:val="0"/>
              <w:rPr>
                <w:sz w:val="20"/>
                <w:szCs w:val="20"/>
              </w:rPr>
            </w:pPr>
            <w:r w:rsidRPr="0097122C">
              <w:rPr>
                <w:sz w:val="20"/>
                <w:szCs w:val="20"/>
              </w:rPr>
              <w:t>2,0x35 mm</w:t>
            </w:r>
          </w:p>
        </w:tc>
        <w:tc>
          <w:tcPr>
            <w:tcW w:w="956" w:type="dxa"/>
            <w:gridSpan w:val="2"/>
            <w:hideMark/>
          </w:tcPr>
          <w:p w14:paraId="24847376" w14:textId="77777777" w:rsidR="00692E2E" w:rsidRPr="00E30FC4" w:rsidRDefault="00692E2E" w:rsidP="00690ACE">
            <w:pPr>
              <w:suppressAutoHyphens w:val="0"/>
              <w:rPr>
                <w:sz w:val="19"/>
                <w:szCs w:val="19"/>
              </w:rPr>
            </w:pPr>
            <w:r w:rsidRPr="00E30FC4">
              <w:rPr>
                <w:sz w:val="19"/>
                <w:szCs w:val="19"/>
              </w:rPr>
              <w:t>kg</w:t>
            </w:r>
          </w:p>
        </w:tc>
        <w:tc>
          <w:tcPr>
            <w:tcW w:w="567" w:type="dxa"/>
            <w:vMerge/>
            <w:hideMark/>
          </w:tcPr>
          <w:p w14:paraId="084E4D03" w14:textId="77777777" w:rsidR="00692E2E" w:rsidRPr="0097122C" w:rsidRDefault="00692E2E" w:rsidP="00690ACE">
            <w:pPr>
              <w:suppressAutoHyphens w:val="0"/>
              <w:rPr>
                <w:sz w:val="20"/>
                <w:szCs w:val="20"/>
              </w:rPr>
            </w:pPr>
          </w:p>
        </w:tc>
        <w:tc>
          <w:tcPr>
            <w:tcW w:w="567" w:type="dxa"/>
            <w:vMerge/>
            <w:hideMark/>
          </w:tcPr>
          <w:p w14:paraId="3EED2915" w14:textId="77777777" w:rsidR="00692E2E" w:rsidRPr="0097122C" w:rsidRDefault="00692E2E" w:rsidP="00690ACE">
            <w:pPr>
              <w:suppressAutoHyphens w:val="0"/>
              <w:rPr>
                <w:sz w:val="20"/>
                <w:szCs w:val="20"/>
              </w:rPr>
            </w:pPr>
          </w:p>
        </w:tc>
        <w:tc>
          <w:tcPr>
            <w:tcW w:w="567" w:type="dxa"/>
            <w:vMerge/>
            <w:hideMark/>
          </w:tcPr>
          <w:p w14:paraId="2B4DDEED" w14:textId="77777777" w:rsidR="00692E2E" w:rsidRPr="0097122C" w:rsidRDefault="00692E2E" w:rsidP="00690ACE">
            <w:pPr>
              <w:suppressAutoHyphens w:val="0"/>
              <w:rPr>
                <w:sz w:val="20"/>
                <w:szCs w:val="20"/>
              </w:rPr>
            </w:pPr>
          </w:p>
        </w:tc>
        <w:tc>
          <w:tcPr>
            <w:tcW w:w="567" w:type="dxa"/>
            <w:vMerge/>
            <w:hideMark/>
          </w:tcPr>
          <w:p w14:paraId="656DEAD5" w14:textId="77777777" w:rsidR="00692E2E" w:rsidRPr="0097122C" w:rsidRDefault="00692E2E" w:rsidP="00690ACE">
            <w:pPr>
              <w:suppressAutoHyphens w:val="0"/>
              <w:rPr>
                <w:sz w:val="20"/>
                <w:szCs w:val="20"/>
              </w:rPr>
            </w:pPr>
          </w:p>
        </w:tc>
        <w:tc>
          <w:tcPr>
            <w:tcW w:w="567" w:type="dxa"/>
            <w:vMerge/>
            <w:hideMark/>
          </w:tcPr>
          <w:p w14:paraId="44D6EB2F" w14:textId="77777777" w:rsidR="00692E2E" w:rsidRPr="0097122C" w:rsidRDefault="00692E2E" w:rsidP="00690ACE">
            <w:pPr>
              <w:suppressAutoHyphens w:val="0"/>
              <w:rPr>
                <w:sz w:val="20"/>
                <w:szCs w:val="20"/>
              </w:rPr>
            </w:pPr>
          </w:p>
        </w:tc>
        <w:tc>
          <w:tcPr>
            <w:tcW w:w="567" w:type="dxa"/>
            <w:vMerge/>
            <w:hideMark/>
          </w:tcPr>
          <w:p w14:paraId="040942F1" w14:textId="77777777" w:rsidR="00692E2E" w:rsidRPr="0097122C" w:rsidRDefault="00692E2E" w:rsidP="00690ACE">
            <w:pPr>
              <w:suppressAutoHyphens w:val="0"/>
              <w:rPr>
                <w:sz w:val="20"/>
                <w:szCs w:val="20"/>
              </w:rPr>
            </w:pPr>
          </w:p>
        </w:tc>
      </w:tr>
      <w:tr w:rsidR="00692E2E" w:rsidRPr="0097122C" w14:paraId="00CE9241" w14:textId="77777777" w:rsidTr="008C2E8A">
        <w:trPr>
          <w:trHeight w:val="300"/>
        </w:trPr>
        <w:tc>
          <w:tcPr>
            <w:tcW w:w="616" w:type="dxa"/>
            <w:noWrap/>
            <w:hideMark/>
          </w:tcPr>
          <w:p w14:paraId="7C414105" w14:textId="77777777" w:rsidR="00692E2E" w:rsidRPr="0097122C" w:rsidRDefault="00692E2E" w:rsidP="00690ACE">
            <w:pPr>
              <w:suppressAutoHyphens w:val="0"/>
              <w:rPr>
                <w:sz w:val="20"/>
                <w:szCs w:val="20"/>
              </w:rPr>
            </w:pPr>
            <w:r w:rsidRPr="0097122C">
              <w:rPr>
                <w:sz w:val="20"/>
                <w:szCs w:val="20"/>
              </w:rPr>
              <w:t>94</w:t>
            </w:r>
          </w:p>
        </w:tc>
        <w:tc>
          <w:tcPr>
            <w:tcW w:w="3094" w:type="dxa"/>
            <w:noWrap/>
            <w:hideMark/>
          </w:tcPr>
          <w:p w14:paraId="6E684C88" w14:textId="77777777" w:rsidR="00692E2E" w:rsidRPr="0097122C" w:rsidRDefault="00692E2E" w:rsidP="00690ACE">
            <w:pPr>
              <w:suppressAutoHyphens w:val="0"/>
              <w:rPr>
                <w:sz w:val="20"/>
                <w:szCs w:val="20"/>
              </w:rPr>
            </w:pPr>
            <w:r w:rsidRPr="0097122C">
              <w:rPr>
                <w:sz w:val="20"/>
                <w:szCs w:val="20"/>
              </w:rPr>
              <w:t>Naglas celtniecības</w:t>
            </w:r>
          </w:p>
        </w:tc>
        <w:tc>
          <w:tcPr>
            <w:tcW w:w="1821" w:type="dxa"/>
            <w:gridSpan w:val="2"/>
            <w:noWrap/>
            <w:hideMark/>
          </w:tcPr>
          <w:p w14:paraId="324CF704" w14:textId="77777777" w:rsidR="00692E2E" w:rsidRPr="0097122C" w:rsidRDefault="00692E2E" w:rsidP="00690ACE">
            <w:pPr>
              <w:suppressAutoHyphens w:val="0"/>
              <w:rPr>
                <w:sz w:val="20"/>
                <w:szCs w:val="20"/>
              </w:rPr>
            </w:pPr>
            <w:r w:rsidRPr="0097122C">
              <w:rPr>
                <w:sz w:val="20"/>
                <w:szCs w:val="20"/>
              </w:rPr>
              <w:t>2,0x50 mm</w:t>
            </w:r>
          </w:p>
        </w:tc>
        <w:tc>
          <w:tcPr>
            <w:tcW w:w="956" w:type="dxa"/>
            <w:gridSpan w:val="2"/>
            <w:hideMark/>
          </w:tcPr>
          <w:p w14:paraId="4DAD26CC" w14:textId="77777777" w:rsidR="00692E2E" w:rsidRPr="00E30FC4" w:rsidRDefault="00692E2E" w:rsidP="00690ACE">
            <w:pPr>
              <w:suppressAutoHyphens w:val="0"/>
              <w:rPr>
                <w:sz w:val="19"/>
                <w:szCs w:val="19"/>
              </w:rPr>
            </w:pPr>
            <w:r w:rsidRPr="00E30FC4">
              <w:rPr>
                <w:sz w:val="19"/>
                <w:szCs w:val="19"/>
              </w:rPr>
              <w:t>kg</w:t>
            </w:r>
          </w:p>
        </w:tc>
        <w:tc>
          <w:tcPr>
            <w:tcW w:w="567" w:type="dxa"/>
            <w:vMerge/>
            <w:hideMark/>
          </w:tcPr>
          <w:p w14:paraId="06B651DB" w14:textId="77777777" w:rsidR="00692E2E" w:rsidRPr="0097122C" w:rsidRDefault="00692E2E" w:rsidP="00690ACE">
            <w:pPr>
              <w:suppressAutoHyphens w:val="0"/>
              <w:rPr>
                <w:sz w:val="20"/>
                <w:szCs w:val="20"/>
              </w:rPr>
            </w:pPr>
          </w:p>
        </w:tc>
        <w:tc>
          <w:tcPr>
            <w:tcW w:w="567" w:type="dxa"/>
            <w:vMerge/>
            <w:hideMark/>
          </w:tcPr>
          <w:p w14:paraId="1B6EE7B2" w14:textId="77777777" w:rsidR="00692E2E" w:rsidRPr="0097122C" w:rsidRDefault="00692E2E" w:rsidP="00690ACE">
            <w:pPr>
              <w:suppressAutoHyphens w:val="0"/>
              <w:rPr>
                <w:sz w:val="20"/>
                <w:szCs w:val="20"/>
              </w:rPr>
            </w:pPr>
          </w:p>
        </w:tc>
        <w:tc>
          <w:tcPr>
            <w:tcW w:w="567" w:type="dxa"/>
            <w:vMerge/>
            <w:hideMark/>
          </w:tcPr>
          <w:p w14:paraId="08BB66CB" w14:textId="77777777" w:rsidR="00692E2E" w:rsidRPr="0097122C" w:rsidRDefault="00692E2E" w:rsidP="00690ACE">
            <w:pPr>
              <w:suppressAutoHyphens w:val="0"/>
              <w:rPr>
                <w:sz w:val="20"/>
                <w:szCs w:val="20"/>
              </w:rPr>
            </w:pPr>
          </w:p>
        </w:tc>
        <w:tc>
          <w:tcPr>
            <w:tcW w:w="567" w:type="dxa"/>
            <w:vMerge/>
            <w:hideMark/>
          </w:tcPr>
          <w:p w14:paraId="18632608" w14:textId="77777777" w:rsidR="00692E2E" w:rsidRPr="0097122C" w:rsidRDefault="00692E2E" w:rsidP="00690ACE">
            <w:pPr>
              <w:suppressAutoHyphens w:val="0"/>
              <w:rPr>
                <w:sz w:val="20"/>
                <w:szCs w:val="20"/>
              </w:rPr>
            </w:pPr>
          </w:p>
        </w:tc>
        <w:tc>
          <w:tcPr>
            <w:tcW w:w="567" w:type="dxa"/>
            <w:vMerge/>
            <w:hideMark/>
          </w:tcPr>
          <w:p w14:paraId="2EB6C1CC" w14:textId="77777777" w:rsidR="00692E2E" w:rsidRPr="0097122C" w:rsidRDefault="00692E2E" w:rsidP="00690ACE">
            <w:pPr>
              <w:suppressAutoHyphens w:val="0"/>
              <w:rPr>
                <w:sz w:val="20"/>
                <w:szCs w:val="20"/>
              </w:rPr>
            </w:pPr>
          </w:p>
        </w:tc>
        <w:tc>
          <w:tcPr>
            <w:tcW w:w="567" w:type="dxa"/>
            <w:vMerge/>
            <w:hideMark/>
          </w:tcPr>
          <w:p w14:paraId="34356E20" w14:textId="77777777" w:rsidR="00692E2E" w:rsidRPr="0097122C" w:rsidRDefault="00692E2E" w:rsidP="00690ACE">
            <w:pPr>
              <w:suppressAutoHyphens w:val="0"/>
              <w:rPr>
                <w:sz w:val="20"/>
                <w:szCs w:val="20"/>
              </w:rPr>
            </w:pPr>
          </w:p>
        </w:tc>
      </w:tr>
      <w:tr w:rsidR="00692E2E" w:rsidRPr="0097122C" w14:paraId="6EB15ED3" w14:textId="77777777" w:rsidTr="008C2E8A">
        <w:trPr>
          <w:trHeight w:val="300"/>
        </w:trPr>
        <w:tc>
          <w:tcPr>
            <w:tcW w:w="616" w:type="dxa"/>
            <w:noWrap/>
            <w:hideMark/>
          </w:tcPr>
          <w:p w14:paraId="0FCD65D0" w14:textId="77777777" w:rsidR="00692E2E" w:rsidRPr="0097122C" w:rsidRDefault="00692E2E" w:rsidP="00690ACE">
            <w:pPr>
              <w:suppressAutoHyphens w:val="0"/>
              <w:rPr>
                <w:sz w:val="20"/>
                <w:szCs w:val="20"/>
              </w:rPr>
            </w:pPr>
            <w:r w:rsidRPr="0097122C">
              <w:rPr>
                <w:sz w:val="20"/>
                <w:szCs w:val="20"/>
              </w:rPr>
              <w:t>95</w:t>
            </w:r>
          </w:p>
        </w:tc>
        <w:tc>
          <w:tcPr>
            <w:tcW w:w="3094" w:type="dxa"/>
            <w:noWrap/>
            <w:hideMark/>
          </w:tcPr>
          <w:p w14:paraId="55C797C2" w14:textId="77777777" w:rsidR="00692E2E" w:rsidRPr="0097122C" w:rsidRDefault="00692E2E" w:rsidP="00690ACE">
            <w:pPr>
              <w:suppressAutoHyphens w:val="0"/>
              <w:rPr>
                <w:sz w:val="20"/>
                <w:szCs w:val="20"/>
              </w:rPr>
            </w:pPr>
            <w:r w:rsidRPr="0097122C">
              <w:rPr>
                <w:sz w:val="20"/>
                <w:szCs w:val="20"/>
              </w:rPr>
              <w:t>Naglas celtniecības</w:t>
            </w:r>
          </w:p>
        </w:tc>
        <w:tc>
          <w:tcPr>
            <w:tcW w:w="1821" w:type="dxa"/>
            <w:gridSpan w:val="2"/>
            <w:noWrap/>
            <w:hideMark/>
          </w:tcPr>
          <w:p w14:paraId="6515BF7C" w14:textId="77777777" w:rsidR="00692E2E" w:rsidRPr="0097122C" w:rsidRDefault="00692E2E" w:rsidP="00690ACE">
            <w:pPr>
              <w:suppressAutoHyphens w:val="0"/>
              <w:rPr>
                <w:sz w:val="20"/>
                <w:szCs w:val="20"/>
              </w:rPr>
            </w:pPr>
            <w:r w:rsidRPr="0097122C">
              <w:rPr>
                <w:sz w:val="20"/>
                <w:szCs w:val="20"/>
              </w:rPr>
              <w:t>2,5x32 mm</w:t>
            </w:r>
          </w:p>
        </w:tc>
        <w:tc>
          <w:tcPr>
            <w:tcW w:w="956" w:type="dxa"/>
            <w:gridSpan w:val="2"/>
            <w:hideMark/>
          </w:tcPr>
          <w:p w14:paraId="0E5FDDA7" w14:textId="77777777" w:rsidR="00692E2E" w:rsidRPr="00E30FC4" w:rsidRDefault="00692E2E" w:rsidP="00690ACE">
            <w:pPr>
              <w:suppressAutoHyphens w:val="0"/>
              <w:rPr>
                <w:sz w:val="19"/>
                <w:szCs w:val="19"/>
              </w:rPr>
            </w:pPr>
            <w:r w:rsidRPr="00E30FC4">
              <w:rPr>
                <w:sz w:val="19"/>
                <w:szCs w:val="19"/>
              </w:rPr>
              <w:t>kg</w:t>
            </w:r>
          </w:p>
        </w:tc>
        <w:tc>
          <w:tcPr>
            <w:tcW w:w="567" w:type="dxa"/>
            <w:vMerge/>
            <w:hideMark/>
          </w:tcPr>
          <w:p w14:paraId="0EC70ED6" w14:textId="77777777" w:rsidR="00692E2E" w:rsidRPr="0097122C" w:rsidRDefault="00692E2E" w:rsidP="00690ACE">
            <w:pPr>
              <w:suppressAutoHyphens w:val="0"/>
              <w:rPr>
                <w:sz w:val="20"/>
                <w:szCs w:val="20"/>
              </w:rPr>
            </w:pPr>
          </w:p>
        </w:tc>
        <w:tc>
          <w:tcPr>
            <w:tcW w:w="567" w:type="dxa"/>
            <w:vMerge/>
            <w:hideMark/>
          </w:tcPr>
          <w:p w14:paraId="0590DFF1" w14:textId="77777777" w:rsidR="00692E2E" w:rsidRPr="0097122C" w:rsidRDefault="00692E2E" w:rsidP="00690ACE">
            <w:pPr>
              <w:suppressAutoHyphens w:val="0"/>
              <w:rPr>
                <w:sz w:val="20"/>
                <w:szCs w:val="20"/>
              </w:rPr>
            </w:pPr>
          </w:p>
        </w:tc>
        <w:tc>
          <w:tcPr>
            <w:tcW w:w="567" w:type="dxa"/>
            <w:vMerge/>
            <w:hideMark/>
          </w:tcPr>
          <w:p w14:paraId="21EBDCDF" w14:textId="77777777" w:rsidR="00692E2E" w:rsidRPr="0097122C" w:rsidRDefault="00692E2E" w:rsidP="00690ACE">
            <w:pPr>
              <w:suppressAutoHyphens w:val="0"/>
              <w:rPr>
                <w:sz w:val="20"/>
                <w:szCs w:val="20"/>
              </w:rPr>
            </w:pPr>
          </w:p>
        </w:tc>
        <w:tc>
          <w:tcPr>
            <w:tcW w:w="567" w:type="dxa"/>
            <w:vMerge/>
            <w:hideMark/>
          </w:tcPr>
          <w:p w14:paraId="708512F4" w14:textId="77777777" w:rsidR="00692E2E" w:rsidRPr="0097122C" w:rsidRDefault="00692E2E" w:rsidP="00690ACE">
            <w:pPr>
              <w:suppressAutoHyphens w:val="0"/>
              <w:rPr>
                <w:sz w:val="20"/>
                <w:szCs w:val="20"/>
              </w:rPr>
            </w:pPr>
          </w:p>
        </w:tc>
        <w:tc>
          <w:tcPr>
            <w:tcW w:w="567" w:type="dxa"/>
            <w:vMerge/>
            <w:hideMark/>
          </w:tcPr>
          <w:p w14:paraId="3C350078" w14:textId="77777777" w:rsidR="00692E2E" w:rsidRPr="0097122C" w:rsidRDefault="00692E2E" w:rsidP="00690ACE">
            <w:pPr>
              <w:suppressAutoHyphens w:val="0"/>
              <w:rPr>
                <w:sz w:val="20"/>
                <w:szCs w:val="20"/>
              </w:rPr>
            </w:pPr>
          </w:p>
        </w:tc>
        <w:tc>
          <w:tcPr>
            <w:tcW w:w="567" w:type="dxa"/>
            <w:vMerge/>
            <w:hideMark/>
          </w:tcPr>
          <w:p w14:paraId="585FCFBD" w14:textId="77777777" w:rsidR="00692E2E" w:rsidRPr="0097122C" w:rsidRDefault="00692E2E" w:rsidP="00690ACE">
            <w:pPr>
              <w:suppressAutoHyphens w:val="0"/>
              <w:rPr>
                <w:sz w:val="20"/>
                <w:szCs w:val="20"/>
              </w:rPr>
            </w:pPr>
          </w:p>
        </w:tc>
      </w:tr>
      <w:tr w:rsidR="00692E2E" w:rsidRPr="0097122C" w14:paraId="60EEA8D7" w14:textId="77777777" w:rsidTr="008C2E8A">
        <w:trPr>
          <w:trHeight w:val="300"/>
        </w:trPr>
        <w:tc>
          <w:tcPr>
            <w:tcW w:w="616" w:type="dxa"/>
            <w:noWrap/>
            <w:hideMark/>
          </w:tcPr>
          <w:p w14:paraId="258FA456" w14:textId="77777777" w:rsidR="00692E2E" w:rsidRPr="0097122C" w:rsidRDefault="00692E2E" w:rsidP="00690ACE">
            <w:pPr>
              <w:suppressAutoHyphens w:val="0"/>
              <w:rPr>
                <w:sz w:val="20"/>
                <w:szCs w:val="20"/>
              </w:rPr>
            </w:pPr>
            <w:r w:rsidRPr="0097122C">
              <w:rPr>
                <w:sz w:val="20"/>
                <w:szCs w:val="20"/>
              </w:rPr>
              <w:t>96</w:t>
            </w:r>
          </w:p>
        </w:tc>
        <w:tc>
          <w:tcPr>
            <w:tcW w:w="3094" w:type="dxa"/>
            <w:noWrap/>
            <w:hideMark/>
          </w:tcPr>
          <w:p w14:paraId="12A04F70" w14:textId="77777777" w:rsidR="00692E2E" w:rsidRPr="0097122C" w:rsidRDefault="00692E2E" w:rsidP="00690ACE">
            <w:pPr>
              <w:suppressAutoHyphens w:val="0"/>
              <w:rPr>
                <w:sz w:val="20"/>
                <w:szCs w:val="20"/>
              </w:rPr>
            </w:pPr>
            <w:r w:rsidRPr="0097122C">
              <w:rPr>
                <w:sz w:val="20"/>
                <w:szCs w:val="20"/>
              </w:rPr>
              <w:t>Naglas celtniecības</w:t>
            </w:r>
          </w:p>
        </w:tc>
        <w:tc>
          <w:tcPr>
            <w:tcW w:w="1821" w:type="dxa"/>
            <w:gridSpan w:val="2"/>
            <w:noWrap/>
            <w:hideMark/>
          </w:tcPr>
          <w:p w14:paraId="2B142726" w14:textId="77777777" w:rsidR="00692E2E" w:rsidRPr="0097122C" w:rsidRDefault="00692E2E" w:rsidP="00690ACE">
            <w:pPr>
              <w:suppressAutoHyphens w:val="0"/>
              <w:rPr>
                <w:sz w:val="20"/>
                <w:szCs w:val="20"/>
              </w:rPr>
            </w:pPr>
            <w:r w:rsidRPr="0097122C">
              <w:rPr>
                <w:sz w:val="20"/>
                <w:szCs w:val="20"/>
              </w:rPr>
              <w:t>3,0x70 mm</w:t>
            </w:r>
          </w:p>
        </w:tc>
        <w:tc>
          <w:tcPr>
            <w:tcW w:w="956" w:type="dxa"/>
            <w:gridSpan w:val="2"/>
            <w:hideMark/>
          </w:tcPr>
          <w:p w14:paraId="3F2E9DC5" w14:textId="77777777" w:rsidR="00692E2E" w:rsidRPr="00E30FC4" w:rsidRDefault="00692E2E" w:rsidP="00690ACE">
            <w:pPr>
              <w:suppressAutoHyphens w:val="0"/>
              <w:rPr>
                <w:sz w:val="19"/>
                <w:szCs w:val="19"/>
              </w:rPr>
            </w:pPr>
            <w:r w:rsidRPr="00E30FC4">
              <w:rPr>
                <w:sz w:val="19"/>
                <w:szCs w:val="19"/>
              </w:rPr>
              <w:t>kg</w:t>
            </w:r>
          </w:p>
        </w:tc>
        <w:tc>
          <w:tcPr>
            <w:tcW w:w="567" w:type="dxa"/>
            <w:vMerge/>
            <w:hideMark/>
          </w:tcPr>
          <w:p w14:paraId="7A67548C" w14:textId="77777777" w:rsidR="00692E2E" w:rsidRPr="0097122C" w:rsidRDefault="00692E2E" w:rsidP="00690ACE">
            <w:pPr>
              <w:suppressAutoHyphens w:val="0"/>
              <w:rPr>
                <w:sz w:val="20"/>
                <w:szCs w:val="20"/>
              </w:rPr>
            </w:pPr>
          </w:p>
        </w:tc>
        <w:tc>
          <w:tcPr>
            <w:tcW w:w="567" w:type="dxa"/>
            <w:vMerge/>
            <w:hideMark/>
          </w:tcPr>
          <w:p w14:paraId="692371B9" w14:textId="77777777" w:rsidR="00692E2E" w:rsidRPr="0097122C" w:rsidRDefault="00692E2E" w:rsidP="00690ACE">
            <w:pPr>
              <w:suppressAutoHyphens w:val="0"/>
              <w:rPr>
                <w:sz w:val="20"/>
                <w:szCs w:val="20"/>
              </w:rPr>
            </w:pPr>
          </w:p>
        </w:tc>
        <w:tc>
          <w:tcPr>
            <w:tcW w:w="567" w:type="dxa"/>
            <w:vMerge/>
            <w:hideMark/>
          </w:tcPr>
          <w:p w14:paraId="0FCEB195" w14:textId="77777777" w:rsidR="00692E2E" w:rsidRPr="0097122C" w:rsidRDefault="00692E2E" w:rsidP="00690ACE">
            <w:pPr>
              <w:suppressAutoHyphens w:val="0"/>
              <w:rPr>
                <w:sz w:val="20"/>
                <w:szCs w:val="20"/>
              </w:rPr>
            </w:pPr>
          </w:p>
        </w:tc>
        <w:tc>
          <w:tcPr>
            <w:tcW w:w="567" w:type="dxa"/>
            <w:vMerge/>
            <w:hideMark/>
          </w:tcPr>
          <w:p w14:paraId="077F5FC6" w14:textId="77777777" w:rsidR="00692E2E" w:rsidRPr="0097122C" w:rsidRDefault="00692E2E" w:rsidP="00690ACE">
            <w:pPr>
              <w:suppressAutoHyphens w:val="0"/>
              <w:rPr>
                <w:sz w:val="20"/>
                <w:szCs w:val="20"/>
              </w:rPr>
            </w:pPr>
          </w:p>
        </w:tc>
        <w:tc>
          <w:tcPr>
            <w:tcW w:w="567" w:type="dxa"/>
            <w:vMerge/>
            <w:hideMark/>
          </w:tcPr>
          <w:p w14:paraId="3C89DCB6" w14:textId="77777777" w:rsidR="00692E2E" w:rsidRPr="0097122C" w:rsidRDefault="00692E2E" w:rsidP="00690ACE">
            <w:pPr>
              <w:suppressAutoHyphens w:val="0"/>
              <w:rPr>
                <w:sz w:val="20"/>
                <w:szCs w:val="20"/>
              </w:rPr>
            </w:pPr>
          </w:p>
        </w:tc>
        <w:tc>
          <w:tcPr>
            <w:tcW w:w="567" w:type="dxa"/>
            <w:vMerge/>
            <w:hideMark/>
          </w:tcPr>
          <w:p w14:paraId="0FE50B49" w14:textId="77777777" w:rsidR="00692E2E" w:rsidRPr="0097122C" w:rsidRDefault="00692E2E" w:rsidP="00690ACE">
            <w:pPr>
              <w:suppressAutoHyphens w:val="0"/>
              <w:rPr>
                <w:sz w:val="20"/>
                <w:szCs w:val="20"/>
              </w:rPr>
            </w:pPr>
          </w:p>
        </w:tc>
      </w:tr>
      <w:tr w:rsidR="00692E2E" w:rsidRPr="0097122C" w14:paraId="03C6661D" w14:textId="77777777" w:rsidTr="008C2E8A">
        <w:trPr>
          <w:trHeight w:val="300"/>
        </w:trPr>
        <w:tc>
          <w:tcPr>
            <w:tcW w:w="616" w:type="dxa"/>
            <w:noWrap/>
            <w:hideMark/>
          </w:tcPr>
          <w:p w14:paraId="3ED01839" w14:textId="77777777" w:rsidR="00692E2E" w:rsidRPr="0097122C" w:rsidRDefault="00692E2E" w:rsidP="00690ACE">
            <w:pPr>
              <w:suppressAutoHyphens w:val="0"/>
              <w:rPr>
                <w:sz w:val="20"/>
                <w:szCs w:val="20"/>
              </w:rPr>
            </w:pPr>
            <w:r w:rsidRPr="0097122C">
              <w:rPr>
                <w:sz w:val="20"/>
                <w:szCs w:val="20"/>
              </w:rPr>
              <w:t>97</w:t>
            </w:r>
          </w:p>
        </w:tc>
        <w:tc>
          <w:tcPr>
            <w:tcW w:w="3094" w:type="dxa"/>
            <w:noWrap/>
            <w:hideMark/>
          </w:tcPr>
          <w:p w14:paraId="503E0D8F" w14:textId="77777777" w:rsidR="00692E2E" w:rsidRPr="0097122C" w:rsidRDefault="00692E2E" w:rsidP="00690ACE">
            <w:pPr>
              <w:suppressAutoHyphens w:val="0"/>
              <w:rPr>
                <w:sz w:val="20"/>
                <w:szCs w:val="20"/>
              </w:rPr>
            </w:pPr>
            <w:r w:rsidRPr="0097122C">
              <w:rPr>
                <w:sz w:val="20"/>
                <w:szCs w:val="20"/>
              </w:rPr>
              <w:t>Naglas celtniecības</w:t>
            </w:r>
          </w:p>
        </w:tc>
        <w:tc>
          <w:tcPr>
            <w:tcW w:w="1821" w:type="dxa"/>
            <w:gridSpan w:val="2"/>
            <w:noWrap/>
            <w:hideMark/>
          </w:tcPr>
          <w:p w14:paraId="779B1265" w14:textId="77777777" w:rsidR="00692E2E" w:rsidRPr="0097122C" w:rsidRDefault="00692E2E" w:rsidP="00690ACE">
            <w:pPr>
              <w:suppressAutoHyphens w:val="0"/>
              <w:rPr>
                <w:sz w:val="20"/>
                <w:szCs w:val="20"/>
              </w:rPr>
            </w:pPr>
            <w:r w:rsidRPr="0097122C">
              <w:rPr>
                <w:sz w:val="20"/>
                <w:szCs w:val="20"/>
              </w:rPr>
              <w:t>3,5x90 mm</w:t>
            </w:r>
          </w:p>
        </w:tc>
        <w:tc>
          <w:tcPr>
            <w:tcW w:w="956" w:type="dxa"/>
            <w:gridSpan w:val="2"/>
            <w:hideMark/>
          </w:tcPr>
          <w:p w14:paraId="131D98AB" w14:textId="77777777" w:rsidR="00692E2E" w:rsidRPr="00E30FC4" w:rsidRDefault="00692E2E" w:rsidP="00690ACE">
            <w:pPr>
              <w:suppressAutoHyphens w:val="0"/>
              <w:rPr>
                <w:sz w:val="19"/>
                <w:szCs w:val="19"/>
              </w:rPr>
            </w:pPr>
            <w:r w:rsidRPr="00E30FC4">
              <w:rPr>
                <w:sz w:val="19"/>
                <w:szCs w:val="19"/>
              </w:rPr>
              <w:t>kg</w:t>
            </w:r>
          </w:p>
        </w:tc>
        <w:tc>
          <w:tcPr>
            <w:tcW w:w="567" w:type="dxa"/>
            <w:vMerge/>
            <w:hideMark/>
          </w:tcPr>
          <w:p w14:paraId="717681DA" w14:textId="77777777" w:rsidR="00692E2E" w:rsidRPr="0097122C" w:rsidRDefault="00692E2E" w:rsidP="00690ACE">
            <w:pPr>
              <w:suppressAutoHyphens w:val="0"/>
              <w:rPr>
                <w:sz w:val="20"/>
                <w:szCs w:val="20"/>
              </w:rPr>
            </w:pPr>
          </w:p>
        </w:tc>
        <w:tc>
          <w:tcPr>
            <w:tcW w:w="567" w:type="dxa"/>
            <w:vMerge/>
            <w:hideMark/>
          </w:tcPr>
          <w:p w14:paraId="6A608F10" w14:textId="77777777" w:rsidR="00692E2E" w:rsidRPr="0097122C" w:rsidRDefault="00692E2E" w:rsidP="00690ACE">
            <w:pPr>
              <w:suppressAutoHyphens w:val="0"/>
              <w:rPr>
                <w:sz w:val="20"/>
                <w:szCs w:val="20"/>
              </w:rPr>
            </w:pPr>
          </w:p>
        </w:tc>
        <w:tc>
          <w:tcPr>
            <w:tcW w:w="567" w:type="dxa"/>
            <w:vMerge/>
            <w:hideMark/>
          </w:tcPr>
          <w:p w14:paraId="155D5738" w14:textId="77777777" w:rsidR="00692E2E" w:rsidRPr="0097122C" w:rsidRDefault="00692E2E" w:rsidP="00690ACE">
            <w:pPr>
              <w:suppressAutoHyphens w:val="0"/>
              <w:rPr>
                <w:sz w:val="20"/>
                <w:szCs w:val="20"/>
              </w:rPr>
            </w:pPr>
          </w:p>
        </w:tc>
        <w:tc>
          <w:tcPr>
            <w:tcW w:w="567" w:type="dxa"/>
            <w:vMerge/>
            <w:hideMark/>
          </w:tcPr>
          <w:p w14:paraId="38E7C33B" w14:textId="77777777" w:rsidR="00692E2E" w:rsidRPr="0097122C" w:rsidRDefault="00692E2E" w:rsidP="00690ACE">
            <w:pPr>
              <w:suppressAutoHyphens w:val="0"/>
              <w:rPr>
                <w:sz w:val="20"/>
                <w:szCs w:val="20"/>
              </w:rPr>
            </w:pPr>
          </w:p>
        </w:tc>
        <w:tc>
          <w:tcPr>
            <w:tcW w:w="567" w:type="dxa"/>
            <w:vMerge/>
            <w:hideMark/>
          </w:tcPr>
          <w:p w14:paraId="2E3977A4" w14:textId="77777777" w:rsidR="00692E2E" w:rsidRPr="0097122C" w:rsidRDefault="00692E2E" w:rsidP="00690ACE">
            <w:pPr>
              <w:suppressAutoHyphens w:val="0"/>
              <w:rPr>
                <w:sz w:val="20"/>
                <w:szCs w:val="20"/>
              </w:rPr>
            </w:pPr>
          </w:p>
        </w:tc>
        <w:tc>
          <w:tcPr>
            <w:tcW w:w="567" w:type="dxa"/>
            <w:vMerge/>
            <w:hideMark/>
          </w:tcPr>
          <w:p w14:paraId="6DAF93CF" w14:textId="77777777" w:rsidR="00692E2E" w:rsidRPr="0097122C" w:rsidRDefault="00692E2E" w:rsidP="00690ACE">
            <w:pPr>
              <w:suppressAutoHyphens w:val="0"/>
              <w:rPr>
                <w:sz w:val="20"/>
                <w:szCs w:val="20"/>
              </w:rPr>
            </w:pPr>
          </w:p>
        </w:tc>
      </w:tr>
      <w:tr w:rsidR="00692E2E" w:rsidRPr="0097122C" w14:paraId="1A20FC98" w14:textId="77777777" w:rsidTr="008C2E8A">
        <w:trPr>
          <w:trHeight w:val="300"/>
        </w:trPr>
        <w:tc>
          <w:tcPr>
            <w:tcW w:w="616" w:type="dxa"/>
            <w:noWrap/>
            <w:hideMark/>
          </w:tcPr>
          <w:p w14:paraId="6D480807" w14:textId="77777777" w:rsidR="00692E2E" w:rsidRPr="0097122C" w:rsidRDefault="00692E2E" w:rsidP="00690ACE">
            <w:pPr>
              <w:suppressAutoHyphens w:val="0"/>
              <w:rPr>
                <w:sz w:val="20"/>
                <w:szCs w:val="20"/>
              </w:rPr>
            </w:pPr>
            <w:r w:rsidRPr="0097122C">
              <w:rPr>
                <w:sz w:val="20"/>
                <w:szCs w:val="20"/>
              </w:rPr>
              <w:t>98</w:t>
            </w:r>
          </w:p>
        </w:tc>
        <w:tc>
          <w:tcPr>
            <w:tcW w:w="3094" w:type="dxa"/>
            <w:noWrap/>
            <w:hideMark/>
          </w:tcPr>
          <w:p w14:paraId="7F68D5CC" w14:textId="77777777" w:rsidR="00692E2E" w:rsidRPr="0097122C" w:rsidRDefault="00692E2E" w:rsidP="00690ACE">
            <w:pPr>
              <w:suppressAutoHyphens w:val="0"/>
              <w:rPr>
                <w:sz w:val="20"/>
                <w:szCs w:val="20"/>
              </w:rPr>
            </w:pPr>
            <w:r w:rsidRPr="0097122C">
              <w:rPr>
                <w:sz w:val="20"/>
                <w:szCs w:val="20"/>
              </w:rPr>
              <w:t>Naglas celtniecības</w:t>
            </w:r>
          </w:p>
        </w:tc>
        <w:tc>
          <w:tcPr>
            <w:tcW w:w="1821" w:type="dxa"/>
            <w:gridSpan w:val="2"/>
            <w:noWrap/>
            <w:hideMark/>
          </w:tcPr>
          <w:p w14:paraId="73DEEA9E" w14:textId="77777777" w:rsidR="00692E2E" w:rsidRPr="0097122C" w:rsidRDefault="00692E2E" w:rsidP="00690ACE">
            <w:pPr>
              <w:suppressAutoHyphens w:val="0"/>
              <w:rPr>
                <w:sz w:val="20"/>
                <w:szCs w:val="20"/>
              </w:rPr>
            </w:pPr>
            <w:r w:rsidRPr="0097122C">
              <w:rPr>
                <w:sz w:val="20"/>
                <w:szCs w:val="20"/>
              </w:rPr>
              <w:t>4,0x100 mm</w:t>
            </w:r>
          </w:p>
        </w:tc>
        <w:tc>
          <w:tcPr>
            <w:tcW w:w="956" w:type="dxa"/>
            <w:gridSpan w:val="2"/>
            <w:hideMark/>
          </w:tcPr>
          <w:p w14:paraId="49DBA4D0" w14:textId="77777777" w:rsidR="00692E2E" w:rsidRPr="00E30FC4" w:rsidRDefault="00692E2E" w:rsidP="00690ACE">
            <w:pPr>
              <w:suppressAutoHyphens w:val="0"/>
              <w:rPr>
                <w:sz w:val="19"/>
                <w:szCs w:val="19"/>
              </w:rPr>
            </w:pPr>
            <w:r w:rsidRPr="00E30FC4">
              <w:rPr>
                <w:sz w:val="19"/>
                <w:szCs w:val="19"/>
              </w:rPr>
              <w:t>kg</w:t>
            </w:r>
          </w:p>
        </w:tc>
        <w:tc>
          <w:tcPr>
            <w:tcW w:w="567" w:type="dxa"/>
            <w:vMerge/>
            <w:hideMark/>
          </w:tcPr>
          <w:p w14:paraId="0A4E8B52" w14:textId="77777777" w:rsidR="00692E2E" w:rsidRPr="0097122C" w:rsidRDefault="00692E2E" w:rsidP="00690ACE">
            <w:pPr>
              <w:suppressAutoHyphens w:val="0"/>
              <w:rPr>
                <w:sz w:val="20"/>
                <w:szCs w:val="20"/>
              </w:rPr>
            </w:pPr>
          </w:p>
        </w:tc>
        <w:tc>
          <w:tcPr>
            <w:tcW w:w="567" w:type="dxa"/>
            <w:vMerge/>
            <w:hideMark/>
          </w:tcPr>
          <w:p w14:paraId="02436E68" w14:textId="77777777" w:rsidR="00692E2E" w:rsidRPr="0097122C" w:rsidRDefault="00692E2E" w:rsidP="00690ACE">
            <w:pPr>
              <w:suppressAutoHyphens w:val="0"/>
              <w:rPr>
                <w:sz w:val="20"/>
                <w:szCs w:val="20"/>
              </w:rPr>
            </w:pPr>
          </w:p>
        </w:tc>
        <w:tc>
          <w:tcPr>
            <w:tcW w:w="567" w:type="dxa"/>
            <w:vMerge/>
            <w:hideMark/>
          </w:tcPr>
          <w:p w14:paraId="6FEF464C" w14:textId="77777777" w:rsidR="00692E2E" w:rsidRPr="0097122C" w:rsidRDefault="00692E2E" w:rsidP="00690ACE">
            <w:pPr>
              <w:suppressAutoHyphens w:val="0"/>
              <w:rPr>
                <w:sz w:val="20"/>
                <w:szCs w:val="20"/>
              </w:rPr>
            </w:pPr>
          </w:p>
        </w:tc>
        <w:tc>
          <w:tcPr>
            <w:tcW w:w="567" w:type="dxa"/>
            <w:vMerge/>
            <w:hideMark/>
          </w:tcPr>
          <w:p w14:paraId="4968CC7E" w14:textId="77777777" w:rsidR="00692E2E" w:rsidRPr="0097122C" w:rsidRDefault="00692E2E" w:rsidP="00690ACE">
            <w:pPr>
              <w:suppressAutoHyphens w:val="0"/>
              <w:rPr>
                <w:sz w:val="20"/>
                <w:szCs w:val="20"/>
              </w:rPr>
            </w:pPr>
          </w:p>
        </w:tc>
        <w:tc>
          <w:tcPr>
            <w:tcW w:w="567" w:type="dxa"/>
            <w:vMerge/>
            <w:hideMark/>
          </w:tcPr>
          <w:p w14:paraId="5479EA7E" w14:textId="77777777" w:rsidR="00692E2E" w:rsidRPr="0097122C" w:rsidRDefault="00692E2E" w:rsidP="00690ACE">
            <w:pPr>
              <w:suppressAutoHyphens w:val="0"/>
              <w:rPr>
                <w:sz w:val="20"/>
                <w:szCs w:val="20"/>
              </w:rPr>
            </w:pPr>
          </w:p>
        </w:tc>
        <w:tc>
          <w:tcPr>
            <w:tcW w:w="567" w:type="dxa"/>
            <w:vMerge/>
            <w:hideMark/>
          </w:tcPr>
          <w:p w14:paraId="6425D31D" w14:textId="77777777" w:rsidR="00692E2E" w:rsidRPr="0097122C" w:rsidRDefault="00692E2E" w:rsidP="00690ACE">
            <w:pPr>
              <w:suppressAutoHyphens w:val="0"/>
              <w:rPr>
                <w:sz w:val="20"/>
                <w:szCs w:val="20"/>
              </w:rPr>
            </w:pPr>
          </w:p>
        </w:tc>
      </w:tr>
      <w:tr w:rsidR="00692E2E" w:rsidRPr="0097122C" w14:paraId="24AC0F25" w14:textId="77777777" w:rsidTr="008C2E8A">
        <w:trPr>
          <w:trHeight w:val="300"/>
        </w:trPr>
        <w:tc>
          <w:tcPr>
            <w:tcW w:w="616" w:type="dxa"/>
            <w:noWrap/>
            <w:hideMark/>
          </w:tcPr>
          <w:p w14:paraId="7E870CC3" w14:textId="77777777" w:rsidR="00692E2E" w:rsidRPr="0097122C" w:rsidRDefault="00692E2E" w:rsidP="00690ACE">
            <w:pPr>
              <w:suppressAutoHyphens w:val="0"/>
              <w:rPr>
                <w:sz w:val="20"/>
                <w:szCs w:val="20"/>
              </w:rPr>
            </w:pPr>
            <w:r w:rsidRPr="0097122C">
              <w:rPr>
                <w:sz w:val="20"/>
                <w:szCs w:val="20"/>
              </w:rPr>
              <w:t>99</w:t>
            </w:r>
          </w:p>
        </w:tc>
        <w:tc>
          <w:tcPr>
            <w:tcW w:w="3094" w:type="dxa"/>
            <w:noWrap/>
            <w:hideMark/>
          </w:tcPr>
          <w:p w14:paraId="1E0181DD" w14:textId="77777777" w:rsidR="00692E2E" w:rsidRPr="0097122C" w:rsidRDefault="00692E2E" w:rsidP="00690ACE">
            <w:pPr>
              <w:suppressAutoHyphens w:val="0"/>
              <w:rPr>
                <w:sz w:val="20"/>
                <w:szCs w:val="20"/>
              </w:rPr>
            </w:pPr>
            <w:r w:rsidRPr="0097122C">
              <w:rPr>
                <w:sz w:val="20"/>
                <w:szCs w:val="20"/>
              </w:rPr>
              <w:t>Naglas celtniecības</w:t>
            </w:r>
          </w:p>
        </w:tc>
        <w:tc>
          <w:tcPr>
            <w:tcW w:w="1821" w:type="dxa"/>
            <w:gridSpan w:val="2"/>
            <w:noWrap/>
            <w:hideMark/>
          </w:tcPr>
          <w:p w14:paraId="3ADFB9DA" w14:textId="77777777" w:rsidR="00692E2E" w:rsidRPr="0097122C" w:rsidRDefault="00692E2E" w:rsidP="00690ACE">
            <w:pPr>
              <w:suppressAutoHyphens w:val="0"/>
              <w:rPr>
                <w:sz w:val="20"/>
                <w:szCs w:val="20"/>
              </w:rPr>
            </w:pPr>
            <w:r w:rsidRPr="0097122C">
              <w:rPr>
                <w:sz w:val="20"/>
                <w:szCs w:val="20"/>
              </w:rPr>
              <w:t>5x150 mm</w:t>
            </w:r>
          </w:p>
        </w:tc>
        <w:tc>
          <w:tcPr>
            <w:tcW w:w="956" w:type="dxa"/>
            <w:gridSpan w:val="2"/>
            <w:hideMark/>
          </w:tcPr>
          <w:p w14:paraId="33E9AD5F" w14:textId="77777777" w:rsidR="00692E2E" w:rsidRPr="00E30FC4" w:rsidRDefault="00692E2E" w:rsidP="00690ACE">
            <w:pPr>
              <w:suppressAutoHyphens w:val="0"/>
              <w:rPr>
                <w:sz w:val="19"/>
                <w:szCs w:val="19"/>
              </w:rPr>
            </w:pPr>
            <w:r w:rsidRPr="00E30FC4">
              <w:rPr>
                <w:sz w:val="19"/>
                <w:szCs w:val="19"/>
              </w:rPr>
              <w:t>kg</w:t>
            </w:r>
          </w:p>
        </w:tc>
        <w:tc>
          <w:tcPr>
            <w:tcW w:w="567" w:type="dxa"/>
            <w:vMerge/>
            <w:hideMark/>
          </w:tcPr>
          <w:p w14:paraId="26ACF2CD" w14:textId="77777777" w:rsidR="00692E2E" w:rsidRPr="0097122C" w:rsidRDefault="00692E2E" w:rsidP="00690ACE">
            <w:pPr>
              <w:suppressAutoHyphens w:val="0"/>
              <w:rPr>
                <w:sz w:val="20"/>
                <w:szCs w:val="20"/>
              </w:rPr>
            </w:pPr>
          </w:p>
        </w:tc>
        <w:tc>
          <w:tcPr>
            <w:tcW w:w="567" w:type="dxa"/>
            <w:vMerge/>
            <w:hideMark/>
          </w:tcPr>
          <w:p w14:paraId="53EB5B6B" w14:textId="77777777" w:rsidR="00692E2E" w:rsidRPr="0097122C" w:rsidRDefault="00692E2E" w:rsidP="00690ACE">
            <w:pPr>
              <w:suppressAutoHyphens w:val="0"/>
              <w:rPr>
                <w:sz w:val="20"/>
                <w:szCs w:val="20"/>
              </w:rPr>
            </w:pPr>
          </w:p>
        </w:tc>
        <w:tc>
          <w:tcPr>
            <w:tcW w:w="567" w:type="dxa"/>
            <w:vMerge/>
            <w:hideMark/>
          </w:tcPr>
          <w:p w14:paraId="071EF383" w14:textId="77777777" w:rsidR="00692E2E" w:rsidRPr="0097122C" w:rsidRDefault="00692E2E" w:rsidP="00690ACE">
            <w:pPr>
              <w:suppressAutoHyphens w:val="0"/>
              <w:rPr>
                <w:sz w:val="20"/>
                <w:szCs w:val="20"/>
              </w:rPr>
            </w:pPr>
          </w:p>
        </w:tc>
        <w:tc>
          <w:tcPr>
            <w:tcW w:w="567" w:type="dxa"/>
            <w:vMerge/>
            <w:hideMark/>
          </w:tcPr>
          <w:p w14:paraId="4970A1AF" w14:textId="77777777" w:rsidR="00692E2E" w:rsidRPr="0097122C" w:rsidRDefault="00692E2E" w:rsidP="00690ACE">
            <w:pPr>
              <w:suppressAutoHyphens w:val="0"/>
              <w:rPr>
                <w:sz w:val="20"/>
                <w:szCs w:val="20"/>
              </w:rPr>
            </w:pPr>
          </w:p>
        </w:tc>
        <w:tc>
          <w:tcPr>
            <w:tcW w:w="567" w:type="dxa"/>
            <w:vMerge/>
            <w:hideMark/>
          </w:tcPr>
          <w:p w14:paraId="00F7A027" w14:textId="77777777" w:rsidR="00692E2E" w:rsidRPr="0097122C" w:rsidRDefault="00692E2E" w:rsidP="00690ACE">
            <w:pPr>
              <w:suppressAutoHyphens w:val="0"/>
              <w:rPr>
                <w:sz w:val="20"/>
                <w:szCs w:val="20"/>
              </w:rPr>
            </w:pPr>
          </w:p>
        </w:tc>
        <w:tc>
          <w:tcPr>
            <w:tcW w:w="567" w:type="dxa"/>
            <w:vMerge/>
            <w:hideMark/>
          </w:tcPr>
          <w:p w14:paraId="36C7A906" w14:textId="77777777" w:rsidR="00692E2E" w:rsidRPr="0097122C" w:rsidRDefault="00692E2E" w:rsidP="00690ACE">
            <w:pPr>
              <w:suppressAutoHyphens w:val="0"/>
              <w:rPr>
                <w:sz w:val="20"/>
                <w:szCs w:val="20"/>
              </w:rPr>
            </w:pPr>
          </w:p>
        </w:tc>
      </w:tr>
      <w:tr w:rsidR="00692E2E" w:rsidRPr="0097122C" w14:paraId="341EF96D" w14:textId="77777777" w:rsidTr="008C2E8A">
        <w:trPr>
          <w:trHeight w:val="300"/>
        </w:trPr>
        <w:tc>
          <w:tcPr>
            <w:tcW w:w="616" w:type="dxa"/>
            <w:noWrap/>
            <w:hideMark/>
          </w:tcPr>
          <w:p w14:paraId="77CDB3B6" w14:textId="77777777" w:rsidR="00692E2E" w:rsidRPr="0097122C" w:rsidRDefault="00692E2E" w:rsidP="00690ACE">
            <w:pPr>
              <w:suppressAutoHyphens w:val="0"/>
              <w:rPr>
                <w:sz w:val="20"/>
                <w:szCs w:val="20"/>
              </w:rPr>
            </w:pPr>
            <w:r w:rsidRPr="0097122C">
              <w:rPr>
                <w:sz w:val="20"/>
                <w:szCs w:val="20"/>
              </w:rPr>
              <w:t>100</w:t>
            </w:r>
          </w:p>
        </w:tc>
        <w:tc>
          <w:tcPr>
            <w:tcW w:w="3094" w:type="dxa"/>
            <w:noWrap/>
            <w:hideMark/>
          </w:tcPr>
          <w:p w14:paraId="297452F1" w14:textId="77777777" w:rsidR="00692E2E" w:rsidRPr="0097122C" w:rsidRDefault="00692E2E" w:rsidP="00690ACE">
            <w:pPr>
              <w:suppressAutoHyphens w:val="0"/>
              <w:rPr>
                <w:sz w:val="20"/>
                <w:szCs w:val="20"/>
              </w:rPr>
            </w:pPr>
            <w:r w:rsidRPr="0097122C">
              <w:rPr>
                <w:sz w:val="20"/>
                <w:szCs w:val="20"/>
              </w:rPr>
              <w:t>Vītnes stienis  M5x1000 mm</w:t>
            </w:r>
          </w:p>
        </w:tc>
        <w:tc>
          <w:tcPr>
            <w:tcW w:w="1821" w:type="dxa"/>
            <w:gridSpan w:val="2"/>
            <w:noWrap/>
            <w:hideMark/>
          </w:tcPr>
          <w:p w14:paraId="6E9EAAE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80F91C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8592157" w14:textId="77777777" w:rsidR="00692E2E" w:rsidRPr="0097122C" w:rsidRDefault="00692E2E" w:rsidP="00690ACE">
            <w:pPr>
              <w:suppressAutoHyphens w:val="0"/>
              <w:rPr>
                <w:sz w:val="20"/>
                <w:szCs w:val="20"/>
              </w:rPr>
            </w:pPr>
          </w:p>
        </w:tc>
        <w:tc>
          <w:tcPr>
            <w:tcW w:w="567" w:type="dxa"/>
            <w:vMerge/>
            <w:hideMark/>
          </w:tcPr>
          <w:p w14:paraId="3E60E577" w14:textId="77777777" w:rsidR="00692E2E" w:rsidRPr="0097122C" w:rsidRDefault="00692E2E" w:rsidP="00690ACE">
            <w:pPr>
              <w:suppressAutoHyphens w:val="0"/>
              <w:rPr>
                <w:sz w:val="20"/>
                <w:szCs w:val="20"/>
              </w:rPr>
            </w:pPr>
          </w:p>
        </w:tc>
        <w:tc>
          <w:tcPr>
            <w:tcW w:w="567" w:type="dxa"/>
            <w:vMerge/>
            <w:hideMark/>
          </w:tcPr>
          <w:p w14:paraId="264FDE6C" w14:textId="77777777" w:rsidR="00692E2E" w:rsidRPr="0097122C" w:rsidRDefault="00692E2E" w:rsidP="00690ACE">
            <w:pPr>
              <w:suppressAutoHyphens w:val="0"/>
              <w:rPr>
                <w:sz w:val="20"/>
                <w:szCs w:val="20"/>
              </w:rPr>
            </w:pPr>
          </w:p>
        </w:tc>
        <w:tc>
          <w:tcPr>
            <w:tcW w:w="567" w:type="dxa"/>
            <w:vMerge/>
            <w:hideMark/>
          </w:tcPr>
          <w:p w14:paraId="6114A70E" w14:textId="77777777" w:rsidR="00692E2E" w:rsidRPr="0097122C" w:rsidRDefault="00692E2E" w:rsidP="00690ACE">
            <w:pPr>
              <w:suppressAutoHyphens w:val="0"/>
              <w:rPr>
                <w:sz w:val="20"/>
                <w:szCs w:val="20"/>
              </w:rPr>
            </w:pPr>
          </w:p>
        </w:tc>
        <w:tc>
          <w:tcPr>
            <w:tcW w:w="567" w:type="dxa"/>
            <w:vMerge/>
            <w:hideMark/>
          </w:tcPr>
          <w:p w14:paraId="7059AB69" w14:textId="77777777" w:rsidR="00692E2E" w:rsidRPr="0097122C" w:rsidRDefault="00692E2E" w:rsidP="00690ACE">
            <w:pPr>
              <w:suppressAutoHyphens w:val="0"/>
              <w:rPr>
                <w:sz w:val="20"/>
                <w:szCs w:val="20"/>
              </w:rPr>
            </w:pPr>
          </w:p>
        </w:tc>
        <w:tc>
          <w:tcPr>
            <w:tcW w:w="567" w:type="dxa"/>
            <w:vMerge/>
            <w:hideMark/>
          </w:tcPr>
          <w:p w14:paraId="3B11C77E" w14:textId="77777777" w:rsidR="00692E2E" w:rsidRPr="0097122C" w:rsidRDefault="00692E2E" w:rsidP="00690ACE">
            <w:pPr>
              <w:suppressAutoHyphens w:val="0"/>
              <w:rPr>
                <w:sz w:val="20"/>
                <w:szCs w:val="20"/>
              </w:rPr>
            </w:pPr>
          </w:p>
        </w:tc>
      </w:tr>
      <w:tr w:rsidR="00692E2E" w:rsidRPr="0097122C" w14:paraId="4B4E1462" w14:textId="77777777" w:rsidTr="008C2E8A">
        <w:trPr>
          <w:trHeight w:val="300"/>
        </w:trPr>
        <w:tc>
          <w:tcPr>
            <w:tcW w:w="616" w:type="dxa"/>
            <w:noWrap/>
            <w:hideMark/>
          </w:tcPr>
          <w:p w14:paraId="23539D78" w14:textId="77777777" w:rsidR="00692E2E" w:rsidRPr="0097122C" w:rsidRDefault="00692E2E" w:rsidP="00690ACE">
            <w:pPr>
              <w:suppressAutoHyphens w:val="0"/>
              <w:rPr>
                <w:sz w:val="20"/>
                <w:szCs w:val="20"/>
              </w:rPr>
            </w:pPr>
            <w:r w:rsidRPr="0097122C">
              <w:rPr>
                <w:sz w:val="20"/>
                <w:szCs w:val="20"/>
              </w:rPr>
              <w:t>101</w:t>
            </w:r>
          </w:p>
        </w:tc>
        <w:tc>
          <w:tcPr>
            <w:tcW w:w="3094" w:type="dxa"/>
            <w:noWrap/>
            <w:hideMark/>
          </w:tcPr>
          <w:p w14:paraId="59CCDA63" w14:textId="77777777" w:rsidR="00692E2E" w:rsidRPr="0097122C" w:rsidRDefault="00692E2E" w:rsidP="00690ACE">
            <w:pPr>
              <w:suppressAutoHyphens w:val="0"/>
              <w:rPr>
                <w:sz w:val="20"/>
                <w:szCs w:val="20"/>
              </w:rPr>
            </w:pPr>
            <w:r w:rsidRPr="0097122C">
              <w:rPr>
                <w:sz w:val="20"/>
                <w:szCs w:val="20"/>
              </w:rPr>
              <w:t>Vītnes stienis M6x1000 mm</w:t>
            </w:r>
          </w:p>
        </w:tc>
        <w:tc>
          <w:tcPr>
            <w:tcW w:w="1821" w:type="dxa"/>
            <w:gridSpan w:val="2"/>
            <w:noWrap/>
            <w:hideMark/>
          </w:tcPr>
          <w:p w14:paraId="22E2E0F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4DDCEE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C5860D1" w14:textId="77777777" w:rsidR="00692E2E" w:rsidRPr="0097122C" w:rsidRDefault="00692E2E" w:rsidP="00690ACE">
            <w:pPr>
              <w:suppressAutoHyphens w:val="0"/>
              <w:rPr>
                <w:sz w:val="20"/>
                <w:szCs w:val="20"/>
              </w:rPr>
            </w:pPr>
          </w:p>
        </w:tc>
        <w:tc>
          <w:tcPr>
            <w:tcW w:w="567" w:type="dxa"/>
            <w:vMerge/>
            <w:hideMark/>
          </w:tcPr>
          <w:p w14:paraId="6587228B" w14:textId="77777777" w:rsidR="00692E2E" w:rsidRPr="0097122C" w:rsidRDefault="00692E2E" w:rsidP="00690ACE">
            <w:pPr>
              <w:suppressAutoHyphens w:val="0"/>
              <w:rPr>
                <w:sz w:val="20"/>
                <w:szCs w:val="20"/>
              </w:rPr>
            </w:pPr>
          </w:p>
        </w:tc>
        <w:tc>
          <w:tcPr>
            <w:tcW w:w="567" w:type="dxa"/>
            <w:vMerge/>
            <w:hideMark/>
          </w:tcPr>
          <w:p w14:paraId="0C4508A3" w14:textId="77777777" w:rsidR="00692E2E" w:rsidRPr="0097122C" w:rsidRDefault="00692E2E" w:rsidP="00690ACE">
            <w:pPr>
              <w:suppressAutoHyphens w:val="0"/>
              <w:rPr>
                <w:sz w:val="20"/>
                <w:szCs w:val="20"/>
              </w:rPr>
            </w:pPr>
          </w:p>
        </w:tc>
        <w:tc>
          <w:tcPr>
            <w:tcW w:w="567" w:type="dxa"/>
            <w:vMerge/>
            <w:hideMark/>
          </w:tcPr>
          <w:p w14:paraId="4F691C65" w14:textId="77777777" w:rsidR="00692E2E" w:rsidRPr="0097122C" w:rsidRDefault="00692E2E" w:rsidP="00690ACE">
            <w:pPr>
              <w:suppressAutoHyphens w:val="0"/>
              <w:rPr>
                <w:sz w:val="20"/>
                <w:szCs w:val="20"/>
              </w:rPr>
            </w:pPr>
          </w:p>
        </w:tc>
        <w:tc>
          <w:tcPr>
            <w:tcW w:w="567" w:type="dxa"/>
            <w:vMerge/>
            <w:hideMark/>
          </w:tcPr>
          <w:p w14:paraId="0E733DF7" w14:textId="77777777" w:rsidR="00692E2E" w:rsidRPr="0097122C" w:rsidRDefault="00692E2E" w:rsidP="00690ACE">
            <w:pPr>
              <w:suppressAutoHyphens w:val="0"/>
              <w:rPr>
                <w:sz w:val="20"/>
                <w:szCs w:val="20"/>
              </w:rPr>
            </w:pPr>
          </w:p>
        </w:tc>
        <w:tc>
          <w:tcPr>
            <w:tcW w:w="567" w:type="dxa"/>
            <w:vMerge/>
            <w:hideMark/>
          </w:tcPr>
          <w:p w14:paraId="761CD617" w14:textId="77777777" w:rsidR="00692E2E" w:rsidRPr="0097122C" w:rsidRDefault="00692E2E" w:rsidP="00690ACE">
            <w:pPr>
              <w:suppressAutoHyphens w:val="0"/>
              <w:rPr>
                <w:sz w:val="20"/>
                <w:szCs w:val="20"/>
              </w:rPr>
            </w:pPr>
          </w:p>
        </w:tc>
      </w:tr>
      <w:tr w:rsidR="00692E2E" w:rsidRPr="0097122C" w14:paraId="44295DC1" w14:textId="77777777" w:rsidTr="008C2E8A">
        <w:trPr>
          <w:trHeight w:val="300"/>
        </w:trPr>
        <w:tc>
          <w:tcPr>
            <w:tcW w:w="616" w:type="dxa"/>
            <w:noWrap/>
            <w:hideMark/>
          </w:tcPr>
          <w:p w14:paraId="0D70E053" w14:textId="77777777" w:rsidR="00692E2E" w:rsidRPr="0097122C" w:rsidRDefault="00692E2E" w:rsidP="00690ACE">
            <w:pPr>
              <w:suppressAutoHyphens w:val="0"/>
              <w:rPr>
                <w:sz w:val="20"/>
                <w:szCs w:val="20"/>
              </w:rPr>
            </w:pPr>
            <w:r w:rsidRPr="0097122C">
              <w:rPr>
                <w:sz w:val="20"/>
                <w:szCs w:val="20"/>
              </w:rPr>
              <w:t>102</w:t>
            </w:r>
          </w:p>
        </w:tc>
        <w:tc>
          <w:tcPr>
            <w:tcW w:w="3094" w:type="dxa"/>
            <w:noWrap/>
            <w:hideMark/>
          </w:tcPr>
          <w:p w14:paraId="3E5A9922" w14:textId="77777777" w:rsidR="00692E2E" w:rsidRPr="0097122C" w:rsidRDefault="00692E2E" w:rsidP="00690ACE">
            <w:pPr>
              <w:suppressAutoHyphens w:val="0"/>
              <w:rPr>
                <w:sz w:val="20"/>
                <w:szCs w:val="20"/>
              </w:rPr>
            </w:pPr>
            <w:r w:rsidRPr="0097122C">
              <w:rPr>
                <w:sz w:val="20"/>
                <w:szCs w:val="20"/>
              </w:rPr>
              <w:t>Vītnes stienis M8x1000 mm</w:t>
            </w:r>
          </w:p>
        </w:tc>
        <w:tc>
          <w:tcPr>
            <w:tcW w:w="1821" w:type="dxa"/>
            <w:gridSpan w:val="2"/>
            <w:noWrap/>
            <w:hideMark/>
          </w:tcPr>
          <w:p w14:paraId="34B1840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92379E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1087FF1" w14:textId="77777777" w:rsidR="00692E2E" w:rsidRPr="0097122C" w:rsidRDefault="00692E2E" w:rsidP="00690ACE">
            <w:pPr>
              <w:suppressAutoHyphens w:val="0"/>
              <w:rPr>
                <w:sz w:val="20"/>
                <w:szCs w:val="20"/>
              </w:rPr>
            </w:pPr>
          </w:p>
        </w:tc>
        <w:tc>
          <w:tcPr>
            <w:tcW w:w="567" w:type="dxa"/>
            <w:vMerge/>
            <w:hideMark/>
          </w:tcPr>
          <w:p w14:paraId="3E20FF0B" w14:textId="77777777" w:rsidR="00692E2E" w:rsidRPr="0097122C" w:rsidRDefault="00692E2E" w:rsidP="00690ACE">
            <w:pPr>
              <w:suppressAutoHyphens w:val="0"/>
              <w:rPr>
                <w:sz w:val="20"/>
                <w:szCs w:val="20"/>
              </w:rPr>
            </w:pPr>
          </w:p>
        </w:tc>
        <w:tc>
          <w:tcPr>
            <w:tcW w:w="567" w:type="dxa"/>
            <w:vMerge/>
            <w:hideMark/>
          </w:tcPr>
          <w:p w14:paraId="12E50F35" w14:textId="77777777" w:rsidR="00692E2E" w:rsidRPr="0097122C" w:rsidRDefault="00692E2E" w:rsidP="00690ACE">
            <w:pPr>
              <w:suppressAutoHyphens w:val="0"/>
              <w:rPr>
                <w:sz w:val="20"/>
                <w:szCs w:val="20"/>
              </w:rPr>
            </w:pPr>
          </w:p>
        </w:tc>
        <w:tc>
          <w:tcPr>
            <w:tcW w:w="567" w:type="dxa"/>
            <w:vMerge/>
            <w:hideMark/>
          </w:tcPr>
          <w:p w14:paraId="78852AC2" w14:textId="77777777" w:rsidR="00692E2E" w:rsidRPr="0097122C" w:rsidRDefault="00692E2E" w:rsidP="00690ACE">
            <w:pPr>
              <w:suppressAutoHyphens w:val="0"/>
              <w:rPr>
                <w:sz w:val="20"/>
                <w:szCs w:val="20"/>
              </w:rPr>
            </w:pPr>
          </w:p>
        </w:tc>
        <w:tc>
          <w:tcPr>
            <w:tcW w:w="567" w:type="dxa"/>
            <w:vMerge/>
            <w:hideMark/>
          </w:tcPr>
          <w:p w14:paraId="27C651C2" w14:textId="77777777" w:rsidR="00692E2E" w:rsidRPr="0097122C" w:rsidRDefault="00692E2E" w:rsidP="00690ACE">
            <w:pPr>
              <w:suppressAutoHyphens w:val="0"/>
              <w:rPr>
                <w:sz w:val="20"/>
                <w:szCs w:val="20"/>
              </w:rPr>
            </w:pPr>
          </w:p>
        </w:tc>
        <w:tc>
          <w:tcPr>
            <w:tcW w:w="567" w:type="dxa"/>
            <w:vMerge/>
            <w:hideMark/>
          </w:tcPr>
          <w:p w14:paraId="7E3B4DEC" w14:textId="77777777" w:rsidR="00692E2E" w:rsidRPr="0097122C" w:rsidRDefault="00692E2E" w:rsidP="00690ACE">
            <w:pPr>
              <w:suppressAutoHyphens w:val="0"/>
              <w:rPr>
                <w:sz w:val="20"/>
                <w:szCs w:val="20"/>
              </w:rPr>
            </w:pPr>
          </w:p>
        </w:tc>
      </w:tr>
      <w:tr w:rsidR="00692E2E" w:rsidRPr="0097122C" w14:paraId="3D4EED51" w14:textId="77777777" w:rsidTr="008C2E8A">
        <w:trPr>
          <w:trHeight w:val="300"/>
        </w:trPr>
        <w:tc>
          <w:tcPr>
            <w:tcW w:w="616" w:type="dxa"/>
            <w:noWrap/>
            <w:hideMark/>
          </w:tcPr>
          <w:p w14:paraId="01FE9B3F" w14:textId="77777777" w:rsidR="00692E2E" w:rsidRPr="0097122C" w:rsidRDefault="00692E2E" w:rsidP="00690ACE">
            <w:pPr>
              <w:suppressAutoHyphens w:val="0"/>
              <w:rPr>
                <w:sz w:val="20"/>
                <w:szCs w:val="20"/>
              </w:rPr>
            </w:pPr>
            <w:r w:rsidRPr="0097122C">
              <w:rPr>
                <w:sz w:val="20"/>
                <w:szCs w:val="20"/>
              </w:rPr>
              <w:t>103</w:t>
            </w:r>
          </w:p>
        </w:tc>
        <w:tc>
          <w:tcPr>
            <w:tcW w:w="3094" w:type="dxa"/>
            <w:noWrap/>
            <w:hideMark/>
          </w:tcPr>
          <w:p w14:paraId="1F96631B" w14:textId="77777777" w:rsidR="00692E2E" w:rsidRPr="0097122C" w:rsidRDefault="00692E2E" w:rsidP="00690ACE">
            <w:pPr>
              <w:suppressAutoHyphens w:val="0"/>
              <w:rPr>
                <w:sz w:val="20"/>
                <w:szCs w:val="20"/>
              </w:rPr>
            </w:pPr>
            <w:r w:rsidRPr="0097122C">
              <w:rPr>
                <w:sz w:val="20"/>
                <w:szCs w:val="20"/>
              </w:rPr>
              <w:t>Vītnes stienis M10x1000 mm</w:t>
            </w:r>
          </w:p>
        </w:tc>
        <w:tc>
          <w:tcPr>
            <w:tcW w:w="1821" w:type="dxa"/>
            <w:gridSpan w:val="2"/>
            <w:noWrap/>
            <w:hideMark/>
          </w:tcPr>
          <w:p w14:paraId="6764C48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FD41EA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7A7A0B7" w14:textId="77777777" w:rsidR="00692E2E" w:rsidRPr="0097122C" w:rsidRDefault="00692E2E" w:rsidP="00690ACE">
            <w:pPr>
              <w:suppressAutoHyphens w:val="0"/>
              <w:rPr>
                <w:sz w:val="20"/>
                <w:szCs w:val="20"/>
              </w:rPr>
            </w:pPr>
          </w:p>
        </w:tc>
        <w:tc>
          <w:tcPr>
            <w:tcW w:w="567" w:type="dxa"/>
            <w:vMerge/>
            <w:hideMark/>
          </w:tcPr>
          <w:p w14:paraId="64CD55FC" w14:textId="77777777" w:rsidR="00692E2E" w:rsidRPr="0097122C" w:rsidRDefault="00692E2E" w:rsidP="00690ACE">
            <w:pPr>
              <w:suppressAutoHyphens w:val="0"/>
              <w:rPr>
                <w:sz w:val="20"/>
                <w:szCs w:val="20"/>
              </w:rPr>
            </w:pPr>
          </w:p>
        </w:tc>
        <w:tc>
          <w:tcPr>
            <w:tcW w:w="567" w:type="dxa"/>
            <w:vMerge/>
            <w:hideMark/>
          </w:tcPr>
          <w:p w14:paraId="346885A8" w14:textId="77777777" w:rsidR="00692E2E" w:rsidRPr="0097122C" w:rsidRDefault="00692E2E" w:rsidP="00690ACE">
            <w:pPr>
              <w:suppressAutoHyphens w:val="0"/>
              <w:rPr>
                <w:sz w:val="20"/>
                <w:szCs w:val="20"/>
              </w:rPr>
            </w:pPr>
          </w:p>
        </w:tc>
        <w:tc>
          <w:tcPr>
            <w:tcW w:w="567" w:type="dxa"/>
            <w:vMerge/>
            <w:hideMark/>
          </w:tcPr>
          <w:p w14:paraId="28DC4118" w14:textId="77777777" w:rsidR="00692E2E" w:rsidRPr="0097122C" w:rsidRDefault="00692E2E" w:rsidP="00690ACE">
            <w:pPr>
              <w:suppressAutoHyphens w:val="0"/>
              <w:rPr>
                <w:sz w:val="20"/>
                <w:szCs w:val="20"/>
              </w:rPr>
            </w:pPr>
          </w:p>
        </w:tc>
        <w:tc>
          <w:tcPr>
            <w:tcW w:w="567" w:type="dxa"/>
            <w:vMerge/>
            <w:hideMark/>
          </w:tcPr>
          <w:p w14:paraId="24B9FF00" w14:textId="77777777" w:rsidR="00692E2E" w:rsidRPr="0097122C" w:rsidRDefault="00692E2E" w:rsidP="00690ACE">
            <w:pPr>
              <w:suppressAutoHyphens w:val="0"/>
              <w:rPr>
                <w:sz w:val="20"/>
                <w:szCs w:val="20"/>
              </w:rPr>
            </w:pPr>
          </w:p>
        </w:tc>
        <w:tc>
          <w:tcPr>
            <w:tcW w:w="567" w:type="dxa"/>
            <w:vMerge/>
            <w:hideMark/>
          </w:tcPr>
          <w:p w14:paraId="0E786F35" w14:textId="77777777" w:rsidR="00692E2E" w:rsidRPr="0097122C" w:rsidRDefault="00692E2E" w:rsidP="00690ACE">
            <w:pPr>
              <w:suppressAutoHyphens w:val="0"/>
              <w:rPr>
                <w:sz w:val="20"/>
                <w:szCs w:val="20"/>
              </w:rPr>
            </w:pPr>
          </w:p>
        </w:tc>
      </w:tr>
      <w:tr w:rsidR="00692E2E" w:rsidRPr="0097122C" w14:paraId="1E83EB48" w14:textId="77777777" w:rsidTr="008C2E8A">
        <w:trPr>
          <w:trHeight w:val="300"/>
        </w:trPr>
        <w:tc>
          <w:tcPr>
            <w:tcW w:w="616" w:type="dxa"/>
            <w:noWrap/>
            <w:hideMark/>
          </w:tcPr>
          <w:p w14:paraId="17F30496" w14:textId="77777777" w:rsidR="00692E2E" w:rsidRPr="0097122C" w:rsidRDefault="00692E2E" w:rsidP="00690ACE">
            <w:pPr>
              <w:suppressAutoHyphens w:val="0"/>
              <w:rPr>
                <w:sz w:val="20"/>
                <w:szCs w:val="20"/>
              </w:rPr>
            </w:pPr>
            <w:r w:rsidRPr="0097122C">
              <w:rPr>
                <w:sz w:val="20"/>
                <w:szCs w:val="20"/>
              </w:rPr>
              <w:t>104</w:t>
            </w:r>
          </w:p>
        </w:tc>
        <w:tc>
          <w:tcPr>
            <w:tcW w:w="3094" w:type="dxa"/>
            <w:noWrap/>
            <w:hideMark/>
          </w:tcPr>
          <w:p w14:paraId="61039EE5" w14:textId="77777777" w:rsidR="00692E2E" w:rsidRPr="0097122C" w:rsidRDefault="00692E2E" w:rsidP="00690ACE">
            <w:pPr>
              <w:suppressAutoHyphens w:val="0"/>
              <w:rPr>
                <w:sz w:val="20"/>
                <w:szCs w:val="20"/>
              </w:rPr>
            </w:pPr>
            <w:r w:rsidRPr="0097122C">
              <w:rPr>
                <w:sz w:val="20"/>
                <w:szCs w:val="20"/>
              </w:rPr>
              <w:t>Uzgrieznis  DIN 934,  M5</w:t>
            </w:r>
          </w:p>
        </w:tc>
        <w:tc>
          <w:tcPr>
            <w:tcW w:w="1821" w:type="dxa"/>
            <w:gridSpan w:val="2"/>
            <w:noWrap/>
            <w:hideMark/>
          </w:tcPr>
          <w:p w14:paraId="62F39E1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703DB1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9F84D22" w14:textId="77777777" w:rsidR="00692E2E" w:rsidRPr="0097122C" w:rsidRDefault="00692E2E" w:rsidP="00690ACE">
            <w:pPr>
              <w:suppressAutoHyphens w:val="0"/>
              <w:rPr>
                <w:sz w:val="20"/>
                <w:szCs w:val="20"/>
              </w:rPr>
            </w:pPr>
          </w:p>
        </w:tc>
        <w:tc>
          <w:tcPr>
            <w:tcW w:w="567" w:type="dxa"/>
            <w:vMerge/>
            <w:hideMark/>
          </w:tcPr>
          <w:p w14:paraId="35B3D40A" w14:textId="77777777" w:rsidR="00692E2E" w:rsidRPr="0097122C" w:rsidRDefault="00692E2E" w:rsidP="00690ACE">
            <w:pPr>
              <w:suppressAutoHyphens w:val="0"/>
              <w:rPr>
                <w:sz w:val="20"/>
                <w:szCs w:val="20"/>
              </w:rPr>
            </w:pPr>
          </w:p>
        </w:tc>
        <w:tc>
          <w:tcPr>
            <w:tcW w:w="567" w:type="dxa"/>
            <w:vMerge/>
            <w:hideMark/>
          </w:tcPr>
          <w:p w14:paraId="4EDA506F" w14:textId="77777777" w:rsidR="00692E2E" w:rsidRPr="0097122C" w:rsidRDefault="00692E2E" w:rsidP="00690ACE">
            <w:pPr>
              <w:suppressAutoHyphens w:val="0"/>
              <w:rPr>
                <w:sz w:val="20"/>
                <w:szCs w:val="20"/>
              </w:rPr>
            </w:pPr>
          </w:p>
        </w:tc>
        <w:tc>
          <w:tcPr>
            <w:tcW w:w="567" w:type="dxa"/>
            <w:vMerge/>
            <w:hideMark/>
          </w:tcPr>
          <w:p w14:paraId="284C9322" w14:textId="77777777" w:rsidR="00692E2E" w:rsidRPr="0097122C" w:rsidRDefault="00692E2E" w:rsidP="00690ACE">
            <w:pPr>
              <w:suppressAutoHyphens w:val="0"/>
              <w:rPr>
                <w:sz w:val="20"/>
                <w:szCs w:val="20"/>
              </w:rPr>
            </w:pPr>
          </w:p>
        </w:tc>
        <w:tc>
          <w:tcPr>
            <w:tcW w:w="567" w:type="dxa"/>
            <w:vMerge/>
            <w:hideMark/>
          </w:tcPr>
          <w:p w14:paraId="1CB54CE8" w14:textId="77777777" w:rsidR="00692E2E" w:rsidRPr="0097122C" w:rsidRDefault="00692E2E" w:rsidP="00690ACE">
            <w:pPr>
              <w:suppressAutoHyphens w:val="0"/>
              <w:rPr>
                <w:sz w:val="20"/>
                <w:szCs w:val="20"/>
              </w:rPr>
            </w:pPr>
          </w:p>
        </w:tc>
        <w:tc>
          <w:tcPr>
            <w:tcW w:w="567" w:type="dxa"/>
            <w:vMerge/>
            <w:hideMark/>
          </w:tcPr>
          <w:p w14:paraId="725413AE" w14:textId="77777777" w:rsidR="00692E2E" w:rsidRPr="0097122C" w:rsidRDefault="00692E2E" w:rsidP="00690ACE">
            <w:pPr>
              <w:suppressAutoHyphens w:val="0"/>
              <w:rPr>
                <w:sz w:val="20"/>
                <w:szCs w:val="20"/>
              </w:rPr>
            </w:pPr>
          </w:p>
        </w:tc>
      </w:tr>
      <w:tr w:rsidR="00692E2E" w:rsidRPr="0097122C" w14:paraId="2E92D176" w14:textId="77777777" w:rsidTr="008C2E8A">
        <w:trPr>
          <w:trHeight w:val="300"/>
        </w:trPr>
        <w:tc>
          <w:tcPr>
            <w:tcW w:w="616" w:type="dxa"/>
            <w:noWrap/>
            <w:hideMark/>
          </w:tcPr>
          <w:p w14:paraId="45E5E061" w14:textId="77777777" w:rsidR="00692E2E" w:rsidRPr="0097122C" w:rsidRDefault="00692E2E" w:rsidP="00690ACE">
            <w:pPr>
              <w:suppressAutoHyphens w:val="0"/>
              <w:rPr>
                <w:sz w:val="20"/>
                <w:szCs w:val="20"/>
              </w:rPr>
            </w:pPr>
            <w:r w:rsidRPr="0097122C">
              <w:rPr>
                <w:sz w:val="20"/>
                <w:szCs w:val="20"/>
              </w:rPr>
              <w:t>105</w:t>
            </w:r>
          </w:p>
        </w:tc>
        <w:tc>
          <w:tcPr>
            <w:tcW w:w="3094" w:type="dxa"/>
            <w:noWrap/>
            <w:hideMark/>
          </w:tcPr>
          <w:p w14:paraId="1EDDBE0F" w14:textId="77777777" w:rsidR="00692E2E" w:rsidRPr="0097122C" w:rsidRDefault="00692E2E" w:rsidP="00690ACE">
            <w:pPr>
              <w:suppressAutoHyphens w:val="0"/>
              <w:rPr>
                <w:sz w:val="20"/>
                <w:szCs w:val="20"/>
              </w:rPr>
            </w:pPr>
            <w:r w:rsidRPr="0097122C">
              <w:rPr>
                <w:sz w:val="20"/>
                <w:szCs w:val="20"/>
              </w:rPr>
              <w:t>Uzgrieznis  DIN 934, M6</w:t>
            </w:r>
          </w:p>
        </w:tc>
        <w:tc>
          <w:tcPr>
            <w:tcW w:w="1821" w:type="dxa"/>
            <w:gridSpan w:val="2"/>
            <w:noWrap/>
            <w:hideMark/>
          </w:tcPr>
          <w:p w14:paraId="3BD1109A"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E76C4E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D6CAD69" w14:textId="77777777" w:rsidR="00692E2E" w:rsidRPr="0097122C" w:rsidRDefault="00692E2E" w:rsidP="00690ACE">
            <w:pPr>
              <w:suppressAutoHyphens w:val="0"/>
              <w:rPr>
                <w:sz w:val="20"/>
                <w:szCs w:val="20"/>
              </w:rPr>
            </w:pPr>
          </w:p>
        </w:tc>
        <w:tc>
          <w:tcPr>
            <w:tcW w:w="567" w:type="dxa"/>
            <w:vMerge/>
            <w:hideMark/>
          </w:tcPr>
          <w:p w14:paraId="1D45404E" w14:textId="77777777" w:rsidR="00692E2E" w:rsidRPr="0097122C" w:rsidRDefault="00692E2E" w:rsidP="00690ACE">
            <w:pPr>
              <w:suppressAutoHyphens w:val="0"/>
              <w:rPr>
                <w:sz w:val="20"/>
                <w:szCs w:val="20"/>
              </w:rPr>
            </w:pPr>
          </w:p>
        </w:tc>
        <w:tc>
          <w:tcPr>
            <w:tcW w:w="567" w:type="dxa"/>
            <w:vMerge/>
            <w:hideMark/>
          </w:tcPr>
          <w:p w14:paraId="04C0BBCB" w14:textId="77777777" w:rsidR="00692E2E" w:rsidRPr="0097122C" w:rsidRDefault="00692E2E" w:rsidP="00690ACE">
            <w:pPr>
              <w:suppressAutoHyphens w:val="0"/>
              <w:rPr>
                <w:sz w:val="20"/>
                <w:szCs w:val="20"/>
              </w:rPr>
            </w:pPr>
          </w:p>
        </w:tc>
        <w:tc>
          <w:tcPr>
            <w:tcW w:w="567" w:type="dxa"/>
            <w:vMerge/>
            <w:hideMark/>
          </w:tcPr>
          <w:p w14:paraId="70F10AD9" w14:textId="77777777" w:rsidR="00692E2E" w:rsidRPr="0097122C" w:rsidRDefault="00692E2E" w:rsidP="00690ACE">
            <w:pPr>
              <w:suppressAutoHyphens w:val="0"/>
              <w:rPr>
                <w:sz w:val="20"/>
                <w:szCs w:val="20"/>
              </w:rPr>
            </w:pPr>
          </w:p>
        </w:tc>
        <w:tc>
          <w:tcPr>
            <w:tcW w:w="567" w:type="dxa"/>
            <w:vMerge/>
            <w:hideMark/>
          </w:tcPr>
          <w:p w14:paraId="6A3A1832" w14:textId="77777777" w:rsidR="00692E2E" w:rsidRPr="0097122C" w:rsidRDefault="00692E2E" w:rsidP="00690ACE">
            <w:pPr>
              <w:suppressAutoHyphens w:val="0"/>
              <w:rPr>
                <w:sz w:val="20"/>
                <w:szCs w:val="20"/>
              </w:rPr>
            </w:pPr>
          </w:p>
        </w:tc>
        <w:tc>
          <w:tcPr>
            <w:tcW w:w="567" w:type="dxa"/>
            <w:vMerge/>
            <w:hideMark/>
          </w:tcPr>
          <w:p w14:paraId="51BF2F9F" w14:textId="77777777" w:rsidR="00692E2E" w:rsidRPr="0097122C" w:rsidRDefault="00692E2E" w:rsidP="00690ACE">
            <w:pPr>
              <w:suppressAutoHyphens w:val="0"/>
              <w:rPr>
                <w:sz w:val="20"/>
                <w:szCs w:val="20"/>
              </w:rPr>
            </w:pPr>
          </w:p>
        </w:tc>
      </w:tr>
      <w:tr w:rsidR="00692E2E" w:rsidRPr="0097122C" w14:paraId="58C32FFE" w14:textId="77777777" w:rsidTr="008C2E8A">
        <w:trPr>
          <w:trHeight w:val="300"/>
        </w:trPr>
        <w:tc>
          <w:tcPr>
            <w:tcW w:w="616" w:type="dxa"/>
            <w:noWrap/>
            <w:hideMark/>
          </w:tcPr>
          <w:p w14:paraId="517A6885" w14:textId="77777777" w:rsidR="00692E2E" w:rsidRPr="0097122C" w:rsidRDefault="00692E2E" w:rsidP="00690ACE">
            <w:pPr>
              <w:suppressAutoHyphens w:val="0"/>
              <w:rPr>
                <w:sz w:val="20"/>
                <w:szCs w:val="20"/>
              </w:rPr>
            </w:pPr>
            <w:r w:rsidRPr="0097122C">
              <w:rPr>
                <w:sz w:val="20"/>
                <w:szCs w:val="20"/>
              </w:rPr>
              <w:t>106</w:t>
            </w:r>
          </w:p>
        </w:tc>
        <w:tc>
          <w:tcPr>
            <w:tcW w:w="3094" w:type="dxa"/>
            <w:noWrap/>
            <w:hideMark/>
          </w:tcPr>
          <w:p w14:paraId="6008892F" w14:textId="77777777" w:rsidR="00692E2E" w:rsidRPr="0097122C" w:rsidRDefault="00692E2E" w:rsidP="00690ACE">
            <w:pPr>
              <w:suppressAutoHyphens w:val="0"/>
              <w:rPr>
                <w:sz w:val="20"/>
                <w:szCs w:val="20"/>
              </w:rPr>
            </w:pPr>
            <w:r w:rsidRPr="0097122C">
              <w:rPr>
                <w:sz w:val="20"/>
                <w:szCs w:val="20"/>
              </w:rPr>
              <w:t>Uzgrieznis  DIN 934, M8</w:t>
            </w:r>
          </w:p>
        </w:tc>
        <w:tc>
          <w:tcPr>
            <w:tcW w:w="1821" w:type="dxa"/>
            <w:gridSpan w:val="2"/>
            <w:noWrap/>
            <w:hideMark/>
          </w:tcPr>
          <w:p w14:paraId="4283CC3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53ECC7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5362986" w14:textId="77777777" w:rsidR="00692E2E" w:rsidRPr="0097122C" w:rsidRDefault="00692E2E" w:rsidP="00690ACE">
            <w:pPr>
              <w:suppressAutoHyphens w:val="0"/>
              <w:rPr>
                <w:sz w:val="20"/>
                <w:szCs w:val="20"/>
              </w:rPr>
            </w:pPr>
          </w:p>
        </w:tc>
        <w:tc>
          <w:tcPr>
            <w:tcW w:w="567" w:type="dxa"/>
            <w:vMerge/>
            <w:hideMark/>
          </w:tcPr>
          <w:p w14:paraId="69E3DA09" w14:textId="77777777" w:rsidR="00692E2E" w:rsidRPr="0097122C" w:rsidRDefault="00692E2E" w:rsidP="00690ACE">
            <w:pPr>
              <w:suppressAutoHyphens w:val="0"/>
              <w:rPr>
                <w:sz w:val="20"/>
                <w:szCs w:val="20"/>
              </w:rPr>
            </w:pPr>
          </w:p>
        </w:tc>
        <w:tc>
          <w:tcPr>
            <w:tcW w:w="567" w:type="dxa"/>
            <w:vMerge/>
            <w:hideMark/>
          </w:tcPr>
          <w:p w14:paraId="65307BBC" w14:textId="77777777" w:rsidR="00692E2E" w:rsidRPr="0097122C" w:rsidRDefault="00692E2E" w:rsidP="00690ACE">
            <w:pPr>
              <w:suppressAutoHyphens w:val="0"/>
              <w:rPr>
                <w:sz w:val="20"/>
                <w:szCs w:val="20"/>
              </w:rPr>
            </w:pPr>
          </w:p>
        </w:tc>
        <w:tc>
          <w:tcPr>
            <w:tcW w:w="567" w:type="dxa"/>
            <w:vMerge/>
            <w:hideMark/>
          </w:tcPr>
          <w:p w14:paraId="1007CDCA" w14:textId="77777777" w:rsidR="00692E2E" w:rsidRPr="0097122C" w:rsidRDefault="00692E2E" w:rsidP="00690ACE">
            <w:pPr>
              <w:suppressAutoHyphens w:val="0"/>
              <w:rPr>
                <w:sz w:val="20"/>
                <w:szCs w:val="20"/>
              </w:rPr>
            </w:pPr>
          </w:p>
        </w:tc>
        <w:tc>
          <w:tcPr>
            <w:tcW w:w="567" w:type="dxa"/>
            <w:vMerge/>
            <w:hideMark/>
          </w:tcPr>
          <w:p w14:paraId="166E86D7" w14:textId="77777777" w:rsidR="00692E2E" w:rsidRPr="0097122C" w:rsidRDefault="00692E2E" w:rsidP="00690ACE">
            <w:pPr>
              <w:suppressAutoHyphens w:val="0"/>
              <w:rPr>
                <w:sz w:val="20"/>
                <w:szCs w:val="20"/>
              </w:rPr>
            </w:pPr>
          </w:p>
        </w:tc>
        <w:tc>
          <w:tcPr>
            <w:tcW w:w="567" w:type="dxa"/>
            <w:vMerge/>
            <w:hideMark/>
          </w:tcPr>
          <w:p w14:paraId="2937B262" w14:textId="77777777" w:rsidR="00692E2E" w:rsidRPr="0097122C" w:rsidRDefault="00692E2E" w:rsidP="00690ACE">
            <w:pPr>
              <w:suppressAutoHyphens w:val="0"/>
              <w:rPr>
                <w:sz w:val="20"/>
                <w:szCs w:val="20"/>
              </w:rPr>
            </w:pPr>
          </w:p>
        </w:tc>
      </w:tr>
      <w:tr w:rsidR="00692E2E" w:rsidRPr="0097122C" w14:paraId="380D792A" w14:textId="77777777" w:rsidTr="008C2E8A">
        <w:trPr>
          <w:trHeight w:val="300"/>
        </w:trPr>
        <w:tc>
          <w:tcPr>
            <w:tcW w:w="616" w:type="dxa"/>
            <w:noWrap/>
            <w:hideMark/>
          </w:tcPr>
          <w:p w14:paraId="53150DAC" w14:textId="77777777" w:rsidR="00692E2E" w:rsidRPr="0097122C" w:rsidRDefault="00692E2E" w:rsidP="00690ACE">
            <w:pPr>
              <w:suppressAutoHyphens w:val="0"/>
              <w:rPr>
                <w:sz w:val="20"/>
                <w:szCs w:val="20"/>
              </w:rPr>
            </w:pPr>
            <w:r w:rsidRPr="0097122C">
              <w:rPr>
                <w:sz w:val="20"/>
                <w:szCs w:val="20"/>
              </w:rPr>
              <w:t>107</w:t>
            </w:r>
          </w:p>
        </w:tc>
        <w:tc>
          <w:tcPr>
            <w:tcW w:w="3094" w:type="dxa"/>
            <w:noWrap/>
            <w:hideMark/>
          </w:tcPr>
          <w:p w14:paraId="69BA56A0" w14:textId="77777777" w:rsidR="00692E2E" w:rsidRPr="0097122C" w:rsidRDefault="00692E2E" w:rsidP="00690ACE">
            <w:pPr>
              <w:suppressAutoHyphens w:val="0"/>
              <w:rPr>
                <w:sz w:val="20"/>
                <w:szCs w:val="20"/>
              </w:rPr>
            </w:pPr>
            <w:r w:rsidRPr="0097122C">
              <w:rPr>
                <w:sz w:val="20"/>
                <w:szCs w:val="20"/>
              </w:rPr>
              <w:t>Uzgrieznis  DIN 934, M10</w:t>
            </w:r>
          </w:p>
        </w:tc>
        <w:tc>
          <w:tcPr>
            <w:tcW w:w="1821" w:type="dxa"/>
            <w:gridSpan w:val="2"/>
            <w:noWrap/>
            <w:hideMark/>
          </w:tcPr>
          <w:p w14:paraId="2C9A1B7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F1D11F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9478AED" w14:textId="77777777" w:rsidR="00692E2E" w:rsidRPr="0097122C" w:rsidRDefault="00692E2E" w:rsidP="00690ACE">
            <w:pPr>
              <w:suppressAutoHyphens w:val="0"/>
              <w:rPr>
                <w:sz w:val="20"/>
                <w:szCs w:val="20"/>
              </w:rPr>
            </w:pPr>
          </w:p>
        </w:tc>
        <w:tc>
          <w:tcPr>
            <w:tcW w:w="567" w:type="dxa"/>
            <w:vMerge/>
            <w:hideMark/>
          </w:tcPr>
          <w:p w14:paraId="18A9572E" w14:textId="77777777" w:rsidR="00692E2E" w:rsidRPr="0097122C" w:rsidRDefault="00692E2E" w:rsidP="00690ACE">
            <w:pPr>
              <w:suppressAutoHyphens w:val="0"/>
              <w:rPr>
                <w:sz w:val="20"/>
                <w:szCs w:val="20"/>
              </w:rPr>
            </w:pPr>
          </w:p>
        </w:tc>
        <w:tc>
          <w:tcPr>
            <w:tcW w:w="567" w:type="dxa"/>
            <w:vMerge/>
            <w:hideMark/>
          </w:tcPr>
          <w:p w14:paraId="33823237" w14:textId="77777777" w:rsidR="00692E2E" w:rsidRPr="0097122C" w:rsidRDefault="00692E2E" w:rsidP="00690ACE">
            <w:pPr>
              <w:suppressAutoHyphens w:val="0"/>
              <w:rPr>
                <w:sz w:val="20"/>
                <w:szCs w:val="20"/>
              </w:rPr>
            </w:pPr>
          </w:p>
        </w:tc>
        <w:tc>
          <w:tcPr>
            <w:tcW w:w="567" w:type="dxa"/>
            <w:vMerge/>
            <w:hideMark/>
          </w:tcPr>
          <w:p w14:paraId="24CD2BCB" w14:textId="77777777" w:rsidR="00692E2E" w:rsidRPr="0097122C" w:rsidRDefault="00692E2E" w:rsidP="00690ACE">
            <w:pPr>
              <w:suppressAutoHyphens w:val="0"/>
              <w:rPr>
                <w:sz w:val="20"/>
                <w:szCs w:val="20"/>
              </w:rPr>
            </w:pPr>
          </w:p>
        </w:tc>
        <w:tc>
          <w:tcPr>
            <w:tcW w:w="567" w:type="dxa"/>
            <w:vMerge/>
            <w:hideMark/>
          </w:tcPr>
          <w:p w14:paraId="6E15CCFB" w14:textId="77777777" w:rsidR="00692E2E" w:rsidRPr="0097122C" w:rsidRDefault="00692E2E" w:rsidP="00690ACE">
            <w:pPr>
              <w:suppressAutoHyphens w:val="0"/>
              <w:rPr>
                <w:sz w:val="20"/>
                <w:szCs w:val="20"/>
              </w:rPr>
            </w:pPr>
          </w:p>
        </w:tc>
        <w:tc>
          <w:tcPr>
            <w:tcW w:w="567" w:type="dxa"/>
            <w:vMerge/>
            <w:hideMark/>
          </w:tcPr>
          <w:p w14:paraId="5565A8E7" w14:textId="77777777" w:rsidR="00692E2E" w:rsidRPr="0097122C" w:rsidRDefault="00692E2E" w:rsidP="00690ACE">
            <w:pPr>
              <w:suppressAutoHyphens w:val="0"/>
              <w:rPr>
                <w:sz w:val="20"/>
                <w:szCs w:val="20"/>
              </w:rPr>
            </w:pPr>
          </w:p>
        </w:tc>
      </w:tr>
      <w:tr w:rsidR="00692E2E" w:rsidRPr="0097122C" w14:paraId="28E6F1B0" w14:textId="77777777" w:rsidTr="008C2E8A">
        <w:trPr>
          <w:trHeight w:val="255"/>
        </w:trPr>
        <w:tc>
          <w:tcPr>
            <w:tcW w:w="616" w:type="dxa"/>
            <w:noWrap/>
            <w:hideMark/>
          </w:tcPr>
          <w:p w14:paraId="77EE1287" w14:textId="77777777" w:rsidR="00692E2E" w:rsidRPr="0097122C" w:rsidRDefault="00692E2E" w:rsidP="00690ACE">
            <w:pPr>
              <w:suppressAutoHyphens w:val="0"/>
              <w:rPr>
                <w:sz w:val="20"/>
                <w:szCs w:val="20"/>
              </w:rPr>
            </w:pPr>
            <w:r w:rsidRPr="0097122C">
              <w:rPr>
                <w:sz w:val="20"/>
                <w:szCs w:val="20"/>
              </w:rPr>
              <w:t>108</w:t>
            </w:r>
          </w:p>
        </w:tc>
        <w:tc>
          <w:tcPr>
            <w:tcW w:w="3094" w:type="dxa"/>
            <w:hideMark/>
          </w:tcPr>
          <w:p w14:paraId="0349AFD2" w14:textId="77777777" w:rsidR="00692E2E" w:rsidRPr="0097122C" w:rsidRDefault="00692E2E" w:rsidP="00690ACE">
            <w:pPr>
              <w:suppressAutoHyphens w:val="0"/>
              <w:rPr>
                <w:sz w:val="20"/>
                <w:szCs w:val="20"/>
              </w:rPr>
            </w:pPr>
            <w:r w:rsidRPr="0097122C">
              <w:rPr>
                <w:sz w:val="20"/>
                <w:szCs w:val="20"/>
              </w:rPr>
              <w:t>Paplašināta paplāksne  DIN 9021 M5</w:t>
            </w:r>
          </w:p>
        </w:tc>
        <w:tc>
          <w:tcPr>
            <w:tcW w:w="1821" w:type="dxa"/>
            <w:gridSpan w:val="2"/>
            <w:noWrap/>
            <w:hideMark/>
          </w:tcPr>
          <w:p w14:paraId="3CEAB89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3B9817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EA934BC" w14:textId="77777777" w:rsidR="00692E2E" w:rsidRPr="0097122C" w:rsidRDefault="00692E2E" w:rsidP="00690ACE">
            <w:pPr>
              <w:suppressAutoHyphens w:val="0"/>
              <w:rPr>
                <w:sz w:val="20"/>
                <w:szCs w:val="20"/>
              </w:rPr>
            </w:pPr>
          </w:p>
        </w:tc>
        <w:tc>
          <w:tcPr>
            <w:tcW w:w="567" w:type="dxa"/>
            <w:vMerge/>
            <w:hideMark/>
          </w:tcPr>
          <w:p w14:paraId="4C58DD19" w14:textId="77777777" w:rsidR="00692E2E" w:rsidRPr="0097122C" w:rsidRDefault="00692E2E" w:rsidP="00690ACE">
            <w:pPr>
              <w:suppressAutoHyphens w:val="0"/>
              <w:rPr>
                <w:sz w:val="20"/>
                <w:szCs w:val="20"/>
              </w:rPr>
            </w:pPr>
          </w:p>
        </w:tc>
        <w:tc>
          <w:tcPr>
            <w:tcW w:w="567" w:type="dxa"/>
            <w:vMerge/>
            <w:hideMark/>
          </w:tcPr>
          <w:p w14:paraId="0826E8E5" w14:textId="77777777" w:rsidR="00692E2E" w:rsidRPr="0097122C" w:rsidRDefault="00692E2E" w:rsidP="00690ACE">
            <w:pPr>
              <w:suppressAutoHyphens w:val="0"/>
              <w:rPr>
                <w:sz w:val="20"/>
                <w:szCs w:val="20"/>
              </w:rPr>
            </w:pPr>
          </w:p>
        </w:tc>
        <w:tc>
          <w:tcPr>
            <w:tcW w:w="567" w:type="dxa"/>
            <w:vMerge/>
            <w:hideMark/>
          </w:tcPr>
          <w:p w14:paraId="57C14061" w14:textId="77777777" w:rsidR="00692E2E" w:rsidRPr="0097122C" w:rsidRDefault="00692E2E" w:rsidP="00690ACE">
            <w:pPr>
              <w:suppressAutoHyphens w:val="0"/>
              <w:rPr>
                <w:sz w:val="20"/>
                <w:szCs w:val="20"/>
              </w:rPr>
            </w:pPr>
          </w:p>
        </w:tc>
        <w:tc>
          <w:tcPr>
            <w:tcW w:w="567" w:type="dxa"/>
            <w:vMerge/>
            <w:hideMark/>
          </w:tcPr>
          <w:p w14:paraId="2BCFA301" w14:textId="77777777" w:rsidR="00692E2E" w:rsidRPr="0097122C" w:rsidRDefault="00692E2E" w:rsidP="00690ACE">
            <w:pPr>
              <w:suppressAutoHyphens w:val="0"/>
              <w:rPr>
                <w:sz w:val="20"/>
                <w:szCs w:val="20"/>
              </w:rPr>
            </w:pPr>
          </w:p>
        </w:tc>
        <w:tc>
          <w:tcPr>
            <w:tcW w:w="567" w:type="dxa"/>
            <w:vMerge/>
            <w:hideMark/>
          </w:tcPr>
          <w:p w14:paraId="57AD2811" w14:textId="77777777" w:rsidR="00692E2E" w:rsidRPr="0097122C" w:rsidRDefault="00692E2E" w:rsidP="00690ACE">
            <w:pPr>
              <w:suppressAutoHyphens w:val="0"/>
              <w:rPr>
                <w:sz w:val="20"/>
                <w:szCs w:val="20"/>
              </w:rPr>
            </w:pPr>
          </w:p>
        </w:tc>
      </w:tr>
      <w:tr w:rsidR="00692E2E" w:rsidRPr="0097122C" w14:paraId="64A498FE" w14:textId="77777777" w:rsidTr="008C2E8A">
        <w:trPr>
          <w:trHeight w:val="255"/>
        </w:trPr>
        <w:tc>
          <w:tcPr>
            <w:tcW w:w="616" w:type="dxa"/>
            <w:noWrap/>
            <w:hideMark/>
          </w:tcPr>
          <w:p w14:paraId="3ED2BACA" w14:textId="77777777" w:rsidR="00692E2E" w:rsidRPr="0097122C" w:rsidRDefault="00692E2E" w:rsidP="00690ACE">
            <w:pPr>
              <w:suppressAutoHyphens w:val="0"/>
              <w:rPr>
                <w:sz w:val="20"/>
                <w:szCs w:val="20"/>
              </w:rPr>
            </w:pPr>
            <w:r w:rsidRPr="0097122C">
              <w:rPr>
                <w:sz w:val="20"/>
                <w:szCs w:val="20"/>
              </w:rPr>
              <w:t>109</w:t>
            </w:r>
          </w:p>
        </w:tc>
        <w:tc>
          <w:tcPr>
            <w:tcW w:w="3094" w:type="dxa"/>
            <w:hideMark/>
          </w:tcPr>
          <w:p w14:paraId="3554A6A8" w14:textId="77777777" w:rsidR="00692E2E" w:rsidRPr="0097122C" w:rsidRDefault="00692E2E" w:rsidP="00690ACE">
            <w:pPr>
              <w:suppressAutoHyphens w:val="0"/>
              <w:rPr>
                <w:sz w:val="20"/>
                <w:szCs w:val="20"/>
              </w:rPr>
            </w:pPr>
            <w:r w:rsidRPr="0097122C">
              <w:rPr>
                <w:sz w:val="20"/>
                <w:szCs w:val="20"/>
              </w:rPr>
              <w:t>Paplašināta paplāksne  DIN 9021M6</w:t>
            </w:r>
          </w:p>
        </w:tc>
        <w:tc>
          <w:tcPr>
            <w:tcW w:w="1821" w:type="dxa"/>
            <w:gridSpan w:val="2"/>
            <w:noWrap/>
            <w:hideMark/>
          </w:tcPr>
          <w:p w14:paraId="0B8A5B9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5E9750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83C0D1F" w14:textId="77777777" w:rsidR="00692E2E" w:rsidRPr="0097122C" w:rsidRDefault="00692E2E" w:rsidP="00690ACE">
            <w:pPr>
              <w:suppressAutoHyphens w:val="0"/>
              <w:rPr>
                <w:sz w:val="20"/>
                <w:szCs w:val="20"/>
              </w:rPr>
            </w:pPr>
          </w:p>
        </w:tc>
        <w:tc>
          <w:tcPr>
            <w:tcW w:w="567" w:type="dxa"/>
            <w:vMerge/>
            <w:hideMark/>
          </w:tcPr>
          <w:p w14:paraId="32D04E35" w14:textId="77777777" w:rsidR="00692E2E" w:rsidRPr="0097122C" w:rsidRDefault="00692E2E" w:rsidP="00690ACE">
            <w:pPr>
              <w:suppressAutoHyphens w:val="0"/>
              <w:rPr>
                <w:sz w:val="20"/>
                <w:szCs w:val="20"/>
              </w:rPr>
            </w:pPr>
          </w:p>
        </w:tc>
        <w:tc>
          <w:tcPr>
            <w:tcW w:w="567" w:type="dxa"/>
            <w:vMerge/>
            <w:hideMark/>
          </w:tcPr>
          <w:p w14:paraId="7C55091D" w14:textId="77777777" w:rsidR="00692E2E" w:rsidRPr="0097122C" w:rsidRDefault="00692E2E" w:rsidP="00690ACE">
            <w:pPr>
              <w:suppressAutoHyphens w:val="0"/>
              <w:rPr>
                <w:sz w:val="20"/>
                <w:szCs w:val="20"/>
              </w:rPr>
            </w:pPr>
          </w:p>
        </w:tc>
        <w:tc>
          <w:tcPr>
            <w:tcW w:w="567" w:type="dxa"/>
            <w:vMerge/>
            <w:hideMark/>
          </w:tcPr>
          <w:p w14:paraId="654B90C6" w14:textId="77777777" w:rsidR="00692E2E" w:rsidRPr="0097122C" w:rsidRDefault="00692E2E" w:rsidP="00690ACE">
            <w:pPr>
              <w:suppressAutoHyphens w:val="0"/>
              <w:rPr>
                <w:sz w:val="20"/>
                <w:szCs w:val="20"/>
              </w:rPr>
            </w:pPr>
          </w:p>
        </w:tc>
        <w:tc>
          <w:tcPr>
            <w:tcW w:w="567" w:type="dxa"/>
            <w:vMerge/>
            <w:hideMark/>
          </w:tcPr>
          <w:p w14:paraId="1EFDE3DC" w14:textId="77777777" w:rsidR="00692E2E" w:rsidRPr="0097122C" w:rsidRDefault="00692E2E" w:rsidP="00690ACE">
            <w:pPr>
              <w:suppressAutoHyphens w:val="0"/>
              <w:rPr>
                <w:sz w:val="20"/>
                <w:szCs w:val="20"/>
              </w:rPr>
            </w:pPr>
          </w:p>
        </w:tc>
        <w:tc>
          <w:tcPr>
            <w:tcW w:w="567" w:type="dxa"/>
            <w:vMerge/>
            <w:hideMark/>
          </w:tcPr>
          <w:p w14:paraId="0D1B1FEE" w14:textId="77777777" w:rsidR="00692E2E" w:rsidRPr="0097122C" w:rsidRDefault="00692E2E" w:rsidP="00690ACE">
            <w:pPr>
              <w:suppressAutoHyphens w:val="0"/>
              <w:rPr>
                <w:sz w:val="20"/>
                <w:szCs w:val="20"/>
              </w:rPr>
            </w:pPr>
          </w:p>
        </w:tc>
      </w:tr>
      <w:tr w:rsidR="00692E2E" w:rsidRPr="0097122C" w14:paraId="1D7ED469" w14:textId="77777777" w:rsidTr="008C2E8A">
        <w:trPr>
          <w:trHeight w:val="255"/>
        </w:trPr>
        <w:tc>
          <w:tcPr>
            <w:tcW w:w="616" w:type="dxa"/>
            <w:noWrap/>
            <w:hideMark/>
          </w:tcPr>
          <w:p w14:paraId="198E3692" w14:textId="77777777" w:rsidR="00692E2E" w:rsidRPr="0097122C" w:rsidRDefault="00692E2E" w:rsidP="00690ACE">
            <w:pPr>
              <w:suppressAutoHyphens w:val="0"/>
              <w:rPr>
                <w:sz w:val="20"/>
                <w:szCs w:val="20"/>
              </w:rPr>
            </w:pPr>
            <w:r w:rsidRPr="0097122C">
              <w:rPr>
                <w:sz w:val="20"/>
                <w:szCs w:val="20"/>
              </w:rPr>
              <w:t>110</w:t>
            </w:r>
          </w:p>
        </w:tc>
        <w:tc>
          <w:tcPr>
            <w:tcW w:w="3094" w:type="dxa"/>
            <w:hideMark/>
          </w:tcPr>
          <w:p w14:paraId="7FD040E6" w14:textId="77777777" w:rsidR="00692E2E" w:rsidRPr="0097122C" w:rsidRDefault="00692E2E" w:rsidP="00690ACE">
            <w:pPr>
              <w:suppressAutoHyphens w:val="0"/>
              <w:rPr>
                <w:sz w:val="20"/>
                <w:szCs w:val="20"/>
              </w:rPr>
            </w:pPr>
            <w:r w:rsidRPr="0097122C">
              <w:rPr>
                <w:sz w:val="20"/>
                <w:szCs w:val="20"/>
              </w:rPr>
              <w:t>Paplašināta paplāksne  DIN 9021M8</w:t>
            </w:r>
          </w:p>
        </w:tc>
        <w:tc>
          <w:tcPr>
            <w:tcW w:w="1821" w:type="dxa"/>
            <w:gridSpan w:val="2"/>
            <w:noWrap/>
            <w:hideMark/>
          </w:tcPr>
          <w:p w14:paraId="7356AAC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EE315A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8C33EED" w14:textId="77777777" w:rsidR="00692E2E" w:rsidRPr="0097122C" w:rsidRDefault="00692E2E" w:rsidP="00690ACE">
            <w:pPr>
              <w:suppressAutoHyphens w:val="0"/>
              <w:rPr>
                <w:sz w:val="20"/>
                <w:szCs w:val="20"/>
              </w:rPr>
            </w:pPr>
          </w:p>
        </w:tc>
        <w:tc>
          <w:tcPr>
            <w:tcW w:w="567" w:type="dxa"/>
            <w:vMerge/>
            <w:hideMark/>
          </w:tcPr>
          <w:p w14:paraId="0551E2F7" w14:textId="77777777" w:rsidR="00692E2E" w:rsidRPr="0097122C" w:rsidRDefault="00692E2E" w:rsidP="00690ACE">
            <w:pPr>
              <w:suppressAutoHyphens w:val="0"/>
              <w:rPr>
                <w:sz w:val="20"/>
                <w:szCs w:val="20"/>
              </w:rPr>
            </w:pPr>
          </w:p>
        </w:tc>
        <w:tc>
          <w:tcPr>
            <w:tcW w:w="567" w:type="dxa"/>
            <w:vMerge/>
            <w:hideMark/>
          </w:tcPr>
          <w:p w14:paraId="317CE18B" w14:textId="77777777" w:rsidR="00692E2E" w:rsidRPr="0097122C" w:rsidRDefault="00692E2E" w:rsidP="00690ACE">
            <w:pPr>
              <w:suppressAutoHyphens w:val="0"/>
              <w:rPr>
                <w:sz w:val="20"/>
                <w:szCs w:val="20"/>
              </w:rPr>
            </w:pPr>
          </w:p>
        </w:tc>
        <w:tc>
          <w:tcPr>
            <w:tcW w:w="567" w:type="dxa"/>
            <w:vMerge/>
            <w:hideMark/>
          </w:tcPr>
          <w:p w14:paraId="1EE553BC" w14:textId="77777777" w:rsidR="00692E2E" w:rsidRPr="0097122C" w:rsidRDefault="00692E2E" w:rsidP="00690ACE">
            <w:pPr>
              <w:suppressAutoHyphens w:val="0"/>
              <w:rPr>
                <w:sz w:val="20"/>
                <w:szCs w:val="20"/>
              </w:rPr>
            </w:pPr>
          </w:p>
        </w:tc>
        <w:tc>
          <w:tcPr>
            <w:tcW w:w="567" w:type="dxa"/>
            <w:vMerge/>
            <w:hideMark/>
          </w:tcPr>
          <w:p w14:paraId="5ECA1CA6" w14:textId="77777777" w:rsidR="00692E2E" w:rsidRPr="0097122C" w:rsidRDefault="00692E2E" w:rsidP="00690ACE">
            <w:pPr>
              <w:suppressAutoHyphens w:val="0"/>
              <w:rPr>
                <w:sz w:val="20"/>
                <w:szCs w:val="20"/>
              </w:rPr>
            </w:pPr>
          </w:p>
        </w:tc>
        <w:tc>
          <w:tcPr>
            <w:tcW w:w="567" w:type="dxa"/>
            <w:vMerge/>
            <w:hideMark/>
          </w:tcPr>
          <w:p w14:paraId="0ABA05D8" w14:textId="77777777" w:rsidR="00692E2E" w:rsidRPr="0097122C" w:rsidRDefault="00692E2E" w:rsidP="00690ACE">
            <w:pPr>
              <w:suppressAutoHyphens w:val="0"/>
              <w:rPr>
                <w:sz w:val="20"/>
                <w:szCs w:val="20"/>
              </w:rPr>
            </w:pPr>
          </w:p>
        </w:tc>
      </w:tr>
      <w:tr w:rsidR="00692E2E" w:rsidRPr="0097122C" w14:paraId="12EB16EF" w14:textId="77777777" w:rsidTr="008C2E8A">
        <w:trPr>
          <w:trHeight w:val="255"/>
        </w:trPr>
        <w:tc>
          <w:tcPr>
            <w:tcW w:w="616" w:type="dxa"/>
            <w:noWrap/>
            <w:hideMark/>
          </w:tcPr>
          <w:p w14:paraId="25A788AD" w14:textId="77777777" w:rsidR="00692E2E" w:rsidRPr="0097122C" w:rsidRDefault="00692E2E" w:rsidP="00690ACE">
            <w:pPr>
              <w:suppressAutoHyphens w:val="0"/>
              <w:rPr>
                <w:sz w:val="20"/>
                <w:szCs w:val="20"/>
              </w:rPr>
            </w:pPr>
            <w:r w:rsidRPr="0097122C">
              <w:rPr>
                <w:sz w:val="20"/>
                <w:szCs w:val="20"/>
              </w:rPr>
              <w:t>111</w:t>
            </w:r>
          </w:p>
        </w:tc>
        <w:tc>
          <w:tcPr>
            <w:tcW w:w="3094" w:type="dxa"/>
            <w:hideMark/>
          </w:tcPr>
          <w:p w14:paraId="27332818" w14:textId="77777777" w:rsidR="00692E2E" w:rsidRPr="0097122C" w:rsidRDefault="00692E2E" w:rsidP="00690ACE">
            <w:pPr>
              <w:suppressAutoHyphens w:val="0"/>
              <w:rPr>
                <w:sz w:val="20"/>
                <w:szCs w:val="20"/>
              </w:rPr>
            </w:pPr>
            <w:r w:rsidRPr="0097122C">
              <w:rPr>
                <w:sz w:val="20"/>
                <w:szCs w:val="20"/>
              </w:rPr>
              <w:t>Paplašināta paplāksne  DIN 9021M10</w:t>
            </w:r>
          </w:p>
        </w:tc>
        <w:tc>
          <w:tcPr>
            <w:tcW w:w="1821" w:type="dxa"/>
            <w:gridSpan w:val="2"/>
            <w:noWrap/>
            <w:hideMark/>
          </w:tcPr>
          <w:p w14:paraId="7095F2F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397BEA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F7B1345" w14:textId="77777777" w:rsidR="00692E2E" w:rsidRPr="0097122C" w:rsidRDefault="00692E2E" w:rsidP="00690ACE">
            <w:pPr>
              <w:suppressAutoHyphens w:val="0"/>
              <w:rPr>
                <w:sz w:val="20"/>
                <w:szCs w:val="20"/>
              </w:rPr>
            </w:pPr>
          </w:p>
        </w:tc>
        <w:tc>
          <w:tcPr>
            <w:tcW w:w="567" w:type="dxa"/>
            <w:vMerge/>
            <w:hideMark/>
          </w:tcPr>
          <w:p w14:paraId="1F9F13C9" w14:textId="77777777" w:rsidR="00692E2E" w:rsidRPr="0097122C" w:rsidRDefault="00692E2E" w:rsidP="00690ACE">
            <w:pPr>
              <w:suppressAutoHyphens w:val="0"/>
              <w:rPr>
                <w:sz w:val="20"/>
                <w:szCs w:val="20"/>
              </w:rPr>
            </w:pPr>
          </w:p>
        </w:tc>
        <w:tc>
          <w:tcPr>
            <w:tcW w:w="567" w:type="dxa"/>
            <w:vMerge/>
            <w:hideMark/>
          </w:tcPr>
          <w:p w14:paraId="34C6D811" w14:textId="77777777" w:rsidR="00692E2E" w:rsidRPr="0097122C" w:rsidRDefault="00692E2E" w:rsidP="00690ACE">
            <w:pPr>
              <w:suppressAutoHyphens w:val="0"/>
              <w:rPr>
                <w:sz w:val="20"/>
                <w:szCs w:val="20"/>
              </w:rPr>
            </w:pPr>
          </w:p>
        </w:tc>
        <w:tc>
          <w:tcPr>
            <w:tcW w:w="567" w:type="dxa"/>
            <w:vMerge/>
            <w:hideMark/>
          </w:tcPr>
          <w:p w14:paraId="4B5BDA0B" w14:textId="77777777" w:rsidR="00692E2E" w:rsidRPr="0097122C" w:rsidRDefault="00692E2E" w:rsidP="00690ACE">
            <w:pPr>
              <w:suppressAutoHyphens w:val="0"/>
              <w:rPr>
                <w:sz w:val="20"/>
                <w:szCs w:val="20"/>
              </w:rPr>
            </w:pPr>
          </w:p>
        </w:tc>
        <w:tc>
          <w:tcPr>
            <w:tcW w:w="567" w:type="dxa"/>
            <w:vMerge/>
            <w:hideMark/>
          </w:tcPr>
          <w:p w14:paraId="1DC8B7FB" w14:textId="77777777" w:rsidR="00692E2E" w:rsidRPr="0097122C" w:rsidRDefault="00692E2E" w:rsidP="00690ACE">
            <w:pPr>
              <w:suppressAutoHyphens w:val="0"/>
              <w:rPr>
                <w:sz w:val="20"/>
                <w:szCs w:val="20"/>
              </w:rPr>
            </w:pPr>
          </w:p>
        </w:tc>
        <w:tc>
          <w:tcPr>
            <w:tcW w:w="567" w:type="dxa"/>
            <w:vMerge/>
            <w:hideMark/>
          </w:tcPr>
          <w:p w14:paraId="3846E5CF" w14:textId="77777777" w:rsidR="00692E2E" w:rsidRPr="0097122C" w:rsidRDefault="00692E2E" w:rsidP="00690ACE">
            <w:pPr>
              <w:suppressAutoHyphens w:val="0"/>
              <w:rPr>
                <w:sz w:val="20"/>
                <w:szCs w:val="20"/>
              </w:rPr>
            </w:pPr>
          </w:p>
        </w:tc>
      </w:tr>
      <w:tr w:rsidR="00692E2E" w:rsidRPr="0097122C" w14:paraId="16A5D92B" w14:textId="77777777" w:rsidTr="008C2E8A">
        <w:trPr>
          <w:trHeight w:val="300"/>
        </w:trPr>
        <w:tc>
          <w:tcPr>
            <w:tcW w:w="616" w:type="dxa"/>
            <w:noWrap/>
            <w:hideMark/>
          </w:tcPr>
          <w:p w14:paraId="5FDB9568" w14:textId="77777777" w:rsidR="00692E2E" w:rsidRPr="0097122C" w:rsidRDefault="00692E2E" w:rsidP="00690ACE">
            <w:pPr>
              <w:suppressAutoHyphens w:val="0"/>
              <w:rPr>
                <w:sz w:val="20"/>
                <w:szCs w:val="20"/>
              </w:rPr>
            </w:pPr>
            <w:r w:rsidRPr="0097122C">
              <w:rPr>
                <w:sz w:val="20"/>
                <w:szCs w:val="20"/>
              </w:rPr>
              <w:t>112</w:t>
            </w:r>
          </w:p>
        </w:tc>
        <w:tc>
          <w:tcPr>
            <w:tcW w:w="3094" w:type="dxa"/>
            <w:noWrap/>
            <w:hideMark/>
          </w:tcPr>
          <w:p w14:paraId="05FF94AC" w14:textId="77777777" w:rsidR="00692E2E" w:rsidRPr="0097122C" w:rsidRDefault="00692E2E" w:rsidP="00690ACE">
            <w:pPr>
              <w:suppressAutoHyphens w:val="0"/>
              <w:rPr>
                <w:sz w:val="20"/>
                <w:szCs w:val="20"/>
              </w:rPr>
            </w:pPr>
            <w:r w:rsidRPr="0097122C">
              <w:rPr>
                <w:sz w:val="20"/>
                <w:szCs w:val="20"/>
              </w:rPr>
              <w:t>Paplāksne  DIN 125M5</w:t>
            </w:r>
          </w:p>
        </w:tc>
        <w:tc>
          <w:tcPr>
            <w:tcW w:w="1821" w:type="dxa"/>
            <w:gridSpan w:val="2"/>
            <w:noWrap/>
            <w:hideMark/>
          </w:tcPr>
          <w:p w14:paraId="38F72E7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DBDD2C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64D31A7" w14:textId="77777777" w:rsidR="00692E2E" w:rsidRPr="0097122C" w:rsidRDefault="00692E2E" w:rsidP="00690ACE">
            <w:pPr>
              <w:suppressAutoHyphens w:val="0"/>
              <w:rPr>
                <w:sz w:val="20"/>
                <w:szCs w:val="20"/>
              </w:rPr>
            </w:pPr>
          </w:p>
        </w:tc>
        <w:tc>
          <w:tcPr>
            <w:tcW w:w="567" w:type="dxa"/>
            <w:vMerge/>
            <w:hideMark/>
          </w:tcPr>
          <w:p w14:paraId="0A76C796" w14:textId="77777777" w:rsidR="00692E2E" w:rsidRPr="0097122C" w:rsidRDefault="00692E2E" w:rsidP="00690ACE">
            <w:pPr>
              <w:suppressAutoHyphens w:val="0"/>
              <w:rPr>
                <w:sz w:val="20"/>
                <w:szCs w:val="20"/>
              </w:rPr>
            </w:pPr>
          </w:p>
        </w:tc>
        <w:tc>
          <w:tcPr>
            <w:tcW w:w="567" w:type="dxa"/>
            <w:vMerge/>
            <w:hideMark/>
          </w:tcPr>
          <w:p w14:paraId="09D378F9" w14:textId="77777777" w:rsidR="00692E2E" w:rsidRPr="0097122C" w:rsidRDefault="00692E2E" w:rsidP="00690ACE">
            <w:pPr>
              <w:suppressAutoHyphens w:val="0"/>
              <w:rPr>
                <w:sz w:val="20"/>
                <w:szCs w:val="20"/>
              </w:rPr>
            </w:pPr>
          </w:p>
        </w:tc>
        <w:tc>
          <w:tcPr>
            <w:tcW w:w="567" w:type="dxa"/>
            <w:vMerge/>
            <w:hideMark/>
          </w:tcPr>
          <w:p w14:paraId="10D493C5" w14:textId="77777777" w:rsidR="00692E2E" w:rsidRPr="0097122C" w:rsidRDefault="00692E2E" w:rsidP="00690ACE">
            <w:pPr>
              <w:suppressAutoHyphens w:val="0"/>
              <w:rPr>
                <w:sz w:val="20"/>
                <w:szCs w:val="20"/>
              </w:rPr>
            </w:pPr>
          </w:p>
        </w:tc>
        <w:tc>
          <w:tcPr>
            <w:tcW w:w="567" w:type="dxa"/>
            <w:vMerge/>
            <w:hideMark/>
          </w:tcPr>
          <w:p w14:paraId="46359F98" w14:textId="77777777" w:rsidR="00692E2E" w:rsidRPr="0097122C" w:rsidRDefault="00692E2E" w:rsidP="00690ACE">
            <w:pPr>
              <w:suppressAutoHyphens w:val="0"/>
              <w:rPr>
                <w:sz w:val="20"/>
                <w:szCs w:val="20"/>
              </w:rPr>
            </w:pPr>
          </w:p>
        </w:tc>
        <w:tc>
          <w:tcPr>
            <w:tcW w:w="567" w:type="dxa"/>
            <w:vMerge/>
            <w:hideMark/>
          </w:tcPr>
          <w:p w14:paraId="12385872" w14:textId="77777777" w:rsidR="00692E2E" w:rsidRPr="0097122C" w:rsidRDefault="00692E2E" w:rsidP="00690ACE">
            <w:pPr>
              <w:suppressAutoHyphens w:val="0"/>
              <w:rPr>
                <w:sz w:val="20"/>
                <w:szCs w:val="20"/>
              </w:rPr>
            </w:pPr>
          </w:p>
        </w:tc>
      </w:tr>
      <w:tr w:rsidR="00692E2E" w:rsidRPr="0097122C" w14:paraId="1912DDD3" w14:textId="77777777" w:rsidTr="008C2E8A">
        <w:trPr>
          <w:trHeight w:val="300"/>
        </w:trPr>
        <w:tc>
          <w:tcPr>
            <w:tcW w:w="616" w:type="dxa"/>
            <w:noWrap/>
            <w:hideMark/>
          </w:tcPr>
          <w:p w14:paraId="73891298" w14:textId="77777777" w:rsidR="00692E2E" w:rsidRPr="0097122C" w:rsidRDefault="00692E2E" w:rsidP="00690ACE">
            <w:pPr>
              <w:suppressAutoHyphens w:val="0"/>
              <w:rPr>
                <w:sz w:val="20"/>
                <w:szCs w:val="20"/>
              </w:rPr>
            </w:pPr>
            <w:r w:rsidRPr="0097122C">
              <w:rPr>
                <w:sz w:val="20"/>
                <w:szCs w:val="20"/>
              </w:rPr>
              <w:t>113</w:t>
            </w:r>
          </w:p>
        </w:tc>
        <w:tc>
          <w:tcPr>
            <w:tcW w:w="3094" w:type="dxa"/>
            <w:noWrap/>
            <w:hideMark/>
          </w:tcPr>
          <w:p w14:paraId="6C9B5876" w14:textId="77777777" w:rsidR="00692E2E" w:rsidRPr="0097122C" w:rsidRDefault="00692E2E" w:rsidP="00690ACE">
            <w:pPr>
              <w:suppressAutoHyphens w:val="0"/>
              <w:rPr>
                <w:sz w:val="20"/>
                <w:szCs w:val="20"/>
              </w:rPr>
            </w:pPr>
            <w:r w:rsidRPr="0097122C">
              <w:rPr>
                <w:sz w:val="20"/>
                <w:szCs w:val="20"/>
              </w:rPr>
              <w:t>Paplāksne  DIN 125M6</w:t>
            </w:r>
          </w:p>
        </w:tc>
        <w:tc>
          <w:tcPr>
            <w:tcW w:w="1821" w:type="dxa"/>
            <w:gridSpan w:val="2"/>
            <w:noWrap/>
            <w:hideMark/>
          </w:tcPr>
          <w:p w14:paraId="1E9DA1D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055F85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D24EF89" w14:textId="77777777" w:rsidR="00692E2E" w:rsidRPr="0097122C" w:rsidRDefault="00692E2E" w:rsidP="00690ACE">
            <w:pPr>
              <w:suppressAutoHyphens w:val="0"/>
              <w:rPr>
                <w:sz w:val="20"/>
                <w:szCs w:val="20"/>
              </w:rPr>
            </w:pPr>
          </w:p>
        </w:tc>
        <w:tc>
          <w:tcPr>
            <w:tcW w:w="567" w:type="dxa"/>
            <w:vMerge/>
            <w:hideMark/>
          </w:tcPr>
          <w:p w14:paraId="2D060AA6" w14:textId="77777777" w:rsidR="00692E2E" w:rsidRPr="0097122C" w:rsidRDefault="00692E2E" w:rsidP="00690ACE">
            <w:pPr>
              <w:suppressAutoHyphens w:val="0"/>
              <w:rPr>
                <w:sz w:val="20"/>
                <w:szCs w:val="20"/>
              </w:rPr>
            </w:pPr>
          </w:p>
        </w:tc>
        <w:tc>
          <w:tcPr>
            <w:tcW w:w="567" w:type="dxa"/>
            <w:vMerge/>
            <w:hideMark/>
          </w:tcPr>
          <w:p w14:paraId="5BD35EC4" w14:textId="77777777" w:rsidR="00692E2E" w:rsidRPr="0097122C" w:rsidRDefault="00692E2E" w:rsidP="00690ACE">
            <w:pPr>
              <w:suppressAutoHyphens w:val="0"/>
              <w:rPr>
                <w:sz w:val="20"/>
                <w:szCs w:val="20"/>
              </w:rPr>
            </w:pPr>
          </w:p>
        </w:tc>
        <w:tc>
          <w:tcPr>
            <w:tcW w:w="567" w:type="dxa"/>
            <w:vMerge/>
            <w:hideMark/>
          </w:tcPr>
          <w:p w14:paraId="56E76496" w14:textId="77777777" w:rsidR="00692E2E" w:rsidRPr="0097122C" w:rsidRDefault="00692E2E" w:rsidP="00690ACE">
            <w:pPr>
              <w:suppressAutoHyphens w:val="0"/>
              <w:rPr>
                <w:sz w:val="20"/>
                <w:szCs w:val="20"/>
              </w:rPr>
            </w:pPr>
          </w:p>
        </w:tc>
        <w:tc>
          <w:tcPr>
            <w:tcW w:w="567" w:type="dxa"/>
            <w:vMerge/>
            <w:hideMark/>
          </w:tcPr>
          <w:p w14:paraId="060AB11A" w14:textId="77777777" w:rsidR="00692E2E" w:rsidRPr="0097122C" w:rsidRDefault="00692E2E" w:rsidP="00690ACE">
            <w:pPr>
              <w:suppressAutoHyphens w:val="0"/>
              <w:rPr>
                <w:sz w:val="20"/>
                <w:szCs w:val="20"/>
              </w:rPr>
            </w:pPr>
          </w:p>
        </w:tc>
        <w:tc>
          <w:tcPr>
            <w:tcW w:w="567" w:type="dxa"/>
            <w:vMerge/>
            <w:hideMark/>
          </w:tcPr>
          <w:p w14:paraId="6338E76B" w14:textId="77777777" w:rsidR="00692E2E" w:rsidRPr="0097122C" w:rsidRDefault="00692E2E" w:rsidP="00690ACE">
            <w:pPr>
              <w:suppressAutoHyphens w:val="0"/>
              <w:rPr>
                <w:sz w:val="20"/>
                <w:szCs w:val="20"/>
              </w:rPr>
            </w:pPr>
          </w:p>
        </w:tc>
      </w:tr>
      <w:tr w:rsidR="00692E2E" w:rsidRPr="0097122C" w14:paraId="623CBBDE" w14:textId="77777777" w:rsidTr="008C2E8A">
        <w:trPr>
          <w:trHeight w:val="300"/>
        </w:trPr>
        <w:tc>
          <w:tcPr>
            <w:tcW w:w="616" w:type="dxa"/>
            <w:noWrap/>
            <w:hideMark/>
          </w:tcPr>
          <w:p w14:paraId="03D494FD" w14:textId="77777777" w:rsidR="00692E2E" w:rsidRPr="0097122C" w:rsidRDefault="00692E2E" w:rsidP="00690ACE">
            <w:pPr>
              <w:suppressAutoHyphens w:val="0"/>
              <w:rPr>
                <w:sz w:val="20"/>
                <w:szCs w:val="20"/>
              </w:rPr>
            </w:pPr>
            <w:r w:rsidRPr="0097122C">
              <w:rPr>
                <w:sz w:val="20"/>
                <w:szCs w:val="20"/>
              </w:rPr>
              <w:t>114</w:t>
            </w:r>
          </w:p>
        </w:tc>
        <w:tc>
          <w:tcPr>
            <w:tcW w:w="3094" w:type="dxa"/>
            <w:noWrap/>
            <w:hideMark/>
          </w:tcPr>
          <w:p w14:paraId="0D645D45" w14:textId="77777777" w:rsidR="00692E2E" w:rsidRPr="0097122C" w:rsidRDefault="00692E2E" w:rsidP="00690ACE">
            <w:pPr>
              <w:suppressAutoHyphens w:val="0"/>
              <w:rPr>
                <w:sz w:val="20"/>
                <w:szCs w:val="20"/>
              </w:rPr>
            </w:pPr>
            <w:r w:rsidRPr="0097122C">
              <w:rPr>
                <w:sz w:val="20"/>
                <w:szCs w:val="20"/>
              </w:rPr>
              <w:t>Paplāksne  DIN 125 M8</w:t>
            </w:r>
          </w:p>
        </w:tc>
        <w:tc>
          <w:tcPr>
            <w:tcW w:w="1821" w:type="dxa"/>
            <w:gridSpan w:val="2"/>
            <w:noWrap/>
            <w:hideMark/>
          </w:tcPr>
          <w:p w14:paraId="5E5ACBC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C475A9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86C3F62" w14:textId="77777777" w:rsidR="00692E2E" w:rsidRPr="0097122C" w:rsidRDefault="00692E2E" w:rsidP="00690ACE">
            <w:pPr>
              <w:suppressAutoHyphens w:val="0"/>
              <w:rPr>
                <w:sz w:val="20"/>
                <w:szCs w:val="20"/>
              </w:rPr>
            </w:pPr>
          </w:p>
        </w:tc>
        <w:tc>
          <w:tcPr>
            <w:tcW w:w="567" w:type="dxa"/>
            <w:vMerge/>
            <w:hideMark/>
          </w:tcPr>
          <w:p w14:paraId="2BC8603B" w14:textId="77777777" w:rsidR="00692E2E" w:rsidRPr="0097122C" w:rsidRDefault="00692E2E" w:rsidP="00690ACE">
            <w:pPr>
              <w:suppressAutoHyphens w:val="0"/>
              <w:rPr>
                <w:sz w:val="20"/>
                <w:szCs w:val="20"/>
              </w:rPr>
            </w:pPr>
          </w:p>
        </w:tc>
        <w:tc>
          <w:tcPr>
            <w:tcW w:w="567" w:type="dxa"/>
            <w:vMerge/>
            <w:hideMark/>
          </w:tcPr>
          <w:p w14:paraId="412071CE" w14:textId="77777777" w:rsidR="00692E2E" w:rsidRPr="0097122C" w:rsidRDefault="00692E2E" w:rsidP="00690ACE">
            <w:pPr>
              <w:suppressAutoHyphens w:val="0"/>
              <w:rPr>
                <w:sz w:val="20"/>
                <w:szCs w:val="20"/>
              </w:rPr>
            </w:pPr>
          </w:p>
        </w:tc>
        <w:tc>
          <w:tcPr>
            <w:tcW w:w="567" w:type="dxa"/>
            <w:vMerge/>
            <w:hideMark/>
          </w:tcPr>
          <w:p w14:paraId="14BAB26C" w14:textId="77777777" w:rsidR="00692E2E" w:rsidRPr="0097122C" w:rsidRDefault="00692E2E" w:rsidP="00690ACE">
            <w:pPr>
              <w:suppressAutoHyphens w:val="0"/>
              <w:rPr>
                <w:sz w:val="20"/>
                <w:szCs w:val="20"/>
              </w:rPr>
            </w:pPr>
          </w:p>
        </w:tc>
        <w:tc>
          <w:tcPr>
            <w:tcW w:w="567" w:type="dxa"/>
            <w:vMerge/>
            <w:hideMark/>
          </w:tcPr>
          <w:p w14:paraId="595B90C1" w14:textId="77777777" w:rsidR="00692E2E" w:rsidRPr="0097122C" w:rsidRDefault="00692E2E" w:rsidP="00690ACE">
            <w:pPr>
              <w:suppressAutoHyphens w:val="0"/>
              <w:rPr>
                <w:sz w:val="20"/>
                <w:szCs w:val="20"/>
              </w:rPr>
            </w:pPr>
          </w:p>
        </w:tc>
        <w:tc>
          <w:tcPr>
            <w:tcW w:w="567" w:type="dxa"/>
            <w:vMerge/>
            <w:hideMark/>
          </w:tcPr>
          <w:p w14:paraId="28CD2CCF" w14:textId="77777777" w:rsidR="00692E2E" w:rsidRPr="0097122C" w:rsidRDefault="00692E2E" w:rsidP="00690ACE">
            <w:pPr>
              <w:suppressAutoHyphens w:val="0"/>
              <w:rPr>
                <w:sz w:val="20"/>
                <w:szCs w:val="20"/>
              </w:rPr>
            </w:pPr>
          </w:p>
        </w:tc>
      </w:tr>
      <w:tr w:rsidR="00692E2E" w:rsidRPr="0097122C" w14:paraId="4820863F" w14:textId="77777777" w:rsidTr="008C2E8A">
        <w:trPr>
          <w:trHeight w:val="300"/>
        </w:trPr>
        <w:tc>
          <w:tcPr>
            <w:tcW w:w="616" w:type="dxa"/>
            <w:noWrap/>
            <w:hideMark/>
          </w:tcPr>
          <w:p w14:paraId="4F00161B" w14:textId="77777777" w:rsidR="00692E2E" w:rsidRPr="0097122C" w:rsidRDefault="00692E2E" w:rsidP="00690ACE">
            <w:pPr>
              <w:suppressAutoHyphens w:val="0"/>
              <w:rPr>
                <w:sz w:val="20"/>
                <w:szCs w:val="20"/>
              </w:rPr>
            </w:pPr>
            <w:r w:rsidRPr="0097122C">
              <w:rPr>
                <w:sz w:val="20"/>
                <w:szCs w:val="20"/>
              </w:rPr>
              <w:t>115</w:t>
            </w:r>
          </w:p>
        </w:tc>
        <w:tc>
          <w:tcPr>
            <w:tcW w:w="3094" w:type="dxa"/>
            <w:noWrap/>
            <w:hideMark/>
          </w:tcPr>
          <w:p w14:paraId="515CD735" w14:textId="77777777" w:rsidR="00692E2E" w:rsidRPr="0097122C" w:rsidRDefault="00692E2E" w:rsidP="00690ACE">
            <w:pPr>
              <w:suppressAutoHyphens w:val="0"/>
              <w:rPr>
                <w:sz w:val="20"/>
                <w:szCs w:val="20"/>
              </w:rPr>
            </w:pPr>
            <w:r w:rsidRPr="0097122C">
              <w:rPr>
                <w:sz w:val="20"/>
                <w:szCs w:val="20"/>
              </w:rPr>
              <w:t>Paplāksne  DIN 125 M10</w:t>
            </w:r>
          </w:p>
        </w:tc>
        <w:tc>
          <w:tcPr>
            <w:tcW w:w="1821" w:type="dxa"/>
            <w:gridSpan w:val="2"/>
            <w:noWrap/>
            <w:hideMark/>
          </w:tcPr>
          <w:p w14:paraId="71B8FE7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1062E5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52D5C42" w14:textId="77777777" w:rsidR="00692E2E" w:rsidRPr="0097122C" w:rsidRDefault="00692E2E" w:rsidP="00690ACE">
            <w:pPr>
              <w:suppressAutoHyphens w:val="0"/>
              <w:rPr>
                <w:sz w:val="20"/>
                <w:szCs w:val="20"/>
              </w:rPr>
            </w:pPr>
          </w:p>
        </w:tc>
        <w:tc>
          <w:tcPr>
            <w:tcW w:w="567" w:type="dxa"/>
            <w:vMerge/>
            <w:hideMark/>
          </w:tcPr>
          <w:p w14:paraId="78392BD6" w14:textId="77777777" w:rsidR="00692E2E" w:rsidRPr="0097122C" w:rsidRDefault="00692E2E" w:rsidP="00690ACE">
            <w:pPr>
              <w:suppressAutoHyphens w:val="0"/>
              <w:rPr>
                <w:sz w:val="20"/>
                <w:szCs w:val="20"/>
              </w:rPr>
            </w:pPr>
          </w:p>
        </w:tc>
        <w:tc>
          <w:tcPr>
            <w:tcW w:w="567" w:type="dxa"/>
            <w:vMerge/>
            <w:hideMark/>
          </w:tcPr>
          <w:p w14:paraId="4453A51B" w14:textId="77777777" w:rsidR="00692E2E" w:rsidRPr="0097122C" w:rsidRDefault="00692E2E" w:rsidP="00690ACE">
            <w:pPr>
              <w:suppressAutoHyphens w:val="0"/>
              <w:rPr>
                <w:sz w:val="20"/>
                <w:szCs w:val="20"/>
              </w:rPr>
            </w:pPr>
          </w:p>
        </w:tc>
        <w:tc>
          <w:tcPr>
            <w:tcW w:w="567" w:type="dxa"/>
            <w:vMerge/>
            <w:hideMark/>
          </w:tcPr>
          <w:p w14:paraId="57F1DA18" w14:textId="77777777" w:rsidR="00692E2E" w:rsidRPr="0097122C" w:rsidRDefault="00692E2E" w:rsidP="00690ACE">
            <w:pPr>
              <w:suppressAutoHyphens w:val="0"/>
              <w:rPr>
                <w:sz w:val="20"/>
                <w:szCs w:val="20"/>
              </w:rPr>
            </w:pPr>
          </w:p>
        </w:tc>
        <w:tc>
          <w:tcPr>
            <w:tcW w:w="567" w:type="dxa"/>
            <w:vMerge/>
            <w:hideMark/>
          </w:tcPr>
          <w:p w14:paraId="7448AA06" w14:textId="77777777" w:rsidR="00692E2E" w:rsidRPr="0097122C" w:rsidRDefault="00692E2E" w:rsidP="00690ACE">
            <w:pPr>
              <w:suppressAutoHyphens w:val="0"/>
              <w:rPr>
                <w:sz w:val="20"/>
                <w:szCs w:val="20"/>
              </w:rPr>
            </w:pPr>
          </w:p>
        </w:tc>
        <w:tc>
          <w:tcPr>
            <w:tcW w:w="567" w:type="dxa"/>
            <w:vMerge/>
            <w:hideMark/>
          </w:tcPr>
          <w:p w14:paraId="22AFAA2F" w14:textId="77777777" w:rsidR="00692E2E" w:rsidRPr="0097122C" w:rsidRDefault="00692E2E" w:rsidP="00690ACE">
            <w:pPr>
              <w:suppressAutoHyphens w:val="0"/>
              <w:rPr>
                <w:sz w:val="20"/>
                <w:szCs w:val="20"/>
              </w:rPr>
            </w:pPr>
          </w:p>
        </w:tc>
      </w:tr>
      <w:tr w:rsidR="00692E2E" w:rsidRPr="0097122C" w14:paraId="5DC69CBB" w14:textId="77777777" w:rsidTr="008C2E8A">
        <w:trPr>
          <w:trHeight w:val="300"/>
        </w:trPr>
        <w:tc>
          <w:tcPr>
            <w:tcW w:w="616" w:type="dxa"/>
            <w:noWrap/>
            <w:hideMark/>
          </w:tcPr>
          <w:p w14:paraId="22CAE911" w14:textId="77777777" w:rsidR="00692E2E" w:rsidRPr="0097122C" w:rsidRDefault="00692E2E" w:rsidP="00690ACE">
            <w:pPr>
              <w:suppressAutoHyphens w:val="0"/>
              <w:rPr>
                <w:sz w:val="20"/>
                <w:szCs w:val="20"/>
              </w:rPr>
            </w:pPr>
            <w:r w:rsidRPr="0097122C">
              <w:rPr>
                <w:sz w:val="20"/>
                <w:szCs w:val="20"/>
              </w:rPr>
              <w:t>116</w:t>
            </w:r>
          </w:p>
        </w:tc>
        <w:tc>
          <w:tcPr>
            <w:tcW w:w="3094" w:type="dxa"/>
            <w:noWrap/>
            <w:hideMark/>
          </w:tcPr>
          <w:p w14:paraId="5D5C0445" w14:textId="77777777" w:rsidR="00692E2E" w:rsidRPr="0097122C" w:rsidRDefault="00692E2E" w:rsidP="00690ACE">
            <w:pPr>
              <w:suppressAutoHyphens w:val="0"/>
              <w:rPr>
                <w:sz w:val="20"/>
                <w:szCs w:val="20"/>
              </w:rPr>
            </w:pPr>
            <w:r w:rsidRPr="0097122C">
              <w:rPr>
                <w:sz w:val="20"/>
                <w:szCs w:val="20"/>
              </w:rPr>
              <w:t>Čaula tērauda  M8</w:t>
            </w:r>
          </w:p>
        </w:tc>
        <w:tc>
          <w:tcPr>
            <w:tcW w:w="1821" w:type="dxa"/>
            <w:gridSpan w:val="2"/>
            <w:noWrap/>
            <w:hideMark/>
          </w:tcPr>
          <w:p w14:paraId="2E1CB5C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E75ECD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D0C606E" w14:textId="77777777" w:rsidR="00692E2E" w:rsidRPr="0097122C" w:rsidRDefault="00692E2E" w:rsidP="00690ACE">
            <w:pPr>
              <w:suppressAutoHyphens w:val="0"/>
              <w:rPr>
                <w:sz w:val="20"/>
                <w:szCs w:val="20"/>
              </w:rPr>
            </w:pPr>
          </w:p>
        </w:tc>
        <w:tc>
          <w:tcPr>
            <w:tcW w:w="567" w:type="dxa"/>
            <w:vMerge/>
            <w:hideMark/>
          </w:tcPr>
          <w:p w14:paraId="4EDC31C1" w14:textId="77777777" w:rsidR="00692E2E" w:rsidRPr="0097122C" w:rsidRDefault="00692E2E" w:rsidP="00690ACE">
            <w:pPr>
              <w:suppressAutoHyphens w:val="0"/>
              <w:rPr>
                <w:sz w:val="20"/>
                <w:szCs w:val="20"/>
              </w:rPr>
            </w:pPr>
          </w:p>
        </w:tc>
        <w:tc>
          <w:tcPr>
            <w:tcW w:w="567" w:type="dxa"/>
            <w:vMerge/>
            <w:hideMark/>
          </w:tcPr>
          <w:p w14:paraId="706D9220" w14:textId="77777777" w:rsidR="00692E2E" w:rsidRPr="0097122C" w:rsidRDefault="00692E2E" w:rsidP="00690ACE">
            <w:pPr>
              <w:suppressAutoHyphens w:val="0"/>
              <w:rPr>
                <w:sz w:val="20"/>
                <w:szCs w:val="20"/>
              </w:rPr>
            </w:pPr>
          </w:p>
        </w:tc>
        <w:tc>
          <w:tcPr>
            <w:tcW w:w="567" w:type="dxa"/>
            <w:vMerge/>
            <w:hideMark/>
          </w:tcPr>
          <w:p w14:paraId="368BCDBC" w14:textId="77777777" w:rsidR="00692E2E" w:rsidRPr="0097122C" w:rsidRDefault="00692E2E" w:rsidP="00690ACE">
            <w:pPr>
              <w:suppressAutoHyphens w:val="0"/>
              <w:rPr>
                <w:sz w:val="20"/>
                <w:szCs w:val="20"/>
              </w:rPr>
            </w:pPr>
          </w:p>
        </w:tc>
        <w:tc>
          <w:tcPr>
            <w:tcW w:w="567" w:type="dxa"/>
            <w:vMerge/>
            <w:hideMark/>
          </w:tcPr>
          <w:p w14:paraId="2C6085BB" w14:textId="77777777" w:rsidR="00692E2E" w:rsidRPr="0097122C" w:rsidRDefault="00692E2E" w:rsidP="00690ACE">
            <w:pPr>
              <w:suppressAutoHyphens w:val="0"/>
              <w:rPr>
                <w:sz w:val="20"/>
                <w:szCs w:val="20"/>
              </w:rPr>
            </w:pPr>
          </w:p>
        </w:tc>
        <w:tc>
          <w:tcPr>
            <w:tcW w:w="567" w:type="dxa"/>
            <w:vMerge/>
            <w:hideMark/>
          </w:tcPr>
          <w:p w14:paraId="0DF72802" w14:textId="77777777" w:rsidR="00692E2E" w:rsidRPr="0097122C" w:rsidRDefault="00692E2E" w:rsidP="00690ACE">
            <w:pPr>
              <w:suppressAutoHyphens w:val="0"/>
              <w:rPr>
                <w:sz w:val="20"/>
                <w:szCs w:val="20"/>
              </w:rPr>
            </w:pPr>
          </w:p>
        </w:tc>
      </w:tr>
      <w:tr w:rsidR="00692E2E" w:rsidRPr="0097122C" w14:paraId="3B92BE95" w14:textId="77777777" w:rsidTr="008C2E8A">
        <w:trPr>
          <w:trHeight w:val="300"/>
        </w:trPr>
        <w:tc>
          <w:tcPr>
            <w:tcW w:w="616" w:type="dxa"/>
            <w:noWrap/>
            <w:hideMark/>
          </w:tcPr>
          <w:p w14:paraId="2777A121" w14:textId="77777777" w:rsidR="00692E2E" w:rsidRPr="0097122C" w:rsidRDefault="00692E2E" w:rsidP="00690ACE">
            <w:pPr>
              <w:suppressAutoHyphens w:val="0"/>
              <w:rPr>
                <w:sz w:val="20"/>
                <w:szCs w:val="20"/>
              </w:rPr>
            </w:pPr>
            <w:r w:rsidRPr="0097122C">
              <w:rPr>
                <w:sz w:val="20"/>
                <w:szCs w:val="20"/>
              </w:rPr>
              <w:t>117</w:t>
            </w:r>
          </w:p>
        </w:tc>
        <w:tc>
          <w:tcPr>
            <w:tcW w:w="3094" w:type="dxa"/>
            <w:noWrap/>
            <w:hideMark/>
          </w:tcPr>
          <w:p w14:paraId="336D37BF" w14:textId="77777777" w:rsidR="00692E2E" w:rsidRPr="0097122C" w:rsidRDefault="00692E2E" w:rsidP="00690ACE">
            <w:pPr>
              <w:suppressAutoHyphens w:val="0"/>
              <w:rPr>
                <w:sz w:val="20"/>
                <w:szCs w:val="20"/>
              </w:rPr>
            </w:pPr>
            <w:r w:rsidRPr="0097122C">
              <w:rPr>
                <w:sz w:val="20"/>
                <w:szCs w:val="20"/>
              </w:rPr>
              <w:t>Čaula tērauda M10</w:t>
            </w:r>
          </w:p>
        </w:tc>
        <w:tc>
          <w:tcPr>
            <w:tcW w:w="1821" w:type="dxa"/>
            <w:gridSpan w:val="2"/>
            <w:noWrap/>
            <w:hideMark/>
          </w:tcPr>
          <w:p w14:paraId="00005C2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8DCF04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EF9D983" w14:textId="77777777" w:rsidR="00692E2E" w:rsidRPr="0097122C" w:rsidRDefault="00692E2E" w:rsidP="00690ACE">
            <w:pPr>
              <w:suppressAutoHyphens w:val="0"/>
              <w:rPr>
                <w:sz w:val="20"/>
                <w:szCs w:val="20"/>
              </w:rPr>
            </w:pPr>
          </w:p>
        </w:tc>
        <w:tc>
          <w:tcPr>
            <w:tcW w:w="567" w:type="dxa"/>
            <w:vMerge/>
            <w:hideMark/>
          </w:tcPr>
          <w:p w14:paraId="121A4D6F" w14:textId="77777777" w:rsidR="00692E2E" w:rsidRPr="0097122C" w:rsidRDefault="00692E2E" w:rsidP="00690ACE">
            <w:pPr>
              <w:suppressAutoHyphens w:val="0"/>
              <w:rPr>
                <w:sz w:val="20"/>
                <w:szCs w:val="20"/>
              </w:rPr>
            </w:pPr>
          </w:p>
        </w:tc>
        <w:tc>
          <w:tcPr>
            <w:tcW w:w="567" w:type="dxa"/>
            <w:vMerge/>
            <w:hideMark/>
          </w:tcPr>
          <w:p w14:paraId="161962CF" w14:textId="77777777" w:rsidR="00692E2E" w:rsidRPr="0097122C" w:rsidRDefault="00692E2E" w:rsidP="00690ACE">
            <w:pPr>
              <w:suppressAutoHyphens w:val="0"/>
              <w:rPr>
                <w:sz w:val="20"/>
                <w:szCs w:val="20"/>
              </w:rPr>
            </w:pPr>
          </w:p>
        </w:tc>
        <w:tc>
          <w:tcPr>
            <w:tcW w:w="567" w:type="dxa"/>
            <w:vMerge/>
            <w:hideMark/>
          </w:tcPr>
          <w:p w14:paraId="66F05D9D" w14:textId="77777777" w:rsidR="00692E2E" w:rsidRPr="0097122C" w:rsidRDefault="00692E2E" w:rsidP="00690ACE">
            <w:pPr>
              <w:suppressAutoHyphens w:val="0"/>
              <w:rPr>
                <w:sz w:val="20"/>
                <w:szCs w:val="20"/>
              </w:rPr>
            </w:pPr>
          </w:p>
        </w:tc>
        <w:tc>
          <w:tcPr>
            <w:tcW w:w="567" w:type="dxa"/>
            <w:vMerge/>
            <w:hideMark/>
          </w:tcPr>
          <w:p w14:paraId="2E4435A4" w14:textId="77777777" w:rsidR="00692E2E" w:rsidRPr="0097122C" w:rsidRDefault="00692E2E" w:rsidP="00690ACE">
            <w:pPr>
              <w:suppressAutoHyphens w:val="0"/>
              <w:rPr>
                <w:sz w:val="20"/>
                <w:szCs w:val="20"/>
              </w:rPr>
            </w:pPr>
          </w:p>
        </w:tc>
        <w:tc>
          <w:tcPr>
            <w:tcW w:w="567" w:type="dxa"/>
            <w:vMerge/>
            <w:hideMark/>
          </w:tcPr>
          <w:p w14:paraId="09CA93BF" w14:textId="77777777" w:rsidR="00692E2E" w:rsidRPr="0097122C" w:rsidRDefault="00692E2E" w:rsidP="00690ACE">
            <w:pPr>
              <w:suppressAutoHyphens w:val="0"/>
              <w:rPr>
                <w:sz w:val="20"/>
                <w:szCs w:val="20"/>
              </w:rPr>
            </w:pPr>
          </w:p>
        </w:tc>
      </w:tr>
      <w:tr w:rsidR="00692E2E" w:rsidRPr="0097122C" w14:paraId="6E378A96" w14:textId="77777777" w:rsidTr="008C2E8A">
        <w:trPr>
          <w:trHeight w:val="300"/>
        </w:trPr>
        <w:tc>
          <w:tcPr>
            <w:tcW w:w="616" w:type="dxa"/>
            <w:noWrap/>
            <w:hideMark/>
          </w:tcPr>
          <w:p w14:paraId="07A63CD0" w14:textId="77777777" w:rsidR="00692E2E" w:rsidRPr="0097122C" w:rsidRDefault="00692E2E" w:rsidP="00690ACE">
            <w:pPr>
              <w:suppressAutoHyphens w:val="0"/>
              <w:rPr>
                <w:sz w:val="20"/>
                <w:szCs w:val="20"/>
              </w:rPr>
            </w:pPr>
            <w:r w:rsidRPr="0097122C">
              <w:rPr>
                <w:sz w:val="20"/>
                <w:szCs w:val="20"/>
              </w:rPr>
              <w:t>118</w:t>
            </w:r>
          </w:p>
        </w:tc>
        <w:tc>
          <w:tcPr>
            <w:tcW w:w="3094" w:type="dxa"/>
            <w:noWrap/>
            <w:hideMark/>
          </w:tcPr>
          <w:p w14:paraId="0F77B382" w14:textId="77777777" w:rsidR="00692E2E" w:rsidRPr="0097122C" w:rsidRDefault="00692E2E" w:rsidP="00690ACE">
            <w:pPr>
              <w:suppressAutoHyphens w:val="0"/>
              <w:rPr>
                <w:sz w:val="20"/>
                <w:szCs w:val="20"/>
              </w:rPr>
            </w:pPr>
            <w:r w:rsidRPr="0097122C">
              <w:rPr>
                <w:sz w:val="20"/>
                <w:szCs w:val="20"/>
              </w:rPr>
              <w:t xml:space="preserve">Āķis  SP4  </w:t>
            </w:r>
          </w:p>
        </w:tc>
        <w:tc>
          <w:tcPr>
            <w:tcW w:w="1821" w:type="dxa"/>
            <w:gridSpan w:val="2"/>
            <w:noWrap/>
            <w:hideMark/>
          </w:tcPr>
          <w:p w14:paraId="7E2E41B0" w14:textId="77777777" w:rsidR="00692E2E" w:rsidRPr="0097122C" w:rsidRDefault="00692E2E" w:rsidP="00690ACE">
            <w:pPr>
              <w:suppressAutoHyphens w:val="0"/>
              <w:rPr>
                <w:sz w:val="20"/>
                <w:szCs w:val="20"/>
              </w:rPr>
            </w:pPr>
            <w:r w:rsidRPr="0097122C">
              <w:rPr>
                <w:sz w:val="20"/>
                <w:szCs w:val="20"/>
              </w:rPr>
              <w:t>4,00x30x55x18</w:t>
            </w:r>
          </w:p>
        </w:tc>
        <w:tc>
          <w:tcPr>
            <w:tcW w:w="956" w:type="dxa"/>
            <w:gridSpan w:val="2"/>
            <w:hideMark/>
          </w:tcPr>
          <w:p w14:paraId="4F9AF75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710C9DD" w14:textId="77777777" w:rsidR="00692E2E" w:rsidRPr="0097122C" w:rsidRDefault="00692E2E" w:rsidP="00690ACE">
            <w:pPr>
              <w:suppressAutoHyphens w:val="0"/>
              <w:rPr>
                <w:sz w:val="20"/>
                <w:szCs w:val="20"/>
              </w:rPr>
            </w:pPr>
          </w:p>
        </w:tc>
        <w:tc>
          <w:tcPr>
            <w:tcW w:w="567" w:type="dxa"/>
            <w:vMerge/>
            <w:hideMark/>
          </w:tcPr>
          <w:p w14:paraId="2A1CC84D" w14:textId="77777777" w:rsidR="00692E2E" w:rsidRPr="0097122C" w:rsidRDefault="00692E2E" w:rsidP="00690ACE">
            <w:pPr>
              <w:suppressAutoHyphens w:val="0"/>
              <w:rPr>
                <w:sz w:val="20"/>
                <w:szCs w:val="20"/>
              </w:rPr>
            </w:pPr>
          </w:p>
        </w:tc>
        <w:tc>
          <w:tcPr>
            <w:tcW w:w="567" w:type="dxa"/>
            <w:vMerge/>
            <w:hideMark/>
          </w:tcPr>
          <w:p w14:paraId="2D3D0179" w14:textId="77777777" w:rsidR="00692E2E" w:rsidRPr="0097122C" w:rsidRDefault="00692E2E" w:rsidP="00690ACE">
            <w:pPr>
              <w:suppressAutoHyphens w:val="0"/>
              <w:rPr>
                <w:sz w:val="20"/>
                <w:szCs w:val="20"/>
              </w:rPr>
            </w:pPr>
          </w:p>
        </w:tc>
        <w:tc>
          <w:tcPr>
            <w:tcW w:w="567" w:type="dxa"/>
            <w:vMerge/>
            <w:hideMark/>
          </w:tcPr>
          <w:p w14:paraId="186E4E16" w14:textId="77777777" w:rsidR="00692E2E" w:rsidRPr="0097122C" w:rsidRDefault="00692E2E" w:rsidP="00690ACE">
            <w:pPr>
              <w:suppressAutoHyphens w:val="0"/>
              <w:rPr>
                <w:sz w:val="20"/>
                <w:szCs w:val="20"/>
              </w:rPr>
            </w:pPr>
          </w:p>
        </w:tc>
        <w:tc>
          <w:tcPr>
            <w:tcW w:w="567" w:type="dxa"/>
            <w:vMerge/>
            <w:hideMark/>
          </w:tcPr>
          <w:p w14:paraId="5AB64E46" w14:textId="77777777" w:rsidR="00692E2E" w:rsidRPr="0097122C" w:rsidRDefault="00692E2E" w:rsidP="00690ACE">
            <w:pPr>
              <w:suppressAutoHyphens w:val="0"/>
              <w:rPr>
                <w:sz w:val="20"/>
                <w:szCs w:val="20"/>
              </w:rPr>
            </w:pPr>
          </w:p>
        </w:tc>
        <w:tc>
          <w:tcPr>
            <w:tcW w:w="567" w:type="dxa"/>
            <w:vMerge/>
            <w:hideMark/>
          </w:tcPr>
          <w:p w14:paraId="1EE5BAAF" w14:textId="77777777" w:rsidR="00692E2E" w:rsidRPr="0097122C" w:rsidRDefault="00692E2E" w:rsidP="00690ACE">
            <w:pPr>
              <w:suppressAutoHyphens w:val="0"/>
              <w:rPr>
                <w:sz w:val="20"/>
                <w:szCs w:val="20"/>
              </w:rPr>
            </w:pPr>
          </w:p>
        </w:tc>
      </w:tr>
      <w:tr w:rsidR="00692E2E" w:rsidRPr="0097122C" w14:paraId="7CEF223C" w14:textId="77777777" w:rsidTr="008C2E8A">
        <w:trPr>
          <w:trHeight w:val="300"/>
        </w:trPr>
        <w:tc>
          <w:tcPr>
            <w:tcW w:w="616" w:type="dxa"/>
            <w:noWrap/>
            <w:hideMark/>
          </w:tcPr>
          <w:p w14:paraId="63CC937A" w14:textId="77777777" w:rsidR="00692E2E" w:rsidRPr="0097122C" w:rsidRDefault="00692E2E" w:rsidP="00690ACE">
            <w:pPr>
              <w:suppressAutoHyphens w:val="0"/>
              <w:rPr>
                <w:sz w:val="20"/>
                <w:szCs w:val="20"/>
              </w:rPr>
            </w:pPr>
            <w:r w:rsidRPr="0097122C">
              <w:rPr>
                <w:sz w:val="20"/>
                <w:szCs w:val="20"/>
              </w:rPr>
              <w:t>119</w:t>
            </w:r>
          </w:p>
        </w:tc>
        <w:tc>
          <w:tcPr>
            <w:tcW w:w="3094" w:type="dxa"/>
            <w:noWrap/>
            <w:hideMark/>
          </w:tcPr>
          <w:p w14:paraId="3A429A3E" w14:textId="77777777" w:rsidR="00692E2E" w:rsidRPr="0097122C" w:rsidRDefault="00692E2E" w:rsidP="00690ACE">
            <w:pPr>
              <w:suppressAutoHyphens w:val="0"/>
              <w:rPr>
                <w:sz w:val="20"/>
                <w:szCs w:val="20"/>
              </w:rPr>
            </w:pPr>
            <w:r w:rsidRPr="0097122C">
              <w:rPr>
                <w:sz w:val="20"/>
                <w:szCs w:val="20"/>
              </w:rPr>
              <w:t xml:space="preserve">Āķis  SP4  </w:t>
            </w:r>
          </w:p>
        </w:tc>
        <w:tc>
          <w:tcPr>
            <w:tcW w:w="1821" w:type="dxa"/>
            <w:gridSpan w:val="2"/>
            <w:noWrap/>
            <w:hideMark/>
          </w:tcPr>
          <w:p w14:paraId="28241E15" w14:textId="77777777" w:rsidR="00692E2E" w:rsidRPr="0097122C" w:rsidRDefault="00692E2E" w:rsidP="00690ACE">
            <w:pPr>
              <w:suppressAutoHyphens w:val="0"/>
              <w:rPr>
                <w:sz w:val="20"/>
                <w:szCs w:val="20"/>
              </w:rPr>
            </w:pPr>
            <w:r w:rsidRPr="0097122C">
              <w:rPr>
                <w:sz w:val="20"/>
                <w:szCs w:val="20"/>
              </w:rPr>
              <w:t>2,5x16x30x9,0</w:t>
            </w:r>
          </w:p>
        </w:tc>
        <w:tc>
          <w:tcPr>
            <w:tcW w:w="956" w:type="dxa"/>
            <w:gridSpan w:val="2"/>
            <w:hideMark/>
          </w:tcPr>
          <w:p w14:paraId="0CA2D22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D645FA1" w14:textId="77777777" w:rsidR="00692E2E" w:rsidRPr="0097122C" w:rsidRDefault="00692E2E" w:rsidP="00690ACE">
            <w:pPr>
              <w:suppressAutoHyphens w:val="0"/>
              <w:rPr>
                <w:sz w:val="20"/>
                <w:szCs w:val="20"/>
              </w:rPr>
            </w:pPr>
          </w:p>
        </w:tc>
        <w:tc>
          <w:tcPr>
            <w:tcW w:w="567" w:type="dxa"/>
            <w:vMerge/>
            <w:hideMark/>
          </w:tcPr>
          <w:p w14:paraId="6EB5984D" w14:textId="77777777" w:rsidR="00692E2E" w:rsidRPr="0097122C" w:rsidRDefault="00692E2E" w:rsidP="00690ACE">
            <w:pPr>
              <w:suppressAutoHyphens w:val="0"/>
              <w:rPr>
                <w:sz w:val="20"/>
                <w:szCs w:val="20"/>
              </w:rPr>
            </w:pPr>
          </w:p>
        </w:tc>
        <w:tc>
          <w:tcPr>
            <w:tcW w:w="567" w:type="dxa"/>
            <w:vMerge/>
            <w:hideMark/>
          </w:tcPr>
          <w:p w14:paraId="47A0A2A1" w14:textId="77777777" w:rsidR="00692E2E" w:rsidRPr="0097122C" w:rsidRDefault="00692E2E" w:rsidP="00690ACE">
            <w:pPr>
              <w:suppressAutoHyphens w:val="0"/>
              <w:rPr>
                <w:sz w:val="20"/>
                <w:szCs w:val="20"/>
              </w:rPr>
            </w:pPr>
          </w:p>
        </w:tc>
        <w:tc>
          <w:tcPr>
            <w:tcW w:w="567" w:type="dxa"/>
            <w:vMerge/>
            <w:hideMark/>
          </w:tcPr>
          <w:p w14:paraId="788BE09D" w14:textId="77777777" w:rsidR="00692E2E" w:rsidRPr="0097122C" w:rsidRDefault="00692E2E" w:rsidP="00690ACE">
            <w:pPr>
              <w:suppressAutoHyphens w:val="0"/>
              <w:rPr>
                <w:sz w:val="20"/>
                <w:szCs w:val="20"/>
              </w:rPr>
            </w:pPr>
          </w:p>
        </w:tc>
        <w:tc>
          <w:tcPr>
            <w:tcW w:w="567" w:type="dxa"/>
            <w:vMerge/>
            <w:hideMark/>
          </w:tcPr>
          <w:p w14:paraId="2934D6FB" w14:textId="77777777" w:rsidR="00692E2E" w:rsidRPr="0097122C" w:rsidRDefault="00692E2E" w:rsidP="00690ACE">
            <w:pPr>
              <w:suppressAutoHyphens w:val="0"/>
              <w:rPr>
                <w:sz w:val="20"/>
                <w:szCs w:val="20"/>
              </w:rPr>
            </w:pPr>
          </w:p>
        </w:tc>
        <w:tc>
          <w:tcPr>
            <w:tcW w:w="567" w:type="dxa"/>
            <w:vMerge/>
            <w:hideMark/>
          </w:tcPr>
          <w:p w14:paraId="6B281D0B" w14:textId="77777777" w:rsidR="00692E2E" w:rsidRPr="0097122C" w:rsidRDefault="00692E2E" w:rsidP="00690ACE">
            <w:pPr>
              <w:suppressAutoHyphens w:val="0"/>
              <w:rPr>
                <w:sz w:val="20"/>
                <w:szCs w:val="20"/>
              </w:rPr>
            </w:pPr>
          </w:p>
        </w:tc>
      </w:tr>
      <w:tr w:rsidR="00692E2E" w:rsidRPr="0097122C" w14:paraId="47F46F1F" w14:textId="77777777" w:rsidTr="008C2E8A">
        <w:trPr>
          <w:trHeight w:val="300"/>
        </w:trPr>
        <w:tc>
          <w:tcPr>
            <w:tcW w:w="616" w:type="dxa"/>
            <w:noWrap/>
            <w:hideMark/>
          </w:tcPr>
          <w:p w14:paraId="7D013FB8" w14:textId="77777777" w:rsidR="00692E2E" w:rsidRPr="0097122C" w:rsidRDefault="00692E2E" w:rsidP="00690ACE">
            <w:pPr>
              <w:suppressAutoHyphens w:val="0"/>
              <w:rPr>
                <w:sz w:val="20"/>
                <w:szCs w:val="20"/>
              </w:rPr>
            </w:pPr>
            <w:r w:rsidRPr="0097122C">
              <w:rPr>
                <w:sz w:val="20"/>
                <w:szCs w:val="20"/>
              </w:rPr>
              <w:t>120</w:t>
            </w:r>
          </w:p>
        </w:tc>
        <w:tc>
          <w:tcPr>
            <w:tcW w:w="3094" w:type="dxa"/>
            <w:noWrap/>
            <w:hideMark/>
          </w:tcPr>
          <w:p w14:paraId="33F673A6" w14:textId="77777777" w:rsidR="00692E2E" w:rsidRPr="0097122C" w:rsidRDefault="00692E2E" w:rsidP="00690ACE">
            <w:pPr>
              <w:suppressAutoHyphens w:val="0"/>
              <w:rPr>
                <w:sz w:val="20"/>
                <w:szCs w:val="20"/>
              </w:rPr>
            </w:pPr>
            <w:r w:rsidRPr="0097122C">
              <w:rPr>
                <w:sz w:val="20"/>
                <w:szCs w:val="20"/>
              </w:rPr>
              <w:t xml:space="preserve">Āķis  SP4  </w:t>
            </w:r>
          </w:p>
        </w:tc>
        <w:tc>
          <w:tcPr>
            <w:tcW w:w="1821" w:type="dxa"/>
            <w:gridSpan w:val="2"/>
            <w:noWrap/>
            <w:hideMark/>
          </w:tcPr>
          <w:p w14:paraId="10BF803F" w14:textId="77777777" w:rsidR="00692E2E" w:rsidRPr="0097122C" w:rsidRDefault="00692E2E" w:rsidP="00690ACE">
            <w:pPr>
              <w:suppressAutoHyphens w:val="0"/>
              <w:rPr>
                <w:sz w:val="20"/>
                <w:szCs w:val="20"/>
              </w:rPr>
            </w:pPr>
            <w:r w:rsidRPr="0097122C">
              <w:rPr>
                <w:sz w:val="20"/>
                <w:szCs w:val="20"/>
              </w:rPr>
              <w:t>3,0x20x40x12</w:t>
            </w:r>
          </w:p>
        </w:tc>
        <w:tc>
          <w:tcPr>
            <w:tcW w:w="956" w:type="dxa"/>
            <w:gridSpan w:val="2"/>
            <w:hideMark/>
          </w:tcPr>
          <w:p w14:paraId="1DA7BBA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6D74D3D" w14:textId="77777777" w:rsidR="00692E2E" w:rsidRPr="0097122C" w:rsidRDefault="00692E2E" w:rsidP="00690ACE">
            <w:pPr>
              <w:suppressAutoHyphens w:val="0"/>
              <w:rPr>
                <w:sz w:val="20"/>
                <w:szCs w:val="20"/>
              </w:rPr>
            </w:pPr>
          </w:p>
        </w:tc>
        <w:tc>
          <w:tcPr>
            <w:tcW w:w="567" w:type="dxa"/>
            <w:vMerge/>
            <w:hideMark/>
          </w:tcPr>
          <w:p w14:paraId="4CBAE6E4" w14:textId="77777777" w:rsidR="00692E2E" w:rsidRPr="0097122C" w:rsidRDefault="00692E2E" w:rsidP="00690ACE">
            <w:pPr>
              <w:suppressAutoHyphens w:val="0"/>
              <w:rPr>
                <w:sz w:val="20"/>
                <w:szCs w:val="20"/>
              </w:rPr>
            </w:pPr>
          </w:p>
        </w:tc>
        <w:tc>
          <w:tcPr>
            <w:tcW w:w="567" w:type="dxa"/>
            <w:vMerge/>
            <w:hideMark/>
          </w:tcPr>
          <w:p w14:paraId="3938887A" w14:textId="77777777" w:rsidR="00692E2E" w:rsidRPr="0097122C" w:rsidRDefault="00692E2E" w:rsidP="00690ACE">
            <w:pPr>
              <w:suppressAutoHyphens w:val="0"/>
              <w:rPr>
                <w:sz w:val="20"/>
                <w:szCs w:val="20"/>
              </w:rPr>
            </w:pPr>
          </w:p>
        </w:tc>
        <w:tc>
          <w:tcPr>
            <w:tcW w:w="567" w:type="dxa"/>
            <w:vMerge/>
            <w:hideMark/>
          </w:tcPr>
          <w:p w14:paraId="48D88D62" w14:textId="77777777" w:rsidR="00692E2E" w:rsidRPr="0097122C" w:rsidRDefault="00692E2E" w:rsidP="00690ACE">
            <w:pPr>
              <w:suppressAutoHyphens w:val="0"/>
              <w:rPr>
                <w:sz w:val="20"/>
                <w:szCs w:val="20"/>
              </w:rPr>
            </w:pPr>
          </w:p>
        </w:tc>
        <w:tc>
          <w:tcPr>
            <w:tcW w:w="567" w:type="dxa"/>
            <w:vMerge/>
            <w:hideMark/>
          </w:tcPr>
          <w:p w14:paraId="36B4B302" w14:textId="77777777" w:rsidR="00692E2E" w:rsidRPr="0097122C" w:rsidRDefault="00692E2E" w:rsidP="00690ACE">
            <w:pPr>
              <w:suppressAutoHyphens w:val="0"/>
              <w:rPr>
                <w:sz w:val="20"/>
                <w:szCs w:val="20"/>
              </w:rPr>
            </w:pPr>
          </w:p>
        </w:tc>
        <w:tc>
          <w:tcPr>
            <w:tcW w:w="567" w:type="dxa"/>
            <w:vMerge/>
            <w:hideMark/>
          </w:tcPr>
          <w:p w14:paraId="4D44155D" w14:textId="77777777" w:rsidR="00692E2E" w:rsidRPr="0097122C" w:rsidRDefault="00692E2E" w:rsidP="00690ACE">
            <w:pPr>
              <w:suppressAutoHyphens w:val="0"/>
              <w:rPr>
                <w:sz w:val="20"/>
                <w:szCs w:val="20"/>
              </w:rPr>
            </w:pPr>
          </w:p>
        </w:tc>
      </w:tr>
      <w:tr w:rsidR="00692E2E" w:rsidRPr="0097122C" w14:paraId="6A3C2B82" w14:textId="77777777" w:rsidTr="008C2E8A">
        <w:trPr>
          <w:trHeight w:val="300"/>
        </w:trPr>
        <w:tc>
          <w:tcPr>
            <w:tcW w:w="616" w:type="dxa"/>
            <w:noWrap/>
            <w:hideMark/>
          </w:tcPr>
          <w:p w14:paraId="0757C60B" w14:textId="77777777" w:rsidR="00692E2E" w:rsidRPr="0097122C" w:rsidRDefault="00692E2E" w:rsidP="00690ACE">
            <w:pPr>
              <w:suppressAutoHyphens w:val="0"/>
              <w:rPr>
                <w:sz w:val="20"/>
                <w:szCs w:val="20"/>
              </w:rPr>
            </w:pPr>
            <w:r w:rsidRPr="0097122C">
              <w:rPr>
                <w:sz w:val="20"/>
                <w:szCs w:val="20"/>
              </w:rPr>
              <w:t>121</w:t>
            </w:r>
          </w:p>
        </w:tc>
        <w:tc>
          <w:tcPr>
            <w:tcW w:w="3094" w:type="dxa"/>
            <w:noWrap/>
            <w:hideMark/>
          </w:tcPr>
          <w:p w14:paraId="4D5535F0" w14:textId="77777777" w:rsidR="00692E2E" w:rsidRPr="0097122C" w:rsidRDefault="00692E2E" w:rsidP="00690ACE">
            <w:pPr>
              <w:suppressAutoHyphens w:val="0"/>
              <w:rPr>
                <w:sz w:val="20"/>
                <w:szCs w:val="20"/>
              </w:rPr>
            </w:pPr>
            <w:r w:rsidRPr="0097122C">
              <w:rPr>
                <w:sz w:val="20"/>
                <w:szCs w:val="20"/>
              </w:rPr>
              <w:t xml:space="preserve">Āķis  SP5    </w:t>
            </w:r>
          </w:p>
        </w:tc>
        <w:tc>
          <w:tcPr>
            <w:tcW w:w="1821" w:type="dxa"/>
            <w:gridSpan w:val="2"/>
            <w:noWrap/>
            <w:hideMark/>
          </w:tcPr>
          <w:p w14:paraId="59031CE4" w14:textId="77777777" w:rsidR="00692E2E" w:rsidRPr="0097122C" w:rsidRDefault="00692E2E" w:rsidP="00690ACE">
            <w:pPr>
              <w:suppressAutoHyphens w:val="0"/>
              <w:rPr>
                <w:sz w:val="20"/>
                <w:szCs w:val="20"/>
              </w:rPr>
            </w:pPr>
            <w:r w:rsidRPr="0097122C">
              <w:rPr>
                <w:sz w:val="20"/>
                <w:szCs w:val="20"/>
              </w:rPr>
              <w:t>3,0x40x16</w:t>
            </w:r>
          </w:p>
        </w:tc>
        <w:tc>
          <w:tcPr>
            <w:tcW w:w="956" w:type="dxa"/>
            <w:gridSpan w:val="2"/>
            <w:hideMark/>
          </w:tcPr>
          <w:p w14:paraId="6778357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9A7D985" w14:textId="77777777" w:rsidR="00692E2E" w:rsidRPr="0097122C" w:rsidRDefault="00692E2E" w:rsidP="00690ACE">
            <w:pPr>
              <w:suppressAutoHyphens w:val="0"/>
              <w:rPr>
                <w:sz w:val="20"/>
                <w:szCs w:val="20"/>
              </w:rPr>
            </w:pPr>
          </w:p>
        </w:tc>
        <w:tc>
          <w:tcPr>
            <w:tcW w:w="567" w:type="dxa"/>
            <w:vMerge/>
            <w:hideMark/>
          </w:tcPr>
          <w:p w14:paraId="07507B24" w14:textId="77777777" w:rsidR="00692E2E" w:rsidRPr="0097122C" w:rsidRDefault="00692E2E" w:rsidP="00690ACE">
            <w:pPr>
              <w:suppressAutoHyphens w:val="0"/>
              <w:rPr>
                <w:sz w:val="20"/>
                <w:szCs w:val="20"/>
              </w:rPr>
            </w:pPr>
          </w:p>
        </w:tc>
        <w:tc>
          <w:tcPr>
            <w:tcW w:w="567" w:type="dxa"/>
            <w:vMerge/>
            <w:hideMark/>
          </w:tcPr>
          <w:p w14:paraId="3590D3EB" w14:textId="77777777" w:rsidR="00692E2E" w:rsidRPr="0097122C" w:rsidRDefault="00692E2E" w:rsidP="00690ACE">
            <w:pPr>
              <w:suppressAutoHyphens w:val="0"/>
              <w:rPr>
                <w:sz w:val="20"/>
                <w:szCs w:val="20"/>
              </w:rPr>
            </w:pPr>
          </w:p>
        </w:tc>
        <w:tc>
          <w:tcPr>
            <w:tcW w:w="567" w:type="dxa"/>
            <w:vMerge/>
            <w:hideMark/>
          </w:tcPr>
          <w:p w14:paraId="101EAEEC" w14:textId="77777777" w:rsidR="00692E2E" w:rsidRPr="0097122C" w:rsidRDefault="00692E2E" w:rsidP="00690ACE">
            <w:pPr>
              <w:suppressAutoHyphens w:val="0"/>
              <w:rPr>
                <w:sz w:val="20"/>
                <w:szCs w:val="20"/>
              </w:rPr>
            </w:pPr>
          </w:p>
        </w:tc>
        <w:tc>
          <w:tcPr>
            <w:tcW w:w="567" w:type="dxa"/>
            <w:vMerge/>
            <w:hideMark/>
          </w:tcPr>
          <w:p w14:paraId="04295154" w14:textId="77777777" w:rsidR="00692E2E" w:rsidRPr="0097122C" w:rsidRDefault="00692E2E" w:rsidP="00690ACE">
            <w:pPr>
              <w:suppressAutoHyphens w:val="0"/>
              <w:rPr>
                <w:sz w:val="20"/>
                <w:szCs w:val="20"/>
              </w:rPr>
            </w:pPr>
          </w:p>
        </w:tc>
        <w:tc>
          <w:tcPr>
            <w:tcW w:w="567" w:type="dxa"/>
            <w:vMerge/>
            <w:hideMark/>
          </w:tcPr>
          <w:p w14:paraId="4021C2D5" w14:textId="77777777" w:rsidR="00692E2E" w:rsidRPr="0097122C" w:rsidRDefault="00692E2E" w:rsidP="00690ACE">
            <w:pPr>
              <w:suppressAutoHyphens w:val="0"/>
              <w:rPr>
                <w:sz w:val="20"/>
                <w:szCs w:val="20"/>
              </w:rPr>
            </w:pPr>
          </w:p>
        </w:tc>
      </w:tr>
      <w:tr w:rsidR="00692E2E" w:rsidRPr="0097122C" w14:paraId="6C3D5400" w14:textId="77777777" w:rsidTr="008C2E8A">
        <w:trPr>
          <w:trHeight w:val="300"/>
        </w:trPr>
        <w:tc>
          <w:tcPr>
            <w:tcW w:w="616" w:type="dxa"/>
            <w:noWrap/>
            <w:hideMark/>
          </w:tcPr>
          <w:p w14:paraId="215E1B08" w14:textId="77777777" w:rsidR="00692E2E" w:rsidRPr="0097122C" w:rsidRDefault="00692E2E" w:rsidP="00690ACE">
            <w:pPr>
              <w:suppressAutoHyphens w:val="0"/>
              <w:rPr>
                <w:sz w:val="20"/>
                <w:szCs w:val="20"/>
              </w:rPr>
            </w:pPr>
            <w:r w:rsidRPr="0097122C">
              <w:rPr>
                <w:sz w:val="20"/>
                <w:szCs w:val="20"/>
              </w:rPr>
              <w:t>122</w:t>
            </w:r>
          </w:p>
        </w:tc>
        <w:tc>
          <w:tcPr>
            <w:tcW w:w="3094" w:type="dxa"/>
            <w:noWrap/>
            <w:hideMark/>
          </w:tcPr>
          <w:p w14:paraId="323FBE99" w14:textId="77777777" w:rsidR="00692E2E" w:rsidRPr="0097122C" w:rsidRDefault="00692E2E" w:rsidP="00690ACE">
            <w:pPr>
              <w:suppressAutoHyphens w:val="0"/>
              <w:rPr>
                <w:sz w:val="20"/>
                <w:szCs w:val="20"/>
              </w:rPr>
            </w:pPr>
            <w:r w:rsidRPr="0097122C">
              <w:rPr>
                <w:sz w:val="20"/>
                <w:szCs w:val="20"/>
              </w:rPr>
              <w:t xml:space="preserve">Āķis  SP5    </w:t>
            </w:r>
          </w:p>
        </w:tc>
        <w:tc>
          <w:tcPr>
            <w:tcW w:w="1821" w:type="dxa"/>
            <w:gridSpan w:val="2"/>
            <w:noWrap/>
            <w:hideMark/>
          </w:tcPr>
          <w:p w14:paraId="527FD25E" w14:textId="77777777" w:rsidR="00692E2E" w:rsidRPr="0097122C" w:rsidRDefault="00692E2E" w:rsidP="00690ACE">
            <w:pPr>
              <w:suppressAutoHyphens w:val="0"/>
              <w:rPr>
                <w:sz w:val="20"/>
                <w:szCs w:val="20"/>
              </w:rPr>
            </w:pPr>
            <w:r w:rsidRPr="0097122C">
              <w:rPr>
                <w:sz w:val="20"/>
                <w:szCs w:val="20"/>
              </w:rPr>
              <w:t>4,0x60x20</w:t>
            </w:r>
          </w:p>
        </w:tc>
        <w:tc>
          <w:tcPr>
            <w:tcW w:w="956" w:type="dxa"/>
            <w:gridSpan w:val="2"/>
            <w:hideMark/>
          </w:tcPr>
          <w:p w14:paraId="0CB6316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490DF74" w14:textId="77777777" w:rsidR="00692E2E" w:rsidRPr="0097122C" w:rsidRDefault="00692E2E" w:rsidP="00690ACE">
            <w:pPr>
              <w:suppressAutoHyphens w:val="0"/>
              <w:rPr>
                <w:sz w:val="20"/>
                <w:szCs w:val="20"/>
              </w:rPr>
            </w:pPr>
          </w:p>
        </w:tc>
        <w:tc>
          <w:tcPr>
            <w:tcW w:w="567" w:type="dxa"/>
            <w:vMerge/>
            <w:hideMark/>
          </w:tcPr>
          <w:p w14:paraId="04D94C19" w14:textId="77777777" w:rsidR="00692E2E" w:rsidRPr="0097122C" w:rsidRDefault="00692E2E" w:rsidP="00690ACE">
            <w:pPr>
              <w:suppressAutoHyphens w:val="0"/>
              <w:rPr>
                <w:sz w:val="20"/>
                <w:szCs w:val="20"/>
              </w:rPr>
            </w:pPr>
          </w:p>
        </w:tc>
        <w:tc>
          <w:tcPr>
            <w:tcW w:w="567" w:type="dxa"/>
            <w:vMerge/>
            <w:hideMark/>
          </w:tcPr>
          <w:p w14:paraId="1F48FE3A" w14:textId="77777777" w:rsidR="00692E2E" w:rsidRPr="0097122C" w:rsidRDefault="00692E2E" w:rsidP="00690ACE">
            <w:pPr>
              <w:suppressAutoHyphens w:val="0"/>
              <w:rPr>
                <w:sz w:val="20"/>
                <w:szCs w:val="20"/>
              </w:rPr>
            </w:pPr>
          </w:p>
        </w:tc>
        <w:tc>
          <w:tcPr>
            <w:tcW w:w="567" w:type="dxa"/>
            <w:vMerge/>
            <w:hideMark/>
          </w:tcPr>
          <w:p w14:paraId="4E4DB1D0" w14:textId="77777777" w:rsidR="00692E2E" w:rsidRPr="0097122C" w:rsidRDefault="00692E2E" w:rsidP="00690ACE">
            <w:pPr>
              <w:suppressAutoHyphens w:val="0"/>
              <w:rPr>
                <w:sz w:val="20"/>
                <w:szCs w:val="20"/>
              </w:rPr>
            </w:pPr>
          </w:p>
        </w:tc>
        <w:tc>
          <w:tcPr>
            <w:tcW w:w="567" w:type="dxa"/>
            <w:vMerge/>
            <w:hideMark/>
          </w:tcPr>
          <w:p w14:paraId="15AB61FD" w14:textId="77777777" w:rsidR="00692E2E" w:rsidRPr="0097122C" w:rsidRDefault="00692E2E" w:rsidP="00690ACE">
            <w:pPr>
              <w:suppressAutoHyphens w:val="0"/>
              <w:rPr>
                <w:sz w:val="20"/>
                <w:szCs w:val="20"/>
              </w:rPr>
            </w:pPr>
          </w:p>
        </w:tc>
        <w:tc>
          <w:tcPr>
            <w:tcW w:w="567" w:type="dxa"/>
            <w:vMerge/>
            <w:hideMark/>
          </w:tcPr>
          <w:p w14:paraId="6ADAF030" w14:textId="77777777" w:rsidR="00692E2E" w:rsidRPr="0097122C" w:rsidRDefault="00692E2E" w:rsidP="00690ACE">
            <w:pPr>
              <w:suppressAutoHyphens w:val="0"/>
              <w:rPr>
                <w:sz w:val="20"/>
                <w:szCs w:val="20"/>
              </w:rPr>
            </w:pPr>
          </w:p>
        </w:tc>
      </w:tr>
      <w:tr w:rsidR="00692E2E" w:rsidRPr="0097122C" w14:paraId="5E10B1CA" w14:textId="77777777" w:rsidTr="008C2E8A">
        <w:trPr>
          <w:trHeight w:val="300"/>
        </w:trPr>
        <w:tc>
          <w:tcPr>
            <w:tcW w:w="616" w:type="dxa"/>
            <w:noWrap/>
            <w:hideMark/>
          </w:tcPr>
          <w:p w14:paraId="07CC79DE" w14:textId="77777777" w:rsidR="00692E2E" w:rsidRPr="0097122C" w:rsidRDefault="00692E2E" w:rsidP="00690ACE">
            <w:pPr>
              <w:suppressAutoHyphens w:val="0"/>
              <w:rPr>
                <w:sz w:val="20"/>
                <w:szCs w:val="20"/>
              </w:rPr>
            </w:pPr>
            <w:r w:rsidRPr="0097122C">
              <w:rPr>
                <w:sz w:val="20"/>
                <w:szCs w:val="20"/>
              </w:rPr>
              <w:t>123</w:t>
            </w:r>
          </w:p>
        </w:tc>
        <w:tc>
          <w:tcPr>
            <w:tcW w:w="3094" w:type="dxa"/>
            <w:noWrap/>
            <w:hideMark/>
          </w:tcPr>
          <w:p w14:paraId="4A6BE27C" w14:textId="77777777" w:rsidR="00692E2E" w:rsidRPr="0097122C" w:rsidRDefault="00692E2E" w:rsidP="00690ACE">
            <w:pPr>
              <w:suppressAutoHyphens w:val="0"/>
              <w:rPr>
                <w:sz w:val="20"/>
                <w:szCs w:val="20"/>
              </w:rPr>
            </w:pPr>
            <w:r w:rsidRPr="0097122C">
              <w:rPr>
                <w:sz w:val="20"/>
                <w:szCs w:val="20"/>
              </w:rPr>
              <w:t xml:space="preserve">Āķis  SP5    </w:t>
            </w:r>
          </w:p>
        </w:tc>
        <w:tc>
          <w:tcPr>
            <w:tcW w:w="1821" w:type="dxa"/>
            <w:gridSpan w:val="2"/>
            <w:noWrap/>
            <w:hideMark/>
          </w:tcPr>
          <w:p w14:paraId="27DC88AA" w14:textId="77777777" w:rsidR="00692E2E" w:rsidRPr="0097122C" w:rsidRDefault="00692E2E" w:rsidP="00690ACE">
            <w:pPr>
              <w:suppressAutoHyphens w:val="0"/>
              <w:rPr>
                <w:sz w:val="20"/>
                <w:szCs w:val="20"/>
              </w:rPr>
            </w:pPr>
            <w:r w:rsidRPr="0097122C">
              <w:rPr>
                <w:sz w:val="20"/>
                <w:szCs w:val="20"/>
              </w:rPr>
              <w:t xml:space="preserve">2,5x10x5,0  </w:t>
            </w:r>
          </w:p>
        </w:tc>
        <w:tc>
          <w:tcPr>
            <w:tcW w:w="956" w:type="dxa"/>
            <w:gridSpan w:val="2"/>
            <w:hideMark/>
          </w:tcPr>
          <w:p w14:paraId="52739E8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895606F" w14:textId="77777777" w:rsidR="00692E2E" w:rsidRPr="0097122C" w:rsidRDefault="00692E2E" w:rsidP="00690ACE">
            <w:pPr>
              <w:suppressAutoHyphens w:val="0"/>
              <w:rPr>
                <w:sz w:val="20"/>
                <w:szCs w:val="20"/>
              </w:rPr>
            </w:pPr>
          </w:p>
        </w:tc>
        <w:tc>
          <w:tcPr>
            <w:tcW w:w="567" w:type="dxa"/>
            <w:vMerge/>
            <w:hideMark/>
          </w:tcPr>
          <w:p w14:paraId="55A14F6D" w14:textId="77777777" w:rsidR="00692E2E" w:rsidRPr="0097122C" w:rsidRDefault="00692E2E" w:rsidP="00690ACE">
            <w:pPr>
              <w:suppressAutoHyphens w:val="0"/>
              <w:rPr>
                <w:sz w:val="20"/>
                <w:szCs w:val="20"/>
              </w:rPr>
            </w:pPr>
          </w:p>
        </w:tc>
        <w:tc>
          <w:tcPr>
            <w:tcW w:w="567" w:type="dxa"/>
            <w:vMerge/>
            <w:hideMark/>
          </w:tcPr>
          <w:p w14:paraId="2870DEEB" w14:textId="77777777" w:rsidR="00692E2E" w:rsidRPr="0097122C" w:rsidRDefault="00692E2E" w:rsidP="00690ACE">
            <w:pPr>
              <w:suppressAutoHyphens w:val="0"/>
              <w:rPr>
                <w:sz w:val="20"/>
                <w:szCs w:val="20"/>
              </w:rPr>
            </w:pPr>
          </w:p>
        </w:tc>
        <w:tc>
          <w:tcPr>
            <w:tcW w:w="567" w:type="dxa"/>
            <w:vMerge/>
            <w:hideMark/>
          </w:tcPr>
          <w:p w14:paraId="0D249A71" w14:textId="77777777" w:rsidR="00692E2E" w:rsidRPr="0097122C" w:rsidRDefault="00692E2E" w:rsidP="00690ACE">
            <w:pPr>
              <w:suppressAutoHyphens w:val="0"/>
              <w:rPr>
                <w:sz w:val="20"/>
                <w:szCs w:val="20"/>
              </w:rPr>
            </w:pPr>
          </w:p>
        </w:tc>
        <w:tc>
          <w:tcPr>
            <w:tcW w:w="567" w:type="dxa"/>
            <w:vMerge/>
            <w:hideMark/>
          </w:tcPr>
          <w:p w14:paraId="504595F3" w14:textId="77777777" w:rsidR="00692E2E" w:rsidRPr="0097122C" w:rsidRDefault="00692E2E" w:rsidP="00690ACE">
            <w:pPr>
              <w:suppressAutoHyphens w:val="0"/>
              <w:rPr>
                <w:sz w:val="20"/>
                <w:szCs w:val="20"/>
              </w:rPr>
            </w:pPr>
          </w:p>
        </w:tc>
        <w:tc>
          <w:tcPr>
            <w:tcW w:w="567" w:type="dxa"/>
            <w:vMerge/>
            <w:hideMark/>
          </w:tcPr>
          <w:p w14:paraId="18966E43" w14:textId="77777777" w:rsidR="00692E2E" w:rsidRPr="0097122C" w:rsidRDefault="00692E2E" w:rsidP="00690ACE">
            <w:pPr>
              <w:suppressAutoHyphens w:val="0"/>
              <w:rPr>
                <w:sz w:val="20"/>
                <w:szCs w:val="20"/>
              </w:rPr>
            </w:pPr>
          </w:p>
        </w:tc>
      </w:tr>
      <w:tr w:rsidR="00692E2E" w:rsidRPr="0097122C" w14:paraId="145A32E7" w14:textId="77777777" w:rsidTr="008C2E8A">
        <w:trPr>
          <w:trHeight w:val="255"/>
        </w:trPr>
        <w:tc>
          <w:tcPr>
            <w:tcW w:w="616" w:type="dxa"/>
            <w:noWrap/>
            <w:hideMark/>
          </w:tcPr>
          <w:p w14:paraId="41818E17" w14:textId="77777777" w:rsidR="00692E2E" w:rsidRPr="0097122C" w:rsidRDefault="00692E2E" w:rsidP="00690ACE">
            <w:pPr>
              <w:suppressAutoHyphens w:val="0"/>
              <w:rPr>
                <w:sz w:val="20"/>
                <w:szCs w:val="20"/>
              </w:rPr>
            </w:pPr>
            <w:r w:rsidRPr="0097122C">
              <w:rPr>
                <w:sz w:val="20"/>
                <w:szCs w:val="20"/>
              </w:rPr>
              <w:t>124</w:t>
            </w:r>
          </w:p>
        </w:tc>
        <w:tc>
          <w:tcPr>
            <w:tcW w:w="3094" w:type="dxa"/>
            <w:hideMark/>
          </w:tcPr>
          <w:p w14:paraId="2234DDED" w14:textId="77777777" w:rsidR="00692E2E" w:rsidRPr="0097122C" w:rsidRDefault="00692E2E" w:rsidP="00690ACE">
            <w:pPr>
              <w:suppressAutoHyphens w:val="0"/>
              <w:rPr>
                <w:sz w:val="20"/>
                <w:szCs w:val="20"/>
              </w:rPr>
            </w:pPr>
            <w:r w:rsidRPr="0097122C">
              <w:rPr>
                <w:sz w:val="20"/>
                <w:szCs w:val="20"/>
              </w:rPr>
              <w:t>Skava, U veida, CD profilam 60/27</w:t>
            </w:r>
          </w:p>
        </w:tc>
        <w:tc>
          <w:tcPr>
            <w:tcW w:w="1821" w:type="dxa"/>
            <w:gridSpan w:val="2"/>
            <w:noWrap/>
            <w:hideMark/>
          </w:tcPr>
          <w:p w14:paraId="6132913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BF97C5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D24DB04" w14:textId="77777777" w:rsidR="00692E2E" w:rsidRPr="0097122C" w:rsidRDefault="00692E2E" w:rsidP="00690ACE">
            <w:pPr>
              <w:suppressAutoHyphens w:val="0"/>
              <w:rPr>
                <w:sz w:val="20"/>
                <w:szCs w:val="20"/>
              </w:rPr>
            </w:pPr>
          </w:p>
        </w:tc>
        <w:tc>
          <w:tcPr>
            <w:tcW w:w="567" w:type="dxa"/>
            <w:vMerge/>
            <w:hideMark/>
          </w:tcPr>
          <w:p w14:paraId="69F3238F" w14:textId="77777777" w:rsidR="00692E2E" w:rsidRPr="0097122C" w:rsidRDefault="00692E2E" w:rsidP="00690ACE">
            <w:pPr>
              <w:suppressAutoHyphens w:val="0"/>
              <w:rPr>
                <w:sz w:val="20"/>
                <w:szCs w:val="20"/>
              </w:rPr>
            </w:pPr>
          </w:p>
        </w:tc>
        <w:tc>
          <w:tcPr>
            <w:tcW w:w="567" w:type="dxa"/>
            <w:vMerge/>
            <w:hideMark/>
          </w:tcPr>
          <w:p w14:paraId="2FA80F80" w14:textId="77777777" w:rsidR="00692E2E" w:rsidRPr="0097122C" w:rsidRDefault="00692E2E" w:rsidP="00690ACE">
            <w:pPr>
              <w:suppressAutoHyphens w:val="0"/>
              <w:rPr>
                <w:sz w:val="20"/>
                <w:szCs w:val="20"/>
              </w:rPr>
            </w:pPr>
          </w:p>
        </w:tc>
        <w:tc>
          <w:tcPr>
            <w:tcW w:w="567" w:type="dxa"/>
            <w:vMerge/>
            <w:hideMark/>
          </w:tcPr>
          <w:p w14:paraId="5D676037" w14:textId="77777777" w:rsidR="00692E2E" w:rsidRPr="0097122C" w:rsidRDefault="00692E2E" w:rsidP="00690ACE">
            <w:pPr>
              <w:suppressAutoHyphens w:val="0"/>
              <w:rPr>
                <w:sz w:val="20"/>
                <w:szCs w:val="20"/>
              </w:rPr>
            </w:pPr>
          </w:p>
        </w:tc>
        <w:tc>
          <w:tcPr>
            <w:tcW w:w="567" w:type="dxa"/>
            <w:vMerge/>
            <w:hideMark/>
          </w:tcPr>
          <w:p w14:paraId="61E2F917" w14:textId="77777777" w:rsidR="00692E2E" w:rsidRPr="0097122C" w:rsidRDefault="00692E2E" w:rsidP="00690ACE">
            <w:pPr>
              <w:suppressAutoHyphens w:val="0"/>
              <w:rPr>
                <w:sz w:val="20"/>
                <w:szCs w:val="20"/>
              </w:rPr>
            </w:pPr>
          </w:p>
        </w:tc>
        <w:tc>
          <w:tcPr>
            <w:tcW w:w="567" w:type="dxa"/>
            <w:vMerge/>
            <w:hideMark/>
          </w:tcPr>
          <w:p w14:paraId="5B7AE2C3" w14:textId="77777777" w:rsidR="00692E2E" w:rsidRPr="0097122C" w:rsidRDefault="00692E2E" w:rsidP="00690ACE">
            <w:pPr>
              <w:suppressAutoHyphens w:val="0"/>
              <w:rPr>
                <w:sz w:val="20"/>
                <w:szCs w:val="20"/>
              </w:rPr>
            </w:pPr>
          </w:p>
        </w:tc>
      </w:tr>
      <w:tr w:rsidR="00692E2E" w:rsidRPr="0097122C" w14:paraId="7FDB6FD4" w14:textId="77777777" w:rsidTr="008C2E8A">
        <w:trPr>
          <w:trHeight w:val="300"/>
        </w:trPr>
        <w:tc>
          <w:tcPr>
            <w:tcW w:w="616" w:type="dxa"/>
            <w:noWrap/>
            <w:hideMark/>
          </w:tcPr>
          <w:p w14:paraId="635F7626" w14:textId="77777777" w:rsidR="00692E2E" w:rsidRPr="0097122C" w:rsidRDefault="00692E2E" w:rsidP="00690ACE">
            <w:pPr>
              <w:suppressAutoHyphens w:val="0"/>
              <w:rPr>
                <w:sz w:val="20"/>
                <w:szCs w:val="20"/>
              </w:rPr>
            </w:pPr>
            <w:r w:rsidRPr="0097122C">
              <w:rPr>
                <w:sz w:val="20"/>
                <w:szCs w:val="20"/>
              </w:rPr>
              <w:t>125</w:t>
            </w:r>
          </w:p>
        </w:tc>
        <w:tc>
          <w:tcPr>
            <w:tcW w:w="3094" w:type="dxa"/>
            <w:noWrap/>
            <w:hideMark/>
          </w:tcPr>
          <w:p w14:paraId="60446C6A" w14:textId="77777777" w:rsidR="00692E2E" w:rsidRPr="0097122C" w:rsidRDefault="00692E2E" w:rsidP="00690ACE">
            <w:pPr>
              <w:suppressAutoHyphens w:val="0"/>
              <w:rPr>
                <w:sz w:val="20"/>
                <w:szCs w:val="20"/>
              </w:rPr>
            </w:pPr>
            <w:r w:rsidRPr="0097122C">
              <w:rPr>
                <w:sz w:val="20"/>
                <w:szCs w:val="20"/>
              </w:rPr>
              <w:t>Metāla enkurs ar skrūvi, MHD-S</w:t>
            </w:r>
          </w:p>
        </w:tc>
        <w:tc>
          <w:tcPr>
            <w:tcW w:w="1821" w:type="dxa"/>
            <w:gridSpan w:val="2"/>
            <w:noWrap/>
            <w:hideMark/>
          </w:tcPr>
          <w:p w14:paraId="3C000BD4" w14:textId="77777777" w:rsidR="00692E2E" w:rsidRPr="0097122C" w:rsidRDefault="00692E2E" w:rsidP="00690ACE">
            <w:pPr>
              <w:suppressAutoHyphens w:val="0"/>
              <w:rPr>
                <w:sz w:val="20"/>
                <w:szCs w:val="20"/>
              </w:rPr>
            </w:pPr>
            <w:r w:rsidRPr="0097122C">
              <w:rPr>
                <w:sz w:val="20"/>
                <w:szCs w:val="20"/>
              </w:rPr>
              <w:t>4x14 mm</w:t>
            </w:r>
          </w:p>
        </w:tc>
        <w:tc>
          <w:tcPr>
            <w:tcW w:w="956" w:type="dxa"/>
            <w:gridSpan w:val="2"/>
            <w:hideMark/>
          </w:tcPr>
          <w:p w14:paraId="68D29E6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312CB53" w14:textId="77777777" w:rsidR="00692E2E" w:rsidRPr="0097122C" w:rsidRDefault="00692E2E" w:rsidP="00690ACE">
            <w:pPr>
              <w:suppressAutoHyphens w:val="0"/>
              <w:rPr>
                <w:sz w:val="20"/>
                <w:szCs w:val="20"/>
              </w:rPr>
            </w:pPr>
          </w:p>
        </w:tc>
        <w:tc>
          <w:tcPr>
            <w:tcW w:w="567" w:type="dxa"/>
            <w:vMerge/>
            <w:hideMark/>
          </w:tcPr>
          <w:p w14:paraId="330F120F" w14:textId="77777777" w:rsidR="00692E2E" w:rsidRPr="0097122C" w:rsidRDefault="00692E2E" w:rsidP="00690ACE">
            <w:pPr>
              <w:suppressAutoHyphens w:val="0"/>
              <w:rPr>
                <w:sz w:val="20"/>
                <w:szCs w:val="20"/>
              </w:rPr>
            </w:pPr>
          </w:p>
        </w:tc>
        <w:tc>
          <w:tcPr>
            <w:tcW w:w="567" w:type="dxa"/>
            <w:vMerge/>
            <w:hideMark/>
          </w:tcPr>
          <w:p w14:paraId="64349A4C" w14:textId="77777777" w:rsidR="00692E2E" w:rsidRPr="0097122C" w:rsidRDefault="00692E2E" w:rsidP="00690ACE">
            <w:pPr>
              <w:suppressAutoHyphens w:val="0"/>
              <w:rPr>
                <w:sz w:val="20"/>
                <w:szCs w:val="20"/>
              </w:rPr>
            </w:pPr>
          </w:p>
        </w:tc>
        <w:tc>
          <w:tcPr>
            <w:tcW w:w="567" w:type="dxa"/>
            <w:vMerge/>
            <w:hideMark/>
          </w:tcPr>
          <w:p w14:paraId="51102F13" w14:textId="77777777" w:rsidR="00692E2E" w:rsidRPr="0097122C" w:rsidRDefault="00692E2E" w:rsidP="00690ACE">
            <w:pPr>
              <w:suppressAutoHyphens w:val="0"/>
              <w:rPr>
                <w:sz w:val="20"/>
                <w:szCs w:val="20"/>
              </w:rPr>
            </w:pPr>
          </w:p>
        </w:tc>
        <w:tc>
          <w:tcPr>
            <w:tcW w:w="567" w:type="dxa"/>
            <w:vMerge/>
            <w:hideMark/>
          </w:tcPr>
          <w:p w14:paraId="74EAC118" w14:textId="77777777" w:rsidR="00692E2E" w:rsidRPr="0097122C" w:rsidRDefault="00692E2E" w:rsidP="00690ACE">
            <w:pPr>
              <w:suppressAutoHyphens w:val="0"/>
              <w:rPr>
                <w:sz w:val="20"/>
                <w:szCs w:val="20"/>
              </w:rPr>
            </w:pPr>
          </w:p>
        </w:tc>
        <w:tc>
          <w:tcPr>
            <w:tcW w:w="567" w:type="dxa"/>
            <w:vMerge/>
            <w:hideMark/>
          </w:tcPr>
          <w:p w14:paraId="6CFEA3B6" w14:textId="77777777" w:rsidR="00692E2E" w:rsidRPr="0097122C" w:rsidRDefault="00692E2E" w:rsidP="00690ACE">
            <w:pPr>
              <w:suppressAutoHyphens w:val="0"/>
              <w:rPr>
                <w:sz w:val="20"/>
                <w:szCs w:val="20"/>
              </w:rPr>
            </w:pPr>
          </w:p>
        </w:tc>
      </w:tr>
      <w:tr w:rsidR="00692E2E" w:rsidRPr="0097122C" w14:paraId="5AF4DE93" w14:textId="77777777" w:rsidTr="008C2E8A">
        <w:trPr>
          <w:trHeight w:val="300"/>
        </w:trPr>
        <w:tc>
          <w:tcPr>
            <w:tcW w:w="616" w:type="dxa"/>
            <w:noWrap/>
            <w:hideMark/>
          </w:tcPr>
          <w:p w14:paraId="205E1BD1" w14:textId="77777777" w:rsidR="00692E2E" w:rsidRPr="0097122C" w:rsidRDefault="00692E2E" w:rsidP="00690ACE">
            <w:pPr>
              <w:suppressAutoHyphens w:val="0"/>
              <w:rPr>
                <w:sz w:val="20"/>
                <w:szCs w:val="20"/>
              </w:rPr>
            </w:pPr>
            <w:r w:rsidRPr="0097122C">
              <w:rPr>
                <w:sz w:val="20"/>
                <w:szCs w:val="20"/>
              </w:rPr>
              <w:t>126</w:t>
            </w:r>
          </w:p>
        </w:tc>
        <w:tc>
          <w:tcPr>
            <w:tcW w:w="3094" w:type="dxa"/>
            <w:noWrap/>
            <w:hideMark/>
          </w:tcPr>
          <w:p w14:paraId="555DE7E2" w14:textId="77777777" w:rsidR="00692E2E" w:rsidRPr="0097122C" w:rsidRDefault="00692E2E" w:rsidP="00690ACE">
            <w:pPr>
              <w:suppressAutoHyphens w:val="0"/>
              <w:rPr>
                <w:sz w:val="20"/>
                <w:szCs w:val="20"/>
              </w:rPr>
            </w:pPr>
            <w:r w:rsidRPr="0097122C">
              <w:rPr>
                <w:sz w:val="20"/>
                <w:szCs w:val="20"/>
              </w:rPr>
              <w:t>Metāla enkurs ar skrūvi, MHD-S</w:t>
            </w:r>
          </w:p>
        </w:tc>
        <w:tc>
          <w:tcPr>
            <w:tcW w:w="1821" w:type="dxa"/>
            <w:gridSpan w:val="2"/>
            <w:noWrap/>
            <w:hideMark/>
          </w:tcPr>
          <w:p w14:paraId="0E95A378" w14:textId="77777777" w:rsidR="00692E2E" w:rsidRPr="0097122C" w:rsidRDefault="00692E2E" w:rsidP="00690ACE">
            <w:pPr>
              <w:suppressAutoHyphens w:val="0"/>
              <w:rPr>
                <w:sz w:val="20"/>
                <w:szCs w:val="20"/>
              </w:rPr>
            </w:pPr>
            <w:r w:rsidRPr="0097122C">
              <w:rPr>
                <w:sz w:val="20"/>
                <w:szCs w:val="20"/>
              </w:rPr>
              <w:t>4x26 mm</w:t>
            </w:r>
          </w:p>
        </w:tc>
        <w:tc>
          <w:tcPr>
            <w:tcW w:w="956" w:type="dxa"/>
            <w:gridSpan w:val="2"/>
            <w:hideMark/>
          </w:tcPr>
          <w:p w14:paraId="1DACE85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D594E56" w14:textId="77777777" w:rsidR="00692E2E" w:rsidRPr="0097122C" w:rsidRDefault="00692E2E" w:rsidP="00690ACE">
            <w:pPr>
              <w:suppressAutoHyphens w:val="0"/>
              <w:rPr>
                <w:sz w:val="20"/>
                <w:szCs w:val="20"/>
              </w:rPr>
            </w:pPr>
          </w:p>
        </w:tc>
        <w:tc>
          <w:tcPr>
            <w:tcW w:w="567" w:type="dxa"/>
            <w:vMerge/>
            <w:hideMark/>
          </w:tcPr>
          <w:p w14:paraId="361EE3BA" w14:textId="77777777" w:rsidR="00692E2E" w:rsidRPr="0097122C" w:rsidRDefault="00692E2E" w:rsidP="00690ACE">
            <w:pPr>
              <w:suppressAutoHyphens w:val="0"/>
              <w:rPr>
                <w:sz w:val="20"/>
                <w:szCs w:val="20"/>
              </w:rPr>
            </w:pPr>
          </w:p>
        </w:tc>
        <w:tc>
          <w:tcPr>
            <w:tcW w:w="567" w:type="dxa"/>
            <w:vMerge/>
            <w:hideMark/>
          </w:tcPr>
          <w:p w14:paraId="5A133009" w14:textId="77777777" w:rsidR="00692E2E" w:rsidRPr="0097122C" w:rsidRDefault="00692E2E" w:rsidP="00690ACE">
            <w:pPr>
              <w:suppressAutoHyphens w:val="0"/>
              <w:rPr>
                <w:sz w:val="20"/>
                <w:szCs w:val="20"/>
              </w:rPr>
            </w:pPr>
          </w:p>
        </w:tc>
        <w:tc>
          <w:tcPr>
            <w:tcW w:w="567" w:type="dxa"/>
            <w:vMerge/>
            <w:hideMark/>
          </w:tcPr>
          <w:p w14:paraId="2D269E77" w14:textId="77777777" w:rsidR="00692E2E" w:rsidRPr="0097122C" w:rsidRDefault="00692E2E" w:rsidP="00690ACE">
            <w:pPr>
              <w:suppressAutoHyphens w:val="0"/>
              <w:rPr>
                <w:sz w:val="20"/>
                <w:szCs w:val="20"/>
              </w:rPr>
            </w:pPr>
          </w:p>
        </w:tc>
        <w:tc>
          <w:tcPr>
            <w:tcW w:w="567" w:type="dxa"/>
            <w:vMerge/>
            <w:hideMark/>
          </w:tcPr>
          <w:p w14:paraId="3D9A02DD" w14:textId="77777777" w:rsidR="00692E2E" w:rsidRPr="0097122C" w:rsidRDefault="00692E2E" w:rsidP="00690ACE">
            <w:pPr>
              <w:suppressAutoHyphens w:val="0"/>
              <w:rPr>
                <w:sz w:val="20"/>
                <w:szCs w:val="20"/>
              </w:rPr>
            </w:pPr>
          </w:p>
        </w:tc>
        <w:tc>
          <w:tcPr>
            <w:tcW w:w="567" w:type="dxa"/>
            <w:vMerge/>
            <w:hideMark/>
          </w:tcPr>
          <w:p w14:paraId="586CA4A3" w14:textId="77777777" w:rsidR="00692E2E" w:rsidRPr="0097122C" w:rsidRDefault="00692E2E" w:rsidP="00690ACE">
            <w:pPr>
              <w:suppressAutoHyphens w:val="0"/>
              <w:rPr>
                <w:sz w:val="20"/>
                <w:szCs w:val="20"/>
              </w:rPr>
            </w:pPr>
          </w:p>
        </w:tc>
      </w:tr>
      <w:tr w:rsidR="00692E2E" w:rsidRPr="0097122C" w14:paraId="2D2F6B1A" w14:textId="77777777" w:rsidTr="008C2E8A">
        <w:trPr>
          <w:trHeight w:val="300"/>
        </w:trPr>
        <w:tc>
          <w:tcPr>
            <w:tcW w:w="616" w:type="dxa"/>
            <w:noWrap/>
            <w:hideMark/>
          </w:tcPr>
          <w:p w14:paraId="7F0B93AD" w14:textId="77777777" w:rsidR="00692E2E" w:rsidRPr="0097122C" w:rsidRDefault="00692E2E" w:rsidP="00690ACE">
            <w:pPr>
              <w:suppressAutoHyphens w:val="0"/>
              <w:rPr>
                <w:sz w:val="20"/>
                <w:szCs w:val="20"/>
              </w:rPr>
            </w:pPr>
            <w:r w:rsidRPr="0097122C">
              <w:rPr>
                <w:sz w:val="20"/>
                <w:szCs w:val="20"/>
              </w:rPr>
              <w:t>127</w:t>
            </w:r>
          </w:p>
        </w:tc>
        <w:tc>
          <w:tcPr>
            <w:tcW w:w="3094" w:type="dxa"/>
            <w:noWrap/>
            <w:hideMark/>
          </w:tcPr>
          <w:p w14:paraId="7A2D51B9" w14:textId="77777777" w:rsidR="00692E2E" w:rsidRPr="0097122C" w:rsidRDefault="00692E2E" w:rsidP="00690ACE">
            <w:pPr>
              <w:suppressAutoHyphens w:val="0"/>
              <w:rPr>
                <w:sz w:val="20"/>
                <w:szCs w:val="20"/>
              </w:rPr>
            </w:pPr>
            <w:r w:rsidRPr="0097122C">
              <w:rPr>
                <w:sz w:val="20"/>
                <w:szCs w:val="20"/>
              </w:rPr>
              <w:t>Metāla enkurs ar skrūvi, MHD-S</w:t>
            </w:r>
          </w:p>
        </w:tc>
        <w:tc>
          <w:tcPr>
            <w:tcW w:w="1821" w:type="dxa"/>
            <w:gridSpan w:val="2"/>
            <w:noWrap/>
            <w:hideMark/>
          </w:tcPr>
          <w:p w14:paraId="37A52C68" w14:textId="77777777" w:rsidR="00692E2E" w:rsidRPr="0097122C" w:rsidRDefault="00692E2E" w:rsidP="00690ACE">
            <w:pPr>
              <w:suppressAutoHyphens w:val="0"/>
              <w:rPr>
                <w:sz w:val="20"/>
                <w:szCs w:val="20"/>
              </w:rPr>
            </w:pPr>
            <w:r w:rsidRPr="0097122C">
              <w:rPr>
                <w:sz w:val="20"/>
                <w:szCs w:val="20"/>
              </w:rPr>
              <w:t>5x16 mm</w:t>
            </w:r>
          </w:p>
        </w:tc>
        <w:tc>
          <w:tcPr>
            <w:tcW w:w="956" w:type="dxa"/>
            <w:gridSpan w:val="2"/>
            <w:hideMark/>
          </w:tcPr>
          <w:p w14:paraId="56A5518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F363171" w14:textId="77777777" w:rsidR="00692E2E" w:rsidRPr="0097122C" w:rsidRDefault="00692E2E" w:rsidP="00690ACE">
            <w:pPr>
              <w:suppressAutoHyphens w:val="0"/>
              <w:rPr>
                <w:sz w:val="20"/>
                <w:szCs w:val="20"/>
              </w:rPr>
            </w:pPr>
          </w:p>
        </w:tc>
        <w:tc>
          <w:tcPr>
            <w:tcW w:w="567" w:type="dxa"/>
            <w:vMerge/>
            <w:hideMark/>
          </w:tcPr>
          <w:p w14:paraId="7D137DC2" w14:textId="77777777" w:rsidR="00692E2E" w:rsidRPr="0097122C" w:rsidRDefault="00692E2E" w:rsidP="00690ACE">
            <w:pPr>
              <w:suppressAutoHyphens w:val="0"/>
              <w:rPr>
                <w:sz w:val="20"/>
                <w:szCs w:val="20"/>
              </w:rPr>
            </w:pPr>
          </w:p>
        </w:tc>
        <w:tc>
          <w:tcPr>
            <w:tcW w:w="567" w:type="dxa"/>
            <w:vMerge/>
            <w:hideMark/>
          </w:tcPr>
          <w:p w14:paraId="6FCC8724" w14:textId="77777777" w:rsidR="00692E2E" w:rsidRPr="0097122C" w:rsidRDefault="00692E2E" w:rsidP="00690ACE">
            <w:pPr>
              <w:suppressAutoHyphens w:val="0"/>
              <w:rPr>
                <w:sz w:val="20"/>
                <w:szCs w:val="20"/>
              </w:rPr>
            </w:pPr>
          </w:p>
        </w:tc>
        <w:tc>
          <w:tcPr>
            <w:tcW w:w="567" w:type="dxa"/>
            <w:vMerge/>
            <w:hideMark/>
          </w:tcPr>
          <w:p w14:paraId="14696019" w14:textId="77777777" w:rsidR="00692E2E" w:rsidRPr="0097122C" w:rsidRDefault="00692E2E" w:rsidP="00690ACE">
            <w:pPr>
              <w:suppressAutoHyphens w:val="0"/>
              <w:rPr>
                <w:sz w:val="20"/>
                <w:szCs w:val="20"/>
              </w:rPr>
            </w:pPr>
          </w:p>
        </w:tc>
        <w:tc>
          <w:tcPr>
            <w:tcW w:w="567" w:type="dxa"/>
            <w:vMerge/>
            <w:hideMark/>
          </w:tcPr>
          <w:p w14:paraId="299867D7" w14:textId="77777777" w:rsidR="00692E2E" w:rsidRPr="0097122C" w:rsidRDefault="00692E2E" w:rsidP="00690ACE">
            <w:pPr>
              <w:suppressAutoHyphens w:val="0"/>
              <w:rPr>
                <w:sz w:val="20"/>
                <w:szCs w:val="20"/>
              </w:rPr>
            </w:pPr>
          </w:p>
        </w:tc>
        <w:tc>
          <w:tcPr>
            <w:tcW w:w="567" w:type="dxa"/>
            <w:vMerge/>
            <w:hideMark/>
          </w:tcPr>
          <w:p w14:paraId="56D464E4" w14:textId="77777777" w:rsidR="00692E2E" w:rsidRPr="0097122C" w:rsidRDefault="00692E2E" w:rsidP="00690ACE">
            <w:pPr>
              <w:suppressAutoHyphens w:val="0"/>
              <w:rPr>
                <w:sz w:val="20"/>
                <w:szCs w:val="20"/>
              </w:rPr>
            </w:pPr>
          </w:p>
        </w:tc>
      </w:tr>
      <w:tr w:rsidR="00692E2E" w:rsidRPr="0097122C" w14:paraId="72CDDD0C" w14:textId="77777777" w:rsidTr="008C2E8A">
        <w:trPr>
          <w:trHeight w:val="300"/>
        </w:trPr>
        <w:tc>
          <w:tcPr>
            <w:tcW w:w="616" w:type="dxa"/>
            <w:noWrap/>
            <w:hideMark/>
          </w:tcPr>
          <w:p w14:paraId="0F2C89FB" w14:textId="77777777" w:rsidR="00692E2E" w:rsidRPr="0097122C" w:rsidRDefault="00692E2E" w:rsidP="00690ACE">
            <w:pPr>
              <w:suppressAutoHyphens w:val="0"/>
              <w:rPr>
                <w:sz w:val="20"/>
                <w:szCs w:val="20"/>
              </w:rPr>
            </w:pPr>
            <w:r w:rsidRPr="0097122C">
              <w:rPr>
                <w:sz w:val="20"/>
                <w:szCs w:val="20"/>
              </w:rPr>
              <w:t>128</w:t>
            </w:r>
          </w:p>
        </w:tc>
        <w:tc>
          <w:tcPr>
            <w:tcW w:w="3094" w:type="dxa"/>
            <w:noWrap/>
            <w:hideMark/>
          </w:tcPr>
          <w:p w14:paraId="3AB62B3D" w14:textId="77777777" w:rsidR="00692E2E" w:rsidRPr="0097122C" w:rsidRDefault="00692E2E" w:rsidP="00690ACE">
            <w:pPr>
              <w:suppressAutoHyphens w:val="0"/>
              <w:rPr>
                <w:sz w:val="20"/>
                <w:szCs w:val="20"/>
              </w:rPr>
            </w:pPr>
            <w:r w:rsidRPr="0097122C">
              <w:rPr>
                <w:sz w:val="20"/>
                <w:szCs w:val="20"/>
              </w:rPr>
              <w:t>Metāla enkurs ar skrūvi, MHD-S</w:t>
            </w:r>
          </w:p>
        </w:tc>
        <w:tc>
          <w:tcPr>
            <w:tcW w:w="1821" w:type="dxa"/>
            <w:gridSpan w:val="2"/>
            <w:noWrap/>
            <w:hideMark/>
          </w:tcPr>
          <w:p w14:paraId="79A5A0D1" w14:textId="77777777" w:rsidR="00692E2E" w:rsidRPr="0097122C" w:rsidRDefault="00692E2E" w:rsidP="00690ACE">
            <w:pPr>
              <w:suppressAutoHyphens w:val="0"/>
              <w:rPr>
                <w:sz w:val="20"/>
                <w:szCs w:val="20"/>
              </w:rPr>
            </w:pPr>
            <w:r w:rsidRPr="0097122C">
              <w:rPr>
                <w:sz w:val="20"/>
                <w:szCs w:val="20"/>
              </w:rPr>
              <w:t>5x32mm</w:t>
            </w:r>
          </w:p>
        </w:tc>
        <w:tc>
          <w:tcPr>
            <w:tcW w:w="956" w:type="dxa"/>
            <w:gridSpan w:val="2"/>
            <w:hideMark/>
          </w:tcPr>
          <w:p w14:paraId="6217741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8CCEA60" w14:textId="77777777" w:rsidR="00692E2E" w:rsidRPr="0097122C" w:rsidRDefault="00692E2E" w:rsidP="00690ACE">
            <w:pPr>
              <w:suppressAutoHyphens w:val="0"/>
              <w:rPr>
                <w:sz w:val="20"/>
                <w:szCs w:val="20"/>
              </w:rPr>
            </w:pPr>
          </w:p>
        </w:tc>
        <w:tc>
          <w:tcPr>
            <w:tcW w:w="567" w:type="dxa"/>
            <w:vMerge/>
            <w:hideMark/>
          </w:tcPr>
          <w:p w14:paraId="284826D0" w14:textId="77777777" w:rsidR="00692E2E" w:rsidRPr="0097122C" w:rsidRDefault="00692E2E" w:rsidP="00690ACE">
            <w:pPr>
              <w:suppressAutoHyphens w:val="0"/>
              <w:rPr>
                <w:sz w:val="20"/>
                <w:szCs w:val="20"/>
              </w:rPr>
            </w:pPr>
          </w:p>
        </w:tc>
        <w:tc>
          <w:tcPr>
            <w:tcW w:w="567" w:type="dxa"/>
            <w:vMerge/>
            <w:hideMark/>
          </w:tcPr>
          <w:p w14:paraId="7305CD68" w14:textId="77777777" w:rsidR="00692E2E" w:rsidRPr="0097122C" w:rsidRDefault="00692E2E" w:rsidP="00690ACE">
            <w:pPr>
              <w:suppressAutoHyphens w:val="0"/>
              <w:rPr>
                <w:sz w:val="20"/>
                <w:szCs w:val="20"/>
              </w:rPr>
            </w:pPr>
          </w:p>
        </w:tc>
        <w:tc>
          <w:tcPr>
            <w:tcW w:w="567" w:type="dxa"/>
            <w:vMerge/>
            <w:hideMark/>
          </w:tcPr>
          <w:p w14:paraId="40A5F270" w14:textId="77777777" w:rsidR="00692E2E" w:rsidRPr="0097122C" w:rsidRDefault="00692E2E" w:rsidP="00690ACE">
            <w:pPr>
              <w:suppressAutoHyphens w:val="0"/>
              <w:rPr>
                <w:sz w:val="20"/>
                <w:szCs w:val="20"/>
              </w:rPr>
            </w:pPr>
          </w:p>
        </w:tc>
        <w:tc>
          <w:tcPr>
            <w:tcW w:w="567" w:type="dxa"/>
            <w:vMerge/>
            <w:hideMark/>
          </w:tcPr>
          <w:p w14:paraId="39527CA4" w14:textId="77777777" w:rsidR="00692E2E" w:rsidRPr="0097122C" w:rsidRDefault="00692E2E" w:rsidP="00690ACE">
            <w:pPr>
              <w:suppressAutoHyphens w:val="0"/>
              <w:rPr>
                <w:sz w:val="20"/>
                <w:szCs w:val="20"/>
              </w:rPr>
            </w:pPr>
          </w:p>
        </w:tc>
        <w:tc>
          <w:tcPr>
            <w:tcW w:w="567" w:type="dxa"/>
            <w:vMerge/>
            <w:hideMark/>
          </w:tcPr>
          <w:p w14:paraId="2C848422" w14:textId="77777777" w:rsidR="00692E2E" w:rsidRPr="0097122C" w:rsidRDefault="00692E2E" w:rsidP="00690ACE">
            <w:pPr>
              <w:suppressAutoHyphens w:val="0"/>
              <w:rPr>
                <w:sz w:val="20"/>
                <w:szCs w:val="20"/>
              </w:rPr>
            </w:pPr>
          </w:p>
        </w:tc>
      </w:tr>
      <w:tr w:rsidR="00692E2E" w:rsidRPr="0097122C" w14:paraId="7A32E1C5" w14:textId="77777777" w:rsidTr="008C2E8A">
        <w:trPr>
          <w:trHeight w:val="300"/>
        </w:trPr>
        <w:tc>
          <w:tcPr>
            <w:tcW w:w="616" w:type="dxa"/>
            <w:noWrap/>
            <w:hideMark/>
          </w:tcPr>
          <w:p w14:paraId="5EA60740" w14:textId="77777777" w:rsidR="00692E2E" w:rsidRPr="0097122C" w:rsidRDefault="00692E2E" w:rsidP="00690ACE">
            <w:pPr>
              <w:suppressAutoHyphens w:val="0"/>
              <w:rPr>
                <w:sz w:val="20"/>
                <w:szCs w:val="20"/>
              </w:rPr>
            </w:pPr>
            <w:r w:rsidRPr="0097122C">
              <w:rPr>
                <w:sz w:val="20"/>
                <w:szCs w:val="20"/>
              </w:rPr>
              <w:t>129</w:t>
            </w:r>
          </w:p>
        </w:tc>
        <w:tc>
          <w:tcPr>
            <w:tcW w:w="3094" w:type="dxa"/>
            <w:noWrap/>
            <w:hideMark/>
          </w:tcPr>
          <w:p w14:paraId="2270FFB0" w14:textId="77777777" w:rsidR="00692E2E" w:rsidRPr="0097122C" w:rsidRDefault="00692E2E" w:rsidP="00690ACE">
            <w:pPr>
              <w:suppressAutoHyphens w:val="0"/>
              <w:rPr>
                <w:sz w:val="20"/>
                <w:szCs w:val="20"/>
              </w:rPr>
            </w:pPr>
            <w:r w:rsidRPr="0097122C">
              <w:rPr>
                <w:sz w:val="20"/>
                <w:szCs w:val="20"/>
              </w:rPr>
              <w:t>Metāla enkurs ar skrūvi, MHD-S</w:t>
            </w:r>
          </w:p>
        </w:tc>
        <w:tc>
          <w:tcPr>
            <w:tcW w:w="1821" w:type="dxa"/>
            <w:gridSpan w:val="2"/>
            <w:noWrap/>
            <w:hideMark/>
          </w:tcPr>
          <w:p w14:paraId="640DC9D1" w14:textId="77777777" w:rsidR="00692E2E" w:rsidRPr="0097122C" w:rsidRDefault="00692E2E" w:rsidP="00690ACE">
            <w:pPr>
              <w:suppressAutoHyphens w:val="0"/>
              <w:rPr>
                <w:sz w:val="20"/>
                <w:szCs w:val="20"/>
              </w:rPr>
            </w:pPr>
            <w:r w:rsidRPr="0097122C">
              <w:rPr>
                <w:sz w:val="20"/>
                <w:szCs w:val="20"/>
              </w:rPr>
              <w:t>6x12 mm</w:t>
            </w:r>
          </w:p>
        </w:tc>
        <w:tc>
          <w:tcPr>
            <w:tcW w:w="956" w:type="dxa"/>
            <w:gridSpan w:val="2"/>
            <w:hideMark/>
          </w:tcPr>
          <w:p w14:paraId="000450B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09829C8" w14:textId="77777777" w:rsidR="00692E2E" w:rsidRPr="0097122C" w:rsidRDefault="00692E2E" w:rsidP="00690ACE">
            <w:pPr>
              <w:suppressAutoHyphens w:val="0"/>
              <w:rPr>
                <w:sz w:val="20"/>
                <w:szCs w:val="20"/>
              </w:rPr>
            </w:pPr>
          </w:p>
        </w:tc>
        <w:tc>
          <w:tcPr>
            <w:tcW w:w="567" w:type="dxa"/>
            <w:vMerge/>
            <w:hideMark/>
          </w:tcPr>
          <w:p w14:paraId="2887C031" w14:textId="77777777" w:rsidR="00692E2E" w:rsidRPr="0097122C" w:rsidRDefault="00692E2E" w:rsidP="00690ACE">
            <w:pPr>
              <w:suppressAutoHyphens w:val="0"/>
              <w:rPr>
                <w:sz w:val="20"/>
                <w:szCs w:val="20"/>
              </w:rPr>
            </w:pPr>
          </w:p>
        </w:tc>
        <w:tc>
          <w:tcPr>
            <w:tcW w:w="567" w:type="dxa"/>
            <w:vMerge/>
            <w:hideMark/>
          </w:tcPr>
          <w:p w14:paraId="7AE4D3AA" w14:textId="77777777" w:rsidR="00692E2E" w:rsidRPr="0097122C" w:rsidRDefault="00692E2E" w:rsidP="00690ACE">
            <w:pPr>
              <w:suppressAutoHyphens w:val="0"/>
              <w:rPr>
                <w:sz w:val="20"/>
                <w:szCs w:val="20"/>
              </w:rPr>
            </w:pPr>
          </w:p>
        </w:tc>
        <w:tc>
          <w:tcPr>
            <w:tcW w:w="567" w:type="dxa"/>
            <w:vMerge/>
            <w:hideMark/>
          </w:tcPr>
          <w:p w14:paraId="379925FB" w14:textId="77777777" w:rsidR="00692E2E" w:rsidRPr="0097122C" w:rsidRDefault="00692E2E" w:rsidP="00690ACE">
            <w:pPr>
              <w:suppressAutoHyphens w:val="0"/>
              <w:rPr>
                <w:sz w:val="20"/>
                <w:szCs w:val="20"/>
              </w:rPr>
            </w:pPr>
          </w:p>
        </w:tc>
        <w:tc>
          <w:tcPr>
            <w:tcW w:w="567" w:type="dxa"/>
            <w:vMerge/>
            <w:hideMark/>
          </w:tcPr>
          <w:p w14:paraId="0952E687" w14:textId="77777777" w:rsidR="00692E2E" w:rsidRPr="0097122C" w:rsidRDefault="00692E2E" w:rsidP="00690ACE">
            <w:pPr>
              <w:suppressAutoHyphens w:val="0"/>
              <w:rPr>
                <w:sz w:val="20"/>
                <w:szCs w:val="20"/>
              </w:rPr>
            </w:pPr>
          </w:p>
        </w:tc>
        <w:tc>
          <w:tcPr>
            <w:tcW w:w="567" w:type="dxa"/>
            <w:vMerge/>
            <w:hideMark/>
          </w:tcPr>
          <w:p w14:paraId="4C628270" w14:textId="77777777" w:rsidR="00692E2E" w:rsidRPr="0097122C" w:rsidRDefault="00692E2E" w:rsidP="00690ACE">
            <w:pPr>
              <w:suppressAutoHyphens w:val="0"/>
              <w:rPr>
                <w:sz w:val="20"/>
                <w:szCs w:val="20"/>
              </w:rPr>
            </w:pPr>
          </w:p>
        </w:tc>
      </w:tr>
      <w:tr w:rsidR="00692E2E" w:rsidRPr="0097122C" w14:paraId="40F2C43A" w14:textId="77777777" w:rsidTr="008C2E8A">
        <w:trPr>
          <w:trHeight w:val="300"/>
        </w:trPr>
        <w:tc>
          <w:tcPr>
            <w:tcW w:w="616" w:type="dxa"/>
            <w:noWrap/>
            <w:hideMark/>
          </w:tcPr>
          <w:p w14:paraId="0D0C2FAA" w14:textId="77777777" w:rsidR="00692E2E" w:rsidRPr="0097122C" w:rsidRDefault="00692E2E" w:rsidP="00690ACE">
            <w:pPr>
              <w:suppressAutoHyphens w:val="0"/>
              <w:rPr>
                <w:sz w:val="20"/>
                <w:szCs w:val="20"/>
              </w:rPr>
            </w:pPr>
            <w:r w:rsidRPr="0097122C">
              <w:rPr>
                <w:sz w:val="20"/>
                <w:szCs w:val="20"/>
              </w:rPr>
              <w:t>130</w:t>
            </w:r>
          </w:p>
        </w:tc>
        <w:tc>
          <w:tcPr>
            <w:tcW w:w="3094" w:type="dxa"/>
            <w:noWrap/>
            <w:hideMark/>
          </w:tcPr>
          <w:p w14:paraId="278D5238" w14:textId="77777777" w:rsidR="00692E2E" w:rsidRPr="0097122C" w:rsidRDefault="00692E2E" w:rsidP="00690ACE">
            <w:pPr>
              <w:suppressAutoHyphens w:val="0"/>
              <w:rPr>
                <w:sz w:val="20"/>
                <w:szCs w:val="20"/>
              </w:rPr>
            </w:pPr>
            <w:r w:rsidRPr="0097122C">
              <w:rPr>
                <w:sz w:val="20"/>
                <w:szCs w:val="20"/>
              </w:rPr>
              <w:t>Metāla enkurs ar skrūvi, MHD-S</w:t>
            </w:r>
          </w:p>
        </w:tc>
        <w:tc>
          <w:tcPr>
            <w:tcW w:w="1821" w:type="dxa"/>
            <w:gridSpan w:val="2"/>
            <w:noWrap/>
            <w:hideMark/>
          </w:tcPr>
          <w:p w14:paraId="7397F06D" w14:textId="77777777" w:rsidR="00692E2E" w:rsidRPr="0097122C" w:rsidRDefault="00692E2E" w:rsidP="00690ACE">
            <w:pPr>
              <w:suppressAutoHyphens w:val="0"/>
              <w:rPr>
                <w:sz w:val="20"/>
                <w:szCs w:val="20"/>
              </w:rPr>
            </w:pPr>
            <w:r w:rsidRPr="0097122C">
              <w:rPr>
                <w:sz w:val="20"/>
                <w:szCs w:val="20"/>
              </w:rPr>
              <w:t>6x32 mm</w:t>
            </w:r>
          </w:p>
        </w:tc>
        <w:tc>
          <w:tcPr>
            <w:tcW w:w="956" w:type="dxa"/>
            <w:gridSpan w:val="2"/>
            <w:hideMark/>
          </w:tcPr>
          <w:p w14:paraId="26EF8DB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F1D8D83" w14:textId="77777777" w:rsidR="00692E2E" w:rsidRPr="0097122C" w:rsidRDefault="00692E2E" w:rsidP="00690ACE">
            <w:pPr>
              <w:suppressAutoHyphens w:val="0"/>
              <w:rPr>
                <w:sz w:val="20"/>
                <w:szCs w:val="20"/>
              </w:rPr>
            </w:pPr>
          </w:p>
        </w:tc>
        <w:tc>
          <w:tcPr>
            <w:tcW w:w="567" w:type="dxa"/>
            <w:vMerge/>
            <w:hideMark/>
          </w:tcPr>
          <w:p w14:paraId="3BCAAC1D" w14:textId="77777777" w:rsidR="00692E2E" w:rsidRPr="0097122C" w:rsidRDefault="00692E2E" w:rsidP="00690ACE">
            <w:pPr>
              <w:suppressAutoHyphens w:val="0"/>
              <w:rPr>
                <w:sz w:val="20"/>
                <w:szCs w:val="20"/>
              </w:rPr>
            </w:pPr>
          </w:p>
        </w:tc>
        <w:tc>
          <w:tcPr>
            <w:tcW w:w="567" w:type="dxa"/>
            <w:vMerge/>
            <w:hideMark/>
          </w:tcPr>
          <w:p w14:paraId="69399FFC" w14:textId="77777777" w:rsidR="00692E2E" w:rsidRPr="0097122C" w:rsidRDefault="00692E2E" w:rsidP="00690ACE">
            <w:pPr>
              <w:suppressAutoHyphens w:val="0"/>
              <w:rPr>
                <w:sz w:val="20"/>
                <w:szCs w:val="20"/>
              </w:rPr>
            </w:pPr>
          </w:p>
        </w:tc>
        <w:tc>
          <w:tcPr>
            <w:tcW w:w="567" w:type="dxa"/>
            <w:vMerge/>
            <w:hideMark/>
          </w:tcPr>
          <w:p w14:paraId="62BB8360" w14:textId="77777777" w:rsidR="00692E2E" w:rsidRPr="0097122C" w:rsidRDefault="00692E2E" w:rsidP="00690ACE">
            <w:pPr>
              <w:suppressAutoHyphens w:val="0"/>
              <w:rPr>
                <w:sz w:val="20"/>
                <w:szCs w:val="20"/>
              </w:rPr>
            </w:pPr>
          </w:p>
        </w:tc>
        <w:tc>
          <w:tcPr>
            <w:tcW w:w="567" w:type="dxa"/>
            <w:vMerge/>
            <w:hideMark/>
          </w:tcPr>
          <w:p w14:paraId="4EABEB3E" w14:textId="77777777" w:rsidR="00692E2E" w:rsidRPr="0097122C" w:rsidRDefault="00692E2E" w:rsidP="00690ACE">
            <w:pPr>
              <w:suppressAutoHyphens w:val="0"/>
              <w:rPr>
                <w:sz w:val="20"/>
                <w:szCs w:val="20"/>
              </w:rPr>
            </w:pPr>
          </w:p>
        </w:tc>
        <w:tc>
          <w:tcPr>
            <w:tcW w:w="567" w:type="dxa"/>
            <w:vMerge/>
            <w:hideMark/>
          </w:tcPr>
          <w:p w14:paraId="346C7C8C" w14:textId="77777777" w:rsidR="00692E2E" w:rsidRPr="0097122C" w:rsidRDefault="00692E2E" w:rsidP="00690ACE">
            <w:pPr>
              <w:suppressAutoHyphens w:val="0"/>
              <w:rPr>
                <w:sz w:val="20"/>
                <w:szCs w:val="20"/>
              </w:rPr>
            </w:pPr>
          </w:p>
        </w:tc>
      </w:tr>
      <w:tr w:rsidR="00692E2E" w:rsidRPr="0097122C" w14:paraId="70C9B1A8" w14:textId="77777777" w:rsidTr="008C2E8A">
        <w:trPr>
          <w:trHeight w:val="300"/>
        </w:trPr>
        <w:tc>
          <w:tcPr>
            <w:tcW w:w="616" w:type="dxa"/>
            <w:noWrap/>
            <w:hideMark/>
          </w:tcPr>
          <w:p w14:paraId="3C5EB5D8" w14:textId="77777777" w:rsidR="00692E2E" w:rsidRPr="0097122C" w:rsidRDefault="00692E2E" w:rsidP="00690ACE">
            <w:pPr>
              <w:suppressAutoHyphens w:val="0"/>
              <w:rPr>
                <w:sz w:val="20"/>
                <w:szCs w:val="20"/>
              </w:rPr>
            </w:pPr>
            <w:r w:rsidRPr="0097122C">
              <w:rPr>
                <w:sz w:val="20"/>
                <w:szCs w:val="20"/>
              </w:rPr>
              <w:t>131</w:t>
            </w:r>
          </w:p>
        </w:tc>
        <w:tc>
          <w:tcPr>
            <w:tcW w:w="3094" w:type="dxa"/>
            <w:noWrap/>
            <w:hideMark/>
          </w:tcPr>
          <w:p w14:paraId="1872F1F8" w14:textId="77777777" w:rsidR="00692E2E" w:rsidRPr="0097122C" w:rsidRDefault="00692E2E" w:rsidP="00690ACE">
            <w:pPr>
              <w:suppressAutoHyphens w:val="0"/>
              <w:rPr>
                <w:sz w:val="20"/>
                <w:szCs w:val="20"/>
              </w:rPr>
            </w:pPr>
            <w:r w:rsidRPr="0097122C">
              <w:rPr>
                <w:sz w:val="20"/>
                <w:szCs w:val="20"/>
              </w:rPr>
              <w:t>Metāla enkurs ar skrūvi, MHD-S</w:t>
            </w:r>
          </w:p>
        </w:tc>
        <w:tc>
          <w:tcPr>
            <w:tcW w:w="1821" w:type="dxa"/>
            <w:gridSpan w:val="2"/>
            <w:noWrap/>
            <w:hideMark/>
          </w:tcPr>
          <w:p w14:paraId="0CB96A0C" w14:textId="77777777" w:rsidR="00692E2E" w:rsidRPr="0097122C" w:rsidRDefault="00692E2E" w:rsidP="00690ACE">
            <w:pPr>
              <w:suppressAutoHyphens w:val="0"/>
              <w:rPr>
                <w:sz w:val="20"/>
                <w:szCs w:val="20"/>
              </w:rPr>
            </w:pPr>
            <w:r w:rsidRPr="0097122C">
              <w:rPr>
                <w:sz w:val="20"/>
                <w:szCs w:val="20"/>
              </w:rPr>
              <w:t>8x45 mm</w:t>
            </w:r>
          </w:p>
        </w:tc>
        <w:tc>
          <w:tcPr>
            <w:tcW w:w="956" w:type="dxa"/>
            <w:gridSpan w:val="2"/>
            <w:hideMark/>
          </w:tcPr>
          <w:p w14:paraId="4026159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0181E46" w14:textId="77777777" w:rsidR="00692E2E" w:rsidRPr="0097122C" w:rsidRDefault="00692E2E" w:rsidP="00690ACE">
            <w:pPr>
              <w:suppressAutoHyphens w:val="0"/>
              <w:rPr>
                <w:sz w:val="20"/>
                <w:szCs w:val="20"/>
              </w:rPr>
            </w:pPr>
          </w:p>
        </w:tc>
        <w:tc>
          <w:tcPr>
            <w:tcW w:w="567" w:type="dxa"/>
            <w:vMerge/>
            <w:hideMark/>
          </w:tcPr>
          <w:p w14:paraId="084E2F09" w14:textId="77777777" w:rsidR="00692E2E" w:rsidRPr="0097122C" w:rsidRDefault="00692E2E" w:rsidP="00690ACE">
            <w:pPr>
              <w:suppressAutoHyphens w:val="0"/>
              <w:rPr>
                <w:sz w:val="20"/>
                <w:szCs w:val="20"/>
              </w:rPr>
            </w:pPr>
          </w:p>
        </w:tc>
        <w:tc>
          <w:tcPr>
            <w:tcW w:w="567" w:type="dxa"/>
            <w:vMerge/>
            <w:hideMark/>
          </w:tcPr>
          <w:p w14:paraId="3A6F2A50" w14:textId="77777777" w:rsidR="00692E2E" w:rsidRPr="0097122C" w:rsidRDefault="00692E2E" w:rsidP="00690ACE">
            <w:pPr>
              <w:suppressAutoHyphens w:val="0"/>
              <w:rPr>
                <w:sz w:val="20"/>
                <w:szCs w:val="20"/>
              </w:rPr>
            </w:pPr>
          </w:p>
        </w:tc>
        <w:tc>
          <w:tcPr>
            <w:tcW w:w="567" w:type="dxa"/>
            <w:vMerge/>
            <w:hideMark/>
          </w:tcPr>
          <w:p w14:paraId="55B701D3" w14:textId="77777777" w:rsidR="00692E2E" w:rsidRPr="0097122C" w:rsidRDefault="00692E2E" w:rsidP="00690ACE">
            <w:pPr>
              <w:suppressAutoHyphens w:val="0"/>
              <w:rPr>
                <w:sz w:val="20"/>
                <w:szCs w:val="20"/>
              </w:rPr>
            </w:pPr>
          </w:p>
        </w:tc>
        <w:tc>
          <w:tcPr>
            <w:tcW w:w="567" w:type="dxa"/>
            <w:vMerge/>
            <w:hideMark/>
          </w:tcPr>
          <w:p w14:paraId="68CDCF6C" w14:textId="77777777" w:rsidR="00692E2E" w:rsidRPr="0097122C" w:rsidRDefault="00692E2E" w:rsidP="00690ACE">
            <w:pPr>
              <w:suppressAutoHyphens w:val="0"/>
              <w:rPr>
                <w:sz w:val="20"/>
                <w:szCs w:val="20"/>
              </w:rPr>
            </w:pPr>
          </w:p>
        </w:tc>
        <w:tc>
          <w:tcPr>
            <w:tcW w:w="567" w:type="dxa"/>
            <w:vMerge/>
            <w:hideMark/>
          </w:tcPr>
          <w:p w14:paraId="3A9B3EEC" w14:textId="77777777" w:rsidR="00692E2E" w:rsidRPr="0097122C" w:rsidRDefault="00692E2E" w:rsidP="00690ACE">
            <w:pPr>
              <w:suppressAutoHyphens w:val="0"/>
              <w:rPr>
                <w:sz w:val="20"/>
                <w:szCs w:val="20"/>
              </w:rPr>
            </w:pPr>
          </w:p>
        </w:tc>
      </w:tr>
      <w:tr w:rsidR="00692E2E" w:rsidRPr="0097122C" w14:paraId="02507DA1" w14:textId="77777777" w:rsidTr="008C2E8A">
        <w:trPr>
          <w:trHeight w:val="300"/>
        </w:trPr>
        <w:tc>
          <w:tcPr>
            <w:tcW w:w="616" w:type="dxa"/>
            <w:noWrap/>
            <w:hideMark/>
          </w:tcPr>
          <w:p w14:paraId="04B176A4" w14:textId="77777777" w:rsidR="00692E2E" w:rsidRPr="0097122C" w:rsidRDefault="00692E2E" w:rsidP="00690ACE">
            <w:pPr>
              <w:suppressAutoHyphens w:val="0"/>
              <w:rPr>
                <w:sz w:val="20"/>
                <w:szCs w:val="20"/>
              </w:rPr>
            </w:pPr>
            <w:r w:rsidRPr="0097122C">
              <w:rPr>
                <w:sz w:val="20"/>
                <w:szCs w:val="20"/>
              </w:rPr>
              <w:t>132</w:t>
            </w:r>
          </w:p>
        </w:tc>
        <w:tc>
          <w:tcPr>
            <w:tcW w:w="3094" w:type="dxa"/>
            <w:noWrap/>
            <w:hideMark/>
          </w:tcPr>
          <w:p w14:paraId="272127C1" w14:textId="77777777" w:rsidR="00692E2E" w:rsidRPr="0097122C" w:rsidRDefault="00692E2E" w:rsidP="00690ACE">
            <w:pPr>
              <w:suppressAutoHyphens w:val="0"/>
              <w:rPr>
                <w:sz w:val="20"/>
                <w:szCs w:val="20"/>
              </w:rPr>
            </w:pPr>
            <w:r w:rsidRPr="0097122C">
              <w:rPr>
                <w:sz w:val="20"/>
                <w:szCs w:val="20"/>
              </w:rPr>
              <w:t>Metāla enkurs ar āķi, MF, 3H</w:t>
            </w:r>
          </w:p>
        </w:tc>
        <w:tc>
          <w:tcPr>
            <w:tcW w:w="1821" w:type="dxa"/>
            <w:gridSpan w:val="2"/>
            <w:noWrap/>
            <w:hideMark/>
          </w:tcPr>
          <w:p w14:paraId="3DFED71A"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48EDEE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80B2C2D" w14:textId="77777777" w:rsidR="00692E2E" w:rsidRPr="0097122C" w:rsidRDefault="00692E2E" w:rsidP="00690ACE">
            <w:pPr>
              <w:suppressAutoHyphens w:val="0"/>
              <w:rPr>
                <w:sz w:val="20"/>
                <w:szCs w:val="20"/>
              </w:rPr>
            </w:pPr>
          </w:p>
        </w:tc>
        <w:tc>
          <w:tcPr>
            <w:tcW w:w="567" w:type="dxa"/>
            <w:vMerge/>
            <w:hideMark/>
          </w:tcPr>
          <w:p w14:paraId="4FAA7A69" w14:textId="77777777" w:rsidR="00692E2E" w:rsidRPr="0097122C" w:rsidRDefault="00692E2E" w:rsidP="00690ACE">
            <w:pPr>
              <w:suppressAutoHyphens w:val="0"/>
              <w:rPr>
                <w:sz w:val="20"/>
                <w:szCs w:val="20"/>
              </w:rPr>
            </w:pPr>
          </w:p>
        </w:tc>
        <w:tc>
          <w:tcPr>
            <w:tcW w:w="567" w:type="dxa"/>
            <w:vMerge/>
            <w:hideMark/>
          </w:tcPr>
          <w:p w14:paraId="5A26F399" w14:textId="77777777" w:rsidR="00692E2E" w:rsidRPr="0097122C" w:rsidRDefault="00692E2E" w:rsidP="00690ACE">
            <w:pPr>
              <w:suppressAutoHyphens w:val="0"/>
              <w:rPr>
                <w:sz w:val="20"/>
                <w:szCs w:val="20"/>
              </w:rPr>
            </w:pPr>
          </w:p>
        </w:tc>
        <w:tc>
          <w:tcPr>
            <w:tcW w:w="567" w:type="dxa"/>
            <w:vMerge/>
            <w:hideMark/>
          </w:tcPr>
          <w:p w14:paraId="235C0C2D" w14:textId="77777777" w:rsidR="00692E2E" w:rsidRPr="0097122C" w:rsidRDefault="00692E2E" w:rsidP="00690ACE">
            <w:pPr>
              <w:suppressAutoHyphens w:val="0"/>
              <w:rPr>
                <w:sz w:val="20"/>
                <w:szCs w:val="20"/>
              </w:rPr>
            </w:pPr>
          </w:p>
        </w:tc>
        <w:tc>
          <w:tcPr>
            <w:tcW w:w="567" w:type="dxa"/>
            <w:vMerge/>
            <w:hideMark/>
          </w:tcPr>
          <w:p w14:paraId="1D4BDACA" w14:textId="77777777" w:rsidR="00692E2E" w:rsidRPr="0097122C" w:rsidRDefault="00692E2E" w:rsidP="00690ACE">
            <w:pPr>
              <w:suppressAutoHyphens w:val="0"/>
              <w:rPr>
                <w:sz w:val="20"/>
                <w:szCs w:val="20"/>
              </w:rPr>
            </w:pPr>
          </w:p>
        </w:tc>
        <w:tc>
          <w:tcPr>
            <w:tcW w:w="567" w:type="dxa"/>
            <w:vMerge/>
            <w:hideMark/>
          </w:tcPr>
          <w:p w14:paraId="021532F4" w14:textId="77777777" w:rsidR="00692E2E" w:rsidRPr="0097122C" w:rsidRDefault="00692E2E" w:rsidP="00690ACE">
            <w:pPr>
              <w:suppressAutoHyphens w:val="0"/>
              <w:rPr>
                <w:sz w:val="20"/>
                <w:szCs w:val="20"/>
              </w:rPr>
            </w:pPr>
          </w:p>
        </w:tc>
      </w:tr>
      <w:tr w:rsidR="00692E2E" w:rsidRPr="0097122C" w14:paraId="7430A671" w14:textId="77777777" w:rsidTr="008C2E8A">
        <w:trPr>
          <w:trHeight w:val="300"/>
        </w:trPr>
        <w:tc>
          <w:tcPr>
            <w:tcW w:w="616" w:type="dxa"/>
            <w:noWrap/>
            <w:hideMark/>
          </w:tcPr>
          <w:p w14:paraId="64F04BCD" w14:textId="77777777" w:rsidR="00692E2E" w:rsidRPr="0097122C" w:rsidRDefault="00692E2E" w:rsidP="00690ACE">
            <w:pPr>
              <w:suppressAutoHyphens w:val="0"/>
              <w:rPr>
                <w:sz w:val="20"/>
                <w:szCs w:val="20"/>
              </w:rPr>
            </w:pPr>
            <w:r w:rsidRPr="0097122C">
              <w:rPr>
                <w:sz w:val="20"/>
                <w:szCs w:val="20"/>
              </w:rPr>
              <w:t>133</w:t>
            </w:r>
          </w:p>
        </w:tc>
        <w:tc>
          <w:tcPr>
            <w:tcW w:w="3094" w:type="dxa"/>
            <w:noWrap/>
            <w:hideMark/>
          </w:tcPr>
          <w:p w14:paraId="7198DECB" w14:textId="77777777" w:rsidR="00692E2E" w:rsidRPr="0097122C" w:rsidRDefault="00692E2E" w:rsidP="00690ACE">
            <w:pPr>
              <w:suppressAutoHyphens w:val="0"/>
              <w:rPr>
                <w:sz w:val="20"/>
                <w:szCs w:val="20"/>
              </w:rPr>
            </w:pPr>
            <w:r w:rsidRPr="0097122C">
              <w:rPr>
                <w:sz w:val="20"/>
                <w:szCs w:val="20"/>
              </w:rPr>
              <w:t>Metāla enkurs ar āķi, MF, 4H</w:t>
            </w:r>
          </w:p>
        </w:tc>
        <w:tc>
          <w:tcPr>
            <w:tcW w:w="1821" w:type="dxa"/>
            <w:gridSpan w:val="2"/>
            <w:noWrap/>
            <w:hideMark/>
          </w:tcPr>
          <w:p w14:paraId="10A7F67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6A6786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B663DCC" w14:textId="77777777" w:rsidR="00692E2E" w:rsidRPr="0097122C" w:rsidRDefault="00692E2E" w:rsidP="00690ACE">
            <w:pPr>
              <w:suppressAutoHyphens w:val="0"/>
              <w:rPr>
                <w:sz w:val="20"/>
                <w:szCs w:val="20"/>
              </w:rPr>
            </w:pPr>
          </w:p>
        </w:tc>
        <w:tc>
          <w:tcPr>
            <w:tcW w:w="567" w:type="dxa"/>
            <w:vMerge/>
            <w:hideMark/>
          </w:tcPr>
          <w:p w14:paraId="6C5D72EE" w14:textId="77777777" w:rsidR="00692E2E" w:rsidRPr="0097122C" w:rsidRDefault="00692E2E" w:rsidP="00690ACE">
            <w:pPr>
              <w:suppressAutoHyphens w:val="0"/>
              <w:rPr>
                <w:sz w:val="20"/>
                <w:szCs w:val="20"/>
              </w:rPr>
            </w:pPr>
          </w:p>
        </w:tc>
        <w:tc>
          <w:tcPr>
            <w:tcW w:w="567" w:type="dxa"/>
            <w:vMerge/>
            <w:hideMark/>
          </w:tcPr>
          <w:p w14:paraId="580EFAA9" w14:textId="77777777" w:rsidR="00692E2E" w:rsidRPr="0097122C" w:rsidRDefault="00692E2E" w:rsidP="00690ACE">
            <w:pPr>
              <w:suppressAutoHyphens w:val="0"/>
              <w:rPr>
                <w:sz w:val="20"/>
                <w:szCs w:val="20"/>
              </w:rPr>
            </w:pPr>
          </w:p>
        </w:tc>
        <w:tc>
          <w:tcPr>
            <w:tcW w:w="567" w:type="dxa"/>
            <w:vMerge/>
            <w:hideMark/>
          </w:tcPr>
          <w:p w14:paraId="51B31C4E" w14:textId="77777777" w:rsidR="00692E2E" w:rsidRPr="0097122C" w:rsidRDefault="00692E2E" w:rsidP="00690ACE">
            <w:pPr>
              <w:suppressAutoHyphens w:val="0"/>
              <w:rPr>
                <w:sz w:val="20"/>
                <w:szCs w:val="20"/>
              </w:rPr>
            </w:pPr>
          </w:p>
        </w:tc>
        <w:tc>
          <w:tcPr>
            <w:tcW w:w="567" w:type="dxa"/>
            <w:vMerge/>
            <w:hideMark/>
          </w:tcPr>
          <w:p w14:paraId="5F51C04A" w14:textId="77777777" w:rsidR="00692E2E" w:rsidRPr="0097122C" w:rsidRDefault="00692E2E" w:rsidP="00690ACE">
            <w:pPr>
              <w:suppressAutoHyphens w:val="0"/>
              <w:rPr>
                <w:sz w:val="20"/>
                <w:szCs w:val="20"/>
              </w:rPr>
            </w:pPr>
          </w:p>
        </w:tc>
        <w:tc>
          <w:tcPr>
            <w:tcW w:w="567" w:type="dxa"/>
            <w:vMerge/>
            <w:hideMark/>
          </w:tcPr>
          <w:p w14:paraId="5E4ABC8F" w14:textId="77777777" w:rsidR="00692E2E" w:rsidRPr="0097122C" w:rsidRDefault="00692E2E" w:rsidP="00690ACE">
            <w:pPr>
              <w:suppressAutoHyphens w:val="0"/>
              <w:rPr>
                <w:sz w:val="20"/>
                <w:szCs w:val="20"/>
              </w:rPr>
            </w:pPr>
          </w:p>
        </w:tc>
      </w:tr>
      <w:tr w:rsidR="00692E2E" w:rsidRPr="0097122C" w14:paraId="18A6696F" w14:textId="77777777" w:rsidTr="008C2E8A">
        <w:trPr>
          <w:trHeight w:val="300"/>
        </w:trPr>
        <w:tc>
          <w:tcPr>
            <w:tcW w:w="616" w:type="dxa"/>
            <w:noWrap/>
            <w:hideMark/>
          </w:tcPr>
          <w:p w14:paraId="096E3DDB" w14:textId="77777777" w:rsidR="00692E2E" w:rsidRPr="0097122C" w:rsidRDefault="00692E2E" w:rsidP="00690ACE">
            <w:pPr>
              <w:suppressAutoHyphens w:val="0"/>
              <w:rPr>
                <w:sz w:val="20"/>
                <w:szCs w:val="20"/>
              </w:rPr>
            </w:pPr>
            <w:r w:rsidRPr="0097122C">
              <w:rPr>
                <w:sz w:val="20"/>
                <w:szCs w:val="20"/>
              </w:rPr>
              <w:t>134</w:t>
            </w:r>
          </w:p>
        </w:tc>
        <w:tc>
          <w:tcPr>
            <w:tcW w:w="3094" w:type="dxa"/>
            <w:noWrap/>
            <w:hideMark/>
          </w:tcPr>
          <w:p w14:paraId="6547B753" w14:textId="77777777" w:rsidR="00692E2E" w:rsidRPr="0097122C" w:rsidRDefault="00692E2E" w:rsidP="00690ACE">
            <w:pPr>
              <w:suppressAutoHyphens w:val="0"/>
              <w:rPr>
                <w:sz w:val="20"/>
                <w:szCs w:val="20"/>
              </w:rPr>
            </w:pPr>
            <w:r w:rsidRPr="0097122C">
              <w:rPr>
                <w:sz w:val="20"/>
                <w:szCs w:val="20"/>
              </w:rPr>
              <w:t>Metāla enkurs ar āķi, MF, 5H</w:t>
            </w:r>
          </w:p>
        </w:tc>
        <w:tc>
          <w:tcPr>
            <w:tcW w:w="1821" w:type="dxa"/>
            <w:gridSpan w:val="2"/>
            <w:noWrap/>
            <w:hideMark/>
          </w:tcPr>
          <w:p w14:paraId="0B50D0E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66B216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6EC82EB" w14:textId="77777777" w:rsidR="00692E2E" w:rsidRPr="0097122C" w:rsidRDefault="00692E2E" w:rsidP="00690ACE">
            <w:pPr>
              <w:suppressAutoHyphens w:val="0"/>
              <w:rPr>
                <w:sz w:val="20"/>
                <w:szCs w:val="20"/>
              </w:rPr>
            </w:pPr>
          </w:p>
        </w:tc>
        <w:tc>
          <w:tcPr>
            <w:tcW w:w="567" w:type="dxa"/>
            <w:vMerge/>
            <w:hideMark/>
          </w:tcPr>
          <w:p w14:paraId="7A6754CC" w14:textId="77777777" w:rsidR="00692E2E" w:rsidRPr="0097122C" w:rsidRDefault="00692E2E" w:rsidP="00690ACE">
            <w:pPr>
              <w:suppressAutoHyphens w:val="0"/>
              <w:rPr>
                <w:sz w:val="20"/>
                <w:szCs w:val="20"/>
              </w:rPr>
            </w:pPr>
          </w:p>
        </w:tc>
        <w:tc>
          <w:tcPr>
            <w:tcW w:w="567" w:type="dxa"/>
            <w:vMerge/>
            <w:hideMark/>
          </w:tcPr>
          <w:p w14:paraId="692D17BC" w14:textId="77777777" w:rsidR="00692E2E" w:rsidRPr="0097122C" w:rsidRDefault="00692E2E" w:rsidP="00690ACE">
            <w:pPr>
              <w:suppressAutoHyphens w:val="0"/>
              <w:rPr>
                <w:sz w:val="20"/>
                <w:szCs w:val="20"/>
              </w:rPr>
            </w:pPr>
          </w:p>
        </w:tc>
        <w:tc>
          <w:tcPr>
            <w:tcW w:w="567" w:type="dxa"/>
            <w:vMerge/>
            <w:hideMark/>
          </w:tcPr>
          <w:p w14:paraId="01F46A6E" w14:textId="77777777" w:rsidR="00692E2E" w:rsidRPr="0097122C" w:rsidRDefault="00692E2E" w:rsidP="00690ACE">
            <w:pPr>
              <w:suppressAutoHyphens w:val="0"/>
              <w:rPr>
                <w:sz w:val="20"/>
                <w:szCs w:val="20"/>
              </w:rPr>
            </w:pPr>
          </w:p>
        </w:tc>
        <w:tc>
          <w:tcPr>
            <w:tcW w:w="567" w:type="dxa"/>
            <w:vMerge/>
            <w:hideMark/>
          </w:tcPr>
          <w:p w14:paraId="18A3BD5A" w14:textId="77777777" w:rsidR="00692E2E" w:rsidRPr="0097122C" w:rsidRDefault="00692E2E" w:rsidP="00690ACE">
            <w:pPr>
              <w:suppressAutoHyphens w:val="0"/>
              <w:rPr>
                <w:sz w:val="20"/>
                <w:szCs w:val="20"/>
              </w:rPr>
            </w:pPr>
          </w:p>
        </w:tc>
        <w:tc>
          <w:tcPr>
            <w:tcW w:w="567" w:type="dxa"/>
            <w:vMerge/>
            <w:hideMark/>
          </w:tcPr>
          <w:p w14:paraId="5CA3F2CC" w14:textId="77777777" w:rsidR="00692E2E" w:rsidRPr="0097122C" w:rsidRDefault="00692E2E" w:rsidP="00690ACE">
            <w:pPr>
              <w:suppressAutoHyphens w:val="0"/>
              <w:rPr>
                <w:sz w:val="20"/>
                <w:szCs w:val="20"/>
              </w:rPr>
            </w:pPr>
          </w:p>
        </w:tc>
      </w:tr>
      <w:tr w:rsidR="00692E2E" w:rsidRPr="0097122C" w14:paraId="6F258654" w14:textId="77777777" w:rsidTr="008C2E8A">
        <w:trPr>
          <w:trHeight w:val="300"/>
        </w:trPr>
        <w:tc>
          <w:tcPr>
            <w:tcW w:w="616" w:type="dxa"/>
            <w:noWrap/>
            <w:hideMark/>
          </w:tcPr>
          <w:p w14:paraId="43277B53" w14:textId="77777777" w:rsidR="00692E2E" w:rsidRPr="0097122C" w:rsidRDefault="00692E2E" w:rsidP="00690ACE">
            <w:pPr>
              <w:suppressAutoHyphens w:val="0"/>
              <w:rPr>
                <w:sz w:val="20"/>
                <w:szCs w:val="20"/>
              </w:rPr>
            </w:pPr>
            <w:r w:rsidRPr="0097122C">
              <w:rPr>
                <w:sz w:val="20"/>
                <w:szCs w:val="20"/>
              </w:rPr>
              <w:t>135</w:t>
            </w:r>
          </w:p>
        </w:tc>
        <w:tc>
          <w:tcPr>
            <w:tcW w:w="3094" w:type="dxa"/>
            <w:noWrap/>
            <w:hideMark/>
          </w:tcPr>
          <w:p w14:paraId="5CB2FB3D" w14:textId="77777777" w:rsidR="00692E2E" w:rsidRPr="0097122C" w:rsidRDefault="00692E2E" w:rsidP="00690ACE">
            <w:pPr>
              <w:suppressAutoHyphens w:val="0"/>
              <w:rPr>
                <w:sz w:val="20"/>
                <w:szCs w:val="20"/>
              </w:rPr>
            </w:pPr>
            <w:r w:rsidRPr="0097122C">
              <w:rPr>
                <w:sz w:val="20"/>
                <w:szCs w:val="20"/>
              </w:rPr>
              <w:t>Metāla enkurs ar āķi, MF, 6H</w:t>
            </w:r>
          </w:p>
        </w:tc>
        <w:tc>
          <w:tcPr>
            <w:tcW w:w="1821" w:type="dxa"/>
            <w:gridSpan w:val="2"/>
            <w:noWrap/>
            <w:hideMark/>
          </w:tcPr>
          <w:p w14:paraId="595D361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7EFFB0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C7DEEA4" w14:textId="77777777" w:rsidR="00692E2E" w:rsidRPr="0097122C" w:rsidRDefault="00692E2E" w:rsidP="00690ACE">
            <w:pPr>
              <w:suppressAutoHyphens w:val="0"/>
              <w:rPr>
                <w:sz w:val="20"/>
                <w:szCs w:val="20"/>
              </w:rPr>
            </w:pPr>
          </w:p>
        </w:tc>
        <w:tc>
          <w:tcPr>
            <w:tcW w:w="567" w:type="dxa"/>
            <w:vMerge/>
            <w:hideMark/>
          </w:tcPr>
          <w:p w14:paraId="06390524" w14:textId="77777777" w:rsidR="00692E2E" w:rsidRPr="0097122C" w:rsidRDefault="00692E2E" w:rsidP="00690ACE">
            <w:pPr>
              <w:suppressAutoHyphens w:val="0"/>
              <w:rPr>
                <w:sz w:val="20"/>
                <w:szCs w:val="20"/>
              </w:rPr>
            </w:pPr>
          </w:p>
        </w:tc>
        <w:tc>
          <w:tcPr>
            <w:tcW w:w="567" w:type="dxa"/>
            <w:vMerge/>
            <w:hideMark/>
          </w:tcPr>
          <w:p w14:paraId="5486D76C" w14:textId="77777777" w:rsidR="00692E2E" w:rsidRPr="0097122C" w:rsidRDefault="00692E2E" w:rsidP="00690ACE">
            <w:pPr>
              <w:suppressAutoHyphens w:val="0"/>
              <w:rPr>
                <w:sz w:val="20"/>
                <w:szCs w:val="20"/>
              </w:rPr>
            </w:pPr>
          </w:p>
        </w:tc>
        <w:tc>
          <w:tcPr>
            <w:tcW w:w="567" w:type="dxa"/>
            <w:vMerge/>
            <w:hideMark/>
          </w:tcPr>
          <w:p w14:paraId="54031D8E" w14:textId="77777777" w:rsidR="00692E2E" w:rsidRPr="0097122C" w:rsidRDefault="00692E2E" w:rsidP="00690ACE">
            <w:pPr>
              <w:suppressAutoHyphens w:val="0"/>
              <w:rPr>
                <w:sz w:val="20"/>
                <w:szCs w:val="20"/>
              </w:rPr>
            </w:pPr>
          </w:p>
        </w:tc>
        <w:tc>
          <w:tcPr>
            <w:tcW w:w="567" w:type="dxa"/>
            <w:vMerge/>
            <w:hideMark/>
          </w:tcPr>
          <w:p w14:paraId="1691A9D4" w14:textId="77777777" w:rsidR="00692E2E" w:rsidRPr="0097122C" w:rsidRDefault="00692E2E" w:rsidP="00690ACE">
            <w:pPr>
              <w:suppressAutoHyphens w:val="0"/>
              <w:rPr>
                <w:sz w:val="20"/>
                <w:szCs w:val="20"/>
              </w:rPr>
            </w:pPr>
          </w:p>
        </w:tc>
        <w:tc>
          <w:tcPr>
            <w:tcW w:w="567" w:type="dxa"/>
            <w:vMerge/>
            <w:hideMark/>
          </w:tcPr>
          <w:p w14:paraId="6D2CEA4D" w14:textId="77777777" w:rsidR="00692E2E" w:rsidRPr="0097122C" w:rsidRDefault="00692E2E" w:rsidP="00690ACE">
            <w:pPr>
              <w:suppressAutoHyphens w:val="0"/>
              <w:rPr>
                <w:sz w:val="20"/>
                <w:szCs w:val="20"/>
              </w:rPr>
            </w:pPr>
          </w:p>
        </w:tc>
      </w:tr>
      <w:tr w:rsidR="00692E2E" w:rsidRPr="0097122C" w14:paraId="65637B96" w14:textId="77777777" w:rsidTr="008C2E8A">
        <w:trPr>
          <w:trHeight w:val="255"/>
        </w:trPr>
        <w:tc>
          <w:tcPr>
            <w:tcW w:w="616" w:type="dxa"/>
            <w:noWrap/>
            <w:hideMark/>
          </w:tcPr>
          <w:p w14:paraId="0D9F362F" w14:textId="77777777" w:rsidR="00692E2E" w:rsidRPr="0097122C" w:rsidRDefault="00692E2E" w:rsidP="00690ACE">
            <w:pPr>
              <w:suppressAutoHyphens w:val="0"/>
              <w:rPr>
                <w:sz w:val="20"/>
                <w:szCs w:val="20"/>
              </w:rPr>
            </w:pPr>
            <w:r w:rsidRPr="0097122C">
              <w:rPr>
                <w:sz w:val="20"/>
                <w:szCs w:val="20"/>
              </w:rPr>
              <w:t>136</w:t>
            </w:r>
          </w:p>
        </w:tc>
        <w:tc>
          <w:tcPr>
            <w:tcW w:w="3094" w:type="dxa"/>
            <w:hideMark/>
          </w:tcPr>
          <w:p w14:paraId="2FEE71AE" w14:textId="77777777" w:rsidR="00692E2E" w:rsidRPr="0097122C" w:rsidRDefault="00692E2E" w:rsidP="00690ACE">
            <w:pPr>
              <w:suppressAutoHyphens w:val="0"/>
              <w:rPr>
                <w:sz w:val="20"/>
                <w:szCs w:val="20"/>
              </w:rPr>
            </w:pPr>
            <w:r w:rsidRPr="0097122C">
              <w:rPr>
                <w:sz w:val="20"/>
                <w:szCs w:val="20"/>
              </w:rPr>
              <w:t>Metāla enkurs bez āķa, MF, M3</w:t>
            </w:r>
          </w:p>
        </w:tc>
        <w:tc>
          <w:tcPr>
            <w:tcW w:w="1821" w:type="dxa"/>
            <w:gridSpan w:val="2"/>
            <w:noWrap/>
            <w:hideMark/>
          </w:tcPr>
          <w:p w14:paraId="698BFA6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A12F5C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46A8B8A" w14:textId="77777777" w:rsidR="00692E2E" w:rsidRPr="0097122C" w:rsidRDefault="00692E2E" w:rsidP="00690ACE">
            <w:pPr>
              <w:suppressAutoHyphens w:val="0"/>
              <w:rPr>
                <w:sz w:val="20"/>
                <w:szCs w:val="20"/>
              </w:rPr>
            </w:pPr>
          </w:p>
        </w:tc>
        <w:tc>
          <w:tcPr>
            <w:tcW w:w="567" w:type="dxa"/>
            <w:vMerge/>
            <w:hideMark/>
          </w:tcPr>
          <w:p w14:paraId="0677D6DF" w14:textId="77777777" w:rsidR="00692E2E" w:rsidRPr="0097122C" w:rsidRDefault="00692E2E" w:rsidP="00690ACE">
            <w:pPr>
              <w:suppressAutoHyphens w:val="0"/>
              <w:rPr>
                <w:sz w:val="20"/>
                <w:szCs w:val="20"/>
              </w:rPr>
            </w:pPr>
          </w:p>
        </w:tc>
        <w:tc>
          <w:tcPr>
            <w:tcW w:w="567" w:type="dxa"/>
            <w:vMerge/>
            <w:hideMark/>
          </w:tcPr>
          <w:p w14:paraId="3E7AE328" w14:textId="77777777" w:rsidR="00692E2E" w:rsidRPr="0097122C" w:rsidRDefault="00692E2E" w:rsidP="00690ACE">
            <w:pPr>
              <w:suppressAutoHyphens w:val="0"/>
              <w:rPr>
                <w:sz w:val="20"/>
                <w:szCs w:val="20"/>
              </w:rPr>
            </w:pPr>
          </w:p>
        </w:tc>
        <w:tc>
          <w:tcPr>
            <w:tcW w:w="567" w:type="dxa"/>
            <w:vMerge/>
            <w:hideMark/>
          </w:tcPr>
          <w:p w14:paraId="0B694D93" w14:textId="77777777" w:rsidR="00692E2E" w:rsidRPr="0097122C" w:rsidRDefault="00692E2E" w:rsidP="00690ACE">
            <w:pPr>
              <w:suppressAutoHyphens w:val="0"/>
              <w:rPr>
                <w:sz w:val="20"/>
                <w:szCs w:val="20"/>
              </w:rPr>
            </w:pPr>
          </w:p>
        </w:tc>
        <w:tc>
          <w:tcPr>
            <w:tcW w:w="567" w:type="dxa"/>
            <w:vMerge/>
            <w:hideMark/>
          </w:tcPr>
          <w:p w14:paraId="61D1C449" w14:textId="77777777" w:rsidR="00692E2E" w:rsidRPr="0097122C" w:rsidRDefault="00692E2E" w:rsidP="00690ACE">
            <w:pPr>
              <w:suppressAutoHyphens w:val="0"/>
              <w:rPr>
                <w:sz w:val="20"/>
                <w:szCs w:val="20"/>
              </w:rPr>
            </w:pPr>
          </w:p>
        </w:tc>
        <w:tc>
          <w:tcPr>
            <w:tcW w:w="567" w:type="dxa"/>
            <w:vMerge/>
            <w:hideMark/>
          </w:tcPr>
          <w:p w14:paraId="47641416" w14:textId="77777777" w:rsidR="00692E2E" w:rsidRPr="0097122C" w:rsidRDefault="00692E2E" w:rsidP="00690ACE">
            <w:pPr>
              <w:suppressAutoHyphens w:val="0"/>
              <w:rPr>
                <w:sz w:val="20"/>
                <w:szCs w:val="20"/>
              </w:rPr>
            </w:pPr>
          </w:p>
        </w:tc>
      </w:tr>
      <w:tr w:rsidR="00692E2E" w:rsidRPr="0097122C" w14:paraId="7CC122C2" w14:textId="77777777" w:rsidTr="008C2E8A">
        <w:trPr>
          <w:trHeight w:val="255"/>
        </w:trPr>
        <w:tc>
          <w:tcPr>
            <w:tcW w:w="616" w:type="dxa"/>
            <w:noWrap/>
            <w:hideMark/>
          </w:tcPr>
          <w:p w14:paraId="34892367" w14:textId="77777777" w:rsidR="00692E2E" w:rsidRPr="0097122C" w:rsidRDefault="00692E2E" w:rsidP="00690ACE">
            <w:pPr>
              <w:suppressAutoHyphens w:val="0"/>
              <w:rPr>
                <w:sz w:val="20"/>
                <w:szCs w:val="20"/>
              </w:rPr>
            </w:pPr>
            <w:r w:rsidRPr="0097122C">
              <w:rPr>
                <w:sz w:val="20"/>
                <w:szCs w:val="20"/>
              </w:rPr>
              <w:t>137</w:t>
            </w:r>
          </w:p>
        </w:tc>
        <w:tc>
          <w:tcPr>
            <w:tcW w:w="3094" w:type="dxa"/>
            <w:hideMark/>
          </w:tcPr>
          <w:p w14:paraId="0C1FEE34" w14:textId="77777777" w:rsidR="00692E2E" w:rsidRPr="0097122C" w:rsidRDefault="00692E2E" w:rsidP="00690ACE">
            <w:pPr>
              <w:suppressAutoHyphens w:val="0"/>
              <w:rPr>
                <w:sz w:val="20"/>
                <w:szCs w:val="20"/>
              </w:rPr>
            </w:pPr>
            <w:r w:rsidRPr="0097122C">
              <w:rPr>
                <w:sz w:val="20"/>
                <w:szCs w:val="20"/>
              </w:rPr>
              <w:t>Metāla enkurs bez āķa, MF, M4</w:t>
            </w:r>
          </w:p>
        </w:tc>
        <w:tc>
          <w:tcPr>
            <w:tcW w:w="1821" w:type="dxa"/>
            <w:gridSpan w:val="2"/>
            <w:noWrap/>
            <w:hideMark/>
          </w:tcPr>
          <w:p w14:paraId="4001F4D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619CB0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68F4C06" w14:textId="77777777" w:rsidR="00692E2E" w:rsidRPr="0097122C" w:rsidRDefault="00692E2E" w:rsidP="00690ACE">
            <w:pPr>
              <w:suppressAutoHyphens w:val="0"/>
              <w:rPr>
                <w:sz w:val="20"/>
                <w:szCs w:val="20"/>
              </w:rPr>
            </w:pPr>
          </w:p>
        </w:tc>
        <w:tc>
          <w:tcPr>
            <w:tcW w:w="567" w:type="dxa"/>
            <w:vMerge/>
            <w:hideMark/>
          </w:tcPr>
          <w:p w14:paraId="026452A8" w14:textId="77777777" w:rsidR="00692E2E" w:rsidRPr="0097122C" w:rsidRDefault="00692E2E" w:rsidP="00690ACE">
            <w:pPr>
              <w:suppressAutoHyphens w:val="0"/>
              <w:rPr>
                <w:sz w:val="20"/>
                <w:szCs w:val="20"/>
              </w:rPr>
            </w:pPr>
          </w:p>
        </w:tc>
        <w:tc>
          <w:tcPr>
            <w:tcW w:w="567" w:type="dxa"/>
            <w:vMerge/>
            <w:hideMark/>
          </w:tcPr>
          <w:p w14:paraId="5DC3ADA7" w14:textId="77777777" w:rsidR="00692E2E" w:rsidRPr="0097122C" w:rsidRDefault="00692E2E" w:rsidP="00690ACE">
            <w:pPr>
              <w:suppressAutoHyphens w:val="0"/>
              <w:rPr>
                <w:sz w:val="20"/>
                <w:szCs w:val="20"/>
              </w:rPr>
            </w:pPr>
          </w:p>
        </w:tc>
        <w:tc>
          <w:tcPr>
            <w:tcW w:w="567" w:type="dxa"/>
            <w:vMerge/>
            <w:hideMark/>
          </w:tcPr>
          <w:p w14:paraId="36E9C978" w14:textId="77777777" w:rsidR="00692E2E" w:rsidRPr="0097122C" w:rsidRDefault="00692E2E" w:rsidP="00690ACE">
            <w:pPr>
              <w:suppressAutoHyphens w:val="0"/>
              <w:rPr>
                <w:sz w:val="20"/>
                <w:szCs w:val="20"/>
              </w:rPr>
            </w:pPr>
          </w:p>
        </w:tc>
        <w:tc>
          <w:tcPr>
            <w:tcW w:w="567" w:type="dxa"/>
            <w:vMerge/>
            <w:hideMark/>
          </w:tcPr>
          <w:p w14:paraId="41E2DD5B" w14:textId="77777777" w:rsidR="00692E2E" w:rsidRPr="0097122C" w:rsidRDefault="00692E2E" w:rsidP="00690ACE">
            <w:pPr>
              <w:suppressAutoHyphens w:val="0"/>
              <w:rPr>
                <w:sz w:val="20"/>
                <w:szCs w:val="20"/>
              </w:rPr>
            </w:pPr>
          </w:p>
        </w:tc>
        <w:tc>
          <w:tcPr>
            <w:tcW w:w="567" w:type="dxa"/>
            <w:vMerge/>
            <w:hideMark/>
          </w:tcPr>
          <w:p w14:paraId="3752C0F4" w14:textId="77777777" w:rsidR="00692E2E" w:rsidRPr="0097122C" w:rsidRDefault="00692E2E" w:rsidP="00690ACE">
            <w:pPr>
              <w:suppressAutoHyphens w:val="0"/>
              <w:rPr>
                <w:sz w:val="20"/>
                <w:szCs w:val="20"/>
              </w:rPr>
            </w:pPr>
          </w:p>
        </w:tc>
      </w:tr>
      <w:tr w:rsidR="00692E2E" w:rsidRPr="0097122C" w14:paraId="1D21BCED" w14:textId="77777777" w:rsidTr="008C2E8A">
        <w:trPr>
          <w:trHeight w:val="255"/>
        </w:trPr>
        <w:tc>
          <w:tcPr>
            <w:tcW w:w="616" w:type="dxa"/>
            <w:noWrap/>
            <w:hideMark/>
          </w:tcPr>
          <w:p w14:paraId="185F6FAE" w14:textId="77777777" w:rsidR="00692E2E" w:rsidRPr="0097122C" w:rsidRDefault="00692E2E" w:rsidP="00690ACE">
            <w:pPr>
              <w:suppressAutoHyphens w:val="0"/>
              <w:rPr>
                <w:sz w:val="20"/>
                <w:szCs w:val="20"/>
              </w:rPr>
            </w:pPr>
            <w:r w:rsidRPr="0097122C">
              <w:rPr>
                <w:sz w:val="20"/>
                <w:szCs w:val="20"/>
              </w:rPr>
              <w:t>138</w:t>
            </w:r>
          </w:p>
        </w:tc>
        <w:tc>
          <w:tcPr>
            <w:tcW w:w="3094" w:type="dxa"/>
            <w:hideMark/>
          </w:tcPr>
          <w:p w14:paraId="204C1BC9" w14:textId="77777777" w:rsidR="00692E2E" w:rsidRPr="0097122C" w:rsidRDefault="00692E2E" w:rsidP="00690ACE">
            <w:pPr>
              <w:suppressAutoHyphens w:val="0"/>
              <w:rPr>
                <w:sz w:val="20"/>
                <w:szCs w:val="20"/>
              </w:rPr>
            </w:pPr>
            <w:r w:rsidRPr="0097122C">
              <w:rPr>
                <w:sz w:val="20"/>
                <w:szCs w:val="20"/>
              </w:rPr>
              <w:t>Metāla enkurs bez āķa, MF, M5</w:t>
            </w:r>
          </w:p>
        </w:tc>
        <w:tc>
          <w:tcPr>
            <w:tcW w:w="1821" w:type="dxa"/>
            <w:gridSpan w:val="2"/>
            <w:noWrap/>
            <w:hideMark/>
          </w:tcPr>
          <w:p w14:paraId="22D2C2F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A8F3D0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42401B7" w14:textId="77777777" w:rsidR="00692E2E" w:rsidRPr="0097122C" w:rsidRDefault="00692E2E" w:rsidP="00690ACE">
            <w:pPr>
              <w:suppressAutoHyphens w:val="0"/>
              <w:rPr>
                <w:sz w:val="20"/>
                <w:szCs w:val="20"/>
              </w:rPr>
            </w:pPr>
          </w:p>
        </w:tc>
        <w:tc>
          <w:tcPr>
            <w:tcW w:w="567" w:type="dxa"/>
            <w:vMerge/>
            <w:hideMark/>
          </w:tcPr>
          <w:p w14:paraId="6462A5B7" w14:textId="77777777" w:rsidR="00692E2E" w:rsidRPr="0097122C" w:rsidRDefault="00692E2E" w:rsidP="00690ACE">
            <w:pPr>
              <w:suppressAutoHyphens w:val="0"/>
              <w:rPr>
                <w:sz w:val="20"/>
                <w:szCs w:val="20"/>
              </w:rPr>
            </w:pPr>
          </w:p>
        </w:tc>
        <w:tc>
          <w:tcPr>
            <w:tcW w:w="567" w:type="dxa"/>
            <w:vMerge/>
            <w:hideMark/>
          </w:tcPr>
          <w:p w14:paraId="377C4E53" w14:textId="77777777" w:rsidR="00692E2E" w:rsidRPr="0097122C" w:rsidRDefault="00692E2E" w:rsidP="00690ACE">
            <w:pPr>
              <w:suppressAutoHyphens w:val="0"/>
              <w:rPr>
                <w:sz w:val="20"/>
                <w:szCs w:val="20"/>
              </w:rPr>
            </w:pPr>
          </w:p>
        </w:tc>
        <w:tc>
          <w:tcPr>
            <w:tcW w:w="567" w:type="dxa"/>
            <w:vMerge/>
            <w:hideMark/>
          </w:tcPr>
          <w:p w14:paraId="36D58EC2" w14:textId="77777777" w:rsidR="00692E2E" w:rsidRPr="0097122C" w:rsidRDefault="00692E2E" w:rsidP="00690ACE">
            <w:pPr>
              <w:suppressAutoHyphens w:val="0"/>
              <w:rPr>
                <w:sz w:val="20"/>
                <w:szCs w:val="20"/>
              </w:rPr>
            </w:pPr>
          </w:p>
        </w:tc>
        <w:tc>
          <w:tcPr>
            <w:tcW w:w="567" w:type="dxa"/>
            <w:vMerge/>
            <w:hideMark/>
          </w:tcPr>
          <w:p w14:paraId="39D282B1" w14:textId="77777777" w:rsidR="00692E2E" w:rsidRPr="0097122C" w:rsidRDefault="00692E2E" w:rsidP="00690ACE">
            <w:pPr>
              <w:suppressAutoHyphens w:val="0"/>
              <w:rPr>
                <w:sz w:val="20"/>
                <w:szCs w:val="20"/>
              </w:rPr>
            </w:pPr>
          </w:p>
        </w:tc>
        <w:tc>
          <w:tcPr>
            <w:tcW w:w="567" w:type="dxa"/>
            <w:vMerge/>
            <w:hideMark/>
          </w:tcPr>
          <w:p w14:paraId="5BEC8E73" w14:textId="77777777" w:rsidR="00692E2E" w:rsidRPr="0097122C" w:rsidRDefault="00692E2E" w:rsidP="00690ACE">
            <w:pPr>
              <w:suppressAutoHyphens w:val="0"/>
              <w:rPr>
                <w:sz w:val="20"/>
                <w:szCs w:val="20"/>
              </w:rPr>
            </w:pPr>
          </w:p>
        </w:tc>
      </w:tr>
      <w:tr w:rsidR="00692E2E" w:rsidRPr="0097122C" w14:paraId="44209687" w14:textId="77777777" w:rsidTr="008C2E8A">
        <w:trPr>
          <w:trHeight w:val="255"/>
        </w:trPr>
        <w:tc>
          <w:tcPr>
            <w:tcW w:w="616" w:type="dxa"/>
            <w:noWrap/>
            <w:hideMark/>
          </w:tcPr>
          <w:p w14:paraId="3259A032" w14:textId="77777777" w:rsidR="00692E2E" w:rsidRPr="0097122C" w:rsidRDefault="00692E2E" w:rsidP="00690ACE">
            <w:pPr>
              <w:suppressAutoHyphens w:val="0"/>
              <w:rPr>
                <w:sz w:val="20"/>
                <w:szCs w:val="20"/>
              </w:rPr>
            </w:pPr>
            <w:r w:rsidRPr="0097122C">
              <w:rPr>
                <w:sz w:val="20"/>
                <w:szCs w:val="20"/>
              </w:rPr>
              <w:t>139</w:t>
            </w:r>
          </w:p>
        </w:tc>
        <w:tc>
          <w:tcPr>
            <w:tcW w:w="3094" w:type="dxa"/>
            <w:hideMark/>
          </w:tcPr>
          <w:p w14:paraId="33637EAC" w14:textId="77777777" w:rsidR="00692E2E" w:rsidRPr="0097122C" w:rsidRDefault="00692E2E" w:rsidP="00690ACE">
            <w:pPr>
              <w:suppressAutoHyphens w:val="0"/>
              <w:rPr>
                <w:sz w:val="20"/>
                <w:szCs w:val="20"/>
              </w:rPr>
            </w:pPr>
            <w:r w:rsidRPr="0097122C">
              <w:rPr>
                <w:sz w:val="20"/>
                <w:szCs w:val="20"/>
              </w:rPr>
              <w:t>Metāla enkurs bez āķa, MF, M6</w:t>
            </w:r>
          </w:p>
        </w:tc>
        <w:tc>
          <w:tcPr>
            <w:tcW w:w="1821" w:type="dxa"/>
            <w:gridSpan w:val="2"/>
            <w:noWrap/>
            <w:hideMark/>
          </w:tcPr>
          <w:p w14:paraId="0AFF648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2C052E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73A3DAB" w14:textId="77777777" w:rsidR="00692E2E" w:rsidRPr="0097122C" w:rsidRDefault="00692E2E" w:rsidP="00690ACE">
            <w:pPr>
              <w:suppressAutoHyphens w:val="0"/>
              <w:rPr>
                <w:sz w:val="20"/>
                <w:szCs w:val="20"/>
              </w:rPr>
            </w:pPr>
          </w:p>
        </w:tc>
        <w:tc>
          <w:tcPr>
            <w:tcW w:w="567" w:type="dxa"/>
            <w:vMerge/>
            <w:hideMark/>
          </w:tcPr>
          <w:p w14:paraId="005C8E5D" w14:textId="77777777" w:rsidR="00692E2E" w:rsidRPr="0097122C" w:rsidRDefault="00692E2E" w:rsidP="00690ACE">
            <w:pPr>
              <w:suppressAutoHyphens w:val="0"/>
              <w:rPr>
                <w:sz w:val="20"/>
                <w:szCs w:val="20"/>
              </w:rPr>
            </w:pPr>
          </w:p>
        </w:tc>
        <w:tc>
          <w:tcPr>
            <w:tcW w:w="567" w:type="dxa"/>
            <w:vMerge/>
            <w:hideMark/>
          </w:tcPr>
          <w:p w14:paraId="79CE239A" w14:textId="77777777" w:rsidR="00692E2E" w:rsidRPr="0097122C" w:rsidRDefault="00692E2E" w:rsidP="00690ACE">
            <w:pPr>
              <w:suppressAutoHyphens w:val="0"/>
              <w:rPr>
                <w:sz w:val="20"/>
                <w:szCs w:val="20"/>
              </w:rPr>
            </w:pPr>
          </w:p>
        </w:tc>
        <w:tc>
          <w:tcPr>
            <w:tcW w:w="567" w:type="dxa"/>
            <w:vMerge/>
            <w:hideMark/>
          </w:tcPr>
          <w:p w14:paraId="7438D663" w14:textId="77777777" w:rsidR="00692E2E" w:rsidRPr="0097122C" w:rsidRDefault="00692E2E" w:rsidP="00690ACE">
            <w:pPr>
              <w:suppressAutoHyphens w:val="0"/>
              <w:rPr>
                <w:sz w:val="20"/>
                <w:szCs w:val="20"/>
              </w:rPr>
            </w:pPr>
          </w:p>
        </w:tc>
        <w:tc>
          <w:tcPr>
            <w:tcW w:w="567" w:type="dxa"/>
            <w:vMerge/>
            <w:hideMark/>
          </w:tcPr>
          <w:p w14:paraId="43857D8A" w14:textId="77777777" w:rsidR="00692E2E" w:rsidRPr="0097122C" w:rsidRDefault="00692E2E" w:rsidP="00690ACE">
            <w:pPr>
              <w:suppressAutoHyphens w:val="0"/>
              <w:rPr>
                <w:sz w:val="20"/>
                <w:szCs w:val="20"/>
              </w:rPr>
            </w:pPr>
          </w:p>
        </w:tc>
        <w:tc>
          <w:tcPr>
            <w:tcW w:w="567" w:type="dxa"/>
            <w:vMerge/>
            <w:hideMark/>
          </w:tcPr>
          <w:p w14:paraId="732DEE6C" w14:textId="77777777" w:rsidR="00692E2E" w:rsidRPr="0097122C" w:rsidRDefault="00692E2E" w:rsidP="00690ACE">
            <w:pPr>
              <w:suppressAutoHyphens w:val="0"/>
              <w:rPr>
                <w:sz w:val="20"/>
                <w:szCs w:val="20"/>
              </w:rPr>
            </w:pPr>
          </w:p>
        </w:tc>
      </w:tr>
      <w:tr w:rsidR="00692E2E" w:rsidRPr="0097122C" w14:paraId="31C9F646" w14:textId="77777777" w:rsidTr="008C2E8A">
        <w:trPr>
          <w:trHeight w:val="510"/>
        </w:trPr>
        <w:tc>
          <w:tcPr>
            <w:tcW w:w="616" w:type="dxa"/>
            <w:noWrap/>
            <w:hideMark/>
          </w:tcPr>
          <w:p w14:paraId="313B8519" w14:textId="77777777" w:rsidR="00692E2E" w:rsidRPr="0097122C" w:rsidRDefault="00692E2E" w:rsidP="00690ACE">
            <w:pPr>
              <w:suppressAutoHyphens w:val="0"/>
              <w:rPr>
                <w:sz w:val="20"/>
                <w:szCs w:val="20"/>
              </w:rPr>
            </w:pPr>
            <w:r w:rsidRPr="0097122C">
              <w:rPr>
                <w:sz w:val="20"/>
                <w:szCs w:val="20"/>
              </w:rPr>
              <w:t>140</w:t>
            </w:r>
          </w:p>
        </w:tc>
        <w:tc>
          <w:tcPr>
            <w:tcW w:w="3094" w:type="dxa"/>
            <w:hideMark/>
          </w:tcPr>
          <w:p w14:paraId="536DD192" w14:textId="77777777" w:rsidR="00692E2E" w:rsidRPr="0097122C" w:rsidRDefault="00692E2E" w:rsidP="00690ACE">
            <w:pPr>
              <w:suppressAutoHyphens w:val="0"/>
              <w:rPr>
                <w:sz w:val="20"/>
                <w:szCs w:val="20"/>
              </w:rPr>
            </w:pPr>
            <w:r w:rsidRPr="0097122C">
              <w:rPr>
                <w:sz w:val="20"/>
                <w:szCs w:val="20"/>
              </w:rPr>
              <w:t xml:space="preserve">Būvniecības stūra leņķis ar ribu, cinkots </w:t>
            </w:r>
            <w:proofErr w:type="spellStart"/>
            <w:r w:rsidRPr="0097122C">
              <w:rPr>
                <w:sz w:val="20"/>
                <w:szCs w:val="20"/>
              </w:rPr>
              <w:t>Arras</w:t>
            </w:r>
            <w:proofErr w:type="spellEnd"/>
          </w:p>
        </w:tc>
        <w:tc>
          <w:tcPr>
            <w:tcW w:w="1821" w:type="dxa"/>
            <w:gridSpan w:val="2"/>
            <w:noWrap/>
            <w:hideMark/>
          </w:tcPr>
          <w:p w14:paraId="370D9E70" w14:textId="77777777" w:rsidR="00692E2E" w:rsidRPr="0097122C" w:rsidRDefault="00692E2E" w:rsidP="00690ACE">
            <w:pPr>
              <w:suppressAutoHyphens w:val="0"/>
              <w:rPr>
                <w:sz w:val="20"/>
                <w:szCs w:val="20"/>
              </w:rPr>
            </w:pPr>
            <w:r w:rsidRPr="0097122C">
              <w:rPr>
                <w:sz w:val="20"/>
                <w:szCs w:val="20"/>
              </w:rPr>
              <w:t xml:space="preserve"> 90x90x65x2,5 mm</w:t>
            </w:r>
          </w:p>
        </w:tc>
        <w:tc>
          <w:tcPr>
            <w:tcW w:w="956" w:type="dxa"/>
            <w:gridSpan w:val="2"/>
            <w:hideMark/>
          </w:tcPr>
          <w:p w14:paraId="208404B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3B55B50" w14:textId="77777777" w:rsidR="00692E2E" w:rsidRPr="0097122C" w:rsidRDefault="00692E2E" w:rsidP="00690ACE">
            <w:pPr>
              <w:suppressAutoHyphens w:val="0"/>
              <w:rPr>
                <w:sz w:val="20"/>
                <w:szCs w:val="20"/>
              </w:rPr>
            </w:pPr>
          </w:p>
        </w:tc>
        <w:tc>
          <w:tcPr>
            <w:tcW w:w="567" w:type="dxa"/>
            <w:vMerge/>
            <w:hideMark/>
          </w:tcPr>
          <w:p w14:paraId="5F7CD172" w14:textId="77777777" w:rsidR="00692E2E" w:rsidRPr="0097122C" w:rsidRDefault="00692E2E" w:rsidP="00690ACE">
            <w:pPr>
              <w:suppressAutoHyphens w:val="0"/>
              <w:rPr>
                <w:sz w:val="20"/>
                <w:szCs w:val="20"/>
              </w:rPr>
            </w:pPr>
          </w:p>
        </w:tc>
        <w:tc>
          <w:tcPr>
            <w:tcW w:w="567" w:type="dxa"/>
            <w:vMerge/>
            <w:hideMark/>
          </w:tcPr>
          <w:p w14:paraId="527BE3E5" w14:textId="77777777" w:rsidR="00692E2E" w:rsidRPr="0097122C" w:rsidRDefault="00692E2E" w:rsidP="00690ACE">
            <w:pPr>
              <w:suppressAutoHyphens w:val="0"/>
              <w:rPr>
                <w:sz w:val="20"/>
                <w:szCs w:val="20"/>
              </w:rPr>
            </w:pPr>
          </w:p>
        </w:tc>
        <w:tc>
          <w:tcPr>
            <w:tcW w:w="567" w:type="dxa"/>
            <w:vMerge/>
            <w:hideMark/>
          </w:tcPr>
          <w:p w14:paraId="75E2AE17" w14:textId="77777777" w:rsidR="00692E2E" w:rsidRPr="0097122C" w:rsidRDefault="00692E2E" w:rsidP="00690ACE">
            <w:pPr>
              <w:suppressAutoHyphens w:val="0"/>
              <w:rPr>
                <w:sz w:val="20"/>
                <w:szCs w:val="20"/>
              </w:rPr>
            </w:pPr>
          </w:p>
        </w:tc>
        <w:tc>
          <w:tcPr>
            <w:tcW w:w="567" w:type="dxa"/>
            <w:vMerge/>
            <w:hideMark/>
          </w:tcPr>
          <w:p w14:paraId="143DA9C2" w14:textId="77777777" w:rsidR="00692E2E" w:rsidRPr="0097122C" w:rsidRDefault="00692E2E" w:rsidP="00690ACE">
            <w:pPr>
              <w:suppressAutoHyphens w:val="0"/>
              <w:rPr>
                <w:sz w:val="20"/>
                <w:szCs w:val="20"/>
              </w:rPr>
            </w:pPr>
          </w:p>
        </w:tc>
        <w:tc>
          <w:tcPr>
            <w:tcW w:w="567" w:type="dxa"/>
            <w:vMerge/>
            <w:hideMark/>
          </w:tcPr>
          <w:p w14:paraId="1CA645A1" w14:textId="77777777" w:rsidR="00692E2E" w:rsidRPr="0097122C" w:rsidRDefault="00692E2E" w:rsidP="00690ACE">
            <w:pPr>
              <w:suppressAutoHyphens w:val="0"/>
              <w:rPr>
                <w:sz w:val="20"/>
                <w:szCs w:val="20"/>
              </w:rPr>
            </w:pPr>
          </w:p>
        </w:tc>
      </w:tr>
      <w:tr w:rsidR="00692E2E" w:rsidRPr="0097122C" w14:paraId="7C7668A2" w14:textId="77777777" w:rsidTr="008C2E8A">
        <w:trPr>
          <w:trHeight w:val="300"/>
        </w:trPr>
        <w:tc>
          <w:tcPr>
            <w:tcW w:w="616" w:type="dxa"/>
            <w:noWrap/>
            <w:hideMark/>
          </w:tcPr>
          <w:p w14:paraId="2BF9AB88" w14:textId="77777777" w:rsidR="00692E2E" w:rsidRPr="0097122C" w:rsidRDefault="00692E2E" w:rsidP="00690ACE">
            <w:pPr>
              <w:suppressAutoHyphens w:val="0"/>
              <w:rPr>
                <w:sz w:val="20"/>
                <w:szCs w:val="20"/>
              </w:rPr>
            </w:pPr>
            <w:r w:rsidRPr="0097122C">
              <w:rPr>
                <w:sz w:val="20"/>
                <w:szCs w:val="20"/>
              </w:rPr>
              <w:t>141</w:t>
            </w:r>
          </w:p>
        </w:tc>
        <w:tc>
          <w:tcPr>
            <w:tcW w:w="3094" w:type="dxa"/>
            <w:hideMark/>
          </w:tcPr>
          <w:p w14:paraId="24363A8D" w14:textId="77777777" w:rsidR="00692E2E" w:rsidRPr="0097122C" w:rsidRDefault="00692E2E" w:rsidP="00690ACE">
            <w:pPr>
              <w:suppressAutoHyphens w:val="0"/>
              <w:rPr>
                <w:sz w:val="20"/>
                <w:szCs w:val="20"/>
              </w:rPr>
            </w:pPr>
            <w:r w:rsidRPr="0097122C">
              <w:rPr>
                <w:sz w:val="20"/>
                <w:szCs w:val="20"/>
              </w:rPr>
              <w:t xml:space="preserve">Stūra šina, alumīnija  </w:t>
            </w:r>
          </w:p>
        </w:tc>
        <w:tc>
          <w:tcPr>
            <w:tcW w:w="1821" w:type="dxa"/>
            <w:gridSpan w:val="2"/>
            <w:noWrap/>
            <w:hideMark/>
          </w:tcPr>
          <w:p w14:paraId="4F710B43" w14:textId="77777777" w:rsidR="00692E2E" w:rsidRPr="0097122C" w:rsidRDefault="00692E2E" w:rsidP="00690ACE">
            <w:pPr>
              <w:suppressAutoHyphens w:val="0"/>
              <w:rPr>
                <w:sz w:val="20"/>
                <w:szCs w:val="20"/>
              </w:rPr>
            </w:pPr>
            <w:r w:rsidRPr="0097122C">
              <w:rPr>
                <w:sz w:val="20"/>
                <w:szCs w:val="20"/>
              </w:rPr>
              <w:t xml:space="preserve"> 24x24x2,5 m</w:t>
            </w:r>
          </w:p>
        </w:tc>
        <w:tc>
          <w:tcPr>
            <w:tcW w:w="956" w:type="dxa"/>
            <w:gridSpan w:val="2"/>
            <w:hideMark/>
          </w:tcPr>
          <w:p w14:paraId="3EC9F39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492B10F" w14:textId="77777777" w:rsidR="00692E2E" w:rsidRPr="0097122C" w:rsidRDefault="00692E2E" w:rsidP="00690ACE">
            <w:pPr>
              <w:suppressAutoHyphens w:val="0"/>
              <w:rPr>
                <w:sz w:val="20"/>
                <w:szCs w:val="20"/>
              </w:rPr>
            </w:pPr>
          </w:p>
        </w:tc>
        <w:tc>
          <w:tcPr>
            <w:tcW w:w="567" w:type="dxa"/>
            <w:vMerge/>
            <w:hideMark/>
          </w:tcPr>
          <w:p w14:paraId="6A9F780B" w14:textId="77777777" w:rsidR="00692E2E" w:rsidRPr="0097122C" w:rsidRDefault="00692E2E" w:rsidP="00690ACE">
            <w:pPr>
              <w:suppressAutoHyphens w:val="0"/>
              <w:rPr>
                <w:sz w:val="20"/>
                <w:szCs w:val="20"/>
              </w:rPr>
            </w:pPr>
          </w:p>
        </w:tc>
        <w:tc>
          <w:tcPr>
            <w:tcW w:w="567" w:type="dxa"/>
            <w:vMerge/>
            <w:hideMark/>
          </w:tcPr>
          <w:p w14:paraId="02CD37E9" w14:textId="77777777" w:rsidR="00692E2E" w:rsidRPr="0097122C" w:rsidRDefault="00692E2E" w:rsidP="00690ACE">
            <w:pPr>
              <w:suppressAutoHyphens w:val="0"/>
              <w:rPr>
                <w:sz w:val="20"/>
                <w:szCs w:val="20"/>
              </w:rPr>
            </w:pPr>
          </w:p>
        </w:tc>
        <w:tc>
          <w:tcPr>
            <w:tcW w:w="567" w:type="dxa"/>
            <w:vMerge/>
            <w:hideMark/>
          </w:tcPr>
          <w:p w14:paraId="15E68711" w14:textId="77777777" w:rsidR="00692E2E" w:rsidRPr="0097122C" w:rsidRDefault="00692E2E" w:rsidP="00690ACE">
            <w:pPr>
              <w:suppressAutoHyphens w:val="0"/>
              <w:rPr>
                <w:sz w:val="20"/>
                <w:szCs w:val="20"/>
              </w:rPr>
            </w:pPr>
          </w:p>
        </w:tc>
        <w:tc>
          <w:tcPr>
            <w:tcW w:w="567" w:type="dxa"/>
            <w:vMerge/>
            <w:hideMark/>
          </w:tcPr>
          <w:p w14:paraId="47D84B1A" w14:textId="77777777" w:rsidR="00692E2E" w:rsidRPr="0097122C" w:rsidRDefault="00692E2E" w:rsidP="00690ACE">
            <w:pPr>
              <w:suppressAutoHyphens w:val="0"/>
              <w:rPr>
                <w:sz w:val="20"/>
                <w:szCs w:val="20"/>
              </w:rPr>
            </w:pPr>
          </w:p>
        </w:tc>
        <w:tc>
          <w:tcPr>
            <w:tcW w:w="567" w:type="dxa"/>
            <w:vMerge/>
            <w:hideMark/>
          </w:tcPr>
          <w:p w14:paraId="4FC61091" w14:textId="77777777" w:rsidR="00692E2E" w:rsidRPr="0097122C" w:rsidRDefault="00692E2E" w:rsidP="00690ACE">
            <w:pPr>
              <w:suppressAutoHyphens w:val="0"/>
              <w:rPr>
                <w:sz w:val="20"/>
                <w:szCs w:val="20"/>
              </w:rPr>
            </w:pPr>
          </w:p>
        </w:tc>
      </w:tr>
      <w:tr w:rsidR="00692E2E" w:rsidRPr="0097122C" w14:paraId="07280252" w14:textId="77777777" w:rsidTr="008C2E8A">
        <w:trPr>
          <w:trHeight w:val="300"/>
        </w:trPr>
        <w:tc>
          <w:tcPr>
            <w:tcW w:w="616" w:type="dxa"/>
            <w:noWrap/>
            <w:hideMark/>
          </w:tcPr>
          <w:p w14:paraId="65990683" w14:textId="77777777" w:rsidR="00692E2E" w:rsidRPr="0097122C" w:rsidRDefault="00692E2E" w:rsidP="00690ACE">
            <w:pPr>
              <w:suppressAutoHyphens w:val="0"/>
              <w:rPr>
                <w:sz w:val="20"/>
                <w:szCs w:val="20"/>
              </w:rPr>
            </w:pPr>
            <w:r w:rsidRPr="0097122C">
              <w:rPr>
                <w:sz w:val="20"/>
                <w:szCs w:val="20"/>
              </w:rPr>
              <w:t>142</w:t>
            </w:r>
          </w:p>
        </w:tc>
        <w:tc>
          <w:tcPr>
            <w:tcW w:w="3094" w:type="dxa"/>
            <w:hideMark/>
          </w:tcPr>
          <w:p w14:paraId="3A9BAC94" w14:textId="77777777" w:rsidR="00692E2E" w:rsidRPr="0097122C" w:rsidRDefault="00692E2E" w:rsidP="00690ACE">
            <w:pPr>
              <w:suppressAutoHyphens w:val="0"/>
              <w:rPr>
                <w:sz w:val="20"/>
                <w:szCs w:val="20"/>
              </w:rPr>
            </w:pPr>
            <w:r w:rsidRPr="0097122C">
              <w:rPr>
                <w:sz w:val="20"/>
                <w:szCs w:val="20"/>
              </w:rPr>
              <w:t xml:space="preserve">Stūra līste, PVC    </w:t>
            </w:r>
          </w:p>
        </w:tc>
        <w:tc>
          <w:tcPr>
            <w:tcW w:w="1821" w:type="dxa"/>
            <w:gridSpan w:val="2"/>
            <w:noWrap/>
            <w:hideMark/>
          </w:tcPr>
          <w:p w14:paraId="01386D35" w14:textId="77777777" w:rsidR="00692E2E" w:rsidRPr="0097122C" w:rsidRDefault="00692E2E" w:rsidP="00690ACE">
            <w:pPr>
              <w:suppressAutoHyphens w:val="0"/>
              <w:rPr>
                <w:sz w:val="20"/>
                <w:szCs w:val="20"/>
              </w:rPr>
            </w:pPr>
            <w:r w:rsidRPr="0097122C">
              <w:rPr>
                <w:sz w:val="20"/>
                <w:szCs w:val="20"/>
              </w:rPr>
              <w:t>15x15x2,7 m</w:t>
            </w:r>
          </w:p>
        </w:tc>
        <w:tc>
          <w:tcPr>
            <w:tcW w:w="956" w:type="dxa"/>
            <w:gridSpan w:val="2"/>
            <w:hideMark/>
          </w:tcPr>
          <w:p w14:paraId="6CC229A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FC4A343" w14:textId="77777777" w:rsidR="00692E2E" w:rsidRPr="0097122C" w:rsidRDefault="00692E2E" w:rsidP="00690ACE">
            <w:pPr>
              <w:suppressAutoHyphens w:val="0"/>
              <w:rPr>
                <w:sz w:val="20"/>
                <w:szCs w:val="20"/>
              </w:rPr>
            </w:pPr>
          </w:p>
        </w:tc>
        <w:tc>
          <w:tcPr>
            <w:tcW w:w="567" w:type="dxa"/>
            <w:vMerge/>
            <w:hideMark/>
          </w:tcPr>
          <w:p w14:paraId="65B8448A" w14:textId="77777777" w:rsidR="00692E2E" w:rsidRPr="0097122C" w:rsidRDefault="00692E2E" w:rsidP="00690ACE">
            <w:pPr>
              <w:suppressAutoHyphens w:val="0"/>
              <w:rPr>
                <w:sz w:val="20"/>
                <w:szCs w:val="20"/>
              </w:rPr>
            </w:pPr>
          </w:p>
        </w:tc>
        <w:tc>
          <w:tcPr>
            <w:tcW w:w="567" w:type="dxa"/>
            <w:vMerge/>
            <w:hideMark/>
          </w:tcPr>
          <w:p w14:paraId="692A3E11" w14:textId="77777777" w:rsidR="00692E2E" w:rsidRPr="0097122C" w:rsidRDefault="00692E2E" w:rsidP="00690ACE">
            <w:pPr>
              <w:suppressAutoHyphens w:val="0"/>
              <w:rPr>
                <w:sz w:val="20"/>
                <w:szCs w:val="20"/>
              </w:rPr>
            </w:pPr>
          </w:p>
        </w:tc>
        <w:tc>
          <w:tcPr>
            <w:tcW w:w="567" w:type="dxa"/>
            <w:vMerge/>
            <w:hideMark/>
          </w:tcPr>
          <w:p w14:paraId="149C0D83" w14:textId="77777777" w:rsidR="00692E2E" w:rsidRPr="0097122C" w:rsidRDefault="00692E2E" w:rsidP="00690ACE">
            <w:pPr>
              <w:suppressAutoHyphens w:val="0"/>
              <w:rPr>
                <w:sz w:val="20"/>
                <w:szCs w:val="20"/>
              </w:rPr>
            </w:pPr>
          </w:p>
        </w:tc>
        <w:tc>
          <w:tcPr>
            <w:tcW w:w="567" w:type="dxa"/>
            <w:vMerge/>
            <w:hideMark/>
          </w:tcPr>
          <w:p w14:paraId="41BF0D51" w14:textId="77777777" w:rsidR="00692E2E" w:rsidRPr="0097122C" w:rsidRDefault="00692E2E" w:rsidP="00690ACE">
            <w:pPr>
              <w:suppressAutoHyphens w:val="0"/>
              <w:rPr>
                <w:sz w:val="20"/>
                <w:szCs w:val="20"/>
              </w:rPr>
            </w:pPr>
          </w:p>
        </w:tc>
        <w:tc>
          <w:tcPr>
            <w:tcW w:w="567" w:type="dxa"/>
            <w:vMerge/>
            <w:hideMark/>
          </w:tcPr>
          <w:p w14:paraId="596EB524" w14:textId="77777777" w:rsidR="00692E2E" w:rsidRPr="0097122C" w:rsidRDefault="00692E2E" w:rsidP="00690ACE">
            <w:pPr>
              <w:suppressAutoHyphens w:val="0"/>
              <w:rPr>
                <w:sz w:val="20"/>
                <w:szCs w:val="20"/>
              </w:rPr>
            </w:pPr>
          </w:p>
        </w:tc>
      </w:tr>
      <w:tr w:rsidR="00692E2E" w:rsidRPr="0097122C" w14:paraId="2F5ABB78" w14:textId="77777777" w:rsidTr="008C2E8A">
        <w:trPr>
          <w:trHeight w:val="300"/>
        </w:trPr>
        <w:tc>
          <w:tcPr>
            <w:tcW w:w="616" w:type="dxa"/>
            <w:noWrap/>
            <w:hideMark/>
          </w:tcPr>
          <w:p w14:paraId="24EDA7E8" w14:textId="77777777" w:rsidR="00692E2E" w:rsidRPr="0097122C" w:rsidRDefault="00692E2E" w:rsidP="00690ACE">
            <w:pPr>
              <w:suppressAutoHyphens w:val="0"/>
              <w:rPr>
                <w:sz w:val="20"/>
                <w:szCs w:val="20"/>
              </w:rPr>
            </w:pPr>
            <w:r w:rsidRPr="0097122C">
              <w:rPr>
                <w:sz w:val="20"/>
                <w:szCs w:val="20"/>
              </w:rPr>
              <w:t>143</w:t>
            </w:r>
          </w:p>
        </w:tc>
        <w:tc>
          <w:tcPr>
            <w:tcW w:w="3094" w:type="dxa"/>
            <w:hideMark/>
          </w:tcPr>
          <w:p w14:paraId="4C4F37E3" w14:textId="77777777" w:rsidR="00692E2E" w:rsidRPr="0097122C" w:rsidRDefault="00692E2E" w:rsidP="00690ACE">
            <w:pPr>
              <w:suppressAutoHyphens w:val="0"/>
              <w:rPr>
                <w:sz w:val="20"/>
                <w:szCs w:val="20"/>
              </w:rPr>
            </w:pPr>
            <w:r w:rsidRPr="0097122C">
              <w:rPr>
                <w:sz w:val="20"/>
                <w:szCs w:val="20"/>
              </w:rPr>
              <w:t xml:space="preserve">Stūra līste, PVC    </w:t>
            </w:r>
          </w:p>
        </w:tc>
        <w:tc>
          <w:tcPr>
            <w:tcW w:w="1821" w:type="dxa"/>
            <w:gridSpan w:val="2"/>
            <w:hideMark/>
          </w:tcPr>
          <w:p w14:paraId="161FD9AE" w14:textId="77777777" w:rsidR="00692E2E" w:rsidRPr="0097122C" w:rsidRDefault="00692E2E" w:rsidP="00690ACE">
            <w:pPr>
              <w:suppressAutoHyphens w:val="0"/>
              <w:rPr>
                <w:sz w:val="20"/>
                <w:szCs w:val="20"/>
              </w:rPr>
            </w:pPr>
            <w:r w:rsidRPr="0097122C">
              <w:rPr>
                <w:sz w:val="20"/>
                <w:szCs w:val="20"/>
              </w:rPr>
              <w:t>25x25x2,7 m</w:t>
            </w:r>
          </w:p>
        </w:tc>
        <w:tc>
          <w:tcPr>
            <w:tcW w:w="956" w:type="dxa"/>
            <w:gridSpan w:val="2"/>
            <w:hideMark/>
          </w:tcPr>
          <w:p w14:paraId="5EEEB65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6D6D293" w14:textId="77777777" w:rsidR="00692E2E" w:rsidRPr="0097122C" w:rsidRDefault="00692E2E" w:rsidP="00690ACE">
            <w:pPr>
              <w:suppressAutoHyphens w:val="0"/>
              <w:rPr>
                <w:sz w:val="20"/>
                <w:szCs w:val="20"/>
              </w:rPr>
            </w:pPr>
          </w:p>
        </w:tc>
        <w:tc>
          <w:tcPr>
            <w:tcW w:w="567" w:type="dxa"/>
            <w:vMerge/>
            <w:hideMark/>
          </w:tcPr>
          <w:p w14:paraId="7A58FB22" w14:textId="77777777" w:rsidR="00692E2E" w:rsidRPr="0097122C" w:rsidRDefault="00692E2E" w:rsidP="00690ACE">
            <w:pPr>
              <w:suppressAutoHyphens w:val="0"/>
              <w:rPr>
                <w:sz w:val="20"/>
                <w:szCs w:val="20"/>
              </w:rPr>
            </w:pPr>
          </w:p>
        </w:tc>
        <w:tc>
          <w:tcPr>
            <w:tcW w:w="567" w:type="dxa"/>
            <w:vMerge/>
            <w:hideMark/>
          </w:tcPr>
          <w:p w14:paraId="42A74E39" w14:textId="77777777" w:rsidR="00692E2E" w:rsidRPr="0097122C" w:rsidRDefault="00692E2E" w:rsidP="00690ACE">
            <w:pPr>
              <w:suppressAutoHyphens w:val="0"/>
              <w:rPr>
                <w:sz w:val="20"/>
                <w:szCs w:val="20"/>
              </w:rPr>
            </w:pPr>
          </w:p>
        </w:tc>
        <w:tc>
          <w:tcPr>
            <w:tcW w:w="567" w:type="dxa"/>
            <w:vMerge/>
            <w:hideMark/>
          </w:tcPr>
          <w:p w14:paraId="2770B8C0" w14:textId="77777777" w:rsidR="00692E2E" w:rsidRPr="0097122C" w:rsidRDefault="00692E2E" w:rsidP="00690ACE">
            <w:pPr>
              <w:suppressAutoHyphens w:val="0"/>
              <w:rPr>
                <w:sz w:val="20"/>
                <w:szCs w:val="20"/>
              </w:rPr>
            </w:pPr>
          </w:p>
        </w:tc>
        <w:tc>
          <w:tcPr>
            <w:tcW w:w="567" w:type="dxa"/>
            <w:vMerge/>
            <w:hideMark/>
          </w:tcPr>
          <w:p w14:paraId="2A6C61A3" w14:textId="77777777" w:rsidR="00692E2E" w:rsidRPr="0097122C" w:rsidRDefault="00692E2E" w:rsidP="00690ACE">
            <w:pPr>
              <w:suppressAutoHyphens w:val="0"/>
              <w:rPr>
                <w:sz w:val="20"/>
                <w:szCs w:val="20"/>
              </w:rPr>
            </w:pPr>
          </w:p>
        </w:tc>
        <w:tc>
          <w:tcPr>
            <w:tcW w:w="567" w:type="dxa"/>
            <w:vMerge/>
            <w:hideMark/>
          </w:tcPr>
          <w:p w14:paraId="1AEA736C" w14:textId="77777777" w:rsidR="00692E2E" w:rsidRPr="0097122C" w:rsidRDefault="00692E2E" w:rsidP="00690ACE">
            <w:pPr>
              <w:suppressAutoHyphens w:val="0"/>
              <w:rPr>
                <w:sz w:val="20"/>
                <w:szCs w:val="20"/>
              </w:rPr>
            </w:pPr>
          </w:p>
        </w:tc>
      </w:tr>
      <w:tr w:rsidR="00692E2E" w:rsidRPr="0097122C" w14:paraId="653E04FF" w14:textId="77777777" w:rsidTr="008C2E8A">
        <w:trPr>
          <w:trHeight w:val="510"/>
        </w:trPr>
        <w:tc>
          <w:tcPr>
            <w:tcW w:w="616" w:type="dxa"/>
            <w:noWrap/>
            <w:hideMark/>
          </w:tcPr>
          <w:p w14:paraId="46D6BE24" w14:textId="77777777" w:rsidR="00692E2E" w:rsidRPr="0097122C" w:rsidRDefault="00692E2E" w:rsidP="00690ACE">
            <w:pPr>
              <w:suppressAutoHyphens w:val="0"/>
              <w:rPr>
                <w:sz w:val="20"/>
                <w:szCs w:val="20"/>
              </w:rPr>
            </w:pPr>
            <w:r w:rsidRPr="0097122C">
              <w:rPr>
                <w:sz w:val="20"/>
                <w:szCs w:val="20"/>
              </w:rPr>
              <w:t>144</w:t>
            </w:r>
          </w:p>
        </w:tc>
        <w:tc>
          <w:tcPr>
            <w:tcW w:w="3094" w:type="dxa"/>
            <w:hideMark/>
          </w:tcPr>
          <w:p w14:paraId="374932DC" w14:textId="77777777" w:rsidR="00692E2E" w:rsidRPr="0097122C" w:rsidRDefault="00692E2E" w:rsidP="00690ACE">
            <w:pPr>
              <w:suppressAutoHyphens w:val="0"/>
              <w:rPr>
                <w:sz w:val="20"/>
                <w:szCs w:val="20"/>
              </w:rPr>
            </w:pPr>
            <w:r w:rsidRPr="0097122C">
              <w:rPr>
                <w:sz w:val="20"/>
                <w:szCs w:val="20"/>
              </w:rPr>
              <w:t>Bultskrūve ar sešstūra galvu, pilns vītņojums, cinkota</w:t>
            </w:r>
          </w:p>
        </w:tc>
        <w:tc>
          <w:tcPr>
            <w:tcW w:w="1821" w:type="dxa"/>
            <w:gridSpan w:val="2"/>
            <w:noWrap/>
            <w:hideMark/>
          </w:tcPr>
          <w:p w14:paraId="0E30FC37" w14:textId="77777777" w:rsidR="00692E2E" w:rsidRPr="0097122C" w:rsidRDefault="00692E2E" w:rsidP="00690ACE">
            <w:pPr>
              <w:suppressAutoHyphens w:val="0"/>
              <w:rPr>
                <w:sz w:val="20"/>
                <w:szCs w:val="20"/>
              </w:rPr>
            </w:pPr>
            <w:r w:rsidRPr="0097122C">
              <w:rPr>
                <w:sz w:val="20"/>
                <w:szCs w:val="20"/>
              </w:rPr>
              <w:t>D4x10mm</w:t>
            </w:r>
          </w:p>
        </w:tc>
        <w:tc>
          <w:tcPr>
            <w:tcW w:w="956" w:type="dxa"/>
            <w:gridSpan w:val="2"/>
            <w:hideMark/>
          </w:tcPr>
          <w:p w14:paraId="084878B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F4CAB52" w14:textId="77777777" w:rsidR="00692E2E" w:rsidRPr="0097122C" w:rsidRDefault="00692E2E" w:rsidP="00690ACE">
            <w:pPr>
              <w:suppressAutoHyphens w:val="0"/>
              <w:rPr>
                <w:sz w:val="20"/>
                <w:szCs w:val="20"/>
              </w:rPr>
            </w:pPr>
          </w:p>
        </w:tc>
        <w:tc>
          <w:tcPr>
            <w:tcW w:w="567" w:type="dxa"/>
            <w:vMerge/>
            <w:hideMark/>
          </w:tcPr>
          <w:p w14:paraId="1B555FA1" w14:textId="77777777" w:rsidR="00692E2E" w:rsidRPr="0097122C" w:rsidRDefault="00692E2E" w:rsidP="00690ACE">
            <w:pPr>
              <w:suppressAutoHyphens w:val="0"/>
              <w:rPr>
                <w:sz w:val="20"/>
                <w:szCs w:val="20"/>
              </w:rPr>
            </w:pPr>
          </w:p>
        </w:tc>
        <w:tc>
          <w:tcPr>
            <w:tcW w:w="567" w:type="dxa"/>
            <w:vMerge/>
            <w:hideMark/>
          </w:tcPr>
          <w:p w14:paraId="35425A1D" w14:textId="77777777" w:rsidR="00692E2E" w:rsidRPr="0097122C" w:rsidRDefault="00692E2E" w:rsidP="00690ACE">
            <w:pPr>
              <w:suppressAutoHyphens w:val="0"/>
              <w:rPr>
                <w:sz w:val="20"/>
                <w:szCs w:val="20"/>
              </w:rPr>
            </w:pPr>
          </w:p>
        </w:tc>
        <w:tc>
          <w:tcPr>
            <w:tcW w:w="567" w:type="dxa"/>
            <w:vMerge/>
            <w:hideMark/>
          </w:tcPr>
          <w:p w14:paraId="4D87CDF8" w14:textId="77777777" w:rsidR="00692E2E" w:rsidRPr="0097122C" w:rsidRDefault="00692E2E" w:rsidP="00690ACE">
            <w:pPr>
              <w:suppressAutoHyphens w:val="0"/>
              <w:rPr>
                <w:sz w:val="20"/>
                <w:szCs w:val="20"/>
              </w:rPr>
            </w:pPr>
          </w:p>
        </w:tc>
        <w:tc>
          <w:tcPr>
            <w:tcW w:w="567" w:type="dxa"/>
            <w:vMerge/>
            <w:hideMark/>
          </w:tcPr>
          <w:p w14:paraId="6DF58F36" w14:textId="77777777" w:rsidR="00692E2E" w:rsidRPr="0097122C" w:rsidRDefault="00692E2E" w:rsidP="00690ACE">
            <w:pPr>
              <w:suppressAutoHyphens w:val="0"/>
              <w:rPr>
                <w:sz w:val="20"/>
                <w:szCs w:val="20"/>
              </w:rPr>
            </w:pPr>
          </w:p>
        </w:tc>
        <w:tc>
          <w:tcPr>
            <w:tcW w:w="567" w:type="dxa"/>
            <w:vMerge/>
            <w:hideMark/>
          </w:tcPr>
          <w:p w14:paraId="00840EF2" w14:textId="77777777" w:rsidR="00692E2E" w:rsidRPr="0097122C" w:rsidRDefault="00692E2E" w:rsidP="00690ACE">
            <w:pPr>
              <w:suppressAutoHyphens w:val="0"/>
              <w:rPr>
                <w:sz w:val="20"/>
                <w:szCs w:val="20"/>
              </w:rPr>
            </w:pPr>
          </w:p>
        </w:tc>
      </w:tr>
      <w:tr w:rsidR="00692E2E" w:rsidRPr="0097122C" w14:paraId="7C247E36" w14:textId="77777777" w:rsidTr="008C2E8A">
        <w:trPr>
          <w:trHeight w:val="510"/>
        </w:trPr>
        <w:tc>
          <w:tcPr>
            <w:tcW w:w="616" w:type="dxa"/>
            <w:noWrap/>
            <w:hideMark/>
          </w:tcPr>
          <w:p w14:paraId="1752957D" w14:textId="77777777" w:rsidR="00692E2E" w:rsidRPr="0097122C" w:rsidRDefault="00692E2E" w:rsidP="00690ACE">
            <w:pPr>
              <w:suppressAutoHyphens w:val="0"/>
              <w:rPr>
                <w:sz w:val="20"/>
                <w:szCs w:val="20"/>
              </w:rPr>
            </w:pPr>
            <w:r w:rsidRPr="0097122C">
              <w:rPr>
                <w:sz w:val="20"/>
                <w:szCs w:val="20"/>
              </w:rPr>
              <w:t>145</w:t>
            </w:r>
          </w:p>
        </w:tc>
        <w:tc>
          <w:tcPr>
            <w:tcW w:w="3094" w:type="dxa"/>
            <w:hideMark/>
          </w:tcPr>
          <w:p w14:paraId="563D9C19" w14:textId="77777777" w:rsidR="00692E2E" w:rsidRPr="0097122C" w:rsidRDefault="00692E2E" w:rsidP="00690ACE">
            <w:pPr>
              <w:suppressAutoHyphens w:val="0"/>
              <w:rPr>
                <w:sz w:val="20"/>
                <w:szCs w:val="20"/>
              </w:rPr>
            </w:pPr>
            <w:r w:rsidRPr="0097122C">
              <w:rPr>
                <w:sz w:val="20"/>
                <w:szCs w:val="20"/>
              </w:rPr>
              <w:t>Bultskrūve ar sešstūra galvu, pilns vītņojums, cinkota</w:t>
            </w:r>
          </w:p>
        </w:tc>
        <w:tc>
          <w:tcPr>
            <w:tcW w:w="1821" w:type="dxa"/>
            <w:gridSpan w:val="2"/>
            <w:hideMark/>
          </w:tcPr>
          <w:p w14:paraId="149A540F" w14:textId="77777777" w:rsidR="00692E2E" w:rsidRPr="0097122C" w:rsidRDefault="00692E2E" w:rsidP="00690ACE">
            <w:pPr>
              <w:suppressAutoHyphens w:val="0"/>
              <w:rPr>
                <w:sz w:val="20"/>
                <w:szCs w:val="20"/>
              </w:rPr>
            </w:pPr>
            <w:r w:rsidRPr="0097122C">
              <w:rPr>
                <w:sz w:val="20"/>
                <w:szCs w:val="20"/>
              </w:rPr>
              <w:t>D4x16mm</w:t>
            </w:r>
          </w:p>
        </w:tc>
        <w:tc>
          <w:tcPr>
            <w:tcW w:w="956" w:type="dxa"/>
            <w:gridSpan w:val="2"/>
            <w:hideMark/>
          </w:tcPr>
          <w:p w14:paraId="7F97894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37A7415" w14:textId="77777777" w:rsidR="00692E2E" w:rsidRPr="0097122C" w:rsidRDefault="00692E2E" w:rsidP="00690ACE">
            <w:pPr>
              <w:suppressAutoHyphens w:val="0"/>
              <w:rPr>
                <w:sz w:val="20"/>
                <w:szCs w:val="20"/>
              </w:rPr>
            </w:pPr>
          </w:p>
        </w:tc>
        <w:tc>
          <w:tcPr>
            <w:tcW w:w="567" w:type="dxa"/>
            <w:vMerge/>
            <w:hideMark/>
          </w:tcPr>
          <w:p w14:paraId="3BC43D3E" w14:textId="77777777" w:rsidR="00692E2E" w:rsidRPr="0097122C" w:rsidRDefault="00692E2E" w:rsidP="00690ACE">
            <w:pPr>
              <w:suppressAutoHyphens w:val="0"/>
              <w:rPr>
                <w:sz w:val="20"/>
                <w:szCs w:val="20"/>
              </w:rPr>
            </w:pPr>
          </w:p>
        </w:tc>
        <w:tc>
          <w:tcPr>
            <w:tcW w:w="567" w:type="dxa"/>
            <w:vMerge/>
            <w:hideMark/>
          </w:tcPr>
          <w:p w14:paraId="726E57DA" w14:textId="77777777" w:rsidR="00692E2E" w:rsidRPr="0097122C" w:rsidRDefault="00692E2E" w:rsidP="00690ACE">
            <w:pPr>
              <w:suppressAutoHyphens w:val="0"/>
              <w:rPr>
                <w:sz w:val="20"/>
                <w:szCs w:val="20"/>
              </w:rPr>
            </w:pPr>
          </w:p>
        </w:tc>
        <w:tc>
          <w:tcPr>
            <w:tcW w:w="567" w:type="dxa"/>
            <w:vMerge/>
            <w:hideMark/>
          </w:tcPr>
          <w:p w14:paraId="0E2D285B" w14:textId="77777777" w:rsidR="00692E2E" w:rsidRPr="0097122C" w:rsidRDefault="00692E2E" w:rsidP="00690ACE">
            <w:pPr>
              <w:suppressAutoHyphens w:val="0"/>
              <w:rPr>
                <w:sz w:val="20"/>
                <w:szCs w:val="20"/>
              </w:rPr>
            </w:pPr>
          </w:p>
        </w:tc>
        <w:tc>
          <w:tcPr>
            <w:tcW w:w="567" w:type="dxa"/>
            <w:vMerge/>
            <w:hideMark/>
          </w:tcPr>
          <w:p w14:paraId="7571DCBC" w14:textId="77777777" w:rsidR="00692E2E" w:rsidRPr="0097122C" w:rsidRDefault="00692E2E" w:rsidP="00690ACE">
            <w:pPr>
              <w:suppressAutoHyphens w:val="0"/>
              <w:rPr>
                <w:sz w:val="20"/>
                <w:szCs w:val="20"/>
              </w:rPr>
            </w:pPr>
          </w:p>
        </w:tc>
        <w:tc>
          <w:tcPr>
            <w:tcW w:w="567" w:type="dxa"/>
            <w:vMerge/>
            <w:hideMark/>
          </w:tcPr>
          <w:p w14:paraId="2C2E028C" w14:textId="77777777" w:rsidR="00692E2E" w:rsidRPr="0097122C" w:rsidRDefault="00692E2E" w:rsidP="00690ACE">
            <w:pPr>
              <w:suppressAutoHyphens w:val="0"/>
              <w:rPr>
                <w:sz w:val="20"/>
                <w:szCs w:val="20"/>
              </w:rPr>
            </w:pPr>
          </w:p>
        </w:tc>
      </w:tr>
      <w:tr w:rsidR="00692E2E" w:rsidRPr="0097122C" w14:paraId="73685D5F" w14:textId="77777777" w:rsidTr="008C2E8A">
        <w:trPr>
          <w:trHeight w:val="510"/>
        </w:trPr>
        <w:tc>
          <w:tcPr>
            <w:tcW w:w="616" w:type="dxa"/>
            <w:noWrap/>
            <w:hideMark/>
          </w:tcPr>
          <w:p w14:paraId="1F0AD727" w14:textId="77777777" w:rsidR="00692E2E" w:rsidRPr="0097122C" w:rsidRDefault="00692E2E" w:rsidP="00690ACE">
            <w:pPr>
              <w:suppressAutoHyphens w:val="0"/>
              <w:rPr>
                <w:sz w:val="20"/>
                <w:szCs w:val="20"/>
              </w:rPr>
            </w:pPr>
            <w:r w:rsidRPr="0097122C">
              <w:rPr>
                <w:sz w:val="20"/>
                <w:szCs w:val="20"/>
              </w:rPr>
              <w:t>146</w:t>
            </w:r>
          </w:p>
        </w:tc>
        <w:tc>
          <w:tcPr>
            <w:tcW w:w="3094" w:type="dxa"/>
            <w:hideMark/>
          </w:tcPr>
          <w:p w14:paraId="7DECBE9E" w14:textId="77777777" w:rsidR="00692E2E" w:rsidRPr="0097122C" w:rsidRDefault="00692E2E" w:rsidP="00690ACE">
            <w:pPr>
              <w:suppressAutoHyphens w:val="0"/>
              <w:rPr>
                <w:sz w:val="20"/>
                <w:szCs w:val="20"/>
              </w:rPr>
            </w:pPr>
            <w:r w:rsidRPr="0097122C">
              <w:rPr>
                <w:sz w:val="20"/>
                <w:szCs w:val="20"/>
              </w:rPr>
              <w:t>Bultskrūve ar sešstūra galvu, pilns vītņojums, cinkota</w:t>
            </w:r>
          </w:p>
        </w:tc>
        <w:tc>
          <w:tcPr>
            <w:tcW w:w="1821" w:type="dxa"/>
            <w:gridSpan w:val="2"/>
            <w:hideMark/>
          </w:tcPr>
          <w:p w14:paraId="7E59B03A" w14:textId="77777777" w:rsidR="00692E2E" w:rsidRPr="0097122C" w:rsidRDefault="00692E2E" w:rsidP="00690ACE">
            <w:pPr>
              <w:suppressAutoHyphens w:val="0"/>
              <w:rPr>
                <w:sz w:val="20"/>
                <w:szCs w:val="20"/>
              </w:rPr>
            </w:pPr>
            <w:r w:rsidRPr="0097122C">
              <w:rPr>
                <w:sz w:val="20"/>
                <w:szCs w:val="20"/>
              </w:rPr>
              <w:t>D4x20mm</w:t>
            </w:r>
          </w:p>
        </w:tc>
        <w:tc>
          <w:tcPr>
            <w:tcW w:w="956" w:type="dxa"/>
            <w:gridSpan w:val="2"/>
            <w:hideMark/>
          </w:tcPr>
          <w:p w14:paraId="51CA929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3666586" w14:textId="77777777" w:rsidR="00692E2E" w:rsidRPr="0097122C" w:rsidRDefault="00692E2E" w:rsidP="00690ACE">
            <w:pPr>
              <w:suppressAutoHyphens w:val="0"/>
              <w:rPr>
                <w:sz w:val="20"/>
                <w:szCs w:val="20"/>
              </w:rPr>
            </w:pPr>
          </w:p>
        </w:tc>
        <w:tc>
          <w:tcPr>
            <w:tcW w:w="567" w:type="dxa"/>
            <w:vMerge/>
            <w:hideMark/>
          </w:tcPr>
          <w:p w14:paraId="6A51A822" w14:textId="77777777" w:rsidR="00692E2E" w:rsidRPr="0097122C" w:rsidRDefault="00692E2E" w:rsidP="00690ACE">
            <w:pPr>
              <w:suppressAutoHyphens w:val="0"/>
              <w:rPr>
                <w:sz w:val="20"/>
                <w:szCs w:val="20"/>
              </w:rPr>
            </w:pPr>
          </w:p>
        </w:tc>
        <w:tc>
          <w:tcPr>
            <w:tcW w:w="567" w:type="dxa"/>
            <w:vMerge/>
            <w:hideMark/>
          </w:tcPr>
          <w:p w14:paraId="59AC141D" w14:textId="77777777" w:rsidR="00692E2E" w:rsidRPr="0097122C" w:rsidRDefault="00692E2E" w:rsidP="00690ACE">
            <w:pPr>
              <w:suppressAutoHyphens w:val="0"/>
              <w:rPr>
                <w:sz w:val="20"/>
                <w:szCs w:val="20"/>
              </w:rPr>
            </w:pPr>
          </w:p>
        </w:tc>
        <w:tc>
          <w:tcPr>
            <w:tcW w:w="567" w:type="dxa"/>
            <w:vMerge/>
            <w:hideMark/>
          </w:tcPr>
          <w:p w14:paraId="398C8EBA" w14:textId="77777777" w:rsidR="00692E2E" w:rsidRPr="0097122C" w:rsidRDefault="00692E2E" w:rsidP="00690ACE">
            <w:pPr>
              <w:suppressAutoHyphens w:val="0"/>
              <w:rPr>
                <w:sz w:val="20"/>
                <w:szCs w:val="20"/>
              </w:rPr>
            </w:pPr>
          </w:p>
        </w:tc>
        <w:tc>
          <w:tcPr>
            <w:tcW w:w="567" w:type="dxa"/>
            <w:vMerge/>
            <w:hideMark/>
          </w:tcPr>
          <w:p w14:paraId="604C4884" w14:textId="77777777" w:rsidR="00692E2E" w:rsidRPr="0097122C" w:rsidRDefault="00692E2E" w:rsidP="00690ACE">
            <w:pPr>
              <w:suppressAutoHyphens w:val="0"/>
              <w:rPr>
                <w:sz w:val="20"/>
                <w:szCs w:val="20"/>
              </w:rPr>
            </w:pPr>
          </w:p>
        </w:tc>
        <w:tc>
          <w:tcPr>
            <w:tcW w:w="567" w:type="dxa"/>
            <w:vMerge/>
            <w:hideMark/>
          </w:tcPr>
          <w:p w14:paraId="6986CCB6" w14:textId="77777777" w:rsidR="00692E2E" w:rsidRPr="0097122C" w:rsidRDefault="00692E2E" w:rsidP="00690ACE">
            <w:pPr>
              <w:suppressAutoHyphens w:val="0"/>
              <w:rPr>
                <w:sz w:val="20"/>
                <w:szCs w:val="20"/>
              </w:rPr>
            </w:pPr>
          </w:p>
        </w:tc>
      </w:tr>
      <w:tr w:rsidR="00692E2E" w:rsidRPr="0097122C" w14:paraId="737B92B5" w14:textId="77777777" w:rsidTr="008C2E8A">
        <w:trPr>
          <w:trHeight w:val="510"/>
        </w:trPr>
        <w:tc>
          <w:tcPr>
            <w:tcW w:w="616" w:type="dxa"/>
            <w:noWrap/>
            <w:hideMark/>
          </w:tcPr>
          <w:p w14:paraId="05D2FE00" w14:textId="77777777" w:rsidR="00692E2E" w:rsidRPr="0097122C" w:rsidRDefault="00692E2E" w:rsidP="00690ACE">
            <w:pPr>
              <w:suppressAutoHyphens w:val="0"/>
              <w:rPr>
                <w:sz w:val="20"/>
                <w:szCs w:val="20"/>
              </w:rPr>
            </w:pPr>
            <w:r w:rsidRPr="0097122C">
              <w:rPr>
                <w:sz w:val="20"/>
                <w:szCs w:val="20"/>
              </w:rPr>
              <w:t>147</w:t>
            </w:r>
          </w:p>
        </w:tc>
        <w:tc>
          <w:tcPr>
            <w:tcW w:w="3094" w:type="dxa"/>
            <w:hideMark/>
          </w:tcPr>
          <w:p w14:paraId="0A66FC7A" w14:textId="77777777" w:rsidR="00692E2E" w:rsidRPr="0097122C" w:rsidRDefault="00692E2E" w:rsidP="00690ACE">
            <w:pPr>
              <w:suppressAutoHyphens w:val="0"/>
              <w:rPr>
                <w:sz w:val="20"/>
                <w:szCs w:val="20"/>
              </w:rPr>
            </w:pPr>
            <w:r w:rsidRPr="0097122C">
              <w:rPr>
                <w:sz w:val="20"/>
                <w:szCs w:val="20"/>
              </w:rPr>
              <w:t>Bultskrūve ar sešstūra galvu, pilns vītņojums, cinkota</w:t>
            </w:r>
          </w:p>
        </w:tc>
        <w:tc>
          <w:tcPr>
            <w:tcW w:w="1821" w:type="dxa"/>
            <w:gridSpan w:val="2"/>
            <w:hideMark/>
          </w:tcPr>
          <w:p w14:paraId="2BF089D2" w14:textId="77777777" w:rsidR="00692E2E" w:rsidRPr="0097122C" w:rsidRDefault="00692E2E" w:rsidP="00690ACE">
            <w:pPr>
              <w:suppressAutoHyphens w:val="0"/>
              <w:rPr>
                <w:sz w:val="20"/>
                <w:szCs w:val="20"/>
              </w:rPr>
            </w:pPr>
            <w:r w:rsidRPr="0097122C">
              <w:rPr>
                <w:sz w:val="20"/>
                <w:szCs w:val="20"/>
              </w:rPr>
              <w:t>D4x30mm</w:t>
            </w:r>
          </w:p>
        </w:tc>
        <w:tc>
          <w:tcPr>
            <w:tcW w:w="956" w:type="dxa"/>
            <w:gridSpan w:val="2"/>
            <w:hideMark/>
          </w:tcPr>
          <w:p w14:paraId="45E40B4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891F318" w14:textId="77777777" w:rsidR="00692E2E" w:rsidRPr="0097122C" w:rsidRDefault="00692E2E" w:rsidP="00690ACE">
            <w:pPr>
              <w:suppressAutoHyphens w:val="0"/>
              <w:rPr>
                <w:sz w:val="20"/>
                <w:szCs w:val="20"/>
              </w:rPr>
            </w:pPr>
          </w:p>
        </w:tc>
        <w:tc>
          <w:tcPr>
            <w:tcW w:w="567" w:type="dxa"/>
            <w:vMerge/>
            <w:hideMark/>
          </w:tcPr>
          <w:p w14:paraId="7227B80E" w14:textId="77777777" w:rsidR="00692E2E" w:rsidRPr="0097122C" w:rsidRDefault="00692E2E" w:rsidP="00690ACE">
            <w:pPr>
              <w:suppressAutoHyphens w:val="0"/>
              <w:rPr>
                <w:sz w:val="20"/>
                <w:szCs w:val="20"/>
              </w:rPr>
            </w:pPr>
          </w:p>
        </w:tc>
        <w:tc>
          <w:tcPr>
            <w:tcW w:w="567" w:type="dxa"/>
            <w:vMerge/>
            <w:hideMark/>
          </w:tcPr>
          <w:p w14:paraId="78CCF734" w14:textId="77777777" w:rsidR="00692E2E" w:rsidRPr="0097122C" w:rsidRDefault="00692E2E" w:rsidP="00690ACE">
            <w:pPr>
              <w:suppressAutoHyphens w:val="0"/>
              <w:rPr>
                <w:sz w:val="20"/>
                <w:szCs w:val="20"/>
              </w:rPr>
            </w:pPr>
          </w:p>
        </w:tc>
        <w:tc>
          <w:tcPr>
            <w:tcW w:w="567" w:type="dxa"/>
            <w:vMerge/>
            <w:hideMark/>
          </w:tcPr>
          <w:p w14:paraId="6A348B7C" w14:textId="77777777" w:rsidR="00692E2E" w:rsidRPr="0097122C" w:rsidRDefault="00692E2E" w:rsidP="00690ACE">
            <w:pPr>
              <w:suppressAutoHyphens w:val="0"/>
              <w:rPr>
                <w:sz w:val="20"/>
                <w:szCs w:val="20"/>
              </w:rPr>
            </w:pPr>
          </w:p>
        </w:tc>
        <w:tc>
          <w:tcPr>
            <w:tcW w:w="567" w:type="dxa"/>
            <w:vMerge/>
            <w:hideMark/>
          </w:tcPr>
          <w:p w14:paraId="7CD80F27" w14:textId="77777777" w:rsidR="00692E2E" w:rsidRPr="0097122C" w:rsidRDefault="00692E2E" w:rsidP="00690ACE">
            <w:pPr>
              <w:suppressAutoHyphens w:val="0"/>
              <w:rPr>
                <w:sz w:val="20"/>
                <w:szCs w:val="20"/>
              </w:rPr>
            </w:pPr>
          </w:p>
        </w:tc>
        <w:tc>
          <w:tcPr>
            <w:tcW w:w="567" w:type="dxa"/>
            <w:vMerge/>
            <w:hideMark/>
          </w:tcPr>
          <w:p w14:paraId="07CA35B8" w14:textId="77777777" w:rsidR="00692E2E" w:rsidRPr="0097122C" w:rsidRDefault="00692E2E" w:rsidP="00690ACE">
            <w:pPr>
              <w:suppressAutoHyphens w:val="0"/>
              <w:rPr>
                <w:sz w:val="20"/>
                <w:szCs w:val="20"/>
              </w:rPr>
            </w:pPr>
          </w:p>
        </w:tc>
      </w:tr>
      <w:tr w:rsidR="00692E2E" w:rsidRPr="0097122C" w14:paraId="4C49F988" w14:textId="77777777" w:rsidTr="008C2E8A">
        <w:trPr>
          <w:trHeight w:val="510"/>
        </w:trPr>
        <w:tc>
          <w:tcPr>
            <w:tcW w:w="616" w:type="dxa"/>
            <w:noWrap/>
            <w:hideMark/>
          </w:tcPr>
          <w:p w14:paraId="66B812CD" w14:textId="77777777" w:rsidR="00692E2E" w:rsidRPr="0097122C" w:rsidRDefault="00692E2E" w:rsidP="00690ACE">
            <w:pPr>
              <w:suppressAutoHyphens w:val="0"/>
              <w:rPr>
                <w:sz w:val="20"/>
                <w:szCs w:val="20"/>
              </w:rPr>
            </w:pPr>
            <w:r w:rsidRPr="0097122C">
              <w:rPr>
                <w:sz w:val="20"/>
                <w:szCs w:val="20"/>
              </w:rPr>
              <w:t>148</w:t>
            </w:r>
          </w:p>
        </w:tc>
        <w:tc>
          <w:tcPr>
            <w:tcW w:w="3094" w:type="dxa"/>
            <w:hideMark/>
          </w:tcPr>
          <w:p w14:paraId="3EB635CA" w14:textId="77777777" w:rsidR="00692E2E" w:rsidRPr="0097122C" w:rsidRDefault="00692E2E" w:rsidP="00690ACE">
            <w:pPr>
              <w:suppressAutoHyphens w:val="0"/>
              <w:rPr>
                <w:sz w:val="20"/>
                <w:szCs w:val="20"/>
              </w:rPr>
            </w:pPr>
            <w:r w:rsidRPr="0097122C">
              <w:rPr>
                <w:sz w:val="20"/>
                <w:szCs w:val="20"/>
              </w:rPr>
              <w:t>Bultskrūve ar sešstūra galvu, pilns vītņojums, cinkota</w:t>
            </w:r>
          </w:p>
        </w:tc>
        <w:tc>
          <w:tcPr>
            <w:tcW w:w="1821" w:type="dxa"/>
            <w:gridSpan w:val="2"/>
            <w:hideMark/>
          </w:tcPr>
          <w:p w14:paraId="6F3A4EC3" w14:textId="77777777" w:rsidR="00692E2E" w:rsidRPr="0097122C" w:rsidRDefault="00692E2E" w:rsidP="00690ACE">
            <w:pPr>
              <w:suppressAutoHyphens w:val="0"/>
              <w:rPr>
                <w:sz w:val="20"/>
                <w:szCs w:val="20"/>
              </w:rPr>
            </w:pPr>
            <w:r w:rsidRPr="0097122C">
              <w:rPr>
                <w:sz w:val="20"/>
                <w:szCs w:val="20"/>
              </w:rPr>
              <w:t>D4x40mm</w:t>
            </w:r>
          </w:p>
        </w:tc>
        <w:tc>
          <w:tcPr>
            <w:tcW w:w="956" w:type="dxa"/>
            <w:gridSpan w:val="2"/>
            <w:hideMark/>
          </w:tcPr>
          <w:p w14:paraId="2AEC7A8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D24CE2D" w14:textId="77777777" w:rsidR="00692E2E" w:rsidRPr="0097122C" w:rsidRDefault="00692E2E" w:rsidP="00690ACE">
            <w:pPr>
              <w:suppressAutoHyphens w:val="0"/>
              <w:rPr>
                <w:sz w:val="20"/>
                <w:szCs w:val="20"/>
              </w:rPr>
            </w:pPr>
          </w:p>
        </w:tc>
        <w:tc>
          <w:tcPr>
            <w:tcW w:w="567" w:type="dxa"/>
            <w:vMerge/>
            <w:hideMark/>
          </w:tcPr>
          <w:p w14:paraId="18068558" w14:textId="77777777" w:rsidR="00692E2E" w:rsidRPr="0097122C" w:rsidRDefault="00692E2E" w:rsidP="00690ACE">
            <w:pPr>
              <w:suppressAutoHyphens w:val="0"/>
              <w:rPr>
                <w:sz w:val="20"/>
                <w:szCs w:val="20"/>
              </w:rPr>
            </w:pPr>
          </w:p>
        </w:tc>
        <w:tc>
          <w:tcPr>
            <w:tcW w:w="567" w:type="dxa"/>
            <w:vMerge/>
            <w:hideMark/>
          </w:tcPr>
          <w:p w14:paraId="4D363126" w14:textId="77777777" w:rsidR="00692E2E" w:rsidRPr="0097122C" w:rsidRDefault="00692E2E" w:rsidP="00690ACE">
            <w:pPr>
              <w:suppressAutoHyphens w:val="0"/>
              <w:rPr>
                <w:sz w:val="20"/>
                <w:szCs w:val="20"/>
              </w:rPr>
            </w:pPr>
          </w:p>
        </w:tc>
        <w:tc>
          <w:tcPr>
            <w:tcW w:w="567" w:type="dxa"/>
            <w:vMerge/>
            <w:hideMark/>
          </w:tcPr>
          <w:p w14:paraId="330850C7" w14:textId="77777777" w:rsidR="00692E2E" w:rsidRPr="0097122C" w:rsidRDefault="00692E2E" w:rsidP="00690ACE">
            <w:pPr>
              <w:suppressAutoHyphens w:val="0"/>
              <w:rPr>
                <w:sz w:val="20"/>
                <w:szCs w:val="20"/>
              </w:rPr>
            </w:pPr>
          </w:p>
        </w:tc>
        <w:tc>
          <w:tcPr>
            <w:tcW w:w="567" w:type="dxa"/>
            <w:vMerge/>
            <w:hideMark/>
          </w:tcPr>
          <w:p w14:paraId="610FB131" w14:textId="77777777" w:rsidR="00692E2E" w:rsidRPr="0097122C" w:rsidRDefault="00692E2E" w:rsidP="00690ACE">
            <w:pPr>
              <w:suppressAutoHyphens w:val="0"/>
              <w:rPr>
                <w:sz w:val="20"/>
                <w:szCs w:val="20"/>
              </w:rPr>
            </w:pPr>
          </w:p>
        </w:tc>
        <w:tc>
          <w:tcPr>
            <w:tcW w:w="567" w:type="dxa"/>
            <w:vMerge/>
            <w:hideMark/>
          </w:tcPr>
          <w:p w14:paraId="320D88E8" w14:textId="77777777" w:rsidR="00692E2E" w:rsidRPr="0097122C" w:rsidRDefault="00692E2E" w:rsidP="00690ACE">
            <w:pPr>
              <w:suppressAutoHyphens w:val="0"/>
              <w:rPr>
                <w:sz w:val="20"/>
                <w:szCs w:val="20"/>
              </w:rPr>
            </w:pPr>
          </w:p>
        </w:tc>
      </w:tr>
      <w:tr w:rsidR="00692E2E" w:rsidRPr="0097122C" w14:paraId="097B75B0" w14:textId="77777777" w:rsidTr="008C2E8A">
        <w:trPr>
          <w:trHeight w:val="510"/>
        </w:trPr>
        <w:tc>
          <w:tcPr>
            <w:tcW w:w="616" w:type="dxa"/>
            <w:noWrap/>
            <w:hideMark/>
          </w:tcPr>
          <w:p w14:paraId="4CF6BAA9" w14:textId="77777777" w:rsidR="00692E2E" w:rsidRPr="0097122C" w:rsidRDefault="00692E2E" w:rsidP="00690ACE">
            <w:pPr>
              <w:suppressAutoHyphens w:val="0"/>
              <w:rPr>
                <w:sz w:val="20"/>
                <w:szCs w:val="20"/>
              </w:rPr>
            </w:pPr>
            <w:r w:rsidRPr="0097122C">
              <w:rPr>
                <w:sz w:val="20"/>
                <w:szCs w:val="20"/>
              </w:rPr>
              <w:t>149</w:t>
            </w:r>
          </w:p>
        </w:tc>
        <w:tc>
          <w:tcPr>
            <w:tcW w:w="3094" w:type="dxa"/>
            <w:hideMark/>
          </w:tcPr>
          <w:p w14:paraId="3063C095" w14:textId="77777777" w:rsidR="00692E2E" w:rsidRPr="0097122C" w:rsidRDefault="00692E2E" w:rsidP="00690ACE">
            <w:pPr>
              <w:suppressAutoHyphens w:val="0"/>
              <w:rPr>
                <w:sz w:val="20"/>
                <w:szCs w:val="20"/>
              </w:rPr>
            </w:pPr>
            <w:r w:rsidRPr="0097122C">
              <w:rPr>
                <w:sz w:val="20"/>
                <w:szCs w:val="20"/>
              </w:rPr>
              <w:t>Bultskrūve ar sešstūra galvu, pilns vītņojums, cinkota</w:t>
            </w:r>
          </w:p>
        </w:tc>
        <w:tc>
          <w:tcPr>
            <w:tcW w:w="1821" w:type="dxa"/>
            <w:gridSpan w:val="2"/>
            <w:hideMark/>
          </w:tcPr>
          <w:p w14:paraId="7DDFF023" w14:textId="77777777" w:rsidR="00692E2E" w:rsidRPr="0097122C" w:rsidRDefault="00692E2E" w:rsidP="00690ACE">
            <w:pPr>
              <w:suppressAutoHyphens w:val="0"/>
              <w:rPr>
                <w:sz w:val="20"/>
                <w:szCs w:val="20"/>
              </w:rPr>
            </w:pPr>
            <w:r w:rsidRPr="0097122C">
              <w:rPr>
                <w:sz w:val="20"/>
                <w:szCs w:val="20"/>
              </w:rPr>
              <w:t>D4x50mm</w:t>
            </w:r>
          </w:p>
        </w:tc>
        <w:tc>
          <w:tcPr>
            <w:tcW w:w="956" w:type="dxa"/>
            <w:gridSpan w:val="2"/>
            <w:hideMark/>
          </w:tcPr>
          <w:p w14:paraId="130C710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F587B7F" w14:textId="77777777" w:rsidR="00692E2E" w:rsidRPr="0097122C" w:rsidRDefault="00692E2E" w:rsidP="00690ACE">
            <w:pPr>
              <w:suppressAutoHyphens w:val="0"/>
              <w:rPr>
                <w:sz w:val="20"/>
                <w:szCs w:val="20"/>
              </w:rPr>
            </w:pPr>
          </w:p>
        </w:tc>
        <w:tc>
          <w:tcPr>
            <w:tcW w:w="567" w:type="dxa"/>
            <w:vMerge/>
            <w:hideMark/>
          </w:tcPr>
          <w:p w14:paraId="60869731" w14:textId="77777777" w:rsidR="00692E2E" w:rsidRPr="0097122C" w:rsidRDefault="00692E2E" w:rsidP="00690ACE">
            <w:pPr>
              <w:suppressAutoHyphens w:val="0"/>
              <w:rPr>
                <w:sz w:val="20"/>
                <w:szCs w:val="20"/>
              </w:rPr>
            </w:pPr>
          </w:p>
        </w:tc>
        <w:tc>
          <w:tcPr>
            <w:tcW w:w="567" w:type="dxa"/>
            <w:vMerge/>
            <w:hideMark/>
          </w:tcPr>
          <w:p w14:paraId="26632DC3" w14:textId="77777777" w:rsidR="00692E2E" w:rsidRPr="0097122C" w:rsidRDefault="00692E2E" w:rsidP="00690ACE">
            <w:pPr>
              <w:suppressAutoHyphens w:val="0"/>
              <w:rPr>
                <w:sz w:val="20"/>
                <w:szCs w:val="20"/>
              </w:rPr>
            </w:pPr>
          </w:p>
        </w:tc>
        <w:tc>
          <w:tcPr>
            <w:tcW w:w="567" w:type="dxa"/>
            <w:vMerge/>
            <w:hideMark/>
          </w:tcPr>
          <w:p w14:paraId="45DF4817" w14:textId="77777777" w:rsidR="00692E2E" w:rsidRPr="0097122C" w:rsidRDefault="00692E2E" w:rsidP="00690ACE">
            <w:pPr>
              <w:suppressAutoHyphens w:val="0"/>
              <w:rPr>
                <w:sz w:val="20"/>
                <w:szCs w:val="20"/>
              </w:rPr>
            </w:pPr>
          </w:p>
        </w:tc>
        <w:tc>
          <w:tcPr>
            <w:tcW w:w="567" w:type="dxa"/>
            <w:vMerge/>
            <w:hideMark/>
          </w:tcPr>
          <w:p w14:paraId="21DD6151" w14:textId="77777777" w:rsidR="00692E2E" w:rsidRPr="0097122C" w:rsidRDefault="00692E2E" w:rsidP="00690ACE">
            <w:pPr>
              <w:suppressAutoHyphens w:val="0"/>
              <w:rPr>
                <w:sz w:val="20"/>
                <w:szCs w:val="20"/>
              </w:rPr>
            </w:pPr>
          </w:p>
        </w:tc>
        <w:tc>
          <w:tcPr>
            <w:tcW w:w="567" w:type="dxa"/>
            <w:vMerge/>
            <w:hideMark/>
          </w:tcPr>
          <w:p w14:paraId="44EB146D" w14:textId="77777777" w:rsidR="00692E2E" w:rsidRPr="0097122C" w:rsidRDefault="00692E2E" w:rsidP="00690ACE">
            <w:pPr>
              <w:suppressAutoHyphens w:val="0"/>
              <w:rPr>
                <w:sz w:val="20"/>
                <w:szCs w:val="20"/>
              </w:rPr>
            </w:pPr>
          </w:p>
        </w:tc>
      </w:tr>
      <w:tr w:rsidR="00692E2E" w:rsidRPr="0097122C" w14:paraId="1683DA0F" w14:textId="77777777" w:rsidTr="008C2E8A">
        <w:trPr>
          <w:trHeight w:val="510"/>
        </w:trPr>
        <w:tc>
          <w:tcPr>
            <w:tcW w:w="616" w:type="dxa"/>
            <w:noWrap/>
            <w:hideMark/>
          </w:tcPr>
          <w:p w14:paraId="605E9D7A" w14:textId="77777777" w:rsidR="00692E2E" w:rsidRPr="0097122C" w:rsidRDefault="00692E2E" w:rsidP="00690ACE">
            <w:pPr>
              <w:suppressAutoHyphens w:val="0"/>
              <w:rPr>
                <w:sz w:val="20"/>
                <w:szCs w:val="20"/>
              </w:rPr>
            </w:pPr>
            <w:r w:rsidRPr="0097122C">
              <w:rPr>
                <w:sz w:val="20"/>
                <w:szCs w:val="20"/>
              </w:rPr>
              <w:t>150</w:t>
            </w:r>
          </w:p>
        </w:tc>
        <w:tc>
          <w:tcPr>
            <w:tcW w:w="3094" w:type="dxa"/>
            <w:hideMark/>
          </w:tcPr>
          <w:p w14:paraId="28CC4888" w14:textId="77777777" w:rsidR="00692E2E" w:rsidRPr="0097122C" w:rsidRDefault="00692E2E" w:rsidP="00690ACE">
            <w:pPr>
              <w:suppressAutoHyphens w:val="0"/>
              <w:rPr>
                <w:sz w:val="20"/>
                <w:szCs w:val="20"/>
              </w:rPr>
            </w:pPr>
            <w:r w:rsidRPr="0097122C">
              <w:rPr>
                <w:sz w:val="20"/>
                <w:szCs w:val="20"/>
              </w:rPr>
              <w:t>Bultskrūve ar sešstūra galvu, pilns vītņojums, cinkota</w:t>
            </w:r>
          </w:p>
        </w:tc>
        <w:tc>
          <w:tcPr>
            <w:tcW w:w="1821" w:type="dxa"/>
            <w:gridSpan w:val="2"/>
            <w:hideMark/>
          </w:tcPr>
          <w:p w14:paraId="400762DF" w14:textId="77777777" w:rsidR="00692E2E" w:rsidRPr="0097122C" w:rsidRDefault="00692E2E" w:rsidP="00690ACE">
            <w:pPr>
              <w:suppressAutoHyphens w:val="0"/>
              <w:rPr>
                <w:sz w:val="20"/>
                <w:szCs w:val="20"/>
              </w:rPr>
            </w:pPr>
            <w:r w:rsidRPr="0097122C">
              <w:rPr>
                <w:sz w:val="20"/>
                <w:szCs w:val="20"/>
              </w:rPr>
              <w:t>D5x10mm</w:t>
            </w:r>
          </w:p>
        </w:tc>
        <w:tc>
          <w:tcPr>
            <w:tcW w:w="956" w:type="dxa"/>
            <w:gridSpan w:val="2"/>
            <w:hideMark/>
          </w:tcPr>
          <w:p w14:paraId="7668DA3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F87EAE3" w14:textId="77777777" w:rsidR="00692E2E" w:rsidRPr="0097122C" w:rsidRDefault="00692E2E" w:rsidP="00690ACE">
            <w:pPr>
              <w:suppressAutoHyphens w:val="0"/>
              <w:rPr>
                <w:sz w:val="20"/>
                <w:szCs w:val="20"/>
              </w:rPr>
            </w:pPr>
          </w:p>
        </w:tc>
        <w:tc>
          <w:tcPr>
            <w:tcW w:w="567" w:type="dxa"/>
            <w:vMerge/>
            <w:hideMark/>
          </w:tcPr>
          <w:p w14:paraId="0C4AD2D2" w14:textId="77777777" w:rsidR="00692E2E" w:rsidRPr="0097122C" w:rsidRDefault="00692E2E" w:rsidP="00690ACE">
            <w:pPr>
              <w:suppressAutoHyphens w:val="0"/>
              <w:rPr>
                <w:sz w:val="20"/>
                <w:szCs w:val="20"/>
              </w:rPr>
            </w:pPr>
          </w:p>
        </w:tc>
        <w:tc>
          <w:tcPr>
            <w:tcW w:w="567" w:type="dxa"/>
            <w:vMerge/>
            <w:hideMark/>
          </w:tcPr>
          <w:p w14:paraId="2D86794A" w14:textId="77777777" w:rsidR="00692E2E" w:rsidRPr="0097122C" w:rsidRDefault="00692E2E" w:rsidP="00690ACE">
            <w:pPr>
              <w:suppressAutoHyphens w:val="0"/>
              <w:rPr>
                <w:sz w:val="20"/>
                <w:szCs w:val="20"/>
              </w:rPr>
            </w:pPr>
          </w:p>
        </w:tc>
        <w:tc>
          <w:tcPr>
            <w:tcW w:w="567" w:type="dxa"/>
            <w:vMerge/>
            <w:hideMark/>
          </w:tcPr>
          <w:p w14:paraId="1AE7CBCD" w14:textId="77777777" w:rsidR="00692E2E" w:rsidRPr="0097122C" w:rsidRDefault="00692E2E" w:rsidP="00690ACE">
            <w:pPr>
              <w:suppressAutoHyphens w:val="0"/>
              <w:rPr>
                <w:sz w:val="20"/>
                <w:szCs w:val="20"/>
              </w:rPr>
            </w:pPr>
          </w:p>
        </w:tc>
        <w:tc>
          <w:tcPr>
            <w:tcW w:w="567" w:type="dxa"/>
            <w:vMerge/>
            <w:hideMark/>
          </w:tcPr>
          <w:p w14:paraId="498228A0" w14:textId="77777777" w:rsidR="00692E2E" w:rsidRPr="0097122C" w:rsidRDefault="00692E2E" w:rsidP="00690ACE">
            <w:pPr>
              <w:suppressAutoHyphens w:val="0"/>
              <w:rPr>
                <w:sz w:val="20"/>
                <w:szCs w:val="20"/>
              </w:rPr>
            </w:pPr>
          </w:p>
        </w:tc>
        <w:tc>
          <w:tcPr>
            <w:tcW w:w="567" w:type="dxa"/>
            <w:vMerge/>
            <w:hideMark/>
          </w:tcPr>
          <w:p w14:paraId="215D61F6" w14:textId="77777777" w:rsidR="00692E2E" w:rsidRPr="0097122C" w:rsidRDefault="00692E2E" w:rsidP="00690ACE">
            <w:pPr>
              <w:suppressAutoHyphens w:val="0"/>
              <w:rPr>
                <w:sz w:val="20"/>
                <w:szCs w:val="20"/>
              </w:rPr>
            </w:pPr>
          </w:p>
        </w:tc>
      </w:tr>
      <w:tr w:rsidR="00692E2E" w:rsidRPr="0097122C" w14:paraId="1D34A249" w14:textId="77777777" w:rsidTr="008C2E8A">
        <w:trPr>
          <w:trHeight w:val="510"/>
        </w:trPr>
        <w:tc>
          <w:tcPr>
            <w:tcW w:w="616" w:type="dxa"/>
            <w:noWrap/>
            <w:hideMark/>
          </w:tcPr>
          <w:p w14:paraId="5B51340F" w14:textId="77777777" w:rsidR="00692E2E" w:rsidRPr="0097122C" w:rsidRDefault="00692E2E" w:rsidP="00690ACE">
            <w:pPr>
              <w:suppressAutoHyphens w:val="0"/>
              <w:rPr>
                <w:sz w:val="20"/>
                <w:szCs w:val="20"/>
              </w:rPr>
            </w:pPr>
            <w:r w:rsidRPr="0097122C">
              <w:rPr>
                <w:sz w:val="20"/>
                <w:szCs w:val="20"/>
              </w:rPr>
              <w:t>151</w:t>
            </w:r>
          </w:p>
        </w:tc>
        <w:tc>
          <w:tcPr>
            <w:tcW w:w="3094" w:type="dxa"/>
            <w:hideMark/>
          </w:tcPr>
          <w:p w14:paraId="55470FA5" w14:textId="77777777" w:rsidR="00692E2E" w:rsidRPr="0097122C" w:rsidRDefault="00692E2E" w:rsidP="00690ACE">
            <w:pPr>
              <w:suppressAutoHyphens w:val="0"/>
              <w:rPr>
                <w:sz w:val="20"/>
                <w:szCs w:val="20"/>
              </w:rPr>
            </w:pPr>
            <w:r w:rsidRPr="0097122C">
              <w:rPr>
                <w:sz w:val="20"/>
                <w:szCs w:val="20"/>
              </w:rPr>
              <w:t>Bultskrūve ar sešstūra galvu, pilns vītņojums, cinkota</w:t>
            </w:r>
          </w:p>
        </w:tc>
        <w:tc>
          <w:tcPr>
            <w:tcW w:w="1821" w:type="dxa"/>
            <w:gridSpan w:val="2"/>
            <w:hideMark/>
          </w:tcPr>
          <w:p w14:paraId="223011DF" w14:textId="77777777" w:rsidR="00692E2E" w:rsidRPr="0097122C" w:rsidRDefault="00692E2E" w:rsidP="00690ACE">
            <w:pPr>
              <w:suppressAutoHyphens w:val="0"/>
              <w:rPr>
                <w:sz w:val="20"/>
                <w:szCs w:val="20"/>
              </w:rPr>
            </w:pPr>
            <w:r w:rsidRPr="0097122C">
              <w:rPr>
                <w:sz w:val="20"/>
                <w:szCs w:val="20"/>
              </w:rPr>
              <w:t>D5x16mm</w:t>
            </w:r>
          </w:p>
        </w:tc>
        <w:tc>
          <w:tcPr>
            <w:tcW w:w="956" w:type="dxa"/>
            <w:gridSpan w:val="2"/>
            <w:hideMark/>
          </w:tcPr>
          <w:p w14:paraId="292A653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A78BFB9" w14:textId="77777777" w:rsidR="00692E2E" w:rsidRPr="0097122C" w:rsidRDefault="00692E2E" w:rsidP="00690ACE">
            <w:pPr>
              <w:suppressAutoHyphens w:val="0"/>
              <w:rPr>
                <w:sz w:val="20"/>
                <w:szCs w:val="20"/>
              </w:rPr>
            </w:pPr>
          </w:p>
        </w:tc>
        <w:tc>
          <w:tcPr>
            <w:tcW w:w="567" w:type="dxa"/>
            <w:vMerge/>
            <w:hideMark/>
          </w:tcPr>
          <w:p w14:paraId="655FFB84" w14:textId="77777777" w:rsidR="00692E2E" w:rsidRPr="0097122C" w:rsidRDefault="00692E2E" w:rsidP="00690ACE">
            <w:pPr>
              <w:suppressAutoHyphens w:val="0"/>
              <w:rPr>
                <w:sz w:val="20"/>
                <w:szCs w:val="20"/>
              </w:rPr>
            </w:pPr>
          </w:p>
        </w:tc>
        <w:tc>
          <w:tcPr>
            <w:tcW w:w="567" w:type="dxa"/>
            <w:vMerge/>
            <w:hideMark/>
          </w:tcPr>
          <w:p w14:paraId="2E40D298" w14:textId="77777777" w:rsidR="00692E2E" w:rsidRPr="0097122C" w:rsidRDefault="00692E2E" w:rsidP="00690ACE">
            <w:pPr>
              <w:suppressAutoHyphens w:val="0"/>
              <w:rPr>
                <w:sz w:val="20"/>
                <w:szCs w:val="20"/>
              </w:rPr>
            </w:pPr>
          </w:p>
        </w:tc>
        <w:tc>
          <w:tcPr>
            <w:tcW w:w="567" w:type="dxa"/>
            <w:vMerge/>
            <w:hideMark/>
          </w:tcPr>
          <w:p w14:paraId="07DBCA51" w14:textId="77777777" w:rsidR="00692E2E" w:rsidRPr="0097122C" w:rsidRDefault="00692E2E" w:rsidP="00690ACE">
            <w:pPr>
              <w:suppressAutoHyphens w:val="0"/>
              <w:rPr>
                <w:sz w:val="20"/>
                <w:szCs w:val="20"/>
              </w:rPr>
            </w:pPr>
          </w:p>
        </w:tc>
        <w:tc>
          <w:tcPr>
            <w:tcW w:w="567" w:type="dxa"/>
            <w:vMerge/>
            <w:hideMark/>
          </w:tcPr>
          <w:p w14:paraId="15ED48A4" w14:textId="77777777" w:rsidR="00692E2E" w:rsidRPr="0097122C" w:rsidRDefault="00692E2E" w:rsidP="00690ACE">
            <w:pPr>
              <w:suppressAutoHyphens w:val="0"/>
              <w:rPr>
                <w:sz w:val="20"/>
                <w:szCs w:val="20"/>
              </w:rPr>
            </w:pPr>
          </w:p>
        </w:tc>
        <w:tc>
          <w:tcPr>
            <w:tcW w:w="567" w:type="dxa"/>
            <w:vMerge/>
            <w:hideMark/>
          </w:tcPr>
          <w:p w14:paraId="4B086C6E" w14:textId="77777777" w:rsidR="00692E2E" w:rsidRPr="0097122C" w:rsidRDefault="00692E2E" w:rsidP="00690ACE">
            <w:pPr>
              <w:suppressAutoHyphens w:val="0"/>
              <w:rPr>
                <w:sz w:val="20"/>
                <w:szCs w:val="20"/>
              </w:rPr>
            </w:pPr>
          </w:p>
        </w:tc>
      </w:tr>
      <w:tr w:rsidR="00692E2E" w:rsidRPr="0097122C" w14:paraId="32BC2EC8" w14:textId="77777777" w:rsidTr="008C2E8A">
        <w:trPr>
          <w:trHeight w:val="510"/>
        </w:trPr>
        <w:tc>
          <w:tcPr>
            <w:tcW w:w="616" w:type="dxa"/>
            <w:noWrap/>
            <w:hideMark/>
          </w:tcPr>
          <w:p w14:paraId="07429AB2" w14:textId="77777777" w:rsidR="00692E2E" w:rsidRPr="0097122C" w:rsidRDefault="00692E2E" w:rsidP="00690ACE">
            <w:pPr>
              <w:suppressAutoHyphens w:val="0"/>
              <w:rPr>
                <w:sz w:val="20"/>
                <w:szCs w:val="20"/>
              </w:rPr>
            </w:pPr>
            <w:r w:rsidRPr="0097122C">
              <w:rPr>
                <w:sz w:val="20"/>
                <w:szCs w:val="20"/>
              </w:rPr>
              <w:t>152</w:t>
            </w:r>
          </w:p>
        </w:tc>
        <w:tc>
          <w:tcPr>
            <w:tcW w:w="3094" w:type="dxa"/>
            <w:hideMark/>
          </w:tcPr>
          <w:p w14:paraId="21355FC7" w14:textId="77777777" w:rsidR="00692E2E" w:rsidRPr="0097122C" w:rsidRDefault="00692E2E" w:rsidP="00690ACE">
            <w:pPr>
              <w:suppressAutoHyphens w:val="0"/>
              <w:rPr>
                <w:sz w:val="20"/>
                <w:szCs w:val="20"/>
              </w:rPr>
            </w:pPr>
            <w:r w:rsidRPr="0097122C">
              <w:rPr>
                <w:sz w:val="20"/>
                <w:szCs w:val="20"/>
              </w:rPr>
              <w:t>Bultskrūve ar sešstūra galvu, pilns vītņojums, cinkota</w:t>
            </w:r>
          </w:p>
        </w:tc>
        <w:tc>
          <w:tcPr>
            <w:tcW w:w="1821" w:type="dxa"/>
            <w:gridSpan w:val="2"/>
            <w:hideMark/>
          </w:tcPr>
          <w:p w14:paraId="17A82937" w14:textId="77777777" w:rsidR="00692E2E" w:rsidRPr="0097122C" w:rsidRDefault="00692E2E" w:rsidP="00690ACE">
            <w:pPr>
              <w:suppressAutoHyphens w:val="0"/>
              <w:rPr>
                <w:sz w:val="20"/>
                <w:szCs w:val="20"/>
              </w:rPr>
            </w:pPr>
            <w:r w:rsidRPr="0097122C">
              <w:rPr>
                <w:sz w:val="20"/>
                <w:szCs w:val="20"/>
              </w:rPr>
              <w:t>D5x20mm</w:t>
            </w:r>
          </w:p>
        </w:tc>
        <w:tc>
          <w:tcPr>
            <w:tcW w:w="956" w:type="dxa"/>
            <w:gridSpan w:val="2"/>
            <w:hideMark/>
          </w:tcPr>
          <w:p w14:paraId="2941E73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050FB35" w14:textId="77777777" w:rsidR="00692E2E" w:rsidRPr="0097122C" w:rsidRDefault="00692E2E" w:rsidP="00690ACE">
            <w:pPr>
              <w:suppressAutoHyphens w:val="0"/>
              <w:rPr>
                <w:sz w:val="20"/>
                <w:szCs w:val="20"/>
              </w:rPr>
            </w:pPr>
          </w:p>
        </w:tc>
        <w:tc>
          <w:tcPr>
            <w:tcW w:w="567" w:type="dxa"/>
            <w:vMerge/>
            <w:hideMark/>
          </w:tcPr>
          <w:p w14:paraId="1DC1F740" w14:textId="77777777" w:rsidR="00692E2E" w:rsidRPr="0097122C" w:rsidRDefault="00692E2E" w:rsidP="00690ACE">
            <w:pPr>
              <w:suppressAutoHyphens w:val="0"/>
              <w:rPr>
                <w:sz w:val="20"/>
                <w:szCs w:val="20"/>
              </w:rPr>
            </w:pPr>
          </w:p>
        </w:tc>
        <w:tc>
          <w:tcPr>
            <w:tcW w:w="567" w:type="dxa"/>
            <w:vMerge/>
            <w:hideMark/>
          </w:tcPr>
          <w:p w14:paraId="3537014E" w14:textId="77777777" w:rsidR="00692E2E" w:rsidRPr="0097122C" w:rsidRDefault="00692E2E" w:rsidP="00690ACE">
            <w:pPr>
              <w:suppressAutoHyphens w:val="0"/>
              <w:rPr>
                <w:sz w:val="20"/>
                <w:szCs w:val="20"/>
              </w:rPr>
            </w:pPr>
          </w:p>
        </w:tc>
        <w:tc>
          <w:tcPr>
            <w:tcW w:w="567" w:type="dxa"/>
            <w:vMerge/>
            <w:hideMark/>
          </w:tcPr>
          <w:p w14:paraId="1A39E9E0" w14:textId="77777777" w:rsidR="00692E2E" w:rsidRPr="0097122C" w:rsidRDefault="00692E2E" w:rsidP="00690ACE">
            <w:pPr>
              <w:suppressAutoHyphens w:val="0"/>
              <w:rPr>
                <w:sz w:val="20"/>
                <w:szCs w:val="20"/>
              </w:rPr>
            </w:pPr>
          </w:p>
        </w:tc>
        <w:tc>
          <w:tcPr>
            <w:tcW w:w="567" w:type="dxa"/>
            <w:vMerge/>
            <w:hideMark/>
          </w:tcPr>
          <w:p w14:paraId="3ACDF65D" w14:textId="77777777" w:rsidR="00692E2E" w:rsidRPr="0097122C" w:rsidRDefault="00692E2E" w:rsidP="00690ACE">
            <w:pPr>
              <w:suppressAutoHyphens w:val="0"/>
              <w:rPr>
                <w:sz w:val="20"/>
                <w:szCs w:val="20"/>
              </w:rPr>
            </w:pPr>
          </w:p>
        </w:tc>
        <w:tc>
          <w:tcPr>
            <w:tcW w:w="567" w:type="dxa"/>
            <w:vMerge/>
            <w:hideMark/>
          </w:tcPr>
          <w:p w14:paraId="0A712C46" w14:textId="77777777" w:rsidR="00692E2E" w:rsidRPr="0097122C" w:rsidRDefault="00692E2E" w:rsidP="00690ACE">
            <w:pPr>
              <w:suppressAutoHyphens w:val="0"/>
              <w:rPr>
                <w:sz w:val="20"/>
                <w:szCs w:val="20"/>
              </w:rPr>
            </w:pPr>
          </w:p>
        </w:tc>
      </w:tr>
      <w:tr w:rsidR="00692E2E" w:rsidRPr="0097122C" w14:paraId="74E10568" w14:textId="77777777" w:rsidTr="008C2E8A">
        <w:trPr>
          <w:trHeight w:val="510"/>
        </w:trPr>
        <w:tc>
          <w:tcPr>
            <w:tcW w:w="616" w:type="dxa"/>
            <w:noWrap/>
            <w:hideMark/>
          </w:tcPr>
          <w:p w14:paraId="785B6EB8" w14:textId="77777777" w:rsidR="00692E2E" w:rsidRPr="0097122C" w:rsidRDefault="00692E2E" w:rsidP="00690ACE">
            <w:pPr>
              <w:suppressAutoHyphens w:val="0"/>
              <w:rPr>
                <w:sz w:val="20"/>
                <w:szCs w:val="20"/>
              </w:rPr>
            </w:pPr>
            <w:r w:rsidRPr="0097122C">
              <w:rPr>
                <w:sz w:val="20"/>
                <w:szCs w:val="20"/>
              </w:rPr>
              <w:t>153</w:t>
            </w:r>
          </w:p>
        </w:tc>
        <w:tc>
          <w:tcPr>
            <w:tcW w:w="3094" w:type="dxa"/>
            <w:hideMark/>
          </w:tcPr>
          <w:p w14:paraId="66B36E4B" w14:textId="77777777" w:rsidR="00692E2E" w:rsidRPr="0097122C" w:rsidRDefault="00692E2E" w:rsidP="00690ACE">
            <w:pPr>
              <w:suppressAutoHyphens w:val="0"/>
              <w:rPr>
                <w:sz w:val="20"/>
                <w:szCs w:val="20"/>
              </w:rPr>
            </w:pPr>
            <w:r w:rsidRPr="0097122C">
              <w:rPr>
                <w:sz w:val="20"/>
                <w:szCs w:val="20"/>
              </w:rPr>
              <w:t>Bultskrūve ar sešstūra galvu, pilns vītņojums, cinkota</w:t>
            </w:r>
          </w:p>
        </w:tc>
        <w:tc>
          <w:tcPr>
            <w:tcW w:w="1821" w:type="dxa"/>
            <w:gridSpan w:val="2"/>
            <w:hideMark/>
          </w:tcPr>
          <w:p w14:paraId="0C9B315B" w14:textId="77777777" w:rsidR="00692E2E" w:rsidRPr="0097122C" w:rsidRDefault="00692E2E" w:rsidP="00690ACE">
            <w:pPr>
              <w:suppressAutoHyphens w:val="0"/>
              <w:rPr>
                <w:sz w:val="20"/>
                <w:szCs w:val="20"/>
              </w:rPr>
            </w:pPr>
            <w:r w:rsidRPr="0097122C">
              <w:rPr>
                <w:sz w:val="20"/>
                <w:szCs w:val="20"/>
              </w:rPr>
              <w:t>D5x30mm</w:t>
            </w:r>
          </w:p>
        </w:tc>
        <w:tc>
          <w:tcPr>
            <w:tcW w:w="956" w:type="dxa"/>
            <w:gridSpan w:val="2"/>
            <w:hideMark/>
          </w:tcPr>
          <w:p w14:paraId="38C1181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2C5443A" w14:textId="77777777" w:rsidR="00692E2E" w:rsidRPr="0097122C" w:rsidRDefault="00692E2E" w:rsidP="00690ACE">
            <w:pPr>
              <w:suppressAutoHyphens w:val="0"/>
              <w:rPr>
                <w:sz w:val="20"/>
                <w:szCs w:val="20"/>
              </w:rPr>
            </w:pPr>
          </w:p>
        </w:tc>
        <w:tc>
          <w:tcPr>
            <w:tcW w:w="567" w:type="dxa"/>
            <w:vMerge/>
            <w:hideMark/>
          </w:tcPr>
          <w:p w14:paraId="44D74F2B" w14:textId="77777777" w:rsidR="00692E2E" w:rsidRPr="0097122C" w:rsidRDefault="00692E2E" w:rsidP="00690ACE">
            <w:pPr>
              <w:suppressAutoHyphens w:val="0"/>
              <w:rPr>
                <w:sz w:val="20"/>
                <w:szCs w:val="20"/>
              </w:rPr>
            </w:pPr>
          </w:p>
        </w:tc>
        <w:tc>
          <w:tcPr>
            <w:tcW w:w="567" w:type="dxa"/>
            <w:vMerge/>
            <w:hideMark/>
          </w:tcPr>
          <w:p w14:paraId="13050641" w14:textId="77777777" w:rsidR="00692E2E" w:rsidRPr="0097122C" w:rsidRDefault="00692E2E" w:rsidP="00690ACE">
            <w:pPr>
              <w:suppressAutoHyphens w:val="0"/>
              <w:rPr>
                <w:sz w:val="20"/>
                <w:szCs w:val="20"/>
              </w:rPr>
            </w:pPr>
          </w:p>
        </w:tc>
        <w:tc>
          <w:tcPr>
            <w:tcW w:w="567" w:type="dxa"/>
            <w:vMerge/>
            <w:hideMark/>
          </w:tcPr>
          <w:p w14:paraId="42CDB917" w14:textId="77777777" w:rsidR="00692E2E" w:rsidRPr="0097122C" w:rsidRDefault="00692E2E" w:rsidP="00690ACE">
            <w:pPr>
              <w:suppressAutoHyphens w:val="0"/>
              <w:rPr>
                <w:sz w:val="20"/>
                <w:szCs w:val="20"/>
              </w:rPr>
            </w:pPr>
          </w:p>
        </w:tc>
        <w:tc>
          <w:tcPr>
            <w:tcW w:w="567" w:type="dxa"/>
            <w:vMerge/>
            <w:hideMark/>
          </w:tcPr>
          <w:p w14:paraId="69427A26" w14:textId="77777777" w:rsidR="00692E2E" w:rsidRPr="0097122C" w:rsidRDefault="00692E2E" w:rsidP="00690ACE">
            <w:pPr>
              <w:suppressAutoHyphens w:val="0"/>
              <w:rPr>
                <w:sz w:val="20"/>
                <w:szCs w:val="20"/>
              </w:rPr>
            </w:pPr>
          </w:p>
        </w:tc>
        <w:tc>
          <w:tcPr>
            <w:tcW w:w="567" w:type="dxa"/>
            <w:vMerge/>
            <w:hideMark/>
          </w:tcPr>
          <w:p w14:paraId="3654F8FE" w14:textId="77777777" w:rsidR="00692E2E" w:rsidRPr="0097122C" w:rsidRDefault="00692E2E" w:rsidP="00690ACE">
            <w:pPr>
              <w:suppressAutoHyphens w:val="0"/>
              <w:rPr>
                <w:sz w:val="20"/>
                <w:szCs w:val="20"/>
              </w:rPr>
            </w:pPr>
          </w:p>
        </w:tc>
      </w:tr>
      <w:tr w:rsidR="00692E2E" w:rsidRPr="0097122C" w14:paraId="57DE1F80" w14:textId="77777777" w:rsidTr="008C2E8A">
        <w:trPr>
          <w:trHeight w:val="510"/>
        </w:trPr>
        <w:tc>
          <w:tcPr>
            <w:tcW w:w="616" w:type="dxa"/>
            <w:noWrap/>
            <w:hideMark/>
          </w:tcPr>
          <w:p w14:paraId="77995E83" w14:textId="77777777" w:rsidR="00692E2E" w:rsidRPr="0097122C" w:rsidRDefault="00692E2E" w:rsidP="00690ACE">
            <w:pPr>
              <w:suppressAutoHyphens w:val="0"/>
              <w:rPr>
                <w:sz w:val="20"/>
                <w:szCs w:val="20"/>
              </w:rPr>
            </w:pPr>
            <w:r w:rsidRPr="0097122C">
              <w:rPr>
                <w:sz w:val="20"/>
                <w:szCs w:val="20"/>
              </w:rPr>
              <w:t>154</w:t>
            </w:r>
          </w:p>
        </w:tc>
        <w:tc>
          <w:tcPr>
            <w:tcW w:w="3094" w:type="dxa"/>
            <w:hideMark/>
          </w:tcPr>
          <w:p w14:paraId="51CBD1FB" w14:textId="77777777" w:rsidR="00692E2E" w:rsidRPr="0097122C" w:rsidRDefault="00692E2E" w:rsidP="00690ACE">
            <w:pPr>
              <w:suppressAutoHyphens w:val="0"/>
              <w:rPr>
                <w:sz w:val="20"/>
                <w:szCs w:val="20"/>
              </w:rPr>
            </w:pPr>
            <w:r w:rsidRPr="0097122C">
              <w:rPr>
                <w:sz w:val="20"/>
                <w:szCs w:val="20"/>
              </w:rPr>
              <w:t>Bultskrūve ar sešstūra galvu, pilns vītņojums, cinkota</w:t>
            </w:r>
          </w:p>
        </w:tc>
        <w:tc>
          <w:tcPr>
            <w:tcW w:w="1821" w:type="dxa"/>
            <w:gridSpan w:val="2"/>
            <w:hideMark/>
          </w:tcPr>
          <w:p w14:paraId="134376E8" w14:textId="77777777" w:rsidR="00692E2E" w:rsidRPr="0097122C" w:rsidRDefault="00692E2E" w:rsidP="00690ACE">
            <w:pPr>
              <w:suppressAutoHyphens w:val="0"/>
              <w:rPr>
                <w:sz w:val="20"/>
                <w:szCs w:val="20"/>
              </w:rPr>
            </w:pPr>
            <w:r w:rsidRPr="0097122C">
              <w:rPr>
                <w:sz w:val="20"/>
                <w:szCs w:val="20"/>
              </w:rPr>
              <w:t>D5x40mm</w:t>
            </w:r>
          </w:p>
        </w:tc>
        <w:tc>
          <w:tcPr>
            <w:tcW w:w="956" w:type="dxa"/>
            <w:gridSpan w:val="2"/>
            <w:hideMark/>
          </w:tcPr>
          <w:p w14:paraId="1E356B4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260C009" w14:textId="77777777" w:rsidR="00692E2E" w:rsidRPr="0097122C" w:rsidRDefault="00692E2E" w:rsidP="00690ACE">
            <w:pPr>
              <w:suppressAutoHyphens w:val="0"/>
              <w:rPr>
                <w:sz w:val="20"/>
                <w:szCs w:val="20"/>
              </w:rPr>
            </w:pPr>
          </w:p>
        </w:tc>
        <w:tc>
          <w:tcPr>
            <w:tcW w:w="567" w:type="dxa"/>
            <w:vMerge/>
            <w:hideMark/>
          </w:tcPr>
          <w:p w14:paraId="54B3D2D0" w14:textId="77777777" w:rsidR="00692E2E" w:rsidRPr="0097122C" w:rsidRDefault="00692E2E" w:rsidP="00690ACE">
            <w:pPr>
              <w:suppressAutoHyphens w:val="0"/>
              <w:rPr>
                <w:sz w:val="20"/>
                <w:szCs w:val="20"/>
              </w:rPr>
            </w:pPr>
          </w:p>
        </w:tc>
        <w:tc>
          <w:tcPr>
            <w:tcW w:w="567" w:type="dxa"/>
            <w:vMerge/>
            <w:hideMark/>
          </w:tcPr>
          <w:p w14:paraId="11AB6297" w14:textId="77777777" w:rsidR="00692E2E" w:rsidRPr="0097122C" w:rsidRDefault="00692E2E" w:rsidP="00690ACE">
            <w:pPr>
              <w:suppressAutoHyphens w:val="0"/>
              <w:rPr>
                <w:sz w:val="20"/>
                <w:szCs w:val="20"/>
              </w:rPr>
            </w:pPr>
          </w:p>
        </w:tc>
        <w:tc>
          <w:tcPr>
            <w:tcW w:w="567" w:type="dxa"/>
            <w:vMerge/>
            <w:hideMark/>
          </w:tcPr>
          <w:p w14:paraId="76F1E9FB" w14:textId="77777777" w:rsidR="00692E2E" w:rsidRPr="0097122C" w:rsidRDefault="00692E2E" w:rsidP="00690ACE">
            <w:pPr>
              <w:suppressAutoHyphens w:val="0"/>
              <w:rPr>
                <w:sz w:val="20"/>
                <w:szCs w:val="20"/>
              </w:rPr>
            </w:pPr>
          </w:p>
        </w:tc>
        <w:tc>
          <w:tcPr>
            <w:tcW w:w="567" w:type="dxa"/>
            <w:vMerge/>
            <w:hideMark/>
          </w:tcPr>
          <w:p w14:paraId="39AA4C0D" w14:textId="77777777" w:rsidR="00692E2E" w:rsidRPr="0097122C" w:rsidRDefault="00692E2E" w:rsidP="00690ACE">
            <w:pPr>
              <w:suppressAutoHyphens w:val="0"/>
              <w:rPr>
                <w:sz w:val="20"/>
                <w:szCs w:val="20"/>
              </w:rPr>
            </w:pPr>
          </w:p>
        </w:tc>
        <w:tc>
          <w:tcPr>
            <w:tcW w:w="567" w:type="dxa"/>
            <w:vMerge/>
            <w:hideMark/>
          </w:tcPr>
          <w:p w14:paraId="553470F4" w14:textId="77777777" w:rsidR="00692E2E" w:rsidRPr="0097122C" w:rsidRDefault="00692E2E" w:rsidP="00690ACE">
            <w:pPr>
              <w:suppressAutoHyphens w:val="0"/>
              <w:rPr>
                <w:sz w:val="20"/>
                <w:szCs w:val="20"/>
              </w:rPr>
            </w:pPr>
          </w:p>
        </w:tc>
      </w:tr>
      <w:tr w:rsidR="00692E2E" w:rsidRPr="0097122C" w14:paraId="06672064" w14:textId="77777777" w:rsidTr="008C2E8A">
        <w:trPr>
          <w:trHeight w:val="510"/>
        </w:trPr>
        <w:tc>
          <w:tcPr>
            <w:tcW w:w="616" w:type="dxa"/>
            <w:noWrap/>
            <w:hideMark/>
          </w:tcPr>
          <w:p w14:paraId="7F6B49B0" w14:textId="77777777" w:rsidR="00692E2E" w:rsidRPr="0097122C" w:rsidRDefault="00692E2E" w:rsidP="00690ACE">
            <w:pPr>
              <w:suppressAutoHyphens w:val="0"/>
              <w:rPr>
                <w:sz w:val="20"/>
                <w:szCs w:val="20"/>
              </w:rPr>
            </w:pPr>
            <w:r w:rsidRPr="0097122C">
              <w:rPr>
                <w:sz w:val="20"/>
                <w:szCs w:val="20"/>
              </w:rPr>
              <w:t>155</w:t>
            </w:r>
          </w:p>
        </w:tc>
        <w:tc>
          <w:tcPr>
            <w:tcW w:w="3094" w:type="dxa"/>
            <w:hideMark/>
          </w:tcPr>
          <w:p w14:paraId="51F6DD1F" w14:textId="77777777" w:rsidR="00692E2E" w:rsidRPr="0097122C" w:rsidRDefault="00692E2E" w:rsidP="00690ACE">
            <w:pPr>
              <w:suppressAutoHyphens w:val="0"/>
              <w:rPr>
                <w:sz w:val="20"/>
                <w:szCs w:val="20"/>
              </w:rPr>
            </w:pPr>
            <w:r w:rsidRPr="0097122C">
              <w:rPr>
                <w:sz w:val="20"/>
                <w:szCs w:val="20"/>
              </w:rPr>
              <w:t>Bultskrūve ar sešstūra galvu, pilns vītņojums, cinkota</w:t>
            </w:r>
          </w:p>
        </w:tc>
        <w:tc>
          <w:tcPr>
            <w:tcW w:w="1821" w:type="dxa"/>
            <w:gridSpan w:val="2"/>
            <w:hideMark/>
          </w:tcPr>
          <w:p w14:paraId="068DD597" w14:textId="77777777" w:rsidR="00692E2E" w:rsidRPr="0097122C" w:rsidRDefault="00692E2E" w:rsidP="00690ACE">
            <w:pPr>
              <w:suppressAutoHyphens w:val="0"/>
              <w:rPr>
                <w:sz w:val="20"/>
                <w:szCs w:val="20"/>
              </w:rPr>
            </w:pPr>
            <w:r w:rsidRPr="0097122C">
              <w:rPr>
                <w:sz w:val="20"/>
                <w:szCs w:val="20"/>
              </w:rPr>
              <w:t>D5x50mm</w:t>
            </w:r>
          </w:p>
        </w:tc>
        <w:tc>
          <w:tcPr>
            <w:tcW w:w="956" w:type="dxa"/>
            <w:gridSpan w:val="2"/>
            <w:hideMark/>
          </w:tcPr>
          <w:p w14:paraId="0A47C7D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ECA4F9B" w14:textId="77777777" w:rsidR="00692E2E" w:rsidRPr="0097122C" w:rsidRDefault="00692E2E" w:rsidP="00690ACE">
            <w:pPr>
              <w:suppressAutoHyphens w:val="0"/>
              <w:rPr>
                <w:sz w:val="20"/>
                <w:szCs w:val="20"/>
              </w:rPr>
            </w:pPr>
          </w:p>
        </w:tc>
        <w:tc>
          <w:tcPr>
            <w:tcW w:w="567" w:type="dxa"/>
            <w:vMerge/>
            <w:hideMark/>
          </w:tcPr>
          <w:p w14:paraId="325CD89B" w14:textId="77777777" w:rsidR="00692E2E" w:rsidRPr="0097122C" w:rsidRDefault="00692E2E" w:rsidP="00690ACE">
            <w:pPr>
              <w:suppressAutoHyphens w:val="0"/>
              <w:rPr>
                <w:sz w:val="20"/>
                <w:szCs w:val="20"/>
              </w:rPr>
            </w:pPr>
          </w:p>
        </w:tc>
        <w:tc>
          <w:tcPr>
            <w:tcW w:w="567" w:type="dxa"/>
            <w:vMerge/>
            <w:hideMark/>
          </w:tcPr>
          <w:p w14:paraId="2EEE9058" w14:textId="77777777" w:rsidR="00692E2E" w:rsidRPr="0097122C" w:rsidRDefault="00692E2E" w:rsidP="00690ACE">
            <w:pPr>
              <w:suppressAutoHyphens w:val="0"/>
              <w:rPr>
                <w:sz w:val="20"/>
                <w:szCs w:val="20"/>
              </w:rPr>
            </w:pPr>
          </w:p>
        </w:tc>
        <w:tc>
          <w:tcPr>
            <w:tcW w:w="567" w:type="dxa"/>
            <w:vMerge/>
            <w:hideMark/>
          </w:tcPr>
          <w:p w14:paraId="1124583D" w14:textId="77777777" w:rsidR="00692E2E" w:rsidRPr="0097122C" w:rsidRDefault="00692E2E" w:rsidP="00690ACE">
            <w:pPr>
              <w:suppressAutoHyphens w:val="0"/>
              <w:rPr>
                <w:sz w:val="20"/>
                <w:szCs w:val="20"/>
              </w:rPr>
            </w:pPr>
          </w:p>
        </w:tc>
        <w:tc>
          <w:tcPr>
            <w:tcW w:w="567" w:type="dxa"/>
            <w:vMerge/>
            <w:hideMark/>
          </w:tcPr>
          <w:p w14:paraId="3A59CE96" w14:textId="77777777" w:rsidR="00692E2E" w:rsidRPr="0097122C" w:rsidRDefault="00692E2E" w:rsidP="00690ACE">
            <w:pPr>
              <w:suppressAutoHyphens w:val="0"/>
              <w:rPr>
                <w:sz w:val="20"/>
                <w:szCs w:val="20"/>
              </w:rPr>
            </w:pPr>
          </w:p>
        </w:tc>
        <w:tc>
          <w:tcPr>
            <w:tcW w:w="567" w:type="dxa"/>
            <w:vMerge/>
            <w:hideMark/>
          </w:tcPr>
          <w:p w14:paraId="225733B3" w14:textId="77777777" w:rsidR="00692E2E" w:rsidRPr="0097122C" w:rsidRDefault="00692E2E" w:rsidP="00690ACE">
            <w:pPr>
              <w:suppressAutoHyphens w:val="0"/>
              <w:rPr>
                <w:sz w:val="20"/>
                <w:szCs w:val="20"/>
              </w:rPr>
            </w:pPr>
          </w:p>
        </w:tc>
      </w:tr>
      <w:tr w:rsidR="00692E2E" w:rsidRPr="0097122C" w14:paraId="439BBFD6" w14:textId="77777777" w:rsidTr="008C2E8A">
        <w:trPr>
          <w:trHeight w:val="510"/>
        </w:trPr>
        <w:tc>
          <w:tcPr>
            <w:tcW w:w="616" w:type="dxa"/>
            <w:noWrap/>
            <w:hideMark/>
          </w:tcPr>
          <w:p w14:paraId="3D523EF2" w14:textId="77777777" w:rsidR="00692E2E" w:rsidRPr="0097122C" w:rsidRDefault="00692E2E" w:rsidP="00690ACE">
            <w:pPr>
              <w:suppressAutoHyphens w:val="0"/>
              <w:rPr>
                <w:sz w:val="20"/>
                <w:szCs w:val="20"/>
              </w:rPr>
            </w:pPr>
            <w:r w:rsidRPr="0097122C">
              <w:rPr>
                <w:sz w:val="20"/>
                <w:szCs w:val="20"/>
              </w:rPr>
              <w:t>156</w:t>
            </w:r>
          </w:p>
        </w:tc>
        <w:tc>
          <w:tcPr>
            <w:tcW w:w="3094" w:type="dxa"/>
            <w:hideMark/>
          </w:tcPr>
          <w:p w14:paraId="1745A09C" w14:textId="77777777" w:rsidR="00692E2E" w:rsidRPr="0097122C" w:rsidRDefault="00692E2E" w:rsidP="00690ACE">
            <w:pPr>
              <w:suppressAutoHyphens w:val="0"/>
              <w:rPr>
                <w:sz w:val="20"/>
                <w:szCs w:val="20"/>
              </w:rPr>
            </w:pPr>
            <w:r w:rsidRPr="0097122C">
              <w:rPr>
                <w:sz w:val="20"/>
                <w:szCs w:val="20"/>
              </w:rPr>
              <w:t>Bultskrūve ar sešstūra galvu, pilns vītņojums, cinkota</w:t>
            </w:r>
          </w:p>
        </w:tc>
        <w:tc>
          <w:tcPr>
            <w:tcW w:w="1821" w:type="dxa"/>
            <w:gridSpan w:val="2"/>
            <w:hideMark/>
          </w:tcPr>
          <w:p w14:paraId="652F3A37" w14:textId="77777777" w:rsidR="00692E2E" w:rsidRPr="0097122C" w:rsidRDefault="00692E2E" w:rsidP="00690ACE">
            <w:pPr>
              <w:suppressAutoHyphens w:val="0"/>
              <w:rPr>
                <w:sz w:val="20"/>
                <w:szCs w:val="20"/>
              </w:rPr>
            </w:pPr>
            <w:r w:rsidRPr="0097122C">
              <w:rPr>
                <w:sz w:val="20"/>
                <w:szCs w:val="20"/>
              </w:rPr>
              <w:t>D8x10mm</w:t>
            </w:r>
          </w:p>
        </w:tc>
        <w:tc>
          <w:tcPr>
            <w:tcW w:w="956" w:type="dxa"/>
            <w:gridSpan w:val="2"/>
            <w:hideMark/>
          </w:tcPr>
          <w:p w14:paraId="5FD93D0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C060DDB" w14:textId="77777777" w:rsidR="00692E2E" w:rsidRPr="0097122C" w:rsidRDefault="00692E2E" w:rsidP="00690ACE">
            <w:pPr>
              <w:suppressAutoHyphens w:val="0"/>
              <w:rPr>
                <w:sz w:val="20"/>
                <w:szCs w:val="20"/>
              </w:rPr>
            </w:pPr>
          </w:p>
        </w:tc>
        <w:tc>
          <w:tcPr>
            <w:tcW w:w="567" w:type="dxa"/>
            <w:vMerge/>
            <w:hideMark/>
          </w:tcPr>
          <w:p w14:paraId="7F4E50C3" w14:textId="77777777" w:rsidR="00692E2E" w:rsidRPr="0097122C" w:rsidRDefault="00692E2E" w:rsidP="00690ACE">
            <w:pPr>
              <w:suppressAutoHyphens w:val="0"/>
              <w:rPr>
                <w:sz w:val="20"/>
                <w:szCs w:val="20"/>
              </w:rPr>
            </w:pPr>
          </w:p>
        </w:tc>
        <w:tc>
          <w:tcPr>
            <w:tcW w:w="567" w:type="dxa"/>
            <w:vMerge/>
            <w:hideMark/>
          </w:tcPr>
          <w:p w14:paraId="7A7D509B" w14:textId="77777777" w:rsidR="00692E2E" w:rsidRPr="0097122C" w:rsidRDefault="00692E2E" w:rsidP="00690ACE">
            <w:pPr>
              <w:suppressAutoHyphens w:val="0"/>
              <w:rPr>
                <w:sz w:val="20"/>
                <w:szCs w:val="20"/>
              </w:rPr>
            </w:pPr>
          </w:p>
        </w:tc>
        <w:tc>
          <w:tcPr>
            <w:tcW w:w="567" w:type="dxa"/>
            <w:vMerge/>
            <w:hideMark/>
          </w:tcPr>
          <w:p w14:paraId="348A4F9B" w14:textId="77777777" w:rsidR="00692E2E" w:rsidRPr="0097122C" w:rsidRDefault="00692E2E" w:rsidP="00690ACE">
            <w:pPr>
              <w:suppressAutoHyphens w:val="0"/>
              <w:rPr>
                <w:sz w:val="20"/>
                <w:szCs w:val="20"/>
              </w:rPr>
            </w:pPr>
          </w:p>
        </w:tc>
        <w:tc>
          <w:tcPr>
            <w:tcW w:w="567" w:type="dxa"/>
            <w:vMerge/>
            <w:hideMark/>
          </w:tcPr>
          <w:p w14:paraId="391CCC8B" w14:textId="77777777" w:rsidR="00692E2E" w:rsidRPr="0097122C" w:rsidRDefault="00692E2E" w:rsidP="00690ACE">
            <w:pPr>
              <w:suppressAutoHyphens w:val="0"/>
              <w:rPr>
                <w:sz w:val="20"/>
                <w:szCs w:val="20"/>
              </w:rPr>
            </w:pPr>
          </w:p>
        </w:tc>
        <w:tc>
          <w:tcPr>
            <w:tcW w:w="567" w:type="dxa"/>
            <w:vMerge/>
            <w:hideMark/>
          </w:tcPr>
          <w:p w14:paraId="20DFC52B" w14:textId="77777777" w:rsidR="00692E2E" w:rsidRPr="0097122C" w:rsidRDefault="00692E2E" w:rsidP="00690ACE">
            <w:pPr>
              <w:suppressAutoHyphens w:val="0"/>
              <w:rPr>
                <w:sz w:val="20"/>
                <w:szCs w:val="20"/>
              </w:rPr>
            </w:pPr>
          </w:p>
        </w:tc>
      </w:tr>
      <w:tr w:rsidR="00692E2E" w:rsidRPr="0097122C" w14:paraId="54043B35" w14:textId="77777777" w:rsidTr="008C2E8A">
        <w:trPr>
          <w:trHeight w:val="510"/>
        </w:trPr>
        <w:tc>
          <w:tcPr>
            <w:tcW w:w="616" w:type="dxa"/>
            <w:noWrap/>
            <w:hideMark/>
          </w:tcPr>
          <w:p w14:paraId="491B5DF1" w14:textId="77777777" w:rsidR="00692E2E" w:rsidRPr="0097122C" w:rsidRDefault="00692E2E" w:rsidP="00690ACE">
            <w:pPr>
              <w:suppressAutoHyphens w:val="0"/>
              <w:rPr>
                <w:sz w:val="20"/>
                <w:szCs w:val="20"/>
              </w:rPr>
            </w:pPr>
            <w:r w:rsidRPr="0097122C">
              <w:rPr>
                <w:sz w:val="20"/>
                <w:szCs w:val="20"/>
              </w:rPr>
              <w:t>157</w:t>
            </w:r>
          </w:p>
        </w:tc>
        <w:tc>
          <w:tcPr>
            <w:tcW w:w="3094" w:type="dxa"/>
            <w:hideMark/>
          </w:tcPr>
          <w:p w14:paraId="39EFC14A" w14:textId="77777777" w:rsidR="00692E2E" w:rsidRPr="0097122C" w:rsidRDefault="00692E2E" w:rsidP="00690ACE">
            <w:pPr>
              <w:suppressAutoHyphens w:val="0"/>
              <w:rPr>
                <w:sz w:val="20"/>
                <w:szCs w:val="20"/>
              </w:rPr>
            </w:pPr>
            <w:r w:rsidRPr="0097122C">
              <w:rPr>
                <w:sz w:val="20"/>
                <w:szCs w:val="20"/>
              </w:rPr>
              <w:t>Bultskrūve ar sešstūra galvu, pilns vītņojums, cinkota</w:t>
            </w:r>
          </w:p>
        </w:tc>
        <w:tc>
          <w:tcPr>
            <w:tcW w:w="1821" w:type="dxa"/>
            <w:gridSpan w:val="2"/>
            <w:hideMark/>
          </w:tcPr>
          <w:p w14:paraId="3DD70C73" w14:textId="77777777" w:rsidR="00692E2E" w:rsidRPr="0097122C" w:rsidRDefault="00692E2E" w:rsidP="00690ACE">
            <w:pPr>
              <w:suppressAutoHyphens w:val="0"/>
              <w:rPr>
                <w:sz w:val="20"/>
                <w:szCs w:val="20"/>
              </w:rPr>
            </w:pPr>
            <w:r w:rsidRPr="0097122C">
              <w:rPr>
                <w:sz w:val="20"/>
                <w:szCs w:val="20"/>
              </w:rPr>
              <w:t>D8x16mm</w:t>
            </w:r>
          </w:p>
        </w:tc>
        <w:tc>
          <w:tcPr>
            <w:tcW w:w="956" w:type="dxa"/>
            <w:gridSpan w:val="2"/>
            <w:hideMark/>
          </w:tcPr>
          <w:p w14:paraId="7E056613" w14:textId="77777777" w:rsidR="00692E2E" w:rsidRPr="00E30FC4" w:rsidRDefault="00692E2E" w:rsidP="00690ACE">
            <w:pPr>
              <w:suppressAutoHyphens w:val="0"/>
              <w:rPr>
                <w:sz w:val="19"/>
                <w:szCs w:val="19"/>
              </w:rPr>
            </w:pPr>
            <w:r w:rsidRPr="00E30FC4">
              <w:rPr>
                <w:sz w:val="19"/>
                <w:szCs w:val="19"/>
              </w:rPr>
              <w:t xml:space="preserve">gabals </w:t>
            </w:r>
            <w:proofErr w:type="spellStart"/>
            <w:r w:rsidRPr="00E30FC4">
              <w:rPr>
                <w:sz w:val="19"/>
                <w:szCs w:val="19"/>
              </w:rPr>
              <w:t>gabals</w:t>
            </w:r>
            <w:proofErr w:type="spellEnd"/>
          </w:p>
        </w:tc>
        <w:tc>
          <w:tcPr>
            <w:tcW w:w="567" w:type="dxa"/>
            <w:vMerge/>
            <w:hideMark/>
          </w:tcPr>
          <w:p w14:paraId="3029DFFD" w14:textId="77777777" w:rsidR="00692E2E" w:rsidRPr="0097122C" w:rsidRDefault="00692E2E" w:rsidP="00690ACE">
            <w:pPr>
              <w:suppressAutoHyphens w:val="0"/>
              <w:rPr>
                <w:sz w:val="20"/>
                <w:szCs w:val="20"/>
              </w:rPr>
            </w:pPr>
          </w:p>
        </w:tc>
        <w:tc>
          <w:tcPr>
            <w:tcW w:w="567" w:type="dxa"/>
            <w:vMerge/>
            <w:hideMark/>
          </w:tcPr>
          <w:p w14:paraId="5182B4C4" w14:textId="77777777" w:rsidR="00692E2E" w:rsidRPr="0097122C" w:rsidRDefault="00692E2E" w:rsidP="00690ACE">
            <w:pPr>
              <w:suppressAutoHyphens w:val="0"/>
              <w:rPr>
                <w:sz w:val="20"/>
                <w:szCs w:val="20"/>
              </w:rPr>
            </w:pPr>
          </w:p>
        </w:tc>
        <w:tc>
          <w:tcPr>
            <w:tcW w:w="567" w:type="dxa"/>
            <w:vMerge/>
            <w:hideMark/>
          </w:tcPr>
          <w:p w14:paraId="1E5DA476" w14:textId="77777777" w:rsidR="00692E2E" w:rsidRPr="0097122C" w:rsidRDefault="00692E2E" w:rsidP="00690ACE">
            <w:pPr>
              <w:suppressAutoHyphens w:val="0"/>
              <w:rPr>
                <w:sz w:val="20"/>
                <w:szCs w:val="20"/>
              </w:rPr>
            </w:pPr>
          </w:p>
        </w:tc>
        <w:tc>
          <w:tcPr>
            <w:tcW w:w="567" w:type="dxa"/>
            <w:vMerge/>
            <w:hideMark/>
          </w:tcPr>
          <w:p w14:paraId="097B13DE" w14:textId="77777777" w:rsidR="00692E2E" w:rsidRPr="0097122C" w:rsidRDefault="00692E2E" w:rsidP="00690ACE">
            <w:pPr>
              <w:suppressAutoHyphens w:val="0"/>
              <w:rPr>
                <w:sz w:val="20"/>
                <w:szCs w:val="20"/>
              </w:rPr>
            </w:pPr>
          </w:p>
        </w:tc>
        <w:tc>
          <w:tcPr>
            <w:tcW w:w="567" w:type="dxa"/>
            <w:vMerge/>
            <w:hideMark/>
          </w:tcPr>
          <w:p w14:paraId="51B5ECAF" w14:textId="77777777" w:rsidR="00692E2E" w:rsidRPr="0097122C" w:rsidRDefault="00692E2E" w:rsidP="00690ACE">
            <w:pPr>
              <w:suppressAutoHyphens w:val="0"/>
              <w:rPr>
                <w:sz w:val="20"/>
                <w:szCs w:val="20"/>
              </w:rPr>
            </w:pPr>
          </w:p>
        </w:tc>
        <w:tc>
          <w:tcPr>
            <w:tcW w:w="567" w:type="dxa"/>
            <w:vMerge/>
            <w:hideMark/>
          </w:tcPr>
          <w:p w14:paraId="4B45E8E3" w14:textId="77777777" w:rsidR="00692E2E" w:rsidRPr="0097122C" w:rsidRDefault="00692E2E" w:rsidP="00690ACE">
            <w:pPr>
              <w:suppressAutoHyphens w:val="0"/>
              <w:rPr>
                <w:sz w:val="20"/>
                <w:szCs w:val="20"/>
              </w:rPr>
            </w:pPr>
          </w:p>
        </w:tc>
      </w:tr>
      <w:tr w:rsidR="00692E2E" w:rsidRPr="0097122C" w14:paraId="0DCF6064" w14:textId="77777777" w:rsidTr="008C2E8A">
        <w:trPr>
          <w:trHeight w:val="510"/>
        </w:trPr>
        <w:tc>
          <w:tcPr>
            <w:tcW w:w="616" w:type="dxa"/>
            <w:noWrap/>
            <w:hideMark/>
          </w:tcPr>
          <w:p w14:paraId="41604BED" w14:textId="77777777" w:rsidR="00692E2E" w:rsidRPr="0097122C" w:rsidRDefault="00692E2E" w:rsidP="00690ACE">
            <w:pPr>
              <w:suppressAutoHyphens w:val="0"/>
              <w:rPr>
                <w:sz w:val="20"/>
                <w:szCs w:val="20"/>
              </w:rPr>
            </w:pPr>
            <w:r w:rsidRPr="0097122C">
              <w:rPr>
                <w:sz w:val="20"/>
                <w:szCs w:val="20"/>
              </w:rPr>
              <w:t>158</w:t>
            </w:r>
          </w:p>
        </w:tc>
        <w:tc>
          <w:tcPr>
            <w:tcW w:w="3094" w:type="dxa"/>
            <w:hideMark/>
          </w:tcPr>
          <w:p w14:paraId="264D9D9D" w14:textId="77777777" w:rsidR="00692E2E" w:rsidRPr="0097122C" w:rsidRDefault="00692E2E" w:rsidP="00690ACE">
            <w:pPr>
              <w:suppressAutoHyphens w:val="0"/>
              <w:rPr>
                <w:sz w:val="20"/>
                <w:szCs w:val="20"/>
              </w:rPr>
            </w:pPr>
            <w:r w:rsidRPr="0097122C">
              <w:rPr>
                <w:sz w:val="20"/>
                <w:szCs w:val="20"/>
              </w:rPr>
              <w:t>Bultskrūve ar sešstūra galvu, pilns vītņojums, cinkota</w:t>
            </w:r>
          </w:p>
        </w:tc>
        <w:tc>
          <w:tcPr>
            <w:tcW w:w="1821" w:type="dxa"/>
            <w:gridSpan w:val="2"/>
            <w:hideMark/>
          </w:tcPr>
          <w:p w14:paraId="0AA453B3" w14:textId="77777777" w:rsidR="00692E2E" w:rsidRPr="0097122C" w:rsidRDefault="00692E2E" w:rsidP="00690ACE">
            <w:pPr>
              <w:suppressAutoHyphens w:val="0"/>
              <w:rPr>
                <w:sz w:val="20"/>
                <w:szCs w:val="20"/>
              </w:rPr>
            </w:pPr>
            <w:r w:rsidRPr="0097122C">
              <w:rPr>
                <w:sz w:val="20"/>
                <w:szCs w:val="20"/>
              </w:rPr>
              <w:t>D8x20mm</w:t>
            </w:r>
          </w:p>
        </w:tc>
        <w:tc>
          <w:tcPr>
            <w:tcW w:w="956" w:type="dxa"/>
            <w:gridSpan w:val="2"/>
            <w:hideMark/>
          </w:tcPr>
          <w:p w14:paraId="5D2BAE5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FCB9E1C" w14:textId="77777777" w:rsidR="00692E2E" w:rsidRPr="0097122C" w:rsidRDefault="00692E2E" w:rsidP="00690ACE">
            <w:pPr>
              <w:suppressAutoHyphens w:val="0"/>
              <w:rPr>
                <w:sz w:val="20"/>
                <w:szCs w:val="20"/>
              </w:rPr>
            </w:pPr>
          </w:p>
        </w:tc>
        <w:tc>
          <w:tcPr>
            <w:tcW w:w="567" w:type="dxa"/>
            <w:vMerge/>
            <w:hideMark/>
          </w:tcPr>
          <w:p w14:paraId="717D90F4" w14:textId="77777777" w:rsidR="00692E2E" w:rsidRPr="0097122C" w:rsidRDefault="00692E2E" w:rsidP="00690ACE">
            <w:pPr>
              <w:suppressAutoHyphens w:val="0"/>
              <w:rPr>
                <w:sz w:val="20"/>
                <w:szCs w:val="20"/>
              </w:rPr>
            </w:pPr>
          </w:p>
        </w:tc>
        <w:tc>
          <w:tcPr>
            <w:tcW w:w="567" w:type="dxa"/>
            <w:vMerge/>
            <w:hideMark/>
          </w:tcPr>
          <w:p w14:paraId="792ED959" w14:textId="77777777" w:rsidR="00692E2E" w:rsidRPr="0097122C" w:rsidRDefault="00692E2E" w:rsidP="00690ACE">
            <w:pPr>
              <w:suppressAutoHyphens w:val="0"/>
              <w:rPr>
                <w:sz w:val="20"/>
                <w:szCs w:val="20"/>
              </w:rPr>
            </w:pPr>
          </w:p>
        </w:tc>
        <w:tc>
          <w:tcPr>
            <w:tcW w:w="567" w:type="dxa"/>
            <w:vMerge/>
            <w:hideMark/>
          </w:tcPr>
          <w:p w14:paraId="15551D27" w14:textId="77777777" w:rsidR="00692E2E" w:rsidRPr="0097122C" w:rsidRDefault="00692E2E" w:rsidP="00690ACE">
            <w:pPr>
              <w:suppressAutoHyphens w:val="0"/>
              <w:rPr>
                <w:sz w:val="20"/>
                <w:szCs w:val="20"/>
              </w:rPr>
            </w:pPr>
          </w:p>
        </w:tc>
        <w:tc>
          <w:tcPr>
            <w:tcW w:w="567" w:type="dxa"/>
            <w:vMerge/>
            <w:hideMark/>
          </w:tcPr>
          <w:p w14:paraId="7D4C1158" w14:textId="77777777" w:rsidR="00692E2E" w:rsidRPr="0097122C" w:rsidRDefault="00692E2E" w:rsidP="00690ACE">
            <w:pPr>
              <w:suppressAutoHyphens w:val="0"/>
              <w:rPr>
                <w:sz w:val="20"/>
                <w:szCs w:val="20"/>
              </w:rPr>
            </w:pPr>
          </w:p>
        </w:tc>
        <w:tc>
          <w:tcPr>
            <w:tcW w:w="567" w:type="dxa"/>
            <w:vMerge/>
            <w:hideMark/>
          </w:tcPr>
          <w:p w14:paraId="6A42554D" w14:textId="77777777" w:rsidR="00692E2E" w:rsidRPr="0097122C" w:rsidRDefault="00692E2E" w:rsidP="00690ACE">
            <w:pPr>
              <w:suppressAutoHyphens w:val="0"/>
              <w:rPr>
                <w:sz w:val="20"/>
                <w:szCs w:val="20"/>
              </w:rPr>
            </w:pPr>
          </w:p>
        </w:tc>
      </w:tr>
      <w:tr w:rsidR="00692E2E" w:rsidRPr="0097122C" w14:paraId="235F1A2C" w14:textId="77777777" w:rsidTr="008C2E8A">
        <w:trPr>
          <w:trHeight w:val="510"/>
        </w:trPr>
        <w:tc>
          <w:tcPr>
            <w:tcW w:w="616" w:type="dxa"/>
            <w:noWrap/>
            <w:hideMark/>
          </w:tcPr>
          <w:p w14:paraId="67B181A4" w14:textId="77777777" w:rsidR="00692E2E" w:rsidRPr="0097122C" w:rsidRDefault="00692E2E" w:rsidP="00690ACE">
            <w:pPr>
              <w:suppressAutoHyphens w:val="0"/>
              <w:rPr>
                <w:sz w:val="20"/>
                <w:szCs w:val="20"/>
              </w:rPr>
            </w:pPr>
            <w:r w:rsidRPr="0097122C">
              <w:rPr>
                <w:sz w:val="20"/>
                <w:szCs w:val="20"/>
              </w:rPr>
              <w:t>159</w:t>
            </w:r>
          </w:p>
        </w:tc>
        <w:tc>
          <w:tcPr>
            <w:tcW w:w="3094" w:type="dxa"/>
            <w:hideMark/>
          </w:tcPr>
          <w:p w14:paraId="1FC75BF4" w14:textId="77777777" w:rsidR="00692E2E" w:rsidRPr="0097122C" w:rsidRDefault="00692E2E" w:rsidP="00690ACE">
            <w:pPr>
              <w:suppressAutoHyphens w:val="0"/>
              <w:rPr>
                <w:sz w:val="20"/>
                <w:szCs w:val="20"/>
              </w:rPr>
            </w:pPr>
            <w:r w:rsidRPr="0097122C">
              <w:rPr>
                <w:sz w:val="20"/>
                <w:szCs w:val="20"/>
              </w:rPr>
              <w:t>Bultskrūve ar sešstūra galvu, pilns vītņojums, cinkota</w:t>
            </w:r>
          </w:p>
        </w:tc>
        <w:tc>
          <w:tcPr>
            <w:tcW w:w="1821" w:type="dxa"/>
            <w:gridSpan w:val="2"/>
            <w:hideMark/>
          </w:tcPr>
          <w:p w14:paraId="3E1F5E48" w14:textId="77777777" w:rsidR="00692E2E" w:rsidRPr="0097122C" w:rsidRDefault="00692E2E" w:rsidP="00690ACE">
            <w:pPr>
              <w:suppressAutoHyphens w:val="0"/>
              <w:rPr>
                <w:sz w:val="20"/>
                <w:szCs w:val="20"/>
              </w:rPr>
            </w:pPr>
            <w:r w:rsidRPr="0097122C">
              <w:rPr>
                <w:sz w:val="20"/>
                <w:szCs w:val="20"/>
              </w:rPr>
              <w:t>D8x30mm</w:t>
            </w:r>
          </w:p>
        </w:tc>
        <w:tc>
          <w:tcPr>
            <w:tcW w:w="956" w:type="dxa"/>
            <w:gridSpan w:val="2"/>
            <w:hideMark/>
          </w:tcPr>
          <w:p w14:paraId="5470C44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5279724" w14:textId="77777777" w:rsidR="00692E2E" w:rsidRPr="0097122C" w:rsidRDefault="00692E2E" w:rsidP="00690ACE">
            <w:pPr>
              <w:suppressAutoHyphens w:val="0"/>
              <w:rPr>
                <w:sz w:val="20"/>
                <w:szCs w:val="20"/>
              </w:rPr>
            </w:pPr>
          </w:p>
        </w:tc>
        <w:tc>
          <w:tcPr>
            <w:tcW w:w="567" w:type="dxa"/>
            <w:vMerge/>
            <w:hideMark/>
          </w:tcPr>
          <w:p w14:paraId="5ADDF966" w14:textId="77777777" w:rsidR="00692E2E" w:rsidRPr="0097122C" w:rsidRDefault="00692E2E" w:rsidP="00690ACE">
            <w:pPr>
              <w:suppressAutoHyphens w:val="0"/>
              <w:rPr>
                <w:sz w:val="20"/>
                <w:szCs w:val="20"/>
              </w:rPr>
            </w:pPr>
          </w:p>
        </w:tc>
        <w:tc>
          <w:tcPr>
            <w:tcW w:w="567" w:type="dxa"/>
            <w:vMerge/>
            <w:hideMark/>
          </w:tcPr>
          <w:p w14:paraId="10B5962C" w14:textId="77777777" w:rsidR="00692E2E" w:rsidRPr="0097122C" w:rsidRDefault="00692E2E" w:rsidP="00690ACE">
            <w:pPr>
              <w:suppressAutoHyphens w:val="0"/>
              <w:rPr>
                <w:sz w:val="20"/>
                <w:szCs w:val="20"/>
              </w:rPr>
            </w:pPr>
          </w:p>
        </w:tc>
        <w:tc>
          <w:tcPr>
            <w:tcW w:w="567" w:type="dxa"/>
            <w:vMerge/>
            <w:hideMark/>
          </w:tcPr>
          <w:p w14:paraId="214EE0D7" w14:textId="77777777" w:rsidR="00692E2E" w:rsidRPr="0097122C" w:rsidRDefault="00692E2E" w:rsidP="00690ACE">
            <w:pPr>
              <w:suppressAutoHyphens w:val="0"/>
              <w:rPr>
                <w:sz w:val="20"/>
                <w:szCs w:val="20"/>
              </w:rPr>
            </w:pPr>
          </w:p>
        </w:tc>
        <w:tc>
          <w:tcPr>
            <w:tcW w:w="567" w:type="dxa"/>
            <w:vMerge/>
            <w:hideMark/>
          </w:tcPr>
          <w:p w14:paraId="6A145D30" w14:textId="77777777" w:rsidR="00692E2E" w:rsidRPr="0097122C" w:rsidRDefault="00692E2E" w:rsidP="00690ACE">
            <w:pPr>
              <w:suppressAutoHyphens w:val="0"/>
              <w:rPr>
                <w:sz w:val="20"/>
                <w:szCs w:val="20"/>
              </w:rPr>
            </w:pPr>
          </w:p>
        </w:tc>
        <w:tc>
          <w:tcPr>
            <w:tcW w:w="567" w:type="dxa"/>
            <w:vMerge/>
            <w:hideMark/>
          </w:tcPr>
          <w:p w14:paraId="2A47E669" w14:textId="77777777" w:rsidR="00692E2E" w:rsidRPr="0097122C" w:rsidRDefault="00692E2E" w:rsidP="00690ACE">
            <w:pPr>
              <w:suppressAutoHyphens w:val="0"/>
              <w:rPr>
                <w:sz w:val="20"/>
                <w:szCs w:val="20"/>
              </w:rPr>
            </w:pPr>
          </w:p>
        </w:tc>
      </w:tr>
      <w:tr w:rsidR="00692E2E" w:rsidRPr="0097122C" w14:paraId="145FE492" w14:textId="77777777" w:rsidTr="008C2E8A">
        <w:trPr>
          <w:trHeight w:val="510"/>
        </w:trPr>
        <w:tc>
          <w:tcPr>
            <w:tcW w:w="616" w:type="dxa"/>
            <w:noWrap/>
            <w:hideMark/>
          </w:tcPr>
          <w:p w14:paraId="127BBD2A" w14:textId="77777777" w:rsidR="00692E2E" w:rsidRPr="0097122C" w:rsidRDefault="00692E2E" w:rsidP="00690ACE">
            <w:pPr>
              <w:suppressAutoHyphens w:val="0"/>
              <w:rPr>
                <w:sz w:val="20"/>
                <w:szCs w:val="20"/>
              </w:rPr>
            </w:pPr>
            <w:r w:rsidRPr="0097122C">
              <w:rPr>
                <w:sz w:val="20"/>
                <w:szCs w:val="20"/>
              </w:rPr>
              <w:t>160</w:t>
            </w:r>
          </w:p>
        </w:tc>
        <w:tc>
          <w:tcPr>
            <w:tcW w:w="3094" w:type="dxa"/>
            <w:hideMark/>
          </w:tcPr>
          <w:p w14:paraId="3014AA0F" w14:textId="77777777" w:rsidR="00692E2E" w:rsidRPr="0097122C" w:rsidRDefault="00692E2E" w:rsidP="00690ACE">
            <w:pPr>
              <w:suppressAutoHyphens w:val="0"/>
              <w:rPr>
                <w:sz w:val="20"/>
                <w:szCs w:val="20"/>
              </w:rPr>
            </w:pPr>
            <w:r w:rsidRPr="0097122C">
              <w:rPr>
                <w:sz w:val="20"/>
                <w:szCs w:val="20"/>
              </w:rPr>
              <w:t>Bultskrūve ar sešstūra galvu, pilns vītņojums, cinkota</w:t>
            </w:r>
          </w:p>
        </w:tc>
        <w:tc>
          <w:tcPr>
            <w:tcW w:w="1821" w:type="dxa"/>
            <w:gridSpan w:val="2"/>
            <w:hideMark/>
          </w:tcPr>
          <w:p w14:paraId="23CCC4F6" w14:textId="77777777" w:rsidR="00692E2E" w:rsidRPr="0097122C" w:rsidRDefault="00692E2E" w:rsidP="00690ACE">
            <w:pPr>
              <w:suppressAutoHyphens w:val="0"/>
              <w:rPr>
                <w:sz w:val="20"/>
                <w:szCs w:val="20"/>
              </w:rPr>
            </w:pPr>
            <w:r w:rsidRPr="0097122C">
              <w:rPr>
                <w:sz w:val="20"/>
                <w:szCs w:val="20"/>
              </w:rPr>
              <w:t>D840mm</w:t>
            </w:r>
          </w:p>
        </w:tc>
        <w:tc>
          <w:tcPr>
            <w:tcW w:w="956" w:type="dxa"/>
            <w:gridSpan w:val="2"/>
            <w:hideMark/>
          </w:tcPr>
          <w:p w14:paraId="01ACDE1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FD1188E" w14:textId="77777777" w:rsidR="00692E2E" w:rsidRPr="0097122C" w:rsidRDefault="00692E2E" w:rsidP="00690ACE">
            <w:pPr>
              <w:suppressAutoHyphens w:val="0"/>
              <w:rPr>
                <w:sz w:val="20"/>
                <w:szCs w:val="20"/>
              </w:rPr>
            </w:pPr>
          </w:p>
        </w:tc>
        <w:tc>
          <w:tcPr>
            <w:tcW w:w="567" w:type="dxa"/>
            <w:vMerge/>
            <w:hideMark/>
          </w:tcPr>
          <w:p w14:paraId="73A7F79F" w14:textId="77777777" w:rsidR="00692E2E" w:rsidRPr="0097122C" w:rsidRDefault="00692E2E" w:rsidP="00690ACE">
            <w:pPr>
              <w:suppressAutoHyphens w:val="0"/>
              <w:rPr>
                <w:sz w:val="20"/>
                <w:szCs w:val="20"/>
              </w:rPr>
            </w:pPr>
          </w:p>
        </w:tc>
        <w:tc>
          <w:tcPr>
            <w:tcW w:w="567" w:type="dxa"/>
            <w:vMerge/>
            <w:hideMark/>
          </w:tcPr>
          <w:p w14:paraId="0DD37F28" w14:textId="77777777" w:rsidR="00692E2E" w:rsidRPr="0097122C" w:rsidRDefault="00692E2E" w:rsidP="00690ACE">
            <w:pPr>
              <w:suppressAutoHyphens w:val="0"/>
              <w:rPr>
                <w:sz w:val="20"/>
                <w:szCs w:val="20"/>
              </w:rPr>
            </w:pPr>
          </w:p>
        </w:tc>
        <w:tc>
          <w:tcPr>
            <w:tcW w:w="567" w:type="dxa"/>
            <w:vMerge/>
            <w:hideMark/>
          </w:tcPr>
          <w:p w14:paraId="05C1E6B2" w14:textId="77777777" w:rsidR="00692E2E" w:rsidRPr="0097122C" w:rsidRDefault="00692E2E" w:rsidP="00690ACE">
            <w:pPr>
              <w:suppressAutoHyphens w:val="0"/>
              <w:rPr>
                <w:sz w:val="20"/>
                <w:szCs w:val="20"/>
              </w:rPr>
            </w:pPr>
          </w:p>
        </w:tc>
        <w:tc>
          <w:tcPr>
            <w:tcW w:w="567" w:type="dxa"/>
            <w:vMerge/>
            <w:hideMark/>
          </w:tcPr>
          <w:p w14:paraId="7ABBE0E0" w14:textId="77777777" w:rsidR="00692E2E" w:rsidRPr="0097122C" w:rsidRDefault="00692E2E" w:rsidP="00690ACE">
            <w:pPr>
              <w:suppressAutoHyphens w:val="0"/>
              <w:rPr>
                <w:sz w:val="20"/>
                <w:szCs w:val="20"/>
              </w:rPr>
            </w:pPr>
          </w:p>
        </w:tc>
        <w:tc>
          <w:tcPr>
            <w:tcW w:w="567" w:type="dxa"/>
            <w:vMerge/>
            <w:hideMark/>
          </w:tcPr>
          <w:p w14:paraId="14AEE3A5" w14:textId="77777777" w:rsidR="00692E2E" w:rsidRPr="0097122C" w:rsidRDefault="00692E2E" w:rsidP="00690ACE">
            <w:pPr>
              <w:suppressAutoHyphens w:val="0"/>
              <w:rPr>
                <w:sz w:val="20"/>
                <w:szCs w:val="20"/>
              </w:rPr>
            </w:pPr>
          </w:p>
        </w:tc>
      </w:tr>
      <w:tr w:rsidR="00692E2E" w:rsidRPr="0097122C" w14:paraId="0D166877" w14:textId="77777777" w:rsidTr="008C2E8A">
        <w:trPr>
          <w:trHeight w:val="510"/>
        </w:trPr>
        <w:tc>
          <w:tcPr>
            <w:tcW w:w="616" w:type="dxa"/>
            <w:noWrap/>
            <w:hideMark/>
          </w:tcPr>
          <w:p w14:paraId="3DD06E49" w14:textId="77777777" w:rsidR="00692E2E" w:rsidRPr="0097122C" w:rsidRDefault="00692E2E" w:rsidP="00690ACE">
            <w:pPr>
              <w:suppressAutoHyphens w:val="0"/>
              <w:rPr>
                <w:sz w:val="20"/>
                <w:szCs w:val="20"/>
              </w:rPr>
            </w:pPr>
            <w:r w:rsidRPr="0097122C">
              <w:rPr>
                <w:sz w:val="20"/>
                <w:szCs w:val="20"/>
              </w:rPr>
              <w:t>161</w:t>
            </w:r>
          </w:p>
        </w:tc>
        <w:tc>
          <w:tcPr>
            <w:tcW w:w="3094" w:type="dxa"/>
            <w:hideMark/>
          </w:tcPr>
          <w:p w14:paraId="0023B7AC" w14:textId="77777777" w:rsidR="00692E2E" w:rsidRPr="0097122C" w:rsidRDefault="00692E2E" w:rsidP="00690ACE">
            <w:pPr>
              <w:suppressAutoHyphens w:val="0"/>
              <w:rPr>
                <w:sz w:val="20"/>
                <w:szCs w:val="20"/>
              </w:rPr>
            </w:pPr>
            <w:r w:rsidRPr="0097122C">
              <w:rPr>
                <w:sz w:val="20"/>
                <w:szCs w:val="20"/>
              </w:rPr>
              <w:t>Bultskrūve ar sešstūra galvu, pilns vītņojums, cinkota</w:t>
            </w:r>
          </w:p>
        </w:tc>
        <w:tc>
          <w:tcPr>
            <w:tcW w:w="1821" w:type="dxa"/>
            <w:gridSpan w:val="2"/>
            <w:hideMark/>
          </w:tcPr>
          <w:p w14:paraId="7549EA18" w14:textId="77777777" w:rsidR="00692E2E" w:rsidRPr="0097122C" w:rsidRDefault="00692E2E" w:rsidP="00690ACE">
            <w:pPr>
              <w:suppressAutoHyphens w:val="0"/>
              <w:rPr>
                <w:sz w:val="20"/>
                <w:szCs w:val="20"/>
              </w:rPr>
            </w:pPr>
            <w:r w:rsidRPr="0097122C">
              <w:rPr>
                <w:sz w:val="20"/>
                <w:szCs w:val="20"/>
              </w:rPr>
              <w:t>D8x50mm</w:t>
            </w:r>
          </w:p>
        </w:tc>
        <w:tc>
          <w:tcPr>
            <w:tcW w:w="956" w:type="dxa"/>
            <w:gridSpan w:val="2"/>
            <w:hideMark/>
          </w:tcPr>
          <w:p w14:paraId="2FA685C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2679457" w14:textId="77777777" w:rsidR="00692E2E" w:rsidRPr="0097122C" w:rsidRDefault="00692E2E" w:rsidP="00690ACE">
            <w:pPr>
              <w:suppressAutoHyphens w:val="0"/>
              <w:rPr>
                <w:sz w:val="20"/>
                <w:szCs w:val="20"/>
              </w:rPr>
            </w:pPr>
          </w:p>
        </w:tc>
        <w:tc>
          <w:tcPr>
            <w:tcW w:w="567" w:type="dxa"/>
            <w:vMerge/>
            <w:hideMark/>
          </w:tcPr>
          <w:p w14:paraId="7AB28E0A" w14:textId="77777777" w:rsidR="00692E2E" w:rsidRPr="0097122C" w:rsidRDefault="00692E2E" w:rsidP="00690ACE">
            <w:pPr>
              <w:suppressAutoHyphens w:val="0"/>
              <w:rPr>
                <w:sz w:val="20"/>
                <w:szCs w:val="20"/>
              </w:rPr>
            </w:pPr>
          </w:p>
        </w:tc>
        <w:tc>
          <w:tcPr>
            <w:tcW w:w="567" w:type="dxa"/>
            <w:vMerge/>
            <w:hideMark/>
          </w:tcPr>
          <w:p w14:paraId="2F001DEE" w14:textId="77777777" w:rsidR="00692E2E" w:rsidRPr="0097122C" w:rsidRDefault="00692E2E" w:rsidP="00690ACE">
            <w:pPr>
              <w:suppressAutoHyphens w:val="0"/>
              <w:rPr>
                <w:sz w:val="20"/>
                <w:szCs w:val="20"/>
              </w:rPr>
            </w:pPr>
          </w:p>
        </w:tc>
        <w:tc>
          <w:tcPr>
            <w:tcW w:w="567" w:type="dxa"/>
            <w:vMerge/>
            <w:hideMark/>
          </w:tcPr>
          <w:p w14:paraId="3288F686" w14:textId="77777777" w:rsidR="00692E2E" w:rsidRPr="0097122C" w:rsidRDefault="00692E2E" w:rsidP="00690ACE">
            <w:pPr>
              <w:suppressAutoHyphens w:val="0"/>
              <w:rPr>
                <w:sz w:val="20"/>
                <w:szCs w:val="20"/>
              </w:rPr>
            </w:pPr>
          </w:p>
        </w:tc>
        <w:tc>
          <w:tcPr>
            <w:tcW w:w="567" w:type="dxa"/>
            <w:vMerge/>
            <w:hideMark/>
          </w:tcPr>
          <w:p w14:paraId="4B663BF6" w14:textId="77777777" w:rsidR="00692E2E" w:rsidRPr="0097122C" w:rsidRDefault="00692E2E" w:rsidP="00690ACE">
            <w:pPr>
              <w:suppressAutoHyphens w:val="0"/>
              <w:rPr>
                <w:sz w:val="20"/>
                <w:szCs w:val="20"/>
              </w:rPr>
            </w:pPr>
          </w:p>
        </w:tc>
        <w:tc>
          <w:tcPr>
            <w:tcW w:w="567" w:type="dxa"/>
            <w:vMerge/>
            <w:hideMark/>
          </w:tcPr>
          <w:p w14:paraId="2C171892" w14:textId="77777777" w:rsidR="00692E2E" w:rsidRPr="0097122C" w:rsidRDefault="00692E2E" w:rsidP="00690ACE">
            <w:pPr>
              <w:suppressAutoHyphens w:val="0"/>
              <w:rPr>
                <w:sz w:val="20"/>
                <w:szCs w:val="20"/>
              </w:rPr>
            </w:pPr>
          </w:p>
        </w:tc>
      </w:tr>
      <w:tr w:rsidR="00692E2E" w:rsidRPr="0097122C" w14:paraId="413629C5" w14:textId="77777777" w:rsidTr="008C2E8A">
        <w:trPr>
          <w:trHeight w:val="510"/>
        </w:trPr>
        <w:tc>
          <w:tcPr>
            <w:tcW w:w="616" w:type="dxa"/>
            <w:noWrap/>
            <w:hideMark/>
          </w:tcPr>
          <w:p w14:paraId="2FB26563" w14:textId="77777777" w:rsidR="00692E2E" w:rsidRPr="0097122C" w:rsidRDefault="00692E2E" w:rsidP="00690ACE">
            <w:pPr>
              <w:suppressAutoHyphens w:val="0"/>
              <w:rPr>
                <w:sz w:val="20"/>
                <w:szCs w:val="20"/>
              </w:rPr>
            </w:pPr>
            <w:r w:rsidRPr="0097122C">
              <w:rPr>
                <w:sz w:val="20"/>
                <w:szCs w:val="20"/>
              </w:rPr>
              <w:t>162</w:t>
            </w:r>
          </w:p>
        </w:tc>
        <w:tc>
          <w:tcPr>
            <w:tcW w:w="3094" w:type="dxa"/>
            <w:hideMark/>
          </w:tcPr>
          <w:p w14:paraId="69E85DBB" w14:textId="77777777" w:rsidR="00692E2E" w:rsidRPr="0097122C" w:rsidRDefault="00692E2E" w:rsidP="00690ACE">
            <w:pPr>
              <w:suppressAutoHyphens w:val="0"/>
              <w:rPr>
                <w:sz w:val="20"/>
                <w:szCs w:val="20"/>
              </w:rPr>
            </w:pPr>
            <w:r w:rsidRPr="0097122C">
              <w:rPr>
                <w:sz w:val="20"/>
                <w:szCs w:val="20"/>
              </w:rPr>
              <w:t>Bultskrūve ar sešstūra galvu, pilns vītņojums, cinkota</w:t>
            </w:r>
          </w:p>
        </w:tc>
        <w:tc>
          <w:tcPr>
            <w:tcW w:w="1821" w:type="dxa"/>
            <w:gridSpan w:val="2"/>
            <w:hideMark/>
          </w:tcPr>
          <w:p w14:paraId="1260B5D0" w14:textId="77777777" w:rsidR="00692E2E" w:rsidRPr="0097122C" w:rsidRDefault="00692E2E" w:rsidP="00690ACE">
            <w:pPr>
              <w:suppressAutoHyphens w:val="0"/>
              <w:rPr>
                <w:sz w:val="20"/>
                <w:szCs w:val="20"/>
              </w:rPr>
            </w:pPr>
            <w:r w:rsidRPr="0097122C">
              <w:rPr>
                <w:sz w:val="20"/>
                <w:szCs w:val="20"/>
              </w:rPr>
              <w:t>D12x20mm</w:t>
            </w:r>
          </w:p>
        </w:tc>
        <w:tc>
          <w:tcPr>
            <w:tcW w:w="956" w:type="dxa"/>
            <w:gridSpan w:val="2"/>
            <w:hideMark/>
          </w:tcPr>
          <w:p w14:paraId="232BAF1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DE9374F" w14:textId="77777777" w:rsidR="00692E2E" w:rsidRPr="0097122C" w:rsidRDefault="00692E2E" w:rsidP="00690ACE">
            <w:pPr>
              <w:suppressAutoHyphens w:val="0"/>
              <w:rPr>
                <w:sz w:val="20"/>
                <w:szCs w:val="20"/>
              </w:rPr>
            </w:pPr>
          </w:p>
        </w:tc>
        <w:tc>
          <w:tcPr>
            <w:tcW w:w="567" w:type="dxa"/>
            <w:vMerge/>
            <w:hideMark/>
          </w:tcPr>
          <w:p w14:paraId="56FBBABF" w14:textId="77777777" w:rsidR="00692E2E" w:rsidRPr="0097122C" w:rsidRDefault="00692E2E" w:rsidP="00690ACE">
            <w:pPr>
              <w:suppressAutoHyphens w:val="0"/>
              <w:rPr>
                <w:sz w:val="20"/>
                <w:szCs w:val="20"/>
              </w:rPr>
            </w:pPr>
          </w:p>
        </w:tc>
        <w:tc>
          <w:tcPr>
            <w:tcW w:w="567" w:type="dxa"/>
            <w:vMerge/>
            <w:hideMark/>
          </w:tcPr>
          <w:p w14:paraId="1238248E" w14:textId="77777777" w:rsidR="00692E2E" w:rsidRPr="0097122C" w:rsidRDefault="00692E2E" w:rsidP="00690ACE">
            <w:pPr>
              <w:suppressAutoHyphens w:val="0"/>
              <w:rPr>
                <w:sz w:val="20"/>
                <w:szCs w:val="20"/>
              </w:rPr>
            </w:pPr>
          </w:p>
        </w:tc>
        <w:tc>
          <w:tcPr>
            <w:tcW w:w="567" w:type="dxa"/>
            <w:vMerge/>
            <w:hideMark/>
          </w:tcPr>
          <w:p w14:paraId="0EDF1609" w14:textId="77777777" w:rsidR="00692E2E" w:rsidRPr="0097122C" w:rsidRDefault="00692E2E" w:rsidP="00690ACE">
            <w:pPr>
              <w:suppressAutoHyphens w:val="0"/>
              <w:rPr>
                <w:sz w:val="20"/>
                <w:szCs w:val="20"/>
              </w:rPr>
            </w:pPr>
          </w:p>
        </w:tc>
        <w:tc>
          <w:tcPr>
            <w:tcW w:w="567" w:type="dxa"/>
            <w:vMerge/>
            <w:hideMark/>
          </w:tcPr>
          <w:p w14:paraId="1F5CFE76" w14:textId="77777777" w:rsidR="00692E2E" w:rsidRPr="0097122C" w:rsidRDefault="00692E2E" w:rsidP="00690ACE">
            <w:pPr>
              <w:suppressAutoHyphens w:val="0"/>
              <w:rPr>
                <w:sz w:val="20"/>
                <w:szCs w:val="20"/>
              </w:rPr>
            </w:pPr>
          </w:p>
        </w:tc>
        <w:tc>
          <w:tcPr>
            <w:tcW w:w="567" w:type="dxa"/>
            <w:vMerge/>
            <w:hideMark/>
          </w:tcPr>
          <w:p w14:paraId="4D9AA844" w14:textId="77777777" w:rsidR="00692E2E" w:rsidRPr="0097122C" w:rsidRDefault="00692E2E" w:rsidP="00690ACE">
            <w:pPr>
              <w:suppressAutoHyphens w:val="0"/>
              <w:rPr>
                <w:sz w:val="20"/>
                <w:szCs w:val="20"/>
              </w:rPr>
            </w:pPr>
          </w:p>
        </w:tc>
      </w:tr>
      <w:tr w:rsidR="00692E2E" w:rsidRPr="0097122C" w14:paraId="49771ACB" w14:textId="77777777" w:rsidTr="008C2E8A">
        <w:trPr>
          <w:trHeight w:val="510"/>
        </w:trPr>
        <w:tc>
          <w:tcPr>
            <w:tcW w:w="616" w:type="dxa"/>
            <w:noWrap/>
            <w:hideMark/>
          </w:tcPr>
          <w:p w14:paraId="55ED4813" w14:textId="77777777" w:rsidR="00692E2E" w:rsidRPr="0097122C" w:rsidRDefault="00692E2E" w:rsidP="00690ACE">
            <w:pPr>
              <w:suppressAutoHyphens w:val="0"/>
              <w:rPr>
                <w:sz w:val="20"/>
                <w:szCs w:val="20"/>
              </w:rPr>
            </w:pPr>
            <w:r w:rsidRPr="0097122C">
              <w:rPr>
                <w:sz w:val="20"/>
                <w:szCs w:val="20"/>
              </w:rPr>
              <w:t>163</w:t>
            </w:r>
          </w:p>
        </w:tc>
        <w:tc>
          <w:tcPr>
            <w:tcW w:w="3094" w:type="dxa"/>
            <w:hideMark/>
          </w:tcPr>
          <w:p w14:paraId="0AF2F51F" w14:textId="77777777" w:rsidR="00692E2E" w:rsidRPr="0097122C" w:rsidRDefault="00692E2E" w:rsidP="00690ACE">
            <w:pPr>
              <w:suppressAutoHyphens w:val="0"/>
              <w:rPr>
                <w:sz w:val="20"/>
                <w:szCs w:val="20"/>
              </w:rPr>
            </w:pPr>
            <w:r w:rsidRPr="0097122C">
              <w:rPr>
                <w:sz w:val="20"/>
                <w:szCs w:val="20"/>
              </w:rPr>
              <w:t>Bultskrūve ar sešstūra galvu, pilns vītņojums, cinkota</w:t>
            </w:r>
          </w:p>
        </w:tc>
        <w:tc>
          <w:tcPr>
            <w:tcW w:w="1821" w:type="dxa"/>
            <w:gridSpan w:val="2"/>
            <w:hideMark/>
          </w:tcPr>
          <w:p w14:paraId="25B24F2D" w14:textId="77777777" w:rsidR="00692E2E" w:rsidRPr="0097122C" w:rsidRDefault="00692E2E" w:rsidP="00690ACE">
            <w:pPr>
              <w:suppressAutoHyphens w:val="0"/>
              <w:rPr>
                <w:sz w:val="20"/>
                <w:szCs w:val="20"/>
              </w:rPr>
            </w:pPr>
            <w:r w:rsidRPr="0097122C">
              <w:rPr>
                <w:sz w:val="20"/>
                <w:szCs w:val="20"/>
              </w:rPr>
              <w:t>D12x30mm</w:t>
            </w:r>
          </w:p>
        </w:tc>
        <w:tc>
          <w:tcPr>
            <w:tcW w:w="956" w:type="dxa"/>
            <w:gridSpan w:val="2"/>
            <w:hideMark/>
          </w:tcPr>
          <w:p w14:paraId="44942B9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35838B0" w14:textId="77777777" w:rsidR="00692E2E" w:rsidRPr="0097122C" w:rsidRDefault="00692E2E" w:rsidP="00690ACE">
            <w:pPr>
              <w:suppressAutoHyphens w:val="0"/>
              <w:rPr>
                <w:sz w:val="20"/>
                <w:szCs w:val="20"/>
              </w:rPr>
            </w:pPr>
          </w:p>
        </w:tc>
        <w:tc>
          <w:tcPr>
            <w:tcW w:w="567" w:type="dxa"/>
            <w:vMerge/>
            <w:hideMark/>
          </w:tcPr>
          <w:p w14:paraId="6A8377B3" w14:textId="77777777" w:rsidR="00692E2E" w:rsidRPr="0097122C" w:rsidRDefault="00692E2E" w:rsidP="00690ACE">
            <w:pPr>
              <w:suppressAutoHyphens w:val="0"/>
              <w:rPr>
                <w:sz w:val="20"/>
                <w:szCs w:val="20"/>
              </w:rPr>
            </w:pPr>
          </w:p>
        </w:tc>
        <w:tc>
          <w:tcPr>
            <w:tcW w:w="567" w:type="dxa"/>
            <w:vMerge/>
            <w:hideMark/>
          </w:tcPr>
          <w:p w14:paraId="5093FDF8" w14:textId="77777777" w:rsidR="00692E2E" w:rsidRPr="0097122C" w:rsidRDefault="00692E2E" w:rsidP="00690ACE">
            <w:pPr>
              <w:suppressAutoHyphens w:val="0"/>
              <w:rPr>
                <w:sz w:val="20"/>
                <w:szCs w:val="20"/>
              </w:rPr>
            </w:pPr>
          </w:p>
        </w:tc>
        <w:tc>
          <w:tcPr>
            <w:tcW w:w="567" w:type="dxa"/>
            <w:vMerge/>
            <w:hideMark/>
          </w:tcPr>
          <w:p w14:paraId="5882FB2B" w14:textId="77777777" w:rsidR="00692E2E" w:rsidRPr="0097122C" w:rsidRDefault="00692E2E" w:rsidP="00690ACE">
            <w:pPr>
              <w:suppressAutoHyphens w:val="0"/>
              <w:rPr>
                <w:sz w:val="20"/>
                <w:szCs w:val="20"/>
              </w:rPr>
            </w:pPr>
          </w:p>
        </w:tc>
        <w:tc>
          <w:tcPr>
            <w:tcW w:w="567" w:type="dxa"/>
            <w:vMerge/>
            <w:hideMark/>
          </w:tcPr>
          <w:p w14:paraId="33EA85ED" w14:textId="77777777" w:rsidR="00692E2E" w:rsidRPr="0097122C" w:rsidRDefault="00692E2E" w:rsidP="00690ACE">
            <w:pPr>
              <w:suppressAutoHyphens w:val="0"/>
              <w:rPr>
                <w:sz w:val="20"/>
                <w:szCs w:val="20"/>
              </w:rPr>
            </w:pPr>
          </w:p>
        </w:tc>
        <w:tc>
          <w:tcPr>
            <w:tcW w:w="567" w:type="dxa"/>
            <w:vMerge/>
            <w:hideMark/>
          </w:tcPr>
          <w:p w14:paraId="47209EC1" w14:textId="77777777" w:rsidR="00692E2E" w:rsidRPr="0097122C" w:rsidRDefault="00692E2E" w:rsidP="00690ACE">
            <w:pPr>
              <w:suppressAutoHyphens w:val="0"/>
              <w:rPr>
                <w:sz w:val="20"/>
                <w:szCs w:val="20"/>
              </w:rPr>
            </w:pPr>
          </w:p>
        </w:tc>
      </w:tr>
      <w:tr w:rsidR="00692E2E" w:rsidRPr="0097122C" w14:paraId="07B4263E" w14:textId="77777777" w:rsidTr="008C2E8A">
        <w:trPr>
          <w:trHeight w:val="510"/>
        </w:trPr>
        <w:tc>
          <w:tcPr>
            <w:tcW w:w="616" w:type="dxa"/>
            <w:noWrap/>
            <w:hideMark/>
          </w:tcPr>
          <w:p w14:paraId="794BBEED" w14:textId="77777777" w:rsidR="00692E2E" w:rsidRPr="0097122C" w:rsidRDefault="00692E2E" w:rsidP="00690ACE">
            <w:pPr>
              <w:suppressAutoHyphens w:val="0"/>
              <w:rPr>
                <w:sz w:val="20"/>
                <w:szCs w:val="20"/>
              </w:rPr>
            </w:pPr>
            <w:r w:rsidRPr="0097122C">
              <w:rPr>
                <w:sz w:val="20"/>
                <w:szCs w:val="20"/>
              </w:rPr>
              <w:t>164</w:t>
            </w:r>
          </w:p>
        </w:tc>
        <w:tc>
          <w:tcPr>
            <w:tcW w:w="3094" w:type="dxa"/>
            <w:hideMark/>
          </w:tcPr>
          <w:p w14:paraId="69E87A7D" w14:textId="77777777" w:rsidR="00692E2E" w:rsidRPr="0097122C" w:rsidRDefault="00692E2E" w:rsidP="00690ACE">
            <w:pPr>
              <w:suppressAutoHyphens w:val="0"/>
              <w:rPr>
                <w:sz w:val="20"/>
                <w:szCs w:val="20"/>
              </w:rPr>
            </w:pPr>
            <w:r w:rsidRPr="0097122C">
              <w:rPr>
                <w:sz w:val="20"/>
                <w:szCs w:val="20"/>
              </w:rPr>
              <w:t>Bultskrūve ar sešstūra galvu, pilns vītņojums, cinkota</w:t>
            </w:r>
          </w:p>
        </w:tc>
        <w:tc>
          <w:tcPr>
            <w:tcW w:w="1821" w:type="dxa"/>
            <w:gridSpan w:val="2"/>
            <w:hideMark/>
          </w:tcPr>
          <w:p w14:paraId="16AFF8EF" w14:textId="77777777" w:rsidR="00692E2E" w:rsidRPr="0097122C" w:rsidRDefault="00692E2E" w:rsidP="00690ACE">
            <w:pPr>
              <w:suppressAutoHyphens w:val="0"/>
              <w:rPr>
                <w:sz w:val="20"/>
                <w:szCs w:val="20"/>
              </w:rPr>
            </w:pPr>
            <w:r w:rsidRPr="0097122C">
              <w:rPr>
                <w:sz w:val="20"/>
                <w:szCs w:val="20"/>
              </w:rPr>
              <w:t>D12x40mm</w:t>
            </w:r>
          </w:p>
        </w:tc>
        <w:tc>
          <w:tcPr>
            <w:tcW w:w="956" w:type="dxa"/>
            <w:gridSpan w:val="2"/>
            <w:hideMark/>
          </w:tcPr>
          <w:p w14:paraId="77EDB56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554FC51" w14:textId="77777777" w:rsidR="00692E2E" w:rsidRPr="0097122C" w:rsidRDefault="00692E2E" w:rsidP="00690ACE">
            <w:pPr>
              <w:suppressAutoHyphens w:val="0"/>
              <w:rPr>
                <w:sz w:val="20"/>
                <w:szCs w:val="20"/>
              </w:rPr>
            </w:pPr>
          </w:p>
        </w:tc>
        <w:tc>
          <w:tcPr>
            <w:tcW w:w="567" w:type="dxa"/>
            <w:vMerge/>
            <w:hideMark/>
          </w:tcPr>
          <w:p w14:paraId="5860AFC7" w14:textId="77777777" w:rsidR="00692E2E" w:rsidRPr="0097122C" w:rsidRDefault="00692E2E" w:rsidP="00690ACE">
            <w:pPr>
              <w:suppressAutoHyphens w:val="0"/>
              <w:rPr>
                <w:sz w:val="20"/>
                <w:szCs w:val="20"/>
              </w:rPr>
            </w:pPr>
          </w:p>
        </w:tc>
        <w:tc>
          <w:tcPr>
            <w:tcW w:w="567" w:type="dxa"/>
            <w:vMerge/>
            <w:hideMark/>
          </w:tcPr>
          <w:p w14:paraId="104444FB" w14:textId="77777777" w:rsidR="00692E2E" w:rsidRPr="0097122C" w:rsidRDefault="00692E2E" w:rsidP="00690ACE">
            <w:pPr>
              <w:suppressAutoHyphens w:val="0"/>
              <w:rPr>
                <w:sz w:val="20"/>
                <w:szCs w:val="20"/>
              </w:rPr>
            </w:pPr>
          </w:p>
        </w:tc>
        <w:tc>
          <w:tcPr>
            <w:tcW w:w="567" w:type="dxa"/>
            <w:vMerge/>
            <w:hideMark/>
          </w:tcPr>
          <w:p w14:paraId="261702F0" w14:textId="77777777" w:rsidR="00692E2E" w:rsidRPr="0097122C" w:rsidRDefault="00692E2E" w:rsidP="00690ACE">
            <w:pPr>
              <w:suppressAutoHyphens w:val="0"/>
              <w:rPr>
                <w:sz w:val="20"/>
                <w:szCs w:val="20"/>
              </w:rPr>
            </w:pPr>
          </w:p>
        </w:tc>
        <w:tc>
          <w:tcPr>
            <w:tcW w:w="567" w:type="dxa"/>
            <w:vMerge/>
            <w:hideMark/>
          </w:tcPr>
          <w:p w14:paraId="5BD87C0A" w14:textId="77777777" w:rsidR="00692E2E" w:rsidRPr="0097122C" w:rsidRDefault="00692E2E" w:rsidP="00690ACE">
            <w:pPr>
              <w:suppressAutoHyphens w:val="0"/>
              <w:rPr>
                <w:sz w:val="20"/>
                <w:szCs w:val="20"/>
              </w:rPr>
            </w:pPr>
          </w:p>
        </w:tc>
        <w:tc>
          <w:tcPr>
            <w:tcW w:w="567" w:type="dxa"/>
            <w:vMerge/>
            <w:hideMark/>
          </w:tcPr>
          <w:p w14:paraId="1B1B7715" w14:textId="77777777" w:rsidR="00692E2E" w:rsidRPr="0097122C" w:rsidRDefault="00692E2E" w:rsidP="00690ACE">
            <w:pPr>
              <w:suppressAutoHyphens w:val="0"/>
              <w:rPr>
                <w:sz w:val="20"/>
                <w:szCs w:val="20"/>
              </w:rPr>
            </w:pPr>
          </w:p>
        </w:tc>
      </w:tr>
      <w:tr w:rsidR="00692E2E" w:rsidRPr="0097122C" w14:paraId="3EF7767F" w14:textId="77777777" w:rsidTr="008C2E8A">
        <w:trPr>
          <w:trHeight w:val="510"/>
        </w:trPr>
        <w:tc>
          <w:tcPr>
            <w:tcW w:w="616" w:type="dxa"/>
            <w:noWrap/>
            <w:hideMark/>
          </w:tcPr>
          <w:p w14:paraId="252BC22F" w14:textId="77777777" w:rsidR="00692E2E" w:rsidRPr="0097122C" w:rsidRDefault="00692E2E" w:rsidP="00690ACE">
            <w:pPr>
              <w:suppressAutoHyphens w:val="0"/>
              <w:rPr>
                <w:sz w:val="20"/>
                <w:szCs w:val="20"/>
              </w:rPr>
            </w:pPr>
            <w:r w:rsidRPr="0097122C">
              <w:rPr>
                <w:sz w:val="20"/>
                <w:szCs w:val="20"/>
              </w:rPr>
              <w:t>165</w:t>
            </w:r>
          </w:p>
        </w:tc>
        <w:tc>
          <w:tcPr>
            <w:tcW w:w="3094" w:type="dxa"/>
            <w:hideMark/>
          </w:tcPr>
          <w:p w14:paraId="1AC55E9E" w14:textId="77777777" w:rsidR="00692E2E" w:rsidRPr="0097122C" w:rsidRDefault="00692E2E" w:rsidP="00690ACE">
            <w:pPr>
              <w:suppressAutoHyphens w:val="0"/>
              <w:rPr>
                <w:sz w:val="20"/>
                <w:szCs w:val="20"/>
              </w:rPr>
            </w:pPr>
            <w:r w:rsidRPr="0097122C">
              <w:rPr>
                <w:sz w:val="20"/>
                <w:szCs w:val="20"/>
              </w:rPr>
              <w:t>Bultskrūve ar sešstūra galvu, pilns vītņojums, cinkota</w:t>
            </w:r>
          </w:p>
        </w:tc>
        <w:tc>
          <w:tcPr>
            <w:tcW w:w="1821" w:type="dxa"/>
            <w:gridSpan w:val="2"/>
            <w:hideMark/>
          </w:tcPr>
          <w:p w14:paraId="20CB8933" w14:textId="77777777" w:rsidR="00692E2E" w:rsidRPr="0097122C" w:rsidRDefault="00692E2E" w:rsidP="00690ACE">
            <w:pPr>
              <w:suppressAutoHyphens w:val="0"/>
              <w:rPr>
                <w:sz w:val="20"/>
                <w:szCs w:val="20"/>
              </w:rPr>
            </w:pPr>
            <w:r w:rsidRPr="0097122C">
              <w:rPr>
                <w:sz w:val="20"/>
                <w:szCs w:val="20"/>
              </w:rPr>
              <w:t>D12x50mm</w:t>
            </w:r>
          </w:p>
        </w:tc>
        <w:tc>
          <w:tcPr>
            <w:tcW w:w="956" w:type="dxa"/>
            <w:gridSpan w:val="2"/>
            <w:hideMark/>
          </w:tcPr>
          <w:p w14:paraId="3B5B2D0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3DBA55C" w14:textId="77777777" w:rsidR="00692E2E" w:rsidRPr="0097122C" w:rsidRDefault="00692E2E" w:rsidP="00690ACE">
            <w:pPr>
              <w:suppressAutoHyphens w:val="0"/>
              <w:rPr>
                <w:sz w:val="20"/>
                <w:szCs w:val="20"/>
              </w:rPr>
            </w:pPr>
          </w:p>
        </w:tc>
        <w:tc>
          <w:tcPr>
            <w:tcW w:w="567" w:type="dxa"/>
            <w:vMerge/>
            <w:hideMark/>
          </w:tcPr>
          <w:p w14:paraId="0C639444" w14:textId="77777777" w:rsidR="00692E2E" w:rsidRPr="0097122C" w:rsidRDefault="00692E2E" w:rsidP="00690ACE">
            <w:pPr>
              <w:suppressAutoHyphens w:val="0"/>
              <w:rPr>
                <w:sz w:val="20"/>
                <w:szCs w:val="20"/>
              </w:rPr>
            </w:pPr>
          </w:p>
        </w:tc>
        <w:tc>
          <w:tcPr>
            <w:tcW w:w="567" w:type="dxa"/>
            <w:vMerge/>
            <w:hideMark/>
          </w:tcPr>
          <w:p w14:paraId="633BA003" w14:textId="77777777" w:rsidR="00692E2E" w:rsidRPr="0097122C" w:rsidRDefault="00692E2E" w:rsidP="00690ACE">
            <w:pPr>
              <w:suppressAutoHyphens w:val="0"/>
              <w:rPr>
                <w:sz w:val="20"/>
                <w:szCs w:val="20"/>
              </w:rPr>
            </w:pPr>
          </w:p>
        </w:tc>
        <w:tc>
          <w:tcPr>
            <w:tcW w:w="567" w:type="dxa"/>
            <w:vMerge/>
            <w:hideMark/>
          </w:tcPr>
          <w:p w14:paraId="01766C7C" w14:textId="77777777" w:rsidR="00692E2E" w:rsidRPr="0097122C" w:rsidRDefault="00692E2E" w:rsidP="00690ACE">
            <w:pPr>
              <w:suppressAutoHyphens w:val="0"/>
              <w:rPr>
                <w:sz w:val="20"/>
                <w:szCs w:val="20"/>
              </w:rPr>
            </w:pPr>
          </w:p>
        </w:tc>
        <w:tc>
          <w:tcPr>
            <w:tcW w:w="567" w:type="dxa"/>
            <w:vMerge/>
            <w:hideMark/>
          </w:tcPr>
          <w:p w14:paraId="372C78E9" w14:textId="77777777" w:rsidR="00692E2E" w:rsidRPr="0097122C" w:rsidRDefault="00692E2E" w:rsidP="00690ACE">
            <w:pPr>
              <w:suppressAutoHyphens w:val="0"/>
              <w:rPr>
                <w:sz w:val="20"/>
                <w:szCs w:val="20"/>
              </w:rPr>
            </w:pPr>
          </w:p>
        </w:tc>
        <w:tc>
          <w:tcPr>
            <w:tcW w:w="567" w:type="dxa"/>
            <w:vMerge/>
            <w:hideMark/>
          </w:tcPr>
          <w:p w14:paraId="40274E66" w14:textId="77777777" w:rsidR="00692E2E" w:rsidRPr="0097122C" w:rsidRDefault="00692E2E" w:rsidP="00690ACE">
            <w:pPr>
              <w:suppressAutoHyphens w:val="0"/>
              <w:rPr>
                <w:sz w:val="20"/>
                <w:szCs w:val="20"/>
              </w:rPr>
            </w:pPr>
          </w:p>
        </w:tc>
      </w:tr>
      <w:tr w:rsidR="00692E2E" w:rsidRPr="0097122C" w14:paraId="3131D14C" w14:textId="77777777" w:rsidTr="008C2E8A">
        <w:trPr>
          <w:trHeight w:val="510"/>
        </w:trPr>
        <w:tc>
          <w:tcPr>
            <w:tcW w:w="616" w:type="dxa"/>
            <w:noWrap/>
            <w:hideMark/>
          </w:tcPr>
          <w:p w14:paraId="3689BF01" w14:textId="77777777" w:rsidR="00692E2E" w:rsidRPr="0097122C" w:rsidRDefault="00692E2E" w:rsidP="00690ACE">
            <w:pPr>
              <w:suppressAutoHyphens w:val="0"/>
              <w:rPr>
                <w:sz w:val="20"/>
                <w:szCs w:val="20"/>
              </w:rPr>
            </w:pPr>
            <w:r w:rsidRPr="0097122C">
              <w:rPr>
                <w:sz w:val="20"/>
                <w:szCs w:val="20"/>
              </w:rPr>
              <w:t>166</w:t>
            </w:r>
          </w:p>
        </w:tc>
        <w:tc>
          <w:tcPr>
            <w:tcW w:w="3094" w:type="dxa"/>
            <w:hideMark/>
          </w:tcPr>
          <w:p w14:paraId="5D714D2C" w14:textId="77777777" w:rsidR="00692E2E" w:rsidRPr="0097122C" w:rsidRDefault="00692E2E" w:rsidP="00690ACE">
            <w:pPr>
              <w:suppressAutoHyphens w:val="0"/>
              <w:rPr>
                <w:sz w:val="20"/>
                <w:szCs w:val="20"/>
              </w:rPr>
            </w:pPr>
            <w:r w:rsidRPr="0097122C">
              <w:rPr>
                <w:sz w:val="20"/>
                <w:szCs w:val="20"/>
              </w:rPr>
              <w:t>Bultskrūve ar sešstūra galvu, pilns vītņojums, cinkota</w:t>
            </w:r>
          </w:p>
        </w:tc>
        <w:tc>
          <w:tcPr>
            <w:tcW w:w="1821" w:type="dxa"/>
            <w:gridSpan w:val="2"/>
            <w:hideMark/>
          </w:tcPr>
          <w:p w14:paraId="5EAA7995" w14:textId="77777777" w:rsidR="00692E2E" w:rsidRPr="0097122C" w:rsidRDefault="00692E2E" w:rsidP="00690ACE">
            <w:pPr>
              <w:suppressAutoHyphens w:val="0"/>
              <w:rPr>
                <w:sz w:val="20"/>
                <w:szCs w:val="20"/>
              </w:rPr>
            </w:pPr>
            <w:r w:rsidRPr="0097122C">
              <w:rPr>
                <w:sz w:val="20"/>
                <w:szCs w:val="20"/>
              </w:rPr>
              <w:t>D12x70mm</w:t>
            </w:r>
          </w:p>
        </w:tc>
        <w:tc>
          <w:tcPr>
            <w:tcW w:w="956" w:type="dxa"/>
            <w:gridSpan w:val="2"/>
            <w:hideMark/>
          </w:tcPr>
          <w:p w14:paraId="4D0738D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91CB001" w14:textId="77777777" w:rsidR="00692E2E" w:rsidRPr="0097122C" w:rsidRDefault="00692E2E" w:rsidP="00690ACE">
            <w:pPr>
              <w:suppressAutoHyphens w:val="0"/>
              <w:rPr>
                <w:sz w:val="20"/>
                <w:szCs w:val="20"/>
              </w:rPr>
            </w:pPr>
          </w:p>
        </w:tc>
        <w:tc>
          <w:tcPr>
            <w:tcW w:w="567" w:type="dxa"/>
            <w:vMerge/>
            <w:hideMark/>
          </w:tcPr>
          <w:p w14:paraId="4C98E1AA" w14:textId="77777777" w:rsidR="00692E2E" w:rsidRPr="0097122C" w:rsidRDefault="00692E2E" w:rsidP="00690ACE">
            <w:pPr>
              <w:suppressAutoHyphens w:val="0"/>
              <w:rPr>
                <w:sz w:val="20"/>
                <w:szCs w:val="20"/>
              </w:rPr>
            </w:pPr>
          </w:p>
        </w:tc>
        <w:tc>
          <w:tcPr>
            <w:tcW w:w="567" w:type="dxa"/>
            <w:vMerge/>
            <w:hideMark/>
          </w:tcPr>
          <w:p w14:paraId="201625A7" w14:textId="77777777" w:rsidR="00692E2E" w:rsidRPr="0097122C" w:rsidRDefault="00692E2E" w:rsidP="00690ACE">
            <w:pPr>
              <w:suppressAutoHyphens w:val="0"/>
              <w:rPr>
                <w:sz w:val="20"/>
                <w:szCs w:val="20"/>
              </w:rPr>
            </w:pPr>
          </w:p>
        </w:tc>
        <w:tc>
          <w:tcPr>
            <w:tcW w:w="567" w:type="dxa"/>
            <w:vMerge/>
            <w:hideMark/>
          </w:tcPr>
          <w:p w14:paraId="0CAF4AEB" w14:textId="77777777" w:rsidR="00692E2E" w:rsidRPr="0097122C" w:rsidRDefault="00692E2E" w:rsidP="00690ACE">
            <w:pPr>
              <w:suppressAutoHyphens w:val="0"/>
              <w:rPr>
                <w:sz w:val="20"/>
                <w:szCs w:val="20"/>
              </w:rPr>
            </w:pPr>
          </w:p>
        </w:tc>
        <w:tc>
          <w:tcPr>
            <w:tcW w:w="567" w:type="dxa"/>
            <w:vMerge/>
            <w:hideMark/>
          </w:tcPr>
          <w:p w14:paraId="3BD9C548" w14:textId="77777777" w:rsidR="00692E2E" w:rsidRPr="0097122C" w:rsidRDefault="00692E2E" w:rsidP="00690ACE">
            <w:pPr>
              <w:suppressAutoHyphens w:val="0"/>
              <w:rPr>
                <w:sz w:val="20"/>
                <w:szCs w:val="20"/>
              </w:rPr>
            </w:pPr>
          </w:p>
        </w:tc>
        <w:tc>
          <w:tcPr>
            <w:tcW w:w="567" w:type="dxa"/>
            <w:vMerge/>
            <w:hideMark/>
          </w:tcPr>
          <w:p w14:paraId="2C721F91" w14:textId="77777777" w:rsidR="00692E2E" w:rsidRPr="0097122C" w:rsidRDefault="00692E2E" w:rsidP="00690ACE">
            <w:pPr>
              <w:suppressAutoHyphens w:val="0"/>
              <w:rPr>
                <w:sz w:val="20"/>
                <w:szCs w:val="20"/>
              </w:rPr>
            </w:pPr>
          </w:p>
        </w:tc>
      </w:tr>
      <w:tr w:rsidR="00692E2E" w:rsidRPr="0097122C" w14:paraId="072A480C" w14:textId="77777777" w:rsidTr="008C2E8A">
        <w:trPr>
          <w:trHeight w:val="510"/>
        </w:trPr>
        <w:tc>
          <w:tcPr>
            <w:tcW w:w="616" w:type="dxa"/>
            <w:noWrap/>
            <w:hideMark/>
          </w:tcPr>
          <w:p w14:paraId="5F371F5C" w14:textId="77777777" w:rsidR="00692E2E" w:rsidRPr="0097122C" w:rsidRDefault="00692E2E" w:rsidP="00690ACE">
            <w:pPr>
              <w:suppressAutoHyphens w:val="0"/>
              <w:rPr>
                <w:sz w:val="20"/>
                <w:szCs w:val="20"/>
              </w:rPr>
            </w:pPr>
            <w:r w:rsidRPr="0097122C">
              <w:rPr>
                <w:sz w:val="20"/>
                <w:szCs w:val="20"/>
              </w:rPr>
              <w:t>167</w:t>
            </w:r>
          </w:p>
        </w:tc>
        <w:tc>
          <w:tcPr>
            <w:tcW w:w="3094" w:type="dxa"/>
            <w:hideMark/>
          </w:tcPr>
          <w:p w14:paraId="60BAE296" w14:textId="77777777" w:rsidR="00692E2E" w:rsidRPr="0097122C" w:rsidRDefault="00692E2E" w:rsidP="00690ACE">
            <w:pPr>
              <w:suppressAutoHyphens w:val="0"/>
              <w:rPr>
                <w:sz w:val="20"/>
                <w:szCs w:val="20"/>
              </w:rPr>
            </w:pPr>
            <w:r w:rsidRPr="0097122C">
              <w:rPr>
                <w:sz w:val="20"/>
                <w:szCs w:val="20"/>
              </w:rPr>
              <w:t>Bultskrūve ar sešstūra galvu, pilns vītņojums, cinkota</w:t>
            </w:r>
          </w:p>
        </w:tc>
        <w:tc>
          <w:tcPr>
            <w:tcW w:w="1821" w:type="dxa"/>
            <w:gridSpan w:val="2"/>
            <w:hideMark/>
          </w:tcPr>
          <w:p w14:paraId="7C939058" w14:textId="77777777" w:rsidR="00692E2E" w:rsidRPr="0097122C" w:rsidRDefault="00692E2E" w:rsidP="00690ACE">
            <w:pPr>
              <w:suppressAutoHyphens w:val="0"/>
              <w:rPr>
                <w:sz w:val="20"/>
                <w:szCs w:val="20"/>
              </w:rPr>
            </w:pPr>
            <w:r w:rsidRPr="0097122C">
              <w:rPr>
                <w:sz w:val="20"/>
                <w:szCs w:val="20"/>
              </w:rPr>
              <w:t>D12x100mm</w:t>
            </w:r>
          </w:p>
        </w:tc>
        <w:tc>
          <w:tcPr>
            <w:tcW w:w="956" w:type="dxa"/>
            <w:gridSpan w:val="2"/>
            <w:hideMark/>
          </w:tcPr>
          <w:p w14:paraId="441589D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955B8FA" w14:textId="77777777" w:rsidR="00692E2E" w:rsidRPr="0097122C" w:rsidRDefault="00692E2E" w:rsidP="00690ACE">
            <w:pPr>
              <w:suppressAutoHyphens w:val="0"/>
              <w:rPr>
                <w:sz w:val="20"/>
                <w:szCs w:val="20"/>
              </w:rPr>
            </w:pPr>
          </w:p>
        </w:tc>
        <w:tc>
          <w:tcPr>
            <w:tcW w:w="567" w:type="dxa"/>
            <w:vMerge/>
            <w:hideMark/>
          </w:tcPr>
          <w:p w14:paraId="38A60751" w14:textId="77777777" w:rsidR="00692E2E" w:rsidRPr="0097122C" w:rsidRDefault="00692E2E" w:rsidP="00690ACE">
            <w:pPr>
              <w:suppressAutoHyphens w:val="0"/>
              <w:rPr>
                <w:sz w:val="20"/>
                <w:szCs w:val="20"/>
              </w:rPr>
            </w:pPr>
          </w:p>
        </w:tc>
        <w:tc>
          <w:tcPr>
            <w:tcW w:w="567" w:type="dxa"/>
            <w:vMerge/>
            <w:hideMark/>
          </w:tcPr>
          <w:p w14:paraId="5473869E" w14:textId="77777777" w:rsidR="00692E2E" w:rsidRPr="0097122C" w:rsidRDefault="00692E2E" w:rsidP="00690ACE">
            <w:pPr>
              <w:suppressAutoHyphens w:val="0"/>
              <w:rPr>
                <w:sz w:val="20"/>
                <w:szCs w:val="20"/>
              </w:rPr>
            </w:pPr>
          </w:p>
        </w:tc>
        <w:tc>
          <w:tcPr>
            <w:tcW w:w="567" w:type="dxa"/>
            <w:vMerge/>
            <w:hideMark/>
          </w:tcPr>
          <w:p w14:paraId="6F002D38" w14:textId="77777777" w:rsidR="00692E2E" w:rsidRPr="0097122C" w:rsidRDefault="00692E2E" w:rsidP="00690ACE">
            <w:pPr>
              <w:suppressAutoHyphens w:val="0"/>
              <w:rPr>
                <w:sz w:val="20"/>
                <w:szCs w:val="20"/>
              </w:rPr>
            </w:pPr>
          </w:p>
        </w:tc>
        <w:tc>
          <w:tcPr>
            <w:tcW w:w="567" w:type="dxa"/>
            <w:vMerge/>
            <w:hideMark/>
          </w:tcPr>
          <w:p w14:paraId="74D3A4AB" w14:textId="77777777" w:rsidR="00692E2E" w:rsidRPr="0097122C" w:rsidRDefault="00692E2E" w:rsidP="00690ACE">
            <w:pPr>
              <w:suppressAutoHyphens w:val="0"/>
              <w:rPr>
                <w:sz w:val="20"/>
                <w:szCs w:val="20"/>
              </w:rPr>
            </w:pPr>
          </w:p>
        </w:tc>
        <w:tc>
          <w:tcPr>
            <w:tcW w:w="567" w:type="dxa"/>
            <w:vMerge/>
            <w:hideMark/>
          </w:tcPr>
          <w:p w14:paraId="7661208A" w14:textId="77777777" w:rsidR="00692E2E" w:rsidRPr="0097122C" w:rsidRDefault="00692E2E" w:rsidP="00690ACE">
            <w:pPr>
              <w:suppressAutoHyphens w:val="0"/>
              <w:rPr>
                <w:sz w:val="20"/>
                <w:szCs w:val="20"/>
              </w:rPr>
            </w:pPr>
          </w:p>
        </w:tc>
      </w:tr>
      <w:tr w:rsidR="00692E2E" w:rsidRPr="0097122C" w14:paraId="18B21E0B" w14:textId="77777777" w:rsidTr="008C2E8A">
        <w:trPr>
          <w:trHeight w:val="510"/>
        </w:trPr>
        <w:tc>
          <w:tcPr>
            <w:tcW w:w="616" w:type="dxa"/>
            <w:noWrap/>
            <w:hideMark/>
          </w:tcPr>
          <w:p w14:paraId="7C1A95D9" w14:textId="77777777" w:rsidR="00692E2E" w:rsidRPr="0097122C" w:rsidRDefault="00692E2E" w:rsidP="00690ACE">
            <w:pPr>
              <w:suppressAutoHyphens w:val="0"/>
              <w:rPr>
                <w:sz w:val="20"/>
                <w:szCs w:val="20"/>
              </w:rPr>
            </w:pPr>
            <w:r w:rsidRPr="0097122C">
              <w:rPr>
                <w:sz w:val="20"/>
                <w:szCs w:val="20"/>
              </w:rPr>
              <w:t>168</w:t>
            </w:r>
          </w:p>
        </w:tc>
        <w:tc>
          <w:tcPr>
            <w:tcW w:w="3094" w:type="dxa"/>
            <w:hideMark/>
          </w:tcPr>
          <w:p w14:paraId="22F3AD74" w14:textId="77777777" w:rsidR="00692E2E" w:rsidRPr="0097122C" w:rsidRDefault="00692E2E" w:rsidP="00690ACE">
            <w:pPr>
              <w:suppressAutoHyphens w:val="0"/>
              <w:rPr>
                <w:sz w:val="20"/>
                <w:szCs w:val="20"/>
              </w:rPr>
            </w:pPr>
            <w:r w:rsidRPr="0097122C">
              <w:rPr>
                <w:sz w:val="20"/>
                <w:szCs w:val="20"/>
              </w:rPr>
              <w:t>Bultskrūve ar sešstūra galvu, pilns vītņojums, cinkota</w:t>
            </w:r>
          </w:p>
        </w:tc>
        <w:tc>
          <w:tcPr>
            <w:tcW w:w="1821" w:type="dxa"/>
            <w:gridSpan w:val="2"/>
            <w:hideMark/>
          </w:tcPr>
          <w:p w14:paraId="79520C49" w14:textId="77777777" w:rsidR="00692E2E" w:rsidRPr="0097122C" w:rsidRDefault="00692E2E" w:rsidP="00690ACE">
            <w:pPr>
              <w:suppressAutoHyphens w:val="0"/>
              <w:rPr>
                <w:sz w:val="20"/>
                <w:szCs w:val="20"/>
              </w:rPr>
            </w:pPr>
            <w:r w:rsidRPr="0097122C">
              <w:rPr>
                <w:sz w:val="20"/>
                <w:szCs w:val="20"/>
              </w:rPr>
              <w:t>D16x20mm</w:t>
            </w:r>
          </w:p>
        </w:tc>
        <w:tc>
          <w:tcPr>
            <w:tcW w:w="956" w:type="dxa"/>
            <w:gridSpan w:val="2"/>
            <w:hideMark/>
          </w:tcPr>
          <w:p w14:paraId="5BAE41D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72159C8" w14:textId="77777777" w:rsidR="00692E2E" w:rsidRPr="0097122C" w:rsidRDefault="00692E2E" w:rsidP="00690ACE">
            <w:pPr>
              <w:suppressAutoHyphens w:val="0"/>
              <w:rPr>
                <w:sz w:val="20"/>
                <w:szCs w:val="20"/>
              </w:rPr>
            </w:pPr>
          </w:p>
        </w:tc>
        <w:tc>
          <w:tcPr>
            <w:tcW w:w="567" w:type="dxa"/>
            <w:vMerge/>
            <w:hideMark/>
          </w:tcPr>
          <w:p w14:paraId="657E24B9" w14:textId="77777777" w:rsidR="00692E2E" w:rsidRPr="0097122C" w:rsidRDefault="00692E2E" w:rsidP="00690ACE">
            <w:pPr>
              <w:suppressAutoHyphens w:val="0"/>
              <w:rPr>
                <w:sz w:val="20"/>
                <w:szCs w:val="20"/>
              </w:rPr>
            </w:pPr>
          </w:p>
        </w:tc>
        <w:tc>
          <w:tcPr>
            <w:tcW w:w="567" w:type="dxa"/>
            <w:vMerge/>
            <w:hideMark/>
          </w:tcPr>
          <w:p w14:paraId="3353A998" w14:textId="77777777" w:rsidR="00692E2E" w:rsidRPr="0097122C" w:rsidRDefault="00692E2E" w:rsidP="00690ACE">
            <w:pPr>
              <w:suppressAutoHyphens w:val="0"/>
              <w:rPr>
                <w:sz w:val="20"/>
                <w:szCs w:val="20"/>
              </w:rPr>
            </w:pPr>
          </w:p>
        </w:tc>
        <w:tc>
          <w:tcPr>
            <w:tcW w:w="567" w:type="dxa"/>
            <w:vMerge/>
            <w:hideMark/>
          </w:tcPr>
          <w:p w14:paraId="2B9E04A3" w14:textId="77777777" w:rsidR="00692E2E" w:rsidRPr="0097122C" w:rsidRDefault="00692E2E" w:rsidP="00690ACE">
            <w:pPr>
              <w:suppressAutoHyphens w:val="0"/>
              <w:rPr>
                <w:sz w:val="20"/>
                <w:szCs w:val="20"/>
              </w:rPr>
            </w:pPr>
          </w:p>
        </w:tc>
        <w:tc>
          <w:tcPr>
            <w:tcW w:w="567" w:type="dxa"/>
            <w:vMerge/>
            <w:hideMark/>
          </w:tcPr>
          <w:p w14:paraId="6824A193" w14:textId="77777777" w:rsidR="00692E2E" w:rsidRPr="0097122C" w:rsidRDefault="00692E2E" w:rsidP="00690ACE">
            <w:pPr>
              <w:suppressAutoHyphens w:val="0"/>
              <w:rPr>
                <w:sz w:val="20"/>
                <w:szCs w:val="20"/>
              </w:rPr>
            </w:pPr>
          </w:p>
        </w:tc>
        <w:tc>
          <w:tcPr>
            <w:tcW w:w="567" w:type="dxa"/>
            <w:vMerge/>
            <w:hideMark/>
          </w:tcPr>
          <w:p w14:paraId="605785BA" w14:textId="77777777" w:rsidR="00692E2E" w:rsidRPr="0097122C" w:rsidRDefault="00692E2E" w:rsidP="00690ACE">
            <w:pPr>
              <w:suppressAutoHyphens w:val="0"/>
              <w:rPr>
                <w:sz w:val="20"/>
                <w:szCs w:val="20"/>
              </w:rPr>
            </w:pPr>
          </w:p>
        </w:tc>
      </w:tr>
      <w:tr w:rsidR="00692E2E" w:rsidRPr="0097122C" w14:paraId="451A48A7" w14:textId="77777777" w:rsidTr="008C2E8A">
        <w:trPr>
          <w:trHeight w:val="510"/>
        </w:trPr>
        <w:tc>
          <w:tcPr>
            <w:tcW w:w="616" w:type="dxa"/>
            <w:noWrap/>
            <w:hideMark/>
          </w:tcPr>
          <w:p w14:paraId="04374DF0" w14:textId="77777777" w:rsidR="00692E2E" w:rsidRPr="0097122C" w:rsidRDefault="00692E2E" w:rsidP="00690ACE">
            <w:pPr>
              <w:suppressAutoHyphens w:val="0"/>
              <w:rPr>
                <w:sz w:val="20"/>
                <w:szCs w:val="20"/>
              </w:rPr>
            </w:pPr>
            <w:r w:rsidRPr="0097122C">
              <w:rPr>
                <w:sz w:val="20"/>
                <w:szCs w:val="20"/>
              </w:rPr>
              <w:t>169</w:t>
            </w:r>
          </w:p>
        </w:tc>
        <w:tc>
          <w:tcPr>
            <w:tcW w:w="3094" w:type="dxa"/>
            <w:hideMark/>
          </w:tcPr>
          <w:p w14:paraId="58B59DAB" w14:textId="77777777" w:rsidR="00692E2E" w:rsidRPr="0097122C" w:rsidRDefault="00692E2E" w:rsidP="00690ACE">
            <w:pPr>
              <w:suppressAutoHyphens w:val="0"/>
              <w:rPr>
                <w:sz w:val="20"/>
                <w:szCs w:val="20"/>
              </w:rPr>
            </w:pPr>
            <w:r w:rsidRPr="0097122C">
              <w:rPr>
                <w:sz w:val="20"/>
                <w:szCs w:val="20"/>
              </w:rPr>
              <w:t>Bultskrūve ar sešstūra galvu, pilns vītņojums, cinkota</w:t>
            </w:r>
          </w:p>
        </w:tc>
        <w:tc>
          <w:tcPr>
            <w:tcW w:w="1821" w:type="dxa"/>
            <w:gridSpan w:val="2"/>
            <w:hideMark/>
          </w:tcPr>
          <w:p w14:paraId="4A6E8CC7" w14:textId="77777777" w:rsidR="00692E2E" w:rsidRPr="0097122C" w:rsidRDefault="00692E2E" w:rsidP="00690ACE">
            <w:pPr>
              <w:suppressAutoHyphens w:val="0"/>
              <w:rPr>
                <w:sz w:val="20"/>
                <w:szCs w:val="20"/>
              </w:rPr>
            </w:pPr>
            <w:r w:rsidRPr="0097122C">
              <w:rPr>
                <w:sz w:val="20"/>
                <w:szCs w:val="20"/>
              </w:rPr>
              <w:t>D16x30mm</w:t>
            </w:r>
          </w:p>
        </w:tc>
        <w:tc>
          <w:tcPr>
            <w:tcW w:w="956" w:type="dxa"/>
            <w:gridSpan w:val="2"/>
            <w:hideMark/>
          </w:tcPr>
          <w:p w14:paraId="0E1B781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EDB2DB3" w14:textId="77777777" w:rsidR="00692E2E" w:rsidRPr="0097122C" w:rsidRDefault="00692E2E" w:rsidP="00690ACE">
            <w:pPr>
              <w:suppressAutoHyphens w:val="0"/>
              <w:rPr>
                <w:sz w:val="20"/>
                <w:szCs w:val="20"/>
              </w:rPr>
            </w:pPr>
          </w:p>
        </w:tc>
        <w:tc>
          <w:tcPr>
            <w:tcW w:w="567" w:type="dxa"/>
            <w:vMerge/>
            <w:hideMark/>
          </w:tcPr>
          <w:p w14:paraId="497504F8" w14:textId="77777777" w:rsidR="00692E2E" w:rsidRPr="0097122C" w:rsidRDefault="00692E2E" w:rsidP="00690ACE">
            <w:pPr>
              <w:suppressAutoHyphens w:val="0"/>
              <w:rPr>
                <w:sz w:val="20"/>
                <w:szCs w:val="20"/>
              </w:rPr>
            </w:pPr>
          </w:p>
        </w:tc>
        <w:tc>
          <w:tcPr>
            <w:tcW w:w="567" w:type="dxa"/>
            <w:vMerge/>
            <w:hideMark/>
          </w:tcPr>
          <w:p w14:paraId="294C68E0" w14:textId="77777777" w:rsidR="00692E2E" w:rsidRPr="0097122C" w:rsidRDefault="00692E2E" w:rsidP="00690ACE">
            <w:pPr>
              <w:suppressAutoHyphens w:val="0"/>
              <w:rPr>
                <w:sz w:val="20"/>
                <w:szCs w:val="20"/>
              </w:rPr>
            </w:pPr>
          </w:p>
        </w:tc>
        <w:tc>
          <w:tcPr>
            <w:tcW w:w="567" w:type="dxa"/>
            <w:vMerge/>
            <w:hideMark/>
          </w:tcPr>
          <w:p w14:paraId="7360177D" w14:textId="77777777" w:rsidR="00692E2E" w:rsidRPr="0097122C" w:rsidRDefault="00692E2E" w:rsidP="00690ACE">
            <w:pPr>
              <w:suppressAutoHyphens w:val="0"/>
              <w:rPr>
                <w:sz w:val="20"/>
                <w:szCs w:val="20"/>
              </w:rPr>
            </w:pPr>
          </w:p>
        </w:tc>
        <w:tc>
          <w:tcPr>
            <w:tcW w:w="567" w:type="dxa"/>
            <w:vMerge/>
            <w:hideMark/>
          </w:tcPr>
          <w:p w14:paraId="48720681" w14:textId="77777777" w:rsidR="00692E2E" w:rsidRPr="0097122C" w:rsidRDefault="00692E2E" w:rsidP="00690ACE">
            <w:pPr>
              <w:suppressAutoHyphens w:val="0"/>
              <w:rPr>
                <w:sz w:val="20"/>
                <w:szCs w:val="20"/>
              </w:rPr>
            </w:pPr>
          </w:p>
        </w:tc>
        <w:tc>
          <w:tcPr>
            <w:tcW w:w="567" w:type="dxa"/>
            <w:vMerge/>
            <w:hideMark/>
          </w:tcPr>
          <w:p w14:paraId="59705283" w14:textId="77777777" w:rsidR="00692E2E" w:rsidRPr="0097122C" w:rsidRDefault="00692E2E" w:rsidP="00690ACE">
            <w:pPr>
              <w:suppressAutoHyphens w:val="0"/>
              <w:rPr>
                <w:sz w:val="20"/>
                <w:szCs w:val="20"/>
              </w:rPr>
            </w:pPr>
          </w:p>
        </w:tc>
      </w:tr>
      <w:tr w:rsidR="00692E2E" w:rsidRPr="0097122C" w14:paraId="5AA6C1A0" w14:textId="77777777" w:rsidTr="008C2E8A">
        <w:trPr>
          <w:trHeight w:val="510"/>
        </w:trPr>
        <w:tc>
          <w:tcPr>
            <w:tcW w:w="616" w:type="dxa"/>
            <w:noWrap/>
            <w:hideMark/>
          </w:tcPr>
          <w:p w14:paraId="1C61F913" w14:textId="77777777" w:rsidR="00692E2E" w:rsidRPr="0097122C" w:rsidRDefault="00692E2E" w:rsidP="00690ACE">
            <w:pPr>
              <w:suppressAutoHyphens w:val="0"/>
              <w:rPr>
                <w:sz w:val="20"/>
                <w:szCs w:val="20"/>
              </w:rPr>
            </w:pPr>
            <w:r w:rsidRPr="0097122C">
              <w:rPr>
                <w:sz w:val="20"/>
                <w:szCs w:val="20"/>
              </w:rPr>
              <w:t>170</w:t>
            </w:r>
          </w:p>
        </w:tc>
        <w:tc>
          <w:tcPr>
            <w:tcW w:w="3094" w:type="dxa"/>
            <w:hideMark/>
          </w:tcPr>
          <w:p w14:paraId="759D0F89" w14:textId="77777777" w:rsidR="00692E2E" w:rsidRPr="0097122C" w:rsidRDefault="00692E2E" w:rsidP="00690ACE">
            <w:pPr>
              <w:suppressAutoHyphens w:val="0"/>
              <w:rPr>
                <w:sz w:val="20"/>
                <w:szCs w:val="20"/>
              </w:rPr>
            </w:pPr>
            <w:r w:rsidRPr="0097122C">
              <w:rPr>
                <w:sz w:val="20"/>
                <w:szCs w:val="20"/>
              </w:rPr>
              <w:t>Bultskrūve ar sešstūra galvu, pilns vītņojums, cinkota</w:t>
            </w:r>
          </w:p>
        </w:tc>
        <w:tc>
          <w:tcPr>
            <w:tcW w:w="1821" w:type="dxa"/>
            <w:gridSpan w:val="2"/>
            <w:hideMark/>
          </w:tcPr>
          <w:p w14:paraId="2569FF78" w14:textId="77777777" w:rsidR="00692E2E" w:rsidRPr="0097122C" w:rsidRDefault="00692E2E" w:rsidP="00690ACE">
            <w:pPr>
              <w:suppressAutoHyphens w:val="0"/>
              <w:rPr>
                <w:sz w:val="20"/>
                <w:szCs w:val="20"/>
              </w:rPr>
            </w:pPr>
            <w:r w:rsidRPr="0097122C">
              <w:rPr>
                <w:sz w:val="20"/>
                <w:szCs w:val="20"/>
              </w:rPr>
              <w:t>D16x40mm</w:t>
            </w:r>
          </w:p>
        </w:tc>
        <w:tc>
          <w:tcPr>
            <w:tcW w:w="956" w:type="dxa"/>
            <w:gridSpan w:val="2"/>
            <w:hideMark/>
          </w:tcPr>
          <w:p w14:paraId="6E7A6C7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99F20B0" w14:textId="77777777" w:rsidR="00692E2E" w:rsidRPr="0097122C" w:rsidRDefault="00692E2E" w:rsidP="00690ACE">
            <w:pPr>
              <w:suppressAutoHyphens w:val="0"/>
              <w:rPr>
                <w:sz w:val="20"/>
                <w:szCs w:val="20"/>
              </w:rPr>
            </w:pPr>
          </w:p>
        </w:tc>
        <w:tc>
          <w:tcPr>
            <w:tcW w:w="567" w:type="dxa"/>
            <w:vMerge/>
            <w:hideMark/>
          </w:tcPr>
          <w:p w14:paraId="18B5E0AC" w14:textId="77777777" w:rsidR="00692E2E" w:rsidRPr="0097122C" w:rsidRDefault="00692E2E" w:rsidP="00690ACE">
            <w:pPr>
              <w:suppressAutoHyphens w:val="0"/>
              <w:rPr>
                <w:sz w:val="20"/>
                <w:szCs w:val="20"/>
              </w:rPr>
            </w:pPr>
          </w:p>
        </w:tc>
        <w:tc>
          <w:tcPr>
            <w:tcW w:w="567" w:type="dxa"/>
            <w:vMerge/>
            <w:hideMark/>
          </w:tcPr>
          <w:p w14:paraId="1478ED12" w14:textId="77777777" w:rsidR="00692E2E" w:rsidRPr="0097122C" w:rsidRDefault="00692E2E" w:rsidP="00690ACE">
            <w:pPr>
              <w:suppressAutoHyphens w:val="0"/>
              <w:rPr>
                <w:sz w:val="20"/>
                <w:szCs w:val="20"/>
              </w:rPr>
            </w:pPr>
          </w:p>
        </w:tc>
        <w:tc>
          <w:tcPr>
            <w:tcW w:w="567" w:type="dxa"/>
            <w:vMerge/>
            <w:hideMark/>
          </w:tcPr>
          <w:p w14:paraId="7E2B830F" w14:textId="77777777" w:rsidR="00692E2E" w:rsidRPr="0097122C" w:rsidRDefault="00692E2E" w:rsidP="00690ACE">
            <w:pPr>
              <w:suppressAutoHyphens w:val="0"/>
              <w:rPr>
                <w:sz w:val="20"/>
                <w:szCs w:val="20"/>
              </w:rPr>
            </w:pPr>
          </w:p>
        </w:tc>
        <w:tc>
          <w:tcPr>
            <w:tcW w:w="567" w:type="dxa"/>
            <w:vMerge/>
            <w:hideMark/>
          </w:tcPr>
          <w:p w14:paraId="664FC724" w14:textId="77777777" w:rsidR="00692E2E" w:rsidRPr="0097122C" w:rsidRDefault="00692E2E" w:rsidP="00690ACE">
            <w:pPr>
              <w:suppressAutoHyphens w:val="0"/>
              <w:rPr>
                <w:sz w:val="20"/>
                <w:szCs w:val="20"/>
              </w:rPr>
            </w:pPr>
          </w:p>
        </w:tc>
        <w:tc>
          <w:tcPr>
            <w:tcW w:w="567" w:type="dxa"/>
            <w:vMerge/>
            <w:hideMark/>
          </w:tcPr>
          <w:p w14:paraId="1D97911D" w14:textId="77777777" w:rsidR="00692E2E" w:rsidRPr="0097122C" w:rsidRDefault="00692E2E" w:rsidP="00690ACE">
            <w:pPr>
              <w:suppressAutoHyphens w:val="0"/>
              <w:rPr>
                <w:sz w:val="20"/>
                <w:szCs w:val="20"/>
              </w:rPr>
            </w:pPr>
          </w:p>
        </w:tc>
      </w:tr>
      <w:tr w:rsidR="00692E2E" w:rsidRPr="0097122C" w14:paraId="118661BB" w14:textId="77777777" w:rsidTr="008C2E8A">
        <w:trPr>
          <w:trHeight w:val="510"/>
        </w:trPr>
        <w:tc>
          <w:tcPr>
            <w:tcW w:w="616" w:type="dxa"/>
            <w:noWrap/>
            <w:hideMark/>
          </w:tcPr>
          <w:p w14:paraId="4A5F0AE4" w14:textId="77777777" w:rsidR="00692E2E" w:rsidRPr="0097122C" w:rsidRDefault="00692E2E" w:rsidP="00690ACE">
            <w:pPr>
              <w:suppressAutoHyphens w:val="0"/>
              <w:rPr>
                <w:sz w:val="20"/>
                <w:szCs w:val="20"/>
              </w:rPr>
            </w:pPr>
            <w:r w:rsidRPr="0097122C">
              <w:rPr>
                <w:sz w:val="20"/>
                <w:szCs w:val="20"/>
              </w:rPr>
              <w:t>171</w:t>
            </w:r>
          </w:p>
        </w:tc>
        <w:tc>
          <w:tcPr>
            <w:tcW w:w="3094" w:type="dxa"/>
            <w:hideMark/>
          </w:tcPr>
          <w:p w14:paraId="3B3198A8" w14:textId="77777777" w:rsidR="00692E2E" w:rsidRPr="0097122C" w:rsidRDefault="00692E2E" w:rsidP="00690ACE">
            <w:pPr>
              <w:suppressAutoHyphens w:val="0"/>
              <w:rPr>
                <w:sz w:val="20"/>
                <w:szCs w:val="20"/>
              </w:rPr>
            </w:pPr>
            <w:r w:rsidRPr="0097122C">
              <w:rPr>
                <w:sz w:val="20"/>
                <w:szCs w:val="20"/>
              </w:rPr>
              <w:t>Bultskrūve ar sešstūra galvu, pilns vītņojums, cinkota</w:t>
            </w:r>
          </w:p>
        </w:tc>
        <w:tc>
          <w:tcPr>
            <w:tcW w:w="1821" w:type="dxa"/>
            <w:gridSpan w:val="2"/>
            <w:hideMark/>
          </w:tcPr>
          <w:p w14:paraId="78BA37F9" w14:textId="77777777" w:rsidR="00692E2E" w:rsidRPr="0097122C" w:rsidRDefault="00692E2E" w:rsidP="00690ACE">
            <w:pPr>
              <w:suppressAutoHyphens w:val="0"/>
              <w:rPr>
                <w:sz w:val="20"/>
                <w:szCs w:val="20"/>
              </w:rPr>
            </w:pPr>
            <w:r w:rsidRPr="0097122C">
              <w:rPr>
                <w:sz w:val="20"/>
                <w:szCs w:val="20"/>
              </w:rPr>
              <w:t>D16x50mm</w:t>
            </w:r>
          </w:p>
        </w:tc>
        <w:tc>
          <w:tcPr>
            <w:tcW w:w="956" w:type="dxa"/>
            <w:gridSpan w:val="2"/>
            <w:hideMark/>
          </w:tcPr>
          <w:p w14:paraId="1B024E9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28D7F2C" w14:textId="77777777" w:rsidR="00692E2E" w:rsidRPr="0097122C" w:rsidRDefault="00692E2E" w:rsidP="00690ACE">
            <w:pPr>
              <w:suppressAutoHyphens w:val="0"/>
              <w:rPr>
                <w:sz w:val="20"/>
                <w:szCs w:val="20"/>
              </w:rPr>
            </w:pPr>
          </w:p>
        </w:tc>
        <w:tc>
          <w:tcPr>
            <w:tcW w:w="567" w:type="dxa"/>
            <w:vMerge/>
            <w:hideMark/>
          </w:tcPr>
          <w:p w14:paraId="49549B0B" w14:textId="77777777" w:rsidR="00692E2E" w:rsidRPr="0097122C" w:rsidRDefault="00692E2E" w:rsidP="00690ACE">
            <w:pPr>
              <w:suppressAutoHyphens w:val="0"/>
              <w:rPr>
                <w:sz w:val="20"/>
                <w:szCs w:val="20"/>
              </w:rPr>
            </w:pPr>
          </w:p>
        </w:tc>
        <w:tc>
          <w:tcPr>
            <w:tcW w:w="567" w:type="dxa"/>
            <w:vMerge/>
            <w:hideMark/>
          </w:tcPr>
          <w:p w14:paraId="4DCCC997" w14:textId="77777777" w:rsidR="00692E2E" w:rsidRPr="0097122C" w:rsidRDefault="00692E2E" w:rsidP="00690ACE">
            <w:pPr>
              <w:suppressAutoHyphens w:val="0"/>
              <w:rPr>
                <w:sz w:val="20"/>
                <w:szCs w:val="20"/>
              </w:rPr>
            </w:pPr>
          </w:p>
        </w:tc>
        <w:tc>
          <w:tcPr>
            <w:tcW w:w="567" w:type="dxa"/>
            <w:vMerge/>
            <w:hideMark/>
          </w:tcPr>
          <w:p w14:paraId="445E8278" w14:textId="77777777" w:rsidR="00692E2E" w:rsidRPr="0097122C" w:rsidRDefault="00692E2E" w:rsidP="00690ACE">
            <w:pPr>
              <w:suppressAutoHyphens w:val="0"/>
              <w:rPr>
                <w:sz w:val="20"/>
                <w:szCs w:val="20"/>
              </w:rPr>
            </w:pPr>
          </w:p>
        </w:tc>
        <w:tc>
          <w:tcPr>
            <w:tcW w:w="567" w:type="dxa"/>
            <w:vMerge/>
            <w:hideMark/>
          </w:tcPr>
          <w:p w14:paraId="78BFFC8C" w14:textId="77777777" w:rsidR="00692E2E" w:rsidRPr="0097122C" w:rsidRDefault="00692E2E" w:rsidP="00690ACE">
            <w:pPr>
              <w:suppressAutoHyphens w:val="0"/>
              <w:rPr>
                <w:sz w:val="20"/>
                <w:szCs w:val="20"/>
              </w:rPr>
            </w:pPr>
          </w:p>
        </w:tc>
        <w:tc>
          <w:tcPr>
            <w:tcW w:w="567" w:type="dxa"/>
            <w:vMerge/>
            <w:hideMark/>
          </w:tcPr>
          <w:p w14:paraId="78488795" w14:textId="77777777" w:rsidR="00692E2E" w:rsidRPr="0097122C" w:rsidRDefault="00692E2E" w:rsidP="00690ACE">
            <w:pPr>
              <w:suppressAutoHyphens w:val="0"/>
              <w:rPr>
                <w:sz w:val="20"/>
                <w:szCs w:val="20"/>
              </w:rPr>
            </w:pPr>
          </w:p>
        </w:tc>
      </w:tr>
      <w:tr w:rsidR="00692E2E" w:rsidRPr="0097122C" w14:paraId="124ABC2D" w14:textId="77777777" w:rsidTr="008C2E8A">
        <w:trPr>
          <w:trHeight w:val="510"/>
        </w:trPr>
        <w:tc>
          <w:tcPr>
            <w:tcW w:w="616" w:type="dxa"/>
            <w:noWrap/>
            <w:hideMark/>
          </w:tcPr>
          <w:p w14:paraId="6B600D7C" w14:textId="77777777" w:rsidR="00692E2E" w:rsidRPr="0097122C" w:rsidRDefault="00692E2E" w:rsidP="00690ACE">
            <w:pPr>
              <w:suppressAutoHyphens w:val="0"/>
              <w:rPr>
                <w:sz w:val="20"/>
                <w:szCs w:val="20"/>
              </w:rPr>
            </w:pPr>
            <w:r w:rsidRPr="0097122C">
              <w:rPr>
                <w:sz w:val="20"/>
                <w:szCs w:val="20"/>
              </w:rPr>
              <w:t>172</w:t>
            </w:r>
          </w:p>
        </w:tc>
        <w:tc>
          <w:tcPr>
            <w:tcW w:w="3094" w:type="dxa"/>
            <w:hideMark/>
          </w:tcPr>
          <w:p w14:paraId="5EF243FC" w14:textId="77777777" w:rsidR="00692E2E" w:rsidRPr="0097122C" w:rsidRDefault="00692E2E" w:rsidP="00690ACE">
            <w:pPr>
              <w:suppressAutoHyphens w:val="0"/>
              <w:rPr>
                <w:sz w:val="20"/>
                <w:szCs w:val="20"/>
              </w:rPr>
            </w:pPr>
            <w:r w:rsidRPr="0097122C">
              <w:rPr>
                <w:sz w:val="20"/>
                <w:szCs w:val="20"/>
              </w:rPr>
              <w:t>Bultskrūve ar sešstūra galvu, pilns vītņojums, cinkota</w:t>
            </w:r>
          </w:p>
        </w:tc>
        <w:tc>
          <w:tcPr>
            <w:tcW w:w="1821" w:type="dxa"/>
            <w:gridSpan w:val="2"/>
            <w:hideMark/>
          </w:tcPr>
          <w:p w14:paraId="0F26F0CB" w14:textId="77777777" w:rsidR="00692E2E" w:rsidRPr="0097122C" w:rsidRDefault="00692E2E" w:rsidP="00690ACE">
            <w:pPr>
              <w:suppressAutoHyphens w:val="0"/>
              <w:rPr>
                <w:sz w:val="20"/>
                <w:szCs w:val="20"/>
              </w:rPr>
            </w:pPr>
            <w:r w:rsidRPr="0097122C">
              <w:rPr>
                <w:sz w:val="20"/>
                <w:szCs w:val="20"/>
              </w:rPr>
              <w:t>D16x70mm</w:t>
            </w:r>
          </w:p>
        </w:tc>
        <w:tc>
          <w:tcPr>
            <w:tcW w:w="956" w:type="dxa"/>
            <w:gridSpan w:val="2"/>
            <w:hideMark/>
          </w:tcPr>
          <w:p w14:paraId="63F051D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580AADB" w14:textId="77777777" w:rsidR="00692E2E" w:rsidRPr="0097122C" w:rsidRDefault="00692E2E" w:rsidP="00690ACE">
            <w:pPr>
              <w:suppressAutoHyphens w:val="0"/>
              <w:rPr>
                <w:sz w:val="20"/>
                <w:szCs w:val="20"/>
              </w:rPr>
            </w:pPr>
          </w:p>
        </w:tc>
        <w:tc>
          <w:tcPr>
            <w:tcW w:w="567" w:type="dxa"/>
            <w:vMerge/>
            <w:hideMark/>
          </w:tcPr>
          <w:p w14:paraId="04274FCE" w14:textId="77777777" w:rsidR="00692E2E" w:rsidRPr="0097122C" w:rsidRDefault="00692E2E" w:rsidP="00690ACE">
            <w:pPr>
              <w:suppressAutoHyphens w:val="0"/>
              <w:rPr>
                <w:sz w:val="20"/>
                <w:szCs w:val="20"/>
              </w:rPr>
            </w:pPr>
          </w:p>
        </w:tc>
        <w:tc>
          <w:tcPr>
            <w:tcW w:w="567" w:type="dxa"/>
            <w:vMerge/>
            <w:hideMark/>
          </w:tcPr>
          <w:p w14:paraId="732D46CF" w14:textId="77777777" w:rsidR="00692E2E" w:rsidRPr="0097122C" w:rsidRDefault="00692E2E" w:rsidP="00690ACE">
            <w:pPr>
              <w:suppressAutoHyphens w:val="0"/>
              <w:rPr>
                <w:sz w:val="20"/>
                <w:szCs w:val="20"/>
              </w:rPr>
            </w:pPr>
          </w:p>
        </w:tc>
        <w:tc>
          <w:tcPr>
            <w:tcW w:w="567" w:type="dxa"/>
            <w:vMerge/>
            <w:hideMark/>
          </w:tcPr>
          <w:p w14:paraId="2B025D26" w14:textId="77777777" w:rsidR="00692E2E" w:rsidRPr="0097122C" w:rsidRDefault="00692E2E" w:rsidP="00690ACE">
            <w:pPr>
              <w:suppressAutoHyphens w:val="0"/>
              <w:rPr>
                <w:sz w:val="20"/>
                <w:szCs w:val="20"/>
              </w:rPr>
            </w:pPr>
          </w:p>
        </w:tc>
        <w:tc>
          <w:tcPr>
            <w:tcW w:w="567" w:type="dxa"/>
            <w:vMerge/>
            <w:hideMark/>
          </w:tcPr>
          <w:p w14:paraId="14BC4EA7" w14:textId="77777777" w:rsidR="00692E2E" w:rsidRPr="0097122C" w:rsidRDefault="00692E2E" w:rsidP="00690ACE">
            <w:pPr>
              <w:suppressAutoHyphens w:val="0"/>
              <w:rPr>
                <w:sz w:val="20"/>
                <w:szCs w:val="20"/>
              </w:rPr>
            </w:pPr>
          </w:p>
        </w:tc>
        <w:tc>
          <w:tcPr>
            <w:tcW w:w="567" w:type="dxa"/>
            <w:vMerge/>
            <w:hideMark/>
          </w:tcPr>
          <w:p w14:paraId="172219F6" w14:textId="77777777" w:rsidR="00692E2E" w:rsidRPr="0097122C" w:rsidRDefault="00692E2E" w:rsidP="00690ACE">
            <w:pPr>
              <w:suppressAutoHyphens w:val="0"/>
              <w:rPr>
                <w:sz w:val="20"/>
                <w:szCs w:val="20"/>
              </w:rPr>
            </w:pPr>
          </w:p>
        </w:tc>
      </w:tr>
      <w:tr w:rsidR="00692E2E" w:rsidRPr="0097122C" w14:paraId="04F2537D" w14:textId="77777777" w:rsidTr="008C2E8A">
        <w:trPr>
          <w:trHeight w:val="510"/>
        </w:trPr>
        <w:tc>
          <w:tcPr>
            <w:tcW w:w="616" w:type="dxa"/>
            <w:noWrap/>
            <w:hideMark/>
          </w:tcPr>
          <w:p w14:paraId="5821BA9A" w14:textId="77777777" w:rsidR="00692E2E" w:rsidRPr="0097122C" w:rsidRDefault="00692E2E" w:rsidP="00690ACE">
            <w:pPr>
              <w:suppressAutoHyphens w:val="0"/>
              <w:rPr>
                <w:sz w:val="20"/>
                <w:szCs w:val="20"/>
              </w:rPr>
            </w:pPr>
            <w:r w:rsidRPr="0097122C">
              <w:rPr>
                <w:sz w:val="20"/>
                <w:szCs w:val="20"/>
              </w:rPr>
              <w:t>173</w:t>
            </w:r>
          </w:p>
        </w:tc>
        <w:tc>
          <w:tcPr>
            <w:tcW w:w="3094" w:type="dxa"/>
            <w:hideMark/>
          </w:tcPr>
          <w:p w14:paraId="21007EE3" w14:textId="77777777" w:rsidR="00692E2E" w:rsidRPr="0097122C" w:rsidRDefault="00692E2E" w:rsidP="00690ACE">
            <w:pPr>
              <w:suppressAutoHyphens w:val="0"/>
              <w:rPr>
                <w:sz w:val="20"/>
                <w:szCs w:val="20"/>
              </w:rPr>
            </w:pPr>
            <w:r w:rsidRPr="0097122C">
              <w:rPr>
                <w:sz w:val="20"/>
                <w:szCs w:val="20"/>
              </w:rPr>
              <w:t>Bultskrūve ar sešstūra galvu, pilns vītņojums, cinkota</w:t>
            </w:r>
          </w:p>
        </w:tc>
        <w:tc>
          <w:tcPr>
            <w:tcW w:w="1821" w:type="dxa"/>
            <w:gridSpan w:val="2"/>
            <w:hideMark/>
          </w:tcPr>
          <w:p w14:paraId="2B10953F" w14:textId="77777777" w:rsidR="00692E2E" w:rsidRPr="0097122C" w:rsidRDefault="00692E2E" w:rsidP="00690ACE">
            <w:pPr>
              <w:suppressAutoHyphens w:val="0"/>
              <w:rPr>
                <w:sz w:val="20"/>
                <w:szCs w:val="20"/>
              </w:rPr>
            </w:pPr>
            <w:r w:rsidRPr="0097122C">
              <w:rPr>
                <w:sz w:val="20"/>
                <w:szCs w:val="20"/>
              </w:rPr>
              <w:t>D16x100mm</w:t>
            </w:r>
          </w:p>
        </w:tc>
        <w:tc>
          <w:tcPr>
            <w:tcW w:w="956" w:type="dxa"/>
            <w:gridSpan w:val="2"/>
            <w:hideMark/>
          </w:tcPr>
          <w:p w14:paraId="363A5001" w14:textId="77777777" w:rsidR="00692E2E" w:rsidRPr="00E30FC4" w:rsidRDefault="00692E2E" w:rsidP="00690ACE">
            <w:pPr>
              <w:suppressAutoHyphens w:val="0"/>
              <w:rPr>
                <w:sz w:val="19"/>
                <w:szCs w:val="19"/>
              </w:rPr>
            </w:pPr>
            <w:r w:rsidRPr="00E30FC4">
              <w:rPr>
                <w:sz w:val="19"/>
                <w:szCs w:val="19"/>
              </w:rPr>
              <w:t> </w:t>
            </w:r>
          </w:p>
        </w:tc>
        <w:tc>
          <w:tcPr>
            <w:tcW w:w="567" w:type="dxa"/>
            <w:vMerge/>
            <w:hideMark/>
          </w:tcPr>
          <w:p w14:paraId="761C0017" w14:textId="77777777" w:rsidR="00692E2E" w:rsidRPr="0097122C" w:rsidRDefault="00692E2E" w:rsidP="00690ACE">
            <w:pPr>
              <w:suppressAutoHyphens w:val="0"/>
              <w:rPr>
                <w:sz w:val="20"/>
                <w:szCs w:val="20"/>
              </w:rPr>
            </w:pPr>
          </w:p>
        </w:tc>
        <w:tc>
          <w:tcPr>
            <w:tcW w:w="567" w:type="dxa"/>
            <w:vMerge/>
            <w:hideMark/>
          </w:tcPr>
          <w:p w14:paraId="2B3C685E" w14:textId="77777777" w:rsidR="00692E2E" w:rsidRPr="0097122C" w:rsidRDefault="00692E2E" w:rsidP="00690ACE">
            <w:pPr>
              <w:suppressAutoHyphens w:val="0"/>
              <w:rPr>
                <w:sz w:val="20"/>
                <w:szCs w:val="20"/>
              </w:rPr>
            </w:pPr>
          </w:p>
        </w:tc>
        <w:tc>
          <w:tcPr>
            <w:tcW w:w="567" w:type="dxa"/>
            <w:vMerge/>
            <w:hideMark/>
          </w:tcPr>
          <w:p w14:paraId="477CBB49" w14:textId="77777777" w:rsidR="00692E2E" w:rsidRPr="0097122C" w:rsidRDefault="00692E2E" w:rsidP="00690ACE">
            <w:pPr>
              <w:suppressAutoHyphens w:val="0"/>
              <w:rPr>
                <w:sz w:val="20"/>
                <w:szCs w:val="20"/>
              </w:rPr>
            </w:pPr>
          </w:p>
        </w:tc>
        <w:tc>
          <w:tcPr>
            <w:tcW w:w="567" w:type="dxa"/>
            <w:vMerge/>
            <w:hideMark/>
          </w:tcPr>
          <w:p w14:paraId="1729B0E5" w14:textId="77777777" w:rsidR="00692E2E" w:rsidRPr="0097122C" w:rsidRDefault="00692E2E" w:rsidP="00690ACE">
            <w:pPr>
              <w:suppressAutoHyphens w:val="0"/>
              <w:rPr>
                <w:sz w:val="20"/>
                <w:szCs w:val="20"/>
              </w:rPr>
            </w:pPr>
          </w:p>
        </w:tc>
        <w:tc>
          <w:tcPr>
            <w:tcW w:w="567" w:type="dxa"/>
            <w:vMerge/>
            <w:hideMark/>
          </w:tcPr>
          <w:p w14:paraId="3573FEB5" w14:textId="77777777" w:rsidR="00692E2E" w:rsidRPr="0097122C" w:rsidRDefault="00692E2E" w:rsidP="00690ACE">
            <w:pPr>
              <w:suppressAutoHyphens w:val="0"/>
              <w:rPr>
                <w:sz w:val="20"/>
                <w:szCs w:val="20"/>
              </w:rPr>
            </w:pPr>
          </w:p>
        </w:tc>
        <w:tc>
          <w:tcPr>
            <w:tcW w:w="567" w:type="dxa"/>
            <w:vMerge/>
            <w:hideMark/>
          </w:tcPr>
          <w:p w14:paraId="3DFF4477" w14:textId="77777777" w:rsidR="00692E2E" w:rsidRPr="0097122C" w:rsidRDefault="00692E2E" w:rsidP="00690ACE">
            <w:pPr>
              <w:suppressAutoHyphens w:val="0"/>
              <w:rPr>
                <w:sz w:val="20"/>
                <w:szCs w:val="20"/>
              </w:rPr>
            </w:pPr>
          </w:p>
        </w:tc>
      </w:tr>
      <w:tr w:rsidR="00692E2E" w:rsidRPr="0097122C" w14:paraId="1670B301" w14:textId="77777777" w:rsidTr="008C2E8A">
        <w:trPr>
          <w:trHeight w:val="300"/>
        </w:trPr>
        <w:tc>
          <w:tcPr>
            <w:tcW w:w="616" w:type="dxa"/>
            <w:noWrap/>
            <w:hideMark/>
          </w:tcPr>
          <w:p w14:paraId="5F79961C" w14:textId="77777777" w:rsidR="00692E2E" w:rsidRPr="0097122C" w:rsidRDefault="00692E2E" w:rsidP="00690ACE">
            <w:pPr>
              <w:suppressAutoHyphens w:val="0"/>
              <w:rPr>
                <w:sz w:val="20"/>
                <w:szCs w:val="20"/>
              </w:rPr>
            </w:pPr>
            <w:r w:rsidRPr="0097122C">
              <w:rPr>
                <w:sz w:val="20"/>
                <w:szCs w:val="20"/>
              </w:rPr>
              <w:t>174</w:t>
            </w:r>
          </w:p>
        </w:tc>
        <w:tc>
          <w:tcPr>
            <w:tcW w:w="3094" w:type="dxa"/>
            <w:hideMark/>
          </w:tcPr>
          <w:p w14:paraId="568096BF" w14:textId="77777777" w:rsidR="00692E2E" w:rsidRPr="0097122C" w:rsidRDefault="00692E2E" w:rsidP="00690ACE">
            <w:pPr>
              <w:suppressAutoHyphens w:val="0"/>
              <w:rPr>
                <w:sz w:val="20"/>
                <w:szCs w:val="20"/>
              </w:rPr>
            </w:pPr>
            <w:r w:rsidRPr="0097122C">
              <w:rPr>
                <w:sz w:val="20"/>
                <w:szCs w:val="20"/>
              </w:rPr>
              <w:t>Uzgrieznis, cinkots, D4</w:t>
            </w:r>
          </w:p>
        </w:tc>
        <w:tc>
          <w:tcPr>
            <w:tcW w:w="1821" w:type="dxa"/>
            <w:gridSpan w:val="2"/>
            <w:noWrap/>
            <w:hideMark/>
          </w:tcPr>
          <w:p w14:paraId="1E2410C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8A471A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7A88822" w14:textId="77777777" w:rsidR="00692E2E" w:rsidRPr="0097122C" w:rsidRDefault="00692E2E" w:rsidP="00690ACE">
            <w:pPr>
              <w:suppressAutoHyphens w:val="0"/>
              <w:rPr>
                <w:sz w:val="20"/>
                <w:szCs w:val="20"/>
              </w:rPr>
            </w:pPr>
          </w:p>
        </w:tc>
        <w:tc>
          <w:tcPr>
            <w:tcW w:w="567" w:type="dxa"/>
            <w:vMerge/>
            <w:hideMark/>
          </w:tcPr>
          <w:p w14:paraId="677B34E0" w14:textId="77777777" w:rsidR="00692E2E" w:rsidRPr="0097122C" w:rsidRDefault="00692E2E" w:rsidP="00690ACE">
            <w:pPr>
              <w:suppressAutoHyphens w:val="0"/>
              <w:rPr>
                <w:sz w:val="20"/>
                <w:szCs w:val="20"/>
              </w:rPr>
            </w:pPr>
          </w:p>
        </w:tc>
        <w:tc>
          <w:tcPr>
            <w:tcW w:w="567" w:type="dxa"/>
            <w:vMerge/>
            <w:hideMark/>
          </w:tcPr>
          <w:p w14:paraId="7CA85BE0" w14:textId="77777777" w:rsidR="00692E2E" w:rsidRPr="0097122C" w:rsidRDefault="00692E2E" w:rsidP="00690ACE">
            <w:pPr>
              <w:suppressAutoHyphens w:val="0"/>
              <w:rPr>
                <w:sz w:val="20"/>
                <w:szCs w:val="20"/>
              </w:rPr>
            </w:pPr>
          </w:p>
        </w:tc>
        <w:tc>
          <w:tcPr>
            <w:tcW w:w="567" w:type="dxa"/>
            <w:vMerge/>
            <w:hideMark/>
          </w:tcPr>
          <w:p w14:paraId="61D98CCB" w14:textId="77777777" w:rsidR="00692E2E" w:rsidRPr="0097122C" w:rsidRDefault="00692E2E" w:rsidP="00690ACE">
            <w:pPr>
              <w:suppressAutoHyphens w:val="0"/>
              <w:rPr>
                <w:sz w:val="20"/>
                <w:szCs w:val="20"/>
              </w:rPr>
            </w:pPr>
          </w:p>
        </w:tc>
        <w:tc>
          <w:tcPr>
            <w:tcW w:w="567" w:type="dxa"/>
            <w:vMerge/>
            <w:hideMark/>
          </w:tcPr>
          <w:p w14:paraId="71FB41A7" w14:textId="77777777" w:rsidR="00692E2E" w:rsidRPr="0097122C" w:rsidRDefault="00692E2E" w:rsidP="00690ACE">
            <w:pPr>
              <w:suppressAutoHyphens w:val="0"/>
              <w:rPr>
                <w:sz w:val="20"/>
                <w:szCs w:val="20"/>
              </w:rPr>
            </w:pPr>
          </w:p>
        </w:tc>
        <w:tc>
          <w:tcPr>
            <w:tcW w:w="567" w:type="dxa"/>
            <w:vMerge/>
            <w:hideMark/>
          </w:tcPr>
          <w:p w14:paraId="4F1291D0" w14:textId="77777777" w:rsidR="00692E2E" w:rsidRPr="0097122C" w:rsidRDefault="00692E2E" w:rsidP="00690ACE">
            <w:pPr>
              <w:suppressAutoHyphens w:val="0"/>
              <w:rPr>
                <w:sz w:val="20"/>
                <w:szCs w:val="20"/>
              </w:rPr>
            </w:pPr>
          </w:p>
        </w:tc>
      </w:tr>
      <w:tr w:rsidR="00692E2E" w:rsidRPr="0097122C" w14:paraId="5F0558B2" w14:textId="77777777" w:rsidTr="008C2E8A">
        <w:trPr>
          <w:trHeight w:val="300"/>
        </w:trPr>
        <w:tc>
          <w:tcPr>
            <w:tcW w:w="616" w:type="dxa"/>
            <w:noWrap/>
            <w:hideMark/>
          </w:tcPr>
          <w:p w14:paraId="7C8FEA0D" w14:textId="77777777" w:rsidR="00692E2E" w:rsidRPr="0097122C" w:rsidRDefault="00692E2E" w:rsidP="00690ACE">
            <w:pPr>
              <w:suppressAutoHyphens w:val="0"/>
              <w:rPr>
                <w:sz w:val="20"/>
                <w:szCs w:val="20"/>
              </w:rPr>
            </w:pPr>
            <w:r w:rsidRPr="0097122C">
              <w:rPr>
                <w:sz w:val="20"/>
                <w:szCs w:val="20"/>
              </w:rPr>
              <w:t>175</w:t>
            </w:r>
          </w:p>
        </w:tc>
        <w:tc>
          <w:tcPr>
            <w:tcW w:w="3094" w:type="dxa"/>
            <w:hideMark/>
          </w:tcPr>
          <w:p w14:paraId="3812F9DF" w14:textId="77777777" w:rsidR="00692E2E" w:rsidRPr="0097122C" w:rsidRDefault="00692E2E" w:rsidP="00690ACE">
            <w:pPr>
              <w:suppressAutoHyphens w:val="0"/>
              <w:rPr>
                <w:sz w:val="20"/>
                <w:szCs w:val="20"/>
              </w:rPr>
            </w:pPr>
            <w:r w:rsidRPr="0097122C">
              <w:rPr>
                <w:sz w:val="20"/>
                <w:szCs w:val="20"/>
              </w:rPr>
              <w:t>Uzgrieznis, cinkots, D5</w:t>
            </w:r>
          </w:p>
        </w:tc>
        <w:tc>
          <w:tcPr>
            <w:tcW w:w="1821" w:type="dxa"/>
            <w:gridSpan w:val="2"/>
            <w:noWrap/>
            <w:hideMark/>
          </w:tcPr>
          <w:p w14:paraId="4B08B14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787009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12F4382" w14:textId="77777777" w:rsidR="00692E2E" w:rsidRPr="0097122C" w:rsidRDefault="00692E2E" w:rsidP="00690ACE">
            <w:pPr>
              <w:suppressAutoHyphens w:val="0"/>
              <w:rPr>
                <w:sz w:val="20"/>
                <w:szCs w:val="20"/>
              </w:rPr>
            </w:pPr>
          </w:p>
        </w:tc>
        <w:tc>
          <w:tcPr>
            <w:tcW w:w="567" w:type="dxa"/>
            <w:vMerge/>
            <w:hideMark/>
          </w:tcPr>
          <w:p w14:paraId="0D3D75BF" w14:textId="77777777" w:rsidR="00692E2E" w:rsidRPr="0097122C" w:rsidRDefault="00692E2E" w:rsidP="00690ACE">
            <w:pPr>
              <w:suppressAutoHyphens w:val="0"/>
              <w:rPr>
                <w:sz w:val="20"/>
                <w:szCs w:val="20"/>
              </w:rPr>
            </w:pPr>
          </w:p>
        </w:tc>
        <w:tc>
          <w:tcPr>
            <w:tcW w:w="567" w:type="dxa"/>
            <w:vMerge/>
            <w:hideMark/>
          </w:tcPr>
          <w:p w14:paraId="09DAD79D" w14:textId="77777777" w:rsidR="00692E2E" w:rsidRPr="0097122C" w:rsidRDefault="00692E2E" w:rsidP="00690ACE">
            <w:pPr>
              <w:suppressAutoHyphens w:val="0"/>
              <w:rPr>
                <w:sz w:val="20"/>
                <w:szCs w:val="20"/>
              </w:rPr>
            </w:pPr>
          </w:p>
        </w:tc>
        <w:tc>
          <w:tcPr>
            <w:tcW w:w="567" w:type="dxa"/>
            <w:vMerge/>
            <w:hideMark/>
          </w:tcPr>
          <w:p w14:paraId="2B8E5BFE" w14:textId="77777777" w:rsidR="00692E2E" w:rsidRPr="0097122C" w:rsidRDefault="00692E2E" w:rsidP="00690ACE">
            <w:pPr>
              <w:suppressAutoHyphens w:val="0"/>
              <w:rPr>
                <w:sz w:val="20"/>
                <w:szCs w:val="20"/>
              </w:rPr>
            </w:pPr>
          </w:p>
        </w:tc>
        <w:tc>
          <w:tcPr>
            <w:tcW w:w="567" w:type="dxa"/>
            <w:vMerge/>
            <w:hideMark/>
          </w:tcPr>
          <w:p w14:paraId="0F6BF914" w14:textId="77777777" w:rsidR="00692E2E" w:rsidRPr="0097122C" w:rsidRDefault="00692E2E" w:rsidP="00690ACE">
            <w:pPr>
              <w:suppressAutoHyphens w:val="0"/>
              <w:rPr>
                <w:sz w:val="20"/>
                <w:szCs w:val="20"/>
              </w:rPr>
            </w:pPr>
          </w:p>
        </w:tc>
        <w:tc>
          <w:tcPr>
            <w:tcW w:w="567" w:type="dxa"/>
            <w:vMerge/>
            <w:hideMark/>
          </w:tcPr>
          <w:p w14:paraId="3C3F2F46" w14:textId="77777777" w:rsidR="00692E2E" w:rsidRPr="0097122C" w:rsidRDefault="00692E2E" w:rsidP="00690ACE">
            <w:pPr>
              <w:suppressAutoHyphens w:val="0"/>
              <w:rPr>
                <w:sz w:val="20"/>
                <w:szCs w:val="20"/>
              </w:rPr>
            </w:pPr>
          </w:p>
        </w:tc>
      </w:tr>
      <w:tr w:rsidR="00692E2E" w:rsidRPr="0097122C" w14:paraId="577BD709" w14:textId="77777777" w:rsidTr="008C2E8A">
        <w:trPr>
          <w:trHeight w:val="300"/>
        </w:trPr>
        <w:tc>
          <w:tcPr>
            <w:tcW w:w="616" w:type="dxa"/>
            <w:noWrap/>
            <w:hideMark/>
          </w:tcPr>
          <w:p w14:paraId="6B28991A" w14:textId="77777777" w:rsidR="00692E2E" w:rsidRPr="0097122C" w:rsidRDefault="00692E2E" w:rsidP="00690ACE">
            <w:pPr>
              <w:suppressAutoHyphens w:val="0"/>
              <w:rPr>
                <w:sz w:val="20"/>
                <w:szCs w:val="20"/>
              </w:rPr>
            </w:pPr>
            <w:r w:rsidRPr="0097122C">
              <w:rPr>
                <w:sz w:val="20"/>
                <w:szCs w:val="20"/>
              </w:rPr>
              <w:t>176</w:t>
            </w:r>
          </w:p>
        </w:tc>
        <w:tc>
          <w:tcPr>
            <w:tcW w:w="3094" w:type="dxa"/>
            <w:hideMark/>
          </w:tcPr>
          <w:p w14:paraId="0F865EA1" w14:textId="77777777" w:rsidR="00692E2E" w:rsidRPr="0097122C" w:rsidRDefault="00692E2E" w:rsidP="00690ACE">
            <w:pPr>
              <w:suppressAutoHyphens w:val="0"/>
              <w:rPr>
                <w:sz w:val="20"/>
                <w:szCs w:val="20"/>
              </w:rPr>
            </w:pPr>
            <w:r w:rsidRPr="0097122C">
              <w:rPr>
                <w:sz w:val="20"/>
                <w:szCs w:val="20"/>
              </w:rPr>
              <w:t>Uzgrieznis, cinkots, D8</w:t>
            </w:r>
          </w:p>
        </w:tc>
        <w:tc>
          <w:tcPr>
            <w:tcW w:w="1821" w:type="dxa"/>
            <w:gridSpan w:val="2"/>
            <w:noWrap/>
            <w:hideMark/>
          </w:tcPr>
          <w:p w14:paraId="30E8F46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3F593F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F3A8EE6" w14:textId="77777777" w:rsidR="00692E2E" w:rsidRPr="0097122C" w:rsidRDefault="00692E2E" w:rsidP="00690ACE">
            <w:pPr>
              <w:suppressAutoHyphens w:val="0"/>
              <w:rPr>
                <w:sz w:val="20"/>
                <w:szCs w:val="20"/>
              </w:rPr>
            </w:pPr>
          </w:p>
        </w:tc>
        <w:tc>
          <w:tcPr>
            <w:tcW w:w="567" w:type="dxa"/>
            <w:vMerge/>
            <w:hideMark/>
          </w:tcPr>
          <w:p w14:paraId="7488E67E" w14:textId="77777777" w:rsidR="00692E2E" w:rsidRPr="0097122C" w:rsidRDefault="00692E2E" w:rsidP="00690ACE">
            <w:pPr>
              <w:suppressAutoHyphens w:val="0"/>
              <w:rPr>
                <w:sz w:val="20"/>
                <w:szCs w:val="20"/>
              </w:rPr>
            </w:pPr>
          </w:p>
        </w:tc>
        <w:tc>
          <w:tcPr>
            <w:tcW w:w="567" w:type="dxa"/>
            <w:vMerge/>
            <w:hideMark/>
          </w:tcPr>
          <w:p w14:paraId="42FF60EA" w14:textId="77777777" w:rsidR="00692E2E" w:rsidRPr="0097122C" w:rsidRDefault="00692E2E" w:rsidP="00690ACE">
            <w:pPr>
              <w:suppressAutoHyphens w:val="0"/>
              <w:rPr>
                <w:sz w:val="20"/>
                <w:szCs w:val="20"/>
              </w:rPr>
            </w:pPr>
          </w:p>
        </w:tc>
        <w:tc>
          <w:tcPr>
            <w:tcW w:w="567" w:type="dxa"/>
            <w:vMerge/>
            <w:hideMark/>
          </w:tcPr>
          <w:p w14:paraId="5A35D5A3" w14:textId="77777777" w:rsidR="00692E2E" w:rsidRPr="0097122C" w:rsidRDefault="00692E2E" w:rsidP="00690ACE">
            <w:pPr>
              <w:suppressAutoHyphens w:val="0"/>
              <w:rPr>
                <w:sz w:val="20"/>
                <w:szCs w:val="20"/>
              </w:rPr>
            </w:pPr>
          </w:p>
        </w:tc>
        <w:tc>
          <w:tcPr>
            <w:tcW w:w="567" w:type="dxa"/>
            <w:vMerge/>
            <w:hideMark/>
          </w:tcPr>
          <w:p w14:paraId="5E51A5E1" w14:textId="77777777" w:rsidR="00692E2E" w:rsidRPr="0097122C" w:rsidRDefault="00692E2E" w:rsidP="00690ACE">
            <w:pPr>
              <w:suppressAutoHyphens w:val="0"/>
              <w:rPr>
                <w:sz w:val="20"/>
                <w:szCs w:val="20"/>
              </w:rPr>
            </w:pPr>
          </w:p>
        </w:tc>
        <w:tc>
          <w:tcPr>
            <w:tcW w:w="567" w:type="dxa"/>
            <w:vMerge/>
            <w:hideMark/>
          </w:tcPr>
          <w:p w14:paraId="7D559681" w14:textId="77777777" w:rsidR="00692E2E" w:rsidRPr="0097122C" w:rsidRDefault="00692E2E" w:rsidP="00690ACE">
            <w:pPr>
              <w:suppressAutoHyphens w:val="0"/>
              <w:rPr>
                <w:sz w:val="20"/>
                <w:szCs w:val="20"/>
              </w:rPr>
            </w:pPr>
          </w:p>
        </w:tc>
      </w:tr>
      <w:tr w:rsidR="00692E2E" w:rsidRPr="0097122C" w14:paraId="78C48BEC" w14:textId="77777777" w:rsidTr="008C2E8A">
        <w:trPr>
          <w:trHeight w:val="300"/>
        </w:trPr>
        <w:tc>
          <w:tcPr>
            <w:tcW w:w="616" w:type="dxa"/>
            <w:noWrap/>
            <w:hideMark/>
          </w:tcPr>
          <w:p w14:paraId="44F55DFE" w14:textId="77777777" w:rsidR="00692E2E" w:rsidRPr="0097122C" w:rsidRDefault="00692E2E" w:rsidP="00690ACE">
            <w:pPr>
              <w:suppressAutoHyphens w:val="0"/>
              <w:rPr>
                <w:sz w:val="20"/>
                <w:szCs w:val="20"/>
              </w:rPr>
            </w:pPr>
            <w:r w:rsidRPr="0097122C">
              <w:rPr>
                <w:sz w:val="20"/>
                <w:szCs w:val="20"/>
              </w:rPr>
              <w:t>177</w:t>
            </w:r>
          </w:p>
        </w:tc>
        <w:tc>
          <w:tcPr>
            <w:tcW w:w="3094" w:type="dxa"/>
            <w:hideMark/>
          </w:tcPr>
          <w:p w14:paraId="1423BE6E" w14:textId="77777777" w:rsidR="00692E2E" w:rsidRPr="0097122C" w:rsidRDefault="00692E2E" w:rsidP="00690ACE">
            <w:pPr>
              <w:suppressAutoHyphens w:val="0"/>
              <w:rPr>
                <w:sz w:val="20"/>
                <w:szCs w:val="20"/>
              </w:rPr>
            </w:pPr>
            <w:r w:rsidRPr="0097122C">
              <w:rPr>
                <w:sz w:val="20"/>
                <w:szCs w:val="20"/>
              </w:rPr>
              <w:t>Uzgrieznis, cinkots, D12</w:t>
            </w:r>
          </w:p>
        </w:tc>
        <w:tc>
          <w:tcPr>
            <w:tcW w:w="1821" w:type="dxa"/>
            <w:gridSpan w:val="2"/>
            <w:noWrap/>
            <w:hideMark/>
          </w:tcPr>
          <w:p w14:paraId="3A4D3DA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0440D2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DB8B1CA" w14:textId="77777777" w:rsidR="00692E2E" w:rsidRPr="0097122C" w:rsidRDefault="00692E2E" w:rsidP="00690ACE">
            <w:pPr>
              <w:suppressAutoHyphens w:val="0"/>
              <w:rPr>
                <w:sz w:val="20"/>
                <w:szCs w:val="20"/>
              </w:rPr>
            </w:pPr>
          </w:p>
        </w:tc>
        <w:tc>
          <w:tcPr>
            <w:tcW w:w="567" w:type="dxa"/>
            <w:vMerge/>
            <w:hideMark/>
          </w:tcPr>
          <w:p w14:paraId="01893D19" w14:textId="77777777" w:rsidR="00692E2E" w:rsidRPr="0097122C" w:rsidRDefault="00692E2E" w:rsidP="00690ACE">
            <w:pPr>
              <w:suppressAutoHyphens w:val="0"/>
              <w:rPr>
                <w:sz w:val="20"/>
                <w:szCs w:val="20"/>
              </w:rPr>
            </w:pPr>
          </w:p>
        </w:tc>
        <w:tc>
          <w:tcPr>
            <w:tcW w:w="567" w:type="dxa"/>
            <w:vMerge/>
            <w:hideMark/>
          </w:tcPr>
          <w:p w14:paraId="08F989BB" w14:textId="77777777" w:rsidR="00692E2E" w:rsidRPr="0097122C" w:rsidRDefault="00692E2E" w:rsidP="00690ACE">
            <w:pPr>
              <w:suppressAutoHyphens w:val="0"/>
              <w:rPr>
                <w:sz w:val="20"/>
                <w:szCs w:val="20"/>
              </w:rPr>
            </w:pPr>
          </w:p>
        </w:tc>
        <w:tc>
          <w:tcPr>
            <w:tcW w:w="567" w:type="dxa"/>
            <w:vMerge/>
            <w:hideMark/>
          </w:tcPr>
          <w:p w14:paraId="68256D66" w14:textId="77777777" w:rsidR="00692E2E" w:rsidRPr="0097122C" w:rsidRDefault="00692E2E" w:rsidP="00690ACE">
            <w:pPr>
              <w:suppressAutoHyphens w:val="0"/>
              <w:rPr>
                <w:sz w:val="20"/>
                <w:szCs w:val="20"/>
              </w:rPr>
            </w:pPr>
          </w:p>
        </w:tc>
        <w:tc>
          <w:tcPr>
            <w:tcW w:w="567" w:type="dxa"/>
            <w:vMerge/>
            <w:hideMark/>
          </w:tcPr>
          <w:p w14:paraId="7EE2DCAC" w14:textId="77777777" w:rsidR="00692E2E" w:rsidRPr="0097122C" w:rsidRDefault="00692E2E" w:rsidP="00690ACE">
            <w:pPr>
              <w:suppressAutoHyphens w:val="0"/>
              <w:rPr>
                <w:sz w:val="20"/>
                <w:szCs w:val="20"/>
              </w:rPr>
            </w:pPr>
          </w:p>
        </w:tc>
        <w:tc>
          <w:tcPr>
            <w:tcW w:w="567" w:type="dxa"/>
            <w:vMerge/>
            <w:hideMark/>
          </w:tcPr>
          <w:p w14:paraId="6038A952" w14:textId="77777777" w:rsidR="00692E2E" w:rsidRPr="0097122C" w:rsidRDefault="00692E2E" w:rsidP="00690ACE">
            <w:pPr>
              <w:suppressAutoHyphens w:val="0"/>
              <w:rPr>
                <w:sz w:val="20"/>
                <w:szCs w:val="20"/>
              </w:rPr>
            </w:pPr>
          </w:p>
        </w:tc>
      </w:tr>
      <w:tr w:rsidR="00692E2E" w:rsidRPr="0097122C" w14:paraId="204FC8B0" w14:textId="77777777" w:rsidTr="008C2E8A">
        <w:trPr>
          <w:trHeight w:val="300"/>
        </w:trPr>
        <w:tc>
          <w:tcPr>
            <w:tcW w:w="616" w:type="dxa"/>
            <w:noWrap/>
            <w:hideMark/>
          </w:tcPr>
          <w:p w14:paraId="2738D479" w14:textId="77777777" w:rsidR="00692E2E" w:rsidRPr="0097122C" w:rsidRDefault="00692E2E" w:rsidP="00690ACE">
            <w:pPr>
              <w:suppressAutoHyphens w:val="0"/>
              <w:rPr>
                <w:sz w:val="20"/>
                <w:szCs w:val="20"/>
              </w:rPr>
            </w:pPr>
            <w:r w:rsidRPr="0097122C">
              <w:rPr>
                <w:sz w:val="20"/>
                <w:szCs w:val="20"/>
              </w:rPr>
              <w:t>178</w:t>
            </w:r>
          </w:p>
        </w:tc>
        <w:tc>
          <w:tcPr>
            <w:tcW w:w="3094" w:type="dxa"/>
            <w:hideMark/>
          </w:tcPr>
          <w:p w14:paraId="4A3BE39F" w14:textId="77777777" w:rsidR="00692E2E" w:rsidRPr="0097122C" w:rsidRDefault="00692E2E" w:rsidP="00690ACE">
            <w:pPr>
              <w:suppressAutoHyphens w:val="0"/>
              <w:rPr>
                <w:sz w:val="20"/>
                <w:szCs w:val="20"/>
              </w:rPr>
            </w:pPr>
            <w:r w:rsidRPr="0097122C">
              <w:rPr>
                <w:sz w:val="20"/>
                <w:szCs w:val="20"/>
              </w:rPr>
              <w:t>Uzgrieznis, cinkots, D16</w:t>
            </w:r>
          </w:p>
        </w:tc>
        <w:tc>
          <w:tcPr>
            <w:tcW w:w="1821" w:type="dxa"/>
            <w:gridSpan w:val="2"/>
            <w:noWrap/>
            <w:hideMark/>
          </w:tcPr>
          <w:p w14:paraId="7698376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892792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63ECE6C" w14:textId="77777777" w:rsidR="00692E2E" w:rsidRPr="0097122C" w:rsidRDefault="00692E2E" w:rsidP="00690ACE">
            <w:pPr>
              <w:suppressAutoHyphens w:val="0"/>
              <w:rPr>
                <w:sz w:val="20"/>
                <w:szCs w:val="20"/>
              </w:rPr>
            </w:pPr>
          </w:p>
        </w:tc>
        <w:tc>
          <w:tcPr>
            <w:tcW w:w="567" w:type="dxa"/>
            <w:vMerge/>
            <w:hideMark/>
          </w:tcPr>
          <w:p w14:paraId="2281C560" w14:textId="77777777" w:rsidR="00692E2E" w:rsidRPr="0097122C" w:rsidRDefault="00692E2E" w:rsidP="00690ACE">
            <w:pPr>
              <w:suppressAutoHyphens w:val="0"/>
              <w:rPr>
                <w:sz w:val="20"/>
                <w:szCs w:val="20"/>
              </w:rPr>
            </w:pPr>
          </w:p>
        </w:tc>
        <w:tc>
          <w:tcPr>
            <w:tcW w:w="567" w:type="dxa"/>
            <w:vMerge/>
            <w:hideMark/>
          </w:tcPr>
          <w:p w14:paraId="677DB9EE" w14:textId="77777777" w:rsidR="00692E2E" w:rsidRPr="0097122C" w:rsidRDefault="00692E2E" w:rsidP="00690ACE">
            <w:pPr>
              <w:suppressAutoHyphens w:val="0"/>
              <w:rPr>
                <w:sz w:val="20"/>
                <w:szCs w:val="20"/>
              </w:rPr>
            </w:pPr>
          </w:p>
        </w:tc>
        <w:tc>
          <w:tcPr>
            <w:tcW w:w="567" w:type="dxa"/>
            <w:vMerge/>
            <w:hideMark/>
          </w:tcPr>
          <w:p w14:paraId="5D52D94B" w14:textId="77777777" w:rsidR="00692E2E" w:rsidRPr="0097122C" w:rsidRDefault="00692E2E" w:rsidP="00690ACE">
            <w:pPr>
              <w:suppressAutoHyphens w:val="0"/>
              <w:rPr>
                <w:sz w:val="20"/>
                <w:szCs w:val="20"/>
              </w:rPr>
            </w:pPr>
          </w:p>
        </w:tc>
        <w:tc>
          <w:tcPr>
            <w:tcW w:w="567" w:type="dxa"/>
            <w:vMerge/>
            <w:hideMark/>
          </w:tcPr>
          <w:p w14:paraId="4E66F96C" w14:textId="77777777" w:rsidR="00692E2E" w:rsidRPr="0097122C" w:rsidRDefault="00692E2E" w:rsidP="00690ACE">
            <w:pPr>
              <w:suppressAutoHyphens w:val="0"/>
              <w:rPr>
                <w:sz w:val="20"/>
                <w:szCs w:val="20"/>
              </w:rPr>
            </w:pPr>
          </w:p>
        </w:tc>
        <w:tc>
          <w:tcPr>
            <w:tcW w:w="567" w:type="dxa"/>
            <w:vMerge/>
            <w:hideMark/>
          </w:tcPr>
          <w:p w14:paraId="5F7B82A4" w14:textId="77777777" w:rsidR="00692E2E" w:rsidRPr="0097122C" w:rsidRDefault="00692E2E" w:rsidP="00690ACE">
            <w:pPr>
              <w:suppressAutoHyphens w:val="0"/>
              <w:rPr>
                <w:sz w:val="20"/>
                <w:szCs w:val="20"/>
              </w:rPr>
            </w:pPr>
          </w:p>
        </w:tc>
      </w:tr>
      <w:tr w:rsidR="00692E2E" w:rsidRPr="0097122C" w14:paraId="2FB70FD7" w14:textId="77777777" w:rsidTr="008C2E8A">
        <w:trPr>
          <w:trHeight w:val="255"/>
        </w:trPr>
        <w:tc>
          <w:tcPr>
            <w:tcW w:w="616" w:type="dxa"/>
            <w:noWrap/>
            <w:hideMark/>
          </w:tcPr>
          <w:p w14:paraId="2FD2CC20" w14:textId="77777777" w:rsidR="00692E2E" w:rsidRPr="0097122C" w:rsidRDefault="00692E2E" w:rsidP="00690ACE">
            <w:pPr>
              <w:suppressAutoHyphens w:val="0"/>
              <w:rPr>
                <w:sz w:val="20"/>
                <w:szCs w:val="20"/>
              </w:rPr>
            </w:pPr>
            <w:r w:rsidRPr="0097122C">
              <w:rPr>
                <w:sz w:val="20"/>
                <w:szCs w:val="20"/>
              </w:rPr>
              <w:t>179</w:t>
            </w:r>
          </w:p>
        </w:tc>
        <w:tc>
          <w:tcPr>
            <w:tcW w:w="3094" w:type="dxa"/>
            <w:hideMark/>
          </w:tcPr>
          <w:p w14:paraId="44EDA657" w14:textId="77777777" w:rsidR="00692E2E" w:rsidRPr="0097122C" w:rsidRDefault="00692E2E" w:rsidP="00690ACE">
            <w:pPr>
              <w:suppressAutoHyphens w:val="0"/>
              <w:rPr>
                <w:sz w:val="20"/>
                <w:szCs w:val="20"/>
              </w:rPr>
            </w:pPr>
            <w:proofErr w:type="spellStart"/>
            <w:r w:rsidRPr="0097122C">
              <w:rPr>
                <w:sz w:val="20"/>
                <w:szCs w:val="20"/>
              </w:rPr>
              <w:t>Sīkstieples</w:t>
            </w:r>
            <w:proofErr w:type="spellEnd"/>
            <w:r w:rsidRPr="0097122C">
              <w:rPr>
                <w:sz w:val="20"/>
                <w:szCs w:val="20"/>
              </w:rPr>
              <w:t xml:space="preserve"> skavas t. A-53/4, SB</w:t>
            </w:r>
          </w:p>
        </w:tc>
        <w:tc>
          <w:tcPr>
            <w:tcW w:w="1821" w:type="dxa"/>
            <w:gridSpan w:val="2"/>
            <w:noWrap/>
            <w:hideMark/>
          </w:tcPr>
          <w:p w14:paraId="6C1332B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78D91E3"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4D229199" w14:textId="77777777" w:rsidR="00692E2E" w:rsidRPr="0097122C" w:rsidRDefault="00692E2E" w:rsidP="00690ACE">
            <w:pPr>
              <w:suppressAutoHyphens w:val="0"/>
              <w:rPr>
                <w:sz w:val="20"/>
                <w:szCs w:val="20"/>
              </w:rPr>
            </w:pPr>
          </w:p>
        </w:tc>
        <w:tc>
          <w:tcPr>
            <w:tcW w:w="567" w:type="dxa"/>
            <w:vMerge/>
            <w:hideMark/>
          </w:tcPr>
          <w:p w14:paraId="42387625" w14:textId="77777777" w:rsidR="00692E2E" w:rsidRPr="0097122C" w:rsidRDefault="00692E2E" w:rsidP="00690ACE">
            <w:pPr>
              <w:suppressAutoHyphens w:val="0"/>
              <w:rPr>
                <w:sz w:val="20"/>
                <w:szCs w:val="20"/>
              </w:rPr>
            </w:pPr>
          </w:p>
        </w:tc>
        <w:tc>
          <w:tcPr>
            <w:tcW w:w="567" w:type="dxa"/>
            <w:vMerge/>
            <w:hideMark/>
          </w:tcPr>
          <w:p w14:paraId="0B1941EF" w14:textId="77777777" w:rsidR="00692E2E" w:rsidRPr="0097122C" w:rsidRDefault="00692E2E" w:rsidP="00690ACE">
            <w:pPr>
              <w:suppressAutoHyphens w:val="0"/>
              <w:rPr>
                <w:sz w:val="20"/>
                <w:szCs w:val="20"/>
              </w:rPr>
            </w:pPr>
          </w:p>
        </w:tc>
        <w:tc>
          <w:tcPr>
            <w:tcW w:w="567" w:type="dxa"/>
            <w:vMerge/>
            <w:hideMark/>
          </w:tcPr>
          <w:p w14:paraId="63033527" w14:textId="77777777" w:rsidR="00692E2E" w:rsidRPr="0097122C" w:rsidRDefault="00692E2E" w:rsidP="00690ACE">
            <w:pPr>
              <w:suppressAutoHyphens w:val="0"/>
              <w:rPr>
                <w:sz w:val="20"/>
                <w:szCs w:val="20"/>
              </w:rPr>
            </w:pPr>
          </w:p>
        </w:tc>
        <w:tc>
          <w:tcPr>
            <w:tcW w:w="567" w:type="dxa"/>
            <w:vMerge/>
            <w:hideMark/>
          </w:tcPr>
          <w:p w14:paraId="0D1B1660" w14:textId="77777777" w:rsidR="00692E2E" w:rsidRPr="0097122C" w:rsidRDefault="00692E2E" w:rsidP="00690ACE">
            <w:pPr>
              <w:suppressAutoHyphens w:val="0"/>
              <w:rPr>
                <w:sz w:val="20"/>
                <w:szCs w:val="20"/>
              </w:rPr>
            </w:pPr>
          </w:p>
        </w:tc>
        <w:tc>
          <w:tcPr>
            <w:tcW w:w="567" w:type="dxa"/>
            <w:vMerge/>
            <w:hideMark/>
          </w:tcPr>
          <w:p w14:paraId="6336285B" w14:textId="77777777" w:rsidR="00692E2E" w:rsidRPr="0097122C" w:rsidRDefault="00692E2E" w:rsidP="00690ACE">
            <w:pPr>
              <w:suppressAutoHyphens w:val="0"/>
              <w:rPr>
                <w:sz w:val="20"/>
                <w:szCs w:val="20"/>
              </w:rPr>
            </w:pPr>
          </w:p>
        </w:tc>
      </w:tr>
      <w:tr w:rsidR="00692E2E" w:rsidRPr="0097122C" w14:paraId="2ABBE3A8" w14:textId="77777777" w:rsidTr="008C2E8A">
        <w:trPr>
          <w:trHeight w:val="255"/>
        </w:trPr>
        <w:tc>
          <w:tcPr>
            <w:tcW w:w="616" w:type="dxa"/>
            <w:noWrap/>
            <w:hideMark/>
          </w:tcPr>
          <w:p w14:paraId="1CE76A59" w14:textId="77777777" w:rsidR="00692E2E" w:rsidRPr="0097122C" w:rsidRDefault="00692E2E" w:rsidP="00690ACE">
            <w:pPr>
              <w:suppressAutoHyphens w:val="0"/>
              <w:rPr>
                <w:sz w:val="20"/>
                <w:szCs w:val="20"/>
              </w:rPr>
            </w:pPr>
            <w:r w:rsidRPr="0097122C">
              <w:rPr>
                <w:sz w:val="20"/>
                <w:szCs w:val="20"/>
              </w:rPr>
              <w:t>180</w:t>
            </w:r>
          </w:p>
        </w:tc>
        <w:tc>
          <w:tcPr>
            <w:tcW w:w="3094" w:type="dxa"/>
            <w:hideMark/>
          </w:tcPr>
          <w:p w14:paraId="74E7977E" w14:textId="77777777" w:rsidR="00692E2E" w:rsidRPr="0097122C" w:rsidRDefault="00692E2E" w:rsidP="00690ACE">
            <w:pPr>
              <w:suppressAutoHyphens w:val="0"/>
              <w:rPr>
                <w:sz w:val="20"/>
                <w:szCs w:val="20"/>
              </w:rPr>
            </w:pPr>
            <w:r w:rsidRPr="0097122C">
              <w:rPr>
                <w:sz w:val="20"/>
                <w:szCs w:val="20"/>
              </w:rPr>
              <w:t xml:space="preserve">Jumta skrūve kokam, cinkota </w:t>
            </w:r>
            <w:proofErr w:type="spellStart"/>
            <w:r w:rsidRPr="0097122C">
              <w:rPr>
                <w:sz w:val="20"/>
                <w:szCs w:val="20"/>
              </w:rPr>
              <w:t>Spec</w:t>
            </w:r>
            <w:proofErr w:type="spellEnd"/>
            <w:r w:rsidRPr="0097122C">
              <w:rPr>
                <w:sz w:val="20"/>
                <w:szCs w:val="20"/>
              </w:rPr>
              <w:t xml:space="preserve"> 31 </w:t>
            </w:r>
          </w:p>
        </w:tc>
        <w:tc>
          <w:tcPr>
            <w:tcW w:w="1821" w:type="dxa"/>
            <w:gridSpan w:val="2"/>
            <w:noWrap/>
            <w:hideMark/>
          </w:tcPr>
          <w:p w14:paraId="73ABC1B2" w14:textId="77777777" w:rsidR="00692E2E" w:rsidRPr="0097122C" w:rsidRDefault="00692E2E" w:rsidP="00690ACE">
            <w:pPr>
              <w:suppressAutoHyphens w:val="0"/>
              <w:rPr>
                <w:sz w:val="20"/>
                <w:szCs w:val="20"/>
              </w:rPr>
            </w:pPr>
            <w:r w:rsidRPr="0097122C">
              <w:rPr>
                <w:sz w:val="20"/>
                <w:szCs w:val="20"/>
              </w:rPr>
              <w:t>4,8x28 mm</w:t>
            </w:r>
          </w:p>
        </w:tc>
        <w:tc>
          <w:tcPr>
            <w:tcW w:w="956" w:type="dxa"/>
            <w:gridSpan w:val="2"/>
            <w:hideMark/>
          </w:tcPr>
          <w:p w14:paraId="1F32AC7F"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76104E17" w14:textId="77777777" w:rsidR="00692E2E" w:rsidRPr="0097122C" w:rsidRDefault="00692E2E" w:rsidP="00690ACE">
            <w:pPr>
              <w:suppressAutoHyphens w:val="0"/>
              <w:rPr>
                <w:sz w:val="20"/>
                <w:szCs w:val="20"/>
              </w:rPr>
            </w:pPr>
          </w:p>
        </w:tc>
        <w:tc>
          <w:tcPr>
            <w:tcW w:w="567" w:type="dxa"/>
            <w:vMerge/>
            <w:hideMark/>
          </w:tcPr>
          <w:p w14:paraId="6A90ACE8" w14:textId="77777777" w:rsidR="00692E2E" w:rsidRPr="0097122C" w:rsidRDefault="00692E2E" w:rsidP="00690ACE">
            <w:pPr>
              <w:suppressAutoHyphens w:val="0"/>
              <w:rPr>
                <w:sz w:val="20"/>
                <w:szCs w:val="20"/>
              </w:rPr>
            </w:pPr>
          </w:p>
        </w:tc>
        <w:tc>
          <w:tcPr>
            <w:tcW w:w="567" w:type="dxa"/>
            <w:vMerge/>
            <w:hideMark/>
          </w:tcPr>
          <w:p w14:paraId="4B46377E" w14:textId="77777777" w:rsidR="00692E2E" w:rsidRPr="0097122C" w:rsidRDefault="00692E2E" w:rsidP="00690ACE">
            <w:pPr>
              <w:suppressAutoHyphens w:val="0"/>
              <w:rPr>
                <w:sz w:val="20"/>
                <w:szCs w:val="20"/>
              </w:rPr>
            </w:pPr>
          </w:p>
        </w:tc>
        <w:tc>
          <w:tcPr>
            <w:tcW w:w="567" w:type="dxa"/>
            <w:vMerge/>
            <w:hideMark/>
          </w:tcPr>
          <w:p w14:paraId="5FCBB63C" w14:textId="77777777" w:rsidR="00692E2E" w:rsidRPr="0097122C" w:rsidRDefault="00692E2E" w:rsidP="00690ACE">
            <w:pPr>
              <w:suppressAutoHyphens w:val="0"/>
              <w:rPr>
                <w:sz w:val="20"/>
                <w:szCs w:val="20"/>
              </w:rPr>
            </w:pPr>
          </w:p>
        </w:tc>
        <w:tc>
          <w:tcPr>
            <w:tcW w:w="567" w:type="dxa"/>
            <w:vMerge/>
            <w:hideMark/>
          </w:tcPr>
          <w:p w14:paraId="251B175B" w14:textId="77777777" w:rsidR="00692E2E" w:rsidRPr="0097122C" w:rsidRDefault="00692E2E" w:rsidP="00690ACE">
            <w:pPr>
              <w:suppressAutoHyphens w:val="0"/>
              <w:rPr>
                <w:sz w:val="20"/>
                <w:szCs w:val="20"/>
              </w:rPr>
            </w:pPr>
          </w:p>
        </w:tc>
        <w:tc>
          <w:tcPr>
            <w:tcW w:w="567" w:type="dxa"/>
            <w:vMerge/>
            <w:hideMark/>
          </w:tcPr>
          <w:p w14:paraId="1B5BC5B1" w14:textId="77777777" w:rsidR="00692E2E" w:rsidRPr="0097122C" w:rsidRDefault="00692E2E" w:rsidP="00690ACE">
            <w:pPr>
              <w:suppressAutoHyphens w:val="0"/>
              <w:rPr>
                <w:sz w:val="20"/>
                <w:szCs w:val="20"/>
              </w:rPr>
            </w:pPr>
          </w:p>
        </w:tc>
      </w:tr>
      <w:tr w:rsidR="00692E2E" w:rsidRPr="0097122C" w14:paraId="17BBAC31" w14:textId="77777777" w:rsidTr="008C2E8A">
        <w:trPr>
          <w:trHeight w:val="300"/>
        </w:trPr>
        <w:tc>
          <w:tcPr>
            <w:tcW w:w="616" w:type="dxa"/>
            <w:noWrap/>
            <w:hideMark/>
          </w:tcPr>
          <w:p w14:paraId="05195B08" w14:textId="77777777" w:rsidR="00692E2E" w:rsidRPr="0097122C" w:rsidRDefault="00692E2E" w:rsidP="00690ACE">
            <w:pPr>
              <w:suppressAutoHyphens w:val="0"/>
              <w:rPr>
                <w:sz w:val="20"/>
                <w:szCs w:val="20"/>
              </w:rPr>
            </w:pPr>
            <w:r w:rsidRPr="0097122C">
              <w:rPr>
                <w:sz w:val="20"/>
                <w:szCs w:val="20"/>
              </w:rPr>
              <w:t>181</w:t>
            </w:r>
          </w:p>
        </w:tc>
        <w:tc>
          <w:tcPr>
            <w:tcW w:w="3094" w:type="dxa"/>
            <w:hideMark/>
          </w:tcPr>
          <w:p w14:paraId="38C601D2" w14:textId="77777777" w:rsidR="00692E2E" w:rsidRPr="0097122C" w:rsidRDefault="00692E2E" w:rsidP="00690ACE">
            <w:pPr>
              <w:suppressAutoHyphens w:val="0"/>
              <w:rPr>
                <w:sz w:val="20"/>
                <w:szCs w:val="20"/>
              </w:rPr>
            </w:pPr>
            <w:r w:rsidRPr="0097122C">
              <w:rPr>
                <w:sz w:val="20"/>
                <w:szCs w:val="20"/>
              </w:rPr>
              <w:t>Kniede</w:t>
            </w:r>
          </w:p>
        </w:tc>
        <w:tc>
          <w:tcPr>
            <w:tcW w:w="1821" w:type="dxa"/>
            <w:gridSpan w:val="2"/>
            <w:noWrap/>
            <w:hideMark/>
          </w:tcPr>
          <w:p w14:paraId="1F40ACCF" w14:textId="77777777" w:rsidR="00692E2E" w:rsidRPr="0097122C" w:rsidRDefault="00692E2E" w:rsidP="00690ACE">
            <w:pPr>
              <w:suppressAutoHyphens w:val="0"/>
              <w:rPr>
                <w:sz w:val="20"/>
                <w:szCs w:val="20"/>
              </w:rPr>
            </w:pPr>
            <w:r w:rsidRPr="0097122C">
              <w:rPr>
                <w:sz w:val="20"/>
                <w:szCs w:val="20"/>
              </w:rPr>
              <w:t>D4,8x12 mm</w:t>
            </w:r>
          </w:p>
        </w:tc>
        <w:tc>
          <w:tcPr>
            <w:tcW w:w="956" w:type="dxa"/>
            <w:gridSpan w:val="2"/>
            <w:hideMark/>
          </w:tcPr>
          <w:p w14:paraId="0F323AA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501982D" w14:textId="77777777" w:rsidR="00692E2E" w:rsidRPr="0097122C" w:rsidRDefault="00692E2E" w:rsidP="00690ACE">
            <w:pPr>
              <w:suppressAutoHyphens w:val="0"/>
              <w:rPr>
                <w:sz w:val="20"/>
                <w:szCs w:val="20"/>
              </w:rPr>
            </w:pPr>
          </w:p>
        </w:tc>
        <w:tc>
          <w:tcPr>
            <w:tcW w:w="567" w:type="dxa"/>
            <w:vMerge/>
            <w:hideMark/>
          </w:tcPr>
          <w:p w14:paraId="7937B8F5" w14:textId="77777777" w:rsidR="00692E2E" w:rsidRPr="0097122C" w:rsidRDefault="00692E2E" w:rsidP="00690ACE">
            <w:pPr>
              <w:suppressAutoHyphens w:val="0"/>
              <w:rPr>
                <w:sz w:val="20"/>
                <w:szCs w:val="20"/>
              </w:rPr>
            </w:pPr>
          </w:p>
        </w:tc>
        <w:tc>
          <w:tcPr>
            <w:tcW w:w="567" w:type="dxa"/>
            <w:vMerge/>
            <w:hideMark/>
          </w:tcPr>
          <w:p w14:paraId="69BF7B33" w14:textId="77777777" w:rsidR="00692E2E" w:rsidRPr="0097122C" w:rsidRDefault="00692E2E" w:rsidP="00690ACE">
            <w:pPr>
              <w:suppressAutoHyphens w:val="0"/>
              <w:rPr>
                <w:sz w:val="20"/>
                <w:szCs w:val="20"/>
              </w:rPr>
            </w:pPr>
          </w:p>
        </w:tc>
        <w:tc>
          <w:tcPr>
            <w:tcW w:w="567" w:type="dxa"/>
            <w:vMerge/>
            <w:hideMark/>
          </w:tcPr>
          <w:p w14:paraId="71E63874" w14:textId="77777777" w:rsidR="00692E2E" w:rsidRPr="0097122C" w:rsidRDefault="00692E2E" w:rsidP="00690ACE">
            <w:pPr>
              <w:suppressAutoHyphens w:val="0"/>
              <w:rPr>
                <w:sz w:val="20"/>
                <w:szCs w:val="20"/>
              </w:rPr>
            </w:pPr>
          </w:p>
        </w:tc>
        <w:tc>
          <w:tcPr>
            <w:tcW w:w="567" w:type="dxa"/>
            <w:vMerge/>
            <w:hideMark/>
          </w:tcPr>
          <w:p w14:paraId="2810ADAF" w14:textId="77777777" w:rsidR="00692E2E" w:rsidRPr="0097122C" w:rsidRDefault="00692E2E" w:rsidP="00690ACE">
            <w:pPr>
              <w:suppressAutoHyphens w:val="0"/>
              <w:rPr>
                <w:sz w:val="20"/>
                <w:szCs w:val="20"/>
              </w:rPr>
            </w:pPr>
          </w:p>
        </w:tc>
        <w:tc>
          <w:tcPr>
            <w:tcW w:w="567" w:type="dxa"/>
            <w:vMerge/>
            <w:hideMark/>
          </w:tcPr>
          <w:p w14:paraId="22E3C9A6" w14:textId="77777777" w:rsidR="00692E2E" w:rsidRPr="0097122C" w:rsidRDefault="00692E2E" w:rsidP="00690ACE">
            <w:pPr>
              <w:suppressAutoHyphens w:val="0"/>
              <w:rPr>
                <w:sz w:val="20"/>
                <w:szCs w:val="20"/>
              </w:rPr>
            </w:pPr>
          </w:p>
        </w:tc>
      </w:tr>
      <w:tr w:rsidR="00692E2E" w:rsidRPr="0097122C" w14:paraId="7154A090" w14:textId="77777777" w:rsidTr="008C2E8A">
        <w:trPr>
          <w:trHeight w:val="300"/>
        </w:trPr>
        <w:tc>
          <w:tcPr>
            <w:tcW w:w="616" w:type="dxa"/>
            <w:noWrap/>
            <w:hideMark/>
          </w:tcPr>
          <w:p w14:paraId="15C980D6" w14:textId="77777777" w:rsidR="00692E2E" w:rsidRPr="0097122C" w:rsidRDefault="00692E2E" w:rsidP="00690ACE">
            <w:pPr>
              <w:suppressAutoHyphens w:val="0"/>
              <w:rPr>
                <w:sz w:val="20"/>
                <w:szCs w:val="20"/>
              </w:rPr>
            </w:pPr>
            <w:r w:rsidRPr="0097122C">
              <w:rPr>
                <w:sz w:val="20"/>
                <w:szCs w:val="20"/>
              </w:rPr>
              <w:t>182</w:t>
            </w:r>
          </w:p>
        </w:tc>
        <w:tc>
          <w:tcPr>
            <w:tcW w:w="3094" w:type="dxa"/>
            <w:hideMark/>
          </w:tcPr>
          <w:p w14:paraId="6E604B96" w14:textId="77777777" w:rsidR="00692E2E" w:rsidRPr="0097122C" w:rsidRDefault="00692E2E" w:rsidP="00690ACE">
            <w:pPr>
              <w:suppressAutoHyphens w:val="0"/>
              <w:rPr>
                <w:sz w:val="20"/>
                <w:szCs w:val="20"/>
              </w:rPr>
            </w:pPr>
            <w:r w:rsidRPr="0097122C">
              <w:rPr>
                <w:sz w:val="20"/>
                <w:szCs w:val="20"/>
              </w:rPr>
              <w:t>Kniede</w:t>
            </w:r>
          </w:p>
        </w:tc>
        <w:tc>
          <w:tcPr>
            <w:tcW w:w="1821" w:type="dxa"/>
            <w:gridSpan w:val="2"/>
            <w:hideMark/>
          </w:tcPr>
          <w:p w14:paraId="7F409C05" w14:textId="77777777" w:rsidR="00692E2E" w:rsidRPr="0097122C" w:rsidRDefault="00692E2E" w:rsidP="00690ACE">
            <w:pPr>
              <w:suppressAutoHyphens w:val="0"/>
              <w:rPr>
                <w:sz w:val="20"/>
                <w:szCs w:val="20"/>
              </w:rPr>
            </w:pPr>
            <w:r w:rsidRPr="0097122C">
              <w:rPr>
                <w:sz w:val="20"/>
                <w:szCs w:val="20"/>
              </w:rPr>
              <w:t>D4,8x18 mm</w:t>
            </w:r>
          </w:p>
        </w:tc>
        <w:tc>
          <w:tcPr>
            <w:tcW w:w="956" w:type="dxa"/>
            <w:gridSpan w:val="2"/>
            <w:hideMark/>
          </w:tcPr>
          <w:p w14:paraId="6CAE669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9A3D6DF" w14:textId="77777777" w:rsidR="00692E2E" w:rsidRPr="0097122C" w:rsidRDefault="00692E2E" w:rsidP="00690ACE">
            <w:pPr>
              <w:suppressAutoHyphens w:val="0"/>
              <w:rPr>
                <w:sz w:val="20"/>
                <w:szCs w:val="20"/>
              </w:rPr>
            </w:pPr>
          </w:p>
        </w:tc>
        <w:tc>
          <w:tcPr>
            <w:tcW w:w="567" w:type="dxa"/>
            <w:vMerge/>
            <w:hideMark/>
          </w:tcPr>
          <w:p w14:paraId="1D77259F" w14:textId="77777777" w:rsidR="00692E2E" w:rsidRPr="0097122C" w:rsidRDefault="00692E2E" w:rsidP="00690ACE">
            <w:pPr>
              <w:suppressAutoHyphens w:val="0"/>
              <w:rPr>
                <w:sz w:val="20"/>
                <w:szCs w:val="20"/>
              </w:rPr>
            </w:pPr>
          </w:p>
        </w:tc>
        <w:tc>
          <w:tcPr>
            <w:tcW w:w="567" w:type="dxa"/>
            <w:vMerge/>
            <w:hideMark/>
          </w:tcPr>
          <w:p w14:paraId="7EEAFAEE" w14:textId="77777777" w:rsidR="00692E2E" w:rsidRPr="0097122C" w:rsidRDefault="00692E2E" w:rsidP="00690ACE">
            <w:pPr>
              <w:suppressAutoHyphens w:val="0"/>
              <w:rPr>
                <w:sz w:val="20"/>
                <w:szCs w:val="20"/>
              </w:rPr>
            </w:pPr>
          </w:p>
        </w:tc>
        <w:tc>
          <w:tcPr>
            <w:tcW w:w="567" w:type="dxa"/>
            <w:vMerge/>
            <w:hideMark/>
          </w:tcPr>
          <w:p w14:paraId="17A9892E" w14:textId="77777777" w:rsidR="00692E2E" w:rsidRPr="0097122C" w:rsidRDefault="00692E2E" w:rsidP="00690ACE">
            <w:pPr>
              <w:suppressAutoHyphens w:val="0"/>
              <w:rPr>
                <w:sz w:val="20"/>
                <w:szCs w:val="20"/>
              </w:rPr>
            </w:pPr>
          </w:p>
        </w:tc>
        <w:tc>
          <w:tcPr>
            <w:tcW w:w="567" w:type="dxa"/>
            <w:vMerge/>
            <w:hideMark/>
          </w:tcPr>
          <w:p w14:paraId="5E0061FB" w14:textId="77777777" w:rsidR="00692E2E" w:rsidRPr="0097122C" w:rsidRDefault="00692E2E" w:rsidP="00690ACE">
            <w:pPr>
              <w:suppressAutoHyphens w:val="0"/>
              <w:rPr>
                <w:sz w:val="20"/>
                <w:szCs w:val="20"/>
              </w:rPr>
            </w:pPr>
          </w:p>
        </w:tc>
        <w:tc>
          <w:tcPr>
            <w:tcW w:w="567" w:type="dxa"/>
            <w:vMerge/>
            <w:hideMark/>
          </w:tcPr>
          <w:p w14:paraId="4FBBC3D5" w14:textId="77777777" w:rsidR="00692E2E" w:rsidRPr="0097122C" w:rsidRDefault="00692E2E" w:rsidP="00690ACE">
            <w:pPr>
              <w:suppressAutoHyphens w:val="0"/>
              <w:rPr>
                <w:sz w:val="20"/>
                <w:szCs w:val="20"/>
              </w:rPr>
            </w:pPr>
          </w:p>
        </w:tc>
      </w:tr>
      <w:tr w:rsidR="00692E2E" w:rsidRPr="0097122C" w14:paraId="57ACFBD8" w14:textId="77777777" w:rsidTr="008C2E8A">
        <w:trPr>
          <w:trHeight w:val="300"/>
        </w:trPr>
        <w:tc>
          <w:tcPr>
            <w:tcW w:w="616" w:type="dxa"/>
            <w:noWrap/>
            <w:hideMark/>
          </w:tcPr>
          <w:p w14:paraId="56A09A83" w14:textId="77777777" w:rsidR="00692E2E" w:rsidRPr="0097122C" w:rsidRDefault="00692E2E" w:rsidP="00690ACE">
            <w:pPr>
              <w:suppressAutoHyphens w:val="0"/>
              <w:rPr>
                <w:sz w:val="20"/>
                <w:szCs w:val="20"/>
              </w:rPr>
            </w:pPr>
            <w:r w:rsidRPr="0097122C">
              <w:rPr>
                <w:sz w:val="20"/>
                <w:szCs w:val="20"/>
              </w:rPr>
              <w:t>183</w:t>
            </w:r>
          </w:p>
        </w:tc>
        <w:tc>
          <w:tcPr>
            <w:tcW w:w="3094" w:type="dxa"/>
            <w:hideMark/>
          </w:tcPr>
          <w:p w14:paraId="6A548A80" w14:textId="77777777" w:rsidR="00692E2E" w:rsidRPr="0097122C" w:rsidRDefault="00692E2E" w:rsidP="00690ACE">
            <w:pPr>
              <w:suppressAutoHyphens w:val="0"/>
              <w:rPr>
                <w:sz w:val="20"/>
                <w:szCs w:val="20"/>
              </w:rPr>
            </w:pPr>
            <w:r w:rsidRPr="0097122C">
              <w:rPr>
                <w:sz w:val="20"/>
                <w:szCs w:val="20"/>
              </w:rPr>
              <w:t>Kniede,</w:t>
            </w:r>
          </w:p>
        </w:tc>
        <w:tc>
          <w:tcPr>
            <w:tcW w:w="1821" w:type="dxa"/>
            <w:gridSpan w:val="2"/>
            <w:hideMark/>
          </w:tcPr>
          <w:p w14:paraId="48523474" w14:textId="77777777" w:rsidR="00692E2E" w:rsidRPr="0097122C" w:rsidRDefault="00692E2E" w:rsidP="00690ACE">
            <w:pPr>
              <w:suppressAutoHyphens w:val="0"/>
              <w:rPr>
                <w:sz w:val="20"/>
                <w:szCs w:val="20"/>
              </w:rPr>
            </w:pPr>
            <w:r w:rsidRPr="0097122C">
              <w:rPr>
                <w:sz w:val="20"/>
                <w:szCs w:val="20"/>
              </w:rPr>
              <w:t xml:space="preserve"> D4,8x8 mm</w:t>
            </w:r>
          </w:p>
        </w:tc>
        <w:tc>
          <w:tcPr>
            <w:tcW w:w="956" w:type="dxa"/>
            <w:gridSpan w:val="2"/>
            <w:hideMark/>
          </w:tcPr>
          <w:p w14:paraId="14B32BD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8A4DD6C" w14:textId="77777777" w:rsidR="00692E2E" w:rsidRPr="0097122C" w:rsidRDefault="00692E2E" w:rsidP="00690ACE">
            <w:pPr>
              <w:suppressAutoHyphens w:val="0"/>
              <w:rPr>
                <w:sz w:val="20"/>
                <w:szCs w:val="20"/>
              </w:rPr>
            </w:pPr>
          </w:p>
        </w:tc>
        <w:tc>
          <w:tcPr>
            <w:tcW w:w="567" w:type="dxa"/>
            <w:vMerge/>
            <w:hideMark/>
          </w:tcPr>
          <w:p w14:paraId="27CF52AD" w14:textId="77777777" w:rsidR="00692E2E" w:rsidRPr="0097122C" w:rsidRDefault="00692E2E" w:rsidP="00690ACE">
            <w:pPr>
              <w:suppressAutoHyphens w:val="0"/>
              <w:rPr>
                <w:sz w:val="20"/>
                <w:szCs w:val="20"/>
              </w:rPr>
            </w:pPr>
          </w:p>
        </w:tc>
        <w:tc>
          <w:tcPr>
            <w:tcW w:w="567" w:type="dxa"/>
            <w:vMerge/>
            <w:hideMark/>
          </w:tcPr>
          <w:p w14:paraId="57A3738A" w14:textId="77777777" w:rsidR="00692E2E" w:rsidRPr="0097122C" w:rsidRDefault="00692E2E" w:rsidP="00690ACE">
            <w:pPr>
              <w:suppressAutoHyphens w:val="0"/>
              <w:rPr>
                <w:sz w:val="20"/>
                <w:szCs w:val="20"/>
              </w:rPr>
            </w:pPr>
          </w:p>
        </w:tc>
        <w:tc>
          <w:tcPr>
            <w:tcW w:w="567" w:type="dxa"/>
            <w:vMerge/>
            <w:hideMark/>
          </w:tcPr>
          <w:p w14:paraId="349453EB" w14:textId="77777777" w:rsidR="00692E2E" w:rsidRPr="0097122C" w:rsidRDefault="00692E2E" w:rsidP="00690ACE">
            <w:pPr>
              <w:suppressAutoHyphens w:val="0"/>
              <w:rPr>
                <w:sz w:val="20"/>
                <w:szCs w:val="20"/>
              </w:rPr>
            </w:pPr>
          </w:p>
        </w:tc>
        <w:tc>
          <w:tcPr>
            <w:tcW w:w="567" w:type="dxa"/>
            <w:vMerge/>
            <w:hideMark/>
          </w:tcPr>
          <w:p w14:paraId="39642F98" w14:textId="77777777" w:rsidR="00692E2E" w:rsidRPr="0097122C" w:rsidRDefault="00692E2E" w:rsidP="00690ACE">
            <w:pPr>
              <w:suppressAutoHyphens w:val="0"/>
              <w:rPr>
                <w:sz w:val="20"/>
                <w:szCs w:val="20"/>
              </w:rPr>
            </w:pPr>
          </w:p>
        </w:tc>
        <w:tc>
          <w:tcPr>
            <w:tcW w:w="567" w:type="dxa"/>
            <w:vMerge/>
            <w:hideMark/>
          </w:tcPr>
          <w:p w14:paraId="5382B029" w14:textId="77777777" w:rsidR="00692E2E" w:rsidRPr="0097122C" w:rsidRDefault="00692E2E" w:rsidP="00690ACE">
            <w:pPr>
              <w:suppressAutoHyphens w:val="0"/>
              <w:rPr>
                <w:sz w:val="20"/>
                <w:szCs w:val="20"/>
              </w:rPr>
            </w:pPr>
          </w:p>
        </w:tc>
      </w:tr>
      <w:tr w:rsidR="00692E2E" w:rsidRPr="0097122C" w14:paraId="0AA03F3A" w14:textId="77777777" w:rsidTr="008C2E8A">
        <w:trPr>
          <w:trHeight w:val="300"/>
        </w:trPr>
        <w:tc>
          <w:tcPr>
            <w:tcW w:w="616" w:type="dxa"/>
            <w:noWrap/>
            <w:hideMark/>
          </w:tcPr>
          <w:p w14:paraId="22467D57" w14:textId="77777777" w:rsidR="00692E2E" w:rsidRPr="0097122C" w:rsidRDefault="00692E2E" w:rsidP="00690ACE">
            <w:pPr>
              <w:suppressAutoHyphens w:val="0"/>
              <w:rPr>
                <w:sz w:val="20"/>
                <w:szCs w:val="20"/>
              </w:rPr>
            </w:pPr>
            <w:r w:rsidRPr="0097122C">
              <w:rPr>
                <w:sz w:val="20"/>
                <w:szCs w:val="20"/>
              </w:rPr>
              <w:t>184</w:t>
            </w:r>
          </w:p>
        </w:tc>
        <w:tc>
          <w:tcPr>
            <w:tcW w:w="3094" w:type="dxa"/>
            <w:hideMark/>
          </w:tcPr>
          <w:p w14:paraId="05432D5A" w14:textId="77777777" w:rsidR="00692E2E" w:rsidRPr="0097122C" w:rsidRDefault="00692E2E" w:rsidP="00690ACE">
            <w:pPr>
              <w:suppressAutoHyphens w:val="0"/>
              <w:rPr>
                <w:sz w:val="20"/>
                <w:szCs w:val="20"/>
              </w:rPr>
            </w:pPr>
            <w:r w:rsidRPr="0097122C">
              <w:rPr>
                <w:sz w:val="20"/>
                <w:szCs w:val="20"/>
              </w:rPr>
              <w:t>Kniede</w:t>
            </w:r>
          </w:p>
        </w:tc>
        <w:tc>
          <w:tcPr>
            <w:tcW w:w="1821" w:type="dxa"/>
            <w:gridSpan w:val="2"/>
            <w:hideMark/>
          </w:tcPr>
          <w:p w14:paraId="7D2F98C1" w14:textId="77777777" w:rsidR="00692E2E" w:rsidRPr="0097122C" w:rsidRDefault="00692E2E" w:rsidP="00690ACE">
            <w:pPr>
              <w:suppressAutoHyphens w:val="0"/>
              <w:rPr>
                <w:sz w:val="20"/>
                <w:szCs w:val="20"/>
              </w:rPr>
            </w:pPr>
            <w:r w:rsidRPr="0097122C">
              <w:rPr>
                <w:sz w:val="20"/>
                <w:szCs w:val="20"/>
              </w:rPr>
              <w:t>D4x12 mm</w:t>
            </w:r>
          </w:p>
        </w:tc>
        <w:tc>
          <w:tcPr>
            <w:tcW w:w="956" w:type="dxa"/>
            <w:gridSpan w:val="2"/>
            <w:hideMark/>
          </w:tcPr>
          <w:p w14:paraId="260413C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576C5D5" w14:textId="77777777" w:rsidR="00692E2E" w:rsidRPr="0097122C" w:rsidRDefault="00692E2E" w:rsidP="00690ACE">
            <w:pPr>
              <w:suppressAutoHyphens w:val="0"/>
              <w:rPr>
                <w:sz w:val="20"/>
                <w:szCs w:val="20"/>
              </w:rPr>
            </w:pPr>
          </w:p>
        </w:tc>
        <w:tc>
          <w:tcPr>
            <w:tcW w:w="567" w:type="dxa"/>
            <w:vMerge/>
            <w:hideMark/>
          </w:tcPr>
          <w:p w14:paraId="38903361" w14:textId="77777777" w:rsidR="00692E2E" w:rsidRPr="0097122C" w:rsidRDefault="00692E2E" w:rsidP="00690ACE">
            <w:pPr>
              <w:suppressAutoHyphens w:val="0"/>
              <w:rPr>
                <w:sz w:val="20"/>
                <w:szCs w:val="20"/>
              </w:rPr>
            </w:pPr>
          </w:p>
        </w:tc>
        <w:tc>
          <w:tcPr>
            <w:tcW w:w="567" w:type="dxa"/>
            <w:vMerge/>
            <w:hideMark/>
          </w:tcPr>
          <w:p w14:paraId="0F0FD028" w14:textId="77777777" w:rsidR="00692E2E" w:rsidRPr="0097122C" w:rsidRDefault="00692E2E" w:rsidP="00690ACE">
            <w:pPr>
              <w:suppressAutoHyphens w:val="0"/>
              <w:rPr>
                <w:sz w:val="20"/>
                <w:szCs w:val="20"/>
              </w:rPr>
            </w:pPr>
          </w:p>
        </w:tc>
        <w:tc>
          <w:tcPr>
            <w:tcW w:w="567" w:type="dxa"/>
            <w:vMerge/>
            <w:hideMark/>
          </w:tcPr>
          <w:p w14:paraId="6CB13FAF" w14:textId="77777777" w:rsidR="00692E2E" w:rsidRPr="0097122C" w:rsidRDefault="00692E2E" w:rsidP="00690ACE">
            <w:pPr>
              <w:suppressAutoHyphens w:val="0"/>
              <w:rPr>
                <w:sz w:val="20"/>
                <w:szCs w:val="20"/>
              </w:rPr>
            </w:pPr>
          </w:p>
        </w:tc>
        <w:tc>
          <w:tcPr>
            <w:tcW w:w="567" w:type="dxa"/>
            <w:vMerge/>
            <w:hideMark/>
          </w:tcPr>
          <w:p w14:paraId="66E4FC68" w14:textId="77777777" w:rsidR="00692E2E" w:rsidRPr="0097122C" w:rsidRDefault="00692E2E" w:rsidP="00690ACE">
            <w:pPr>
              <w:suppressAutoHyphens w:val="0"/>
              <w:rPr>
                <w:sz w:val="20"/>
                <w:szCs w:val="20"/>
              </w:rPr>
            </w:pPr>
          </w:p>
        </w:tc>
        <w:tc>
          <w:tcPr>
            <w:tcW w:w="567" w:type="dxa"/>
            <w:vMerge/>
            <w:hideMark/>
          </w:tcPr>
          <w:p w14:paraId="79B407E8" w14:textId="77777777" w:rsidR="00692E2E" w:rsidRPr="0097122C" w:rsidRDefault="00692E2E" w:rsidP="00690ACE">
            <w:pPr>
              <w:suppressAutoHyphens w:val="0"/>
              <w:rPr>
                <w:sz w:val="20"/>
                <w:szCs w:val="20"/>
              </w:rPr>
            </w:pPr>
          </w:p>
        </w:tc>
      </w:tr>
      <w:tr w:rsidR="00692E2E" w:rsidRPr="0097122C" w14:paraId="1F4B4E77" w14:textId="77777777" w:rsidTr="008C2E8A">
        <w:trPr>
          <w:trHeight w:val="300"/>
        </w:trPr>
        <w:tc>
          <w:tcPr>
            <w:tcW w:w="616" w:type="dxa"/>
            <w:noWrap/>
            <w:hideMark/>
          </w:tcPr>
          <w:p w14:paraId="40A655EF" w14:textId="77777777" w:rsidR="00692E2E" w:rsidRPr="0097122C" w:rsidRDefault="00692E2E" w:rsidP="00690ACE">
            <w:pPr>
              <w:suppressAutoHyphens w:val="0"/>
              <w:rPr>
                <w:sz w:val="20"/>
                <w:szCs w:val="20"/>
              </w:rPr>
            </w:pPr>
            <w:r w:rsidRPr="0097122C">
              <w:rPr>
                <w:sz w:val="20"/>
                <w:szCs w:val="20"/>
              </w:rPr>
              <w:t>185</w:t>
            </w:r>
          </w:p>
        </w:tc>
        <w:tc>
          <w:tcPr>
            <w:tcW w:w="3094" w:type="dxa"/>
            <w:hideMark/>
          </w:tcPr>
          <w:p w14:paraId="483B7EB3" w14:textId="77777777" w:rsidR="00692E2E" w:rsidRPr="0097122C" w:rsidRDefault="00692E2E" w:rsidP="00690ACE">
            <w:pPr>
              <w:suppressAutoHyphens w:val="0"/>
              <w:rPr>
                <w:sz w:val="20"/>
                <w:szCs w:val="20"/>
              </w:rPr>
            </w:pPr>
            <w:r w:rsidRPr="0097122C">
              <w:rPr>
                <w:sz w:val="20"/>
                <w:szCs w:val="20"/>
              </w:rPr>
              <w:t>Kniede</w:t>
            </w:r>
          </w:p>
        </w:tc>
        <w:tc>
          <w:tcPr>
            <w:tcW w:w="1821" w:type="dxa"/>
            <w:gridSpan w:val="2"/>
            <w:hideMark/>
          </w:tcPr>
          <w:p w14:paraId="2D7880CE" w14:textId="77777777" w:rsidR="00692E2E" w:rsidRPr="0097122C" w:rsidRDefault="00692E2E" w:rsidP="00690ACE">
            <w:pPr>
              <w:suppressAutoHyphens w:val="0"/>
              <w:rPr>
                <w:sz w:val="20"/>
                <w:szCs w:val="20"/>
              </w:rPr>
            </w:pPr>
            <w:r w:rsidRPr="0097122C">
              <w:rPr>
                <w:sz w:val="20"/>
                <w:szCs w:val="20"/>
              </w:rPr>
              <w:t>D4x18 mm</w:t>
            </w:r>
          </w:p>
        </w:tc>
        <w:tc>
          <w:tcPr>
            <w:tcW w:w="956" w:type="dxa"/>
            <w:gridSpan w:val="2"/>
            <w:hideMark/>
          </w:tcPr>
          <w:p w14:paraId="02F2284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EFF92D8" w14:textId="77777777" w:rsidR="00692E2E" w:rsidRPr="0097122C" w:rsidRDefault="00692E2E" w:rsidP="00690ACE">
            <w:pPr>
              <w:suppressAutoHyphens w:val="0"/>
              <w:rPr>
                <w:sz w:val="20"/>
                <w:szCs w:val="20"/>
              </w:rPr>
            </w:pPr>
          </w:p>
        </w:tc>
        <w:tc>
          <w:tcPr>
            <w:tcW w:w="567" w:type="dxa"/>
            <w:vMerge/>
            <w:hideMark/>
          </w:tcPr>
          <w:p w14:paraId="4DB12FA7" w14:textId="77777777" w:rsidR="00692E2E" w:rsidRPr="0097122C" w:rsidRDefault="00692E2E" w:rsidP="00690ACE">
            <w:pPr>
              <w:suppressAutoHyphens w:val="0"/>
              <w:rPr>
                <w:sz w:val="20"/>
                <w:szCs w:val="20"/>
              </w:rPr>
            </w:pPr>
          </w:p>
        </w:tc>
        <w:tc>
          <w:tcPr>
            <w:tcW w:w="567" w:type="dxa"/>
            <w:vMerge/>
            <w:hideMark/>
          </w:tcPr>
          <w:p w14:paraId="217DF994" w14:textId="77777777" w:rsidR="00692E2E" w:rsidRPr="0097122C" w:rsidRDefault="00692E2E" w:rsidP="00690ACE">
            <w:pPr>
              <w:suppressAutoHyphens w:val="0"/>
              <w:rPr>
                <w:sz w:val="20"/>
                <w:szCs w:val="20"/>
              </w:rPr>
            </w:pPr>
          </w:p>
        </w:tc>
        <w:tc>
          <w:tcPr>
            <w:tcW w:w="567" w:type="dxa"/>
            <w:vMerge/>
            <w:hideMark/>
          </w:tcPr>
          <w:p w14:paraId="78DC696B" w14:textId="77777777" w:rsidR="00692E2E" w:rsidRPr="0097122C" w:rsidRDefault="00692E2E" w:rsidP="00690ACE">
            <w:pPr>
              <w:suppressAutoHyphens w:val="0"/>
              <w:rPr>
                <w:sz w:val="20"/>
                <w:szCs w:val="20"/>
              </w:rPr>
            </w:pPr>
          </w:p>
        </w:tc>
        <w:tc>
          <w:tcPr>
            <w:tcW w:w="567" w:type="dxa"/>
            <w:vMerge/>
            <w:hideMark/>
          </w:tcPr>
          <w:p w14:paraId="3AC53917" w14:textId="77777777" w:rsidR="00692E2E" w:rsidRPr="0097122C" w:rsidRDefault="00692E2E" w:rsidP="00690ACE">
            <w:pPr>
              <w:suppressAutoHyphens w:val="0"/>
              <w:rPr>
                <w:sz w:val="20"/>
                <w:szCs w:val="20"/>
              </w:rPr>
            </w:pPr>
          </w:p>
        </w:tc>
        <w:tc>
          <w:tcPr>
            <w:tcW w:w="567" w:type="dxa"/>
            <w:vMerge/>
            <w:hideMark/>
          </w:tcPr>
          <w:p w14:paraId="3B2BEDB7" w14:textId="77777777" w:rsidR="00692E2E" w:rsidRPr="0097122C" w:rsidRDefault="00692E2E" w:rsidP="00690ACE">
            <w:pPr>
              <w:suppressAutoHyphens w:val="0"/>
              <w:rPr>
                <w:sz w:val="20"/>
                <w:szCs w:val="20"/>
              </w:rPr>
            </w:pPr>
          </w:p>
        </w:tc>
      </w:tr>
      <w:tr w:rsidR="00692E2E" w:rsidRPr="0097122C" w14:paraId="7271849C" w14:textId="77777777" w:rsidTr="008C2E8A">
        <w:trPr>
          <w:trHeight w:val="300"/>
        </w:trPr>
        <w:tc>
          <w:tcPr>
            <w:tcW w:w="616" w:type="dxa"/>
            <w:noWrap/>
            <w:hideMark/>
          </w:tcPr>
          <w:p w14:paraId="270DDB90" w14:textId="77777777" w:rsidR="00692E2E" w:rsidRPr="0097122C" w:rsidRDefault="00692E2E" w:rsidP="00690ACE">
            <w:pPr>
              <w:suppressAutoHyphens w:val="0"/>
              <w:rPr>
                <w:sz w:val="20"/>
                <w:szCs w:val="20"/>
              </w:rPr>
            </w:pPr>
            <w:r w:rsidRPr="0097122C">
              <w:rPr>
                <w:sz w:val="20"/>
                <w:szCs w:val="20"/>
              </w:rPr>
              <w:t>186</w:t>
            </w:r>
          </w:p>
        </w:tc>
        <w:tc>
          <w:tcPr>
            <w:tcW w:w="3094" w:type="dxa"/>
            <w:hideMark/>
          </w:tcPr>
          <w:p w14:paraId="59ACDCDB" w14:textId="77777777" w:rsidR="00692E2E" w:rsidRPr="0097122C" w:rsidRDefault="00692E2E" w:rsidP="00690ACE">
            <w:pPr>
              <w:suppressAutoHyphens w:val="0"/>
              <w:rPr>
                <w:sz w:val="20"/>
                <w:szCs w:val="20"/>
              </w:rPr>
            </w:pPr>
            <w:r w:rsidRPr="0097122C">
              <w:rPr>
                <w:sz w:val="20"/>
                <w:szCs w:val="20"/>
              </w:rPr>
              <w:t>Kniede</w:t>
            </w:r>
          </w:p>
        </w:tc>
        <w:tc>
          <w:tcPr>
            <w:tcW w:w="1821" w:type="dxa"/>
            <w:gridSpan w:val="2"/>
            <w:hideMark/>
          </w:tcPr>
          <w:p w14:paraId="57A1AA94" w14:textId="77777777" w:rsidR="00692E2E" w:rsidRPr="0097122C" w:rsidRDefault="00692E2E" w:rsidP="00690ACE">
            <w:pPr>
              <w:suppressAutoHyphens w:val="0"/>
              <w:rPr>
                <w:sz w:val="20"/>
                <w:szCs w:val="20"/>
              </w:rPr>
            </w:pPr>
            <w:r w:rsidRPr="0097122C">
              <w:rPr>
                <w:sz w:val="20"/>
                <w:szCs w:val="20"/>
              </w:rPr>
              <w:t>D3,2x7 mm</w:t>
            </w:r>
          </w:p>
        </w:tc>
        <w:tc>
          <w:tcPr>
            <w:tcW w:w="956" w:type="dxa"/>
            <w:gridSpan w:val="2"/>
            <w:hideMark/>
          </w:tcPr>
          <w:p w14:paraId="7019D49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9FE9DF9" w14:textId="77777777" w:rsidR="00692E2E" w:rsidRPr="0097122C" w:rsidRDefault="00692E2E" w:rsidP="00690ACE">
            <w:pPr>
              <w:suppressAutoHyphens w:val="0"/>
              <w:rPr>
                <w:sz w:val="20"/>
                <w:szCs w:val="20"/>
              </w:rPr>
            </w:pPr>
          </w:p>
        </w:tc>
        <w:tc>
          <w:tcPr>
            <w:tcW w:w="567" w:type="dxa"/>
            <w:vMerge/>
            <w:hideMark/>
          </w:tcPr>
          <w:p w14:paraId="27FF1494" w14:textId="77777777" w:rsidR="00692E2E" w:rsidRPr="0097122C" w:rsidRDefault="00692E2E" w:rsidP="00690ACE">
            <w:pPr>
              <w:suppressAutoHyphens w:val="0"/>
              <w:rPr>
                <w:sz w:val="20"/>
                <w:szCs w:val="20"/>
              </w:rPr>
            </w:pPr>
          </w:p>
        </w:tc>
        <w:tc>
          <w:tcPr>
            <w:tcW w:w="567" w:type="dxa"/>
            <w:vMerge/>
            <w:hideMark/>
          </w:tcPr>
          <w:p w14:paraId="7FC5314D" w14:textId="77777777" w:rsidR="00692E2E" w:rsidRPr="0097122C" w:rsidRDefault="00692E2E" w:rsidP="00690ACE">
            <w:pPr>
              <w:suppressAutoHyphens w:val="0"/>
              <w:rPr>
                <w:sz w:val="20"/>
                <w:szCs w:val="20"/>
              </w:rPr>
            </w:pPr>
          </w:p>
        </w:tc>
        <w:tc>
          <w:tcPr>
            <w:tcW w:w="567" w:type="dxa"/>
            <w:vMerge/>
            <w:hideMark/>
          </w:tcPr>
          <w:p w14:paraId="4B015860" w14:textId="77777777" w:rsidR="00692E2E" w:rsidRPr="0097122C" w:rsidRDefault="00692E2E" w:rsidP="00690ACE">
            <w:pPr>
              <w:suppressAutoHyphens w:val="0"/>
              <w:rPr>
                <w:sz w:val="20"/>
                <w:szCs w:val="20"/>
              </w:rPr>
            </w:pPr>
          </w:p>
        </w:tc>
        <w:tc>
          <w:tcPr>
            <w:tcW w:w="567" w:type="dxa"/>
            <w:vMerge/>
            <w:hideMark/>
          </w:tcPr>
          <w:p w14:paraId="0DA82907" w14:textId="77777777" w:rsidR="00692E2E" w:rsidRPr="0097122C" w:rsidRDefault="00692E2E" w:rsidP="00690ACE">
            <w:pPr>
              <w:suppressAutoHyphens w:val="0"/>
              <w:rPr>
                <w:sz w:val="20"/>
                <w:szCs w:val="20"/>
              </w:rPr>
            </w:pPr>
          </w:p>
        </w:tc>
        <w:tc>
          <w:tcPr>
            <w:tcW w:w="567" w:type="dxa"/>
            <w:vMerge/>
            <w:hideMark/>
          </w:tcPr>
          <w:p w14:paraId="073AB655" w14:textId="77777777" w:rsidR="00692E2E" w:rsidRPr="0097122C" w:rsidRDefault="00692E2E" w:rsidP="00690ACE">
            <w:pPr>
              <w:suppressAutoHyphens w:val="0"/>
              <w:rPr>
                <w:sz w:val="20"/>
                <w:szCs w:val="20"/>
              </w:rPr>
            </w:pPr>
          </w:p>
        </w:tc>
      </w:tr>
      <w:tr w:rsidR="00692E2E" w:rsidRPr="0097122C" w14:paraId="7351AC55" w14:textId="77777777" w:rsidTr="008C2E8A">
        <w:trPr>
          <w:trHeight w:val="300"/>
        </w:trPr>
        <w:tc>
          <w:tcPr>
            <w:tcW w:w="616" w:type="dxa"/>
            <w:noWrap/>
            <w:hideMark/>
          </w:tcPr>
          <w:p w14:paraId="07F95B8C" w14:textId="77777777" w:rsidR="00692E2E" w:rsidRPr="0097122C" w:rsidRDefault="00692E2E" w:rsidP="00690ACE">
            <w:pPr>
              <w:suppressAutoHyphens w:val="0"/>
              <w:rPr>
                <w:sz w:val="20"/>
                <w:szCs w:val="20"/>
              </w:rPr>
            </w:pPr>
            <w:r w:rsidRPr="0097122C">
              <w:rPr>
                <w:sz w:val="20"/>
                <w:szCs w:val="20"/>
              </w:rPr>
              <w:t>187</w:t>
            </w:r>
          </w:p>
        </w:tc>
        <w:tc>
          <w:tcPr>
            <w:tcW w:w="3094" w:type="dxa"/>
            <w:hideMark/>
          </w:tcPr>
          <w:p w14:paraId="0439BB8A" w14:textId="77777777" w:rsidR="00692E2E" w:rsidRPr="0097122C" w:rsidRDefault="00692E2E" w:rsidP="00690ACE">
            <w:pPr>
              <w:suppressAutoHyphens w:val="0"/>
              <w:rPr>
                <w:sz w:val="20"/>
                <w:szCs w:val="20"/>
              </w:rPr>
            </w:pPr>
            <w:r w:rsidRPr="0097122C">
              <w:rPr>
                <w:sz w:val="20"/>
                <w:szCs w:val="20"/>
              </w:rPr>
              <w:t>Kniede</w:t>
            </w:r>
          </w:p>
        </w:tc>
        <w:tc>
          <w:tcPr>
            <w:tcW w:w="1821" w:type="dxa"/>
            <w:gridSpan w:val="2"/>
            <w:hideMark/>
          </w:tcPr>
          <w:p w14:paraId="35DC6105" w14:textId="77777777" w:rsidR="00692E2E" w:rsidRPr="0097122C" w:rsidRDefault="00692E2E" w:rsidP="00690ACE">
            <w:pPr>
              <w:suppressAutoHyphens w:val="0"/>
              <w:rPr>
                <w:sz w:val="20"/>
                <w:szCs w:val="20"/>
              </w:rPr>
            </w:pPr>
            <w:r w:rsidRPr="0097122C">
              <w:rPr>
                <w:sz w:val="20"/>
                <w:szCs w:val="20"/>
              </w:rPr>
              <w:t>D3,2x10 mm</w:t>
            </w:r>
          </w:p>
        </w:tc>
        <w:tc>
          <w:tcPr>
            <w:tcW w:w="956" w:type="dxa"/>
            <w:gridSpan w:val="2"/>
            <w:hideMark/>
          </w:tcPr>
          <w:p w14:paraId="6282C60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DF3996A" w14:textId="77777777" w:rsidR="00692E2E" w:rsidRPr="0097122C" w:rsidRDefault="00692E2E" w:rsidP="00690ACE">
            <w:pPr>
              <w:suppressAutoHyphens w:val="0"/>
              <w:rPr>
                <w:sz w:val="20"/>
                <w:szCs w:val="20"/>
              </w:rPr>
            </w:pPr>
          </w:p>
        </w:tc>
        <w:tc>
          <w:tcPr>
            <w:tcW w:w="567" w:type="dxa"/>
            <w:vMerge/>
            <w:hideMark/>
          </w:tcPr>
          <w:p w14:paraId="15514B0E" w14:textId="77777777" w:rsidR="00692E2E" w:rsidRPr="0097122C" w:rsidRDefault="00692E2E" w:rsidP="00690ACE">
            <w:pPr>
              <w:suppressAutoHyphens w:val="0"/>
              <w:rPr>
                <w:sz w:val="20"/>
                <w:szCs w:val="20"/>
              </w:rPr>
            </w:pPr>
          </w:p>
        </w:tc>
        <w:tc>
          <w:tcPr>
            <w:tcW w:w="567" w:type="dxa"/>
            <w:vMerge/>
            <w:hideMark/>
          </w:tcPr>
          <w:p w14:paraId="6AB91FDD" w14:textId="77777777" w:rsidR="00692E2E" w:rsidRPr="0097122C" w:rsidRDefault="00692E2E" w:rsidP="00690ACE">
            <w:pPr>
              <w:suppressAutoHyphens w:val="0"/>
              <w:rPr>
                <w:sz w:val="20"/>
                <w:szCs w:val="20"/>
              </w:rPr>
            </w:pPr>
          </w:p>
        </w:tc>
        <w:tc>
          <w:tcPr>
            <w:tcW w:w="567" w:type="dxa"/>
            <w:vMerge/>
            <w:hideMark/>
          </w:tcPr>
          <w:p w14:paraId="5B0861F0" w14:textId="77777777" w:rsidR="00692E2E" w:rsidRPr="0097122C" w:rsidRDefault="00692E2E" w:rsidP="00690ACE">
            <w:pPr>
              <w:suppressAutoHyphens w:val="0"/>
              <w:rPr>
                <w:sz w:val="20"/>
                <w:szCs w:val="20"/>
              </w:rPr>
            </w:pPr>
          </w:p>
        </w:tc>
        <w:tc>
          <w:tcPr>
            <w:tcW w:w="567" w:type="dxa"/>
            <w:vMerge/>
            <w:hideMark/>
          </w:tcPr>
          <w:p w14:paraId="6BA2094E" w14:textId="77777777" w:rsidR="00692E2E" w:rsidRPr="0097122C" w:rsidRDefault="00692E2E" w:rsidP="00690ACE">
            <w:pPr>
              <w:suppressAutoHyphens w:val="0"/>
              <w:rPr>
                <w:sz w:val="20"/>
                <w:szCs w:val="20"/>
              </w:rPr>
            </w:pPr>
          </w:p>
        </w:tc>
        <w:tc>
          <w:tcPr>
            <w:tcW w:w="567" w:type="dxa"/>
            <w:vMerge/>
            <w:hideMark/>
          </w:tcPr>
          <w:p w14:paraId="424BDC5D" w14:textId="77777777" w:rsidR="00692E2E" w:rsidRPr="0097122C" w:rsidRDefault="00692E2E" w:rsidP="00690ACE">
            <w:pPr>
              <w:suppressAutoHyphens w:val="0"/>
              <w:rPr>
                <w:sz w:val="20"/>
                <w:szCs w:val="20"/>
              </w:rPr>
            </w:pPr>
          </w:p>
        </w:tc>
      </w:tr>
      <w:tr w:rsidR="00692E2E" w:rsidRPr="0097122C" w14:paraId="0B2F8303" w14:textId="77777777" w:rsidTr="008C2E8A">
        <w:trPr>
          <w:trHeight w:val="300"/>
        </w:trPr>
        <w:tc>
          <w:tcPr>
            <w:tcW w:w="616" w:type="dxa"/>
            <w:noWrap/>
            <w:hideMark/>
          </w:tcPr>
          <w:p w14:paraId="1F4D1CD6" w14:textId="77777777" w:rsidR="00692E2E" w:rsidRPr="0097122C" w:rsidRDefault="00692E2E" w:rsidP="00690ACE">
            <w:pPr>
              <w:suppressAutoHyphens w:val="0"/>
              <w:rPr>
                <w:sz w:val="20"/>
                <w:szCs w:val="20"/>
              </w:rPr>
            </w:pPr>
            <w:r w:rsidRPr="0097122C">
              <w:rPr>
                <w:sz w:val="20"/>
                <w:szCs w:val="20"/>
              </w:rPr>
              <w:t>188</w:t>
            </w:r>
          </w:p>
        </w:tc>
        <w:tc>
          <w:tcPr>
            <w:tcW w:w="3094" w:type="dxa"/>
            <w:hideMark/>
          </w:tcPr>
          <w:p w14:paraId="6C57FD34" w14:textId="77777777" w:rsidR="00692E2E" w:rsidRPr="0097122C" w:rsidRDefault="00692E2E" w:rsidP="00690ACE">
            <w:pPr>
              <w:suppressAutoHyphens w:val="0"/>
              <w:rPr>
                <w:sz w:val="20"/>
                <w:szCs w:val="20"/>
              </w:rPr>
            </w:pPr>
            <w:r w:rsidRPr="0097122C">
              <w:rPr>
                <w:sz w:val="20"/>
                <w:szCs w:val="20"/>
              </w:rPr>
              <w:t>Stūra leņķis</w:t>
            </w:r>
          </w:p>
        </w:tc>
        <w:tc>
          <w:tcPr>
            <w:tcW w:w="1821" w:type="dxa"/>
            <w:gridSpan w:val="2"/>
            <w:noWrap/>
            <w:hideMark/>
          </w:tcPr>
          <w:p w14:paraId="0699AE54" w14:textId="77777777" w:rsidR="00692E2E" w:rsidRPr="0097122C" w:rsidRDefault="00692E2E" w:rsidP="00690ACE">
            <w:pPr>
              <w:suppressAutoHyphens w:val="0"/>
              <w:rPr>
                <w:sz w:val="20"/>
                <w:szCs w:val="20"/>
              </w:rPr>
            </w:pPr>
            <w:r w:rsidRPr="0097122C">
              <w:rPr>
                <w:sz w:val="20"/>
                <w:szCs w:val="20"/>
              </w:rPr>
              <w:t>15x50x50x2 mm</w:t>
            </w:r>
          </w:p>
        </w:tc>
        <w:tc>
          <w:tcPr>
            <w:tcW w:w="956" w:type="dxa"/>
            <w:gridSpan w:val="2"/>
            <w:hideMark/>
          </w:tcPr>
          <w:p w14:paraId="50C1787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93891E1" w14:textId="77777777" w:rsidR="00692E2E" w:rsidRPr="0097122C" w:rsidRDefault="00692E2E" w:rsidP="00690ACE">
            <w:pPr>
              <w:suppressAutoHyphens w:val="0"/>
              <w:rPr>
                <w:sz w:val="20"/>
                <w:szCs w:val="20"/>
              </w:rPr>
            </w:pPr>
          </w:p>
        </w:tc>
        <w:tc>
          <w:tcPr>
            <w:tcW w:w="567" w:type="dxa"/>
            <w:vMerge/>
            <w:hideMark/>
          </w:tcPr>
          <w:p w14:paraId="7A41343C" w14:textId="77777777" w:rsidR="00692E2E" w:rsidRPr="0097122C" w:rsidRDefault="00692E2E" w:rsidP="00690ACE">
            <w:pPr>
              <w:suppressAutoHyphens w:val="0"/>
              <w:rPr>
                <w:sz w:val="20"/>
                <w:szCs w:val="20"/>
              </w:rPr>
            </w:pPr>
          </w:p>
        </w:tc>
        <w:tc>
          <w:tcPr>
            <w:tcW w:w="567" w:type="dxa"/>
            <w:vMerge/>
            <w:hideMark/>
          </w:tcPr>
          <w:p w14:paraId="327DD749" w14:textId="77777777" w:rsidR="00692E2E" w:rsidRPr="0097122C" w:rsidRDefault="00692E2E" w:rsidP="00690ACE">
            <w:pPr>
              <w:suppressAutoHyphens w:val="0"/>
              <w:rPr>
                <w:sz w:val="20"/>
                <w:szCs w:val="20"/>
              </w:rPr>
            </w:pPr>
          </w:p>
        </w:tc>
        <w:tc>
          <w:tcPr>
            <w:tcW w:w="567" w:type="dxa"/>
            <w:vMerge/>
            <w:hideMark/>
          </w:tcPr>
          <w:p w14:paraId="20B8DE2B" w14:textId="77777777" w:rsidR="00692E2E" w:rsidRPr="0097122C" w:rsidRDefault="00692E2E" w:rsidP="00690ACE">
            <w:pPr>
              <w:suppressAutoHyphens w:val="0"/>
              <w:rPr>
                <w:sz w:val="20"/>
                <w:szCs w:val="20"/>
              </w:rPr>
            </w:pPr>
          </w:p>
        </w:tc>
        <w:tc>
          <w:tcPr>
            <w:tcW w:w="567" w:type="dxa"/>
            <w:vMerge/>
            <w:hideMark/>
          </w:tcPr>
          <w:p w14:paraId="6F2FD882" w14:textId="77777777" w:rsidR="00692E2E" w:rsidRPr="0097122C" w:rsidRDefault="00692E2E" w:rsidP="00690ACE">
            <w:pPr>
              <w:suppressAutoHyphens w:val="0"/>
              <w:rPr>
                <w:sz w:val="20"/>
                <w:szCs w:val="20"/>
              </w:rPr>
            </w:pPr>
          </w:p>
        </w:tc>
        <w:tc>
          <w:tcPr>
            <w:tcW w:w="567" w:type="dxa"/>
            <w:vMerge/>
            <w:hideMark/>
          </w:tcPr>
          <w:p w14:paraId="1991D89B" w14:textId="77777777" w:rsidR="00692E2E" w:rsidRPr="0097122C" w:rsidRDefault="00692E2E" w:rsidP="00690ACE">
            <w:pPr>
              <w:suppressAutoHyphens w:val="0"/>
              <w:rPr>
                <w:sz w:val="20"/>
                <w:szCs w:val="20"/>
              </w:rPr>
            </w:pPr>
          </w:p>
        </w:tc>
      </w:tr>
      <w:tr w:rsidR="00692E2E" w:rsidRPr="0097122C" w14:paraId="1207604A" w14:textId="77777777" w:rsidTr="008C2E8A">
        <w:trPr>
          <w:trHeight w:val="300"/>
        </w:trPr>
        <w:tc>
          <w:tcPr>
            <w:tcW w:w="616" w:type="dxa"/>
            <w:noWrap/>
            <w:hideMark/>
          </w:tcPr>
          <w:p w14:paraId="38C1AF41" w14:textId="77777777" w:rsidR="00692E2E" w:rsidRPr="0097122C" w:rsidRDefault="00692E2E" w:rsidP="00690ACE">
            <w:pPr>
              <w:suppressAutoHyphens w:val="0"/>
              <w:rPr>
                <w:sz w:val="20"/>
                <w:szCs w:val="20"/>
              </w:rPr>
            </w:pPr>
            <w:r w:rsidRPr="0097122C">
              <w:rPr>
                <w:sz w:val="20"/>
                <w:szCs w:val="20"/>
              </w:rPr>
              <w:t>189</w:t>
            </w:r>
          </w:p>
        </w:tc>
        <w:tc>
          <w:tcPr>
            <w:tcW w:w="3094" w:type="dxa"/>
            <w:hideMark/>
          </w:tcPr>
          <w:p w14:paraId="796D2E0C" w14:textId="77777777" w:rsidR="00692E2E" w:rsidRPr="0097122C" w:rsidRDefault="00692E2E" w:rsidP="00690ACE">
            <w:pPr>
              <w:suppressAutoHyphens w:val="0"/>
              <w:rPr>
                <w:sz w:val="20"/>
                <w:szCs w:val="20"/>
              </w:rPr>
            </w:pPr>
            <w:r w:rsidRPr="0097122C">
              <w:rPr>
                <w:sz w:val="20"/>
                <w:szCs w:val="20"/>
              </w:rPr>
              <w:t>Stūra leņķis</w:t>
            </w:r>
          </w:p>
        </w:tc>
        <w:tc>
          <w:tcPr>
            <w:tcW w:w="1821" w:type="dxa"/>
            <w:gridSpan w:val="2"/>
            <w:hideMark/>
          </w:tcPr>
          <w:p w14:paraId="6C8C6F9A" w14:textId="77777777" w:rsidR="00692E2E" w:rsidRPr="0097122C" w:rsidRDefault="00692E2E" w:rsidP="00690ACE">
            <w:pPr>
              <w:suppressAutoHyphens w:val="0"/>
              <w:rPr>
                <w:sz w:val="20"/>
                <w:szCs w:val="20"/>
              </w:rPr>
            </w:pPr>
            <w:r w:rsidRPr="0097122C">
              <w:rPr>
                <w:sz w:val="20"/>
                <w:szCs w:val="20"/>
              </w:rPr>
              <w:t>15x30x30x2 mm</w:t>
            </w:r>
          </w:p>
        </w:tc>
        <w:tc>
          <w:tcPr>
            <w:tcW w:w="956" w:type="dxa"/>
            <w:gridSpan w:val="2"/>
            <w:hideMark/>
          </w:tcPr>
          <w:p w14:paraId="62A260D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A6A796B" w14:textId="77777777" w:rsidR="00692E2E" w:rsidRPr="0097122C" w:rsidRDefault="00692E2E" w:rsidP="00690ACE">
            <w:pPr>
              <w:suppressAutoHyphens w:val="0"/>
              <w:rPr>
                <w:sz w:val="20"/>
                <w:szCs w:val="20"/>
              </w:rPr>
            </w:pPr>
          </w:p>
        </w:tc>
        <w:tc>
          <w:tcPr>
            <w:tcW w:w="567" w:type="dxa"/>
            <w:vMerge/>
            <w:hideMark/>
          </w:tcPr>
          <w:p w14:paraId="31C0B8C4" w14:textId="77777777" w:rsidR="00692E2E" w:rsidRPr="0097122C" w:rsidRDefault="00692E2E" w:rsidP="00690ACE">
            <w:pPr>
              <w:suppressAutoHyphens w:val="0"/>
              <w:rPr>
                <w:sz w:val="20"/>
                <w:szCs w:val="20"/>
              </w:rPr>
            </w:pPr>
          </w:p>
        </w:tc>
        <w:tc>
          <w:tcPr>
            <w:tcW w:w="567" w:type="dxa"/>
            <w:vMerge/>
            <w:hideMark/>
          </w:tcPr>
          <w:p w14:paraId="497D0833" w14:textId="77777777" w:rsidR="00692E2E" w:rsidRPr="0097122C" w:rsidRDefault="00692E2E" w:rsidP="00690ACE">
            <w:pPr>
              <w:suppressAutoHyphens w:val="0"/>
              <w:rPr>
                <w:sz w:val="20"/>
                <w:szCs w:val="20"/>
              </w:rPr>
            </w:pPr>
          </w:p>
        </w:tc>
        <w:tc>
          <w:tcPr>
            <w:tcW w:w="567" w:type="dxa"/>
            <w:vMerge/>
            <w:hideMark/>
          </w:tcPr>
          <w:p w14:paraId="5CB073ED" w14:textId="77777777" w:rsidR="00692E2E" w:rsidRPr="0097122C" w:rsidRDefault="00692E2E" w:rsidP="00690ACE">
            <w:pPr>
              <w:suppressAutoHyphens w:val="0"/>
              <w:rPr>
                <w:sz w:val="20"/>
                <w:szCs w:val="20"/>
              </w:rPr>
            </w:pPr>
          </w:p>
        </w:tc>
        <w:tc>
          <w:tcPr>
            <w:tcW w:w="567" w:type="dxa"/>
            <w:vMerge/>
            <w:hideMark/>
          </w:tcPr>
          <w:p w14:paraId="785C3E69" w14:textId="77777777" w:rsidR="00692E2E" w:rsidRPr="0097122C" w:rsidRDefault="00692E2E" w:rsidP="00690ACE">
            <w:pPr>
              <w:suppressAutoHyphens w:val="0"/>
              <w:rPr>
                <w:sz w:val="20"/>
                <w:szCs w:val="20"/>
              </w:rPr>
            </w:pPr>
          </w:p>
        </w:tc>
        <w:tc>
          <w:tcPr>
            <w:tcW w:w="567" w:type="dxa"/>
            <w:vMerge/>
            <w:hideMark/>
          </w:tcPr>
          <w:p w14:paraId="05D330E4" w14:textId="77777777" w:rsidR="00692E2E" w:rsidRPr="0097122C" w:rsidRDefault="00692E2E" w:rsidP="00690ACE">
            <w:pPr>
              <w:suppressAutoHyphens w:val="0"/>
              <w:rPr>
                <w:sz w:val="20"/>
                <w:szCs w:val="20"/>
              </w:rPr>
            </w:pPr>
          </w:p>
        </w:tc>
      </w:tr>
      <w:tr w:rsidR="00692E2E" w:rsidRPr="0097122C" w14:paraId="466E0A83" w14:textId="77777777" w:rsidTr="008C2E8A">
        <w:trPr>
          <w:trHeight w:val="300"/>
        </w:trPr>
        <w:tc>
          <w:tcPr>
            <w:tcW w:w="616" w:type="dxa"/>
            <w:noWrap/>
            <w:hideMark/>
          </w:tcPr>
          <w:p w14:paraId="4005B8F8" w14:textId="77777777" w:rsidR="00692E2E" w:rsidRPr="0097122C" w:rsidRDefault="00692E2E" w:rsidP="00690ACE">
            <w:pPr>
              <w:suppressAutoHyphens w:val="0"/>
              <w:rPr>
                <w:sz w:val="20"/>
                <w:szCs w:val="20"/>
              </w:rPr>
            </w:pPr>
            <w:r w:rsidRPr="0097122C">
              <w:rPr>
                <w:sz w:val="20"/>
                <w:szCs w:val="20"/>
              </w:rPr>
              <w:t>190</w:t>
            </w:r>
          </w:p>
        </w:tc>
        <w:tc>
          <w:tcPr>
            <w:tcW w:w="3094" w:type="dxa"/>
            <w:hideMark/>
          </w:tcPr>
          <w:p w14:paraId="3695E3E0" w14:textId="77777777" w:rsidR="00692E2E" w:rsidRPr="0097122C" w:rsidRDefault="00692E2E" w:rsidP="00690ACE">
            <w:pPr>
              <w:suppressAutoHyphens w:val="0"/>
              <w:rPr>
                <w:sz w:val="20"/>
                <w:szCs w:val="20"/>
              </w:rPr>
            </w:pPr>
            <w:r w:rsidRPr="0097122C">
              <w:rPr>
                <w:sz w:val="20"/>
                <w:szCs w:val="20"/>
              </w:rPr>
              <w:t>Stūra leņķis</w:t>
            </w:r>
          </w:p>
        </w:tc>
        <w:tc>
          <w:tcPr>
            <w:tcW w:w="1821" w:type="dxa"/>
            <w:gridSpan w:val="2"/>
            <w:hideMark/>
          </w:tcPr>
          <w:p w14:paraId="2F53E3CA" w14:textId="77777777" w:rsidR="00692E2E" w:rsidRPr="0097122C" w:rsidRDefault="00692E2E" w:rsidP="00690ACE">
            <w:pPr>
              <w:suppressAutoHyphens w:val="0"/>
              <w:rPr>
                <w:sz w:val="20"/>
                <w:szCs w:val="20"/>
              </w:rPr>
            </w:pPr>
            <w:r w:rsidRPr="0097122C">
              <w:rPr>
                <w:sz w:val="20"/>
                <w:szCs w:val="20"/>
              </w:rPr>
              <w:t>80x80x16x1,5 mm</w:t>
            </w:r>
          </w:p>
        </w:tc>
        <w:tc>
          <w:tcPr>
            <w:tcW w:w="956" w:type="dxa"/>
            <w:gridSpan w:val="2"/>
            <w:hideMark/>
          </w:tcPr>
          <w:p w14:paraId="405686F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28374C3" w14:textId="77777777" w:rsidR="00692E2E" w:rsidRPr="0097122C" w:rsidRDefault="00692E2E" w:rsidP="00690ACE">
            <w:pPr>
              <w:suppressAutoHyphens w:val="0"/>
              <w:rPr>
                <w:sz w:val="20"/>
                <w:szCs w:val="20"/>
              </w:rPr>
            </w:pPr>
          </w:p>
        </w:tc>
        <w:tc>
          <w:tcPr>
            <w:tcW w:w="567" w:type="dxa"/>
            <w:vMerge/>
            <w:hideMark/>
          </w:tcPr>
          <w:p w14:paraId="182332EF" w14:textId="77777777" w:rsidR="00692E2E" w:rsidRPr="0097122C" w:rsidRDefault="00692E2E" w:rsidP="00690ACE">
            <w:pPr>
              <w:suppressAutoHyphens w:val="0"/>
              <w:rPr>
                <w:sz w:val="20"/>
                <w:szCs w:val="20"/>
              </w:rPr>
            </w:pPr>
          </w:p>
        </w:tc>
        <w:tc>
          <w:tcPr>
            <w:tcW w:w="567" w:type="dxa"/>
            <w:vMerge/>
            <w:hideMark/>
          </w:tcPr>
          <w:p w14:paraId="1965C95A" w14:textId="77777777" w:rsidR="00692E2E" w:rsidRPr="0097122C" w:rsidRDefault="00692E2E" w:rsidP="00690ACE">
            <w:pPr>
              <w:suppressAutoHyphens w:val="0"/>
              <w:rPr>
                <w:sz w:val="20"/>
                <w:szCs w:val="20"/>
              </w:rPr>
            </w:pPr>
          </w:p>
        </w:tc>
        <w:tc>
          <w:tcPr>
            <w:tcW w:w="567" w:type="dxa"/>
            <w:vMerge/>
            <w:hideMark/>
          </w:tcPr>
          <w:p w14:paraId="70EA42F5" w14:textId="77777777" w:rsidR="00692E2E" w:rsidRPr="0097122C" w:rsidRDefault="00692E2E" w:rsidP="00690ACE">
            <w:pPr>
              <w:suppressAutoHyphens w:val="0"/>
              <w:rPr>
                <w:sz w:val="20"/>
                <w:szCs w:val="20"/>
              </w:rPr>
            </w:pPr>
          </w:p>
        </w:tc>
        <w:tc>
          <w:tcPr>
            <w:tcW w:w="567" w:type="dxa"/>
            <w:vMerge/>
            <w:hideMark/>
          </w:tcPr>
          <w:p w14:paraId="661792DC" w14:textId="77777777" w:rsidR="00692E2E" w:rsidRPr="0097122C" w:rsidRDefault="00692E2E" w:rsidP="00690ACE">
            <w:pPr>
              <w:suppressAutoHyphens w:val="0"/>
              <w:rPr>
                <w:sz w:val="20"/>
                <w:szCs w:val="20"/>
              </w:rPr>
            </w:pPr>
          </w:p>
        </w:tc>
        <w:tc>
          <w:tcPr>
            <w:tcW w:w="567" w:type="dxa"/>
            <w:vMerge/>
            <w:hideMark/>
          </w:tcPr>
          <w:p w14:paraId="3169E474" w14:textId="77777777" w:rsidR="00692E2E" w:rsidRPr="0097122C" w:rsidRDefault="00692E2E" w:rsidP="00690ACE">
            <w:pPr>
              <w:suppressAutoHyphens w:val="0"/>
              <w:rPr>
                <w:sz w:val="20"/>
                <w:szCs w:val="20"/>
              </w:rPr>
            </w:pPr>
          </w:p>
        </w:tc>
      </w:tr>
      <w:tr w:rsidR="00692E2E" w:rsidRPr="0097122C" w14:paraId="1AEAA378" w14:textId="77777777" w:rsidTr="008C2E8A">
        <w:trPr>
          <w:trHeight w:val="300"/>
        </w:trPr>
        <w:tc>
          <w:tcPr>
            <w:tcW w:w="616" w:type="dxa"/>
            <w:noWrap/>
            <w:hideMark/>
          </w:tcPr>
          <w:p w14:paraId="06960B4D" w14:textId="77777777" w:rsidR="00692E2E" w:rsidRPr="0097122C" w:rsidRDefault="00692E2E" w:rsidP="00690ACE">
            <w:pPr>
              <w:suppressAutoHyphens w:val="0"/>
              <w:rPr>
                <w:sz w:val="20"/>
                <w:szCs w:val="20"/>
              </w:rPr>
            </w:pPr>
            <w:r w:rsidRPr="0097122C">
              <w:rPr>
                <w:sz w:val="20"/>
                <w:szCs w:val="20"/>
              </w:rPr>
              <w:t>191</w:t>
            </w:r>
          </w:p>
        </w:tc>
        <w:tc>
          <w:tcPr>
            <w:tcW w:w="3094" w:type="dxa"/>
            <w:hideMark/>
          </w:tcPr>
          <w:p w14:paraId="453C35EE" w14:textId="77777777" w:rsidR="00692E2E" w:rsidRPr="0097122C" w:rsidRDefault="00692E2E" w:rsidP="00690ACE">
            <w:pPr>
              <w:suppressAutoHyphens w:val="0"/>
              <w:rPr>
                <w:sz w:val="20"/>
                <w:szCs w:val="20"/>
              </w:rPr>
            </w:pPr>
            <w:r w:rsidRPr="0097122C">
              <w:rPr>
                <w:sz w:val="20"/>
                <w:szCs w:val="20"/>
              </w:rPr>
              <w:t>Stūra leņķis</w:t>
            </w:r>
          </w:p>
        </w:tc>
        <w:tc>
          <w:tcPr>
            <w:tcW w:w="1821" w:type="dxa"/>
            <w:gridSpan w:val="2"/>
            <w:hideMark/>
          </w:tcPr>
          <w:p w14:paraId="31EDC4B4" w14:textId="77777777" w:rsidR="00692E2E" w:rsidRPr="0097122C" w:rsidRDefault="00692E2E" w:rsidP="00690ACE">
            <w:pPr>
              <w:suppressAutoHyphens w:val="0"/>
              <w:rPr>
                <w:sz w:val="20"/>
                <w:szCs w:val="20"/>
              </w:rPr>
            </w:pPr>
            <w:r w:rsidRPr="0097122C">
              <w:rPr>
                <w:sz w:val="20"/>
                <w:szCs w:val="20"/>
              </w:rPr>
              <w:t>100x100x18x2 mm</w:t>
            </w:r>
          </w:p>
        </w:tc>
        <w:tc>
          <w:tcPr>
            <w:tcW w:w="956" w:type="dxa"/>
            <w:gridSpan w:val="2"/>
            <w:hideMark/>
          </w:tcPr>
          <w:p w14:paraId="099FEDA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76E0034" w14:textId="77777777" w:rsidR="00692E2E" w:rsidRPr="0097122C" w:rsidRDefault="00692E2E" w:rsidP="00690ACE">
            <w:pPr>
              <w:suppressAutoHyphens w:val="0"/>
              <w:rPr>
                <w:sz w:val="20"/>
                <w:szCs w:val="20"/>
              </w:rPr>
            </w:pPr>
          </w:p>
        </w:tc>
        <w:tc>
          <w:tcPr>
            <w:tcW w:w="567" w:type="dxa"/>
            <w:vMerge/>
            <w:hideMark/>
          </w:tcPr>
          <w:p w14:paraId="320ABC7C" w14:textId="77777777" w:rsidR="00692E2E" w:rsidRPr="0097122C" w:rsidRDefault="00692E2E" w:rsidP="00690ACE">
            <w:pPr>
              <w:suppressAutoHyphens w:val="0"/>
              <w:rPr>
                <w:sz w:val="20"/>
                <w:szCs w:val="20"/>
              </w:rPr>
            </w:pPr>
          </w:p>
        </w:tc>
        <w:tc>
          <w:tcPr>
            <w:tcW w:w="567" w:type="dxa"/>
            <w:vMerge/>
            <w:hideMark/>
          </w:tcPr>
          <w:p w14:paraId="60EDA29C" w14:textId="77777777" w:rsidR="00692E2E" w:rsidRPr="0097122C" w:rsidRDefault="00692E2E" w:rsidP="00690ACE">
            <w:pPr>
              <w:suppressAutoHyphens w:val="0"/>
              <w:rPr>
                <w:sz w:val="20"/>
                <w:szCs w:val="20"/>
              </w:rPr>
            </w:pPr>
          </w:p>
        </w:tc>
        <w:tc>
          <w:tcPr>
            <w:tcW w:w="567" w:type="dxa"/>
            <w:vMerge/>
            <w:hideMark/>
          </w:tcPr>
          <w:p w14:paraId="1784120B" w14:textId="77777777" w:rsidR="00692E2E" w:rsidRPr="0097122C" w:rsidRDefault="00692E2E" w:rsidP="00690ACE">
            <w:pPr>
              <w:suppressAutoHyphens w:val="0"/>
              <w:rPr>
                <w:sz w:val="20"/>
                <w:szCs w:val="20"/>
              </w:rPr>
            </w:pPr>
          </w:p>
        </w:tc>
        <w:tc>
          <w:tcPr>
            <w:tcW w:w="567" w:type="dxa"/>
            <w:vMerge/>
            <w:hideMark/>
          </w:tcPr>
          <w:p w14:paraId="40B4DB88" w14:textId="77777777" w:rsidR="00692E2E" w:rsidRPr="0097122C" w:rsidRDefault="00692E2E" w:rsidP="00690ACE">
            <w:pPr>
              <w:suppressAutoHyphens w:val="0"/>
              <w:rPr>
                <w:sz w:val="20"/>
                <w:szCs w:val="20"/>
              </w:rPr>
            </w:pPr>
          </w:p>
        </w:tc>
        <w:tc>
          <w:tcPr>
            <w:tcW w:w="567" w:type="dxa"/>
            <w:vMerge/>
            <w:hideMark/>
          </w:tcPr>
          <w:p w14:paraId="7556B856" w14:textId="77777777" w:rsidR="00692E2E" w:rsidRPr="0097122C" w:rsidRDefault="00692E2E" w:rsidP="00690ACE">
            <w:pPr>
              <w:suppressAutoHyphens w:val="0"/>
              <w:rPr>
                <w:sz w:val="20"/>
                <w:szCs w:val="20"/>
              </w:rPr>
            </w:pPr>
          </w:p>
        </w:tc>
      </w:tr>
      <w:tr w:rsidR="00692E2E" w:rsidRPr="0097122C" w14:paraId="0682CC05" w14:textId="77777777" w:rsidTr="008C2E8A">
        <w:trPr>
          <w:trHeight w:val="300"/>
        </w:trPr>
        <w:tc>
          <w:tcPr>
            <w:tcW w:w="616" w:type="dxa"/>
            <w:noWrap/>
            <w:hideMark/>
          </w:tcPr>
          <w:p w14:paraId="368DFF8C" w14:textId="77777777" w:rsidR="00692E2E" w:rsidRPr="0097122C" w:rsidRDefault="00692E2E" w:rsidP="00690ACE">
            <w:pPr>
              <w:suppressAutoHyphens w:val="0"/>
              <w:rPr>
                <w:sz w:val="20"/>
                <w:szCs w:val="20"/>
              </w:rPr>
            </w:pPr>
            <w:r w:rsidRPr="0097122C">
              <w:rPr>
                <w:sz w:val="20"/>
                <w:szCs w:val="20"/>
              </w:rPr>
              <w:t>192</w:t>
            </w:r>
          </w:p>
        </w:tc>
        <w:tc>
          <w:tcPr>
            <w:tcW w:w="3094" w:type="dxa"/>
            <w:hideMark/>
          </w:tcPr>
          <w:p w14:paraId="0091663F" w14:textId="77777777" w:rsidR="00692E2E" w:rsidRPr="0097122C" w:rsidRDefault="00692E2E" w:rsidP="00690ACE">
            <w:pPr>
              <w:suppressAutoHyphens w:val="0"/>
              <w:rPr>
                <w:sz w:val="20"/>
                <w:szCs w:val="20"/>
              </w:rPr>
            </w:pPr>
            <w:r w:rsidRPr="0097122C">
              <w:rPr>
                <w:sz w:val="20"/>
                <w:szCs w:val="20"/>
              </w:rPr>
              <w:t xml:space="preserve">Āķis ar atvērtu cilpu </w:t>
            </w:r>
          </w:p>
        </w:tc>
        <w:tc>
          <w:tcPr>
            <w:tcW w:w="1821" w:type="dxa"/>
            <w:gridSpan w:val="2"/>
            <w:hideMark/>
          </w:tcPr>
          <w:p w14:paraId="650C1DD5" w14:textId="77777777" w:rsidR="00692E2E" w:rsidRPr="0097122C" w:rsidRDefault="00692E2E" w:rsidP="00690ACE">
            <w:pPr>
              <w:suppressAutoHyphens w:val="0"/>
              <w:rPr>
                <w:sz w:val="20"/>
                <w:szCs w:val="20"/>
              </w:rPr>
            </w:pPr>
            <w:r w:rsidRPr="0097122C">
              <w:rPr>
                <w:sz w:val="20"/>
                <w:szCs w:val="20"/>
              </w:rPr>
              <w:t>40x3,0</w:t>
            </w:r>
          </w:p>
        </w:tc>
        <w:tc>
          <w:tcPr>
            <w:tcW w:w="956" w:type="dxa"/>
            <w:gridSpan w:val="2"/>
            <w:hideMark/>
          </w:tcPr>
          <w:p w14:paraId="1CE14EE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A9C7652" w14:textId="77777777" w:rsidR="00692E2E" w:rsidRPr="0097122C" w:rsidRDefault="00692E2E" w:rsidP="00690ACE">
            <w:pPr>
              <w:suppressAutoHyphens w:val="0"/>
              <w:rPr>
                <w:sz w:val="20"/>
                <w:szCs w:val="20"/>
              </w:rPr>
            </w:pPr>
          </w:p>
        </w:tc>
        <w:tc>
          <w:tcPr>
            <w:tcW w:w="567" w:type="dxa"/>
            <w:vMerge/>
            <w:hideMark/>
          </w:tcPr>
          <w:p w14:paraId="2F73D413" w14:textId="77777777" w:rsidR="00692E2E" w:rsidRPr="0097122C" w:rsidRDefault="00692E2E" w:rsidP="00690ACE">
            <w:pPr>
              <w:suppressAutoHyphens w:val="0"/>
              <w:rPr>
                <w:sz w:val="20"/>
                <w:szCs w:val="20"/>
              </w:rPr>
            </w:pPr>
          </w:p>
        </w:tc>
        <w:tc>
          <w:tcPr>
            <w:tcW w:w="567" w:type="dxa"/>
            <w:vMerge/>
            <w:hideMark/>
          </w:tcPr>
          <w:p w14:paraId="099B9DCB" w14:textId="77777777" w:rsidR="00692E2E" w:rsidRPr="0097122C" w:rsidRDefault="00692E2E" w:rsidP="00690ACE">
            <w:pPr>
              <w:suppressAutoHyphens w:val="0"/>
              <w:rPr>
                <w:sz w:val="20"/>
                <w:szCs w:val="20"/>
              </w:rPr>
            </w:pPr>
          </w:p>
        </w:tc>
        <w:tc>
          <w:tcPr>
            <w:tcW w:w="567" w:type="dxa"/>
            <w:vMerge/>
            <w:hideMark/>
          </w:tcPr>
          <w:p w14:paraId="320133C3" w14:textId="77777777" w:rsidR="00692E2E" w:rsidRPr="0097122C" w:rsidRDefault="00692E2E" w:rsidP="00690ACE">
            <w:pPr>
              <w:suppressAutoHyphens w:val="0"/>
              <w:rPr>
                <w:sz w:val="20"/>
                <w:szCs w:val="20"/>
              </w:rPr>
            </w:pPr>
          </w:p>
        </w:tc>
        <w:tc>
          <w:tcPr>
            <w:tcW w:w="567" w:type="dxa"/>
            <w:vMerge/>
            <w:hideMark/>
          </w:tcPr>
          <w:p w14:paraId="732B9076" w14:textId="77777777" w:rsidR="00692E2E" w:rsidRPr="0097122C" w:rsidRDefault="00692E2E" w:rsidP="00690ACE">
            <w:pPr>
              <w:suppressAutoHyphens w:val="0"/>
              <w:rPr>
                <w:sz w:val="20"/>
                <w:szCs w:val="20"/>
              </w:rPr>
            </w:pPr>
          </w:p>
        </w:tc>
        <w:tc>
          <w:tcPr>
            <w:tcW w:w="567" w:type="dxa"/>
            <w:vMerge/>
            <w:hideMark/>
          </w:tcPr>
          <w:p w14:paraId="6951E9CA" w14:textId="77777777" w:rsidR="00692E2E" w:rsidRPr="0097122C" w:rsidRDefault="00692E2E" w:rsidP="00690ACE">
            <w:pPr>
              <w:suppressAutoHyphens w:val="0"/>
              <w:rPr>
                <w:sz w:val="20"/>
                <w:szCs w:val="20"/>
              </w:rPr>
            </w:pPr>
          </w:p>
        </w:tc>
      </w:tr>
      <w:tr w:rsidR="00692E2E" w:rsidRPr="0097122C" w14:paraId="46994D7A" w14:textId="77777777" w:rsidTr="008C2E8A">
        <w:trPr>
          <w:trHeight w:val="300"/>
        </w:trPr>
        <w:tc>
          <w:tcPr>
            <w:tcW w:w="616" w:type="dxa"/>
            <w:noWrap/>
            <w:hideMark/>
          </w:tcPr>
          <w:p w14:paraId="62D982ED" w14:textId="77777777" w:rsidR="00692E2E" w:rsidRPr="0097122C" w:rsidRDefault="00692E2E" w:rsidP="00690ACE">
            <w:pPr>
              <w:suppressAutoHyphens w:val="0"/>
              <w:rPr>
                <w:sz w:val="20"/>
                <w:szCs w:val="20"/>
              </w:rPr>
            </w:pPr>
            <w:r w:rsidRPr="0097122C">
              <w:rPr>
                <w:sz w:val="20"/>
                <w:szCs w:val="20"/>
              </w:rPr>
              <w:t>193</w:t>
            </w:r>
          </w:p>
        </w:tc>
        <w:tc>
          <w:tcPr>
            <w:tcW w:w="3094" w:type="dxa"/>
            <w:hideMark/>
          </w:tcPr>
          <w:p w14:paraId="4D80B742" w14:textId="77777777" w:rsidR="00692E2E" w:rsidRPr="0097122C" w:rsidRDefault="00692E2E" w:rsidP="00690ACE">
            <w:pPr>
              <w:suppressAutoHyphens w:val="0"/>
              <w:rPr>
                <w:sz w:val="20"/>
                <w:szCs w:val="20"/>
              </w:rPr>
            </w:pPr>
            <w:proofErr w:type="spellStart"/>
            <w:r w:rsidRPr="0097122C">
              <w:rPr>
                <w:sz w:val="20"/>
                <w:szCs w:val="20"/>
              </w:rPr>
              <w:t>Enģu</w:t>
            </w:r>
            <w:proofErr w:type="spellEnd"/>
            <w:r w:rsidRPr="0097122C">
              <w:rPr>
                <w:sz w:val="20"/>
                <w:szCs w:val="20"/>
              </w:rPr>
              <w:t xml:space="preserve"> gredzens, misiņš</w:t>
            </w:r>
          </w:p>
        </w:tc>
        <w:tc>
          <w:tcPr>
            <w:tcW w:w="1821" w:type="dxa"/>
            <w:gridSpan w:val="2"/>
            <w:hideMark/>
          </w:tcPr>
          <w:p w14:paraId="5E032DCD" w14:textId="77777777" w:rsidR="00692E2E" w:rsidRPr="0097122C" w:rsidRDefault="00692E2E" w:rsidP="00690ACE">
            <w:pPr>
              <w:suppressAutoHyphens w:val="0"/>
              <w:rPr>
                <w:sz w:val="20"/>
                <w:szCs w:val="20"/>
              </w:rPr>
            </w:pPr>
            <w:r w:rsidRPr="0097122C">
              <w:rPr>
                <w:sz w:val="20"/>
                <w:szCs w:val="20"/>
              </w:rPr>
              <w:t>10 mm</w:t>
            </w:r>
          </w:p>
        </w:tc>
        <w:tc>
          <w:tcPr>
            <w:tcW w:w="956" w:type="dxa"/>
            <w:gridSpan w:val="2"/>
            <w:hideMark/>
          </w:tcPr>
          <w:p w14:paraId="3B00EE9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DCEA80C" w14:textId="77777777" w:rsidR="00692E2E" w:rsidRPr="0097122C" w:rsidRDefault="00692E2E" w:rsidP="00690ACE">
            <w:pPr>
              <w:suppressAutoHyphens w:val="0"/>
              <w:rPr>
                <w:sz w:val="20"/>
                <w:szCs w:val="20"/>
              </w:rPr>
            </w:pPr>
          </w:p>
        </w:tc>
        <w:tc>
          <w:tcPr>
            <w:tcW w:w="567" w:type="dxa"/>
            <w:vMerge/>
            <w:hideMark/>
          </w:tcPr>
          <w:p w14:paraId="6C1191E0" w14:textId="77777777" w:rsidR="00692E2E" w:rsidRPr="0097122C" w:rsidRDefault="00692E2E" w:rsidP="00690ACE">
            <w:pPr>
              <w:suppressAutoHyphens w:val="0"/>
              <w:rPr>
                <w:sz w:val="20"/>
                <w:szCs w:val="20"/>
              </w:rPr>
            </w:pPr>
          </w:p>
        </w:tc>
        <w:tc>
          <w:tcPr>
            <w:tcW w:w="567" w:type="dxa"/>
            <w:vMerge/>
            <w:hideMark/>
          </w:tcPr>
          <w:p w14:paraId="79161D15" w14:textId="77777777" w:rsidR="00692E2E" w:rsidRPr="0097122C" w:rsidRDefault="00692E2E" w:rsidP="00690ACE">
            <w:pPr>
              <w:suppressAutoHyphens w:val="0"/>
              <w:rPr>
                <w:sz w:val="20"/>
                <w:szCs w:val="20"/>
              </w:rPr>
            </w:pPr>
          </w:p>
        </w:tc>
        <w:tc>
          <w:tcPr>
            <w:tcW w:w="567" w:type="dxa"/>
            <w:vMerge/>
            <w:hideMark/>
          </w:tcPr>
          <w:p w14:paraId="60669F3F" w14:textId="77777777" w:rsidR="00692E2E" w:rsidRPr="0097122C" w:rsidRDefault="00692E2E" w:rsidP="00690ACE">
            <w:pPr>
              <w:suppressAutoHyphens w:val="0"/>
              <w:rPr>
                <w:sz w:val="20"/>
                <w:szCs w:val="20"/>
              </w:rPr>
            </w:pPr>
          </w:p>
        </w:tc>
        <w:tc>
          <w:tcPr>
            <w:tcW w:w="567" w:type="dxa"/>
            <w:vMerge/>
            <w:hideMark/>
          </w:tcPr>
          <w:p w14:paraId="5BF80E06" w14:textId="77777777" w:rsidR="00692E2E" w:rsidRPr="0097122C" w:rsidRDefault="00692E2E" w:rsidP="00690ACE">
            <w:pPr>
              <w:suppressAutoHyphens w:val="0"/>
              <w:rPr>
                <w:sz w:val="20"/>
                <w:szCs w:val="20"/>
              </w:rPr>
            </w:pPr>
          </w:p>
        </w:tc>
        <w:tc>
          <w:tcPr>
            <w:tcW w:w="567" w:type="dxa"/>
            <w:vMerge/>
            <w:hideMark/>
          </w:tcPr>
          <w:p w14:paraId="563EE9B9" w14:textId="77777777" w:rsidR="00692E2E" w:rsidRPr="0097122C" w:rsidRDefault="00692E2E" w:rsidP="00690ACE">
            <w:pPr>
              <w:suppressAutoHyphens w:val="0"/>
              <w:rPr>
                <w:sz w:val="20"/>
                <w:szCs w:val="20"/>
              </w:rPr>
            </w:pPr>
          </w:p>
        </w:tc>
      </w:tr>
      <w:tr w:rsidR="00692E2E" w:rsidRPr="0097122C" w14:paraId="51F3AC87" w14:textId="77777777" w:rsidTr="008C2E8A">
        <w:trPr>
          <w:trHeight w:val="300"/>
        </w:trPr>
        <w:tc>
          <w:tcPr>
            <w:tcW w:w="616" w:type="dxa"/>
            <w:noWrap/>
            <w:hideMark/>
          </w:tcPr>
          <w:p w14:paraId="023E110C" w14:textId="77777777" w:rsidR="00692E2E" w:rsidRPr="0097122C" w:rsidRDefault="00692E2E" w:rsidP="00690ACE">
            <w:pPr>
              <w:suppressAutoHyphens w:val="0"/>
              <w:rPr>
                <w:sz w:val="20"/>
                <w:szCs w:val="20"/>
              </w:rPr>
            </w:pPr>
            <w:r w:rsidRPr="0097122C">
              <w:rPr>
                <w:sz w:val="20"/>
                <w:szCs w:val="20"/>
              </w:rPr>
              <w:t>194</w:t>
            </w:r>
          </w:p>
        </w:tc>
        <w:tc>
          <w:tcPr>
            <w:tcW w:w="3094" w:type="dxa"/>
            <w:hideMark/>
          </w:tcPr>
          <w:p w14:paraId="2220B707" w14:textId="77777777" w:rsidR="00692E2E" w:rsidRPr="0097122C" w:rsidRDefault="00692E2E" w:rsidP="00690ACE">
            <w:pPr>
              <w:suppressAutoHyphens w:val="0"/>
              <w:rPr>
                <w:sz w:val="20"/>
                <w:szCs w:val="20"/>
              </w:rPr>
            </w:pPr>
            <w:proofErr w:type="spellStart"/>
            <w:r w:rsidRPr="0097122C">
              <w:rPr>
                <w:sz w:val="20"/>
                <w:szCs w:val="20"/>
              </w:rPr>
              <w:t>Enģu</w:t>
            </w:r>
            <w:proofErr w:type="spellEnd"/>
            <w:r w:rsidRPr="0097122C">
              <w:rPr>
                <w:sz w:val="20"/>
                <w:szCs w:val="20"/>
              </w:rPr>
              <w:t xml:space="preserve"> gredzens, misiņš</w:t>
            </w:r>
          </w:p>
        </w:tc>
        <w:tc>
          <w:tcPr>
            <w:tcW w:w="1821" w:type="dxa"/>
            <w:gridSpan w:val="2"/>
            <w:hideMark/>
          </w:tcPr>
          <w:p w14:paraId="5C1A4DD4" w14:textId="77777777" w:rsidR="00692E2E" w:rsidRPr="0097122C" w:rsidRDefault="00692E2E" w:rsidP="00690ACE">
            <w:pPr>
              <w:suppressAutoHyphens w:val="0"/>
              <w:rPr>
                <w:sz w:val="20"/>
                <w:szCs w:val="20"/>
              </w:rPr>
            </w:pPr>
            <w:r w:rsidRPr="0097122C">
              <w:rPr>
                <w:sz w:val="20"/>
                <w:szCs w:val="20"/>
              </w:rPr>
              <w:t>9 mm</w:t>
            </w:r>
          </w:p>
        </w:tc>
        <w:tc>
          <w:tcPr>
            <w:tcW w:w="956" w:type="dxa"/>
            <w:gridSpan w:val="2"/>
            <w:hideMark/>
          </w:tcPr>
          <w:p w14:paraId="7828970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836DFA7" w14:textId="77777777" w:rsidR="00692E2E" w:rsidRPr="0097122C" w:rsidRDefault="00692E2E" w:rsidP="00690ACE">
            <w:pPr>
              <w:suppressAutoHyphens w:val="0"/>
              <w:rPr>
                <w:sz w:val="20"/>
                <w:szCs w:val="20"/>
              </w:rPr>
            </w:pPr>
          </w:p>
        </w:tc>
        <w:tc>
          <w:tcPr>
            <w:tcW w:w="567" w:type="dxa"/>
            <w:vMerge/>
            <w:hideMark/>
          </w:tcPr>
          <w:p w14:paraId="7C2EEA19" w14:textId="77777777" w:rsidR="00692E2E" w:rsidRPr="0097122C" w:rsidRDefault="00692E2E" w:rsidP="00690ACE">
            <w:pPr>
              <w:suppressAutoHyphens w:val="0"/>
              <w:rPr>
                <w:sz w:val="20"/>
                <w:szCs w:val="20"/>
              </w:rPr>
            </w:pPr>
          </w:p>
        </w:tc>
        <w:tc>
          <w:tcPr>
            <w:tcW w:w="567" w:type="dxa"/>
            <w:vMerge/>
            <w:hideMark/>
          </w:tcPr>
          <w:p w14:paraId="2ED7B885" w14:textId="77777777" w:rsidR="00692E2E" w:rsidRPr="0097122C" w:rsidRDefault="00692E2E" w:rsidP="00690ACE">
            <w:pPr>
              <w:suppressAutoHyphens w:val="0"/>
              <w:rPr>
                <w:sz w:val="20"/>
                <w:szCs w:val="20"/>
              </w:rPr>
            </w:pPr>
          </w:p>
        </w:tc>
        <w:tc>
          <w:tcPr>
            <w:tcW w:w="567" w:type="dxa"/>
            <w:vMerge/>
            <w:hideMark/>
          </w:tcPr>
          <w:p w14:paraId="24CE8E79" w14:textId="77777777" w:rsidR="00692E2E" w:rsidRPr="0097122C" w:rsidRDefault="00692E2E" w:rsidP="00690ACE">
            <w:pPr>
              <w:suppressAutoHyphens w:val="0"/>
              <w:rPr>
                <w:sz w:val="20"/>
                <w:szCs w:val="20"/>
              </w:rPr>
            </w:pPr>
          </w:p>
        </w:tc>
        <w:tc>
          <w:tcPr>
            <w:tcW w:w="567" w:type="dxa"/>
            <w:vMerge/>
            <w:hideMark/>
          </w:tcPr>
          <w:p w14:paraId="233C8EBA" w14:textId="77777777" w:rsidR="00692E2E" w:rsidRPr="0097122C" w:rsidRDefault="00692E2E" w:rsidP="00690ACE">
            <w:pPr>
              <w:suppressAutoHyphens w:val="0"/>
              <w:rPr>
                <w:sz w:val="20"/>
                <w:szCs w:val="20"/>
              </w:rPr>
            </w:pPr>
          </w:p>
        </w:tc>
        <w:tc>
          <w:tcPr>
            <w:tcW w:w="567" w:type="dxa"/>
            <w:vMerge/>
            <w:hideMark/>
          </w:tcPr>
          <w:p w14:paraId="653C3615" w14:textId="77777777" w:rsidR="00692E2E" w:rsidRPr="0097122C" w:rsidRDefault="00692E2E" w:rsidP="00690ACE">
            <w:pPr>
              <w:suppressAutoHyphens w:val="0"/>
              <w:rPr>
                <w:sz w:val="20"/>
                <w:szCs w:val="20"/>
              </w:rPr>
            </w:pPr>
          </w:p>
        </w:tc>
      </w:tr>
      <w:tr w:rsidR="00692E2E" w:rsidRPr="0097122C" w14:paraId="3BA37AA1" w14:textId="77777777" w:rsidTr="008C2E8A">
        <w:trPr>
          <w:trHeight w:val="300"/>
        </w:trPr>
        <w:tc>
          <w:tcPr>
            <w:tcW w:w="616" w:type="dxa"/>
            <w:noWrap/>
            <w:hideMark/>
          </w:tcPr>
          <w:p w14:paraId="0C2E9C46" w14:textId="77777777" w:rsidR="00692E2E" w:rsidRPr="0097122C" w:rsidRDefault="00692E2E" w:rsidP="00690ACE">
            <w:pPr>
              <w:suppressAutoHyphens w:val="0"/>
              <w:rPr>
                <w:sz w:val="20"/>
                <w:szCs w:val="20"/>
              </w:rPr>
            </w:pPr>
            <w:r w:rsidRPr="0097122C">
              <w:rPr>
                <w:sz w:val="20"/>
                <w:szCs w:val="20"/>
              </w:rPr>
              <w:t>195</w:t>
            </w:r>
          </w:p>
        </w:tc>
        <w:tc>
          <w:tcPr>
            <w:tcW w:w="3094" w:type="dxa"/>
            <w:hideMark/>
          </w:tcPr>
          <w:p w14:paraId="732DEC1D" w14:textId="77777777" w:rsidR="00692E2E" w:rsidRPr="0097122C" w:rsidRDefault="00692E2E" w:rsidP="00690ACE">
            <w:pPr>
              <w:suppressAutoHyphens w:val="0"/>
              <w:rPr>
                <w:sz w:val="20"/>
                <w:szCs w:val="20"/>
              </w:rPr>
            </w:pPr>
            <w:proofErr w:type="spellStart"/>
            <w:r w:rsidRPr="0097122C">
              <w:rPr>
                <w:sz w:val="20"/>
                <w:szCs w:val="20"/>
              </w:rPr>
              <w:t>Enģu</w:t>
            </w:r>
            <w:proofErr w:type="spellEnd"/>
            <w:r w:rsidRPr="0097122C">
              <w:rPr>
                <w:sz w:val="20"/>
                <w:szCs w:val="20"/>
              </w:rPr>
              <w:t xml:space="preserve"> gredzens, misiņš</w:t>
            </w:r>
          </w:p>
        </w:tc>
        <w:tc>
          <w:tcPr>
            <w:tcW w:w="1821" w:type="dxa"/>
            <w:gridSpan w:val="2"/>
            <w:hideMark/>
          </w:tcPr>
          <w:p w14:paraId="43C807B3" w14:textId="77777777" w:rsidR="00692E2E" w:rsidRPr="0097122C" w:rsidRDefault="00692E2E" w:rsidP="00690ACE">
            <w:pPr>
              <w:suppressAutoHyphens w:val="0"/>
              <w:rPr>
                <w:sz w:val="20"/>
                <w:szCs w:val="20"/>
              </w:rPr>
            </w:pPr>
            <w:r w:rsidRPr="0097122C">
              <w:rPr>
                <w:sz w:val="20"/>
                <w:szCs w:val="20"/>
              </w:rPr>
              <w:t>6 mm</w:t>
            </w:r>
          </w:p>
        </w:tc>
        <w:tc>
          <w:tcPr>
            <w:tcW w:w="956" w:type="dxa"/>
            <w:gridSpan w:val="2"/>
            <w:hideMark/>
          </w:tcPr>
          <w:p w14:paraId="6BDC3EE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B664529" w14:textId="77777777" w:rsidR="00692E2E" w:rsidRPr="0097122C" w:rsidRDefault="00692E2E" w:rsidP="00690ACE">
            <w:pPr>
              <w:suppressAutoHyphens w:val="0"/>
              <w:rPr>
                <w:sz w:val="20"/>
                <w:szCs w:val="20"/>
              </w:rPr>
            </w:pPr>
          </w:p>
        </w:tc>
        <w:tc>
          <w:tcPr>
            <w:tcW w:w="567" w:type="dxa"/>
            <w:vMerge/>
            <w:hideMark/>
          </w:tcPr>
          <w:p w14:paraId="1D7831E7" w14:textId="77777777" w:rsidR="00692E2E" w:rsidRPr="0097122C" w:rsidRDefault="00692E2E" w:rsidP="00690ACE">
            <w:pPr>
              <w:suppressAutoHyphens w:val="0"/>
              <w:rPr>
                <w:sz w:val="20"/>
                <w:szCs w:val="20"/>
              </w:rPr>
            </w:pPr>
          </w:p>
        </w:tc>
        <w:tc>
          <w:tcPr>
            <w:tcW w:w="567" w:type="dxa"/>
            <w:vMerge/>
            <w:hideMark/>
          </w:tcPr>
          <w:p w14:paraId="271F3613" w14:textId="77777777" w:rsidR="00692E2E" w:rsidRPr="0097122C" w:rsidRDefault="00692E2E" w:rsidP="00690ACE">
            <w:pPr>
              <w:suppressAutoHyphens w:val="0"/>
              <w:rPr>
                <w:sz w:val="20"/>
                <w:szCs w:val="20"/>
              </w:rPr>
            </w:pPr>
          </w:p>
        </w:tc>
        <w:tc>
          <w:tcPr>
            <w:tcW w:w="567" w:type="dxa"/>
            <w:vMerge/>
            <w:hideMark/>
          </w:tcPr>
          <w:p w14:paraId="736A317E" w14:textId="77777777" w:rsidR="00692E2E" w:rsidRPr="0097122C" w:rsidRDefault="00692E2E" w:rsidP="00690ACE">
            <w:pPr>
              <w:suppressAutoHyphens w:val="0"/>
              <w:rPr>
                <w:sz w:val="20"/>
                <w:szCs w:val="20"/>
              </w:rPr>
            </w:pPr>
          </w:p>
        </w:tc>
        <w:tc>
          <w:tcPr>
            <w:tcW w:w="567" w:type="dxa"/>
            <w:vMerge/>
            <w:hideMark/>
          </w:tcPr>
          <w:p w14:paraId="4BF9B0A0" w14:textId="77777777" w:rsidR="00692E2E" w:rsidRPr="0097122C" w:rsidRDefault="00692E2E" w:rsidP="00690ACE">
            <w:pPr>
              <w:suppressAutoHyphens w:val="0"/>
              <w:rPr>
                <w:sz w:val="20"/>
                <w:szCs w:val="20"/>
              </w:rPr>
            </w:pPr>
          </w:p>
        </w:tc>
        <w:tc>
          <w:tcPr>
            <w:tcW w:w="567" w:type="dxa"/>
            <w:vMerge/>
            <w:hideMark/>
          </w:tcPr>
          <w:p w14:paraId="44F9BBB9" w14:textId="77777777" w:rsidR="00692E2E" w:rsidRPr="0097122C" w:rsidRDefault="00692E2E" w:rsidP="00690ACE">
            <w:pPr>
              <w:suppressAutoHyphens w:val="0"/>
              <w:rPr>
                <w:sz w:val="20"/>
                <w:szCs w:val="20"/>
              </w:rPr>
            </w:pPr>
          </w:p>
        </w:tc>
      </w:tr>
      <w:tr w:rsidR="00692E2E" w:rsidRPr="0097122C" w14:paraId="1E5B3D9A" w14:textId="77777777" w:rsidTr="008C2E8A">
        <w:trPr>
          <w:trHeight w:val="300"/>
        </w:trPr>
        <w:tc>
          <w:tcPr>
            <w:tcW w:w="616" w:type="dxa"/>
            <w:noWrap/>
            <w:hideMark/>
          </w:tcPr>
          <w:p w14:paraId="09A444D7" w14:textId="77777777" w:rsidR="00692E2E" w:rsidRPr="0097122C" w:rsidRDefault="00692E2E" w:rsidP="00690ACE">
            <w:pPr>
              <w:suppressAutoHyphens w:val="0"/>
              <w:rPr>
                <w:sz w:val="20"/>
                <w:szCs w:val="20"/>
              </w:rPr>
            </w:pPr>
            <w:r w:rsidRPr="0097122C">
              <w:rPr>
                <w:sz w:val="20"/>
                <w:szCs w:val="20"/>
              </w:rPr>
              <w:t>196</w:t>
            </w:r>
          </w:p>
        </w:tc>
        <w:tc>
          <w:tcPr>
            <w:tcW w:w="3094" w:type="dxa"/>
            <w:hideMark/>
          </w:tcPr>
          <w:p w14:paraId="7DF1911E" w14:textId="77777777" w:rsidR="00692E2E" w:rsidRPr="0097122C" w:rsidRDefault="00692E2E" w:rsidP="00690ACE">
            <w:pPr>
              <w:suppressAutoHyphens w:val="0"/>
              <w:rPr>
                <w:sz w:val="20"/>
                <w:szCs w:val="20"/>
              </w:rPr>
            </w:pPr>
            <w:r w:rsidRPr="0097122C">
              <w:rPr>
                <w:sz w:val="20"/>
                <w:szCs w:val="20"/>
              </w:rPr>
              <w:t>Trose</w:t>
            </w:r>
          </w:p>
        </w:tc>
        <w:tc>
          <w:tcPr>
            <w:tcW w:w="1821" w:type="dxa"/>
            <w:gridSpan w:val="2"/>
            <w:hideMark/>
          </w:tcPr>
          <w:p w14:paraId="375921C3" w14:textId="77777777" w:rsidR="00692E2E" w:rsidRPr="0097122C" w:rsidRDefault="00692E2E" w:rsidP="00690ACE">
            <w:pPr>
              <w:suppressAutoHyphens w:val="0"/>
              <w:rPr>
                <w:sz w:val="20"/>
                <w:szCs w:val="20"/>
              </w:rPr>
            </w:pPr>
            <w:r w:rsidRPr="0097122C">
              <w:rPr>
                <w:sz w:val="20"/>
                <w:szCs w:val="20"/>
              </w:rPr>
              <w:t>2mm</w:t>
            </w:r>
          </w:p>
        </w:tc>
        <w:tc>
          <w:tcPr>
            <w:tcW w:w="956" w:type="dxa"/>
            <w:gridSpan w:val="2"/>
            <w:hideMark/>
          </w:tcPr>
          <w:p w14:paraId="71710509" w14:textId="77777777" w:rsidR="00692E2E" w:rsidRPr="00E30FC4" w:rsidRDefault="00692E2E" w:rsidP="00690ACE">
            <w:pPr>
              <w:suppressAutoHyphens w:val="0"/>
              <w:rPr>
                <w:sz w:val="19"/>
                <w:szCs w:val="19"/>
              </w:rPr>
            </w:pPr>
            <w:r w:rsidRPr="00E30FC4">
              <w:rPr>
                <w:sz w:val="19"/>
                <w:szCs w:val="19"/>
              </w:rPr>
              <w:t>metrs</w:t>
            </w:r>
          </w:p>
        </w:tc>
        <w:tc>
          <w:tcPr>
            <w:tcW w:w="567" w:type="dxa"/>
            <w:vMerge/>
            <w:hideMark/>
          </w:tcPr>
          <w:p w14:paraId="17DB2A40" w14:textId="77777777" w:rsidR="00692E2E" w:rsidRPr="0097122C" w:rsidRDefault="00692E2E" w:rsidP="00690ACE">
            <w:pPr>
              <w:suppressAutoHyphens w:val="0"/>
              <w:rPr>
                <w:sz w:val="20"/>
                <w:szCs w:val="20"/>
              </w:rPr>
            </w:pPr>
          </w:p>
        </w:tc>
        <w:tc>
          <w:tcPr>
            <w:tcW w:w="567" w:type="dxa"/>
            <w:vMerge/>
            <w:hideMark/>
          </w:tcPr>
          <w:p w14:paraId="4DF09604" w14:textId="77777777" w:rsidR="00692E2E" w:rsidRPr="0097122C" w:rsidRDefault="00692E2E" w:rsidP="00690ACE">
            <w:pPr>
              <w:suppressAutoHyphens w:val="0"/>
              <w:rPr>
                <w:sz w:val="20"/>
                <w:szCs w:val="20"/>
              </w:rPr>
            </w:pPr>
          </w:p>
        </w:tc>
        <w:tc>
          <w:tcPr>
            <w:tcW w:w="567" w:type="dxa"/>
            <w:vMerge/>
            <w:hideMark/>
          </w:tcPr>
          <w:p w14:paraId="21B7FD35" w14:textId="77777777" w:rsidR="00692E2E" w:rsidRPr="0097122C" w:rsidRDefault="00692E2E" w:rsidP="00690ACE">
            <w:pPr>
              <w:suppressAutoHyphens w:val="0"/>
              <w:rPr>
                <w:sz w:val="20"/>
                <w:szCs w:val="20"/>
              </w:rPr>
            </w:pPr>
          </w:p>
        </w:tc>
        <w:tc>
          <w:tcPr>
            <w:tcW w:w="567" w:type="dxa"/>
            <w:vMerge/>
            <w:hideMark/>
          </w:tcPr>
          <w:p w14:paraId="2A79A75B" w14:textId="77777777" w:rsidR="00692E2E" w:rsidRPr="0097122C" w:rsidRDefault="00692E2E" w:rsidP="00690ACE">
            <w:pPr>
              <w:suppressAutoHyphens w:val="0"/>
              <w:rPr>
                <w:sz w:val="20"/>
                <w:szCs w:val="20"/>
              </w:rPr>
            </w:pPr>
          </w:p>
        </w:tc>
        <w:tc>
          <w:tcPr>
            <w:tcW w:w="567" w:type="dxa"/>
            <w:vMerge/>
            <w:hideMark/>
          </w:tcPr>
          <w:p w14:paraId="18162461" w14:textId="77777777" w:rsidR="00692E2E" w:rsidRPr="0097122C" w:rsidRDefault="00692E2E" w:rsidP="00690ACE">
            <w:pPr>
              <w:suppressAutoHyphens w:val="0"/>
              <w:rPr>
                <w:sz w:val="20"/>
                <w:szCs w:val="20"/>
              </w:rPr>
            </w:pPr>
          </w:p>
        </w:tc>
        <w:tc>
          <w:tcPr>
            <w:tcW w:w="567" w:type="dxa"/>
            <w:vMerge/>
            <w:hideMark/>
          </w:tcPr>
          <w:p w14:paraId="247E5A4F" w14:textId="77777777" w:rsidR="00692E2E" w:rsidRPr="0097122C" w:rsidRDefault="00692E2E" w:rsidP="00690ACE">
            <w:pPr>
              <w:suppressAutoHyphens w:val="0"/>
              <w:rPr>
                <w:sz w:val="20"/>
                <w:szCs w:val="20"/>
              </w:rPr>
            </w:pPr>
          </w:p>
        </w:tc>
      </w:tr>
      <w:tr w:rsidR="00692E2E" w:rsidRPr="0097122C" w14:paraId="008FA907" w14:textId="77777777" w:rsidTr="008C2E8A">
        <w:trPr>
          <w:trHeight w:val="300"/>
        </w:trPr>
        <w:tc>
          <w:tcPr>
            <w:tcW w:w="616" w:type="dxa"/>
            <w:noWrap/>
            <w:hideMark/>
          </w:tcPr>
          <w:p w14:paraId="2D56F990" w14:textId="77777777" w:rsidR="00692E2E" w:rsidRPr="0097122C" w:rsidRDefault="00692E2E" w:rsidP="00690ACE">
            <w:pPr>
              <w:suppressAutoHyphens w:val="0"/>
              <w:rPr>
                <w:sz w:val="20"/>
                <w:szCs w:val="20"/>
              </w:rPr>
            </w:pPr>
            <w:r w:rsidRPr="0097122C">
              <w:rPr>
                <w:sz w:val="20"/>
                <w:szCs w:val="20"/>
              </w:rPr>
              <w:t>197</w:t>
            </w:r>
          </w:p>
        </w:tc>
        <w:tc>
          <w:tcPr>
            <w:tcW w:w="3094" w:type="dxa"/>
            <w:noWrap/>
            <w:hideMark/>
          </w:tcPr>
          <w:p w14:paraId="7CB0E120" w14:textId="77777777" w:rsidR="00692E2E" w:rsidRPr="0097122C" w:rsidRDefault="00692E2E" w:rsidP="00690ACE">
            <w:pPr>
              <w:suppressAutoHyphens w:val="0"/>
              <w:rPr>
                <w:sz w:val="20"/>
                <w:szCs w:val="20"/>
              </w:rPr>
            </w:pPr>
            <w:r w:rsidRPr="0097122C">
              <w:rPr>
                <w:sz w:val="20"/>
                <w:szCs w:val="20"/>
              </w:rPr>
              <w:t>Čaula trosei</w:t>
            </w:r>
          </w:p>
        </w:tc>
        <w:tc>
          <w:tcPr>
            <w:tcW w:w="1821" w:type="dxa"/>
            <w:gridSpan w:val="2"/>
            <w:noWrap/>
            <w:hideMark/>
          </w:tcPr>
          <w:p w14:paraId="28B98455" w14:textId="77777777" w:rsidR="00692E2E" w:rsidRPr="0097122C" w:rsidRDefault="00692E2E" w:rsidP="00690ACE">
            <w:pPr>
              <w:suppressAutoHyphens w:val="0"/>
              <w:rPr>
                <w:sz w:val="20"/>
                <w:szCs w:val="20"/>
              </w:rPr>
            </w:pPr>
            <w:r w:rsidRPr="0097122C">
              <w:rPr>
                <w:sz w:val="20"/>
                <w:szCs w:val="20"/>
              </w:rPr>
              <w:t>2mm</w:t>
            </w:r>
          </w:p>
        </w:tc>
        <w:tc>
          <w:tcPr>
            <w:tcW w:w="956" w:type="dxa"/>
            <w:gridSpan w:val="2"/>
            <w:hideMark/>
          </w:tcPr>
          <w:p w14:paraId="7016868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B338DC2" w14:textId="77777777" w:rsidR="00692E2E" w:rsidRPr="0097122C" w:rsidRDefault="00692E2E" w:rsidP="00690ACE">
            <w:pPr>
              <w:suppressAutoHyphens w:val="0"/>
              <w:rPr>
                <w:sz w:val="20"/>
                <w:szCs w:val="20"/>
              </w:rPr>
            </w:pPr>
          </w:p>
        </w:tc>
        <w:tc>
          <w:tcPr>
            <w:tcW w:w="567" w:type="dxa"/>
            <w:vMerge/>
            <w:hideMark/>
          </w:tcPr>
          <w:p w14:paraId="73D2259D" w14:textId="77777777" w:rsidR="00692E2E" w:rsidRPr="0097122C" w:rsidRDefault="00692E2E" w:rsidP="00690ACE">
            <w:pPr>
              <w:suppressAutoHyphens w:val="0"/>
              <w:rPr>
                <w:sz w:val="20"/>
                <w:szCs w:val="20"/>
              </w:rPr>
            </w:pPr>
          </w:p>
        </w:tc>
        <w:tc>
          <w:tcPr>
            <w:tcW w:w="567" w:type="dxa"/>
            <w:vMerge/>
            <w:hideMark/>
          </w:tcPr>
          <w:p w14:paraId="5FF9E594" w14:textId="77777777" w:rsidR="00692E2E" w:rsidRPr="0097122C" w:rsidRDefault="00692E2E" w:rsidP="00690ACE">
            <w:pPr>
              <w:suppressAutoHyphens w:val="0"/>
              <w:rPr>
                <w:sz w:val="20"/>
                <w:szCs w:val="20"/>
              </w:rPr>
            </w:pPr>
          </w:p>
        </w:tc>
        <w:tc>
          <w:tcPr>
            <w:tcW w:w="567" w:type="dxa"/>
            <w:vMerge/>
            <w:hideMark/>
          </w:tcPr>
          <w:p w14:paraId="10E94E30" w14:textId="77777777" w:rsidR="00692E2E" w:rsidRPr="0097122C" w:rsidRDefault="00692E2E" w:rsidP="00690ACE">
            <w:pPr>
              <w:suppressAutoHyphens w:val="0"/>
              <w:rPr>
                <w:sz w:val="20"/>
                <w:szCs w:val="20"/>
              </w:rPr>
            </w:pPr>
          </w:p>
        </w:tc>
        <w:tc>
          <w:tcPr>
            <w:tcW w:w="567" w:type="dxa"/>
            <w:vMerge/>
            <w:hideMark/>
          </w:tcPr>
          <w:p w14:paraId="61693EBC" w14:textId="77777777" w:rsidR="00692E2E" w:rsidRPr="0097122C" w:rsidRDefault="00692E2E" w:rsidP="00690ACE">
            <w:pPr>
              <w:suppressAutoHyphens w:val="0"/>
              <w:rPr>
                <w:sz w:val="20"/>
                <w:szCs w:val="20"/>
              </w:rPr>
            </w:pPr>
          </w:p>
        </w:tc>
        <w:tc>
          <w:tcPr>
            <w:tcW w:w="567" w:type="dxa"/>
            <w:vMerge/>
            <w:hideMark/>
          </w:tcPr>
          <w:p w14:paraId="1D988E16" w14:textId="77777777" w:rsidR="00692E2E" w:rsidRPr="0097122C" w:rsidRDefault="00692E2E" w:rsidP="00690ACE">
            <w:pPr>
              <w:suppressAutoHyphens w:val="0"/>
              <w:rPr>
                <w:sz w:val="20"/>
                <w:szCs w:val="20"/>
              </w:rPr>
            </w:pPr>
          </w:p>
        </w:tc>
      </w:tr>
      <w:tr w:rsidR="00692E2E" w:rsidRPr="0097122C" w14:paraId="6E37E8EB" w14:textId="77777777" w:rsidTr="008C2E8A">
        <w:trPr>
          <w:trHeight w:val="300"/>
        </w:trPr>
        <w:tc>
          <w:tcPr>
            <w:tcW w:w="616" w:type="dxa"/>
            <w:noWrap/>
            <w:hideMark/>
          </w:tcPr>
          <w:p w14:paraId="22542C84" w14:textId="77777777" w:rsidR="00692E2E" w:rsidRPr="0097122C" w:rsidRDefault="00692E2E" w:rsidP="00690ACE">
            <w:pPr>
              <w:suppressAutoHyphens w:val="0"/>
              <w:rPr>
                <w:sz w:val="20"/>
                <w:szCs w:val="20"/>
              </w:rPr>
            </w:pPr>
            <w:r w:rsidRPr="0097122C">
              <w:rPr>
                <w:sz w:val="20"/>
                <w:szCs w:val="20"/>
              </w:rPr>
              <w:t> </w:t>
            </w:r>
          </w:p>
        </w:tc>
        <w:tc>
          <w:tcPr>
            <w:tcW w:w="3094" w:type="dxa"/>
            <w:noWrap/>
            <w:hideMark/>
          </w:tcPr>
          <w:p w14:paraId="123C758F" w14:textId="77777777" w:rsidR="00692E2E" w:rsidRPr="0097122C" w:rsidRDefault="00692E2E" w:rsidP="00690ACE">
            <w:pPr>
              <w:suppressAutoHyphens w:val="0"/>
              <w:rPr>
                <w:b/>
                <w:bCs/>
                <w:sz w:val="20"/>
                <w:szCs w:val="20"/>
              </w:rPr>
            </w:pPr>
            <w:r w:rsidRPr="0097122C">
              <w:rPr>
                <w:b/>
                <w:bCs/>
                <w:sz w:val="20"/>
                <w:szCs w:val="20"/>
              </w:rPr>
              <w:t>SAUSIE MAISĪJUMI</w:t>
            </w:r>
          </w:p>
        </w:tc>
        <w:tc>
          <w:tcPr>
            <w:tcW w:w="1821" w:type="dxa"/>
            <w:gridSpan w:val="2"/>
            <w:noWrap/>
            <w:hideMark/>
          </w:tcPr>
          <w:p w14:paraId="3476B75E" w14:textId="77777777" w:rsidR="00692E2E" w:rsidRPr="0097122C" w:rsidRDefault="00692E2E" w:rsidP="00690ACE">
            <w:pPr>
              <w:suppressAutoHyphens w:val="0"/>
              <w:rPr>
                <w:sz w:val="20"/>
                <w:szCs w:val="20"/>
              </w:rPr>
            </w:pPr>
            <w:r w:rsidRPr="0097122C">
              <w:rPr>
                <w:sz w:val="20"/>
                <w:szCs w:val="20"/>
              </w:rPr>
              <w:t> </w:t>
            </w:r>
          </w:p>
        </w:tc>
        <w:tc>
          <w:tcPr>
            <w:tcW w:w="956" w:type="dxa"/>
            <w:gridSpan w:val="2"/>
            <w:noWrap/>
            <w:hideMark/>
          </w:tcPr>
          <w:p w14:paraId="49656D1F" w14:textId="77777777" w:rsidR="00692E2E" w:rsidRPr="00E30FC4" w:rsidRDefault="00692E2E" w:rsidP="00690ACE">
            <w:pPr>
              <w:suppressAutoHyphens w:val="0"/>
              <w:rPr>
                <w:sz w:val="19"/>
                <w:szCs w:val="19"/>
              </w:rPr>
            </w:pPr>
            <w:r w:rsidRPr="00E30FC4">
              <w:rPr>
                <w:sz w:val="19"/>
                <w:szCs w:val="19"/>
              </w:rPr>
              <w:t> </w:t>
            </w:r>
          </w:p>
        </w:tc>
        <w:tc>
          <w:tcPr>
            <w:tcW w:w="567" w:type="dxa"/>
            <w:vMerge/>
            <w:hideMark/>
          </w:tcPr>
          <w:p w14:paraId="531829E5" w14:textId="77777777" w:rsidR="00692E2E" w:rsidRPr="0097122C" w:rsidRDefault="00692E2E" w:rsidP="00690ACE">
            <w:pPr>
              <w:suppressAutoHyphens w:val="0"/>
              <w:rPr>
                <w:sz w:val="20"/>
                <w:szCs w:val="20"/>
              </w:rPr>
            </w:pPr>
          </w:p>
        </w:tc>
        <w:tc>
          <w:tcPr>
            <w:tcW w:w="567" w:type="dxa"/>
            <w:vMerge/>
            <w:hideMark/>
          </w:tcPr>
          <w:p w14:paraId="610C2070" w14:textId="77777777" w:rsidR="00692E2E" w:rsidRPr="0097122C" w:rsidRDefault="00692E2E" w:rsidP="00690ACE">
            <w:pPr>
              <w:suppressAutoHyphens w:val="0"/>
              <w:rPr>
                <w:sz w:val="20"/>
                <w:szCs w:val="20"/>
              </w:rPr>
            </w:pPr>
          </w:p>
        </w:tc>
        <w:tc>
          <w:tcPr>
            <w:tcW w:w="567" w:type="dxa"/>
            <w:vMerge/>
            <w:hideMark/>
          </w:tcPr>
          <w:p w14:paraId="29455842" w14:textId="77777777" w:rsidR="00692E2E" w:rsidRPr="0097122C" w:rsidRDefault="00692E2E" w:rsidP="00690ACE">
            <w:pPr>
              <w:suppressAutoHyphens w:val="0"/>
              <w:rPr>
                <w:sz w:val="20"/>
                <w:szCs w:val="20"/>
              </w:rPr>
            </w:pPr>
          </w:p>
        </w:tc>
        <w:tc>
          <w:tcPr>
            <w:tcW w:w="567" w:type="dxa"/>
            <w:vMerge/>
            <w:hideMark/>
          </w:tcPr>
          <w:p w14:paraId="6457A135" w14:textId="77777777" w:rsidR="00692E2E" w:rsidRPr="0097122C" w:rsidRDefault="00692E2E" w:rsidP="00690ACE">
            <w:pPr>
              <w:suppressAutoHyphens w:val="0"/>
              <w:rPr>
                <w:sz w:val="20"/>
                <w:szCs w:val="20"/>
              </w:rPr>
            </w:pPr>
          </w:p>
        </w:tc>
        <w:tc>
          <w:tcPr>
            <w:tcW w:w="567" w:type="dxa"/>
            <w:vMerge/>
            <w:hideMark/>
          </w:tcPr>
          <w:p w14:paraId="10D0682A" w14:textId="77777777" w:rsidR="00692E2E" w:rsidRPr="0097122C" w:rsidRDefault="00692E2E" w:rsidP="00690ACE">
            <w:pPr>
              <w:suppressAutoHyphens w:val="0"/>
              <w:rPr>
                <w:sz w:val="20"/>
                <w:szCs w:val="20"/>
              </w:rPr>
            </w:pPr>
          </w:p>
        </w:tc>
        <w:tc>
          <w:tcPr>
            <w:tcW w:w="567" w:type="dxa"/>
            <w:vMerge/>
            <w:hideMark/>
          </w:tcPr>
          <w:p w14:paraId="2638DB0B" w14:textId="77777777" w:rsidR="00692E2E" w:rsidRPr="0097122C" w:rsidRDefault="00692E2E" w:rsidP="00690ACE">
            <w:pPr>
              <w:suppressAutoHyphens w:val="0"/>
              <w:rPr>
                <w:sz w:val="20"/>
                <w:szCs w:val="20"/>
              </w:rPr>
            </w:pPr>
          </w:p>
        </w:tc>
      </w:tr>
      <w:tr w:rsidR="00692E2E" w:rsidRPr="0097122C" w14:paraId="384575BE" w14:textId="77777777" w:rsidTr="008C2E8A">
        <w:trPr>
          <w:trHeight w:val="255"/>
        </w:trPr>
        <w:tc>
          <w:tcPr>
            <w:tcW w:w="616" w:type="dxa"/>
            <w:noWrap/>
            <w:hideMark/>
          </w:tcPr>
          <w:p w14:paraId="71EF7ADA" w14:textId="77777777" w:rsidR="00692E2E" w:rsidRPr="0097122C" w:rsidRDefault="00692E2E" w:rsidP="00690ACE">
            <w:pPr>
              <w:suppressAutoHyphens w:val="0"/>
              <w:rPr>
                <w:sz w:val="20"/>
                <w:szCs w:val="20"/>
              </w:rPr>
            </w:pPr>
            <w:r w:rsidRPr="0097122C">
              <w:rPr>
                <w:sz w:val="20"/>
                <w:szCs w:val="20"/>
              </w:rPr>
              <w:t>198</w:t>
            </w:r>
          </w:p>
        </w:tc>
        <w:tc>
          <w:tcPr>
            <w:tcW w:w="3094" w:type="dxa"/>
            <w:hideMark/>
          </w:tcPr>
          <w:p w14:paraId="0B48E43A" w14:textId="77777777" w:rsidR="00692E2E" w:rsidRPr="0097122C" w:rsidRDefault="00692E2E" w:rsidP="00690ACE">
            <w:pPr>
              <w:suppressAutoHyphens w:val="0"/>
              <w:rPr>
                <w:sz w:val="20"/>
                <w:szCs w:val="20"/>
              </w:rPr>
            </w:pPr>
            <w:r w:rsidRPr="0097122C">
              <w:rPr>
                <w:sz w:val="20"/>
                <w:szCs w:val="20"/>
              </w:rPr>
              <w:t xml:space="preserve">Šuvju </w:t>
            </w:r>
            <w:proofErr w:type="spellStart"/>
            <w:r w:rsidRPr="0097122C">
              <w:rPr>
                <w:sz w:val="20"/>
                <w:szCs w:val="20"/>
              </w:rPr>
              <w:t>špakteļmasa</w:t>
            </w:r>
            <w:proofErr w:type="spellEnd"/>
            <w:r w:rsidRPr="0097122C">
              <w:rPr>
                <w:sz w:val="20"/>
                <w:szCs w:val="20"/>
              </w:rPr>
              <w:t xml:space="preserve"> </w:t>
            </w:r>
            <w:proofErr w:type="spellStart"/>
            <w:r w:rsidRPr="0097122C">
              <w:rPr>
                <w:sz w:val="20"/>
                <w:szCs w:val="20"/>
              </w:rPr>
              <w:t>Uniflott</w:t>
            </w:r>
            <w:proofErr w:type="spellEnd"/>
            <w:r w:rsidRPr="0097122C">
              <w:rPr>
                <w:sz w:val="20"/>
                <w:szCs w:val="20"/>
              </w:rPr>
              <w:t>, 25kg</w:t>
            </w:r>
          </w:p>
        </w:tc>
        <w:tc>
          <w:tcPr>
            <w:tcW w:w="1821" w:type="dxa"/>
            <w:gridSpan w:val="2"/>
            <w:noWrap/>
            <w:hideMark/>
          </w:tcPr>
          <w:p w14:paraId="06682F4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5E9B491"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51C1045A" w14:textId="77777777" w:rsidR="00692E2E" w:rsidRPr="0097122C" w:rsidRDefault="00692E2E" w:rsidP="00690ACE">
            <w:pPr>
              <w:suppressAutoHyphens w:val="0"/>
              <w:rPr>
                <w:sz w:val="20"/>
                <w:szCs w:val="20"/>
              </w:rPr>
            </w:pPr>
          </w:p>
        </w:tc>
        <w:tc>
          <w:tcPr>
            <w:tcW w:w="567" w:type="dxa"/>
            <w:vMerge/>
            <w:hideMark/>
          </w:tcPr>
          <w:p w14:paraId="74D0DD30" w14:textId="77777777" w:rsidR="00692E2E" w:rsidRPr="0097122C" w:rsidRDefault="00692E2E" w:rsidP="00690ACE">
            <w:pPr>
              <w:suppressAutoHyphens w:val="0"/>
              <w:rPr>
                <w:sz w:val="20"/>
                <w:szCs w:val="20"/>
              </w:rPr>
            </w:pPr>
          </w:p>
        </w:tc>
        <w:tc>
          <w:tcPr>
            <w:tcW w:w="567" w:type="dxa"/>
            <w:vMerge/>
            <w:hideMark/>
          </w:tcPr>
          <w:p w14:paraId="0BC27B3E" w14:textId="77777777" w:rsidR="00692E2E" w:rsidRPr="0097122C" w:rsidRDefault="00692E2E" w:rsidP="00690ACE">
            <w:pPr>
              <w:suppressAutoHyphens w:val="0"/>
              <w:rPr>
                <w:sz w:val="20"/>
                <w:szCs w:val="20"/>
              </w:rPr>
            </w:pPr>
          </w:p>
        </w:tc>
        <w:tc>
          <w:tcPr>
            <w:tcW w:w="567" w:type="dxa"/>
            <w:vMerge/>
            <w:hideMark/>
          </w:tcPr>
          <w:p w14:paraId="3EFEB64A" w14:textId="77777777" w:rsidR="00692E2E" w:rsidRPr="0097122C" w:rsidRDefault="00692E2E" w:rsidP="00690ACE">
            <w:pPr>
              <w:suppressAutoHyphens w:val="0"/>
              <w:rPr>
                <w:sz w:val="20"/>
                <w:szCs w:val="20"/>
              </w:rPr>
            </w:pPr>
          </w:p>
        </w:tc>
        <w:tc>
          <w:tcPr>
            <w:tcW w:w="567" w:type="dxa"/>
            <w:vMerge/>
            <w:hideMark/>
          </w:tcPr>
          <w:p w14:paraId="4CA41AA3" w14:textId="77777777" w:rsidR="00692E2E" w:rsidRPr="0097122C" w:rsidRDefault="00692E2E" w:rsidP="00690ACE">
            <w:pPr>
              <w:suppressAutoHyphens w:val="0"/>
              <w:rPr>
                <w:sz w:val="20"/>
                <w:szCs w:val="20"/>
              </w:rPr>
            </w:pPr>
          </w:p>
        </w:tc>
        <w:tc>
          <w:tcPr>
            <w:tcW w:w="567" w:type="dxa"/>
            <w:vMerge/>
            <w:hideMark/>
          </w:tcPr>
          <w:p w14:paraId="4E9EAC51" w14:textId="77777777" w:rsidR="00692E2E" w:rsidRPr="0097122C" w:rsidRDefault="00692E2E" w:rsidP="00690ACE">
            <w:pPr>
              <w:suppressAutoHyphens w:val="0"/>
              <w:rPr>
                <w:sz w:val="20"/>
                <w:szCs w:val="20"/>
              </w:rPr>
            </w:pPr>
          </w:p>
        </w:tc>
      </w:tr>
      <w:tr w:rsidR="00692E2E" w:rsidRPr="0097122C" w14:paraId="16F1BB2D" w14:textId="77777777" w:rsidTr="008C2E8A">
        <w:trPr>
          <w:trHeight w:val="300"/>
        </w:trPr>
        <w:tc>
          <w:tcPr>
            <w:tcW w:w="616" w:type="dxa"/>
            <w:noWrap/>
            <w:hideMark/>
          </w:tcPr>
          <w:p w14:paraId="5BC2DD74" w14:textId="77777777" w:rsidR="00692E2E" w:rsidRPr="0097122C" w:rsidRDefault="00692E2E" w:rsidP="00690ACE">
            <w:pPr>
              <w:suppressAutoHyphens w:val="0"/>
              <w:rPr>
                <w:sz w:val="20"/>
                <w:szCs w:val="20"/>
              </w:rPr>
            </w:pPr>
            <w:r w:rsidRPr="0097122C">
              <w:rPr>
                <w:sz w:val="20"/>
                <w:szCs w:val="20"/>
              </w:rPr>
              <w:t>199</w:t>
            </w:r>
          </w:p>
        </w:tc>
        <w:tc>
          <w:tcPr>
            <w:tcW w:w="3094" w:type="dxa"/>
            <w:hideMark/>
          </w:tcPr>
          <w:p w14:paraId="5DB68667" w14:textId="77777777" w:rsidR="00692E2E" w:rsidRPr="0097122C" w:rsidRDefault="00692E2E" w:rsidP="00690ACE">
            <w:pPr>
              <w:suppressAutoHyphens w:val="0"/>
              <w:rPr>
                <w:sz w:val="20"/>
                <w:szCs w:val="20"/>
              </w:rPr>
            </w:pPr>
            <w:r w:rsidRPr="0097122C">
              <w:rPr>
                <w:sz w:val="20"/>
                <w:szCs w:val="20"/>
              </w:rPr>
              <w:t xml:space="preserve">Montāžas līme </w:t>
            </w:r>
            <w:proofErr w:type="spellStart"/>
            <w:r w:rsidRPr="0097122C">
              <w:rPr>
                <w:sz w:val="20"/>
                <w:szCs w:val="20"/>
              </w:rPr>
              <w:t>Perlfix</w:t>
            </w:r>
            <w:proofErr w:type="spellEnd"/>
            <w:r w:rsidRPr="0097122C">
              <w:rPr>
                <w:sz w:val="20"/>
                <w:szCs w:val="20"/>
              </w:rPr>
              <w:t>, 12kg</w:t>
            </w:r>
          </w:p>
        </w:tc>
        <w:tc>
          <w:tcPr>
            <w:tcW w:w="1821" w:type="dxa"/>
            <w:gridSpan w:val="2"/>
            <w:noWrap/>
            <w:hideMark/>
          </w:tcPr>
          <w:p w14:paraId="3E4F0066"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7CF20DE"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602CE05A" w14:textId="77777777" w:rsidR="00692E2E" w:rsidRPr="0097122C" w:rsidRDefault="00692E2E" w:rsidP="00690ACE">
            <w:pPr>
              <w:suppressAutoHyphens w:val="0"/>
              <w:rPr>
                <w:sz w:val="20"/>
                <w:szCs w:val="20"/>
              </w:rPr>
            </w:pPr>
          </w:p>
        </w:tc>
        <w:tc>
          <w:tcPr>
            <w:tcW w:w="567" w:type="dxa"/>
            <w:vMerge/>
            <w:hideMark/>
          </w:tcPr>
          <w:p w14:paraId="34A7D8B4" w14:textId="77777777" w:rsidR="00692E2E" w:rsidRPr="0097122C" w:rsidRDefault="00692E2E" w:rsidP="00690ACE">
            <w:pPr>
              <w:suppressAutoHyphens w:val="0"/>
              <w:rPr>
                <w:sz w:val="20"/>
                <w:szCs w:val="20"/>
              </w:rPr>
            </w:pPr>
          </w:p>
        </w:tc>
        <w:tc>
          <w:tcPr>
            <w:tcW w:w="567" w:type="dxa"/>
            <w:vMerge/>
            <w:hideMark/>
          </w:tcPr>
          <w:p w14:paraId="26313C78" w14:textId="77777777" w:rsidR="00692E2E" w:rsidRPr="0097122C" w:rsidRDefault="00692E2E" w:rsidP="00690ACE">
            <w:pPr>
              <w:suppressAutoHyphens w:val="0"/>
              <w:rPr>
                <w:sz w:val="20"/>
                <w:szCs w:val="20"/>
              </w:rPr>
            </w:pPr>
          </w:p>
        </w:tc>
        <w:tc>
          <w:tcPr>
            <w:tcW w:w="567" w:type="dxa"/>
            <w:vMerge/>
            <w:hideMark/>
          </w:tcPr>
          <w:p w14:paraId="49E9A195" w14:textId="77777777" w:rsidR="00692E2E" w:rsidRPr="0097122C" w:rsidRDefault="00692E2E" w:rsidP="00690ACE">
            <w:pPr>
              <w:suppressAutoHyphens w:val="0"/>
              <w:rPr>
                <w:sz w:val="20"/>
                <w:szCs w:val="20"/>
              </w:rPr>
            </w:pPr>
          </w:p>
        </w:tc>
        <w:tc>
          <w:tcPr>
            <w:tcW w:w="567" w:type="dxa"/>
            <w:vMerge/>
            <w:hideMark/>
          </w:tcPr>
          <w:p w14:paraId="22E8B0BD" w14:textId="77777777" w:rsidR="00692E2E" w:rsidRPr="0097122C" w:rsidRDefault="00692E2E" w:rsidP="00690ACE">
            <w:pPr>
              <w:suppressAutoHyphens w:val="0"/>
              <w:rPr>
                <w:sz w:val="20"/>
                <w:szCs w:val="20"/>
              </w:rPr>
            </w:pPr>
          </w:p>
        </w:tc>
        <w:tc>
          <w:tcPr>
            <w:tcW w:w="567" w:type="dxa"/>
            <w:vMerge/>
            <w:hideMark/>
          </w:tcPr>
          <w:p w14:paraId="53D113CE" w14:textId="77777777" w:rsidR="00692E2E" w:rsidRPr="0097122C" w:rsidRDefault="00692E2E" w:rsidP="00690ACE">
            <w:pPr>
              <w:suppressAutoHyphens w:val="0"/>
              <w:rPr>
                <w:sz w:val="20"/>
                <w:szCs w:val="20"/>
              </w:rPr>
            </w:pPr>
          </w:p>
        </w:tc>
      </w:tr>
      <w:tr w:rsidR="00692E2E" w:rsidRPr="0097122C" w14:paraId="34A91261" w14:textId="77777777" w:rsidTr="008C2E8A">
        <w:trPr>
          <w:trHeight w:val="255"/>
        </w:trPr>
        <w:tc>
          <w:tcPr>
            <w:tcW w:w="616" w:type="dxa"/>
            <w:noWrap/>
            <w:hideMark/>
          </w:tcPr>
          <w:p w14:paraId="52A6720E" w14:textId="77777777" w:rsidR="00692E2E" w:rsidRPr="0097122C" w:rsidRDefault="00692E2E" w:rsidP="00690ACE">
            <w:pPr>
              <w:suppressAutoHyphens w:val="0"/>
              <w:rPr>
                <w:sz w:val="20"/>
                <w:szCs w:val="20"/>
              </w:rPr>
            </w:pPr>
            <w:r w:rsidRPr="0097122C">
              <w:rPr>
                <w:sz w:val="20"/>
                <w:szCs w:val="20"/>
              </w:rPr>
              <w:t>200</w:t>
            </w:r>
          </w:p>
        </w:tc>
        <w:tc>
          <w:tcPr>
            <w:tcW w:w="3094" w:type="dxa"/>
            <w:hideMark/>
          </w:tcPr>
          <w:p w14:paraId="56727294" w14:textId="77777777" w:rsidR="00692E2E" w:rsidRPr="0097122C" w:rsidRDefault="00692E2E" w:rsidP="00690ACE">
            <w:pPr>
              <w:suppressAutoHyphens w:val="0"/>
              <w:rPr>
                <w:sz w:val="20"/>
                <w:szCs w:val="20"/>
              </w:rPr>
            </w:pPr>
            <w:r w:rsidRPr="0097122C">
              <w:rPr>
                <w:sz w:val="20"/>
                <w:szCs w:val="20"/>
              </w:rPr>
              <w:t xml:space="preserve">Ģipša apmetums </w:t>
            </w:r>
            <w:proofErr w:type="spellStart"/>
            <w:r w:rsidRPr="0097122C">
              <w:rPr>
                <w:sz w:val="20"/>
                <w:szCs w:val="20"/>
              </w:rPr>
              <w:t>Rotband</w:t>
            </w:r>
            <w:proofErr w:type="spellEnd"/>
            <w:r w:rsidRPr="0097122C">
              <w:rPr>
                <w:sz w:val="20"/>
                <w:szCs w:val="20"/>
              </w:rPr>
              <w:t>, 30kg</w:t>
            </w:r>
          </w:p>
        </w:tc>
        <w:tc>
          <w:tcPr>
            <w:tcW w:w="1821" w:type="dxa"/>
            <w:gridSpan w:val="2"/>
            <w:noWrap/>
            <w:hideMark/>
          </w:tcPr>
          <w:p w14:paraId="7FA27C6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78B065C"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4B7FBEFA" w14:textId="77777777" w:rsidR="00692E2E" w:rsidRPr="0097122C" w:rsidRDefault="00692E2E" w:rsidP="00690ACE">
            <w:pPr>
              <w:suppressAutoHyphens w:val="0"/>
              <w:rPr>
                <w:sz w:val="20"/>
                <w:szCs w:val="20"/>
              </w:rPr>
            </w:pPr>
          </w:p>
        </w:tc>
        <w:tc>
          <w:tcPr>
            <w:tcW w:w="567" w:type="dxa"/>
            <w:vMerge/>
            <w:hideMark/>
          </w:tcPr>
          <w:p w14:paraId="7ECE6890" w14:textId="77777777" w:rsidR="00692E2E" w:rsidRPr="0097122C" w:rsidRDefault="00692E2E" w:rsidP="00690ACE">
            <w:pPr>
              <w:suppressAutoHyphens w:val="0"/>
              <w:rPr>
                <w:sz w:val="20"/>
                <w:szCs w:val="20"/>
              </w:rPr>
            </w:pPr>
          </w:p>
        </w:tc>
        <w:tc>
          <w:tcPr>
            <w:tcW w:w="567" w:type="dxa"/>
            <w:vMerge/>
            <w:hideMark/>
          </w:tcPr>
          <w:p w14:paraId="4F8E6428" w14:textId="77777777" w:rsidR="00692E2E" w:rsidRPr="0097122C" w:rsidRDefault="00692E2E" w:rsidP="00690ACE">
            <w:pPr>
              <w:suppressAutoHyphens w:val="0"/>
              <w:rPr>
                <w:sz w:val="20"/>
                <w:szCs w:val="20"/>
              </w:rPr>
            </w:pPr>
          </w:p>
        </w:tc>
        <w:tc>
          <w:tcPr>
            <w:tcW w:w="567" w:type="dxa"/>
            <w:vMerge/>
            <w:hideMark/>
          </w:tcPr>
          <w:p w14:paraId="24A53883" w14:textId="77777777" w:rsidR="00692E2E" w:rsidRPr="0097122C" w:rsidRDefault="00692E2E" w:rsidP="00690ACE">
            <w:pPr>
              <w:suppressAutoHyphens w:val="0"/>
              <w:rPr>
                <w:sz w:val="20"/>
                <w:szCs w:val="20"/>
              </w:rPr>
            </w:pPr>
          </w:p>
        </w:tc>
        <w:tc>
          <w:tcPr>
            <w:tcW w:w="567" w:type="dxa"/>
            <w:vMerge/>
            <w:hideMark/>
          </w:tcPr>
          <w:p w14:paraId="7175B53B" w14:textId="77777777" w:rsidR="00692E2E" w:rsidRPr="0097122C" w:rsidRDefault="00692E2E" w:rsidP="00690ACE">
            <w:pPr>
              <w:suppressAutoHyphens w:val="0"/>
              <w:rPr>
                <w:sz w:val="20"/>
                <w:szCs w:val="20"/>
              </w:rPr>
            </w:pPr>
          </w:p>
        </w:tc>
        <w:tc>
          <w:tcPr>
            <w:tcW w:w="567" w:type="dxa"/>
            <w:vMerge/>
            <w:hideMark/>
          </w:tcPr>
          <w:p w14:paraId="4BB688C0" w14:textId="77777777" w:rsidR="00692E2E" w:rsidRPr="0097122C" w:rsidRDefault="00692E2E" w:rsidP="00690ACE">
            <w:pPr>
              <w:suppressAutoHyphens w:val="0"/>
              <w:rPr>
                <w:sz w:val="20"/>
                <w:szCs w:val="20"/>
              </w:rPr>
            </w:pPr>
          </w:p>
        </w:tc>
      </w:tr>
      <w:tr w:rsidR="00692E2E" w:rsidRPr="0097122C" w14:paraId="4B404661" w14:textId="77777777" w:rsidTr="008C2E8A">
        <w:trPr>
          <w:trHeight w:val="510"/>
        </w:trPr>
        <w:tc>
          <w:tcPr>
            <w:tcW w:w="616" w:type="dxa"/>
            <w:noWrap/>
            <w:hideMark/>
          </w:tcPr>
          <w:p w14:paraId="5532EAE7" w14:textId="77777777" w:rsidR="00692E2E" w:rsidRPr="0097122C" w:rsidRDefault="00692E2E" w:rsidP="00690ACE">
            <w:pPr>
              <w:suppressAutoHyphens w:val="0"/>
              <w:rPr>
                <w:sz w:val="20"/>
                <w:szCs w:val="20"/>
              </w:rPr>
            </w:pPr>
            <w:r w:rsidRPr="0097122C">
              <w:rPr>
                <w:sz w:val="20"/>
                <w:szCs w:val="20"/>
              </w:rPr>
              <w:t>201</w:t>
            </w:r>
          </w:p>
        </w:tc>
        <w:tc>
          <w:tcPr>
            <w:tcW w:w="3094" w:type="dxa"/>
            <w:hideMark/>
          </w:tcPr>
          <w:p w14:paraId="1D6A8DB1" w14:textId="77777777" w:rsidR="00692E2E" w:rsidRPr="0097122C" w:rsidRDefault="00692E2E" w:rsidP="00690ACE">
            <w:pPr>
              <w:suppressAutoHyphens w:val="0"/>
              <w:rPr>
                <w:sz w:val="20"/>
                <w:szCs w:val="20"/>
              </w:rPr>
            </w:pPr>
            <w:r w:rsidRPr="0097122C">
              <w:rPr>
                <w:sz w:val="20"/>
                <w:szCs w:val="20"/>
              </w:rPr>
              <w:t xml:space="preserve">Nobeiguma špaktele </w:t>
            </w:r>
            <w:proofErr w:type="spellStart"/>
            <w:r w:rsidRPr="0097122C">
              <w:rPr>
                <w:sz w:val="20"/>
                <w:szCs w:val="20"/>
              </w:rPr>
              <w:t>Weber</w:t>
            </w:r>
            <w:proofErr w:type="spellEnd"/>
            <w:r w:rsidRPr="0097122C">
              <w:rPr>
                <w:sz w:val="20"/>
                <w:szCs w:val="20"/>
              </w:rPr>
              <w:t xml:space="preserve"> LR+, 25kg</w:t>
            </w:r>
          </w:p>
        </w:tc>
        <w:tc>
          <w:tcPr>
            <w:tcW w:w="1821" w:type="dxa"/>
            <w:gridSpan w:val="2"/>
            <w:noWrap/>
            <w:hideMark/>
          </w:tcPr>
          <w:p w14:paraId="1BCA76C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13A671C"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78928252" w14:textId="77777777" w:rsidR="00692E2E" w:rsidRPr="0097122C" w:rsidRDefault="00692E2E" w:rsidP="00690ACE">
            <w:pPr>
              <w:suppressAutoHyphens w:val="0"/>
              <w:rPr>
                <w:sz w:val="20"/>
                <w:szCs w:val="20"/>
              </w:rPr>
            </w:pPr>
          </w:p>
        </w:tc>
        <w:tc>
          <w:tcPr>
            <w:tcW w:w="567" w:type="dxa"/>
            <w:vMerge/>
            <w:hideMark/>
          </w:tcPr>
          <w:p w14:paraId="279E8C3C" w14:textId="77777777" w:rsidR="00692E2E" w:rsidRPr="0097122C" w:rsidRDefault="00692E2E" w:rsidP="00690ACE">
            <w:pPr>
              <w:suppressAutoHyphens w:val="0"/>
              <w:rPr>
                <w:sz w:val="20"/>
                <w:szCs w:val="20"/>
              </w:rPr>
            </w:pPr>
          </w:p>
        </w:tc>
        <w:tc>
          <w:tcPr>
            <w:tcW w:w="567" w:type="dxa"/>
            <w:vMerge/>
            <w:hideMark/>
          </w:tcPr>
          <w:p w14:paraId="0876AACC" w14:textId="77777777" w:rsidR="00692E2E" w:rsidRPr="0097122C" w:rsidRDefault="00692E2E" w:rsidP="00690ACE">
            <w:pPr>
              <w:suppressAutoHyphens w:val="0"/>
              <w:rPr>
                <w:sz w:val="20"/>
                <w:szCs w:val="20"/>
              </w:rPr>
            </w:pPr>
          </w:p>
        </w:tc>
        <w:tc>
          <w:tcPr>
            <w:tcW w:w="567" w:type="dxa"/>
            <w:vMerge/>
            <w:hideMark/>
          </w:tcPr>
          <w:p w14:paraId="4B831526" w14:textId="77777777" w:rsidR="00692E2E" w:rsidRPr="0097122C" w:rsidRDefault="00692E2E" w:rsidP="00690ACE">
            <w:pPr>
              <w:suppressAutoHyphens w:val="0"/>
              <w:rPr>
                <w:sz w:val="20"/>
                <w:szCs w:val="20"/>
              </w:rPr>
            </w:pPr>
          </w:p>
        </w:tc>
        <w:tc>
          <w:tcPr>
            <w:tcW w:w="567" w:type="dxa"/>
            <w:vMerge/>
            <w:hideMark/>
          </w:tcPr>
          <w:p w14:paraId="7ECF1FC1" w14:textId="77777777" w:rsidR="00692E2E" w:rsidRPr="0097122C" w:rsidRDefault="00692E2E" w:rsidP="00690ACE">
            <w:pPr>
              <w:suppressAutoHyphens w:val="0"/>
              <w:rPr>
                <w:sz w:val="20"/>
                <w:szCs w:val="20"/>
              </w:rPr>
            </w:pPr>
          </w:p>
        </w:tc>
        <w:tc>
          <w:tcPr>
            <w:tcW w:w="567" w:type="dxa"/>
            <w:vMerge/>
            <w:hideMark/>
          </w:tcPr>
          <w:p w14:paraId="6B021DDB" w14:textId="77777777" w:rsidR="00692E2E" w:rsidRPr="0097122C" w:rsidRDefault="00692E2E" w:rsidP="00690ACE">
            <w:pPr>
              <w:suppressAutoHyphens w:val="0"/>
              <w:rPr>
                <w:sz w:val="20"/>
                <w:szCs w:val="20"/>
              </w:rPr>
            </w:pPr>
          </w:p>
        </w:tc>
      </w:tr>
      <w:tr w:rsidR="00692E2E" w:rsidRPr="0097122C" w14:paraId="6021936C" w14:textId="77777777" w:rsidTr="008C2E8A">
        <w:trPr>
          <w:trHeight w:val="510"/>
        </w:trPr>
        <w:tc>
          <w:tcPr>
            <w:tcW w:w="616" w:type="dxa"/>
            <w:noWrap/>
            <w:hideMark/>
          </w:tcPr>
          <w:p w14:paraId="7BD8DFC3" w14:textId="77777777" w:rsidR="00692E2E" w:rsidRPr="0097122C" w:rsidRDefault="00692E2E" w:rsidP="00690ACE">
            <w:pPr>
              <w:suppressAutoHyphens w:val="0"/>
              <w:rPr>
                <w:sz w:val="20"/>
                <w:szCs w:val="20"/>
              </w:rPr>
            </w:pPr>
            <w:r w:rsidRPr="0097122C">
              <w:rPr>
                <w:sz w:val="20"/>
                <w:szCs w:val="20"/>
              </w:rPr>
              <w:t>202</w:t>
            </w:r>
          </w:p>
        </w:tc>
        <w:tc>
          <w:tcPr>
            <w:tcW w:w="3094" w:type="dxa"/>
            <w:hideMark/>
          </w:tcPr>
          <w:p w14:paraId="4A0D2497" w14:textId="77777777" w:rsidR="00692E2E" w:rsidRPr="0097122C" w:rsidRDefault="00692E2E" w:rsidP="00690ACE">
            <w:pPr>
              <w:suppressAutoHyphens w:val="0"/>
              <w:rPr>
                <w:sz w:val="20"/>
                <w:szCs w:val="20"/>
              </w:rPr>
            </w:pPr>
            <w:r w:rsidRPr="0097122C">
              <w:rPr>
                <w:sz w:val="20"/>
                <w:szCs w:val="20"/>
              </w:rPr>
              <w:t xml:space="preserve">Nobeiguma špaktele </w:t>
            </w:r>
            <w:proofErr w:type="spellStart"/>
            <w:r w:rsidRPr="0097122C">
              <w:rPr>
                <w:sz w:val="20"/>
                <w:szCs w:val="20"/>
              </w:rPr>
              <w:t>Weber</w:t>
            </w:r>
            <w:proofErr w:type="spellEnd"/>
            <w:r w:rsidRPr="0097122C">
              <w:rPr>
                <w:sz w:val="20"/>
                <w:szCs w:val="20"/>
              </w:rPr>
              <w:t xml:space="preserve"> LR+, 20kg</w:t>
            </w:r>
          </w:p>
        </w:tc>
        <w:tc>
          <w:tcPr>
            <w:tcW w:w="1821" w:type="dxa"/>
            <w:gridSpan w:val="2"/>
            <w:noWrap/>
            <w:hideMark/>
          </w:tcPr>
          <w:p w14:paraId="75418C4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EB01879"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74A7C447" w14:textId="77777777" w:rsidR="00692E2E" w:rsidRPr="0097122C" w:rsidRDefault="00692E2E" w:rsidP="00690ACE">
            <w:pPr>
              <w:suppressAutoHyphens w:val="0"/>
              <w:rPr>
                <w:sz w:val="20"/>
                <w:szCs w:val="20"/>
              </w:rPr>
            </w:pPr>
          </w:p>
        </w:tc>
        <w:tc>
          <w:tcPr>
            <w:tcW w:w="567" w:type="dxa"/>
            <w:vMerge/>
            <w:hideMark/>
          </w:tcPr>
          <w:p w14:paraId="6321CE67" w14:textId="77777777" w:rsidR="00692E2E" w:rsidRPr="0097122C" w:rsidRDefault="00692E2E" w:rsidP="00690ACE">
            <w:pPr>
              <w:suppressAutoHyphens w:val="0"/>
              <w:rPr>
                <w:sz w:val="20"/>
                <w:szCs w:val="20"/>
              </w:rPr>
            </w:pPr>
          </w:p>
        </w:tc>
        <w:tc>
          <w:tcPr>
            <w:tcW w:w="567" w:type="dxa"/>
            <w:vMerge/>
            <w:hideMark/>
          </w:tcPr>
          <w:p w14:paraId="22F833F0" w14:textId="77777777" w:rsidR="00692E2E" w:rsidRPr="0097122C" w:rsidRDefault="00692E2E" w:rsidP="00690ACE">
            <w:pPr>
              <w:suppressAutoHyphens w:val="0"/>
              <w:rPr>
                <w:sz w:val="20"/>
                <w:szCs w:val="20"/>
              </w:rPr>
            </w:pPr>
          </w:p>
        </w:tc>
        <w:tc>
          <w:tcPr>
            <w:tcW w:w="567" w:type="dxa"/>
            <w:vMerge/>
            <w:hideMark/>
          </w:tcPr>
          <w:p w14:paraId="26ED54F5" w14:textId="77777777" w:rsidR="00692E2E" w:rsidRPr="0097122C" w:rsidRDefault="00692E2E" w:rsidP="00690ACE">
            <w:pPr>
              <w:suppressAutoHyphens w:val="0"/>
              <w:rPr>
                <w:sz w:val="20"/>
                <w:szCs w:val="20"/>
              </w:rPr>
            </w:pPr>
          </w:p>
        </w:tc>
        <w:tc>
          <w:tcPr>
            <w:tcW w:w="567" w:type="dxa"/>
            <w:vMerge/>
            <w:hideMark/>
          </w:tcPr>
          <w:p w14:paraId="79E0FB84" w14:textId="77777777" w:rsidR="00692E2E" w:rsidRPr="0097122C" w:rsidRDefault="00692E2E" w:rsidP="00690ACE">
            <w:pPr>
              <w:suppressAutoHyphens w:val="0"/>
              <w:rPr>
                <w:sz w:val="20"/>
                <w:szCs w:val="20"/>
              </w:rPr>
            </w:pPr>
          </w:p>
        </w:tc>
        <w:tc>
          <w:tcPr>
            <w:tcW w:w="567" w:type="dxa"/>
            <w:vMerge/>
            <w:hideMark/>
          </w:tcPr>
          <w:p w14:paraId="471DDFDA" w14:textId="77777777" w:rsidR="00692E2E" w:rsidRPr="0097122C" w:rsidRDefault="00692E2E" w:rsidP="00690ACE">
            <w:pPr>
              <w:suppressAutoHyphens w:val="0"/>
              <w:rPr>
                <w:sz w:val="20"/>
                <w:szCs w:val="20"/>
              </w:rPr>
            </w:pPr>
          </w:p>
        </w:tc>
      </w:tr>
      <w:tr w:rsidR="00692E2E" w:rsidRPr="0097122C" w14:paraId="1FDA4F37" w14:textId="77777777" w:rsidTr="008C2E8A">
        <w:trPr>
          <w:trHeight w:val="255"/>
        </w:trPr>
        <w:tc>
          <w:tcPr>
            <w:tcW w:w="616" w:type="dxa"/>
            <w:noWrap/>
            <w:hideMark/>
          </w:tcPr>
          <w:p w14:paraId="03217F4A" w14:textId="77777777" w:rsidR="00692E2E" w:rsidRPr="0097122C" w:rsidRDefault="00692E2E" w:rsidP="00690ACE">
            <w:pPr>
              <w:suppressAutoHyphens w:val="0"/>
              <w:rPr>
                <w:sz w:val="20"/>
                <w:szCs w:val="20"/>
              </w:rPr>
            </w:pPr>
            <w:r w:rsidRPr="0097122C">
              <w:rPr>
                <w:sz w:val="20"/>
                <w:szCs w:val="20"/>
              </w:rPr>
              <w:t>203</w:t>
            </w:r>
          </w:p>
        </w:tc>
        <w:tc>
          <w:tcPr>
            <w:tcW w:w="3094" w:type="dxa"/>
            <w:hideMark/>
          </w:tcPr>
          <w:p w14:paraId="371CE052" w14:textId="77777777" w:rsidR="00692E2E" w:rsidRPr="0097122C" w:rsidRDefault="00692E2E" w:rsidP="00690ACE">
            <w:pPr>
              <w:suppressAutoHyphens w:val="0"/>
              <w:rPr>
                <w:sz w:val="20"/>
                <w:szCs w:val="20"/>
              </w:rPr>
            </w:pPr>
            <w:r w:rsidRPr="0097122C">
              <w:rPr>
                <w:sz w:val="20"/>
                <w:szCs w:val="20"/>
              </w:rPr>
              <w:t xml:space="preserve">Betons/betona grīda </w:t>
            </w:r>
            <w:proofErr w:type="spellStart"/>
            <w:r w:rsidRPr="0097122C">
              <w:rPr>
                <w:sz w:val="20"/>
                <w:szCs w:val="20"/>
              </w:rPr>
              <w:t>Sakret</w:t>
            </w:r>
            <w:proofErr w:type="spellEnd"/>
            <w:r w:rsidRPr="0097122C">
              <w:rPr>
                <w:sz w:val="20"/>
                <w:szCs w:val="20"/>
              </w:rPr>
              <w:t xml:space="preserve"> BE, 40kg</w:t>
            </w:r>
          </w:p>
        </w:tc>
        <w:tc>
          <w:tcPr>
            <w:tcW w:w="1821" w:type="dxa"/>
            <w:gridSpan w:val="2"/>
            <w:noWrap/>
            <w:hideMark/>
          </w:tcPr>
          <w:p w14:paraId="69D68A9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68FF422"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3B95B36A" w14:textId="77777777" w:rsidR="00692E2E" w:rsidRPr="0097122C" w:rsidRDefault="00692E2E" w:rsidP="00690ACE">
            <w:pPr>
              <w:suppressAutoHyphens w:val="0"/>
              <w:rPr>
                <w:sz w:val="20"/>
                <w:szCs w:val="20"/>
              </w:rPr>
            </w:pPr>
          </w:p>
        </w:tc>
        <w:tc>
          <w:tcPr>
            <w:tcW w:w="567" w:type="dxa"/>
            <w:vMerge/>
            <w:hideMark/>
          </w:tcPr>
          <w:p w14:paraId="7910B508" w14:textId="77777777" w:rsidR="00692E2E" w:rsidRPr="0097122C" w:rsidRDefault="00692E2E" w:rsidP="00690ACE">
            <w:pPr>
              <w:suppressAutoHyphens w:val="0"/>
              <w:rPr>
                <w:sz w:val="20"/>
                <w:szCs w:val="20"/>
              </w:rPr>
            </w:pPr>
          </w:p>
        </w:tc>
        <w:tc>
          <w:tcPr>
            <w:tcW w:w="567" w:type="dxa"/>
            <w:vMerge/>
            <w:hideMark/>
          </w:tcPr>
          <w:p w14:paraId="10FDF7B5" w14:textId="77777777" w:rsidR="00692E2E" w:rsidRPr="0097122C" w:rsidRDefault="00692E2E" w:rsidP="00690ACE">
            <w:pPr>
              <w:suppressAutoHyphens w:val="0"/>
              <w:rPr>
                <w:sz w:val="20"/>
                <w:szCs w:val="20"/>
              </w:rPr>
            </w:pPr>
          </w:p>
        </w:tc>
        <w:tc>
          <w:tcPr>
            <w:tcW w:w="567" w:type="dxa"/>
            <w:vMerge/>
            <w:hideMark/>
          </w:tcPr>
          <w:p w14:paraId="7A14A1B5" w14:textId="77777777" w:rsidR="00692E2E" w:rsidRPr="0097122C" w:rsidRDefault="00692E2E" w:rsidP="00690ACE">
            <w:pPr>
              <w:suppressAutoHyphens w:val="0"/>
              <w:rPr>
                <w:sz w:val="20"/>
                <w:szCs w:val="20"/>
              </w:rPr>
            </w:pPr>
          </w:p>
        </w:tc>
        <w:tc>
          <w:tcPr>
            <w:tcW w:w="567" w:type="dxa"/>
            <w:vMerge/>
            <w:hideMark/>
          </w:tcPr>
          <w:p w14:paraId="048C9D7C" w14:textId="77777777" w:rsidR="00692E2E" w:rsidRPr="0097122C" w:rsidRDefault="00692E2E" w:rsidP="00690ACE">
            <w:pPr>
              <w:suppressAutoHyphens w:val="0"/>
              <w:rPr>
                <w:sz w:val="20"/>
                <w:szCs w:val="20"/>
              </w:rPr>
            </w:pPr>
          </w:p>
        </w:tc>
        <w:tc>
          <w:tcPr>
            <w:tcW w:w="567" w:type="dxa"/>
            <w:vMerge/>
            <w:hideMark/>
          </w:tcPr>
          <w:p w14:paraId="218253EC" w14:textId="77777777" w:rsidR="00692E2E" w:rsidRPr="0097122C" w:rsidRDefault="00692E2E" w:rsidP="00690ACE">
            <w:pPr>
              <w:suppressAutoHyphens w:val="0"/>
              <w:rPr>
                <w:sz w:val="20"/>
                <w:szCs w:val="20"/>
              </w:rPr>
            </w:pPr>
          </w:p>
        </w:tc>
      </w:tr>
      <w:tr w:rsidR="00692E2E" w:rsidRPr="0097122C" w14:paraId="233B29C3" w14:textId="77777777" w:rsidTr="008C2E8A">
        <w:trPr>
          <w:trHeight w:val="1785"/>
        </w:trPr>
        <w:tc>
          <w:tcPr>
            <w:tcW w:w="616" w:type="dxa"/>
            <w:noWrap/>
            <w:hideMark/>
          </w:tcPr>
          <w:p w14:paraId="151DB997" w14:textId="77777777" w:rsidR="00692E2E" w:rsidRPr="0097122C" w:rsidRDefault="00692E2E" w:rsidP="00690ACE">
            <w:pPr>
              <w:suppressAutoHyphens w:val="0"/>
              <w:rPr>
                <w:sz w:val="20"/>
                <w:szCs w:val="20"/>
              </w:rPr>
            </w:pPr>
            <w:r w:rsidRPr="0097122C">
              <w:rPr>
                <w:sz w:val="20"/>
                <w:szCs w:val="20"/>
              </w:rPr>
              <w:t>204</w:t>
            </w:r>
          </w:p>
        </w:tc>
        <w:tc>
          <w:tcPr>
            <w:tcW w:w="3094" w:type="dxa"/>
            <w:hideMark/>
          </w:tcPr>
          <w:p w14:paraId="306589B5" w14:textId="77777777" w:rsidR="00692E2E" w:rsidRPr="0097122C" w:rsidRDefault="00692E2E" w:rsidP="00690ACE">
            <w:pPr>
              <w:suppressAutoHyphens w:val="0"/>
              <w:rPr>
                <w:sz w:val="20"/>
                <w:szCs w:val="20"/>
              </w:rPr>
            </w:pPr>
            <w:r w:rsidRPr="0097122C">
              <w:rPr>
                <w:sz w:val="20"/>
                <w:szCs w:val="20"/>
              </w:rPr>
              <w:t xml:space="preserve">Universāla flīžu </w:t>
            </w:r>
            <w:proofErr w:type="spellStart"/>
            <w:r w:rsidRPr="0097122C">
              <w:rPr>
                <w:sz w:val="20"/>
                <w:szCs w:val="20"/>
              </w:rPr>
              <w:t>līmjava</w:t>
            </w:r>
            <w:proofErr w:type="spellEnd"/>
            <w:r w:rsidRPr="0097122C">
              <w:rPr>
                <w:sz w:val="20"/>
                <w:szCs w:val="20"/>
              </w:rPr>
              <w:t>, keramikas un akmens masas flīžu līmēšanai iekšdarbos un āra darbos, ūdensizturīga un salizturīga, piemērota flīžu līmēšanai pie grīdām un sienām. Iepakojumā ne mazāk kā 25kg.</w:t>
            </w:r>
          </w:p>
        </w:tc>
        <w:tc>
          <w:tcPr>
            <w:tcW w:w="1821" w:type="dxa"/>
            <w:gridSpan w:val="2"/>
            <w:noWrap/>
            <w:hideMark/>
          </w:tcPr>
          <w:p w14:paraId="4260B2E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2BC3312"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58FFE346" w14:textId="77777777" w:rsidR="00692E2E" w:rsidRPr="0097122C" w:rsidRDefault="00692E2E" w:rsidP="00690ACE">
            <w:pPr>
              <w:suppressAutoHyphens w:val="0"/>
              <w:rPr>
                <w:sz w:val="20"/>
                <w:szCs w:val="20"/>
              </w:rPr>
            </w:pPr>
          </w:p>
        </w:tc>
        <w:tc>
          <w:tcPr>
            <w:tcW w:w="567" w:type="dxa"/>
            <w:vMerge/>
            <w:hideMark/>
          </w:tcPr>
          <w:p w14:paraId="6BBED4EF" w14:textId="77777777" w:rsidR="00692E2E" w:rsidRPr="0097122C" w:rsidRDefault="00692E2E" w:rsidP="00690ACE">
            <w:pPr>
              <w:suppressAutoHyphens w:val="0"/>
              <w:rPr>
                <w:sz w:val="20"/>
                <w:szCs w:val="20"/>
              </w:rPr>
            </w:pPr>
          </w:p>
        </w:tc>
        <w:tc>
          <w:tcPr>
            <w:tcW w:w="567" w:type="dxa"/>
            <w:vMerge/>
            <w:hideMark/>
          </w:tcPr>
          <w:p w14:paraId="12FBD33B" w14:textId="77777777" w:rsidR="00692E2E" w:rsidRPr="0097122C" w:rsidRDefault="00692E2E" w:rsidP="00690ACE">
            <w:pPr>
              <w:suppressAutoHyphens w:val="0"/>
              <w:rPr>
                <w:sz w:val="20"/>
                <w:szCs w:val="20"/>
              </w:rPr>
            </w:pPr>
          </w:p>
        </w:tc>
        <w:tc>
          <w:tcPr>
            <w:tcW w:w="567" w:type="dxa"/>
            <w:vMerge/>
            <w:hideMark/>
          </w:tcPr>
          <w:p w14:paraId="61E34264" w14:textId="77777777" w:rsidR="00692E2E" w:rsidRPr="0097122C" w:rsidRDefault="00692E2E" w:rsidP="00690ACE">
            <w:pPr>
              <w:suppressAutoHyphens w:val="0"/>
              <w:rPr>
                <w:sz w:val="20"/>
                <w:szCs w:val="20"/>
              </w:rPr>
            </w:pPr>
          </w:p>
        </w:tc>
        <w:tc>
          <w:tcPr>
            <w:tcW w:w="567" w:type="dxa"/>
            <w:vMerge/>
            <w:hideMark/>
          </w:tcPr>
          <w:p w14:paraId="6676ECDD" w14:textId="77777777" w:rsidR="00692E2E" w:rsidRPr="0097122C" w:rsidRDefault="00692E2E" w:rsidP="00690ACE">
            <w:pPr>
              <w:suppressAutoHyphens w:val="0"/>
              <w:rPr>
                <w:sz w:val="20"/>
                <w:szCs w:val="20"/>
              </w:rPr>
            </w:pPr>
          </w:p>
        </w:tc>
        <w:tc>
          <w:tcPr>
            <w:tcW w:w="567" w:type="dxa"/>
            <w:vMerge/>
            <w:hideMark/>
          </w:tcPr>
          <w:p w14:paraId="7B69C1C2" w14:textId="77777777" w:rsidR="00692E2E" w:rsidRPr="0097122C" w:rsidRDefault="00692E2E" w:rsidP="00690ACE">
            <w:pPr>
              <w:suppressAutoHyphens w:val="0"/>
              <w:rPr>
                <w:sz w:val="20"/>
                <w:szCs w:val="20"/>
              </w:rPr>
            </w:pPr>
          </w:p>
        </w:tc>
      </w:tr>
      <w:tr w:rsidR="00692E2E" w:rsidRPr="0097122C" w14:paraId="1B33E971" w14:textId="77777777" w:rsidTr="008C2E8A">
        <w:trPr>
          <w:trHeight w:val="510"/>
        </w:trPr>
        <w:tc>
          <w:tcPr>
            <w:tcW w:w="616" w:type="dxa"/>
            <w:noWrap/>
            <w:hideMark/>
          </w:tcPr>
          <w:p w14:paraId="2FBDE21A" w14:textId="77777777" w:rsidR="00692E2E" w:rsidRPr="0097122C" w:rsidRDefault="00692E2E" w:rsidP="00690ACE">
            <w:pPr>
              <w:suppressAutoHyphens w:val="0"/>
              <w:rPr>
                <w:sz w:val="20"/>
                <w:szCs w:val="20"/>
              </w:rPr>
            </w:pPr>
            <w:r w:rsidRPr="0097122C">
              <w:rPr>
                <w:sz w:val="20"/>
                <w:szCs w:val="20"/>
              </w:rPr>
              <w:t>205</w:t>
            </w:r>
          </w:p>
        </w:tc>
        <w:tc>
          <w:tcPr>
            <w:tcW w:w="3094" w:type="dxa"/>
            <w:hideMark/>
          </w:tcPr>
          <w:p w14:paraId="2297C521" w14:textId="77777777" w:rsidR="00692E2E" w:rsidRPr="0097122C" w:rsidRDefault="00692E2E" w:rsidP="00690ACE">
            <w:pPr>
              <w:suppressAutoHyphens w:val="0"/>
              <w:rPr>
                <w:sz w:val="20"/>
                <w:szCs w:val="20"/>
              </w:rPr>
            </w:pPr>
            <w:r w:rsidRPr="0097122C">
              <w:rPr>
                <w:sz w:val="20"/>
                <w:szCs w:val="20"/>
              </w:rPr>
              <w:t xml:space="preserve">Flīžu līme, </w:t>
            </w:r>
            <w:proofErr w:type="spellStart"/>
            <w:r w:rsidRPr="0097122C">
              <w:rPr>
                <w:sz w:val="20"/>
                <w:szCs w:val="20"/>
              </w:rPr>
              <w:t>mitrummizturīga</w:t>
            </w:r>
            <w:proofErr w:type="spellEnd"/>
            <w:r w:rsidRPr="0097122C">
              <w:rPr>
                <w:sz w:val="20"/>
                <w:szCs w:val="20"/>
              </w:rPr>
              <w:t>, ātri cietējoša, piemērota sanitārām telpām</w:t>
            </w:r>
          </w:p>
        </w:tc>
        <w:tc>
          <w:tcPr>
            <w:tcW w:w="1821" w:type="dxa"/>
            <w:gridSpan w:val="2"/>
            <w:noWrap/>
            <w:hideMark/>
          </w:tcPr>
          <w:p w14:paraId="337259F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4F2C79A" w14:textId="77777777" w:rsidR="00692E2E" w:rsidRPr="00E30FC4" w:rsidRDefault="00692E2E" w:rsidP="00690ACE">
            <w:pPr>
              <w:suppressAutoHyphens w:val="0"/>
              <w:rPr>
                <w:sz w:val="19"/>
                <w:szCs w:val="19"/>
              </w:rPr>
            </w:pPr>
            <w:r w:rsidRPr="00E30FC4">
              <w:rPr>
                <w:sz w:val="19"/>
                <w:szCs w:val="19"/>
              </w:rPr>
              <w:t>kg</w:t>
            </w:r>
          </w:p>
        </w:tc>
        <w:tc>
          <w:tcPr>
            <w:tcW w:w="567" w:type="dxa"/>
            <w:vMerge/>
            <w:hideMark/>
          </w:tcPr>
          <w:p w14:paraId="30E03B7C" w14:textId="77777777" w:rsidR="00692E2E" w:rsidRPr="0097122C" w:rsidRDefault="00692E2E" w:rsidP="00690ACE">
            <w:pPr>
              <w:suppressAutoHyphens w:val="0"/>
              <w:rPr>
                <w:sz w:val="20"/>
                <w:szCs w:val="20"/>
              </w:rPr>
            </w:pPr>
          </w:p>
        </w:tc>
        <w:tc>
          <w:tcPr>
            <w:tcW w:w="567" w:type="dxa"/>
            <w:vMerge/>
            <w:hideMark/>
          </w:tcPr>
          <w:p w14:paraId="2556C40A" w14:textId="77777777" w:rsidR="00692E2E" w:rsidRPr="0097122C" w:rsidRDefault="00692E2E" w:rsidP="00690ACE">
            <w:pPr>
              <w:suppressAutoHyphens w:val="0"/>
              <w:rPr>
                <w:sz w:val="20"/>
                <w:szCs w:val="20"/>
              </w:rPr>
            </w:pPr>
          </w:p>
        </w:tc>
        <w:tc>
          <w:tcPr>
            <w:tcW w:w="567" w:type="dxa"/>
            <w:vMerge/>
            <w:hideMark/>
          </w:tcPr>
          <w:p w14:paraId="0CAB6BC2" w14:textId="77777777" w:rsidR="00692E2E" w:rsidRPr="0097122C" w:rsidRDefault="00692E2E" w:rsidP="00690ACE">
            <w:pPr>
              <w:suppressAutoHyphens w:val="0"/>
              <w:rPr>
                <w:sz w:val="20"/>
                <w:szCs w:val="20"/>
              </w:rPr>
            </w:pPr>
          </w:p>
        </w:tc>
        <w:tc>
          <w:tcPr>
            <w:tcW w:w="567" w:type="dxa"/>
            <w:vMerge/>
            <w:hideMark/>
          </w:tcPr>
          <w:p w14:paraId="2751A6D4" w14:textId="77777777" w:rsidR="00692E2E" w:rsidRPr="0097122C" w:rsidRDefault="00692E2E" w:rsidP="00690ACE">
            <w:pPr>
              <w:suppressAutoHyphens w:val="0"/>
              <w:rPr>
                <w:sz w:val="20"/>
                <w:szCs w:val="20"/>
              </w:rPr>
            </w:pPr>
          </w:p>
        </w:tc>
        <w:tc>
          <w:tcPr>
            <w:tcW w:w="567" w:type="dxa"/>
            <w:vMerge/>
            <w:hideMark/>
          </w:tcPr>
          <w:p w14:paraId="0279D315" w14:textId="77777777" w:rsidR="00692E2E" w:rsidRPr="0097122C" w:rsidRDefault="00692E2E" w:rsidP="00690ACE">
            <w:pPr>
              <w:suppressAutoHyphens w:val="0"/>
              <w:rPr>
                <w:sz w:val="20"/>
                <w:szCs w:val="20"/>
              </w:rPr>
            </w:pPr>
          </w:p>
        </w:tc>
        <w:tc>
          <w:tcPr>
            <w:tcW w:w="567" w:type="dxa"/>
            <w:vMerge/>
            <w:hideMark/>
          </w:tcPr>
          <w:p w14:paraId="16A38BB9" w14:textId="77777777" w:rsidR="00692E2E" w:rsidRPr="0097122C" w:rsidRDefault="00692E2E" w:rsidP="00690ACE">
            <w:pPr>
              <w:suppressAutoHyphens w:val="0"/>
              <w:rPr>
                <w:sz w:val="20"/>
                <w:szCs w:val="20"/>
              </w:rPr>
            </w:pPr>
          </w:p>
        </w:tc>
      </w:tr>
      <w:tr w:rsidR="00692E2E" w:rsidRPr="0097122C" w14:paraId="4409A603" w14:textId="77777777" w:rsidTr="008C2E8A">
        <w:trPr>
          <w:trHeight w:val="510"/>
        </w:trPr>
        <w:tc>
          <w:tcPr>
            <w:tcW w:w="616" w:type="dxa"/>
            <w:noWrap/>
            <w:hideMark/>
          </w:tcPr>
          <w:p w14:paraId="318F4521" w14:textId="77777777" w:rsidR="00692E2E" w:rsidRPr="0097122C" w:rsidRDefault="00692E2E" w:rsidP="00690ACE">
            <w:pPr>
              <w:suppressAutoHyphens w:val="0"/>
              <w:rPr>
                <w:sz w:val="20"/>
                <w:szCs w:val="20"/>
              </w:rPr>
            </w:pPr>
            <w:r w:rsidRPr="0097122C">
              <w:rPr>
                <w:sz w:val="20"/>
                <w:szCs w:val="20"/>
              </w:rPr>
              <w:t>206</w:t>
            </w:r>
          </w:p>
        </w:tc>
        <w:tc>
          <w:tcPr>
            <w:tcW w:w="3094" w:type="dxa"/>
            <w:hideMark/>
          </w:tcPr>
          <w:p w14:paraId="605BDBDA" w14:textId="77777777" w:rsidR="00692E2E" w:rsidRPr="0097122C" w:rsidRDefault="00692E2E" w:rsidP="00690ACE">
            <w:pPr>
              <w:suppressAutoHyphens w:val="0"/>
              <w:rPr>
                <w:sz w:val="20"/>
                <w:szCs w:val="20"/>
              </w:rPr>
            </w:pPr>
            <w:r w:rsidRPr="0097122C">
              <w:rPr>
                <w:sz w:val="20"/>
                <w:szCs w:val="20"/>
              </w:rPr>
              <w:t xml:space="preserve">Cementa-kaļķa apmetums </w:t>
            </w:r>
            <w:proofErr w:type="spellStart"/>
            <w:r w:rsidRPr="0097122C">
              <w:rPr>
                <w:sz w:val="20"/>
                <w:szCs w:val="20"/>
              </w:rPr>
              <w:t>Sakret</w:t>
            </w:r>
            <w:proofErr w:type="spellEnd"/>
            <w:r w:rsidRPr="0097122C">
              <w:rPr>
                <w:sz w:val="20"/>
                <w:szCs w:val="20"/>
              </w:rPr>
              <w:t xml:space="preserve"> CLP+, 25kg</w:t>
            </w:r>
          </w:p>
        </w:tc>
        <w:tc>
          <w:tcPr>
            <w:tcW w:w="1821" w:type="dxa"/>
            <w:gridSpan w:val="2"/>
            <w:noWrap/>
            <w:hideMark/>
          </w:tcPr>
          <w:p w14:paraId="3F0E245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C9612C0"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445A191B" w14:textId="77777777" w:rsidR="00692E2E" w:rsidRPr="0097122C" w:rsidRDefault="00692E2E" w:rsidP="00690ACE">
            <w:pPr>
              <w:suppressAutoHyphens w:val="0"/>
              <w:rPr>
                <w:sz w:val="20"/>
                <w:szCs w:val="20"/>
              </w:rPr>
            </w:pPr>
          </w:p>
        </w:tc>
        <w:tc>
          <w:tcPr>
            <w:tcW w:w="567" w:type="dxa"/>
            <w:vMerge/>
            <w:hideMark/>
          </w:tcPr>
          <w:p w14:paraId="4F81F3FA" w14:textId="77777777" w:rsidR="00692E2E" w:rsidRPr="0097122C" w:rsidRDefault="00692E2E" w:rsidP="00690ACE">
            <w:pPr>
              <w:suppressAutoHyphens w:val="0"/>
              <w:rPr>
                <w:sz w:val="20"/>
                <w:szCs w:val="20"/>
              </w:rPr>
            </w:pPr>
          </w:p>
        </w:tc>
        <w:tc>
          <w:tcPr>
            <w:tcW w:w="567" w:type="dxa"/>
            <w:vMerge/>
            <w:hideMark/>
          </w:tcPr>
          <w:p w14:paraId="4779AF7D" w14:textId="77777777" w:rsidR="00692E2E" w:rsidRPr="0097122C" w:rsidRDefault="00692E2E" w:rsidP="00690ACE">
            <w:pPr>
              <w:suppressAutoHyphens w:val="0"/>
              <w:rPr>
                <w:sz w:val="20"/>
                <w:szCs w:val="20"/>
              </w:rPr>
            </w:pPr>
          </w:p>
        </w:tc>
        <w:tc>
          <w:tcPr>
            <w:tcW w:w="567" w:type="dxa"/>
            <w:vMerge/>
            <w:hideMark/>
          </w:tcPr>
          <w:p w14:paraId="224E16F1" w14:textId="77777777" w:rsidR="00692E2E" w:rsidRPr="0097122C" w:rsidRDefault="00692E2E" w:rsidP="00690ACE">
            <w:pPr>
              <w:suppressAutoHyphens w:val="0"/>
              <w:rPr>
                <w:sz w:val="20"/>
                <w:szCs w:val="20"/>
              </w:rPr>
            </w:pPr>
          </w:p>
        </w:tc>
        <w:tc>
          <w:tcPr>
            <w:tcW w:w="567" w:type="dxa"/>
            <w:vMerge/>
            <w:hideMark/>
          </w:tcPr>
          <w:p w14:paraId="28D2EECC" w14:textId="77777777" w:rsidR="00692E2E" w:rsidRPr="0097122C" w:rsidRDefault="00692E2E" w:rsidP="00690ACE">
            <w:pPr>
              <w:suppressAutoHyphens w:val="0"/>
              <w:rPr>
                <w:sz w:val="20"/>
                <w:szCs w:val="20"/>
              </w:rPr>
            </w:pPr>
          </w:p>
        </w:tc>
        <w:tc>
          <w:tcPr>
            <w:tcW w:w="567" w:type="dxa"/>
            <w:vMerge/>
            <w:hideMark/>
          </w:tcPr>
          <w:p w14:paraId="3F1FDA62" w14:textId="77777777" w:rsidR="00692E2E" w:rsidRPr="0097122C" w:rsidRDefault="00692E2E" w:rsidP="00690ACE">
            <w:pPr>
              <w:suppressAutoHyphens w:val="0"/>
              <w:rPr>
                <w:sz w:val="20"/>
                <w:szCs w:val="20"/>
              </w:rPr>
            </w:pPr>
          </w:p>
        </w:tc>
      </w:tr>
      <w:tr w:rsidR="00692E2E" w:rsidRPr="0097122C" w14:paraId="0D1EE4F3" w14:textId="77777777" w:rsidTr="008C2E8A">
        <w:trPr>
          <w:trHeight w:val="510"/>
        </w:trPr>
        <w:tc>
          <w:tcPr>
            <w:tcW w:w="616" w:type="dxa"/>
            <w:noWrap/>
            <w:hideMark/>
          </w:tcPr>
          <w:p w14:paraId="413294B6" w14:textId="77777777" w:rsidR="00692E2E" w:rsidRPr="0097122C" w:rsidRDefault="00692E2E" w:rsidP="00690ACE">
            <w:pPr>
              <w:suppressAutoHyphens w:val="0"/>
              <w:rPr>
                <w:sz w:val="20"/>
                <w:szCs w:val="20"/>
              </w:rPr>
            </w:pPr>
            <w:r w:rsidRPr="0097122C">
              <w:rPr>
                <w:sz w:val="20"/>
                <w:szCs w:val="20"/>
              </w:rPr>
              <w:t>207</w:t>
            </w:r>
          </w:p>
        </w:tc>
        <w:tc>
          <w:tcPr>
            <w:tcW w:w="3094" w:type="dxa"/>
            <w:hideMark/>
          </w:tcPr>
          <w:p w14:paraId="4C7FD8DE" w14:textId="77777777" w:rsidR="00692E2E" w:rsidRPr="0097122C" w:rsidRDefault="00692E2E" w:rsidP="00690ACE">
            <w:pPr>
              <w:suppressAutoHyphens w:val="0"/>
              <w:rPr>
                <w:sz w:val="20"/>
                <w:szCs w:val="20"/>
              </w:rPr>
            </w:pPr>
            <w:r w:rsidRPr="0097122C">
              <w:rPr>
                <w:sz w:val="20"/>
                <w:szCs w:val="20"/>
              </w:rPr>
              <w:t xml:space="preserve">Mūrēšanas un apmešanas java </w:t>
            </w:r>
            <w:proofErr w:type="spellStart"/>
            <w:r w:rsidRPr="0097122C">
              <w:rPr>
                <w:sz w:val="20"/>
                <w:szCs w:val="20"/>
              </w:rPr>
              <w:t>Sakret</w:t>
            </w:r>
            <w:proofErr w:type="spellEnd"/>
            <w:r w:rsidRPr="0097122C">
              <w:rPr>
                <w:sz w:val="20"/>
                <w:szCs w:val="20"/>
              </w:rPr>
              <w:t xml:space="preserve"> ZM, 25kg</w:t>
            </w:r>
          </w:p>
        </w:tc>
        <w:tc>
          <w:tcPr>
            <w:tcW w:w="1821" w:type="dxa"/>
            <w:gridSpan w:val="2"/>
            <w:noWrap/>
            <w:hideMark/>
          </w:tcPr>
          <w:p w14:paraId="5FAF92D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DA0316B"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3594B960" w14:textId="77777777" w:rsidR="00692E2E" w:rsidRPr="0097122C" w:rsidRDefault="00692E2E" w:rsidP="00690ACE">
            <w:pPr>
              <w:suppressAutoHyphens w:val="0"/>
              <w:rPr>
                <w:sz w:val="20"/>
                <w:szCs w:val="20"/>
              </w:rPr>
            </w:pPr>
          </w:p>
        </w:tc>
        <w:tc>
          <w:tcPr>
            <w:tcW w:w="567" w:type="dxa"/>
            <w:vMerge/>
            <w:hideMark/>
          </w:tcPr>
          <w:p w14:paraId="25987A1C" w14:textId="77777777" w:rsidR="00692E2E" w:rsidRPr="0097122C" w:rsidRDefault="00692E2E" w:rsidP="00690ACE">
            <w:pPr>
              <w:suppressAutoHyphens w:val="0"/>
              <w:rPr>
                <w:sz w:val="20"/>
                <w:szCs w:val="20"/>
              </w:rPr>
            </w:pPr>
          </w:p>
        </w:tc>
        <w:tc>
          <w:tcPr>
            <w:tcW w:w="567" w:type="dxa"/>
            <w:vMerge/>
            <w:hideMark/>
          </w:tcPr>
          <w:p w14:paraId="65913CAA" w14:textId="77777777" w:rsidR="00692E2E" w:rsidRPr="0097122C" w:rsidRDefault="00692E2E" w:rsidP="00690ACE">
            <w:pPr>
              <w:suppressAutoHyphens w:val="0"/>
              <w:rPr>
                <w:sz w:val="20"/>
                <w:szCs w:val="20"/>
              </w:rPr>
            </w:pPr>
          </w:p>
        </w:tc>
        <w:tc>
          <w:tcPr>
            <w:tcW w:w="567" w:type="dxa"/>
            <w:vMerge/>
            <w:hideMark/>
          </w:tcPr>
          <w:p w14:paraId="0FD14451" w14:textId="77777777" w:rsidR="00692E2E" w:rsidRPr="0097122C" w:rsidRDefault="00692E2E" w:rsidP="00690ACE">
            <w:pPr>
              <w:suppressAutoHyphens w:val="0"/>
              <w:rPr>
                <w:sz w:val="20"/>
                <w:szCs w:val="20"/>
              </w:rPr>
            </w:pPr>
          </w:p>
        </w:tc>
        <w:tc>
          <w:tcPr>
            <w:tcW w:w="567" w:type="dxa"/>
            <w:vMerge/>
            <w:hideMark/>
          </w:tcPr>
          <w:p w14:paraId="6A3682E2" w14:textId="77777777" w:rsidR="00692E2E" w:rsidRPr="0097122C" w:rsidRDefault="00692E2E" w:rsidP="00690ACE">
            <w:pPr>
              <w:suppressAutoHyphens w:val="0"/>
              <w:rPr>
                <w:sz w:val="20"/>
                <w:szCs w:val="20"/>
              </w:rPr>
            </w:pPr>
          </w:p>
        </w:tc>
        <w:tc>
          <w:tcPr>
            <w:tcW w:w="567" w:type="dxa"/>
            <w:vMerge/>
            <w:hideMark/>
          </w:tcPr>
          <w:p w14:paraId="4847FF6D" w14:textId="77777777" w:rsidR="00692E2E" w:rsidRPr="0097122C" w:rsidRDefault="00692E2E" w:rsidP="00690ACE">
            <w:pPr>
              <w:suppressAutoHyphens w:val="0"/>
              <w:rPr>
                <w:sz w:val="20"/>
                <w:szCs w:val="20"/>
              </w:rPr>
            </w:pPr>
          </w:p>
        </w:tc>
      </w:tr>
      <w:tr w:rsidR="00692E2E" w:rsidRPr="0097122C" w14:paraId="1EC12712" w14:textId="77777777" w:rsidTr="008C2E8A">
        <w:trPr>
          <w:trHeight w:val="1020"/>
        </w:trPr>
        <w:tc>
          <w:tcPr>
            <w:tcW w:w="616" w:type="dxa"/>
            <w:noWrap/>
            <w:hideMark/>
          </w:tcPr>
          <w:p w14:paraId="7541E46A" w14:textId="77777777" w:rsidR="00692E2E" w:rsidRPr="0097122C" w:rsidRDefault="00692E2E" w:rsidP="00690ACE">
            <w:pPr>
              <w:suppressAutoHyphens w:val="0"/>
              <w:rPr>
                <w:sz w:val="20"/>
                <w:szCs w:val="20"/>
              </w:rPr>
            </w:pPr>
            <w:r w:rsidRPr="0097122C">
              <w:rPr>
                <w:sz w:val="20"/>
                <w:szCs w:val="20"/>
              </w:rPr>
              <w:t>208</w:t>
            </w:r>
          </w:p>
        </w:tc>
        <w:tc>
          <w:tcPr>
            <w:tcW w:w="3094" w:type="dxa"/>
            <w:hideMark/>
          </w:tcPr>
          <w:p w14:paraId="7BE4A1CD" w14:textId="77777777" w:rsidR="00692E2E" w:rsidRPr="0097122C" w:rsidRDefault="00692E2E" w:rsidP="00690ACE">
            <w:pPr>
              <w:suppressAutoHyphens w:val="0"/>
              <w:rPr>
                <w:sz w:val="20"/>
                <w:szCs w:val="20"/>
              </w:rPr>
            </w:pPr>
            <w:proofErr w:type="spellStart"/>
            <w:r w:rsidRPr="0097122C">
              <w:rPr>
                <w:sz w:val="20"/>
                <w:szCs w:val="20"/>
              </w:rPr>
              <w:t>Kompozītais</w:t>
            </w:r>
            <w:proofErr w:type="spellEnd"/>
            <w:r w:rsidRPr="0097122C">
              <w:rPr>
                <w:sz w:val="20"/>
                <w:szCs w:val="20"/>
              </w:rPr>
              <w:t xml:space="preserve"> portlandcements. Spiedes stiprība 42,5 N/mm2. Normāli cietējošs. Iepakojums ne mazāk kā 25kg maisos M500</w:t>
            </w:r>
          </w:p>
        </w:tc>
        <w:tc>
          <w:tcPr>
            <w:tcW w:w="1821" w:type="dxa"/>
            <w:gridSpan w:val="2"/>
            <w:noWrap/>
            <w:hideMark/>
          </w:tcPr>
          <w:p w14:paraId="0D2039E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858F85B"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783C7473" w14:textId="77777777" w:rsidR="00692E2E" w:rsidRPr="0097122C" w:rsidRDefault="00692E2E" w:rsidP="00690ACE">
            <w:pPr>
              <w:suppressAutoHyphens w:val="0"/>
              <w:rPr>
                <w:sz w:val="20"/>
                <w:szCs w:val="20"/>
              </w:rPr>
            </w:pPr>
          </w:p>
        </w:tc>
        <w:tc>
          <w:tcPr>
            <w:tcW w:w="567" w:type="dxa"/>
            <w:vMerge/>
            <w:hideMark/>
          </w:tcPr>
          <w:p w14:paraId="424C653A" w14:textId="77777777" w:rsidR="00692E2E" w:rsidRPr="0097122C" w:rsidRDefault="00692E2E" w:rsidP="00690ACE">
            <w:pPr>
              <w:suppressAutoHyphens w:val="0"/>
              <w:rPr>
                <w:sz w:val="20"/>
                <w:szCs w:val="20"/>
              </w:rPr>
            </w:pPr>
          </w:p>
        </w:tc>
        <w:tc>
          <w:tcPr>
            <w:tcW w:w="567" w:type="dxa"/>
            <w:vMerge/>
            <w:hideMark/>
          </w:tcPr>
          <w:p w14:paraId="07D428E2" w14:textId="77777777" w:rsidR="00692E2E" w:rsidRPr="0097122C" w:rsidRDefault="00692E2E" w:rsidP="00690ACE">
            <w:pPr>
              <w:suppressAutoHyphens w:val="0"/>
              <w:rPr>
                <w:sz w:val="20"/>
                <w:szCs w:val="20"/>
              </w:rPr>
            </w:pPr>
          </w:p>
        </w:tc>
        <w:tc>
          <w:tcPr>
            <w:tcW w:w="567" w:type="dxa"/>
            <w:vMerge/>
            <w:hideMark/>
          </w:tcPr>
          <w:p w14:paraId="71310C2A" w14:textId="77777777" w:rsidR="00692E2E" w:rsidRPr="0097122C" w:rsidRDefault="00692E2E" w:rsidP="00690ACE">
            <w:pPr>
              <w:suppressAutoHyphens w:val="0"/>
              <w:rPr>
                <w:sz w:val="20"/>
                <w:szCs w:val="20"/>
              </w:rPr>
            </w:pPr>
          </w:p>
        </w:tc>
        <w:tc>
          <w:tcPr>
            <w:tcW w:w="567" w:type="dxa"/>
            <w:vMerge/>
            <w:hideMark/>
          </w:tcPr>
          <w:p w14:paraId="01AC8B97" w14:textId="77777777" w:rsidR="00692E2E" w:rsidRPr="0097122C" w:rsidRDefault="00692E2E" w:rsidP="00690ACE">
            <w:pPr>
              <w:suppressAutoHyphens w:val="0"/>
              <w:rPr>
                <w:sz w:val="20"/>
                <w:szCs w:val="20"/>
              </w:rPr>
            </w:pPr>
          </w:p>
        </w:tc>
        <w:tc>
          <w:tcPr>
            <w:tcW w:w="567" w:type="dxa"/>
            <w:vMerge/>
            <w:hideMark/>
          </w:tcPr>
          <w:p w14:paraId="5373DBB9" w14:textId="77777777" w:rsidR="00692E2E" w:rsidRPr="0097122C" w:rsidRDefault="00692E2E" w:rsidP="00690ACE">
            <w:pPr>
              <w:suppressAutoHyphens w:val="0"/>
              <w:rPr>
                <w:sz w:val="20"/>
                <w:szCs w:val="20"/>
              </w:rPr>
            </w:pPr>
          </w:p>
        </w:tc>
      </w:tr>
      <w:tr w:rsidR="00692E2E" w:rsidRPr="0097122C" w14:paraId="12108E07" w14:textId="77777777" w:rsidTr="008C2E8A">
        <w:trPr>
          <w:trHeight w:val="1020"/>
        </w:trPr>
        <w:tc>
          <w:tcPr>
            <w:tcW w:w="616" w:type="dxa"/>
            <w:noWrap/>
            <w:hideMark/>
          </w:tcPr>
          <w:p w14:paraId="7304A65E" w14:textId="77777777" w:rsidR="00692E2E" w:rsidRPr="0097122C" w:rsidRDefault="00692E2E" w:rsidP="00690ACE">
            <w:pPr>
              <w:suppressAutoHyphens w:val="0"/>
              <w:rPr>
                <w:sz w:val="20"/>
                <w:szCs w:val="20"/>
              </w:rPr>
            </w:pPr>
            <w:r w:rsidRPr="0097122C">
              <w:rPr>
                <w:sz w:val="20"/>
                <w:szCs w:val="20"/>
              </w:rPr>
              <w:t>209</w:t>
            </w:r>
          </w:p>
        </w:tc>
        <w:tc>
          <w:tcPr>
            <w:tcW w:w="3094" w:type="dxa"/>
            <w:hideMark/>
          </w:tcPr>
          <w:p w14:paraId="146F5345" w14:textId="77777777" w:rsidR="00692E2E" w:rsidRPr="0097122C" w:rsidRDefault="00692E2E" w:rsidP="00690ACE">
            <w:pPr>
              <w:suppressAutoHyphens w:val="0"/>
              <w:rPr>
                <w:sz w:val="20"/>
                <w:szCs w:val="20"/>
              </w:rPr>
            </w:pPr>
            <w:proofErr w:type="spellStart"/>
            <w:r w:rsidRPr="0097122C">
              <w:rPr>
                <w:sz w:val="20"/>
                <w:szCs w:val="20"/>
              </w:rPr>
              <w:t>Kompozītais</w:t>
            </w:r>
            <w:proofErr w:type="spellEnd"/>
            <w:r w:rsidRPr="0097122C">
              <w:rPr>
                <w:sz w:val="20"/>
                <w:szCs w:val="20"/>
              </w:rPr>
              <w:t xml:space="preserve"> portlandcements. Spiedes stiprība 42,5 N/mm2. Normāli cietējošs. Iepakojums ne mazāk kā 25kg maisos M400</w:t>
            </w:r>
          </w:p>
        </w:tc>
        <w:tc>
          <w:tcPr>
            <w:tcW w:w="1821" w:type="dxa"/>
            <w:gridSpan w:val="2"/>
            <w:noWrap/>
            <w:hideMark/>
          </w:tcPr>
          <w:p w14:paraId="0DDA3FE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8D35A57"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2F3D7D05" w14:textId="77777777" w:rsidR="00692E2E" w:rsidRPr="0097122C" w:rsidRDefault="00692E2E" w:rsidP="00690ACE">
            <w:pPr>
              <w:suppressAutoHyphens w:val="0"/>
              <w:rPr>
                <w:sz w:val="20"/>
                <w:szCs w:val="20"/>
              </w:rPr>
            </w:pPr>
          </w:p>
        </w:tc>
        <w:tc>
          <w:tcPr>
            <w:tcW w:w="567" w:type="dxa"/>
            <w:vMerge/>
            <w:hideMark/>
          </w:tcPr>
          <w:p w14:paraId="64F1F23F" w14:textId="77777777" w:rsidR="00692E2E" w:rsidRPr="0097122C" w:rsidRDefault="00692E2E" w:rsidP="00690ACE">
            <w:pPr>
              <w:suppressAutoHyphens w:val="0"/>
              <w:rPr>
                <w:sz w:val="20"/>
                <w:szCs w:val="20"/>
              </w:rPr>
            </w:pPr>
          </w:p>
        </w:tc>
        <w:tc>
          <w:tcPr>
            <w:tcW w:w="567" w:type="dxa"/>
            <w:vMerge/>
            <w:hideMark/>
          </w:tcPr>
          <w:p w14:paraId="30E73507" w14:textId="77777777" w:rsidR="00692E2E" w:rsidRPr="0097122C" w:rsidRDefault="00692E2E" w:rsidP="00690ACE">
            <w:pPr>
              <w:suppressAutoHyphens w:val="0"/>
              <w:rPr>
                <w:sz w:val="20"/>
                <w:szCs w:val="20"/>
              </w:rPr>
            </w:pPr>
          </w:p>
        </w:tc>
        <w:tc>
          <w:tcPr>
            <w:tcW w:w="567" w:type="dxa"/>
            <w:vMerge/>
            <w:hideMark/>
          </w:tcPr>
          <w:p w14:paraId="30EA14BA" w14:textId="77777777" w:rsidR="00692E2E" w:rsidRPr="0097122C" w:rsidRDefault="00692E2E" w:rsidP="00690ACE">
            <w:pPr>
              <w:suppressAutoHyphens w:val="0"/>
              <w:rPr>
                <w:sz w:val="20"/>
                <w:szCs w:val="20"/>
              </w:rPr>
            </w:pPr>
          </w:p>
        </w:tc>
        <w:tc>
          <w:tcPr>
            <w:tcW w:w="567" w:type="dxa"/>
            <w:vMerge/>
            <w:hideMark/>
          </w:tcPr>
          <w:p w14:paraId="1F29EC7A" w14:textId="77777777" w:rsidR="00692E2E" w:rsidRPr="0097122C" w:rsidRDefault="00692E2E" w:rsidP="00690ACE">
            <w:pPr>
              <w:suppressAutoHyphens w:val="0"/>
              <w:rPr>
                <w:sz w:val="20"/>
                <w:szCs w:val="20"/>
              </w:rPr>
            </w:pPr>
          </w:p>
        </w:tc>
        <w:tc>
          <w:tcPr>
            <w:tcW w:w="567" w:type="dxa"/>
            <w:vMerge/>
            <w:hideMark/>
          </w:tcPr>
          <w:p w14:paraId="2661D40C" w14:textId="77777777" w:rsidR="00692E2E" w:rsidRPr="0097122C" w:rsidRDefault="00692E2E" w:rsidP="00690ACE">
            <w:pPr>
              <w:suppressAutoHyphens w:val="0"/>
              <w:rPr>
                <w:sz w:val="20"/>
                <w:szCs w:val="20"/>
              </w:rPr>
            </w:pPr>
          </w:p>
        </w:tc>
      </w:tr>
      <w:tr w:rsidR="00692E2E" w:rsidRPr="0097122C" w14:paraId="368CFD6C" w14:textId="77777777" w:rsidTr="008C2E8A">
        <w:trPr>
          <w:trHeight w:val="510"/>
        </w:trPr>
        <w:tc>
          <w:tcPr>
            <w:tcW w:w="616" w:type="dxa"/>
            <w:noWrap/>
            <w:hideMark/>
          </w:tcPr>
          <w:p w14:paraId="202568D4" w14:textId="77777777" w:rsidR="00692E2E" w:rsidRPr="0097122C" w:rsidRDefault="00692E2E" w:rsidP="00690ACE">
            <w:pPr>
              <w:suppressAutoHyphens w:val="0"/>
              <w:rPr>
                <w:sz w:val="20"/>
                <w:szCs w:val="20"/>
              </w:rPr>
            </w:pPr>
            <w:r w:rsidRPr="0097122C">
              <w:rPr>
                <w:sz w:val="20"/>
                <w:szCs w:val="20"/>
              </w:rPr>
              <w:t>210</w:t>
            </w:r>
          </w:p>
        </w:tc>
        <w:tc>
          <w:tcPr>
            <w:tcW w:w="3094" w:type="dxa"/>
            <w:hideMark/>
          </w:tcPr>
          <w:p w14:paraId="56334F07" w14:textId="77777777" w:rsidR="00692E2E" w:rsidRPr="0097122C" w:rsidRDefault="00692E2E" w:rsidP="00690ACE">
            <w:pPr>
              <w:suppressAutoHyphens w:val="0"/>
              <w:rPr>
                <w:sz w:val="20"/>
                <w:szCs w:val="20"/>
              </w:rPr>
            </w:pPr>
            <w:r w:rsidRPr="0097122C">
              <w:rPr>
                <w:sz w:val="20"/>
                <w:szCs w:val="20"/>
              </w:rPr>
              <w:t xml:space="preserve">Remonta java ātri cietējoša </w:t>
            </w:r>
            <w:proofErr w:type="spellStart"/>
            <w:r w:rsidRPr="0097122C">
              <w:rPr>
                <w:sz w:val="20"/>
                <w:szCs w:val="20"/>
              </w:rPr>
              <w:t>Casco</w:t>
            </w:r>
            <w:proofErr w:type="spellEnd"/>
            <w:r w:rsidRPr="0097122C">
              <w:rPr>
                <w:sz w:val="20"/>
                <w:szCs w:val="20"/>
              </w:rPr>
              <w:t xml:space="preserve"> </w:t>
            </w:r>
            <w:proofErr w:type="spellStart"/>
            <w:r w:rsidRPr="0097122C">
              <w:rPr>
                <w:sz w:val="20"/>
                <w:szCs w:val="20"/>
              </w:rPr>
              <w:t>Renorapid</w:t>
            </w:r>
            <w:proofErr w:type="spellEnd"/>
            <w:r w:rsidRPr="0097122C">
              <w:rPr>
                <w:sz w:val="20"/>
                <w:szCs w:val="20"/>
              </w:rPr>
              <w:t>, 25kg</w:t>
            </w:r>
          </w:p>
        </w:tc>
        <w:tc>
          <w:tcPr>
            <w:tcW w:w="1821" w:type="dxa"/>
            <w:gridSpan w:val="2"/>
            <w:noWrap/>
            <w:hideMark/>
          </w:tcPr>
          <w:p w14:paraId="096B9A5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00D7499"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1F3EB566" w14:textId="77777777" w:rsidR="00692E2E" w:rsidRPr="0097122C" w:rsidRDefault="00692E2E" w:rsidP="00690ACE">
            <w:pPr>
              <w:suppressAutoHyphens w:val="0"/>
              <w:rPr>
                <w:sz w:val="20"/>
                <w:szCs w:val="20"/>
              </w:rPr>
            </w:pPr>
          </w:p>
        </w:tc>
        <w:tc>
          <w:tcPr>
            <w:tcW w:w="567" w:type="dxa"/>
            <w:vMerge/>
            <w:hideMark/>
          </w:tcPr>
          <w:p w14:paraId="43C1DD27" w14:textId="77777777" w:rsidR="00692E2E" w:rsidRPr="0097122C" w:rsidRDefault="00692E2E" w:rsidP="00690ACE">
            <w:pPr>
              <w:suppressAutoHyphens w:val="0"/>
              <w:rPr>
                <w:sz w:val="20"/>
                <w:szCs w:val="20"/>
              </w:rPr>
            </w:pPr>
          </w:p>
        </w:tc>
        <w:tc>
          <w:tcPr>
            <w:tcW w:w="567" w:type="dxa"/>
            <w:vMerge/>
            <w:hideMark/>
          </w:tcPr>
          <w:p w14:paraId="7F4DF323" w14:textId="77777777" w:rsidR="00692E2E" w:rsidRPr="0097122C" w:rsidRDefault="00692E2E" w:rsidP="00690ACE">
            <w:pPr>
              <w:suppressAutoHyphens w:val="0"/>
              <w:rPr>
                <w:sz w:val="20"/>
                <w:szCs w:val="20"/>
              </w:rPr>
            </w:pPr>
          </w:p>
        </w:tc>
        <w:tc>
          <w:tcPr>
            <w:tcW w:w="567" w:type="dxa"/>
            <w:vMerge/>
            <w:hideMark/>
          </w:tcPr>
          <w:p w14:paraId="6C757AFA" w14:textId="77777777" w:rsidR="00692E2E" w:rsidRPr="0097122C" w:rsidRDefault="00692E2E" w:rsidP="00690ACE">
            <w:pPr>
              <w:suppressAutoHyphens w:val="0"/>
              <w:rPr>
                <w:sz w:val="20"/>
                <w:szCs w:val="20"/>
              </w:rPr>
            </w:pPr>
          </w:p>
        </w:tc>
        <w:tc>
          <w:tcPr>
            <w:tcW w:w="567" w:type="dxa"/>
            <w:vMerge/>
            <w:hideMark/>
          </w:tcPr>
          <w:p w14:paraId="71FBACFF" w14:textId="77777777" w:rsidR="00692E2E" w:rsidRPr="0097122C" w:rsidRDefault="00692E2E" w:rsidP="00690ACE">
            <w:pPr>
              <w:suppressAutoHyphens w:val="0"/>
              <w:rPr>
                <w:sz w:val="20"/>
                <w:szCs w:val="20"/>
              </w:rPr>
            </w:pPr>
          </w:p>
        </w:tc>
        <w:tc>
          <w:tcPr>
            <w:tcW w:w="567" w:type="dxa"/>
            <w:vMerge/>
            <w:hideMark/>
          </w:tcPr>
          <w:p w14:paraId="5F28AD4B" w14:textId="77777777" w:rsidR="00692E2E" w:rsidRPr="0097122C" w:rsidRDefault="00692E2E" w:rsidP="00690ACE">
            <w:pPr>
              <w:suppressAutoHyphens w:val="0"/>
              <w:rPr>
                <w:sz w:val="20"/>
                <w:szCs w:val="20"/>
              </w:rPr>
            </w:pPr>
          </w:p>
        </w:tc>
      </w:tr>
      <w:tr w:rsidR="00692E2E" w:rsidRPr="0097122C" w14:paraId="6AC50438" w14:textId="77777777" w:rsidTr="008C2E8A">
        <w:trPr>
          <w:trHeight w:val="510"/>
        </w:trPr>
        <w:tc>
          <w:tcPr>
            <w:tcW w:w="616" w:type="dxa"/>
            <w:noWrap/>
            <w:hideMark/>
          </w:tcPr>
          <w:p w14:paraId="59E2F6A5" w14:textId="77777777" w:rsidR="00692E2E" w:rsidRPr="0097122C" w:rsidRDefault="00692E2E" w:rsidP="00690ACE">
            <w:pPr>
              <w:suppressAutoHyphens w:val="0"/>
              <w:rPr>
                <w:sz w:val="20"/>
                <w:szCs w:val="20"/>
              </w:rPr>
            </w:pPr>
            <w:r w:rsidRPr="0097122C">
              <w:rPr>
                <w:sz w:val="20"/>
                <w:szCs w:val="20"/>
              </w:rPr>
              <w:t>211</w:t>
            </w:r>
          </w:p>
        </w:tc>
        <w:tc>
          <w:tcPr>
            <w:tcW w:w="3094" w:type="dxa"/>
            <w:hideMark/>
          </w:tcPr>
          <w:p w14:paraId="731CECAF" w14:textId="77777777" w:rsidR="00692E2E" w:rsidRPr="0097122C" w:rsidRDefault="00692E2E" w:rsidP="00690ACE">
            <w:pPr>
              <w:suppressAutoHyphens w:val="0"/>
              <w:rPr>
                <w:sz w:val="20"/>
                <w:szCs w:val="20"/>
              </w:rPr>
            </w:pPr>
            <w:r w:rsidRPr="0097122C">
              <w:rPr>
                <w:sz w:val="20"/>
                <w:szCs w:val="20"/>
              </w:rPr>
              <w:t xml:space="preserve">Grīdas izlīdzinošā masa </w:t>
            </w:r>
            <w:proofErr w:type="spellStart"/>
            <w:r w:rsidRPr="0097122C">
              <w:rPr>
                <w:sz w:val="20"/>
                <w:szCs w:val="20"/>
              </w:rPr>
              <w:t>Sakret</w:t>
            </w:r>
            <w:proofErr w:type="spellEnd"/>
            <w:r w:rsidRPr="0097122C">
              <w:rPr>
                <w:sz w:val="20"/>
                <w:szCs w:val="20"/>
              </w:rPr>
              <w:t xml:space="preserve"> BAM, 25kg</w:t>
            </w:r>
          </w:p>
        </w:tc>
        <w:tc>
          <w:tcPr>
            <w:tcW w:w="1821" w:type="dxa"/>
            <w:gridSpan w:val="2"/>
            <w:noWrap/>
            <w:hideMark/>
          </w:tcPr>
          <w:p w14:paraId="37B0E02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792EA7E"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7A3AA675" w14:textId="77777777" w:rsidR="00692E2E" w:rsidRPr="0097122C" w:rsidRDefault="00692E2E" w:rsidP="00690ACE">
            <w:pPr>
              <w:suppressAutoHyphens w:val="0"/>
              <w:rPr>
                <w:sz w:val="20"/>
                <w:szCs w:val="20"/>
              </w:rPr>
            </w:pPr>
          </w:p>
        </w:tc>
        <w:tc>
          <w:tcPr>
            <w:tcW w:w="567" w:type="dxa"/>
            <w:vMerge/>
            <w:hideMark/>
          </w:tcPr>
          <w:p w14:paraId="3710C9AB" w14:textId="77777777" w:rsidR="00692E2E" w:rsidRPr="0097122C" w:rsidRDefault="00692E2E" w:rsidP="00690ACE">
            <w:pPr>
              <w:suppressAutoHyphens w:val="0"/>
              <w:rPr>
                <w:sz w:val="20"/>
                <w:szCs w:val="20"/>
              </w:rPr>
            </w:pPr>
          </w:p>
        </w:tc>
        <w:tc>
          <w:tcPr>
            <w:tcW w:w="567" w:type="dxa"/>
            <w:vMerge/>
            <w:hideMark/>
          </w:tcPr>
          <w:p w14:paraId="1A158602" w14:textId="77777777" w:rsidR="00692E2E" w:rsidRPr="0097122C" w:rsidRDefault="00692E2E" w:rsidP="00690ACE">
            <w:pPr>
              <w:suppressAutoHyphens w:val="0"/>
              <w:rPr>
                <w:sz w:val="20"/>
                <w:szCs w:val="20"/>
              </w:rPr>
            </w:pPr>
          </w:p>
        </w:tc>
        <w:tc>
          <w:tcPr>
            <w:tcW w:w="567" w:type="dxa"/>
            <w:vMerge/>
            <w:hideMark/>
          </w:tcPr>
          <w:p w14:paraId="46C2A8E2" w14:textId="77777777" w:rsidR="00692E2E" w:rsidRPr="0097122C" w:rsidRDefault="00692E2E" w:rsidP="00690ACE">
            <w:pPr>
              <w:suppressAutoHyphens w:val="0"/>
              <w:rPr>
                <w:sz w:val="20"/>
                <w:szCs w:val="20"/>
              </w:rPr>
            </w:pPr>
          </w:p>
        </w:tc>
        <w:tc>
          <w:tcPr>
            <w:tcW w:w="567" w:type="dxa"/>
            <w:vMerge/>
            <w:hideMark/>
          </w:tcPr>
          <w:p w14:paraId="34D5BBBF" w14:textId="77777777" w:rsidR="00692E2E" w:rsidRPr="0097122C" w:rsidRDefault="00692E2E" w:rsidP="00690ACE">
            <w:pPr>
              <w:suppressAutoHyphens w:val="0"/>
              <w:rPr>
                <w:sz w:val="20"/>
                <w:szCs w:val="20"/>
              </w:rPr>
            </w:pPr>
          </w:p>
        </w:tc>
        <w:tc>
          <w:tcPr>
            <w:tcW w:w="567" w:type="dxa"/>
            <w:vMerge/>
            <w:hideMark/>
          </w:tcPr>
          <w:p w14:paraId="06905978" w14:textId="77777777" w:rsidR="00692E2E" w:rsidRPr="0097122C" w:rsidRDefault="00692E2E" w:rsidP="00690ACE">
            <w:pPr>
              <w:suppressAutoHyphens w:val="0"/>
              <w:rPr>
                <w:sz w:val="20"/>
                <w:szCs w:val="20"/>
              </w:rPr>
            </w:pPr>
          </w:p>
        </w:tc>
      </w:tr>
      <w:tr w:rsidR="00692E2E" w:rsidRPr="0097122C" w14:paraId="773FC295" w14:textId="77777777" w:rsidTr="008C2E8A">
        <w:trPr>
          <w:trHeight w:val="510"/>
        </w:trPr>
        <w:tc>
          <w:tcPr>
            <w:tcW w:w="616" w:type="dxa"/>
            <w:noWrap/>
            <w:hideMark/>
          </w:tcPr>
          <w:p w14:paraId="233FB7F4" w14:textId="77777777" w:rsidR="00692E2E" w:rsidRPr="0097122C" w:rsidRDefault="00692E2E" w:rsidP="00690ACE">
            <w:pPr>
              <w:suppressAutoHyphens w:val="0"/>
              <w:rPr>
                <w:sz w:val="20"/>
                <w:szCs w:val="20"/>
              </w:rPr>
            </w:pPr>
            <w:r w:rsidRPr="0097122C">
              <w:rPr>
                <w:sz w:val="20"/>
                <w:szCs w:val="20"/>
              </w:rPr>
              <w:t>212</w:t>
            </w:r>
          </w:p>
        </w:tc>
        <w:tc>
          <w:tcPr>
            <w:tcW w:w="3094" w:type="dxa"/>
            <w:hideMark/>
          </w:tcPr>
          <w:p w14:paraId="5E80DCC9" w14:textId="77777777" w:rsidR="00692E2E" w:rsidRPr="0097122C" w:rsidRDefault="00692E2E" w:rsidP="00690ACE">
            <w:pPr>
              <w:suppressAutoHyphens w:val="0"/>
              <w:rPr>
                <w:sz w:val="20"/>
                <w:szCs w:val="20"/>
              </w:rPr>
            </w:pPr>
            <w:proofErr w:type="spellStart"/>
            <w:r w:rsidRPr="0097122C">
              <w:rPr>
                <w:sz w:val="20"/>
                <w:szCs w:val="20"/>
              </w:rPr>
              <w:t>Pašizlīdzinošs</w:t>
            </w:r>
            <w:proofErr w:type="spellEnd"/>
            <w:r w:rsidRPr="0097122C">
              <w:rPr>
                <w:sz w:val="20"/>
                <w:szCs w:val="20"/>
              </w:rPr>
              <w:t xml:space="preserve"> grīdu izlīdzinātājs </w:t>
            </w:r>
            <w:proofErr w:type="spellStart"/>
            <w:r w:rsidRPr="0097122C">
              <w:rPr>
                <w:sz w:val="20"/>
                <w:szCs w:val="20"/>
              </w:rPr>
              <w:t>Atlas</w:t>
            </w:r>
            <w:proofErr w:type="spellEnd"/>
            <w:r w:rsidRPr="0097122C">
              <w:rPr>
                <w:sz w:val="20"/>
                <w:szCs w:val="20"/>
              </w:rPr>
              <w:t xml:space="preserve"> SAM100, 25kg</w:t>
            </w:r>
          </w:p>
        </w:tc>
        <w:tc>
          <w:tcPr>
            <w:tcW w:w="1821" w:type="dxa"/>
            <w:gridSpan w:val="2"/>
            <w:noWrap/>
            <w:hideMark/>
          </w:tcPr>
          <w:p w14:paraId="10A3005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8518E21"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4BC6777B" w14:textId="77777777" w:rsidR="00692E2E" w:rsidRPr="0097122C" w:rsidRDefault="00692E2E" w:rsidP="00690ACE">
            <w:pPr>
              <w:suppressAutoHyphens w:val="0"/>
              <w:rPr>
                <w:sz w:val="20"/>
                <w:szCs w:val="20"/>
              </w:rPr>
            </w:pPr>
          </w:p>
        </w:tc>
        <w:tc>
          <w:tcPr>
            <w:tcW w:w="567" w:type="dxa"/>
            <w:vMerge/>
            <w:hideMark/>
          </w:tcPr>
          <w:p w14:paraId="17E28E51" w14:textId="77777777" w:rsidR="00692E2E" w:rsidRPr="0097122C" w:rsidRDefault="00692E2E" w:rsidP="00690ACE">
            <w:pPr>
              <w:suppressAutoHyphens w:val="0"/>
              <w:rPr>
                <w:sz w:val="20"/>
                <w:szCs w:val="20"/>
              </w:rPr>
            </w:pPr>
          </w:p>
        </w:tc>
        <w:tc>
          <w:tcPr>
            <w:tcW w:w="567" w:type="dxa"/>
            <w:vMerge/>
            <w:hideMark/>
          </w:tcPr>
          <w:p w14:paraId="697A6ABA" w14:textId="77777777" w:rsidR="00692E2E" w:rsidRPr="0097122C" w:rsidRDefault="00692E2E" w:rsidP="00690ACE">
            <w:pPr>
              <w:suppressAutoHyphens w:val="0"/>
              <w:rPr>
                <w:sz w:val="20"/>
                <w:szCs w:val="20"/>
              </w:rPr>
            </w:pPr>
          </w:p>
        </w:tc>
        <w:tc>
          <w:tcPr>
            <w:tcW w:w="567" w:type="dxa"/>
            <w:vMerge/>
            <w:hideMark/>
          </w:tcPr>
          <w:p w14:paraId="185D4F58" w14:textId="77777777" w:rsidR="00692E2E" w:rsidRPr="0097122C" w:rsidRDefault="00692E2E" w:rsidP="00690ACE">
            <w:pPr>
              <w:suppressAutoHyphens w:val="0"/>
              <w:rPr>
                <w:sz w:val="20"/>
                <w:szCs w:val="20"/>
              </w:rPr>
            </w:pPr>
          </w:p>
        </w:tc>
        <w:tc>
          <w:tcPr>
            <w:tcW w:w="567" w:type="dxa"/>
            <w:vMerge/>
            <w:hideMark/>
          </w:tcPr>
          <w:p w14:paraId="4EB99A6A" w14:textId="77777777" w:rsidR="00692E2E" w:rsidRPr="0097122C" w:rsidRDefault="00692E2E" w:rsidP="00690ACE">
            <w:pPr>
              <w:suppressAutoHyphens w:val="0"/>
              <w:rPr>
                <w:sz w:val="20"/>
                <w:szCs w:val="20"/>
              </w:rPr>
            </w:pPr>
          </w:p>
        </w:tc>
        <w:tc>
          <w:tcPr>
            <w:tcW w:w="567" w:type="dxa"/>
            <w:vMerge/>
            <w:hideMark/>
          </w:tcPr>
          <w:p w14:paraId="4165BE3B" w14:textId="77777777" w:rsidR="00692E2E" w:rsidRPr="0097122C" w:rsidRDefault="00692E2E" w:rsidP="00690ACE">
            <w:pPr>
              <w:suppressAutoHyphens w:val="0"/>
              <w:rPr>
                <w:sz w:val="20"/>
                <w:szCs w:val="20"/>
              </w:rPr>
            </w:pPr>
          </w:p>
        </w:tc>
      </w:tr>
      <w:tr w:rsidR="00692E2E" w:rsidRPr="0097122C" w14:paraId="380EA5DA" w14:textId="77777777" w:rsidTr="008C2E8A">
        <w:trPr>
          <w:trHeight w:val="255"/>
        </w:trPr>
        <w:tc>
          <w:tcPr>
            <w:tcW w:w="616" w:type="dxa"/>
            <w:noWrap/>
            <w:hideMark/>
          </w:tcPr>
          <w:p w14:paraId="6418D692" w14:textId="77777777" w:rsidR="00692E2E" w:rsidRPr="0097122C" w:rsidRDefault="00692E2E" w:rsidP="00690ACE">
            <w:pPr>
              <w:suppressAutoHyphens w:val="0"/>
              <w:rPr>
                <w:sz w:val="20"/>
                <w:szCs w:val="20"/>
              </w:rPr>
            </w:pPr>
            <w:r w:rsidRPr="0097122C">
              <w:rPr>
                <w:sz w:val="20"/>
                <w:szCs w:val="20"/>
              </w:rPr>
              <w:t>213</w:t>
            </w:r>
          </w:p>
        </w:tc>
        <w:tc>
          <w:tcPr>
            <w:tcW w:w="3094" w:type="dxa"/>
            <w:hideMark/>
          </w:tcPr>
          <w:p w14:paraId="27EC9667" w14:textId="77777777" w:rsidR="00692E2E" w:rsidRPr="0097122C" w:rsidRDefault="00692E2E" w:rsidP="00690ACE">
            <w:pPr>
              <w:suppressAutoHyphens w:val="0"/>
              <w:rPr>
                <w:sz w:val="20"/>
                <w:szCs w:val="20"/>
              </w:rPr>
            </w:pPr>
            <w:r w:rsidRPr="0097122C">
              <w:rPr>
                <w:sz w:val="20"/>
                <w:szCs w:val="20"/>
              </w:rPr>
              <w:t xml:space="preserve">Flīžu </w:t>
            </w:r>
            <w:proofErr w:type="spellStart"/>
            <w:r w:rsidRPr="0097122C">
              <w:rPr>
                <w:sz w:val="20"/>
                <w:szCs w:val="20"/>
              </w:rPr>
              <w:t>šuvotājs</w:t>
            </w:r>
            <w:proofErr w:type="spellEnd"/>
            <w:r w:rsidRPr="0097122C">
              <w:rPr>
                <w:sz w:val="20"/>
                <w:szCs w:val="20"/>
              </w:rPr>
              <w:t>, dažādas krāsas</w:t>
            </w:r>
          </w:p>
        </w:tc>
        <w:tc>
          <w:tcPr>
            <w:tcW w:w="1821" w:type="dxa"/>
            <w:gridSpan w:val="2"/>
            <w:noWrap/>
            <w:hideMark/>
          </w:tcPr>
          <w:p w14:paraId="3A52AE7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0FB8B75" w14:textId="77777777" w:rsidR="00692E2E" w:rsidRPr="00E30FC4" w:rsidRDefault="00692E2E" w:rsidP="00690ACE">
            <w:pPr>
              <w:suppressAutoHyphens w:val="0"/>
              <w:rPr>
                <w:sz w:val="19"/>
                <w:szCs w:val="19"/>
              </w:rPr>
            </w:pPr>
            <w:r w:rsidRPr="00E30FC4">
              <w:rPr>
                <w:sz w:val="19"/>
                <w:szCs w:val="19"/>
              </w:rPr>
              <w:t>kg</w:t>
            </w:r>
          </w:p>
        </w:tc>
        <w:tc>
          <w:tcPr>
            <w:tcW w:w="567" w:type="dxa"/>
            <w:vMerge/>
            <w:hideMark/>
          </w:tcPr>
          <w:p w14:paraId="1D21CFE3" w14:textId="77777777" w:rsidR="00692E2E" w:rsidRPr="0097122C" w:rsidRDefault="00692E2E" w:rsidP="00690ACE">
            <w:pPr>
              <w:suppressAutoHyphens w:val="0"/>
              <w:rPr>
                <w:sz w:val="20"/>
                <w:szCs w:val="20"/>
              </w:rPr>
            </w:pPr>
          </w:p>
        </w:tc>
        <w:tc>
          <w:tcPr>
            <w:tcW w:w="567" w:type="dxa"/>
            <w:vMerge/>
            <w:hideMark/>
          </w:tcPr>
          <w:p w14:paraId="3530FCC6" w14:textId="77777777" w:rsidR="00692E2E" w:rsidRPr="0097122C" w:rsidRDefault="00692E2E" w:rsidP="00690ACE">
            <w:pPr>
              <w:suppressAutoHyphens w:val="0"/>
              <w:rPr>
                <w:sz w:val="20"/>
                <w:szCs w:val="20"/>
              </w:rPr>
            </w:pPr>
          </w:p>
        </w:tc>
        <w:tc>
          <w:tcPr>
            <w:tcW w:w="567" w:type="dxa"/>
            <w:vMerge/>
            <w:hideMark/>
          </w:tcPr>
          <w:p w14:paraId="335E1272" w14:textId="77777777" w:rsidR="00692E2E" w:rsidRPr="0097122C" w:rsidRDefault="00692E2E" w:rsidP="00690ACE">
            <w:pPr>
              <w:suppressAutoHyphens w:val="0"/>
              <w:rPr>
                <w:sz w:val="20"/>
                <w:szCs w:val="20"/>
              </w:rPr>
            </w:pPr>
          </w:p>
        </w:tc>
        <w:tc>
          <w:tcPr>
            <w:tcW w:w="567" w:type="dxa"/>
            <w:vMerge/>
            <w:hideMark/>
          </w:tcPr>
          <w:p w14:paraId="3AF66313" w14:textId="77777777" w:rsidR="00692E2E" w:rsidRPr="0097122C" w:rsidRDefault="00692E2E" w:rsidP="00690ACE">
            <w:pPr>
              <w:suppressAutoHyphens w:val="0"/>
              <w:rPr>
                <w:sz w:val="20"/>
                <w:szCs w:val="20"/>
              </w:rPr>
            </w:pPr>
          </w:p>
        </w:tc>
        <w:tc>
          <w:tcPr>
            <w:tcW w:w="567" w:type="dxa"/>
            <w:vMerge/>
            <w:hideMark/>
          </w:tcPr>
          <w:p w14:paraId="1943AA91" w14:textId="77777777" w:rsidR="00692E2E" w:rsidRPr="0097122C" w:rsidRDefault="00692E2E" w:rsidP="00690ACE">
            <w:pPr>
              <w:suppressAutoHyphens w:val="0"/>
              <w:rPr>
                <w:sz w:val="20"/>
                <w:szCs w:val="20"/>
              </w:rPr>
            </w:pPr>
          </w:p>
        </w:tc>
        <w:tc>
          <w:tcPr>
            <w:tcW w:w="567" w:type="dxa"/>
            <w:vMerge/>
            <w:hideMark/>
          </w:tcPr>
          <w:p w14:paraId="53F34E46" w14:textId="77777777" w:rsidR="00692E2E" w:rsidRPr="0097122C" w:rsidRDefault="00692E2E" w:rsidP="00690ACE">
            <w:pPr>
              <w:suppressAutoHyphens w:val="0"/>
              <w:rPr>
                <w:sz w:val="20"/>
                <w:szCs w:val="20"/>
              </w:rPr>
            </w:pPr>
          </w:p>
        </w:tc>
      </w:tr>
      <w:tr w:rsidR="00692E2E" w:rsidRPr="0097122C" w14:paraId="22EB5E3A" w14:textId="77777777" w:rsidTr="008C2E8A">
        <w:trPr>
          <w:trHeight w:val="510"/>
        </w:trPr>
        <w:tc>
          <w:tcPr>
            <w:tcW w:w="616" w:type="dxa"/>
            <w:noWrap/>
            <w:hideMark/>
          </w:tcPr>
          <w:p w14:paraId="24FD6E8B" w14:textId="77777777" w:rsidR="00692E2E" w:rsidRPr="0097122C" w:rsidRDefault="00692E2E" w:rsidP="00690ACE">
            <w:pPr>
              <w:suppressAutoHyphens w:val="0"/>
              <w:rPr>
                <w:sz w:val="20"/>
                <w:szCs w:val="20"/>
              </w:rPr>
            </w:pPr>
            <w:r w:rsidRPr="0097122C">
              <w:rPr>
                <w:sz w:val="20"/>
                <w:szCs w:val="20"/>
              </w:rPr>
              <w:t>214</w:t>
            </w:r>
          </w:p>
        </w:tc>
        <w:tc>
          <w:tcPr>
            <w:tcW w:w="3094" w:type="dxa"/>
            <w:hideMark/>
          </w:tcPr>
          <w:p w14:paraId="298695E0" w14:textId="77777777" w:rsidR="00692E2E" w:rsidRPr="0097122C" w:rsidRDefault="00692E2E" w:rsidP="00690ACE">
            <w:pPr>
              <w:suppressAutoHyphens w:val="0"/>
              <w:rPr>
                <w:sz w:val="20"/>
                <w:szCs w:val="20"/>
              </w:rPr>
            </w:pPr>
            <w:r w:rsidRPr="0097122C">
              <w:rPr>
                <w:sz w:val="20"/>
                <w:szCs w:val="20"/>
              </w:rPr>
              <w:t xml:space="preserve">Špaktele balta smalkgraudaina </w:t>
            </w:r>
            <w:proofErr w:type="spellStart"/>
            <w:r w:rsidRPr="0097122C">
              <w:rPr>
                <w:sz w:val="20"/>
                <w:szCs w:val="20"/>
              </w:rPr>
              <w:t>Superplast-1kg</w:t>
            </w:r>
            <w:proofErr w:type="spellEnd"/>
          </w:p>
        </w:tc>
        <w:tc>
          <w:tcPr>
            <w:tcW w:w="1821" w:type="dxa"/>
            <w:gridSpan w:val="2"/>
            <w:noWrap/>
            <w:hideMark/>
          </w:tcPr>
          <w:p w14:paraId="2B3081E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EF33D7F"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548B2A25" w14:textId="77777777" w:rsidR="00692E2E" w:rsidRPr="0097122C" w:rsidRDefault="00692E2E" w:rsidP="00690ACE">
            <w:pPr>
              <w:suppressAutoHyphens w:val="0"/>
              <w:rPr>
                <w:sz w:val="20"/>
                <w:szCs w:val="20"/>
              </w:rPr>
            </w:pPr>
          </w:p>
        </w:tc>
        <w:tc>
          <w:tcPr>
            <w:tcW w:w="567" w:type="dxa"/>
            <w:vMerge/>
            <w:hideMark/>
          </w:tcPr>
          <w:p w14:paraId="79DCB4C4" w14:textId="77777777" w:rsidR="00692E2E" w:rsidRPr="0097122C" w:rsidRDefault="00692E2E" w:rsidP="00690ACE">
            <w:pPr>
              <w:suppressAutoHyphens w:val="0"/>
              <w:rPr>
                <w:sz w:val="20"/>
                <w:szCs w:val="20"/>
              </w:rPr>
            </w:pPr>
          </w:p>
        </w:tc>
        <w:tc>
          <w:tcPr>
            <w:tcW w:w="567" w:type="dxa"/>
            <w:vMerge/>
            <w:hideMark/>
          </w:tcPr>
          <w:p w14:paraId="230FAF8D" w14:textId="77777777" w:rsidR="00692E2E" w:rsidRPr="0097122C" w:rsidRDefault="00692E2E" w:rsidP="00690ACE">
            <w:pPr>
              <w:suppressAutoHyphens w:val="0"/>
              <w:rPr>
                <w:sz w:val="20"/>
                <w:szCs w:val="20"/>
              </w:rPr>
            </w:pPr>
          </w:p>
        </w:tc>
        <w:tc>
          <w:tcPr>
            <w:tcW w:w="567" w:type="dxa"/>
            <w:vMerge/>
            <w:hideMark/>
          </w:tcPr>
          <w:p w14:paraId="2BCE80E0" w14:textId="77777777" w:rsidR="00692E2E" w:rsidRPr="0097122C" w:rsidRDefault="00692E2E" w:rsidP="00690ACE">
            <w:pPr>
              <w:suppressAutoHyphens w:val="0"/>
              <w:rPr>
                <w:sz w:val="20"/>
                <w:szCs w:val="20"/>
              </w:rPr>
            </w:pPr>
          </w:p>
        </w:tc>
        <w:tc>
          <w:tcPr>
            <w:tcW w:w="567" w:type="dxa"/>
            <w:vMerge/>
            <w:hideMark/>
          </w:tcPr>
          <w:p w14:paraId="2C32E43F" w14:textId="77777777" w:rsidR="00692E2E" w:rsidRPr="0097122C" w:rsidRDefault="00692E2E" w:rsidP="00690ACE">
            <w:pPr>
              <w:suppressAutoHyphens w:val="0"/>
              <w:rPr>
                <w:sz w:val="20"/>
                <w:szCs w:val="20"/>
              </w:rPr>
            </w:pPr>
          </w:p>
        </w:tc>
        <w:tc>
          <w:tcPr>
            <w:tcW w:w="567" w:type="dxa"/>
            <w:vMerge/>
            <w:hideMark/>
          </w:tcPr>
          <w:p w14:paraId="376B1AAE" w14:textId="77777777" w:rsidR="00692E2E" w:rsidRPr="0097122C" w:rsidRDefault="00692E2E" w:rsidP="00690ACE">
            <w:pPr>
              <w:suppressAutoHyphens w:val="0"/>
              <w:rPr>
                <w:sz w:val="20"/>
                <w:szCs w:val="20"/>
              </w:rPr>
            </w:pPr>
          </w:p>
        </w:tc>
      </w:tr>
      <w:tr w:rsidR="00692E2E" w:rsidRPr="0097122C" w14:paraId="603125BC" w14:textId="77777777" w:rsidTr="008C2E8A">
        <w:trPr>
          <w:trHeight w:val="510"/>
        </w:trPr>
        <w:tc>
          <w:tcPr>
            <w:tcW w:w="616" w:type="dxa"/>
            <w:noWrap/>
            <w:hideMark/>
          </w:tcPr>
          <w:p w14:paraId="3A8AA8D1" w14:textId="77777777" w:rsidR="00692E2E" w:rsidRPr="0097122C" w:rsidRDefault="00692E2E" w:rsidP="00690ACE">
            <w:pPr>
              <w:suppressAutoHyphens w:val="0"/>
              <w:rPr>
                <w:sz w:val="20"/>
                <w:szCs w:val="20"/>
              </w:rPr>
            </w:pPr>
            <w:r w:rsidRPr="0097122C">
              <w:rPr>
                <w:sz w:val="20"/>
                <w:szCs w:val="20"/>
              </w:rPr>
              <w:t>215</w:t>
            </w:r>
          </w:p>
        </w:tc>
        <w:tc>
          <w:tcPr>
            <w:tcW w:w="3094" w:type="dxa"/>
            <w:hideMark/>
          </w:tcPr>
          <w:p w14:paraId="747B3A48" w14:textId="77777777" w:rsidR="00692E2E" w:rsidRPr="0097122C" w:rsidRDefault="00692E2E" w:rsidP="00690ACE">
            <w:pPr>
              <w:suppressAutoHyphens w:val="0"/>
              <w:rPr>
                <w:sz w:val="20"/>
                <w:szCs w:val="20"/>
              </w:rPr>
            </w:pPr>
            <w:r w:rsidRPr="0097122C">
              <w:rPr>
                <w:sz w:val="20"/>
                <w:szCs w:val="20"/>
              </w:rPr>
              <w:t xml:space="preserve">Špaktele balta smalkgraudaina </w:t>
            </w:r>
            <w:proofErr w:type="spellStart"/>
            <w:r w:rsidRPr="0097122C">
              <w:rPr>
                <w:sz w:val="20"/>
                <w:szCs w:val="20"/>
              </w:rPr>
              <w:t>Superplast-1,5kg</w:t>
            </w:r>
            <w:proofErr w:type="spellEnd"/>
          </w:p>
        </w:tc>
        <w:tc>
          <w:tcPr>
            <w:tcW w:w="1821" w:type="dxa"/>
            <w:gridSpan w:val="2"/>
            <w:noWrap/>
            <w:hideMark/>
          </w:tcPr>
          <w:p w14:paraId="3677CCA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CF1E254"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56847FF0" w14:textId="77777777" w:rsidR="00692E2E" w:rsidRPr="0097122C" w:rsidRDefault="00692E2E" w:rsidP="00690ACE">
            <w:pPr>
              <w:suppressAutoHyphens w:val="0"/>
              <w:rPr>
                <w:sz w:val="20"/>
                <w:szCs w:val="20"/>
              </w:rPr>
            </w:pPr>
          </w:p>
        </w:tc>
        <w:tc>
          <w:tcPr>
            <w:tcW w:w="567" w:type="dxa"/>
            <w:vMerge/>
            <w:hideMark/>
          </w:tcPr>
          <w:p w14:paraId="342D08B5" w14:textId="77777777" w:rsidR="00692E2E" w:rsidRPr="0097122C" w:rsidRDefault="00692E2E" w:rsidP="00690ACE">
            <w:pPr>
              <w:suppressAutoHyphens w:val="0"/>
              <w:rPr>
                <w:sz w:val="20"/>
                <w:szCs w:val="20"/>
              </w:rPr>
            </w:pPr>
          </w:p>
        </w:tc>
        <w:tc>
          <w:tcPr>
            <w:tcW w:w="567" w:type="dxa"/>
            <w:vMerge/>
            <w:hideMark/>
          </w:tcPr>
          <w:p w14:paraId="3EB3DE85" w14:textId="77777777" w:rsidR="00692E2E" w:rsidRPr="0097122C" w:rsidRDefault="00692E2E" w:rsidP="00690ACE">
            <w:pPr>
              <w:suppressAutoHyphens w:val="0"/>
              <w:rPr>
                <w:sz w:val="20"/>
                <w:szCs w:val="20"/>
              </w:rPr>
            </w:pPr>
          </w:p>
        </w:tc>
        <w:tc>
          <w:tcPr>
            <w:tcW w:w="567" w:type="dxa"/>
            <w:vMerge/>
            <w:hideMark/>
          </w:tcPr>
          <w:p w14:paraId="156C7B32" w14:textId="77777777" w:rsidR="00692E2E" w:rsidRPr="0097122C" w:rsidRDefault="00692E2E" w:rsidP="00690ACE">
            <w:pPr>
              <w:suppressAutoHyphens w:val="0"/>
              <w:rPr>
                <w:sz w:val="20"/>
                <w:szCs w:val="20"/>
              </w:rPr>
            </w:pPr>
          </w:p>
        </w:tc>
        <w:tc>
          <w:tcPr>
            <w:tcW w:w="567" w:type="dxa"/>
            <w:vMerge/>
            <w:hideMark/>
          </w:tcPr>
          <w:p w14:paraId="7DBEEFB2" w14:textId="77777777" w:rsidR="00692E2E" w:rsidRPr="0097122C" w:rsidRDefault="00692E2E" w:rsidP="00690ACE">
            <w:pPr>
              <w:suppressAutoHyphens w:val="0"/>
              <w:rPr>
                <w:sz w:val="20"/>
                <w:szCs w:val="20"/>
              </w:rPr>
            </w:pPr>
          </w:p>
        </w:tc>
        <w:tc>
          <w:tcPr>
            <w:tcW w:w="567" w:type="dxa"/>
            <w:vMerge/>
            <w:hideMark/>
          </w:tcPr>
          <w:p w14:paraId="20FE8B42" w14:textId="77777777" w:rsidR="00692E2E" w:rsidRPr="0097122C" w:rsidRDefault="00692E2E" w:rsidP="00690ACE">
            <w:pPr>
              <w:suppressAutoHyphens w:val="0"/>
              <w:rPr>
                <w:sz w:val="20"/>
                <w:szCs w:val="20"/>
              </w:rPr>
            </w:pPr>
          </w:p>
        </w:tc>
      </w:tr>
      <w:tr w:rsidR="00692E2E" w:rsidRPr="0097122C" w14:paraId="5280B323" w14:textId="77777777" w:rsidTr="008C2E8A">
        <w:trPr>
          <w:trHeight w:val="510"/>
        </w:trPr>
        <w:tc>
          <w:tcPr>
            <w:tcW w:w="616" w:type="dxa"/>
            <w:noWrap/>
            <w:hideMark/>
          </w:tcPr>
          <w:p w14:paraId="5881976E" w14:textId="77777777" w:rsidR="00692E2E" w:rsidRPr="0097122C" w:rsidRDefault="00692E2E" w:rsidP="00690ACE">
            <w:pPr>
              <w:suppressAutoHyphens w:val="0"/>
              <w:rPr>
                <w:sz w:val="20"/>
                <w:szCs w:val="20"/>
              </w:rPr>
            </w:pPr>
            <w:r w:rsidRPr="0097122C">
              <w:rPr>
                <w:sz w:val="20"/>
                <w:szCs w:val="20"/>
              </w:rPr>
              <w:t>216</w:t>
            </w:r>
          </w:p>
        </w:tc>
        <w:tc>
          <w:tcPr>
            <w:tcW w:w="3094" w:type="dxa"/>
            <w:hideMark/>
          </w:tcPr>
          <w:p w14:paraId="7E9B33A5" w14:textId="77777777" w:rsidR="00692E2E" w:rsidRPr="0097122C" w:rsidRDefault="00692E2E" w:rsidP="00690ACE">
            <w:pPr>
              <w:suppressAutoHyphens w:val="0"/>
              <w:rPr>
                <w:sz w:val="20"/>
                <w:szCs w:val="20"/>
              </w:rPr>
            </w:pPr>
            <w:r w:rsidRPr="0097122C">
              <w:rPr>
                <w:sz w:val="20"/>
                <w:szCs w:val="20"/>
              </w:rPr>
              <w:t xml:space="preserve">Špaktele balta smalkgraudaina </w:t>
            </w:r>
            <w:proofErr w:type="spellStart"/>
            <w:r w:rsidRPr="0097122C">
              <w:rPr>
                <w:sz w:val="20"/>
                <w:szCs w:val="20"/>
              </w:rPr>
              <w:t>Superplast-5,5kg</w:t>
            </w:r>
            <w:proofErr w:type="spellEnd"/>
          </w:p>
        </w:tc>
        <w:tc>
          <w:tcPr>
            <w:tcW w:w="1821" w:type="dxa"/>
            <w:gridSpan w:val="2"/>
            <w:noWrap/>
            <w:hideMark/>
          </w:tcPr>
          <w:p w14:paraId="2319353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91BEEAE"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5FA03F4F" w14:textId="77777777" w:rsidR="00692E2E" w:rsidRPr="0097122C" w:rsidRDefault="00692E2E" w:rsidP="00690ACE">
            <w:pPr>
              <w:suppressAutoHyphens w:val="0"/>
              <w:rPr>
                <w:sz w:val="20"/>
                <w:szCs w:val="20"/>
              </w:rPr>
            </w:pPr>
          </w:p>
        </w:tc>
        <w:tc>
          <w:tcPr>
            <w:tcW w:w="567" w:type="dxa"/>
            <w:vMerge/>
            <w:hideMark/>
          </w:tcPr>
          <w:p w14:paraId="21A99916" w14:textId="77777777" w:rsidR="00692E2E" w:rsidRPr="0097122C" w:rsidRDefault="00692E2E" w:rsidP="00690ACE">
            <w:pPr>
              <w:suppressAutoHyphens w:val="0"/>
              <w:rPr>
                <w:sz w:val="20"/>
                <w:szCs w:val="20"/>
              </w:rPr>
            </w:pPr>
          </w:p>
        </w:tc>
        <w:tc>
          <w:tcPr>
            <w:tcW w:w="567" w:type="dxa"/>
            <w:vMerge/>
            <w:hideMark/>
          </w:tcPr>
          <w:p w14:paraId="02629D3D" w14:textId="77777777" w:rsidR="00692E2E" w:rsidRPr="0097122C" w:rsidRDefault="00692E2E" w:rsidP="00690ACE">
            <w:pPr>
              <w:suppressAutoHyphens w:val="0"/>
              <w:rPr>
                <w:sz w:val="20"/>
                <w:szCs w:val="20"/>
              </w:rPr>
            </w:pPr>
          </w:p>
        </w:tc>
        <w:tc>
          <w:tcPr>
            <w:tcW w:w="567" w:type="dxa"/>
            <w:vMerge/>
            <w:hideMark/>
          </w:tcPr>
          <w:p w14:paraId="1C36E223" w14:textId="77777777" w:rsidR="00692E2E" w:rsidRPr="0097122C" w:rsidRDefault="00692E2E" w:rsidP="00690ACE">
            <w:pPr>
              <w:suppressAutoHyphens w:val="0"/>
              <w:rPr>
                <w:sz w:val="20"/>
                <w:szCs w:val="20"/>
              </w:rPr>
            </w:pPr>
          </w:p>
        </w:tc>
        <w:tc>
          <w:tcPr>
            <w:tcW w:w="567" w:type="dxa"/>
            <w:vMerge/>
            <w:hideMark/>
          </w:tcPr>
          <w:p w14:paraId="008E1C4F" w14:textId="77777777" w:rsidR="00692E2E" w:rsidRPr="0097122C" w:rsidRDefault="00692E2E" w:rsidP="00690ACE">
            <w:pPr>
              <w:suppressAutoHyphens w:val="0"/>
              <w:rPr>
                <w:sz w:val="20"/>
                <w:szCs w:val="20"/>
              </w:rPr>
            </w:pPr>
          </w:p>
        </w:tc>
        <w:tc>
          <w:tcPr>
            <w:tcW w:w="567" w:type="dxa"/>
            <w:vMerge/>
            <w:hideMark/>
          </w:tcPr>
          <w:p w14:paraId="66E0A0AB" w14:textId="77777777" w:rsidR="00692E2E" w:rsidRPr="0097122C" w:rsidRDefault="00692E2E" w:rsidP="00690ACE">
            <w:pPr>
              <w:suppressAutoHyphens w:val="0"/>
              <w:rPr>
                <w:sz w:val="20"/>
                <w:szCs w:val="20"/>
              </w:rPr>
            </w:pPr>
          </w:p>
        </w:tc>
      </w:tr>
      <w:tr w:rsidR="00692E2E" w:rsidRPr="0097122C" w14:paraId="21123E25" w14:textId="77777777" w:rsidTr="008C2E8A">
        <w:trPr>
          <w:trHeight w:val="510"/>
        </w:trPr>
        <w:tc>
          <w:tcPr>
            <w:tcW w:w="616" w:type="dxa"/>
            <w:noWrap/>
            <w:hideMark/>
          </w:tcPr>
          <w:p w14:paraId="2E65240D" w14:textId="77777777" w:rsidR="00692E2E" w:rsidRPr="0097122C" w:rsidRDefault="00692E2E" w:rsidP="00690ACE">
            <w:pPr>
              <w:suppressAutoHyphens w:val="0"/>
              <w:rPr>
                <w:sz w:val="20"/>
                <w:szCs w:val="20"/>
              </w:rPr>
            </w:pPr>
            <w:r w:rsidRPr="0097122C">
              <w:rPr>
                <w:sz w:val="20"/>
                <w:szCs w:val="20"/>
              </w:rPr>
              <w:t>217</w:t>
            </w:r>
          </w:p>
        </w:tc>
        <w:tc>
          <w:tcPr>
            <w:tcW w:w="3094" w:type="dxa"/>
            <w:hideMark/>
          </w:tcPr>
          <w:p w14:paraId="7924D47F" w14:textId="77777777" w:rsidR="00692E2E" w:rsidRPr="0097122C" w:rsidRDefault="00692E2E" w:rsidP="00690ACE">
            <w:pPr>
              <w:suppressAutoHyphens w:val="0"/>
              <w:rPr>
                <w:sz w:val="20"/>
                <w:szCs w:val="20"/>
              </w:rPr>
            </w:pPr>
            <w:r w:rsidRPr="0097122C">
              <w:rPr>
                <w:sz w:val="20"/>
                <w:szCs w:val="20"/>
              </w:rPr>
              <w:t xml:space="preserve">Špaktele balta </w:t>
            </w:r>
            <w:proofErr w:type="spellStart"/>
            <w:r w:rsidRPr="0097122C">
              <w:rPr>
                <w:sz w:val="20"/>
                <w:szCs w:val="20"/>
              </w:rPr>
              <w:t>ārdarbiem</w:t>
            </w:r>
            <w:proofErr w:type="spellEnd"/>
            <w:r w:rsidRPr="0097122C">
              <w:rPr>
                <w:sz w:val="20"/>
                <w:szCs w:val="20"/>
              </w:rPr>
              <w:t xml:space="preserve"> </w:t>
            </w:r>
            <w:proofErr w:type="spellStart"/>
            <w:r w:rsidRPr="0097122C">
              <w:rPr>
                <w:sz w:val="20"/>
                <w:szCs w:val="20"/>
              </w:rPr>
              <w:t>Dekorplast</w:t>
            </w:r>
            <w:proofErr w:type="spellEnd"/>
            <w:r w:rsidRPr="0097122C">
              <w:rPr>
                <w:sz w:val="20"/>
                <w:szCs w:val="20"/>
              </w:rPr>
              <w:t>, 1,7kg</w:t>
            </w:r>
          </w:p>
        </w:tc>
        <w:tc>
          <w:tcPr>
            <w:tcW w:w="1821" w:type="dxa"/>
            <w:gridSpan w:val="2"/>
            <w:noWrap/>
            <w:hideMark/>
          </w:tcPr>
          <w:p w14:paraId="14F8FAC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EBA959E"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470A8DA3" w14:textId="77777777" w:rsidR="00692E2E" w:rsidRPr="0097122C" w:rsidRDefault="00692E2E" w:rsidP="00690ACE">
            <w:pPr>
              <w:suppressAutoHyphens w:val="0"/>
              <w:rPr>
                <w:sz w:val="20"/>
                <w:szCs w:val="20"/>
              </w:rPr>
            </w:pPr>
          </w:p>
        </w:tc>
        <w:tc>
          <w:tcPr>
            <w:tcW w:w="567" w:type="dxa"/>
            <w:vMerge/>
            <w:hideMark/>
          </w:tcPr>
          <w:p w14:paraId="7AE88BBD" w14:textId="77777777" w:rsidR="00692E2E" w:rsidRPr="0097122C" w:rsidRDefault="00692E2E" w:rsidP="00690ACE">
            <w:pPr>
              <w:suppressAutoHyphens w:val="0"/>
              <w:rPr>
                <w:sz w:val="20"/>
                <w:szCs w:val="20"/>
              </w:rPr>
            </w:pPr>
          </w:p>
        </w:tc>
        <w:tc>
          <w:tcPr>
            <w:tcW w:w="567" w:type="dxa"/>
            <w:vMerge/>
            <w:hideMark/>
          </w:tcPr>
          <w:p w14:paraId="4645D695" w14:textId="77777777" w:rsidR="00692E2E" w:rsidRPr="0097122C" w:rsidRDefault="00692E2E" w:rsidP="00690ACE">
            <w:pPr>
              <w:suppressAutoHyphens w:val="0"/>
              <w:rPr>
                <w:sz w:val="20"/>
                <w:szCs w:val="20"/>
              </w:rPr>
            </w:pPr>
          </w:p>
        </w:tc>
        <w:tc>
          <w:tcPr>
            <w:tcW w:w="567" w:type="dxa"/>
            <w:vMerge/>
            <w:hideMark/>
          </w:tcPr>
          <w:p w14:paraId="0045F4F7" w14:textId="77777777" w:rsidR="00692E2E" w:rsidRPr="0097122C" w:rsidRDefault="00692E2E" w:rsidP="00690ACE">
            <w:pPr>
              <w:suppressAutoHyphens w:val="0"/>
              <w:rPr>
                <w:sz w:val="20"/>
                <w:szCs w:val="20"/>
              </w:rPr>
            </w:pPr>
          </w:p>
        </w:tc>
        <w:tc>
          <w:tcPr>
            <w:tcW w:w="567" w:type="dxa"/>
            <w:vMerge/>
            <w:hideMark/>
          </w:tcPr>
          <w:p w14:paraId="16D34B40" w14:textId="77777777" w:rsidR="00692E2E" w:rsidRPr="0097122C" w:rsidRDefault="00692E2E" w:rsidP="00690ACE">
            <w:pPr>
              <w:suppressAutoHyphens w:val="0"/>
              <w:rPr>
                <w:sz w:val="20"/>
                <w:szCs w:val="20"/>
              </w:rPr>
            </w:pPr>
          </w:p>
        </w:tc>
        <w:tc>
          <w:tcPr>
            <w:tcW w:w="567" w:type="dxa"/>
            <w:vMerge/>
            <w:hideMark/>
          </w:tcPr>
          <w:p w14:paraId="42FA8D79" w14:textId="77777777" w:rsidR="00692E2E" w:rsidRPr="0097122C" w:rsidRDefault="00692E2E" w:rsidP="00690ACE">
            <w:pPr>
              <w:suppressAutoHyphens w:val="0"/>
              <w:rPr>
                <w:sz w:val="20"/>
                <w:szCs w:val="20"/>
              </w:rPr>
            </w:pPr>
          </w:p>
        </w:tc>
      </w:tr>
      <w:tr w:rsidR="00692E2E" w:rsidRPr="0097122C" w14:paraId="6CF0DFD2" w14:textId="77777777" w:rsidTr="008C2E8A">
        <w:trPr>
          <w:trHeight w:val="510"/>
        </w:trPr>
        <w:tc>
          <w:tcPr>
            <w:tcW w:w="616" w:type="dxa"/>
            <w:noWrap/>
            <w:hideMark/>
          </w:tcPr>
          <w:p w14:paraId="53E6DFAA" w14:textId="77777777" w:rsidR="00692E2E" w:rsidRPr="0097122C" w:rsidRDefault="00692E2E" w:rsidP="00690ACE">
            <w:pPr>
              <w:suppressAutoHyphens w:val="0"/>
              <w:rPr>
                <w:sz w:val="20"/>
                <w:szCs w:val="20"/>
              </w:rPr>
            </w:pPr>
            <w:r w:rsidRPr="0097122C">
              <w:rPr>
                <w:sz w:val="20"/>
                <w:szCs w:val="20"/>
              </w:rPr>
              <w:t>218</w:t>
            </w:r>
          </w:p>
        </w:tc>
        <w:tc>
          <w:tcPr>
            <w:tcW w:w="3094" w:type="dxa"/>
            <w:hideMark/>
          </w:tcPr>
          <w:p w14:paraId="5B1F6EDF" w14:textId="77777777" w:rsidR="00692E2E" w:rsidRPr="0097122C" w:rsidRDefault="00692E2E" w:rsidP="00690ACE">
            <w:pPr>
              <w:suppressAutoHyphens w:val="0"/>
              <w:rPr>
                <w:sz w:val="20"/>
                <w:szCs w:val="20"/>
              </w:rPr>
            </w:pPr>
            <w:r w:rsidRPr="0097122C">
              <w:rPr>
                <w:sz w:val="20"/>
                <w:szCs w:val="20"/>
              </w:rPr>
              <w:t xml:space="preserve">Špaktele balta </w:t>
            </w:r>
            <w:proofErr w:type="spellStart"/>
            <w:r w:rsidRPr="0097122C">
              <w:rPr>
                <w:sz w:val="20"/>
                <w:szCs w:val="20"/>
              </w:rPr>
              <w:t>ārdarbiem</w:t>
            </w:r>
            <w:proofErr w:type="spellEnd"/>
            <w:r w:rsidRPr="0097122C">
              <w:rPr>
                <w:sz w:val="20"/>
                <w:szCs w:val="20"/>
              </w:rPr>
              <w:t xml:space="preserve"> </w:t>
            </w:r>
            <w:proofErr w:type="spellStart"/>
            <w:r w:rsidRPr="0097122C">
              <w:rPr>
                <w:sz w:val="20"/>
                <w:szCs w:val="20"/>
              </w:rPr>
              <w:t>Dekorplast</w:t>
            </w:r>
            <w:proofErr w:type="spellEnd"/>
            <w:r w:rsidRPr="0097122C">
              <w:rPr>
                <w:sz w:val="20"/>
                <w:szCs w:val="20"/>
              </w:rPr>
              <w:t>,  7kg</w:t>
            </w:r>
          </w:p>
        </w:tc>
        <w:tc>
          <w:tcPr>
            <w:tcW w:w="1821" w:type="dxa"/>
            <w:gridSpan w:val="2"/>
            <w:noWrap/>
            <w:hideMark/>
          </w:tcPr>
          <w:p w14:paraId="5FED535A"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EA38494"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5221F649" w14:textId="77777777" w:rsidR="00692E2E" w:rsidRPr="0097122C" w:rsidRDefault="00692E2E" w:rsidP="00690ACE">
            <w:pPr>
              <w:suppressAutoHyphens w:val="0"/>
              <w:rPr>
                <w:sz w:val="20"/>
                <w:szCs w:val="20"/>
              </w:rPr>
            </w:pPr>
          </w:p>
        </w:tc>
        <w:tc>
          <w:tcPr>
            <w:tcW w:w="567" w:type="dxa"/>
            <w:vMerge/>
            <w:hideMark/>
          </w:tcPr>
          <w:p w14:paraId="7BF22429" w14:textId="77777777" w:rsidR="00692E2E" w:rsidRPr="0097122C" w:rsidRDefault="00692E2E" w:rsidP="00690ACE">
            <w:pPr>
              <w:suppressAutoHyphens w:val="0"/>
              <w:rPr>
                <w:sz w:val="20"/>
                <w:szCs w:val="20"/>
              </w:rPr>
            </w:pPr>
          </w:p>
        </w:tc>
        <w:tc>
          <w:tcPr>
            <w:tcW w:w="567" w:type="dxa"/>
            <w:vMerge/>
            <w:hideMark/>
          </w:tcPr>
          <w:p w14:paraId="13622A57" w14:textId="77777777" w:rsidR="00692E2E" w:rsidRPr="0097122C" w:rsidRDefault="00692E2E" w:rsidP="00690ACE">
            <w:pPr>
              <w:suppressAutoHyphens w:val="0"/>
              <w:rPr>
                <w:sz w:val="20"/>
                <w:szCs w:val="20"/>
              </w:rPr>
            </w:pPr>
          </w:p>
        </w:tc>
        <w:tc>
          <w:tcPr>
            <w:tcW w:w="567" w:type="dxa"/>
            <w:vMerge/>
            <w:hideMark/>
          </w:tcPr>
          <w:p w14:paraId="37FEFF62" w14:textId="77777777" w:rsidR="00692E2E" w:rsidRPr="0097122C" w:rsidRDefault="00692E2E" w:rsidP="00690ACE">
            <w:pPr>
              <w:suppressAutoHyphens w:val="0"/>
              <w:rPr>
                <w:sz w:val="20"/>
                <w:szCs w:val="20"/>
              </w:rPr>
            </w:pPr>
          </w:p>
        </w:tc>
        <w:tc>
          <w:tcPr>
            <w:tcW w:w="567" w:type="dxa"/>
            <w:vMerge/>
            <w:hideMark/>
          </w:tcPr>
          <w:p w14:paraId="4C9819C8" w14:textId="77777777" w:rsidR="00692E2E" w:rsidRPr="0097122C" w:rsidRDefault="00692E2E" w:rsidP="00690ACE">
            <w:pPr>
              <w:suppressAutoHyphens w:val="0"/>
              <w:rPr>
                <w:sz w:val="20"/>
                <w:szCs w:val="20"/>
              </w:rPr>
            </w:pPr>
          </w:p>
        </w:tc>
        <w:tc>
          <w:tcPr>
            <w:tcW w:w="567" w:type="dxa"/>
            <w:vMerge/>
            <w:hideMark/>
          </w:tcPr>
          <w:p w14:paraId="0221FCEE" w14:textId="77777777" w:rsidR="00692E2E" w:rsidRPr="0097122C" w:rsidRDefault="00692E2E" w:rsidP="00690ACE">
            <w:pPr>
              <w:suppressAutoHyphens w:val="0"/>
              <w:rPr>
                <w:sz w:val="20"/>
                <w:szCs w:val="20"/>
              </w:rPr>
            </w:pPr>
          </w:p>
        </w:tc>
      </w:tr>
      <w:tr w:rsidR="00692E2E" w:rsidRPr="0097122C" w14:paraId="426C2FF0" w14:textId="77777777" w:rsidTr="008C2E8A">
        <w:trPr>
          <w:trHeight w:val="510"/>
        </w:trPr>
        <w:tc>
          <w:tcPr>
            <w:tcW w:w="616" w:type="dxa"/>
            <w:noWrap/>
            <w:hideMark/>
          </w:tcPr>
          <w:p w14:paraId="6FC75F51" w14:textId="77777777" w:rsidR="00692E2E" w:rsidRPr="0097122C" w:rsidRDefault="00692E2E" w:rsidP="00690ACE">
            <w:pPr>
              <w:suppressAutoHyphens w:val="0"/>
              <w:rPr>
                <w:sz w:val="20"/>
                <w:szCs w:val="20"/>
              </w:rPr>
            </w:pPr>
            <w:r w:rsidRPr="0097122C">
              <w:rPr>
                <w:sz w:val="20"/>
                <w:szCs w:val="20"/>
              </w:rPr>
              <w:t>219</w:t>
            </w:r>
          </w:p>
        </w:tc>
        <w:tc>
          <w:tcPr>
            <w:tcW w:w="3094" w:type="dxa"/>
            <w:hideMark/>
          </w:tcPr>
          <w:p w14:paraId="4EA0AA13" w14:textId="77777777" w:rsidR="00692E2E" w:rsidRPr="0097122C" w:rsidRDefault="00692E2E" w:rsidP="00690ACE">
            <w:pPr>
              <w:suppressAutoHyphens w:val="0"/>
              <w:rPr>
                <w:sz w:val="20"/>
                <w:szCs w:val="20"/>
              </w:rPr>
            </w:pPr>
            <w:r w:rsidRPr="0097122C">
              <w:rPr>
                <w:sz w:val="20"/>
                <w:szCs w:val="20"/>
              </w:rPr>
              <w:t xml:space="preserve">Špaktele balta </w:t>
            </w:r>
            <w:proofErr w:type="spellStart"/>
            <w:r w:rsidRPr="0097122C">
              <w:rPr>
                <w:sz w:val="20"/>
                <w:szCs w:val="20"/>
              </w:rPr>
              <w:t>ārdarbiem</w:t>
            </w:r>
            <w:proofErr w:type="spellEnd"/>
            <w:r w:rsidRPr="0097122C">
              <w:rPr>
                <w:sz w:val="20"/>
                <w:szCs w:val="20"/>
              </w:rPr>
              <w:t xml:space="preserve"> </w:t>
            </w:r>
            <w:proofErr w:type="spellStart"/>
            <w:r w:rsidRPr="0097122C">
              <w:rPr>
                <w:sz w:val="20"/>
                <w:szCs w:val="20"/>
              </w:rPr>
              <w:t>Dekorplast</w:t>
            </w:r>
            <w:proofErr w:type="spellEnd"/>
            <w:r w:rsidRPr="0097122C">
              <w:rPr>
                <w:sz w:val="20"/>
                <w:szCs w:val="20"/>
              </w:rPr>
              <w:t>, 15kg</w:t>
            </w:r>
          </w:p>
        </w:tc>
        <w:tc>
          <w:tcPr>
            <w:tcW w:w="1821" w:type="dxa"/>
            <w:gridSpan w:val="2"/>
            <w:noWrap/>
            <w:hideMark/>
          </w:tcPr>
          <w:p w14:paraId="04A97A4A"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4C5251F"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4A2E17F6" w14:textId="77777777" w:rsidR="00692E2E" w:rsidRPr="0097122C" w:rsidRDefault="00692E2E" w:rsidP="00690ACE">
            <w:pPr>
              <w:suppressAutoHyphens w:val="0"/>
              <w:rPr>
                <w:sz w:val="20"/>
                <w:szCs w:val="20"/>
              </w:rPr>
            </w:pPr>
          </w:p>
        </w:tc>
        <w:tc>
          <w:tcPr>
            <w:tcW w:w="567" w:type="dxa"/>
            <w:vMerge/>
            <w:hideMark/>
          </w:tcPr>
          <w:p w14:paraId="655A2264" w14:textId="77777777" w:rsidR="00692E2E" w:rsidRPr="0097122C" w:rsidRDefault="00692E2E" w:rsidP="00690ACE">
            <w:pPr>
              <w:suppressAutoHyphens w:val="0"/>
              <w:rPr>
                <w:sz w:val="20"/>
                <w:szCs w:val="20"/>
              </w:rPr>
            </w:pPr>
          </w:p>
        </w:tc>
        <w:tc>
          <w:tcPr>
            <w:tcW w:w="567" w:type="dxa"/>
            <w:vMerge/>
            <w:hideMark/>
          </w:tcPr>
          <w:p w14:paraId="4DE630FE" w14:textId="77777777" w:rsidR="00692E2E" w:rsidRPr="0097122C" w:rsidRDefault="00692E2E" w:rsidP="00690ACE">
            <w:pPr>
              <w:suppressAutoHyphens w:val="0"/>
              <w:rPr>
                <w:sz w:val="20"/>
                <w:szCs w:val="20"/>
              </w:rPr>
            </w:pPr>
          </w:p>
        </w:tc>
        <w:tc>
          <w:tcPr>
            <w:tcW w:w="567" w:type="dxa"/>
            <w:vMerge/>
            <w:hideMark/>
          </w:tcPr>
          <w:p w14:paraId="12F251E0" w14:textId="77777777" w:rsidR="00692E2E" w:rsidRPr="0097122C" w:rsidRDefault="00692E2E" w:rsidP="00690ACE">
            <w:pPr>
              <w:suppressAutoHyphens w:val="0"/>
              <w:rPr>
                <w:sz w:val="20"/>
                <w:szCs w:val="20"/>
              </w:rPr>
            </w:pPr>
          </w:p>
        </w:tc>
        <w:tc>
          <w:tcPr>
            <w:tcW w:w="567" w:type="dxa"/>
            <w:vMerge/>
            <w:hideMark/>
          </w:tcPr>
          <w:p w14:paraId="753BAA6E" w14:textId="77777777" w:rsidR="00692E2E" w:rsidRPr="0097122C" w:rsidRDefault="00692E2E" w:rsidP="00690ACE">
            <w:pPr>
              <w:suppressAutoHyphens w:val="0"/>
              <w:rPr>
                <w:sz w:val="20"/>
                <w:szCs w:val="20"/>
              </w:rPr>
            </w:pPr>
          </w:p>
        </w:tc>
        <w:tc>
          <w:tcPr>
            <w:tcW w:w="567" w:type="dxa"/>
            <w:vMerge/>
            <w:hideMark/>
          </w:tcPr>
          <w:p w14:paraId="0D0636AD" w14:textId="77777777" w:rsidR="00692E2E" w:rsidRPr="0097122C" w:rsidRDefault="00692E2E" w:rsidP="00690ACE">
            <w:pPr>
              <w:suppressAutoHyphens w:val="0"/>
              <w:rPr>
                <w:sz w:val="20"/>
                <w:szCs w:val="20"/>
              </w:rPr>
            </w:pPr>
          </w:p>
        </w:tc>
      </w:tr>
      <w:tr w:rsidR="00692E2E" w:rsidRPr="0097122C" w14:paraId="27BD2032" w14:textId="77777777" w:rsidTr="008C2E8A">
        <w:trPr>
          <w:trHeight w:val="510"/>
        </w:trPr>
        <w:tc>
          <w:tcPr>
            <w:tcW w:w="616" w:type="dxa"/>
            <w:noWrap/>
            <w:hideMark/>
          </w:tcPr>
          <w:p w14:paraId="4B77E0A8" w14:textId="77777777" w:rsidR="00692E2E" w:rsidRPr="0097122C" w:rsidRDefault="00692E2E" w:rsidP="00690ACE">
            <w:pPr>
              <w:suppressAutoHyphens w:val="0"/>
              <w:rPr>
                <w:sz w:val="20"/>
                <w:szCs w:val="20"/>
              </w:rPr>
            </w:pPr>
            <w:r w:rsidRPr="0097122C">
              <w:rPr>
                <w:sz w:val="20"/>
                <w:szCs w:val="20"/>
              </w:rPr>
              <w:t>220</w:t>
            </w:r>
          </w:p>
        </w:tc>
        <w:tc>
          <w:tcPr>
            <w:tcW w:w="3094" w:type="dxa"/>
            <w:hideMark/>
          </w:tcPr>
          <w:p w14:paraId="50F25809" w14:textId="77777777" w:rsidR="00692E2E" w:rsidRPr="0097122C" w:rsidRDefault="00692E2E" w:rsidP="00690ACE">
            <w:pPr>
              <w:suppressAutoHyphens w:val="0"/>
              <w:rPr>
                <w:sz w:val="20"/>
                <w:szCs w:val="20"/>
              </w:rPr>
            </w:pPr>
            <w:r w:rsidRPr="0097122C">
              <w:rPr>
                <w:sz w:val="20"/>
                <w:szCs w:val="20"/>
              </w:rPr>
              <w:t xml:space="preserve">Špaktele koka virsmām </w:t>
            </w:r>
            <w:proofErr w:type="spellStart"/>
            <w:r w:rsidRPr="0097122C">
              <w:rPr>
                <w:sz w:val="20"/>
                <w:szCs w:val="20"/>
              </w:rPr>
              <w:t>Akroplast</w:t>
            </w:r>
            <w:proofErr w:type="spellEnd"/>
            <w:r w:rsidRPr="0097122C">
              <w:rPr>
                <w:sz w:val="20"/>
                <w:szCs w:val="20"/>
              </w:rPr>
              <w:t>, balta smalkgraudaina, 0,7kg</w:t>
            </w:r>
          </w:p>
        </w:tc>
        <w:tc>
          <w:tcPr>
            <w:tcW w:w="1821" w:type="dxa"/>
            <w:gridSpan w:val="2"/>
            <w:noWrap/>
            <w:hideMark/>
          </w:tcPr>
          <w:p w14:paraId="7C28244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B050E9D"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7C0E6DE1" w14:textId="77777777" w:rsidR="00692E2E" w:rsidRPr="0097122C" w:rsidRDefault="00692E2E" w:rsidP="00690ACE">
            <w:pPr>
              <w:suppressAutoHyphens w:val="0"/>
              <w:rPr>
                <w:sz w:val="20"/>
                <w:szCs w:val="20"/>
              </w:rPr>
            </w:pPr>
          </w:p>
        </w:tc>
        <w:tc>
          <w:tcPr>
            <w:tcW w:w="567" w:type="dxa"/>
            <w:vMerge/>
            <w:hideMark/>
          </w:tcPr>
          <w:p w14:paraId="509A5091" w14:textId="77777777" w:rsidR="00692E2E" w:rsidRPr="0097122C" w:rsidRDefault="00692E2E" w:rsidP="00690ACE">
            <w:pPr>
              <w:suppressAutoHyphens w:val="0"/>
              <w:rPr>
                <w:sz w:val="20"/>
                <w:szCs w:val="20"/>
              </w:rPr>
            </w:pPr>
          </w:p>
        </w:tc>
        <w:tc>
          <w:tcPr>
            <w:tcW w:w="567" w:type="dxa"/>
            <w:vMerge/>
            <w:hideMark/>
          </w:tcPr>
          <w:p w14:paraId="4B11A005" w14:textId="77777777" w:rsidR="00692E2E" w:rsidRPr="0097122C" w:rsidRDefault="00692E2E" w:rsidP="00690ACE">
            <w:pPr>
              <w:suppressAutoHyphens w:val="0"/>
              <w:rPr>
                <w:sz w:val="20"/>
                <w:szCs w:val="20"/>
              </w:rPr>
            </w:pPr>
          </w:p>
        </w:tc>
        <w:tc>
          <w:tcPr>
            <w:tcW w:w="567" w:type="dxa"/>
            <w:vMerge/>
            <w:hideMark/>
          </w:tcPr>
          <w:p w14:paraId="7E34B562" w14:textId="77777777" w:rsidR="00692E2E" w:rsidRPr="0097122C" w:rsidRDefault="00692E2E" w:rsidP="00690ACE">
            <w:pPr>
              <w:suppressAutoHyphens w:val="0"/>
              <w:rPr>
                <w:sz w:val="20"/>
                <w:szCs w:val="20"/>
              </w:rPr>
            </w:pPr>
          </w:p>
        </w:tc>
        <w:tc>
          <w:tcPr>
            <w:tcW w:w="567" w:type="dxa"/>
            <w:vMerge/>
            <w:hideMark/>
          </w:tcPr>
          <w:p w14:paraId="471F5B13" w14:textId="77777777" w:rsidR="00692E2E" w:rsidRPr="0097122C" w:rsidRDefault="00692E2E" w:rsidP="00690ACE">
            <w:pPr>
              <w:suppressAutoHyphens w:val="0"/>
              <w:rPr>
                <w:sz w:val="20"/>
                <w:szCs w:val="20"/>
              </w:rPr>
            </w:pPr>
          </w:p>
        </w:tc>
        <w:tc>
          <w:tcPr>
            <w:tcW w:w="567" w:type="dxa"/>
            <w:vMerge/>
            <w:hideMark/>
          </w:tcPr>
          <w:p w14:paraId="18F5C617" w14:textId="77777777" w:rsidR="00692E2E" w:rsidRPr="0097122C" w:rsidRDefault="00692E2E" w:rsidP="00690ACE">
            <w:pPr>
              <w:suppressAutoHyphens w:val="0"/>
              <w:rPr>
                <w:sz w:val="20"/>
                <w:szCs w:val="20"/>
              </w:rPr>
            </w:pPr>
          </w:p>
        </w:tc>
      </w:tr>
      <w:tr w:rsidR="00692E2E" w:rsidRPr="0097122C" w14:paraId="77F2D97B" w14:textId="77777777" w:rsidTr="008C2E8A">
        <w:trPr>
          <w:trHeight w:val="510"/>
        </w:trPr>
        <w:tc>
          <w:tcPr>
            <w:tcW w:w="616" w:type="dxa"/>
            <w:noWrap/>
            <w:hideMark/>
          </w:tcPr>
          <w:p w14:paraId="1D88EEB7" w14:textId="77777777" w:rsidR="00692E2E" w:rsidRPr="0097122C" w:rsidRDefault="00692E2E" w:rsidP="00690ACE">
            <w:pPr>
              <w:suppressAutoHyphens w:val="0"/>
              <w:rPr>
                <w:sz w:val="20"/>
                <w:szCs w:val="20"/>
              </w:rPr>
            </w:pPr>
            <w:r w:rsidRPr="0097122C">
              <w:rPr>
                <w:sz w:val="20"/>
                <w:szCs w:val="20"/>
              </w:rPr>
              <w:t>221</w:t>
            </w:r>
          </w:p>
        </w:tc>
        <w:tc>
          <w:tcPr>
            <w:tcW w:w="3094" w:type="dxa"/>
            <w:hideMark/>
          </w:tcPr>
          <w:p w14:paraId="293AA013" w14:textId="77777777" w:rsidR="00692E2E" w:rsidRPr="0097122C" w:rsidRDefault="00692E2E" w:rsidP="00690ACE">
            <w:pPr>
              <w:suppressAutoHyphens w:val="0"/>
              <w:rPr>
                <w:sz w:val="20"/>
                <w:szCs w:val="20"/>
              </w:rPr>
            </w:pPr>
            <w:r w:rsidRPr="0097122C">
              <w:rPr>
                <w:sz w:val="20"/>
                <w:szCs w:val="20"/>
              </w:rPr>
              <w:t xml:space="preserve">Špaktele koka virsmām </w:t>
            </w:r>
            <w:proofErr w:type="spellStart"/>
            <w:r w:rsidRPr="0097122C">
              <w:rPr>
                <w:sz w:val="20"/>
                <w:szCs w:val="20"/>
              </w:rPr>
              <w:t>Akroplast</w:t>
            </w:r>
            <w:proofErr w:type="spellEnd"/>
            <w:r w:rsidRPr="0097122C">
              <w:rPr>
                <w:sz w:val="20"/>
                <w:szCs w:val="20"/>
              </w:rPr>
              <w:t>, balta smalkgraudaina, 1,7kg</w:t>
            </w:r>
          </w:p>
        </w:tc>
        <w:tc>
          <w:tcPr>
            <w:tcW w:w="1821" w:type="dxa"/>
            <w:gridSpan w:val="2"/>
            <w:noWrap/>
            <w:hideMark/>
          </w:tcPr>
          <w:p w14:paraId="491BB83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777027A"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3BA6DCC2" w14:textId="77777777" w:rsidR="00692E2E" w:rsidRPr="0097122C" w:rsidRDefault="00692E2E" w:rsidP="00690ACE">
            <w:pPr>
              <w:suppressAutoHyphens w:val="0"/>
              <w:rPr>
                <w:sz w:val="20"/>
                <w:szCs w:val="20"/>
              </w:rPr>
            </w:pPr>
          </w:p>
        </w:tc>
        <w:tc>
          <w:tcPr>
            <w:tcW w:w="567" w:type="dxa"/>
            <w:vMerge/>
            <w:hideMark/>
          </w:tcPr>
          <w:p w14:paraId="0B6FE189" w14:textId="77777777" w:rsidR="00692E2E" w:rsidRPr="0097122C" w:rsidRDefault="00692E2E" w:rsidP="00690ACE">
            <w:pPr>
              <w:suppressAutoHyphens w:val="0"/>
              <w:rPr>
                <w:sz w:val="20"/>
                <w:szCs w:val="20"/>
              </w:rPr>
            </w:pPr>
          </w:p>
        </w:tc>
        <w:tc>
          <w:tcPr>
            <w:tcW w:w="567" w:type="dxa"/>
            <w:vMerge/>
            <w:hideMark/>
          </w:tcPr>
          <w:p w14:paraId="5E2BFD30" w14:textId="77777777" w:rsidR="00692E2E" w:rsidRPr="0097122C" w:rsidRDefault="00692E2E" w:rsidP="00690ACE">
            <w:pPr>
              <w:suppressAutoHyphens w:val="0"/>
              <w:rPr>
                <w:sz w:val="20"/>
                <w:szCs w:val="20"/>
              </w:rPr>
            </w:pPr>
          </w:p>
        </w:tc>
        <w:tc>
          <w:tcPr>
            <w:tcW w:w="567" w:type="dxa"/>
            <w:vMerge/>
            <w:hideMark/>
          </w:tcPr>
          <w:p w14:paraId="589D1206" w14:textId="77777777" w:rsidR="00692E2E" w:rsidRPr="0097122C" w:rsidRDefault="00692E2E" w:rsidP="00690ACE">
            <w:pPr>
              <w:suppressAutoHyphens w:val="0"/>
              <w:rPr>
                <w:sz w:val="20"/>
                <w:szCs w:val="20"/>
              </w:rPr>
            </w:pPr>
          </w:p>
        </w:tc>
        <w:tc>
          <w:tcPr>
            <w:tcW w:w="567" w:type="dxa"/>
            <w:vMerge/>
            <w:hideMark/>
          </w:tcPr>
          <w:p w14:paraId="1CC94620" w14:textId="77777777" w:rsidR="00692E2E" w:rsidRPr="0097122C" w:rsidRDefault="00692E2E" w:rsidP="00690ACE">
            <w:pPr>
              <w:suppressAutoHyphens w:val="0"/>
              <w:rPr>
                <w:sz w:val="20"/>
                <w:szCs w:val="20"/>
              </w:rPr>
            </w:pPr>
          </w:p>
        </w:tc>
        <w:tc>
          <w:tcPr>
            <w:tcW w:w="567" w:type="dxa"/>
            <w:vMerge/>
            <w:hideMark/>
          </w:tcPr>
          <w:p w14:paraId="7093FA36" w14:textId="77777777" w:rsidR="00692E2E" w:rsidRPr="0097122C" w:rsidRDefault="00692E2E" w:rsidP="00690ACE">
            <w:pPr>
              <w:suppressAutoHyphens w:val="0"/>
              <w:rPr>
                <w:sz w:val="20"/>
                <w:szCs w:val="20"/>
              </w:rPr>
            </w:pPr>
          </w:p>
        </w:tc>
      </w:tr>
      <w:tr w:rsidR="00692E2E" w:rsidRPr="0097122C" w14:paraId="2B5A528A" w14:textId="77777777" w:rsidTr="008C2E8A">
        <w:trPr>
          <w:trHeight w:val="255"/>
        </w:trPr>
        <w:tc>
          <w:tcPr>
            <w:tcW w:w="616" w:type="dxa"/>
            <w:noWrap/>
            <w:hideMark/>
          </w:tcPr>
          <w:p w14:paraId="3A8E4B3B" w14:textId="77777777" w:rsidR="00692E2E" w:rsidRPr="0097122C" w:rsidRDefault="00692E2E" w:rsidP="00690ACE">
            <w:pPr>
              <w:suppressAutoHyphens w:val="0"/>
              <w:rPr>
                <w:sz w:val="20"/>
                <w:szCs w:val="20"/>
              </w:rPr>
            </w:pPr>
            <w:r w:rsidRPr="0097122C">
              <w:rPr>
                <w:sz w:val="20"/>
                <w:szCs w:val="20"/>
              </w:rPr>
              <w:t>222</w:t>
            </w:r>
          </w:p>
        </w:tc>
        <w:tc>
          <w:tcPr>
            <w:tcW w:w="3094" w:type="dxa"/>
            <w:hideMark/>
          </w:tcPr>
          <w:p w14:paraId="7FE8E089" w14:textId="77777777" w:rsidR="00692E2E" w:rsidRPr="0097122C" w:rsidRDefault="00692E2E" w:rsidP="00690ACE">
            <w:pPr>
              <w:suppressAutoHyphens w:val="0"/>
              <w:rPr>
                <w:sz w:val="20"/>
                <w:szCs w:val="20"/>
              </w:rPr>
            </w:pPr>
            <w:r w:rsidRPr="0097122C">
              <w:rPr>
                <w:sz w:val="20"/>
                <w:szCs w:val="20"/>
              </w:rPr>
              <w:t>Dzēstie kaļķi, ne mazāk kā 25 kg</w:t>
            </w:r>
          </w:p>
        </w:tc>
        <w:tc>
          <w:tcPr>
            <w:tcW w:w="1821" w:type="dxa"/>
            <w:gridSpan w:val="2"/>
            <w:noWrap/>
            <w:hideMark/>
          </w:tcPr>
          <w:p w14:paraId="23FADA4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99404CB" w14:textId="77777777" w:rsidR="00692E2E" w:rsidRPr="00E30FC4" w:rsidRDefault="00692E2E" w:rsidP="00690ACE">
            <w:pPr>
              <w:suppressAutoHyphens w:val="0"/>
              <w:rPr>
                <w:sz w:val="19"/>
                <w:szCs w:val="19"/>
              </w:rPr>
            </w:pPr>
            <w:r w:rsidRPr="00E30FC4">
              <w:rPr>
                <w:sz w:val="19"/>
                <w:szCs w:val="19"/>
              </w:rPr>
              <w:t>kg</w:t>
            </w:r>
          </w:p>
        </w:tc>
        <w:tc>
          <w:tcPr>
            <w:tcW w:w="567" w:type="dxa"/>
            <w:vMerge/>
            <w:hideMark/>
          </w:tcPr>
          <w:p w14:paraId="6E88D262" w14:textId="77777777" w:rsidR="00692E2E" w:rsidRPr="0097122C" w:rsidRDefault="00692E2E" w:rsidP="00690ACE">
            <w:pPr>
              <w:suppressAutoHyphens w:val="0"/>
              <w:rPr>
                <w:sz w:val="20"/>
                <w:szCs w:val="20"/>
              </w:rPr>
            </w:pPr>
          </w:p>
        </w:tc>
        <w:tc>
          <w:tcPr>
            <w:tcW w:w="567" w:type="dxa"/>
            <w:vMerge/>
            <w:hideMark/>
          </w:tcPr>
          <w:p w14:paraId="11FBF65C" w14:textId="77777777" w:rsidR="00692E2E" w:rsidRPr="0097122C" w:rsidRDefault="00692E2E" w:rsidP="00690ACE">
            <w:pPr>
              <w:suppressAutoHyphens w:val="0"/>
              <w:rPr>
                <w:sz w:val="20"/>
                <w:szCs w:val="20"/>
              </w:rPr>
            </w:pPr>
          </w:p>
        </w:tc>
        <w:tc>
          <w:tcPr>
            <w:tcW w:w="567" w:type="dxa"/>
            <w:vMerge/>
            <w:hideMark/>
          </w:tcPr>
          <w:p w14:paraId="0A26EB89" w14:textId="77777777" w:rsidR="00692E2E" w:rsidRPr="0097122C" w:rsidRDefault="00692E2E" w:rsidP="00690ACE">
            <w:pPr>
              <w:suppressAutoHyphens w:val="0"/>
              <w:rPr>
                <w:sz w:val="20"/>
                <w:szCs w:val="20"/>
              </w:rPr>
            </w:pPr>
          </w:p>
        </w:tc>
        <w:tc>
          <w:tcPr>
            <w:tcW w:w="567" w:type="dxa"/>
            <w:vMerge/>
            <w:hideMark/>
          </w:tcPr>
          <w:p w14:paraId="12269E85" w14:textId="77777777" w:rsidR="00692E2E" w:rsidRPr="0097122C" w:rsidRDefault="00692E2E" w:rsidP="00690ACE">
            <w:pPr>
              <w:suppressAutoHyphens w:val="0"/>
              <w:rPr>
                <w:sz w:val="20"/>
                <w:szCs w:val="20"/>
              </w:rPr>
            </w:pPr>
          </w:p>
        </w:tc>
        <w:tc>
          <w:tcPr>
            <w:tcW w:w="567" w:type="dxa"/>
            <w:vMerge/>
            <w:hideMark/>
          </w:tcPr>
          <w:p w14:paraId="6E9C0D2F" w14:textId="77777777" w:rsidR="00692E2E" w:rsidRPr="0097122C" w:rsidRDefault="00692E2E" w:rsidP="00690ACE">
            <w:pPr>
              <w:suppressAutoHyphens w:val="0"/>
              <w:rPr>
                <w:sz w:val="20"/>
                <w:szCs w:val="20"/>
              </w:rPr>
            </w:pPr>
          </w:p>
        </w:tc>
        <w:tc>
          <w:tcPr>
            <w:tcW w:w="567" w:type="dxa"/>
            <w:vMerge/>
            <w:hideMark/>
          </w:tcPr>
          <w:p w14:paraId="73B2BF1B" w14:textId="77777777" w:rsidR="00692E2E" w:rsidRPr="0097122C" w:rsidRDefault="00692E2E" w:rsidP="00690ACE">
            <w:pPr>
              <w:suppressAutoHyphens w:val="0"/>
              <w:rPr>
                <w:sz w:val="20"/>
                <w:szCs w:val="20"/>
              </w:rPr>
            </w:pPr>
          </w:p>
        </w:tc>
      </w:tr>
      <w:tr w:rsidR="00692E2E" w:rsidRPr="0097122C" w14:paraId="55E1C881" w14:textId="77777777" w:rsidTr="008C2E8A">
        <w:trPr>
          <w:trHeight w:val="1530"/>
        </w:trPr>
        <w:tc>
          <w:tcPr>
            <w:tcW w:w="616" w:type="dxa"/>
            <w:noWrap/>
            <w:hideMark/>
          </w:tcPr>
          <w:p w14:paraId="431D48FB" w14:textId="77777777" w:rsidR="00692E2E" w:rsidRPr="0097122C" w:rsidRDefault="00692E2E" w:rsidP="00690ACE">
            <w:pPr>
              <w:suppressAutoHyphens w:val="0"/>
              <w:rPr>
                <w:sz w:val="20"/>
                <w:szCs w:val="20"/>
              </w:rPr>
            </w:pPr>
            <w:r w:rsidRPr="0097122C">
              <w:rPr>
                <w:sz w:val="20"/>
                <w:szCs w:val="20"/>
              </w:rPr>
              <w:t>223</w:t>
            </w:r>
          </w:p>
        </w:tc>
        <w:tc>
          <w:tcPr>
            <w:tcW w:w="3094" w:type="dxa"/>
            <w:hideMark/>
          </w:tcPr>
          <w:p w14:paraId="55859EA6" w14:textId="77777777" w:rsidR="00692E2E" w:rsidRPr="0097122C" w:rsidRDefault="00692E2E" w:rsidP="00690ACE">
            <w:pPr>
              <w:suppressAutoHyphens w:val="0"/>
              <w:rPr>
                <w:sz w:val="20"/>
                <w:szCs w:val="20"/>
              </w:rPr>
            </w:pPr>
            <w:r w:rsidRPr="0097122C">
              <w:rPr>
                <w:sz w:val="20"/>
                <w:szCs w:val="20"/>
              </w:rPr>
              <w:t>Celtniecības ģipsis. Izmantojams dažādiem instalācijas darbiem iekštelpās – ātrai elektrības vadu, sienas kontaktu un citu detaļu fiksācijai. Iepakojumā ne mazāk kā 5kg.</w:t>
            </w:r>
          </w:p>
        </w:tc>
        <w:tc>
          <w:tcPr>
            <w:tcW w:w="1821" w:type="dxa"/>
            <w:gridSpan w:val="2"/>
            <w:noWrap/>
            <w:hideMark/>
          </w:tcPr>
          <w:p w14:paraId="02241B8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E3FC522" w14:textId="77777777" w:rsidR="00692E2E" w:rsidRPr="00E30FC4" w:rsidRDefault="00692E2E" w:rsidP="00690ACE">
            <w:pPr>
              <w:suppressAutoHyphens w:val="0"/>
              <w:rPr>
                <w:sz w:val="19"/>
                <w:szCs w:val="19"/>
              </w:rPr>
            </w:pPr>
            <w:r w:rsidRPr="00E30FC4">
              <w:rPr>
                <w:sz w:val="19"/>
                <w:szCs w:val="19"/>
              </w:rPr>
              <w:t>kg</w:t>
            </w:r>
          </w:p>
        </w:tc>
        <w:tc>
          <w:tcPr>
            <w:tcW w:w="567" w:type="dxa"/>
            <w:vMerge/>
            <w:hideMark/>
          </w:tcPr>
          <w:p w14:paraId="2F7A75B5" w14:textId="77777777" w:rsidR="00692E2E" w:rsidRPr="0097122C" w:rsidRDefault="00692E2E" w:rsidP="00690ACE">
            <w:pPr>
              <w:suppressAutoHyphens w:val="0"/>
              <w:rPr>
                <w:sz w:val="20"/>
                <w:szCs w:val="20"/>
              </w:rPr>
            </w:pPr>
          </w:p>
        </w:tc>
        <w:tc>
          <w:tcPr>
            <w:tcW w:w="567" w:type="dxa"/>
            <w:vMerge/>
            <w:hideMark/>
          </w:tcPr>
          <w:p w14:paraId="08026EC2" w14:textId="77777777" w:rsidR="00692E2E" w:rsidRPr="0097122C" w:rsidRDefault="00692E2E" w:rsidP="00690ACE">
            <w:pPr>
              <w:suppressAutoHyphens w:val="0"/>
              <w:rPr>
                <w:sz w:val="20"/>
                <w:szCs w:val="20"/>
              </w:rPr>
            </w:pPr>
          </w:p>
        </w:tc>
        <w:tc>
          <w:tcPr>
            <w:tcW w:w="567" w:type="dxa"/>
            <w:vMerge/>
            <w:hideMark/>
          </w:tcPr>
          <w:p w14:paraId="605FBF53" w14:textId="77777777" w:rsidR="00692E2E" w:rsidRPr="0097122C" w:rsidRDefault="00692E2E" w:rsidP="00690ACE">
            <w:pPr>
              <w:suppressAutoHyphens w:val="0"/>
              <w:rPr>
                <w:sz w:val="20"/>
                <w:szCs w:val="20"/>
              </w:rPr>
            </w:pPr>
          </w:p>
        </w:tc>
        <w:tc>
          <w:tcPr>
            <w:tcW w:w="567" w:type="dxa"/>
            <w:vMerge/>
            <w:hideMark/>
          </w:tcPr>
          <w:p w14:paraId="543BAB7E" w14:textId="77777777" w:rsidR="00692E2E" w:rsidRPr="0097122C" w:rsidRDefault="00692E2E" w:rsidP="00690ACE">
            <w:pPr>
              <w:suppressAutoHyphens w:val="0"/>
              <w:rPr>
                <w:sz w:val="20"/>
                <w:szCs w:val="20"/>
              </w:rPr>
            </w:pPr>
          </w:p>
        </w:tc>
        <w:tc>
          <w:tcPr>
            <w:tcW w:w="567" w:type="dxa"/>
            <w:vMerge/>
            <w:hideMark/>
          </w:tcPr>
          <w:p w14:paraId="102EE089" w14:textId="77777777" w:rsidR="00692E2E" w:rsidRPr="0097122C" w:rsidRDefault="00692E2E" w:rsidP="00690ACE">
            <w:pPr>
              <w:suppressAutoHyphens w:val="0"/>
              <w:rPr>
                <w:sz w:val="20"/>
                <w:szCs w:val="20"/>
              </w:rPr>
            </w:pPr>
          </w:p>
        </w:tc>
        <w:tc>
          <w:tcPr>
            <w:tcW w:w="567" w:type="dxa"/>
            <w:vMerge/>
            <w:hideMark/>
          </w:tcPr>
          <w:p w14:paraId="7168A07D" w14:textId="77777777" w:rsidR="00692E2E" w:rsidRPr="0097122C" w:rsidRDefault="00692E2E" w:rsidP="00690ACE">
            <w:pPr>
              <w:suppressAutoHyphens w:val="0"/>
              <w:rPr>
                <w:sz w:val="20"/>
                <w:szCs w:val="20"/>
              </w:rPr>
            </w:pPr>
          </w:p>
        </w:tc>
      </w:tr>
      <w:tr w:rsidR="00692E2E" w:rsidRPr="0097122C" w14:paraId="178EEB0C" w14:textId="77777777" w:rsidTr="008C2E8A">
        <w:trPr>
          <w:trHeight w:val="1275"/>
        </w:trPr>
        <w:tc>
          <w:tcPr>
            <w:tcW w:w="616" w:type="dxa"/>
            <w:noWrap/>
            <w:hideMark/>
          </w:tcPr>
          <w:p w14:paraId="51D5E8AF" w14:textId="77777777" w:rsidR="00692E2E" w:rsidRPr="0097122C" w:rsidRDefault="00692E2E" w:rsidP="00690ACE">
            <w:pPr>
              <w:suppressAutoHyphens w:val="0"/>
              <w:rPr>
                <w:sz w:val="20"/>
                <w:szCs w:val="20"/>
              </w:rPr>
            </w:pPr>
            <w:r w:rsidRPr="0097122C">
              <w:rPr>
                <w:sz w:val="20"/>
                <w:szCs w:val="20"/>
              </w:rPr>
              <w:t>224</w:t>
            </w:r>
          </w:p>
        </w:tc>
        <w:tc>
          <w:tcPr>
            <w:tcW w:w="3094" w:type="dxa"/>
            <w:hideMark/>
          </w:tcPr>
          <w:p w14:paraId="164C6A07" w14:textId="77777777" w:rsidR="00692E2E" w:rsidRPr="0097122C" w:rsidRDefault="00692E2E" w:rsidP="00690ACE">
            <w:pPr>
              <w:suppressAutoHyphens w:val="0"/>
              <w:rPr>
                <w:sz w:val="20"/>
                <w:szCs w:val="20"/>
              </w:rPr>
            </w:pPr>
            <w:r w:rsidRPr="0097122C">
              <w:rPr>
                <w:sz w:val="20"/>
                <w:szCs w:val="20"/>
              </w:rPr>
              <w:t xml:space="preserve">Balts dekoratīvais </w:t>
            </w:r>
            <w:proofErr w:type="spellStart"/>
            <w:r w:rsidRPr="0097122C">
              <w:rPr>
                <w:sz w:val="20"/>
                <w:szCs w:val="20"/>
              </w:rPr>
              <w:t>apmetums.Paredzēts</w:t>
            </w:r>
            <w:proofErr w:type="spellEnd"/>
            <w:r w:rsidRPr="0097122C">
              <w:rPr>
                <w:sz w:val="20"/>
                <w:szCs w:val="20"/>
              </w:rPr>
              <w:t xml:space="preserve"> iekšdarbiem un </w:t>
            </w:r>
            <w:proofErr w:type="spellStart"/>
            <w:r w:rsidRPr="0097122C">
              <w:rPr>
                <w:sz w:val="20"/>
                <w:szCs w:val="20"/>
              </w:rPr>
              <w:t>ārdarbiem</w:t>
            </w:r>
            <w:proofErr w:type="spellEnd"/>
            <w:r w:rsidRPr="0097122C">
              <w:rPr>
                <w:sz w:val="20"/>
                <w:szCs w:val="20"/>
              </w:rPr>
              <w:t>. Graudu izmērs 2mm. Biezpiens. Iepakojumā ne mazāk kā 25kg.</w:t>
            </w:r>
          </w:p>
        </w:tc>
        <w:tc>
          <w:tcPr>
            <w:tcW w:w="1821" w:type="dxa"/>
            <w:gridSpan w:val="2"/>
            <w:noWrap/>
            <w:hideMark/>
          </w:tcPr>
          <w:p w14:paraId="0C8C49F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CFE3DC7" w14:textId="77777777" w:rsidR="00692E2E" w:rsidRPr="00E30FC4" w:rsidRDefault="00692E2E" w:rsidP="00690ACE">
            <w:pPr>
              <w:suppressAutoHyphens w:val="0"/>
              <w:rPr>
                <w:sz w:val="19"/>
                <w:szCs w:val="19"/>
              </w:rPr>
            </w:pPr>
            <w:r w:rsidRPr="00E30FC4">
              <w:rPr>
                <w:sz w:val="19"/>
                <w:szCs w:val="19"/>
              </w:rPr>
              <w:t>kg</w:t>
            </w:r>
          </w:p>
        </w:tc>
        <w:tc>
          <w:tcPr>
            <w:tcW w:w="567" w:type="dxa"/>
            <w:vMerge/>
            <w:hideMark/>
          </w:tcPr>
          <w:p w14:paraId="4094EC36" w14:textId="77777777" w:rsidR="00692E2E" w:rsidRPr="0097122C" w:rsidRDefault="00692E2E" w:rsidP="00690ACE">
            <w:pPr>
              <w:suppressAutoHyphens w:val="0"/>
              <w:rPr>
                <w:sz w:val="20"/>
                <w:szCs w:val="20"/>
              </w:rPr>
            </w:pPr>
          </w:p>
        </w:tc>
        <w:tc>
          <w:tcPr>
            <w:tcW w:w="567" w:type="dxa"/>
            <w:vMerge/>
            <w:hideMark/>
          </w:tcPr>
          <w:p w14:paraId="2C36A344" w14:textId="77777777" w:rsidR="00692E2E" w:rsidRPr="0097122C" w:rsidRDefault="00692E2E" w:rsidP="00690ACE">
            <w:pPr>
              <w:suppressAutoHyphens w:val="0"/>
              <w:rPr>
                <w:sz w:val="20"/>
                <w:szCs w:val="20"/>
              </w:rPr>
            </w:pPr>
          </w:p>
        </w:tc>
        <w:tc>
          <w:tcPr>
            <w:tcW w:w="567" w:type="dxa"/>
            <w:vMerge/>
            <w:hideMark/>
          </w:tcPr>
          <w:p w14:paraId="472244C4" w14:textId="77777777" w:rsidR="00692E2E" w:rsidRPr="0097122C" w:rsidRDefault="00692E2E" w:rsidP="00690ACE">
            <w:pPr>
              <w:suppressAutoHyphens w:val="0"/>
              <w:rPr>
                <w:sz w:val="20"/>
                <w:szCs w:val="20"/>
              </w:rPr>
            </w:pPr>
          </w:p>
        </w:tc>
        <w:tc>
          <w:tcPr>
            <w:tcW w:w="567" w:type="dxa"/>
            <w:vMerge/>
            <w:hideMark/>
          </w:tcPr>
          <w:p w14:paraId="08B4DD9C" w14:textId="77777777" w:rsidR="00692E2E" w:rsidRPr="0097122C" w:rsidRDefault="00692E2E" w:rsidP="00690ACE">
            <w:pPr>
              <w:suppressAutoHyphens w:val="0"/>
              <w:rPr>
                <w:sz w:val="20"/>
                <w:szCs w:val="20"/>
              </w:rPr>
            </w:pPr>
          </w:p>
        </w:tc>
        <w:tc>
          <w:tcPr>
            <w:tcW w:w="567" w:type="dxa"/>
            <w:vMerge/>
            <w:hideMark/>
          </w:tcPr>
          <w:p w14:paraId="1DA66B50" w14:textId="77777777" w:rsidR="00692E2E" w:rsidRPr="0097122C" w:rsidRDefault="00692E2E" w:rsidP="00690ACE">
            <w:pPr>
              <w:suppressAutoHyphens w:val="0"/>
              <w:rPr>
                <w:sz w:val="20"/>
                <w:szCs w:val="20"/>
              </w:rPr>
            </w:pPr>
          </w:p>
        </w:tc>
        <w:tc>
          <w:tcPr>
            <w:tcW w:w="567" w:type="dxa"/>
            <w:vMerge/>
            <w:hideMark/>
          </w:tcPr>
          <w:p w14:paraId="146F9409" w14:textId="77777777" w:rsidR="00692E2E" w:rsidRPr="0097122C" w:rsidRDefault="00692E2E" w:rsidP="00690ACE">
            <w:pPr>
              <w:suppressAutoHyphens w:val="0"/>
              <w:rPr>
                <w:sz w:val="20"/>
                <w:szCs w:val="20"/>
              </w:rPr>
            </w:pPr>
          </w:p>
        </w:tc>
      </w:tr>
      <w:tr w:rsidR="00692E2E" w:rsidRPr="0097122C" w14:paraId="71392750" w14:textId="77777777" w:rsidTr="008C2E8A">
        <w:trPr>
          <w:trHeight w:val="255"/>
        </w:trPr>
        <w:tc>
          <w:tcPr>
            <w:tcW w:w="616" w:type="dxa"/>
            <w:noWrap/>
            <w:hideMark/>
          </w:tcPr>
          <w:p w14:paraId="60DBF3AA" w14:textId="77777777" w:rsidR="00692E2E" w:rsidRPr="0097122C" w:rsidRDefault="00692E2E" w:rsidP="00690ACE">
            <w:pPr>
              <w:suppressAutoHyphens w:val="0"/>
              <w:rPr>
                <w:sz w:val="20"/>
                <w:szCs w:val="20"/>
              </w:rPr>
            </w:pPr>
            <w:r w:rsidRPr="0097122C">
              <w:rPr>
                <w:sz w:val="20"/>
                <w:szCs w:val="20"/>
              </w:rPr>
              <w:t>225</w:t>
            </w:r>
          </w:p>
        </w:tc>
        <w:tc>
          <w:tcPr>
            <w:tcW w:w="3094" w:type="dxa"/>
            <w:hideMark/>
          </w:tcPr>
          <w:p w14:paraId="711FA575" w14:textId="77777777" w:rsidR="00692E2E" w:rsidRPr="0097122C" w:rsidRDefault="00692E2E" w:rsidP="00690ACE">
            <w:pPr>
              <w:suppressAutoHyphens w:val="0"/>
              <w:rPr>
                <w:sz w:val="20"/>
                <w:szCs w:val="20"/>
              </w:rPr>
            </w:pPr>
            <w:r w:rsidRPr="0097122C">
              <w:rPr>
                <w:sz w:val="20"/>
                <w:szCs w:val="20"/>
              </w:rPr>
              <w:t>Remonta java ātri cietējoša, 10kg</w:t>
            </w:r>
          </w:p>
        </w:tc>
        <w:tc>
          <w:tcPr>
            <w:tcW w:w="1821" w:type="dxa"/>
            <w:gridSpan w:val="2"/>
            <w:noWrap/>
            <w:hideMark/>
          </w:tcPr>
          <w:p w14:paraId="661B7E8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7D0DE39"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32EA15DD" w14:textId="77777777" w:rsidR="00692E2E" w:rsidRPr="0097122C" w:rsidRDefault="00692E2E" w:rsidP="00690ACE">
            <w:pPr>
              <w:suppressAutoHyphens w:val="0"/>
              <w:rPr>
                <w:sz w:val="20"/>
                <w:szCs w:val="20"/>
              </w:rPr>
            </w:pPr>
          </w:p>
        </w:tc>
        <w:tc>
          <w:tcPr>
            <w:tcW w:w="567" w:type="dxa"/>
            <w:vMerge/>
            <w:hideMark/>
          </w:tcPr>
          <w:p w14:paraId="59557B00" w14:textId="77777777" w:rsidR="00692E2E" w:rsidRPr="0097122C" w:rsidRDefault="00692E2E" w:rsidP="00690ACE">
            <w:pPr>
              <w:suppressAutoHyphens w:val="0"/>
              <w:rPr>
                <w:sz w:val="20"/>
                <w:szCs w:val="20"/>
              </w:rPr>
            </w:pPr>
          </w:p>
        </w:tc>
        <w:tc>
          <w:tcPr>
            <w:tcW w:w="567" w:type="dxa"/>
            <w:vMerge/>
            <w:hideMark/>
          </w:tcPr>
          <w:p w14:paraId="3F5CA649" w14:textId="77777777" w:rsidR="00692E2E" w:rsidRPr="0097122C" w:rsidRDefault="00692E2E" w:rsidP="00690ACE">
            <w:pPr>
              <w:suppressAutoHyphens w:val="0"/>
              <w:rPr>
                <w:sz w:val="20"/>
                <w:szCs w:val="20"/>
              </w:rPr>
            </w:pPr>
          </w:p>
        </w:tc>
        <w:tc>
          <w:tcPr>
            <w:tcW w:w="567" w:type="dxa"/>
            <w:vMerge/>
            <w:hideMark/>
          </w:tcPr>
          <w:p w14:paraId="60641EF3" w14:textId="77777777" w:rsidR="00692E2E" w:rsidRPr="0097122C" w:rsidRDefault="00692E2E" w:rsidP="00690ACE">
            <w:pPr>
              <w:suppressAutoHyphens w:val="0"/>
              <w:rPr>
                <w:sz w:val="20"/>
                <w:szCs w:val="20"/>
              </w:rPr>
            </w:pPr>
          </w:p>
        </w:tc>
        <w:tc>
          <w:tcPr>
            <w:tcW w:w="567" w:type="dxa"/>
            <w:vMerge/>
            <w:hideMark/>
          </w:tcPr>
          <w:p w14:paraId="7C0447B6" w14:textId="77777777" w:rsidR="00692E2E" w:rsidRPr="0097122C" w:rsidRDefault="00692E2E" w:rsidP="00690ACE">
            <w:pPr>
              <w:suppressAutoHyphens w:val="0"/>
              <w:rPr>
                <w:sz w:val="20"/>
                <w:szCs w:val="20"/>
              </w:rPr>
            </w:pPr>
          </w:p>
        </w:tc>
        <w:tc>
          <w:tcPr>
            <w:tcW w:w="567" w:type="dxa"/>
            <w:vMerge/>
            <w:hideMark/>
          </w:tcPr>
          <w:p w14:paraId="4B3FFF7C" w14:textId="77777777" w:rsidR="00692E2E" w:rsidRPr="0097122C" w:rsidRDefault="00692E2E" w:rsidP="00690ACE">
            <w:pPr>
              <w:suppressAutoHyphens w:val="0"/>
              <w:rPr>
                <w:sz w:val="20"/>
                <w:szCs w:val="20"/>
              </w:rPr>
            </w:pPr>
          </w:p>
        </w:tc>
      </w:tr>
      <w:tr w:rsidR="00692E2E" w:rsidRPr="0097122C" w14:paraId="294E6AE6" w14:textId="77777777" w:rsidTr="008C2E8A">
        <w:trPr>
          <w:trHeight w:val="255"/>
        </w:trPr>
        <w:tc>
          <w:tcPr>
            <w:tcW w:w="616" w:type="dxa"/>
            <w:noWrap/>
            <w:hideMark/>
          </w:tcPr>
          <w:p w14:paraId="38A61E26" w14:textId="77777777" w:rsidR="00692E2E" w:rsidRPr="0097122C" w:rsidRDefault="00692E2E" w:rsidP="00690ACE">
            <w:pPr>
              <w:suppressAutoHyphens w:val="0"/>
              <w:rPr>
                <w:sz w:val="20"/>
                <w:szCs w:val="20"/>
              </w:rPr>
            </w:pPr>
            <w:r w:rsidRPr="0097122C">
              <w:rPr>
                <w:sz w:val="20"/>
                <w:szCs w:val="20"/>
              </w:rPr>
              <w:t>226</w:t>
            </w:r>
          </w:p>
        </w:tc>
        <w:tc>
          <w:tcPr>
            <w:tcW w:w="3094" w:type="dxa"/>
            <w:hideMark/>
          </w:tcPr>
          <w:p w14:paraId="57DF7BD5" w14:textId="77777777" w:rsidR="00692E2E" w:rsidRPr="0097122C" w:rsidRDefault="00692E2E" w:rsidP="00690ACE">
            <w:pPr>
              <w:suppressAutoHyphens w:val="0"/>
              <w:rPr>
                <w:sz w:val="20"/>
                <w:szCs w:val="20"/>
              </w:rPr>
            </w:pPr>
            <w:proofErr w:type="spellStart"/>
            <w:r w:rsidRPr="0097122C">
              <w:rPr>
                <w:sz w:val="20"/>
                <w:szCs w:val="20"/>
              </w:rPr>
              <w:t>Keramzīts</w:t>
            </w:r>
            <w:proofErr w:type="spellEnd"/>
            <w:r w:rsidRPr="0097122C">
              <w:rPr>
                <w:sz w:val="20"/>
                <w:szCs w:val="20"/>
              </w:rPr>
              <w:t>, 4-10 mm, 50l maiss</w:t>
            </w:r>
          </w:p>
        </w:tc>
        <w:tc>
          <w:tcPr>
            <w:tcW w:w="1821" w:type="dxa"/>
            <w:gridSpan w:val="2"/>
            <w:noWrap/>
            <w:hideMark/>
          </w:tcPr>
          <w:p w14:paraId="339E870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3AED98E" w14:textId="77777777" w:rsidR="00692E2E" w:rsidRPr="00E30FC4" w:rsidRDefault="00692E2E" w:rsidP="00690ACE">
            <w:pPr>
              <w:suppressAutoHyphens w:val="0"/>
              <w:rPr>
                <w:sz w:val="19"/>
                <w:szCs w:val="19"/>
              </w:rPr>
            </w:pPr>
            <w:r w:rsidRPr="00E30FC4">
              <w:rPr>
                <w:sz w:val="19"/>
                <w:szCs w:val="19"/>
              </w:rPr>
              <w:t>maiss</w:t>
            </w:r>
          </w:p>
        </w:tc>
        <w:tc>
          <w:tcPr>
            <w:tcW w:w="567" w:type="dxa"/>
            <w:vMerge/>
            <w:hideMark/>
          </w:tcPr>
          <w:p w14:paraId="45DCF766" w14:textId="77777777" w:rsidR="00692E2E" w:rsidRPr="0097122C" w:rsidRDefault="00692E2E" w:rsidP="00690ACE">
            <w:pPr>
              <w:suppressAutoHyphens w:val="0"/>
              <w:rPr>
                <w:sz w:val="20"/>
                <w:szCs w:val="20"/>
              </w:rPr>
            </w:pPr>
          </w:p>
        </w:tc>
        <w:tc>
          <w:tcPr>
            <w:tcW w:w="567" w:type="dxa"/>
            <w:vMerge/>
            <w:hideMark/>
          </w:tcPr>
          <w:p w14:paraId="490BE397" w14:textId="77777777" w:rsidR="00692E2E" w:rsidRPr="0097122C" w:rsidRDefault="00692E2E" w:rsidP="00690ACE">
            <w:pPr>
              <w:suppressAutoHyphens w:val="0"/>
              <w:rPr>
                <w:sz w:val="20"/>
                <w:szCs w:val="20"/>
              </w:rPr>
            </w:pPr>
          </w:p>
        </w:tc>
        <w:tc>
          <w:tcPr>
            <w:tcW w:w="567" w:type="dxa"/>
            <w:vMerge/>
            <w:hideMark/>
          </w:tcPr>
          <w:p w14:paraId="6826E208" w14:textId="77777777" w:rsidR="00692E2E" w:rsidRPr="0097122C" w:rsidRDefault="00692E2E" w:rsidP="00690ACE">
            <w:pPr>
              <w:suppressAutoHyphens w:val="0"/>
              <w:rPr>
                <w:sz w:val="20"/>
                <w:szCs w:val="20"/>
              </w:rPr>
            </w:pPr>
          </w:p>
        </w:tc>
        <w:tc>
          <w:tcPr>
            <w:tcW w:w="567" w:type="dxa"/>
            <w:vMerge/>
            <w:hideMark/>
          </w:tcPr>
          <w:p w14:paraId="36BA465E" w14:textId="77777777" w:rsidR="00692E2E" w:rsidRPr="0097122C" w:rsidRDefault="00692E2E" w:rsidP="00690ACE">
            <w:pPr>
              <w:suppressAutoHyphens w:val="0"/>
              <w:rPr>
                <w:sz w:val="20"/>
                <w:szCs w:val="20"/>
              </w:rPr>
            </w:pPr>
          </w:p>
        </w:tc>
        <w:tc>
          <w:tcPr>
            <w:tcW w:w="567" w:type="dxa"/>
            <w:vMerge/>
            <w:hideMark/>
          </w:tcPr>
          <w:p w14:paraId="232A487C" w14:textId="77777777" w:rsidR="00692E2E" w:rsidRPr="0097122C" w:rsidRDefault="00692E2E" w:rsidP="00690ACE">
            <w:pPr>
              <w:suppressAutoHyphens w:val="0"/>
              <w:rPr>
                <w:sz w:val="20"/>
                <w:szCs w:val="20"/>
              </w:rPr>
            </w:pPr>
          </w:p>
        </w:tc>
        <w:tc>
          <w:tcPr>
            <w:tcW w:w="567" w:type="dxa"/>
            <w:vMerge/>
            <w:hideMark/>
          </w:tcPr>
          <w:p w14:paraId="282B89B3" w14:textId="77777777" w:rsidR="00692E2E" w:rsidRPr="0097122C" w:rsidRDefault="00692E2E" w:rsidP="00690ACE">
            <w:pPr>
              <w:suppressAutoHyphens w:val="0"/>
              <w:rPr>
                <w:sz w:val="20"/>
                <w:szCs w:val="20"/>
              </w:rPr>
            </w:pPr>
          </w:p>
        </w:tc>
      </w:tr>
      <w:tr w:rsidR="00692E2E" w:rsidRPr="0097122C" w14:paraId="0594DB26" w14:textId="77777777" w:rsidTr="008C2E8A">
        <w:trPr>
          <w:trHeight w:val="255"/>
        </w:trPr>
        <w:tc>
          <w:tcPr>
            <w:tcW w:w="616" w:type="dxa"/>
            <w:noWrap/>
            <w:hideMark/>
          </w:tcPr>
          <w:p w14:paraId="4067CF59" w14:textId="77777777" w:rsidR="00692E2E" w:rsidRPr="0097122C" w:rsidRDefault="00692E2E" w:rsidP="00690ACE">
            <w:pPr>
              <w:suppressAutoHyphens w:val="0"/>
              <w:rPr>
                <w:sz w:val="20"/>
                <w:szCs w:val="20"/>
              </w:rPr>
            </w:pPr>
            <w:r w:rsidRPr="0097122C">
              <w:rPr>
                <w:sz w:val="20"/>
                <w:szCs w:val="20"/>
              </w:rPr>
              <w:t>227</w:t>
            </w:r>
          </w:p>
        </w:tc>
        <w:tc>
          <w:tcPr>
            <w:tcW w:w="3094" w:type="dxa"/>
            <w:hideMark/>
          </w:tcPr>
          <w:p w14:paraId="698A6258" w14:textId="77777777" w:rsidR="00692E2E" w:rsidRPr="0097122C" w:rsidRDefault="00692E2E" w:rsidP="00690ACE">
            <w:pPr>
              <w:suppressAutoHyphens w:val="0"/>
              <w:rPr>
                <w:sz w:val="20"/>
                <w:szCs w:val="20"/>
              </w:rPr>
            </w:pPr>
            <w:proofErr w:type="spellStart"/>
            <w:r w:rsidRPr="0097122C">
              <w:rPr>
                <w:sz w:val="20"/>
                <w:szCs w:val="20"/>
              </w:rPr>
              <w:t>Keramzīts</w:t>
            </w:r>
            <w:proofErr w:type="spellEnd"/>
            <w:r w:rsidRPr="0097122C">
              <w:rPr>
                <w:sz w:val="20"/>
                <w:szCs w:val="20"/>
              </w:rPr>
              <w:t>, 10-20 mm, 50l maiss</w:t>
            </w:r>
          </w:p>
        </w:tc>
        <w:tc>
          <w:tcPr>
            <w:tcW w:w="1821" w:type="dxa"/>
            <w:gridSpan w:val="2"/>
            <w:noWrap/>
            <w:hideMark/>
          </w:tcPr>
          <w:p w14:paraId="7CEBC21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B81599F" w14:textId="77777777" w:rsidR="00692E2E" w:rsidRPr="00E30FC4" w:rsidRDefault="00692E2E" w:rsidP="00690ACE">
            <w:pPr>
              <w:suppressAutoHyphens w:val="0"/>
              <w:rPr>
                <w:sz w:val="19"/>
                <w:szCs w:val="19"/>
              </w:rPr>
            </w:pPr>
            <w:r w:rsidRPr="00E30FC4">
              <w:rPr>
                <w:sz w:val="19"/>
                <w:szCs w:val="19"/>
              </w:rPr>
              <w:t>maiss</w:t>
            </w:r>
          </w:p>
        </w:tc>
        <w:tc>
          <w:tcPr>
            <w:tcW w:w="567" w:type="dxa"/>
            <w:vMerge/>
            <w:hideMark/>
          </w:tcPr>
          <w:p w14:paraId="2C581961" w14:textId="77777777" w:rsidR="00692E2E" w:rsidRPr="0097122C" w:rsidRDefault="00692E2E" w:rsidP="00690ACE">
            <w:pPr>
              <w:suppressAutoHyphens w:val="0"/>
              <w:rPr>
                <w:sz w:val="20"/>
                <w:szCs w:val="20"/>
              </w:rPr>
            </w:pPr>
          </w:p>
        </w:tc>
        <w:tc>
          <w:tcPr>
            <w:tcW w:w="567" w:type="dxa"/>
            <w:vMerge/>
            <w:hideMark/>
          </w:tcPr>
          <w:p w14:paraId="4AD27860" w14:textId="77777777" w:rsidR="00692E2E" w:rsidRPr="0097122C" w:rsidRDefault="00692E2E" w:rsidP="00690ACE">
            <w:pPr>
              <w:suppressAutoHyphens w:val="0"/>
              <w:rPr>
                <w:sz w:val="20"/>
                <w:szCs w:val="20"/>
              </w:rPr>
            </w:pPr>
          </w:p>
        </w:tc>
        <w:tc>
          <w:tcPr>
            <w:tcW w:w="567" w:type="dxa"/>
            <w:vMerge/>
            <w:hideMark/>
          </w:tcPr>
          <w:p w14:paraId="0760E86D" w14:textId="77777777" w:rsidR="00692E2E" w:rsidRPr="0097122C" w:rsidRDefault="00692E2E" w:rsidP="00690ACE">
            <w:pPr>
              <w:suppressAutoHyphens w:val="0"/>
              <w:rPr>
                <w:sz w:val="20"/>
                <w:szCs w:val="20"/>
              </w:rPr>
            </w:pPr>
          </w:p>
        </w:tc>
        <w:tc>
          <w:tcPr>
            <w:tcW w:w="567" w:type="dxa"/>
            <w:vMerge/>
            <w:hideMark/>
          </w:tcPr>
          <w:p w14:paraId="2BC14024" w14:textId="77777777" w:rsidR="00692E2E" w:rsidRPr="0097122C" w:rsidRDefault="00692E2E" w:rsidP="00690ACE">
            <w:pPr>
              <w:suppressAutoHyphens w:val="0"/>
              <w:rPr>
                <w:sz w:val="20"/>
                <w:szCs w:val="20"/>
              </w:rPr>
            </w:pPr>
          </w:p>
        </w:tc>
        <w:tc>
          <w:tcPr>
            <w:tcW w:w="567" w:type="dxa"/>
            <w:vMerge/>
            <w:hideMark/>
          </w:tcPr>
          <w:p w14:paraId="2FC674CE" w14:textId="77777777" w:rsidR="00692E2E" w:rsidRPr="0097122C" w:rsidRDefault="00692E2E" w:rsidP="00690ACE">
            <w:pPr>
              <w:suppressAutoHyphens w:val="0"/>
              <w:rPr>
                <w:sz w:val="20"/>
                <w:szCs w:val="20"/>
              </w:rPr>
            </w:pPr>
          </w:p>
        </w:tc>
        <w:tc>
          <w:tcPr>
            <w:tcW w:w="567" w:type="dxa"/>
            <w:vMerge/>
            <w:hideMark/>
          </w:tcPr>
          <w:p w14:paraId="6B7BC080" w14:textId="77777777" w:rsidR="00692E2E" w:rsidRPr="0097122C" w:rsidRDefault="00692E2E" w:rsidP="00690ACE">
            <w:pPr>
              <w:suppressAutoHyphens w:val="0"/>
              <w:rPr>
                <w:sz w:val="20"/>
                <w:szCs w:val="20"/>
              </w:rPr>
            </w:pPr>
          </w:p>
        </w:tc>
      </w:tr>
      <w:tr w:rsidR="00692E2E" w:rsidRPr="0097122C" w14:paraId="26DD3C7B" w14:textId="77777777" w:rsidTr="008C2E8A">
        <w:trPr>
          <w:trHeight w:val="300"/>
        </w:trPr>
        <w:tc>
          <w:tcPr>
            <w:tcW w:w="616" w:type="dxa"/>
            <w:noWrap/>
            <w:hideMark/>
          </w:tcPr>
          <w:p w14:paraId="3AA802F8" w14:textId="77777777" w:rsidR="00692E2E" w:rsidRPr="0097122C" w:rsidRDefault="00692E2E" w:rsidP="00690ACE">
            <w:pPr>
              <w:suppressAutoHyphens w:val="0"/>
              <w:rPr>
                <w:sz w:val="20"/>
                <w:szCs w:val="20"/>
              </w:rPr>
            </w:pPr>
            <w:r w:rsidRPr="0097122C">
              <w:rPr>
                <w:sz w:val="20"/>
                <w:szCs w:val="20"/>
              </w:rPr>
              <w:t> </w:t>
            </w:r>
          </w:p>
        </w:tc>
        <w:tc>
          <w:tcPr>
            <w:tcW w:w="3094" w:type="dxa"/>
            <w:noWrap/>
            <w:hideMark/>
          </w:tcPr>
          <w:p w14:paraId="5A86A67B" w14:textId="77777777" w:rsidR="00692E2E" w:rsidRPr="0097122C" w:rsidRDefault="00692E2E" w:rsidP="00690ACE">
            <w:pPr>
              <w:suppressAutoHyphens w:val="0"/>
              <w:rPr>
                <w:sz w:val="20"/>
                <w:szCs w:val="20"/>
              </w:rPr>
            </w:pPr>
            <w:r w:rsidRPr="0097122C">
              <w:rPr>
                <w:sz w:val="20"/>
                <w:szCs w:val="20"/>
              </w:rPr>
              <w:t>BŪVNIECĪBAS ĶĪMIJA</w:t>
            </w:r>
          </w:p>
        </w:tc>
        <w:tc>
          <w:tcPr>
            <w:tcW w:w="1821" w:type="dxa"/>
            <w:gridSpan w:val="2"/>
            <w:noWrap/>
            <w:hideMark/>
          </w:tcPr>
          <w:p w14:paraId="7AAD93F9" w14:textId="77777777" w:rsidR="00692E2E" w:rsidRPr="0097122C" w:rsidRDefault="00692E2E" w:rsidP="00690ACE">
            <w:pPr>
              <w:suppressAutoHyphens w:val="0"/>
              <w:rPr>
                <w:sz w:val="20"/>
                <w:szCs w:val="20"/>
              </w:rPr>
            </w:pPr>
            <w:r w:rsidRPr="0097122C">
              <w:rPr>
                <w:sz w:val="20"/>
                <w:szCs w:val="20"/>
              </w:rPr>
              <w:t> </w:t>
            </w:r>
          </w:p>
        </w:tc>
        <w:tc>
          <w:tcPr>
            <w:tcW w:w="956" w:type="dxa"/>
            <w:gridSpan w:val="2"/>
            <w:noWrap/>
            <w:hideMark/>
          </w:tcPr>
          <w:p w14:paraId="7012A8BF" w14:textId="77777777" w:rsidR="00692E2E" w:rsidRPr="00E30FC4" w:rsidRDefault="00692E2E" w:rsidP="00690ACE">
            <w:pPr>
              <w:suppressAutoHyphens w:val="0"/>
              <w:rPr>
                <w:sz w:val="19"/>
                <w:szCs w:val="19"/>
              </w:rPr>
            </w:pPr>
            <w:r w:rsidRPr="00E30FC4">
              <w:rPr>
                <w:sz w:val="19"/>
                <w:szCs w:val="19"/>
              </w:rPr>
              <w:t> </w:t>
            </w:r>
          </w:p>
        </w:tc>
        <w:tc>
          <w:tcPr>
            <w:tcW w:w="567" w:type="dxa"/>
            <w:vMerge/>
            <w:hideMark/>
          </w:tcPr>
          <w:p w14:paraId="16E099CE" w14:textId="77777777" w:rsidR="00692E2E" w:rsidRPr="0097122C" w:rsidRDefault="00692E2E" w:rsidP="00690ACE">
            <w:pPr>
              <w:suppressAutoHyphens w:val="0"/>
              <w:rPr>
                <w:sz w:val="20"/>
                <w:szCs w:val="20"/>
              </w:rPr>
            </w:pPr>
          </w:p>
        </w:tc>
        <w:tc>
          <w:tcPr>
            <w:tcW w:w="567" w:type="dxa"/>
            <w:vMerge/>
            <w:hideMark/>
          </w:tcPr>
          <w:p w14:paraId="41793566" w14:textId="77777777" w:rsidR="00692E2E" w:rsidRPr="0097122C" w:rsidRDefault="00692E2E" w:rsidP="00690ACE">
            <w:pPr>
              <w:suppressAutoHyphens w:val="0"/>
              <w:rPr>
                <w:sz w:val="20"/>
                <w:szCs w:val="20"/>
              </w:rPr>
            </w:pPr>
          </w:p>
        </w:tc>
        <w:tc>
          <w:tcPr>
            <w:tcW w:w="567" w:type="dxa"/>
            <w:vMerge/>
            <w:hideMark/>
          </w:tcPr>
          <w:p w14:paraId="6202616B" w14:textId="77777777" w:rsidR="00692E2E" w:rsidRPr="0097122C" w:rsidRDefault="00692E2E" w:rsidP="00690ACE">
            <w:pPr>
              <w:suppressAutoHyphens w:val="0"/>
              <w:rPr>
                <w:sz w:val="20"/>
                <w:szCs w:val="20"/>
              </w:rPr>
            </w:pPr>
          </w:p>
        </w:tc>
        <w:tc>
          <w:tcPr>
            <w:tcW w:w="567" w:type="dxa"/>
            <w:vMerge/>
            <w:hideMark/>
          </w:tcPr>
          <w:p w14:paraId="10603E22" w14:textId="77777777" w:rsidR="00692E2E" w:rsidRPr="0097122C" w:rsidRDefault="00692E2E" w:rsidP="00690ACE">
            <w:pPr>
              <w:suppressAutoHyphens w:val="0"/>
              <w:rPr>
                <w:sz w:val="20"/>
                <w:szCs w:val="20"/>
              </w:rPr>
            </w:pPr>
          </w:p>
        </w:tc>
        <w:tc>
          <w:tcPr>
            <w:tcW w:w="567" w:type="dxa"/>
            <w:vMerge/>
            <w:hideMark/>
          </w:tcPr>
          <w:p w14:paraId="573C6648" w14:textId="77777777" w:rsidR="00692E2E" w:rsidRPr="0097122C" w:rsidRDefault="00692E2E" w:rsidP="00690ACE">
            <w:pPr>
              <w:suppressAutoHyphens w:val="0"/>
              <w:rPr>
                <w:sz w:val="20"/>
                <w:szCs w:val="20"/>
              </w:rPr>
            </w:pPr>
          </w:p>
        </w:tc>
        <w:tc>
          <w:tcPr>
            <w:tcW w:w="567" w:type="dxa"/>
            <w:vMerge/>
            <w:hideMark/>
          </w:tcPr>
          <w:p w14:paraId="432CC062" w14:textId="77777777" w:rsidR="00692E2E" w:rsidRPr="0097122C" w:rsidRDefault="00692E2E" w:rsidP="00690ACE">
            <w:pPr>
              <w:suppressAutoHyphens w:val="0"/>
              <w:rPr>
                <w:sz w:val="20"/>
                <w:szCs w:val="20"/>
              </w:rPr>
            </w:pPr>
          </w:p>
        </w:tc>
      </w:tr>
      <w:tr w:rsidR="00692E2E" w:rsidRPr="0097122C" w14:paraId="66B66393" w14:textId="77777777" w:rsidTr="008C2E8A">
        <w:trPr>
          <w:trHeight w:val="510"/>
        </w:trPr>
        <w:tc>
          <w:tcPr>
            <w:tcW w:w="616" w:type="dxa"/>
            <w:noWrap/>
            <w:hideMark/>
          </w:tcPr>
          <w:p w14:paraId="1065FC19" w14:textId="77777777" w:rsidR="00692E2E" w:rsidRPr="0097122C" w:rsidRDefault="00692E2E" w:rsidP="00690ACE">
            <w:pPr>
              <w:suppressAutoHyphens w:val="0"/>
              <w:rPr>
                <w:sz w:val="20"/>
                <w:szCs w:val="20"/>
              </w:rPr>
            </w:pPr>
            <w:r w:rsidRPr="0097122C">
              <w:rPr>
                <w:sz w:val="20"/>
                <w:szCs w:val="20"/>
              </w:rPr>
              <w:t>228</w:t>
            </w:r>
          </w:p>
        </w:tc>
        <w:tc>
          <w:tcPr>
            <w:tcW w:w="3094" w:type="dxa"/>
            <w:hideMark/>
          </w:tcPr>
          <w:p w14:paraId="33851483" w14:textId="77777777" w:rsidR="00692E2E" w:rsidRPr="0097122C" w:rsidRDefault="00692E2E" w:rsidP="00690ACE">
            <w:pPr>
              <w:suppressAutoHyphens w:val="0"/>
              <w:rPr>
                <w:sz w:val="20"/>
                <w:szCs w:val="20"/>
              </w:rPr>
            </w:pPr>
            <w:r w:rsidRPr="0097122C">
              <w:rPr>
                <w:sz w:val="20"/>
                <w:szCs w:val="20"/>
              </w:rPr>
              <w:t>Līme linoleja pielīmēšanai, ne mazā kā 1L</w:t>
            </w:r>
          </w:p>
        </w:tc>
        <w:tc>
          <w:tcPr>
            <w:tcW w:w="1821" w:type="dxa"/>
            <w:gridSpan w:val="2"/>
            <w:noWrap/>
            <w:hideMark/>
          </w:tcPr>
          <w:p w14:paraId="1370BFB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778301D"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08DAB7CF" w14:textId="77777777" w:rsidR="00692E2E" w:rsidRPr="0097122C" w:rsidRDefault="00692E2E" w:rsidP="00690ACE">
            <w:pPr>
              <w:suppressAutoHyphens w:val="0"/>
              <w:rPr>
                <w:sz w:val="20"/>
                <w:szCs w:val="20"/>
              </w:rPr>
            </w:pPr>
          </w:p>
        </w:tc>
        <w:tc>
          <w:tcPr>
            <w:tcW w:w="567" w:type="dxa"/>
            <w:vMerge/>
            <w:hideMark/>
          </w:tcPr>
          <w:p w14:paraId="49CA298F" w14:textId="77777777" w:rsidR="00692E2E" w:rsidRPr="0097122C" w:rsidRDefault="00692E2E" w:rsidP="00690ACE">
            <w:pPr>
              <w:suppressAutoHyphens w:val="0"/>
              <w:rPr>
                <w:sz w:val="20"/>
                <w:szCs w:val="20"/>
              </w:rPr>
            </w:pPr>
          </w:p>
        </w:tc>
        <w:tc>
          <w:tcPr>
            <w:tcW w:w="567" w:type="dxa"/>
            <w:vMerge/>
            <w:hideMark/>
          </w:tcPr>
          <w:p w14:paraId="6BA936FA" w14:textId="77777777" w:rsidR="00692E2E" w:rsidRPr="0097122C" w:rsidRDefault="00692E2E" w:rsidP="00690ACE">
            <w:pPr>
              <w:suppressAutoHyphens w:val="0"/>
              <w:rPr>
                <w:sz w:val="20"/>
                <w:szCs w:val="20"/>
              </w:rPr>
            </w:pPr>
          </w:p>
        </w:tc>
        <w:tc>
          <w:tcPr>
            <w:tcW w:w="567" w:type="dxa"/>
            <w:vMerge/>
            <w:hideMark/>
          </w:tcPr>
          <w:p w14:paraId="55AF0177" w14:textId="77777777" w:rsidR="00692E2E" w:rsidRPr="0097122C" w:rsidRDefault="00692E2E" w:rsidP="00690ACE">
            <w:pPr>
              <w:suppressAutoHyphens w:val="0"/>
              <w:rPr>
                <w:sz w:val="20"/>
                <w:szCs w:val="20"/>
              </w:rPr>
            </w:pPr>
          </w:p>
        </w:tc>
        <w:tc>
          <w:tcPr>
            <w:tcW w:w="567" w:type="dxa"/>
            <w:vMerge/>
            <w:hideMark/>
          </w:tcPr>
          <w:p w14:paraId="35D81AC2" w14:textId="77777777" w:rsidR="00692E2E" w:rsidRPr="0097122C" w:rsidRDefault="00692E2E" w:rsidP="00690ACE">
            <w:pPr>
              <w:suppressAutoHyphens w:val="0"/>
              <w:rPr>
                <w:sz w:val="20"/>
                <w:szCs w:val="20"/>
              </w:rPr>
            </w:pPr>
          </w:p>
        </w:tc>
        <w:tc>
          <w:tcPr>
            <w:tcW w:w="567" w:type="dxa"/>
            <w:vMerge/>
            <w:hideMark/>
          </w:tcPr>
          <w:p w14:paraId="3E8746DD" w14:textId="77777777" w:rsidR="00692E2E" w:rsidRPr="0097122C" w:rsidRDefault="00692E2E" w:rsidP="00690ACE">
            <w:pPr>
              <w:suppressAutoHyphens w:val="0"/>
              <w:rPr>
                <w:sz w:val="20"/>
                <w:szCs w:val="20"/>
              </w:rPr>
            </w:pPr>
          </w:p>
        </w:tc>
      </w:tr>
      <w:tr w:rsidR="00692E2E" w:rsidRPr="0097122C" w14:paraId="00398EFE" w14:textId="77777777" w:rsidTr="008C2E8A">
        <w:trPr>
          <w:trHeight w:val="300"/>
        </w:trPr>
        <w:tc>
          <w:tcPr>
            <w:tcW w:w="616" w:type="dxa"/>
            <w:noWrap/>
            <w:hideMark/>
          </w:tcPr>
          <w:p w14:paraId="7E16EFB1" w14:textId="77777777" w:rsidR="00692E2E" w:rsidRPr="0097122C" w:rsidRDefault="00692E2E" w:rsidP="00690ACE">
            <w:pPr>
              <w:suppressAutoHyphens w:val="0"/>
              <w:rPr>
                <w:sz w:val="20"/>
                <w:szCs w:val="20"/>
              </w:rPr>
            </w:pPr>
            <w:r w:rsidRPr="0097122C">
              <w:rPr>
                <w:sz w:val="20"/>
                <w:szCs w:val="20"/>
              </w:rPr>
              <w:t>229</w:t>
            </w:r>
          </w:p>
        </w:tc>
        <w:tc>
          <w:tcPr>
            <w:tcW w:w="3094" w:type="dxa"/>
            <w:hideMark/>
          </w:tcPr>
          <w:p w14:paraId="50F64BB7" w14:textId="77777777" w:rsidR="00692E2E" w:rsidRPr="0097122C" w:rsidRDefault="00692E2E" w:rsidP="00690ACE">
            <w:pPr>
              <w:suppressAutoHyphens w:val="0"/>
              <w:rPr>
                <w:sz w:val="20"/>
                <w:szCs w:val="20"/>
              </w:rPr>
            </w:pPr>
            <w:r w:rsidRPr="0097122C">
              <w:rPr>
                <w:sz w:val="20"/>
                <w:szCs w:val="20"/>
              </w:rPr>
              <w:t xml:space="preserve">PVA līme D1, </w:t>
            </w:r>
            <w:proofErr w:type="spellStart"/>
            <w:r w:rsidRPr="0097122C">
              <w:rPr>
                <w:sz w:val="20"/>
                <w:szCs w:val="20"/>
              </w:rPr>
              <w:t>na</w:t>
            </w:r>
            <w:proofErr w:type="spellEnd"/>
            <w:r w:rsidRPr="0097122C">
              <w:rPr>
                <w:sz w:val="20"/>
                <w:szCs w:val="20"/>
              </w:rPr>
              <w:t xml:space="preserve"> mazāk kā 1L</w:t>
            </w:r>
          </w:p>
        </w:tc>
        <w:tc>
          <w:tcPr>
            <w:tcW w:w="1821" w:type="dxa"/>
            <w:gridSpan w:val="2"/>
            <w:noWrap/>
            <w:hideMark/>
          </w:tcPr>
          <w:p w14:paraId="13C3936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0FAD426"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41A987B4" w14:textId="77777777" w:rsidR="00692E2E" w:rsidRPr="0097122C" w:rsidRDefault="00692E2E" w:rsidP="00690ACE">
            <w:pPr>
              <w:suppressAutoHyphens w:val="0"/>
              <w:rPr>
                <w:sz w:val="20"/>
                <w:szCs w:val="20"/>
              </w:rPr>
            </w:pPr>
          </w:p>
        </w:tc>
        <w:tc>
          <w:tcPr>
            <w:tcW w:w="567" w:type="dxa"/>
            <w:vMerge/>
            <w:hideMark/>
          </w:tcPr>
          <w:p w14:paraId="1FC7CC53" w14:textId="77777777" w:rsidR="00692E2E" w:rsidRPr="0097122C" w:rsidRDefault="00692E2E" w:rsidP="00690ACE">
            <w:pPr>
              <w:suppressAutoHyphens w:val="0"/>
              <w:rPr>
                <w:sz w:val="20"/>
                <w:szCs w:val="20"/>
              </w:rPr>
            </w:pPr>
          </w:p>
        </w:tc>
        <w:tc>
          <w:tcPr>
            <w:tcW w:w="567" w:type="dxa"/>
            <w:vMerge/>
            <w:hideMark/>
          </w:tcPr>
          <w:p w14:paraId="4EF64E04" w14:textId="77777777" w:rsidR="00692E2E" w:rsidRPr="0097122C" w:rsidRDefault="00692E2E" w:rsidP="00690ACE">
            <w:pPr>
              <w:suppressAutoHyphens w:val="0"/>
              <w:rPr>
                <w:sz w:val="20"/>
                <w:szCs w:val="20"/>
              </w:rPr>
            </w:pPr>
          </w:p>
        </w:tc>
        <w:tc>
          <w:tcPr>
            <w:tcW w:w="567" w:type="dxa"/>
            <w:vMerge/>
            <w:hideMark/>
          </w:tcPr>
          <w:p w14:paraId="5A1BBC54" w14:textId="77777777" w:rsidR="00692E2E" w:rsidRPr="0097122C" w:rsidRDefault="00692E2E" w:rsidP="00690ACE">
            <w:pPr>
              <w:suppressAutoHyphens w:val="0"/>
              <w:rPr>
                <w:sz w:val="20"/>
                <w:szCs w:val="20"/>
              </w:rPr>
            </w:pPr>
          </w:p>
        </w:tc>
        <w:tc>
          <w:tcPr>
            <w:tcW w:w="567" w:type="dxa"/>
            <w:vMerge/>
            <w:hideMark/>
          </w:tcPr>
          <w:p w14:paraId="7514CA4A" w14:textId="77777777" w:rsidR="00692E2E" w:rsidRPr="0097122C" w:rsidRDefault="00692E2E" w:rsidP="00690ACE">
            <w:pPr>
              <w:suppressAutoHyphens w:val="0"/>
              <w:rPr>
                <w:sz w:val="20"/>
                <w:szCs w:val="20"/>
              </w:rPr>
            </w:pPr>
          </w:p>
        </w:tc>
        <w:tc>
          <w:tcPr>
            <w:tcW w:w="567" w:type="dxa"/>
            <w:vMerge/>
            <w:hideMark/>
          </w:tcPr>
          <w:p w14:paraId="39A168AD" w14:textId="77777777" w:rsidR="00692E2E" w:rsidRPr="0097122C" w:rsidRDefault="00692E2E" w:rsidP="00690ACE">
            <w:pPr>
              <w:suppressAutoHyphens w:val="0"/>
              <w:rPr>
                <w:sz w:val="20"/>
                <w:szCs w:val="20"/>
              </w:rPr>
            </w:pPr>
          </w:p>
        </w:tc>
      </w:tr>
      <w:tr w:rsidR="00692E2E" w:rsidRPr="0097122C" w14:paraId="43FB213E" w14:textId="77777777" w:rsidTr="008C2E8A">
        <w:trPr>
          <w:trHeight w:val="255"/>
        </w:trPr>
        <w:tc>
          <w:tcPr>
            <w:tcW w:w="616" w:type="dxa"/>
            <w:noWrap/>
            <w:hideMark/>
          </w:tcPr>
          <w:p w14:paraId="3B2F4718" w14:textId="77777777" w:rsidR="00692E2E" w:rsidRPr="0097122C" w:rsidRDefault="00692E2E" w:rsidP="00690ACE">
            <w:pPr>
              <w:suppressAutoHyphens w:val="0"/>
              <w:rPr>
                <w:sz w:val="20"/>
                <w:szCs w:val="20"/>
              </w:rPr>
            </w:pPr>
            <w:r w:rsidRPr="0097122C">
              <w:rPr>
                <w:sz w:val="20"/>
                <w:szCs w:val="20"/>
              </w:rPr>
              <w:t>230</w:t>
            </w:r>
          </w:p>
        </w:tc>
        <w:tc>
          <w:tcPr>
            <w:tcW w:w="3094" w:type="dxa"/>
            <w:hideMark/>
          </w:tcPr>
          <w:p w14:paraId="1FC72CA1" w14:textId="77777777" w:rsidR="00692E2E" w:rsidRPr="0097122C" w:rsidRDefault="00692E2E" w:rsidP="00690ACE">
            <w:pPr>
              <w:suppressAutoHyphens w:val="0"/>
              <w:rPr>
                <w:sz w:val="20"/>
                <w:szCs w:val="20"/>
              </w:rPr>
            </w:pPr>
            <w:r w:rsidRPr="0097122C">
              <w:rPr>
                <w:sz w:val="20"/>
                <w:szCs w:val="20"/>
              </w:rPr>
              <w:t>PVA līme D3, ne mazāk kā 1 L</w:t>
            </w:r>
          </w:p>
        </w:tc>
        <w:tc>
          <w:tcPr>
            <w:tcW w:w="1821" w:type="dxa"/>
            <w:gridSpan w:val="2"/>
            <w:noWrap/>
            <w:hideMark/>
          </w:tcPr>
          <w:p w14:paraId="3707D43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265E108"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5976C493" w14:textId="77777777" w:rsidR="00692E2E" w:rsidRPr="0097122C" w:rsidRDefault="00692E2E" w:rsidP="00690ACE">
            <w:pPr>
              <w:suppressAutoHyphens w:val="0"/>
              <w:rPr>
                <w:sz w:val="20"/>
                <w:szCs w:val="20"/>
              </w:rPr>
            </w:pPr>
          </w:p>
        </w:tc>
        <w:tc>
          <w:tcPr>
            <w:tcW w:w="567" w:type="dxa"/>
            <w:vMerge/>
            <w:hideMark/>
          </w:tcPr>
          <w:p w14:paraId="3C601EFC" w14:textId="77777777" w:rsidR="00692E2E" w:rsidRPr="0097122C" w:rsidRDefault="00692E2E" w:rsidP="00690ACE">
            <w:pPr>
              <w:suppressAutoHyphens w:val="0"/>
              <w:rPr>
                <w:sz w:val="20"/>
                <w:szCs w:val="20"/>
              </w:rPr>
            </w:pPr>
          </w:p>
        </w:tc>
        <w:tc>
          <w:tcPr>
            <w:tcW w:w="567" w:type="dxa"/>
            <w:vMerge/>
            <w:hideMark/>
          </w:tcPr>
          <w:p w14:paraId="4E916C62" w14:textId="77777777" w:rsidR="00692E2E" w:rsidRPr="0097122C" w:rsidRDefault="00692E2E" w:rsidP="00690ACE">
            <w:pPr>
              <w:suppressAutoHyphens w:val="0"/>
              <w:rPr>
                <w:sz w:val="20"/>
                <w:szCs w:val="20"/>
              </w:rPr>
            </w:pPr>
          </w:p>
        </w:tc>
        <w:tc>
          <w:tcPr>
            <w:tcW w:w="567" w:type="dxa"/>
            <w:vMerge/>
            <w:hideMark/>
          </w:tcPr>
          <w:p w14:paraId="3BF7C657" w14:textId="77777777" w:rsidR="00692E2E" w:rsidRPr="0097122C" w:rsidRDefault="00692E2E" w:rsidP="00690ACE">
            <w:pPr>
              <w:suppressAutoHyphens w:val="0"/>
              <w:rPr>
                <w:sz w:val="20"/>
                <w:szCs w:val="20"/>
              </w:rPr>
            </w:pPr>
          </w:p>
        </w:tc>
        <w:tc>
          <w:tcPr>
            <w:tcW w:w="567" w:type="dxa"/>
            <w:vMerge/>
            <w:hideMark/>
          </w:tcPr>
          <w:p w14:paraId="2B80D02C" w14:textId="77777777" w:rsidR="00692E2E" w:rsidRPr="0097122C" w:rsidRDefault="00692E2E" w:rsidP="00690ACE">
            <w:pPr>
              <w:suppressAutoHyphens w:val="0"/>
              <w:rPr>
                <w:sz w:val="20"/>
                <w:szCs w:val="20"/>
              </w:rPr>
            </w:pPr>
          </w:p>
        </w:tc>
        <w:tc>
          <w:tcPr>
            <w:tcW w:w="567" w:type="dxa"/>
            <w:vMerge/>
            <w:hideMark/>
          </w:tcPr>
          <w:p w14:paraId="07BEF64A" w14:textId="77777777" w:rsidR="00692E2E" w:rsidRPr="0097122C" w:rsidRDefault="00692E2E" w:rsidP="00690ACE">
            <w:pPr>
              <w:suppressAutoHyphens w:val="0"/>
              <w:rPr>
                <w:sz w:val="20"/>
                <w:szCs w:val="20"/>
              </w:rPr>
            </w:pPr>
          </w:p>
        </w:tc>
      </w:tr>
      <w:tr w:rsidR="00692E2E" w:rsidRPr="0097122C" w14:paraId="77928999" w14:textId="77777777" w:rsidTr="008C2E8A">
        <w:trPr>
          <w:trHeight w:val="300"/>
        </w:trPr>
        <w:tc>
          <w:tcPr>
            <w:tcW w:w="616" w:type="dxa"/>
            <w:noWrap/>
            <w:hideMark/>
          </w:tcPr>
          <w:p w14:paraId="14370F62" w14:textId="77777777" w:rsidR="00692E2E" w:rsidRPr="0097122C" w:rsidRDefault="00692E2E" w:rsidP="00690ACE">
            <w:pPr>
              <w:suppressAutoHyphens w:val="0"/>
              <w:rPr>
                <w:sz w:val="20"/>
                <w:szCs w:val="20"/>
              </w:rPr>
            </w:pPr>
            <w:r w:rsidRPr="0097122C">
              <w:rPr>
                <w:sz w:val="20"/>
                <w:szCs w:val="20"/>
              </w:rPr>
              <w:t>231</w:t>
            </w:r>
          </w:p>
        </w:tc>
        <w:tc>
          <w:tcPr>
            <w:tcW w:w="3094" w:type="dxa"/>
            <w:hideMark/>
          </w:tcPr>
          <w:p w14:paraId="1F55DD7F" w14:textId="77777777" w:rsidR="00692E2E" w:rsidRPr="0097122C" w:rsidRDefault="00692E2E" w:rsidP="00690ACE">
            <w:pPr>
              <w:suppressAutoHyphens w:val="0"/>
              <w:rPr>
                <w:sz w:val="20"/>
                <w:szCs w:val="20"/>
              </w:rPr>
            </w:pPr>
            <w:r w:rsidRPr="0097122C">
              <w:rPr>
                <w:sz w:val="20"/>
                <w:szCs w:val="20"/>
              </w:rPr>
              <w:t xml:space="preserve">Kontakta līme </w:t>
            </w:r>
            <w:proofErr w:type="spellStart"/>
            <w:r w:rsidRPr="0097122C">
              <w:rPr>
                <w:sz w:val="20"/>
                <w:szCs w:val="20"/>
              </w:rPr>
              <w:t>Moment</w:t>
            </w:r>
            <w:proofErr w:type="spellEnd"/>
            <w:r w:rsidRPr="0097122C">
              <w:rPr>
                <w:sz w:val="20"/>
                <w:szCs w:val="20"/>
              </w:rPr>
              <w:t xml:space="preserve"> 50 ml.</w:t>
            </w:r>
          </w:p>
        </w:tc>
        <w:tc>
          <w:tcPr>
            <w:tcW w:w="1821" w:type="dxa"/>
            <w:gridSpan w:val="2"/>
            <w:noWrap/>
            <w:hideMark/>
          </w:tcPr>
          <w:p w14:paraId="3C1F222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16D59C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B190E11" w14:textId="77777777" w:rsidR="00692E2E" w:rsidRPr="0097122C" w:rsidRDefault="00692E2E" w:rsidP="00690ACE">
            <w:pPr>
              <w:suppressAutoHyphens w:val="0"/>
              <w:rPr>
                <w:sz w:val="20"/>
                <w:szCs w:val="20"/>
              </w:rPr>
            </w:pPr>
          </w:p>
        </w:tc>
        <w:tc>
          <w:tcPr>
            <w:tcW w:w="567" w:type="dxa"/>
            <w:vMerge/>
            <w:hideMark/>
          </w:tcPr>
          <w:p w14:paraId="7B3D6A8E" w14:textId="77777777" w:rsidR="00692E2E" w:rsidRPr="0097122C" w:rsidRDefault="00692E2E" w:rsidP="00690ACE">
            <w:pPr>
              <w:suppressAutoHyphens w:val="0"/>
              <w:rPr>
                <w:sz w:val="20"/>
                <w:szCs w:val="20"/>
              </w:rPr>
            </w:pPr>
          </w:p>
        </w:tc>
        <w:tc>
          <w:tcPr>
            <w:tcW w:w="567" w:type="dxa"/>
            <w:vMerge/>
            <w:hideMark/>
          </w:tcPr>
          <w:p w14:paraId="7E2DB541" w14:textId="77777777" w:rsidR="00692E2E" w:rsidRPr="0097122C" w:rsidRDefault="00692E2E" w:rsidP="00690ACE">
            <w:pPr>
              <w:suppressAutoHyphens w:val="0"/>
              <w:rPr>
                <w:sz w:val="20"/>
                <w:szCs w:val="20"/>
              </w:rPr>
            </w:pPr>
          </w:p>
        </w:tc>
        <w:tc>
          <w:tcPr>
            <w:tcW w:w="567" w:type="dxa"/>
            <w:vMerge/>
            <w:hideMark/>
          </w:tcPr>
          <w:p w14:paraId="3A8F7F91" w14:textId="77777777" w:rsidR="00692E2E" w:rsidRPr="0097122C" w:rsidRDefault="00692E2E" w:rsidP="00690ACE">
            <w:pPr>
              <w:suppressAutoHyphens w:val="0"/>
              <w:rPr>
                <w:sz w:val="20"/>
                <w:szCs w:val="20"/>
              </w:rPr>
            </w:pPr>
          </w:p>
        </w:tc>
        <w:tc>
          <w:tcPr>
            <w:tcW w:w="567" w:type="dxa"/>
            <w:vMerge/>
            <w:hideMark/>
          </w:tcPr>
          <w:p w14:paraId="2E1DA861" w14:textId="77777777" w:rsidR="00692E2E" w:rsidRPr="0097122C" w:rsidRDefault="00692E2E" w:rsidP="00690ACE">
            <w:pPr>
              <w:suppressAutoHyphens w:val="0"/>
              <w:rPr>
                <w:sz w:val="20"/>
                <w:szCs w:val="20"/>
              </w:rPr>
            </w:pPr>
          </w:p>
        </w:tc>
        <w:tc>
          <w:tcPr>
            <w:tcW w:w="567" w:type="dxa"/>
            <w:vMerge/>
            <w:hideMark/>
          </w:tcPr>
          <w:p w14:paraId="42D16EC0" w14:textId="77777777" w:rsidR="00692E2E" w:rsidRPr="0097122C" w:rsidRDefault="00692E2E" w:rsidP="00690ACE">
            <w:pPr>
              <w:suppressAutoHyphens w:val="0"/>
              <w:rPr>
                <w:sz w:val="20"/>
                <w:szCs w:val="20"/>
              </w:rPr>
            </w:pPr>
          </w:p>
        </w:tc>
      </w:tr>
      <w:tr w:rsidR="00692E2E" w:rsidRPr="0097122C" w14:paraId="4C34B25E" w14:textId="77777777" w:rsidTr="008C2E8A">
        <w:trPr>
          <w:trHeight w:val="300"/>
        </w:trPr>
        <w:tc>
          <w:tcPr>
            <w:tcW w:w="616" w:type="dxa"/>
            <w:noWrap/>
            <w:hideMark/>
          </w:tcPr>
          <w:p w14:paraId="4BB5A838" w14:textId="77777777" w:rsidR="00692E2E" w:rsidRPr="0097122C" w:rsidRDefault="00692E2E" w:rsidP="00690ACE">
            <w:pPr>
              <w:suppressAutoHyphens w:val="0"/>
              <w:rPr>
                <w:sz w:val="20"/>
                <w:szCs w:val="20"/>
              </w:rPr>
            </w:pPr>
            <w:r w:rsidRPr="0097122C">
              <w:rPr>
                <w:sz w:val="20"/>
                <w:szCs w:val="20"/>
              </w:rPr>
              <w:t>232</w:t>
            </w:r>
          </w:p>
        </w:tc>
        <w:tc>
          <w:tcPr>
            <w:tcW w:w="3094" w:type="dxa"/>
            <w:hideMark/>
          </w:tcPr>
          <w:p w14:paraId="13034D14" w14:textId="77777777" w:rsidR="00692E2E" w:rsidRPr="0097122C" w:rsidRDefault="00692E2E" w:rsidP="00690ACE">
            <w:pPr>
              <w:suppressAutoHyphens w:val="0"/>
              <w:rPr>
                <w:sz w:val="20"/>
                <w:szCs w:val="20"/>
              </w:rPr>
            </w:pPr>
            <w:r w:rsidRPr="0097122C">
              <w:rPr>
                <w:sz w:val="20"/>
                <w:szCs w:val="20"/>
              </w:rPr>
              <w:t xml:space="preserve">Līme kristāls </w:t>
            </w:r>
            <w:proofErr w:type="spellStart"/>
            <w:r w:rsidRPr="0097122C">
              <w:rPr>
                <w:sz w:val="20"/>
                <w:szCs w:val="20"/>
              </w:rPr>
              <w:t>Moment</w:t>
            </w:r>
            <w:proofErr w:type="spellEnd"/>
            <w:r w:rsidRPr="0097122C">
              <w:rPr>
                <w:sz w:val="20"/>
                <w:szCs w:val="20"/>
              </w:rPr>
              <w:t xml:space="preserve"> 30ml</w:t>
            </w:r>
          </w:p>
        </w:tc>
        <w:tc>
          <w:tcPr>
            <w:tcW w:w="1821" w:type="dxa"/>
            <w:gridSpan w:val="2"/>
            <w:noWrap/>
            <w:hideMark/>
          </w:tcPr>
          <w:p w14:paraId="00B0BEDA"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79668B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03C252E" w14:textId="77777777" w:rsidR="00692E2E" w:rsidRPr="0097122C" w:rsidRDefault="00692E2E" w:rsidP="00690ACE">
            <w:pPr>
              <w:suppressAutoHyphens w:val="0"/>
              <w:rPr>
                <w:sz w:val="20"/>
                <w:szCs w:val="20"/>
              </w:rPr>
            </w:pPr>
          </w:p>
        </w:tc>
        <w:tc>
          <w:tcPr>
            <w:tcW w:w="567" w:type="dxa"/>
            <w:vMerge/>
            <w:hideMark/>
          </w:tcPr>
          <w:p w14:paraId="1E6AF585" w14:textId="77777777" w:rsidR="00692E2E" w:rsidRPr="0097122C" w:rsidRDefault="00692E2E" w:rsidP="00690ACE">
            <w:pPr>
              <w:suppressAutoHyphens w:val="0"/>
              <w:rPr>
                <w:sz w:val="20"/>
                <w:szCs w:val="20"/>
              </w:rPr>
            </w:pPr>
          </w:p>
        </w:tc>
        <w:tc>
          <w:tcPr>
            <w:tcW w:w="567" w:type="dxa"/>
            <w:vMerge/>
            <w:hideMark/>
          </w:tcPr>
          <w:p w14:paraId="0859BA10" w14:textId="77777777" w:rsidR="00692E2E" w:rsidRPr="0097122C" w:rsidRDefault="00692E2E" w:rsidP="00690ACE">
            <w:pPr>
              <w:suppressAutoHyphens w:val="0"/>
              <w:rPr>
                <w:sz w:val="20"/>
                <w:szCs w:val="20"/>
              </w:rPr>
            </w:pPr>
          </w:p>
        </w:tc>
        <w:tc>
          <w:tcPr>
            <w:tcW w:w="567" w:type="dxa"/>
            <w:vMerge/>
            <w:hideMark/>
          </w:tcPr>
          <w:p w14:paraId="7543ADA5" w14:textId="77777777" w:rsidR="00692E2E" w:rsidRPr="0097122C" w:rsidRDefault="00692E2E" w:rsidP="00690ACE">
            <w:pPr>
              <w:suppressAutoHyphens w:val="0"/>
              <w:rPr>
                <w:sz w:val="20"/>
                <w:szCs w:val="20"/>
              </w:rPr>
            </w:pPr>
          </w:p>
        </w:tc>
        <w:tc>
          <w:tcPr>
            <w:tcW w:w="567" w:type="dxa"/>
            <w:vMerge/>
            <w:hideMark/>
          </w:tcPr>
          <w:p w14:paraId="4069937B" w14:textId="77777777" w:rsidR="00692E2E" w:rsidRPr="0097122C" w:rsidRDefault="00692E2E" w:rsidP="00690ACE">
            <w:pPr>
              <w:suppressAutoHyphens w:val="0"/>
              <w:rPr>
                <w:sz w:val="20"/>
                <w:szCs w:val="20"/>
              </w:rPr>
            </w:pPr>
          </w:p>
        </w:tc>
        <w:tc>
          <w:tcPr>
            <w:tcW w:w="567" w:type="dxa"/>
            <w:vMerge/>
            <w:hideMark/>
          </w:tcPr>
          <w:p w14:paraId="2D4BB392" w14:textId="77777777" w:rsidR="00692E2E" w:rsidRPr="0097122C" w:rsidRDefault="00692E2E" w:rsidP="00690ACE">
            <w:pPr>
              <w:suppressAutoHyphens w:val="0"/>
              <w:rPr>
                <w:sz w:val="20"/>
                <w:szCs w:val="20"/>
              </w:rPr>
            </w:pPr>
          </w:p>
        </w:tc>
      </w:tr>
      <w:tr w:rsidR="00692E2E" w:rsidRPr="0097122C" w14:paraId="49B9A81E" w14:textId="77777777" w:rsidTr="008C2E8A">
        <w:trPr>
          <w:trHeight w:val="765"/>
        </w:trPr>
        <w:tc>
          <w:tcPr>
            <w:tcW w:w="616" w:type="dxa"/>
            <w:noWrap/>
            <w:hideMark/>
          </w:tcPr>
          <w:p w14:paraId="1CABA12F" w14:textId="77777777" w:rsidR="00692E2E" w:rsidRPr="0097122C" w:rsidRDefault="00692E2E" w:rsidP="00690ACE">
            <w:pPr>
              <w:suppressAutoHyphens w:val="0"/>
              <w:rPr>
                <w:sz w:val="20"/>
                <w:szCs w:val="20"/>
              </w:rPr>
            </w:pPr>
            <w:r w:rsidRPr="0097122C">
              <w:rPr>
                <w:sz w:val="20"/>
                <w:szCs w:val="20"/>
              </w:rPr>
              <w:t>233</w:t>
            </w:r>
          </w:p>
        </w:tc>
        <w:tc>
          <w:tcPr>
            <w:tcW w:w="3094" w:type="dxa"/>
            <w:hideMark/>
          </w:tcPr>
          <w:p w14:paraId="7F53442A" w14:textId="77777777" w:rsidR="00692E2E" w:rsidRPr="0097122C" w:rsidRDefault="00692E2E" w:rsidP="00690ACE">
            <w:pPr>
              <w:suppressAutoHyphens w:val="0"/>
              <w:rPr>
                <w:sz w:val="20"/>
                <w:szCs w:val="20"/>
              </w:rPr>
            </w:pPr>
            <w:r w:rsidRPr="0097122C">
              <w:rPr>
                <w:sz w:val="20"/>
                <w:szCs w:val="20"/>
              </w:rPr>
              <w:t>Montāžas līme uz kaučuka bāzes, montāžas un remonta darbiem, kristāldzidra, tūba, 280 ml.</w:t>
            </w:r>
          </w:p>
        </w:tc>
        <w:tc>
          <w:tcPr>
            <w:tcW w:w="1821" w:type="dxa"/>
            <w:gridSpan w:val="2"/>
            <w:noWrap/>
            <w:hideMark/>
          </w:tcPr>
          <w:p w14:paraId="386AF306"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9F9F91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5D5748C" w14:textId="77777777" w:rsidR="00692E2E" w:rsidRPr="0097122C" w:rsidRDefault="00692E2E" w:rsidP="00690ACE">
            <w:pPr>
              <w:suppressAutoHyphens w:val="0"/>
              <w:rPr>
                <w:sz w:val="20"/>
                <w:szCs w:val="20"/>
              </w:rPr>
            </w:pPr>
          </w:p>
        </w:tc>
        <w:tc>
          <w:tcPr>
            <w:tcW w:w="567" w:type="dxa"/>
            <w:vMerge/>
            <w:hideMark/>
          </w:tcPr>
          <w:p w14:paraId="68E4D122" w14:textId="77777777" w:rsidR="00692E2E" w:rsidRPr="0097122C" w:rsidRDefault="00692E2E" w:rsidP="00690ACE">
            <w:pPr>
              <w:suppressAutoHyphens w:val="0"/>
              <w:rPr>
                <w:sz w:val="20"/>
                <w:szCs w:val="20"/>
              </w:rPr>
            </w:pPr>
          </w:p>
        </w:tc>
        <w:tc>
          <w:tcPr>
            <w:tcW w:w="567" w:type="dxa"/>
            <w:vMerge/>
            <w:hideMark/>
          </w:tcPr>
          <w:p w14:paraId="2D3800FC" w14:textId="77777777" w:rsidR="00692E2E" w:rsidRPr="0097122C" w:rsidRDefault="00692E2E" w:rsidP="00690ACE">
            <w:pPr>
              <w:suppressAutoHyphens w:val="0"/>
              <w:rPr>
                <w:sz w:val="20"/>
                <w:szCs w:val="20"/>
              </w:rPr>
            </w:pPr>
          </w:p>
        </w:tc>
        <w:tc>
          <w:tcPr>
            <w:tcW w:w="567" w:type="dxa"/>
            <w:vMerge/>
            <w:hideMark/>
          </w:tcPr>
          <w:p w14:paraId="588A9225" w14:textId="77777777" w:rsidR="00692E2E" w:rsidRPr="0097122C" w:rsidRDefault="00692E2E" w:rsidP="00690ACE">
            <w:pPr>
              <w:suppressAutoHyphens w:val="0"/>
              <w:rPr>
                <w:sz w:val="20"/>
                <w:szCs w:val="20"/>
              </w:rPr>
            </w:pPr>
          </w:p>
        </w:tc>
        <w:tc>
          <w:tcPr>
            <w:tcW w:w="567" w:type="dxa"/>
            <w:vMerge/>
            <w:hideMark/>
          </w:tcPr>
          <w:p w14:paraId="57158409" w14:textId="77777777" w:rsidR="00692E2E" w:rsidRPr="0097122C" w:rsidRDefault="00692E2E" w:rsidP="00690ACE">
            <w:pPr>
              <w:suppressAutoHyphens w:val="0"/>
              <w:rPr>
                <w:sz w:val="20"/>
                <w:szCs w:val="20"/>
              </w:rPr>
            </w:pPr>
          </w:p>
        </w:tc>
        <w:tc>
          <w:tcPr>
            <w:tcW w:w="567" w:type="dxa"/>
            <w:vMerge/>
            <w:hideMark/>
          </w:tcPr>
          <w:p w14:paraId="6F772B01" w14:textId="77777777" w:rsidR="00692E2E" w:rsidRPr="0097122C" w:rsidRDefault="00692E2E" w:rsidP="00690ACE">
            <w:pPr>
              <w:suppressAutoHyphens w:val="0"/>
              <w:rPr>
                <w:sz w:val="20"/>
                <w:szCs w:val="20"/>
              </w:rPr>
            </w:pPr>
          </w:p>
        </w:tc>
      </w:tr>
      <w:tr w:rsidR="00692E2E" w:rsidRPr="0097122C" w14:paraId="30DF7EE1" w14:textId="77777777" w:rsidTr="008C2E8A">
        <w:trPr>
          <w:trHeight w:val="510"/>
        </w:trPr>
        <w:tc>
          <w:tcPr>
            <w:tcW w:w="616" w:type="dxa"/>
            <w:noWrap/>
            <w:hideMark/>
          </w:tcPr>
          <w:p w14:paraId="72737052" w14:textId="77777777" w:rsidR="00692E2E" w:rsidRPr="0097122C" w:rsidRDefault="00692E2E" w:rsidP="00690ACE">
            <w:pPr>
              <w:suppressAutoHyphens w:val="0"/>
              <w:rPr>
                <w:sz w:val="20"/>
                <w:szCs w:val="20"/>
              </w:rPr>
            </w:pPr>
            <w:r w:rsidRPr="0097122C">
              <w:rPr>
                <w:sz w:val="20"/>
                <w:szCs w:val="20"/>
              </w:rPr>
              <w:t>234</w:t>
            </w:r>
          </w:p>
        </w:tc>
        <w:tc>
          <w:tcPr>
            <w:tcW w:w="3094" w:type="dxa"/>
            <w:hideMark/>
          </w:tcPr>
          <w:p w14:paraId="51A8E96E" w14:textId="77777777" w:rsidR="00692E2E" w:rsidRPr="0097122C" w:rsidRDefault="00692E2E" w:rsidP="00690ACE">
            <w:pPr>
              <w:suppressAutoHyphens w:val="0"/>
              <w:rPr>
                <w:sz w:val="20"/>
                <w:szCs w:val="20"/>
              </w:rPr>
            </w:pPr>
            <w:r w:rsidRPr="0097122C">
              <w:rPr>
                <w:sz w:val="20"/>
                <w:szCs w:val="20"/>
              </w:rPr>
              <w:t>Montāžas līme sienām, griestiem, fasādei, balta, tūba, 300 ml.</w:t>
            </w:r>
          </w:p>
        </w:tc>
        <w:tc>
          <w:tcPr>
            <w:tcW w:w="1821" w:type="dxa"/>
            <w:gridSpan w:val="2"/>
            <w:noWrap/>
            <w:hideMark/>
          </w:tcPr>
          <w:p w14:paraId="581013A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BCFB13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9CE2487" w14:textId="77777777" w:rsidR="00692E2E" w:rsidRPr="0097122C" w:rsidRDefault="00692E2E" w:rsidP="00690ACE">
            <w:pPr>
              <w:suppressAutoHyphens w:val="0"/>
              <w:rPr>
                <w:sz w:val="20"/>
                <w:szCs w:val="20"/>
              </w:rPr>
            </w:pPr>
          </w:p>
        </w:tc>
        <w:tc>
          <w:tcPr>
            <w:tcW w:w="567" w:type="dxa"/>
            <w:vMerge/>
            <w:hideMark/>
          </w:tcPr>
          <w:p w14:paraId="245C4D00" w14:textId="77777777" w:rsidR="00692E2E" w:rsidRPr="0097122C" w:rsidRDefault="00692E2E" w:rsidP="00690ACE">
            <w:pPr>
              <w:suppressAutoHyphens w:val="0"/>
              <w:rPr>
                <w:sz w:val="20"/>
                <w:szCs w:val="20"/>
              </w:rPr>
            </w:pPr>
          </w:p>
        </w:tc>
        <w:tc>
          <w:tcPr>
            <w:tcW w:w="567" w:type="dxa"/>
            <w:vMerge/>
            <w:hideMark/>
          </w:tcPr>
          <w:p w14:paraId="0402B971" w14:textId="77777777" w:rsidR="00692E2E" w:rsidRPr="0097122C" w:rsidRDefault="00692E2E" w:rsidP="00690ACE">
            <w:pPr>
              <w:suppressAutoHyphens w:val="0"/>
              <w:rPr>
                <w:sz w:val="20"/>
                <w:szCs w:val="20"/>
              </w:rPr>
            </w:pPr>
          </w:p>
        </w:tc>
        <w:tc>
          <w:tcPr>
            <w:tcW w:w="567" w:type="dxa"/>
            <w:vMerge/>
            <w:hideMark/>
          </w:tcPr>
          <w:p w14:paraId="7790DF9E" w14:textId="77777777" w:rsidR="00692E2E" w:rsidRPr="0097122C" w:rsidRDefault="00692E2E" w:rsidP="00690ACE">
            <w:pPr>
              <w:suppressAutoHyphens w:val="0"/>
              <w:rPr>
                <w:sz w:val="20"/>
                <w:szCs w:val="20"/>
              </w:rPr>
            </w:pPr>
          </w:p>
        </w:tc>
        <w:tc>
          <w:tcPr>
            <w:tcW w:w="567" w:type="dxa"/>
            <w:vMerge/>
            <w:hideMark/>
          </w:tcPr>
          <w:p w14:paraId="0BDF99C0" w14:textId="77777777" w:rsidR="00692E2E" w:rsidRPr="0097122C" w:rsidRDefault="00692E2E" w:rsidP="00690ACE">
            <w:pPr>
              <w:suppressAutoHyphens w:val="0"/>
              <w:rPr>
                <w:sz w:val="20"/>
                <w:szCs w:val="20"/>
              </w:rPr>
            </w:pPr>
          </w:p>
        </w:tc>
        <w:tc>
          <w:tcPr>
            <w:tcW w:w="567" w:type="dxa"/>
            <w:vMerge/>
            <w:hideMark/>
          </w:tcPr>
          <w:p w14:paraId="1C1A1D37" w14:textId="77777777" w:rsidR="00692E2E" w:rsidRPr="0097122C" w:rsidRDefault="00692E2E" w:rsidP="00690ACE">
            <w:pPr>
              <w:suppressAutoHyphens w:val="0"/>
              <w:rPr>
                <w:sz w:val="20"/>
                <w:szCs w:val="20"/>
              </w:rPr>
            </w:pPr>
          </w:p>
        </w:tc>
      </w:tr>
      <w:tr w:rsidR="00692E2E" w:rsidRPr="0097122C" w14:paraId="2107BCE4" w14:textId="77777777" w:rsidTr="008C2E8A">
        <w:trPr>
          <w:trHeight w:val="510"/>
        </w:trPr>
        <w:tc>
          <w:tcPr>
            <w:tcW w:w="616" w:type="dxa"/>
            <w:noWrap/>
            <w:hideMark/>
          </w:tcPr>
          <w:p w14:paraId="0913448D" w14:textId="77777777" w:rsidR="00692E2E" w:rsidRPr="0097122C" w:rsidRDefault="00692E2E" w:rsidP="00690ACE">
            <w:pPr>
              <w:suppressAutoHyphens w:val="0"/>
              <w:rPr>
                <w:sz w:val="20"/>
                <w:szCs w:val="20"/>
              </w:rPr>
            </w:pPr>
            <w:r w:rsidRPr="0097122C">
              <w:rPr>
                <w:sz w:val="20"/>
                <w:szCs w:val="20"/>
              </w:rPr>
              <w:t>235</w:t>
            </w:r>
          </w:p>
        </w:tc>
        <w:tc>
          <w:tcPr>
            <w:tcW w:w="3094" w:type="dxa"/>
            <w:hideMark/>
          </w:tcPr>
          <w:p w14:paraId="43397B49" w14:textId="77777777" w:rsidR="00692E2E" w:rsidRPr="0097122C" w:rsidRDefault="00692E2E" w:rsidP="00690ACE">
            <w:pPr>
              <w:suppressAutoHyphens w:val="0"/>
              <w:rPr>
                <w:sz w:val="20"/>
                <w:szCs w:val="20"/>
              </w:rPr>
            </w:pPr>
            <w:r w:rsidRPr="0097122C">
              <w:rPr>
                <w:sz w:val="20"/>
                <w:szCs w:val="20"/>
              </w:rPr>
              <w:t>Šķidrums KO-32 (petroleja), ne mazāk kā 0,5 L</w:t>
            </w:r>
          </w:p>
        </w:tc>
        <w:tc>
          <w:tcPr>
            <w:tcW w:w="1821" w:type="dxa"/>
            <w:gridSpan w:val="2"/>
            <w:noWrap/>
            <w:hideMark/>
          </w:tcPr>
          <w:p w14:paraId="0F3B83DA"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93DFDFC"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5A45AACD" w14:textId="77777777" w:rsidR="00692E2E" w:rsidRPr="0097122C" w:rsidRDefault="00692E2E" w:rsidP="00690ACE">
            <w:pPr>
              <w:suppressAutoHyphens w:val="0"/>
              <w:rPr>
                <w:sz w:val="20"/>
                <w:szCs w:val="20"/>
              </w:rPr>
            </w:pPr>
          </w:p>
        </w:tc>
        <w:tc>
          <w:tcPr>
            <w:tcW w:w="567" w:type="dxa"/>
            <w:vMerge/>
            <w:hideMark/>
          </w:tcPr>
          <w:p w14:paraId="3DB656DC" w14:textId="77777777" w:rsidR="00692E2E" w:rsidRPr="0097122C" w:rsidRDefault="00692E2E" w:rsidP="00690ACE">
            <w:pPr>
              <w:suppressAutoHyphens w:val="0"/>
              <w:rPr>
                <w:sz w:val="20"/>
                <w:szCs w:val="20"/>
              </w:rPr>
            </w:pPr>
          </w:p>
        </w:tc>
        <w:tc>
          <w:tcPr>
            <w:tcW w:w="567" w:type="dxa"/>
            <w:vMerge/>
            <w:hideMark/>
          </w:tcPr>
          <w:p w14:paraId="172F0E57" w14:textId="77777777" w:rsidR="00692E2E" w:rsidRPr="0097122C" w:rsidRDefault="00692E2E" w:rsidP="00690ACE">
            <w:pPr>
              <w:suppressAutoHyphens w:val="0"/>
              <w:rPr>
                <w:sz w:val="20"/>
                <w:szCs w:val="20"/>
              </w:rPr>
            </w:pPr>
          </w:p>
        </w:tc>
        <w:tc>
          <w:tcPr>
            <w:tcW w:w="567" w:type="dxa"/>
            <w:vMerge/>
            <w:hideMark/>
          </w:tcPr>
          <w:p w14:paraId="0345DFF9" w14:textId="77777777" w:rsidR="00692E2E" w:rsidRPr="0097122C" w:rsidRDefault="00692E2E" w:rsidP="00690ACE">
            <w:pPr>
              <w:suppressAutoHyphens w:val="0"/>
              <w:rPr>
                <w:sz w:val="20"/>
                <w:szCs w:val="20"/>
              </w:rPr>
            </w:pPr>
          </w:p>
        </w:tc>
        <w:tc>
          <w:tcPr>
            <w:tcW w:w="567" w:type="dxa"/>
            <w:vMerge/>
            <w:hideMark/>
          </w:tcPr>
          <w:p w14:paraId="2AAE080F" w14:textId="77777777" w:rsidR="00692E2E" w:rsidRPr="0097122C" w:rsidRDefault="00692E2E" w:rsidP="00690ACE">
            <w:pPr>
              <w:suppressAutoHyphens w:val="0"/>
              <w:rPr>
                <w:sz w:val="20"/>
                <w:szCs w:val="20"/>
              </w:rPr>
            </w:pPr>
          </w:p>
        </w:tc>
        <w:tc>
          <w:tcPr>
            <w:tcW w:w="567" w:type="dxa"/>
            <w:vMerge/>
            <w:hideMark/>
          </w:tcPr>
          <w:p w14:paraId="7177EE8E" w14:textId="77777777" w:rsidR="00692E2E" w:rsidRPr="0097122C" w:rsidRDefault="00692E2E" w:rsidP="00690ACE">
            <w:pPr>
              <w:suppressAutoHyphens w:val="0"/>
              <w:rPr>
                <w:sz w:val="20"/>
                <w:szCs w:val="20"/>
              </w:rPr>
            </w:pPr>
          </w:p>
        </w:tc>
      </w:tr>
      <w:tr w:rsidR="00692E2E" w:rsidRPr="0097122C" w14:paraId="647D6BA6" w14:textId="77777777" w:rsidTr="008C2E8A">
        <w:trPr>
          <w:trHeight w:val="255"/>
        </w:trPr>
        <w:tc>
          <w:tcPr>
            <w:tcW w:w="616" w:type="dxa"/>
            <w:noWrap/>
            <w:hideMark/>
          </w:tcPr>
          <w:p w14:paraId="40E641AF" w14:textId="77777777" w:rsidR="00692E2E" w:rsidRPr="0097122C" w:rsidRDefault="00692E2E" w:rsidP="00690ACE">
            <w:pPr>
              <w:suppressAutoHyphens w:val="0"/>
              <w:rPr>
                <w:sz w:val="20"/>
                <w:szCs w:val="20"/>
              </w:rPr>
            </w:pPr>
            <w:r w:rsidRPr="0097122C">
              <w:rPr>
                <w:sz w:val="20"/>
                <w:szCs w:val="20"/>
              </w:rPr>
              <w:t>236</w:t>
            </w:r>
          </w:p>
        </w:tc>
        <w:tc>
          <w:tcPr>
            <w:tcW w:w="3094" w:type="dxa"/>
            <w:hideMark/>
          </w:tcPr>
          <w:p w14:paraId="5C729BA8" w14:textId="77777777" w:rsidR="00692E2E" w:rsidRPr="0097122C" w:rsidRDefault="00692E2E" w:rsidP="00690ACE">
            <w:pPr>
              <w:suppressAutoHyphens w:val="0"/>
              <w:rPr>
                <w:sz w:val="20"/>
                <w:szCs w:val="20"/>
              </w:rPr>
            </w:pPr>
            <w:r w:rsidRPr="0097122C">
              <w:rPr>
                <w:sz w:val="20"/>
                <w:szCs w:val="20"/>
              </w:rPr>
              <w:t>Pernica Oksols, ne mazāk kā 0,5 L</w:t>
            </w:r>
          </w:p>
        </w:tc>
        <w:tc>
          <w:tcPr>
            <w:tcW w:w="1821" w:type="dxa"/>
            <w:gridSpan w:val="2"/>
            <w:noWrap/>
            <w:hideMark/>
          </w:tcPr>
          <w:p w14:paraId="33CA680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704BE62"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0C08B582" w14:textId="77777777" w:rsidR="00692E2E" w:rsidRPr="0097122C" w:rsidRDefault="00692E2E" w:rsidP="00690ACE">
            <w:pPr>
              <w:suppressAutoHyphens w:val="0"/>
              <w:rPr>
                <w:sz w:val="20"/>
                <w:szCs w:val="20"/>
              </w:rPr>
            </w:pPr>
          </w:p>
        </w:tc>
        <w:tc>
          <w:tcPr>
            <w:tcW w:w="567" w:type="dxa"/>
            <w:vMerge/>
            <w:hideMark/>
          </w:tcPr>
          <w:p w14:paraId="4527F21A" w14:textId="77777777" w:rsidR="00692E2E" w:rsidRPr="0097122C" w:rsidRDefault="00692E2E" w:rsidP="00690ACE">
            <w:pPr>
              <w:suppressAutoHyphens w:val="0"/>
              <w:rPr>
                <w:sz w:val="20"/>
                <w:szCs w:val="20"/>
              </w:rPr>
            </w:pPr>
          </w:p>
        </w:tc>
        <w:tc>
          <w:tcPr>
            <w:tcW w:w="567" w:type="dxa"/>
            <w:vMerge/>
            <w:hideMark/>
          </w:tcPr>
          <w:p w14:paraId="287F99ED" w14:textId="77777777" w:rsidR="00692E2E" w:rsidRPr="0097122C" w:rsidRDefault="00692E2E" w:rsidP="00690ACE">
            <w:pPr>
              <w:suppressAutoHyphens w:val="0"/>
              <w:rPr>
                <w:sz w:val="20"/>
                <w:szCs w:val="20"/>
              </w:rPr>
            </w:pPr>
          </w:p>
        </w:tc>
        <w:tc>
          <w:tcPr>
            <w:tcW w:w="567" w:type="dxa"/>
            <w:vMerge/>
            <w:hideMark/>
          </w:tcPr>
          <w:p w14:paraId="4240E1B4" w14:textId="77777777" w:rsidR="00692E2E" w:rsidRPr="0097122C" w:rsidRDefault="00692E2E" w:rsidP="00690ACE">
            <w:pPr>
              <w:suppressAutoHyphens w:val="0"/>
              <w:rPr>
                <w:sz w:val="20"/>
                <w:szCs w:val="20"/>
              </w:rPr>
            </w:pPr>
          </w:p>
        </w:tc>
        <w:tc>
          <w:tcPr>
            <w:tcW w:w="567" w:type="dxa"/>
            <w:vMerge/>
            <w:hideMark/>
          </w:tcPr>
          <w:p w14:paraId="4E1F909B" w14:textId="77777777" w:rsidR="00692E2E" w:rsidRPr="0097122C" w:rsidRDefault="00692E2E" w:rsidP="00690ACE">
            <w:pPr>
              <w:suppressAutoHyphens w:val="0"/>
              <w:rPr>
                <w:sz w:val="20"/>
                <w:szCs w:val="20"/>
              </w:rPr>
            </w:pPr>
          </w:p>
        </w:tc>
        <w:tc>
          <w:tcPr>
            <w:tcW w:w="567" w:type="dxa"/>
            <w:vMerge/>
            <w:hideMark/>
          </w:tcPr>
          <w:p w14:paraId="2BFB5876" w14:textId="77777777" w:rsidR="00692E2E" w:rsidRPr="0097122C" w:rsidRDefault="00692E2E" w:rsidP="00690ACE">
            <w:pPr>
              <w:suppressAutoHyphens w:val="0"/>
              <w:rPr>
                <w:sz w:val="20"/>
                <w:szCs w:val="20"/>
              </w:rPr>
            </w:pPr>
          </w:p>
        </w:tc>
      </w:tr>
      <w:tr w:rsidR="00692E2E" w:rsidRPr="0097122C" w14:paraId="2E181A4E" w14:textId="77777777" w:rsidTr="008C2E8A">
        <w:trPr>
          <w:trHeight w:val="255"/>
        </w:trPr>
        <w:tc>
          <w:tcPr>
            <w:tcW w:w="616" w:type="dxa"/>
            <w:noWrap/>
            <w:hideMark/>
          </w:tcPr>
          <w:p w14:paraId="3A97B5C4" w14:textId="77777777" w:rsidR="00692E2E" w:rsidRPr="0097122C" w:rsidRDefault="00692E2E" w:rsidP="00690ACE">
            <w:pPr>
              <w:suppressAutoHyphens w:val="0"/>
              <w:rPr>
                <w:sz w:val="20"/>
                <w:szCs w:val="20"/>
              </w:rPr>
            </w:pPr>
            <w:r w:rsidRPr="0097122C">
              <w:rPr>
                <w:sz w:val="20"/>
                <w:szCs w:val="20"/>
              </w:rPr>
              <w:t>237</w:t>
            </w:r>
          </w:p>
        </w:tc>
        <w:tc>
          <w:tcPr>
            <w:tcW w:w="3094" w:type="dxa"/>
            <w:hideMark/>
          </w:tcPr>
          <w:p w14:paraId="692500B5" w14:textId="77777777" w:rsidR="00692E2E" w:rsidRPr="0097122C" w:rsidRDefault="00692E2E" w:rsidP="00690ACE">
            <w:pPr>
              <w:suppressAutoHyphens w:val="0"/>
              <w:rPr>
                <w:sz w:val="20"/>
                <w:szCs w:val="20"/>
              </w:rPr>
            </w:pPr>
            <w:r w:rsidRPr="0097122C">
              <w:rPr>
                <w:sz w:val="20"/>
                <w:szCs w:val="20"/>
              </w:rPr>
              <w:t xml:space="preserve">Tapešu līme </w:t>
            </w:r>
            <w:proofErr w:type="spellStart"/>
            <w:r w:rsidRPr="0097122C">
              <w:rPr>
                <w:sz w:val="20"/>
                <w:szCs w:val="20"/>
              </w:rPr>
              <w:t>Quelyd</w:t>
            </w:r>
            <w:proofErr w:type="spellEnd"/>
            <w:r w:rsidRPr="0097122C">
              <w:rPr>
                <w:sz w:val="20"/>
                <w:szCs w:val="20"/>
              </w:rPr>
              <w:t xml:space="preserve"> </w:t>
            </w:r>
            <w:proofErr w:type="spellStart"/>
            <w:r w:rsidRPr="0097122C">
              <w:rPr>
                <w:sz w:val="20"/>
                <w:szCs w:val="20"/>
              </w:rPr>
              <w:t>Fliselin</w:t>
            </w:r>
            <w:proofErr w:type="spellEnd"/>
            <w:r w:rsidRPr="0097122C">
              <w:rPr>
                <w:sz w:val="20"/>
                <w:szCs w:val="20"/>
              </w:rPr>
              <w:t>, 300gr.</w:t>
            </w:r>
          </w:p>
        </w:tc>
        <w:tc>
          <w:tcPr>
            <w:tcW w:w="1821" w:type="dxa"/>
            <w:gridSpan w:val="2"/>
            <w:noWrap/>
            <w:hideMark/>
          </w:tcPr>
          <w:p w14:paraId="4B991E2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C26CEC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7D797DD" w14:textId="77777777" w:rsidR="00692E2E" w:rsidRPr="0097122C" w:rsidRDefault="00692E2E" w:rsidP="00690ACE">
            <w:pPr>
              <w:suppressAutoHyphens w:val="0"/>
              <w:rPr>
                <w:sz w:val="20"/>
                <w:szCs w:val="20"/>
              </w:rPr>
            </w:pPr>
          </w:p>
        </w:tc>
        <w:tc>
          <w:tcPr>
            <w:tcW w:w="567" w:type="dxa"/>
            <w:vMerge/>
            <w:hideMark/>
          </w:tcPr>
          <w:p w14:paraId="74E9BE84" w14:textId="77777777" w:rsidR="00692E2E" w:rsidRPr="0097122C" w:rsidRDefault="00692E2E" w:rsidP="00690ACE">
            <w:pPr>
              <w:suppressAutoHyphens w:val="0"/>
              <w:rPr>
                <w:sz w:val="20"/>
                <w:szCs w:val="20"/>
              </w:rPr>
            </w:pPr>
          </w:p>
        </w:tc>
        <w:tc>
          <w:tcPr>
            <w:tcW w:w="567" w:type="dxa"/>
            <w:vMerge/>
            <w:hideMark/>
          </w:tcPr>
          <w:p w14:paraId="463EC7DD" w14:textId="77777777" w:rsidR="00692E2E" w:rsidRPr="0097122C" w:rsidRDefault="00692E2E" w:rsidP="00690ACE">
            <w:pPr>
              <w:suppressAutoHyphens w:val="0"/>
              <w:rPr>
                <w:sz w:val="20"/>
                <w:szCs w:val="20"/>
              </w:rPr>
            </w:pPr>
          </w:p>
        </w:tc>
        <w:tc>
          <w:tcPr>
            <w:tcW w:w="567" w:type="dxa"/>
            <w:vMerge/>
            <w:hideMark/>
          </w:tcPr>
          <w:p w14:paraId="71863124" w14:textId="77777777" w:rsidR="00692E2E" w:rsidRPr="0097122C" w:rsidRDefault="00692E2E" w:rsidP="00690ACE">
            <w:pPr>
              <w:suppressAutoHyphens w:val="0"/>
              <w:rPr>
                <w:sz w:val="20"/>
                <w:szCs w:val="20"/>
              </w:rPr>
            </w:pPr>
          </w:p>
        </w:tc>
        <w:tc>
          <w:tcPr>
            <w:tcW w:w="567" w:type="dxa"/>
            <w:vMerge/>
            <w:hideMark/>
          </w:tcPr>
          <w:p w14:paraId="44181356" w14:textId="77777777" w:rsidR="00692E2E" w:rsidRPr="0097122C" w:rsidRDefault="00692E2E" w:rsidP="00690ACE">
            <w:pPr>
              <w:suppressAutoHyphens w:val="0"/>
              <w:rPr>
                <w:sz w:val="20"/>
                <w:szCs w:val="20"/>
              </w:rPr>
            </w:pPr>
          </w:p>
        </w:tc>
        <w:tc>
          <w:tcPr>
            <w:tcW w:w="567" w:type="dxa"/>
            <w:vMerge/>
            <w:hideMark/>
          </w:tcPr>
          <w:p w14:paraId="6AAA9B63" w14:textId="77777777" w:rsidR="00692E2E" w:rsidRPr="0097122C" w:rsidRDefault="00692E2E" w:rsidP="00690ACE">
            <w:pPr>
              <w:suppressAutoHyphens w:val="0"/>
              <w:rPr>
                <w:sz w:val="20"/>
                <w:szCs w:val="20"/>
              </w:rPr>
            </w:pPr>
          </w:p>
        </w:tc>
      </w:tr>
      <w:tr w:rsidR="00692E2E" w:rsidRPr="0097122C" w14:paraId="344B85BF" w14:textId="77777777" w:rsidTr="008C2E8A">
        <w:trPr>
          <w:trHeight w:val="255"/>
        </w:trPr>
        <w:tc>
          <w:tcPr>
            <w:tcW w:w="616" w:type="dxa"/>
            <w:noWrap/>
            <w:hideMark/>
          </w:tcPr>
          <w:p w14:paraId="6DB5E70B" w14:textId="77777777" w:rsidR="00692E2E" w:rsidRPr="0097122C" w:rsidRDefault="00692E2E" w:rsidP="00690ACE">
            <w:pPr>
              <w:suppressAutoHyphens w:val="0"/>
              <w:rPr>
                <w:sz w:val="20"/>
                <w:szCs w:val="20"/>
              </w:rPr>
            </w:pPr>
            <w:r w:rsidRPr="0097122C">
              <w:rPr>
                <w:sz w:val="20"/>
                <w:szCs w:val="20"/>
              </w:rPr>
              <w:t>238</w:t>
            </w:r>
          </w:p>
        </w:tc>
        <w:tc>
          <w:tcPr>
            <w:tcW w:w="3094" w:type="dxa"/>
            <w:hideMark/>
          </w:tcPr>
          <w:p w14:paraId="766D807D" w14:textId="77777777" w:rsidR="00692E2E" w:rsidRPr="0097122C" w:rsidRDefault="00692E2E" w:rsidP="00690ACE">
            <w:pPr>
              <w:suppressAutoHyphens w:val="0"/>
              <w:rPr>
                <w:sz w:val="20"/>
                <w:szCs w:val="20"/>
              </w:rPr>
            </w:pPr>
            <w:r w:rsidRPr="0097122C">
              <w:rPr>
                <w:sz w:val="20"/>
                <w:szCs w:val="20"/>
              </w:rPr>
              <w:t xml:space="preserve">Tapešu līme </w:t>
            </w:r>
            <w:proofErr w:type="spellStart"/>
            <w:r w:rsidRPr="0097122C">
              <w:rPr>
                <w:sz w:val="20"/>
                <w:szCs w:val="20"/>
              </w:rPr>
              <w:t>Quelyd</w:t>
            </w:r>
            <w:proofErr w:type="spellEnd"/>
            <w:r w:rsidRPr="0097122C">
              <w:rPr>
                <w:sz w:val="20"/>
                <w:szCs w:val="20"/>
              </w:rPr>
              <w:t xml:space="preserve"> </w:t>
            </w:r>
            <w:proofErr w:type="spellStart"/>
            <w:r w:rsidRPr="0097122C">
              <w:rPr>
                <w:sz w:val="20"/>
                <w:szCs w:val="20"/>
              </w:rPr>
              <w:t>Vinil</w:t>
            </w:r>
            <w:proofErr w:type="spellEnd"/>
            <w:r w:rsidRPr="0097122C">
              <w:rPr>
                <w:sz w:val="20"/>
                <w:szCs w:val="20"/>
              </w:rPr>
              <w:t>, 300gr.</w:t>
            </w:r>
          </w:p>
        </w:tc>
        <w:tc>
          <w:tcPr>
            <w:tcW w:w="1821" w:type="dxa"/>
            <w:gridSpan w:val="2"/>
            <w:noWrap/>
            <w:hideMark/>
          </w:tcPr>
          <w:p w14:paraId="61E7200A"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AC4F75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152EC3F" w14:textId="77777777" w:rsidR="00692E2E" w:rsidRPr="0097122C" w:rsidRDefault="00692E2E" w:rsidP="00690ACE">
            <w:pPr>
              <w:suppressAutoHyphens w:val="0"/>
              <w:rPr>
                <w:sz w:val="20"/>
                <w:szCs w:val="20"/>
              </w:rPr>
            </w:pPr>
          </w:p>
        </w:tc>
        <w:tc>
          <w:tcPr>
            <w:tcW w:w="567" w:type="dxa"/>
            <w:vMerge/>
            <w:hideMark/>
          </w:tcPr>
          <w:p w14:paraId="153E2D18" w14:textId="77777777" w:rsidR="00692E2E" w:rsidRPr="0097122C" w:rsidRDefault="00692E2E" w:rsidP="00690ACE">
            <w:pPr>
              <w:suppressAutoHyphens w:val="0"/>
              <w:rPr>
                <w:sz w:val="20"/>
                <w:szCs w:val="20"/>
              </w:rPr>
            </w:pPr>
          </w:p>
        </w:tc>
        <w:tc>
          <w:tcPr>
            <w:tcW w:w="567" w:type="dxa"/>
            <w:vMerge/>
            <w:hideMark/>
          </w:tcPr>
          <w:p w14:paraId="0D549D1B" w14:textId="77777777" w:rsidR="00692E2E" w:rsidRPr="0097122C" w:rsidRDefault="00692E2E" w:rsidP="00690ACE">
            <w:pPr>
              <w:suppressAutoHyphens w:val="0"/>
              <w:rPr>
                <w:sz w:val="20"/>
                <w:szCs w:val="20"/>
              </w:rPr>
            </w:pPr>
          </w:p>
        </w:tc>
        <w:tc>
          <w:tcPr>
            <w:tcW w:w="567" w:type="dxa"/>
            <w:vMerge/>
            <w:hideMark/>
          </w:tcPr>
          <w:p w14:paraId="021BCECF" w14:textId="77777777" w:rsidR="00692E2E" w:rsidRPr="0097122C" w:rsidRDefault="00692E2E" w:rsidP="00690ACE">
            <w:pPr>
              <w:suppressAutoHyphens w:val="0"/>
              <w:rPr>
                <w:sz w:val="20"/>
                <w:szCs w:val="20"/>
              </w:rPr>
            </w:pPr>
          </w:p>
        </w:tc>
        <w:tc>
          <w:tcPr>
            <w:tcW w:w="567" w:type="dxa"/>
            <w:vMerge/>
            <w:hideMark/>
          </w:tcPr>
          <w:p w14:paraId="7FD97EF0" w14:textId="77777777" w:rsidR="00692E2E" w:rsidRPr="0097122C" w:rsidRDefault="00692E2E" w:rsidP="00690ACE">
            <w:pPr>
              <w:suppressAutoHyphens w:val="0"/>
              <w:rPr>
                <w:sz w:val="20"/>
                <w:szCs w:val="20"/>
              </w:rPr>
            </w:pPr>
          </w:p>
        </w:tc>
        <w:tc>
          <w:tcPr>
            <w:tcW w:w="567" w:type="dxa"/>
            <w:vMerge/>
            <w:hideMark/>
          </w:tcPr>
          <w:p w14:paraId="55E7AFAE" w14:textId="77777777" w:rsidR="00692E2E" w:rsidRPr="0097122C" w:rsidRDefault="00692E2E" w:rsidP="00690ACE">
            <w:pPr>
              <w:suppressAutoHyphens w:val="0"/>
              <w:rPr>
                <w:sz w:val="20"/>
                <w:szCs w:val="20"/>
              </w:rPr>
            </w:pPr>
          </w:p>
        </w:tc>
      </w:tr>
      <w:tr w:rsidR="00692E2E" w:rsidRPr="0097122C" w14:paraId="34CA607F" w14:textId="77777777" w:rsidTr="008C2E8A">
        <w:trPr>
          <w:trHeight w:val="510"/>
        </w:trPr>
        <w:tc>
          <w:tcPr>
            <w:tcW w:w="616" w:type="dxa"/>
            <w:noWrap/>
            <w:hideMark/>
          </w:tcPr>
          <w:p w14:paraId="5056BA91" w14:textId="77777777" w:rsidR="00692E2E" w:rsidRPr="0097122C" w:rsidRDefault="00692E2E" w:rsidP="00690ACE">
            <w:pPr>
              <w:suppressAutoHyphens w:val="0"/>
              <w:rPr>
                <w:sz w:val="20"/>
                <w:szCs w:val="20"/>
              </w:rPr>
            </w:pPr>
            <w:r w:rsidRPr="0097122C">
              <w:rPr>
                <w:sz w:val="20"/>
                <w:szCs w:val="20"/>
              </w:rPr>
              <w:t>239</w:t>
            </w:r>
          </w:p>
        </w:tc>
        <w:tc>
          <w:tcPr>
            <w:tcW w:w="3094" w:type="dxa"/>
            <w:hideMark/>
          </w:tcPr>
          <w:p w14:paraId="2A401FC6" w14:textId="77777777" w:rsidR="00692E2E" w:rsidRPr="0097122C" w:rsidRDefault="00692E2E" w:rsidP="00690ACE">
            <w:pPr>
              <w:suppressAutoHyphens w:val="0"/>
              <w:rPr>
                <w:sz w:val="20"/>
                <w:szCs w:val="20"/>
              </w:rPr>
            </w:pPr>
            <w:r w:rsidRPr="0097122C">
              <w:rPr>
                <w:sz w:val="20"/>
                <w:szCs w:val="20"/>
              </w:rPr>
              <w:t xml:space="preserve">Tapešu līme </w:t>
            </w:r>
            <w:proofErr w:type="spellStart"/>
            <w:r w:rsidRPr="0097122C">
              <w:rPr>
                <w:sz w:val="20"/>
                <w:szCs w:val="20"/>
              </w:rPr>
              <w:t>Quelyd</w:t>
            </w:r>
            <w:proofErr w:type="spellEnd"/>
            <w:r w:rsidRPr="0097122C">
              <w:rPr>
                <w:sz w:val="20"/>
                <w:szCs w:val="20"/>
              </w:rPr>
              <w:t xml:space="preserve"> </w:t>
            </w:r>
            <w:proofErr w:type="spellStart"/>
            <w:r w:rsidRPr="0097122C">
              <w:rPr>
                <w:sz w:val="20"/>
                <w:szCs w:val="20"/>
              </w:rPr>
              <w:t>Super</w:t>
            </w:r>
            <w:proofErr w:type="spellEnd"/>
            <w:r w:rsidRPr="0097122C">
              <w:rPr>
                <w:sz w:val="20"/>
                <w:szCs w:val="20"/>
              </w:rPr>
              <w:t xml:space="preserve"> Express, 250gr.</w:t>
            </w:r>
          </w:p>
        </w:tc>
        <w:tc>
          <w:tcPr>
            <w:tcW w:w="1821" w:type="dxa"/>
            <w:gridSpan w:val="2"/>
            <w:noWrap/>
            <w:hideMark/>
          </w:tcPr>
          <w:p w14:paraId="790FB34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A5D045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D7CEA02" w14:textId="77777777" w:rsidR="00692E2E" w:rsidRPr="0097122C" w:rsidRDefault="00692E2E" w:rsidP="00690ACE">
            <w:pPr>
              <w:suppressAutoHyphens w:val="0"/>
              <w:rPr>
                <w:sz w:val="20"/>
                <w:szCs w:val="20"/>
              </w:rPr>
            </w:pPr>
          </w:p>
        </w:tc>
        <w:tc>
          <w:tcPr>
            <w:tcW w:w="567" w:type="dxa"/>
            <w:vMerge/>
            <w:hideMark/>
          </w:tcPr>
          <w:p w14:paraId="0C2A0521" w14:textId="77777777" w:rsidR="00692E2E" w:rsidRPr="0097122C" w:rsidRDefault="00692E2E" w:rsidP="00690ACE">
            <w:pPr>
              <w:suppressAutoHyphens w:val="0"/>
              <w:rPr>
                <w:sz w:val="20"/>
                <w:szCs w:val="20"/>
              </w:rPr>
            </w:pPr>
          </w:p>
        </w:tc>
        <w:tc>
          <w:tcPr>
            <w:tcW w:w="567" w:type="dxa"/>
            <w:vMerge/>
            <w:hideMark/>
          </w:tcPr>
          <w:p w14:paraId="43137185" w14:textId="77777777" w:rsidR="00692E2E" w:rsidRPr="0097122C" w:rsidRDefault="00692E2E" w:rsidP="00690ACE">
            <w:pPr>
              <w:suppressAutoHyphens w:val="0"/>
              <w:rPr>
                <w:sz w:val="20"/>
                <w:szCs w:val="20"/>
              </w:rPr>
            </w:pPr>
          </w:p>
        </w:tc>
        <w:tc>
          <w:tcPr>
            <w:tcW w:w="567" w:type="dxa"/>
            <w:vMerge/>
            <w:hideMark/>
          </w:tcPr>
          <w:p w14:paraId="5BF6CD70" w14:textId="77777777" w:rsidR="00692E2E" w:rsidRPr="0097122C" w:rsidRDefault="00692E2E" w:rsidP="00690ACE">
            <w:pPr>
              <w:suppressAutoHyphens w:val="0"/>
              <w:rPr>
                <w:sz w:val="20"/>
                <w:szCs w:val="20"/>
              </w:rPr>
            </w:pPr>
          </w:p>
        </w:tc>
        <w:tc>
          <w:tcPr>
            <w:tcW w:w="567" w:type="dxa"/>
            <w:vMerge/>
            <w:hideMark/>
          </w:tcPr>
          <w:p w14:paraId="26341E87" w14:textId="77777777" w:rsidR="00692E2E" w:rsidRPr="0097122C" w:rsidRDefault="00692E2E" w:rsidP="00690ACE">
            <w:pPr>
              <w:suppressAutoHyphens w:val="0"/>
              <w:rPr>
                <w:sz w:val="20"/>
                <w:szCs w:val="20"/>
              </w:rPr>
            </w:pPr>
          </w:p>
        </w:tc>
        <w:tc>
          <w:tcPr>
            <w:tcW w:w="567" w:type="dxa"/>
            <w:vMerge/>
            <w:hideMark/>
          </w:tcPr>
          <w:p w14:paraId="3883D68B" w14:textId="77777777" w:rsidR="00692E2E" w:rsidRPr="0097122C" w:rsidRDefault="00692E2E" w:rsidP="00690ACE">
            <w:pPr>
              <w:suppressAutoHyphens w:val="0"/>
              <w:rPr>
                <w:sz w:val="20"/>
                <w:szCs w:val="20"/>
              </w:rPr>
            </w:pPr>
          </w:p>
        </w:tc>
      </w:tr>
      <w:tr w:rsidR="00692E2E" w:rsidRPr="0097122C" w14:paraId="470DCDA7" w14:textId="77777777" w:rsidTr="008C2E8A">
        <w:trPr>
          <w:trHeight w:val="510"/>
        </w:trPr>
        <w:tc>
          <w:tcPr>
            <w:tcW w:w="616" w:type="dxa"/>
            <w:noWrap/>
            <w:hideMark/>
          </w:tcPr>
          <w:p w14:paraId="52E4C559" w14:textId="77777777" w:rsidR="00692E2E" w:rsidRPr="0097122C" w:rsidRDefault="00692E2E" w:rsidP="00690ACE">
            <w:pPr>
              <w:suppressAutoHyphens w:val="0"/>
              <w:rPr>
                <w:sz w:val="20"/>
                <w:szCs w:val="20"/>
              </w:rPr>
            </w:pPr>
            <w:r w:rsidRPr="0097122C">
              <w:rPr>
                <w:sz w:val="20"/>
                <w:szCs w:val="20"/>
              </w:rPr>
              <w:t>240</w:t>
            </w:r>
          </w:p>
        </w:tc>
        <w:tc>
          <w:tcPr>
            <w:tcW w:w="3094" w:type="dxa"/>
            <w:hideMark/>
          </w:tcPr>
          <w:p w14:paraId="2D73BFAD" w14:textId="77777777" w:rsidR="00692E2E" w:rsidRPr="0097122C" w:rsidRDefault="00692E2E" w:rsidP="00690ACE">
            <w:pPr>
              <w:suppressAutoHyphens w:val="0"/>
              <w:rPr>
                <w:sz w:val="20"/>
                <w:szCs w:val="20"/>
              </w:rPr>
            </w:pPr>
            <w:r w:rsidRPr="0097122C">
              <w:rPr>
                <w:sz w:val="20"/>
                <w:szCs w:val="20"/>
              </w:rPr>
              <w:t xml:space="preserve">Šķīdinātājs – Acetons. Iepakojumā ne mazāk kā 0,5 L </w:t>
            </w:r>
          </w:p>
        </w:tc>
        <w:tc>
          <w:tcPr>
            <w:tcW w:w="1821" w:type="dxa"/>
            <w:gridSpan w:val="2"/>
            <w:noWrap/>
            <w:hideMark/>
          </w:tcPr>
          <w:p w14:paraId="4C8D093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9A86E9B"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2DA81D68" w14:textId="77777777" w:rsidR="00692E2E" w:rsidRPr="0097122C" w:rsidRDefault="00692E2E" w:rsidP="00690ACE">
            <w:pPr>
              <w:suppressAutoHyphens w:val="0"/>
              <w:rPr>
                <w:sz w:val="20"/>
                <w:szCs w:val="20"/>
              </w:rPr>
            </w:pPr>
          </w:p>
        </w:tc>
        <w:tc>
          <w:tcPr>
            <w:tcW w:w="567" w:type="dxa"/>
            <w:vMerge/>
            <w:hideMark/>
          </w:tcPr>
          <w:p w14:paraId="257CE43E" w14:textId="77777777" w:rsidR="00692E2E" w:rsidRPr="0097122C" w:rsidRDefault="00692E2E" w:rsidP="00690ACE">
            <w:pPr>
              <w:suppressAutoHyphens w:val="0"/>
              <w:rPr>
                <w:sz w:val="20"/>
                <w:szCs w:val="20"/>
              </w:rPr>
            </w:pPr>
          </w:p>
        </w:tc>
        <w:tc>
          <w:tcPr>
            <w:tcW w:w="567" w:type="dxa"/>
            <w:vMerge/>
            <w:hideMark/>
          </w:tcPr>
          <w:p w14:paraId="434CE09C" w14:textId="77777777" w:rsidR="00692E2E" w:rsidRPr="0097122C" w:rsidRDefault="00692E2E" w:rsidP="00690ACE">
            <w:pPr>
              <w:suppressAutoHyphens w:val="0"/>
              <w:rPr>
                <w:sz w:val="20"/>
                <w:szCs w:val="20"/>
              </w:rPr>
            </w:pPr>
          </w:p>
        </w:tc>
        <w:tc>
          <w:tcPr>
            <w:tcW w:w="567" w:type="dxa"/>
            <w:vMerge/>
            <w:hideMark/>
          </w:tcPr>
          <w:p w14:paraId="7751A273" w14:textId="77777777" w:rsidR="00692E2E" w:rsidRPr="0097122C" w:rsidRDefault="00692E2E" w:rsidP="00690ACE">
            <w:pPr>
              <w:suppressAutoHyphens w:val="0"/>
              <w:rPr>
                <w:sz w:val="20"/>
                <w:szCs w:val="20"/>
              </w:rPr>
            </w:pPr>
          </w:p>
        </w:tc>
        <w:tc>
          <w:tcPr>
            <w:tcW w:w="567" w:type="dxa"/>
            <w:vMerge/>
            <w:hideMark/>
          </w:tcPr>
          <w:p w14:paraId="11D2178E" w14:textId="77777777" w:rsidR="00692E2E" w:rsidRPr="0097122C" w:rsidRDefault="00692E2E" w:rsidP="00690ACE">
            <w:pPr>
              <w:suppressAutoHyphens w:val="0"/>
              <w:rPr>
                <w:sz w:val="20"/>
                <w:szCs w:val="20"/>
              </w:rPr>
            </w:pPr>
          </w:p>
        </w:tc>
        <w:tc>
          <w:tcPr>
            <w:tcW w:w="567" w:type="dxa"/>
            <w:vMerge/>
            <w:hideMark/>
          </w:tcPr>
          <w:p w14:paraId="43DE6D24" w14:textId="77777777" w:rsidR="00692E2E" w:rsidRPr="0097122C" w:rsidRDefault="00692E2E" w:rsidP="00690ACE">
            <w:pPr>
              <w:suppressAutoHyphens w:val="0"/>
              <w:rPr>
                <w:sz w:val="20"/>
                <w:szCs w:val="20"/>
              </w:rPr>
            </w:pPr>
          </w:p>
        </w:tc>
      </w:tr>
      <w:tr w:rsidR="00692E2E" w:rsidRPr="0097122C" w14:paraId="02225522" w14:textId="77777777" w:rsidTr="008C2E8A">
        <w:trPr>
          <w:trHeight w:val="510"/>
        </w:trPr>
        <w:tc>
          <w:tcPr>
            <w:tcW w:w="616" w:type="dxa"/>
            <w:noWrap/>
            <w:hideMark/>
          </w:tcPr>
          <w:p w14:paraId="779755C2" w14:textId="77777777" w:rsidR="00692E2E" w:rsidRPr="0097122C" w:rsidRDefault="00692E2E" w:rsidP="00690ACE">
            <w:pPr>
              <w:suppressAutoHyphens w:val="0"/>
              <w:rPr>
                <w:sz w:val="20"/>
                <w:szCs w:val="20"/>
              </w:rPr>
            </w:pPr>
            <w:r w:rsidRPr="0097122C">
              <w:rPr>
                <w:sz w:val="20"/>
                <w:szCs w:val="20"/>
              </w:rPr>
              <w:t>241</w:t>
            </w:r>
          </w:p>
        </w:tc>
        <w:tc>
          <w:tcPr>
            <w:tcW w:w="3094" w:type="dxa"/>
            <w:hideMark/>
          </w:tcPr>
          <w:p w14:paraId="03C1E85E" w14:textId="77777777" w:rsidR="00692E2E" w:rsidRPr="0097122C" w:rsidRDefault="00692E2E" w:rsidP="00690ACE">
            <w:pPr>
              <w:suppressAutoHyphens w:val="0"/>
              <w:rPr>
                <w:sz w:val="20"/>
                <w:szCs w:val="20"/>
              </w:rPr>
            </w:pPr>
            <w:r w:rsidRPr="0097122C">
              <w:rPr>
                <w:sz w:val="20"/>
                <w:szCs w:val="20"/>
              </w:rPr>
              <w:t xml:space="preserve">Šķīdinātājs – Terpentīns. Iepakojumā ne mazāk kā 0,5L </w:t>
            </w:r>
          </w:p>
        </w:tc>
        <w:tc>
          <w:tcPr>
            <w:tcW w:w="1821" w:type="dxa"/>
            <w:gridSpan w:val="2"/>
            <w:noWrap/>
            <w:hideMark/>
          </w:tcPr>
          <w:p w14:paraId="40FC1F6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34DE101"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7DBD9F61" w14:textId="77777777" w:rsidR="00692E2E" w:rsidRPr="0097122C" w:rsidRDefault="00692E2E" w:rsidP="00690ACE">
            <w:pPr>
              <w:suppressAutoHyphens w:val="0"/>
              <w:rPr>
                <w:sz w:val="20"/>
                <w:szCs w:val="20"/>
              </w:rPr>
            </w:pPr>
          </w:p>
        </w:tc>
        <w:tc>
          <w:tcPr>
            <w:tcW w:w="567" w:type="dxa"/>
            <w:vMerge/>
            <w:hideMark/>
          </w:tcPr>
          <w:p w14:paraId="6E983908" w14:textId="77777777" w:rsidR="00692E2E" w:rsidRPr="0097122C" w:rsidRDefault="00692E2E" w:rsidP="00690ACE">
            <w:pPr>
              <w:suppressAutoHyphens w:val="0"/>
              <w:rPr>
                <w:sz w:val="20"/>
                <w:szCs w:val="20"/>
              </w:rPr>
            </w:pPr>
          </w:p>
        </w:tc>
        <w:tc>
          <w:tcPr>
            <w:tcW w:w="567" w:type="dxa"/>
            <w:vMerge/>
            <w:hideMark/>
          </w:tcPr>
          <w:p w14:paraId="60D0DE37" w14:textId="77777777" w:rsidR="00692E2E" w:rsidRPr="0097122C" w:rsidRDefault="00692E2E" w:rsidP="00690ACE">
            <w:pPr>
              <w:suppressAutoHyphens w:val="0"/>
              <w:rPr>
                <w:sz w:val="20"/>
                <w:szCs w:val="20"/>
              </w:rPr>
            </w:pPr>
          </w:p>
        </w:tc>
        <w:tc>
          <w:tcPr>
            <w:tcW w:w="567" w:type="dxa"/>
            <w:vMerge/>
            <w:hideMark/>
          </w:tcPr>
          <w:p w14:paraId="47E9DCFD" w14:textId="77777777" w:rsidR="00692E2E" w:rsidRPr="0097122C" w:rsidRDefault="00692E2E" w:rsidP="00690ACE">
            <w:pPr>
              <w:suppressAutoHyphens w:val="0"/>
              <w:rPr>
                <w:sz w:val="20"/>
                <w:szCs w:val="20"/>
              </w:rPr>
            </w:pPr>
          </w:p>
        </w:tc>
        <w:tc>
          <w:tcPr>
            <w:tcW w:w="567" w:type="dxa"/>
            <w:vMerge/>
            <w:hideMark/>
          </w:tcPr>
          <w:p w14:paraId="71CFBD29" w14:textId="77777777" w:rsidR="00692E2E" w:rsidRPr="0097122C" w:rsidRDefault="00692E2E" w:rsidP="00690ACE">
            <w:pPr>
              <w:suppressAutoHyphens w:val="0"/>
              <w:rPr>
                <w:sz w:val="20"/>
                <w:szCs w:val="20"/>
              </w:rPr>
            </w:pPr>
          </w:p>
        </w:tc>
        <w:tc>
          <w:tcPr>
            <w:tcW w:w="567" w:type="dxa"/>
            <w:vMerge/>
            <w:hideMark/>
          </w:tcPr>
          <w:p w14:paraId="4998B346" w14:textId="77777777" w:rsidR="00692E2E" w:rsidRPr="0097122C" w:rsidRDefault="00692E2E" w:rsidP="00690ACE">
            <w:pPr>
              <w:suppressAutoHyphens w:val="0"/>
              <w:rPr>
                <w:sz w:val="20"/>
                <w:szCs w:val="20"/>
              </w:rPr>
            </w:pPr>
          </w:p>
        </w:tc>
      </w:tr>
      <w:tr w:rsidR="00692E2E" w:rsidRPr="0097122C" w14:paraId="6C044258" w14:textId="77777777" w:rsidTr="008C2E8A">
        <w:trPr>
          <w:trHeight w:val="255"/>
        </w:trPr>
        <w:tc>
          <w:tcPr>
            <w:tcW w:w="616" w:type="dxa"/>
            <w:noWrap/>
            <w:hideMark/>
          </w:tcPr>
          <w:p w14:paraId="7A289E83" w14:textId="77777777" w:rsidR="00692E2E" w:rsidRPr="0097122C" w:rsidRDefault="00692E2E" w:rsidP="00690ACE">
            <w:pPr>
              <w:suppressAutoHyphens w:val="0"/>
              <w:rPr>
                <w:sz w:val="20"/>
                <w:szCs w:val="20"/>
              </w:rPr>
            </w:pPr>
            <w:r w:rsidRPr="0097122C">
              <w:rPr>
                <w:sz w:val="20"/>
                <w:szCs w:val="20"/>
              </w:rPr>
              <w:t>242</w:t>
            </w:r>
          </w:p>
        </w:tc>
        <w:tc>
          <w:tcPr>
            <w:tcW w:w="3094" w:type="dxa"/>
            <w:hideMark/>
          </w:tcPr>
          <w:p w14:paraId="03560B65" w14:textId="77777777" w:rsidR="00692E2E" w:rsidRPr="0097122C" w:rsidRDefault="00692E2E" w:rsidP="00690ACE">
            <w:pPr>
              <w:suppressAutoHyphens w:val="0"/>
              <w:rPr>
                <w:sz w:val="20"/>
                <w:szCs w:val="20"/>
              </w:rPr>
            </w:pPr>
            <w:r w:rsidRPr="0097122C">
              <w:rPr>
                <w:sz w:val="20"/>
                <w:szCs w:val="20"/>
              </w:rPr>
              <w:t>Šķīdinātājs 646 ne mazāk kā 0,5L</w:t>
            </w:r>
          </w:p>
        </w:tc>
        <w:tc>
          <w:tcPr>
            <w:tcW w:w="1821" w:type="dxa"/>
            <w:gridSpan w:val="2"/>
            <w:noWrap/>
            <w:hideMark/>
          </w:tcPr>
          <w:p w14:paraId="16FFD93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03CDD4F"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6A0300BB" w14:textId="77777777" w:rsidR="00692E2E" w:rsidRPr="0097122C" w:rsidRDefault="00692E2E" w:rsidP="00690ACE">
            <w:pPr>
              <w:suppressAutoHyphens w:val="0"/>
              <w:rPr>
                <w:sz w:val="20"/>
                <w:szCs w:val="20"/>
              </w:rPr>
            </w:pPr>
          </w:p>
        </w:tc>
        <w:tc>
          <w:tcPr>
            <w:tcW w:w="567" w:type="dxa"/>
            <w:vMerge/>
            <w:hideMark/>
          </w:tcPr>
          <w:p w14:paraId="103FE878" w14:textId="77777777" w:rsidR="00692E2E" w:rsidRPr="0097122C" w:rsidRDefault="00692E2E" w:rsidP="00690ACE">
            <w:pPr>
              <w:suppressAutoHyphens w:val="0"/>
              <w:rPr>
                <w:sz w:val="20"/>
                <w:szCs w:val="20"/>
              </w:rPr>
            </w:pPr>
          </w:p>
        </w:tc>
        <w:tc>
          <w:tcPr>
            <w:tcW w:w="567" w:type="dxa"/>
            <w:vMerge/>
            <w:hideMark/>
          </w:tcPr>
          <w:p w14:paraId="7EC5F199" w14:textId="77777777" w:rsidR="00692E2E" w:rsidRPr="0097122C" w:rsidRDefault="00692E2E" w:rsidP="00690ACE">
            <w:pPr>
              <w:suppressAutoHyphens w:val="0"/>
              <w:rPr>
                <w:sz w:val="20"/>
                <w:szCs w:val="20"/>
              </w:rPr>
            </w:pPr>
          </w:p>
        </w:tc>
        <w:tc>
          <w:tcPr>
            <w:tcW w:w="567" w:type="dxa"/>
            <w:vMerge/>
            <w:hideMark/>
          </w:tcPr>
          <w:p w14:paraId="0AD268A8" w14:textId="77777777" w:rsidR="00692E2E" w:rsidRPr="0097122C" w:rsidRDefault="00692E2E" w:rsidP="00690ACE">
            <w:pPr>
              <w:suppressAutoHyphens w:val="0"/>
              <w:rPr>
                <w:sz w:val="20"/>
                <w:szCs w:val="20"/>
              </w:rPr>
            </w:pPr>
          </w:p>
        </w:tc>
        <w:tc>
          <w:tcPr>
            <w:tcW w:w="567" w:type="dxa"/>
            <w:vMerge/>
            <w:hideMark/>
          </w:tcPr>
          <w:p w14:paraId="4505A210" w14:textId="77777777" w:rsidR="00692E2E" w:rsidRPr="0097122C" w:rsidRDefault="00692E2E" w:rsidP="00690ACE">
            <w:pPr>
              <w:suppressAutoHyphens w:val="0"/>
              <w:rPr>
                <w:sz w:val="20"/>
                <w:szCs w:val="20"/>
              </w:rPr>
            </w:pPr>
          </w:p>
        </w:tc>
        <w:tc>
          <w:tcPr>
            <w:tcW w:w="567" w:type="dxa"/>
            <w:vMerge/>
            <w:hideMark/>
          </w:tcPr>
          <w:p w14:paraId="04272006" w14:textId="77777777" w:rsidR="00692E2E" w:rsidRPr="0097122C" w:rsidRDefault="00692E2E" w:rsidP="00690ACE">
            <w:pPr>
              <w:suppressAutoHyphens w:val="0"/>
              <w:rPr>
                <w:sz w:val="20"/>
                <w:szCs w:val="20"/>
              </w:rPr>
            </w:pPr>
          </w:p>
        </w:tc>
      </w:tr>
      <w:tr w:rsidR="00692E2E" w:rsidRPr="0097122C" w14:paraId="240E7830" w14:textId="77777777" w:rsidTr="008C2E8A">
        <w:trPr>
          <w:trHeight w:val="510"/>
        </w:trPr>
        <w:tc>
          <w:tcPr>
            <w:tcW w:w="616" w:type="dxa"/>
            <w:noWrap/>
            <w:hideMark/>
          </w:tcPr>
          <w:p w14:paraId="7A7224B3" w14:textId="77777777" w:rsidR="00692E2E" w:rsidRPr="0097122C" w:rsidRDefault="00692E2E" w:rsidP="00690ACE">
            <w:pPr>
              <w:suppressAutoHyphens w:val="0"/>
              <w:rPr>
                <w:sz w:val="20"/>
                <w:szCs w:val="20"/>
              </w:rPr>
            </w:pPr>
            <w:r w:rsidRPr="0097122C">
              <w:rPr>
                <w:sz w:val="20"/>
                <w:szCs w:val="20"/>
              </w:rPr>
              <w:t>243</w:t>
            </w:r>
          </w:p>
        </w:tc>
        <w:tc>
          <w:tcPr>
            <w:tcW w:w="3094" w:type="dxa"/>
            <w:hideMark/>
          </w:tcPr>
          <w:p w14:paraId="07F6D540" w14:textId="77777777" w:rsidR="00692E2E" w:rsidRPr="0097122C" w:rsidRDefault="00692E2E" w:rsidP="00690ACE">
            <w:pPr>
              <w:suppressAutoHyphens w:val="0"/>
              <w:rPr>
                <w:sz w:val="20"/>
                <w:szCs w:val="20"/>
              </w:rPr>
            </w:pPr>
            <w:proofErr w:type="spellStart"/>
            <w:r w:rsidRPr="0097122C">
              <w:rPr>
                <w:sz w:val="20"/>
                <w:szCs w:val="20"/>
              </w:rPr>
              <w:t>Šķīdinātajs</w:t>
            </w:r>
            <w:proofErr w:type="spellEnd"/>
            <w:r w:rsidRPr="0097122C">
              <w:rPr>
                <w:sz w:val="20"/>
                <w:szCs w:val="20"/>
              </w:rPr>
              <w:t xml:space="preserve"> </w:t>
            </w:r>
            <w:proofErr w:type="spellStart"/>
            <w:r w:rsidRPr="0097122C">
              <w:rPr>
                <w:sz w:val="20"/>
                <w:szCs w:val="20"/>
              </w:rPr>
              <w:t>alkīda</w:t>
            </w:r>
            <w:proofErr w:type="spellEnd"/>
            <w:r w:rsidRPr="0097122C">
              <w:rPr>
                <w:sz w:val="20"/>
                <w:szCs w:val="20"/>
              </w:rPr>
              <w:t xml:space="preserve"> krāsām. Iepakojumā ne mazāk kā 0,5 L</w:t>
            </w:r>
          </w:p>
        </w:tc>
        <w:tc>
          <w:tcPr>
            <w:tcW w:w="1821" w:type="dxa"/>
            <w:gridSpan w:val="2"/>
            <w:noWrap/>
            <w:hideMark/>
          </w:tcPr>
          <w:p w14:paraId="235FB33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96B4350"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130210FB" w14:textId="77777777" w:rsidR="00692E2E" w:rsidRPr="0097122C" w:rsidRDefault="00692E2E" w:rsidP="00690ACE">
            <w:pPr>
              <w:suppressAutoHyphens w:val="0"/>
              <w:rPr>
                <w:sz w:val="20"/>
                <w:szCs w:val="20"/>
              </w:rPr>
            </w:pPr>
          </w:p>
        </w:tc>
        <w:tc>
          <w:tcPr>
            <w:tcW w:w="567" w:type="dxa"/>
            <w:vMerge/>
            <w:hideMark/>
          </w:tcPr>
          <w:p w14:paraId="51523A82" w14:textId="77777777" w:rsidR="00692E2E" w:rsidRPr="0097122C" w:rsidRDefault="00692E2E" w:rsidP="00690ACE">
            <w:pPr>
              <w:suppressAutoHyphens w:val="0"/>
              <w:rPr>
                <w:sz w:val="20"/>
                <w:szCs w:val="20"/>
              </w:rPr>
            </w:pPr>
          </w:p>
        </w:tc>
        <w:tc>
          <w:tcPr>
            <w:tcW w:w="567" w:type="dxa"/>
            <w:vMerge/>
            <w:hideMark/>
          </w:tcPr>
          <w:p w14:paraId="5A9B7873" w14:textId="77777777" w:rsidR="00692E2E" w:rsidRPr="0097122C" w:rsidRDefault="00692E2E" w:rsidP="00690ACE">
            <w:pPr>
              <w:suppressAutoHyphens w:val="0"/>
              <w:rPr>
                <w:sz w:val="20"/>
                <w:szCs w:val="20"/>
              </w:rPr>
            </w:pPr>
          </w:p>
        </w:tc>
        <w:tc>
          <w:tcPr>
            <w:tcW w:w="567" w:type="dxa"/>
            <w:vMerge/>
            <w:hideMark/>
          </w:tcPr>
          <w:p w14:paraId="1968AAD9" w14:textId="77777777" w:rsidR="00692E2E" w:rsidRPr="0097122C" w:rsidRDefault="00692E2E" w:rsidP="00690ACE">
            <w:pPr>
              <w:suppressAutoHyphens w:val="0"/>
              <w:rPr>
                <w:sz w:val="20"/>
                <w:szCs w:val="20"/>
              </w:rPr>
            </w:pPr>
          </w:p>
        </w:tc>
        <w:tc>
          <w:tcPr>
            <w:tcW w:w="567" w:type="dxa"/>
            <w:vMerge/>
            <w:hideMark/>
          </w:tcPr>
          <w:p w14:paraId="5F6EFCDB" w14:textId="77777777" w:rsidR="00692E2E" w:rsidRPr="0097122C" w:rsidRDefault="00692E2E" w:rsidP="00690ACE">
            <w:pPr>
              <w:suppressAutoHyphens w:val="0"/>
              <w:rPr>
                <w:sz w:val="20"/>
                <w:szCs w:val="20"/>
              </w:rPr>
            </w:pPr>
          </w:p>
        </w:tc>
        <w:tc>
          <w:tcPr>
            <w:tcW w:w="567" w:type="dxa"/>
            <w:vMerge/>
            <w:hideMark/>
          </w:tcPr>
          <w:p w14:paraId="3FE735F9" w14:textId="77777777" w:rsidR="00692E2E" w:rsidRPr="0097122C" w:rsidRDefault="00692E2E" w:rsidP="00690ACE">
            <w:pPr>
              <w:suppressAutoHyphens w:val="0"/>
              <w:rPr>
                <w:sz w:val="20"/>
                <w:szCs w:val="20"/>
              </w:rPr>
            </w:pPr>
          </w:p>
        </w:tc>
      </w:tr>
      <w:tr w:rsidR="00692E2E" w:rsidRPr="0097122C" w14:paraId="63C54F3D" w14:textId="77777777" w:rsidTr="008C2E8A">
        <w:trPr>
          <w:trHeight w:val="1020"/>
        </w:trPr>
        <w:tc>
          <w:tcPr>
            <w:tcW w:w="616" w:type="dxa"/>
            <w:noWrap/>
            <w:hideMark/>
          </w:tcPr>
          <w:p w14:paraId="5A257E09" w14:textId="77777777" w:rsidR="00692E2E" w:rsidRPr="0097122C" w:rsidRDefault="00692E2E" w:rsidP="00690ACE">
            <w:pPr>
              <w:suppressAutoHyphens w:val="0"/>
              <w:rPr>
                <w:sz w:val="20"/>
                <w:szCs w:val="20"/>
              </w:rPr>
            </w:pPr>
            <w:r w:rsidRPr="0097122C">
              <w:rPr>
                <w:sz w:val="20"/>
                <w:szCs w:val="20"/>
              </w:rPr>
              <w:t>244</w:t>
            </w:r>
          </w:p>
        </w:tc>
        <w:tc>
          <w:tcPr>
            <w:tcW w:w="3094" w:type="dxa"/>
            <w:hideMark/>
          </w:tcPr>
          <w:p w14:paraId="6B610CBD" w14:textId="77777777" w:rsidR="00692E2E" w:rsidRPr="0097122C" w:rsidRDefault="00692E2E" w:rsidP="00690ACE">
            <w:pPr>
              <w:suppressAutoHyphens w:val="0"/>
              <w:rPr>
                <w:sz w:val="20"/>
                <w:szCs w:val="20"/>
              </w:rPr>
            </w:pPr>
            <w:proofErr w:type="spellStart"/>
            <w:r w:rsidRPr="0097122C">
              <w:rPr>
                <w:sz w:val="20"/>
                <w:szCs w:val="20"/>
              </w:rPr>
              <w:t>Lakbenzīns</w:t>
            </w:r>
            <w:proofErr w:type="spellEnd"/>
            <w:r w:rsidRPr="0097122C">
              <w:rPr>
                <w:sz w:val="20"/>
                <w:szCs w:val="20"/>
              </w:rPr>
              <w:t xml:space="preserve">. Atšķaidītājs </w:t>
            </w:r>
            <w:proofErr w:type="spellStart"/>
            <w:r w:rsidRPr="0097122C">
              <w:rPr>
                <w:sz w:val="20"/>
                <w:szCs w:val="20"/>
              </w:rPr>
              <w:t>alkīda</w:t>
            </w:r>
            <w:proofErr w:type="spellEnd"/>
            <w:r w:rsidRPr="0097122C">
              <w:rPr>
                <w:sz w:val="20"/>
                <w:szCs w:val="20"/>
              </w:rPr>
              <w:t xml:space="preserve"> krāsu un laku atšķaidīšanai, krāsojot ar izsmidzinātāju. Iepakojumā ne mazāk kā 5 L</w:t>
            </w:r>
          </w:p>
        </w:tc>
        <w:tc>
          <w:tcPr>
            <w:tcW w:w="1821" w:type="dxa"/>
            <w:gridSpan w:val="2"/>
            <w:noWrap/>
            <w:hideMark/>
          </w:tcPr>
          <w:p w14:paraId="053296F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0D62F37"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33DE0E46" w14:textId="77777777" w:rsidR="00692E2E" w:rsidRPr="0097122C" w:rsidRDefault="00692E2E" w:rsidP="00690ACE">
            <w:pPr>
              <w:suppressAutoHyphens w:val="0"/>
              <w:rPr>
                <w:sz w:val="20"/>
                <w:szCs w:val="20"/>
              </w:rPr>
            </w:pPr>
          </w:p>
        </w:tc>
        <w:tc>
          <w:tcPr>
            <w:tcW w:w="567" w:type="dxa"/>
            <w:vMerge/>
            <w:hideMark/>
          </w:tcPr>
          <w:p w14:paraId="68D65D3C" w14:textId="77777777" w:rsidR="00692E2E" w:rsidRPr="0097122C" w:rsidRDefault="00692E2E" w:rsidP="00690ACE">
            <w:pPr>
              <w:suppressAutoHyphens w:val="0"/>
              <w:rPr>
                <w:sz w:val="20"/>
                <w:szCs w:val="20"/>
              </w:rPr>
            </w:pPr>
          </w:p>
        </w:tc>
        <w:tc>
          <w:tcPr>
            <w:tcW w:w="567" w:type="dxa"/>
            <w:vMerge/>
            <w:hideMark/>
          </w:tcPr>
          <w:p w14:paraId="02C3A8EB" w14:textId="77777777" w:rsidR="00692E2E" w:rsidRPr="0097122C" w:rsidRDefault="00692E2E" w:rsidP="00690ACE">
            <w:pPr>
              <w:suppressAutoHyphens w:val="0"/>
              <w:rPr>
                <w:sz w:val="20"/>
                <w:szCs w:val="20"/>
              </w:rPr>
            </w:pPr>
          </w:p>
        </w:tc>
        <w:tc>
          <w:tcPr>
            <w:tcW w:w="567" w:type="dxa"/>
            <w:vMerge/>
            <w:hideMark/>
          </w:tcPr>
          <w:p w14:paraId="27340090" w14:textId="77777777" w:rsidR="00692E2E" w:rsidRPr="0097122C" w:rsidRDefault="00692E2E" w:rsidP="00690ACE">
            <w:pPr>
              <w:suppressAutoHyphens w:val="0"/>
              <w:rPr>
                <w:sz w:val="20"/>
                <w:szCs w:val="20"/>
              </w:rPr>
            </w:pPr>
          </w:p>
        </w:tc>
        <w:tc>
          <w:tcPr>
            <w:tcW w:w="567" w:type="dxa"/>
            <w:vMerge/>
            <w:hideMark/>
          </w:tcPr>
          <w:p w14:paraId="110648D8" w14:textId="77777777" w:rsidR="00692E2E" w:rsidRPr="0097122C" w:rsidRDefault="00692E2E" w:rsidP="00690ACE">
            <w:pPr>
              <w:suppressAutoHyphens w:val="0"/>
              <w:rPr>
                <w:sz w:val="20"/>
                <w:szCs w:val="20"/>
              </w:rPr>
            </w:pPr>
          </w:p>
        </w:tc>
        <w:tc>
          <w:tcPr>
            <w:tcW w:w="567" w:type="dxa"/>
            <w:vMerge/>
            <w:hideMark/>
          </w:tcPr>
          <w:p w14:paraId="3925373F" w14:textId="77777777" w:rsidR="00692E2E" w:rsidRPr="0097122C" w:rsidRDefault="00692E2E" w:rsidP="00690ACE">
            <w:pPr>
              <w:suppressAutoHyphens w:val="0"/>
              <w:rPr>
                <w:sz w:val="20"/>
                <w:szCs w:val="20"/>
              </w:rPr>
            </w:pPr>
          </w:p>
        </w:tc>
      </w:tr>
      <w:tr w:rsidR="00692E2E" w:rsidRPr="0097122C" w14:paraId="64110C65" w14:textId="77777777" w:rsidTr="008C2E8A">
        <w:trPr>
          <w:trHeight w:val="765"/>
        </w:trPr>
        <w:tc>
          <w:tcPr>
            <w:tcW w:w="616" w:type="dxa"/>
            <w:noWrap/>
            <w:hideMark/>
          </w:tcPr>
          <w:p w14:paraId="237DD1D2" w14:textId="77777777" w:rsidR="00692E2E" w:rsidRPr="0097122C" w:rsidRDefault="00692E2E" w:rsidP="00690ACE">
            <w:pPr>
              <w:suppressAutoHyphens w:val="0"/>
              <w:rPr>
                <w:sz w:val="20"/>
                <w:szCs w:val="20"/>
              </w:rPr>
            </w:pPr>
            <w:r w:rsidRPr="0097122C">
              <w:rPr>
                <w:sz w:val="20"/>
                <w:szCs w:val="20"/>
              </w:rPr>
              <w:t>245</w:t>
            </w:r>
          </w:p>
        </w:tc>
        <w:tc>
          <w:tcPr>
            <w:tcW w:w="3094" w:type="dxa"/>
            <w:hideMark/>
          </w:tcPr>
          <w:p w14:paraId="2CE72607" w14:textId="77777777" w:rsidR="00692E2E" w:rsidRPr="0097122C" w:rsidRDefault="00692E2E" w:rsidP="00690ACE">
            <w:pPr>
              <w:suppressAutoHyphens w:val="0"/>
              <w:rPr>
                <w:sz w:val="20"/>
                <w:szCs w:val="20"/>
              </w:rPr>
            </w:pPr>
            <w:r w:rsidRPr="0097122C">
              <w:rPr>
                <w:sz w:val="20"/>
                <w:szCs w:val="20"/>
              </w:rPr>
              <w:t>Universāla, īpaši spēcīga želejas līme, piemērota porainiem materiāliem. Iepakojumā ne mazāk kā 3g.</w:t>
            </w:r>
          </w:p>
        </w:tc>
        <w:tc>
          <w:tcPr>
            <w:tcW w:w="1821" w:type="dxa"/>
            <w:gridSpan w:val="2"/>
            <w:noWrap/>
            <w:hideMark/>
          </w:tcPr>
          <w:p w14:paraId="3AAAB1F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17AE96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3594B52" w14:textId="77777777" w:rsidR="00692E2E" w:rsidRPr="0097122C" w:rsidRDefault="00692E2E" w:rsidP="00690ACE">
            <w:pPr>
              <w:suppressAutoHyphens w:val="0"/>
              <w:rPr>
                <w:sz w:val="20"/>
                <w:szCs w:val="20"/>
              </w:rPr>
            </w:pPr>
          </w:p>
        </w:tc>
        <w:tc>
          <w:tcPr>
            <w:tcW w:w="567" w:type="dxa"/>
            <w:vMerge/>
            <w:hideMark/>
          </w:tcPr>
          <w:p w14:paraId="33AB4B07" w14:textId="77777777" w:rsidR="00692E2E" w:rsidRPr="0097122C" w:rsidRDefault="00692E2E" w:rsidP="00690ACE">
            <w:pPr>
              <w:suppressAutoHyphens w:val="0"/>
              <w:rPr>
                <w:sz w:val="20"/>
                <w:szCs w:val="20"/>
              </w:rPr>
            </w:pPr>
          </w:p>
        </w:tc>
        <w:tc>
          <w:tcPr>
            <w:tcW w:w="567" w:type="dxa"/>
            <w:vMerge/>
            <w:hideMark/>
          </w:tcPr>
          <w:p w14:paraId="4D6A14E6" w14:textId="77777777" w:rsidR="00692E2E" w:rsidRPr="0097122C" w:rsidRDefault="00692E2E" w:rsidP="00690ACE">
            <w:pPr>
              <w:suppressAutoHyphens w:val="0"/>
              <w:rPr>
                <w:sz w:val="20"/>
                <w:szCs w:val="20"/>
              </w:rPr>
            </w:pPr>
          </w:p>
        </w:tc>
        <w:tc>
          <w:tcPr>
            <w:tcW w:w="567" w:type="dxa"/>
            <w:vMerge/>
            <w:hideMark/>
          </w:tcPr>
          <w:p w14:paraId="79B08EB9" w14:textId="77777777" w:rsidR="00692E2E" w:rsidRPr="0097122C" w:rsidRDefault="00692E2E" w:rsidP="00690ACE">
            <w:pPr>
              <w:suppressAutoHyphens w:val="0"/>
              <w:rPr>
                <w:sz w:val="20"/>
                <w:szCs w:val="20"/>
              </w:rPr>
            </w:pPr>
          </w:p>
        </w:tc>
        <w:tc>
          <w:tcPr>
            <w:tcW w:w="567" w:type="dxa"/>
            <w:vMerge/>
            <w:hideMark/>
          </w:tcPr>
          <w:p w14:paraId="056040E1" w14:textId="77777777" w:rsidR="00692E2E" w:rsidRPr="0097122C" w:rsidRDefault="00692E2E" w:rsidP="00690ACE">
            <w:pPr>
              <w:suppressAutoHyphens w:val="0"/>
              <w:rPr>
                <w:sz w:val="20"/>
                <w:szCs w:val="20"/>
              </w:rPr>
            </w:pPr>
          </w:p>
        </w:tc>
        <w:tc>
          <w:tcPr>
            <w:tcW w:w="567" w:type="dxa"/>
            <w:vMerge/>
            <w:hideMark/>
          </w:tcPr>
          <w:p w14:paraId="58A599FB" w14:textId="77777777" w:rsidR="00692E2E" w:rsidRPr="0097122C" w:rsidRDefault="00692E2E" w:rsidP="00690ACE">
            <w:pPr>
              <w:suppressAutoHyphens w:val="0"/>
              <w:rPr>
                <w:sz w:val="20"/>
                <w:szCs w:val="20"/>
              </w:rPr>
            </w:pPr>
          </w:p>
        </w:tc>
      </w:tr>
      <w:tr w:rsidR="00692E2E" w:rsidRPr="0097122C" w14:paraId="6A4F4466" w14:textId="77777777" w:rsidTr="008C2E8A">
        <w:trPr>
          <w:trHeight w:val="1020"/>
        </w:trPr>
        <w:tc>
          <w:tcPr>
            <w:tcW w:w="616" w:type="dxa"/>
            <w:noWrap/>
            <w:hideMark/>
          </w:tcPr>
          <w:p w14:paraId="7D157334" w14:textId="77777777" w:rsidR="00692E2E" w:rsidRPr="0097122C" w:rsidRDefault="00692E2E" w:rsidP="00690ACE">
            <w:pPr>
              <w:suppressAutoHyphens w:val="0"/>
              <w:rPr>
                <w:sz w:val="20"/>
                <w:szCs w:val="20"/>
              </w:rPr>
            </w:pPr>
            <w:r w:rsidRPr="0097122C">
              <w:rPr>
                <w:sz w:val="20"/>
                <w:szCs w:val="20"/>
              </w:rPr>
              <w:t>246</w:t>
            </w:r>
          </w:p>
        </w:tc>
        <w:tc>
          <w:tcPr>
            <w:tcW w:w="3094" w:type="dxa"/>
            <w:hideMark/>
          </w:tcPr>
          <w:p w14:paraId="3AF17D0A" w14:textId="77777777" w:rsidR="00692E2E" w:rsidRPr="0097122C" w:rsidRDefault="00692E2E" w:rsidP="00690ACE">
            <w:pPr>
              <w:suppressAutoHyphens w:val="0"/>
              <w:rPr>
                <w:sz w:val="20"/>
                <w:szCs w:val="20"/>
              </w:rPr>
            </w:pPr>
            <w:r w:rsidRPr="0097122C">
              <w:rPr>
                <w:sz w:val="20"/>
                <w:szCs w:val="20"/>
              </w:rPr>
              <w:t xml:space="preserve">Spēcīga, universāla montāžas līme, paredzēta dažādiem materiāliem un virsmām. Iepakojumā ne mazāk kā 350g. </w:t>
            </w:r>
          </w:p>
        </w:tc>
        <w:tc>
          <w:tcPr>
            <w:tcW w:w="1821" w:type="dxa"/>
            <w:gridSpan w:val="2"/>
            <w:noWrap/>
            <w:hideMark/>
          </w:tcPr>
          <w:p w14:paraId="5D56B8E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2FF7E2E" w14:textId="77777777" w:rsidR="00692E2E" w:rsidRPr="00E30FC4" w:rsidRDefault="00692E2E" w:rsidP="00690ACE">
            <w:pPr>
              <w:suppressAutoHyphens w:val="0"/>
              <w:rPr>
                <w:sz w:val="19"/>
                <w:szCs w:val="19"/>
              </w:rPr>
            </w:pPr>
            <w:r w:rsidRPr="00E30FC4">
              <w:rPr>
                <w:sz w:val="19"/>
                <w:szCs w:val="19"/>
              </w:rPr>
              <w:t>kg</w:t>
            </w:r>
          </w:p>
        </w:tc>
        <w:tc>
          <w:tcPr>
            <w:tcW w:w="567" w:type="dxa"/>
            <w:vMerge/>
            <w:hideMark/>
          </w:tcPr>
          <w:p w14:paraId="7E98A0DF" w14:textId="77777777" w:rsidR="00692E2E" w:rsidRPr="0097122C" w:rsidRDefault="00692E2E" w:rsidP="00690ACE">
            <w:pPr>
              <w:suppressAutoHyphens w:val="0"/>
              <w:rPr>
                <w:sz w:val="20"/>
                <w:szCs w:val="20"/>
              </w:rPr>
            </w:pPr>
          </w:p>
        </w:tc>
        <w:tc>
          <w:tcPr>
            <w:tcW w:w="567" w:type="dxa"/>
            <w:vMerge/>
            <w:hideMark/>
          </w:tcPr>
          <w:p w14:paraId="40607602" w14:textId="77777777" w:rsidR="00692E2E" w:rsidRPr="0097122C" w:rsidRDefault="00692E2E" w:rsidP="00690ACE">
            <w:pPr>
              <w:suppressAutoHyphens w:val="0"/>
              <w:rPr>
                <w:sz w:val="20"/>
                <w:szCs w:val="20"/>
              </w:rPr>
            </w:pPr>
          </w:p>
        </w:tc>
        <w:tc>
          <w:tcPr>
            <w:tcW w:w="567" w:type="dxa"/>
            <w:vMerge/>
            <w:hideMark/>
          </w:tcPr>
          <w:p w14:paraId="4F9C1340" w14:textId="77777777" w:rsidR="00692E2E" w:rsidRPr="0097122C" w:rsidRDefault="00692E2E" w:rsidP="00690ACE">
            <w:pPr>
              <w:suppressAutoHyphens w:val="0"/>
              <w:rPr>
                <w:sz w:val="20"/>
                <w:szCs w:val="20"/>
              </w:rPr>
            </w:pPr>
          </w:p>
        </w:tc>
        <w:tc>
          <w:tcPr>
            <w:tcW w:w="567" w:type="dxa"/>
            <w:vMerge/>
            <w:hideMark/>
          </w:tcPr>
          <w:p w14:paraId="319B6700" w14:textId="77777777" w:rsidR="00692E2E" w:rsidRPr="0097122C" w:rsidRDefault="00692E2E" w:rsidP="00690ACE">
            <w:pPr>
              <w:suppressAutoHyphens w:val="0"/>
              <w:rPr>
                <w:sz w:val="20"/>
                <w:szCs w:val="20"/>
              </w:rPr>
            </w:pPr>
          </w:p>
        </w:tc>
        <w:tc>
          <w:tcPr>
            <w:tcW w:w="567" w:type="dxa"/>
            <w:vMerge/>
            <w:hideMark/>
          </w:tcPr>
          <w:p w14:paraId="31CB424B" w14:textId="77777777" w:rsidR="00692E2E" w:rsidRPr="0097122C" w:rsidRDefault="00692E2E" w:rsidP="00690ACE">
            <w:pPr>
              <w:suppressAutoHyphens w:val="0"/>
              <w:rPr>
                <w:sz w:val="20"/>
                <w:szCs w:val="20"/>
              </w:rPr>
            </w:pPr>
          </w:p>
        </w:tc>
        <w:tc>
          <w:tcPr>
            <w:tcW w:w="567" w:type="dxa"/>
            <w:vMerge/>
            <w:hideMark/>
          </w:tcPr>
          <w:p w14:paraId="5DBB022C" w14:textId="77777777" w:rsidR="00692E2E" w:rsidRPr="0097122C" w:rsidRDefault="00692E2E" w:rsidP="00690ACE">
            <w:pPr>
              <w:suppressAutoHyphens w:val="0"/>
              <w:rPr>
                <w:sz w:val="20"/>
                <w:szCs w:val="20"/>
              </w:rPr>
            </w:pPr>
          </w:p>
        </w:tc>
      </w:tr>
      <w:tr w:rsidR="00692E2E" w:rsidRPr="0097122C" w14:paraId="493C61C7" w14:textId="77777777" w:rsidTr="008C2E8A">
        <w:trPr>
          <w:trHeight w:val="765"/>
        </w:trPr>
        <w:tc>
          <w:tcPr>
            <w:tcW w:w="616" w:type="dxa"/>
            <w:noWrap/>
            <w:hideMark/>
          </w:tcPr>
          <w:p w14:paraId="7DFFE4E7" w14:textId="77777777" w:rsidR="00692E2E" w:rsidRPr="0097122C" w:rsidRDefault="00692E2E" w:rsidP="00690ACE">
            <w:pPr>
              <w:suppressAutoHyphens w:val="0"/>
              <w:rPr>
                <w:sz w:val="20"/>
                <w:szCs w:val="20"/>
              </w:rPr>
            </w:pPr>
            <w:r w:rsidRPr="0097122C">
              <w:rPr>
                <w:sz w:val="20"/>
                <w:szCs w:val="20"/>
              </w:rPr>
              <w:t>247</w:t>
            </w:r>
          </w:p>
        </w:tc>
        <w:tc>
          <w:tcPr>
            <w:tcW w:w="3094" w:type="dxa"/>
            <w:hideMark/>
          </w:tcPr>
          <w:p w14:paraId="5CFD68AE" w14:textId="77777777" w:rsidR="00692E2E" w:rsidRPr="0097122C" w:rsidRDefault="00692E2E" w:rsidP="00690ACE">
            <w:pPr>
              <w:suppressAutoHyphens w:val="0"/>
              <w:rPr>
                <w:sz w:val="20"/>
                <w:szCs w:val="20"/>
              </w:rPr>
            </w:pPr>
            <w:r w:rsidRPr="0097122C">
              <w:rPr>
                <w:sz w:val="20"/>
                <w:szCs w:val="20"/>
              </w:rPr>
              <w:t xml:space="preserve">Šķīdinātāja bāzes </w:t>
            </w:r>
            <w:proofErr w:type="spellStart"/>
            <w:r w:rsidRPr="0097122C">
              <w:rPr>
                <w:sz w:val="20"/>
                <w:szCs w:val="20"/>
              </w:rPr>
              <w:t>kontaktlīme</w:t>
            </w:r>
            <w:proofErr w:type="spellEnd"/>
            <w:r w:rsidRPr="0097122C">
              <w:rPr>
                <w:sz w:val="20"/>
                <w:szCs w:val="20"/>
              </w:rPr>
              <w:t>, paredzēta dažādiem materiāliem. Iepakojumā ne mazāk kā 1l.</w:t>
            </w:r>
          </w:p>
        </w:tc>
        <w:tc>
          <w:tcPr>
            <w:tcW w:w="1821" w:type="dxa"/>
            <w:gridSpan w:val="2"/>
            <w:noWrap/>
            <w:hideMark/>
          </w:tcPr>
          <w:p w14:paraId="00A5B14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F8FCBDC"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7A8C9E8C" w14:textId="77777777" w:rsidR="00692E2E" w:rsidRPr="0097122C" w:rsidRDefault="00692E2E" w:rsidP="00690ACE">
            <w:pPr>
              <w:suppressAutoHyphens w:val="0"/>
              <w:rPr>
                <w:sz w:val="20"/>
                <w:szCs w:val="20"/>
              </w:rPr>
            </w:pPr>
          </w:p>
        </w:tc>
        <w:tc>
          <w:tcPr>
            <w:tcW w:w="567" w:type="dxa"/>
            <w:vMerge/>
            <w:hideMark/>
          </w:tcPr>
          <w:p w14:paraId="7FAB4E53" w14:textId="77777777" w:rsidR="00692E2E" w:rsidRPr="0097122C" w:rsidRDefault="00692E2E" w:rsidP="00690ACE">
            <w:pPr>
              <w:suppressAutoHyphens w:val="0"/>
              <w:rPr>
                <w:sz w:val="20"/>
                <w:szCs w:val="20"/>
              </w:rPr>
            </w:pPr>
          </w:p>
        </w:tc>
        <w:tc>
          <w:tcPr>
            <w:tcW w:w="567" w:type="dxa"/>
            <w:vMerge/>
            <w:hideMark/>
          </w:tcPr>
          <w:p w14:paraId="69E8D4E3" w14:textId="77777777" w:rsidR="00692E2E" w:rsidRPr="0097122C" w:rsidRDefault="00692E2E" w:rsidP="00690ACE">
            <w:pPr>
              <w:suppressAutoHyphens w:val="0"/>
              <w:rPr>
                <w:sz w:val="20"/>
                <w:szCs w:val="20"/>
              </w:rPr>
            </w:pPr>
          </w:p>
        </w:tc>
        <w:tc>
          <w:tcPr>
            <w:tcW w:w="567" w:type="dxa"/>
            <w:vMerge/>
            <w:hideMark/>
          </w:tcPr>
          <w:p w14:paraId="243C09B8" w14:textId="77777777" w:rsidR="00692E2E" w:rsidRPr="0097122C" w:rsidRDefault="00692E2E" w:rsidP="00690ACE">
            <w:pPr>
              <w:suppressAutoHyphens w:val="0"/>
              <w:rPr>
                <w:sz w:val="20"/>
                <w:szCs w:val="20"/>
              </w:rPr>
            </w:pPr>
          </w:p>
        </w:tc>
        <w:tc>
          <w:tcPr>
            <w:tcW w:w="567" w:type="dxa"/>
            <w:vMerge/>
            <w:hideMark/>
          </w:tcPr>
          <w:p w14:paraId="2E4D97FC" w14:textId="77777777" w:rsidR="00692E2E" w:rsidRPr="0097122C" w:rsidRDefault="00692E2E" w:rsidP="00690ACE">
            <w:pPr>
              <w:suppressAutoHyphens w:val="0"/>
              <w:rPr>
                <w:sz w:val="20"/>
                <w:szCs w:val="20"/>
              </w:rPr>
            </w:pPr>
          </w:p>
        </w:tc>
        <w:tc>
          <w:tcPr>
            <w:tcW w:w="567" w:type="dxa"/>
            <w:vMerge/>
            <w:hideMark/>
          </w:tcPr>
          <w:p w14:paraId="71CC649A" w14:textId="77777777" w:rsidR="00692E2E" w:rsidRPr="0097122C" w:rsidRDefault="00692E2E" w:rsidP="00690ACE">
            <w:pPr>
              <w:suppressAutoHyphens w:val="0"/>
              <w:rPr>
                <w:sz w:val="20"/>
                <w:szCs w:val="20"/>
              </w:rPr>
            </w:pPr>
          </w:p>
        </w:tc>
      </w:tr>
      <w:tr w:rsidR="00692E2E" w:rsidRPr="0097122C" w14:paraId="623DC3E7" w14:textId="77777777" w:rsidTr="008C2E8A">
        <w:trPr>
          <w:trHeight w:val="510"/>
        </w:trPr>
        <w:tc>
          <w:tcPr>
            <w:tcW w:w="616" w:type="dxa"/>
            <w:noWrap/>
            <w:hideMark/>
          </w:tcPr>
          <w:p w14:paraId="2C7FF69F" w14:textId="77777777" w:rsidR="00692E2E" w:rsidRPr="0097122C" w:rsidRDefault="00692E2E" w:rsidP="00690ACE">
            <w:pPr>
              <w:suppressAutoHyphens w:val="0"/>
              <w:rPr>
                <w:sz w:val="20"/>
                <w:szCs w:val="20"/>
              </w:rPr>
            </w:pPr>
            <w:r w:rsidRPr="0097122C">
              <w:rPr>
                <w:sz w:val="20"/>
                <w:szCs w:val="20"/>
              </w:rPr>
              <w:t>248</w:t>
            </w:r>
          </w:p>
        </w:tc>
        <w:tc>
          <w:tcPr>
            <w:tcW w:w="3094" w:type="dxa"/>
            <w:hideMark/>
          </w:tcPr>
          <w:p w14:paraId="4424F7BF" w14:textId="77777777" w:rsidR="00692E2E" w:rsidRPr="0097122C" w:rsidRDefault="00692E2E" w:rsidP="00690ACE">
            <w:pPr>
              <w:suppressAutoHyphens w:val="0"/>
              <w:rPr>
                <w:sz w:val="20"/>
                <w:szCs w:val="20"/>
              </w:rPr>
            </w:pPr>
            <w:proofErr w:type="spellStart"/>
            <w:r w:rsidRPr="0097122C">
              <w:rPr>
                <w:sz w:val="20"/>
                <w:szCs w:val="20"/>
              </w:rPr>
              <w:t>Mitrumizturīga</w:t>
            </w:r>
            <w:proofErr w:type="spellEnd"/>
            <w:r w:rsidRPr="0097122C">
              <w:rPr>
                <w:sz w:val="20"/>
                <w:szCs w:val="20"/>
              </w:rPr>
              <w:t xml:space="preserve"> līme kokam. Iepakojumā ne mazāk kā 0,75l.</w:t>
            </w:r>
          </w:p>
        </w:tc>
        <w:tc>
          <w:tcPr>
            <w:tcW w:w="1821" w:type="dxa"/>
            <w:gridSpan w:val="2"/>
            <w:noWrap/>
            <w:hideMark/>
          </w:tcPr>
          <w:p w14:paraId="594126E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37DBDC3"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79E5BFDF" w14:textId="77777777" w:rsidR="00692E2E" w:rsidRPr="0097122C" w:rsidRDefault="00692E2E" w:rsidP="00690ACE">
            <w:pPr>
              <w:suppressAutoHyphens w:val="0"/>
              <w:rPr>
                <w:sz w:val="20"/>
                <w:szCs w:val="20"/>
              </w:rPr>
            </w:pPr>
          </w:p>
        </w:tc>
        <w:tc>
          <w:tcPr>
            <w:tcW w:w="567" w:type="dxa"/>
            <w:vMerge/>
            <w:hideMark/>
          </w:tcPr>
          <w:p w14:paraId="7DFECCA3" w14:textId="77777777" w:rsidR="00692E2E" w:rsidRPr="0097122C" w:rsidRDefault="00692E2E" w:rsidP="00690ACE">
            <w:pPr>
              <w:suppressAutoHyphens w:val="0"/>
              <w:rPr>
                <w:sz w:val="20"/>
                <w:szCs w:val="20"/>
              </w:rPr>
            </w:pPr>
          </w:p>
        </w:tc>
        <w:tc>
          <w:tcPr>
            <w:tcW w:w="567" w:type="dxa"/>
            <w:vMerge/>
            <w:hideMark/>
          </w:tcPr>
          <w:p w14:paraId="32FD8885" w14:textId="77777777" w:rsidR="00692E2E" w:rsidRPr="0097122C" w:rsidRDefault="00692E2E" w:rsidP="00690ACE">
            <w:pPr>
              <w:suppressAutoHyphens w:val="0"/>
              <w:rPr>
                <w:sz w:val="20"/>
                <w:szCs w:val="20"/>
              </w:rPr>
            </w:pPr>
          </w:p>
        </w:tc>
        <w:tc>
          <w:tcPr>
            <w:tcW w:w="567" w:type="dxa"/>
            <w:vMerge/>
            <w:hideMark/>
          </w:tcPr>
          <w:p w14:paraId="436B212B" w14:textId="77777777" w:rsidR="00692E2E" w:rsidRPr="0097122C" w:rsidRDefault="00692E2E" w:rsidP="00690ACE">
            <w:pPr>
              <w:suppressAutoHyphens w:val="0"/>
              <w:rPr>
                <w:sz w:val="20"/>
                <w:szCs w:val="20"/>
              </w:rPr>
            </w:pPr>
          </w:p>
        </w:tc>
        <w:tc>
          <w:tcPr>
            <w:tcW w:w="567" w:type="dxa"/>
            <w:vMerge/>
            <w:hideMark/>
          </w:tcPr>
          <w:p w14:paraId="7FE45A11" w14:textId="77777777" w:rsidR="00692E2E" w:rsidRPr="0097122C" w:rsidRDefault="00692E2E" w:rsidP="00690ACE">
            <w:pPr>
              <w:suppressAutoHyphens w:val="0"/>
              <w:rPr>
                <w:sz w:val="20"/>
                <w:szCs w:val="20"/>
              </w:rPr>
            </w:pPr>
          </w:p>
        </w:tc>
        <w:tc>
          <w:tcPr>
            <w:tcW w:w="567" w:type="dxa"/>
            <w:vMerge/>
            <w:hideMark/>
          </w:tcPr>
          <w:p w14:paraId="76602A25" w14:textId="77777777" w:rsidR="00692E2E" w:rsidRPr="0097122C" w:rsidRDefault="00692E2E" w:rsidP="00690ACE">
            <w:pPr>
              <w:suppressAutoHyphens w:val="0"/>
              <w:rPr>
                <w:sz w:val="20"/>
                <w:szCs w:val="20"/>
              </w:rPr>
            </w:pPr>
          </w:p>
        </w:tc>
      </w:tr>
      <w:tr w:rsidR="00692E2E" w:rsidRPr="0097122C" w14:paraId="253C08F6" w14:textId="77777777" w:rsidTr="008C2E8A">
        <w:trPr>
          <w:trHeight w:val="510"/>
        </w:trPr>
        <w:tc>
          <w:tcPr>
            <w:tcW w:w="616" w:type="dxa"/>
            <w:noWrap/>
            <w:hideMark/>
          </w:tcPr>
          <w:p w14:paraId="7691557F" w14:textId="77777777" w:rsidR="00692E2E" w:rsidRPr="0097122C" w:rsidRDefault="00692E2E" w:rsidP="00690ACE">
            <w:pPr>
              <w:suppressAutoHyphens w:val="0"/>
              <w:rPr>
                <w:sz w:val="20"/>
                <w:szCs w:val="20"/>
              </w:rPr>
            </w:pPr>
            <w:r w:rsidRPr="0097122C">
              <w:rPr>
                <w:sz w:val="20"/>
                <w:szCs w:val="20"/>
              </w:rPr>
              <w:t>249</w:t>
            </w:r>
          </w:p>
        </w:tc>
        <w:tc>
          <w:tcPr>
            <w:tcW w:w="3094" w:type="dxa"/>
            <w:hideMark/>
          </w:tcPr>
          <w:p w14:paraId="4089EE82" w14:textId="77777777" w:rsidR="00692E2E" w:rsidRPr="0097122C" w:rsidRDefault="00692E2E" w:rsidP="00690ACE">
            <w:pPr>
              <w:suppressAutoHyphens w:val="0"/>
              <w:rPr>
                <w:sz w:val="20"/>
                <w:szCs w:val="20"/>
              </w:rPr>
            </w:pPr>
            <w:proofErr w:type="spellStart"/>
            <w:r w:rsidRPr="0097122C">
              <w:rPr>
                <w:sz w:val="20"/>
                <w:szCs w:val="20"/>
              </w:rPr>
              <w:t>Mitrumizturīga</w:t>
            </w:r>
            <w:proofErr w:type="spellEnd"/>
            <w:r w:rsidRPr="0097122C">
              <w:rPr>
                <w:sz w:val="20"/>
                <w:szCs w:val="20"/>
              </w:rPr>
              <w:t xml:space="preserve"> līme kokam. Iepakojumā ne mazāk kā 2,5l.</w:t>
            </w:r>
          </w:p>
        </w:tc>
        <w:tc>
          <w:tcPr>
            <w:tcW w:w="1821" w:type="dxa"/>
            <w:gridSpan w:val="2"/>
            <w:noWrap/>
            <w:hideMark/>
          </w:tcPr>
          <w:p w14:paraId="068FD75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74587A3"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2171604B" w14:textId="77777777" w:rsidR="00692E2E" w:rsidRPr="0097122C" w:rsidRDefault="00692E2E" w:rsidP="00690ACE">
            <w:pPr>
              <w:suppressAutoHyphens w:val="0"/>
              <w:rPr>
                <w:sz w:val="20"/>
                <w:szCs w:val="20"/>
              </w:rPr>
            </w:pPr>
          </w:p>
        </w:tc>
        <w:tc>
          <w:tcPr>
            <w:tcW w:w="567" w:type="dxa"/>
            <w:vMerge/>
            <w:hideMark/>
          </w:tcPr>
          <w:p w14:paraId="1587DC30" w14:textId="77777777" w:rsidR="00692E2E" w:rsidRPr="0097122C" w:rsidRDefault="00692E2E" w:rsidP="00690ACE">
            <w:pPr>
              <w:suppressAutoHyphens w:val="0"/>
              <w:rPr>
                <w:sz w:val="20"/>
                <w:szCs w:val="20"/>
              </w:rPr>
            </w:pPr>
          </w:p>
        </w:tc>
        <w:tc>
          <w:tcPr>
            <w:tcW w:w="567" w:type="dxa"/>
            <w:vMerge/>
            <w:hideMark/>
          </w:tcPr>
          <w:p w14:paraId="1816E718" w14:textId="77777777" w:rsidR="00692E2E" w:rsidRPr="0097122C" w:rsidRDefault="00692E2E" w:rsidP="00690ACE">
            <w:pPr>
              <w:suppressAutoHyphens w:val="0"/>
              <w:rPr>
                <w:sz w:val="20"/>
                <w:szCs w:val="20"/>
              </w:rPr>
            </w:pPr>
          </w:p>
        </w:tc>
        <w:tc>
          <w:tcPr>
            <w:tcW w:w="567" w:type="dxa"/>
            <w:vMerge/>
            <w:hideMark/>
          </w:tcPr>
          <w:p w14:paraId="41AC4C66" w14:textId="77777777" w:rsidR="00692E2E" w:rsidRPr="0097122C" w:rsidRDefault="00692E2E" w:rsidP="00690ACE">
            <w:pPr>
              <w:suppressAutoHyphens w:val="0"/>
              <w:rPr>
                <w:sz w:val="20"/>
                <w:szCs w:val="20"/>
              </w:rPr>
            </w:pPr>
          </w:p>
        </w:tc>
        <w:tc>
          <w:tcPr>
            <w:tcW w:w="567" w:type="dxa"/>
            <w:vMerge/>
            <w:hideMark/>
          </w:tcPr>
          <w:p w14:paraId="09FBC63E" w14:textId="77777777" w:rsidR="00692E2E" w:rsidRPr="0097122C" w:rsidRDefault="00692E2E" w:rsidP="00690ACE">
            <w:pPr>
              <w:suppressAutoHyphens w:val="0"/>
              <w:rPr>
                <w:sz w:val="20"/>
                <w:szCs w:val="20"/>
              </w:rPr>
            </w:pPr>
          </w:p>
        </w:tc>
        <w:tc>
          <w:tcPr>
            <w:tcW w:w="567" w:type="dxa"/>
            <w:vMerge/>
            <w:hideMark/>
          </w:tcPr>
          <w:p w14:paraId="1AF0DC31" w14:textId="77777777" w:rsidR="00692E2E" w:rsidRPr="0097122C" w:rsidRDefault="00692E2E" w:rsidP="00690ACE">
            <w:pPr>
              <w:suppressAutoHyphens w:val="0"/>
              <w:rPr>
                <w:sz w:val="20"/>
                <w:szCs w:val="20"/>
              </w:rPr>
            </w:pPr>
          </w:p>
        </w:tc>
      </w:tr>
      <w:tr w:rsidR="00692E2E" w:rsidRPr="0097122C" w14:paraId="7B77E25F" w14:textId="77777777" w:rsidTr="008C2E8A">
        <w:trPr>
          <w:trHeight w:val="1785"/>
        </w:trPr>
        <w:tc>
          <w:tcPr>
            <w:tcW w:w="616" w:type="dxa"/>
            <w:noWrap/>
            <w:hideMark/>
          </w:tcPr>
          <w:p w14:paraId="0B3091F3" w14:textId="77777777" w:rsidR="00692E2E" w:rsidRPr="0097122C" w:rsidRDefault="00692E2E" w:rsidP="00690ACE">
            <w:pPr>
              <w:suppressAutoHyphens w:val="0"/>
              <w:rPr>
                <w:sz w:val="20"/>
                <w:szCs w:val="20"/>
              </w:rPr>
            </w:pPr>
            <w:r w:rsidRPr="0097122C">
              <w:rPr>
                <w:sz w:val="20"/>
                <w:szCs w:val="20"/>
              </w:rPr>
              <w:t>250</w:t>
            </w:r>
          </w:p>
        </w:tc>
        <w:tc>
          <w:tcPr>
            <w:tcW w:w="3094" w:type="dxa"/>
            <w:hideMark/>
          </w:tcPr>
          <w:p w14:paraId="615BBCD1" w14:textId="77777777" w:rsidR="00692E2E" w:rsidRPr="0097122C" w:rsidRDefault="00692E2E" w:rsidP="00690ACE">
            <w:pPr>
              <w:suppressAutoHyphens w:val="0"/>
              <w:rPr>
                <w:sz w:val="20"/>
                <w:szCs w:val="20"/>
              </w:rPr>
            </w:pPr>
            <w:r w:rsidRPr="0097122C">
              <w:rPr>
                <w:sz w:val="20"/>
                <w:szCs w:val="20"/>
              </w:rPr>
              <w:t xml:space="preserve">Dziļi iesūcoša grunts. Paredzēta pamatņu gruntēšanai, pie kurām vēlāk tiek </w:t>
            </w:r>
            <w:proofErr w:type="spellStart"/>
            <w:r w:rsidRPr="0097122C">
              <w:rPr>
                <w:sz w:val="20"/>
                <w:szCs w:val="20"/>
              </w:rPr>
              <w:t>līmetas</w:t>
            </w:r>
            <w:proofErr w:type="spellEnd"/>
            <w:r w:rsidRPr="0097122C">
              <w:rPr>
                <w:sz w:val="20"/>
                <w:szCs w:val="20"/>
              </w:rPr>
              <w:t xml:space="preserve"> keramikas flīzes, siltumizolācijas materiāli, liets izlīdzinošs slānis, kā arī pirms špaktelēšanas un krāsošanas. Iepakojumā ne mazāk kā 1l.</w:t>
            </w:r>
          </w:p>
        </w:tc>
        <w:tc>
          <w:tcPr>
            <w:tcW w:w="1821" w:type="dxa"/>
            <w:gridSpan w:val="2"/>
            <w:noWrap/>
            <w:hideMark/>
          </w:tcPr>
          <w:p w14:paraId="176777D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76D4BBE"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36FFB3A8" w14:textId="77777777" w:rsidR="00692E2E" w:rsidRPr="0097122C" w:rsidRDefault="00692E2E" w:rsidP="00690ACE">
            <w:pPr>
              <w:suppressAutoHyphens w:val="0"/>
              <w:rPr>
                <w:sz w:val="20"/>
                <w:szCs w:val="20"/>
              </w:rPr>
            </w:pPr>
          </w:p>
        </w:tc>
        <w:tc>
          <w:tcPr>
            <w:tcW w:w="567" w:type="dxa"/>
            <w:vMerge/>
            <w:hideMark/>
          </w:tcPr>
          <w:p w14:paraId="0A9C02C9" w14:textId="77777777" w:rsidR="00692E2E" w:rsidRPr="0097122C" w:rsidRDefault="00692E2E" w:rsidP="00690ACE">
            <w:pPr>
              <w:suppressAutoHyphens w:val="0"/>
              <w:rPr>
                <w:sz w:val="20"/>
                <w:szCs w:val="20"/>
              </w:rPr>
            </w:pPr>
          </w:p>
        </w:tc>
        <w:tc>
          <w:tcPr>
            <w:tcW w:w="567" w:type="dxa"/>
            <w:vMerge/>
            <w:hideMark/>
          </w:tcPr>
          <w:p w14:paraId="1E2388D4" w14:textId="77777777" w:rsidR="00692E2E" w:rsidRPr="0097122C" w:rsidRDefault="00692E2E" w:rsidP="00690ACE">
            <w:pPr>
              <w:suppressAutoHyphens w:val="0"/>
              <w:rPr>
                <w:sz w:val="20"/>
                <w:szCs w:val="20"/>
              </w:rPr>
            </w:pPr>
          </w:p>
        </w:tc>
        <w:tc>
          <w:tcPr>
            <w:tcW w:w="567" w:type="dxa"/>
            <w:vMerge/>
            <w:hideMark/>
          </w:tcPr>
          <w:p w14:paraId="5444DC25" w14:textId="77777777" w:rsidR="00692E2E" w:rsidRPr="0097122C" w:rsidRDefault="00692E2E" w:rsidP="00690ACE">
            <w:pPr>
              <w:suppressAutoHyphens w:val="0"/>
              <w:rPr>
                <w:sz w:val="20"/>
                <w:szCs w:val="20"/>
              </w:rPr>
            </w:pPr>
          </w:p>
        </w:tc>
        <w:tc>
          <w:tcPr>
            <w:tcW w:w="567" w:type="dxa"/>
            <w:vMerge/>
            <w:hideMark/>
          </w:tcPr>
          <w:p w14:paraId="70BE5AF2" w14:textId="77777777" w:rsidR="00692E2E" w:rsidRPr="0097122C" w:rsidRDefault="00692E2E" w:rsidP="00690ACE">
            <w:pPr>
              <w:suppressAutoHyphens w:val="0"/>
              <w:rPr>
                <w:sz w:val="20"/>
                <w:szCs w:val="20"/>
              </w:rPr>
            </w:pPr>
          </w:p>
        </w:tc>
        <w:tc>
          <w:tcPr>
            <w:tcW w:w="567" w:type="dxa"/>
            <w:vMerge/>
            <w:hideMark/>
          </w:tcPr>
          <w:p w14:paraId="51B3D825" w14:textId="77777777" w:rsidR="00692E2E" w:rsidRPr="0097122C" w:rsidRDefault="00692E2E" w:rsidP="00690ACE">
            <w:pPr>
              <w:suppressAutoHyphens w:val="0"/>
              <w:rPr>
                <w:sz w:val="20"/>
                <w:szCs w:val="20"/>
              </w:rPr>
            </w:pPr>
          </w:p>
        </w:tc>
      </w:tr>
      <w:tr w:rsidR="00692E2E" w:rsidRPr="0097122C" w14:paraId="3E07D948" w14:textId="77777777" w:rsidTr="008C2E8A">
        <w:trPr>
          <w:trHeight w:val="2040"/>
        </w:trPr>
        <w:tc>
          <w:tcPr>
            <w:tcW w:w="616" w:type="dxa"/>
            <w:noWrap/>
            <w:hideMark/>
          </w:tcPr>
          <w:p w14:paraId="41345C09" w14:textId="77777777" w:rsidR="00692E2E" w:rsidRPr="0097122C" w:rsidRDefault="00692E2E" w:rsidP="00690ACE">
            <w:pPr>
              <w:suppressAutoHyphens w:val="0"/>
              <w:rPr>
                <w:sz w:val="20"/>
                <w:szCs w:val="20"/>
              </w:rPr>
            </w:pPr>
            <w:r w:rsidRPr="0097122C">
              <w:rPr>
                <w:sz w:val="20"/>
                <w:szCs w:val="20"/>
              </w:rPr>
              <w:t>251</w:t>
            </w:r>
          </w:p>
        </w:tc>
        <w:tc>
          <w:tcPr>
            <w:tcW w:w="3094" w:type="dxa"/>
            <w:hideMark/>
          </w:tcPr>
          <w:p w14:paraId="10BB9320" w14:textId="77777777" w:rsidR="00692E2E" w:rsidRPr="0097122C" w:rsidRDefault="00692E2E" w:rsidP="00690ACE">
            <w:pPr>
              <w:suppressAutoHyphens w:val="0"/>
              <w:rPr>
                <w:sz w:val="20"/>
                <w:szCs w:val="20"/>
              </w:rPr>
            </w:pPr>
            <w:r w:rsidRPr="0097122C">
              <w:rPr>
                <w:sz w:val="20"/>
                <w:szCs w:val="20"/>
              </w:rPr>
              <w:t xml:space="preserve">Dezinficējoša akrila grunts. Paredzēta porainu, nevienmērīgi uzsūcošu un putekļainu virsmu gruntēšanai pirms krāsošanas ar </w:t>
            </w:r>
            <w:proofErr w:type="spellStart"/>
            <w:r w:rsidRPr="0097122C">
              <w:rPr>
                <w:sz w:val="20"/>
                <w:szCs w:val="20"/>
              </w:rPr>
              <w:t>lateksa</w:t>
            </w:r>
            <w:proofErr w:type="spellEnd"/>
            <w:r w:rsidRPr="0097122C">
              <w:rPr>
                <w:sz w:val="20"/>
                <w:szCs w:val="20"/>
              </w:rPr>
              <w:t xml:space="preserve"> krāsām, saskares ar flīzēm, tapetēm un apmetumu telpās, kas pastāvīgi vai periodiski pakļautas mitruma iedarbībai. Iepakojumā ne mazāk kā 3l.</w:t>
            </w:r>
          </w:p>
        </w:tc>
        <w:tc>
          <w:tcPr>
            <w:tcW w:w="1821" w:type="dxa"/>
            <w:gridSpan w:val="2"/>
            <w:noWrap/>
            <w:hideMark/>
          </w:tcPr>
          <w:p w14:paraId="0707DB8A"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37DF75A"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228716B5" w14:textId="77777777" w:rsidR="00692E2E" w:rsidRPr="0097122C" w:rsidRDefault="00692E2E" w:rsidP="00690ACE">
            <w:pPr>
              <w:suppressAutoHyphens w:val="0"/>
              <w:rPr>
                <w:sz w:val="20"/>
                <w:szCs w:val="20"/>
              </w:rPr>
            </w:pPr>
          </w:p>
        </w:tc>
        <w:tc>
          <w:tcPr>
            <w:tcW w:w="567" w:type="dxa"/>
            <w:vMerge/>
            <w:hideMark/>
          </w:tcPr>
          <w:p w14:paraId="337EDD85" w14:textId="77777777" w:rsidR="00692E2E" w:rsidRPr="0097122C" w:rsidRDefault="00692E2E" w:rsidP="00690ACE">
            <w:pPr>
              <w:suppressAutoHyphens w:val="0"/>
              <w:rPr>
                <w:sz w:val="20"/>
                <w:szCs w:val="20"/>
              </w:rPr>
            </w:pPr>
          </w:p>
        </w:tc>
        <w:tc>
          <w:tcPr>
            <w:tcW w:w="567" w:type="dxa"/>
            <w:vMerge/>
            <w:hideMark/>
          </w:tcPr>
          <w:p w14:paraId="250500E6" w14:textId="77777777" w:rsidR="00692E2E" w:rsidRPr="0097122C" w:rsidRDefault="00692E2E" w:rsidP="00690ACE">
            <w:pPr>
              <w:suppressAutoHyphens w:val="0"/>
              <w:rPr>
                <w:sz w:val="20"/>
                <w:szCs w:val="20"/>
              </w:rPr>
            </w:pPr>
          </w:p>
        </w:tc>
        <w:tc>
          <w:tcPr>
            <w:tcW w:w="567" w:type="dxa"/>
            <w:vMerge/>
            <w:hideMark/>
          </w:tcPr>
          <w:p w14:paraId="4C003944" w14:textId="77777777" w:rsidR="00692E2E" w:rsidRPr="0097122C" w:rsidRDefault="00692E2E" w:rsidP="00690ACE">
            <w:pPr>
              <w:suppressAutoHyphens w:val="0"/>
              <w:rPr>
                <w:sz w:val="20"/>
                <w:szCs w:val="20"/>
              </w:rPr>
            </w:pPr>
          </w:p>
        </w:tc>
        <w:tc>
          <w:tcPr>
            <w:tcW w:w="567" w:type="dxa"/>
            <w:vMerge/>
            <w:hideMark/>
          </w:tcPr>
          <w:p w14:paraId="3FA1CB02" w14:textId="77777777" w:rsidR="00692E2E" w:rsidRPr="0097122C" w:rsidRDefault="00692E2E" w:rsidP="00690ACE">
            <w:pPr>
              <w:suppressAutoHyphens w:val="0"/>
              <w:rPr>
                <w:sz w:val="20"/>
                <w:szCs w:val="20"/>
              </w:rPr>
            </w:pPr>
          </w:p>
        </w:tc>
        <w:tc>
          <w:tcPr>
            <w:tcW w:w="567" w:type="dxa"/>
            <w:vMerge/>
            <w:hideMark/>
          </w:tcPr>
          <w:p w14:paraId="3CF5D562" w14:textId="77777777" w:rsidR="00692E2E" w:rsidRPr="0097122C" w:rsidRDefault="00692E2E" w:rsidP="00690ACE">
            <w:pPr>
              <w:suppressAutoHyphens w:val="0"/>
              <w:rPr>
                <w:sz w:val="20"/>
                <w:szCs w:val="20"/>
              </w:rPr>
            </w:pPr>
          </w:p>
        </w:tc>
      </w:tr>
      <w:tr w:rsidR="00692E2E" w:rsidRPr="0097122C" w14:paraId="04BE0B08" w14:textId="77777777" w:rsidTr="008C2E8A">
        <w:trPr>
          <w:trHeight w:val="510"/>
        </w:trPr>
        <w:tc>
          <w:tcPr>
            <w:tcW w:w="616" w:type="dxa"/>
            <w:noWrap/>
            <w:hideMark/>
          </w:tcPr>
          <w:p w14:paraId="4E278056" w14:textId="77777777" w:rsidR="00692E2E" w:rsidRPr="0097122C" w:rsidRDefault="00692E2E" w:rsidP="00690ACE">
            <w:pPr>
              <w:suppressAutoHyphens w:val="0"/>
              <w:rPr>
                <w:sz w:val="20"/>
                <w:szCs w:val="20"/>
              </w:rPr>
            </w:pPr>
            <w:r w:rsidRPr="0097122C">
              <w:rPr>
                <w:sz w:val="20"/>
                <w:szCs w:val="20"/>
              </w:rPr>
              <w:t>252</w:t>
            </w:r>
          </w:p>
        </w:tc>
        <w:tc>
          <w:tcPr>
            <w:tcW w:w="3094" w:type="dxa"/>
            <w:hideMark/>
          </w:tcPr>
          <w:p w14:paraId="5C7353A2" w14:textId="77777777" w:rsidR="00692E2E" w:rsidRPr="0097122C" w:rsidRDefault="00692E2E" w:rsidP="00690ACE">
            <w:pPr>
              <w:suppressAutoHyphens w:val="0"/>
              <w:rPr>
                <w:sz w:val="20"/>
                <w:szCs w:val="20"/>
              </w:rPr>
            </w:pPr>
            <w:r w:rsidRPr="0097122C">
              <w:rPr>
                <w:sz w:val="20"/>
                <w:szCs w:val="20"/>
              </w:rPr>
              <w:t xml:space="preserve">Universāla </w:t>
            </w:r>
            <w:proofErr w:type="spellStart"/>
            <w:r w:rsidRPr="0097122C">
              <w:rPr>
                <w:sz w:val="20"/>
                <w:szCs w:val="20"/>
              </w:rPr>
              <w:t>dziļumgrunts</w:t>
            </w:r>
            <w:proofErr w:type="spellEnd"/>
            <w:r w:rsidRPr="0097122C">
              <w:rPr>
                <w:sz w:val="20"/>
                <w:szCs w:val="20"/>
              </w:rPr>
              <w:t>. Iepakojumā ne mazāk kā 3l.</w:t>
            </w:r>
          </w:p>
        </w:tc>
        <w:tc>
          <w:tcPr>
            <w:tcW w:w="1821" w:type="dxa"/>
            <w:gridSpan w:val="2"/>
            <w:noWrap/>
            <w:hideMark/>
          </w:tcPr>
          <w:p w14:paraId="4F5C596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4DD8474"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612F220B" w14:textId="77777777" w:rsidR="00692E2E" w:rsidRPr="0097122C" w:rsidRDefault="00692E2E" w:rsidP="00690ACE">
            <w:pPr>
              <w:suppressAutoHyphens w:val="0"/>
              <w:rPr>
                <w:sz w:val="20"/>
                <w:szCs w:val="20"/>
              </w:rPr>
            </w:pPr>
          </w:p>
        </w:tc>
        <w:tc>
          <w:tcPr>
            <w:tcW w:w="567" w:type="dxa"/>
            <w:vMerge/>
            <w:hideMark/>
          </w:tcPr>
          <w:p w14:paraId="6839D9E8" w14:textId="77777777" w:rsidR="00692E2E" w:rsidRPr="0097122C" w:rsidRDefault="00692E2E" w:rsidP="00690ACE">
            <w:pPr>
              <w:suppressAutoHyphens w:val="0"/>
              <w:rPr>
                <w:sz w:val="20"/>
                <w:szCs w:val="20"/>
              </w:rPr>
            </w:pPr>
          </w:p>
        </w:tc>
        <w:tc>
          <w:tcPr>
            <w:tcW w:w="567" w:type="dxa"/>
            <w:vMerge/>
            <w:hideMark/>
          </w:tcPr>
          <w:p w14:paraId="0E69984A" w14:textId="77777777" w:rsidR="00692E2E" w:rsidRPr="0097122C" w:rsidRDefault="00692E2E" w:rsidP="00690ACE">
            <w:pPr>
              <w:suppressAutoHyphens w:val="0"/>
              <w:rPr>
                <w:sz w:val="20"/>
                <w:szCs w:val="20"/>
              </w:rPr>
            </w:pPr>
          </w:p>
        </w:tc>
        <w:tc>
          <w:tcPr>
            <w:tcW w:w="567" w:type="dxa"/>
            <w:vMerge/>
            <w:hideMark/>
          </w:tcPr>
          <w:p w14:paraId="0403FDCB" w14:textId="77777777" w:rsidR="00692E2E" w:rsidRPr="0097122C" w:rsidRDefault="00692E2E" w:rsidP="00690ACE">
            <w:pPr>
              <w:suppressAutoHyphens w:val="0"/>
              <w:rPr>
                <w:sz w:val="20"/>
                <w:szCs w:val="20"/>
              </w:rPr>
            </w:pPr>
          </w:p>
        </w:tc>
        <w:tc>
          <w:tcPr>
            <w:tcW w:w="567" w:type="dxa"/>
            <w:vMerge/>
            <w:hideMark/>
          </w:tcPr>
          <w:p w14:paraId="282BFCFC" w14:textId="77777777" w:rsidR="00692E2E" w:rsidRPr="0097122C" w:rsidRDefault="00692E2E" w:rsidP="00690ACE">
            <w:pPr>
              <w:suppressAutoHyphens w:val="0"/>
              <w:rPr>
                <w:sz w:val="20"/>
                <w:szCs w:val="20"/>
              </w:rPr>
            </w:pPr>
          </w:p>
        </w:tc>
        <w:tc>
          <w:tcPr>
            <w:tcW w:w="567" w:type="dxa"/>
            <w:vMerge/>
            <w:hideMark/>
          </w:tcPr>
          <w:p w14:paraId="3A9517C7" w14:textId="77777777" w:rsidR="00692E2E" w:rsidRPr="0097122C" w:rsidRDefault="00692E2E" w:rsidP="00690ACE">
            <w:pPr>
              <w:suppressAutoHyphens w:val="0"/>
              <w:rPr>
                <w:sz w:val="20"/>
                <w:szCs w:val="20"/>
              </w:rPr>
            </w:pPr>
          </w:p>
        </w:tc>
      </w:tr>
      <w:tr w:rsidR="00692E2E" w:rsidRPr="0097122C" w14:paraId="5F1A22F1" w14:textId="77777777" w:rsidTr="008C2E8A">
        <w:trPr>
          <w:trHeight w:val="1785"/>
        </w:trPr>
        <w:tc>
          <w:tcPr>
            <w:tcW w:w="616" w:type="dxa"/>
            <w:noWrap/>
            <w:hideMark/>
          </w:tcPr>
          <w:p w14:paraId="09B9EE4D" w14:textId="77777777" w:rsidR="00692E2E" w:rsidRPr="0097122C" w:rsidRDefault="00692E2E" w:rsidP="00690ACE">
            <w:pPr>
              <w:suppressAutoHyphens w:val="0"/>
              <w:rPr>
                <w:sz w:val="20"/>
                <w:szCs w:val="20"/>
              </w:rPr>
            </w:pPr>
            <w:r w:rsidRPr="0097122C">
              <w:rPr>
                <w:sz w:val="20"/>
                <w:szCs w:val="20"/>
              </w:rPr>
              <w:t>253</w:t>
            </w:r>
          </w:p>
        </w:tc>
        <w:tc>
          <w:tcPr>
            <w:tcW w:w="3094" w:type="dxa"/>
            <w:hideMark/>
          </w:tcPr>
          <w:p w14:paraId="3CF7C2E2" w14:textId="77777777" w:rsidR="00692E2E" w:rsidRPr="0097122C" w:rsidRDefault="00692E2E" w:rsidP="00690ACE">
            <w:pPr>
              <w:suppressAutoHyphens w:val="0"/>
              <w:rPr>
                <w:sz w:val="20"/>
                <w:szCs w:val="20"/>
              </w:rPr>
            </w:pPr>
            <w:r w:rsidRPr="0097122C">
              <w:rPr>
                <w:sz w:val="20"/>
                <w:szCs w:val="20"/>
              </w:rPr>
              <w:t>Saķeres grunts blīvām un neuzsūcošām virsmām. Lietojama pirms ģipša apmetumiem. Īpaši ieteicama gludam betonam vai monolīta betona griestiem. Izmantojama sienām un griestiem. Iepakojumā ne mazāk kā 5kg.</w:t>
            </w:r>
          </w:p>
        </w:tc>
        <w:tc>
          <w:tcPr>
            <w:tcW w:w="1821" w:type="dxa"/>
            <w:gridSpan w:val="2"/>
            <w:noWrap/>
            <w:hideMark/>
          </w:tcPr>
          <w:p w14:paraId="07FC39D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2428EA4" w14:textId="77777777" w:rsidR="00692E2E" w:rsidRPr="00E30FC4" w:rsidRDefault="00692E2E" w:rsidP="00690ACE">
            <w:pPr>
              <w:suppressAutoHyphens w:val="0"/>
              <w:rPr>
                <w:sz w:val="19"/>
                <w:szCs w:val="19"/>
              </w:rPr>
            </w:pPr>
            <w:r w:rsidRPr="00E30FC4">
              <w:rPr>
                <w:sz w:val="19"/>
                <w:szCs w:val="19"/>
              </w:rPr>
              <w:t>kg</w:t>
            </w:r>
          </w:p>
        </w:tc>
        <w:tc>
          <w:tcPr>
            <w:tcW w:w="567" w:type="dxa"/>
            <w:vMerge/>
            <w:hideMark/>
          </w:tcPr>
          <w:p w14:paraId="7E671E9D" w14:textId="77777777" w:rsidR="00692E2E" w:rsidRPr="0097122C" w:rsidRDefault="00692E2E" w:rsidP="00690ACE">
            <w:pPr>
              <w:suppressAutoHyphens w:val="0"/>
              <w:rPr>
                <w:sz w:val="20"/>
                <w:szCs w:val="20"/>
              </w:rPr>
            </w:pPr>
          </w:p>
        </w:tc>
        <w:tc>
          <w:tcPr>
            <w:tcW w:w="567" w:type="dxa"/>
            <w:vMerge/>
            <w:hideMark/>
          </w:tcPr>
          <w:p w14:paraId="550E62BF" w14:textId="77777777" w:rsidR="00692E2E" w:rsidRPr="0097122C" w:rsidRDefault="00692E2E" w:rsidP="00690ACE">
            <w:pPr>
              <w:suppressAutoHyphens w:val="0"/>
              <w:rPr>
                <w:sz w:val="20"/>
                <w:szCs w:val="20"/>
              </w:rPr>
            </w:pPr>
          </w:p>
        </w:tc>
        <w:tc>
          <w:tcPr>
            <w:tcW w:w="567" w:type="dxa"/>
            <w:vMerge/>
            <w:hideMark/>
          </w:tcPr>
          <w:p w14:paraId="23EF2104" w14:textId="77777777" w:rsidR="00692E2E" w:rsidRPr="0097122C" w:rsidRDefault="00692E2E" w:rsidP="00690ACE">
            <w:pPr>
              <w:suppressAutoHyphens w:val="0"/>
              <w:rPr>
                <w:sz w:val="20"/>
                <w:szCs w:val="20"/>
              </w:rPr>
            </w:pPr>
          </w:p>
        </w:tc>
        <w:tc>
          <w:tcPr>
            <w:tcW w:w="567" w:type="dxa"/>
            <w:vMerge/>
            <w:hideMark/>
          </w:tcPr>
          <w:p w14:paraId="27D251F3" w14:textId="77777777" w:rsidR="00692E2E" w:rsidRPr="0097122C" w:rsidRDefault="00692E2E" w:rsidP="00690ACE">
            <w:pPr>
              <w:suppressAutoHyphens w:val="0"/>
              <w:rPr>
                <w:sz w:val="20"/>
                <w:szCs w:val="20"/>
              </w:rPr>
            </w:pPr>
          </w:p>
        </w:tc>
        <w:tc>
          <w:tcPr>
            <w:tcW w:w="567" w:type="dxa"/>
            <w:vMerge/>
            <w:hideMark/>
          </w:tcPr>
          <w:p w14:paraId="4A9E934B" w14:textId="77777777" w:rsidR="00692E2E" w:rsidRPr="0097122C" w:rsidRDefault="00692E2E" w:rsidP="00690ACE">
            <w:pPr>
              <w:suppressAutoHyphens w:val="0"/>
              <w:rPr>
                <w:sz w:val="20"/>
                <w:szCs w:val="20"/>
              </w:rPr>
            </w:pPr>
          </w:p>
        </w:tc>
        <w:tc>
          <w:tcPr>
            <w:tcW w:w="567" w:type="dxa"/>
            <w:vMerge/>
            <w:hideMark/>
          </w:tcPr>
          <w:p w14:paraId="4085910B" w14:textId="77777777" w:rsidR="00692E2E" w:rsidRPr="0097122C" w:rsidRDefault="00692E2E" w:rsidP="00690ACE">
            <w:pPr>
              <w:suppressAutoHyphens w:val="0"/>
              <w:rPr>
                <w:sz w:val="20"/>
                <w:szCs w:val="20"/>
              </w:rPr>
            </w:pPr>
          </w:p>
        </w:tc>
      </w:tr>
      <w:tr w:rsidR="00692E2E" w:rsidRPr="0097122C" w14:paraId="5ED1E576" w14:textId="77777777" w:rsidTr="008C2E8A">
        <w:trPr>
          <w:trHeight w:val="1785"/>
        </w:trPr>
        <w:tc>
          <w:tcPr>
            <w:tcW w:w="616" w:type="dxa"/>
            <w:noWrap/>
            <w:hideMark/>
          </w:tcPr>
          <w:p w14:paraId="08BB707D" w14:textId="77777777" w:rsidR="00692E2E" w:rsidRPr="0097122C" w:rsidRDefault="00692E2E" w:rsidP="00690ACE">
            <w:pPr>
              <w:suppressAutoHyphens w:val="0"/>
              <w:rPr>
                <w:sz w:val="20"/>
                <w:szCs w:val="20"/>
              </w:rPr>
            </w:pPr>
            <w:r w:rsidRPr="0097122C">
              <w:rPr>
                <w:sz w:val="20"/>
                <w:szCs w:val="20"/>
              </w:rPr>
              <w:t>254</w:t>
            </w:r>
          </w:p>
        </w:tc>
        <w:tc>
          <w:tcPr>
            <w:tcW w:w="3094" w:type="dxa"/>
            <w:hideMark/>
          </w:tcPr>
          <w:p w14:paraId="19D72555" w14:textId="77777777" w:rsidR="00692E2E" w:rsidRPr="0097122C" w:rsidRDefault="00692E2E" w:rsidP="00690ACE">
            <w:pPr>
              <w:suppressAutoHyphens w:val="0"/>
              <w:rPr>
                <w:sz w:val="20"/>
                <w:szCs w:val="20"/>
              </w:rPr>
            </w:pPr>
            <w:r w:rsidRPr="0097122C">
              <w:rPr>
                <w:sz w:val="20"/>
                <w:szCs w:val="20"/>
              </w:rPr>
              <w:t>Saķeres grunts blīvām un neuzsūcošām virsmām. Lietojama pirms ģipša apmetumiem. Īpaši ieteicama gludam betonam vai monolīta betona griestiem. Izmantojama sienām un griestiem. Iepakojumā ne mazāk kā 20kg.</w:t>
            </w:r>
          </w:p>
        </w:tc>
        <w:tc>
          <w:tcPr>
            <w:tcW w:w="1821" w:type="dxa"/>
            <w:gridSpan w:val="2"/>
            <w:noWrap/>
            <w:hideMark/>
          </w:tcPr>
          <w:p w14:paraId="6DBFF10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78DF6B3" w14:textId="77777777" w:rsidR="00692E2E" w:rsidRPr="00E30FC4" w:rsidRDefault="00692E2E" w:rsidP="00690ACE">
            <w:pPr>
              <w:suppressAutoHyphens w:val="0"/>
              <w:rPr>
                <w:sz w:val="19"/>
                <w:szCs w:val="19"/>
              </w:rPr>
            </w:pPr>
            <w:r w:rsidRPr="00E30FC4">
              <w:rPr>
                <w:sz w:val="19"/>
                <w:szCs w:val="19"/>
              </w:rPr>
              <w:t>kg</w:t>
            </w:r>
          </w:p>
        </w:tc>
        <w:tc>
          <w:tcPr>
            <w:tcW w:w="567" w:type="dxa"/>
            <w:vMerge/>
            <w:hideMark/>
          </w:tcPr>
          <w:p w14:paraId="1C3E1F8D" w14:textId="77777777" w:rsidR="00692E2E" w:rsidRPr="0097122C" w:rsidRDefault="00692E2E" w:rsidP="00690ACE">
            <w:pPr>
              <w:suppressAutoHyphens w:val="0"/>
              <w:rPr>
                <w:sz w:val="20"/>
                <w:szCs w:val="20"/>
              </w:rPr>
            </w:pPr>
          </w:p>
        </w:tc>
        <w:tc>
          <w:tcPr>
            <w:tcW w:w="567" w:type="dxa"/>
            <w:vMerge/>
            <w:hideMark/>
          </w:tcPr>
          <w:p w14:paraId="164D14B4" w14:textId="77777777" w:rsidR="00692E2E" w:rsidRPr="0097122C" w:rsidRDefault="00692E2E" w:rsidP="00690ACE">
            <w:pPr>
              <w:suppressAutoHyphens w:val="0"/>
              <w:rPr>
                <w:sz w:val="20"/>
                <w:szCs w:val="20"/>
              </w:rPr>
            </w:pPr>
          </w:p>
        </w:tc>
        <w:tc>
          <w:tcPr>
            <w:tcW w:w="567" w:type="dxa"/>
            <w:vMerge/>
            <w:hideMark/>
          </w:tcPr>
          <w:p w14:paraId="262004E0" w14:textId="77777777" w:rsidR="00692E2E" w:rsidRPr="0097122C" w:rsidRDefault="00692E2E" w:rsidP="00690ACE">
            <w:pPr>
              <w:suppressAutoHyphens w:val="0"/>
              <w:rPr>
                <w:sz w:val="20"/>
                <w:szCs w:val="20"/>
              </w:rPr>
            </w:pPr>
          </w:p>
        </w:tc>
        <w:tc>
          <w:tcPr>
            <w:tcW w:w="567" w:type="dxa"/>
            <w:vMerge/>
            <w:hideMark/>
          </w:tcPr>
          <w:p w14:paraId="3567C3CB" w14:textId="77777777" w:rsidR="00692E2E" w:rsidRPr="0097122C" w:rsidRDefault="00692E2E" w:rsidP="00690ACE">
            <w:pPr>
              <w:suppressAutoHyphens w:val="0"/>
              <w:rPr>
                <w:sz w:val="20"/>
                <w:szCs w:val="20"/>
              </w:rPr>
            </w:pPr>
          </w:p>
        </w:tc>
        <w:tc>
          <w:tcPr>
            <w:tcW w:w="567" w:type="dxa"/>
            <w:vMerge/>
            <w:hideMark/>
          </w:tcPr>
          <w:p w14:paraId="68CF01FC" w14:textId="77777777" w:rsidR="00692E2E" w:rsidRPr="0097122C" w:rsidRDefault="00692E2E" w:rsidP="00690ACE">
            <w:pPr>
              <w:suppressAutoHyphens w:val="0"/>
              <w:rPr>
                <w:sz w:val="20"/>
                <w:szCs w:val="20"/>
              </w:rPr>
            </w:pPr>
          </w:p>
        </w:tc>
        <w:tc>
          <w:tcPr>
            <w:tcW w:w="567" w:type="dxa"/>
            <w:vMerge/>
            <w:hideMark/>
          </w:tcPr>
          <w:p w14:paraId="688C0613" w14:textId="77777777" w:rsidR="00692E2E" w:rsidRPr="0097122C" w:rsidRDefault="00692E2E" w:rsidP="00690ACE">
            <w:pPr>
              <w:suppressAutoHyphens w:val="0"/>
              <w:rPr>
                <w:sz w:val="20"/>
                <w:szCs w:val="20"/>
              </w:rPr>
            </w:pPr>
          </w:p>
        </w:tc>
      </w:tr>
      <w:tr w:rsidR="00692E2E" w:rsidRPr="0097122C" w14:paraId="7C154BCC" w14:textId="77777777" w:rsidTr="008C2E8A">
        <w:trPr>
          <w:trHeight w:val="1020"/>
        </w:trPr>
        <w:tc>
          <w:tcPr>
            <w:tcW w:w="616" w:type="dxa"/>
            <w:noWrap/>
            <w:hideMark/>
          </w:tcPr>
          <w:p w14:paraId="355CC28C" w14:textId="77777777" w:rsidR="00692E2E" w:rsidRPr="0097122C" w:rsidRDefault="00692E2E" w:rsidP="00690ACE">
            <w:pPr>
              <w:suppressAutoHyphens w:val="0"/>
              <w:rPr>
                <w:sz w:val="20"/>
                <w:szCs w:val="20"/>
              </w:rPr>
            </w:pPr>
            <w:r w:rsidRPr="0097122C">
              <w:rPr>
                <w:sz w:val="20"/>
                <w:szCs w:val="20"/>
              </w:rPr>
              <w:t>255</w:t>
            </w:r>
          </w:p>
        </w:tc>
        <w:tc>
          <w:tcPr>
            <w:tcW w:w="3094" w:type="dxa"/>
            <w:hideMark/>
          </w:tcPr>
          <w:p w14:paraId="42A0572A" w14:textId="77777777" w:rsidR="00692E2E" w:rsidRPr="0097122C" w:rsidRDefault="00692E2E" w:rsidP="00690ACE">
            <w:pPr>
              <w:suppressAutoHyphens w:val="0"/>
              <w:rPr>
                <w:sz w:val="20"/>
                <w:szCs w:val="20"/>
              </w:rPr>
            </w:pPr>
            <w:r w:rsidRPr="0097122C">
              <w:rPr>
                <w:sz w:val="20"/>
                <w:szCs w:val="20"/>
              </w:rPr>
              <w:t xml:space="preserve">Universāla </w:t>
            </w:r>
            <w:proofErr w:type="spellStart"/>
            <w:r w:rsidRPr="0097122C">
              <w:rPr>
                <w:sz w:val="20"/>
                <w:szCs w:val="20"/>
              </w:rPr>
              <w:t>būvgrunts</w:t>
            </w:r>
            <w:proofErr w:type="spellEnd"/>
            <w:r w:rsidRPr="0097122C">
              <w:rPr>
                <w:sz w:val="20"/>
                <w:szCs w:val="20"/>
              </w:rPr>
              <w:t xml:space="preserve"> putekļainām un uzsūcošām virsmām. </w:t>
            </w:r>
            <w:proofErr w:type="spellStart"/>
            <w:r w:rsidRPr="0097122C">
              <w:rPr>
                <w:sz w:val="20"/>
                <w:szCs w:val="20"/>
              </w:rPr>
              <w:t>Ārdarbiem</w:t>
            </w:r>
            <w:proofErr w:type="spellEnd"/>
            <w:r w:rsidRPr="0097122C">
              <w:rPr>
                <w:sz w:val="20"/>
                <w:szCs w:val="20"/>
              </w:rPr>
              <w:t xml:space="preserve"> un iekšdarbiem. Iepakojumā ne mazāk kā 10l.</w:t>
            </w:r>
          </w:p>
        </w:tc>
        <w:tc>
          <w:tcPr>
            <w:tcW w:w="1821" w:type="dxa"/>
            <w:gridSpan w:val="2"/>
            <w:noWrap/>
            <w:hideMark/>
          </w:tcPr>
          <w:p w14:paraId="1C3CCC16"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36E3C0F"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17030403" w14:textId="77777777" w:rsidR="00692E2E" w:rsidRPr="0097122C" w:rsidRDefault="00692E2E" w:rsidP="00690ACE">
            <w:pPr>
              <w:suppressAutoHyphens w:val="0"/>
              <w:rPr>
                <w:sz w:val="20"/>
                <w:szCs w:val="20"/>
              </w:rPr>
            </w:pPr>
          </w:p>
        </w:tc>
        <w:tc>
          <w:tcPr>
            <w:tcW w:w="567" w:type="dxa"/>
            <w:vMerge/>
            <w:hideMark/>
          </w:tcPr>
          <w:p w14:paraId="69BDA487" w14:textId="77777777" w:rsidR="00692E2E" w:rsidRPr="0097122C" w:rsidRDefault="00692E2E" w:rsidP="00690ACE">
            <w:pPr>
              <w:suppressAutoHyphens w:val="0"/>
              <w:rPr>
                <w:sz w:val="20"/>
                <w:szCs w:val="20"/>
              </w:rPr>
            </w:pPr>
          </w:p>
        </w:tc>
        <w:tc>
          <w:tcPr>
            <w:tcW w:w="567" w:type="dxa"/>
            <w:vMerge/>
            <w:hideMark/>
          </w:tcPr>
          <w:p w14:paraId="2B5DCD26" w14:textId="77777777" w:rsidR="00692E2E" w:rsidRPr="0097122C" w:rsidRDefault="00692E2E" w:rsidP="00690ACE">
            <w:pPr>
              <w:suppressAutoHyphens w:val="0"/>
              <w:rPr>
                <w:sz w:val="20"/>
                <w:szCs w:val="20"/>
              </w:rPr>
            </w:pPr>
          </w:p>
        </w:tc>
        <w:tc>
          <w:tcPr>
            <w:tcW w:w="567" w:type="dxa"/>
            <w:vMerge/>
            <w:hideMark/>
          </w:tcPr>
          <w:p w14:paraId="4893F92E" w14:textId="77777777" w:rsidR="00692E2E" w:rsidRPr="0097122C" w:rsidRDefault="00692E2E" w:rsidP="00690ACE">
            <w:pPr>
              <w:suppressAutoHyphens w:val="0"/>
              <w:rPr>
                <w:sz w:val="20"/>
                <w:szCs w:val="20"/>
              </w:rPr>
            </w:pPr>
          </w:p>
        </w:tc>
        <w:tc>
          <w:tcPr>
            <w:tcW w:w="567" w:type="dxa"/>
            <w:vMerge/>
            <w:hideMark/>
          </w:tcPr>
          <w:p w14:paraId="6FCB3366" w14:textId="77777777" w:rsidR="00692E2E" w:rsidRPr="0097122C" w:rsidRDefault="00692E2E" w:rsidP="00690ACE">
            <w:pPr>
              <w:suppressAutoHyphens w:val="0"/>
              <w:rPr>
                <w:sz w:val="20"/>
                <w:szCs w:val="20"/>
              </w:rPr>
            </w:pPr>
          </w:p>
        </w:tc>
        <w:tc>
          <w:tcPr>
            <w:tcW w:w="567" w:type="dxa"/>
            <w:vMerge/>
            <w:hideMark/>
          </w:tcPr>
          <w:p w14:paraId="617FBA27" w14:textId="77777777" w:rsidR="00692E2E" w:rsidRPr="0097122C" w:rsidRDefault="00692E2E" w:rsidP="00690ACE">
            <w:pPr>
              <w:suppressAutoHyphens w:val="0"/>
              <w:rPr>
                <w:sz w:val="20"/>
                <w:szCs w:val="20"/>
              </w:rPr>
            </w:pPr>
          </w:p>
        </w:tc>
      </w:tr>
      <w:tr w:rsidR="00692E2E" w:rsidRPr="0097122C" w14:paraId="33BEB97A" w14:textId="77777777" w:rsidTr="008C2E8A">
        <w:trPr>
          <w:trHeight w:val="1275"/>
        </w:trPr>
        <w:tc>
          <w:tcPr>
            <w:tcW w:w="616" w:type="dxa"/>
            <w:noWrap/>
            <w:hideMark/>
          </w:tcPr>
          <w:p w14:paraId="5809C4F3" w14:textId="77777777" w:rsidR="00692E2E" w:rsidRPr="0097122C" w:rsidRDefault="00692E2E" w:rsidP="00690ACE">
            <w:pPr>
              <w:suppressAutoHyphens w:val="0"/>
              <w:rPr>
                <w:sz w:val="20"/>
                <w:szCs w:val="20"/>
              </w:rPr>
            </w:pPr>
            <w:r w:rsidRPr="0097122C">
              <w:rPr>
                <w:sz w:val="20"/>
                <w:szCs w:val="20"/>
              </w:rPr>
              <w:t>256</w:t>
            </w:r>
          </w:p>
        </w:tc>
        <w:tc>
          <w:tcPr>
            <w:tcW w:w="3094" w:type="dxa"/>
            <w:hideMark/>
          </w:tcPr>
          <w:p w14:paraId="09D5713A" w14:textId="77777777" w:rsidR="00692E2E" w:rsidRPr="0097122C" w:rsidRDefault="00692E2E" w:rsidP="00690ACE">
            <w:pPr>
              <w:suppressAutoHyphens w:val="0"/>
              <w:rPr>
                <w:sz w:val="20"/>
                <w:szCs w:val="20"/>
              </w:rPr>
            </w:pPr>
            <w:r w:rsidRPr="0097122C">
              <w:rPr>
                <w:sz w:val="20"/>
                <w:szCs w:val="20"/>
              </w:rPr>
              <w:t xml:space="preserve">Smalkgraudaina </w:t>
            </w:r>
            <w:proofErr w:type="spellStart"/>
            <w:r w:rsidRPr="0097122C">
              <w:rPr>
                <w:sz w:val="20"/>
                <w:szCs w:val="20"/>
              </w:rPr>
              <w:t>špakteļtepe</w:t>
            </w:r>
            <w:proofErr w:type="spellEnd"/>
            <w:r w:rsidRPr="0097122C">
              <w:rPr>
                <w:sz w:val="20"/>
                <w:szCs w:val="20"/>
              </w:rPr>
              <w:t>. Ūdenī šķīstoša uz dolomīta bāzes, paredzēta sienu un griestu špaktelēšanai iekšdarbos. Iepakojumā ne mazāk kā 2,5l.</w:t>
            </w:r>
          </w:p>
        </w:tc>
        <w:tc>
          <w:tcPr>
            <w:tcW w:w="1821" w:type="dxa"/>
            <w:gridSpan w:val="2"/>
            <w:noWrap/>
            <w:hideMark/>
          </w:tcPr>
          <w:p w14:paraId="5C65747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B31F47D"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067D3189" w14:textId="77777777" w:rsidR="00692E2E" w:rsidRPr="0097122C" w:rsidRDefault="00692E2E" w:rsidP="00690ACE">
            <w:pPr>
              <w:suppressAutoHyphens w:val="0"/>
              <w:rPr>
                <w:sz w:val="20"/>
                <w:szCs w:val="20"/>
              </w:rPr>
            </w:pPr>
          </w:p>
        </w:tc>
        <w:tc>
          <w:tcPr>
            <w:tcW w:w="567" w:type="dxa"/>
            <w:vMerge/>
            <w:hideMark/>
          </w:tcPr>
          <w:p w14:paraId="0BE20B3F" w14:textId="77777777" w:rsidR="00692E2E" w:rsidRPr="0097122C" w:rsidRDefault="00692E2E" w:rsidP="00690ACE">
            <w:pPr>
              <w:suppressAutoHyphens w:val="0"/>
              <w:rPr>
                <w:sz w:val="20"/>
                <w:szCs w:val="20"/>
              </w:rPr>
            </w:pPr>
          </w:p>
        </w:tc>
        <w:tc>
          <w:tcPr>
            <w:tcW w:w="567" w:type="dxa"/>
            <w:vMerge/>
            <w:hideMark/>
          </w:tcPr>
          <w:p w14:paraId="79D62562" w14:textId="77777777" w:rsidR="00692E2E" w:rsidRPr="0097122C" w:rsidRDefault="00692E2E" w:rsidP="00690ACE">
            <w:pPr>
              <w:suppressAutoHyphens w:val="0"/>
              <w:rPr>
                <w:sz w:val="20"/>
                <w:szCs w:val="20"/>
              </w:rPr>
            </w:pPr>
          </w:p>
        </w:tc>
        <w:tc>
          <w:tcPr>
            <w:tcW w:w="567" w:type="dxa"/>
            <w:vMerge/>
            <w:hideMark/>
          </w:tcPr>
          <w:p w14:paraId="276514F8" w14:textId="77777777" w:rsidR="00692E2E" w:rsidRPr="0097122C" w:rsidRDefault="00692E2E" w:rsidP="00690ACE">
            <w:pPr>
              <w:suppressAutoHyphens w:val="0"/>
              <w:rPr>
                <w:sz w:val="20"/>
                <w:szCs w:val="20"/>
              </w:rPr>
            </w:pPr>
          </w:p>
        </w:tc>
        <w:tc>
          <w:tcPr>
            <w:tcW w:w="567" w:type="dxa"/>
            <w:vMerge/>
            <w:hideMark/>
          </w:tcPr>
          <w:p w14:paraId="6BE22504" w14:textId="77777777" w:rsidR="00692E2E" w:rsidRPr="0097122C" w:rsidRDefault="00692E2E" w:rsidP="00690ACE">
            <w:pPr>
              <w:suppressAutoHyphens w:val="0"/>
              <w:rPr>
                <w:sz w:val="20"/>
                <w:szCs w:val="20"/>
              </w:rPr>
            </w:pPr>
          </w:p>
        </w:tc>
        <w:tc>
          <w:tcPr>
            <w:tcW w:w="567" w:type="dxa"/>
            <w:vMerge/>
            <w:hideMark/>
          </w:tcPr>
          <w:p w14:paraId="5DB2E9C3" w14:textId="77777777" w:rsidR="00692E2E" w:rsidRPr="0097122C" w:rsidRDefault="00692E2E" w:rsidP="00690ACE">
            <w:pPr>
              <w:suppressAutoHyphens w:val="0"/>
              <w:rPr>
                <w:sz w:val="20"/>
                <w:szCs w:val="20"/>
              </w:rPr>
            </w:pPr>
          </w:p>
        </w:tc>
      </w:tr>
      <w:tr w:rsidR="00692E2E" w:rsidRPr="0097122C" w14:paraId="75F4092F" w14:textId="77777777" w:rsidTr="008C2E8A">
        <w:trPr>
          <w:trHeight w:val="1785"/>
        </w:trPr>
        <w:tc>
          <w:tcPr>
            <w:tcW w:w="616" w:type="dxa"/>
            <w:noWrap/>
            <w:hideMark/>
          </w:tcPr>
          <w:p w14:paraId="36DE5CC8" w14:textId="77777777" w:rsidR="00692E2E" w:rsidRPr="0097122C" w:rsidRDefault="00692E2E" w:rsidP="00690ACE">
            <w:pPr>
              <w:suppressAutoHyphens w:val="0"/>
              <w:rPr>
                <w:sz w:val="20"/>
                <w:szCs w:val="20"/>
              </w:rPr>
            </w:pPr>
            <w:r w:rsidRPr="0097122C">
              <w:rPr>
                <w:sz w:val="20"/>
                <w:szCs w:val="20"/>
              </w:rPr>
              <w:t>257</w:t>
            </w:r>
          </w:p>
        </w:tc>
        <w:tc>
          <w:tcPr>
            <w:tcW w:w="3094" w:type="dxa"/>
            <w:hideMark/>
          </w:tcPr>
          <w:p w14:paraId="0B9A27DF" w14:textId="77777777" w:rsidR="00692E2E" w:rsidRPr="0097122C" w:rsidRDefault="00692E2E" w:rsidP="00690ACE">
            <w:pPr>
              <w:suppressAutoHyphens w:val="0"/>
              <w:rPr>
                <w:sz w:val="20"/>
                <w:szCs w:val="20"/>
              </w:rPr>
            </w:pPr>
            <w:r w:rsidRPr="0097122C">
              <w:rPr>
                <w:sz w:val="20"/>
                <w:szCs w:val="20"/>
              </w:rPr>
              <w:t>Universāla vieglā špaktele ģipškartona plākšņu apdarei, skrūvju galviņu un metāla stūru nolīdzināšanai, sienu un griestu apmetuma plaisu aizpildīšanai un izlīdzināšanai, zaļā krāsā. Iepakojumā ne mazāk kā 28kg.</w:t>
            </w:r>
          </w:p>
        </w:tc>
        <w:tc>
          <w:tcPr>
            <w:tcW w:w="1821" w:type="dxa"/>
            <w:gridSpan w:val="2"/>
            <w:noWrap/>
            <w:hideMark/>
          </w:tcPr>
          <w:p w14:paraId="33F846D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6C3769B" w14:textId="77777777" w:rsidR="00692E2E" w:rsidRPr="00E30FC4" w:rsidRDefault="00692E2E" w:rsidP="00690ACE">
            <w:pPr>
              <w:suppressAutoHyphens w:val="0"/>
              <w:rPr>
                <w:sz w:val="19"/>
                <w:szCs w:val="19"/>
              </w:rPr>
            </w:pPr>
            <w:r w:rsidRPr="00E30FC4">
              <w:rPr>
                <w:sz w:val="19"/>
                <w:szCs w:val="19"/>
              </w:rPr>
              <w:t>kg</w:t>
            </w:r>
          </w:p>
        </w:tc>
        <w:tc>
          <w:tcPr>
            <w:tcW w:w="567" w:type="dxa"/>
            <w:vMerge/>
            <w:hideMark/>
          </w:tcPr>
          <w:p w14:paraId="23AA0ED9" w14:textId="77777777" w:rsidR="00692E2E" w:rsidRPr="0097122C" w:rsidRDefault="00692E2E" w:rsidP="00690ACE">
            <w:pPr>
              <w:suppressAutoHyphens w:val="0"/>
              <w:rPr>
                <w:sz w:val="20"/>
                <w:szCs w:val="20"/>
              </w:rPr>
            </w:pPr>
          </w:p>
        </w:tc>
        <w:tc>
          <w:tcPr>
            <w:tcW w:w="567" w:type="dxa"/>
            <w:vMerge/>
            <w:hideMark/>
          </w:tcPr>
          <w:p w14:paraId="4E085BF2" w14:textId="77777777" w:rsidR="00692E2E" w:rsidRPr="0097122C" w:rsidRDefault="00692E2E" w:rsidP="00690ACE">
            <w:pPr>
              <w:suppressAutoHyphens w:val="0"/>
              <w:rPr>
                <w:sz w:val="20"/>
                <w:szCs w:val="20"/>
              </w:rPr>
            </w:pPr>
          </w:p>
        </w:tc>
        <w:tc>
          <w:tcPr>
            <w:tcW w:w="567" w:type="dxa"/>
            <w:vMerge/>
            <w:hideMark/>
          </w:tcPr>
          <w:p w14:paraId="31BC26D6" w14:textId="77777777" w:rsidR="00692E2E" w:rsidRPr="0097122C" w:rsidRDefault="00692E2E" w:rsidP="00690ACE">
            <w:pPr>
              <w:suppressAutoHyphens w:val="0"/>
              <w:rPr>
                <w:sz w:val="20"/>
                <w:szCs w:val="20"/>
              </w:rPr>
            </w:pPr>
          </w:p>
        </w:tc>
        <w:tc>
          <w:tcPr>
            <w:tcW w:w="567" w:type="dxa"/>
            <w:vMerge/>
            <w:hideMark/>
          </w:tcPr>
          <w:p w14:paraId="1A2AA401" w14:textId="77777777" w:rsidR="00692E2E" w:rsidRPr="0097122C" w:rsidRDefault="00692E2E" w:rsidP="00690ACE">
            <w:pPr>
              <w:suppressAutoHyphens w:val="0"/>
              <w:rPr>
                <w:sz w:val="20"/>
                <w:szCs w:val="20"/>
              </w:rPr>
            </w:pPr>
          </w:p>
        </w:tc>
        <w:tc>
          <w:tcPr>
            <w:tcW w:w="567" w:type="dxa"/>
            <w:vMerge/>
            <w:hideMark/>
          </w:tcPr>
          <w:p w14:paraId="70E2800B" w14:textId="77777777" w:rsidR="00692E2E" w:rsidRPr="0097122C" w:rsidRDefault="00692E2E" w:rsidP="00690ACE">
            <w:pPr>
              <w:suppressAutoHyphens w:val="0"/>
              <w:rPr>
                <w:sz w:val="20"/>
                <w:szCs w:val="20"/>
              </w:rPr>
            </w:pPr>
          </w:p>
        </w:tc>
        <w:tc>
          <w:tcPr>
            <w:tcW w:w="567" w:type="dxa"/>
            <w:vMerge/>
            <w:hideMark/>
          </w:tcPr>
          <w:p w14:paraId="3C57235A" w14:textId="77777777" w:rsidR="00692E2E" w:rsidRPr="0097122C" w:rsidRDefault="00692E2E" w:rsidP="00690ACE">
            <w:pPr>
              <w:suppressAutoHyphens w:val="0"/>
              <w:rPr>
                <w:sz w:val="20"/>
                <w:szCs w:val="20"/>
              </w:rPr>
            </w:pPr>
          </w:p>
        </w:tc>
      </w:tr>
      <w:tr w:rsidR="00692E2E" w:rsidRPr="0097122C" w14:paraId="5CF876C0" w14:textId="77777777" w:rsidTr="008C2E8A">
        <w:trPr>
          <w:trHeight w:val="510"/>
        </w:trPr>
        <w:tc>
          <w:tcPr>
            <w:tcW w:w="616" w:type="dxa"/>
            <w:noWrap/>
            <w:hideMark/>
          </w:tcPr>
          <w:p w14:paraId="2E1159F2" w14:textId="77777777" w:rsidR="00692E2E" w:rsidRPr="0097122C" w:rsidRDefault="00692E2E" w:rsidP="00690ACE">
            <w:pPr>
              <w:suppressAutoHyphens w:val="0"/>
              <w:rPr>
                <w:sz w:val="20"/>
                <w:szCs w:val="20"/>
              </w:rPr>
            </w:pPr>
            <w:r w:rsidRPr="0097122C">
              <w:rPr>
                <w:sz w:val="20"/>
                <w:szCs w:val="20"/>
              </w:rPr>
              <w:t>258</w:t>
            </w:r>
          </w:p>
        </w:tc>
        <w:tc>
          <w:tcPr>
            <w:tcW w:w="3094" w:type="dxa"/>
            <w:hideMark/>
          </w:tcPr>
          <w:p w14:paraId="6AB454C8" w14:textId="77777777" w:rsidR="00692E2E" w:rsidRPr="0097122C" w:rsidRDefault="00692E2E" w:rsidP="00690ACE">
            <w:pPr>
              <w:suppressAutoHyphens w:val="0"/>
              <w:rPr>
                <w:sz w:val="20"/>
                <w:szCs w:val="20"/>
              </w:rPr>
            </w:pPr>
            <w:r w:rsidRPr="0097122C">
              <w:rPr>
                <w:sz w:val="20"/>
                <w:szCs w:val="20"/>
              </w:rPr>
              <w:t xml:space="preserve">Sanitārais </w:t>
            </w:r>
            <w:proofErr w:type="spellStart"/>
            <w:r w:rsidRPr="0097122C">
              <w:rPr>
                <w:sz w:val="20"/>
                <w:szCs w:val="20"/>
              </w:rPr>
              <w:t>hermētiķis</w:t>
            </w:r>
            <w:proofErr w:type="spellEnd"/>
            <w:r w:rsidRPr="0097122C">
              <w:rPr>
                <w:sz w:val="20"/>
                <w:szCs w:val="20"/>
              </w:rPr>
              <w:t>, baltā krāsā. Iepakojumā ne mazāk kā 280ml.</w:t>
            </w:r>
          </w:p>
        </w:tc>
        <w:tc>
          <w:tcPr>
            <w:tcW w:w="1821" w:type="dxa"/>
            <w:gridSpan w:val="2"/>
            <w:noWrap/>
            <w:hideMark/>
          </w:tcPr>
          <w:p w14:paraId="23255B8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B34AF24"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5F2FF043" w14:textId="77777777" w:rsidR="00692E2E" w:rsidRPr="0097122C" w:rsidRDefault="00692E2E" w:rsidP="00690ACE">
            <w:pPr>
              <w:suppressAutoHyphens w:val="0"/>
              <w:rPr>
                <w:sz w:val="20"/>
                <w:szCs w:val="20"/>
              </w:rPr>
            </w:pPr>
          </w:p>
        </w:tc>
        <w:tc>
          <w:tcPr>
            <w:tcW w:w="567" w:type="dxa"/>
            <w:vMerge/>
            <w:hideMark/>
          </w:tcPr>
          <w:p w14:paraId="4D2121AA" w14:textId="77777777" w:rsidR="00692E2E" w:rsidRPr="0097122C" w:rsidRDefault="00692E2E" w:rsidP="00690ACE">
            <w:pPr>
              <w:suppressAutoHyphens w:val="0"/>
              <w:rPr>
                <w:sz w:val="20"/>
                <w:szCs w:val="20"/>
              </w:rPr>
            </w:pPr>
          </w:p>
        </w:tc>
        <w:tc>
          <w:tcPr>
            <w:tcW w:w="567" w:type="dxa"/>
            <w:vMerge/>
            <w:hideMark/>
          </w:tcPr>
          <w:p w14:paraId="0B15631C" w14:textId="77777777" w:rsidR="00692E2E" w:rsidRPr="0097122C" w:rsidRDefault="00692E2E" w:rsidP="00690ACE">
            <w:pPr>
              <w:suppressAutoHyphens w:val="0"/>
              <w:rPr>
                <w:sz w:val="20"/>
                <w:szCs w:val="20"/>
              </w:rPr>
            </w:pPr>
          </w:p>
        </w:tc>
        <w:tc>
          <w:tcPr>
            <w:tcW w:w="567" w:type="dxa"/>
            <w:vMerge/>
            <w:hideMark/>
          </w:tcPr>
          <w:p w14:paraId="4E87CF4F" w14:textId="77777777" w:rsidR="00692E2E" w:rsidRPr="0097122C" w:rsidRDefault="00692E2E" w:rsidP="00690ACE">
            <w:pPr>
              <w:suppressAutoHyphens w:val="0"/>
              <w:rPr>
                <w:sz w:val="20"/>
                <w:szCs w:val="20"/>
              </w:rPr>
            </w:pPr>
          </w:p>
        </w:tc>
        <w:tc>
          <w:tcPr>
            <w:tcW w:w="567" w:type="dxa"/>
            <w:vMerge/>
            <w:hideMark/>
          </w:tcPr>
          <w:p w14:paraId="4B28F4FF" w14:textId="77777777" w:rsidR="00692E2E" w:rsidRPr="0097122C" w:rsidRDefault="00692E2E" w:rsidP="00690ACE">
            <w:pPr>
              <w:suppressAutoHyphens w:val="0"/>
              <w:rPr>
                <w:sz w:val="20"/>
                <w:szCs w:val="20"/>
              </w:rPr>
            </w:pPr>
          </w:p>
        </w:tc>
        <w:tc>
          <w:tcPr>
            <w:tcW w:w="567" w:type="dxa"/>
            <w:vMerge/>
            <w:hideMark/>
          </w:tcPr>
          <w:p w14:paraId="7D4BB8AB" w14:textId="77777777" w:rsidR="00692E2E" w:rsidRPr="0097122C" w:rsidRDefault="00692E2E" w:rsidP="00690ACE">
            <w:pPr>
              <w:suppressAutoHyphens w:val="0"/>
              <w:rPr>
                <w:sz w:val="20"/>
                <w:szCs w:val="20"/>
              </w:rPr>
            </w:pPr>
          </w:p>
        </w:tc>
      </w:tr>
      <w:tr w:rsidR="00692E2E" w:rsidRPr="0097122C" w14:paraId="0D23399B" w14:textId="77777777" w:rsidTr="008C2E8A">
        <w:trPr>
          <w:trHeight w:val="510"/>
        </w:trPr>
        <w:tc>
          <w:tcPr>
            <w:tcW w:w="616" w:type="dxa"/>
            <w:noWrap/>
            <w:hideMark/>
          </w:tcPr>
          <w:p w14:paraId="42F07CB1" w14:textId="77777777" w:rsidR="00692E2E" w:rsidRPr="0097122C" w:rsidRDefault="00692E2E" w:rsidP="00690ACE">
            <w:pPr>
              <w:suppressAutoHyphens w:val="0"/>
              <w:rPr>
                <w:sz w:val="20"/>
                <w:szCs w:val="20"/>
              </w:rPr>
            </w:pPr>
            <w:r w:rsidRPr="0097122C">
              <w:rPr>
                <w:sz w:val="20"/>
                <w:szCs w:val="20"/>
              </w:rPr>
              <w:t>259</w:t>
            </w:r>
          </w:p>
        </w:tc>
        <w:tc>
          <w:tcPr>
            <w:tcW w:w="3094" w:type="dxa"/>
            <w:hideMark/>
          </w:tcPr>
          <w:p w14:paraId="1EEC5D15" w14:textId="77777777" w:rsidR="00692E2E" w:rsidRPr="0097122C" w:rsidRDefault="00692E2E" w:rsidP="00690ACE">
            <w:pPr>
              <w:suppressAutoHyphens w:val="0"/>
              <w:rPr>
                <w:sz w:val="20"/>
                <w:szCs w:val="20"/>
              </w:rPr>
            </w:pPr>
            <w:r w:rsidRPr="0097122C">
              <w:rPr>
                <w:sz w:val="20"/>
                <w:szCs w:val="20"/>
              </w:rPr>
              <w:t xml:space="preserve">Sanitārais </w:t>
            </w:r>
            <w:proofErr w:type="spellStart"/>
            <w:r w:rsidRPr="0097122C">
              <w:rPr>
                <w:sz w:val="20"/>
                <w:szCs w:val="20"/>
              </w:rPr>
              <w:t>hermētiķis</w:t>
            </w:r>
            <w:proofErr w:type="spellEnd"/>
            <w:r w:rsidRPr="0097122C">
              <w:rPr>
                <w:sz w:val="20"/>
                <w:szCs w:val="20"/>
              </w:rPr>
              <w:t>, pelēkā krāsā. Iepakojumā ne mazāk kā 280ml.</w:t>
            </w:r>
          </w:p>
        </w:tc>
        <w:tc>
          <w:tcPr>
            <w:tcW w:w="1821" w:type="dxa"/>
            <w:gridSpan w:val="2"/>
            <w:noWrap/>
            <w:hideMark/>
          </w:tcPr>
          <w:p w14:paraId="6CBBACB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6DEE51D"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60087F8C" w14:textId="77777777" w:rsidR="00692E2E" w:rsidRPr="0097122C" w:rsidRDefault="00692E2E" w:rsidP="00690ACE">
            <w:pPr>
              <w:suppressAutoHyphens w:val="0"/>
              <w:rPr>
                <w:sz w:val="20"/>
                <w:szCs w:val="20"/>
              </w:rPr>
            </w:pPr>
          </w:p>
        </w:tc>
        <w:tc>
          <w:tcPr>
            <w:tcW w:w="567" w:type="dxa"/>
            <w:vMerge/>
            <w:hideMark/>
          </w:tcPr>
          <w:p w14:paraId="4111FAFF" w14:textId="77777777" w:rsidR="00692E2E" w:rsidRPr="0097122C" w:rsidRDefault="00692E2E" w:rsidP="00690ACE">
            <w:pPr>
              <w:suppressAutoHyphens w:val="0"/>
              <w:rPr>
                <w:sz w:val="20"/>
                <w:szCs w:val="20"/>
              </w:rPr>
            </w:pPr>
          </w:p>
        </w:tc>
        <w:tc>
          <w:tcPr>
            <w:tcW w:w="567" w:type="dxa"/>
            <w:vMerge/>
            <w:hideMark/>
          </w:tcPr>
          <w:p w14:paraId="69D6DA02" w14:textId="77777777" w:rsidR="00692E2E" w:rsidRPr="0097122C" w:rsidRDefault="00692E2E" w:rsidP="00690ACE">
            <w:pPr>
              <w:suppressAutoHyphens w:val="0"/>
              <w:rPr>
                <w:sz w:val="20"/>
                <w:szCs w:val="20"/>
              </w:rPr>
            </w:pPr>
          </w:p>
        </w:tc>
        <w:tc>
          <w:tcPr>
            <w:tcW w:w="567" w:type="dxa"/>
            <w:vMerge/>
            <w:hideMark/>
          </w:tcPr>
          <w:p w14:paraId="7276629A" w14:textId="77777777" w:rsidR="00692E2E" w:rsidRPr="0097122C" w:rsidRDefault="00692E2E" w:rsidP="00690ACE">
            <w:pPr>
              <w:suppressAutoHyphens w:val="0"/>
              <w:rPr>
                <w:sz w:val="20"/>
                <w:szCs w:val="20"/>
              </w:rPr>
            </w:pPr>
          </w:p>
        </w:tc>
        <w:tc>
          <w:tcPr>
            <w:tcW w:w="567" w:type="dxa"/>
            <w:vMerge/>
            <w:hideMark/>
          </w:tcPr>
          <w:p w14:paraId="42B1B305" w14:textId="77777777" w:rsidR="00692E2E" w:rsidRPr="0097122C" w:rsidRDefault="00692E2E" w:rsidP="00690ACE">
            <w:pPr>
              <w:suppressAutoHyphens w:val="0"/>
              <w:rPr>
                <w:sz w:val="20"/>
                <w:szCs w:val="20"/>
              </w:rPr>
            </w:pPr>
          </w:p>
        </w:tc>
        <w:tc>
          <w:tcPr>
            <w:tcW w:w="567" w:type="dxa"/>
            <w:vMerge/>
            <w:hideMark/>
          </w:tcPr>
          <w:p w14:paraId="362D9112" w14:textId="77777777" w:rsidR="00692E2E" w:rsidRPr="0097122C" w:rsidRDefault="00692E2E" w:rsidP="00690ACE">
            <w:pPr>
              <w:suppressAutoHyphens w:val="0"/>
              <w:rPr>
                <w:sz w:val="20"/>
                <w:szCs w:val="20"/>
              </w:rPr>
            </w:pPr>
          </w:p>
        </w:tc>
      </w:tr>
      <w:tr w:rsidR="00692E2E" w:rsidRPr="0097122C" w14:paraId="67755580" w14:textId="77777777" w:rsidTr="008C2E8A">
        <w:trPr>
          <w:trHeight w:val="510"/>
        </w:trPr>
        <w:tc>
          <w:tcPr>
            <w:tcW w:w="616" w:type="dxa"/>
            <w:noWrap/>
            <w:hideMark/>
          </w:tcPr>
          <w:p w14:paraId="1B65AF86" w14:textId="77777777" w:rsidR="00692E2E" w:rsidRPr="0097122C" w:rsidRDefault="00692E2E" w:rsidP="00690ACE">
            <w:pPr>
              <w:suppressAutoHyphens w:val="0"/>
              <w:rPr>
                <w:sz w:val="20"/>
                <w:szCs w:val="20"/>
              </w:rPr>
            </w:pPr>
            <w:r w:rsidRPr="0097122C">
              <w:rPr>
                <w:sz w:val="20"/>
                <w:szCs w:val="20"/>
              </w:rPr>
              <w:t>260</w:t>
            </w:r>
          </w:p>
        </w:tc>
        <w:tc>
          <w:tcPr>
            <w:tcW w:w="3094" w:type="dxa"/>
            <w:hideMark/>
          </w:tcPr>
          <w:p w14:paraId="270B74B5" w14:textId="77777777" w:rsidR="00692E2E" w:rsidRPr="0097122C" w:rsidRDefault="00692E2E" w:rsidP="00690ACE">
            <w:pPr>
              <w:suppressAutoHyphens w:val="0"/>
              <w:rPr>
                <w:sz w:val="20"/>
                <w:szCs w:val="20"/>
              </w:rPr>
            </w:pPr>
            <w:r w:rsidRPr="0097122C">
              <w:rPr>
                <w:sz w:val="20"/>
                <w:szCs w:val="20"/>
              </w:rPr>
              <w:t xml:space="preserve">Sanitārais </w:t>
            </w:r>
            <w:proofErr w:type="spellStart"/>
            <w:r w:rsidRPr="0097122C">
              <w:rPr>
                <w:sz w:val="20"/>
                <w:szCs w:val="20"/>
              </w:rPr>
              <w:t>hermētiķis</w:t>
            </w:r>
            <w:proofErr w:type="spellEnd"/>
            <w:r w:rsidRPr="0097122C">
              <w:rPr>
                <w:sz w:val="20"/>
                <w:szCs w:val="20"/>
              </w:rPr>
              <w:t>, caurspīdīgs. Iepakojumā ne mazāk kā 280ml.</w:t>
            </w:r>
          </w:p>
        </w:tc>
        <w:tc>
          <w:tcPr>
            <w:tcW w:w="1821" w:type="dxa"/>
            <w:gridSpan w:val="2"/>
            <w:noWrap/>
            <w:hideMark/>
          </w:tcPr>
          <w:p w14:paraId="7D89131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EAEB400"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5F3C18AC" w14:textId="77777777" w:rsidR="00692E2E" w:rsidRPr="0097122C" w:rsidRDefault="00692E2E" w:rsidP="00690ACE">
            <w:pPr>
              <w:suppressAutoHyphens w:val="0"/>
              <w:rPr>
                <w:sz w:val="20"/>
                <w:szCs w:val="20"/>
              </w:rPr>
            </w:pPr>
          </w:p>
        </w:tc>
        <w:tc>
          <w:tcPr>
            <w:tcW w:w="567" w:type="dxa"/>
            <w:vMerge/>
            <w:hideMark/>
          </w:tcPr>
          <w:p w14:paraId="1F8B72ED" w14:textId="77777777" w:rsidR="00692E2E" w:rsidRPr="0097122C" w:rsidRDefault="00692E2E" w:rsidP="00690ACE">
            <w:pPr>
              <w:suppressAutoHyphens w:val="0"/>
              <w:rPr>
                <w:sz w:val="20"/>
                <w:szCs w:val="20"/>
              </w:rPr>
            </w:pPr>
          </w:p>
        </w:tc>
        <w:tc>
          <w:tcPr>
            <w:tcW w:w="567" w:type="dxa"/>
            <w:vMerge/>
            <w:hideMark/>
          </w:tcPr>
          <w:p w14:paraId="43C4ABEA" w14:textId="77777777" w:rsidR="00692E2E" w:rsidRPr="0097122C" w:rsidRDefault="00692E2E" w:rsidP="00690ACE">
            <w:pPr>
              <w:suppressAutoHyphens w:val="0"/>
              <w:rPr>
                <w:sz w:val="20"/>
                <w:szCs w:val="20"/>
              </w:rPr>
            </w:pPr>
          </w:p>
        </w:tc>
        <w:tc>
          <w:tcPr>
            <w:tcW w:w="567" w:type="dxa"/>
            <w:vMerge/>
            <w:hideMark/>
          </w:tcPr>
          <w:p w14:paraId="6B04043A" w14:textId="77777777" w:rsidR="00692E2E" w:rsidRPr="0097122C" w:rsidRDefault="00692E2E" w:rsidP="00690ACE">
            <w:pPr>
              <w:suppressAutoHyphens w:val="0"/>
              <w:rPr>
                <w:sz w:val="20"/>
                <w:szCs w:val="20"/>
              </w:rPr>
            </w:pPr>
          </w:p>
        </w:tc>
        <w:tc>
          <w:tcPr>
            <w:tcW w:w="567" w:type="dxa"/>
            <w:vMerge/>
            <w:hideMark/>
          </w:tcPr>
          <w:p w14:paraId="14230535" w14:textId="77777777" w:rsidR="00692E2E" w:rsidRPr="0097122C" w:rsidRDefault="00692E2E" w:rsidP="00690ACE">
            <w:pPr>
              <w:suppressAutoHyphens w:val="0"/>
              <w:rPr>
                <w:sz w:val="20"/>
                <w:szCs w:val="20"/>
              </w:rPr>
            </w:pPr>
          </w:p>
        </w:tc>
        <w:tc>
          <w:tcPr>
            <w:tcW w:w="567" w:type="dxa"/>
            <w:vMerge/>
            <w:hideMark/>
          </w:tcPr>
          <w:p w14:paraId="1E8B7788" w14:textId="77777777" w:rsidR="00692E2E" w:rsidRPr="0097122C" w:rsidRDefault="00692E2E" w:rsidP="00690ACE">
            <w:pPr>
              <w:suppressAutoHyphens w:val="0"/>
              <w:rPr>
                <w:sz w:val="20"/>
                <w:szCs w:val="20"/>
              </w:rPr>
            </w:pPr>
          </w:p>
        </w:tc>
      </w:tr>
      <w:tr w:rsidR="00692E2E" w:rsidRPr="0097122C" w14:paraId="6A7C44BB" w14:textId="77777777" w:rsidTr="008C2E8A">
        <w:trPr>
          <w:trHeight w:val="510"/>
        </w:trPr>
        <w:tc>
          <w:tcPr>
            <w:tcW w:w="616" w:type="dxa"/>
            <w:noWrap/>
            <w:hideMark/>
          </w:tcPr>
          <w:p w14:paraId="1B5DF914" w14:textId="77777777" w:rsidR="00692E2E" w:rsidRPr="0097122C" w:rsidRDefault="00692E2E" w:rsidP="00690ACE">
            <w:pPr>
              <w:suppressAutoHyphens w:val="0"/>
              <w:rPr>
                <w:sz w:val="20"/>
                <w:szCs w:val="20"/>
              </w:rPr>
            </w:pPr>
            <w:r w:rsidRPr="0097122C">
              <w:rPr>
                <w:sz w:val="20"/>
                <w:szCs w:val="20"/>
              </w:rPr>
              <w:t>261</w:t>
            </w:r>
          </w:p>
        </w:tc>
        <w:tc>
          <w:tcPr>
            <w:tcW w:w="3094" w:type="dxa"/>
            <w:hideMark/>
          </w:tcPr>
          <w:p w14:paraId="7F29251E" w14:textId="77777777" w:rsidR="00692E2E" w:rsidRPr="0097122C" w:rsidRDefault="00692E2E" w:rsidP="00690ACE">
            <w:pPr>
              <w:suppressAutoHyphens w:val="0"/>
              <w:rPr>
                <w:sz w:val="20"/>
                <w:szCs w:val="20"/>
              </w:rPr>
            </w:pPr>
            <w:r w:rsidRPr="0097122C">
              <w:rPr>
                <w:sz w:val="20"/>
                <w:szCs w:val="20"/>
              </w:rPr>
              <w:t xml:space="preserve">Sanitārais </w:t>
            </w:r>
            <w:proofErr w:type="spellStart"/>
            <w:r w:rsidRPr="0097122C">
              <w:rPr>
                <w:sz w:val="20"/>
                <w:szCs w:val="20"/>
              </w:rPr>
              <w:t>hermētiķis</w:t>
            </w:r>
            <w:proofErr w:type="spellEnd"/>
            <w:r w:rsidRPr="0097122C">
              <w:rPr>
                <w:sz w:val="20"/>
                <w:szCs w:val="20"/>
              </w:rPr>
              <w:t>, balta krāsā. Iepakojumā ne mazāk kā 310ml.</w:t>
            </w:r>
          </w:p>
        </w:tc>
        <w:tc>
          <w:tcPr>
            <w:tcW w:w="1821" w:type="dxa"/>
            <w:gridSpan w:val="2"/>
            <w:noWrap/>
            <w:hideMark/>
          </w:tcPr>
          <w:p w14:paraId="6881DA3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89D8CF4"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2F355B16" w14:textId="77777777" w:rsidR="00692E2E" w:rsidRPr="0097122C" w:rsidRDefault="00692E2E" w:rsidP="00690ACE">
            <w:pPr>
              <w:suppressAutoHyphens w:val="0"/>
              <w:rPr>
                <w:sz w:val="20"/>
                <w:szCs w:val="20"/>
              </w:rPr>
            </w:pPr>
          </w:p>
        </w:tc>
        <w:tc>
          <w:tcPr>
            <w:tcW w:w="567" w:type="dxa"/>
            <w:vMerge/>
            <w:hideMark/>
          </w:tcPr>
          <w:p w14:paraId="2CF42ACB" w14:textId="77777777" w:rsidR="00692E2E" w:rsidRPr="0097122C" w:rsidRDefault="00692E2E" w:rsidP="00690ACE">
            <w:pPr>
              <w:suppressAutoHyphens w:val="0"/>
              <w:rPr>
                <w:sz w:val="20"/>
                <w:szCs w:val="20"/>
              </w:rPr>
            </w:pPr>
          </w:p>
        </w:tc>
        <w:tc>
          <w:tcPr>
            <w:tcW w:w="567" w:type="dxa"/>
            <w:vMerge/>
            <w:hideMark/>
          </w:tcPr>
          <w:p w14:paraId="2E1A7262" w14:textId="77777777" w:rsidR="00692E2E" w:rsidRPr="0097122C" w:rsidRDefault="00692E2E" w:rsidP="00690ACE">
            <w:pPr>
              <w:suppressAutoHyphens w:val="0"/>
              <w:rPr>
                <w:sz w:val="20"/>
                <w:szCs w:val="20"/>
              </w:rPr>
            </w:pPr>
          </w:p>
        </w:tc>
        <w:tc>
          <w:tcPr>
            <w:tcW w:w="567" w:type="dxa"/>
            <w:vMerge/>
            <w:hideMark/>
          </w:tcPr>
          <w:p w14:paraId="47A2DBC3" w14:textId="77777777" w:rsidR="00692E2E" w:rsidRPr="0097122C" w:rsidRDefault="00692E2E" w:rsidP="00690ACE">
            <w:pPr>
              <w:suppressAutoHyphens w:val="0"/>
              <w:rPr>
                <w:sz w:val="20"/>
                <w:szCs w:val="20"/>
              </w:rPr>
            </w:pPr>
          </w:p>
        </w:tc>
        <w:tc>
          <w:tcPr>
            <w:tcW w:w="567" w:type="dxa"/>
            <w:vMerge/>
            <w:hideMark/>
          </w:tcPr>
          <w:p w14:paraId="4DD5B097" w14:textId="77777777" w:rsidR="00692E2E" w:rsidRPr="0097122C" w:rsidRDefault="00692E2E" w:rsidP="00690ACE">
            <w:pPr>
              <w:suppressAutoHyphens w:val="0"/>
              <w:rPr>
                <w:sz w:val="20"/>
                <w:szCs w:val="20"/>
              </w:rPr>
            </w:pPr>
          </w:p>
        </w:tc>
        <w:tc>
          <w:tcPr>
            <w:tcW w:w="567" w:type="dxa"/>
            <w:vMerge/>
            <w:hideMark/>
          </w:tcPr>
          <w:p w14:paraId="19E46826" w14:textId="77777777" w:rsidR="00692E2E" w:rsidRPr="0097122C" w:rsidRDefault="00692E2E" w:rsidP="00690ACE">
            <w:pPr>
              <w:suppressAutoHyphens w:val="0"/>
              <w:rPr>
                <w:sz w:val="20"/>
                <w:szCs w:val="20"/>
              </w:rPr>
            </w:pPr>
          </w:p>
        </w:tc>
      </w:tr>
      <w:tr w:rsidR="00692E2E" w:rsidRPr="0097122C" w14:paraId="0EEEC2F0" w14:textId="77777777" w:rsidTr="008C2E8A">
        <w:trPr>
          <w:trHeight w:val="1275"/>
        </w:trPr>
        <w:tc>
          <w:tcPr>
            <w:tcW w:w="616" w:type="dxa"/>
            <w:noWrap/>
            <w:hideMark/>
          </w:tcPr>
          <w:p w14:paraId="3C65AC5A" w14:textId="77777777" w:rsidR="00692E2E" w:rsidRPr="0097122C" w:rsidRDefault="00692E2E" w:rsidP="00690ACE">
            <w:pPr>
              <w:suppressAutoHyphens w:val="0"/>
              <w:rPr>
                <w:sz w:val="20"/>
                <w:szCs w:val="20"/>
              </w:rPr>
            </w:pPr>
            <w:r w:rsidRPr="0097122C">
              <w:rPr>
                <w:sz w:val="20"/>
                <w:szCs w:val="20"/>
              </w:rPr>
              <w:t>262</w:t>
            </w:r>
          </w:p>
        </w:tc>
        <w:tc>
          <w:tcPr>
            <w:tcW w:w="3094" w:type="dxa"/>
            <w:hideMark/>
          </w:tcPr>
          <w:p w14:paraId="2391BA2F" w14:textId="77777777" w:rsidR="00692E2E" w:rsidRPr="0097122C" w:rsidRDefault="00692E2E" w:rsidP="00690ACE">
            <w:pPr>
              <w:suppressAutoHyphens w:val="0"/>
              <w:rPr>
                <w:sz w:val="20"/>
                <w:szCs w:val="20"/>
              </w:rPr>
            </w:pPr>
            <w:r w:rsidRPr="0097122C">
              <w:rPr>
                <w:sz w:val="20"/>
                <w:szCs w:val="20"/>
              </w:rPr>
              <w:t xml:space="preserve">Akrila </w:t>
            </w:r>
            <w:proofErr w:type="spellStart"/>
            <w:r w:rsidRPr="0097122C">
              <w:rPr>
                <w:sz w:val="20"/>
                <w:szCs w:val="20"/>
              </w:rPr>
              <w:t>hermētiķis</w:t>
            </w:r>
            <w:proofErr w:type="spellEnd"/>
            <w:r w:rsidRPr="0097122C">
              <w:rPr>
                <w:sz w:val="20"/>
                <w:szCs w:val="20"/>
              </w:rPr>
              <w:t>, šuvju un plaisu piepildīšanai, pirms krāsošanas defektu labošanai, logu un durvju rāmju blīvēšanai. Balta krāsā. Iepakojumā ne mazāk kā 310ml.</w:t>
            </w:r>
          </w:p>
        </w:tc>
        <w:tc>
          <w:tcPr>
            <w:tcW w:w="1821" w:type="dxa"/>
            <w:gridSpan w:val="2"/>
            <w:noWrap/>
            <w:hideMark/>
          </w:tcPr>
          <w:p w14:paraId="28A06D7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D9490FA"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378A8E61" w14:textId="77777777" w:rsidR="00692E2E" w:rsidRPr="0097122C" w:rsidRDefault="00692E2E" w:rsidP="00690ACE">
            <w:pPr>
              <w:suppressAutoHyphens w:val="0"/>
              <w:rPr>
                <w:sz w:val="20"/>
                <w:szCs w:val="20"/>
              </w:rPr>
            </w:pPr>
          </w:p>
        </w:tc>
        <w:tc>
          <w:tcPr>
            <w:tcW w:w="567" w:type="dxa"/>
            <w:vMerge/>
            <w:hideMark/>
          </w:tcPr>
          <w:p w14:paraId="5984E49F" w14:textId="77777777" w:rsidR="00692E2E" w:rsidRPr="0097122C" w:rsidRDefault="00692E2E" w:rsidP="00690ACE">
            <w:pPr>
              <w:suppressAutoHyphens w:val="0"/>
              <w:rPr>
                <w:sz w:val="20"/>
                <w:szCs w:val="20"/>
              </w:rPr>
            </w:pPr>
          </w:p>
        </w:tc>
        <w:tc>
          <w:tcPr>
            <w:tcW w:w="567" w:type="dxa"/>
            <w:vMerge/>
            <w:hideMark/>
          </w:tcPr>
          <w:p w14:paraId="5A43893E" w14:textId="77777777" w:rsidR="00692E2E" w:rsidRPr="0097122C" w:rsidRDefault="00692E2E" w:rsidP="00690ACE">
            <w:pPr>
              <w:suppressAutoHyphens w:val="0"/>
              <w:rPr>
                <w:sz w:val="20"/>
                <w:szCs w:val="20"/>
              </w:rPr>
            </w:pPr>
          </w:p>
        </w:tc>
        <w:tc>
          <w:tcPr>
            <w:tcW w:w="567" w:type="dxa"/>
            <w:vMerge/>
            <w:hideMark/>
          </w:tcPr>
          <w:p w14:paraId="6BF4F56C" w14:textId="77777777" w:rsidR="00692E2E" w:rsidRPr="0097122C" w:rsidRDefault="00692E2E" w:rsidP="00690ACE">
            <w:pPr>
              <w:suppressAutoHyphens w:val="0"/>
              <w:rPr>
                <w:sz w:val="20"/>
                <w:szCs w:val="20"/>
              </w:rPr>
            </w:pPr>
          </w:p>
        </w:tc>
        <w:tc>
          <w:tcPr>
            <w:tcW w:w="567" w:type="dxa"/>
            <w:vMerge/>
            <w:hideMark/>
          </w:tcPr>
          <w:p w14:paraId="2F7831A3" w14:textId="77777777" w:rsidR="00692E2E" w:rsidRPr="0097122C" w:rsidRDefault="00692E2E" w:rsidP="00690ACE">
            <w:pPr>
              <w:suppressAutoHyphens w:val="0"/>
              <w:rPr>
                <w:sz w:val="20"/>
                <w:szCs w:val="20"/>
              </w:rPr>
            </w:pPr>
          </w:p>
        </w:tc>
        <w:tc>
          <w:tcPr>
            <w:tcW w:w="567" w:type="dxa"/>
            <w:vMerge/>
            <w:hideMark/>
          </w:tcPr>
          <w:p w14:paraId="3115085E" w14:textId="77777777" w:rsidR="00692E2E" w:rsidRPr="0097122C" w:rsidRDefault="00692E2E" w:rsidP="00690ACE">
            <w:pPr>
              <w:suppressAutoHyphens w:val="0"/>
              <w:rPr>
                <w:sz w:val="20"/>
                <w:szCs w:val="20"/>
              </w:rPr>
            </w:pPr>
          </w:p>
        </w:tc>
      </w:tr>
      <w:tr w:rsidR="00692E2E" w:rsidRPr="0097122C" w14:paraId="4761ECD8" w14:textId="77777777" w:rsidTr="008C2E8A">
        <w:trPr>
          <w:trHeight w:val="510"/>
        </w:trPr>
        <w:tc>
          <w:tcPr>
            <w:tcW w:w="616" w:type="dxa"/>
            <w:noWrap/>
            <w:hideMark/>
          </w:tcPr>
          <w:p w14:paraId="78B91AEB" w14:textId="77777777" w:rsidR="00692E2E" w:rsidRPr="0097122C" w:rsidRDefault="00692E2E" w:rsidP="00690ACE">
            <w:pPr>
              <w:suppressAutoHyphens w:val="0"/>
              <w:rPr>
                <w:sz w:val="20"/>
                <w:szCs w:val="20"/>
              </w:rPr>
            </w:pPr>
            <w:r w:rsidRPr="0097122C">
              <w:rPr>
                <w:sz w:val="20"/>
                <w:szCs w:val="20"/>
              </w:rPr>
              <w:t>263</w:t>
            </w:r>
          </w:p>
        </w:tc>
        <w:tc>
          <w:tcPr>
            <w:tcW w:w="3094" w:type="dxa"/>
            <w:hideMark/>
          </w:tcPr>
          <w:p w14:paraId="704AB03D" w14:textId="77777777" w:rsidR="00692E2E" w:rsidRPr="0097122C" w:rsidRDefault="00692E2E" w:rsidP="00690ACE">
            <w:pPr>
              <w:suppressAutoHyphens w:val="0"/>
              <w:rPr>
                <w:sz w:val="20"/>
                <w:szCs w:val="20"/>
              </w:rPr>
            </w:pPr>
            <w:r w:rsidRPr="0097122C">
              <w:rPr>
                <w:sz w:val="20"/>
                <w:szCs w:val="20"/>
              </w:rPr>
              <w:t>Celtniecības putas.  Iepakojumā ne mazāk kā 750ml.</w:t>
            </w:r>
          </w:p>
        </w:tc>
        <w:tc>
          <w:tcPr>
            <w:tcW w:w="1821" w:type="dxa"/>
            <w:gridSpan w:val="2"/>
            <w:noWrap/>
            <w:hideMark/>
          </w:tcPr>
          <w:p w14:paraId="7C58129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9CD08A2"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29D12577" w14:textId="77777777" w:rsidR="00692E2E" w:rsidRPr="0097122C" w:rsidRDefault="00692E2E" w:rsidP="00690ACE">
            <w:pPr>
              <w:suppressAutoHyphens w:val="0"/>
              <w:rPr>
                <w:sz w:val="20"/>
                <w:szCs w:val="20"/>
              </w:rPr>
            </w:pPr>
          </w:p>
        </w:tc>
        <w:tc>
          <w:tcPr>
            <w:tcW w:w="567" w:type="dxa"/>
            <w:vMerge/>
            <w:hideMark/>
          </w:tcPr>
          <w:p w14:paraId="57970E4F" w14:textId="77777777" w:rsidR="00692E2E" w:rsidRPr="0097122C" w:rsidRDefault="00692E2E" w:rsidP="00690ACE">
            <w:pPr>
              <w:suppressAutoHyphens w:val="0"/>
              <w:rPr>
                <w:sz w:val="20"/>
                <w:szCs w:val="20"/>
              </w:rPr>
            </w:pPr>
          </w:p>
        </w:tc>
        <w:tc>
          <w:tcPr>
            <w:tcW w:w="567" w:type="dxa"/>
            <w:vMerge/>
            <w:hideMark/>
          </w:tcPr>
          <w:p w14:paraId="590CE2DC" w14:textId="77777777" w:rsidR="00692E2E" w:rsidRPr="0097122C" w:rsidRDefault="00692E2E" w:rsidP="00690ACE">
            <w:pPr>
              <w:suppressAutoHyphens w:val="0"/>
              <w:rPr>
                <w:sz w:val="20"/>
                <w:szCs w:val="20"/>
              </w:rPr>
            </w:pPr>
          </w:p>
        </w:tc>
        <w:tc>
          <w:tcPr>
            <w:tcW w:w="567" w:type="dxa"/>
            <w:vMerge/>
            <w:hideMark/>
          </w:tcPr>
          <w:p w14:paraId="5E67FCEB" w14:textId="77777777" w:rsidR="00692E2E" w:rsidRPr="0097122C" w:rsidRDefault="00692E2E" w:rsidP="00690ACE">
            <w:pPr>
              <w:suppressAutoHyphens w:val="0"/>
              <w:rPr>
                <w:sz w:val="20"/>
                <w:szCs w:val="20"/>
              </w:rPr>
            </w:pPr>
          </w:p>
        </w:tc>
        <w:tc>
          <w:tcPr>
            <w:tcW w:w="567" w:type="dxa"/>
            <w:vMerge/>
            <w:hideMark/>
          </w:tcPr>
          <w:p w14:paraId="565EABE5" w14:textId="77777777" w:rsidR="00692E2E" w:rsidRPr="0097122C" w:rsidRDefault="00692E2E" w:rsidP="00690ACE">
            <w:pPr>
              <w:suppressAutoHyphens w:val="0"/>
              <w:rPr>
                <w:sz w:val="20"/>
                <w:szCs w:val="20"/>
              </w:rPr>
            </w:pPr>
          </w:p>
        </w:tc>
        <w:tc>
          <w:tcPr>
            <w:tcW w:w="567" w:type="dxa"/>
            <w:vMerge/>
            <w:hideMark/>
          </w:tcPr>
          <w:p w14:paraId="08F558F2" w14:textId="77777777" w:rsidR="00692E2E" w:rsidRPr="0097122C" w:rsidRDefault="00692E2E" w:rsidP="00690ACE">
            <w:pPr>
              <w:suppressAutoHyphens w:val="0"/>
              <w:rPr>
                <w:sz w:val="20"/>
                <w:szCs w:val="20"/>
              </w:rPr>
            </w:pPr>
          </w:p>
        </w:tc>
      </w:tr>
      <w:tr w:rsidR="00692E2E" w:rsidRPr="0097122C" w14:paraId="7323EC6B" w14:textId="77777777" w:rsidTr="008C2E8A">
        <w:trPr>
          <w:trHeight w:val="510"/>
        </w:trPr>
        <w:tc>
          <w:tcPr>
            <w:tcW w:w="616" w:type="dxa"/>
            <w:noWrap/>
            <w:hideMark/>
          </w:tcPr>
          <w:p w14:paraId="12C7E566" w14:textId="77777777" w:rsidR="00692E2E" w:rsidRPr="0097122C" w:rsidRDefault="00692E2E" w:rsidP="00690ACE">
            <w:pPr>
              <w:suppressAutoHyphens w:val="0"/>
              <w:rPr>
                <w:sz w:val="20"/>
                <w:szCs w:val="20"/>
              </w:rPr>
            </w:pPr>
            <w:r w:rsidRPr="0097122C">
              <w:rPr>
                <w:sz w:val="20"/>
                <w:szCs w:val="20"/>
              </w:rPr>
              <w:t>264</w:t>
            </w:r>
          </w:p>
        </w:tc>
        <w:tc>
          <w:tcPr>
            <w:tcW w:w="3094" w:type="dxa"/>
            <w:hideMark/>
          </w:tcPr>
          <w:p w14:paraId="19B8461C" w14:textId="77777777" w:rsidR="00692E2E" w:rsidRPr="0097122C" w:rsidRDefault="00692E2E" w:rsidP="00690ACE">
            <w:pPr>
              <w:suppressAutoHyphens w:val="0"/>
              <w:rPr>
                <w:sz w:val="20"/>
                <w:szCs w:val="20"/>
              </w:rPr>
            </w:pPr>
            <w:r w:rsidRPr="0097122C">
              <w:rPr>
                <w:sz w:val="20"/>
                <w:szCs w:val="20"/>
              </w:rPr>
              <w:t>Ugunsdrošas celtniecības putas. Iepakojumā ne mazāk kā 750ml.</w:t>
            </w:r>
          </w:p>
        </w:tc>
        <w:tc>
          <w:tcPr>
            <w:tcW w:w="1821" w:type="dxa"/>
            <w:gridSpan w:val="2"/>
            <w:noWrap/>
            <w:hideMark/>
          </w:tcPr>
          <w:p w14:paraId="4D6661A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BBD60CA"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5B3721C3" w14:textId="77777777" w:rsidR="00692E2E" w:rsidRPr="0097122C" w:rsidRDefault="00692E2E" w:rsidP="00690ACE">
            <w:pPr>
              <w:suppressAutoHyphens w:val="0"/>
              <w:rPr>
                <w:sz w:val="20"/>
                <w:szCs w:val="20"/>
              </w:rPr>
            </w:pPr>
          </w:p>
        </w:tc>
        <w:tc>
          <w:tcPr>
            <w:tcW w:w="567" w:type="dxa"/>
            <w:vMerge/>
            <w:hideMark/>
          </w:tcPr>
          <w:p w14:paraId="6D1723C2" w14:textId="77777777" w:rsidR="00692E2E" w:rsidRPr="0097122C" w:rsidRDefault="00692E2E" w:rsidP="00690ACE">
            <w:pPr>
              <w:suppressAutoHyphens w:val="0"/>
              <w:rPr>
                <w:sz w:val="20"/>
                <w:szCs w:val="20"/>
              </w:rPr>
            </w:pPr>
          </w:p>
        </w:tc>
        <w:tc>
          <w:tcPr>
            <w:tcW w:w="567" w:type="dxa"/>
            <w:vMerge/>
            <w:hideMark/>
          </w:tcPr>
          <w:p w14:paraId="2BC3B53A" w14:textId="77777777" w:rsidR="00692E2E" w:rsidRPr="0097122C" w:rsidRDefault="00692E2E" w:rsidP="00690ACE">
            <w:pPr>
              <w:suppressAutoHyphens w:val="0"/>
              <w:rPr>
                <w:sz w:val="20"/>
                <w:szCs w:val="20"/>
              </w:rPr>
            </w:pPr>
          </w:p>
        </w:tc>
        <w:tc>
          <w:tcPr>
            <w:tcW w:w="567" w:type="dxa"/>
            <w:vMerge/>
            <w:hideMark/>
          </w:tcPr>
          <w:p w14:paraId="0E0C2D58" w14:textId="77777777" w:rsidR="00692E2E" w:rsidRPr="0097122C" w:rsidRDefault="00692E2E" w:rsidP="00690ACE">
            <w:pPr>
              <w:suppressAutoHyphens w:val="0"/>
              <w:rPr>
                <w:sz w:val="20"/>
                <w:szCs w:val="20"/>
              </w:rPr>
            </w:pPr>
          </w:p>
        </w:tc>
        <w:tc>
          <w:tcPr>
            <w:tcW w:w="567" w:type="dxa"/>
            <w:vMerge/>
            <w:hideMark/>
          </w:tcPr>
          <w:p w14:paraId="04343016" w14:textId="77777777" w:rsidR="00692E2E" w:rsidRPr="0097122C" w:rsidRDefault="00692E2E" w:rsidP="00690ACE">
            <w:pPr>
              <w:suppressAutoHyphens w:val="0"/>
              <w:rPr>
                <w:sz w:val="20"/>
                <w:szCs w:val="20"/>
              </w:rPr>
            </w:pPr>
          </w:p>
        </w:tc>
        <w:tc>
          <w:tcPr>
            <w:tcW w:w="567" w:type="dxa"/>
            <w:vMerge/>
            <w:hideMark/>
          </w:tcPr>
          <w:p w14:paraId="6125686C" w14:textId="77777777" w:rsidR="00692E2E" w:rsidRPr="0097122C" w:rsidRDefault="00692E2E" w:rsidP="00690ACE">
            <w:pPr>
              <w:suppressAutoHyphens w:val="0"/>
              <w:rPr>
                <w:sz w:val="20"/>
                <w:szCs w:val="20"/>
              </w:rPr>
            </w:pPr>
          </w:p>
        </w:tc>
      </w:tr>
      <w:tr w:rsidR="00692E2E" w:rsidRPr="0097122C" w14:paraId="072A0189" w14:textId="77777777" w:rsidTr="008C2E8A">
        <w:trPr>
          <w:trHeight w:val="510"/>
        </w:trPr>
        <w:tc>
          <w:tcPr>
            <w:tcW w:w="616" w:type="dxa"/>
            <w:noWrap/>
            <w:hideMark/>
          </w:tcPr>
          <w:p w14:paraId="4431C85F" w14:textId="77777777" w:rsidR="00692E2E" w:rsidRPr="0097122C" w:rsidRDefault="00692E2E" w:rsidP="00690ACE">
            <w:pPr>
              <w:suppressAutoHyphens w:val="0"/>
              <w:rPr>
                <w:sz w:val="20"/>
                <w:szCs w:val="20"/>
              </w:rPr>
            </w:pPr>
            <w:r w:rsidRPr="0097122C">
              <w:rPr>
                <w:sz w:val="20"/>
                <w:szCs w:val="20"/>
              </w:rPr>
              <w:t>265</w:t>
            </w:r>
          </w:p>
        </w:tc>
        <w:tc>
          <w:tcPr>
            <w:tcW w:w="3094" w:type="dxa"/>
            <w:hideMark/>
          </w:tcPr>
          <w:p w14:paraId="44E0B5F5" w14:textId="77777777" w:rsidR="00692E2E" w:rsidRPr="0097122C" w:rsidRDefault="00692E2E" w:rsidP="00690ACE">
            <w:pPr>
              <w:suppressAutoHyphens w:val="0"/>
              <w:rPr>
                <w:sz w:val="20"/>
                <w:szCs w:val="20"/>
              </w:rPr>
            </w:pPr>
            <w:r w:rsidRPr="0097122C">
              <w:rPr>
                <w:sz w:val="20"/>
                <w:szCs w:val="20"/>
              </w:rPr>
              <w:t xml:space="preserve">Celtniecības </w:t>
            </w:r>
            <w:proofErr w:type="spellStart"/>
            <w:r w:rsidRPr="0097122C">
              <w:rPr>
                <w:sz w:val="20"/>
                <w:szCs w:val="20"/>
              </w:rPr>
              <w:t>pistoļputas</w:t>
            </w:r>
            <w:proofErr w:type="spellEnd"/>
            <w:r w:rsidRPr="0097122C">
              <w:rPr>
                <w:sz w:val="20"/>
                <w:szCs w:val="20"/>
              </w:rPr>
              <w:t>. Iepakojumā ne mazāk kā 750ml.</w:t>
            </w:r>
          </w:p>
        </w:tc>
        <w:tc>
          <w:tcPr>
            <w:tcW w:w="1821" w:type="dxa"/>
            <w:gridSpan w:val="2"/>
            <w:noWrap/>
            <w:hideMark/>
          </w:tcPr>
          <w:p w14:paraId="7BB162D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F2A1FC8"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6E122CB8" w14:textId="77777777" w:rsidR="00692E2E" w:rsidRPr="0097122C" w:rsidRDefault="00692E2E" w:rsidP="00690ACE">
            <w:pPr>
              <w:suppressAutoHyphens w:val="0"/>
              <w:rPr>
                <w:sz w:val="20"/>
                <w:szCs w:val="20"/>
              </w:rPr>
            </w:pPr>
          </w:p>
        </w:tc>
        <w:tc>
          <w:tcPr>
            <w:tcW w:w="567" w:type="dxa"/>
            <w:vMerge/>
            <w:hideMark/>
          </w:tcPr>
          <w:p w14:paraId="4A4A92B8" w14:textId="77777777" w:rsidR="00692E2E" w:rsidRPr="0097122C" w:rsidRDefault="00692E2E" w:rsidP="00690ACE">
            <w:pPr>
              <w:suppressAutoHyphens w:val="0"/>
              <w:rPr>
                <w:sz w:val="20"/>
                <w:szCs w:val="20"/>
              </w:rPr>
            </w:pPr>
          </w:p>
        </w:tc>
        <w:tc>
          <w:tcPr>
            <w:tcW w:w="567" w:type="dxa"/>
            <w:vMerge/>
            <w:hideMark/>
          </w:tcPr>
          <w:p w14:paraId="29EB6AB2" w14:textId="77777777" w:rsidR="00692E2E" w:rsidRPr="0097122C" w:rsidRDefault="00692E2E" w:rsidP="00690ACE">
            <w:pPr>
              <w:suppressAutoHyphens w:val="0"/>
              <w:rPr>
                <w:sz w:val="20"/>
                <w:szCs w:val="20"/>
              </w:rPr>
            </w:pPr>
          </w:p>
        </w:tc>
        <w:tc>
          <w:tcPr>
            <w:tcW w:w="567" w:type="dxa"/>
            <w:vMerge/>
            <w:hideMark/>
          </w:tcPr>
          <w:p w14:paraId="4768FDF0" w14:textId="77777777" w:rsidR="00692E2E" w:rsidRPr="0097122C" w:rsidRDefault="00692E2E" w:rsidP="00690ACE">
            <w:pPr>
              <w:suppressAutoHyphens w:val="0"/>
              <w:rPr>
                <w:sz w:val="20"/>
                <w:szCs w:val="20"/>
              </w:rPr>
            </w:pPr>
          </w:p>
        </w:tc>
        <w:tc>
          <w:tcPr>
            <w:tcW w:w="567" w:type="dxa"/>
            <w:vMerge/>
            <w:hideMark/>
          </w:tcPr>
          <w:p w14:paraId="21E2C0C6" w14:textId="77777777" w:rsidR="00692E2E" w:rsidRPr="0097122C" w:rsidRDefault="00692E2E" w:rsidP="00690ACE">
            <w:pPr>
              <w:suppressAutoHyphens w:val="0"/>
              <w:rPr>
                <w:sz w:val="20"/>
                <w:szCs w:val="20"/>
              </w:rPr>
            </w:pPr>
          </w:p>
        </w:tc>
        <w:tc>
          <w:tcPr>
            <w:tcW w:w="567" w:type="dxa"/>
            <w:vMerge/>
            <w:hideMark/>
          </w:tcPr>
          <w:p w14:paraId="130A2494" w14:textId="77777777" w:rsidR="00692E2E" w:rsidRPr="0097122C" w:rsidRDefault="00692E2E" w:rsidP="00690ACE">
            <w:pPr>
              <w:suppressAutoHyphens w:val="0"/>
              <w:rPr>
                <w:sz w:val="20"/>
                <w:szCs w:val="20"/>
              </w:rPr>
            </w:pPr>
          </w:p>
        </w:tc>
      </w:tr>
      <w:tr w:rsidR="00692E2E" w:rsidRPr="0097122C" w14:paraId="55D7DD03" w14:textId="77777777" w:rsidTr="008C2E8A">
        <w:trPr>
          <w:trHeight w:val="510"/>
        </w:trPr>
        <w:tc>
          <w:tcPr>
            <w:tcW w:w="616" w:type="dxa"/>
            <w:noWrap/>
            <w:hideMark/>
          </w:tcPr>
          <w:p w14:paraId="718987FC" w14:textId="77777777" w:rsidR="00692E2E" w:rsidRPr="0097122C" w:rsidRDefault="00692E2E" w:rsidP="00690ACE">
            <w:pPr>
              <w:suppressAutoHyphens w:val="0"/>
              <w:rPr>
                <w:sz w:val="20"/>
                <w:szCs w:val="20"/>
              </w:rPr>
            </w:pPr>
            <w:r w:rsidRPr="0097122C">
              <w:rPr>
                <w:sz w:val="20"/>
                <w:szCs w:val="20"/>
              </w:rPr>
              <w:t>266</w:t>
            </w:r>
          </w:p>
        </w:tc>
        <w:tc>
          <w:tcPr>
            <w:tcW w:w="3094" w:type="dxa"/>
            <w:hideMark/>
          </w:tcPr>
          <w:p w14:paraId="4432B69F" w14:textId="77777777" w:rsidR="00692E2E" w:rsidRPr="0097122C" w:rsidRDefault="00692E2E" w:rsidP="00690ACE">
            <w:pPr>
              <w:suppressAutoHyphens w:val="0"/>
              <w:rPr>
                <w:sz w:val="20"/>
                <w:szCs w:val="20"/>
              </w:rPr>
            </w:pPr>
            <w:r w:rsidRPr="0097122C">
              <w:rPr>
                <w:sz w:val="20"/>
                <w:szCs w:val="20"/>
              </w:rPr>
              <w:t>Tīrītājs putu pistolēm. Iepakojumā ne mazāk kā 500ml.</w:t>
            </w:r>
          </w:p>
        </w:tc>
        <w:tc>
          <w:tcPr>
            <w:tcW w:w="1821" w:type="dxa"/>
            <w:gridSpan w:val="2"/>
            <w:noWrap/>
            <w:hideMark/>
          </w:tcPr>
          <w:p w14:paraId="6894D72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10E50B4"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0D3ACDF4" w14:textId="77777777" w:rsidR="00692E2E" w:rsidRPr="0097122C" w:rsidRDefault="00692E2E" w:rsidP="00690ACE">
            <w:pPr>
              <w:suppressAutoHyphens w:val="0"/>
              <w:rPr>
                <w:sz w:val="20"/>
                <w:szCs w:val="20"/>
              </w:rPr>
            </w:pPr>
          </w:p>
        </w:tc>
        <w:tc>
          <w:tcPr>
            <w:tcW w:w="567" w:type="dxa"/>
            <w:vMerge/>
            <w:hideMark/>
          </w:tcPr>
          <w:p w14:paraId="23FBC4D6" w14:textId="77777777" w:rsidR="00692E2E" w:rsidRPr="0097122C" w:rsidRDefault="00692E2E" w:rsidP="00690ACE">
            <w:pPr>
              <w:suppressAutoHyphens w:val="0"/>
              <w:rPr>
                <w:sz w:val="20"/>
                <w:szCs w:val="20"/>
              </w:rPr>
            </w:pPr>
          </w:p>
        </w:tc>
        <w:tc>
          <w:tcPr>
            <w:tcW w:w="567" w:type="dxa"/>
            <w:vMerge/>
            <w:hideMark/>
          </w:tcPr>
          <w:p w14:paraId="0CBB0C41" w14:textId="77777777" w:rsidR="00692E2E" w:rsidRPr="0097122C" w:rsidRDefault="00692E2E" w:rsidP="00690ACE">
            <w:pPr>
              <w:suppressAutoHyphens w:val="0"/>
              <w:rPr>
                <w:sz w:val="20"/>
                <w:szCs w:val="20"/>
              </w:rPr>
            </w:pPr>
          </w:p>
        </w:tc>
        <w:tc>
          <w:tcPr>
            <w:tcW w:w="567" w:type="dxa"/>
            <w:vMerge/>
            <w:hideMark/>
          </w:tcPr>
          <w:p w14:paraId="7ED1CA2A" w14:textId="77777777" w:rsidR="00692E2E" w:rsidRPr="0097122C" w:rsidRDefault="00692E2E" w:rsidP="00690ACE">
            <w:pPr>
              <w:suppressAutoHyphens w:val="0"/>
              <w:rPr>
                <w:sz w:val="20"/>
                <w:szCs w:val="20"/>
              </w:rPr>
            </w:pPr>
          </w:p>
        </w:tc>
        <w:tc>
          <w:tcPr>
            <w:tcW w:w="567" w:type="dxa"/>
            <w:vMerge/>
            <w:hideMark/>
          </w:tcPr>
          <w:p w14:paraId="5145A212" w14:textId="77777777" w:rsidR="00692E2E" w:rsidRPr="0097122C" w:rsidRDefault="00692E2E" w:rsidP="00690ACE">
            <w:pPr>
              <w:suppressAutoHyphens w:val="0"/>
              <w:rPr>
                <w:sz w:val="20"/>
                <w:szCs w:val="20"/>
              </w:rPr>
            </w:pPr>
          </w:p>
        </w:tc>
        <w:tc>
          <w:tcPr>
            <w:tcW w:w="567" w:type="dxa"/>
            <w:vMerge/>
            <w:hideMark/>
          </w:tcPr>
          <w:p w14:paraId="77676D45" w14:textId="77777777" w:rsidR="00692E2E" w:rsidRPr="0097122C" w:rsidRDefault="00692E2E" w:rsidP="00690ACE">
            <w:pPr>
              <w:suppressAutoHyphens w:val="0"/>
              <w:rPr>
                <w:sz w:val="20"/>
                <w:szCs w:val="20"/>
              </w:rPr>
            </w:pPr>
          </w:p>
        </w:tc>
      </w:tr>
      <w:tr w:rsidR="00692E2E" w:rsidRPr="0097122C" w14:paraId="11732BCD" w14:textId="77777777" w:rsidTr="008C2E8A">
        <w:trPr>
          <w:trHeight w:val="255"/>
        </w:trPr>
        <w:tc>
          <w:tcPr>
            <w:tcW w:w="616" w:type="dxa"/>
            <w:noWrap/>
            <w:hideMark/>
          </w:tcPr>
          <w:p w14:paraId="55469A20" w14:textId="77777777" w:rsidR="00692E2E" w:rsidRPr="0097122C" w:rsidRDefault="00692E2E" w:rsidP="00690ACE">
            <w:pPr>
              <w:suppressAutoHyphens w:val="0"/>
              <w:rPr>
                <w:sz w:val="20"/>
                <w:szCs w:val="20"/>
              </w:rPr>
            </w:pPr>
            <w:r w:rsidRPr="0097122C">
              <w:rPr>
                <w:sz w:val="20"/>
                <w:szCs w:val="20"/>
              </w:rPr>
              <w:t>267</w:t>
            </w:r>
          </w:p>
        </w:tc>
        <w:tc>
          <w:tcPr>
            <w:tcW w:w="3094" w:type="dxa"/>
            <w:hideMark/>
          </w:tcPr>
          <w:p w14:paraId="109395E5" w14:textId="77777777" w:rsidR="00692E2E" w:rsidRPr="0097122C" w:rsidRDefault="00692E2E" w:rsidP="00690ACE">
            <w:pPr>
              <w:suppressAutoHyphens w:val="0"/>
              <w:rPr>
                <w:sz w:val="20"/>
                <w:szCs w:val="20"/>
              </w:rPr>
            </w:pPr>
            <w:r w:rsidRPr="0097122C">
              <w:rPr>
                <w:sz w:val="20"/>
                <w:szCs w:val="20"/>
              </w:rPr>
              <w:t xml:space="preserve">Universālā smērviela SR80 </w:t>
            </w:r>
            <w:proofErr w:type="spellStart"/>
            <w:r w:rsidRPr="0097122C">
              <w:rPr>
                <w:sz w:val="20"/>
                <w:szCs w:val="20"/>
              </w:rPr>
              <w:t>aer</w:t>
            </w:r>
            <w:proofErr w:type="spellEnd"/>
            <w:r w:rsidRPr="0097122C">
              <w:rPr>
                <w:sz w:val="20"/>
                <w:szCs w:val="20"/>
              </w:rPr>
              <w:t>. 400Ml</w:t>
            </w:r>
          </w:p>
        </w:tc>
        <w:tc>
          <w:tcPr>
            <w:tcW w:w="1821" w:type="dxa"/>
            <w:gridSpan w:val="2"/>
            <w:noWrap/>
            <w:hideMark/>
          </w:tcPr>
          <w:p w14:paraId="08EA249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98BA49B"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1D3694AB" w14:textId="77777777" w:rsidR="00692E2E" w:rsidRPr="0097122C" w:rsidRDefault="00692E2E" w:rsidP="00690ACE">
            <w:pPr>
              <w:suppressAutoHyphens w:val="0"/>
              <w:rPr>
                <w:sz w:val="20"/>
                <w:szCs w:val="20"/>
              </w:rPr>
            </w:pPr>
          </w:p>
        </w:tc>
        <w:tc>
          <w:tcPr>
            <w:tcW w:w="567" w:type="dxa"/>
            <w:vMerge/>
            <w:hideMark/>
          </w:tcPr>
          <w:p w14:paraId="51F22D1A" w14:textId="77777777" w:rsidR="00692E2E" w:rsidRPr="0097122C" w:rsidRDefault="00692E2E" w:rsidP="00690ACE">
            <w:pPr>
              <w:suppressAutoHyphens w:val="0"/>
              <w:rPr>
                <w:sz w:val="20"/>
                <w:szCs w:val="20"/>
              </w:rPr>
            </w:pPr>
          </w:p>
        </w:tc>
        <w:tc>
          <w:tcPr>
            <w:tcW w:w="567" w:type="dxa"/>
            <w:vMerge/>
            <w:hideMark/>
          </w:tcPr>
          <w:p w14:paraId="52B91523" w14:textId="77777777" w:rsidR="00692E2E" w:rsidRPr="0097122C" w:rsidRDefault="00692E2E" w:rsidP="00690ACE">
            <w:pPr>
              <w:suppressAutoHyphens w:val="0"/>
              <w:rPr>
                <w:sz w:val="20"/>
                <w:szCs w:val="20"/>
              </w:rPr>
            </w:pPr>
          </w:p>
        </w:tc>
        <w:tc>
          <w:tcPr>
            <w:tcW w:w="567" w:type="dxa"/>
            <w:vMerge/>
            <w:hideMark/>
          </w:tcPr>
          <w:p w14:paraId="216CBFA0" w14:textId="77777777" w:rsidR="00692E2E" w:rsidRPr="0097122C" w:rsidRDefault="00692E2E" w:rsidP="00690ACE">
            <w:pPr>
              <w:suppressAutoHyphens w:val="0"/>
              <w:rPr>
                <w:sz w:val="20"/>
                <w:szCs w:val="20"/>
              </w:rPr>
            </w:pPr>
          </w:p>
        </w:tc>
        <w:tc>
          <w:tcPr>
            <w:tcW w:w="567" w:type="dxa"/>
            <w:vMerge/>
            <w:hideMark/>
          </w:tcPr>
          <w:p w14:paraId="640023C8" w14:textId="77777777" w:rsidR="00692E2E" w:rsidRPr="0097122C" w:rsidRDefault="00692E2E" w:rsidP="00690ACE">
            <w:pPr>
              <w:suppressAutoHyphens w:val="0"/>
              <w:rPr>
                <w:sz w:val="20"/>
                <w:szCs w:val="20"/>
              </w:rPr>
            </w:pPr>
          </w:p>
        </w:tc>
        <w:tc>
          <w:tcPr>
            <w:tcW w:w="567" w:type="dxa"/>
            <w:vMerge/>
            <w:hideMark/>
          </w:tcPr>
          <w:p w14:paraId="74699482" w14:textId="77777777" w:rsidR="00692E2E" w:rsidRPr="0097122C" w:rsidRDefault="00692E2E" w:rsidP="00690ACE">
            <w:pPr>
              <w:suppressAutoHyphens w:val="0"/>
              <w:rPr>
                <w:sz w:val="20"/>
                <w:szCs w:val="20"/>
              </w:rPr>
            </w:pPr>
          </w:p>
        </w:tc>
      </w:tr>
      <w:tr w:rsidR="00692E2E" w:rsidRPr="0097122C" w14:paraId="32342B0A" w14:textId="77777777" w:rsidTr="008C2E8A">
        <w:trPr>
          <w:trHeight w:val="255"/>
        </w:trPr>
        <w:tc>
          <w:tcPr>
            <w:tcW w:w="616" w:type="dxa"/>
            <w:noWrap/>
            <w:hideMark/>
          </w:tcPr>
          <w:p w14:paraId="0A641298" w14:textId="77777777" w:rsidR="00692E2E" w:rsidRPr="0097122C" w:rsidRDefault="00692E2E" w:rsidP="00690ACE">
            <w:pPr>
              <w:suppressAutoHyphens w:val="0"/>
              <w:rPr>
                <w:sz w:val="20"/>
                <w:szCs w:val="20"/>
              </w:rPr>
            </w:pPr>
            <w:r w:rsidRPr="0097122C">
              <w:rPr>
                <w:sz w:val="20"/>
                <w:szCs w:val="20"/>
              </w:rPr>
              <w:t>268</w:t>
            </w:r>
          </w:p>
        </w:tc>
        <w:tc>
          <w:tcPr>
            <w:tcW w:w="3094" w:type="dxa"/>
            <w:hideMark/>
          </w:tcPr>
          <w:p w14:paraId="3C2A10C2" w14:textId="77777777" w:rsidR="00692E2E" w:rsidRPr="0097122C" w:rsidRDefault="00692E2E" w:rsidP="00690ACE">
            <w:pPr>
              <w:suppressAutoHyphens w:val="0"/>
              <w:rPr>
                <w:sz w:val="20"/>
                <w:szCs w:val="20"/>
              </w:rPr>
            </w:pPr>
            <w:r w:rsidRPr="0097122C">
              <w:rPr>
                <w:sz w:val="20"/>
                <w:szCs w:val="20"/>
              </w:rPr>
              <w:t xml:space="preserve">Špaktele kokam, </w:t>
            </w:r>
            <w:proofErr w:type="spellStart"/>
            <w:r w:rsidRPr="0097122C">
              <w:rPr>
                <w:sz w:val="20"/>
                <w:szCs w:val="20"/>
              </w:rPr>
              <w:t>Akroplast</w:t>
            </w:r>
            <w:proofErr w:type="spellEnd"/>
            <w:r w:rsidRPr="0097122C">
              <w:rPr>
                <w:sz w:val="20"/>
                <w:szCs w:val="20"/>
              </w:rPr>
              <w:t>, 1,7kg</w:t>
            </w:r>
          </w:p>
        </w:tc>
        <w:tc>
          <w:tcPr>
            <w:tcW w:w="1821" w:type="dxa"/>
            <w:gridSpan w:val="2"/>
            <w:noWrap/>
            <w:hideMark/>
          </w:tcPr>
          <w:p w14:paraId="34D1BD8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D603F0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05ED3B9" w14:textId="77777777" w:rsidR="00692E2E" w:rsidRPr="0097122C" w:rsidRDefault="00692E2E" w:rsidP="00690ACE">
            <w:pPr>
              <w:suppressAutoHyphens w:val="0"/>
              <w:rPr>
                <w:sz w:val="20"/>
                <w:szCs w:val="20"/>
              </w:rPr>
            </w:pPr>
          </w:p>
        </w:tc>
        <w:tc>
          <w:tcPr>
            <w:tcW w:w="567" w:type="dxa"/>
            <w:vMerge/>
            <w:hideMark/>
          </w:tcPr>
          <w:p w14:paraId="70ED3480" w14:textId="77777777" w:rsidR="00692E2E" w:rsidRPr="0097122C" w:rsidRDefault="00692E2E" w:rsidP="00690ACE">
            <w:pPr>
              <w:suppressAutoHyphens w:val="0"/>
              <w:rPr>
                <w:sz w:val="20"/>
                <w:szCs w:val="20"/>
              </w:rPr>
            </w:pPr>
          </w:p>
        </w:tc>
        <w:tc>
          <w:tcPr>
            <w:tcW w:w="567" w:type="dxa"/>
            <w:vMerge/>
            <w:hideMark/>
          </w:tcPr>
          <w:p w14:paraId="5703F99A" w14:textId="77777777" w:rsidR="00692E2E" w:rsidRPr="0097122C" w:rsidRDefault="00692E2E" w:rsidP="00690ACE">
            <w:pPr>
              <w:suppressAutoHyphens w:val="0"/>
              <w:rPr>
                <w:sz w:val="20"/>
                <w:szCs w:val="20"/>
              </w:rPr>
            </w:pPr>
          </w:p>
        </w:tc>
        <w:tc>
          <w:tcPr>
            <w:tcW w:w="567" w:type="dxa"/>
            <w:vMerge/>
            <w:hideMark/>
          </w:tcPr>
          <w:p w14:paraId="4E8B6063" w14:textId="77777777" w:rsidR="00692E2E" w:rsidRPr="0097122C" w:rsidRDefault="00692E2E" w:rsidP="00690ACE">
            <w:pPr>
              <w:suppressAutoHyphens w:val="0"/>
              <w:rPr>
                <w:sz w:val="20"/>
                <w:szCs w:val="20"/>
              </w:rPr>
            </w:pPr>
          </w:p>
        </w:tc>
        <w:tc>
          <w:tcPr>
            <w:tcW w:w="567" w:type="dxa"/>
            <w:vMerge/>
            <w:hideMark/>
          </w:tcPr>
          <w:p w14:paraId="53FD8ED4" w14:textId="77777777" w:rsidR="00692E2E" w:rsidRPr="0097122C" w:rsidRDefault="00692E2E" w:rsidP="00690ACE">
            <w:pPr>
              <w:suppressAutoHyphens w:val="0"/>
              <w:rPr>
                <w:sz w:val="20"/>
                <w:szCs w:val="20"/>
              </w:rPr>
            </w:pPr>
          </w:p>
        </w:tc>
        <w:tc>
          <w:tcPr>
            <w:tcW w:w="567" w:type="dxa"/>
            <w:vMerge/>
            <w:hideMark/>
          </w:tcPr>
          <w:p w14:paraId="415D4530" w14:textId="77777777" w:rsidR="00692E2E" w:rsidRPr="0097122C" w:rsidRDefault="00692E2E" w:rsidP="00690ACE">
            <w:pPr>
              <w:suppressAutoHyphens w:val="0"/>
              <w:rPr>
                <w:sz w:val="20"/>
                <w:szCs w:val="20"/>
              </w:rPr>
            </w:pPr>
          </w:p>
        </w:tc>
      </w:tr>
      <w:tr w:rsidR="00692E2E" w:rsidRPr="0097122C" w14:paraId="3A18D866" w14:textId="77777777" w:rsidTr="008C2E8A">
        <w:trPr>
          <w:trHeight w:val="510"/>
        </w:trPr>
        <w:tc>
          <w:tcPr>
            <w:tcW w:w="616" w:type="dxa"/>
            <w:noWrap/>
            <w:hideMark/>
          </w:tcPr>
          <w:p w14:paraId="1663E7FE" w14:textId="77777777" w:rsidR="00692E2E" w:rsidRPr="0097122C" w:rsidRDefault="00692E2E" w:rsidP="00690ACE">
            <w:pPr>
              <w:suppressAutoHyphens w:val="0"/>
              <w:rPr>
                <w:sz w:val="20"/>
                <w:szCs w:val="20"/>
              </w:rPr>
            </w:pPr>
            <w:r w:rsidRPr="0097122C">
              <w:rPr>
                <w:sz w:val="20"/>
                <w:szCs w:val="20"/>
              </w:rPr>
              <w:t>269</w:t>
            </w:r>
          </w:p>
        </w:tc>
        <w:tc>
          <w:tcPr>
            <w:tcW w:w="3094" w:type="dxa"/>
            <w:hideMark/>
          </w:tcPr>
          <w:p w14:paraId="11C7A815" w14:textId="77777777" w:rsidR="00692E2E" w:rsidRPr="0097122C" w:rsidRDefault="00692E2E" w:rsidP="00690ACE">
            <w:pPr>
              <w:suppressAutoHyphens w:val="0"/>
              <w:rPr>
                <w:sz w:val="20"/>
                <w:szCs w:val="20"/>
              </w:rPr>
            </w:pPr>
            <w:r w:rsidRPr="0097122C">
              <w:rPr>
                <w:sz w:val="20"/>
                <w:szCs w:val="20"/>
              </w:rPr>
              <w:t xml:space="preserve">Līme naglu vietā, </w:t>
            </w:r>
            <w:proofErr w:type="spellStart"/>
            <w:r w:rsidRPr="0097122C">
              <w:rPr>
                <w:sz w:val="20"/>
                <w:szCs w:val="20"/>
              </w:rPr>
              <w:t>ekstra</w:t>
            </w:r>
            <w:proofErr w:type="spellEnd"/>
            <w:r w:rsidRPr="0097122C">
              <w:rPr>
                <w:sz w:val="20"/>
                <w:szCs w:val="20"/>
              </w:rPr>
              <w:t xml:space="preserve"> stipra, kristāldzidra, 280 ml</w:t>
            </w:r>
          </w:p>
        </w:tc>
        <w:tc>
          <w:tcPr>
            <w:tcW w:w="1821" w:type="dxa"/>
            <w:gridSpan w:val="2"/>
            <w:noWrap/>
            <w:hideMark/>
          </w:tcPr>
          <w:p w14:paraId="3387F8E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265B15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251C34F" w14:textId="77777777" w:rsidR="00692E2E" w:rsidRPr="0097122C" w:rsidRDefault="00692E2E" w:rsidP="00690ACE">
            <w:pPr>
              <w:suppressAutoHyphens w:val="0"/>
              <w:rPr>
                <w:sz w:val="20"/>
                <w:szCs w:val="20"/>
              </w:rPr>
            </w:pPr>
          </w:p>
        </w:tc>
        <w:tc>
          <w:tcPr>
            <w:tcW w:w="567" w:type="dxa"/>
            <w:vMerge/>
            <w:hideMark/>
          </w:tcPr>
          <w:p w14:paraId="65BE599C" w14:textId="77777777" w:rsidR="00692E2E" w:rsidRPr="0097122C" w:rsidRDefault="00692E2E" w:rsidP="00690ACE">
            <w:pPr>
              <w:suppressAutoHyphens w:val="0"/>
              <w:rPr>
                <w:sz w:val="20"/>
                <w:szCs w:val="20"/>
              </w:rPr>
            </w:pPr>
          </w:p>
        </w:tc>
        <w:tc>
          <w:tcPr>
            <w:tcW w:w="567" w:type="dxa"/>
            <w:vMerge/>
            <w:hideMark/>
          </w:tcPr>
          <w:p w14:paraId="52809115" w14:textId="77777777" w:rsidR="00692E2E" w:rsidRPr="0097122C" w:rsidRDefault="00692E2E" w:rsidP="00690ACE">
            <w:pPr>
              <w:suppressAutoHyphens w:val="0"/>
              <w:rPr>
                <w:sz w:val="20"/>
                <w:szCs w:val="20"/>
              </w:rPr>
            </w:pPr>
          </w:p>
        </w:tc>
        <w:tc>
          <w:tcPr>
            <w:tcW w:w="567" w:type="dxa"/>
            <w:vMerge/>
            <w:hideMark/>
          </w:tcPr>
          <w:p w14:paraId="294AC38C" w14:textId="77777777" w:rsidR="00692E2E" w:rsidRPr="0097122C" w:rsidRDefault="00692E2E" w:rsidP="00690ACE">
            <w:pPr>
              <w:suppressAutoHyphens w:val="0"/>
              <w:rPr>
                <w:sz w:val="20"/>
                <w:szCs w:val="20"/>
              </w:rPr>
            </w:pPr>
          </w:p>
        </w:tc>
        <w:tc>
          <w:tcPr>
            <w:tcW w:w="567" w:type="dxa"/>
            <w:vMerge/>
            <w:hideMark/>
          </w:tcPr>
          <w:p w14:paraId="343CA16F" w14:textId="77777777" w:rsidR="00692E2E" w:rsidRPr="0097122C" w:rsidRDefault="00692E2E" w:rsidP="00690ACE">
            <w:pPr>
              <w:suppressAutoHyphens w:val="0"/>
              <w:rPr>
                <w:sz w:val="20"/>
                <w:szCs w:val="20"/>
              </w:rPr>
            </w:pPr>
          </w:p>
        </w:tc>
        <w:tc>
          <w:tcPr>
            <w:tcW w:w="567" w:type="dxa"/>
            <w:vMerge/>
            <w:hideMark/>
          </w:tcPr>
          <w:p w14:paraId="1509F56B" w14:textId="77777777" w:rsidR="00692E2E" w:rsidRPr="0097122C" w:rsidRDefault="00692E2E" w:rsidP="00690ACE">
            <w:pPr>
              <w:suppressAutoHyphens w:val="0"/>
              <w:rPr>
                <w:sz w:val="20"/>
                <w:szCs w:val="20"/>
              </w:rPr>
            </w:pPr>
          </w:p>
        </w:tc>
      </w:tr>
      <w:tr w:rsidR="00692E2E" w:rsidRPr="0097122C" w14:paraId="419A27C0" w14:textId="77777777" w:rsidTr="008C2E8A">
        <w:trPr>
          <w:trHeight w:val="510"/>
        </w:trPr>
        <w:tc>
          <w:tcPr>
            <w:tcW w:w="616" w:type="dxa"/>
            <w:noWrap/>
            <w:hideMark/>
          </w:tcPr>
          <w:p w14:paraId="66328251" w14:textId="77777777" w:rsidR="00692E2E" w:rsidRPr="0097122C" w:rsidRDefault="00692E2E" w:rsidP="00690ACE">
            <w:pPr>
              <w:suppressAutoHyphens w:val="0"/>
              <w:rPr>
                <w:sz w:val="20"/>
                <w:szCs w:val="20"/>
              </w:rPr>
            </w:pPr>
            <w:r w:rsidRPr="0097122C">
              <w:rPr>
                <w:sz w:val="20"/>
                <w:szCs w:val="20"/>
              </w:rPr>
              <w:t>270</w:t>
            </w:r>
          </w:p>
        </w:tc>
        <w:tc>
          <w:tcPr>
            <w:tcW w:w="3094" w:type="dxa"/>
            <w:hideMark/>
          </w:tcPr>
          <w:p w14:paraId="3ABE3F48" w14:textId="77777777" w:rsidR="00692E2E" w:rsidRPr="0097122C" w:rsidRDefault="00692E2E" w:rsidP="00690ACE">
            <w:pPr>
              <w:suppressAutoHyphens w:val="0"/>
              <w:rPr>
                <w:sz w:val="20"/>
                <w:szCs w:val="20"/>
              </w:rPr>
            </w:pPr>
            <w:proofErr w:type="spellStart"/>
            <w:r w:rsidRPr="0097122C">
              <w:rPr>
                <w:sz w:val="20"/>
                <w:szCs w:val="20"/>
              </w:rPr>
              <w:t>Antiseptiķis</w:t>
            </w:r>
            <w:proofErr w:type="spellEnd"/>
            <w:r w:rsidRPr="0097122C">
              <w:rPr>
                <w:sz w:val="20"/>
                <w:szCs w:val="20"/>
              </w:rPr>
              <w:t xml:space="preserve"> </w:t>
            </w:r>
            <w:proofErr w:type="spellStart"/>
            <w:r w:rsidRPr="0097122C">
              <w:rPr>
                <w:sz w:val="20"/>
                <w:szCs w:val="20"/>
              </w:rPr>
              <w:t>Bochemit</w:t>
            </w:r>
            <w:proofErr w:type="spellEnd"/>
            <w:r w:rsidRPr="0097122C">
              <w:rPr>
                <w:sz w:val="20"/>
                <w:szCs w:val="20"/>
              </w:rPr>
              <w:t xml:space="preserve">, koncentrāts, kokam, 1kg </w:t>
            </w:r>
          </w:p>
        </w:tc>
        <w:tc>
          <w:tcPr>
            <w:tcW w:w="1821" w:type="dxa"/>
            <w:gridSpan w:val="2"/>
            <w:noWrap/>
            <w:hideMark/>
          </w:tcPr>
          <w:p w14:paraId="2F8E8F8A"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B25679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502F5A0" w14:textId="77777777" w:rsidR="00692E2E" w:rsidRPr="0097122C" w:rsidRDefault="00692E2E" w:rsidP="00690ACE">
            <w:pPr>
              <w:suppressAutoHyphens w:val="0"/>
              <w:rPr>
                <w:sz w:val="20"/>
                <w:szCs w:val="20"/>
              </w:rPr>
            </w:pPr>
          </w:p>
        </w:tc>
        <w:tc>
          <w:tcPr>
            <w:tcW w:w="567" w:type="dxa"/>
            <w:vMerge/>
            <w:hideMark/>
          </w:tcPr>
          <w:p w14:paraId="4D95CDB2" w14:textId="77777777" w:rsidR="00692E2E" w:rsidRPr="0097122C" w:rsidRDefault="00692E2E" w:rsidP="00690ACE">
            <w:pPr>
              <w:suppressAutoHyphens w:val="0"/>
              <w:rPr>
                <w:sz w:val="20"/>
                <w:szCs w:val="20"/>
              </w:rPr>
            </w:pPr>
          </w:p>
        </w:tc>
        <w:tc>
          <w:tcPr>
            <w:tcW w:w="567" w:type="dxa"/>
            <w:vMerge/>
            <w:hideMark/>
          </w:tcPr>
          <w:p w14:paraId="070105F3" w14:textId="77777777" w:rsidR="00692E2E" w:rsidRPr="0097122C" w:rsidRDefault="00692E2E" w:rsidP="00690ACE">
            <w:pPr>
              <w:suppressAutoHyphens w:val="0"/>
              <w:rPr>
                <w:sz w:val="20"/>
                <w:szCs w:val="20"/>
              </w:rPr>
            </w:pPr>
          </w:p>
        </w:tc>
        <w:tc>
          <w:tcPr>
            <w:tcW w:w="567" w:type="dxa"/>
            <w:vMerge/>
            <w:hideMark/>
          </w:tcPr>
          <w:p w14:paraId="4D4DFE6A" w14:textId="77777777" w:rsidR="00692E2E" w:rsidRPr="0097122C" w:rsidRDefault="00692E2E" w:rsidP="00690ACE">
            <w:pPr>
              <w:suppressAutoHyphens w:val="0"/>
              <w:rPr>
                <w:sz w:val="20"/>
                <w:szCs w:val="20"/>
              </w:rPr>
            </w:pPr>
          </w:p>
        </w:tc>
        <w:tc>
          <w:tcPr>
            <w:tcW w:w="567" w:type="dxa"/>
            <w:vMerge/>
            <w:hideMark/>
          </w:tcPr>
          <w:p w14:paraId="4425F8C2" w14:textId="77777777" w:rsidR="00692E2E" w:rsidRPr="0097122C" w:rsidRDefault="00692E2E" w:rsidP="00690ACE">
            <w:pPr>
              <w:suppressAutoHyphens w:val="0"/>
              <w:rPr>
                <w:sz w:val="20"/>
                <w:szCs w:val="20"/>
              </w:rPr>
            </w:pPr>
          </w:p>
        </w:tc>
        <w:tc>
          <w:tcPr>
            <w:tcW w:w="567" w:type="dxa"/>
            <w:vMerge/>
            <w:hideMark/>
          </w:tcPr>
          <w:p w14:paraId="7FC4F28E" w14:textId="77777777" w:rsidR="00692E2E" w:rsidRPr="0097122C" w:rsidRDefault="00692E2E" w:rsidP="00690ACE">
            <w:pPr>
              <w:suppressAutoHyphens w:val="0"/>
              <w:rPr>
                <w:sz w:val="20"/>
                <w:szCs w:val="20"/>
              </w:rPr>
            </w:pPr>
          </w:p>
        </w:tc>
      </w:tr>
      <w:tr w:rsidR="00692E2E" w:rsidRPr="0097122C" w14:paraId="6F06AC09" w14:textId="77777777" w:rsidTr="008C2E8A">
        <w:trPr>
          <w:trHeight w:val="255"/>
        </w:trPr>
        <w:tc>
          <w:tcPr>
            <w:tcW w:w="616" w:type="dxa"/>
            <w:noWrap/>
            <w:hideMark/>
          </w:tcPr>
          <w:p w14:paraId="51F3B575" w14:textId="77777777" w:rsidR="00692E2E" w:rsidRPr="0097122C" w:rsidRDefault="00692E2E" w:rsidP="00690ACE">
            <w:pPr>
              <w:suppressAutoHyphens w:val="0"/>
              <w:rPr>
                <w:sz w:val="20"/>
                <w:szCs w:val="20"/>
              </w:rPr>
            </w:pPr>
            <w:r w:rsidRPr="0097122C">
              <w:rPr>
                <w:sz w:val="20"/>
                <w:szCs w:val="20"/>
              </w:rPr>
              <w:t>271</w:t>
            </w:r>
          </w:p>
        </w:tc>
        <w:tc>
          <w:tcPr>
            <w:tcW w:w="3094" w:type="dxa"/>
            <w:hideMark/>
          </w:tcPr>
          <w:p w14:paraId="0D853900" w14:textId="77777777" w:rsidR="00692E2E" w:rsidRPr="0097122C" w:rsidRDefault="00692E2E" w:rsidP="00690ACE">
            <w:pPr>
              <w:suppressAutoHyphens w:val="0"/>
              <w:rPr>
                <w:sz w:val="20"/>
                <w:szCs w:val="20"/>
              </w:rPr>
            </w:pPr>
            <w:r w:rsidRPr="0097122C">
              <w:rPr>
                <w:sz w:val="20"/>
                <w:szCs w:val="20"/>
              </w:rPr>
              <w:t>Vazelīns, vismaz 500ml iepakojums</w:t>
            </w:r>
          </w:p>
        </w:tc>
        <w:tc>
          <w:tcPr>
            <w:tcW w:w="1821" w:type="dxa"/>
            <w:gridSpan w:val="2"/>
            <w:noWrap/>
            <w:hideMark/>
          </w:tcPr>
          <w:p w14:paraId="4AE8734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29ACF5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81236EC" w14:textId="77777777" w:rsidR="00692E2E" w:rsidRPr="0097122C" w:rsidRDefault="00692E2E" w:rsidP="00690ACE">
            <w:pPr>
              <w:suppressAutoHyphens w:val="0"/>
              <w:rPr>
                <w:sz w:val="20"/>
                <w:szCs w:val="20"/>
              </w:rPr>
            </w:pPr>
          </w:p>
        </w:tc>
        <w:tc>
          <w:tcPr>
            <w:tcW w:w="567" w:type="dxa"/>
            <w:vMerge/>
            <w:hideMark/>
          </w:tcPr>
          <w:p w14:paraId="0DD1B32F" w14:textId="77777777" w:rsidR="00692E2E" w:rsidRPr="0097122C" w:rsidRDefault="00692E2E" w:rsidP="00690ACE">
            <w:pPr>
              <w:suppressAutoHyphens w:val="0"/>
              <w:rPr>
                <w:sz w:val="20"/>
                <w:szCs w:val="20"/>
              </w:rPr>
            </w:pPr>
          </w:p>
        </w:tc>
        <w:tc>
          <w:tcPr>
            <w:tcW w:w="567" w:type="dxa"/>
            <w:vMerge/>
            <w:hideMark/>
          </w:tcPr>
          <w:p w14:paraId="40D3D56F" w14:textId="77777777" w:rsidR="00692E2E" w:rsidRPr="0097122C" w:rsidRDefault="00692E2E" w:rsidP="00690ACE">
            <w:pPr>
              <w:suppressAutoHyphens w:val="0"/>
              <w:rPr>
                <w:sz w:val="20"/>
                <w:szCs w:val="20"/>
              </w:rPr>
            </w:pPr>
          </w:p>
        </w:tc>
        <w:tc>
          <w:tcPr>
            <w:tcW w:w="567" w:type="dxa"/>
            <w:vMerge/>
            <w:hideMark/>
          </w:tcPr>
          <w:p w14:paraId="19AFE87B" w14:textId="77777777" w:rsidR="00692E2E" w:rsidRPr="0097122C" w:rsidRDefault="00692E2E" w:rsidP="00690ACE">
            <w:pPr>
              <w:suppressAutoHyphens w:val="0"/>
              <w:rPr>
                <w:sz w:val="20"/>
                <w:szCs w:val="20"/>
              </w:rPr>
            </w:pPr>
          </w:p>
        </w:tc>
        <w:tc>
          <w:tcPr>
            <w:tcW w:w="567" w:type="dxa"/>
            <w:vMerge/>
            <w:hideMark/>
          </w:tcPr>
          <w:p w14:paraId="0C767268" w14:textId="77777777" w:rsidR="00692E2E" w:rsidRPr="0097122C" w:rsidRDefault="00692E2E" w:rsidP="00690ACE">
            <w:pPr>
              <w:suppressAutoHyphens w:val="0"/>
              <w:rPr>
                <w:sz w:val="20"/>
                <w:szCs w:val="20"/>
              </w:rPr>
            </w:pPr>
          </w:p>
        </w:tc>
        <w:tc>
          <w:tcPr>
            <w:tcW w:w="567" w:type="dxa"/>
            <w:vMerge/>
            <w:hideMark/>
          </w:tcPr>
          <w:p w14:paraId="370FAA57" w14:textId="77777777" w:rsidR="00692E2E" w:rsidRPr="0097122C" w:rsidRDefault="00692E2E" w:rsidP="00690ACE">
            <w:pPr>
              <w:suppressAutoHyphens w:val="0"/>
              <w:rPr>
                <w:sz w:val="20"/>
                <w:szCs w:val="20"/>
              </w:rPr>
            </w:pPr>
          </w:p>
        </w:tc>
      </w:tr>
      <w:tr w:rsidR="00692E2E" w:rsidRPr="0097122C" w14:paraId="2BF3326C" w14:textId="77777777" w:rsidTr="008C2E8A">
        <w:trPr>
          <w:trHeight w:val="300"/>
        </w:trPr>
        <w:tc>
          <w:tcPr>
            <w:tcW w:w="616" w:type="dxa"/>
            <w:noWrap/>
            <w:hideMark/>
          </w:tcPr>
          <w:p w14:paraId="6E02CCB4" w14:textId="77777777" w:rsidR="00692E2E" w:rsidRPr="0097122C" w:rsidRDefault="00692E2E" w:rsidP="00690ACE">
            <w:pPr>
              <w:suppressAutoHyphens w:val="0"/>
              <w:rPr>
                <w:sz w:val="20"/>
                <w:szCs w:val="20"/>
              </w:rPr>
            </w:pPr>
            <w:r w:rsidRPr="0097122C">
              <w:rPr>
                <w:sz w:val="20"/>
                <w:szCs w:val="20"/>
              </w:rPr>
              <w:t> </w:t>
            </w:r>
          </w:p>
        </w:tc>
        <w:tc>
          <w:tcPr>
            <w:tcW w:w="3094" w:type="dxa"/>
            <w:hideMark/>
          </w:tcPr>
          <w:p w14:paraId="7C7403E8" w14:textId="77777777" w:rsidR="00692E2E" w:rsidRPr="0097122C" w:rsidRDefault="00692E2E" w:rsidP="00690ACE">
            <w:pPr>
              <w:suppressAutoHyphens w:val="0"/>
              <w:rPr>
                <w:sz w:val="20"/>
                <w:szCs w:val="20"/>
              </w:rPr>
            </w:pPr>
            <w:r w:rsidRPr="0097122C">
              <w:rPr>
                <w:sz w:val="20"/>
                <w:szCs w:val="20"/>
              </w:rPr>
              <w:t>APDARES MATERIĀLI</w:t>
            </w:r>
          </w:p>
        </w:tc>
        <w:tc>
          <w:tcPr>
            <w:tcW w:w="1821" w:type="dxa"/>
            <w:gridSpan w:val="2"/>
            <w:noWrap/>
            <w:hideMark/>
          </w:tcPr>
          <w:p w14:paraId="09C6D87D" w14:textId="77777777" w:rsidR="00692E2E" w:rsidRPr="0097122C" w:rsidRDefault="00692E2E" w:rsidP="00690ACE">
            <w:pPr>
              <w:suppressAutoHyphens w:val="0"/>
              <w:rPr>
                <w:sz w:val="20"/>
                <w:szCs w:val="20"/>
              </w:rPr>
            </w:pPr>
            <w:r w:rsidRPr="0097122C">
              <w:rPr>
                <w:sz w:val="20"/>
                <w:szCs w:val="20"/>
              </w:rPr>
              <w:t> </w:t>
            </w:r>
          </w:p>
        </w:tc>
        <w:tc>
          <w:tcPr>
            <w:tcW w:w="956" w:type="dxa"/>
            <w:gridSpan w:val="2"/>
            <w:noWrap/>
            <w:hideMark/>
          </w:tcPr>
          <w:p w14:paraId="2C6BFAF8" w14:textId="77777777" w:rsidR="00692E2E" w:rsidRPr="00E30FC4" w:rsidRDefault="00692E2E" w:rsidP="00690ACE">
            <w:pPr>
              <w:suppressAutoHyphens w:val="0"/>
              <w:rPr>
                <w:sz w:val="19"/>
                <w:szCs w:val="19"/>
              </w:rPr>
            </w:pPr>
            <w:r w:rsidRPr="00E30FC4">
              <w:rPr>
                <w:sz w:val="19"/>
                <w:szCs w:val="19"/>
              </w:rPr>
              <w:t> </w:t>
            </w:r>
          </w:p>
        </w:tc>
        <w:tc>
          <w:tcPr>
            <w:tcW w:w="567" w:type="dxa"/>
            <w:vMerge/>
            <w:hideMark/>
          </w:tcPr>
          <w:p w14:paraId="4587C17A" w14:textId="77777777" w:rsidR="00692E2E" w:rsidRPr="0097122C" w:rsidRDefault="00692E2E" w:rsidP="00690ACE">
            <w:pPr>
              <w:suppressAutoHyphens w:val="0"/>
              <w:rPr>
                <w:sz w:val="20"/>
                <w:szCs w:val="20"/>
              </w:rPr>
            </w:pPr>
          </w:p>
        </w:tc>
        <w:tc>
          <w:tcPr>
            <w:tcW w:w="567" w:type="dxa"/>
            <w:vMerge/>
            <w:hideMark/>
          </w:tcPr>
          <w:p w14:paraId="041646CE" w14:textId="77777777" w:rsidR="00692E2E" w:rsidRPr="0097122C" w:rsidRDefault="00692E2E" w:rsidP="00690ACE">
            <w:pPr>
              <w:suppressAutoHyphens w:val="0"/>
              <w:rPr>
                <w:sz w:val="20"/>
                <w:szCs w:val="20"/>
              </w:rPr>
            </w:pPr>
          </w:p>
        </w:tc>
        <w:tc>
          <w:tcPr>
            <w:tcW w:w="567" w:type="dxa"/>
            <w:vMerge/>
            <w:hideMark/>
          </w:tcPr>
          <w:p w14:paraId="65A70C60" w14:textId="77777777" w:rsidR="00692E2E" w:rsidRPr="0097122C" w:rsidRDefault="00692E2E" w:rsidP="00690ACE">
            <w:pPr>
              <w:suppressAutoHyphens w:val="0"/>
              <w:rPr>
                <w:sz w:val="20"/>
                <w:szCs w:val="20"/>
              </w:rPr>
            </w:pPr>
          </w:p>
        </w:tc>
        <w:tc>
          <w:tcPr>
            <w:tcW w:w="567" w:type="dxa"/>
            <w:vMerge/>
            <w:hideMark/>
          </w:tcPr>
          <w:p w14:paraId="549299E9" w14:textId="77777777" w:rsidR="00692E2E" w:rsidRPr="0097122C" w:rsidRDefault="00692E2E" w:rsidP="00690ACE">
            <w:pPr>
              <w:suppressAutoHyphens w:val="0"/>
              <w:rPr>
                <w:sz w:val="20"/>
                <w:szCs w:val="20"/>
              </w:rPr>
            </w:pPr>
          </w:p>
        </w:tc>
        <w:tc>
          <w:tcPr>
            <w:tcW w:w="567" w:type="dxa"/>
            <w:vMerge/>
            <w:hideMark/>
          </w:tcPr>
          <w:p w14:paraId="17277416" w14:textId="77777777" w:rsidR="00692E2E" w:rsidRPr="0097122C" w:rsidRDefault="00692E2E" w:rsidP="00690ACE">
            <w:pPr>
              <w:suppressAutoHyphens w:val="0"/>
              <w:rPr>
                <w:sz w:val="20"/>
                <w:szCs w:val="20"/>
              </w:rPr>
            </w:pPr>
          </w:p>
        </w:tc>
        <w:tc>
          <w:tcPr>
            <w:tcW w:w="567" w:type="dxa"/>
            <w:vMerge/>
            <w:hideMark/>
          </w:tcPr>
          <w:p w14:paraId="5F9D2DCE" w14:textId="77777777" w:rsidR="00692E2E" w:rsidRPr="0097122C" w:rsidRDefault="00692E2E" w:rsidP="00690ACE">
            <w:pPr>
              <w:suppressAutoHyphens w:val="0"/>
              <w:rPr>
                <w:sz w:val="20"/>
                <w:szCs w:val="20"/>
              </w:rPr>
            </w:pPr>
          </w:p>
        </w:tc>
      </w:tr>
      <w:tr w:rsidR="00692E2E" w:rsidRPr="0097122C" w14:paraId="71547800" w14:textId="77777777" w:rsidTr="008C2E8A">
        <w:trPr>
          <w:trHeight w:val="255"/>
        </w:trPr>
        <w:tc>
          <w:tcPr>
            <w:tcW w:w="616" w:type="dxa"/>
            <w:noWrap/>
            <w:hideMark/>
          </w:tcPr>
          <w:p w14:paraId="2BE21301" w14:textId="77777777" w:rsidR="00692E2E" w:rsidRPr="0097122C" w:rsidRDefault="00692E2E" w:rsidP="00690ACE">
            <w:pPr>
              <w:suppressAutoHyphens w:val="0"/>
              <w:rPr>
                <w:sz w:val="20"/>
                <w:szCs w:val="20"/>
              </w:rPr>
            </w:pPr>
            <w:r w:rsidRPr="0097122C">
              <w:rPr>
                <w:sz w:val="20"/>
                <w:szCs w:val="20"/>
              </w:rPr>
              <w:t>272</w:t>
            </w:r>
          </w:p>
        </w:tc>
        <w:tc>
          <w:tcPr>
            <w:tcW w:w="3094" w:type="dxa"/>
            <w:hideMark/>
          </w:tcPr>
          <w:p w14:paraId="1AFFE8EE" w14:textId="77777777" w:rsidR="00692E2E" w:rsidRPr="0097122C" w:rsidRDefault="00692E2E" w:rsidP="00690ACE">
            <w:pPr>
              <w:suppressAutoHyphens w:val="0"/>
              <w:rPr>
                <w:sz w:val="20"/>
                <w:szCs w:val="20"/>
              </w:rPr>
            </w:pPr>
            <w:r w:rsidRPr="0097122C">
              <w:rPr>
                <w:sz w:val="20"/>
                <w:szCs w:val="20"/>
              </w:rPr>
              <w:t>Grīdlīste, PVC, MAXI P-60   2,5m</w:t>
            </w:r>
          </w:p>
        </w:tc>
        <w:tc>
          <w:tcPr>
            <w:tcW w:w="1821" w:type="dxa"/>
            <w:gridSpan w:val="2"/>
            <w:noWrap/>
            <w:hideMark/>
          </w:tcPr>
          <w:p w14:paraId="6697A496"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291FC2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5849448" w14:textId="77777777" w:rsidR="00692E2E" w:rsidRPr="0097122C" w:rsidRDefault="00692E2E" w:rsidP="00690ACE">
            <w:pPr>
              <w:suppressAutoHyphens w:val="0"/>
              <w:rPr>
                <w:sz w:val="20"/>
                <w:szCs w:val="20"/>
              </w:rPr>
            </w:pPr>
          </w:p>
        </w:tc>
        <w:tc>
          <w:tcPr>
            <w:tcW w:w="567" w:type="dxa"/>
            <w:vMerge/>
            <w:hideMark/>
          </w:tcPr>
          <w:p w14:paraId="1A3955A4" w14:textId="77777777" w:rsidR="00692E2E" w:rsidRPr="0097122C" w:rsidRDefault="00692E2E" w:rsidP="00690ACE">
            <w:pPr>
              <w:suppressAutoHyphens w:val="0"/>
              <w:rPr>
                <w:sz w:val="20"/>
                <w:szCs w:val="20"/>
              </w:rPr>
            </w:pPr>
          </w:p>
        </w:tc>
        <w:tc>
          <w:tcPr>
            <w:tcW w:w="567" w:type="dxa"/>
            <w:vMerge/>
            <w:hideMark/>
          </w:tcPr>
          <w:p w14:paraId="249732FF" w14:textId="77777777" w:rsidR="00692E2E" w:rsidRPr="0097122C" w:rsidRDefault="00692E2E" w:rsidP="00690ACE">
            <w:pPr>
              <w:suppressAutoHyphens w:val="0"/>
              <w:rPr>
                <w:sz w:val="20"/>
                <w:szCs w:val="20"/>
              </w:rPr>
            </w:pPr>
          </w:p>
        </w:tc>
        <w:tc>
          <w:tcPr>
            <w:tcW w:w="567" w:type="dxa"/>
            <w:vMerge/>
            <w:hideMark/>
          </w:tcPr>
          <w:p w14:paraId="578C1FE0" w14:textId="77777777" w:rsidR="00692E2E" w:rsidRPr="0097122C" w:rsidRDefault="00692E2E" w:rsidP="00690ACE">
            <w:pPr>
              <w:suppressAutoHyphens w:val="0"/>
              <w:rPr>
                <w:sz w:val="20"/>
                <w:szCs w:val="20"/>
              </w:rPr>
            </w:pPr>
          </w:p>
        </w:tc>
        <w:tc>
          <w:tcPr>
            <w:tcW w:w="567" w:type="dxa"/>
            <w:vMerge/>
            <w:hideMark/>
          </w:tcPr>
          <w:p w14:paraId="35AFB9E7" w14:textId="77777777" w:rsidR="00692E2E" w:rsidRPr="0097122C" w:rsidRDefault="00692E2E" w:rsidP="00690ACE">
            <w:pPr>
              <w:suppressAutoHyphens w:val="0"/>
              <w:rPr>
                <w:sz w:val="20"/>
                <w:szCs w:val="20"/>
              </w:rPr>
            </w:pPr>
          </w:p>
        </w:tc>
        <w:tc>
          <w:tcPr>
            <w:tcW w:w="567" w:type="dxa"/>
            <w:vMerge/>
            <w:hideMark/>
          </w:tcPr>
          <w:p w14:paraId="317BB17B" w14:textId="77777777" w:rsidR="00692E2E" w:rsidRPr="0097122C" w:rsidRDefault="00692E2E" w:rsidP="00690ACE">
            <w:pPr>
              <w:suppressAutoHyphens w:val="0"/>
              <w:rPr>
                <w:sz w:val="20"/>
                <w:szCs w:val="20"/>
              </w:rPr>
            </w:pPr>
          </w:p>
        </w:tc>
      </w:tr>
      <w:tr w:rsidR="00692E2E" w:rsidRPr="0097122C" w14:paraId="417E6529" w14:textId="77777777" w:rsidTr="008C2E8A">
        <w:trPr>
          <w:trHeight w:val="255"/>
        </w:trPr>
        <w:tc>
          <w:tcPr>
            <w:tcW w:w="616" w:type="dxa"/>
            <w:noWrap/>
            <w:hideMark/>
          </w:tcPr>
          <w:p w14:paraId="508C7A4E" w14:textId="77777777" w:rsidR="00692E2E" w:rsidRPr="0097122C" w:rsidRDefault="00692E2E" w:rsidP="00690ACE">
            <w:pPr>
              <w:suppressAutoHyphens w:val="0"/>
              <w:rPr>
                <w:sz w:val="20"/>
                <w:szCs w:val="20"/>
              </w:rPr>
            </w:pPr>
            <w:r w:rsidRPr="0097122C">
              <w:rPr>
                <w:sz w:val="20"/>
                <w:szCs w:val="20"/>
              </w:rPr>
              <w:t>273</w:t>
            </w:r>
          </w:p>
        </w:tc>
        <w:tc>
          <w:tcPr>
            <w:tcW w:w="3094" w:type="dxa"/>
            <w:hideMark/>
          </w:tcPr>
          <w:p w14:paraId="383CE82A" w14:textId="77777777" w:rsidR="00692E2E" w:rsidRPr="0097122C" w:rsidRDefault="00692E2E" w:rsidP="00690ACE">
            <w:pPr>
              <w:suppressAutoHyphens w:val="0"/>
              <w:rPr>
                <w:sz w:val="20"/>
                <w:szCs w:val="20"/>
              </w:rPr>
            </w:pPr>
            <w:r w:rsidRPr="0097122C">
              <w:rPr>
                <w:sz w:val="20"/>
                <w:szCs w:val="20"/>
              </w:rPr>
              <w:t>Stūris iekšējais PVC līstei, MAXI P-60</w:t>
            </w:r>
          </w:p>
        </w:tc>
        <w:tc>
          <w:tcPr>
            <w:tcW w:w="1821" w:type="dxa"/>
            <w:gridSpan w:val="2"/>
            <w:noWrap/>
            <w:hideMark/>
          </w:tcPr>
          <w:p w14:paraId="13A3675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EBFD3B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029D0ED" w14:textId="77777777" w:rsidR="00692E2E" w:rsidRPr="0097122C" w:rsidRDefault="00692E2E" w:rsidP="00690ACE">
            <w:pPr>
              <w:suppressAutoHyphens w:val="0"/>
              <w:rPr>
                <w:sz w:val="20"/>
                <w:szCs w:val="20"/>
              </w:rPr>
            </w:pPr>
          </w:p>
        </w:tc>
        <w:tc>
          <w:tcPr>
            <w:tcW w:w="567" w:type="dxa"/>
            <w:vMerge/>
            <w:hideMark/>
          </w:tcPr>
          <w:p w14:paraId="7F40C579" w14:textId="77777777" w:rsidR="00692E2E" w:rsidRPr="0097122C" w:rsidRDefault="00692E2E" w:rsidP="00690ACE">
            <w:pPr>
              <w:suppressAutoHyphens w:val="0"/>
              <w:rPr>
                <w:sz w:val="20"/>
                <w:szCs w:val="20"/>
              </w:rPr>
            </w:pPr>
          </w:p>
        </w:tc>
        <w:tc>
          <w:tcPr>
            <w:tcW w:w="567" w:type="dxa"/>
            <w:vMerge/>
            <w:hideMark/>
          </w:tcPr>
          <w:p w14:paraId="72E4A7B1" w14:textId="77777777" w:rsidR="00692E2E" w:rsidRPr="0097122C" w:rsidRDefault="00692E2E" w:rsidP="00690ACE">
            <w:pPr>
              <w:suppressAutoHyphens w:val="0"/>
              <w:rPr>
                <w:sz w:val="20"/>
                <w:szCs w:val="20"/>
              </w:rPr>
            </w:pPr>
          </w:p>
        </w:tc>
        <w:tc>
          <w:tcPr>
            <w:tcW w:w="567" w:type="dxa"/>
            <w:vMerge/>
            <w:hideMark/>
          </w:tcPr>
          <w:p w14:paraId="49023181" w14:textId="77777777" w:rsidR="00692E2E" w:rsidRPr="0097122C" w:rsidRDefault="00692E2E" w:rsidP="00690ACE">
            <w:pPr>
              <w:suppressAutoHyphens w:val="0"/>
              <w:rPr>
                <w:sz w:val="20"/>
                <w:szCs w:val="20"/>
              </w:rPr>
            </w:pPr>
          </w:p>
        </w:tc>
        <w:tc>
          <w:tcPr>
            <w:tcW w:w="567" w:type="dxa"/>
            <w:vMerge/>
            <w:hideMark/>
          </w:tcPr>
          <w:p w14:paraId="7431F39B" w14:textId="77777777" w:rsidR="00692E2E" w:rsidRPr="0097122C" w:rsidRDefault="00692E2E" w:rsidP="00690ACE">
            <w:pPr>
              <w:suppressAutoHyphens w:val="0"/>
              <w:rPr>
                <w:sz w:val="20"/>
                <w:szCs w:val="20"/>
              </w:rPr>
            </w:pPr>
          </w:p>
        </w:tc>
        <w:tc>
          <w:tcPr>
            <w:tcW w:w="567" w:type="dxa"/>
            <w:vMerge/>
            <w:hideMark/>
          </w:tcPr>
          <w:p w14:paraId="3B5B8808" w14:textId="77777777" w:rsidR="00692E2E" w:rsidRPr="0097122C" w:rsidRDefault="00692E2E" w:rsidP="00690ACE">
            <w:pPr>
              <w:suppressAutoHyphens w:val="0"/>
              <w:rPr>
                <w:sz w:val="20"/>
                <w:szCs w:val="20"/>
              </w:rPr>
            </w:pPr>
          </w:p>
        </w:tc>
      </w:tr>
      <w:tr w:rsidR="00692E2E" w:rsidRPr="0097122C" w14:paraId="55B463C7" w14:textId="77777777" w:rsidTr="008C2E8A">
        <w:trPr>
          <w:trHeight w:val="255"/>
        </w:trPr>
        <w:tc>
          <w:tcPr>
            <w:tcW w:w="616" w:type="dxa"/>
            <w:noWrap/>
            <w:hideMark/>
          </w:tcPr>
          <w:p w14:paraId="28FBAFF6" w14:textId="77777777" w:rsidR="00692E2E" w:rsidRPr="0097122C" w:rsidRDefault="00692E2E" w:rsidP="00690ACE">
            <w:pPr>
              <w:suppressAutoHyphens w:val="0"/>
              <w:rPr>
                <w:sz w:val="20"/>
                <w:szCs w:val="20"/>
              </w:rPr>
            </w:pPr>
            <w:r w:rsidRPr="0097122C">
              <w:rPr>
                <w:sz w:val="20"/>
                <w:szCs w:val="20"/>
              </w:rPr>
              <w:t>274</w:t>
            </w:r>
          </w:p>
        </w:tc>
        <w:tc>
          <w:tcPr>
            <w:tcW w:w="3094" w:type="dxa"/>
            <w:hideMark/>
          </w:tcPr>
          <w:p w14:paraId="5A9A3094" w14:textId="77777777" w:rsidR="00692E2E" w:rsidRPr="0097122C" w:rsidRDefault="00692E2E" w:rsidP="00690ACE">
            <w:pPr>
              <w:suppressAutoHyphens w:val="0"/>
              <w:rPr>
                <w:sz w:val="20"/>
                <w:szCs w:val="20"/>
              </w:rPr>
            </w:pPr>
            <w:r w:rsidRPr="0097122C">
              <w:rPr>
                <w:sz w:val="20"/>
                <w:szCs w:val="20"/>
              </w:rPr>
              <w:t>Stūris ārējais PVC līstei, MAXI P-60</w:t>
            </w:r>
          </w:p>
        </w:tc>
        <w:tc>
          <w:tcPr>
            <w:tcW w:w="1821" w:type="dxa"/>
            <w:gridSpan w:val="2"/>
            <w:noWrap/>
            <w:hideMark/>
          </w:tcPr>
          <w:p w14:paraId="6846912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63B7AE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2E5F14A" w14:textId="77777777" w:rsidR="00692E2E" w:rsidRPr="0097122C" w:rsidRDefault="00692E2E" w:rsidP="00690ACE">
            <w:pPr>
              <w:suppressAutoHyphens w:val="0"/>
              <w:rPr>
                <w:sz w:val="20"/>
                <w:szCs w:val="20"/>
              </w:rPr>
            </w:pPr>
          </w:p>
        </w:tc>
        <w:tc>
          <w:tcPr>
            <w:tcW w:w="567" w:type="dxa"/>
            <w:vMerge/>
            <w:hideMark/>
          </w:tcPr>
          <w:p w14:paraId="2A667EEC" w14:textId="77777777" w:rsidR="00692E2E" w:rsidRPr="0097122C" w:rsidRDefault="00692E2E" w:rsidP="00690ACE">
            <w:pPr>
              <w:suppressAutoHyphens w:val="0"/>
              <w:rPr>
                <w:sz w:val="20"/>
                <w:szCs w:val="20"/>
              </w:rPr>
            </w:pPr>
          </w:p>
        </w:tc>
        <w:tc>
          <w:tcPr>
            <w:tcW w:w="567" w:type="dxa"/>
            <w:vMerge/>
            <w:hideMark/>
          </w:tcPr>
          <w:p w14:paraId="391FF1CF" w14:textId="77777777" w:rsidR="00692E2E" w:rsidRPr="0097122C" w:rsidRDefault="00692E2E" w:rsidP="00690ACE">
            <w:pPr>
              <w:suppressAutoHyphens w:val="0"/>
              <w:rPr>
                <w:sz w:val="20"/>
                <w:szCs w:val="20"/>
              </w:rPr>
            </w:pPr>
          </w:p>
        </w:tc>
        <w:tc>
          <w:tcPr>
            <w:tcW w:w="567" w:type="dxa"/>
            <w:vMerge/>
            <w:hideMark/>
          </w:tcPr>
          <w:p w14:paraId="198C7662" w14:textId="77777777" w:rsidR="00692E2E" w:rsidRPr="0097122C" w:rsidRDefault="00692E2E" w:rsidP="00690ACE">
            <w:pPr>
              <w:suppressAutoHyphens w:val="0"/>
              <w:rPr>
                <w:sz w:val="20"/>
                <w:szCs w:val="20"/>
              </w:rPr>
            </w:pPr>
          </w:p>
        </w:tc>
        <w:tc>
          <w:tcPr>
            <w:tcW w:w="567" w:type="dxa"/>
            <w:vMerge/>
            <w:hideMark/>
          </w:tcPr>
          <w:p w14:paraId="3CA63B75" w14:textId="77777777" w:rsidR="00692E2E" w:rsidRPr="0097122C" w:rsidRDefault="00692E2E" w:rsidP="00690ACE">
            <w:pPr>
              <w:suppressAutoHyphens w:val="0"/>
              <w:rPr>
                <w:sz w:val="20"/>
                <w:szCs w:val="20"/>
              </w:rPr>
            </w:pPr>
          </w:p>
        </w:tc>
        <w:tc>
          <w:tcPr>
            <w:tcW w:w="567" w:type="dxa"/>
            <w:vMerge/>
            <w:hideMark/>
          </w:tcPr>
          <w:p w14:paraId="5043D7A3" w14:textId="77777777" w:rsidR="00692E2E" w:rsidRPr="0097122C" w:rsidRDefault="00692E2E" w:rsidP="00690ACE">
            <w:pPr>
              <w:suppressAutoHyphens w:val="0"/>
              <w:rPr>
                <w:sz w:val="20"/>
                <w:szCs w:val="20"/>
              </w:rPr>
            </w:pPr>
          </w:p>
        </w:tc>
      </w:tr>
      <w:tr w:rsidR="00692E2E" w:rsidRPr="0097122C" w14:paraId="19574323" w14:textId="77777777" w:rsidTr="008C2E8A">
        <w:trPr>
          <w:trHeight w:val="510"/>
        </w:trPr>
        <w:tc>
          <w:tcPr>
            <w:tcW w:w="616" w:type="dxa"/>
            <w:noWrap/>
            <w:hideMark/>
          </w:tcPr>
          <w:p w14:paraId="0464A1CA" w14:textId="77777777" w:rsidR="00692E2E" w:rsidRPr="0097122C" w:rsidRDefault="00692E2E" w:rsidP="00690ACE">
            <w:pPr>
              <w:suppressAutoHyphens w:val="0"/>
              <w:rPr>
                <w:sz w:val="20"/>
                <w:szCs w:val="20"/>
              </w:rPr>
            </w:pPr>
            <w:r w:rsidRPr="0097122C">
              <w:rPr>
                <w:sz w:val="20"/>
                <w:szCs w:val="20"/>
              </w:rPr>
              <w:t>275</w:t>
            </w:r>
          </w:p>
        </w:tc>
        <w:tc>
          <w:tcPr>
            <w:tcW w:w="3094" w:type="dxa"/>
            <w:hideMark/>
          </w:tcPr>
          <w:p w14:paraId="239F635A" w14:textId="77777777" w:rsidR="00692E2E" w:rsidRPr="0097122C" w:rsidRDefault="00692E2E" w:rsidP="00690ACE">
            <w:pPr>
              <w:suppressAutoHyphens w:val="0"/>
              <w:rPr>
                <w:sz w:val="20"/>
                <w:szCs w:val="20"/>
              </w:rPr>
            </w:pPr>
            <w:r w:rsidRPr="0097122C">
              <w:rPr>
                <w:sz w:val="20"/>
                <w:szCs w:val="20"/>
              </w:rPr>
              <w:t>Nobeigums labais, kreisais PVC līstei, MAXI P-60</w:t>
            </w:r>
          </w:p>
        </w:tc>
        <w:tc>
          <w:tcPr>
            <w:tcW w:w="1821" w:type="dxa"/>
            <w:gridSpan w:val="2"/>
            <w:noWrap/>
            <w:hideMark/>
          </w:tcPr>
          <w:p w14:paraId="34B34A8A"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D3F579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21106D0" w14:textId="77777777" w:rsidR="00692E2E" w:rsidRPr="0097122C" w:rsidRDefault="00692E2E" w:rsidP="00690ACE">
            <w:pPr>
              <w:suppressAutoHyphens w:val="0"/>
              <w:rPr>
                <w:sz w:val="20"/>
                <w:szCs w:val="20"/>
              </w:rPr>
            </w:pPr>
          </w:p>
        </w:tc>
        <w:tc>
          <w:tcPr>
            <w:tcW w:w="567" w:type="dxa"/>
            <w:vMerge/>
            <w:hideMark/>
          </w:tcPr>
          <w:p w14:paraId="423F3F2A" w14:textId="77777777" w:rsidR="00692E2E" w:rsidRPr="0097122C" w:rsidRDefault="00692E2E" w:rsidP="00690ACE">
            <w:pPr>
              <w:suppressAutoHyphens w:val="0"/>
              <w:rPr>
                <w:sz w:val="20"/>
                <w:szCs w:val="20"/>
              </w:rPr>
            </w:pPr>
          </w:p>
        </w:tc>
        <w:tc>
          <w:tcPr>
            <w:tcW w:w="567" w:type="dxa"/>
            <w:vMerge/>
            <w:hideMark/>
          </w:tcPr>
          <w:p w14:paraId="0F6713CA" w14:textId="77777777" w:rsidR="00692E2E" w:rsidRPr="0097122C" w:rsidRDefault="00692E2E" w:rsidP="00690ACE">
            <w:pPr>
              <w:suppressAutoHyphens w:val="0"/>
              <w:rPr>
                <w:sz w:val="20"/>
                <w:szCs w:val="20"/>
              </w:rPr>
            </w:pPr>
          </w:p>
        </w:tc>
        <w:tc>
          <w:tcPr>
            <w:tcW w:w="567" w:type="dxa"/>
            <w:vMerge/>
            <w:hideMark/>
          </w:tcPr>
          <w:p w14:paraId="006EE495" w14:textId="77777777" w:rsidR="00692E2E" w:rsidRPr="0097122C" w:rsidRDefault="00692E2E" w:rsidP="00690ACE">
            <w:pPr>
              <w:suppressAutoHyphens w:val="0"/>
              <w:rPr>
                <w:sz w:val="20"/>
                <w:szCs w:val="20"/>
              </w:rPr>
            </w:pPr>
          </w:p>
        </w:tc>
        <w:tc>
          <w:tcPr>
            <w:tcW w:w="567" w:type="dxa"/>
            <w:vMerge/>
            <w:hideMark/>
          </w:tcPr>
          <w:p w14:paraId="3943E472" w14:textId="77777777" w:rsidR="00692E2E" w:rsidRPr="0097122C" w:rsidRDefault="00692E2E" w:rsidP="00690ACE">
            <w:pPr>
              <w:suppressAutoHyphens w:val="0"/>
              <w:rPr>
                <w:sz w:val="20"/>
                <w:szCs w:val="20"/>
              </w:rPr>
            </w:pPr>
          </w:p>
        </w:tc>
        <w:tc>
          <w:tcPr>
            <w:tcW w:w="567" w:type="dxa"/>
            <w:vMerge/>
            <w:hideMark/>
          </w:tcPr>
          <w:p w14:paraId="7C9FCBB8" w14:textId="77777777" w:rsidR="00692E2E" w:rsidRPr="0097122C" w:rsidRDefault="00692E2E" w:rsidP="00690ACE">
            <w:pPr>
              <w:suppressAutoHyphens w:val="0"/>
              <w:rPr>
                <w:sz w:val="20"/>
                <w:szCs w:val="20"/>
              </w:rPr>
            </w:pPr>
          </w:p>
        </w:tc>
      </w:tr>
      <w:tr w:rsidR="00692E2E" w:rsidRPr="0097122C" w14:paraId="0169352D" w14:textId="77777777" w:rsidTr="008C2E8A">
        <w:trPr>
          <w:trHeight w:val="255"/>
        </w:trPr>
        <w:tc>
          <w:tcPr>
            <w:tcW w:w="616" w:type="dxa"/>
            <w:noWrap/>
            <w:hideMark/>
          </w:tcPr>
          <w:p w14:paraId="43B761C4" w14:textId="77777777" w:rsidR="00692E2E" w:rsidRPr="0097122C" w:rsidRDefault="00692E2E" w:rsidP="00690ACE">
            <w:pPr>
              <w:suppressAutoHyphens w:val="0"/>
              <w:rPr>
                <w:sz w:val="20"/>
                <w:szCs w:val="20"/>
              </w:rPr>
            </w:pPr>
            <w:r w:rsidRPr="0097122C">
              <w:rPr>
                <w:sz w:val="20"/>
                <w:szCs w:val="20"/>
              </w:rPr>
              <w:t>276</w:t>
            </w:r>
          </w:p>
        </w:tc>
        <w:tc>
          <w:tcPr>
            <w:tcW w:w="3094" w:type="dxa"/>
            <w:hideMark/>
          </w:tcPr>
          <w:p w14:paraId="6D2E840D" w14:textId="77777777" w:rsidR="00692E2E" w:rsidRPr="0097122C" w:rsidRDefault="00692E2E" w:rsidP="00690ACE">
            <w:pPr>
              <w:suppressAutoHyphens w:val="0"/>
              <w:rPr>
                <w:sz w:val="20"/>
                <w:szCs w:val="20"/>
              </w:rPr>
            </w:pPr>
            <w:r w:rsidRPr="0097122C">
              <w:rPr>
                <w:sz w:val="20"/>
                <w:szCs w:val="20"/>
              </w:rPr>
              <w:t>Savienojums PVC līstei, MAXI P-60</w:t>
            </w:r>
          </w:p>
        </w:tc>
        <w:tc>
          <w:tcPr>
            <w:tcW w:w="1821" w:type="dxa"/>
            <w:gridSpan w:val="2"/>
            <w:noWrap/>
            <w:hideMark/>
          </w:tcPr>
          <w:p w14:paraId="2C8CDD7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319B42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C20979A" w14:textId="77777777" w:rsidR="00692E2E" w:rsidRPr="0097122C" w:rsidRDefault="00692E2E" w:rsidP="00690ACE">
            <w:pPr>
              <w:suppressAutoHyphens w:val="0"/>
              <w:rPr>
                <w:sz w:val="20"/>
                <w:szCs w:val="20"/>
              </w:rPr>
            </w:pPr>
          </w:p>
        </w:tc>
        <w:tc>
          <w:tcPr>
            <w:tcW w:w="567" w:type="dxa"/>
            <w:vMerge/>
            <w:hideMark/>
          </w:tcPr>
          <w:p w14:paraId="0964D693" w14:textId="77777777" w:rsidR="00692E2E" w:rsidRPr="0097122C" w:rsidRDefault="00692E2E" w:rsidP="00690ACE">
            <w:pPr>
              <w:suppressAutoHyphens w:val="0"/>
              <w:rPr>
                <w:sz w:val="20"/>
                <w:szCs w:val="20"/>
              </w:rPr>
            </w:pPr>
          </w:p>
        </w:tc>
        <w:tc>
          <w:tcPr>
            <w:tcW w:w="567" w:type="dxa"/>
            <w:vMerge/>
            <w:hideMark/>
          </w:tcPr>
          <w:p w14:paraId="7C8880F8" w14:textId="77777777" w:rsidR="00692E2E" w:rsidRPr="0097122C" w:rsidRDefault="00692E2E" w:rsidP="00690ACE">
            <w:pPr>
              <w:suppressAutoHyphens w:val="0"/>
              <w:rPr>
                <w:sz w:val="20"/>
                <w:szCs w:val="20"/>
              </w:rPr>
            </w:pPr>
          </w:p>
        </w:tc>
        <w:tc>
          <w:tcPr>
            <w:tcW w:w="567" w:type="dxa"/>
            <w:vMerge/>
            <w:hideMark/>
          </w:tcPr>
          <w:p w14:paraId="1BC89372" w14:textId="77777777" w:rsidR="00692E2E" w:rsidRPr="0097122C" w:rsidRDefault="00692E2E" w:rsidP="00690ACE">
            <w:pPr>
              <w:suppressAutoHyphens w:val="0"/>
              <w:rPr>
                <w:sz w:val="20"/>
                <w:szCs w:val="20"/>
              </w:rPr>
            </w:pPr>
          </w:p>
        </w:tc>
        <w:tc>
          <w:tcPr>
            <w:tcW w:w="567" w:type="dxa"/>
            <w:vMerge/>
            <w:hideMark/>
          </w:tcPr>
          <w:p w14:paraId="78CD3EDF" w14:textId="77777777" w:rsidR="00692E2E" w:rsidRPr="0097122C" w:rsidRDefault="00692E2E" w:rsidP="00690ACE">
            <w:pPr>
              <w:suppressAutoHyphens w:val="0"/>
              <w:rPr>
                <w:sz w:val="20"/>
                <w:szCs w:val="20"/>
              </w:rPr>
            </w:pPr>
          </w:p>
        </w:tc>
        <w:tc>
          <w:tcPr>
            <w:tcW w:w="567" w:type="dxa"/>
            <w:vMerge/>
            <w:hideMark/>
          </w:tcPr>
          <w:p w14:paraId="74F1F5A2" w14:textId="77777777" w:rsidR="00692E2E" w:rsidRPr="0097122C" w:rsidRDefault="00692E2E" w:rsidP="00690ACE">
            <w:pPr>
              <w:suppressAutoHyphens w:val="0"/>
              <w:rPr>
                <w:sz w:val="20"/>
                <w:szCs w:val="20"/>
              </w:rPr>
            </w:pPr>
          </w:p>
        </w:tc>
      </w:tr>
      <w:tr w:rsidR="00692E2E" w:rsidRPr="0097122C" w14:paraId="69E40B92" w14:textId="77777777" w:rsidTr="008C2E8A">
        <w:trPr>
          <w:trHeight w:val="300"/>
        </w:trPr>
        <w:tc>
          <w:tcPr>
            <w:tcW w:w="616" w:type="dxa"/>
            <w:noWrap/>
            <w:hideMark/>
          </w:tcPr>
          <w:p w14:paraId="3C29B36C" w14:textId="77777777" w:rsidR="00692E2E" w:rsidRPr="0097122C" w:rsidRDefault="00692E2E" w:rsidP="00690ACE">
            <w:pPr>
              <w:suppressAutoHyphens w:val="0"/>
              <w:rPr>
                <w:sz w:val="20"/>
                <w:szCs w:val="20"/>
              </w:rPr>
            </w:pPr>
            <w:r w:rsidRPr="0097122C">
              <w:rPr>
                <w:sz w:val="20"/>
                <w:szCs w:val="20"/>
              </w:rPr>
              <w:t>277</w:t>
            </w:r>
          </w:p>
        </w:tc>
        <w:tc>
          <w:tcPr>
            <w:tcW w:w="3094" w:type="dxa"/>
            <w:hideMark/>
          </w:tcPr>
          <w:p w14:paraId="26D5194B" w14:textId="77777777" w:rsidR="00692E2E" w:rsidRPr="0097122C" w:rsidRDefault="00692E2E" w:rsidP="00690ACE">
            <w:pPr>
              <w:suppressAutoHyphens w:val="0"/>
              <w:rPr>
                <w:sz w:val="20"/>
                <w:szCs w:val="20"/>
              </w:rPr>
            </w:pPr>
            <w:r w:rsidRPr="0097122C">
              <w:rPr>
                <w:sz w:val="20"/>
                <w:szCs w:val="20"/>
              </w:rPr>
              <w:t xml:space="preserve">Alumīnija profils  </w:t>
            </w:r>
          </w:p>
        </w:tc>
        <w:tc>
          <w:tcPr>
            <w:tcW w:w="1821" w:type="dxa"/>
            <w:gridSpan w:val="2"/>
            <w:noWrap/>
            <w:hideMark/>
          </w:tcPr>
          <w:p w14:paraId="58381621" w14:textId="77777777" w:rsidR="00692E2E" w:rsidRPr="0097122C" w:rsidRDefault="00692E2E" w:rsidP="00690ACE">
            <w:pPr>
              <w:suppressAutoHyphens w:val="0"/>
              <w:rPr>
                <w:sz w:val="20"/>
                <w:szCs w:val="20"/>
              </w:rPr>
            </w:pPr>
            <w:r w:rsidRPr="0097122C">
              <w:rPr>
                <w:sz w:val="20"/>
                <w:szCs w:val="20"/>
              </w:rPr>
              <w:t>38mmx0,9m</w:t>
            </w:r>
          </w:p>
        </w:tc>
        <w:tc>
          <w:tcPr>
            <w:tcW w:w="956" w:type="dxa"/>
            <w:gridSpan w:val="2"/>
            <w:hideMark/>
          </w:tcPr>
          <w:p w14:paraId="7AB5DF8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E4E362F" w14:textId="77777777" w:rsidR="00692E2E" w:rsidRPr="0097122C" w:rsidRDefault="00692E2E" w:rsidP="00690ACE">
            <w:pPr>
              <w:suppressAutoHyphens w:val="0"/>
              <w:rPr>
                <w:sz w:val="20"/>
                <w:szCs w:val="20"/>
              </w:rPr>
            </w:pPr>
          </w:p>
        </w:tc>
        <w:tc>
          <w:tcPr>
            <w:tcW w:w="567" w:type="dxa"/>
            <w:vMerge/>
            <w:hideMark/>
          </w:tcPr>
          <w:p w14:paraId="09817C9F" w14:textId="77777777" w:rsidR="00692E2E" w:rsidRPr="0097122C" w:rsidRDefault="00692E2E" w:rsidP="00690ACE">
            <w:pPr>
              <w:suppressAutoHyphens w:val="0"/>
              <w:rPr>
                <w:sz w:val="20"/>
                <w:szCs w:val="20"/>
              </w:rPr>
            </w:pPr>
          </w:p>
        </w:tc>
        <w:tc>
          <w:tcPr>
            <w:tcW w:w="567" w:type="dxa"/>
            <w:vMerge/>
            <w:hideMark/>
          </w:tcPr>
          <w:p w14:paraId="4796A78B" w14:textId="77777777" w:rsidR="00692E2E" w:rsidRPr="0097122C" w:rsidRDefault="00692E2E" w:rsidP="00690ACE">
            <w:pPr>
              <w:suppressAutoHyphens w:val="0"/>
              <w:rPr>
                <w:sz w:val="20"/>
                <w:szCs w:val="20"/>
              </w:rPr>
            </w:pPr>
          </w:p>
        </w:tc>
        <w:tc>
          <w:tcPr>
            <w:tcW w:w="567" w:type="dxa"/>
            <w:vMerge/>
            <w:hideMark/>
          </w:tcPr>
          <w:p w14:paraId="79A659C8" w14:textId="77777777" w:rsidR="00692E2E" w:rsidRPr="0097122C" w:rsidRDefault="00692E2E" w:rsidP="00690ACE">
            <w:pPr>
              <w:suppressAutoHyphens w:val="0"/>
              <w:rPr>
                <w:sz w:val="20"/>
                <w:szCs w:val="20"/>
              </w:rPr>
            </w:pPr>
          </w:p>
        </w:tc>
        <w:tc>
          <w:tcPr>
            <w:tcW w:w="567" w:type="dxa"/>
            <w:vMerge/>
            <w:hideMark/>
          </w:tcPr>
          <w:p w14:paraId="7DCF4922" w14:textId="77777777" w:rsidR="00692E2E" w:rsidRPr="0097122C" w:rsidRDefault="00692E2E" w:rsidP="00690ACE">
            <w:pPr>
              <w:suppressAutoHyphens w:val="0"/>
              <w:rPr>
                <w:sz w:val="20"/>
                <w:szCs w:val="20"/>
              </w:rPr>
            </w:pPr>
          </w:p>
        </w:tc>
        <w:tc>
          <w:tcPr>
            <w:tcW w:w="567" w:type="dxa"/>
            <w:vMerge/>
            <w:hideMark/>
          </w:tcPr>
          <w:p w14:paraId="1435AABF" w14:textId="77777777" w:rsidR="00692E2E" w:rsidRPr="0097122C" w:rsidRDefault="00692E2E" w:rsidP="00690ACE">
            <w:pPr>
              <w:suppressAutoHyphens w:val="0"/>
              <w:rPr>
                <w:sz w:val="20"/>
                <w:szCs w:val="20"/>
              </w:rPr>
            </w:pPr>
          </w:p>
        </w:tc>
      </w:tr>
      <w:tr w:rsidR="00692E2E" w:rsidRPr="0097122C" w14:paraId="2667D09F" w14:textId="77777777" w:rsidTr="008C2E8A">
        <w:trPr>
          <w:trHeight w:val="300"/>
        </w:trPr>
        <w:tc>
          <w:tcPr>
            <w:tcW w:w="616" w:type="dxa"/>
            <w:noWrap/>
            <w:hideMark/>
          </w:tcPr>
          <w:p w14:paraId="6C9CC3FE" w14:textId="77777777" w:rsidR="00692E2E" w:rsidRPr="0097122C" w:rsidRDefault="00692E2E" w:rsidP="00690ACE">
            <w:pPr>
              <w:suppressAutoHyphens w:val="0"/>
              <w:rPr>
                <w:sz w:val="20"/>
                <w:szCs w:val="20"/>
              </w:rPr>
            </w:pPr>
            <w:r w:rsidRPr="0097122C">
              <w:rPr>
                <w:sz w:val="20"/>
                <w:szCs w:val="20"/>
              </w:rPr>
              <w:t>278</w:t>
            </w:r>
          </w:p>
        </w:tc>
        <w:tc>
          <w:tcPr>
            <w:tcW w:w="3094" w:type="dxa"/>
            <w:hideMark/>
          </w:tcPr>
          <w:p w14:paraId="5517CCF3" w14:textId="77777777" w:rsidR="00692E2E" w:rsidRPr="0097122C" w:rsidRDefault="00692E2E" w:rsidP="00690ACE">
            <w:pPr>
              <w:suppressAutoHyphens w:val="0"/>
              <w:rPr>
                <w:sz w:val="20"/>
                <w:szCs w:val="20"/>
              </w:rPr>
            </w:pPr>
            <w:r w:rsidRPr="0097122C">
              <w:rPr>
                <w:sz w:val="20"/>
                <w:szCs w:val="20"/>
              </w:rPr>
              <w:t xml:space="preserve">Alumīnija profils  </w:t>
            </w:r>
          </w:p>
        </w:tc>
        <w:tc>
          <w:tcPr>
            <w:tcW w:w="1821" w:type="dxa"/>
            <w:gridSpan w:val="2"/>
            <w:hideMark/>
          </w:tcPr>
          <w:p w14:paraId="0D1E72DA" w14:textId="77777777" w:rsidR="00692E2E" w:rsidRPr="0097122C" w:rsidRDefault="00692E2E" w:rsidP="00690ACE">
            <w:pPr>
              <w:suppressAutoHyphens w:val="0"/>
              <w:rPr>
                <w:sz w:val="20"/>
                <w:szCs w:val="20"/>
              </w:rPr>
            </w:pPr>
            <w:r w:rsidRPr="0097122C">
              <w:rPr>
                <w:sz w:val="20"/>
                <w:szCs w:val="20"/>
              </w:rPr>
              <w:t>38mmx2,7m</w:t>
            </w:r>
          </w:p>
        </w:tc>
        <w:tc>
          <w:tcPr>
            <w:tcW w:w="956" w:type="dxa"/>
            <w:gridSpan w:val="2"/>
            <w:hideMark/>
          </w:tcPr>
          <w:p w14:paraId="6428D03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CC99319" w14:textId="77777777" w:rsidR="00692E2E" w:rsidRPr="0097122C" w:rsidRDefault="00692E2E" w:rsidP="00690ACE">
            <w:pPr>
              <w:suppressAutoHyphens w:val="0"/>
              <w:rPr>
                <w:sz w:val="20"/>
                <w:szCs w:val="20"/>
              </w:rPr>
            </w:pPr>
          </w:p>
        </w:tc>
        <w:tc>
          <w:tcPr>
            <w:tcW w:w="567" w:type="dxa"/>
            <w:vMerge/>
            <w:hideMark/>
          </w:tcPr>
          <w:p w14:paraId="2C1CDEE1" w14:textId="77777777" w:rsidR="00692E2E" w:rsidRPr="0097122C" w:rsidRDefault="00692E2E" w:rsidP="00690ACE">
            <w:pPr>
              <w:suppressAutoHyphens w:val="0"/>
              <w:rPr>
                <w:sz w:val="20"/>
                <w:szCs w:val="20"/>
              </w:rPr>
            </w:pPr>
          </w:p>
        </w:tc>
        <w:tc>
          <w:tcPr>
            <w:tcW w:w="567" w:type="dxa"/>
            <w:vMerge/>
            <w:hideMark/>
          </w:tcPr>
          <w:p w14:paraId="6A9F2B70" w14:textId="77777777" w:rsidR="00692E2E" w:rsidRPr="0097122C" w:rsidRDefault="00692E2E" w:rsidP="00690ACE">
            <w:pPr>
              <w:suppressAutoHyphens w:val="0"/>
              <w:rPr>
                <w:sz w:val="20"/>
                <w:szCs w:val="20"/>
              </w:rPr>
            </w:pPr>
          </w:p>
        </w:tc>
        <w:tc>
          <w:tcPr>
            <w:tcW w:w="567" w:type="dxa"/>
            <w:vMerge/>
            <w:hideMark/>
          </w:tcPr>
          <w:p w14:paraId="77524F63" w14:textId="77777777" w:rsidR="00692E2E" w:rsidRPr="0097122C" w:rsidRDefault="00692E2E" w:rsidP="00690ACE">
            <w:pPr>
              <w:suppressAutoHyphens w:val="0"/>
              <w:rPr>
                <w:sz w:val="20"/>
                <w:szCs w:val="20"/>
              </w:rPr>
            </w:pPr>
          </w:p>
        </w:tc>
        <w:tc>
          <w:tcPr>
            <w:tcW w:w="567" w:type="dxa"/>
            <w:vMerge/>
            <w:hideMark/>
          </w:tcPr>
          <w:p w14:paraId="2BBC71CB" w14:textId="77777777" w:rsidR="00692E2E" w:rsidRPr="0097122C" w:rsidRDefault="00692E2E" w:rsidP="00690ACE">
            <w:pPr>
              <w:suppressAutoHyphens w:val="0"/>
              <w:rPr>
                <w:sz w:val="20"/>
                <w:szCs w:val="20"/>
              </w:rPr>
            </w:pPr>
          </w:p>
        </w:tc>
        <w:tc>
          <w:tcPr>
            <w:tcW w:w="567" w:type="dxa"/>
            <w:vMerge/>
            <w:hideMark/>
          </w:tcPr>
          <w:p w14:paraId="776630B7" w14:textId="77777777" w:rsidR="00692E2E" w:rsidRPr="0097122C" w:rsidRDefault="00692E2E" w:rsidP="00690ACE">
            <w:pPr>
              <w:suppressAutoHyphens w:val="0"/>
              <w:rPr>
                <w:sz w:val="20"/>
                <w:szCs w:val="20"/>
              </w:rPr>
            </w:pPr>
          </w:p>
        </w:tc>
      </w:tr>
      <w:tr w:rsidR="00692E2E" w:rsidRPr="0097122C" w14:paraId="41556E26" w14:textId="77777777" w:rsidTr="008C2E8A">
        <w:trPr>
          <w:trHeight w:val="300"/>
        </w:trPr>
        <w:tc>
          <w:tcPr>
            <w:tcW w:w="616" w:type="dxa"/>
            <w:noWrap/>
            <w:hideMark/>
          </w:tcPr>
          <w:p w14:paraId="77BB2C37" w14:textId="77777777" w:rsidR="00692E2E" w:rsidRPr="0097122C" w:rsidRDefault="00692E2E" w:rsidP="00690ACE">
            <w:pPr>
              <w:suppressAutoHyphens w:val="0"/>
              <w:rPr>
                <w:sz w:val="20"/>
                <w:szCs w:val="20"/>
              </w:rPr>
            </w:pPr>
            <w:r w:rsidRPr="0097122C">
              <w:rPr>
                <w:sz w:val="20"/>
                <w:szCs w:val="20"/>
              </w:rPr>
              <w:t>279</w:t>
            </w:r>
          </w:p>
        </w:tc>
        <w:tc>
          <w:tcPr>
            <w:tcW w:w="3094" w:type="dxa"/>
            <w:hideMark/>
          </w:tcPr>
          <w:p w14:paraId="629C2C9E" w14:textId="77777777" w:rsidR="00692E2E" w:rsidRPr="0097122C" w:rsidRDefault="00692E2E" w:rsidP="00690ACE">
            <w:pPr>
              <w:suppressAutoHyphens w:val="0"/>
              <w:rPr>
                <w:sz w:val="20"/>
                <w:szCs w:val="20"/>
              </w:rPr>
            </w:pPr>
            <w:r w:rsidRPr="0097122C">
              <w:rPr>
                <w:sz w:val="20"/>
                <w:szCs w:val="20"/>
              </w:rPr>
              <w:t xml:space="preserve">Alumīnija profils  </w:t>
            </w:r>
          </w:p>
        </w:tc>
        <w:tc>
          <w:tcPr>
            <w:tcW w:w="1821" w:type="dxa"/>
            <w:gridSpan w:val="2"/>
            <w:hideMark/>
          </w:tcPr>
          <w:p w14:paraId="1C68A64E" w14:textId="77777777" w:rsidR="00692E2E" w:rsidRPr="0097122C" w:rsidRDefault="00692E2E" w:rsidP="00690ACE">
            <w:pPr>
              <w:suppressAutoHyphens w:val="0"/>
              <w:rPr>
                <w:sz w:val="20"/>
                <w:szCs w:val="20"/>
              </w:rPr>
            </w:pPr>
            <w:r w:rsidRPr="0097122C">
              <w:rPr>
                <w:sz w:val="20"/>
                <w:szCs w:val="20"/>
              </w:rPr>
              <w:t>25mmx0,9m</w:t>
            </w:r>
          </w:p>
        </w:tc>
        <w:tc>
          <w:tcPr>
            <w:tcW w:w="956" w:type="dxa"/>
            <w:gridSpan w:val="2"/>
            <w:hideMark/>
          </w:tcPr>
          <w:p w14:paraId="75C0D04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104359A" w14:textId="77777777" w:rsidR="00692E2E" w:rsidRPr="0097122C" w:rsidRDefault="00692E2E" w:rsidP="00690ACE">
            <w:pPr>
              <w:suppressAutoHyphens w:val="0"/>
              <w:rPr>
                <w:sz w:val="20"/>
                <w:szCs w:val="20"/>
              </w:rPr>
            </w:pPr>
          </w:p>
        </w:tc>
        <w:tc>
          <w:tcPr>
            <w:tcW w:w="567" w:type="dxa"/>
            <w:vMerge/>
            <w:hideMark/>
          </w:tcPr>
          <w:p w14:paraId="198912C4" w14:textId="77777777" w:rsidR="00692E2E" w:rsidRPr="0097122C" w:rsidRDefault="00692E2E" w:rsidP="00690ACE">
            <w:pPr>
              <w:suppressAutoHyphens w:val="0"/>
              <w:rPr>
                <w:sz w:val="20"/>
                <w:szCs w:val="20"/>
              </w:rPr>
            </w:pPr>
          </w:p>
        </w:tc>
        <w:tc>
          <w:tcPr>
            <w:tcW w:w="567" w:type="dxa"/>
            <w:vMerge/>
            <w:hideMark/>
          </w:tcPr>
          <w:p w14:paraId="3AA19710" w14:textId="77777777" w:rsidR="00692E2E" w:rsidRPr="0097122C" w:rsidRDefault="00692E2E" w:rsidP="00690ACE">
            <w:pPr>
              <w:suppressAutoHyphens w:val="0"/>
              <w:rPr>
                <w:sz w:val="20"/>
                <w:szCs w:val="20"/>
              </w:rPr>
            </w:pPr>
          </w:p>
        </w:tc>
        <w:tc>
          <w:tcPr>
            <w:tcW w:w="567" w:type="dxa"/>
            <w:vMerge/>
            <w:hideMark/>
          </w:tcPr>
          <w:p w14:paraId="642D0615" w14:textId="77777777" w:rsidR="00692E2E" w:rsidRPr="0097122C" w:rsidRDefault="00692E2E" w:rsidP="00690ACE">
            <w:pPr>
              <w:suppressAutoHyphens w:val="0"/>
              <w:rPr>
                <w:sz w:val="20"/>
                <w:szCs w:val="20"/>
              </w:rPr>
            </w:pPr>
          </w:p>
        </w:tc>
        <w:tc>
          <w:tcPr>
            <w:tcW w:w="567" w:type="dxa"/>
            <w:vMerge/>
            <w:hideMark/>
          </w:tcPr>
          <w:p w14:paraId="2E4F3DE1" w14:textId="77777777" w:rsidR="00692E2E" w:rsidRPr="0097122C" w:rsidRDefault="00692E2E" w:rsidP="00690ACE">
            <w:pPr>
              <w:suppressAutoHyphens w:val="0"/>
              <w:rPr>
                <w:sz w:val="20"/>
                <w:szCs w:val="20"/>
              </w:rPr>
            </w:pPr>
          </w:p>
        </w:tc>
        <w:tc>
          <w:tcPr>
            <w:tcW w:w="567" w:type="dxa"/>
            <w:vMerge/>
            <w:hideMark/>
          </w:tcPr>
          <w:p w14:paraId="3105A9F2" w14:textId="77777777" w:rsidR="00692E2E" w:rsidRPr="0097122C" w:rsidRDefault="00692E2E" w:rsidP="00690ACE">
            <w:pPr>
              <w:suppressAutoHyphens w:val="0"/>
              <w:rPr>
                <w:sz w:val="20"/>
                <w:szCs w:val="20"/>
              </w:rPr>
            </w:pPr>
          </w:p>
        </w:tc>
      </w:tr>
      <w:tr w:rsidR="00692E2E" w:rsidRPr="0097122C" w14:paraId="7F8DE225" w14:textId="77777777" w:rsidTr="008C2E8A">
        <w:trPr>
          <w:trHeight w:val="300"/>
        </w:trPr>
        <w:tc>
          <w:tcPr>
            <w:tcW w:w="616" w:type="dxa"/>
            <w:noWrap/>
            <w:hideMark/>
          </w:tcPr>
          <w:p w14:paraId="056F7B5B" w14:textId="77777777" w:rsidR="00692E2E" w:rsidRPr="0097122C" w:rsidRDefault="00692E2E" w:rsidP="00690ACE">
            <w:pPr>
              <w:suppressAutoHyphens w:val="0"/>
              <w:rPr>
                <w:sz w:val="20"/>
                <w:szCs w:val="20"/>
              </w:rPr>
            </w:pPr>
            <w:r w:rsidRPr="0097122C">
              <w:rPr>
                <w:sz w:val="20"/>
                <w:szCs w:val="20"/>
              </w:rPr>
              <w:t>280</w:t>
            </w:r>
          </w:p>
        </w:tc>
        <w:tc>
          <w:tcPr>
            <w:tcW w:w="3094" w:type="dxa"/>
            <w:hideMark/>
          </w:tcPr>
          <w:p w14:paraId="20DBF37B" w14:textId="77777777" w:rsidR="00692E2E" w:rsidRPr="0097122C" w:rsidRDefault="00692E2E" w:rsidP="00690ACE">
            <w:pPr>
              <w:suppressAutoHyphens w:val="0"/>
              <w:rPr>
                <w:sz w:val="20"/>
                <w:szCs w:val="20"/>
              </w:rPr>
            </w:pPr>
            <w:r w:rsidRPr="0097122C">
              <w:rPr>
                <w:sz w:val="20"/>
                <w:szCs w:val="20"/>
              </w:rPr>
              <w:t xml:space="preserve">Alumīnija profils  </w:t>
            </w:r>
          </w:p>
        </w:tc>
        <w:tc>
          <w:tcPr>
            <w:tcW w:w="1821" w:type="dxa"/>
            <w:gridSpan w:val="2"/>
            <w:hideMark/>
          </w:tcPr>
          <w:p w14:paraId="3118699C" w14:textId="77777777" w:rsidR="00692E2E" w:rsidRPr="0097122C" w:rsidRDefault="00692E2E" w:rsidP="00690ACE">
            <w:pPr>
              <w:suppressAutoHyphens w:val="0"/>
              <w:rPr>
                <w:sz w:val="20"/>
                <w:szCs w:val="20"/>
              </w:rPr>
            </w:pPr>
            <w:r w:rsidRPr="0097122C">
              <w:rPr>
                <w:sz w:val="20"/>
                <w:szCs w:val="20"/>
              </w:rPr>
              <w:t>25mmx2,7m</w:t>
            </w:r>
          </w:p>
        </w:tc>
        <w:tc>
          <w:tcPr>
            <w:tcW w:w="956" w:type="dxa"/>
            <w:gridSpan w:val="2"/>
            <w:hideMark/>
          </w:tcPr>
          <w:p w14:paraId="10985AC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FDFDE69" w14:textId="77777777" w:rsidR="00692E2E" w:rsidRPr="0097122C" w:rsidRDefault="00692E2E" w:rsidP="00690ACE">
            <w:pPr>
              <w:suppressAutoHyphens w:val="0"/>
              <w:rPr>
                <w:sz w:val="20"/>
                <w:szCs w:val="20"/>
              </w:rPr>
            </w:pPr>
          </w:p>
        </w:tc>
        <w:tc>
          <w:tcPr>
            <w:tcW w:w="567" w:type="dxa"/>
            <w:vMerge/>
            <w:hideMark/>
          </w:tcPr>
          <w:p w14:paraId="0A64329F" w14:textId="77777777" w:rsidR="00692E2E" w:rsidRPr="0097122C" w:rsidRDefault="00692E2E" w:rsidP="00690ACE">
            <w:pPr>
              <w:suppressAutoHyphens w:val="0"/>
              <w:rPr>
                <w:sz w:val="20"/>
                <w:szCs w:val="20"/>
              </w:rPr>
            </w:pPr>
          </w:p>
        </w:tc>
        <w:tc>
          <w:tcPr>
            <w:tcW w:w="567" w:type="dxa"/>
            <w:vMerge/>
            <w:hideMark/>
          </w:tcPr>
          <w:p w14:paraId="40F6B462" w14:textId="77777777" w:rsidR="00692E2E" w:rsidRPr="0097122C" w:rsidRDefault="00692E2E" w:rsidP="00690ACE">
            <w:pPr>
              <w:suppressAutoHyphens w:val="0"/>
              <w:rPr>
                <w:sz w:val="20"/>
                <w:szCs w:val="20"/>
              </w:rPr>
            </w:pPr>
          </w:p>
        </w:tc>
        <w:tc>
          <w:tcPr>
            <w:tcW w:w="567" w:type="dxa"/>
            <w:vMerge/>
            <w:hideMark/>
          </w:tcPr>
          <w:p w14:paraId="5372FD66" w14:textId="77777777" w:rsidR="00692E2E" w:rsidRPr="0097122C" w:rsidRDefault="00692E2E" w:rsidP="00690ACE">
            <w:pPr>
              <w:suppressAutoHyphens w:val="0"/>
              <w:rPr>
                <w:sz w:val="20"/>
                <w:szCs w:val="20"/>
              </w:rPr>
            </w:pPr>
          </w:p>
        </w:tc>
        <w:tc>
          <w:tcPr>
            <w:tcW w:w="567" w:type="dxa"/>
            <w:vMerge/>
            <w:hideMark/>
          </w:tcPr>
          <w:p w14:paraId="7D701E2C" w14:textId="77777777" w:rsidR="00692E2E" w:rsidRPr="0097122C" w:rsidRDefault="00692E2E" w:rsidP="00690ACE">
            <w:pPr>
              <w:suppressAutoHyphens w:val="0"/>
              <w:rPr>
                <w:sz w:val="20"/>
                <w:szCs w:val="20"/>
              </w:rPr>
            </w:pPr>
          </w:p>
        </w:tc>
        <w:tc>
          <w:tcPr>
            <w:tcW w:w="567" w:type="dxa"/>
            <w:vMerge/>
            <w:hideMark/>
          </w:tcPr>
          <w:p w14:paraId="5142824F" w14:textId="77777777" w:rsidR="00692E2E" w:rsidRPr="0097122C" w:rsidRDefault="00692E2E" w:rsidP="00690ACE">
            <w:pPr>
              <w:suppressAutoHyphens w:val="0"/>
              <w:rPr>
                <w:sz w:val="20"/>
                <w:szCs w:val="20"/>
              </w:rPr>
            </w:pPr>
          </w:p>
        </w:tc>
      </w:tr>
      <w:tr w:rsidR="00692E2E" w:rsidRPr="0097122C" w14:paraId="49B93EE3" w14:textId="77777777" w:rsidTr="008C2E8A">
        <w:trPr>
          <w:trHeight w:val="510"/>
        </w:trPr>
        <w:tc>
          <w:tcPr>
            <w:tcW w:w="616" w:type="dxa"/>
            <w:noWrap/>
            <w:hideMark/>
          </w:tcPr>
          <w:p w14:paraId="0129904B" w14:textId="77777777" w:rsidR="00692E2E" w:rsidRPr="0097122C" w:rsidRDefault="00692E2E" w:rsidP="00690ACE">
            <w:pPr>
              <w:suppressAutoHyphens w:val="0"/>
              <w:rPr>
                <w:sz w:val="20"/>
                <w:szCs w:val="20"/>
              </w:rPr>
            </w:pPr>
            <w:r w:rsidRPr="0097122C">
              <w:rPr>
                <w:sz w:val="20"/>
                <w:szCs w:val="20"/>
              </w:rPr>
              <w:t>281</w:t>
            </w:r>
          </w:p>
        </w:tc>
        <w:tc>
          <w:tcPr>
            <w:tcW w:w="3094" w:type="dxa"/>
            <w:hideMark/>
          </w:tcPr>
          <w:p w14:paraId="3291419F" w14:textId="77777777" w:rsidR="00692E2E" w:rsidRPr="0097122C" w:rsidRDefault="00692E2E" w:rsidP="00690ACE">
            <w:pPr>
              <w:suppressAutoHyphens w:val="0"/>
              <w:rPr>
                <w:sz w:val="20"/>
                <w:szCs w:val="20"/>
              </w:rPr>
            </w:pPr>
            <w:r w:rsidRPr="0097122C">
              <w:rPr>
                <w:sz w:val="20"/>
                <w:szCs w:val="20"/>
              </w:rPr>
              <w:t>Piekaramo griestu piekares komplekts AB-1000   100/P</w:t>
            </w:r>
          </w:p>
        </w:tc>
        <w:tc>
          <w:tcPr>
            <w:tcW w:w="1821" w:type="dxa"/>
            <w:gridSpan w:val="2"/>
            <w:noWrap/>
            <w:hideMark/>
          </w:tcPr>
          <w:p w14:paraId="098F495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8FCF551" w14:textId="77777777" w:rsidR="00692E2E" w:rsidRPr="00E30FC4" w:rsidRDefault="00692E2E" w:rsidP="00690ACE">
            <w:pPr>
              <w:suppressAutoHyphens w:val="0"/>
              <w:rPr>
                <w:sz w:val="19"/>
                <w:szCs w:val="19"/>
              </w:rPr>
            </w:pPr>
            <w:proofErr w:type="spellStart"/>
            <w:r w:rsidRPr="00E30FC4">
              <w:rPr>
                <w:sz w:val="19"/>
                <w:szCs w:val="19"/>
              </w:rPr>
              <w:t>kompl</w:t>
            </w:r>
            <w:proofErr w:type="spellEnd"/>
            <w:r w:rsidRPr="00E30FC4">
              <w:rPr>
                <w:sz w:val="19"/>
                <w:szCs w:val="19"/>
              </w:rPr>
              <w:t>.</w:t>
            </w:r>
          </w:p>
        </w:tc>
        <w:tc>
          <w:tcPr>
            <w:tcW w:w="567" w:type="dxa"/>
            <w:vMerge/>
            <w:hideMark/>
          </w:tcPr>
          <w:p w14:paraId="7B5C05CB" w14:textId="77777777" w:rsidR="00692E2E" w:rsidRPr="0097122C" w:rsidRDefault="00692E2E" w:rsidP="00690ACE">
            <w:pPr>
              <w:suppressAutoHyphens w:val="0"/>
              <w:rPr>
                <w:sz w:val="20"/>
                <w:szCs w:val="20"/>
              </w:rPr>
            </w:pPr>
          </w:p>
        </w:tc>
        <w:tc>
          <w:tcPr>
            <w:tcW w:w="567" w:type="dxa"/>
            <w:vMerge/>
            <w:hideMark/>
          </w:tcPr>
          <w:p w14:paraId="14572B58" w14:textId="77777777" w:rsidR="00692E2E" w:rsidRPr="0097122C" w:rsidRDefault="00692E2E" w:rsidP="00690ACE">
            <w:pPr>
              <w:suppressAutoHyphens w:val="0"/>
              <w:rPr>
                <w:sz w:val="20"/>
                <w:szCs w:val="20"/>
              </w:rPr>
            </w:pPr>
          </w:p>
        </w:tc>
        <w:tc>
          <w:tcPr>
            <w:tcW w:w="567" w:type="dxa"/>
            <w:vMerge/>
            <w:hideMark/>
          </w:tcPr>
          <w:p w14:paraId="6F268657" w14:textId="77777777" w:rsidR="00692E2E" w:rsidRPr="0097122C" w:rsidRDefault="00692E2E" w:rsidP="00690ACE">
            <w:pPr>
              <w:suppressAutoHyphens w:val="0"/>
              <w:rPr>
                <w:sz w:val="20"/>
                <w:szCs w:val="20"/>
              </w:rPr>
            </w:pPr>
          </w:p>
        </w:tc>
        <w:tc>
          <w:tcPr>
            <w:tcW w:w="567" w:type="dxa"/>
            <w:vMerge/>
            <w:hideMark/>
          </w:tcPr>
          <w:p w14:paraId="33FC9A5D" w14:textId="77777777" w:rsidR="00692E2E" w:rsidRPr="0097122C" w:rsidRDefault="00692E2E" w:rsidP="00690ACE">
            <w:pPr>
              <w:suppressAutoHyphens w:val="0"/>
              <w:rPr>
                <w:sz w:val="20"/>
                <w:szCs w:val="20"/>
              </w:rPr>
            </w:pPr>
          </w:p>
        </w:tc>
        <w:tc>
          <w:tcPr>
            <w:tcW w:w="567" w:type="dxa"/>
            <w:vMerge/>
            <w:hideMark/>
          </w:tcPr>
          <w:p w14:paraId="7CBAA4D8" w14:textId="77777777" w:rsidR="00692E2E" w:rsidRPr="0097122C" w:rsidRDefault="00692E2E" w:rsidP="00690ACE">
            <w:pPr>
              <w:suppressAutoHyphens w:val="0"/>
              <w:rPr>
                <w:sz w:val="20"/>
                <w:szCs w:val="20"/>
              </w:rPr>
            </w:pPr>
          </w:p>
        </w:tc>
        <w:tc>
          <w:tcPr>
            <w:tcW w:w="567" w:type="dxa"/>
            <w:vMerge/>
            <w:hideMark/>
          </w:tcPr>
          <w:p w14:paraId="1F52E21D" w14:textId="77777777" w:rsidR="00692E2E" w:rsidRPr="0097122C" w:rsidRDefault="00692E2E" w:rsidP="00690ACE">
            <w:pPr>
              <w:suppressAutoHyphens w:val="0"/>
              <w:rPr>
                <w:sz w:val="20"/>
                <w:szCs w:val="20"/>
              </w:rPr>
            </w:pPr>
          </w:p>
        </w:tc>
      </w:tr>
      <w:tr w:rsidR="00692E2E" w:rsidRPr="0097122C" w14:paraId="72EA5601" w14:textId="77777777" w:rsidTr="008C2E8A">
        <w:trPr>
          <w:trHeight w:val="510"/>
        </w:trPr>
        <w:tc>
          <w:tcPr>
            <w:tcW w:w="616" w:type="dxa"/>
            <w:noWrap/>
            <w:hideMark/>
          </w:tcPr>
          <w:p w14:paraId="62AE67D3" w14:textId="77777777" w:rsidR="00692E2E" w:rsidRPr="0097122C" w:rsidRDefault="00692E2E" w:rsidP="00690ACE">
            <w:pPr>
              <w:suppressAutoHyphens w:val="0"/>
              <w:rPr>
                <w:sz w:val="20"/>
                <w:szCs w:val="20"/>
              </w:rPr>
            </w:pPr>
            <w:r w:rsidRPr="0097122C">
              <w:rPr>
                <w:sz w:val="20"/>
                <w:szCs w:val="20"/>
              </w:rPr>
              <w:t>282</w:t>
            </w:r>
          </w:p>
        </w:tc>
        <w:tc>
          <w:tcPr>
            <w:tcW w:w="3094" w:type="dxa"/>
            <w:hideMark/>
          </w:tcPr>
          <w:p w14:paraId="57D1EFEE" w14:textId="77777777" w:rsidR="00692E2E" w:rsidRPr="0097122C" w:rsidRDefault="00692E2E" w:rsidP="00690ACE">
            <w:pPr>
              <w:suppressAutoHyphens w:val="0"/>
              <w:rPr>
                <w:sz w:val="20"/>
                <w:szCs w:val="20"/>
              </w:rPr>
            </w:pPr>
            <w:r w:rsidRPr="0097122C">
              <w:rPr>
                <w:sz w:val="20"/>
                <w:szCs w:val="20"/>
              </w:rPr>
              <w:t>Piekaramo griestu piekares komplekts AB-300  100/P</w:t>
            </w:r>
          </w:p>
        </w:tc>
        <w:tc>
          <w:tcPr>
            <w:tcW w:w="1821" w:type="dxa"/>
            <w:gridSpan w:val="2"/>
            <w:noWrap/>
            <w:hideMark/>
          </w:tcPr>
          <w:p w14:paraId="2BEE54F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13EDAA7" w14:textId="77777777" w:rsidR="00692E2E" w:rsidRPr="00E30FC4" w:rsidRDefault="00692E2E" w:rsidP="00690ACE">
            <w:pPr>
              <w:suppressAutoHyphens w:val="0"/>
              <w:rPr>
                <w:sz w:val="19"/>
                <w:szCs w:val="19"/>
              </w:rPr>
            </w:pPr>
            <w:proofErr w:type="spellStart"/>
            <w:r w:rsidRPr="00E30FC4">
              <w:rPr>
                <w:sz w:val="19"/>
                <w:szCs w:val="19"/>
              </w:rPr>
              <w:t>kompl</w:t>
            </w:r>
            <w:proofErr w:type="spellEnd"/>
            <w:r w:rsidRPr="00E30FC4">
              <w:rPr>
                <w:sz w:val="19"/>
                <w:szCs w:val="19"/>
              </w:rPr>
              <w:t>.</w:t>
            </w:r>
          </w:p>
        </w:tc>
        <w:tc>
          <w:tcPr>
            <w:tcW w:w="567" w:type="dxa"/>
            <w:vMerge/>
            <w:hideMark/>
          </w:tcPr>
          <w:p w14:paraId="13571EB9" w14:textId="77777777" w:rsidR="00692E2E" w:rsidRPr="0097122C" w:rsidRDefault="00692E2E" w:rsidP="00690ACE">
            <w:pPr>
              <w:suppressAutoHyphens w:val="0"/>
              <w:rPr>
                <w:sz w:val="20"/>
                <w:szCs w:val="20"/>
              </w:rPr>
            </w:pPr>
          </w:p>
        </w:tc>
        <w:tc>
          <w:tcPr>
            <w:tcW w:w="567" w:type="dxa"/>
            <w:vMerge/>
            <w:hideMark/>
          </w:tcPr>
          <w:p w14:paraId="104261F9" w14:textId="77777777" w:rsidR="00692E2E" w:rsidRPr="0097122C" w:rsidRDefault="00692E2E" w:rsidP="00690ACE">
            <w:pPr>
              <w:suppressAutoHyphens w:val="0"/>
              <w:rPr>
                <w:sz w:val="20"/>
                <w:szCs w:val="20"/>
              </w:rPr>
            </w:pPr>
          </w:p>
        </w:tc>
        <w:tc>
          <w:tcPr>
            <w:tcW w:w="567" w:type="dxa"/>
            <w:vMerge/>
            <w:hideMark/>
          </w:tcPr>
          <w:p w14:paraId="5DB53ADD" w14:textId="77777777" w:rsidR="00692E2E" w:rsidRPr="0097122C" w:rsidRDefault="00692E2E" w:rsidP="00690ACE">
            <w:pPr>
              <w:suppressAutoHyphens w:val="0"/>
              <w:rPr>
                <w:sz w:val="20"/>
                <w:szCs w:val="20"/>
              </w:rPr>
            </w:pPr>
          </w:p>
        </w:tc>
        <w:tc>
          <w:tcPr>
            <w:tcW w:w="567" w:type="dxa"/>
            <w:vMerge/>
            <w:hideMark/>
          </w:tcPr>
          <w:p w14:paraId="0CA00CFA" w14:textId="77777777" w:rsidR="00692E2E" w:rsidRPr="0097122C" w:rsidRDefault="00692E2E" w:rsidP="00690ACE">
            <w:pPr>
              <w:suppressAutoHyphens w:val="0"/>
              <w:rPr>
                <w:sz w:val="20"/>
                <w:szCs w:val="20"/>
              </w:rPr>
            </w:pPr>
          </w:p>
        </w:tc>
        <w:tc>
          <w:tcPr>
            <w:tcW w:w="567" w:type="dxa"/>
            <w:vMerge/>
            <w:hideMark/>
          </w:tcPr>
          <w:p w14:paraId="731E7A61" w14:textId="77777777" w:rsidR="00692E2E" w:rsidRPr="0097122C" w:rsidRDefault="00692E2E" w:rsidP="00690ACE">
            <w:pPr>
              <w:suppressAutoHyphens w:val="0"/>
              <w:rPr>
                <w:sz w:val="20"/>
                <w:szCs w:val="20"/>
              </w:rPr>
            </w:pPr>
          </w:p>
        </w:tc>
        <w:tc>
          <w:tcPr>
            <w:tcW w:w="567" w:type="dxa"/>
            <w:vMerge/>
            <w:hideMark/>
          </w:tcPr>
          <w:p w14:paraId="7349D7D7" w14:textId="77777777" w:rsidR="00692E2E" w:rsidRPr="0097122C" w:rsidRDefault="00692E2E" w:rsidP="00690ACE">
            <w:pPr>
              <w:suppressAutoHyphens w:val="0"/>
              <w:rPr>
                <w:sz w:val="20"/>
                <w:szCs w:val="20"/>
              </w:rPr>
            </w:pPr>
          </w:p>
        </w:tc>
      </w:tr>
      <w:tr w:rsidR="00692E2E" w:rsidRPr="0097122C" w14:paraId="1B785FAD" w14:textId="77777777" w:rsidTr="008C2E8A">
        <w:trPr>
          <w:trHeight w:val="510"/>
        </w:trPr>
        <w:tc>
          <w:tcPr>
            <w:tcW w:w="616" w:type="dxa"/>
            <w:noWrap/>
            <w:hideMark/>
          </w:tcPr>
          <w:p w14:paraId="22F24ACB" w14:textId="77777777" w:rsidR="00692E2E" w:rsidRPr="0097122C" w:rsidRDefault="00692E2E" w:rsidP="00690ACE">
            <w:pPr>
              <w:suppressAutoHyphens w:val="0"/>
              <w:rPr>
                <w:sz w:val="20"/>
                <w:szCs w:val="20"/>
              </w:rPr>
            </w:pPr>
            <w:r w:rsidRPr="0097122C">
              <w:rPr>
                <w:sz w:val="20"/>
                <w:szCs w:val="20"/>
              </w:rPr>
              <w:t>283</w:t>
            </w:r>
          </w:p>
        </w:tc>
        <w:tc>
          <w:tcPr>
            <w:tcW w:w="3094" w:type="dxa"/>
            <w:hideMark/>
          </w:tcPr>
          <w:p w14:paraId="442C0CE9" w14:textId="77777777" w:rsidR="00692E2E" w:rsidRPr="0097122C" w:rsidRDefault="00692E2E" w:rsidP="00690ACE">
            <w:pPr>
              <w:suppressAutoHyphens w:val="0"/>
              <w:rPr>
                <w:sz w:val="20"/>
                <w:szCs w:val="20"/>
              </w:rPr>
            </w:pPr>
            <w:r w:rsidRPr="0097122C">
              <w:rPr>
                <w:sz w:val="20"/>
                <w:szCs w:val="20"/>
              </w:rPr>
              <w:t>Piekaramo griestu piekares komplekts AB-600   100/P</w:t>
            </w:r>
          </w:p>
        </w:tc>
        <w:tc>
          <w:tcPr>
            <w:tcW w:w="1821" w:type="dxa"/>
            <w:gridSpan w:val="2"/>
            <w:noWrap/>
            <w:hideMark/>
          </w:tcPr>
          <w:p w14:paraId="68F8253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2B81E93" w14:textId="77777777" w:rsidR="00692E2E" w:rsidRPr="00E30FC4" w:rsidRDefault="00692E2E" w:rsidP="00690ACE">
            <w:pPr>
              <w:suppressAutoHyphens w:val="0"/>
              <w:rPr>
                <w:sz w:val="19"/>
                <w:szCs w:val="19"/>
              </w:rPr>
            </w:pPr>
            <w:proofErr w:type="spellStart"/>
            <w:r w:rsidRPr="00E30FC4">
              <w:rPr>
                <w:sz w:val="19"/>
                <w:szCs w:val="19"/>
              </w:rPr>
              <w:t>kompl</w:t>
            </w:r>
            <w:proofErr w:type="spellEnd"/>
            <w:r w:rsidRPr="00E30FC4">
              <w:rPr>
                <w:sz w:val="19"/>
                <w:szCs w:val="19"/>
              </w:rPr>
              <w:t>.</w:t>
            </w:r>
          </w:p>
        </w:tc>
        <w:tc>
          <w:tcPr>
            <w:tcW w:w="567" w:type="dxa"/>
            <w:vMerge/>
            <w:hideMark/>
          </w:tcPr>
          <w:p w14:paraId="3C79A958" w14:textId="77777777" w:rsidR="00692E2E" w:rsidRPr="0097122C" w:rsidRDefault="00692E2E" w:rsidP="00690ACE">
            <w:pPr>
              <w:suppressAutoHyphens w:val="0"/>
              <w:rPr>
                <w:sz w:val="20"/>
                <w:szCs w:val="20"/>
              </w:rPr>
            </w:pPr>
          </w:p>
        </w:tc>
        <w:tc>
          <w:tcPr>
            <w:tcW w:w="567" w:type="dxa"/>
            <w:vMerge/>
            <w:hideMark/>
          </w:tcPr>
          <w:p w14:paraId="22627ACC" w14:textId="77777777" w:rsidR="00692E2E" w:rsidRPr="0097122C" w:rsidRDefault="00692E2E" w:rsidP="00690ACE">
            <w:pPr>
              <w:suppressAutoHyphens w:val="0"/>
              <w:rPr>
                <w:sz w:val="20"/>
                <w:szCs w:val="20"/>
              </w:rPr>
            </w:pPr>
          </w:p>
        </w:tc>
        <w:tc>
          <w:tcPr>
            <w:tcW w:w="567" w:type="dxa"/>
            <w:vMerge/>
            <w:hideMark/>
          </w:tcPr>
          <w:p w14:paraId="370DB82E" w14:textId="77777777" w:rsidR="00692E2E" w:rsidRPr="0097122C" w:rsidRDefault="00692E2E" w:rsidP="00690ACE">
            <w:pPr>
              <w:suppressAutoHyphens w:val="0"/>
              <w:rPr>
                <w:sz w:val="20"/>
                <w:szCs w:val="20"/>
              </w:rPr>
            </w:pPr>
          </w:p>
        </w:tc>
        <w:tc>
          <w:tcPr>
            <w:tcW w:w="567" w:type="dxa"/>
            <w:vMerge/>
            <w:hideMark/>
          </w:tcPr>
          <w:p w14:paraId="245F8EE9" w14:textId="77777777" w:rsidR="00692E2E" w:rsidRPr="0097122C" w:rsidRDefault="00692E2E" w:rsidP="00690ACE">
            <w:pPr>
              <w:suppressAutoHyphens w:val="0"/>
              <w:rPr>
                <w:sz w:val="20"/>
                <w:szCs w:val="20"/>
              </w:rPr>
            </w:pPr>
          </w:p>
        </w:tc>
        <w:tc>
          <w:tcPr>
            <w:tcW w:w="567" w:type="dxa"/>
            <w:vMerge/>
            <w:hideMark/>
          </w:tcPr>
          <w:p w14:paraId="00FA3E17" w14:textId="77777777" w:rsidR="00692E2E" w:rsidRPr="0097122C" w:rsidRDefault="00692E2E" w:rsidP="00690ACE">
            <w:pPr>
              <w:suppressAutoHyphens w:val="0"/>
              <w:rPr>
                <w:sz w:val="20"/>
                <w:szCs w:val="20"/>
              </w:rPr>
            </w:pPr>
          </w:p>
        </w:tc>
        <w:tc>
          <w:tcPr>
            <w:tcW w:w="567" w:type="dxa"/>
            <w:vMerge/>
            <w:hideMark/>
          </w:tcPr>
          <w:p w14:paraId="1B2CA9BC" w14:textId="77777777" w:rsidR="00692E2E" w:rsidRPr="0097122C" w:rsidRDefault="00692E2E" w:rsidP="00690ACE">
            <w:pPr>
              <w:suppressAutoHyphens w:val="0"/>
              <w:rPr>
                <w:sz w:val="20"/>
                <w:szCs w:val="20"/>
              </w:rPr>
            </w:pPr>
          </w:p>
        </w:tc>
      </w:tr>
      <w:tr w:rsidR="00692E2E" w:rsidRPr="0097122C" w14:paraId="5168767E" w14:textId="77777777" w:rsidTr="008C2E8A">
        <w:trPr>
          <w:trHeight w:val="510"/>
        </w:trPr>
        <w:tc>
          <w:tcPr>
            <w:tcW w:w="616" w:type="dxa"/>
            <w:noWrap/>
            <w:hideMark/>
          </w:tcPr>
          <w:p w14:paraId="73FB2EAC" w14:textId="77777777" w:rsidR="00692E2E" w:rsidRPr="0097122C" w:rsidRDefault="00692E2E" w:rsidP="00690ACE">
            <w:pPr>
              <w:suppressAutoHyphens w:val="0"/>
              <w:rPr>
                <w:sz w:val="20"/>
                <w:szCs w:val="20"/>
              </w:rPr>
            </w:pPr>
            <w:r w:rsidRPr="0097122C">
              <w:rPr>
                <w:sz w:val="20"/>
                <w:szCs w:val="20"/>
              </w:rPr>
              <w:t>284</w:t>
            </w:r>
          </w:p>
        </w:tc>
        <w:tc>
          <w:tcPr>
            <w:tcW w:w="3094" w:type="dxa"/>
            <w:hideMark/>
          </w:tcPr>
          <w:p w14:paraId="063A753C" w14:textId="77777777" w:rsidR="00692E2E" w:rsidRPr="0097122C" w:rsidRDefault="00692E2E" w:rsidP="00690ACE">
            <w:pPr>
              <w:suppressAutoHyphens w:val="0"/>
              <w:rPr>
                <w:sz w:val="20"/>
                <w:szCs w:val="20"/>
              </w:rPr>
            </w:pPr>
            <w:r w:rsidRPr="0097122C">
              <w:rPr>
                <w:sz w:val="20"/>
                <w:szCs w:val="20"/>
              </w:rPr>
              <w:t>Piekaramo griestu L veida perimetra līste, balta 19x24x3000mm   40/P</w:t>
            </w:r>
          </w:p>
        </w:tc>
        <w:tc>
          <w:tcPr>
            <w:tcW w:w="1821" w:type="dxa"/>
            <w:gridSpan w:val="2"/>
            <w:noWrap/>
            <w:hideMark/>
          </w:tcPr>
          <w:p w14:paraId="0BB03A8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2C1AAE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AC533CE" w14:textId="77777777" w:rsidR="00692E2E" w:rsidRPr="0097122C" w:rsidRDefault="00692E2E" w:rsidP="00690ACE">
            <w:pPr>
              <w:suppressAutoHyphens w:val="0"/>
              <w:rPr>
                <w:sz w:val="20"/>
                <w:szCs w:val="20"/>
              </w:rPr>
            </w:pPr>
          </w:p>
        </w:tc>
        <w:tc>
          <w:tcPr>
            <w:tcW w:w="567" w:type="dxa"/>
            <w:vMerge/>
            <w:hideMark/>
          </w:tcPr>
          <w:p w14:paraId="5A615D46" w14:textId="77777777" w:rsidR="00692E2E" w:rsidRPr="0097122C" w:rsidRDefault="00692E2E" w:rsidP="00690ACE">
            <w:pPr>
              <w:suppressAutoHyphens w:val="0"/>
              <w:rPr>
                <w:sz w:val="20"/>
                <w:szCs w:val="20"/>
              </w:rPr>
            </w:pPr>
          </w:p>
        </w:tc>
        <w:tc>
          <w:tcPr>
            <w:tcW w:w="567" w:type="dxa"/>
            <w:vMerge/>
            <w:hideMark/>
          </w:tcPr>
          <w:p w14:paraId="64442570" w14:textId="77777777" w:rsidR="00692E2E" w:rsidRPr="0097122C" w:rsidRDefault="00692E2E" w:rsidP="00690ACE">
            <w:pPr>
              <w:suppressAutoHyphens w:val="0"/>
              <w:rPr>
                <w:sz w:val="20"/>
                <w:szCs w:val="20"/>
              </w:rPr>
            </w:pPr>
          </w:p>
        </w:tc>
        <w:tc>
          <w:tcPr>
            <w:tcW w:w="567" w:type="dxa"/>
            <w:vMerge/>
            <w:hideMark/>
          </w:tcPr>
          <w:p w14:paraId="255D1FD1" w14:textId="77777777" w:rsidR="00692E2E" w:rsidRPr="0097122C" w:rsidRDefault="00692E2E" w:rsidP="00690ACE">
            <w:pPr>
              <w:suppressAutoHyphens w:val="0"/>
              <w:rPr>
                <w:sz w:val="20"/>
                <w:szCs w:val="20"/>
              </w:rPr>
            </w:pPr>
          </w:p>
        </w:tc>
        <w:tc>
          <w:tcPr>
            <w:tcW w:w="567" w:type="dxa"/>
            <w:vMerge/>
            <w:hideMark/>
          </w:tcPr>
          <w:p w14:paraId="009A5E82" w14:textId="77777777" w:rsidR="00692E2E" w:rsidRPr="0097122C" w:rsidRDefault="00692E2E" w:rsidP="00690ACE">
            <w:pPr>
              <w:suppressAutoHyphens w:val="0"/>
              <w:rPr>
                <w:sz w:val="20"/>
                <w:szCs w:val="20"/>
              </w:rPr>
            </w:pPr>
          </w:p>
        </w:tc>
        <w:tc>
          <w:tcPr>
            <w:tcW w:w="567" w:type="dxa"/>
            <w:vMerge/>
            <w:hideMark/>
          </w:tcPr>
          <w:p w14:paraId="3D2862F0" w14:textId="77777777" w:rsidR="00692E2E" w:rsidRPr="0097122C" w:rsidRDefault="00692E2E" w:rsidP="00690ACE">
            <w:pPr>
              <w:suppressAutoHyphens w:val="0"/>
              <w:rPr>
                <w:sz w:val="20"/>
                <w:szCs w:val="20"/>
              </w:rPr>
            </w:pPr>
          </w:p>
        </w:tc>
      </w:tr>
      <w:tr w:rsidR="00692E2E" w:rsidRPr="0097122C" w14:paraId="1E2E7C34" w14:textId="77777777" w:rsidTr="008C2E8A">
        <w:trPr>
          <w:trHeight w:val="510"/>
        </w:trPr>
        <w:tc>
          <w:tcPr>
            <w:tcW w:w="616" w:type="dxa"/>
            <w:noWrap/>
            <w:hideMark/>
          </w:tcPr>
          <w:p w14:paraId="2F9694E5" w14:textId="77777777" w:rsidR="00692E2E" w:rsidRPr="0097122C" w:rsidRDefault="00692E2E" w:rsidP="00690ACE">
            <w:pPr>
              <w:suppressAutoHyphens w:val="0"/>
              <w:rPr>
                <w:sz w:val="20"/>
                <w:szCs w:val="20"/>
              </w:rPr>
            </w:pPr>
            <w:r w:rsidRPr="0097122C">
              <w:rPr>
                <w:sz w:val="20"/>
                <w:szCs w:val="20"/>
              </w:rPr>
              <w:t>285</w:t>
            </w:r>
          </w:p>
        </w:tc>
        <w:tc>
          <w:tcPr>
            <w:tcW w:w="3094" w:type="dxa"/>
            <w:hideMark/>
          </w:tcPr>
          <w:p w14:paraId="3EDAD5DB" w14:textId="77777777" w:rsidR="00692E2E" w:rsidRPr="0097122C" w:rsidRDefault="00692E2E" w:rsidP="00690ACE">
            <w:pPr>
              <w:suppressAutoHyphens w:val="0"/>
              <w:rPr>
                <w:sz w:val="20"/>
                <w:szCs w:val="20"/>
              </w:rPr>
            </w:pPr>
            <w:r w:rsidRPr="0097122C">
              <w:rPr>
                <w:sz w:val="20"/>
                <w:szCs w:val="20"/>
              </w:rPr>
              <w:t xml:space="preserve">Piekaramo griestu nesošā līste, balta OWA </w:t>
            </w:r>
            <w:proofErr w:type="spellStart"/>
            <w:r w:rsidRPr="0097122C">
              <w:rPr>
                <w:sz w:val="20"/>
                <w:szCs w:val="20"/>
              </w:rPr>
              <w:t>Deco</w:t>
            </w:r>
            <w:proofErr w:type="spellEnd"/>
            <w:r w:rsidRPr="0097122C">
              <w:rPr>
                <w:sz w:val="20"/>
                <w:szCs w:val="20"/>
              </w:rPr>
              <w:t xml:space="preserve"> DT-24  3600  25/P</w:t>
            </w:r>
          </w:p>
        </w:tc>
        <w:tc>
          <w:tcPr>
            <w:tcW w:w="1821" w:type="dxa"/>
            <w:gridSpan w:val="2"/>
            <w:noWrap/>
            <w:hideMark/>
          </w:tcPr>
          <w:p w14:paraId="6C4B030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4C026E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AA0E2B4" w14:textId="77777777" w:rsidR="00692E2E" w:rsidRPr="0097122C" w:rsidRDefault="00692E2E" w:rsidP="00690ACE">
            <w:pPr>
              <w:suppressAutoHyphens w:val="0"/>
              <w:rPr>
                <w:sz w:val="20"/>
                <w:szCs w:val="20"/>
              </w:rPr>
            </w:pPr>
          </w:p>
        </w:tc>
        <w:tc>
          <w:tcPr>
            <w:tcW w:w="567" w:type="dxa"/>
            <w:vMerge/>
            <w:hideMark/>
          </w:tcPr>
          <w:p w14:paraId="7925E01D" w14:textId="77777777" w:rsidR="00692E2E" w:rsidRPr="0097122C" w:rsidRDefault="00692E2E" w:rsidP="00690ACE">
            <w:pPr>
              <w:suppressAutoHyphens w:val="0"/>
              <w:rPr>
                <w:sz w:val="20"/>
                <w:szCs w:val="20"/>
              </w:rPr>
            </w:pPr>
          </w:p>
        </w:tc>
        <w:tc>
          <w:tcPr>
            <w:tcW w:w="567" w:type="dxa"/>
            <w:vMerge/>
            <w:hideMark/>
          </w:tcPr>
          <w:p w14:paraId="3D13B8BD" w14:textId="77777777" w:rsidR="00692E2E" w:rsidRPr="0097122C" w:rsidRDefault="00692E2E" w:rsidP="00690ACE">
            <w:pPr>
              <w:suppressAutoHyphens w:val="0"/>
              <w:rPr>
                <w:sz w:val="20"/>
                <w:szCs w:val="20"/>
              </w:rPr>
            </w:pPr>
          </w:p>
        </w:tc>
        <w:tc>
          <w:tcPr>
            <w:tcW w:w="567" w:type="dxa"/>
            <w:vMerge/>
            <w:hideMark/>
          </w:tcPr>
          <w:p w14:paraId="38A2FC68" w14:textId="77777777" w:rsidR="00692E2E" w:rsidRPr="0097122C" w:rsidRDefault="00692E2E" w:rsidP="00690ACE">
            <w:pPr>
              <w:suppressAutoHyphens w:val="0"/>
              <w:rPr>
                <w:sz w:val="20"/>
                <w:szCs w:val="20"/>
              </w:rPr>
            </w:pPr>
          </w:p>
        </w:tc>
        <w:tc>
          <w:tcPr>
            <w:tcW w:w="567" w:type="dxa"/>
            <w:vMerge/>
            <w:hideMark/>
          </w:tcPr>
          <w:p w14:paraId="5FBA0223" w14:textId="77777777" w:rsidR="00692E2E" w:rsidRPr="0097122C" w:rsidRDefault="00692E2E" w:rsidP="00690ACE">
            <w:pPr>
              <w:suppressAutoHyphens w:val="0"/>
              <w:rPr>
                <w:sz w:val="20"/>
                <w:szCs w:val="20"/>
              </w:rPr>
            </w:pPr>
          </w:p>
        </w:tc>
        <w:tc>
          <w:tcPr>
            <w:tcW w:w="567" w:type="dxa"/>
            <w:vMerge/>
            <w:hideMark/>
          </w:tcPr>
          <w:p w14:paraId="7DF0E92E" w14:textId="77777777" w:rsidR="00692E2E" w:rsidRPr="0097122C" w:rsidRDefault="00692E2E" w:rsidP="00690ACE">
            <w:pPr>
              <w:suppressAutoHyphens w:val="0"/>
              <w:rPr>
                <w:sz w:val="20"/>
                <w:szCs w:val="20"/>
              </w:rPr>
            </w:pPr>
          </w:p>
        </w:tc>
      </w:tr>
      <w:tr w:rsidR="00692E2E" w:rsidRPr="0097122C" w14:paraId="56DD6AB5" w14:textId="77777777" w:rsidTr="008C2E8A">
        <w:trPr>
          <w:trHeight w:val="510"/>
        </w:trPr>
        <w:tc>
          <w:tcPr>
            <w:tcW w:w="616" w:type="dxa"/>
            <w:noWrap/>
            <w:hideMark/>
          </w:tcPr>
          <w:p w14:paraId="785F9F58" w14:textId="77777777" w:rsidR="00692E2E" w:rsidRPr="0097122C" w:rsidRDefault="00692E2E" w:rsidP="00690ACE">
            <w:pPr>
              <w:suppressAutoHyphens w:val="0"/>
              <w:rPr>
                <w:sz w:val="20"/>
                <w:szCs w:val="20"/>
              </w:rPr>
            </w:pPr>
            <w:r w:rsidRPr="0097122C">
              <w:rPr>
                <w:sz w:val="20"/>
                <w:szCs w:val="20"/>
              </w:rPr>
              <w:t>286</w:t>
            </w:r>
          </w:p>
        </w:tc>
        <w:tc>
          <w:tcPr>
            <w:tcW w:w="3094" w:type="dxa"/>
            <w:hideMark/>
          </w:tcPr>
          <w:p w14:paraId="0770E59D" w14:textId="77777777" w:rsidR="00692E2E" w:rsidRPr="0097122C" w:rsidRDefault="00692E2E" w:rsidP="00690ACE">
            <w:pPr>
              <w:suppressAutoHyphens w:val="0"/>
              <w:rPr>
                <w:sz w:val="20"/>
                <w:szCs w:val="20"/>
              </w:rPr>
            </w:pPr>
            <w:r w:rsidRPr="0097122C">
              <w:rPr>
                <w:sz w:val="20"/>
                <w:szCs w:val="20"/>
              </w:rPr>
              <w:t xml:space="preserve">Piekaramo griestu </w:t>
            </w:r>
            <w:proofErr w:type="spellStart"/>
            <w:r w:rsidRPr="0097122C">
              <w:rPr>
                <w:sz w:val="20"/>
                <w:szCs w:val="20"/>
              </w:rPr>
              <w:t>šķērs</w:t>
            </w:r>
            <w:proofErr w:type="spellEnd"/>
            <w:r w:rsidRPr="0097122C">
              <w:rPr>
                <w:sz w:val="20"/>
                <w:szCs w:val="20"/>
              </w:rPr>
              <w:t xml:space="preserve"> līste, balta OWA </w:t>
            </w:r>
            <w:proofErr w:type="spellStart"/>
            <w:r w:rsidRPr="0097122C">
              <w:rPr>
                <w:sz w:val="20"/>
                <w:szCs w:val="20"/>
              </w:rPr>
              <w:t>Deco</w:t>
            </w:r>
            <w:proofErr w:type="spellEnd"/>
            <w:r w:rsidRPr="0097122C">
              <w:rPr>
                <w:sz w:val="20"/>
                <w:szCs w:val="20"/>
              </w:rPr>
              <w:t xml:space="preserve"> DT-24  1200  50/P</w:t>
            </w:r>
          </w:p>
        </w:tc>
        <w:tc>
          <w:tcPr>
            <w:tcW w:w="1821" w:type="dxa"/>
            <w:gridSpan w:val="2"/>
            <w:noWrap/>
            <w:hideMark/>
          </w:tcPr>
          <w:p w14:paraId="1125683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31BD7F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E387A8A" w14:textId="77777777" w:rsidR="00692E2E" w:rsidRPr="0097122C" w:rsidRDefault="00692E2E" w:rsidP="00690ACE">
            <w:pPr>
              <w:suppressAutoHyphens w:val="0"/>
              <w:rPr>
                <w:sz w:val="20"/>
                <w:szCs w:val="20"/>
              </w:rPr>
            </w:pPr>
          </w:p>
        </w:tc>
        <w:tc>
          <w:tcPr>
            <w:tcW w:w="567" w:type="dxa"/>
            <w:vMerge/>
            <w:hideMark/>
          </w:tcPr>
          <w:p w14:paraId="17C1E43D" w14:textId="77777777" w:rsidR="00692E2E" w:rsidRPr="0097122C" w:rsidRDefault="00692E2E" w:rsidP="00690ACE">
            <w:pPr>
              <w:suppressAutoHyphens w:val="0"/>
              <w:rPr>
                <w:sz w:val="20"/>
                <w:szCs w:val="20"/>
              </w:rPr>
            </w:pPr>
          </w:p>
        </w:tc>
        <w:tc>
          <w:tcPr>
            <w:tcW w:w="567" w:type="dxa"/>
            <w:vMerge/>
            <w:hideMark/>
          </w:tcPr>
          <w:p w14:paraId="045DC56A" w14:textId="77777777" w:rsidR="00692E2E" w:rsidRPr="0097122C" w:rsidRDefault="00692E2E" w:rsidP="00690ACE">
            <w:pPr>
              <w:suppressAutoHyphens w:val="0"/>
              <w:rPr>
                <w:sz w:val="20"/>
                <w:szCs w:val="20"/>
              </w:rPr>
            </w:pPr>
          </w:p>
        </w:tc>
        <w:tc>
          <w:tcPr>
            <w:tcW w:w="567" w:type="dxa"/>
            <w:vMerge/>
            <w:hideMark/>
          </w:tcPr>
          <w:p w14:paraId="1C6B3167" w14:textId="77777777" w:rsidR="00692E2E" w:rsidRPr="0097122C" w:rsidRDefault="00692E2E" w:rsidP="00690ACE">
            <w:pPr>
              <w:suppressAutoHyphens w:val="0"/>
              <w:rPr>
                <w:sz w:val="20"/>
                <w:szCs w:val="20"/>
              </w:rPr>
            </w:pPr>
          </w:p>
        </w:tc>
        <w:tc>
          <w:tcPr>
            <w:tcW w:w="567" w:type="dxa"/>
            <w:vMerge/>
            <w:hideMark/>
          </w:tcPr>
          <w:p w14:paraId="5752F13E" w14:textId="77777777" w:rsidR="00692E2E" w:rsidRPr="0097122C" w:rsidRDefault="00692E2E" w:rsidP="00690ACE">
            <w:pPr>
              <w:suppressAutoHyphens w:val="0"/>
              <w:rPr>
                <w:sz w:val="20"/>
                <w:szCs w:val="20"/>
              </w:rPr>
            </w:pPr>
          </w:p>
        </w:tc>
        <w:tc>
          <w:tcPr>
            <w:tcW w:w="567" w:type="dxa"/>
            <w:vMerge/>
            <w:hideMark/>
          </w:tcPr>
          <w:p w14:paraId="23FDB38A" w14:textId="77777777" w:rsidR="00692E2E" w:rsidRPr="0097122C" w:rsidRDefault="00692E2E" w:rsidP="00690ACE">
            <w:pPr>
              <w:suppressAutoHyphens w:val="0"/>
              <w:rPr>
                <w:sz w:val="20"/>
                <w:szCs w:val="20"/>
              </w:rPr>
            </w:pPr>
          </w:p>
        </w:tc>
      </w:tr>
      <w:tr w:rsidR="00692E2E" w:rsidRPr="0097122C" w14:paraId="26ECD908" w14:textId="77777777" w:rsidTr="008C2E8A">
        <w:trPr>
          <w:trHeight w:val="510"/>
        </w:trPr>
        <w:tc>
          <w:tcPr>
            <w:tcW w:w="616" w:type="dxa"/>
            <w:noWrap/>
            <w:hideMark/>
          </w:tcPr>
          <w:p w14:paraId="075376BA" w14:textId="77777777" w:rsidR="00692E2E" w:rsidRPr="0097122C" w:rsidRDefault="00692E2E" w:rsidP="00690ACE">
            <w:pPr>
              <w:suppressAutoHyphens w:val="0"/>
              <w:rPr>
                <w:sz w:val="20"/>
                <w:szCs w:val="20"/>
              </w:rPr>
            </w:pPr>
            <w:r w:rsidRPr="0097122C">
              <w:rPr>
                <w:sz w:val="20"/>
                <w:szCs w:val="20"/>
              </w:rPr>
              <w:t>287</w:t>
            </w:r>
          </w:p>
        </w:tc>
        <w:tc>
          <w:tcPr>
            <w:tcW w:w="3094" w:type="dxa"/>
            <w:hideMark/>
          </w:tcPr>
          <w:p w14:paraId="27FE704C" w14:textId="77777777" w:rsidR="00692E2E" w:rsidRPr="0097122C" w:rsidRDefault="00692E2E" w:rsidP="00690ACE">
            <w:pPr>
              <w:suppressAutoHyphens w:val="0"/>
              <w:rPr>
                <w:sz w:val="20"/>
                <w:szCs w:val="20"/>
              </w:rPr>
            </w:pPr>
            <w:r w:rsidRPr="0097122C">
              <w:rPr>
                <w:sz w:val="20"/>
                <w:szCs w:val="20"/>
              </w:rPr>
              <w:t xml:space="preserve">Piekaramo griestu </w:t>
            </w:r>
            <w:proofErr w:type="spellStart"/>
            <w:r w:rsidRPr="0097122C">
              <w:rPr>
                <w:sz w:val="20"/>
                <w:szCs w:val="20"/>
              </w:rPr>
              <w:t>šķērs</w:t>
            </w:r>
            <w:proofErr w:type="spellEnd"/>
            <w:r w:rsidRPr="0097122C">
              <w:rPr>
                <w:sz w:val="20"/>
                <w:szCs w:val="20"/>
              </w:rPr>
              <w:t xml:space="preserve"> līste, balta OWA </w:t>
            </w:r>
            <w:proofErr w:type="spellStart"/>
            <w:r w:rsidRPr="0097122C">
              <w:rPr>
                <w:sz w:val="20"/>
                <w:szCs w:val="20"/>
              </w:rPr>
              <w:t>Deco</w:t>
            </w:r>
            <w:proofErr w:type="spellEnd"/>
            <w:r w:rsidRPr="0097122C">
              <w:rPr>
                <w:sz w:val="20"/>
                <w:szCs w:val="20"/>
              </w:rPr>
              <w:t xml:space="preserve"> DT-24  600  75/P</w:t>
            </w:r>
          </w:p>
        </w:tc>
        <w:tc>
          <w:tcPr>
            <w:tcW w:w="1821" w:type="dxa"/>
            <w:gridSpan w:val="2"/>
            <w:noWrap/>
            <w:hideMark/>
          </w:tcPr>
          <w:p w14:paraId="6726EC5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B45086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25FAED0" w14:textId="77777777" w:rsidR="00692E2E" w:rsidRPr="0097122C" w:rsidRDefault="00692E2E" w:rsidP="00690ACE">
            <w:pPr>
              <w:suppressAutoHyphens w:val="0"/>
              <w:rPr>
                <w:sz w:val="20"/>
                <w:szCs w:val="20"/>
              </w:rPr>
            </w:pPr>
          </w:p>
        </w:tc>
        <w:tc>
          <w:tcPr>
            <w:tcW w:w="567" w:type="dxa"/>
            <w:vMerge/>
            <w:hideMark/>
          </w:tcPr>
          <w:p w14:paraId="2BC203CE" w14:textId="77777777" w:rsidR="00692E2E" w:rsidRPr="0097122C" w:rsidRDefault="00692E2E" w:rsidP="00690ACE">
            <w:pPr>
              <w:suppressAutoHyphens w:val="0"/>
              <w:rPr>
                <w:sz w:val="20"/>
                <w:szCs w:val="20"/>
              </w:rPr>
            </w:pPr>
          </w:p>
        </w:tc>
        <w:tc>
          <w:tcPr>
            <w:tcW w:w="567" w:type="dxa"/>
            <w:vMerge/>
            <w:hideMark/>
          </w:tcPr>
          <w:p w14:paraId="4D18D00D" w14:textId="77777777" w:rsidR="00692E2E" w:rsidRPr="0097122C" w:rsidRDefault="00692E2E" w:rsidP="00690ACE">
            <w:pPr>
              <w:suppressAutoHyphens w:val="0"/>
              <w:rPr>
                <w:sz w:val="20"/>
                <w:szCs w:val="20"/>
              </w:rPr>
            </w:pPr>
          </w:p>
        </w:tc>
        <w:tc>
          <w:tcPr>
            <w:tcW w:w="567" w:type="dxa"/>
            <w:vMerge/>
            <w:hideMark/>
          </w:tcPr>
          <w:p w14:paraId="4BF267E0" w14:textId="77777777" w:rsidR="00692E2E" w:rsidRPr="0097122C" w:rsidRDefault="00692E2E" w:rsidP="00690ACE">
            <w:pPr>
              <w:suppressAutoHyphens w:val="0"/>
              <w:rPr>
                <w:sz w:val="20"/>
                <w:szCs w:val="20"/>
              </w:rPr>
            </w:pPr>
          </w:p>
        </w:tc>
        <w:tc>
          <w:tcPr>
            <w:tcW w:w="567" w:type="dxa"/>
            <w:vMerge/>
            <w:hideMark/>
          </w:tcPr>
          <w:p w14:paraId="2D87DE75" w14:textId="77777777" w:rsidR="00692E2E" w:rsidRPr="0097122C" w:rsidRDefault="00692E2E" w:rsidP="00690ACE">
            <w:pPr>
              <w:suppressAutoHyphens w:val="0"/>
              <w:rPr>
                <w:sz w:val="20"/>
                <w:szCs w:val="20"/>
              </w:rPr>
            </w:pPr>
          </w:p>
        </w:tc>
        <w:tc>
          <w:tcPr>
            <w:tcW w:w="567" w:type="dxa"/>
            <w:vMerge/>
            <w:hideMark/>
          </w:tcPr>
          <w:p w14:paraId="506DFF6D" w14:textId="77777777" w:rsidR="00692E2E" w:rsidRPr="0097122C" w:rsidRDefault="00692E2E" w:rsidP="00690ACE">
            <w:pPr>
              <w:suppressAutoHyphens w:val="0"/>
              <w:rPr>
                <w:sz w:val="20"/>
                <w:szCs w:val="20"/>
              </w:rPr>
            </w:pPr>
          </w:p>
        </w:tc>
      </w:tr>
      <w:tr w:rsidR="00692E2E" w:rsidRPr="0097122C" w14:paraId="07B18499" w14:textId="77777777" w:rsidTr="008C2E8A">
        <w:trPr>
          <w:trHeight w:val="510"/>
        </w:trPr>
        <w:tc>
          <w:tcPr>
            <w:tcW w:w="616" w:type="dxa"/>
            <w:noWrap/>
            <w:hideMark/>
          </w:tcPr>
          <w:p w14:paraId="674ED8FA" w14:textId="77777777" w:rsidR="00692E2E" w:rsidRPr="0097122C" w:rsidRDefault="00692E2E" w:rsidP="00690ACE">
            <w:pPr>
              <w:suppressAutoHyphens w:val="0"/>
              <w:rPr>
                <w:sz w:val="20"/>
                <w:szCs w:val="20"/>
              </w:rPr>
            </w:pPr>
            <w:r w:rsidRPr="0097122C">
              <w:rPr>
                <w:sz w:val="20"/>
                <w:szCs w:val="20"/>
              </w:rPr>
              <w:t>288</w:t>
            </w:r>
          </w:p>
        </w:tc>
        <w:tc>
          <w:tcPr>
            <w:tcW w:w="3094" w:type="dxa"/>
            <w:hideMark/>
          </w:tcPr>
          <w:p w14:paraId="56E6DD30" w14:textId="77777777" w:rsidR="00692E2E" w:rsidRPr="0097122C" w:rsidRDefault="00692E2E" w:rsidP="00690ACE">
            <w:pPr>
              <w:suppressAutoHyphens w:val="0"/>
              <w:rPr>
                <w:sz w:val="20"/>
                <w:szCs w:val="20"/>
              </w:rPr>
            </w:pPr>
            <w:r w:rsidRPr="0097122C">
              <w:rPr>
                <w:sz w:val="20"/>
                <w:szCs w:val="20"/>
              </w:rPr>
              <w:t xml:space="preserve">Piekaramo griestu plāksne SIRIUS </w:t>
            </w:r>
            <w:proofErr w:type="spellStart"/>
            <w:r w:rsidRPr="0097122C">
              <w:rPr>
                <w:sz w:val="20"/>
                <w:szCs w:val="20"/>
              </w:rPr>
              <w:t>Deco</w:t>
            </w:r>
            <w:proofErr w:type="spellEnd"/>
            <w:r w:rsidRPr="0097122C">
              <w:rPr>
                <w:sz w:val="20"/>
                <w:szCs w:val="20"/>
              </w:rPr>
              <w:t xml:space="preserve">  12x600x600mm   16/P</w:t>
            </w:r>
          </w:p>
        </w:tc>
        <w:tc>
          <w:tcPr>
            <w:tcW w:w="1821" w:type="dxa"/>
            <w:gridSpan w:val="2"/>
            <w:noWrap/>
            <w:hideMark/>
          </w:tcPr>
          <w:p w14:paraId="71C069A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DA1349A" w14:textId="77777777" w:rsidR="00692E2E" w:rsidRPr="00E30FC4" w:rsidRDefault="00692E2E" w:rsidP="00690ACE">
            <w:pPr>
              <w:suppressAutoHyphens w:val="0"/>
              <w:rPr>
                <w:sz w:val="19"/>
                <w:szCs w:val="19"/>
              </w:rPr>
            </w:pPr>
            <w:r w:rsidRPr="00E30FC4">
              <w:rPr>
                <w:sz w:val="19"/>
                <w:szCs w:val="19"/>
              </w:rPr>
              <w:t>m2</w:t>
            </w:r>
          </w:p>
        </w:tc>
        <w:tc>
          <w:tcPr>
            <w:tcW w:w="567" w:type="dxa"/>
            <w:vMerge/>
            <w:hideMark/>
          </w:tcPr>
          <w:p w14:paraId="2C6C0689" w14:textId="77777777" w:rsidR="00692E2E" w:rsidRPr="0097122C" w:rsidRDefault="00692E2E" w:rsidP="00690ACE">
            <w:pPr>
              <w:suppressAutoHyphens w:val="0"/>
              <w:rPr>
                <w:sz w:val="20"/>
                <w:szCs w:val="20"/>
              </w:rPr>
            </w:pPr>
          </w:p>
        </w:tc>
        <w:tc>
          <w:tcPr>
            <w:tcW w:w="567" w:type="dxa"/>
            <w:vMerge/>
            <w:hideMark/>
          </w:tcPr>
          <w:p w14:paraId="474382B9" w14:textId="77777777" w:rsidR="00692E2E" w:rsidRPr="0097122C" w:rsidRDefault="00692E2E" w:rsidP="00690ACE">
            <w:pPr>
              <w:suppressAutoHyphens w:val="0"/>
              <w:rPr>
                <w:sz w:val="20"/>
                <w:szCs w:val="20"/>
              </w:rPr>
            </w:pPr>
          </w:p>
        </w:tc>
        <w:tc>
          <w:tcPr>
            <w:tcW w:w="567" w:type="dxa"/>
            <w:vMerge/>
            <w:hideMark/>
          </w:tcPr>
          <w:p w14:paraId="03FABB97" w14:textId="77777777" w:rsidR="00692E2E" w:rsidRPr="0097122C" w:rsidRDefault="00692E2E" w:rsidP="00690ACE">
            <w:pPr>
              <w:suppressAutoHyphens w:val="0"/>
              <w:rPr>
                <w:sz w:val="20"/>
                <w:szCs w:val="20"/>
              </w:rPr>
            </w:pPr>
          </w:p>
        </w:tc>
        <w:tc>
          <w:tcPr>
            <w:tcW w:w="567" w:type="dxa"/>
            <w:vMerge/>
            <w:hideMark/>
          </w:tcPr>
          <w:p w14:paraId="44FB552A" w14:textId="77777777" w:rsidR="00692E2E" w:rsidRPr="0097122C" w:rsidRDefault="00692E2E" w:rsidP="00690ACE">
            <w:pPr>
              <w:suppressAutoHyphens w:val="0"/>
              <w:rPr>
                <w:sz w:val="20"/>
                <w:szCs w:val="20"/>
              </w:rPr>
            </w:pPr>
          </w:p>
        </w:tc>
        <w:tc>
          <w:tcPr>
            <w:tcW w:w="567" w:type="dxa"/>
            <w:vMerge/>
            <w:hideMark/>
          </w:tcPr>
          <w:p w14:paraId="78FF06C5" w14:textId="77777777" w:rsidR="00692E2E" w:rsidRPr="0097122C" w:rsidRDefault="00692E2E" w:rsidP="00690ACE">
            <w:pPr>
              <w:suppressAutoHyphens w:val="0"/>
              <w:rPr>
                <w:sz w:val="20"/>
                <w:szCs w:val="20"/>
              </w:rPr>
            </w:pPr>
          </w:p>
        </w:tc>
        <w:tc>
          <w:tcPr>
            <w:tcW w:w="567" w:type="dxa"/>
            <w:vMerge/>
            <w:hideMark/>
          </w:tcPr>
          <w:p w14:paraId="6AB39D96" w14:textId="77777777" w:rsidR="00692E2E" w:rsidRPr="0097122C" w:rsidRDefault="00692E2E" w:rsidP="00690ACE">
            <w:pPr>
              <w:suppressAutoHyphens w:val="0"/>
              <w:rPr>
                <w:sz w:val="20"/>
                <w:szCs w:val="20"/>
              </w:rPr>
            </w:pPr>
          </w:p>
        </w:tc>
      </w:tr>
      <w:tr w:rsidR="00692E2E" w:rsidRPr="0097122C" w14:paraId="0F759942" w14:textId="77777777" w:rsidTr="008C2E8A">
        <w:trPr>
          <w:trHeight w:val="510"/>
        </w:trPr>
        <w:tc>
          <w:tcPr>
            <w:tcW w:w="616" w:type="dxa"/>
            <w:noWrap/>
            <w:hideMark/>
          </w:tcPr>
          <w:p w14:paraId="403893C9" w14:textId="77777777" w:rsidR="00692E2E" w:rsidRPr="0097122C" w:rsidRDefault="00692E2E" w:rsidP="00690ACE">
            <w:pPr>
              <w:suppressAutoHyphens w:val="0"/>
              <w:rPr>
                <w:sz w:val="20"/>
                <w:szCs w:val="20"/>
              </w:rPr>
            </w:pPr>
            <w:r w:rsidRPr="0097122C">
              <w:rPr>
                <w:sz w:val="20"/>
                <w:szCs w:val="20"/>
              </w:rPr>
              <w:t>289</w:t>
            </w:r>
          </w:p>
        </w:tc>
        <w:tc>
          <w:tcPr>
            <w:tcW w:w="3094" w:type="dxa"/>
            <w:hideMark/>
          </w:tcPr>
          <w:p w14:paraId="558A5452" w14:textId="77777777" w:rsidR="00692E2E" w:rsidRPr="0097122C" w:rsidRDefault="00692E2E" w:rsidP="00690ACE">
            <w:pPr>
              <w:suppressAutoHyphens w:val="0"/>
              <w:rPr>
                <w:sz w:val="20"/>
                <w:szCs w:val="20"/>
              </w:rPr>
            </w:pPr>
            <w:r w:rsidRPr="0097122C">
              <w:rPr>
                <w:sz w:val="20"/>
                <w:szCs w:val="20"/>
              </w:rPr>
              <w:t xml:space="preserve">Piekaramo griestu plāksne SIRIUS </w:t>
            </w:r>
            <w:proofErr w:type="spellStart"/>
            <w:r w:rsidRPr="0097122C">
              <w:rPr>
                <w:sz w:val="20"/>
                <w:szCs w:val="20"/>
              </w:rPr>
              <w:t>Deco</w:t>
            </w:r>
            <w:proofErr w:type="spellEnd"/>
            <w:r w:rsidRPr="0097122C">
              <w:rPr>
                <w:sz w:val="20"/>
                <w:szCs w:val="20"/>
              </w:rPr>
              <w:t xml:space="preserve"> 12x600x1200mm   16/P</w:t>
            </w:r>
          </w:p>
        </w:tc>
        <w:tc>
          <w:tcPr>
            <w:tcW w:w="1821" w:type="dxa"/>
            <w:gridSpan w:val="2"/>
            <w:noWrap/>
            <w:hideMark/>
          </w:tcPr>
          <w:p w14:paraId="36D1A08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3078973" w14:textId="77777777" w:rsidR="00692E2E" w:rsidRPr="00E30FC4" w:rsidRDefault="00692E2E" w:rsidP="00690ACE">
            <w:pPr>
              <w:suppressAutoHyphens w:val="0"/>
              <w:rPr>
                <w:sz w:val="19"/>
                <w:szCs w:val="19"/>
              </w:rPr>
            </w:pPr>
            <w:r w:rsidRPr="00E30FC4">
              <w:rPr>
                <w:sz w:val="19"/>
                <w:szCs w:val="19"/>
              </w:rPr>
              <w:t>m2</w:t>
            </w:r>
          </w:p>
        </w:tc>
        <w:tc>
          <w:tcPr>
            <w:tcW w:w="567" w:type="dxa"/>
            <w:vMerge/>
            <w:hideMark/>
          </w:tcPr>
          <w:p w14:paraId="7330BBAB" w14:textId="77777777" w:rsidR="00692E2E" w:rsidRPr="0097122C" w:rsidRDefault="00692E2E" w:rsidP="00690ACE">
            <w:pPr>
              <w:suppressAutoHyphens w:val="0"/>
              <w:rPr>
                <w:sz w:val="20"/>
                <w:szCs w:val="20"/>
              </w:rPr>
            </w:pPr>
          </w:p>
        </w:tc>
        <w:tc>
          <w:tcPr>
            <w:tcW w:w="567" w:type="dxa"/>
            <w:vMerge/>
            <w:hideMark/>
          </w:tcPr>
          <w:p w14:paraId="2F9C867C" w14:textId="77777777" w:rsidR="00692E2E" w:rsidRPr="0097122C" w:rsidRDefault="00692E2E" w:rsidP="00690ACE">
            <w:pPr>
              <w:suppressAutoHyphens w:val="0"/>
              <w:rPr>
                <w:sz w:val="20"/>
                <w:szCs w:val="20"/>
              </w:rPr>
            </w:pPr>
          </w:p>
        </w:tc>
        <w:tc>
          <w:tcPr>
            <w:tcW w:w="567" w:type="dxa"/>
            <w:vMerge/>
            <w:hideMark/>
          </w:tcPr>
          <w:p w14:paraId="22E00429" w14:textId="77777777" w:rsidR="00692E2E" w:rsidRPr="0097122C" w:rsidRDefault="00692E2E" w:rsidP="00690ACE">
            <w:pPr>
              <w:suppressAutoHyphens w:val="0"/>
              <w:rPr>
                <w:sz w:val="20"/>
                <w:szCs w:val="20"/>
              </w:rPr>
            </w:pPr>
          </w:p>
        </w:tc>
        <w:tc>
          <w:tcPr>
            <w:tcW w:w="567" w:type="dxa"/>
            <w:vMerge/>
            <w:hideMark/>
          </w:tcPr>
          <w:p w14:paraId="070C6CD1" w14:textId="77777777" w:rsidR="00692E2E" w:rsidRPr="0097122C" w:rsidRDefault="00692E2E" w:rsidP="00690ACE">
            <w:pPr>
              <w:suppressAutoHyphens w:val="0"/>
              <w:rPr>
                <w:sz w:val="20"/>
                <w:szCs w:val="20"/>
              </w:rPr>
            </w:pPr>
          </w:p>
        </w:tc>
        <w:tc>
          <w:tcPr>
            <w:tcW w:w="567" w:type="dxa"/>
            <w:vMerge/>
            <w:hideMark/>
          </w:tcPr>
          <w:p w14:paraId="02B75231" w14:textId="77777777" w:rsidR="00692E2E" w:rsidRPr="0097122C" w:rsidRDefault="00692E2E" w:rsidP="00690ACE">
            <w:pPr>
              <w:suppressAutoHyphens w:val="0"/>
              <w:rPr>
                <w:sz w:val="20"/>
                <w:szCs w:val="20"/>
              </w:rPr>
            </w:pPr>
          </w:p>
        </w:tc>
        <w:tc>
          <w:tcPr>
            <w:tcW w:w="567" w:type="dxa"/>
            <w:vMerge/>
            <w:hideMark/>
          </w:tcPr>
          <w:p w14:paraId="4DD8C11F" w14:textId="77777777" w:rsidR="00692E2E" w:rsidRPr="0097122C" w:rsidRDefault="00692E2E" w:rsidP="00690ACE">
            <w:pPr>
              <w:suppressAutoHyphens w:val="0"/>
              <w:rPr>
                <w:sz w:val="20"/>
                <w:szCs w:val="20"/>
              </w:rPr>
            </w:pPr>
          </w:p>
        </w:tc>
      </w:tr>
      <w:tr w:rsidR="00692E2E" w:rsidRPr="0097122C" w14:paraId="0DC3603C" w14:textId="77777777" w:rsidTr="008C2E8A">
        <w:trPr>
          <w:trHeight w:val="255"/>
        </w:trPr>
        <w:tc>
          <w:tcPr>
            <w:tcW w:w="616" w:type="dxa"/>
            <w:noWrap/>
            <w:hideMark/>
          </w:tcPr>
          <w:p w14:paraId="2D853F09" w14:textId="77777777" w:rsidR="00692E2E" w:rsidRPr="0097122C" w:rsidRDefault="00692E2E" w:rsidP="00690ACE">
            <w:pPr>
              <w:suppressAutoHyphens w:val="0"/>
              <w:rPr>
                <w:sz w:val="20"/>
                <w:szCs w:val="20"/>
              </w:rPr>
            </w:pPr>
            <w:r w:rsidRPr="0097122C">
              <w:rPr>
                <w:sz w:val="20"/>
                <w:szCs w:val="20"/>
              </w:rPr>
              <w:t>290</w:t>
            </w:r>
          </w:p>
        </w:tc>
        <w:tc>
          <w:tcPr>
            <w:tcW w:w="3094" w:type="dxa"/>
            <w:hideMark/>
          </w:tcPr>
          <w:p w14:paraId="6BD00FBD" w14:textId="77777777" w:rsidR="00692E2E" w:rsidRPr="0097122C" w:rsidRDefault="00692E2E" w:rsidP="00690ACE">
            <w:pPr>
              <w:suppressAutoHyphens w:val="0"/>
              <w:rPr>
                <w:sz w:val="20"/>
                <w:szCs w:val="20"/>
              </w:rPr>
            </w:pPr>
            <w:r w:rsidRPr="0097122C">
              <w:rPr>
                <w:sz w:val="20"/>
                <w:szCs w:val="20"/>
              </w:rPr>
              <w:t>Krāsojamās tapetes, 1,06 x 25m</w:t>
            </w:r>
          </w:p>
        </w:tc>
        <w:tc>
          <w:tcPr>
            <w:tcW w:w="1821" w:type="dxa"/>
            <w:gridSpan w:val="2"/>
            <w:noWrap/>
            <w:hideMark/>
          </w:tcPr>
          <w:p w14:paraId="27F8ACD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A0B6C3B" w14:textId="77777777" w:rsidR="00692E2E" w:rsidRPr="00E30FC4" w:rsidRDefault="00692E2E" w:rsidP="00690ACE">
            <w:pPr>
              <w:suppressAutoHyphens w:val="0"/>
              <w:rPr>
                <w:sz w:val="19"/>
                <w:szCs w:val="19"/>
              </w:rPr>
            </w:pPr>
            <w:r w:rsidRPr="00E30FC4">
              <w:rPr>
                <w:sz w:val="19"/>
                <w:szCs w:val="19"/>
              </w:rPr>
              <w:t>rullis</w:t>
            </w:r>
          </w:p>
        </w:tc>
        <w:tc>
          <w:tcPr>
            <w:tcW w:w="567" w:type="dxa"/>
            <w:vMerge/>
            <w:hideMark/>
          </w:tcPr>
          <w:p w14:paraId="7343C8C8" w14:textId="77777777" w:rsidR="00692E2E" w:rsidRPr="0097122C" w:rsidRDefault="00692E2E" w:rsidP="00690ACE">
            <w:pPr>
              <w:suppressAutoHyphens w:val="0"/>
              <w:rPr>
                <w:sz w:val="20"/>
                <w:szCs w:val="20"/>
              </w:rPr>
            </w:pPr>
          </w:p>
        </w:tc>
        <w:tc>
          <w:tcPr>
            <w:tcW w:w="567" w:type="dxa"/>
            <w:vMerge/>
            <w:hideMark/>
          </w:tcPr>
          <w:p w14:paraId="0A7A8716" w14:textId="77777777" w:rsidR="00692E2E" w:rsidRPr="0097122C" w:rsidRDefault="00692E2E" w:rsidP="00690ACE">
            <w:pPr>
              <w:suppressAutoHyphens w:val="0"/>
              <w:rPr>
                <w:sz w:val="20"/>
                <w:szCs w:val="20"/>
              </w:rPr>
            </w:pPr>
          </w:p>
        </w:tc>
        <w:tc>
          <w:tcPr>
            <w:tcW w:w="567" w:type="dxa"/>
            <w:vMerge/>
            <w:hideMark/>
          </w:tcPr>
          <w:p w14:paraId="199D1629" w14:textId="77777777" w:rsidR="00692E2E" w:rsidRPr="0097122C" w:rsidRDefault="00692E2E" w:rsidP="00690ACE">
            <w:pPr>
              <w:suppressAutoHyphens w:val="0"/>
              <w:rPr>
                <w:sz w:val="20"/>
                <w:szCs w:val="20"/>
              </w:rPr>
            </w:pPr>
          </w:p>
        </w:tc>
        <w:tc>
          <w:tcPr>
            <w:tcW w:w="567" w:type="dxa"/>
            <w:vMerge/>
            <w:hideMark/>
          </w:tcPr>
          <w:p w14:paraId="3A67DB17" w14:textId="77777777" w:rsidR="00692E2E" w:rsidRPr="0097122C" w:rsidRDefault="00692E2E" w:rsidP="00690ACE">
            <w:pPr>
              <w:suppressAutoHyphens w:val="0"/>
              <w:rPr>
                <w:sz w:val="20"/>
                <w:szCs w:val="20"/>
              </w:rPr>
            </w:pPr>
          </w:p>
        </w:tc>
        <w:tc>
          <w:tcPr>
            <w:tcW w:w="567" w:type="dxa"/>
            <w:vMerge/>
            <w:hideMark/>
          </w:tcPr>
          <w:p w14:paraId="3D4CE409" w14:textId="77777777" w:rsidR="00692E2E" w:rsidRPr="0097122C" w:rsidRDefault="00692E2E" w:rsidP="00690ACE">
            <w:pPr>
              <w:suppressAutoHyphens w:val="0"/>
              <w:rPr>
                <w:sz w:val="20"/>
                <w:szCs w:val="20"/>
              </w:rPr>
            </w:pPr>
          </w:p>
        </w:tc>
        <w:tc>
          <w:tcPr>
            <w:tcW w:w="567" w:type="dxa"/>
            <w:vMerge/>
            <w:hideMark/>
          </w:tcPr>
          <w:p w14:paraId="49D50F93" w14:textId="77777777" w:rsidR="00692E2E" w:rsidRPr="0097122C" w:rsidRDefault="00692E2E" w:rsidP="00690ACE">
            <w:pPr>
              <w:suppressAutoHyphens w:val="0"/>
              <w:rPr>
                <w:sz w:val="20"/>
                <w:szCs w:val="20"/>
              </w:rPr>
            </w:pPr>
          </w:p>
        </w:tc>
      </w:tr>
      <w:tr w:rsidR="00692E2E" w:rsidRPr="0097122C" w14:paraId="18498D14" w14:textId="77777777" w:rsidTr="008C2E8A">
        <w:trPr>
          <w:trHeight w:val="510"/>
        </w:trPr>
        <w:tc>
          <w:tcPr>
            <w:tcW w:w="616" w:type="dxa"/>
            <w:noWrap/>
            <w:hideMark/>
          </w:tcPr>
          <w:p w14:paraId="1B4F8B81" w14:textId="77777777" w:rsidR="00692E2E" w:rsidRPr="0097122C" w:rsidRDefault="00692E2E" w:rsidP="00690ACE">
            <w:pPr>
              <w:suppressAutoHyphens w:val="0"/>
              <w:rPr>
                <w:sz w:val="20"/>
                <w:szCs w:val="20"/>
              </w:rPr>
            </w:pPr>
            <w:r w:rsidRPr="0097122C">
              <w:rPr>
                <w:sz w:val="20"/>
                <w:szCs w:val="20"/>
              </w:rPr>
              <w:t>291</w:t>
            </w:r>
          </w:p>
        </w:tc>
        <w:tc>
          <w:tcPr>
            <w:tcW w:w="3094" w:type="dxa"/>
            <w:hideMark/>
          </w:tcPr>
          <w:p w14:paraId="55A7A60F" w14:textId="77777777" w:rsidR="00692E2E" w:rsidRPr="0097122C" w:rsidRDefault="00692E2E" w:rsidP="00690ACE">
            <w:pPr>
              <w:suppressAutoHyphens w:val="0"/>
              <w:rPr>
                <w:sz w:val="20"/>
                <w:szCs w:val="20"/>
              </w:rPr>
            </w:pPr>
            <w:r w:rsidRPr="0097122C">
              <w:rPr>
                <w:sz w:val="20"/>
                <w:szCs w:val="20"/>
              </w:rPr>
              <w:t xml:space="preserve">Tapetes, </w:t>
            </w:r>
            <w:proofErr w:type="spellStart"/>
            <w:r w:rsidRPr="0097122C">
              <w:rPr>
                <w:sz w:val="20"/>
                <w:szCs w:val="20"/>
              </w:rPr>
              <w:t>vinila</w:t>
            </w:r>
            <w:proofErr w:type="spellEnd"/>
            <w:r w:rsidRPr="0097122C">
              <w:rPr>
                <w:sz w:val="20"/>
                <w:szCs w:val="20"/>
              </w:rPr>
              <w:t>, 0,5 m, 10 m,  dažādas krāsas</w:t>
            </w:r>
          </w:p>
        </w:tc>
        <w:tc>
          <w:tcPr>
            <w:tcW w:w="1821" w:type="dxa"/>
            <w:gridSpan w:val="2"/>
            <w:noWrap/>
            <w:hideMark/>
          </w:tcPr>
          <w:p w14:paraId="1B9A714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EF7A25C" w14:textId="77777777" w:rsidR="00692E2E" w:rsidRPr="00E30FC4" w:rsidRDefault="00692E2E" w:rsidP="00690ACE">
            <w:pPr>
              <w:suppressAutoHyphens w:val="0"/>
              <w:rPr>
                <w:sz w:val="19"/>
                <w:szCs w:val="19"/>
              </w:rPr>
            </w:pPr>
            <w:r w:rsidRPr="00E30FC4">
              <w:rPr>
                <w:sz w:val="19"/>
                <w:szCs w:val="19"/>
              </w:rPr>
              <w:t>rullis</w:t>
            </w:r>
          </w:p>
        </w:tc>
        <w:tc>
          <w:tcPr>
            <w:tcW w:w="567" w:type="dxa"/>
            <w:vMerge/>
            <w:hideMark/>
          </w:tcPr>
          <w:p w14:paraId="4D1C4B6F" w14:textId="77777777" w:rsidR="00692E2E" w:rsidRPr="0097122C" w:rsidRDefault="00692E2E" w:rsidP="00690ACE">
            <w:pPr>
              <w:suppressAutoHyphens w:val="0"/>
              <w:rPr>
                <w:sz w:val="20"/>
                <w:szCs w:val="20"/>
              </w:rPr>
            </w:pPr>
          </w:p>
        </w:tc>
        <w:tc>
          <w:tcPr>
            <w:tcW w:w="567" w:type="dxa"/>
            <w:vMerge/>
            <w:hideMark/>
          </w:tcPr>
          <w:p w14:paraId="5186BB03" w14:textId="77777777" w:rsidR="00692E2E" w:rsidRPr="0097122C" w:rsidRDefault="00692E2E" w:rsidP="00690ACE">
            <w:pPr>
              <w:suppressAutoHyphens w:val="0"/>
              <w:rPr>
                <w:sz w:val="20"/>
                <w:szCs w:val="20"/>
              </w:rPr>
            </w:pPr>
          </w:p>
        </w:tc>
        <w:tc>
          <w:tcPr>
            <w:tcW w:w="567" w:type="dxa"/>
            <w:vMerge/>
            <w:hideMark/>
          </w:tcPr>
          <w:p w14:paraId="38C14C30" w14:textId="77777777" w:rsidR="00692E2E" w:rsidRPr="0097122C" w:rsidRDefault="00692E2E" w:rsidP="00690ACE">
            <w:pPr>
              <w:suppressAutoHyphens w:val="0"/>
              <w:rPr>
                <w:sz w:val="20"/>
                <w:szCs w:val="20"/>
              </w:rPr>
            </w:pPr>
          </w:p>
        </w:tc>
        <w:tc>
          <w:tcPr>
            <w:tcW w:w="567" w:type="dxa"/>
            <w:vMerge/>
            <w:hideMark/>
          </w:tcPr>
          <w:p w14:paraId="6A94AF11" w14:textId="77777777" w:rsidR="00692E2E" w:rsidRPr="0097122C" w:rsidRDefault="00692E2E" w:rsidP="00690ACE">
            <w:pPr>
              <w:suppressAutoHyphens w:val="0"/>
              <w:rPr>
                <w:sz w:val="20"/>
                <w:szCs w:val="20"/>
              </w:rPr>
            </w:pPr>
          </w:p>
        </w:tc>
        <w:tc>
          <w:tcPr>
            <w:tcW w:w="567" w:type="dxa"/>
            <w:vMerge/>
            <w:hideMark/>
          </w:tcPr>
          <w:p w14:paraId="650D1303" w14:textId="77777777" w:rsidR="00692E2E" w:rsidRPr="0097122C" w:rsidRDefault="00692E2E" w:rsidP="00690ACE">
            <w:pPr>
              <w:suppressAutoHyphens w:val="0"/>
              <w:rPr>
                <w:sz w:val="20"/>
                <w:szCs w:val="20"/>
              </w:rPr>
            </w:pPr>
          </w:p>
        </w:tc>
        <w:tc>
          <w:tcPr>
            <w:tcW w:w="567" w:type="dxa"/>
            <w:vMerge/>
            <w:hideMark/>
          </w:tcPr>
          <w:p w14:paraId="419F5340" w14:textId="77777777" w:rsidR="00692E2E" w:rsidRPr="0097122C" w:rsidRDefault="00692E2E" w:rsidP="00690ACE">
            <w:pPr>
              <w:suppressAutoHyphens w:val="0"/>
              <w:rPr>
                <w:sz w:val="20"/>
                <w:szCs w:val="20"/>
              </w:rPr>
            </w:pPr>
          </w:p>
        </w:tc>
      </w:tr>
      <w:tr w:rsidR="00692E2E" w:rsidRPr="0097122C" w14:paraId="5D46F339" w14:textId="77777777" w:rsidTr="008C2E8A">
        <w:trPr>
          <w:trHeight w:val="510"/>
        </w:trPr>
        <w:tc>
          <w:tcPr>
            <w:tcW w:w="616" w:type="dxa"/>
            <w:noWrap/>
            <w:hideMark/>
          </w:tcPr>
          <w:p w14:paraId="58B5EF09" w14:textId="77777777" w:rsidR="00692E2E" w:rsidRPr="0097122C" w:rsidRDefault="00692E2E" w:rsidP="00690ACE">
            <w:pPr>
              <w:suppressAutoHyphens w:val="0"/>
              <w:rPr>
                <w:sz w:val="20"/>
                <w:szCs w:val="20"/>
              </w:rPr>
            </w:pPr>
            <w:r w:rsidRPr="0097122C">
              <w:rPr>
                <w:sz w:val="20"/>
                <w:szCs w:val="20"/>
              </w:rPr>
              <w:t>292</w:t>
            </w:r>
          </w:p>
        </w:tc>
        <w:tc>
          <w:tcPr>
            <w:tcW w:w="3094" w:type="dxa"/>
            <w:hideMark/>
          </w:tcPr>
          <w:p w14:paraId="56A02401" w14:textId="77777777" w:rsidR="00692E2E" w:rsidRPr="0097122C" w:rsidRDefault="00692E2E" w:rsidP="00690ACE">
            <w:pPr>
              <w:suppressAutoHyphens w:val="0"/>
              <w:rPr>
                <w:sz w:val="20"/>
                <w:szCs w:val="20"/>
              </w:rPr>
            </w:pPr>
            <w:r w:rsidRPr="0097122C">
              <w:rPr>
                <w:sz w:val="20"/>
                <w:szCs w:val="20"/>
              </w:rPr>
              <w:t xml:space="preserve">Tapetes, papīra, 0,5 m, 10 m, dažādas krāsas  </w:t>
            </w:r>
          </w:p>
        </w:tc>
        <w:tc>
          <w:tcPr>
            <w:tcW w:w="1821" w:type="dxa"/>
            <w:gridSpan w:val="2"/>
            <w:noWrap/>
            <w:hideMark/>
          </w:tcPr>
          <w:p w14:paraId="58921E3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89F0F3B" w14:textId="77777777" w:rsidR="00692E2E" w:rsidRPr="00E30FC4" w:rsidRDefault="00692E2E" w:rsidP="00690ACE">
            <w:pPr>
              <w:suppressAutoHyphens w:val="0"/>
              <w:rPr>
                <w:sz w:val="19"/>
                <w:szCs w:val="19"/>
              </w:rPr>
            </w:pPr>
            <w:r w:rsidRPr="00E30FC4">
              <w:rPr>
                <w:sz w:val="19"/>
                <w:szCs w:val="19"/>
              </w:rPr>
              <w:t>rullis</w:t>
            </w:r>
          </w:p>
        </w:tc>
        <w:tc>
          <w:tcPr>
            <w:tcW w:w="567" w:type="dxa"/>
            <w:vMerge/>
            <w:hideMark/>
          </w:tcPr>
          <w:p w14:paraId="09183B0E" w14:textId="77777777" w:rsidR="00692E2E" w:rsidRPr="0097122C" w:rsidRDefault="00692E2E" w:rsidP="00690ACE">
            <w:pPr>
              <w:suppressAutoHyphens w:val="0"/>
              <w:rPr>
                <w:sz w:val="20"/>
                <w:szCs w:val="20"/>
              </w:rPr>
            </w:pPr>
          </w:p>
        </w:tc>
        <w:tc>
          <w:tcPr>
            <w:tcW w:w="567" w:type="dxa"/>
            <w:vMerge/>
            <w:hideMark/>
          </w:tcPr>
          <w:p w14:paraId="019E3BDE" w14:textId="77777777" w:rsidR="00692E2E" w:rsidRPr="0097122C" w:rsidRDefault="00692E2E" w:rsidP="00690ACE">
            <w:pPr>
              <w:suppressAutoHyphens w:val="0"/>
              <w:rPr>
                <w:sz w:val="20"/>
                <w:szCs w:val="20"/>
              </w:rPr>
            </w:pPr>
          </w:p>
        </w:tc>
        <w:tc>
          <w:tcPr>
            <w:tcW w:w="567" w:type="dxa"/>
            <w:vMerge/>
            <w:hideMark/>
          </w:tcPr>
          <w:p w14:paraId="2E6B5478" w14:textId="77777777" w:rsidR="00692E2E" w:rsidRPr="0097122C" w:rsidRDefault="00692E2E" w:rsidP="00690ACE">
            <w:pPr>
              <w:suppressAutoHyphens w:val="0"/>
              <w:rPr>
                <w:sz w:val="20"/>
                <w:szCs w:val="20"/>
              </w:rPr>
            </w:pPr>
          </w:p>
        </w:tc>
        <w:tc>
          <w:tcPr>
            <w:tcW w:w="567" w:type="dxa"/>
            <w:vMerge/>
            <w:hideMark/>
          </w:tcPr>
          <w:p w14:paraId="66944880" w14:textId="77777777" w:rsidR="00692E2E" w:rsidRPr="0097122C" w:rsidRDefault="00692E2E" w:rsidP="00690ACE">
            <w:pPr>
              <w:suppressAutoHyphens w:val="0"/>
              <w:rPr>
                <w:sz w:val="20"/>
                <w:szCs w:val="20"/>
              </w:rPr>
            </w:pPr>
          </w:p>
        </w:tc>
        <w:tc>
          <w:tcPr>
            <w:tcW w:w="567" w:type="dxa"/>
            <w:vMerge/>
            <w:hideMark/>
          </w:tcPr>
          <w:p w14:paraId="61AE31B9" w14:textId="77777777" w:rsidR="00692E2E" w:rsidRPr="0097122C" w:rsidRDefault="00692E2E" w:rsidP="00690ACE">
            <w:pPr>
              <w:suppressAutoHyphens w:val="0"/>
              <w:rPr>
                <w:sz w:val="20"/>
                <w:szCs w:val="20"/>
              </w:rPr>
            </w:pPr>
          </w:p>
        </w:tc>
        <w:tc>
          <w:tcPr>
            <w:tcW w:w="567" w:type="dxa"/>
            <w:vMerge/>
            <w:hideMark/>
          </w:tcPr>
          <w:p w14:paraId="72B678D8" w14:textId="77777777" w:rsidR="00692E2E" w:rsidRPr="0097122C" w:rsidRDefault="00692E2E" w:rsidP="00690ACE">
            <w:pPr>
              <w:suppressAutoHyphens w:val="0"/>
              <w:rPr>
                <w:sz w:val="20"/>
                <w:szCs w:val="20"/>
              </w:rPr>
            </w:pPr>
          </w:p>
        </w:tc>
      </w:tr>
      <w:tr w:rsidR="00692E2E" w:rsidRPr="0097122C" w14:paraId="1B01FD9B" w14:textId="77777777" w:rsidTr="008C2E8A">
        <w:trPr>
          <w:trHeight w:val="510"/>
        </w:trPr>
        <w:tc>
          <w:tcPr>
            <w:tcW w:w="616" w:type="dxa"/>
            <w:noWrap/>
            <w:hideMark/>
          </w:tcPr>
          <w:p w14:paraId="05EDBC2F" w14:textId="77777777" w:rsidR="00692E2E" w:rsidRPr="0097122C" w:rsidRDefault="00692E2E" w:rsidP="00690ACE">
            <w:pPr>
              <w:suppressAutoHyphens w:val="0"/>
              <w:rPr>
                <w:sz w:val="20"/>
                <w:szCs w:val="20"/>
              </w:rPr>
            </w:pPr>
            <w:r w:rsidRPr="0097122C">
              <w:rPr>
                <w:sz w:val="20"/>
                <w:szCs w:val="20"/>
              </w:rPr>
              <w:t>293</w:t>
            </w:r>
          </w:p>
        </w:tc>
        <w:tc>
          <w:tcPr>
            <w:tcW w:w="3094" w:type="dxa"/>
            <w:hideMark/>
          </w:tcPr>
          <w:p w14:paraId="0C590ED3" w14:textId="77777777" w:rsidR="00692E2E" w:rsidRPr="0097122C" w:rsidRDefault="00692E2E" w:rsidP="00690ACE">
            <w:pPr>
              <w:suppressAutoHyphens w:val="0"/>
              <w:rPr>
                <w:sz w:val="20"/>
                <w:szCs w:val="20"/>
              </w:rPr>
            </w:pPr>
            <w:r w:rsidRPr="0097122C">
              <w:rPr>
                <w:sz w:val="20"/>
                <w:szCs w:val="20"/>
              </w:rPr>
              <w:t>Tapetes, mazgājamas, 0,5 m, 10 m, dažādas krāsas</w:t>
            </w:r>
          </w:p>
        </w:tc>
        <w:tc>
          <w:tcPr>
            <w:tcW w:w="1821" w:type="dxa"/>
            <w:gridSpan w:val="2"/>
            <w:noWrap/>
            <w:hideMark/>
          </w:tcPr>
          <w:p w14:paraId="4F9A6D86"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2688259" w14:textId="77777777" w:rsidR="00692E2E" w:rsidRPr="00E30FC4" w:rsidRDefault="00692E2E" w:rsidP="00690ACE">
            <w:pPr>
              <w:suppressAutoHyphens w:val="0"/>
              <w:rPr>
                <w:sz w:val="19"/>
                <w:szCs w:val="19"/>
              </w:rPr>
            </w:pPr>
            <w:r w:rsidRPr="00E30FC4">
              <w:rPr>
                <w:sz w:val="19"/>
                <w:szCs w:val="19"/>
              </w:rPr>
              <w:t>rullis</w:t>
            </w:r>
          </w:p>
        </w:tc>
        <w:tc>
          <w:tcPr>
            <w:tcW w:w="567" w:type="dxa"/>
            <w:vMerge/>
            <w:hideMark/>
          </w:tcPr>
          <w:p w14:paraId="2E5D73EA" w14:textId="77777777" w:rsidR="00692E2E" w:rsidRPr="0097122C" w:rsidRDefault="00692E2E" w:rsidP="00690ACE">
            <w:pPr>
              <w:suppressAutoHyphens w:val="0"/>
              <w:rPr>
                <w:sz w:val="20"/>
                <w:szCs w:val="20"/>
              </w:rPr>
            </w:pPr>
          </w:p>
        </w:tc>
        <w:tc>
          <w:tcPr>
            <w:tcW w:w="567" w:type="dxa"/>
            <w:vMerge/>
            <w:hideMark/>
          </w:tcPr>
          <w:p w14:paraId="52349AEB" w14:textId="77777777" w:rsidR="00692E2E" w:rsidRPr="0097122C" w:rsidRDefault="00692E2E" w:rsidP="00690ACE">
            <w:pPr>
              <w:suppressAutoHyphens w:val="0"/>
              <w:rPr>
                <w:sz w:val="20"/>
                <w:szCs w:val="20"/>
              </w:rPr>
            </w:pPr>
          </w:p>
        </w:tc>
        <w:tc>
          <w:tcPr>
            <w:tcW w:w="567" w:type="dxa"/>
            <w:vMerge/>
            <w:hideMark/>
          </w:tcPr>
          <w:p w14:paraId="47280B14" w14:textId="77777777" w:rsidR="00692E2E" w:rsidRPr="0097122C" w:rsidRDefault="00692E2E" w:rsidP="00690ACE">
            <w:pPr>
              <w:suppressAutoHyphens w:val="0"/>
              <w:rPr>
                <w:sz w:val="20"/>
                <w:szCs w:val="20"/>
              </w:rPr>
            </w:pPr>
          </w:p>
        </w:tc>
        <w:tc>
          <w:tcPr>
            <w:tcW w:w="567" w:type="dxa"/>
            <w:vMerge/>
            <w:hideMark/>
          </w:tcPr>
          <w:p w14:paraId="663DD2B5" w14:textId="77777777" w:rsidR="00692E2E" w:rsidRPr="0097122C" w:rsidRDefault="00692E2E" w:rsidP="00690ACE">
            <w:pPr>
              <w:suppressAutoHyphens w:val="0"/>
              <w:rPr>
                <w:sz w:val="20"/>
                <w:szCs w:val="20"/>
              </w:rPr>
            </w:pPr>
          </w:p>
        </w:tc>
        <w:tc>
          <w:tcPr>
            <w:tcW w:w="567" w:type="dxa"/>
            <w:vMerge/>
            <w:hideMark/>
          </w:tcPr>
          <w:p w14:paraId="6CC95ECA" w14:textId="77777777" w:rsidR="00692E2E" w:rsidRPr="0097122C" w:rsidRDefault="00692E2E" w:rsidP="00690ACE">
            <w:pPr>
              <w:suppressAutoHyphens w:val="0"/>
              <w:rPr>
                <w:sz w:val="20"/>
                <w:szCs w:val="20"/>
              </w:rPr>
            </w:pPr>
          </w:p>
        </w:tc>
        <w:tc>
          <w:tcPr>
            <w:tcW w:w="567" w:type="dxa"/>
            <w:vMerge/>
            <w:hideMark/>
          </w:tcPr>
          <w:p w14:paraId="044660F3" w14:textId="77777777" w:rsidR="00692E2E" w:rsidRPr="0097122C" w:rsidRDefault="00692E2E" w:rsidP="00690ACE">
            <w:pPr>
              <w:suppressAutoHyphens w:val="0"/>
              <w:rPr>
                <w:sz w:val="20"/>
                <w:szCs w:val="20"/>
              </w:rPr>
            </w:pPr>
          </w:p>
        </w:tc>
      </w:tr>
      <w:tr w:rsidR="00692E2E" w:rsidRPr="0097122C" w14:paraId="0934A0B0" w14:textId="77777777" w:rsidTr="008C2E8A">
        <w:trPr>
          <w:trHeight w:val="255"/>
        </w:trPr>
        <w:tc>
          <w:tcPr>
            <w:tcW w:w="616" w:type="dxa"/>
            <w:noWrap/>
            <w:hideMark/>
          </w:tcPr>
          <w:p w14:paraId="366AE70B" w14:textId="77777777" w:rsidR="00692E2E" w:rsidRPr="0097122C" w:rsidRDefault="00692E2E" w:rsidP="00690ACE">
            <w:pPr>
              <w:suppressAutoHyphens w:val="0"/>
              <w:rPr>
                <w:sz w:val="20"/>
                <w:szCs w:val="20"/>
              </w:rPr>
            </w:pPr>
            <w:r w:rsidRPr="0097122C">
              <w:rPr>
                <w:sz w:val="20"/>
                <w:szCs w:val="20"/>
              </w:rPr>
              <w:t>294</w:t>
            </w:r>
          </w:p>
        </w:tc>
        <w:tc>
          <w:tcPr>
            <w:tcW w:w="3094" w:type="dxa"/>
            <w:hideMark/>
          </w:tcPr>
          <w:p w14:paraId="3E2E72A1" w14:textId="77777777" w:rsidR="00692E2E" w:rsidRPr="0097122C" w:rsidRDefault="00692E2E" w:rsidP="00690ACE">
            <w:pPr>
              <w:suppressAutoHyphens w:val="0"/>
              <w:rPr>
                <w:sz w:val="20"/>
                <w:szCs w:val="20"/>
              </w:rPr>
            </w:pPr>
            <w:r w:rsidRPr="0097122C">
              <w:rPr>
                <w:sz w:val="20"/>
                <w:szCs w:val="20"/>
              </w:rPr>
              <w:t>Lamināts, dažādas krāsas, 32 klase</w:t>
            </w:r>
          </w:p>
        </w:tc>
        <w:tc>
          <w:tcPr>
            <w:tcW w:w="1821" w:type="dxa"/>
            <w:gridSpan w:val="2"/>
            <w:noWrap/>
            <w:hideMark/>
          </w:tcPr>
          <w:p w14:paraId="16F057F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D6B7187" w14:textId="77777777" w:rsidR="00692E2E" w:rsidRPr="00E30FC4" w:rsidRDefault="00692E2E" w:rsidP="00690ACE">
            <w:pPr>
              <w:suppressAutoHyphens w:val="0"/>
              <w:rPr>
                <w:sz w:val="19"/>
                <w:szCs w:val="19"/>
              </w:rPr>
            </w:pPr>
            <w:r w:rsidRPr="00E30FC4">
              <w:rPr>
                <w:sz w:val="19"/>
                <w:szCs w:val="19"/>
              </w:rPr>
              <w:t>m2</w:t>
            </w:r>
          </w:p>
        </w:tc>
        <w:tc>
          <w:tcPr>
            <w:tcW w:w="567" w:type="dxa"/>
            <w:vMerge/>
            <w:hideMark/>
          </w:tcPr>
          <w:p w14:paraId="3DEF16DE" w14:textId="77777777" w:rsidR="00692E2E" w:rsidRPr="0097122C" w:rsidRDefault="00692E2E" w:rsidP="00690ACE">
            <w:pPr>
              <w:suppressAutoHyphens w:val="0"/>
              <w:rPr>
                <w:sz w:val="20"/>
                <w:szCs w:val="20"/>
              </w:rPr>
            </w:pPr>
          </w:p>
        </w:tc>
        <w:tc>
          <w:tcPr>
            <w:tcW w:w="567" w:type="dxa"/>
            <w:vMerge/>
            <w:hideMark/>
          </w:tcPr>
          <w:p w14:paraId="184D1FC9" w14:textId="77777777" w:rsidR="00692E2E" w:rsidRPr="0097122C" w:rsidRDefault="00692E2E" w:rsidP="00690ACE">
            <w:pPr>
              <w:suppressAutoHyphens w:val="0"/>
              <w:rPr>
                <w:sz w:val="20"/>
                <w:szCs w:val="20"/>
              </w:rPr>
            </w:pPr>
          </w:p>
        </w:tc>
        <w:tc>
          <w:tcPr>
            <w:tcW w:w="567" w:type="dxa"/>
            <w:vMerge/>
            <w:hideMark/>
          </w:tcPr>
          <w:p w14:paraId="61C93364" w14:textId="77777777" w:rsidR="00692E2E" w:rsidRPr="0097122C" w:rsidRDefault="00692E2E" w:rsidP="00690ACE">
            <w:pPr>
              <w:suppressAutoHyphens w:val="0"/>
              <w:rPr>
                <w:sz w:val="20"/>
                <w:szCs w:val="20"/>
              </w:rPr>
            </w:pPr>
          </w:p>
        </w:tc>
        <w:tc>
          <w:tcPr>
            <w:tcW w:w="567" w:type="dxa"/>
            <w:vMerge/>
            <w:hideMark/>
          </w:tcPr>
          <w:p w14:paraId="7EC56734" w14:textId="77777777" w:rsidR="00692E2E" w:rsidRPr="0097122C" w:rsidRDefault="00692E2E" w:rsidP="00690ACE">
            <w:pPr>
              <w:suppressAutoHyphens w:val="0"/>
              <w:rPr>
                <w:sz w:val="20"/>
                <w:szCs w:val="20"/>
              </w:rPr>
            </w:pPr>
          </w:p>
        </w:tc>
        <w:tc>
          <w:tcPr>
            <w:tcW w:w="567" w:type="dxa"/>
            <w:vMerge/>
            <w:hideMark/>
          </w:tcPr>
          <w:p w14:paraId="76153AF6" w14:textId="77777777" w:rsidR="00692E2E" w:rsidRPr="0097122C" w:rsidRDefault="00692E2E" w:rsidP="00690ACE">
            <w:pPr>
              <w:suppressAutoHyphens w:val="0"/>
              <w:rPr>
                <w:sz w:val="20"/>
                <w:szCs w:val="20"/>
              </w:rPr>
            </w:pPr>
          </w:p>
        </w:tc>
        <w:tc>
          <w:tcPr>
            <w:tcW w:w="567" w:type="dxa"/>
            <w:vMerge/>
            <w:hideMark/>
          </w:tcPr>
          <w:p w14:paraId="2783DFFC" w14:textId="77777777" w:rsidR="00692E2E" w:rsidRPr="0097122C" w:rsidRDefault="00692E2E" w:rsidP="00690ACE">
            <w:pPr>
              <w:suppressAutoHyphens w:val="0"/>
              <w:rPr>
                <w:sz w:val="20"/>
                <w:szCs w:val="20"/>
              </w:rPr>
            </w:pPr>
          </w:p>
        </w:tc>
      </w:tr>
      <w:tr w:rsidR="00692E2E" w:rsidRPr="0097122C" w14:paraId="73A89625" w14:textId="77777777" w:rsidTr="008C2E8A">
        <w:trPr>
          <w:trHeight w:val="510"/>
        </w:trPr>
        <w:tc>
          <w:tcPr>
            <w:tcW w:w="616" w:type="dxa"/>
            <w:noWrap/>
            <w:hideMark/>
          </w:tcPr>
          <w:p w14:paraId="4305471F" w14:textId="77777777" w:rsidR="00692E2E" w:rsidRPr="0097122C" w:rsidRDefault="00692E2E" w:rsidP="00690ACE">
            <w:pPr>
              <w:suppressAutoHyphens w:val="0"/>
              <w:rPr>
                <w:sz w:val="20"/>
                <w:szCs w:val="20"/>
              </w:rPr>
            </w:pPr>
            <w:r w:rsidRPr="0097122C">
              <w:rPr>
                <w:sz w:val="20"/>
                <w:szCs w:val="20"/>
              </w:rPr>
              <w:t>295</w:t>
            </w:r>
          </w:p>
        </w:tc>
        <w:tc>
          <w:tcPr>
            <w:tcW w:w="3094" w:type="dxa"/>
            <w:hideMark/>
          </w:tcPr>
          <w:p w14:paraId="3C86392B" w14:textId="77777777" w:rsidR="00692E2E" w:rsidRPr="0097122C" w:rsidRDefault="00692E2E" w:rsidP="00690ACE">
            <w:pPr>
              <w:suppressAutoHyphens w:val="0"/>
              <w:rPr>
                <w:sz w:val="20"/>
                <w:szCs w:val="20"/>
              </w:rPr>
            </w:pPr>
            <w:r w:rsidRPr="0097122C">
              <w:rPr>
                <w:sz w:val="20"/>
                <w:szCs w:val="20"/>
              </w:rPr>
              <w:t xml:space="preserve">Lamināta </w:t>
            </w:r>
            <w:proofErr w:type="spellStart"/>
            <w:r w:rsidRPr="0097122C">
              <w:rPr>
                <w:sz w:val="20"/>
                <w:szCs w:val="20"/>
              </w:rPr>
              <w:t>apakšklājs</w:t>
            </w:r>
            <w:proofErr w:type="spellEnd"/>
            <w:r w:rsidRPr="0097122C">
              <w:rPr>
                <w:sz w:val="20"/>
                <w:szCs w:val="20"/>
              </w:rPr>
              <w:t>, rullis, biezums 2mm</w:t>
            </w:r>
          </w:p>
        </w:tc>
        <w:tc>
          <w:tcPr>
            <w:tcW w:w="1821" w:type="dxa"/>
            <w:gridSpan w:val="2"/>
            <w:noWrap/>
            <w:hideMark/>
          </w:tcPr>
          <w:p w14:paraId="044BF65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13671FF" w14:textId="77777777" w:rsidR="00692E2E" w:rsidRPr="00E30FC4" w:rsidRDefault="00692E2E" w:rsidP="00690ACE">
            <w:pPr>
              <w:suppressAutoHyphens w:val="0"/>
              <w:rPr>
                <w:sz w:val="19"/>
                <w:szCs w:val="19"/>
              </w:rPr>
            </w:pPr>
            <w:r w:rsidRPr="00E30FC4">
              <w:rPr>
                <w:sz w:val="19"/>
                <w:szCs w:val="19"/>
              </w:rPr>
              <w:t>rullis</w:t>
            </w:r>
          </w:p>
        </w:tc>
        <w:tc>
          <w:tcPr>
            <w:tcW w:w="567" w:type="dxa"/>
            <w:vMerge/>
            <w:hideMark/>
          </w:tcPr>
          <w:p w14:paraId="50C03048" w14:textId="77777777" w:rsidR="00692E2E" w:rsidRPr="0097122C" w:rsidRDefault="00692E2E" w:rsidP="00690ACE">
            <w:pPr>
              <w:suppressAutoHyphens w:val="0"/>
              <w:rPr>
                <w:sz w:val="20"/>
                <w:szCs w:val="20"/>
              </w:rPr>
            </w:pPr>
          </w:p>
        </w:tc>
        <w:tc>
          <w:tcPr>
            <w:tcW w:w="567" w:type="dxa"/>
            <w:vMerge/>
            <w:hideMark/>
          </w:tcPr>
          <w:p w14:paraId="780922AE" w14:textId="77777777" w:rsidR="00692E2E" w:rsidRPr="0097122C" w:rsidRDefault="00692E2E" w:rsidP="00690ACE">
            <w:pPr>
              <w:suppressAutoHyphens w:val="0"/>
              <w:rPr>
                <w:sz w:val="20"/>
                <w:szCs w:val="20"/>
              </w:rPr>
            </w:pPr>
          </w:p>
        </w:tc>
        <w:tc>
          <w:tcPr>
            <w:tcW w:w="567" w:type="dxa"/>
            <w:vMerge/>
            <w:hideMark/>
          </w:tcPr>
          <w:p w14:paraId="118455F7" w14:textId="77777777" w:rsidR="00692E2E" w:rsidRPr="0097122C" w:rsidRDefault="00692E2E" w:rsidP="00690ACE">
            <w:pPr>
              <w:suppressAutoHyphens w:val="0"/>
              <w:rPr>
                <w:sz w:val="20"/>
                <w:szCs w:val="20"/>
              </w:rPr>
            </w:pPr>
          </w:p>
        </w:tc>
        <w:tc>
          <w:tcPr>
            <w:tcW w:w="567" w:type="dxa"/>
            <w:vMerge/>
            <w:hideMark/>
          </w:tcPr>
          <w:p w14:paraId="1CE295D0" w14:textId="77777777" w:rsidR="00692E2E" w:rsidRPr="0097122C" w:rsidRDefault="00692E2E" w:rsidP="00690ACE">
            <w:pPr>
              <w:suppressAutoHyphens w:val="0"/>
              <w:rPr>
                <w:sz w:val="20"/>
                <w:szCs w:val="20"/>
              </w:rPr>
            </w:pPr>
          </w:p>
        </w:tc>
        <w:tc>
          <w:tcPr>
            <w:tcW w:w="567" w:type="dxa"/>
            <w:vMerge/>
            <w:hideMark/>
          </w:tcPr>
          <w:p w14:paraId="3B99FF11" w14:textId="77777777" w:rsidR="00692E2E" w:rsidRPr="0097122C" w:rsidRDefault="00692E2E" w:rsidP="00690ACE">
            <w:pPr>
              <w:suppressAutoHyphens w:val="0"/>
              <w:rPr>
                <w:sz w:val="20"/>
                <w:szCs w:val="20"/>
              </w:rPr>
            </w:pPr>
          </w:p>
        </w:tc>
        <w:tc>
          <w:tcPr>
            <w:tcW w:w="567" w:type="dxa"/>
            <w:vMerge/>
            <w:hideMark/>
          </w:tcPr>
          <w:p w14:paraId="1DDAF2FD" w14:textId="77777777" w:rsidR="00692E2E" w:rsidRPr="0097122C" w:rsidRDefault="00692E2E" w:rsidP="00690ACE">
            <w:pPr>
              <w:suppressAutoHyphens w:val="0"/>
              <w:rPr>
                <w:sz w:val="20"/>
                <w:szCs w:val="20"/>
              </w:rPr>
            </w:pPr>
          </w:p>
        </w:tc>
      </w:tr>
      <w:tr w:rsidR="00692E2E" w:rsidRPr="0097122C" w14:paraId="4DE59787" w14:textId="77777777" w:rsidTr="008C2E8A">
        <w:trPr>
          <w:trHeight w:val="510"/>
        </w:trPr>
        <w:tc>
          <w:tcPr>
            <w:tcW w:w="616" w:type="dxa"/>
            <w:noWrap/>
            <w:hideMark/>
          </w:tcPr>
          <w:p w14:paraId="2594F929" w14:textId="77777777" w:rsidR="00692E2E" w:rsidRPr="0097122C" w:rsidRDefault="00692E2E" w:rsidP="00690ACE">
            <w:pPr>
              <w:suppressAutoHyphens w:val="0"/>
              <w:rPr>
                <w:sz w:val="20"/>
                <w:szCs w:val="20"/>
              </w:rPr>
            </w:pPr>
            <w:r w:rsidRPr="0097122C">
              <w:rPr>
                <w:sz w:val="20"/>
                <w:szCs w:val="20"/>
              </w:rPr>
              <w:t>296</w:t>
            </w:r>
          </w:p>
        </w:tc>
        <w:tc>
          <w:tcPr>
            <w:tcW w:w="3094" w:type="dxa"/>
            <w:hideMark/>
          </w:tcPr>
          <w:p w14:paraId="5F276D23" w14:textId="77777777" w:rsidR="00692E2E" w:rsidRPr="0097122C" w:rsidRDefault="00692E2E" w:rsidP="00690ACE">
            <w:pPr>
              <w:suppressAutoHyphens w:val="0"/>
              <w:rPr>
                <w:sz w:val="20"/>
                <w:szCs w:val="20"/>
              </w:rPr>
            </w:pPr>
            <w:r w:rsidRPr="0097122C">
              <w:rPr>
                <w:sz w:val="20"/>
                <w:szCs w:val="20"/>
              </w:rPr>
              <w:t xml:space="preserve">Lamināta </w:t>
            </w:r>
            <w:proofErr w:type="spellStart"/>
            <w:r w:rsidRPr="0097122C">
              <w:rPr>
                <w:sz w:val="20"/>
                <w:szCs w:val="20"/>
              </w:rPr>
              <w:t>apakšklājs</w:t>
            </w:r>
            <w:proofErr w:type="spellEnd"/>
            <w:r w:rsidRPr="0097122C">
              <w:rPr>
                <w:sz w:val="20"/>
                <w:szCs w:val="20"/>
              </w:rPr>
              <w:t>, rullis, biezums 3mm</w:t>
            </w:r>
          </w:p>
        </w:tc>
        <w:tc>
          <w:tcPr>
            <w:tcW w:w="1821" w:type="dxa"/>
            <w:gridSpan w:val="2"/>
            <w:noWrap/>
            <w:hideMark/>
          </w:tcPr>
          <w:p w14:paraId="0692D05A"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94FD11B" w14:textId="77777777" w:rsidR="00692E2E" w:rsidRPr="00E30FC4" w:rsidRDefault="00692E2E" w:rsidP="00690ACE">
            <w:pPr>
              <w:suppressAutoHyphens w:val="0"/>
              <w:rPr>
                <w:sz w:val="19"/>
                <w:szCs w:val="19"/>
              </w:rPr>
            </w:pPr>
            <w:r w:rsidRPr="00E30FC4">
              <w:rPr>
                <w:sz w:val="19"/>
                <w:szCs w:val="19"/>
              </w:rPr>
              <w:t>rullis</w:t>
            </w:r>
          </w:p>
        </w:tc>
        <w:tc>
          <w:tcPr>
            <w:tcW w:w="567" w:type="dxa"/>
            <w:vMerge/>
            <w:hideMark/>
          </w:tcPr>
          <w:p w14:paraId="1615CC6E" w14:textId="77777777" w:rsidR="00692E2E" w:rsidRPr="0097122C" w:rsidRDefault="00692E2E" w:rsidP="00690ACE">
            <w:pPr>
              <w:suppressAutoHyphens w:val="0"/>
              <w:rPr>
                <w:sz w:val="20"/>
                <w:szCs w:val="20"/>
              </w:rPr>
            </w:pPr>
          </w:p>
        </w:tc>
        <w:tc>
          <w:tcPr>
            <w:tcW w:w="567" w:type="dxa"/>
            <w:vMerge/>
            <w:hideMark/>
          </w:tcPr>
          <w:p w14:paraId="5D5066B6" w14:textId="77777777" w:rsidR="00692E2E" w:rsidRPr="0097122C" w:rsidRDefault="00692E2E" w:rsidP="00690ACE">
            <w:pPr>
              <w:suppressAutoHyphens w:val="0"/>
              <w:rPr>
                <w:sz w:val="20"/>
                <w:szCs w:val="20"/>
              </w:rPr>
            </w:pPr>
          </w:p>
        </w:tc>
        <w:tc>
          <w:tcPr>
            <w:tcW w:w="567" w:type="dxa"/>
            <w:vMerge/>
            <w:hideMark/>
          </w:tcPr>
          <w:p w14:paraId="70812A48" w14:textId="77777777" w:rsidR="00692E2E" w:rsidRPr="0097122C" w:rsidRDefault="00692E2E" w:rsidP="00690ACE">
            <w:pPr>
              <w:suppressAutoHyphens w:val="0"/>
              <w:rPr>
                <w:sz w:val="20"/>
                <w:szCs w:val="20"/>
              </w:rPr>
            </w:pPr>
          </w:p>
        </w:tc>
        <w:tc>
          <w:tcPr>
            <w:tcW w:w="567" w:type="dxa"/>
            <w:vMerge/>
            <w:hideMark/>
          </w:tcPr>
          <w:p w14:paraId="26400804" w14:textId="77777777" w:rsidR="00692E2E" w:rsidRPr="0097122C" w:rsidRDefault="00692E2E" w:rsidP="00690ACE">
            <w:pPr>
              <w:suppressAutoHyphens w:val="0"/>
              <w:rPr>
                <w:sz w:val="20"/>
                <w:szCs w:val="20"/>
              </w:rPr>
            </w:pPr>
          </w:p>
        </w:tc>
        <w:tc>
          <w:tcPr>
            <w:tcW w:w="567" w:type="dxa"/>
            <w:vMerge/>
            <w:hideMark/>
          </w:tcPr>
          <w:p w14:paraId="01803EAC" w14:textId="77777777" w:rsidR="00692E2E" w:rsidRPr="0097122C" w:rsidRDefault="00692E2E" w:rsidP="00690ACE">
            <w:pPr>
              <w:suppressAutoHyphens w:val="0"/>
              <w:rPr>
                <w:sz w:val="20"/>
                <w:szCs w:val="20"/>
              </w:rPr>
            </w:pPr>
          </w:p>
        </w:tc>
        <w:tc>
          <w:tcPr>
            <w:tcW w:w="567" w:type="dxa"/>
            <w:vMerge/>
            <w:hideMark/>
          </w:tcPr>
          <w:p w14:paraId="2FF10F52" w14:textId="77777777" w:rsidR="00692E2E" w:rsidRPr="0097122C" w:rsidRDefault="00692E2E" w:rsidP="00690ACE">
            <w:pPr>
              <w:suppressAutoHyphens w:val="0"/>
              <w:rPr>
                <w:sz w:val="20"/>
                <w:szCs w:val="20"/>
              </w:rPr>
            </w:pPr>
          </w:p>
        </w:tc>
      </w:tr>
      <w:tr w:rsidR="00692E2E" w:rsidRPr="0097122C" w14:paraId="5E1E43A2" w14:textId="77777777" w:rsidTr="008C2E8A">
        <w:trPr>
          <w:trHeight w:val="510"/>
        </w:trPr>
        <w:tc>
          <w:tcPr>
            <w:tcW w:w="616" w:type="dxa"/>
            <w:noWrap/>
            <w:hideMark/>
          </w:tcPr>
          <w:p w14:paraId="7BF2FA1B" w14:textId="77777777" w:rsidR="00692E2E" w:rsidRPr="0097122C" w:rsidRDefault="00692E2E" w:rsidP="00690ACE">
            <w:pPr>
              <w:suppressAutoHyphens w:val="0"/>
              <w:rPr>
                <w:sz w:val="20"/>
                <w:szCs w:val="20"/>
              </w:rPr>
            </w:pPr>
            <w:r w:rsidRPr="0097122C">
              <w:rPr>
                <w:sz w:val="20"/>
                <w:szCs w:val="20"/>
              </w:rPr>
              <w:t>297</w:t>
            </w:r>
          </w:p>
        </w:tc>
        <w:tc>
          <w:tcPr>
            <w:tcW w:w="3094" w:type="dxa"/>
            <w:hideMark/>
          </w:tcPr>
          <w:p w14:paraId="3371E116" w14:textId="77777777" w:rsidR="00692E2E" w:rsidRPr="0097122C" w:rsidRDefault="00692E2E" w:rsidP="00690ACE">
            <w:pPr>
              <w:suppressAutoHyphens w:val="0"/>
              <w:rPr>
                <w:sz w:val="20"/>
                <w:szCs w:val="20"/>
              </w:rPr>
            </w:pPr>
            <w:r w:rsidRPr="0097122C">
              <w:rPr>
                <w:sz w:val="20"/>
                <w:szCs w:val="20"/>
              </w:rPr>
              <w:t xml:space="preserve">Lamināta </w:t>
            </w:r>
            <w:proofErr w:type="spellStart"/>
            <w:r w:rsidRPr="0097122C">
              <w:rPr>
                <w:sz w:val="20"/>
                <w:szCs w:val="20"/>
              </w:rPr>
              <w:t>apakšklājs</w:t>
            </w:r>
            <w:proofErr w:type="spellEnd"/>
            <w:r w:rsidRPr="0097122C">
              <w:rPr>
                <w:sz w:val="20"/>
                <w:szCs w:val="20"/>
              </w:rPr>
              <w:t>, rullis, biezums 4mm</w:t>
            </w:r>
          </w:p>
        </w:tc>
        <w:tc>
          <w:tcPr>
            <w:tcW w:w="1821" w:type="dxa"/>
            <w:gridSpan w:val="2"/>
            <w:noWrap/>
            <w:hideMark/>
          </w:tcPr>
          <w:p w14:paraId="32D4C576"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7A809C0" w14:textId="77777777" w:rsidR="00692E2E" w:rsidRPr="00E30FC4" w:rsidRDefault="00692E2E" w:rsidP="00690ACE">
            <w:pPr>
              <w:suppressAutoHyphens w:val="0"/>
              <w:rPr>
                <w:sz w:val="19"/>
                <w:szCs w:val="19"/>
              </w:rPr>
            </w:pPr>
            <w:r w:rsidRPr="00E30FC4">
              <w:rPr>
                <w:sz w:val="19"/>
                <w:szCs w:val="19"/>
              </w:rPr>
              <w:t>rullis</w:t>
            </w:r>
          </w:p>
        </w:tc>
        <w:tc>
          <w:tcPr>
            <w:tcW w:w="567" w:type="dxa"/>
            <w:vMerge/>
            <w:hideMark/>
          </w:tcPr>
          <w:p w14:paraId="748AC1F8" w14:textId="77777777" w:rsidR="00692E2E" w:rsidRPr="0097122C" w:rsidRDefault="00692E2E" w:rsidP="00690ACE">
            <w:pPr>
              <w:suppressAutoHyphens w:val="0"/>
              <w:rPr>
                <w:sz w:val="20"/>
                <w:szCs w:val="20"/>
              </w:rPr>
            </w:pPr>
          </w:p>
        </w:tc>
        <w:tc>
          <w:tcPr>
            <w:tcW w:w="567" w:type="dxa"/>
            <w:vMerge/>
            <w:hideMark/>
          </w:tcPr>
          <w:p w14:paraId="0A404248" w14:textId="77777777" w:rsidR="00692E2E" w:rsidRPr="0097122C" w:rsidRDefault="00692E2E" w:rsidP="00690ACE">
            <w:pPr>
              <w:suppressAutoHyphens w:val="0"/>
              <w:rPr>
                <w:sz w:val="20"/>
                <w:szCs w:val="20"/>
              </w:rPr>
            </w:pPr>
          </w:p>
        </w:tc>
        <w:tc>
          <w:tcPr>
            <w:tcW w:w="567" w:type="dxa"/>
            <w:vMerge/>
            <w:hideMark/>
          </w:tcPr>
          <w:p w14:paraId="5E3B68F2" w14:textId="77777777" w:rsidR="00692E2E" w:rsidRPr="0097122C" w:rsidRDefault="00692E2E" w:rsidP="00690ACE">
            <w:pPr>
              <w:suppressAutoHyphens w:val="0"/>
              <w:rPr>
                <w:sz w:val="20"/>
                <w:szCs w:val="20"/>
              </w:rPr>
            </w:pPr>
          </w:p>
        </w:tc>
        <w:tc>
          <w:tcPr>
            <w:tcW w:w="567" w:type="dxa"/>
            <w:vMerge/>
            <w:hideMark/>
          </w:tcPr>
          <w:p w14:paraId="2835ECE0" w14:textId="77777777" w:rsidR="00692E2E" w:rsidRPr="0097122C" w:rsidRDefault="00692E2E" w:rsidP="00690ACE">
            <w:pPr>
              <w:suppressAutoHyphens w:val="0"/>
              <w:rPr>
                <w:sz w:val="20"/>
                <w:szCs w:val="20"/>
              </w:rPr>
            </w:pPr>
          </w:p>
        </w:tc>
        <w:tc>
          <w:tcPr>
            <w:tcW w:w="567" w:type="dxa"/>
            <w:vMerge/>
            <w:hideMark/>
          </w:tcPr>
          <w:p w14:paraId="37CD0280" w14:textId="77777777" w:rsidR="00692E2E" w:rsidRPr="0097122C" w:rsidRDefault="00692E2E" w:rsidP="00690ACE">
            <w:pPr>
              <w:suppressAutoHyphens w:val="0"/>
              <w:rPr>
                <w:sz w:val="20"/>
                <w:szCs w:val="20"/>
              </w:rPr>
            </w:pPr>
          </w:p>
        </w:tc>
        <w:tc>
          <w:tcPr>
            <w:tcW w:w="567" w:type="dxa"/>
            <w:vMerge/>
            <w:hideMark/>
          </w:tcPr>
          <w:p w14:paraId="4EE5BA05" w14:textId="77777777" w:rsidR="00692E2E" w:rsidRPr="0097122C" w:rsidRDefault="00692E2E" w:rsidP="00690ACE">
            <w:pPr>
              <w:suppressAutoHyphens w:val="0"/>
              <w:rPr>
                <w:sz w:val="20"/>
                <w:szCs w:val="20"/>
              </w:rPr>
            </w:pPr>
          </w:p>
        </w:tc>
      </w:tr>
      <w:tr w:rsidR="00692E2E" w:rsidRPr="0097122C" w14:paraId="4819F11F" w14:textId="77777777" w:rsidTr="008C2E8A">
        <w:trPr>
          <w:trHeight w:val="255"/>
        </w:trPr>
        <w:tc>
          <w:tcPr>
            <w:tcW w:w="616" w:type="dxa"/>
            <w:noWrap/>
            <w:hideMark/>
          </w:tcPr>
          <w:p w14:paraId="4A157452" w14:textId="77777777" w:rsidR="00692E2E" w:rsidRPr="0097122C" w:rsidRDefault="00692E2E" w:rsidP="00690ACE">
            <w:pPr>
              <w:suppressAutoHyphens w:val="0"/>
              <w:rPr>
                <w:sz w:val="20"/>
                <w:szCs w:val="20"/>
              </w:rPr>
            </w:pPr>
            <w:r w:rsidRPr="0097122C">
              <w:rPr>
                <w:sz w:val="20"/>
                <w:szCs w:val="20"/>
              </w:rPr>
              <w:t>298</w:t>
            </w:r>
          </w:p>
        </w:tc>
        <w:tc>
          <w:tcPr>
            <w:tcW w:w="3094" w:type="dxa"/>
            <w:hideMark/>
          </w:tcPr>
          <w:p w14:paraId="341C38CB" w14:textId="77777777" w:rsidR="00692E2E" w:rsidRPr="0097122C" w:rsidRDefault="00692E2E" w:rsidP="00690ACE">
            <w:pPr>
              <w:suppressAutoHyphens w:val="0"/>
              <w:rPr>
                <w:sz w:val="20"/>
                <w:szCs w:val="20"/>
              </w:rPr>
            </w:pPr>
            <w:r w:rsidRPr="0097122C">
              <w:rPr>
                <w:sz w:val="20"/>
                <w:szCs w:val="20"/>
              </w:rPr>
              <w:t>Flīzes grīdām, dažādas krāsas, (</w:t>
            </w:r>
            <w:proofErr w:type="spellStart"/>
            <w:r w:rsidRPr="0097122C">
              <w:rPr>
                <w:sz w:val="20"/>
                <w:szCs w:val="20"/>
              </w:rPr>
              <w:t>akm</w:t>
            </w:r>
            <w:proofErr w:type="spellEnd"/>
            <w:r w:rsidRPr="0097122C">
              <w:rPr>
                <w:sz w:val="20"/>
                <w:szCs w:val="20"/>
              </w:rPr>
              <w:t xml:space="preserve">.) </w:t>
            </w:r>
          </w:p>
        </w:tc>
        <w:tc>
          <w:tcPr>
            <w:tcW w:w="1821" w:type="dxa"/>
            <w:gridSpan w:val="2"/>
            <w:noWrap/>
            <w:hideMark/>
          </w:tcPr>
          <w:p w14:paraId="39BB96C4" w14:textId="77777777" w:rsidR="00692E2E" w:rsidRPr="0097122C" w:rsidRDefault="00692E2E" w:rsidP="00690ACE">
            <w:pPr>
              <w:suppressAutoHyphens w:val="0"/>
              <w:rPr>
                <w:sz w:val="20"/>
                <w:szCs w:val="20"/>
              </w:rPr>
            </w:pPr>
            <w:r w:rsidRPr="0097122C">
              <w:rPr>
                <w:sz w:val="20"/>
                <w:szCs w:val="20"/>
              </w:rPr>
              <w:t>33 x 33 cm</w:t>
            </w:r>
          </w:p>
        </w:tc>
        <w:tc>
          <w:tcPr>
            <w:tcW w:w="956" w:type="dxa"/>
            <w:gridSpan w:val="2"/>
            <w:hideMark/>
          </w:tcPr>
          <w:p w14:paraId="6C93C0EE" w14:textId="77777777" w:rsidR="00692E2E" w:rsidRPr="00E30FC4" w:rsidRDefault="00692E2E" w:rsidP="00690ACE">
            <w:pPr>
              <w:suppressAutoHyphens w:val="0"/>
              <w:rPr>
                <w:sz w:val="19"/>
                <w:szCs w:val="19"/>
              </w:rPr>
            </w:pPr>
            <w:r w:rsidRPr="00E30FC4">
              <w:rPr>
                <w:sz w:val="19"/>
                <w:szCs w:val="19"/>
              </w:rPr>
              <w:t>m2</w:t>
            </w:r>
          </w:p>
        </w:tc>
        <w:tc>
          <w:tcPr>
            <w:tcW w:w="567" w:type="dxa"/>
            <w:vMerge/>
            <w:hideMark/>
          </w:tcPr>
          <w:p w14:paraId="7B5D6198" w14:textId="77777777" w:rsidR="00692E2E" w:rsidRPr="0097122C" w:rsidRDefault="00692E2E" w:rsidP="00690ACE">
            <w:pPr>
              <w:suppressAutoHyphens w:val="0"/>
              <w:rPr>
                <w:sz w:val="20"/>
                <w:szCs w:val="20"/>
              </w:rPr>
            </w:pPr>
          </w:p>
        </w:tc>
        <w:tc>
          <w:tcPr>
            <w:tcW w:w="567" w:type="dxa"/>
            <w:vMerge/>
            <w:hideMark/>
          </w:tcPr>
          <w:p w14:paraId="4875FD3A" w14:textId="77777777" w:rsidR="00692E2E" w:rsidRPr="0097122C" w:rsidRDefault="00692E2E" w:rsidP="00690ACE">
            <w:pPr>
              <w:suppressAutoHyphens w:val="0"/>
              <w:rPr>
                <w:sz w:val="20"/>
                <w:szCs w:val="20"/>
              </w:rPr>
            </w:pPr>
          </w:p>
        </w:tc>
        <w:tc>
          <w:tcPr>
            <w:tcW w:w="567" w:type="dxa"/>
            <w:vMerge/>
            <w:hideMark/>
          </w:tcPr>
          <w:p w14:paraId="71808165" w14:textId="77777777" w:rsidR="00692E2E" w:rsidRPr="0097122C" w:rsidRDefault="00692E2E" w:rsidP="00690ACE">
            <w:pPr>
              <w:suppressAutoHyphens w:val="0"/>
              <w:rPr>
                <w:sz w:val="20"/>
                <w:szCs w:val="20"/>
              </w:rPr>
            </w:pPr>
          </w:p>
        </w:tc>
        <w:tc>
          <w:tcPr>
            <w:tcW w:w="567" w:type="dxa"/>
            <w:vMerge/>
            <w:hideMark/>
          </w:tcPr>
          <w:p w14:paraId="69F0EC09" w14:textId="77777777" w:rsidR="00692E2E" w:rsidRPr="0097122C" w:rsidRDefault="00692E2E" w:rsidP="00690ACE">
            <w:pPr>
              <w:suppressAutoHyphens w:val="0"/>
              <w:rPr>
                <w:sz w:val="20"/>
                <w:szCs w:val="20"/>
              </w:rPr>
            </w:pPr>
          </w:p>
        </w:tc>
        <w:tc>
          <w:tcPr>
            <w:tcW w:w="567" w:type="dxa"/>
            <w:vMerge/>
            <w:hideMark/>
          </w:tcPr>
          <w:p w14:paraId="5A9C0848" w14:textId="77777777" w:rsidR="00692E2E" w:rsidRPr="0097122C" w:rsidRDefault="00692E2E" w:rsidP="00690ACE">
            <w:pPr>
              <w:suppressAutoHyphens w:val="0"/>
              <w:rPr>
                <w:sz w:val="20"/>
                <w:szCs w:val="20"/>
              </w:rPr>
            </w:pPr>
          </w:p>
        </w:tc>
        <w:tc>
          <w:tcPr>
            <w:tcW w:w="567" w:type="dxa"/>
            <w:vMerge/>
            <w:hideMark/>
          </w:tcPr>
          <w:p w14:paraId="2EF6AB64" w14:textId="77777777" w:rsidR="00692E2E" w:rsidRPr="0097122C" w:rsidRDefault="00692E2E" w:rsidP="00690ACE">
            <w:pPr>
              <w:suppressAutoHyphens w:val="0"/>
              <w:rPr>
                <w:sz w:val="20"/>
                <w:szCs w:val="20"/>
              </w:rPr>
            </w:pPr>
          </w:p>
        </w:tc>
      </w:tr>
      <w:tr w:rsidR="00692E2E" w:rsidRPr="0097122C" w14:paraId="463703BF" w14:textId="77777777" w:rsidTr="008C2E8A">
        <w:trPr>
          <w:trHeight w:val="255"/>
        </w:trPr>
        <w:tc>
          <w:tcPr>
            <w:tcW w:w="616" w:type="dxa"/>
            <w:noWrap/>
            <w:hideMark/>
          </w:tcPr>
          <w:p w14:paraId="26440B47" w14:textId="77777777" w:rsidR="00692E2E" w:rsidRPr="0097122C" w:rsidRDefault="00692E2E" w:rsidP="00690ACE">
            <w:pPr>
              <w:suppressAutoHyphens w:val="0"/>
              <w:rPr>
                <w:sz w:val="20"/>
                <w:szCs w:val="20"/>
              </w:rPr>
            </w:pPr>
            <w:r w:rsidRPr="0097122C">
              <w:rPr>
                <w:sz w:val="20"/>
                <w:szCs w:val="20"/>
              </w:rPr>
              <w:t>299</w:t>
            </w:r>
          </w:p>
        </w:tc>
        <w:tc>
          <w:tcPr>
            <w:tcW w:w="3094" w:type="dxa"/>
            <w:hideMark/>
          </w:tcPr>
          <w:p w14:paraId="1B71748B" w14:textId="77777777" w:rsidR="00692E2E" w:rsidRPr="0097122C" w:rsidRDefault="00692E2E" w:rsidP="00690ACE">
            <w:pPr>
              <w:suppressAutoHyphens w:val="0"/>
              <w:rPr>
                <w:sz w:val="20"/>
                <w:szCs w:val="20"/>
              </w:rPr>
            </w:pPr>
            <w:r w:rsidRPr="0097122C">
              <w:rPr>
                <w:sz w:val="20"/>
                <w:szCs w:val="20"/>
              </w:rPr>
              <w:t>Flīzes grīdām, dažādas krāsas, (</w:t>
            </w:r>
            <w:proofErr w:type="spellStart"/>
            <w:r w:rsidRPr="0097122C">
              <w:rPr>
                <w:sz w:val="20"/>
                <w:szCs w:val="20"/>
              </w:rPr>
              <w:t>akm</w:t>
            </w:r>
            <w:proofErr w:type="spellEnd"/>
            <w:r w:rsidRPr="0097122C">
              <w:rPr>
                <w:sz w:val="20"/>
                <w:szCs w:val="20"/>
              </w:rPr>
              <w:t xml:space="preserve">.) </w:t>
            </w:r>
          </w:p>
        </w:tc>
        <w:tc>
          <w:tcPr>
            <w:tcW w:w="1821" w:type="dxa"/>
            <w:gridSpan w:val="2"/>
            <w:hideMark/>
          </w:tcPr>
          <w:p w14:paraId="6A90B27D" w14:textId="77777777" w:rsidR="00692E2E" w:rsidRPr="0097122C" w:rsidRDefault="00692E2E" w:rsidP="00690ACE">
            <w:pPr>
              <w:suppressAutoHyphens w:val="0"/>
              <w:rPr>
                <w:sz w:val="20"/>
                <w:szCs w:val="20"/>
              </w:rPr>
            </w:pPr>
            <w:r w:rsidRPr="0097122C">
              <w:rPr>
                <w:sz w:val="20"/>
                <w:szCs w:val="20"/>
              </w:rPr>
              <w:t>30,2 x 30,2 cm</w:t>
            </w:r>
          </w:p>
        </w:tc>
        <w:tc>
          <w:tcPr>
            <w:tcW w:w="956" w:type="dxa"/>
            <w:gridSpan w:val="2"/>
            <w:hideMark/>
          </w:tcPr>
          <w:p w14:paraId="4C1C55E1" w14:textId="77777777" w:rsidR="00692E2E" w:rsidRPr="00E30FC4" w:rsidRDefault="00692E2E" w:rsidP="00690ACE">
            <w:pPr>
              <w:suppressAutoHyphens w:val="0"/>
              <w:rPr>
                <w:sz w:val="19"/>
                <w:szCs w:val="19"/>
              </w:rPr>
            </w:pPr>
            <w:r w:rsidRPr="00E30FC4">
              <w:rPr>
                <w:sz w:val="19"/>
                <w:szCs w:val="19"/>
              </w:rPr>
              <w:t>m2</w:t>
            </w:r>
          </w:p>
        </w:tc>
        <w:tc>
          <w:tcPr>
            <w:tcW w:w="567" w:type="dxa"/>
            <w:vMerge/>
            <w:hideMark/>
          </w:tcPr>
          <w:p w14:paraId="761764DD" w14:textId="77777777" w:rsidR="00692E2E" w:rsidRPr="0097122C" w:rsidRDefault="00692E2E" w:rsidP="00690ACE">
            <w:pPr>
              <w:suppressAutoHyphens w:val="0"/>
              <w:rPr>
                <w:sz w:val="20"/>
                <w:szCs w:val="20"/>
              </w:rPr>
            </w:pPr>
          </w:p>
        </w:tc>
        <w:tc>
          <w:tcPr>
            <w:tcW w:w="567" w:type="dxa"/>
            <w:vMerge/>
            <w:hideMark/>
          </w:tcPr>
          <w:p w14:paraId="7A85611A" w14:textId="77777777" w:rsidR="00692E2E" w:rsidRPr="0097122C" w:rsidRDefault="00692E2E" w:rsidP="00690ACE">
            <w:pPr>
              <w:suppressAutoHyphens w:val="0"/>
              <w:rPr>
                <w:sz w:val="20"/>
                <w:szCs w:val="20"/>
              </w:rPr>
            </w:pPr>
          </w:p>
        </w:tc>
        <w:tc>
          <w:tcPr>
            <w:tcW w:w="567" w:type="dxa"/>
            <w:vMerge/>
            <w:hideMark/>
          </w:tcPr>
          <w:p w14:paraId="69EB1529" w14:textId="77777777" w:rsidR="00692E2E" w:rsidRPr="0097122C" w:rsidRDefault="00692E2E" w:rsidP="00690ACE">
            <w:pPr>
              <w:suppressAutoHyphens w:val="0"/>
              <w:rPr>
                <w:sz w:val="20"/>
                <w:szCs w:val="20"/>
              </w:rPr>
            </w:pPr>
          </w:p>
        </w:tc>
        <w:tc>
          <w:tcPr>
            <w:tcW w:w="567" w:type="dxa"/>
            <w:vMerge/>
            <w:hideMark/>
          </w:tcPr>
          <w:p w14:paraId="7A97A354" w14:textId="77777777" w:rsidR="00692E2E" w:rsidRPr="0097122C" w:rsidRDefault="00692E2E" w:rsidP="00690ACE">
            <w:pPr>
              <w:suppressAutoHyphens w:val="0"/>
              <w:rPr>
                <w:sz w:val="20"/>
                <w:szCs w:val="20"/>
              </w:rPr>
            </w:pPr>
          </w:p>
        </w:tc>
        <w:tc>
          <w:tcPr>
            <w:tcW w:w="567" w:type="dxa"/>
            <w:vMerge/>
            <w:hideMark/>
          </w:tcPr>
          <w:p w14:paraId="2661BAC3" w14:textId="77777777" w:rsidR="00692E2E" w:rsidRPr="0097122C" w:rsidRDefault="00692E2E" w:rsidP="00690ACE">
            <w:pPr>
              <w:suppressAutoHyphens w:val="0"/>
              <w:rPr>
                <w:sz w:val="20"/>
                <w:szCs w:val="20"/>
              </w:rPr>
            </w:pPr>
          </w:p>
        </w:tc>
        <w:tc>
          <w:tcPr>
            <w:tcW w:w="567" w:type="dxa"/>
            <w:vMerge/>
            <w:hideMark/>
          </w:tcPr>
          <w:p w14:paraId="0E469E63" w14:textId="77777777" w:rsidR="00692E2E" w:rsidRPr="0097122C" w:rsidRDefault="00692E2E" w:rsidP="00690ACE">
            <w:pPr>
              <w:suppressAutoHyphens w:val="0"/>
              <w:rPr>
                <w:sz w:val="20"/>
                <w:szCs w:val="20"/>
              </w:rPr>
            </w:pPr>
          </w:p>
        </w:tc>
      </w:tr>
      <w:tr w:rsidR="00692E2E" w:rsidRPr="0097122C" w14:paraId="1B5896AA" w14:textId="77777777" w:rsidTr="008C2E8A">
        <w:trPr>
          <w:trHeight w:val="255"/>
        </w:trPr>
        <w:tc>
          <w:tcPr>
            <w:tcW w:w="616" w:type="dxa"/>
            <w:noWrap/>
            <w:hideMark/>
          </w:tcPr>
          <w:p w14:paraId="479790AD" w14:textId="77777777" w:rsidR="00692E2E" w:rsidRPr="0097122C" w:rsidRDefault="00692E2E" w:rsidP="00690ACE">
            <w:pPr>
              <w:suppressAutoHyphens w:val="0"/>
              <w:rPr>
                <w:sz w:val="20"/>
                <w:szCs w:val="20"/>
              </w:rPr>
            </w:pPr>
            <w:r w:rsidRPr="0097122C">
              <w:rPr>
                <w:sz w:val="20"/>
                <w:szCs w:val="20"/>
              </w:rPr>
              <w:t>300</w:t>
            </w:r>
          </w:p>
        </w:tc>
        <w:tc>
          <w:tcPr>
            <w:tcW w:w="3094" w:type="dxa"/>
            <w:hideMark/>
          </w:tcPr>
          <w:p w14:paraId="1C9611F8" w14:textId="77777777" w:rsidR="00692E2E" w:rsidRPr="0097122C" w:rsidRDefault="00692E2E" w:rsidP="00690ACE">
            <w:pPr>
              <w:suppressAutoHyphens w:val="0"/>
              <w:rPr>
                <w:sz w:val="20"/>
                <w:szCs w:val="20"/>
              </w:rPr>
            </w:pPr>
            <w:r w:rsidRPr="0097122C">
              <w:rPr>
                <w:sz w:val="20"/>
                <w:szCs w:val="20"/>
              </w:rPr>
              <w:t>Flīzes grīdām, dažādas krāsas, (</w:t>
            </w:r>
            <w:proofErr w:type="spellStart"/>
            <w:r w:rsidRPr="0097122C">
              <w:rPr>
                <w:sz w:val="20"/>
                <w:szCs w:val="20"/>
              </w:rPr>
              <w:t>akm</w:t>
            </w:r>
            <w:proofErr w:type="spellEnd"/>
            <w:r w:rsidRPr="0097122C">
              <w:rPr>
                <w:sz w:val="20"/>
                <w:szCs w:val="20"/>
              </w:rPr>
              <w:t xml:space="preserve">.) </w:t>
            </w:r>
          </w:p>
        </w:tc>
        <w:tc>
          <w:tcPr>
            <w:tcW w:w="1821" w:type="dxa"/>
            <w:gridSpan w:val="2"/>
            <w:hideMark/>
          </w:tcPr>
          <w:p w14:paraId="443C17C2" w14:textId="77777777" w:rsidR="00692E2E" w:rsidRPr="0097122C" w:rsidRDefault="00692E2E" w:rsidP="00690ACE">
            <w:pPr>
              <w:suppressAutoHyphens w:val="0"/>
              <w:rPr>
                <w:sz w:val="20"/>
                <w:szCs w:val="20"/>
              </w:rPr>
            </w:pPr>
            <w:r w:rsidRPr="0097122C">
              <w:rPr>
                <w:sz w:val="20"/>
                <w:szCs w:val="20"/>
              </w:rPr>
              <w:t>45 x 45 cm</w:t>
            </w:r>
          </w:p>
        </w:tc>
        <w:tc>
          <w:tcPr>
            <w:tcW w:w="956" w:type="dxa"/>
            <w:gridSpan w:val="2"/>
            <w:hideMark/>
          </w:tcPr>
          <w:p w14:paraId="50683DF3" w14:textId="77777777" w:rsidR="00692E2E" w:rsidRPr="00E30FC4" w:rsidRDefault="00692E2E" w:rsidP="00690ACE">
            <w:pPr>
              <w:suppressAutoHyphens w:val="0"/>
              <w:rPr>
                <w:sz w:val="19"/>
                <w:szCs w:val="19"/>
              </w:rPr>
            </w:pPr>
            <w:r w:rsidRPr="00E30FC4">
              <w:rPr>
                <w:sz w:val="19"/>
                <w:szCs w:val="19"/>
              </w:rPr>
              <w:t>m2</w:t>
            </w:r>
          </w:p>
        </w:tc>
        <w:tc>
          <w:tcPr>
            <w:tcW w:w="567" w:type="dxa"/>
            <w:vMerge/>
            <w:hideMark/>
          </w:tcPr>
          <w:p w14:paraId="4A1D7043" w14:textId="77777777" w:rsidR="00692E2E" w:rsidRPr="0097122C" w:rsidRDefault="00692E2E" w:rsidP="00690ACE">
            <w:pPr>
              <w:suppressAutoHyphens w:val="0"/>
              <w:rPr>
                <w:sz w:val="20"/>
                <w:szCs w:val="20"/>
              </w:rPr>
            </w:pPr>
          </w:p>
        </w:tc>
        <w:tc>
          <w:tcPr>
            <w:tcW w:w="567" w:type="dxa"/>
            <w:vMerge/>
            <w:hideMark/>
          </w:tcPr>
          <w:p w14:paraId="6668A423" w14:textId="77777777" w:rsidR="00692E2E" w:rsidRPr="0097122C" w:rsidRDefault="00692E2E" w:rsidP="00690ACE">
            <w:pPr>
              <w:suppressAutoHyphens w:val="0"/>
              <w:rPr>
                <w:sz w:val="20"/>
                <w:szCs w:val="20"/>
              </w:rPr>
            </w:pPr>
          </w:p>
        </w:tc>
        <w:tc>
          <w:tcPr>
            <w:tcW w:w="567" w:type="dxa"/>
            <w:vMerge/>
            <w:hideMark/>
          </w:tcPr>
          <w:p w14:paraId="576DBED6" w14:textId="77777777" w:rsidR="00692E2E" w:rsidRPr="0097122C" w:rsidRDefault="00692E2E" w:rsidP="00690ACE">
            <w:pPr>
              <w:suppressAutoHyphens w:val="0"/>
              <w:rPr>
                <w:sz w:val="20"/>
                <w:szCs w:val="20"/>
              </w:rPr>
            </w:pPr>
          </w:p>
        </w:tc>
        <w:tc>
          <w:tcPr>
            <w:tcW w:w="567" w:type="dxa"/>
            <w:vMerge/>
            <w:hideMark/>
          </w:tcPr>
          <w:p w14:paraId="283EF5B4" w14:textId="77777777" w:rsidR="00692E2E" w:rsidRPr="0097122C" w:rsidRDefault="00692E2E" w:rsidP="00690ACE">
            <w:pPr>
              <w:suppressAutoHyphens w:val="0"/>
              <w:rPr>
                <w:sz w:val="20"/>
                <w:szCs w:val="20"/>
              </w:rPr>
            </w:pPr>
          </w:p>
        </w:tc>
        <w:tc>
          <w:tcPr>
            <w:tcW w:w="567" w:type="dxa"/>
            <w:vMerge/>
            <w:hideMark/>
          </w:tcPr>
          <w:p w14:paraId="1264CBB1" w14:textId="77777777" w:rsidR="00692E2E" w:rsidRPr="0097122C" w:rsidRDefault="00692E2E" w:rsidP="00690ACE">
            <w:pPr>
              <w:suppressAutoHyphens w:val="0"/>
              <w:rPr>
                <w:sz w:val="20"/>
                <w:szCs w:val="20"/>
              </w:rPr>
            </w:pPr>
          </w:p>
        </w:tc>
        <w:tc>
          <w:tcPr>
            <w:tcW w:w="567" w:type="dxa"/>
            <w:vMerge/>
            <w:hideMark/>
          </w:tcPr>
          <w:p w14:paraId="3FE6FBD9" w14:textId="77777777" w:rsidR="00692E2E" w:rsidRPr="0097122C" w:rsidRDefault="00692E2E" w:rsidP="00690ACE">
            <w:pPr>
              <w:suppressAutoHyphens w:val="0"/>
              <w:rPr>
                <w:sz w:val="20"/>
                <w:szCs w:val="20"/>
              </w:rPr>
            </w:pPr>
          </w:p>
        </w:tc>
      </w:tr>
      <w:tr w:rsidR="00692E2E" w:rsidRPr="0097122C" w14:paraId="09792F71" w14:textId="77777777" w:rsidTr="008C2E8A">
        <w:trPr>
          <w:trHeight w:val="255"/>
        </w:trPr>
        <w:tc>
          <w:tcPr>
            <w:tcW w:w="616" w:type="dxa"/>
            <w:noWrap/>
            <w:hideMark/>
          </w:tcPr>
          <w:p w14:paraId="3098C1A3" w14:textId="77777777" w:rsidR="00692E2E" w:rsidRPr="0097122C" w:rsidRDefault="00692E2E" w:rsidP="00690ACE">
            <w:pPr>
              <w:suppressAutoHyphens w:val="0"/>
              <w:rPr>
                <w:sz w:val="20"/>
                <w:szCs w:val="20"/>
              </w:rPr>
            </w:pPr>
            <w:r w:rsidRPr="0097122C">
              <w:rPr>
                <w:sz w:val="20"/>
                <w:szCs w:val="20"/>
              </w:rPr>
              <w:t>301</w:t>
            </w:r>
          </w:p>
        </w:tc>
        <w:tc>
          <w:tcPr>
            <w:tcW w:w="3094" w:type="dxa"/>
            <w:hideMark/>
          </w:tcPr>
          <w:p w14:paraId="6F4967CC" w14:textId="77777777" w:rsidR="00692E2E" w:rsidRPr="0097122C" w:rsidRDefault="00692E2E" w:rsidP="00690ACE">
            <w:pPr>
              <w:suppressAutoHyphens w:val="0"/>
              <w:rPr>
                <w:sz w:val="20"/>
                <w:szCs w:val="20"/>
              </w:rPr>
            </w:pPr>
            <w:r w:rsidRPr="0097122C">
              <w:rPr>
                <w:sz w:val="20"/>
                <w:szCs w:val="20"/>
              </w:rPr>
              <w:t>Flīzes sienām, dažādas krāsas</w:t>
            </w:r>
          </w:p>
        </w:tc>
        <w:tc>
          <w:tcPr>
            <w:tcW w:w="1821" w:type="dxa"/>
            <w:gridSpan w:val="2"/>
            <w:noWrap/>
            <w:hideMark/>
          </w:tcPr>
          <w:p w14:paraId="6E1FF84A" w14:textId="77777777" w:rsidR="00692E2E" w:rsidRPr="0097122C" w:rsidRDefault="00692E2E" w:rsidP="00690ACE">
            <w:pPr>
              <w:suppressAutoHyphens w:val="0"/>
              <w:rPr>
                <w:sz w:val="20"/>
                <w:szCs w:val="20"/>
              </w:rPr>
            </w:pPr>
            <w:r w:rsidRPr="0097122C">
              <w:rPr>
                <w:sz w:val="20"/>
                <w:szCs w:val="20"/>
              </w:rPr>
              <w:t xml:space="preserve"> 25 x 35 cm</w:t>
            </w:r>
          </w:p>
        </w:tc>
        <w:tc>
          <w:tcPr>
            <w:tcW w:w="956" w:type="dxa"/>
            <w:gridSpan w:val="2"/>
            <w:hideMark/>
          </w:tcPr>
          <w:p w14:paraId="5B852066" w14:textId="77777777" w:rsidR="00692E2E" w:rsidRPr="00E30FC4" w:rsidRDefault="00692E2E" w:rsidP="00690ACE">
            <w:pPr>
              <w:suppressAutoHyphens w:val="0"/>
              <w:rPr>
                <w:sz w:val="19"/>
                <w:szCs w:val="19"/>
              </w:rPr>
            </w:pPr>
            <w:r w:rsidRPr="00E30FC4">
              <w:rPr>
                <w:sz w:val="19"/>
                <w:szCs w:val="19"/>
              </w:rPr>
              <w:t>m2</w:t>
            </w:r>
          </w:p>
        </w:tc>
        <w:tc>
          <w:tcPr>
            <w:tcW w:w="567" w:type="dxa"/>
            <w:vMerge/>
            <w:hideMark/>
          </w:tcPr>
          <w:p w14:paraId="1D38CA17" w14:textId="77777777" w:rsidR="00692E2E" w:rsidRPr="0097122C" w:rsidRDefault="00692E2E" w:rsidP="00690ACE">
            <w:pPr>
              <w:suppressAutoHyphens w:val="0"/>
              <w:rPr>
                <w:sz w:val="20"/>
                <w:szCs w:val="20"/>
              </w:rPr>
            </w:pPr>
          </w:p>
        </w:tc>
        <w:tc>
          <w:tcPr>
            <w:tcW w:w="567" w:type="dxa"/>
            <w:vMerge/>
            <w:hideMark/>
          </w:tcPr>
          <w:p w14:paraId="26AD9073" w14:textId="77777777" w:rsidR="00692E2E" w:rsidRPr="0097122C" w:rsidRDefault="00692E2E" w:rsidP="00690ACE">
            <w:pPr>
              <w:suppressAutoHyphens w:val="0"/>
              <w:rPr>
                <w:sz w:val="20"/>
                <w:szCs w:val="20"/>
              </w:rPr>
            </w:pPr>
          </w:p>
        </w:tc>
        <w:tc>
          <w:tcPr>
            <w:tcW w:w="567" w:type="dxa"/>
            <w:vMerge/>
            <w:hideMark/>
          </w:tcPr>
          <w:p w14:paraId="6B8B592D" w14:textId="77777777" w:rsidR="00692E2E" w:rsidRPr="0097122C" w:rsidRDefault="00692E2E" w:rsidP="00690ACE">
            <w:pPr>
              <w:suppressAutoHyphens w:val="0"/>
              <w:rPr>
                <w:sz w:val="20"/>
                <w:szCs w:val="20"/>
              </w:rPr>
            </w:pPr>
          </w:p>
        </w:tc>
        <w:tc>
          <w:tcPr>
            <w:tcW w:w="567" w:type="dxa"/>
            <w:vMerge/>
            <w:hideMark/>
          </w:tcPr>
          <w:p w14:paraId="5BE90589" w14:textId="77777777" w:rsidR="00692E2E" w:rsidRPr="0097122C" w:rsidRDefault="00692E2E" w:rsidP="00690ACE">
            <w:pPr>
              <w:suppressAutoHyphens w:val="0"/>
              <w:rPr>
                <w:sz w:val="20"/>
                <w:szCs w:val="20"/>
              </w:rPr>
            </w:pPr>
          </w:p>
        </w:tc>
        <w:tc>
          <w:tcPr>
            <w:tcW w:w="567" w:type="dxa"/>
            <w:vMerge/>
            <w:hideMark/>
          </w:tcPr>
          <w:p w14:paraId="15865215" w14:textId="77777777" w:rsidR="00692E2E" w:rsidRPr="0097122C" w:rsidRDefault="00692E2E" w:rsidP="00690ACE">
            <w:pPr>
              <w:suppressAutoHyphens w:val="0"/>
              <w:rPr>
                <w:sz w:val="20"/>
                <w:szCs w:val="20"/>
              </w:rPr>
            </w:pPr>
          </w:p>
        </w:tc>
        <w:tc>
          <w:tcPr>
            <w:tcW w:w="567" w:type="dxa"/>
            <w:vMerge/>
            <w:hideMark/>
          </w:tcPr>
          <w:p w14:paraId="5D07A607" w14:textId="77777777" w:rsidR="00692E2E" w:rsidRPr="0097122C" w:rsidRDefault="00692E2E" w:rsidP="00690ACE">
            <w:pPr>
              <w:suppressAutoHyphens w:val="0"/>
              <w:rPr>
                <w:sz w:val="20"/>
                <w:szCs w:val="20"/>
              </w:rPr>
            </w:pPr>
          </w:p>
        </w:tc>
      </w:tr>
      <w:tr w:rsidR="00692E2E" w:rsidRPr="0097122C" w14:paraId="5744CBD0" w14:textId="77777777" w:rsidTr="008C2E8A">
        <w:trPr>
          <w:trHeight w:val="255"/>
        </w:trPr>
        <w:tc>
          <w:tcPr>
            <w:tcW w:w="616" w:type="dxa"/>
            <w:noWrap/>
            <w:hideMark/>
          </w:tcPr>
          <w:p w14:paraId="091DADD0" w14:textId="77777777" w:rsidR="00692E2E" w:rsidRPr="0097122C" w:rsidRDefault="00692E2E" w:rsidP="00690ACE">
            <w:pPr>
              <w:suppressAutoHyphens w:val="0"/>
              <w:rPr>
                <w:sz w:val="20"/>
                <w:szCs w:val="20"/>
              </w:rPr>
            </w:pPr>
            <w:r w:rsidRPr="0097122C">
              <w:rPr>
                <w:sz w:val="20"/>
                <w:szCs w:val="20"/>
              </w:rPr>
              <w:t>302</w:t>
            </w:r>
          </w:p>
        </w:tc>
        <w:tc>
          <w:tcPr>
            <w:tcW w:w="3094" w:type="dxa"/>
            <w:hideMark/>
          </w:tcPr>
          <w:p w14:paraId="52A1BB09" w14:textId="77777777" w:rsidR="00692E2E" w:rsidRPr="0097122C" w:rsidRDefault="00692E2E" w:rsidP="00690ACE">
            <w:pPr>
              <w:suppressAutoHyphens w:val="0"/>
              <w:rPr>
                <w:sz w:val="20"/>
                <w:szCs w:val="20"/>
              </w:rPr>
            </w:pPr>
            <w:r w:rsidRPr="0097122C">
              <w:rPr>
                <w:sz w:val="20"/>
                <w:szCs w:val="20"/>
              </w:rPr>
              <w:t>Flīzes sienām, dažādas krāsas</w:t>
            </w:r>
          </w:p>
        </w:tc>
        <w:tc>
          <w:tcPr>
            <w:tcW w:w="1821" w:type="dxa"/>
            <w:gridSpan w:val="2"/>
            <w:hideMark/>
          </w:tcPr>
          <w:p w14:paraId="21912422" w14:textId="77777777" w:rsidR="00692E2E" w:rsidRPr="0097122C" w:rsidRDefault="00692E2E" w:rsidP="00690ACE">
            <w:pPr>
              <w:suppressAutoHyphens w:val="0"/>
              <w:rPr>
                <w:sz w:val="20"/>
                <w:szCs w:val="20"/>
              </w:rPr>
            </w:pPr>
            <w:r w:rsidRPr="0097122C">
              <w:rPr>
                <w:sz w:val="20"/>
                <w:szCs w:val="20"/>
              </w:rPr>
              <w:t>20 x 30 cm</w:t>
            </w:r>
          </w:p>
        </w:tc>
        <w:tc>
          <w:tcPr>
            <w:tcW w:w="956" w:type="dxa"/>
            <w:gridSpan w:val="2"/>
            <w:hideMark/>
          </w:tcPr>
          <w:p w14:paraId="5823FA5A" w14:textId="77777777" w:rsidR="00692E2E" w:rsidRPr="00E30FC4" w:rsidRDefault="00692E2E" w:rsidP="00690ACE">
            <w:pPr>
              <w:suppressAutoHyphens w:val="0"/>
              <w:rPr>
                <w:sz w:val="19"/>
                <w:szCs w:val="19"/>
              </w:rPr>
            </w:pPr>
            <w:r w:rsidRPr="00E30FC4">
              <w:rPr>
                <w:sz w:val="19"/>
                <w:szCs w:val="19"/>
              </w:rPr>
              <w:t>m2</w:t>
            </w:r>
          </w:p>
        </w:tc>
        <w:tc>
          <w:tcPr>
            <w:tcW w:w="567" w:type="dxa"/>
            <w:vMerge/>
            <w:hideMark/>
          </w:tcPr>
          <w:p w14:paraId="77482BE7" w14:textId="77777777" w:rsidR="00692E2E" w:rsidRPr="0097122C" w:rsidRDefault="00692E2E" w:rsidP="00690ACE">
            <w:pPr>
              <w:suppressAutoHyphens w:val="0"/>
              <w:rPr>
                <w:sz w:val="20"/>
                <w:szCs w:val="20"/>
              </w:rPr>
            </w:pPr>
          </w:p>
        </w:tc>
        <w:tc>
          <w:tcPr>
            <w:tcW w:w="567" w:type="dxa"/>
            <w:vMerge/>
            <w:hideMark/>
          </w:tcPr>
          <w:p w14:paraId="26C93BA0" w14:textId="77777777" w:rsidR="00692E2E" w:rsidRPr="0097122C" w:rsidRDefault="00692E2E" w:rsidP="00690ACE">
            <w:pPr>
              <w:suppressAutoHyphens w:val="0"/>
              <w:rPr>
                <w:sz w:val="20"/>
                <w:szCs w:val="20"/>
              </w:rPr>
            </w:pPr>
          </w:p>
        </w:tc>
        <w:tc>
          <w:tcPr>
            <w:tcW w:w="567" w:type="dxa"/>
            <w:vMerge/>
            <w:hideMark/>
          </w:tcPr>
          <w:p w14:paraId="11012299" w14:textId="77777777" w:rsidR="00692E2E" w:rsidRPr="0097122C" w:rsidRDefault="00692E2E" w:rsidP="00690ACE">
            <w:pPr>
              <w:suppressAutoHyphens w:val="0"/>
              <w:rPr>
                <w:sz w:val="20"/>
                <w:szCs w:val="20"/>
              </w:rPr>
            </w:pPr>
          </w:p>
        </w:tc>
        <w:tc>
          <w:tcPr>
            <w:tcW w:w="567" w:type="dxa"/>
            <w:vMerge/>
            <w:hideMark/>
          </w:tcPr>
          <w:p w14:paraId="73990745" w14:textId="77777777" w:rsidR="00692E2E" w:rsidRPr="0097122C" w:rsidRDefault="00692E2E" w:rsidP="00690ACE">
            <w:pPr>
              <w:suppressAutoHyphens w:val="0"/>
              <w:rPr>
                <w:sz w:val="20"/>
                <w:szCs w:val="20"/>
              </w:rPr>
            </w:pPr>
          </w:p>
        </w:tc>
        <w:tc>
          <w:tcPr>
            <w:tcW w:w="567" w:type="dxa"/>
            <w:vMerge/>
            <w:hideMark/>
          </w:tcPr>
          <w:p w14:paraId="50B8CB0A" w14:textId="77777777" w:rsidR="00692E2E" w:rsidRPr="0097122C" w:rsidRDefault="00692E2E" w:rsidP="00690ACE">
            <w:pPr>
              <w:suppressAutoHyphens w:val="0"/>
              <w:rPr>
                <w:sz w:val="20"/>
                <w:szCs w:val="20"/>
              </w:rPr>
            </w:pPr>
          </w:p>
        </w:tc>
        <w:tc>
          <w:tcPr>
            <w:tcW w:w="567" w:type="dxa"/>
            <w:vMerge/>
            <w:hideMark/>
          </w:tcPr>
          <w:p w14:paraId="5C522AE7" w14:textId="77777777" w:rsidR="00692E2E" w:rsidRPr="0097122C" w:rsidRDefault="00692E2E" w:rsidP="00690ACE">
            <w:pPr>
              <w:suppressAutoHyphens w:val="0"/>
              <w:rPr>
                <w:sz w:val="20"/>
                <w:szCs w:val="20"/>
              </w:rPr>
            </w:pPr>
          </w:p>
        </w:tc>
      </w:tr>
      <w:tr w:rsidR="00692E2E" w:rsidRPr="0097122C" w14:paraId="34260920" w14:textId="77777777" w:rsidTr="008C2E8A">
        <w:trPr>
          <w:trHeight w:val="255"/>
        </w:trPr>
        <w:tc>
          <w:tcPr>
            <w:tcW w:w="616" w:type="dxa"/>
            <w:noWrap/>
            <w:hideMark/>
          </w:tcPr>
          <w:p w14:paraId="054BD9FC" w14:textId="77777777" w:rsidR="00692E2E" w:rsidRPr="0097122C" w:rsidRDefault="00692E2E" w:rsidP="00690ACE">
            <w:pPr>
              <w:suppressAutoHyphens w:val="0"/>
              <w:rPr>
                <w:sz w:val="20"/>
                <w:szCs w:val="20"/>
              </w:rPr>
            </w:pPr>
            <w:r w:rsidRPr="0097122C">
              <w:rPr>
                <w:sz w:val="20"/>
                <w:szCs w:val="20"/>
              </w:rPr>
              <w:t>303</w:t>
            </w:r>
          </w:p>
        </w:tc>
        <w:tc>
          <w:tcPr>
            <w:tcW w:w="3094" w:type="dxa"/>
            <w:hideMark/>
          </w:tcPr>
          <w:p w14:paraId="49F64FD8" w14:textId="77777777" w:rsidR="00692E2E" w:rsidRPr="0097122C" w:rsidRDefault="00692E2E" w:rsidP="00690ACE">
            <w:pPr>
              <w:suppressAutoHyphens w:val="0"/>
              <w:rPr>
                <w:sz w:val="20"/>
                <w:szCs w:val="20"/>
              </w:rPr>
            </w:pPr>
            <w:r w:rsidRPr="0097122C">
              <w:rPr>
                <w:sz w:val="20"/>
                <w:szCs w:val="20"/>
              </w:rPr>
              <w:t>Flīzes sienām, dažādas krāsas</w:t>
            </w:r>
          </w:p>
        </w:tc>
        <w:tc>
          <w:tcPr>
            <w:tcW w:w="1821" w:type="dxa"/>
            <w:gridSpan w:val="2"/>
            <w:hideMark/>
          </w:tcPr>
          <w:p w14:paraId="0961ED42" w14:textId="77777777" w:rsidR="00692E2E" w:rsidRPr="0097122C" w:rsidRDefault="00692E2E" w:rsidP="00690ACE">
            <w:pPr>
              <w:suppressAutoHyphens w:val="0"/>
              <w:rPr>
                <w:sz w:val="20"/>
                <w:szCs w:val="20"/>
              </w:rPr>
            </w:pPr>
            <w:r w:rsidRPr="0097122C">
              <w:rPr>
                <w:sz w:val="20"/>
                <w:szCs w:val="20"/>
              </w:rPr>
              <w:t>25 x 45 cm</w:t>
            </w:r>
          </w:p>
        </w:tc>
        <w:tc>
          <w:tcPr>
            <w:tcW w:w="956" w:type="dxa"/>
            <w:gridSpan w:val="2"/>
            <w:hideMark/>
          </w:tcPr>
          <w:p w14:paraId="0CD7C403" w14:textId="77777777" w:rsidR="00692E2E" w:rsidRPr="00E30FC4" w:rsidRDefault="00692E2E" w:rsidP="00690ACE">
            <w:pPr>
              <w:suppressAutoHyphens w:val="0"/>
              <w:rPr>
                <w:sz w:val="19"/>
                <w:szCs w:val="19"/>
              </w:rPr>
            </w:pPr>
            <w:r w:rsidRPr="00E30FC4">
              <w:rPr>
                <w:sz w:val="19"/>
                <w:szCs w:val="19"/>
              </w:rPr>
              <w:t>m2</w:t>
            </w:r>
          </w:p>
        </w:tc>
        <w:tc>
          <w:tcPr>
            <w:tcW w:w="567" w:type="dxa"/>
            <w:vMerge/>
            <w:hideMark/>
          </w:tcPr>
          <w:p w14:paraId="4C87620F" w14:textId="77777777" w:rsidR="00692E2E" w:rsidRPr="0097122C" w:rsidRDefault="00692E2E" w:rsidP="00690ACE">
            <w:pPr>
              <w:suppressAutoHyphens w:val="0"/>
              <w:rPr>
                <w:sz w:val="20"/>
                <w:szCs w:val="20"/>
              </w:rPr>
            </w:pPr>
          </w:p>
        </w:tc>
        <w:tc>
          <w:tcPr>
            <w:tcW w:w="567" w:type="dxa"/>
            <w:vMerge/>
            <w:hideMark/>
          </w:tcPr>
          <w:p w14:paraId="00C9B16B" w14:textId="77777777" w:rsidR="00692E2E" w:rsidRPr="0097122C" w:rsidRDefault="00692E2E" w:rsidP="00690ACE">
            <w:pPr>
              <w:suppressAutoHyphens w:val="0"/>
              <w:rPr>
                <w:sz w:val="20"/>
                <w:szCs w:val="20"/>
              </w:rPr>
            </w:pPr>
          </w:p>
        </w:tc>
        <w:tc>
          <w:tcPr>
            <w:tcW w:w="567" w:type="dxa"/>
            <w:vMerge/>
            <w:hideMark/>
          </w:tcPr>
          <w:p w14:paraId="54A812C9" w14:textId="77777777" w:rsidR="00692E2E" w:rsidRPr="0097122C" w:rsidRDefault="00692E2E" w:rsidP="00690ACE">
            <w:pPr>
              <w:suppressAutoHyphens w:val="0"/>
              <w:rPr>
                <w:sz w:val="20"/>
                <w:szCs w:val="20"/>
              </w:rPr>
            </w:pPr>
          </w:p>
        </w:tc>
        <w:tc>
          <w:tcPr>
            <w:tcW w:w="567" w:type="dxa"/>
            <w:vMerge/>
            <w:hideMark/>
          </w:tcPr>
          <w:p w14:paraId="4EE59CB6" w14:textId="77777777" w:rsidR="00692E2E" w:rsidRPr="0097122C" w:rsidRDefault="00692E2E" w:rsidP="00690ACE">
            <w:pPr>
              <w:suppressAutoHyphens w:val="0"/>
              <w:rPr>
                <w:sz w:val="20"/>
                <w:szCs w:val="20"/>
              </w:rPr>
            </w:pPr>
          </w:p>
        </w:tc>
        <w:tc>
          <w:tcPr>
            <w:tcW w:w="567" w:type="dxa"/>
            <w:vMerge/>
            <w:hideMark/>
          </w:tcPr>
          <w:p w14:paraId="59B9C270" w14:textId="77777777" w:rsidR="00692E2E" w:rsidRPr="0097122C" w:rsidRDefault="00692E2E" w:rsidP="00690ACE">
            <w:pPr>
              <w:suppressAutoHyphens w:val="0"/>
              <w:rPr>
                <w:sz w:val="20"/>
                <w:szCs w:val="20"/>
              </w:rPr>
            </w:pPr>
          </w:p>
        </w:tc>
        <w:tc>
          <w:tcPr>
            <w:tcW w:w="567" w:type="dxa"/>
            <w:vMerge/>
            <w:hideMark/>
          </w:tcPr>
          <w:p w14:paraId="4665381A" w14:textId="77777777" w:rsidR="00692E2E" w:rsidRPr="0097122C" w:rsidRDefault="00692E2E" w:rsidP="00690ACE">
            <w:pPr>
              <w:suppressAutoHyphens w:val="0"/>
              <w:rPr>
                <w:sz w:val="20"/>
                <w:szCs w:val="20"/>
              </w:rPr>
            </w:pPr>
          </w:p>
        </w:tc>
      </w:tr>
      <w:tr w:rsidR="00692E2E" w:rsidRPr="0097122C" w14:paraId="326FC2F1" w14:textId="77777777" w:rsidTr="008C2E8A">
        <w:trPr>
          <w:trHeight w:val="255"/>
        </w:trPr>
        <w:tc>
          <w:tcPr>
            <w:tcW w:w="616" w:type="dxa"/>
            <w:noWrap/>
            <w:hideMark/>
          </w:tcPr>
          <w:p w14:paraId="3238D5A3" w14:textId="77777777" w:rsidR="00692E2E" w:rsidRPr="0097122C" w:rsidRDefault="00692E2E" w:rsidP="00690ACE">
            <w:pPr>
              <w:suppressAutoHyphens w:val="0"/>
              <w:rPr>
                <w:sz w:val="20"/>
                <w:szCs w:val="20"/>
              </w:rPr>
            </w:pPr>
            <w:r w:rsidRPr="0097122C">
              <w:rPr>
                <w:sz w:val="20"/>
                <w:szCs w:val="20"/>
              </w:rPr>
              <w:t>304</w:t>
            </w:r>
          </w:p>
        </w:tc>
        <w:tc>
          <w:tcPr>
            <w:tcW w:w="3094" w:type="dxa"/>
            <w:hideMark/>
          </w:tcPr>
          <w:p w14:paraId="49688CDB" w14:textId="77777777" w:rsidR="00692E2E" w:rsidRPr="0097122C" w:rsidRDefault="00692E2E" w:rsidP="00690ACE">
            <w:pPr>
              <w:suppressAutoHyphens w:val="0"/>
              <w:rPr>
                <w:sz w:val="20"/>
                <w:szCs w:val="20"/>
              </w:rPr>
            </w:pPr>
            <w:r w:rsidRPr="0097122C">
              <w:rPr>
                <w:sz w:val="20"/>
                <w:szCs w:val="20"/>
              </w:rPr>
              <w:t>Flīzes sienām, dažādas krāsas</w:t>
            </w:r>
          </w:p>
        </w:tc>
        <w:tc>
          <w:tcPr>
            <w:tcW w:w="1821" w:type="dxa"/>
            <w:gridSpan w:val="2"/>
            <w:hideMark/>
          </w:tcPr>
          <w:p w14:paraId="4AF081B4" w14:textId="77777777" w:rsidR="00692E2E" w:rsidRPr="0097122C" w:rsidRDefault="00692E2E" w:rsidP="00690ACE">
            <w:pPr>
              <w:suppressAutoHyphens w:val="0"/>
              <w:rPr>
                <w:sz w:val="20"/>
                <w:szCs w:val="20"/>
              </w:rPr>
            </w:pPr>
            <w:r w:rsidRPr="0097122C">
              <w:rPr>
                <w:sz w:val="20"/>
                <w:szCs w:val="20"/>
              </w:rPr>
              <w:t>20x 25 cm</w:t>
            </w:r>
          </w:p>
        </w:tc>
        <w:tc>
          <w:tcPr>
            <w:tcW w:w="956" w:type="dxa"/>
            <w:gridSpan w:val="2"/>
            <w:hideMark/>
          </w:tcPr>
          <w:p w14:paraId="07ACAF8F" w14:textId="77777777" w:rsidR="00692E2E" w:rsidRPr="00E30FC4" w:rsidRDefault="00692E2E" w:rsidP="00690ACE">
            <w:pPr>
              <w:suppressAutoHyphens w:val="0"/>
              <w:rPr>
                <w:sz w:val="19"/>
                <w:szCs w:val="19"/>
              </w:rPr>
            </w:pPr>
            <w:r w:rsidRPr="00E30FC4">
              <w:rPr>
                <w:sz w:val="19"/>
                <w:szCs w:val="19"/>
              </w:rPr>
              <w:t>m2</w:t>
            </w:r>
          </w:p>
        </w:tc>
        <w:tc>
          <w:tcPr>
            <w:tcW w:w="567" w:type="dxa"/>
            <w:vMerge/>
            <w:hideMark/>
          </w:tcPr>
          <w:p w14:paraId="06D7BA46" w14:textId="77777777" w:rsidR="00692E2E" w:rsidRPr="0097122C" w:rsidRDefault="00692E2E" w:rsidP="00690ACE">
            <w:pPr>
              <w:suppressAutoHyphens w:val="0"/>
              <w:rPr>
                <w:sz w:val="20"/>
                <w:szCs w:val="20"/>
              </w:rPr>
            </w:pPr>
          </w:p>
        </w:tc>
        <w:tc>
          <w:tcPr>
            <w:tcW w:w="567" w:type="dxa"/>
            <w:vMerge/>
            <w:hideMark/>
          </w:tcPr>
          <w:p w14:paraId="1D11C12F" w14:textId="77777777" w:rsidR="00692E2E" w:rsidRPr="0097122C" w:rsidRDefault="00692E2E" w:rsidP="00690ACE">
            <w:pPr>
              <w:suppressAutoHyphens w:val="0"/>
              <w:rPr>
                <w:sz w:val="20"/>
                <w:szCs w:val="20"/>
              </w:rPr>
            </w:pPr>
          </w:p>
        </w:tc>
        <w:tc>
          <w:tcPr>
            <w:tcW w:w="567" w:type="dxa"/>
            <w:vMerge/>
            <w:hideMark/>
          </w:tcPr>
          <w:p w14:paraId="4D2CF2ED" w14:textId="77777777" w:rsidR="00692E2E" w:rsidRPr="0097122C" w:rsidRDefault="00692E2E" w:rsidP="00690ACE">
            <w:pPr>
              <w:suppressAutoHyphens w:val="0"/>
              <w:rPr>
                <w:sz w:val="20"/>
                <w:szCs w:val="20"/>
              </w:rPr>
            </w:pPr>
          </w:p>
        </w:tc>
        <w:tc>
          <w:tcPr>
            <w:tcW w:w="567" w:type="dxa"/>
            <w:vMerge/>
            <w:hideMark/>
          </w:tcPr>
          <w:p w14:paraId="5070598B" w14:textId="77777777" w:rsidR="00692E2E" w:rsidRPr="0097122C" w:rsidRDefault="00692E2E" w:rsidP="00690ACE">
            <w:pPr>
              <w:suppressAutoHyphens w:val="0"/>
              <w:rPr>
                <w:sz w:val="20"/>
                <w:szCs w:val="20"/>
              </w:rPr>
            </w:pPr>
          </w:p>
        </w:tc>
        <w:tc>
          <w:tcPr>
            <w:tcW w:w="567" w:type="dxa"/>
            <w:vMerge/>
            <w:hideMark/>
          </w:tcPr>
          <w:p w14:paraId="01281579" w14:textId="77777777" w:rsidR="00692E2E" w:rsidRPr="0097122C" w:rsidRDefault="00692E2E" w:rsidP="00690ACE">
            <w:pPr>
              <w:suppressAutoHyphens w:val="0"/>
              <w:rPr>
                <w:sz w:val="20"/>
                <w:szCs w:val="20"/>
              </w:rPr>
            </w:pPr>
          </w:p>
        </w:tc>
        <w:tc>
          <w:tcPr>
            <w:tcW w:w="567" w:type="dxa"/>
            <w:vMerge/>
            <w:hideMark/>
          </w:tcPr>
          <w:p w14:paraId="79CC6C9D" w14:textId="77777777" w:rsidR="00692E2E" w:rsidRPr="0097122C" w:rsidRDefault="00692E2E" w:rsidP="00690ACE">
            <w:pPr>
              <w:suppressAutoHyphens w:val="0"/>
              <w:rPr>
                <w:sz w:val="20"/>
                <w:szCs w:val="20"/>
              </w:rPr>
            </w:pPr>
          </w:p>
        </w:tc>
      </w:tr>
      <w:tr w:rsidR="00692E2E" w:rsidRPr="0097122C" w14:paraId="6FF660D9" w14:textId="77777777" w:rsidTr="008C2E8A">
        <w:trPr>
          <w:trHeight w:val="510"/>
        </w:trPr>
        <w:tc>
          <w:tcPr>
            <w:tcW w:w="616" w:type="dxa"/>
            <w:noWrap/>
            <w:hideMark/>
          </w:tcPr>
          <w:p w14:paraId="049658F8" w14:textId="77777777" w:rsidR="00692E2E" w:rsidRPr="0097122C" w:rsidRDefault="00692E2E" w:rsidP="00690ACE">
            <w:pPr>
              <w:suppressAutoHyphens w:val="0"/>
              <w:rPr>
                <w:sz w:val="20"/>
                <w:szCs w:val="20"/>
              </w:rPr>
            </w:pPr>
            <w:r w:rsidRPr="0097122C">
              <w:rPr>
                <w:sz w:val="20"/>
                <w:szCs w:val="20"/>
              </w:rPr>
              <w:t>305</w:t>
            </w:r>
          </w:p>
        </w:tc>
        <w:tc>
          <w:tcPr>
            <w:tcW w:w="3094" w:type="dxa"/>
            <w:hideMark/>
          </w:tcPr>
          <w:p w14:paraId="16DFC52A" w14:textId="77777777" w:rsidR="00692E2E" w:rsidRPr="0097122C" w:rsidRDefault="00692E2E" w:rsidP="00690ACE">
            <w:pPr>
              <w:suppressAutoHyphens w:val="0"/>
              <w:rPr>
                <w:sz w:val="20"/>
                <w:szCs w:val="20"/>
              </w:rPr>
            </w:pPr>
            <w:proofErr w:type="spellStart"/>
            <w:r w:rsidRPr="0097122C">
              <w:rPr>
                <w:sz w:val="20"/>
                <w:szCs w:val="20"/>
              </w:rPr>
              <w:t>Akmensmasas</w:t>
            </w:r>
            <w:proofErr w:type="spellEnd"/>
            <w:r w:rsidRPr="0097122C">
              <w:rPr>
                <w:sz w:val="20"/>
                <w:szCs w:val="20"/>
              </w:rPr>
              <w:t xml:space="preserve"> flīzes, salizturīgas āra darbiem, bēšas</w:t>
            </w:r>
          </w:p>
        </w:tc>
        <w:tc>
          <w:tcPr>
            <w:tcW w:w="1821" w:type="dxa"/>
            <w:gridSpan w:val="2"/>
            <w:noWrap/>
            <w:hideMark/>
          </w:tcPr>
          <w:p w14:paraId="219B9009" w14:textId="77777777" w:rsidR="00692E2E" w:rsidRPr="0097122C" w:rsidRDefault="00692E2E" w:rsidP="00690ACE">
            <w:pPr>
              <w:suppressAutoHyphens w:val="0"/>
              <w:rPr>
                <w:sz w:val="20"/>
                <w:szCs w:val="20"/>
              </w:rPr>
            </w:pPr>
            <w:r w:rsidRPr="0097122C">
              <w:rPr>
                <w:sz w:val="20"/>
                <w:szCs w:val="20"/>
              </w:rPr>
              <w:t>30x30cm</w:t>
            </w:r>
          </w:p>
        </w:tc>
        <w:tc>
          <w:tcPr>
            <w:tcW w:w="956" w:type="dxa"/>
            <w:gridSpan w:val="2"/>
            <w:hideMark/>
          </w:tcPr>
          <w:p w14:paraId="67F17073" w14:textId="77777777" w:rsidR="00692E2E" w:rsidRPr="00E30FC4" w:rsidRDefault="00692E2E" w:rsidP="00690ACE">
            <w:pPr>
              <w:suppressAutoHyphens w:val="0"/>
              <w:rPr>
                <w:sz w:val="19"/>
                <w:szCs w:val="19"/>
              </w:rPr>
            </w:pPr>
            <w:r w:rsidRPr="00E30FC4">
              <w:rPr>
                <w:sz w:val="19"/>
                <w:szCs w:val="19"/>
              </w:rPr>
              <w:t>m2</w:t>
            </w:r>
          </w:p>
        </w:tc>
        <w:tc>
          <w:tcPr>
            <w:tcW w:w="567" w:type="dxa"/>
            <w:vMerge/>
            <w:hideMark/>
          </w:tcPr>
          <w:p w14:paraId="3473DB0C" w14:textId="77777777" w:rsidR="00692E2E" w:rsidRPr="0097122C" w:rsidRDefault="00692E2E" w:rsidP="00690ACE">
            <w:pPr>
              <w:suppressAutoHyphens w:val="0"/>
              <w:rPr>
                <w:sz w:val="20"/>
                <w:szCs w:val="20"/>
              </w:rPr>
            </w:pPr>
          </w:p>
        </w:tc>
        <w:tc>
          <w:tcPr>
            <w:tcW w:w="567" w:type="dxa"/>
            <w:vMerge/>
            <w:hideMark/>
          </w:tcPr>
          <w:p w14:paraId="5BA72B15" w14:textId="77777777" w:rsidR="00692E2E" w:rsidRPr="0097122C" w:rsidRDefault="00692E2E" w:rsidP="00690ACE">
            <w:pPr>
              <w:suppressAutoHyphens w:val="0"/>
              <w:rPr>
                <w:sz w:val="20"/>
                <w:szCs w:val="20"/>
              </w:rPr>
            </w:pPr>
          </w:p>
        </w:tc>
        <w:tc>
          <w:tcPr>
            <w:tcW w:w="567" w:type="dxa"/>
            <w:vMerge/>
            <w:hideMark/>
          </w:tcPr>
          <w:p w14:paraId="372CA8A9" w14:textId="77777777" w:rsidR="00692E2E" w:rsidRPr="0097122C" w:rsidRDefault="00692E2E" w:rsidP="00690ACE">
            <w:pPr>
              <w:suppressAutoHyphens w:val="0"/>
              <w:rPr>
                <w:sz w:val="20"/>
                <w:szCs w:val="20"/>
              </w:rPr>
            </w:pPr>
          </w:p>
        </w:tc>
        <w:tc>
          <w:tcPr>
            <w:tcW w:w="567" w:type="dxa"/>
            <w:vMerge/>
            <w:hideMark/>
          </w:tcPr>
          <w:p w14:paraId="474F21AD" w14:textId="77777777" w:rsidR="00692E2E" w:rsidRPr="0097122C" w:rsidRDefault="00692E2E" w:rsidP="00690ACE">
            <w:pPr>
              <w:suppressAutoHyphens w:val="0"/>
              <w:rPr>
                <w:sz w:val="20"/>
                <w:szCs w:val="20"/>
              </w:rPr>
            </w:pPr>
          </w:p>
        </w:tc>
        <w:tc>
          <w:tcPr>
            <w:tcW w:w="567" w:type="dxa"/>
            <w:vMerge/>
            <w:hideMark/>
          </w:tcPr>
          <w:p w14:paraId="41CBD239" w14:textId="77777777" w:rsidR="00692E2E" w:rsidRPr="0097122C" w:rsidRDefault="00692E2E" w:rsidP="00690ACE">
            <w:pPr>
              <w:suppressAutoHyphens w:val="0"/>
              <w:rPr>
                <w:sz w:val="20"/>
                <w:szCs w:val="20"/>
              </w:rPr>
            </w:pPr>
          </w:p>
        </w:tc>
        <w:tc>
          <w:tcPr>
            <w:tcW w:w="567" w:type="dxa"/>
            <w:vMerge/>
            <w:hideMark/>
          </w:tcPr>
          <w:p w14:paraId="434CAF85" w14:textId="77777777" w:rsidR="00692E2E" w:rsidRPr="0097122C" w:rsidRDefault="00692E2E" w:rsidP="00690ACE">
            <w:pPr>
              <w:suppressAutoHyphens w:val="0"/>
              <w:rPr>
                <w:sz w:val="20"/>
                <w:szCs w:val="20"/>
              </w:rPr>
            </w:pPr>
          </w:p>
        </w:tc>
      </w:tr>
      <w:tr w:rsidR="00692E2E" w:rsidRPr="0097122C" w14:paraId="378DD539" w14:textId="77777777" w:rsidTr="008C2E8A">
        <w:trPr>
          <w:trHeight w:val="255"/>
        </w:trPr>
        <w:tc>
          <w:tcPr>
            <w:tcW w:w="616" w:type="dxa"/>
            <w:noWrap/>
            <w:hideMark/>
          </w:tcPr>
          <w:p w14:paraId="59EE5560" w14:textId="77777777" w:rsidR="00692E2E" w:rsidRPr="0097122C" w:rsidRDefault="00692E2E" w:rsidP="00690ACE">
            <w:pPr>
              <w:suppressAutoHyphens w:val="0"/>
              <w:rPr>
                <w:sz w:val="20"/>
                <w:szCs w:val="20"/>
              </w:rPr>
            </w:pPr>
            <w:r w:rsidRPr="0097122C">
              <w:rPr>
                <w:sz w:val="20"/>
                <w:szCs w:val="20"/>
              </w:rPr>
              <w:t>306</w:t>
            </w:r>
          </w:p>
        </w:tc>
        <w:tc>
          <w:tcPr>
            <w:tcW w:w="3094" w:type="dxa"/>
            <w:hideMark/>
          </w:tcPr>
          <w:p w14:paraId="274E171F" w14:textId="77777777" w:rsidR="00692E2E" w:rsidRPr="0097122C" w:rsidRDefault="00692E2E" w:rsidP="00690ACE">
            <w:pPr>
              <w:suppressAutoHyphens w:val="0"/>
              <w:rPr>
                <w:sz w:val="20"/>
                <w:szCs w:val="20"/>
              </w:rPr>
            </w:pPr>
            <w:r w:rsidRPr="0097122C">
              <w:rPr>
                <w:sz w:val="20"/>
                <w:szCs w:val="20"/>
              </w:rPr>
              <w:t>Linolejs, dažādas krāsas, 32 klase, 2m</w:t>
            </w:r>
          </w:p>
        </w:tc>
        <w:tc>
          <w:tcPr>
            <w:tcW w:w="1821" w:type="dxa"/>
            <w:gridSpan w:val="2"/>
            <w:noWrap/>
            <w:hideMark/>
          </w:tcPr>
          <w:p w14:paraId="79D9D28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46E962E" w14:textId="77777777" w:rsidR="00692E2E" w:rsidRPr="00E30FC4" w:rsidRDefault="00692E2E" w:rsidP="00690ACE">
            <w:pPr>
              <w:suppressAutoHyphens w:val="0"/>
              <w:rPr>
                <w:sz w:val="19"/>
                <w:szCs w:val="19"/>
              </w:rPr>
            </w:pPr>
            <w:r w:rsidRPr="00E30FC4">
              <w:rPr>
                <w:sz w:val="19"/>
                <w:szCs w:val="19"/>
              </w:rPr>
              <w:t> </w:t>
            </w:r>
          </w:p>
        </w:tc>
        <w:tc>
          <w:tcPr>
            <w:tcW w:w="567" w:type="dxa"/>
            <w:vMerge/>
            <w:hideMark/>
          </w:tcPr>
          <w:p w14:paraId="11843669" w14:textId="77777777" w:rsidR="00692E2E" w:rsidRPr="0097122C" w:rsidRDefault="00692E2E" w:rsidP="00690ACE">
            <w:pPr>
              <w:suppressAutoHyphens w:val="0"/>
              <w:rPr>
                <w:sz w:val="20"/>
                <w:szCs w:val="20"/>
              </w:rPr>
            </w:pPr>
          </w:p>
        </w:tc>
        <w:tc>
          <w:tcPr>
            <w:tcW w:w="567" w:type="dxa"/>
            <w:vMerge/>
            <w:hideMark/>
          </w:tcPr>
          <w:p w14:paraId="18280981" w14:textId="77777777" w:rsidR="00692E2E" w:rsidRPr="0097122C" w:rsidRDefault="00692E2E" w:rsidP="00690ACE">
            <w:pPr>
              <w:suppressAutoHyphens w:val="0"/>
              <w:rPr>
                <w:sz w:val="20"/>
                <w:szCs w:val="20"/>
              </w:rPr>
            </w:pPr>
          </w:p>
        </w:tc>
        <w:tc>
          <w:tcPr>
            <w:tcW w:w="567" w:type="dxa"/>
            <w:vMerge/>
            <w:hideMark/>
          </w:tcPr>
          <w:p w14:paraId="5301458C" w14:textId="77777777" w:rsidR="00692E2E" w:rsidRPr="0097122C" w:rsidRDefault="00692E2E" w:rsidP="00690ACE">
            <w:pPr>
              <w:suppressAutoHyphens w:val="0"/>
              <w:rPr>
                <w:sz w:val="20"/>
                <w:szCs w:val="20"/>
              </w:rPr>
            </w:pPr>
          </w:p>
        </w:tc>
        <w:tc>
          <w:tcPr>
            <w:tcW w:w="567" w:type="dxa"/>
            <w:vMerge/>
            <w:hideMark/>
          </w:tcPr>
          <w:p w14:paraId="72D5E1B9" w14:textId="77777777" w:rsidR="00692E2E" w:rsidRPr="0097122C" w:rsidRDefault="00692E2E" w:rsidP="00690ACE">
            <w:pPr>
              <w:suppressAutoHyphens w:val="0"/>
              <w:rPr>
                <w:sz w:val="20"/>
                <w:szCs w:val="20"/>
              </w:rPr>
            </w:pPr>
          </w:p>
        </w:tc>
        <w:tc>
          <w:tcPr>
            <w:tcW w:w="567" w:type="dxa"/>
            <w:vMerge/>
            <w:hideMark/>
          </w:tcPr>
          <w:p w14:paraId="12417C8E" w14:textId="77777777" w:rsidR="00692E2E" w:rsidRPr="0097122C" w:rsidRDefault="00692E2E" w:rsidP="00690ACE">
            <w:pPr>
              <w:suppressAutoHyphens w:val="0"/>
              <w:rPr>
                <w:sz w:val="20"/>
                <w:szCs w:val="20"/>
              </w:rPr>
            </w:pPr>
          </w:p>
        </w:tc>
        <w:tc>
          <w:tcPr>
            <w:tcW w:w="567" w:type="dxa"/>
            <w:vMerge/>
            <w:hideMark/>
          </w:tcPr>
          <w:p w14:paraId="75542149" w14:textId="77777777" w:rsidR="00692E2E" w:rsidRPr="0097122C" w:rsidRDefault="00692E2E" w:rsidP="00690ACE">
            <w:pPr>
              <w:suppressAutoHyphens w:val="0"/>
              <w:rPr>
                <w:sz w:val="20"/>
                <w:szCs w:val="20"/>
              </w:rPr>
            </w:pPr>
          </w:p>
        </w:tc>
      </w:tr>
      <w:tr w:rsidR="00692E2E" w:rsidRPr="0097122C" w14:paraId="1264BB7F" w14:textId="77777777" w:rsidTr="008C2E8A">
        <w:trPr>
          <w:trHeight w:val="255"/>
        </w:trPr>
        <w:tc>
          <w:tcPr>
            <w:tcW w:w="616" w:type="dxa"/>
            <w:noWrap/>
            <w:hideMark/>
          </w:tcPr>
          <w:p w14:paraId="5739AE2B" w14:textId="77777777" w:rsidR="00692E2E" w:rsidRPr="0097122C" w:rsidRDefault="00692E2E" w:rsidP="00690ACE">
            <w:pPr>
              <w:suppressAutoHyphens w:val="0"/>
              <w:rPr>
                <w:sz w:val="20"/>
                <w:szCs w:val="20"/>
              </w:rPr>
            </w:pPr>
            <w:r w:rsidRPr="0097122C">
              <w:rPr>
                <w:sz w:val="20"/>
                <w:szCs w:val="20"/>
              </w:rPr>
              <w:t>307</w:t>
            </w:r>
          </w:p>
        </w:tc>
        <w:tc>
          <w:tcPr>
            <w:tcW w:w="3094" w:type="dxa"/>
            <w:hideMark/>
          </w:tcPr>
          <w:p w14:paraId="5ADB85E1" w14:textId="77777777" w:rsidR="00692E2E" w:rsidRPr="0097122C" w:rsidRDefault="00692E2E" w:rsidP="00690ACE">
            <w:pPr>
              <w:suppressAutoHyphens w:val="0"/>
              <w:rPr>
                <w:sz w:val="20"/>
                <w:szCs w:val="20"/>
              </w:rPr>
            </w:pPr>
            <w:r w:rsidRPr="0097122C">
              <w:rPr>
                <w:sz w:val="20"/>
                <w:szCs w:val="20"/>
              </w:rPr>
              <w:t>Linolejs, dažādas krāsas, 32 klase, 3m</w:t>
            </w:r>
          </w:p>
        </w:tc>
        <w:tc>
          <w:tcPr>
            <w:tcW w:w="1821" w:type="dxa"/>
            <w:gridSpan w:val="2"/>
            <w:noWrap/>
            <w:hideMark/>
          </w:tcPr>
          <w:p w14:paraId="32ABF5E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A05B813" w14:textId="77777777" w:rsidR="00692E2E" w:rsidRPr="00E30FC4" w:rsidRDefault="00692E2E" w:rsidP="00690ACE">
            <w:pPr>
              <w:suppressAutoHyphens w:val="0"/>
              <w:rPr>
                <w:sz w:val="19"/>
                <w:szCs w:val="19"/>
              </w:rPr>
            </w:pPr>
            <w:r w:rsidRPr="00E30FC4">
              <w:rPr>
                <w:sz w:val="19"/>
                <w:szCs w:val="19"/>
              </w:rPr>
              <w:t>m2</w:t>
            </w:r>
          </w:p>
        </w:tc>
        <w:tc>
          <w:tcPr>
            <w:tcW w:w="567" w:type="dxa"/>
            <w:vMerge/>
            <w:hideMark/>
          </w:tcPr>
          <w:p w14:paraId="18736EDF" w14:textId="77777777" w:rsidR="00692E2E" w:rsidRPr="0097122C" w:rsidRDefault="00692E2E" w:rsidP="00690ACE">
            <w:pPr>
              <w:suppressAutoHyphens w:val="0"/>
              <w:rPr>
                <w:sz w:val="20"/>
                <w:szCs w:val="20"/>
              </w:rPr>
            </w:pPr>
          </w:p>
        </w:tc>
        <w:tc>
          <w:tcPr>
            <w:tcW w:w="567" w:type="dxa"/>
            <w:vMerge/>
            <w:hideMark/>
          </w:tcPr>
          <w:p w14:paraId="1F711CCF" w14:textId="77777777" w:rsidR="00692E2E" w:rsidRPr="0097122C" w:rsidRDefault="00692E2E" w:rsidP="00690ACE">
            <w:pPr>
              <w:suppressAutoHyphens w:val="0"/>
              <w:rPr>
                <w:sz w:val="20"/>
                <w:szCs w:val="20"/>
              </w:rPr>
            </w:pPr>
          </w:p>
        </w:tc>
        <w:tc>
          <w:tcPr>
            <w:tcW w:w="567" w:type="dxa"/>
            <w:vMerge/>
            <w:hideMark/>
          </w:tcPr>
          <w:p w14:paraId="516AE2BA" w14:textId="77777777" w:rsidR="00692E2E" w:rsidRPr="0097122C" w:rsidRDefault="00692E2E" w:rsidP="00690ACE">
            <w:pPr>
              <w:suppressAutoHyphens w:val="0"/>
              <w:rPr>
                <w:sz w:val="20"/>
                <w:szCs w:val="20"/>
              </w:rPr>
            </w:pPr>
          </w:p>
        </w:tc>
        <w:tc>
          <w:tcPr>
            <w:tcW w:w="567" w:type="dxa"/>
            <w:vMerge/>
            <w:hideMark/>
          </w:tcPr>
          <w:p w14:paraId="0C88D5E3" w14:textId="77777777" w:rsidR="00692E2E" w:rsidRPr="0097122C" w:rsidRDefault="00692E2E" w:rsidP="00690ACE">
            <w:pPr>
              <w:suppressAutoHyphens w:val="0"/>
              <w:rPr>
                <w:sz w:val="20"/>
                <w:szCs w:val="20"/>
              </w:rPr>
            </w:pPr>
          </w:p>
        </w:tc>
        <w:tc>
          <w:tcPr>
            <w:tcW w:w="567" w:type="dxa"/>
            <w:vMerge/>
            <w:hideMark/>
          </w:tcPr>
          <w:p w14:paraId="7882108C" w14:textId="77777777" w:rsidR="00692E2E" w:rsidRPr="0097122C" w:rsidRDefault="00692E2E" w:rsidP="00690ACE">
            <w:pPr>
              <w:suppressAutoHyphens w:val="0"/>
              <w:rPr>
                <w:sz w:val="20"/>
                <w:szCs w:val="20"/>
              </w:rPr>
            </w:pPr>
          </w:p>
        </w:tc>
        <w:tc>
          <w:tcPr>
            <w:tcW w:w="567" w:type="dxa"/>
            <w:vMerge/>
            <w:hideMark/>
          </w:tcPr>
          <w:p w14:paraId="30C1B5B5" w14:textId="77777777" w:rsidR="00692E2E" w:rsidRPr="0097122C" w:rsidRDefault="00692E2E" w:rsidP="00690ACE">
            <w:pPr>
              <w:suppressAutoHyphens w:val="0"/>
              <w:rPr>
                <w:sz w:val="20"/>
                <w:szCs w:val="20"/>
              </w:rPr>
            </w:pPr>
          </w:p>
        </w:tc>
      </w:tr>
      <w:tr w:rsidR="00692E2E" w:rsidRPr="0097122C" w14:paraId="79640339" w14:textId="77777777" w:rsidTr="008C2E8A">
        <w:trPr>
          <w:trHeight w:val="255"/>
        </w:trPr>
        <w:tc>
          <w:tcPr>
            <w:tcW w:w="616" w:type="dxa"/>
            <w:noWrap/>
            <w:hideMark/>
          </w:tcPr>
          <w:p w14:paraId="3D79A957" w14:textId="77777777" w:rsidR="00692E2E" w:rsidRPr="0097122C" w:rsidRDefault="00692E2E" w:rsidP="00690ACE">
            <w:pPr>
              <w:suppressAutoHyphens w:val="0"/>
              <w:rPr>
                <w:sz w:val="20"/>
                <w:szCs w:val="20"/>
              </w:rPr>
            </w:pPr>
            <w:r w:rsidRPr="0097122C">
              <w:rPr>
                <w:sz w:val="20"/>
                <w:szCs w:val="20"/>
              </w:rPr>
              <w:t>308</w:t>
            </w:r>
          </w:p>
        </w:tc>
        <w:tc>
          <w:tcPr>
            <w:tcW w:w="3094" w:type="dxa"/>
            <w:hideMark/>
          </w:tcPr>
          <w:p w14:paraId="7F623CE7" w14:textId="77777777" w:rsidR="00692E2E" w:rsidRPr="0097122C" w:rsidRDefault="00692E2E" w:rsidP="00690ACE">
            <w:pPr>
              <w:suppressAutoHyphens w:val="0"/>
              <w:rPr>
                <w:sz w:val="20"/>
                <w:szCs w:val="20"/>
              </w:rPr>
            </w:pPr>
            <w:r w:rsidRPr="0097122C">
              <w:rPr>
                <w:sz w:val="20"/>
                <w:szCs w:val="20"/>
              </w:rPr>
              <w:t>Linolejs, dažādas krāsas, 32 klase, 4m</w:t>
            </w:r>
          </w:p>
        </w:tc>
        <w:tc>
          <w:tcPr>
            <w:tcW w:w="1821" w:type="dxa"/>
            <w:gridSpan w:val="2"/>
            <w:noWrap/>
            <w:hideMark/>
          </w:tcPr>
          <w:p w14:paraId="76C7630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A2DE538" w14:textId="77777777" w:rsidR="00692E2E" w:rsidRPr="00E30FC4" w:rsidRDefault="00692E2E" w:rsidP="00690ACE">
            <w:pPr>
              <w:suppressAutoHyphens w:val="0"/>
              <w:rPr>
                <w:sz w:val="19"/>
                <w:szCs w:val="19"/>
              </w:rPr>
            </w:pPr>
            <w:r w:rsidRPr="00E30FC4">
              <w:rPr>
                <w:sz w:val="19"/>
                <w:szCs w:val="19"/>
              </w:rPr>
              <w:t>m2</w:t>
            </w:r>
          </w:p>
        </w:tc>
        <w:tc>
          <w:tcPr>
            <w:tcW w:w="567" w:type="dxa"/>
            <w:vMerge/>
            <w:hideMark/>
          </w:tcPr>
          <w:p w14:paraId="2DBF76AD" w14:textId="77777777" w:rsidR="00692E2E" w:rsidRPr="0097122C" w:rsidRDefault="00692E2E" w:rsidP="00690ACE">
            <w:pPr>
              <w:suppressAutoHyphens w:val="0"/>
              <w:rPr>
                <w:sz w:val="20"/>
                <w:szCs w:val="20"/>
              </w:rPr>
            </w:pPr>
          </w:p>
        </w:tc>
        <w:tc>
          <w:tcPr>
            <w:tcW w:w="567" w:type="dxa"/>
            <w:vMerge/>
            <w:hideMark/>
          </w:tcPr>
          <w:p w14:paraId="2538A2D1" w14:textId="77777777" w:rsidR="00692E2E" w:rsidRPr="0097122C" w:rsidRDefault="00692E2E" w:rsidP="00690ACE">
            <w:pPr>
              <w:suppressAutoHyphens w:val="0"/>
              <w:rPr>
                <w:sz w:val="20"/>
                <w:szCs w:val="20"/>
              </w:rPr>
            </w:pPr>
          </w:p>
        </w:tc>
        <w:tc>
          <w:tcPr>
            <w:tcW w:w="567" w:type="dxa"/>
            <w:vMerge/>
            <w:hideMark/>
          </w:tcPr>
          <w:p w14:paraId="08CAE8D9" w14:textId="77777777" w:rsidR="00692E2E" w:rsidRPr="0097122C" w:rsidRDefault="00692E2E" w:rsidP="00690ACE">
            <w:pPr>
              <w:suppressAutoHyphens w:val="0"/>
              <w:rPr>
                <w:sz w:val="20"/>
                <w:szCs w:val="20"/>
              </w:rPr>
            </w:pPr>
          </w:p>
        </w:tc>
        <w:tc>
          <w:tcPr>
            <w:tcW w:w="567" w:type="dxa"/>
            <w:vMerge/>
            <w:hideMark/>
          </w:tcPr>
          <w:p w14:paraId="6B5373CB" w14:textId="77777777" w:rsidR="00692E2E" w:rsidRPr="0097122C" w:rsidRDefault="00692E2E" w:rsidP="00690ACE">
            <w:pPr>
              <w:suppressAutoHyphens w:val="0"/>
              <w:rPr>
                <w:sz w:val="20"/>
                <w:szCs w:val="20"/>
              </w:rPr>
            </w:pPr>
          </w:p>
        </w:tc>
        <w:tc>
          <w:tcPr>
            <w:tcW w:w="567" w:type="dxa"/>
            <w:vMerge/>
            <w:hideMark/>
          </w:tcPr>
          <w:p w14:paraId="7B8E1DF7" w14:textId="77777777" w:rsidR="00692E2E" w:rsidRPr="0097122C" w:rsidRDefault="00692E2E" w:rsidP="00690ACE">
            <w:pPr>
              <w:suppressAutoHyphens w:val="0"/>
              <w:rPr>
                <w:sz w:val="20"/>
                <w:szCs w:val="20"/>
              </w:rPr>
            </w:pPr>
          </w:p>
        </w:tc>
        <w:tc>
          <w:tcPr>
            <w:tcW w:w="567" w:type="dxa"/>
            <w:vMerge/>
            <w:hideMark/>
          </w:tcPr>
          <w:p w14:paraId="16208A3D" w14:textId="77777777" w:rsidR="00692E2E" w:rsidRPr="0097122C" w:rsidRDefault="00692E2E" w:rsidP="00690ACE">
            <w:pPr>
              <w:suppressAutoHyphens w:val="0"/>
              <w:rPr>
                <w:sz w:val="20"/>
                <w:szCs w:val="20"/>
              </w:rPr>
            </w:pPr>
          </w:p>
        </w:tc>
      </w:tr>
      <w:tr w:rsidR="00692E2E" w:rsidRPr="0097122C" w14:paraId="7C9E3A0B" w14:textId="77777777" w:rsidTr="008C2E8A">
        <w:trPr>
          <w:trHeight w:val="255"/>
        </w:trPr>
        <w:tc>
          <w:tcPr>
            <w:tcW w:w="616" w:type="dxa"/>
            <w:noWrap/>
            <w:hideMark/>
          </w:tcPr>
          <w:p w14:paraId="0CDCA356" w14:textId="77777777" w:rsidR="00692E2E" w:rsidRPr="0097122C" w:rsidRDefault="00692E2E" w:rsidP="00690ACE">
            <w:pPr>
              <w:suppressAutoHyphens w:val="0"/>
              <w:rPr>
                <w:sz w:val="20"/>
                <w:szCs w:val="20"/>
              </w:rPr>
            </w:pPr>
            <w:r w:rsidRPr="0097122C">
              <w:rPr>
                <w:sz w:val="20"/>
                <w:szCs w:val="20"/>
              </w:rPr>
              <w:t>309</w:t>
            </w:r>
          </w:p>
        </w:tc>
        <w:tc>
          <w:tcPr>
            <w:tcW w:w="3094" w:type="dxa"/>
            <w:hideMark/>
          </w:tcPr>
          <w:p w14:paraId="0772D703" w14:textId="77777777" w:rsidR="00692E2E" w:rsidRPr="0097122C" w:rsidRDefault="00692E2E" w:rsidP="00690ACE">
            <w:pPr>
              <w:suppressAutoHyphens w:val="0"/>
              <w:rPr>
                <w:sz w:val="20"/>
                <w:szCs w:val="20"/>
              </w:rPr>
            </w:pPr>
            <w:r w:rsidRPr="0097122C">
              <w:rPr>
                <w:sz w:val="20"/>
                <w:szCs w:val="20"/>
              </w:rPr>
              <w:t>Linolejs, dažādas krāsas, 41 klase, 2m</w:t>
            </w:r>
          </w:p>
        </w:tc>
        <w:tc>
          <w:tcPr>
            <w:tcW w:w="1821" w:type="dxa"/>
            <w:gridSpan w:val="2"/>
            <w:noWrap/>
            <w:hideMark/>
          </w:tcPr>
          <w:p w14:paraId="5BAF4D7A"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F3C34C8" w14:textId="77777777" w:rsidR="00692E2E" w:rsidRPr="00E30FC4" w:rsidRDefault="00692E2E" w:rsidP="00690ACE">
            <w:pPr>
              <w:suppressAutoHyphens w:val="0"/>
              <w:rPr>
                <w:sz w:val="19"/>
                <w:szCs w:val="19"/>
              </w:rPr>
            </w:pPr>
            <w:r w:rsidRPr="00E30FC4">
              <w:rPr>
                <w:sz w:val="19"/>
                <w:szCs w:val="19"/>
              </w:rPr>
              <w:t>m2</w:t>
            </w:r>
          </w:p>
        </w:tc>
        <w:tc>
          <w:tcPr>
            <w:tcW w:w="567" w:type="dxa"/>
            <w:vMerge/>
            <w:hideMark/>
          </w:tcPr>
          <w:p w14:paraId="73C1D956" w14:textId="77777777" w:rsidR="00692E2E" w:rsidRPr="0097122C" w:rsidRDefault="00692E2E" w:rsidP="00690ACE">
            <w:pPr>
              <w:suppressAutoHyphens w:val="0"/>
              <w:rPr>
                <w:sz w:val="20"/>
                <w:szCs w:val="20"/>
              </w:rPr>
            </w:pPr>
          </w:p>
        </w:tc>
        <w:tc>
          <w:tcPr>
            <w:tcW w:w="567" w:type="dxa"/>
            <w:vMerge/>
            <w:hideMark/>
          </w:tcPr>
          <w:p w14:paraId="6EBB9BAB" w14:textId="77777777" w:rsidR="00692E2E" w:rsidRPr="0097122C" w:rsidRDefault="00692E2E" w:rsidP="00690ACE">
            <w:pPr>
              <w:suppressAutoHyphens w:val="0"/>
              <w:rPr>
                <w:sz w:val="20"/>
                <w:szCs w:val="20"/>
              </w:rPr>
            </w:pPr>
          </w:p>
        </w:tc>
        <w:tc>
          <w:tcPr>
            <w:tcW w:w="567" w:type="dxa"/>
            <w:vMerge/>
            <w:hideMark/>
          </w:tcPr>
          <w:p w14:paraId="2E4FF0D3" w14:textId="77777777" w:rsidR="00692E2E" w:rsidRPr="0097122C" w:rsidRDefault="00692E2E" w:rsidP="00690ACE">
            <w:pPr>
              <w:suppressAutoHyphens w:val="0"/>
              <w:rPr>
                <w:sz w:val="20"/>
                <w:szCs w:val="20"/>
              </w:rPr>
            </w:pPr>
          </w:p>
        </w:tc>
        <w:tc>
          <w:tcPr>
            <w:tcW w:w="567" w:type="dxa"/>
            <w:vMerge/>
            <w:hideMark/>
          </w:tcPr>
          <w:p w14:paraId="4BD69250" w14:textId="77777777" w:rsidR="00692E2E" w:rsidRPr="0097122C" w:rsidRDefault="00692E2E" w:rsidP="00690ACE">
            <w:pPr>
              <w:suppressAutoHyphens w:val="0"/>
              <w:rPr>
                <w:sz w:val="20"/>
                <w:szCs w:val="20"/>
              </w:rPr>
            </w:pPr>
          </w:p>
        </w:tc>
        <w:tc>
          <w:tcPr>
            <w:tcW w:w="567" w:type="dxa"/>
            <w:vMerge/>
            <w:hideMark/>
          </w:tcPr>
          <w:p w14:paraId="01B7E1BB" w14:textId="77777777" w:rsidR="00692E2E" w:rsidRPr="0097122C" w:rsidRDefault="00692E2E" w:rsidP="00690ACE">
            <w:pPr>
              <w:suppressAutoHyphens w:val="0"/>
              <w:rPr>
                <w:sz w:val="20"/>
                <w:szCs w:val="20"/>
              </w:rPr>
            </w:pPr>
          </w:p>
        </w:tc>
        <w:tc>
          <w:tcPr>
            <w:tcW w:w="567" w:type="dxa"/>
            <w:vMerge/>
            <w:hideMark/>
          </w:tcPr>
          <w:p w14:paraId="065B6E2C" w14:textId="77777777" w:rsidR="00692E2E" w:rsidRPr="0097122C" w:rsidRDefault="00692E2E" w:rsidP="00690ACE">
            <w:pPr>
              <w:suppressAutoHyphens w:val="0"/>
              <w:rPr>
                <w:sz w:val="20"/>
                <w:szCs w:val="20"/>
              </w:rPr>
            </w:pPr>
          </w:p>
        </w:tc>
      </w:tr>
      <w:tr w:rsidR="00692E2E" w:rsidRPr="0097122C" w14:paraId="4A06976F" w14:textId="77777777" w:rsidTr="008C2E8A">
        <w:trPr>
          <w:trHeight w:val="255"/>
        </w:trPr>
        <w:tc>
          <w:tcPr>
            <w:tcW w:w="616" w:type="dxa"/>
            <w:noWrap/>
            <w:hideMark/>
          </w:tcPr>
          <w:p w14:paraId="5D25A156" w14:textId="77777777" w:rsidR="00692E2E" w:rsidRPr="0097122C" w:rsidRDefault="00692E2E" w:rsidP="00690ACE">
            <w:pPr>
              <w:suppressAutoHyphens w:val="0"/>
              <w:rPr>
                <w:sz w:val="20"/>
                <w:szCs w:val="20"/>
              </w:rPr>
            </w:pPr>
            <w:r w:rsidRPr="0097122C">
              <w:rPr>
                <w:sz w:val="20"/>
                <w:szCs w:val="20"/>
              </w:rPr>
              <w:t>310</w:t>
            </w:r>
          </w:p>
        </w:tc>
        <w:tc>
          <w:tcPr>
            <w:tcW w:w="3094" w:type="dxa"/>
            <w:hideMark/>
          </w:tcPr>
          <w:p w14:paraId="07AB39C9" w14:textId="77777777" w:rsidR="00692E2E" w:rsidRPr="0097122C" w:rsidRDefault="00692E2E" w:rsidP="00690ACE">
            <w:pPr>
              <w:suppressAutoHyphens w:val="0"/>
              <w:rPr>
                <w:sz w:val="20"/>
                <w:szCs w:val="20"/>
              </w:rPr>
            </w:pPr>
            <w:r w:rsidRPr="0097122C">
              <w:rPr>
                <w:sz w:val="20"/>
                <w:szCs w:val="20"/>
              </w:rPr>
              <w:t xml:space="preserve">Linolejs, dažādas krāsas, 41 klase, 3m </w:t>
            </w:r>
          </w:p>
        </w:tc>
        <w:tc>
          <w:tcPr>
            <w:tcW w:w="1821" w:type="dxa"/>
            <w:gridSpan w:val="2"/>
            <w:noWrap/>
            <w:hideMark/>
          </w:tcPr>
          <w:p w14:paraId="4ED489D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AB800CD" w14:textId="77777777" w:rsidR="00692E2E" w:rsidRPr="00E30FC4" w:rsidRDefault="00692E2E" w:rsidP="00690ACE">
            <w:pPr>
              <w:suppressAutoHyphens w:val="0"/>
              <w:rPr>
                <w:sz w:val="19"/>
                <w:szCs w:val="19"/>
              </w:rPr>
            </w:pPr>
            <w:r w:rsidRPr="00E30FC4">
              <w:rPr>
                <w:sz w:val="19"/>
                <w:szCs w:val="19"/>
              </w:rPr>
              <w:t>m2</w:t>
            </w:r>
          </w:p>
        </w:tc>
        <w:tc>
          <w:tcPr>
            <w:tcW w:w="567" w:type="dxa"/>
            <w:vMerge/>
            <w:hideMark/>
          </w:tcPr>
          <w:p w14:paraId="10038534" w14:textId="77777777" w:rsidR="00692E2E" w:rsidRPr="0097122C" w:rsidRDefault="00692E2E" w:rsidP="00690ACE">
            <w:pPr>
              <w:suppressAutoHyphens w:val="0"/>
              <w:rPr>
                <w:sz w:val="20"/>
                <w:szCs w:val="20"/>
              </w:rPr>
            </w:pPr>
          </w:p>
        </w:tc>
        <w:tc>
          <w:tcPr>
            <w:tcW w:w="567" w:type="dxa"/>
            <w:vMerge/>
            <w:hideMark/>
          </w:tcPr>
          <w:p w14:paraId="7219CF5D" w14:textId="77777777" w:rsidR="00692E2E" w:rsidRPr="0097122C" w:rsidRDefault="00692E2E" w:rsidP="00690ACE">
            <w:pPr>
              <w:suppressAutoHyphens w:val="0"/>
              <w:rPr>
                <w:sz w:val="20"/>
                <w:szCs w:val="20"/>
              </w:rPr>
            </w:pPr>
          </w:p>
        </w:tc>
        <w:tc>
          <w:tcPr>
            <w:tcW w:w="567" w:type="dxa"/>
            <w:vMerge/>
            <w:hideMark/>
          </w:tcPr>
          <w:p w14:paraId="63351AD2" w14:textId="77777777" w:rsidR="00692E2E" w:rsidRPr="0097122C" w:rsidRDefault="00692E2E" w:rsidP="00690ACE">
            <w:pPr>
              <w:suppressAutoHyphens w:val="0"/>
              <w:rPr>
                <w:sz w:val="20"/>
                <w:szCs w:val="20"/>
              </w:rPr>
            </w:pPr>
          </w:p>
        </w:tc>
        <w:tc>
          <w:tcPr>
            <w:tcW w:w="567" w:type="dxa"/>
            <w:vMerge/>
            <w:hideMark/>
          </w:tcPr>
          <w:p w14:paraId="0752C3D5" w14:textId="77777777" w:rsidR="00692E2E" w:rsidRPr="0097122C" w:rsidRDefault="00692E2E" w:rsidP="00690ACE">
            <w:pPr>
              <w:suppressAutoHyphens w:val="0"/>
              <w:rPr>
                <w:sz w:val="20"/>
                <w:szCs w:val="20"/>
              </w:rPr>
            </w:pPr>
          </w:p>
        </w:tc>
        <w:tc>
          <w:tcPr>
            <w:tcW w:w="567" w:type="dxa"/>
            <w:vMerge/>
            <w:hideMark/>
          </w:tcPr>
          <w:p w14:paraId="0D2F782E" w14:textId="77777777" w:rsidR="00692E2E" w:rsidRPr="0097122C" w:rsidRDefault="00692E2E" w:rsidP="00690ACE">
            <w:pPr>
              <w:suppressAutoHyphens w:val="0"/>
              <w:rPr>
                <w:sz w:val="20"/>
                <w:szCs w:val="20"/>
              </w:rPr>
            </w:pPr>
          </w:p>
        </w:tc>
        <w:tc>
          <w:tcPr>
            <w:tcW w:w="567" w:type="dxa"/>
            <w:vMerge/>
            <w:hideMark/>
          </w:tcPr>
          <w:p w14:paraId="71224038" w14:textId="77777777" w:rsidR="00692E2E" w:rsidRPr="0097122C" w:rsidRDefault="00692E2E" w:rsidP="00690ACE">
            <w:pPr>
              <w:suppressAutoHyphens w:val="0"/>
              <w:rPr>
                <w:sz w:val="20"/>
                <w:szCs w:val="20"/>
              </w:rPr>
            </w:pPr>
          </w:p>
        </w:tc>
      </w:tr>
      <w:tr w:rsidR="00692E2E" w:rsidRPr="0097122C" w14:paraId="664FCB78" w14:textId="77777777" w:rsidTr="008C2E8A">
        <w:trPr>
          <w:trHeight w:val="255"/>
        </w:trPr>
        <w:tc>
          <w:tcPr>
            <w:tcW w:w="616" w:type="dxa"/>
            <w:noWrap/>
            <w:hideMark/>
          </w:tcPr>
          <w:p w14:paraId="79EC5729" w14:textId="77777777" w:rsidR="00692E2E" w:rsidRPr="0097122C" w:rsidRDefault="00692E2E" w:rsidP="00690ACE">
            <w:pPr>
              <w:suppressAutoHyphens w:val="0"/>
              <w:rPr>
                <w:sz w:val="20"/>
                <w:szCs w:val="20"/>
              </w:rPr>
            </w:pPr>
            <w:r w:rsidRPr="0097122C">
              <w:rPr>
                <w:sz w:val="20"/>
                <w:szCs w:val="20"/>
              </w:rPr>
              <w:t>311</w:t>
            </w:r>
          </w:p>
        </w:tc>
        <w:tc>
          <w:tcPr>
            <w:tcW w:w="3094" w:type="dxa"/>
            <w:hideMark/>
          </w:tcPr>
          <w:p w14:paraId="7AD8B7ED" w14:textId="77777777" w:rsidR="00692E2E" w:rsidRPr="0097122C" w:rsidRDefault="00692E2E" w:rsidP="00690ACE">
            <w:pPr>
              <w:suppressAutoHyphens w:val="0"/>
              <w:rPr>
                <w:sz w:val="20"/>
                <w:szCs w:val="20"/>
              </w:rPr>
            </w:pPr>
            <w:r w:rsidRPr="0097122C">
              <w:rPr>
                <w:sz w:val="20"/>
                <w:szCs w:val="20"/>
              </w:rPr>
              <w:t>Linolejs, dažādas krāsas, 41 klase, 4m</w:t>
            </w:r>
          </w:p>
        </w:tc>
        <w:tc>
          <w:tcPr>
            <w:tcW w:w="1821" w:type="dxa"/>
            <w:gridSpan w:val="2"/>
            <w:noWrap/>
            <w:hideMark/>
          </w:tcPr>
          <w:p w14:paraId="6714FF0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B877F3D" w14:textId="77777777" w:rsidR="00692E2E" w:rsidRPr="00E30FC4" w:rsidRDefault="00692E2E" w:rsidP="00690ACE">
            <w:pPr>
              <w:suppressAutoHyphens w:val="0"/>
              <w:rPr>
                <w:sz w:val="19"/>
                <w:szCs w:val="19"/>
              </w:rPr>
            </w:pPr>
            <w:r w:rsidRPr="00E30FC4">
              <w:rPr>
                <w:sz w:val="19"/>
                <w:szCs w:val="19"/>
              </w:rPr>
              <w:t> </w:t>
            </w:r>
          </w:p>
        </w:tc>
        <w:tc>
          <w:tcPr>
            <w:tcW w:w="567" w:type="dxa"/>
            <w:vMerge/>
            <w:hideMark/>
          </w:tcPr>
          <w:p w14:paraId="082911A5" w14:textId="77777777" w:rsidR="00692E2E" w:rsidRPr="0097122C" w:rsidRDefault="00692E2E" w:rsidP="00690ACE">
            <w:pPr>
              <w:suppressAutoHyphens w:val="0"/>
              <w:rPr>
                <w:sz w:val="20"/>
                <w:szCs w:val="20"/>
              </w:rPr>
            </w:pPr>
          </w:p>
        </w:tc>
        <w:tc>
          <w:tcPr>
            <w:tcW w:w="567" w:type="dxa"/>
            <w:vMerge/>
            <w:hideMark/>
          </w:tcPr>
          <w:p w14:paraId="2A96892F" w14:textId="77777777" w:rsidR="00692E2E" w:rsidRPr="0097122C" w:rsidRDefault="00692E2E" w:rsidP="00690ACE">
            <w:pPr>
              <w:suppressAutoHyphens w:val="0"/>
              <w:rPr>
                <w:sz w:val="20"/>
                <w:szCs w:val="20"/>
              </w:rPr>
            </w:pPr>
          </w:p>
        </w:tc>
        <w:tc>
          <w:tcPr>
            <w:tcW w:w="567" w:type="dxa"/>
            <w:vMerge/>
            <w:hideMark/>
          </w:tcPr>
          <w:p w14:paraId="6C19AA49" w14:textId="77777777" w:rsidR="00692E2E" w:rsidRPr="0097122C" w:rsidRDefault="00692E2E" w:rsidP="00690ACE">
            <w:pPr>
              <w:suppressAutoHyphens w:val="0"/>
              <w:rPr>
                <w:sz w:val="20"/>
                <w:szCs w:val="20"/>
              </w:rPr>
            </w:pPr>
          </w:p>
        </w:tc>
        <w:tc>
          <w:tcPr>
            <w:tcW w:w="567" w:type="dxa"/>
            <w:vMerge/>
            <w:hideMark/>
          </w:tcPr>
          <w:p w14:paraId="2FA6A709" w14:textId="77777777" w:rsidR="00692E2E" w:rsidRPr="0097122C" w:rsidRDefault="00692E2E" w:rsidP="00690ACE">
            <w:pPr>
              <w:suppressAutoHyphens w:val="0"/>
              <w:rPr>
                <w:sz w:val="20"/>
                <w:szCs w:val="20"/>
              </w:rPr>
            </w:pPr>
          </w:p>
        </w:tc>
        <w:tc>
          <w:tcPr>
            <w:tcW w:w="567" w:type="dxa"/>
            <w:vMerge/>
            <w:hideMark/>
          </w:tcPr>
          <w:p w14:paraId="2762C921" w14:textId="77777777" w:rsidR="00692E2E" w:rsidRPr="0097122C" w:rsidRDefault="00692E2E" w:rsidP="00690ACE">
            <w:pPr>
              <w:suppressAutoHyphens w:val="0"/>
              <w:rPr>
                <w:sz w:val="20"/>
                <w:szCs w:val="20"/>
              </w:rPr>
            </w:pPr>
          </w:p>
        </w:tc>
        <w:tc>
          <w:tcPr>
            <w:tcW w:w="567" w:type="dxa"/>
            <w:vMerge/>
            <w:hideMark/>
          </w:tcPr>
          <w:p w14:paraId="13CACE0F" w14:textId="77777777" w:rsidR="00692E2E" w:rsidRPr="0097122C" w:rsidRDefault="00692E2E" w:rsidP="00690ACE">
            <w:pPr>
              <w:suppressAutoHyphens w:val="0"/>
              <w:rPr>
                <w:sz w:val="20"/>
                <w:szCs w:val="20"/>
              </w:rPr>
            </w:pPr>
          </w:p>
        </w:tc>
      </w:tr>
      <w:tr w:rsidR="00692E2E" w:rsidRPr="0097122C" w14:paraId="3094F165" w14:textId="77777777" w:rsidTr="008C2E8A">
        <w:trPr>
          <w:trHeight w:val="510"/>
        </w:trPr>
        <w:tc>
          <w:tcPr>
            <w:tcW w:w="616" w:type="dxa"/>
            <w:noWrap/>
            <w:hideMark/>
          </w:tcPr>
          <w:p w14:paraId="1E3DB960" w14:textId="77777777" w:rsidR="00692E2E" w:rsidRPr="0097122C" w:rsidRDefault="00692E2E" w:rsidP="00690ACE">
            <w:pPr>
              <w:suppressAutoHyphens w:val="0"/>
              <w:rPr>
                <w:sz w:val="20"/>
                <w:szCs w:val="20"/>
              </w:rPr>
            </w:pPr>
            <w:r w:rsidRPr="0097122C">
              <w:rPr>
                <w:sz w:val="20"/>
                <w:szCs w:val="20"/>
              </w:rPr>
              <w:t>312</w:t>
            </w:r>
          </w:p>
        </w:tc>
        <w:tc>
          <w:tcPr>
            <w:tcW w:w="3094" w:type="dxa"/>
            <w:hideMark/>
          </w:tcPr>
          <w:p w14:paraId="40FD583D" w14:textId="77777777" w:rsidR="00692E2E" w:rsidRPr="0097122C" w:rsidRDefault="00692E2E" w:rsidP="00690ACE">
            <w:pPr>
              <w:suppressAutoHyphens w:val="0"/>
              <w:rPr>
                <w:sz w:val="20"/>
                <w:szCs w:val="20"/>
              </w:rPr>
            </w:pPr>
            <w:r w:rsidRPr="0097122C">
              <w:rPr>
                <w:sz w:val="20"/>
                <w:szCs w:val="20"/>
              </w:rPr>
              <w:t>Mēbeļu lamināts, dažādas krāsas, 16mm, 2800x2070mm</w:t>
            </w:r>
          </w:p>
        </w:tc>
        <w:tc>
          <w:tcPr>
            <w:tcW w:w="1821" w:type="dxa"/>
            <w:gridSpan w:val="2"/>
            <w:noWrap/>
            <w:hideMark/>
          </w:tcPr>
          <w:p w14:paraId="522EF71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ECB4DBB" w14:textId="77777777" w:rsidR="00692E2E" w:rsidRPr="00E30FC4" w:rsidRDefault="00692E2E" w:rsidP="00690ACE">
            <w:pPr>
              <w:suppressAutoHyphens w:val="0"/>
              <w:rPr>
                <w:sz w:val="19"/>
                <w:szCs w:val="19"/>
              </w:rPr>
            </w:pPr>
            <w:r w:rsidRPr="00E30FC4">
              <w:rPr>
                <w:sz w:val="19"/>
                <w:szCs w:val="19"/>
              </w:rPr>
              <w:t>m2</w:t>
            </w:r>
          </w:p>
        </w:tc>
        <w:tc>
          <w:tcPr>
            <w:tcW w:w="567" w:type="dxa"/>
            <w:vMerge/>
            <w:hideMark/>
          </w:tcPr>
          <w:p w14:paraId="0871E73D" w14:textId="77777777" w:rsidR="00692E2E" w:rsidRPr="0097122C" w:rsidRDefault="00692E2E" w:rsidP="00690ACE">
            <w:pPr>
              <w:suppressAutoHyphens w:val="0"/>
              <w:rPr>
                <w:sz w:val="20"/>
                <w:szCs w:val="20"/>
              </w:rPr>
            </w:pPr>
          </w:p>
        </w:tc>
        <w:tc>
          <w:tcPr>
            <w:tcW w:w="567" w:type="dxa"/>
            <w:vMerge/>
            <w:hideMark/>
          </w:tcPr>
          <w:p w14:paraId="14C0BCA5" w14:textId="77777777" w:rsidR="00692E2E" w:rsidRPr="0097122C" w:rsidRDefault="00692E2E" w:rsidP="00690ACE">
            <w:pPr>
              <w:suppressAutoHyphens w:val="0"/>
              <w:rPr>
                <w:sz w:val="20"/>
                <w:szCs w:val="20"/>
              </w:rPr>
            </w:pPr>
          </w:p>
        </w:tc>
        <w:tc>
          <w:tcPr>
            <w:tcW w:w="567" w:type="dxa"/>
            <w:vMerge/>
            <w:hideMark/>
          </w:tcPr>
          <w:p w14:paraId="4111C33C" w14:textId="77777777" w:rsidR="00692E2E" w:rsidRPr="0097122C" w:rsidRDefault="00692E2E" w:rsidP="00690ACE">
            <w:pPr>
              <w:suppressAutoHyphens w:val="0"/>
              <w:rPr>
                <w:sz w:val="20"/>
                <w:szCs w:val="20"/>
              </w:rPr>
            </w:pPr>
          </w:p>
        </w:tc>
        <w:tc>
          <w:tcPr>
            <w:tcW w:w="567" w:type="dxa"/>
            <w:vMerge/>
            <w:hideMark/>
          </w:tcPr>
          <w:p w14:paraId="617B9E99" w14:textId="77777777" w:rsidR="00692E2E" w:rsidRPr="0097122C" w:rsidRDefault="00692E2E" w:rsidP="00690ACE">
            <w:pPr>
              <w:suppressAutoHyphens w:val="0"/>
              <w:rPr>
                <w:sz w:val="20"/>
                <w:szCs w:val="20"/>
              </w:rPr>
            </w:pPr>
          </w:p>
        </w:tc>
        <w:tc>
          <w:tcPr>
            <w:tcW w:w="567" w:type="dxa"/>
            <w:vMerge/>
            <w:hideMark/>
          </w:tcPr>
          <w:p w14:paraId="5E805090" w14:textId="77777777" w:rsidR="00692E2E" w:rsidRPr="0097122C" w:rsidRDefault="00692E2E" w:rsidP="00690ACE">
            <w:pPr>
              <w:suppressAutoHyphens w:val="0"/>
              <w:rPr>
                <w:sz w:val="20"/>
                <w:szCs w:val="20"/>
              </w:rPr>
            </w:pPr>
          </w:p>
        </w:tc>
        <w:tc>
          <w:tcPr>
            <w:tcW w:w="567" w:type="dxa"/>
            <w:vMerge/>
            <w:hideMark/>
          </w:tcPr>
          <w:p w14:paraId="7B9F7D40" w14:textId="77777777" w:rsidR="00692E2E" w:rsidRPr="0097122C" w:rsidRDefault="00692E2E" w:rsidP="00690ACE">
            <w:pPr>
              <w:suppressAutoHyphens w:val="0"/>
              <w:rPr>
                <w:sz w:val="20"/>
                <w:szCs w:val="20"/>
              </w:rPr>
            </w:pPr>
          </w:p>
        </w:tc>
      </w:tr>
      <w:tr w:rsidR="00692E2E" w:rsidRPr="0097122C" w14:paraId="4083B0FD" w14:textId="77777777" w:rsidTr="008C2E8A">
        <w:trPr>
          <w:trHeight w:val="510"/>
        </w:trPr>
        <w:tc>
          <w:tcPr>
            <w:tcW w:w="616" w:type="dxa"/>
            <w:noWrap/>
            <w:hideMark/>
          </w:tcPr>
          <w:p w14:paraId="5CFD6DF5" w14:textId="77777777" w:rsidR="00692E2E" w:rsidRPr="0097122C" w:rsidRDefault="00692E2E" w:rsidP="00690ACE">
            <w:pPr>
              <w:suppressAutoHyphens w:val="0"/>
              <w:rPr>
                <w:sz w:val="20"/>
                <w:szCs w:val="20"/>
              </w:rPr>
            </w:pPr>
            <w:r w:rsidRPr="0097122C">
              <w:rPr>
                <w:sz w:val="20"/>
                <w:szCs w:val="20"/>
              </w:rPr>
              <w:t>313</w:t>
            </w:r>
          </w:p>
        </w:tc>
        <w:tc>
          <w:tcPr>
            <w:tcW w:w="3094" w:type="dxa"/>
            <w:hideMark/>
          </w:tcPr>
          <w:p w14:paraId="017027AD" w14:textId="77777777" w:rsidR="00692E2E" w:rsidRPr="0097122C" w:rsidRDefault="00692E2E" w:rsidP="00690ACE">
            <w:pPr>
              <w:suppressAutoHyphens w:val="0"/>
              <w:rPr>
                <w:sz w:val="20"/>
                <w:szCs w:val="20"/>
              </w:rPr>
            </w:pPr>
            <w:r w:rsidRPr="0097122C">
              <w:rPr>
                <w:sz w:val="20"/>
                <w:szCs w:val="20"/>
              </w:rPr>
              <w:t>Mēbeļu lamināts, dažādas krāsas, 18mm, 2800x2070mm</w:t>
            </w:r>
          </w:p>
        </w:tc>
        <w:tc>
          <w:tcPr>
            <w:tcW w:w="1821" w:type="dxa"/>
            <w:gridSpan w:val="2"/>
            <w:noWrap/>
            <w:hideMark/>
          </w:tcPr>
          <w:p w14:paraId="46AEB8E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7F7E0A4" w14:textId="77777777" w:rsidR="00692E2E" w:rsidRPr="00E30FC4" w:rsidRDefault="00692E2E" w:rsidP="00690ACE">
            <w:pPr>
              <w:suppressAutoHyphens w:val="0"/>
              <w:rPr>
                <w:sz w:val="19"/>
                <w:szCs w:val="19"/>
              </w:rPr>
            </w:pPr>
            <w:r w:rsidRPr="00E30FC4">
              <w:rPr>
                <w:sz w:val="19"/>
                <w:szCs w:val="19"/>
              </w:rPr>
              <w:t>m2</w:t>
            </w:r>
          </w:p>
        </w:tc>
        <w:tc>
          <w:tcPr>
            <w:tcW w:w="567" w:type="dxa"/>
            <w:vMerge/>
            <w:hideMark/>
          </w:tcPr>
          <w:p w14:paraId="3B71C267" w14:textId="77777777" w:rsidR="00692E2E" w:rsidRPr="0097122C" w:rsidRDefault="00692E2E" w:rsidP="00690ACE">
            <w:pPr>
              <w:suppressAutoHyphens w:val="0"/>
              <w:rPr>
                <w:sz w:val="20"/>
                <w:szCs w:val="20"/>
              </w:rPr>
            </w:pPr>
          </w:p>
        </w:tc>
        <w:tc>
          <w:tcPr>
            <w:tcW w:w="567" w:type="dxa"/>
            <w:vMerge/>
            <w:hideMark/>
          </w:tcPr>
          <w:p w14:paraId="163BC68F" w14:textId="77777777" w:rsidR="00692E2E" w:rsidRPr="0097122C" w:rsidRDefault="00692E2E" w:rsidP="00690ACE">
            <w:pPr>
              <w:suppressAutoHyphens w:val="0"/>
              <w:rPr>
                <w:sz w:val="20"/>
                <w:szCs w:val="20"/>
              </w:rPr>
            </w:pPr>
          </w:p>
        </w:tc>
        <w:tc>
          <w:tcPr>
            <w:tcW w:w="567" w:type="dxa"/>
            <w:vMerge/>
            <w:hideMark/>
          </w:tcPr>
          <w:p w14:paraId="0E3D06F6" w14:textId="77777777" w:rsidR="00692E2E" w:rsidRPr="0097122C" w:rsidRDefault="00692E2E" w:rsidP="00690ACE">
            <w:pPr>
              <w:suppressAutoHyphens w:val="0"/>
              <w:rPr>
                <w:sz w:val="20"/>
                <w:szCs w:val="20"/>
              </w:rPr>
            </w:pPr>
          </w:p>
        </w:tc>
        <w:tc>
          <w:tcPr>
            <w:tcW w:w="567" w:type="dxa"/>
            <w:vMerge/>
            <w:hideMark/>
          </w:tcPr>
          <w:p w14:paraId="5640C8E2" w14:textId="77777777" w:rsidR="00692E2E" w:rsidRPr="0097122C" w:rsidRDefault="00692E2E" w:rsidP="00690ACE">
            <w:pPr>
              <w:suppressAutoHyphens w:val="0"/>
              <w:rPr>
                <w:sz w:val="20"/>
                <w:szCs w:val="20"/>
              </w:rPr>
            </w:pPr>
          </w:p>
        </w:tc>
        <w:tc>
          <w:tcPr>
            <w:tcW w:w="567" w:type="dxa"/>
            <w:vMerge/>
            <w:hideMark/>
          </w:tcPr>
          <w:p w14:paraId="0E6764D0" w14:textId="77777777" w:rsidR="00692E2E" w:rsidRPr="0097122C" w:rsidRDefault="00692E2E" w:rsidP="00690ACE">
            <w:pPr>
              <w:suppressAutoHyphens w:val="0"/>
              <w:rPr>
                <w:sz w:val="20"/>
                <w:szCs w:val="20"/>
              </w:rPr>
            </w:pPr>
          </w:p>
        </w:tc>
        <w:tc>
          <w:tcPr>
            <w:tcW w:w="567" w:type="dxa"/>
            <w:vMerge/>
            <w:hideMark/>
          </w:tcPr>
          <w:p w14:paraId="2F9349D1" w14:textId="77777777" w:rsidR="00692E2E" w:rsidRPr="0097122C" w:rsidRDefault="00692E2E" w:rsidP="00690ACE">
            <w:pPr>
              <w:suppressAutoHyphens w:val="0"/>
              <w:rPr>
                <w:sz w:val="20"/>
                <w:szCs w:val="20"/>
              </w:rPr>
            </w:pPr>
          </w:p>
        </w:tc>
      </w:tr>
      <w:tr w:rsidR="00692E2E" w:rsidRPr="0097122C" w14:paraId="660919B9" w14:textId="77777777" w:rsidTr="008C2E8A">
        <w:trPr>
          <w:trHeight w:val="300"/>
        </w:trPr>
        <w:tc>
          <w:tcPr>
            <w:tcW w:w="616" w:type="dxa"/>
            <w:noWrap/>
            <w:hideMark/>
          </w:tcPr>
          <w:p w14:paraId="1729C07D" w14:textId="77777777" w:rsidR="00692E2E" w:rsidRPr="0097122C" w:rsidRDefault="00692E2E" w:rsidP="00690ACE">
            <w:pPr>
              <w:suppressAutoHyphens w:val="0"/>
              <w:rPr>
                <w:sz w:val="20"/>
                <w:szCs w:val="20"/>
              </w:rPr>
            </w:pPr>
            <w:r w:rsidRPr="0097122C">
              <w:rPr>
                <w:sz w:val="20"/>
                <w:szCs w:val="20"/>
              </w:rPr>
              <w:t>314</w:t>
            </w:r>
          </w:p>
        </w:tc>
        <w:tc>
          <w:tcPr>
            <w:tcW w:w="3094" w:type="dxa"/>
            <w:hideMark/>
          </w:tcPr>
          <w:p w14:paraId="37CA4870" w14:textId="77777777" w:rsidR="00692E2E" w:rsidRPr="0097122C" w:rsidRDefault="00692E2E" w:rsidP="00690ACE">
            <w:pPr>
              <w:suppressAutoHyphens w:val="0"/>
              <w:rPr>
                <w:sz w:val="20"/>
                <w:szCs w:val="20"/>
              </w:rPr>
            </w:pPr>
            <w:proofErr w:type="spellStart"/>
            <w:r w:rsidRPr="0097122C">
              <w:rPr>
                <w:sz w:val="20"/>
                <w:szCs w:val="20"/>
              </w:rPr>
              <w:t>Līmplēve</w:t>
            </w:r>
            <w:proofErr w:type="spellEnd"/>
            <w:r w:rsidRPr="0097122C">
              <w:rPr>
                <w:sz w:val="20"/>
                <w:szCs w:val="20"/>
              </w:rPr>
              <w:t>, dažādas krāsas</w:t>
            </w:r>
          </w:p>
        </w:tc>
        <w:tc>
          <w:tcPr>
            <w:tcW w:w="1821" w:type="dxa"/>
            <w:gridSpan w:val="2"/>
            <w:noWrap/>
            <w:hideMark/>
          </w:tcPr>
          <w:p w14:paraId="6649C009" w14:textId="77777777" w:rsidR="00692E2E" w:rsidRPr="0097122C" w:rsidRDefault="00692E2E" w:rsidP="00690ACE">
            <w:pPr>
              <w:suppressAutoHyphens w:val="0"/>
              <w:rPr>
                <w:sz w:val="20"/>
                <w:szCs w:val="20"/>
              </w:rPr>
            </w:pPr>
            <w:r w:rsidRPr="0097122C">
              <w:rPr>
                <w:sz w:val="20"/>
                <w:szCs w:val="20"/>
              </w:rPr>
              <w:t>45cm x15m</w:t>
            </w:r>
          </w:p>
        </w:tc>
        <w:tc>
          <w:tcPr>
            <w:tcW w:w="956" w:type="dxa"/>
            <w:gridSpan w:val="2"/>
            <w:hideMark/>
          </w:tcPr>
          <w:p w14:paraId="365900D2"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0F81532E" w14:textId="77777777" w:rsidR="00692E2E" w:rsidRPr="0097122C" w:rsidRDefault="00692E2E" w:rsidP="00690ACE">
            <w:pPr>
              <w:suppressAutoHyphens w:val="0"/>
              <w:rPr>
                <w:sz w:val="20"/>
                <w:szCs w:val="20"/>
              </w:rPr>
            </w:pPr>
          </w:p>
        </w:tc>
        <w:tc>
          <w:tcPr>
            <w:tcW w:w="567" w:type="dxa"/>
            <w:vMerge/>
            <w:hideMark/>
          </w:tcPr>
          <w:p w14:paraId="6F60CBD9" w14:textId="77777777" w:rsidR="00692E2E" w:rsidRPr="0097122C" w:rsidRDefault="00692E2E" w:rsidP="00690ACE">
            <w:pPr>
              <w:suppressAutoHyphens w:val="0"/>
              <w:rPr>
                <w:sz w:val="20"/>
                <w:szCs w:val="20"/>
              </w:rPr>
            </w:pPr>
          </w:p>
        </w:tc>
        <w:tc>
          <w:tcPr>
            <w:tcW w:w="567" w:type="dxa"/>
            <w:vMerge/>
            <w:hideMark/>
          </w:tcPr>
          <w:p w14:paraId="6F793040" w14:textId="77777777" w:rsidR="00692E2E" w:rsidRPr="0097122C" w:rsidRDefault="00692E2E" w:rsidP="00690ACE">
            <w:pPr>
              <w:suppressAutoHyphens w:val="0"/>
              <w:rPr>
                <w:sz w:val="20"/>
                <w:szCs w:val="20"/>
              </w:rPr>
            </w:pPr>
          </w:p>
        </w:tc>
        <w:tc>
          <w:tcPr>
            <w:tcW w:w="567" w:type="dxa"/>
            <w:vMerge/>
            <w:hideMark/>
          </w:tcPr>
          <w:p w14:paraId="173D0129" w14:textId="77777777" w:rsidR="00692E2E" w:rsidRPr="0097122C" w:rsidRDefault="00692E2E" w:rsidP="00690ACE">
            <w:pPr>
              <w:suppressAutoHyphens w:val="0"/>
              <w:rPr>
                <w:sz w:val="20"/>
                <w:szCs w:val="20"/>
              </w:rPr>
            </w:pPr>
          </w:p>
        </w:tc>
        <w:tc>
          <w:tcPr>
            <w:tcW w:w="567" w:type="dxa"/>
            <w:vMerge/>
            <w:hideMark/>
          </w:tcPr>
          <w:p w14:paraId="1A6249C1" w14:textId="77777777" w:rsidR="00692E2E" w:rsidRPr="0097122C" w:rsidRDefault="00692E2E" w:rsidP="00690ACE">
            <w:pPr>
              <w:suppressAutoHyphens w:val="0"/>
              <w:rPr>
                <w:sz w:val="20"/>
                <w:szCs w:val="20"/>
              </w:rPr>
            </w:pPr>
          </w:p>
        </w:tc>
        <w:tc>
          <w:tcPr>
            <w:tcW w:w="567" w:type="dxa"/>
            <w:vMerge/>
            <w:hideMark/>
          </w:tcPr>
          <w:p w14:paraId="47B42C02" w14:textId="77777777" w:rsidR="00692E2E" w:rsidRPr="0097122C" w:rsidRDefault="00692E2E" w:rsidP="00690ACE">
            <w:pPr>
              <w:suppressAutoHyphens w:val="0"/>
              <w:rPr>
                <w:sz w:val="20"/>
                <w:szCs w:val="20"/>
              </w:rPr>
            </w:pPr>
          </w:p>
        </w:tc>
      </w:tr>
      <w:tr w:rsidR="00692E2E" w:rsidRPr="0097122C" w14:paraId="77A5BB15" w14:textId="77777777" w:rsidTr="008C2E8A">
        <w:trPr>
          <w:trHeight w:val="300"/>
        </w:trPr>
        <w:tc>
          <w:tcPr>
            <w:tcW w:w="616" w:type="dxa"/>
            <w:noWrap/>
            <w:hideMark/>
          </w:tcPr>
          <w:p w14:paraId="062CB59D" w14:textId="77777777" w:rsidR="00692E2E" w:rsidRPr="0097122C" w:rsidRDefault="00692E2E" w:rsidP="00690ACE">
            <w:pPr>
              <w:suppressAutoHyphens w:val="0"/>
              <w:rPr>
                <w:sz w:val="20"/>
                <w:szCs w:val="20"/>
              </w:rPr>
            </w:pPr>
            <w:r w:rsidRPr="0097122C">
              <w:rPr>
                <w:sz w:val="20"/>
                <w:szCs w:val="20"/>
              </w:rPr>
              <w:t>315</w:t>
            </w:r>
          </w:p>
        </w:tc>
        <w:tc>
          <w:tcPr>
            <w:tcW w:w="3094" w:type="dxa"/>
            <w:hideMark/>
          </w:tcPr>
          <w:p w14:paraId="7C3FEE9F" w14:textId="77777777" w:rsidR="00692E2E" w:rsidRPr="0097122C" w:rsidRDefault="00692E2E" w:rsidP="00690ACE">
            <w:pPr>
              <w:suppressAutoHyphens w:val="0"/>
              <w:rPr>
                <w:sz w:val="20"/>
                <w:szCs w:val="20"/>
              </w:rPr>
            </w:pPr>
            <w:proofErr w:type="spellStart"/>
            <w:r w:rsidRPr="0097122C">
              <w:rPr>
                <w:sz w:val="20"/>
                <w:szCs w:val="20"/>
              </w:rPr>
              <w:t>Līmplēve</w:t>
            </w:r>
            <w:proofErr w:type="spellEnd"/>
            <w:r w:rsidRPr="0097122C">
              <w:rPr>
                <w:sz w:val="20"/>
                <w:szCs w:val="20"/>
              </w:rPr>
              <w:t>, dažādas krāsas</w:t>
            </w:r>
          </w:p>
        </w:tc>
        <w:tc>
          <w:tcPr>
            <w:tcW w:w="1821" w:type="dxa"/>
            <w:gridSpan w:val="2"/>
            <w:noWrap/>
            <w:hideMark/>
          </w:tcPr>
          <w:p w14:paraId="3BB23882" w14:textId="77777777" w:rsidR="00692E2E" w:rsidRPr="0097122C" w:rsidRDefault="00692E2E" w:rsidP="00690ACE">
            <w:pPr>
              <w:suppressAutoHyphens w:val="0"/>
              <w:rPr>
                <w:sz w:val="20"/>
                <w:szCs w:val="20"/>
              </w:rPr>
            </w:pPr>
            <w:r w:rsidRPr="0097122C">
              <w:rPr>
                <w:sz w:val="20"/>
                <w:szCs w:val="20"/>
              </w:rPr>
              <w:t xml:space="preserve"> 90cm x15m</w:t>
            </w:r>
          </w:p>
        </w:tc>
        <w:tc>
          <w:tcPr>
            <w:tcW w:w="956" w:type="dxa"/>
            <w:gridSpan w:val="2"/>
            <w:hideMark/>
          </w:tcPr>
          <w:p w14:paraId="3F2E98AF"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79A45A05" w14:textId="77777777" w:rsidR="00692E2E" w:rsidRPr="0097122C" w:rsidRDefault="00692E2E" w:rsidP="00690ACE">
            <w:pPr>
              <w:suppressAutoHyphens w:val="0"/>
              <w:rPr>
                <w:sz w:val="20"/>
                <w:szCs w:val="20"/>
              </w:rPr>
            </w:pPr>
          </w:p>
        </w:tc>
        <w:tc>
          <w:tcPr>
            <w:tcW w:w="567" w:type="dxa"/>
            <w:vMerge/>
            <w:hideMark/>
          </w:tcPr>
          <w:p w14:paraId="311E79F6" w14:textId="77777777" w:rsidR="00692E2E" w:rsidRPr="0097122C" w:rsidRDefault="00692E2E" w:rsidP="00690ACE">
            <w:pPr>
              <w:suppressAutoHyphens w:val="0"/>
              <w:rPr>
                <w:sz w:val="20"/>
                <w:szCs w:val="20"/>
              </w:rPr>
            </w:pPr>
          </w:p>
        </w:tc>
        <w:tc>
          <w:tcPr>
            <w:tcW w:w="567" w:type="dxa"/>
            <w:vMerge/>
            <w:hideMark/>
          </w:tcPr>
          <w:p w14:paraId="7939ADDA" w14:textId="77777777" w:rsidR="00692E2E" w:rsidRPr="0097122C" w:rsidRDefault="00692E2E" w:rsidP="00690ACE">
            <w:pPr>
              <w:suppressAutoHyphens w:val="0"/>
              <w:rPr>
                <w:sz w:val="20"/>
                <w:szCs w:val="20"/>
              </w:rPr>
            </w:pPr>
          </w:p>
        </w:tc>
        <w:tc>
          <w:tcPr>
            <w:tcW w:w="567" w:type="dxa"/>
            <w:vMerge/>
            <w:hideMark/>
          </w:tcPr>
          <w:p w14:paraId="34CF7C15" w14:textId="77777777" w:rsidR="00692E2E" w:rsidRPr="0097122C" w:rsidRDefault="00692E2E" w:rsidP="00690ACE">
            <w:pPr>
              <w:suppressAutoHyphens w:val="0"/>
              <w:rPr>
                <w:sz w:val="20"/>
                <w:szCs w:val="20"/>
              </w:rPr>
            </w:pPr>
          </w:p>
        </w:tc>
        <w:tc>
          <w:tcPr>
            <w:tcW w:w="567" w:type="dxa"/>
            <w:vMerge/>
            <w:hideMark/>
          </w:tcPr>
          <w:p w14:paraId="16D7FD16" w14:textId="77777777" w:rsidR="00692E2E" w:rsidRPr="0097122C" w:rsidRDefault="00692E2E" w:rsidP="00690ACE">
            <w:pPr>
              <w:suppressAutoHyphens w:val="0"/>
              <w:rPr>
                <w:sz w:val="20"/>
                <w:szCs w:val="20"/>
              </w:rPr>
            </w:pPr>
          </w:p>
        </w:tc>
        <w:tc>
          <w:tcPr>
            <w:tcW w:w="567" w:type="dxa"/>
            <w:vMerge/>
            <w:hideMark/>
          </w:tcPr>
          <w:p w14:paraId="7714E518" w14:textId="77777777" w:rsidR="00692E2E" w:rsidRPr="0097122C" w:rsidRDefault="00692E2E" w:rsidP="00690ACE">
            <w:pPr>
              <w:suppressAutoHyphens w:val="0"/>
              <w:rPr>
                <w:sz w:val="20"/>
                <w:szCs w:val="20"/>
              </w:rPr>
            </w:pPr>
          </w:p>
        </w:tc>
      </w:tr>
      <w:tr w:rsidR="00692E2E" w:rsidRPr="0097122C" w14:paraId="21978720" w14:textId="77777777" w:rsidTr="008C2E8A">
        <w:trPr>
          <w:trHeight w:val="300"/>
        </w:trPr>
        <w:tc>
          <w:tcPr>
            <w:tcW w:w="616" w:type="dxa"/>
            <w:noWrap/>
            <w:hideMark/>
          </w:tcPr>
          <w:p w14:paraId="2C070E17" w14:textId="77777777" w:rsidR="00692E2E" w:rsidRPr="0097122C" w:rsidRDefault="00692E2E" w:rsidP="00690ACE">
            <w:pPr>
              <w:suppressAutoHyphens w:val="0"/>
              <w:rPr>
                <w:sz w:val="20"/>
                <w:szCs w:val="20"/>
              </w:rPr>
            </w:pPr>
            <w:r w:rsidRPr="0097122C">
              <w:rPr>
                <w:sz w:val="20"/>
                <w:szCs w:val="20"/>
              </w:rPr>
              <w:t>316</w:t>
            </w:r>
          </w:p>
        </w:tc>
        <w:tc>
          <w:tcPr>
            <w:tcW w:w="3094" w:type="dxa"/>
            <w:hideMark/>
          </w:tcPr>
          <w:p w14:paraId="25B44CC4" w14:textId="77777777" w:rsidR="00692E2E" w:rsidRPr="0097122C" w:rsidRDefault="00692E2E" w:rsidP="00690ACE">
            <w:pPr>
              <w:suppressAutoHyphens w:val="0"/>
              <w:rPr>
                <w:sz w:val="20"/>
                <w:szCs w:val="20"/>
              </w:rPr>
            </w:pPr>
            <w:proofErr w:type="spellStart"/>
            <w:r w:rsidRPr="0097122C">
              <w:rPr>
                <w:sz w:val="20"/>
                <w:szCs w:val="20"/>
              </w:rPr>
              <w:t>Līmplēve</w:t>
            </w:r>
            <w:proofErr w:type="spellEnd"/>
            <w:r w:rsidRPr="0097122C">
              <w:rPr>
                <w:sz w:val="20"/>
                <w:szCs w:val="20"/>
              </w:rPr>
              <w:t>, dažādas krāsas</w:t>
            </w:r>
          </w:p>
        </w:tc>
        <w:tc>
          <w:tcPr>
            <w:tcW w:w="1821" w:type="dxa"/>
            <w:gridSpan w:val="2"/>
            <w:noWrap/>
            <w:hideMark/>
          </w:tcPr>
          <w:p w14:paraId="10F1CED4" w14:textId="77777777" w:rsidR="00692E2E" w:rsidRPr="0097122C" w:rsidRDefault="00692E2E" w:rsidP="00690ACE">
            <w:pPr>
              <w:suppressAutoHyphens w:val="0"/>
              <w:rPr>
                <w:sz w:val="20"/>
                <w:szCs w:val="20"/>
              </w:rPr>
            </w:pPr>
            <w:r w:rsidRPr="0097122C">
              <w:rPr>
                <w:sz w:val="20"/>
                <w:szCs w:val="20"/>
              </w:rPr>
              <w:t>45cm x2m</w:t>
            </w:r>
          </w:p>
        </w:tc>
        <w:tc>
          <w:tcPr>
            <w:tcW w:w="956" w:type="dxa"/>
            <w:gridSpan w:val="2"/>
            <w:hideMark/>
          </w:tcPr>
          <w:p w14:paraId="2798436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75E9C97" w14:textId="77777777" w:rsidR="00692E2E" w:rsidRPr="0097122C" w:rsidRDefault="00692E2E" w:rsidP="00690ACE">
            <w:pPr>
              <w:suppressAutoHyphens w:val="0"/>
              <w:rPr>
                <w:sz w:val="20"/>
                <w:szCs w:val="20"/>
              </w:rPr>
            </w:pPr>
          </w:p>
        </w:tc>
        <w:tc>
          <w:tcPr>
            <w:tcW w:w="567" w:type="dxa"/>
            <w:vMerge/>
            <w:hideMark/>
          </w:tcPr>
          <w:p w14:paraId="23A9FBFD" w14:textId="77777777" w:rsidR="00692E2E" w:rsidRPr="0097122C" w:rsidRDefault="00692E2E" w:rsidP="00690ACE">
            <w:pPr>
              <w:suppressAutoHyphens w:val="0"/>
              <w:rPr>
                <w:sz w:val="20"/>
                <w:szCs w:val="20"/>
              </w:rPr>
            </w:pPr>
          </w:p>
        </w:tc>
        <w:tc>
          <w:tcPr>
            <w:tcW w:w="567" w:type="dxa"/>
            <w:vMerge/>
            <w:hideMark/>
          </w:tcPr>
          <w:p w14:paraId="4B34D60D" w14:textId="77777777" w:rsidR="00692E2E" w:rsidRPr="0097122C" w:rsidRDefault="00692E2E" w:rsidP="00690ACE">
            <w:pPr>
              <w:suppressAutoHyphens w:val="0"/>
              <w:rPr>
                <w:sz w:val="20"/>
                <w:szCs w:val="20"/>
              </w:rPr>
            </w:pPr>
          </w:p>
        </w:tc>
        <w:tc>
          <w:tcPr>
            <w:tcW w:w="567" w:type="dxa"/>
            <w:vMerge/>
            <w:hideMark/>
          </w:tcPr>
          <w:p w14:paraId="450492F4" w14:textId="77777777" w:rsidR="00692E2E" w:rsidRPr="0097122C" w:rsidRDefault="00692E2E" w:rsidP="00690ACE">
            <w:pPr>
              <w:suppressAutoHyphens w:val="0"/>
              <w:rPr>
                <w:sz w:val="20"/>
                <w:szCs w:val="20"/>
              </w:rPr>
            </w:pPr>
          </w:p>
        </w:tc>
        <w:tc>
          <w:tcPr>
            <w:tcW w:w="567" w:type="dxa"/>
            <w:vMerge/>
            <w:hideMark/>
          </w:tcPr>
          <w:p w14:paraId="5B867980" w14:textId="77777777" w:rsidR="00692E2E" w:rsidRPr="0097122C" w:rsidRDefault="00692E2E" w:rsidP="00690ACE">
            <w:pPr>
              <w:suppressAutoHyphens w:val="0"/>
              <w:rPr>
                <w:sz w:val="20"/>
                <w:szCs w:val="20"/>
              </w:rPr>
            </w:pPr>
          </w:p>
        </w:tc>
        <w:tc>
          <w:tcPr>
            <w:tcW w:w="567" w:type="dxa"/>
            <w:vMerge/>
            <w:hideMark/>
          </w:tcPr>
          <w:p w14:paraId="50EFFBB1" w14:textId="77777777" w:rsidR="00692E2E" w:rsidRPr="0097122C" w:rsidRDefault="00692E2E" w:rsidP="00690ACE">
            <w:pPr>
              <w:suppressAutoHyphens w:val="0"/>
              <w:rPr>
                <w:sz w:val="20"/>
                <w:szCs w:val="20"/>
              </w:rPr>
            </w:pPr>
          </w:p>
        </w:tc>
      </w:tr>
      <w:tr w:rsidR="00692E2E" w:rsidRPr="0097122C" w14:paraId="4FFF798B" w14:textId="77777777" w:rsidTr="008C2E8A">
        <w:trPr>
          <w:trHeight w:val="300"/>
        </w:trPr>
        <w:tc>
          <w:tcPr>
            <w:tcW w:w="616" w:type="dxa"/>
            <w:noWrap/>
            <w:hideMark/>
          </w:tcPr>
          <w:p w14:paraId="4D279796" w14:textId="77777777" w:rsidR="00692E2E" w:rsidRPr="0097122C" w:rsidRDefault="00692E2E" w:rsidP="00690ACE">
            <w:pPr>
              <w:suppressAutoHyphens w:val="0"/>
              <w:rPr>
                <w:sz w:val="20"/>
                <w:szCs w:val="20"/>
              </w:rPr>
            </w:pPr>
            <w:r w:rsidRPr="0097122C">
              <w:rPr>
                <w:sz w:val="20"/>
                <w:szCs w:val="20"/>
              </w:rPr>
              <w:t>317</w:t>
            </w:r>
          </w:p>
        </w:tc>
        <w:tc>
          <w:tcPr>
            <w:tcW w:w="3094" w:type="dxa"/>
            <w:hideMark/>
          </w:tcPr>
          <w:p w14:paraId="02EF41D8" w14:textId="77777777" w:rsidR="00692E2E" w:rsidRPr="0097122C" w:rsidRDefault="00692E2E" w:rsidP="00690ACE">
            <w:pPr>
              <w:suppressAutoHyphens w:val="0"/>
              <w:rPr>
                <w:sz w:val="20"/>
                <w:szCs w:val="20"/>
              </w:rPr>
            </w:pPr>
            <w:r w:rsidRPr="0097122C">
              <w:rPr>
                <w:sz w:val="20"/>
                <w:szCs w:val="20"/>
              </w:rPr>
              <w:t>Līste apaļa  UM10/10MA</w:t>
            </w:r>
          </w:p>
        </w:tc>
        <w:tc>
          <w:tcPr>
            <w:tcW w:w="1821" w:type="dxa"/>
            <w:gridSpan w:val="2"/>
            <w:noWrap/>
            <w:hideMark/>
          </w:tcPr>
          <w:p w14:paraId="2FBDA19C" w14:textId="77777777" w:rsidR="00692E2E" w:rsidRPr="0097122C" w:rsidRDefault="00692E2E" w:rsidP="00690ACE">
            <w:pPr>
              <w:suppressAutoHyphens w:val="0"/>
              <w:rPr>
                <w:sz w:val="20"/>
                <w:szCs w:val="20"/>
              </w:rPr>
            </w:pPr>
            <w:r w:rsidRPr="0097122C">
              <w:rPr>
                <w:sz w:val="20"/>
                <w:szCs w:val="20"/>
              </w:rPr>
              <w:t>10x2400 mm</w:t>
            </w:r>
          </w:p>
        </w:tc>
        <w:tc>
          <w:tcPr>
            <w:tcW w:w="956" w:type="dxa"/>
            <w:gridSpan w:val="2"/>
            <w:hideMark/>
          </w:tcPr>
          <w:p w14:paraId="18EDA29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F840958" w14:textId="77777777" w:rsidR="00692E2E" w:rsidRPr="0097122C" w:rsidRDefault="00692E2E" w:rsidP="00690ACE">
            <w:pPr>
              <w:suppressAutoHyphens w:val="0"/>
              <w:rPr>
                <w:sz w:val="20"/>
                <w:szCs w:val="20"/>
              </w:rPr>
            </w:pPr>
          </w:p>
        </w:tc>
        <w:tc>
          <w:tcPr>
            <w:tcW w:w="567" w:type="dxa"/>
            <w:vMerge/>
            <w:hideMark/>
          </w:tcPr>
          <w:p w14:paraId="37676A88" w14:textId="77777777" w:rsidR="00692E2E" w:rsidRPr="0097122C" w:rsidRDefault="00692E2E" w:rsidP="00690ACE">
            <w:pPr>
              <w:suppressAutoHyphens w:val="0"/>
              <w:rPr>
                <w:sz w:val="20"/>
                <w:szCs w:val="20"/>
              </w:rPr>
            </w:pPr>
          </w:p>
        </w:tc>
        <w:tc>
          <w:tcPr>
            <w:tcW w:w="567" w:type="dxa"/>
            <w:vMerge/>
            <w:hideMark/>
          </w:tcPr>
          <w:p w14:paraId="156EBD19" w14:textId="77777777" w:rsidR="00692E2E" w:rsidRPr="0097122C" w:rsidRDefault="00692E2E" w:rsidP="00690ACE">
            <w:pPr>
              <w:suppressAutoHyphens w:val="0"/>
              <w:rPr>
                <w:sz w:val="20"/>
                <w:szCs w:val="20"/>
              </w:rPr>
            </w:pPr>
          </w:p>
        </w:tc>
        <w:tc>
          <w:tcPr>
            <w:tcW w:w="567" w:type="dxa"/>
            <w:vMerge/>
            <w:hideMark/>
          </w:tcPr>
          <w:p w14:paraId="54592BD1" w14:textId="77777777" w:rsidR="00692E2E" w:rsidRPr="0097122C" w:rsidRDefault="00692E2E" w:rsidP="00690ACE">
            <w:pPr>
              <w:suppressAutoHyphens w:val="0"/>
              <w:rPr>
                <w:sz w:val="20"/>
                <w:szCs w:val="20"/>
              </w:rPr>
            </w:pPr>
          </w:p>
        </w:tc>
        <w:tc>
          <w:tcPr>
            <w:tcW w:w="567" w:type="dxa"/>
            <w:vMerge/>
            <w:hideMark/>
          </w:tcPr>
          <w:p w14:paraId="7BF2D28E" w14:textId="77777777" w:rsidR="00692E2E" w:rsidRPr="0097122C" w:rsidRDefault="00692E2E" w:rsidP="00690ACE">
            <w:pPr>
              <w:suppressAutoHyphens w:val="0"/>
              <w:rPr>
                <w:sz w:val="20"/>
                <w:szCs w:val="20"/>
              </w:rPr>
            </w:pPr>
          </w:p>
        </w:tc>
        <w:tc>
          <w:tcPr>
            <w:tcW w:w="567" w:type="dxa"/>
            <w:vMerge/>
            <w:hideMark/>
          </w:tcPr>
          <w:p w14:paraId="2D84856D" w14:textId="77777777" w:rsidR="00692E2E" w:rsidRPr="0097122C" w:rsidRDefault="00692E2E" w:rsidP="00690ACE">
            <w:pPr>
              <w:suppressAutoHyphens w:val="0"/>
              <w:rPr>
                <w:sz w:val="20"/>
                <w:szCs w:val="20"/>
              </w:rPr>
            </w:pPr>
          </w:p>
        </w:tc>
      </w:tr>
      <w:tr w:rsidR="00692E2E" w:rsidRPr="0097122C" w14:paraId="173E3A82" w14:textId="77777777" w:rsidTr="008C2E8A">
        <w:trPr>
          <w:trHeight w:val="300"/>
        </w:trPr>
        <w:tc>
          <w:tcPr>
            <w:tcW w:w="616" w:type="dxa"/>
            <w:noWrap/>
            <w:hideMark/>
          </w:tcPr>
          <w:p w14:paraId="16E6A643" w14:textId="77777777" w:rsidR="00692E2E" w:rsidRPr="0097122C" w:rsidRDefault="00692E2E" w:rsidP="00690ACE">
            <w:pPr>
              <w:suppressAutoHyphens w:val="0"/>
              <w:rPr>
                <w:sz w:val="20"/>
                <w:szCs w:val="20"/>
              </w:rPr>
            </w:pPr>
            <w:r w:rsidRPr="0097122C">
              <w:rPr>
                <w:sz w:val="20"/>
                <w:szCs w:val="20"/>
              </w:rPr>
              <w:t>318</w:t>
            </w:r>
          </w:p>
        </w:tc>
        <w:tc>
          <w:tcPr>
            <w:tcW w:w="3094" w:type="dxa"/>
            <w:hideMark/>
          </w:tcPr>
          <w:p w14:paraId="298506DF" w14:textId="77777777" w:rsidR="00692E2E" w:rsidRPr="0097122C" w:rsidRDefault="00692E2E" w:rsidP="00690ACE">
            <w:pPr>
              <w:suppressAutoHyphens w:val="0"/>
              <w:rPr>
                <w:sz w:val="20"/>
                <w:szCs w:val="20"/>
              </w:rPr>
            </w:pPr>
            <w:r w:rsidRPr="0097122C">
              <w:rPr>
                <w:sz w:val="20"/>
                <w:szCs w:val="20"/>
              </w:rPr>
              <w:t>Līste apaļa  UM14/14MA</w:t>
            </w:r>
          </w:p>
        </w:tc>
        <w:tc>
          <w:tcPr>
            <w:tcW w:w="1821" w:type="dxa"/>
            <w:gridSpan w:val="2"/>
            <w:noWrap/>
            <w:hideMark/>
          </w:tcPr>
          <w:p w14:paraId="6F656B21" w14:textId="77777777" w:rsidR="00692E2E" w:rsidRPr="0097122C" w:rsidRDefault="00692E2E" w:rsidP="00690ACE">
            <w:pPr>
              <w:suppressAutoHyphens w:val="0"/>
              <w:rPr>
                <w:sz w:val="20"/>
                <w:szCs w:val="20"/>
              </w:rPr>
            </w:pPr>
            <w:r w:rsidRPr="0097122C">
              <w:rPr>
                <w:sz w:val="20"/>
                <w:szCs w:val="20"/>
              </w:rPr>
              <w:t>14x2400 mm</w:t>
            </w:r>
          </w:p>
        </w:tc>
        <w:tc>
          <w:tcPr>
            <w:tcW w:w="956" w:type="dxa"/>
            <w:gridSpan w:val="2"/>
            <w:hideMark/>
          </w:tcPr>
          <w:p w14:paraId="20CBD43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6981160" w14:textId="77777777" w:rsidR="00692E2E" w:rsidRPr="0097122C" w:rsidRDefault="00692E2E" w:rsidP="00690ACE">
            <w:pPr>
              <w:suppressAutoHyphens w:val="0"/>
              <w:rPr>
                <w:sz w:val="20"/>
                <w:szCs w:val="20"/>
              </w:rPr>
            </w:pPr>
          </w:p>
        </w:tc>
        <w:tc>
          <w:tcPr>
            <w:tcW w:w="567" w:type="dxa"/>
            <w:vMerge/>
            <w:hideMark/>
          </w:tcPr>
          <w:p w14:paraId="52DF64D8" w14:textId="77777777" w:rsidR="00692E2E" w:rsidRPr="0097122C" w:rsidRDefault="00692E2E" w:rsidP="00690ACE">
            <w:pPr>
              <w:suppressAutoHyphens w:val="0"/>
              <w:rPr>
                <w:sz w:val="20"/>
                <w:szCs w:val="20"/>
              </w:rPr>
            </w:pPr>
          </w:p>
        </w:tc>
        <w:tc>
          <w:tcPr>
            <w:tcW w:w="567" w:type="dxa"/>
            <w:vMerge/>
            <w:hideMark/>
          </w:tcPr>
          <w:p w14:paraId="5F2C8B8F" w14:textId="77777777" w:rsidR="00692E2E" w:rsidRPr="0097122C" w:rsidRDefault="00692E2E" w:rsidP="00690ACE">
            <w:pPr>
              <w:suppressAutoHyphens w:val="0"/>
              <w:rPr>
                <w:sz w:val="20"/>
                <w:szCs w:val="20"/>
              </w:rPr>
            </w:pPr>
          </w:p>
        </w:tc>
        <w:tc>
          <w:tcPr>
            <w:tcW w:w="567" w:type="dxa"/>
            <w:vMerge/>
            <w:hideMark/>
          </w:tcPr>
          <w:p w14:paraId="4AF2C5AA" w14:textId="77777777" w:rsidR="00692E2E" w:rsidRPr="0097122C" w:rsidRDefault="00692E2E" w:rsidP="00690ACE">
            <w:pPr>
              <w:suppressAutoHyphens w:val="0"/>
              <w:rPr>
                <w:sz w:val="20"/>
                <w:szCs w:val="20"/>
              </w:rPr>
            </w:pPr>
          </w:p>
        </w:tc>
        <w:tc>
          <w:tcPr>
            <w:tcW w:w="567" w:type="dxa"/>
            <w:vMerge/>
            <w:hideMark/>
          </w:tcPr>
          <w:p w14:paraId="5E95E6FE" w14:textId="77777777" w:rsidR="00692E2E" w:rsidRPr="0097122C" w:rsidRDefault="00692E2E" w:rsidP="00690ACE">
            <w:pPr>
              <w:suppressAutoHyphens w:val="0"/>
              <w:rPr>
                <w:sz w:val="20"/>
                <w:szCs w:val="20"/>
              </w:rPr>
            </w:pPr>
          </w:p>
        </w:tc>
        <w:tc>
          <w:tcPr>
            <w:tcW w:w="567" w:type="dxa"/>
            <w:vMerge/>
            <w:hideMark/>
          </w:tcPr>
          <w:p w14:paraId="37CB8F1E" w14:textId="77777777" w:rsidR="00692E2E" w:rsidRPr="0097122C" w:rsidRDefault="00692E2E" w:rsidP="00690ACE">
            <w:pPr>
              <w:suppressAutoHyphens w:val="0"/>
              <w:rPr>
                <w:sz w:val="20"/>
                <w:szCs w:val="20"/>
              </w:rPr>
            </w:pPr>
          </w:p>
        </w:tc>
      </w:tr>
      <w:tr w:rsidR="00692E2E" w:rsidRPr="0097122C" w14:paraId="2556CDEB" w14:textId="77777777" w:rsidTr="008C2E8A">
        <w:trPr>
          <w:trHeight w:val="255"/>
        </w:trPr>
        <w:tc>
          <w:tcPr>
            <w:tcW w:w="616" w:type="dxa"/>
            <w:noWrap/>
            <w:hideMark/>
          </w:tcPr>
          <w:p w14:paraId="49574114" w14:textId="77777777" w:rsidR="00692E2E" w:rsidRPr="0097122C" w:rsidRDefault="00692E2E" w:rsidP="00690ACE">
            <w:pPr>
              <w:suppressAutoHyphens w:val="0"/>
              <w:rPr>
                <w:sz w:val="20"/>
                <w:szCs w:val="20"/>
              </w:rPr>
            </w:pPr>
            <w:r w:rsidRPr="0097122C">
              <w:rPr>
                <w:sz w:val="20"/>
                <w:szCs w:val="20"/>
              </w:rPr>
              <w:t>319</w:t>
            </w:r>
          </w:p>
        </w:tc>
        <w:tc>
          <w:tcPr>
            <w:tcW w:w="3094" w:type="dxa"/>
            <w:hideMark/>
          </w:tcPr>
          <w:p w14:paraId="33686A6B" w14:textId="77777777" w:rsidR="00692E2E" w:rsidRPr="0097122C" w:rsidRDefault="00692E2E" w:rsidP="00690ACE">
            <w:pPr>
              <w:suppressAutoHyphens w:val="0"/>
              <w:rPr>
                <w:sz w:val="20"/>
                <w:szCs w:val="20"/>
              </w:rPr>
            </w:pPr>
            <w:r w:rsidRPr="0097122C">
              <w:rPr>
                <w:sz w:val="20"/>
                <w:szCs w:val="20"/>
              </w:rPr>
              <w:t>Stūra līste ārējā. VA15/15MA</w:t>
            </w:r>
          </w:p>
        </w:tc>
        <w:tc>
          <w:tcPr>
            <w:tcW w:w="1821" w:type="dxa"/>
            <w:gridSpan w:val="2"/>
            <w:noWrap/>
            <w:hideMark/>
          </w:tcPr>
          <w:p w14:paraId="47C74FA8" w14:textId="77777777" w:rsidR="00692E2E" w:rsidRPr="0097122C" w:rsidRDefault="00692E2E" w:rsidP="00690ACE">
            <w:pPr>
              <w:suppressAutoHyphens w:val="0"/>
              <w:rPr>
                <w:sz w:val="20"/>
                <w:szCs w:val="20"/>
              </w:rPr>
            </w:pPr>
            <w:r w:rsidRPr="0097122C">
              <w:rPr>
                <w:sz w:val="20"/>
                <w:szCs w:val="20"/>
              </w:rPr>
              <w:t>15/15x2400 mm</w:t>
            </w:r>
          </w:p>
        </w:tc>
        <w:tc>
          <w:tcPr>
            <w:tcW w:w="956" w:type="dxa"/>
            <w:gridSpan w:val="2"/>
            <w:hideMark/>
          </w:tcPr>
          <w:p w14:paraId="4447B02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D3CC280" w14:textId="77777777" w:rsidR="00692E2E" w:rsidRPr="0097122C" w:rsidRDefault="00692E2E" w:rsidP="00690ACE">
            <w:pPr>
              <w:suppressAutoHyphens w:val="0"/>
              <w:rPr>
                <w:sz w:val="20"/>
                <w:szCs w:val="20"/>
              </w:rPr>
            </w:pPr>
          </w:p>
        </w:tc>
        <w:tc>
          <w:tcPr>
            <w:tcW w:w="567" w:type="dxa"/>
            <w:vMerge/>
            <w:hideMark/>
          </w:tcPr>
          <w:p w14:paraId="6EFE5A2D" w14:textId="77777777" w:rsidR="00692E2E" w:rsidRPr="0097122C" w:rsidRDefault="00692E2E" w:rsidP="00690ACE">
            <w:pPr>
              <w:suppressAutoHyphens w:val="0"/>
              <w:rPr>
                <w:sz w:val="20"/>
                <w:szCs w:val="20"/>
              </w:rPr>
            </w:pPr>
          </w:p>
        </w:tc>
        <w:tc>
          <w:tcPr>
            <w:tcW w:w="567" w:type="dxa"/>
            <w:vMerge/>
            <w:hideMark/>
          </w:tcPr>
          <w:p w14:paraId="2ED65A99" w14:textId="77777777" w:rsidR="00692E2E" w:rsidRPr="0097122C" w:rsidRDefault="00692E2E" w:rsidP="00690ACE">
            <w:pPr>
              <w:suppressAutoHyphens w:val="0"/>
              <w:rPr>
                <w:sz w:val="20"/>
                <w:szCs w:val="20"/>
              </w:rPr>
            </w:pPr>
          </w:p>
        </w:tc>
        <w:tc>
          <w:tcPr>
            <w:tcW w:w="567" w:type="dxa"/>
            <w:vMerge/>
            <w:hideMark/>
          </w:tcPr>
          <w:p w14:paraId="705E68EF" w14:textId="77777777" w:rsidR="00692E2E" w:rsidRPr="0097122C" w:rsidRDefault="00692E2E" w:rsidP="00690ACE">
            <w:pPr>
              <w:suppressAutoHyphens w:val="0"/>
              <w:rPr>
                <w:sz w:val="20"/>
                <w:szCs w:val="20"/>
              </w:rPr>
            </w:pPr>
          </w:p>
        </w:tc>
        <w:tc>
          <w:tcPr>
            <w:tcW w:w="567" w:type="dxa"/>
            <w:vMerge/>
            <w:hideMark/>
          </w:tcPr>
          <w:p w14:paraId="70EC925B" w14:textId="77777777" w:rsidR="00692E2E" w:rsidRPr="0097122C" w:rsidRDefault="00692E2E" w:rsidP="00690ACE">
            <w:pPr>
              <w:suppressAutoHyphens w:val="0"/>
              <w:rPr>
                <w:sz w:val="20"/>
                <w:szCs w:val="20"/>
              </w:rPr>
            </w:pPr>
          </w:p>
        </w:tc>
        <w:tc>
          <w:tcPr>
            <w:tcW w:w="567" w:type="dxa"/>
            <w:vMerge/>
            <w:hideMark/>
          </w:tcPr>
          <w:p w14:paraId="3EB79EE0" w14:textId="77777777" w:rsidR="00692E2E" w:rsidRPr="0097122C" w:rsidRDefault="00692E2E" w:rsidP="00690ACE">
            <w:pPr>
              <w:suppressAutoHyphens w:val="0"/>
              <w:rPr>
                <w:sz w:val="20"/>
                <w:szCs w:val="20"/>
              </w:rPr>
            </w:pPr>
          </w:p>
        </w:tc>
      </w:tr>
      <w:tr w:rsidR="00692E2E" w:rsidRPr="0097122C" w14:paraId="55A3BB6A" w14:textId="77777777" w:rsidTr="008C2E8A">
        <w:trPr>
          <w:trHeight w:val="255"/>
        </w:trPr>
        <w:tc>
          <w:tcPr>
            <w:tcW w:w="616" w:type="dxa"/>
            <w:noWrap/>
            <w:hideMark/>
          </w:tcPr>
          <w:p w14:paraId="0E268259" w14:textId="77777777" w:rsidR="00692E2E" w:rsidRPr="0097122C" w:rsidRDefault="00692E2E" w:rsidP="00690ACE">
            <w:pPr>
              <w:suppressAutoHyphens w:val="0"/>
              <w:rPr>
                <w:sz w:val="20"/>
                <w:szCs w:val="20"/>
              </w:rPr>
            </w:pPr>
            <w:r w:rsidRPr="0097122C">
              <w:rPr>
                <w:sz w:val="20"/>
                <w:szCs w:val="20"/>
              </w:rPr>
              <w:t>320</w:t>
            </w:r>
          </w:p>
        </w:tc>
        <w:tc>
          <w:tcPr>
            <w:tcW w:w="3094" w:type="dxa"/>
            <w:hideMark/>
          </w:tcPr>
          <w:p w14:paraId="766338DE" w14:textId="77777777" w:rsidR="00692E2E" w:rsidRPr="0097122C" w:rsidRDefault="00692E2E" w:rsidP="00690ACE">
            <w:pPr>
              <w:suppressAutoHyphens w:val="0"/>
              <w:rPr>
                <w:sz w:val="20"/>
                <w:szCs w:val="20"/>
              </w:rPr>
            </w:pPr>
            <w:r w:rsidRPr="0097122C">
              <w:rPr>
                <w:sz w:val="20"/>
                <w:szCs w:val="20"/>
              </w:rPr>
              <w:t>Stūra līste ārējā. VA20/20MA</w:t>
            </w:r>
          </w:p>
        </w:tc>
        <w:tc>
          <w:tcPr>
            <w:tcW w:w="1821" w:type="dxa"/>
            <w:gridSpan w:val="2"/>
            <w:noWrap/>
            <w:hideMark/>
          </w:tcPr>
          <w:p w14:paraId="578980C0" w14:textId="77777777" w:rsidR="00692E2E" w:rsidRPr="0097122C" w:rsidRDefault="00692E2E" w:rsidP="00690ACE">
            <w:pPr>
              <w:suppressAutoHyphens w:val="0"/>
              <w:rPr>
                <w:sz w:val="20"/>
                <w:szCs w:val="20"/>
              </w:rPr>
            </w:pPr>
            <w:r w:rsidRPr="0097122C">
              <w:rPr>
                <w:sz w:val="20"/>
                <w:szCs w:val="20"/>
              </w:rPr>
              <w:t>20/20x2400 mm</w:t>
            </w:r>
          </w:p>
        </w:tc>
        <w:tc>
          <w:tcPr>
            <w:tcW w:w="956" w:type="dxa"/>
            <w:gridSpan w:val="2"/>
            <w:hideMark/>
          </w:tcPr>
          <w:p w14:paraId="511D395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92E8909" w14:textId="77777777" w:rsidR="00692E2E" w:rsidRPr="0097122C" w:rsidRDefault="00692E2E" w:rsidP="00690ACE">
            <w:pPr>
              <w:suppressAutoHyphens w:val="0"/>
              <w:rPr>
                <w:sz w:val="20"/>
                <w:szCs w:val="20"/>
              </w:rPr>
            </w:pPr>
          </w:p>
        </w:tc>
        <w:tc>
          <w:tcPr>
            <w:tcW w:w="567" w:type="dxa"/>
            <w:vMerge/>
            <w:hideMark/>
          </w:tcPr>
          <w:p w14:paraId="394C1FD2" w14:textId="77777777" w:rsidR="00692E2E" w:rsidRPr="0097122C" w:rsidRDefault="00692E2E" w:rsidP="00690ACE">
            <w:pPr>
              <w:suppressAutoHyphens w:val="0"/>
              <w:rPr>
                <w:sz w:val="20"/>
                <w:szCs w:val="20"/>
              </w:rPr>
            </w:pPr>
          </w:p>
        </w:tc>
        <w:tc>
          <w:tcPr>
            <w:tcW w:w="567" w:type="dxa"/>
            <w:vMerge/>
            <w:hideMark/>
          </w:tcPr>
          <w:p w14:paraId="386D974D" w14:textId="77777777" w:rsidR="00692E2E" w:rsidRPr="0097122C" w:rsidRDefault="00692E2E" w:rsidP="00690ACE">
            <w:pPr>
              <w:suppressAutoHyphens w:val="0"/>
              <w:rPr>
                <w:sz w:val="20"/>
                <w:szCs w:val="20"/>
              </w:rPr>
            </w:pPr>
          </w:p>
        </w:tc>
        <w:tc>
          <w:tcPr>
            <w:tcW w:w="567" w:type="dxa"/>
            <w:vMerge/>
            <w:hideMark/>
          </w:tcPr>
          <w:p w14:paraId="5F5240E8" w14:textId="77777777" w:rsidR="00692E2E" w:rsidRPr="0097122C" w:rsidRDefault="00692E2E" w:rsidP="00690ACE">
            <w:pPr>
              <w:suppressAutoHyphens w:val="0"/>
              <w:rPr>
                <w:sz w:val="20"/>
                <w:szCs w:val="20"/>
              </w:rPr>
            </w:pPr>
          </w:p>
        </w:tc>
        <w:tc>
          <w:tcPr>
            <w:tcW w:w="567" w:type="dxa"/>
            <w:vMerge/>
            <w:hideMark/>
          </w:tcPr>
          <w:p w14:paraId="7190FF9C" w14:textId="77777777" w:rsidR="00692E2E" w:rsidRPr="0097122C" w:rsidRDefault="00692E2E" w:rsidP="00690ACE">
            <w:pPr>
              <w:suppressAutoHyphens w:val="0"/>
              <w:rPr>
                <w:sz w:val="20"/>
                <w:szCs w:val="20"/>
              </w:rPr>
            </w:pPr>
          </w:p>
        </w:tc>
        <w:tc>
          <w:tcPr>
            <w:tcW w:w="567" w:type="dxa"/>
            <w:vMerge/>
            <w:hideMark/>
          </w:tcPr>
          <w:p w14:paraId="62AB0320" w14:textId="77777777" w:rsidR="00692E2E" w:rsidRPr="0097122C" w:rsidRDefault="00692E2E" w:rsidP="00690ACE">
            <w:pPr>
              <w:suppressAutoHyphens w:val="0"/>
              <w:rPr>
                <w:sz w:val="20"/>
                <w:szCs w:val="20"/>
              </w:rPr>
            </w:pPr>
          </w:p>
        </w:tc>
      </w:tr>
      <w:tr w:rsidR="00692E2E" w:rsidRPr="0097122C" w14:paraId="221B3A91" w14:textId="77777777" w:rsidTr="008C2E8A">
        <w:trPr>
          <w:trHeight w:val="255"/>
        </w:trPr>
        <w:tc>
          <w:tcPr>
            <w:tcW w:w="616" w:type="dxa"/>
            <w:noWrap/>
            <w:hideMark/>
          </w:tcPr>
          <w:p w14:paraId="0559B4B7" w14:textId="77777777" w:rsidR="00692E2E" w:rsidRPr="0097122C" w:rsidRDefault="00692E2E" w:rsidP="00690ACE">
            <w:pPr>
              <w:suppressAutoHyphens w:val="0"/>
              <w:rPr>
                <w:sz w:val="20"/>
                <w:szCs w:val="20"/>
              </w:rPr>
            </w:pPr>
            <w:r w:rsidRPr="0097122C">
              <w:rPr>
                <w:sz w:val="20"/>
                <w:szCs w:val="20"/>
              </w:rPr>
              <w:t>321</w:t>
            </w:r>
          </w:p>
        </w:tc>
        <w:tc>
          <w:tcPr>
            <w:tcW w:w="3094" w:type="dxa"/>
            <w:hideMark/>
          </w:tcPr>
          <w:p w14:paraId="5D7696D6" w14:textId="77777777" w:rsidR="00692E2E" w:rsidRPr="0097122C" w:rsidRDefault="00692E2E" w:rsidP="00690ACE">
            <w:pPr>
              <w:suppressAutoHyphens w:val="0"/>
              <w:rPr>
                <w:sz w:val="20"/>
                <w:szCs w:val="20"/>
              </w:rPr>
            </w:pPr>
            <w:r w:rsidRPr="0097122C">
              <w:rPr>
                <w:sz w:val="20"/>
                <w:szCs w:val="20"/>
              </w:rPr>
              <w:t>Stūra līste ārēja. VA28/28MA</w:t>
            </w:r>
          </w:p>
        </w:tc>
        <w:tc>
          <w:tcPr>
            <w:tcW w:w="1821" w:type="dxa"/>
            <w:gridSpan w:val="2"/>
            <w:noWrap/>
            <w:hideMark/>
          </w:tcPr>
          <w:p w14:paraId="29857F16" w14:textId="77777777" w:rsidR="00692E2E" w:rsidRPr="0097122C" w:rsidRDefault="00692E2E" w:rsidP="00690ACE">
            <w:pPr>
              <w:suppressAutoHyphens w:val="0"/>
              <w:rPr>
                <w:sz w:val="20"/>
                <w:szCs w:val="20"/>
              </w:rPr>
            </w:pPr>
            <w:r w:rsidRPr="0097122C">
              <w:rPr>
                <w:sz w:val="20"/>
                <w:szCs w:val="20"/>
              </w:rPr>
              <w:t>28/28x2400 mm</w:t>
            </w:r>
          </w:p>
        </w:tc>
        <w:tc>
          <w:tcPr>
            <w:tcW w:w="956" w:type="dxa"/>
            <w:gridSpan w:val="2"/>
            <w:hideMark/>
          </w:tcPr>
          <w:p w14:paraId="016945B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EA32A7C" w14:textId="77777777" w:rsidR="00692E2E" w:rsidRPr="0097122C" w:rsidRDefault="00692E2E" w:rsidP="00690ACE">
            <w:pPr>
              <w:suppressAutoHyphens w:val="0"/>
              <w:rPr>
                <w:sz w:val="20"/>
                <w:szCs w:val="20"/>
              </w:rPr>
            </w:pPr>
          </w:p>
        </w:tc>
        <w:tc>
          <w:tcPr>
            <w:tcW w:w="567" w:type="dxa"/>
            <w:vMerge/>
            <w:hideMark/>
          </w:tcPr>
          <w:p w14:paraId="14A19DB5" w14:textId="77777777" w:rsidR="00692E2E" w:rsidRPr="0097122C" w:rsidRDefault="00692E2E" w:rsidP="00690ACE">
            <w:pPr>
              <w:suppressAutoHyphens w:val="0"/>
              <w:rPr>
                <w:sz w:val="20"/>
                <w:szCs w:val="20"/>
              </w:rPr>
            </w:pPr>
          </w:p>
        </w:tc>
        <w:tc>
          <w:tcPr>
            <w:tcW w:w="567" w:type="dxa"/>
            <w:vMerge/>
            <w:hideMark/>
          </w:tcPr>
          <w:p w14:paraId="172BF2B6" w14:textId="77777777" w:rsidR="00692E2E" w:rsidRPr="0097122C" w:rsidRDefault="00692E2E" w:rsidP="00690ACE">
            <w:pPr>
              <w:suppressAutoHyphens w:val="0"/>
              <w:rPr>
                <w:sz w:val="20"/>
                <w:szCs w:val="20"/>
              </w:rPr>
            </w:pPr>
          </w:p>
        </w:tc>
        <w:tc>
          <w:tcPr>
            <w:tcW w:w="567" w:type="dxa"/>
            <w:vMerge/>
            <w:hideMark/>
          </w:tcPr>
          <w:p w14:paraId="0C0AEE50" w14:textId="77777777" w:rsidR="00692E2E" w:rsidRPr="0097122C" w:rsidRDefault="00692E2E" w:rsidP="00690ACE">
            <w:pPr>
              <w:suppressAutoHyphens w:val="0"/>
              <w:rPr>
                <w:sz w:val="20"/>
                <w:szCs w:val="20"/>
              </w:rPr>
            </w:pPr>
          </w:p>
        </w:tc>
        <w:tc>
          <w:tcPr>
            <w:tcW w:w="567" w:type="dxa"/>
            <w:vMerge/>
            <w:hideMark/>
          </w:tcPr>
          <w:p w14:paraId="1A651D66" w14:textId="77777777" w:rsidR="00692E2E" w:rsidRPr="0097122C" w:rsidRDefault="00692E2E" w:rsidP="00690ACE">
            <w:pPr>
              <w:suppressAutoHyphens w:val="0"/>
              <w:rPr>
                <w:sz w:val="20"/>
                <w:szCs w:val="20"/>
              </w:rPr>
            </w:pPr>
          </w:p>
        </w:tc>
        <w:tc>
          <w:tcPr>
            <w:tcW w:w="567" w:type="dxa"/>
            <w:vMerge/>
            <w:hideMark/>
          </w:tcPr>
          <w:p w14:paraId="34259D95" w14:textId="77777777" w:rsidR="00692E2E" w:rsidRPr="0097122C" w:rsidRDefault="00692E2E" w:rsidP="00690ACE">
            <w:pPr>
              <w:suppressAutoHyphens w:val="0"/>
              <w:rPr>
                <w:sz w:val="20"/>
                <w:szCs w:val="20"/>
              </w:rPr>
            </w:pPr>
          </w:p>
        </w:tc>
      </w:tr>
      <w:tr w:rsidR="00692E2E" w:rsidRPr="0097122C" w14:paraId="3109EC6D" w14:textId="77777777" w:rsidTr="008C2E8A">
        <w:trPr>
          <w:trHeight w:val="255"/>
        </w:trPr>
        <w:tc>
          <w:tcPr>
            <w:tcW w:w="616" w:type="dxa"/>
            <w:noWrap/>
            <w:hideMark/>
          </w:tcPr>
          <w:p w14:paraId="09A29390" w14:textId="77777777" w:rsidR="00692E2E" w:rsidRPr="0097122C" w:rsidRDefault="00692E2E" w:rsidP="00690ACE">
            <w:pPr>
              <w:suppressAutoHyphens w:val="0"/>
              <w:rPr>
                <w:sz w:val="20"/>
                <w:szCs w:val="20"/>
              </w:rPr>
            </w:pPr>
            <w:r w:rsidRPr="0097122C">
              <w:rPr>
                <w:sz w:val="20"/>
                <w:szCs w:val="20"/>
              </w:rPr>
              <w:t>322</w:t>
            </w:r>
          </w:p>
        </w:tc>
        <w:tc>
          <w:tcPr>
            <w:tcW w:w="3094" w:type="dxa"/>
            <w:hideMark/>
          </w:tcPr>
          <w:p w14:paraId="3D03A858" w14:textId="77777777" w:rsidR="00692E2E" w:rsidRPr="0097122C" w:rsidRDefault="00692E2E" w:rsidP="00690ACE">
            <w:pPr>
              <w:suppressAutoHyphens w:val="0"/>
              <w:rPr>
                <w:sz w:val="20"/>
                <w:szCs w:val="20"/>
              </w:rPr>
            </w:pPr>
            <w:r w:rsidRPr="0097122C">
              <w:rPr>
                <w:sz w:val="20"/>
                <w:szCs w:val="20"/>
              </w:rPr>
              <w:t xml:space="preserve">Stūra līste ārējā. VA35/35MA </w:t>
            </w:r>
          </w:p>
        </w:tc>
        <w:tc>
          <w:tcPr>
            <w:tcW w:w="1821" w:type="dxa"/>
            <w:gridSpan w:val="2"/>
            <w:noWrap/>
            <w:hideMark/>
          </w:tcPr>
          <w:p w14:paraId="505E182D" w14:textId="77777777" w:rsidR="00692E2E" w:rsidRPr="0097122C" w:rsidRDefault="00692E2E" w:rsidP="00690ACE">
            <w:pPr>
              <w:suppressAutoHyphens w:val="0"/>
              <w:rPr>
                <w:sz w:val="20"/>
                <w:szCs w:val="20"/>
              </w:rPr>
            </w:pPr>
            <w:r w:rsidRPr="0097122C">
              <w:rPr>
                <w:sz w:val="20"/>
                <w:szCs w:val="20"/>
              </w:rPr>
              <w:t>35/35x2400 mm</w:t>
            </w:r>
          </w:p>
        </w:tc>
        <w:tc>
          <w:tcPr>
            <w:tcW w:w="956" w:type="dxa"/>
            <w:gridSpan w:val="2"/>
            <w:hideMark/>
          </w:tcPr>
          <w:p w14:paraId="44D258E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4A8841B" w14:textId="77777777" w:rsidR="00692E2E" w:rsidRPr="0097122C" w:rsidRDefault="00692E2E" w:rsidP="00690ACE">
            <w:pPr>
              <w:suppressAutoHyphens w:val="0"/>
              <w:rPr>
                <w:sz w:val="20"/>
                <w:szCs w:val="20"/>
              </w:rPr>
            </w:pPr>
          </w:p>
        </w:tc>
        <w:tc>
          <w:tcPr>
            <w:tcW w:w="567" w:type="dxa"/>
            <w:vMerge/>
            <w:hideMark/>
          </w:tcPr>
          <w:p w14:paraId="5FE0EDE0" w14:textId="77777777" w:rsidR="00692E2E" w:rsidRPr="0097122C" w:rsidRDefault="00692E2E" w:rsidP="00690ACE">
            <w:pPr>
              <w:suppressAutoHyphens w:val="0"/>
              <w:rPr>
                <w:sz w:val="20"/>
                <w:szCs w:val="20"/>
              </w:rPr>
            </w:pPr>
          </w:p>
        </w:tc>
        <w:tc>
          <w:tcPr>
            <w:tcW w:w="567" w:type="dxa"/>
            <w:vMerge/>
            <w:hideMark/>
          </w:tcPr>
          <w:p w14:paraId="5312A40F" w14:textId="77777777" w:rsidR="00692E2E" w:rsidRPr="0097122C" w:rsidRDefault="00692E2E" w:rsidP="00690ACE">
            <w:pPr>
              <w:suppressAutoHyphens w:val="0"/>
              <w:rPr>
                <w:sz w:val="20"/>
                <w:szCs w:val="20"/>
              </w:rPr>
            </w:pPr>
          </w:p>
        </w:tc>
        <w:tc>
          <w:tcPr>
            <w:tcW w:w="567" w:type="dxa"/>
            <w:vMerge/>
            <w:hideMark/>
          </w:tcPr>
          <w:p w14:paraId="0D2CACB1" w14:textId="77777777" w:rsidR="00692E2E" w:rsidRPr="0097122C" w:rsidRDefault="00692E2E" w:rsidP="00690ACE">
            <w:pPr>
              <w:suppressAutoHyphens w:val="0"/>
              <w:rPr>
                <w:sz w:val="20"/>
                <w:szCs w:val="20"/>
              </w:rPr>
            </w:pPr>
          </w:p>
        </w:tc>
        <w:tc>
          <w:tcPr>
            <w:tcW w:w="567" w:type="dxa"/>
            <w:vMerge/>
            <w:hideMark/>
          </w:tcPr>
          <w:p w14:paraId="05E9C298" w14:textId="77777777" w:rsidR="00692E2E" w:rsidRPr="0097122C" w:rsidRDefault="00692E2E" w:rsidP="00690ACE">
            <w:pPr>
              <w:suppressAutoHyphens w:val="0"/>
              <w:rPr>
                <w:sz w:val="20"/>
                <w:szCs w:val="20"/>
              </w:rPr>
            </w:pPr>
          </w:p>
        </w:tc>
        <w:tc>
          <w:tcPr>
            <w:tcW w:w="567" w:type="dxa"/>
            <w:vMerge/>
            <w:hideMark/>
          </w:tcPr>
          <w:p w14:paraId="73DAEED9" w14:textId="77777777" w:rsidR="00692E2E" w:rsidRPr="0097122C" w:rsidRDefault="00692E2E" w:rsidP="00690ACE">
            <w:pPr>
              <w:suppressAutoHyphens w:val="0"/>
              <w:rPr>
                <w:sz w:val="20"/>
                <w:szCs w:val="20"/>
              </w:rPr>
            </w:pPr>
          </w:p>
        </w:tc>
      </w:tr>
      <w:tr w:rsidR="00692E2E" w:rsidRPr="0097122C" w14:paraId="195C65A8" w14:textId="77777777" w:rsidTr="008C2E8A">
        <w:trPr>
          <w:trHeight w:val="255"/>
        </w:trPr>
        <w:tc>
          <w:tcPr>
            <w:tcW w:w="616" w:type="dxa"/>
            <w:noWrap/>
            <w:hideMark/>
          </w:tcPr>
          <w:p w14:paraId="64BFD328" w14:textId="77777777" w:rsidR="00692E2E" w:rsidRPr="0097122C" w:rsidRDefault="00692E2E" w:rsidP="00690ACE">
            <w:pPr>
              <w:suppressAutoHyphens w:val="0"/>
              <w:rPr>
                <w:sz w:val="20"/>
                <w:szCs w:val="20"/>
              </w:rPr>
            </w:pPr>
            <w:r w:rsidRPr="0097122C">
              <w:rPr>
                <w:sz w:val="20"/>
                <w:szCs w:val="20"/>
              </w:rPr>
              <w:t>323</w:t>
            </w:r>
          </w:p>
        </w:tc>
        <w:tc>
          <w:tcPr>
            <w:tcW w:w="3094" w:type="dxa"/>
            <w:hideMark/>
          </w:tcPr>
          <w:p w14:paraId="2E14A343" w14:textId="77777777" w:rsidR="00692E2E" w:rsidRPr="0097122C" w:rsidRDefault="00692E2E" w:rsidP="00690ACE">
            <w:pPr>
              <w:suppressAutoHyphens w:val="0"/>
              <w:rPr>
                <w:sz w:val="20"/>
                <w:szCs w:val="20"/>
              </w:rPr>
            </w:pPr>
            <w:r w:rsidRPr="0097122C">
              <w:rPr>
                <w:sz w:val="20"/>
                <w:szCs w:val="20"/>
              </w:rPr>
              <w:t>Stūra līste iekšējā. SI16/18MA</w:t>
            </w:r>
          </w:p>
        </w:tc>
        <w:tc>
          <w:tcPr>
            <w:tcW w:w="1821" w:type="dxa"/>
            <w:gridSpan w:val="2"/>
            <w:noWrap/>
            <w:hideMark/>
          </w:tcPr>
          <w:p w14:paraId="68C8133C" w14:textId="77777777" w:rsidR="00692E2E" w:rsidRPr="0097122C" w:rsidRDefault="00692E2E" w:rsidP="00690ACE">
            <w:pPr>
              <w:suppressAutoHyphens w:val="0"/>
              <w:rPr>
                <w:sz w:val="20"/>
                <w:szCs w:val="20"/>
              </w:rPr>
            </w:pPr>
            <w:r w:rsidRPr="0097122C">
              <w:rPr>
                <w:sz w:val="20"/>
                <w:szCs w:val="20"/>
              </w:rPr>
              <w:t>16/18x2400 mm</w:t>
            </w:r>
          </w:p>
        </w:tc>
        <w:tc>
          <w:tcPr>
            <w:tcW w:w="956" w:type="dxa"/>
            <w:gridSpan w:val="2"/>
            <w:hideMark/>
          </w:tcPr>
          <w:p w14:paraId="5E96D31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B2D0194" w14:textId="77777777" w:rsidR="00692E2E" w:rsidRPr="0097122C" w:rsidRDefault="00692E2E" w:rsidP="00690ACE">
            <w:pPr>
              <w:suppressAutoHyphens w:val="0"/>
              <w:rPr>
                <w:sz w:val="20"/>
                <w:szCs w:val="20"/>
              </w:rPr>
            </w:pPr>
          </w:p>
        </w:tc>
        <w:tc>
          <w:tcPr>
            <w:tcW w:w="567" w:type="dxa"/>
            <w:vMerge/>
            <w:hideMark/>
          </w:tcPr>
          <w:p w14:paraId="68A27E01" w14:textId="77777777" w:rsidR="00692E2E" w:rsidRPr="0097122C" w:rsidRDefault="00692E2E" w:rsidP="00690ACE">
            <w:pPr>
              <w:suppressAutoHyphens w:val="0"/>
              <w:rPr>
                <w:sz w:val="20"/>
                <w:szCs w:val="20"/>
              </w:rPr>
            </w:pPr>
          </w:p>
        </w:tc>
        <w:tc>
          <w:tcPr>
            <w:tcW w:w="567" w:type="dxa"/>
            <w:vMerge/>
            <w:hideMark/>
          </w:tcPr>
          <w:p w14:paraId="3CC8D424" w14:textId="77777777" w:rsidR="00692E2E" w:rsidRPr="0097122C" w:rsidRDefault="00692E2E" w:rsidP="00690ACE">
            <w:pPr>
              <w:suppressAutoHyphens w:val="0"/>
              <w:rPr>
                <w:sz w:val="20"/>
                <w:szCs w:val="20"/>
              </w:rPr>
            </w:pPr>
          </w:p>
        </w:tc>
        <w:tc>
          <w:tcPr>
            <w:tcW w:w="567" w:type="dxa"/>
            <w:vMerge/>
            <w:hideMark/>
          </w:tcPr>
          <w:p w14:paraId="7F7F3281" w14:textId="77777777" w:rsidR="00692E2E" w:rsidRPr="0097122C" w:rsidRDefault="00692E2E" w:rsidP="00690ACE">
            <w:pPr>
              <w:suppressAutoHyphens w:val="0"/>
              <w:rPr>
                <w:sz w:val="20"/>
                <w:szCs w:val="20"/>
              </w:rPr>
            </w:pPr>
          </w:p>
        </w:tc>
        <w:tc>
          <w:tcPr>
            <w:tcW w:w="567" w:type="dxa"/>
            <w:vMerge/>
            <w:hideMark/>
          </w:tcPr>
          <w:p w14:paraId="4DC17F5D" w14:textId="77777777" w:rsidR="00692E2E" w:rsidRPr="0097122C" w:rsidRDefault="00692E2E" w:rsidP="00690ACE">
            <w:pPr>
              <w:suppressAutoHyphens w:val="0"/>
              <w:rPr>
                <w:sz w:val="20"/>
                <w:szCs w:val="20"/>
              </w:rPr>
            </w:pPr>
          </w:p>
        </w:tc>
        <w:tc>
          <w:tcPr>
            <w:tcW w:w="567" w:type="dxa"/>
            <w:vMerge/>
            <w:hideMark/>
          </w:tcPr>
          <w:p w14:paraId="13400069" w14:textId="77777777" w:rsidR="00692E2E" w:rsidRPr="0097122C" w:rsidRDefault="00692E2E" w:rsidP="00690ACE">
            <w:pPr>
              <w:suppressAutoHyphens w:val="0"/>
              <w:rPr>
                <w:sz w:val="20"/>
                <w:szCs w:val="20"/>
              </w:rPr>
            </w:pPr>
          </w:p>
        </w:tc>
      </w:tr>
      <w:tr w:rsidR="00692E2E" w:rsidRPr="0097122C" w14:paraId="2B66BE25" w14:textId="77777777" w:rsidTr="008C2E8A">
        <w:trPr>
          <w:trHeight w:val="255"/>
        </w:trPr>
        <w:tc>
          <w:tcPr>
            <w:tcW w:w="616" w:type="dxa"/>
            <w:noWrap/>
            <w:hideMark/>
          </w:tcPr>
          <w:p w14:paraId="08B4A9A3" w14:textId="77777777" w:rsidR="00692E2E" w:rsidRPr="0097122C" w:rsidRDefault="00692E2E" w:rsidP="00690ACE">
            <w:pPr>
              <w:suppressAutoHyphens w:val="0"/>
              <w:rPr>
                <w:sz w:val="20"/>
                <w:szCs w:val="20"/>
              </w:rPr>
            </w:pPr>
            <w:r w:rsidRPr="0097122C">
              <w:rPr>
                <w:sz w:val="20"/>
                <w:szCs w:val="20"/>
              </w:rPr>
              <w:t>324</w:t>
            </w:r>
          </w:p>
        </w:tc>
        <w:tc>
          <w:tcPr>
            <w:tcW w:w="3094" w:type="dxa"/>
            <w:hideMark/>
          </w:tcPr>
          <w:p w14:paraId="15DC9042" w14:textId="77777777" w:rsidR="00692E2E" w:rsidRPr="0097122C" w:rsidRDefault="00692E2E" w:rsidP="00690ACE">
            <w:pPr>
              <w:suppressAutoHyphens w:val="0"/>
              <w:rPr>
                <w:sz w:val="20"/>
                <w:szCs w:val="20"/>
              </w:rPr>
            </w:pPr>
            <w:r w:rsidRPr="0097122C">
              <w:rPr>
                <w:sz w:val="20"/>
                <w:szCs w:val="20"/>
              </w:rPr>
              <w:t>Stūra līste iekšējā. SI22/22MA</w:t>
            </w:r>
          </w:p>
        </w:tc>
        <w:tc>
          <w:tcPr>
            <w:tcW w:w="1821" w:type="dxa"/>
            <w:gridSpan w:val="2"/>
            <w:noWrap/>
            <w:hideMark/>
          </w:tcPr>
          <w:p w14:paraId="4996F6BD" w14:textId="77777777" w:rsidR="00692E2E" w:rsidRPr="0097122C" w:rsidRDefault="00692E2E" w:rsidP="00690ACE">
            <w:pPr>
              <w:suppressAutoHyphens w:val="0"/>
              <w:rPr>
                <w:sz w:val="20"/>
                <w:szCs w:val="20"/>
              </w:rPr>
            </w:pPr>
            <w:r w:rsidRPr="0097122C">
              <w:rPr>
                <w:sz w:val="20"/>
                <w:szCs w:val="20"/>
              </w:rPr>
              <w:t>22/22x2400 mm</w:t>
            </w:r>
          </w:p>
        </w:tc>
        <w:tc>
          <w:tcPr>
            <w:tcW w:w="956" w:type="dxa"/>
            <w:gridSpan w:val="2"/>
            <w:hideMark/>
          </w:tcPr>
          <w:p w14:paraId="3F84846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9D94CA5" w14:textId="77777777" w:rsidR="00692E2E" w:rsidRPr="0097122C" w:rsidRDefault="00692E2E" w:rsidP="00690ACE">
            <w:pPr>
              <w:suppressAutoHyphens w:val="0"/>
              <w:rPr>
                <w:sz w:val="20"/>
                <w:szCs w:val="20"/>
              </w:rPr>
            </w:pPr>
          </w:p>
        </w:tc>
        <w:tc>
          <w:tcPr>
            <w:tcW w:w="567" w:type="dxa"/>
            <w:vMerge/>
            <w:hideMark/>
          </w:tcPr>
          <w:p w14:paraId="005E4A3C" w14:textId="77777777" w:rsidR="00692E2E" w:rsidRPr="0097122C" w:rsidRDefault="00692E2E" w:rsidP="00690ACE">
            <w:pPr>
              <w:suppressAutoHyphens w:val="0"/>
              <w:rPr>
                <w:sz w:val="20"/>
                <w:szCs w:val="20"/>
              </w:rPr>
            </w:pPr>
          </w:p>
        </w:tc>
        <w:tc>
          <w:tcPr>
            <w:tcW w:w="567" w:type="dxa"/>
            <w:vMerge/>
            <w:hideMark/>
          </w:tcPr>
          <w:p w14:paraId="3C528FAD" w14:textId="77777777" w:rsidR="00692E2E" w:rsidRPr="0097122C" w:rsidRDefault="00692E2E" w:rsidP="00690ACE">
            <w:pPr>
              <w:suppressAutoHyphens w:val="0"/>
              <w:rPr>
                <w:sz w:val="20"/>
                <w:szCs w:val="20"/>
              </w:rPr>
            </w:pPr>
          </w:p>
        </w:tc>
        <w:tc>
          <w:tcPr>
            <w:tcW w:w="567" w:type="dxa"/>
            <w:vMerge/>
            <w:hideMark/>
          </w:tcPr>
          <w:p w14:paraId="465EBC50" w14:textId="77777777" w:rsidR="00692E2E" w:rsidRPr="0097122C" w:rsidRDefault="00692E2E" w:rsidP="00690ACE">
            <w:pPr>
              <w:suppressAutoHyphens w:val="0"/>
              <w:rPr>
                <w:sz w:val="20"/>
                <w:szCs w:val="20"/>
              </w:rPr>
            </w:pPr>
          </w:p>
        </w:tc>
        <w:tc>
          <w:tcPr>
            <w:tcW w:w="567" w:type="dxa"/>
            <w:vMerge/>
            <w:hideMark/>
          </w:tcPr>
          <w:p w14:paraId="3B6B1078" w14:textId="77777777" w:rsidR="00692E2E" w:rsidRPr="0097122C" w:rsidRDefault="00692E2E" w:rsidP="00690ACE">
            <w:pPr>
              <w:suppressAutoHyphens w:val="0"/>
              <w:rPr>
                <w:sz w:val="20"/>
                <w:szCs w:val="20"/>
              </w:rPr>
            </w:pPr>
          </w:p>
        </w:tc>
        <w:tc>
          <w:tcPr>
            <w:tcW w:w="567" w:type="dxa"/>
            <w:vMerge/>
            <w:hideMark/>
          </w:tcPr>
          <w:p w14:paraId="1563A968" w14:textId="77777777" w:rsidR="00692E2E" w:rsidRPr="0097122C" w:rsidRDefault="00692E2E" w:rsidP="00690ACE">
            <w:pPr>
              <w:suppressAutoHyphens w:val="0"/>
              <w:rPr>
                <w:sz w:val="20"/>
                <w:szCs w:val="20"/>
              </w:rPr>
            </w:pPr>
          </w:p>
        </w:tc>
      </w:tr>
      <w:tr w:rsidR="00692E2E" w:rsidRPr="0097122C" w14:paraId="55D2EFCC" w14:textId="77777777" w:rsidTr="008C2E8A">
        <w:trPr>
          <w:trHeight w:val="255"/>
        </w:trPr>
        <w:tc>
          <w:tcPr>
            <w:tcW w:w="616" w:type="dxa"/>
            <w:noWrap/>
            <w:hideMark/>
          </w:tcPr>
          <w:p w14:paraId="1F99503C" w14:textId="77777777" w:rsidR="00692E2E" w:rsidRPr="0097122C" w:rsidRDefault="00692E2E" w:rsidP="00690ACE">
            <w:pPr>
              <w:suppressAutoHyphens w:val="0"/>
              <w:rPr>
                <w:sz w:val="20"/>
                <w:szCs w:val="20"/>
              </w:rPr>
            </w:pPr>
            <w:r w:rsidRPr="0097122C">
              <w:rPr>
                <w:sz w:val="20"/>
                <w:szCs w:val="20"/>
              </w:rPr>
              <w:t>325</w:t>
            </w:r>
          </w:p>
        </w:tc>
        <w:tc>
          <w:tcPr>
            <w:tcW w:w="3094" w:type="dxa"/>
            <w:hideMark/>
          </w:tcPr>
          <w:p w14:paraId="57A7C983" w14:textId="77777777" w:rsidR="00692E2E" w:rsidRPr="0097122C" w:rsidRDefault="00692E2E" w:rsidP="00690ACE">
            <w:pPr>
              <w:suppressAutoHyphens w:val="0"/>
              <w:rPr>
                <w:sz w:val="20"/>
                <w:szCs w:val="20"/>
              </w:rPr>
            </w:pPr>
            <w:r w:rsidRPr="0097122C">
              <w:rPr>
                <w:sz w:val="20"/>
                <w:szCs w:val="20"/>
              </w:rPr>
              <w:t>Stūra līste iekšējā. SI28/28MA</w:t>
            </w:r>
          </w:p>
        </w:tc>
        <w:tc>
          <w:tcPr>
            <w:tcW w:w="1821" w:type="dxa"/>
            <w:gridSpan w:val="2"/>
            <w:noWrap/>
            <w:hideMark/>
          </w:tcPr>
          <w:p w14:paraId="5AEA9DE0" w14:textId="77777777" w:rsidR="00692E2E" w:rsidRPr="0097122C" w:rsidRDefault="00692E2E" w:rsidP="00690ACE">
            <w:pPr>
              <w:suppressAutoHyphens w:val="0"/>
              <w:rPr>
                <w:sz w:val="20"/>
                <w:szCs w:val="20"/>
              </w:rPr>
            </w:pPr>
            <w:r w:rsidRPr="0097122C">
              <w:rPr>
                <w:sz w:val="20"/>
                <w:szCs w:val="20"/>
              </w:rPr>
              <w:t>28/28x2400 mm</w:t>
            </w:r>
          </w:p>
        </w:tc>
        <w:tc>
          <w:tcPr>
            <w:tcW w:w="956" w:type="dxa"/>
            <w:gridSpan w:val="2"/>
            <w:hideMark/>
          </w:tcPr>
          <w:p w14:paraId="75B77AC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AEF2846" w14:textId="77777777" w:rsidR="00692E2E" w:rsidRPr="0097122C" w:rsidRDefault="00692E2E" w:rsidP="00690ACE">
            <w:pPr>
              <w:suppressAutoHyphens w:val="0"/>
              <w:rPr>
                <w:sz w:val="20"/>
                <w:szCs w:val="20"/>
              </w:rPr>
            </w:pPr>
          </w:p>
        </w:tc>
        <w:tc>
          <w:tcPr>
            <w:tcW w:w="567" w:type="dxa"/>
            <w:vMerge/>
            <w:hideMark/>
          </w:tcPr>
          <w:p w14:paraId="63E8CD95" w14:textId="77777777" w:rsidR="00692E2E" w:rsidRPr="0097122C" w:rsidRDefault="00692E2E" w:rsidP="00690ACE">
            <w:pPr>
              <w:suppressAutoHyphens w:val="0"/>
              <w:rPr>
                <w:sz w:val="20"/>
                <w:szCs w:val="20"/>
              </w:rPr>
            </w:pPr>
          </w:p>
        </w:tc>
        <w:tc>
          <w:tcPr>
            <w:tcW w:w="567" w:type="dxa"/>
            <w:vMerge/>
            <w:hideMark/>
          </w:tcPr>
          <w:p w14:paraId="7523CA42" w14:textId="77777777" w:rsidR="00692E2E" w:rsidRPr="0097122C" w:rsidRDefault="00692E2E" w:rsidP="00690ACE">
            <w:pPr>
              <w:suppressAutoHyphens w:val="0"/>
              <w:rPr>
                <w:sz w:val="20"/>
                <w:szCs w:val="20"/>
              </w:rPr>
            </w:pPr>
          </w:p>
        </w:tc>
        <w:tc>
          <w:tcPr>
            <w:tcW w:w="567" w:type="dxa"/>
            <w:vMerge/>
            <w:hideMark/>
          </w:tcPr>
          <w:p w14:paraId="79132CDA" w14:textId="77777777" w:rsidR="00692E2E" w:rsidRPr="0097122C" w:rsidRDefault="00692E2E" w:rsidP="00690ACE">
            <w:pPr>
              <w:suppressAutoHyphens w:val="0"/>
              <w:rPr>
                <w:sz w:val="20"/>
                <w:szCs w:val="20"/>
              </w:rPr>
            </w:pPr>
          </w:p>
        </w:tc>
        <w:tc>
          <w:tcPr>
            <w:tcW w:w="567" w:type="dxa"/>
            <w:vMerge/>
            <w:hideMark/>
          </w:tcPr>
          <w:p w14:paraId="6FAC902B" w14:textId="77777777" w:rsidR="00692E2E" w:rsidRPr="0097122C" w:rsidRDefault="00692E2E" w:rsidP="00690ACE">
            <w:pPr>
              <w:suppressAutoHyphens w:val="0"/>
              <w:rPr>
                <w:sz w:val="20"/>
                <w:szCs w:val="20"/>
              </w:rPr>
            </w:pPr>
          </w:p>
        </w:tc>
        <w:tc>
          <w:tcPr>
            <w:tcW w:w="567" w:type="dxa"/>
            <w:vMerge/>
            <w:hideMark/>
          </w:tcPr>
          <w:p w14:paraId="4A23ADE4" w14:textId="77777777" w:rsidR="00692E2E" w:rsidRPr="0097122C" w:rsidRDefault="00692E2E" w:rsidP="00690ACE">
            <w:pPr>
              <w:suppressAutoHyphens w:val="0"/>
              <w:rPr>
                <w:sz w:val="20"/>
                <w:szCs w:val="20"/>
              </w:rPr>
            </w:pPr>
          </w:p>
        </w:tc>
      </w:tr>
      <w:tr w:rsidR="00692E2E" w:rsidRPr="0097122C" w14:paraId="6BE73CD8" w14:textId="77777777" w:rsidTr="008C2E8A">
        <w:trPr>
          <w:trHeight w:val="300"/>
        </w:trPr>
        <w:tc>
          <w:tcPr>
            <w:tcW w:w="616" w:type="dxa"/>
            <w:noWrap/>
            <w:hideMark/>
          </w:tcPr>
          <w:p w14:paraId="18465B80" w14:textId="77777777" w:rsidR="00692E2E" w:rsidRPr="0097122C" w:rsidRDefault="00692E2E" w:rsidP="00690ACE">
            <w:pPr>
              <w:suppressAutoHyphens w:val="0"/>
              <w:rPr>
                <w:sz w:val="20"/>
                <w:szCs w:val="20"/>
              </w:rPr>
            </w:pPr>
            <w:r w:rsidRPr="0097122C">
              <w:rPr>
                <w:sz w:val="20"/>
                <w:szCs w:val="20"/>
              </w:rPr>
              <w:t>326</w:t>
            </w:r>
          </w:p>
        </w:tc>
        <w:tc>
          <w:tcPr>
            <w:tcW w:w="3094" w:type="dxa"/>
            <w:hideMark/>
          </w:tcPr>
          <w:p w14:paraId="5E30F0AD" w14:textId="77777777" w:rsidR="00692E2E" w:rsidRPr="0097122C" w:rsidRDefault="00692E2E" w:rsidP="00690ACE">
            <w:pPr>
              <w:suppressAutoHyphens w:val="0"/>
              <w:rPr>
                <w:sz w:val="20"/>
                <w:szCs w:val="20"/>
              </w:rPr>
            </w:pPr>
            <w:proofErr w:type="spellStart"/>
            <w:r w:rsidRPr="0097122C">
              <w:rPr>
                <w:sz w:val="20"/>
                <w:szCs w:val="20"/>
              </w:rPr>
              <w:t>Seglīste</w:t>
            </w:r>
            <w:proofErr w:type="spellEnd"/>
            <w:r w:rsidRPr="0097122C">
              <w:rPr>
                <w:sz w:val="20"/>
                <w:szCs w:val="20"/>
              </w:rPr>
              <w:t xml:space="preserve"> 143/10x35x2.7m</w:t>
            </w:r>
          </w:p>
        </w:tc>
        <w:tc>
          <w:tcPr>
            <w:tcW w:w="1821" w:type="dxa"/>
            <w:gridSpan w:val="2"/>
            <w:noWrap/>
            <w:hideMark/>
          </w:tcPr>
          <w:p w14:paraId="168DF903" w14:textId="77777777" w:rsidR="00692E2E" w:rsidRPr="0097122C" w:rsidRDefault="00692E2E" w:rsidP="00690ACE">
            <w:pPr>
              <w:suppressAutoHyphens w:val="0"/>
              <w:rPr>
                <w:sz w:val="20"/>
                <w:szCs w:val="20"/>
              </w:rPr>
            </w:pPr>
            <w:r w:rsidRPr="0097122C">
              <w:rPr>
                <w:sz w:val="20"/>
                <w:szCs w:val="20"/>
              </w:rPr>
              <w:t>10x35x2.7m</w:t>
            </w:r>
          </w:p>
        </w:tc>
        <w:tc>
          <w:tcPr>
            <w:tcW w:w="956" w:type="dxa"/>
            <w:gridSpan w:val="2"/>
            <w:hideMark/>
          </w:tcPr>
          <w:p w14:paraId="5F96AB9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241FFAC" w14:textId="77777777" w:rsidR="00692E2E" w:rsidRPr="0097122C" w:rsidRDefault="00692E2E" w:rsidP="00690ACE">
            <w:pPr>
              <w:suppressAutoHyphens w:val="0"/>
              <w:rPr>
                <w:sz w:val="20"/>
                <w:szCs w:val="20"/>
              </w:rPr>
            </w:pPr>
          </w:p>
        </w:tc>
        <w:tc>
          <w:tcPr>
            <w:tcW w:w="567" w:type="dxa"/>
            <w:vMerge/>
            <w:hideMark/>
          </w:tcPr>
          <w:p w14:paraId="28FA4353" w14:textId="77777777" w:rsidR="00692E2E" w:rsidRPr="0097122C" w:rsidRDefault="00692E2E" w:rsidP="00690ACE">
            <w:pPr>
              <w:suppressAutoHyphens w:val="0"/>
              <w:rPr>
                <w:sz w:val="20"/>
                <w:szCs w:val="20"/>
              </w:rPr>
            </w:pPr>
          </w:p>
        </w:tc>
        <w:tc>
          <w:tcPr>
            <w:tcW w:w="567" w:type="dxa"/>
            <w:vMerge/>
            <w:hideMark/>
          </w:tcPr>
          <w:p w14:paraId="23F598D4" w14:textId="77777777" w:rsidR="00692E2E" w:rsidRPr="0097122C" w:rsidRDefault="00692E2E" w:rsidP="00690ACE">
            <w:pPr>
              <w:suppressAutoHyphens w:val="0"/>
              <w:rPr>
                <w:sz w:val="20"/>
                <w:szCs w:val="20"/>
              </w:rPr>
            </w:pPr>
          </w:p>
        </w:tc>
        <w:tc>
          <w:tcPr>
            <w:tcW w:w="567" w:type="dxa"/>
            <w:vMerge/>
            <w:hideMark/>
          </w:tcPr>
          <w:p w14:paraId="1FF4B00B" w14:textId="77777777" w:rsidR="00692E2E" w:rsidRPr="0097122C" w:rsidRDefault="00692E2E" w:rsidP="00690ACE">
            <w:pPr>
              <w:suppressAutoHyphens w:val="0"/>
              <w:rPr>
                <w:sz w:val="20"/>
                <w:szCs w:val="20"/>
              </w:rPr>
            </w:pPr>
          </w:p>
        </w:tc>
        <w:tc>
          <w:tcPr>
            <w:tcW w:w="567" w:type="dxa"/>
            <w:vMerge/>
            <w:hideMark/>
          </w:tcPr>
          <w:p w14:paraId="0912643A" w14:textId="77777777" w:rsidR="00692E2E" w:rsidRPr="0097122C" w:rsidRDefault="00692E2E" w:rsidP="00690ACE">
            <w:pPr>
              <w:suppressAutoHyphens w:val="0"/>
              <w:rPr>
                <w:sz w:val="20"/>
                <w:szCs w:val="20"/>
              </w:rPr>
            </w:pPr>
          </w:p>
        </w:tc>
        <w:tc>
          <w:tcPr>
            <w:tcW w:w="567" w:type="dxa"/>
            <w:vMerge/>
            <w:hideMark/>
          </w:tcPr>
          <w:p w14:paraId="219BAA76" w14:textId="77777777" w:rsidR="00692E2E" w:rsidRPr="0097122C" w:rsidRDefault="00692E2E" w:rsidP="00690ACE">
            <w:pPr>
              <w:suppressAutoHyphens w:val="0"/>
              <w:rPr>
                <w:sz w:val="20"/>
                <w:szCs w:val="20"/>
              </w:rPr>
            </w:pPr>
          </w:p>
        </w:tc>
      </w:tr>
      <w:tr w:rsidR="00692E2E" w:rsidRPr="0097122C" w14:paraId="53A6F12E" w14:textId="77777777" w:rsidTr="008C2E8A">
        <w:trPr>
          <w:trHeight w:val="300"/>
        </w:trPr>
        <w:tc>
          <w:tcPr>
            <w:tcW w:w="616" w:type="dxa"/>
            <w:noWrap/>
            <w:hideMark/>
          </w:tcPr>
          <w:p w14:paraId="21160B5A" w14:textId="77777777" w:rsidR="00692E2E" w:rsidRPr="0097122C" w:rsidRDefault="00692E2E" w:rsidP="00690ACE">
            <w:pPr>
              <w:suppressAutoHyphens w:val="0"/>
              <w:rPr>
                <w:sz w:val="20"/>
                <w:szCs w:val="20"/>
              </w:rPr>
            </w:pPr>
            <w:r w:rsidRPr="0097122C">
              <w:rPr>
                <w:sz w:val="20"/>
                <w:szCs w:val="20"/>
              </w:rPr>
              <w:t>327</w:t>
            </w:r>
          </w:p>
        </w:tc>
        <w:tc>
          <w:tcPr>
            <w:tcW w:w="3094" w:type="dxa"/>
            <w:hideMark/>
          </w:tcPr>
          <w:p w14:paraId="65BE504A" w14:textId="77777777" w:rsidR="00692E2E" w:rsidRPr="0097122C" w:rsidRDefault="00692E2E" w:rsidP="00690ACE">
            <w:pPr>
              <w:suppressAutoHyphens w:val="0"/>
              <w:rPr>
                <w:sz w:val="20"/>
                <w:szCs w:val="20"/>
              </w:rPr>
            </w:pPr>
            <w:proofErr w:type="spellStart"/>
            <w:r w:rsidRPr="0097122C">
              <w:rPr>
                <w:sz w:val="20"/>
                <w:szCs w:val="20"/>
              </w:rPr>
              <w:t>Seglīste</w:t>
            </w:r>
            <w:proofErr w:type="spellEnd"/>
            <w:r w:rsidRPr="0097122C">
              <w:rPr>
                <w:sz w:val="20"/>
                <w:szCs w:val="20"/>
              </w:rPr>
              <w:t xml:space="preserve"> 141/8x30x2.7m</w:t>
            </w:r>
          </w:p>
        </w:tc>
        <w:tc>
          <w:tcPr>
            <w:tcW w:w="1821" w:type="dxa"/>
            <w:gridSpan w:val="2"/>
            <w:noWrap/>
            <w:hideMark/>
          </w:tcPr>
          <w:p w14:paraId="511B037E" w14:textId="77777777" w:rsidR="00692E2E" w:rsidRPr="0097122C" w:rsidRDefault="00692E2E" w:rsidP="00690ACE">
            <w:pPr>
              <w:suppressAutoHyphens w:val="0"/>
              <w:rPr>
                <w:sz w:val="20"/>
                <w:szCs w:val="20"/>
              </w:rPr>
            </w:pPr>
            <w:r w:rsidRPr="0097122C">
              <w:rPr>
                <w:sz w:val="20"/>
                <w:szCs w:val="20"/>
              </w:rPr>
              <w:t>8x30x2.7m</w:t>
            </w:r>
          </w:p>
        </w:tc>
        <w:tc>
          <w:tcPr>
            <w:tcW w:w="956" w:type="dxa"/>
            <w:gridSpan w:val="2"/>
            <w:hideMark/>
          </w:tcPr>
          <w:p w14:paraId="1461E61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AC50116" w14:textId="77777777" w:rsidR="00692E2E" w:rsidRPr="0097122C" w:rsidRDefault="00692E2E" w:rsidP="00690ACE">
            <w:pPr>
              <w:suppressAutoHyphens w:val="0"/>
              <w:rPr>
                <w:sz w:val="20"/>
                <w:szCs w:val="20"/>
              </w:rPr>
            </w:pPr>
          </w:p>
        </w:tc>
        <w:tc>
          <w:tcPr>
            <w:tcW w:w="567" w:type="dxa"/>
            <w:vMerge/>
            <w:hideMark/>
          </w:tcPr>
          <w:p w14:paraId="42C75EB7" w14:textId="77777777" w:rsidR="00692E2E" w:rsidRPr="0097122C" w:rsidRDefault="00692E2E" w:rsidP="00690ACE">
            <w:pPr>
              <w:suppressAutoHyphens w:val="0"/>
              <w:rPr>
                <w:sz w:val="20"/>
                <w:szCs w:val="20"/>
              </w:rPr>
            </w:pPr>
          </w:p>
        </w:tc>
        <w:tc>
          <w:tcPr>
            <w:tcW w:w="567" w:type="dxa"/>
            <w:vMerge/>
            <w:hideMark/>
          </w:tcPr>
          <w:p w14:paraId="75897562" w14:textId="77777777" w:rsidR="00692E2E" w:rsidRPr="0097122C" w:rsidRDefault="00692E2E" w:rsidP="00690ACE">
            <w:pPr>
              <w:suppressAutoHyphens w:val="0"/>
              <w:rPr>
                <w:sz w:val="20"/>
                <w:szCs w:val="20"/>
              </w:rPr>
            </w:pPr>
          </w:p>
        </w:tc>
        <w:tc>
          <w:tcPr>
            <w:tcW w:w="567" w:type="dxa"/>
            <w:vMerge/>
            <w:hideMark/>
          </w:tcPr>
          <w:p w14:paraId="356927D0" w14:textId="77777777" w:rsidR="00692E2E" w:rsidRPr="0097122C" w:rsidRDefault="00692E2E" w:rsidP="00690ACE">
            <w:pPr>
              <w:suppressAutoHyphens w:val="0"/>
              <w:rPr>
                <w:sz w:val="20"/>
                <w:szCs w:val="20"/>
              </w:rPr>
            </w:pPr>
          </w:p>
        </w:tc>
        <w:tc>
          <w:tcPr>
            <w:tcW w:w="567" w:type="dxa"/>
            <w:vMerge/>
            <w:hideMark/>
          </w:tcPr>
          <w:p w14:paraId="1E29301B" w14:textId="77777777" w:rsidR="00692E2E" w:rsidRPr="0097122C" w:rsidRDefault="00692E2E" w:rsidP="00690ACE">
            <w:pPr>
              <w:suppressAutoHyphens w:val="0"/>
              <w:rPr>
                <w:sz w:val="20"/>
                <w:szCs w:val="20"/>
              </w:rPr>
            </w:pPr>
          </w:p>
        </w:tc>
        <w:tc>
          <w:tcPr>
            <w:tcW w:w="567" w:type="dxa"/>
            <w:vMerge/>
            <w:hideMark/>
          </w:tcPr>
          <w:p w14:paraId="2D27319C" w14:textId="77777777" w:rsidR="00692E2E" w:rsidRPr="0097122C" w:rsidRDefault="00692E2E" w:rsidP="00690ACE">
            <w:pPr>
              <w:suppressAutoHyphens w:val="0"/>
              <w:rPr>
                <w:sz w:val="20"/>
                <w:szCs w:val="20"/>
              </w:rPr>
            </w:pPr>
          </w:p>
        </w:tc>
      </w:tr>
      <w:tr w:rsidR="00692E2E" w:rsidRPr="0097122C" w14:paraId="57F509E4" w14:textId="77777777" w:rsidTr="008C2E8A">
        <w:trPr>
          <w:trHeight w:val="255"/>
        </w:trPr>
        <w:tc>
          <w:tcPr>
            <w:tcW w:w="616" w:type="dxa"/>
            <w:noWrap/>
            <w:hideMark/>
          </w:tcPr>
          <w:p w14:paraId="467F64CD" w14:textId="77777777" w:rsidR="00692E2E" w:rsidRPr="0097122C" w:rsidRDefault="00692E2E" w:rsidP="00690ACE">
            <w:pPr>
              <w:suppressAutoHyphens w:val="0"/>
              <w:rPr>
                <w:sz w:val="20"/>
                <w:szCs w:val="20"/>
              </w:rPr>
            </w:pPr>
            <w:r w:rsidRPr="0097122C">
              <w:rPr>
                <w:sz w:val="20"/>
                <w:szCs w:val="20"/>
              </w:rPr>
              <w:t>328</w:t>
            </w:r>
          </w:p>
        </w:tc>
        <w:tc>
          <w:tcPr>
            <w:tcW w:w="3094" w:type="dxa"/>
            <w:hideMark/>
          </w:tcPr>
          <w:p w14:paraId="204AE650" w14:textId="77777777" w:rsidR="00692E2E" w:rsidRPr="0097122C" w:rsidRDefault="00692E2E" w:rsidP="00690ACE">
            <w:pPr>
              <w:suppressAutoHyphens w:val="0"/>
              <w:rPr>
                <w:sz w:val="20"/>
                <w:szCs w:val="20"/>
              </w:rPr>
            </w:pPr>
            <w:r w:rsidRPr="0097122C">
              <w:rPr>
                <w:sz w:val="20"/>
                <w:szCs w:val="20"/>
              </w:rPr>
              <w:t>PVC universālais stūris 30x30mm 3m</w:t>
            </w:r>
          </w:p>
        </w:tc>
        <w:tc>
          <w:tcPr>
            <w:tcW w:w="1821" w:type="dxa"/>
            <w:gridSpan w:val="2"/>
            <w:noWrap/>
            <w:hideMark/>
          </w:tcPr>
          <w:p w14:paraId="74725CB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25C71A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F823B3E" w14:textId="77777777" w:rsidR="00692E2E" w:rsidRPr="0097122C" w:rsidRDefault="00692E2E" w:rsidP="00690ACE">
            <w:pPr>
              <w:suppressAutoHyphens w:val="0"/>
              <w:rPr>
                <w:sz w:val="20"/>
                <w:szCs w:val="20"/>
              </w:rPr>
            </w:pPr>
          </w:p>
        </w:tc>
        <w:tc>
          <w:tcPr>
            <w:tcW w:w="567" w:type="dxa"/>
            <w:vMerge/>
            <w:hideMark/>
          </w:tcPr>
          <w:p w14:paraId="122765E2" w14:textId="77777777" w:rsidR="00692E2E" w:rsidRPr="0097122C" w:rsidRDefault="00692E2E" w:rsidP="00690ACE">
            <w:pPr>
              <w:suppressAutoHyphens w:val="0"/>
              <w:rPr>
                <w:sz w:val="20"/>
                <w:szCs w:val="20"/>
              </w:rPr>
            </w:pPr>
          </w:p>
        </w:tc>
        <w:tc>
          <w:tcPr>
            <w:tcW w:w="567" w:type="dxa"/>
            <w:vMerge/>
            <w:hideMark/>
          </w:tcPr>
          <w:p w14:paraId="0C7C56F6" w14:textId="77777777" w:rsidR="00692E2E" w:rsidRPr="0097122C" w:rsidRDefault="00692E2E" w:rsidP="00690ACE">
            <w:pPr>
              <w:suppressAutoHyphens w:val="0"/>
              <w:rPr>
                <w:sz w:val="20"/>
                <w:szCs w:val="20"/>
              </w:rPr>
            </w:pPr>
          </w:p>
        </w:tc>
        <w:tc>
          <w:tcPr>
            <w:tcW w:w="567" w:type="dxa"/>
            <w:vMerge/>
            <w:hideMark/>
          </w:tcPr>
          <w:p w14:paraId="1920D643" w14:textId="77777777" w:rsidR="00692E2E" w:rsidRPr="0097122C" w:rsidRDefault="00692E2E" w:rsidP="00690ACE">
            <w:pPr>
              <w:suppressAutoHyphens w:val="0"/>
              <w:rPr>
                <w:sz w:val="20"/>
                <w:szCs w:val="20"/>
              </w:rPr>
            </w:pPr>
          </w:p>
        </w:tc>
        <w:tc>
          <w:tcPr>
            <w:tcW w:w="567" w:type="dxa"/>
            <w:vMerge/>
            <w:hideMark/>
          </w:tcPr>
          <w:p w14:paraId="1BC89957" w14:textId="77777777" w:rsidR="00692E2E" w:rsidRPr="0097122C" w:rsidRDefault="00692E2E" w:rsidP="00690ACE">
            <w:pPr>
              <w:suppressAutoHyphens w:val="0"/>
              <w:rPr>
                <w:sz w:val="20"/>
                <w:szCs w:val="20"/>
              </w:rPr>
            </w:pPr>
          </w:p>
        </w:tc>
        <w:tc>
          <w:tcPr>
            <w:tcW w:w="567" w:type="dxa"/>
            <w:vMerge/>
            <w:hideMark/>
          </w:tcPr>
          <w:p w14:paraId="79AF5FA4" w14:textId="77777777" w:rsidR="00692E2E" w:rsidRPr="0097122C" w:rsidRDefault="00692E2E" w:rsidP="00690ACE">
            <w:pPr>
              <w:suppressAutoHyphens w:val="0"/>
              <w:rPr>
                <w:sz w:val="20"/>
                <w:szCs w:val="20"/>
              </w:rPr>
            </w:pPr>
          </w:p>
        </w:tc>
      </w:tr>
      <w:tr w:rsidR="00692E2E" w:rsidRPr="0097122C" w14:paraId="0F4AF84B" w14:textId="77777777" w:rsidTr="008C2E8A">
        <w:trPr>
          <w:trHeight w:val="510"/>
        </w:trPr>
        <w:tc>
          <w:tcPr>
            <w:tcW w:w="616" w:type="dxa"/>
            <w:noWrap/>
            <w:hideMark/>
          </w:tcPr>
          <w:p w14:paraId="6E895EA5" w14:textId="77777777" w:rsidR="00692E2E" w:rsidRPr="0097122C" w:rsidRDefault="00692E2E" w:rsidP="00690ACE">
            <w:pPr>
              <w:suppressAutoHyphens w:val="0"/>
              <w:rPr>
                <w:sz w:val="20"/>
                <w:szCs w:val="20"/>
              </w:rPr>
            </w:pPr>
            <w:r w:rsidRPr="0097122C">
              <w:rPr>
                <w:sz w:val="20"/>
                <w:szCs w:val="20"/>
              </w:rPr>
              <w:t>329</w:t>
            </w:r>
          </w:p>
        </w:tc>
        <w:tc>
          <w:tcPr>
            <w:tcW w:w="3094" w:type="dxa"/>
            <w:hideMark/>
          </w:tcPr>
          <w:p w14:paraId="2700D295" w14:textId="77777777" w:rsidR="00692E2E" w:rsidRPr="0097122C" w:rsidRDefault="00692E2E" w:rsidP="00690ACE">
            <w:pPr>
              <w:suppressAutoHyphens w:val="0"/>
              <w:rPr>
                <w:sz w:val="20"/>
                <w:szCs w:val="20"/>
              </w:rPr>
            </w:pPr>
            <w:r w:rsidRPr="0097122C">
              <w:rPr>
                <w:sz w:val="20"/>
                <w:szCs w:val="20"/>
              </w:rPr>
              <w:t>Korķa starplika, rullis 10m, biezums 1mm</w:t>
            </w:r>
          </w:p>
        </w:tc>
        <w:tc>
          <w:tcPr>
            <w:tcW w:w="1821" w:type="dxa"/>
            <w:gridSpan w:val="2"/>
            <w:noWrap/>
            <w:hideMark/>
          </w:tcPr>
          <w:p w14:paraId="659B74A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7D7BC75" w14:textId="77777777" w:rsidR="00692E2E" w:rsidRPr="00E30FC4" w:rsidRDefault="00692E2E" w:rsidP="00690ACE">
            <w:pPr>
              <w:suppressAutoHyphens w:val="0"/>
              <w:rPr>
                <w:sz w:val="19"/>
                <w:szCs w:val="19"/>
              </w:rPr>
            </w:pPr>
            <w:r w:rsidRPr="00E30FC4">
              <w:rPr>
                <w:sz w:val="19"/>
                <w:szCs w:val="19"/>
              </w:rPr>
              <w:t>rullis</w:t>
            </w:r>
          </w:p>
        </w:tc>
        <w:tc>
          <w:tcPr>
            <w:tcW w:w="567" w:type="dxa"/>
            <w:vMerge/>
            <w:hideMark/>
          </w:tcPr>
          <w:p w14:paraId="4A65A367" w14:textId="77777777" w:rsidR="00692E2E" w:rsidRPr="0097122C" w:rsidRDefault="00692E2E" w:rsidP="00690ACE">
            <w:pPr>
              <w:suppressAutoHyphens w:val="0"/>
              <w:rPr>
                <w:sz w:val="20"/>
                <w:szCs w:val="20"/>
              </w:rPr>
            </w:pPr>
          </w:p>
        </w:tc>
        <w:tc>
          <w:tcPr>
            <w:tcW w:w="567" w:type="dxa"/>
            <w:vMerge/>
            <w:hideMark/>
          </w:tcPr>
          <w:p w14:paraId="383A8A86" w14:textId="77777777" w:rsidR="00692E2E" w:rsidRPr="0097122C" w:rsidRDefault="00692E2E" w:rsidP="00690ACE">
            <w:pPr>
              <w:suppressAutoHyphens w:val="0"/>
              <w:rPr>
                <w:sz w:val="20"/>
                <w:szCs w:val="20"/>
              </w:rPr>
            </w:pPr>
          </w:p>
        </w:tc>
        <w:tc>
          <w:tcPr>
            <w:tcW w:w="567" w:type="dxa"/>
            <w:vMerge/>
            <w:hideMark/>
          </w:tcPr>
          <w:p w14:paraId="38E103EE" w14:textId="77777777" w:rsidR="00692E2E" w:rsidRPr="0097122C" w:rsidRDefault="00692E2E" w:rsidP="00690ACE">
            <w:pPr>
              <w:suppressAutoHyphens w:val="0"/>
              <w:rPr>
                <w:sz w:val="20"/>
                <w:szCs w:val="20"/>
              </w:rPr>
            </w:pPr>
          </w:p>
        </w:tc>
        <w:tc>
          <w:tcPr>
            <w:tcW w:w="567" w:type="dxa"/>
            <w:vMerge/>
            <w:hideMark/>
          </w:tcPr>
          <w:p w14:paraId="2B60A5B7" w14:textId="77777777" w:rsidR="00692E2E" w:rsidRPr="0097122C" w:rsidRDefault="00692E2E" w:rsidP="00690ACE">
            <w:pPr>
              <w:suppressAutoHyphens w:val="0"/>
              <w:rPr>
                <w:sz w:val="20"/>
                <w:szCs w:val="20"/>
              </w:rPr>
            </w:pPr>
          </w:p>
        </w:tc>
        <w:tc>
          <w:tcPr>
            <w:tcW w:w="567" w:type="dxa"/>
            <w:vMerge/>
            <w:hideMark/>
          </w:tcPr>
          <w:p w14:paraId="35C238AB" w14:textId="77777777" w:rsidR="00692E2E" w:rsidRPr="0097122C" w:rsidRDefault="00692E2E" w:rsidP="00690ACE">
            <w:pPr>
              <w:suppressAutoHyphens w:val="0"/>
              <w:rPr>
                <w:sz w:val="20"/>
                <w:szCs w:val="20"/>
              </w:rPr>
            </w:pPr>
          </w:p>
        </w:tc>
        <w:tc>
          <w:tcPr>
            <w:tcW w:w="567" w:type="dxa"/>
            <w:vMerge/>
            <w:hideMark/>
          </w:tcPr>
          <w:p w14:paraId="7704D421" w14:textId="77777777" w:rsidR="00692E2E" w:rsidRPr="0097122C" w:rsidRDefault="00692E2E" w:rsidP="00690ACE">
            <w:pPr>
              <w:suppressAutoHyphens w:val="0"/>
              <w:rPr>
                <w:sz w:val="20"/>
                <w:szCs w:val="20"/>
              </w:rPr>
            </w:pPr>
          </w:p>
        </w:tc>
      </w:tr>
      <w:tr w:rsidR="00692E2E" w:rsidRPr="0097122C" w14:paraId="621A7C3A" w14:textId="77777777" w:rsidTr="008C2E8A">
        <w:trPr>
          <w:trHeight w:val="510"/>
        </w:trPr>
        <w:tc>
          <w:tcPr>
            <w:tcW w:w="616" w:type="dxa"/>
            <w:noWrap/>
            <w:hideMark/>
          </w:tcPr>
          <w:p w14:paraId="4A2403ED" w14:textId="77777777" w:rsidR="00692E2E" w:rsidRPr="0097122C" w:rsidRDefault="00692E2E" w:rsidP="00690ACE">
            <w:pPr>
              <w:suppressAutoHyphens w:val="0"/>
              <w:rPr>
                <w:sz w:val="20"/>
                <w:szCs w:val="20"/>
              </w:rPr>
            </w:pPr>
            <w:r w:rsidRPr="0097122C">
              <w:rPr>
                <w:sz w:val="20"/>
                <w:szCs w:val="20"/>
              </w:rPr>
              <w:t>330</w:t>
            </w:r>
          </w:p>
        </w:tc>
        <w:tc>
          <w:tcPr>
            <w:tcW w:w="3094" w:type="dxa"/>
            <w:hideMark/>
          </w:tcPr>
          <w:p w14:paraId="62B77B27" w14:textId="77777777" w:rsidR="00692E2E" w:rsidRPr="0097122C" w:rsidRDefault="00692E2E" w:rsidP="00690ACE">
            <w:pPr>
              <w:suppressAutoHyphens w:val="0"/>
              <w:rPr>
                <w:sz w:val="20"/>
                <w:szCs w:val="20"/>
              </w:rPr>
            </w:pPr>
            <w:r w:rsidRPr="0097122C">
              <w:rPr>
                <w:sz w:val="20"/>
                <w:szCs w:val="20"/>
              </w:rPr>
              <w:t>Korķa starplika, rullis 10m, biezums 2mm</w:t>
            </w:r>
          </w:p>
        </w:tc>
        <w:tc>
          <w:tcPr>
            <w:tcW w:w="1821" w:type="dxa"/>
            <w:gridSpan w:val="2"/>
            <w:noWrap/>
            <w:hideMark/>
          </w:tcPr>
          <w:p w14:paraId="33FC822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918E23C" w14:textId="77777777" w:rsidR="00692E2E" w:rsidRPr="00E30FC4" w:rsidRDefault="00692E2E" w:rsidP="00690ACE">
            <w:pPr>
              <w:suppressAutoHyphens w:val="0"/>
              <w:rPr>
                <w:sz w:val="19"/>
                <w:szCs w:val="19"/>
              </w:rPr>
            </w:pPr>
            <w:r w:rsidRPr="00E30FC4">
              <w:rPr>
                <w:sz w:val="19"/>
                <w:szCs w:val="19"/>
              </w:rPr>
              <w:t>rullis</w:t>
            </w:r>
          </w:p>
        </w:tc>
        <w:tc>
          <w:tcPr>
            <w:tcW w:w="567" w:type="dxa"/>
            <w:vMerge/>
            <w:hideMark/>
          </w:tcPr>
          <w:p w14:paraId="4AAC051E" w14:textId="77777777" w:rsidR="00692E2E" w:rsidRPr="0097122C" w:rsidRDefault="00692E2E" w:rsidP="00690ACE">
            <w:pPr>
              <w:suppressAutoHyphens w:val="0"/>
              <w:rPr>
                <w:sz w:val="20"/>
                <w:szCs w:val="20"/>
              </w:rPr>
            </w:pPr>
          </w:p>
        </w:tc>
        <w:tc>
          <w:tcPr>
            <w:tcW w:w="567" w:type="dxa"/>
            <w:vMerge/>
            <w:hideMark/>
          </w:tcPr>
          <w:p w14:paraId="444D2A56" w14:textId="77777777" w:rsidR="00692E2E" w:rsidRPr="0097122C" w:rsidRDefault="00692E2E" w:rsidP="00690ACE">
            <w:pPr>
              <w:suppressAutoHyphens w:val="0"/>
              <w:rPr>
                <w:sz w:val="20"/>
                <w:szCs w:val="20"/>
              </w:rPr>
            </w:pPr>
          </w:p>
        </w:tc>
        <w:tc>
          <w:tcPr>
            <w:tcW w:w="567" w:type="dxa"/>
            <w:vMerge/>
            <w:hideMark/>
          </w:tcPr>
          <w:p w14:paraId="5F5E084C" w14:textId="77777777" w:rsidR="00692E2E" w:rsidRPr="0097122C" w:rsidRDefault="00692E2E" w:rsidP="00690ACE">
            <w:pPr>
              <w:suppressAutoHyphens w:val="0"/>
              <w:rPr>
                <w:sz w:val="20"/>
                <w:szCs w:val="20"/>
              </w:rPr>
            </w:pPr>
          </w:p>
        </w:tc>
        <w:tc>
          <w:tcPr>
            <w:tcW w:w="567" w:type="dxa"/>
            <w:vMerge/>
            <w:hideMark/>
          </w:tcPr>
          <w:p w14:paraId="35712A65" w14:textId="77777777" w:rsidR="00692E2E" w:rsidRPr="0097122C" w:rsidRDefault="00692E2E" w:rsidP="00690ACE">
            <w:pPr>
              <w:suppressAutoHyphens w:val="0"/>
              <w:rPr>
                <w:sz w:val="20"/>
                <w:szCs w:val="20"/>
              </w:rPr>
            </w:pPr>
          </w:p>
        </w:tc>
        <w:tc>
          <w:tcPr>
            <w:tcW w:w="567" w:type="dxa"/>
            <w:vMerge/>
            <w:hideMark/>
          </w:tcPr>
          <w:p w14:paraId="517435EA" w14:textId="77777777" w:rsidR="00692E2E" w:rsidRPr="0097122C" w:rsidRDefault="00692E2E" w:rsidP="00690ACE">
            <w:pPr>
              <w:suppressAutoHyphens w:val="0"/>
              <w:rPr>
                <w:sz w:val="20"/>
                <w:szCs w:val="20"/>
              </w:rPr>
            </w:pPr>
          </w:p>
        </w:tc>
        <w:tc>
          <w:tcPr>
            <w:tcW w:w="567" w:type="dxa"/>
            <w:vMerge/>
            <w:hideMark/>
          </w:tcPr>
          <w:p w14:paraId="724527F3" w14:textId="77777777" w:rsidR="00692E2E" w:rsidRPr="0097122C" w:rsidRDefault="00692E2E" w:rsidP="00690ACE">
            <w:pPr>
              <w:suppressAutoHyphens w:val="0"/>
              <w:rPr>
                <w:sz w:val="20"/>
                <w:szCs w:val="20"/>
              </w:rPr>
            </w:pPr>
          </w:p>
        </w:tc>
      </w:tr>
      <w:tr w:rsidR="00692E2E" w:rsidRPr="0097122C" w14:paraId="4FF5817F" w14:textId="77777777" w:rsidTr="008C2E8A">
        <w:trPr>
          <w:trHeight w:val="300"/>
        </w:trPr>
        <w:tc>
          <w:tcPr>
            <w:tcW w:w="616" w:type="dxa"/>
            <w:noWrap/>
            <w:hideMark/>
          </w:tcPr>
          <w:p w14:paraId="2D1CAD17" w14:textId="77777777" w:rsidR="00692E2E" w:rsidRPr="0097122C" w:rsidRDefault="00692E2E" w:rsidP="00690ACE">
            <w:pPr>
              <w:suppressAutoHyphens w:val="0"/>
              <w:rPr>
                <w:sz w:val="20"/>
                <w:szCs w:val="20"/>
              </w:rPr>
            </w:pPr>
            <w:r w:rsidRPr="0097122C">
              <w:rPr>
                <w:sz w:val="20"/>
                <w:szCs w:val="20"/>
              </w:rPr>
              <w:t>331</w:t>
            </w:r>
          </w:p>
        </w:tc>
        <w:tc>
          <w:tcPr>
            <w:tcW w:w="3094" w:type="dxa"/>
            <w:hideMark/>
          </w:tcPr>
          <w:p w14:paraId="40291409" w14:textId="77777777" w:rsidR="00692E2E" w:rsidRPr="0097122C" w:rsidRDefault="00692E2E" w:rsidP="00690ACE">
            <w:pPr>
              <w:suppressAutoHyphens w:val="0"/>
              <w:rPr>
                <w:sz w:val="20"/>
                <w:szCs w:val="20"/>
              </w:rPr>
            </w:pPr>
            <w:r w:rsidRPr="0097122C">
              <w:rPr>
                <w:sz w:val="20"/>
                <w:szCs w:val="20"/>
              </w:rPr>
              <w:t>Koka līste, 20mm x 2mm x 2m</w:t>
            </w:r>
          </w:p>
        </w:tc>
        <w:tc>
          <w:tcPr>
            <w:tcW w:w="1821" w:type="dxa"/>
            <w:gridSpan w:val="2"/>
            <w:noWrap/>
            <w:hideMark/>
          </w:tcPr>
          <w:p w14:paraId="02F27E7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BE9F22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8FC4725" w14:textId="77777777" w:rsidR="00692E2E" w:rsidRPr="0097122C" w:rsidRDefault="00692E2E" w:rsidP="00690ACE">
            <w:pPr>
              <w:suppressAutoHyphens w:val="0"/>
              <w:rPr>
                <w:sz w:val="20"/>
                <w:szCs w:val="20"/>
              </w:rPr>
            </w:pPr>
          </w:p>
        </w:tc>
        <w:tc>
          <w:tcPr>
            <w:tcW w:w="567" w:type="dxa"/>
            <w:vMerge/>
            <w:hideMark/>
          </w:tcPr>
          <w:p w14:paraId="11423A06" w14:textId="77777777" w:rsidR="00692E2E" w:rsidRPr="0097122C" w:rsidRDefault="00692E2E" w:rsidP="00690ACE">
            <w:pPr>
              <w:suppressAutoHyphens w:val="0"/>
              <w:rPr>
                <w:sz w:val="20"/>
                <w:szCs w:val="20"/>
              </w:rPr>
            </w:pPr>
          </w:p>
        </w:tc>
        <w:tc>
          <w:tcPr>
            <w:tcW w:w="567" w:type="dxa"/>
            <w:vMerge/>
            <w:hideMark/>
          </w:tcPr>
          <w:p w14:paraId="34B8BB04" w14:textId="77777777" w:rsidR="00692E2E" w:rsidRPr="0097122C" w:rsidRDefault="00692E2E" w:rsidP="00690ACE">
            <w:pPr>
              <w:suppressAutoHyphens w:val="0"/>
              <w:rPr>
                <w:sz w:val="20"/>
                <w:szCs w:val="20"/>
              </w:rPr>
            </w:pPr>
          </w:p>
        </w:tc>
        <w:tc>
          <w:tcPr>
            <w:tcW w:w="567" w:type="dxa"/>
            <w:vMerge/>
            <w:hideMark/>
          </w:tcPr>
          <w:p w14:paraId="2DEB6331" w14:textId="77777777" w:rsidR="00692E2E" w:rsidRPr="0097122C" w:rsidRDefault="00692E2E" w:rsidP="00690ACE">
            <w:pPr>
              <w:suppressAutoHyphens w:val="0"/>
              <w:rPr>
                <w:sz w:val="20"/>
                <w:szCs w:val="20"/>
              </w:rPr>
            </w:pPr>
          </w:p>
        </w:tc>
        <w:tc>
          <w:tcPr>
            <w:tcW w:w="567" w:type="dxa"/>
            <w:vMerge/>
            <w:hideMark/>
          </w:tcPr>
          <w:p w14:paraId="3A49275E" w14:textId="77777777" w:rsidR="00692E2E" w:rsidRPr="0097122C" w:rsidRDefault="00692E2E" w:rsidP="00690ACE">
            <w:pPr>
              <w:suppressAutoHyphens w:val="0"/>
              <w:rPr>
                <w:sz w:val="20"/>
                <w:szCs w:val="20"/>
              </w:rPr>
            </w:pPr>
          </w:p>
        </w:tc>
        <w:tc>
          <w:tcPr>
            <w:tcW w:w="567" w:type="dxa"/>
            <w:vMerge/>
            <w:hideMark/>
          </w:tcPr>
          <w:p w14:paraId="23780F73" w14:textId="77777777" w:rsidR="00692E2E" w:rsidRPr="0097122C" w:rsidRDefault="00692E2E" w:rsidP="00690ACE">
            <w:pPr>
              <w:suppressAutoHyphens w:val="0"/>
              <w:rPr>
                <w:sz w:val="20"/>
                <w:szCs w:val="20"/>
              </w:rPr>
            </w:pPr>
          </w:p>
        </w:tc>
      </w:tr>
      <w:tr w:rsidR="00692E2E" w:rsidRPr="0097122C" w14:paraId="310ED59A" w14:textId="77777777" w:rsidTr="008C2E8A">
        <w:trPr>
          <w:trHeight w:val="255"/>
        </w:trPr>
        <w:tc>
          <w:tcPr>
            <w:tcW w:w="616" w:type="dxa"/>
            <w:noWrap/>
            <w:hideMark/>
          </w:tcPr>
          <w:p w14:paraId="1875D35C" w14:textId="77777777" w:rsidR="00692E2E" w:rsidRPr="0097122C" w:rsidRDefault="00692E2E" w:rsidP="00690ACE">
            <w:pPr>
              <w:suppressAutoHyphens w:val="0"/>
              <w:rPr>
                <w:sz w:val="20"/>
                <w:szCs w:val="20"/>
              </w:rPr>
            </w:pPr>
            <w:r w:rsidRPr="0097122C">
              <w:rPr>
                <w:sz w:val="20"/>
                <w:szCs w:val="20"/>
              </w:rPr>
              <w:t>332</w:t>
            </w:r>
          </w:p>
        </w:tc>
        <w:tc>
          <w:tcPr>
            <w:tcW w:w="3094" w:type="dxa"/>
            <w:hideMark/>
          </w:tcPr>
          <w:p w14:paraId="7B3A2B50" w14:textId="77777777" w:rsidR="00692E2E" w:rsidRPr="0097122C" w:rsidRDefault="00692E2E" w:rsidP="00690ACE">
            <w:pPr>
              <w:suppressAutoHyphens w:val="0"/>
              <w:rPr>
                <w:sz w:val="20"/>
                <w:szCs w:val="20"/>
              </w:rPr>
            </w:pPr>
            <w:r w:rsidRPr="0097122C">
              <w:rPr>
                <w:sz w:val="20"/>
                <w:szCs w:val="20"/>
              </w:rPr>
              <w:t>Koka līste, plakana, 25x70mm 2,4m</w:t>
            </w:r>
          </w:p>
        </w:tc>
        <w:tc>
          <w:tcPr>
            <w:tcW w:w="1821" w:type="dxa"/>
            <w:gridSpan w:val="2"/>
            <w:noWrap/>
            <w:hideMark/>
          </w:tcPr>
          <w:p w14:paraId="019C936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ED07DB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F73830A" w14:textId="77777777" w:rsidR="00692E2E" w:rsidRPr="0097122C" w:rsidRDefault="00692E2E" w:rsidP="00690ACE">
            <w:pPr>
              <w:suppressAutoHyphens w:val="0"/>
              <w:rPr>
                <w:sz w:val="20"/>
                <w:szCs w:val="20"/>
              </w:rPr>
            </w:pPr>
          </w:p>
        </w:tc>
        <w:tc>
          <w:tcPr>
            <w:tcW w:w="567" w:type="dxa"/>
            <w:vMerge/>
            <w:hideMark/>
          </w:tcPr>
          <w:p w14:paraId="1D76E66F" w14:textId="77777777" w:rsidR="00692E2E" w:rsidRPr="0097122C" w:rsidRDefault="00692E2E" w:rsidP="00690ACE">
            <w:pPr>
              <w:suppressAutoHyphens w:val="0"/>
              <w:rPr>
                <w:sz w:val="20"/>
                <w:szCs w:val="20"/>
              </w:rPr>
            </w:pPr>
          </w:p>
        </w:tc>
        <w:tc>
          <w:tcPr>
            <w:tcW w:w="567" w:type="dxa"/>
            <w:vMerge/>
            <w:hideMark/>
          </w:tcPr>
          <w:p w14:paraId="7572F4F5" w14:textId="77777777" w:rsidR="00692E2E" w:rsidRPr="0097122C" w:rsidRDefault="00692E2E" w:rsidP="00690ACE">
            <w:pPr>
              <w:suppressAutoHyphens w:val="0"/>
              <w:rPr>
                <w:sz w:val="20"/>
                <w:szCs w:val="20"/>
              </w:rPr>
            </w:pPr>
          </w:p>
        </w:tc>
        <w:tc>
          <w:tcPr>
            <w:tcW w:w="567" w:type="dxa"/>
            <w:vMerge/>
            <w:hideMark/>
          </w:tcPr>
          <w:p w14:paraId="562C4387" w14:textId="77777777" w:rsidR="00692E2E" w:rsidRPr="0097122C" w:rsidRDefault="00692E2E" w:rsidP="00690ACE">
            <w:pPr>
              <w:suppressAutoHyphens w:val="0"/>
              <w:rPr>
                <w:sz w:val="20"/>
                <w:szCs w:val="20"/>
              </w:rPr>
            </w:pPr>
          </w:p>
        </w:tc>
        <w:tc>
          <w:tcPr>
            <w:tcW w:w="567" w:type="dxa"/>
            <w:vMerge/>
            <w:hideMark/>
          </w:tcPr>
          <w:p w14:paraId="7B277ADD" w14:textId="77777777" w:rsidR="00692E2E" w:rsidRPr="0097122C" w:rsidRDefault="00692E2E" w:rsidP="00690ACE">
            <w:pPr>
              <w:suppressAutoHyphens w:val="0"/>
              <w:rPr>
                <w:sz w:val="20"/>
                <w:szCs w:val="20"/>
              </w:rPr>
            </w:pPr>
          </w:p>
        </w:tc>
        <w:tc>
          <w:tcPr>
            <w:tcW w:w="567" w:type="dxa"/>
            <w:vMerge/>
            <w:hideMark/>
          </w:tcPr>
          <w:p w14:paraId="34A174E9" w14:textId="77777777" w:rsidR="00692E2E" w:rsidRPr="0097122C" w:rsidRDefault="00692E2E" w:rsidP="00690ACE">
            <w:pPr>
              <w:suppressAutoHyphens w:val="0"/>
              <w:rPr>
                <w:sz w:val="20"/>
                <w:szCs w:val="20"/>
              </w:rPr>
            </w:pPr>
          </w:p>
        </w:tc>
      </w:tr>
      <w:tr w:rsidR="00692E2E" w:rsidRPr="0097122C" w14:paraId="2C8AA920" w14:textId="77777777" w:rsidTr="008C2E8A">
        <w:trPr>
          <w:trHeight w:val="255"/>
        </w:trPr>
        <w:tc>
          <w:tcPr>
            <w:tcW w:w="616" w:type="dxa"/>
            <w:noWrap/>
            <w:hideMark/>
          </w:tcPr>
          <w:p w14:paraId="21254F50" w14:textId="77777777" w:rsidR="00692E2E" w:rsidRPr="0097122C" w:rsidRDefault="00692E2E" w:rsidP="00690ACE">
            <w:pPr>
              <w:suppressAutoHyphens w:val="0"/>
              <w:rPr>
                <w:sz w:val="20"/>
                <w:szCs w:val="20"/>
              </w:rPr>
            </w:pPr>
            <w:r w:rsidRPr="0097122C">
              <w:rPr>
                <w:sz w:val="20"/>
                <w:szCs w:val="20"/>
              </w:rPr>
              <w:t>333</w:t>
            </w:r>
          </w:p>
        </w:tc>
        <w:tc>
          <w:tcPr>
            <w:tcW w:w="3094" w:type="dxa"/>
            <w:hideMark/>
          </w:tcPr>
          <w:p w14:paraId="2F6065CA" w14:textId="77777777" w:rsidR="00692E2E" w:rsidRPr="0097122C" w:rsidRDefault="00692E2E" w:rsidP="00690ACE">
            <w:pPr>
              <w:suppressAutoHyphens w:val="0"/>
              <w:rPr>
                <w:sz w:val="20"/>
                <w:szCs w:val="20"/>
              </w:rPr>
            </w:pPr>
            <w:r w:rsidRPr="0097122C">
              <w:rPr>
                <w:sz w:val="20"/>
                <w:szCs w:val="20"/>
              </w:rPr>
              <w:t>Galda kājas, hromētas, D60mm h71cm</w:t>
            </w:r>
          </w:p>
        </w:tc>
        <w:tc>
          <w:tcPr>
            <w:tcW w:w="1821" w:type="dxa"/>
            <w:gridSpan w:val="2"/>
            <w:noWrap/>
            <w:hideMark/>
          </w:tcPr>
          <w:p w14:paraId="202DB2E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435FEF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6826360" w14:textId="77777777" w:rsidR="00692E2E" w:rsidRPr="0097122C" w:rsidRDefault="00692E2E" w:rsidP="00690ACE">
            <w:pPr>
              <w:suppressAutoHyphens w:val="0"/>
              <w:rPr>
                <w:sz w:val="20"/>
                <w:szCs w:val="20"/>
              </w:rPr>
            </w:pPr>
          </w:p>
        </w:tc>
        <w:tc>
          <w:tcPr>
            <w:tcW w:w="567" w:type="dxa"/>
            <w:vMerge/>
            <w:hideMark/>
          </w:tcPr>
          <w:p w14:paraId="032B5570" w14:textId="77777777" w:rsidR="00692E2E" w:rsidRPr="0097122C" w:rsidRDefault="00692E2E" w:rsidP="00690ACE">
            <w:pPr>
              <w:suppressAutoHyphens w:val="0"/>
              <w:rPr>
                <w:sz w:val="20"/>
                <w:szCs w:val="20"/>
              </w:rPr>
            </w:pPr>
          </w:p>
        </w:tc>
        <w:tc>
          <w:tcPr>
            <w:tcW w:w="567" w:type="dxa"/>
            <w:vMerge/>
            <w:hideMark/>
          </w:tcPr>
          <w:p w14:paraId="30794B08" w14:textId="77777777" w:rsidR="00692E2E" w:rsidRPr="0097122C" w:rsidRDefault="00692E2E" w:rsidP="00690ACE">
            <w:pPr>
              <w:suppressAutoHyphens w:val="0"/>
              <w:rPr>
                <w:sz w:val="20"/>
                <w:szCs w:val="20"/>
              </w:rPr>
            </w:pPr>
          </w:p>
        </w:tc>
        <w:tc>
          <w:tcPr>
            <w:tcW w:w="567" w:type="dxa"/>
            <w:vMerge/>
            <w:hideMark/>
          </w:tcPr>
          <w:p w14:paraId="3840453B" w14:textId="77777777" w:rsidR="00692E2E" w:rsidRPr="0097122C" w:rsidRDefault="00692E2E" w:rsidP="00690ACE">
            <w:pPr>
              <w:suppressAutoHyphens w:val="0"/>
              <w:rPr>
                <w:sz w:val="20"/>
                <w:szCs w:val="20"/>
              </w:rPr>
            </w:pPr>
          </w:p>
        </w:tc>
        <w:tc>
          <w:tcPr>
            <w:tcW w:w="567" w:type="dxa"/>
            <w:vMerge/>
            <w:hideMark/>
          </w:tcPr>
          <w:p w14:paraId="14ACB251" w14:textId="77777777" w:rsidR="00692E2E" w:rsidRPr="0097122C" w:rsidRDefault="00692E2E" w:rsidP="00690ACE">
            <w:pPr>
              <w:suppressAutoHyphens w:val="0"/>
              <w:rPr>
                <w:sz w:val="20"/>
                <w:szCs w:val="20"/>
              </w:rPr>
            </w:pPr>
          </w:p>
        </w:tc>
        <w:tc>
          <w:tcPr>
            <w:tcW w:w="567" w:type="dxa"/>
            <w:vMerge/>
            <w:hideMark/>
          </w:tcPr>
          <w:p w14:paraId="404184A6" w14:textId="77777777" w:rsidR="00692E2E" w:rsidRPr="0097122C" w:rsidRDefault="00692E2E" w:rsidP="00690ACE">
            <w:pPr>
              <w:suppressAutoHyphens w:val="0"/>
              <w:rPr>
                <w:sz w:val="20"/>
                <w:szCs w:val="20"/>
              </w:rPr>
            </w:pPr>
          </w:p>
        </w:tc>
      </w:tr>
      <w:tr w:rsidR="00692E2E" w:rsidRPr="0097122C" w14:paraId="5B71D284" w14:textId="77777777" w:rsidTr="008C2E8A">
        <w:trPr>
          <w:trHeight w:val="255"/>
        </w:trPr>
        <w:tc>
          <w:tcPr>
            <w:tcW w:w="616" w:type="dxa"/>
            <w:noWrap/>
            <w:hideMark/>
          </w:tcPr>
          <w:p w14:paraId="5E86FBC7" w14:textId="77777777" w:rsidR="00692E2E" w:rsidRPr="0097122C" w:rsidRDefault="00692E2E" w:rsidP="00690ACE">
            <w:pPr>
              <w:suppressAutoHyphens w:val="0"/>
              <w:rPr>
                <w:sz w:val="20"/>
                <w:szCs w:val="20"/>
              </w:rPr>
            </w:pPr>
            <w:r w:rsidRPr="0097122C">
              <w:rPr>
                <w:sz w:val="20"/>
                <w:szCs w:val="20"/>
              </w:rPr>
              <w:t>334</w:t>
            </w:r>
          </w:p>
        </w:tc>
        <w:tc>
          <w:tcPr>
            <w:tcW w:w="3094" w:type="dxa"/>
            <w:hideMark/>
          </w:tcPr>
          <w:p w14:paraId="7B75E23F" w14:textId="77777777" w:rsidR="00692E2E" w:rsidRPr="0097122C" w:rsidRDefault="00692E2E" w:rsidP="00690ACE">
            <w:pPr>
              <w:suppressAutoHyphens w:val="0"/>
              <w:rPr>
                <w:sz w:val="20"/>
                <w:szCs w:val="20"/>
              </w:rPr>
            </w:pPr>
            <w:r w:rsidRPr="0097122C">
              <w:rPr>
                <w:sz w:val="20"/>
                <w:szCs w:val="20"/>
              </w:rPr>
              <w:t>Galda kājas, hromētas, D60mm h82cm</w:t>
            </w:r>
          </w:p>
        </w:tc>
        <w:tc>
          <w:tcPr>
            <w:tcW w:w="1821" w:type="dxa"/>
            <w:gridSpan w:val="2"/>
            <w:noWrap/>
            <w:hideMark/>
          </w:tcPr>
          <w:p w14:paraId="74758CB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CA5004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107B679" w14:textId="77777777" w:rsidR="00692E2E" w:rsidRPr="0097122C" w:rsidRDefault="00692E2E" w:rsidP="00690ACE">
            <w:pPr>
              <w:suppressAutoHyphens w:val="0"/>
              <w:rPr>
                <w:sz w:val="20"/>
                <w:szCs w:val="20"/>
              </w:rPr>
            </w:pPr>
          </w:p>
        </w:tc>
        <w:tc>
          <w:tcPr>
            <w:tcW w:w="567" w:type="dxa"/>
            <w:vMerge/>
            <w:hideMark/>
          </w:tcPr>
          <w:p w14:paraId="5FF01945" w14:textId="77777777" w:rsidR="00692E2E" w:rsidRPr="0097122C" w:rsidRDefault="00692E2E" w:rsidP="00690ACE">
            <w:pPr>
              <w:suppressAutoHyphens w:val="0"/>
              <w:rPr>
                <w:sz w:val="20"/>
                <w:szCs w:val="20"/>
              </w:rPr>
            </w:pPr>
          </w:p>
        </w:tc>
        <w:tc>
          <w:tcPr>
            <w:tcW w:w="567" w:type="dxa"/>
            <w:vMerge/>
            <w:hideMark/>
          </w:tcPr>
          <w:p w14:paraId="190659B0" w14:textId="77777777" w:rsidR="00692E2E" w:rsidRPr="0097122C" w:rsidRDefault="00692E2E" w:rsidP="00690ACE">
            <w:pPr>
              <w:suppressAutoHyphens w:val="0"/>
              <w:rPr>
                <w:sz w:val="20"/>
                <w:szCs w:val="20"/>
              </w:rPr>
            </w:pPr>
          </w:p>
        </w:tc>
        <w:tc>
          <w:tcPr>
            <w:tcW w:w="567" w:type="dxa"/>
            <w:vMerge/>
            <w:hideMark/>
          </w:tcPr>
          <w:p w14:paraId="23AB84D0" w14:textId="77777777" w:rsidR="00692E2E" w:rsidRPr="0097122C" w:rsidRDefault="00692E2E" w:rsidP="00690ACE">
            <w:pPr>
              <w:suppressAutoHyphens w:val="0"/>
              <w:rPr>
                <w:sz w:val="20"/>
                <w:szCs w:val="20"/>
              </w:rPr>
            </w:pPr>
          </w:p>
        </w:tc>
        <w:tc>
          <w:tcPr>
            <w:tcW w:w="567" w:type="dxa"/>
            <w:vMerge/>
            <w:hideMark/>
          </w:tcPr>
          <w:p w14:paraId="0612EB2B" w14:textId="77777777" w:rsidR="00692E2E" w:rsidRPr="0097122C" w:rsidRDefault="00692E2E" w:rsidP="00690ACE">
            <w:pPr>
              <w:suppressAutoHyphens w:val="0"/>
              <w:rPr>
                <w:sz w:val="20"/>
                <w:szCs w:val="20"/>
              </w:rPr>
            </w:pPr>
          </w:p>
        </w:tc>
        <w:tc>
          <w:tcPr>
            <w:tcW w:w="567" w:type="dxa"/>
            <w:vMerge/>
            <w:hideMark/>
          </w:tcPr>
          <w:p w14:paraId="1ED48EAA" w14:textId="77777777" w:rsidR="00692E2E" w:rsidRPr="0097122C" w:rsidRDefault="00692E2E" w:rsidP="00690ACE">
            <w:pPr>
              <w:suppressAutoHyphens w:val="0"/>
              <w:rPr>
                <w:sz w:val="20"/>
                <w:szCs w:val="20"/>
              </w:rPr>
            </w:pPr>
          </w:p>
        </w:tc>
      </w:tr>
      <w:tr w:rsidR="00692E2E" w:rsidRPr="0097122C" w14:paraId="47553A05" w14:textId="77777777" w:rsidTr="008C2E8A">
        <w:trPr>
          <w:trHeight w:val="510"/>
        </w:trPr>
        <w:tc>
          <w:tcPr>
            <w:tcW w:w="616" w:type="dxa"/>
            <w:noWrap/>
            <w:hideMark/>
          </w:tcPr>
          <w:p w14:paraId="38A60C16" w14:textId="77777777" w:rsidR="00692E2E" w:rsidRPr="0097122C" w:rsidRDefault="00692E2E" w:rsidP="00690ACE">
            <w:pPr>
              <w:suppressAutoHyphens w:val="0"/>
              <w:rPr>
                <w:sz w:val="20"/>
                <w:szCs w:val="20"/>
              </w:rPr>
            </w:pPr>
            <w:r w:rsidRPr="0097122C">
              <w:rPr>
                <w:sz w:val="20"/>
                <w:szCs w:val="20"/>
              </w:rPr>
              <w:t>335</w:t>
            </w:r>
          </w:p>
        </w:tc>
        <w:tc>
          <w:tcPr>
            <w:tcW w:w="3094" w:type="dxa"/>
            <w:hideMark/>
          </w:tcPr>
          <w:p w14:paraId="552A84AD" w14:textId="77777777" w:rsidR="00692E2E" w:rsidRPr="0097122C" w:rsidRDefault="00692E2E" w:rsidP="00690ACE">
            <w:pPr>
              <w:suppressAutoHyphens w:val="0"/>
              <w:rPr>
                <w:sz w:val="20"/>
                <w:szCs w:val="20"/>
              </w:rPr>
            </w:pPr>
            <w:proofErr w:type="spellStart"/>
            <w:r w:rsidRPr="0097122C">
              <w:rPr>
                <w:sz w:val="20"/>
                <w:szCs w:val="20"/>
              </w:rPr>
              <w:t>Flizelīna</w:t>
            </w:r>
            <w:proofErr w:type="spellEnd"/>
            <w:r w:rsidRPr="0097122C">
              <w:rPr>
                <w:sz w:val="20"/>
                <w:szCs w:val="20"/>
              </w:rPr>
              <w:t xml:space="preserve"> krāsojamās tapetes, </w:t>
            </w:r>
            <w:proofErr w:type="spellStart"/>
            <w:r w:rsidRPr="0097122C">
              <w:rPr>
                <w:sz w:val="20"/>
                <w:szCs w:val="20"/>
              </w:rPr>
              <w:t>Roll</w:t>
            </w:r>
            <w:proofErr w:type="spellEnd"/>
            <w:r w:rsidRPr="0097122C">
              <w:rPr>
                <w:sz w:val="20"/>
                <w:szCs w:val="20"/>
              </w:rPr>
              <w:t xml:space="preserve"> </w:t>
            </w:r>
            <w:proofErr w:type="spellStart"/>
            <w:r w:rsidRPr="0097122C">
              <w:rPr>
                <w:sz w:val="20"/>
                <w:szCs w:val="20"/>
              </w:rPr>
              <w:t>Over</w:t>
            </w:r>
            <w:proofErr w:type="spellEnd"/>
            <w:r w:rsidRPr="0097122C">
              <w:rPr>
                <w:sz w:val="20"/>
                <w:szCs w:val="20"/>
              </w:rPr>
              <w:t xml:space="preserve"> </w:t>
            </w:r>
            <w:proofErr w:type="spellStart"/>
            <w:r w:rsidRPr="0097122C">
              <w:rPr>
                <w:sz w:val="20"/>
                <w:szCs w:val="20"/>
              </w:rPr>
              <w:t>Prefect</w:t>
            </w:r>
            <w:proofErr w:type="spellEnd"/>
            <w:r w:rsidRPr="0097122C">
              <w:rPr>
                <w:sz w:val="20"/>
                <w:szCs w:val="20"/>
              </w:rPr>
              <w:t>, 1,06x25m</w:t>
            </w:r>
          </w:p>
        </w:tc>
        <w:tc>
          <w:tcPr>
            <w:tcW w:w="1821" w:type="dxa"/>
            <w:gridSpan w:val="2"/>
            <w:noWrap/>
            <w:hideMark/>
          </w:tcPr>
          <w:p w14:paraId="5B30D52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B6D75F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1531477" w14:textId="77777777" w:rsidR="00692E2E" w:rsidRPr="0097122C" w:rsidRDefault="00692E2E" w:rsidP="00690ACE">
            <w:pPr>
              <w:suppressAutoHyphens w:val="0"/>
              <w:rPr>
                <w:sz w:val="20"/>
                <w:szCs w:val="20"/>
              </w:rPr>
            </w:pPr>
          </w:p>
        </w:tc>
        <w:tc>
          <w:tcPr>
            <w:tcW w:w="567" w:type="dxa"/>
            <w:vMerge/>
            <w:hideMark/>
          </w:tcPr>
          <w:p w14:paraId="5B44F8C3" w14:textId="77777777" w:rsidR="00692E2E" w:rsidRPr="0097122C" w:rsidRDefault="00692E2E" w:rsidP="00690ACE">
            <w:pPr>
              <w:suppressAutoHyphens w:val="0"/>
              <w:rPr>
                <w:sz w:val="20"/>
                <w:szCs w:val="20"/>
              </w:rPr>
            </w:pPr>
          </w:p>
        </w:tc>
        <w:tc>
          <w:tcPr>
            <w:tcW w:w="567" w:type="dxa"/>
            <w:vMerge/>
            <w:hideMark/>
          </w:tcPr>
          <w:p w14:paraId="00084163" w14:textId="77777777" w:rsidR="00692E2E" w:rsidRPr="0097122C" w:rsidRDefault="00692E2E" w:rsidP="00690ACE">
            <w:pPr>
              <w:suppressAutoHyphens w:val="0"/>
              <w:rPr>
                <w:sz w:val="20"/>
                <w:szCs w:val="20"/>
              </w:rPr>
            </w:pPr>
          </w:p>
        </w:tc>
        <w:tc>
          <w:tcPr>
            <w:tcW w:w="567" w:type="dxa"/>
            <w:vMerge/>
            <w:hideMark/>
          </w:tcPr>
          <w:p w14:paraId="57C11FB2" w14:textId="77777777" w:rsidR="00692E2E" w:rsidRPr="0097122C" w:rsidRDefault="00692E2E" w:rsidP="00690ACE">
            <w:pPr>
              <w:suppressAutoHyphens w:val="0"/>
              <w:rPr>
                <w:sz w:val="20"/>
                <w:szCs w:val="20"/>
              </w:rPr>
            </w:pPr>
          </w:p>
        </w:tc>
        <w:tc>
          <w:tcPr>
            <w:tcW w:w="567" w:type="dxa"/>
            <w:vMerge/>
            <w:hideMark/>
          </w:tcPr>
          <w:p w14:paraId="26E9DA5D" w14:textId="77777777" w:rsidR="00692E2E" w:rsidRPr="0097122C" w:rsidRDefault="00692E2E" w:rsidP="00690ACE">
            <w:pPr>
              <w:suppressAutoHyphens w:val="0"/>
              <w:rPr>
                <w:sz w:val="20"/>
                <w:szCs w:val="20"/>
              </w:rPr>
            </w:pPr>
          </w:p>
        </w:tc>
        <w:tc>
          <w:tcPr>
            <w:tcW w:w="567" w:type="dxa"/>
            <w:vMerge/>
            <w:hideMark/>
          </w:tcPr>
          <w:p w14:paraId="746AFC12" w14:textId="77777777" w:rsidR="00692E2E" w:rsidRPr="0097122C" w:rsidRDefault="00692E2E" w:rsidP="00690ACE">
            <w:pPr>
              <w:suppressAutoHyphens w:val="0"/>
              <w:rPr>
                <w:sz w:val="20"/>
                <w:szCs w:val="20"/>
              </w:rPr>
            </w:pPr>
          </w:p>
        </w:tc>
      </w:tr>
      <w:tr w:rsidR="00692E2E" w:rsidRPr="0097122C" w14:paraId="481E5BD3" w14:textId="77777777" w:rsidTr="008C2E8A">
        <w:trPr>
          <w:trHeight w:val="510"/>
        </w:trPr>
        <w:tc>
          <w:tcPr>
            <w:tcW w:w="616" w:type="dxa"/>
            <w:noWrap/>
            <w:hideMark/>
          </w:tcPr>
          <w:p w14:paraId="2B9FB8D8" w14:textId="77777777" w:rsidR="00692E2E" w:rsidRPr="0097122C" w:rsidRDefault="00692E2E" w:rsidP="00690ACE">
            <w:pPr>
              <w:suppressAutoHyphens w:val="0"/>
              <w:rPr>
                <w:sz w:val="20"/>
                <w:szCs w:val="20"/>
              </w:rPr>
            </w:pPr>
            <w:r w:rsidRPr="0097122C">
              <w:rPr>
                <w:sz w:val="20"/>
                <w:szCs w:val="20"/>
              </w:rPr>
              <w:t>336</w:t>
            </w:r>
          </w:p>
        </w:tc>
        <w:tc>
          <w:tcPr>
            <w:tcW w:w="3094" w:type="dxa"/>
            <w:hideMark/>
          </w:tcPr>
          <w:p w14:paraId="298306F2" w14:textId="77777777" w:rsidR="00692E2E" w:rsidRPr="0097122C" w:rsidRDefault="00692E2E" w:rsidP="00690ACE">
            <w:pPr>
              <w:suppressAutoHyphens w:val="0"/>
              <w:rPr>
                <w:sz w:val="20"/>
                <w:szCs w:val="20"/>
              </w:rPr>
            </w:pPr>
            <w:r w:rsidRPr="0097122C">
              <w:rPr>
                <w:sz w:val="20"/>
                <w:szCs w:val="20"/>
              </w:rPr>
              <w:t>Sadzīves linolejs, dažādas krāsa, 4m/300 3.0/0.25mm</w:t>
            </w:r>
          </w:p>
        </w:tc>
        <w:tc>
          <w:tcPr>
            <w:tcW w:w="1821" w:type="dxa"/>
            <w:gridSpan w:val="2"/>
            <w:noWrap/>
            <w:hideMark/>
          </w:tcPr>
          <w:p w14:paraId="22AE288A"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E55F992" w14:textId="77777777" w:rsidR="00692E2E" w:rsidRPr="00E30FC4" w:rsidRDefault="00692E2E" w:rsidP="00690ACE">
            <w:pPr>
              <w:suppressAutoHyphens w:val="0"/>
              <w:rPr>
                <w:sz w:val="19"/>
                <w:szCs w:val="19"/>
              </w:rPr>
            </w:pPr>
            <w:r w:rsidRPr="00E30FC4">
              <w:rPr>
                <w:sz w:val="19"/>
                <w:szCs w:val="19"/>
              </w:rPr>
              <w:t>m2</w:t>
            </w:r>
          </w:p>
        </w:tc>
        <w:tc>
          <w:tcPr>
            <w:tcW w:w="567" w:type="dxa"/>
            <w:vMerge/>
            <w:hideMark/>
          </w:tcPr>
          <w:p w14:paraId="13541BCD" w14:textId="77777777" w:rsidR="00692E2E" w:rsidRPr="0097122C" w:rsidRDefault="00692E2E" w:rsidP="00690ACE">
            <w:pPr>
              <w:suppressAutoHyphens w:val="0"/>
              <w:rPr>
                <w:sz w:val="20"/>
                <w:szCs w:val="20"/>
              </w:rPr>
            </w:pPr>
          </w:p>
        </w:tc>
        <w:tc>
          <w:tcPr>
            <w:tcW w:w="567" w:type="dxa"/>
            <w:vMerge/>
            <w:hideMark/>
          </w:tcPr>
          <w:p w14:paraId="1CBB3F12" w14:textId="77777777" w:rsidR="00692E2E" w:rsidRPr="0097122C" w:rsidRDefault="00692E2E" w:rsidP="00690ACE">
            <w:pPr>
              <w:suppressAutoHyphens w:val="0"/>
              <w:rPr>
                <w:sz w:val="20"/>
                <w:szCs w:val="20"/>
              </w:rPr>
            </w:pPr>
          </w:p>
        </w:tc>
        <w:tc>
          <w:tcPr>
            <w:tcW w:w="567" w:type="dxa"/>
            <w:vMerge/>
            <w:hideMark/>
          </w:tcPr>
          <w:p w14:paraId="566F66D6" w14:textId="77777777" w:rsidR="00692E2E" w:rsidRPr="0097122C" w:rsidRDefault="00692E2E" w:rsidP="00690ACE">
            <w:pPr>
              <w:suppressAutoHyphens w:val="0"/>
              <w:rPr>
                <w:sz w:val="20"/>
                <w:szCs w:val="20"/>
              </w:rPr>
            </w:pPr>
          </w:p>
        </w:tc>
        <w:tc>
          <w:tcPr>
            <w:tcW w:w="567" w:type="dxa"/>
            <w:vMerge/>
            <w:hideMark/>
          </w:tcPr>
          <w:p w14:paraId="0AC8FCA8" w14:textId="77777777" w:rsidR="00692E2E" w:rsidRPr="0097122C" w:rsidRDefault="00692E2E" w:rsidP="00690ACE">
            <w:pPr>
              <w:suppressAutoHyphens w:val="0"/>
              <w:rPr>
                <w:sz w:val="20"/>
                <w:szCs w:val="20"/>
              </w:rPr>
            </w:pPr>
          </w:p>
        </w:tc>
        <w:tc>
          <w:tcPr>
            <w:tcW w:w="567" w:type="dxa"/>
            <w:vMerge/>
            <w:hideMark/>
          </w:tcPr>
          <w:p w14:paraId="5B91757F" w14:textId="77777777" w:rsidR="00692E2E" w:rsidRPr="0097122C" w:rsidRDefault="00692E2E" w:rsidP="00690ACE">
            <w:pPr>
              <w:suppressAutoHyphens w:val="0"/>
              <w:rPr>
                <w:sz w:val="20"/>
                <w:szCs w:val="20"/>
              </w:rPr>
            </w:pPr>
          </w:p>
        </w:tc>
        <w:tc>
          <w:tcPr>
            <w:tcW w:w="567" w:type="dxa"/>
            <w:vMerge/>
            <w:hideMark/>
          </w:tcPr>
          <w:p w14:paraId="76557960" w14:textId="77777777" w:rsidR="00692E2E" w:rsidRPr="0097122C" w:rsidRDefault="00692E2E" w:rsidP="00690ACE">
            <w:pPr>
              <w:suppressAutoHyphens w:val="0"/>
              <w:rPr>
                <w:sz w:val="20"/>
                <w:szCs w:val="20"/>
              </w:rPr>
            </w:pPr>
          </w:p>
        </w:tc>
      </w:tr>
      <w:tr w:rsidR="00692E2E" w:rsidRPr="0097122C" w14:paraId="00D2212F" w14:textId="77777777" w:rsidTr="008C2E8A">
        <w:trPr>
          <w:trHeight w:val="510"/>
        </w:trPr>
        <w:tc>
          <w:tcPr>
            <w:tcW w:w="616" w:type="dxa"/>
            <w:noWrap/>
            <w:hideMark/>
          </w:tcPr>
          <w:p w14:paraId="4FB5828C" w14:textId="77777777" w:rsidR="00692E2E" w:rsidRPr="0097122C" w:rsidRDefault="00692E2E" w:rsidP="00690ACE">
            <w:pPr>
              <w:suppressAutoHyphens w:val="0"/>
              <w:rPr>
                <w:sz w:val="20"/>
                <w:szCs w:val="20"/>
              </w:rPr>
            </w:pPr>
            <w:r w:rsidRPr="0097122C">
              <w:rPr>
                <w:sz w:val="20"/>
                <w:szCs w:val="20"/>
              </w:rPr>
              <w:t>337</w:t>
            </w:r>
          </w:p>
        </w:tc>
        <w:tc>
          <w:tcPr>
            <w:tcW w:w="3094" w:type="dxa"/>
            <w:hideMark/>
          </w:tcPr>
          <w:p w14:paraId="015E06FC" w14:textId="77777777" w:rsidR="00692E2E" w:rsidRPr="0097122C" w:rsidRDefault="00692E2E" w:rsidP="00690ACE">
            <w:pPr>
              <w:suppressAutoHyphens w:val="0"/>
              <w:rPr>
                <w:sz w:val="20"/>
                <w:szCs w:val="20"/>
              </w:rPr>
            </w:pPr>
            <w:r w:rsidRPr="0097122C">
              <w:rPr>
                <w:sz w:val="20"/>
                <w:szCs w:val="20"/>
              </w:rPr>
              <w:t>Sadzīves linolejs, dažādas krāsa, 3m/300 3.0/0.25mm</w:t>
            </w:r>
          </w:p>
        </w:tc>
        <w:tc>
          <w:tcPr>
            <w:tcW w:w="1821" w:type="dxa"/>
            <w:gridSpan w:val="2"/>
            <w:noWrap/>
            <w:hideMark/>
          </w:tcPr>
          <w:p w14:paraId="0F3EA806"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1C0A3AD" w14:textId="77777777" w:rsidR="00692E2E" w:rsidRPr="00E30FC4" w:rsidRDefault="00692E2E" w:rsidP="00690ACE">
            <w:pPr>
              <w:suppressAutoHyphens w:val="0"/>
              <w:rPr>
                <w:sz w:val="19"/>
                <w:szCs w:val="19"/>
              </w:rPr>
            </w:pPr>
            <w:r w:rsidRPr="00E30FC4">
              <w:rPr>
                <w:sz w:val="19"/>
                <w:szCs w:val="19"/>
              </w:rPr>
              <w:t>m2</w:t>
            </w:r>
          </w:p>
        </w:tc>
        <w:tc>
          <w:tcPr>
            <w:tcW w:w="567" w:type="dxa"/>
            <w:vMerge/>
            <w:hideMark/>
          </w:tcPr>
          <w:p w14:paraId="065423B7" w14:textId="77777777" w:rsidR="00692E2E" w:rsidRPr="0097122C" w:rsidRDefault="00692E2E" w:rsidP="00690ACE">
            <w:pPr>
              <w:suppressAutoHyphens w:val="0"/>
              <w:rPr>
                <w:sz w:val="20"/>
                <w:szCs w:val="20"/>
              </w:rPr>
            </w:pPr>
          </w:p>
        </w:tc>
        <w:tc>
          <w:tcPr>
            <w:tcW w:w="567" w:type="dxa"/>
            <w:vMerge/>
            <w:hideMark/>
          </w:tcPr>
          <w:p w14:paraId="64EAE916" w14:textId="77777777" w:rsidR="00692E2E" w:rsidRPr="0097122C" w:rsidRDefault="00692E2E" w:rsidP="00690ACE">
            <w:pPr>
              <w:suppressAutoHyphens w:val="0"/>
              <w:rPr>
                <w:sz w:val="20"/>
                <w:szCs w:val="20"/>
              </w:rPr>
            </w:pPr>
          </w:p>
        </w:tc>
        <w:tc>
          <w:tcPr>
            <w:tcW w:w="567" w:type="dxa"/>
            <w:vMerge/>
            <w:hideMark/>
          </w:tcPr>
          <w:p w14:paraId="22FCE762" w14:textId="77777777" w:rsidR="00692E2E" w:rsidRPr="0097122C" w:rsidRDefault="00692E2E" w:rsidP="00690ACE">
            <w:pPr>
              <w:suppressAutoHyphens w:val="0"/>
              <w:rPr>
                <w:sz w:val="20"/>
                <w:szCs w:val="20"/>
              </w:rPr>
            </w:pPr>
          </w:p>
        </w:tc>
        <w:tc>
          <w:tcPr>
            <w:tcW w:w="567" w:type="dxa"/>
            <w:vMerge/>
            <w:hideMark/>
          </w:tcPr>
          <w:p w14:paraId="5B454DC7" w14:textId="77777777" w:rsidR="00692E2E" w:rsidRPr="0097122C" w:rsidRDefault="00692E2E" w:rsidP="00690ACE">
            <w:pPr>
              <w:suppressAutoHyphens w:val="0"/>
              <w:rPr>
                <w:sz w:val="20"/>
                <w:szCs w:val="20"/>
              </w:rPr>
            </w:pPr>
          </w:p>
        </w:tc>
        <w:tc>
          <w:tcPr>
            <w:tcW w:w="567" w:type="dxa"/>
            <w:vMerge/>
            <w:hideMark/>
          </w:tcPr>
          <w:p w14:paraId="0CC5A775" w14:textId="77777777" w:rsidR="00692E2E" w:rsidRPr="0097122C" w:rsidRDefault="00692E2E" w:rsidP="00690ACE">
            <w:pPr>
              <w:suppressAutoHyphens w:val="0"/>
              <w:rPr>
                <w:sz w:val="20"/>
                <w:szCs w:val="20"/>
              </w:rPr>
            </w:pPr>
          </w:p>
        </w:tc>
        <w:tc>
          <w:tcPr>
            <w:tcW w:w="567" w:type="dxa"/>
            <w:vMerge/>
            <w:hideMark/>
          </w:tcPr>
          <w:p w14:paraId="15B5F704" w14:textId="77777777" w:rsidR="00692E2E" w:rsidRPr="0097122C" w:rsidRDefault="00692E2E" w:rsidP="00690ACE">
            <w:pPr>
              <w:suppressAutoHyphens w:val="0"/>
              <w:rPr>
                <w:sz w:val="20"/>
                <w:szCs w:val="20"/>
              </w:rPr>
            </w:pPr>
          </w:p>
        </w:tc>
      </w:tr>
      <w:tr w:rsidR="00692E2E" w:rsidRPr="0097122C" w14:paraId="2C51AF19" w14:textId="77777777" w:rsidTr="008C2E8A">
        <w:trPr>
          <w:trHeight w:val="510"/>
        </w:trPr>
        <w:tc>
          <w:tcPr>
            <w:tcW w:w="616" w:type="dxa"/>
            <w:noWrap/>
            <w:hideMark/>
          </w:tcPr>
          <w:p w14:paraId="184FBB8D" w14:textId="77777777" w:rsidR="00692E2E" w:rsidRPr="0097122C" w:rsidRDefault="00692E2E" w:rsidP="00690ACE">
            <w:pPr>
              <w:suppressAutoHyphens w:val="0"/>
              <w:rPr>
                <w:sz w:val="20"/>
                <w:szCs w:val="20"/>
              </w:rPr>
            </w:pPr>
            <w:r w:rsidRPr="0097122C">
              <w:rPr>
                <w:sz w:val="20"/>
                <w:szCs w:val="20"/>
              </w:rPr>
              <w:t>338</w:t>
            </w:r>
          </w:p>
        </w:tc>
        <w:tc>
          <w:tcPr>
            <w:tcW w:w="3094" w:type="dxa"/>
            <w:hideMark/>
          </w:tcPr>
          <w:p w14:paraId="45DAE1E5" w14:textId="77777777" w:rsidR="00692E2E" w:rsidRPr="0097122C" w:rsidRDefault="00692E2E" w:rsidP="00690ACE">
            <w:pPr>
              <w:suppressAutoHyphens w:val="0"/>
              <w:rPr>
                <w:sz w:val="20"/>
                <w:szCs w:val="20"/>
              </w:rPr>
            </w:pPr>
            <w:proofErr w:type="spellStart"/>
            <w:r w:rsidRPr="0097122C">
              <w:rPr>
                <w:sz w:val="20"/>
                <w:szCs w:val="20"/>
              </w:rPr>
              <w:t>Puskomerciālais</w:t>
            </w:r>
            <w:proofErr w:type="spellEnd"/>
            <w:r w:rsidRPr="0097122C">
              <w:rPr>
                <w:sz w:val="20"/>
                <w:szCs w:val="20"/>
              </w:rPr>
              <w:t xml:space="preserve"> linolejs, dažādas krāsas, 3m 2.0/0.40mm</w:t>
            </w:r>
          </w:p>
        </w:tc>
        <w:tc>
          <w:tcPr>
            <w:tcW w:w="1821" w:type="dxa"/>
            <w:gridSpan w:val="2"/>
            <w:noWrap/>
            <w:hideMark/>
          </w:tcPr>
          <w:p w14:paraId="7918F31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D32498A" w14:textId="77777777" w:rsidR="00692E2E" w:rsidRPr="00E30FC4" w:rsidRDefault="00692E2E" w:rsidP="00690ACE">
            <w:pPr>
              <w:suppressAutoHyphens w:val="0"/>
              <w:rPr>
                <w:sz w:val="19"/>
                <w:szCs w:val="19"/>
              </w:rPr>
            </w:pPr>
            <w:r w:rsidRPr="00E30FC4">
              <w:rPr>
                <w:sz w:val="19"/>
                <w:szCs w:val="19"/>
              </w:rPr>
              <w:t>m2</w:t>
            </w:r>
          </w:p>
        </w:tc>
        <w:tc>
          <w:tcPr>
            <w:tcW w:w="567" w:type="dxa"/>
            <w:vMerge/>
            <w:hideMark/>
          </w:tcPr>
          <w:p w14:paraId="1D3C15F7" w14:textId="77777777" w:rsidR="00692E2E" w:rsidRPr="0097122C" w:rsidRDefault="00692E2E" w:rsidP="00690ACE">
            <w:pPr>
              <w:suppressAutoHyphens w:val="0"/>
              <w:rPr>
                <w:sz w:val="20"/>
                <w:szCs w:val="20"/>
              </w:rPr>
            </w:pPr>
          </w:p>
        </w:tc>
        <w:tc>
          <w:tcPr>
            <w:tcW w:w="567" w:type="dxa"/>
            <w:vMerge/>
            <w:hideMark/>
          </w:tcPr>
          <w:p w14:paraId="25236E9D" w14:textId="77777777" w:rsidR="00692E2E" w:rsidRPr="0097122C" w:rsidRDefault="00692E2E" w:rsidP="00690ACE">
            <w:pPr>
              <w:suppressAutoHyphens w:val="0"/>
              <w:rPr>
                <w:sz w:val="20"/>
                <w:szCs w:val="20"/>
              </w:rPr>
            </w:pPr>
          </w:p>
        </w:tc>
        <w:tc>
          <w:tcPr>
            <w:tcW w:w="567" w:type="dxa"/>
            <w:vMerge/>
            <w:hideMark/>
          </w:tcPr>
          <w:p w14:paraId="5B573442" w14:textId="77777777" w:rsidR="00692E2E" w:rsidRPr="0097122C" w:rsidRDefault="00692E2E" w:rsidP="00690ACE">
            <w:pPr>
              <w:suppressAutoHyphens w:val="0"/>
              <w:rPr>
                <w:sz w:val="20"/>
                <w:szCs w:val="20"/>
              </w:rPr>
            </w:pPr>
          </w:p>
        </w:tc>
        <w:tc>
          <w:tcPr>
            <w:tcW w:w="567" w:type="dxa"/>
            <w:vMerge/>
            <w:hideMark/>
          </w:tcPr>
          <w:p w14:paraId="3B7C9CCC" w14:textId="77777777" w:rsidR="00692E2E" w:rsidRPr="0097122C" w:rsidRDefault="00692E2E" w:rsidP="00690ACE">
            <w:pPr>
              <w:suppressAutoHyphens w:val="0"/>
              <w:rPr>
                <w:sz w:val="20"/>
                <w:szCs w:val="20"/>
              </w:rPr>
            </w:pPr>
          </w:p>
        </w:tc>
        <w:tc>
          <w:tcPr>
            <w:tcW w:w="567" w:type="dxa"/>
            <w:vMerge/>
            <w:hideMark/>
          </w:tcPr>
          <w:p w14:paraId="36980943" w14:textId="77777777" w:rsidR="00692E2E" w:rsidRPr="0097122C" w:rsidRDefault="00692E2E" w:rsidP="00690ACE">
            <w:pPr>
              <w:suppressAutoHyphens w:val="0"/>
              <w:rPr>
                <w:sz w:val="20"/>
                <w:szCs w:val="20"/>
              </w:rPr>
            </w:pPr>
          </w:p>
        </w:tc>
        <w:tc>
          <w:tcPr>
            <w:tcW w:w="567" w:type="dxa"/>
            <w:vMerge/>
            <w:hideMark/>
          </w:tcPr>
          <w:p w14:paraId="01A8304D" w14:textId="77777777" w:rsidR="00692E2E" w:rsidRPr="0097122C" w:rsidRDefault="00692E2E" w:rsidP="00690ACE">
            <w:pPr>
              <w:suppressAutoHyphens w:val="0"/>
              <w:rPr>
                <w:sz w:val="20"/>
                <w:szCs w:val="20"/>
              </w:rPr>
            </w:pPr>
          </w:p>
        </w:tc>
      </w:tr>
      <w:tr w:rsidR="00692E2E" w:rsidRPr="0097122C" w14:paraId="1669A8FA" w14:textId="77777777" w:rsidTr="008C2E8A">
        <w:trPr>
          <w:trHeight w:val="255"/>
        </w:trPr>
        <w:tc>
          <w:tcPr>
            <w:tcW w:w="616" w:type="dxa"/>
            <w:noWrap/>
            <w:hideMark/>
          </w:tcPr>
          <w:p w14:paraId="54B7239B" w14:textId="77777777" w:rsidR="00692E2E" w:rsidRPr="0097122C" w:rsidRDefault="00692E2E" w:rsidP="00690ACE">
            <w:pPr>
              <w:suppressAutoHyphens w:val="0"/>
              <w:rPr>
                <w:sz w:val="20"/>
                <w:szCs w:val="20"/>
              </w:rPr>
            </w:pPr>
            <w:r w:rsidRPr="0097122C">
              <w:rPr>
                <w:sz w:val="20"/>
                <w:szCs w:val="20"/>
              </w:rPr>
              <w:t>339</w:t>
            </w:r>
          </w:p>
        </w:tc>
        <w:tc>
          <w:tcPr>
            <w:tcW w:w="3094" w:type="dxa"/>
            <w:hideMark/>
          </w:tcPr>
          <w:p w14:paraId="10DDC844" w14:textId="77777777" w:rsidR="00692E2E" w:rsidRPr="0097122C" w:rsidRDefault="00692E2E" w:rsidP="00690ACE">
            <w:pPr>
              <w:suppressAutoHyphens w:val="0"/>
              <w:rPr>
                <w:sz w:val="20"/>
                <w:szCs w:val="20"/>
              </w:rPr>
            </w:pPr>
            <w:proofErr w:type="spellStart"/>
            <w:r w:rsidRPr="0097122C">
              <w:rPr>
                <w:sz w:val="20"/>
                <w:szCs w:val="20"/>
              </w:rPr>
              <w:t>Noseglīste</w:t>
            </w:r>
            <w:proofErr w:type="spellEnd"/>
            <w:r w:rsidRPr="0097122C">
              <w:rPr>
                <w:sz w:val="20"/>
                <w:szCs w:val="20"/>
              </w:rPr>
              <w:t>. Alumīnijs. Sudraba</w:t>
            </w:r>
          </w:p>
        </w:tc>
        <w:tc>
          <w:tcPr>
            <w:tcW w:w="1821" w:type="dxa"/>
            <w:gridSpan w:val="2"/>
            <w:noWrap/>
            <w:hideMark/>
          </w:tcPr>
          <w:p w14:paraId="2758977F" w14:textId="77777777" w:rsidR="00692E2E" w:rsidRPr="0097122C" w:rsidRDefault="00692E2E" w:rsidP="00690ACE">
            <w:pPr>
              <w:suppressAutoHyphens w:val="0"/>
              <w:rPr>
                <w:sz w:val="20"/>
                <w:szCs w:val="20"/>
              </w:rPr>
            </w:pPr>
            <w:r w:rsidRPr="0097122C">
              <w:rPr>
                <w:sz w:val="20"/>
                <w:szCs w:val="20"/>
              </w:rPr>
              <w:t>2700x38x3,48</w:t>
            </w:r>
          </w:p>
        </w:tc>
        <w:tc>
          <w:tcPr>
            <w:tcW w:w="956" w:type="dxa"/>
            <w:gridSpan w:val="2"/>
            <w:hideMark/>
          </w:tcPr>
          <w:p w14:paraId="0CB89ED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1B3087C" w14:textId="77777777" w:rsidR="00692E2E" w:rsidRPr="0097122C" w:rsidRDefault="00692E2E" w:rsidP="00690ACE">
            <w:pPr>
              <w:suppressAutoHyphens w:val="0"/>
              <w:rPr>
                <w:sz w:val="20"/>
                <w:szCs w:val="20"/>
              </w:rPr>
            </w:pPr>
          </w:p>
        </w:tc>
        <w:tc>
          <w:tcPr>
            <w:tcW w:w="567" w:type="dxa"/>
            <w:vMerge/>
            <w:hideMark/>
          </w:tcPr>
          <w:p w14:paraId="6C59371D" w14:textId="77777777" w:rsidR="00692E2E" w:rsidRPr="0097122C" w:rsidRDefault="00692E2E" w:rsidP="00690ACE">
            <w:pPr>
              <w:suppressAutoHyphens w:val="0"/>
              <w:rPr>
                <w:sz w:val="20"/>
                <w:szCs w:val="20"/>
              </w:rPr>
            </w:pPr>
          </w:p>
        </w:tc>
        <w:tc>
          <w:tcPr>
            <w:tcW w:w="567" w:type="dxa"/>
            <w:vMerge/>
            <w:hideMark/>
          </w:tcPr>
          <w:p w14:paraId="35A44AF9" w14:textId="77777777" w:rsidR="00692E2E" w:rsidRPr="0097122C" w:rsidRDefault="00692E2E" w:rsidP="00690ACE">
            <w:pPr>
              <w:suppressAutoHyphens w:val="0"/>
              <w:rPr>
                <w:sz w:val="20"/>
                <w:szCs w:val="20"/>
              </w:rPr>
            </w:pPr>
          </w:p>
        </w:tc>
        <w:tc>
          <w:tcPr>
            <w:tcW w:w="567" w:type="dxa"/>
            <w:vMerge/>
            <w:hideMark/>
          </w:tcPr>
          <w:p w14:paraId="7ADCFA9C" w14:textId="77777777" w:rsidR="00692E2E" w:rsidRPr="0097122C" w:rsidRDefault="00692E2E" w:rsidP="00690ACE">
            <w:pPr>
              <w:suppressAutoHyphens w:val="0"/>
              <w:rPr>
                <w:sz w:val="20"/>
                <w:szCs w:val="20"/>
              </w:rPr>
            </w:pPr>
          </w:p>
        </w:tc>
        <w:tc>
          <w:tcPr>
            <w:tcW w:w="567" w:type="dxa"/>
            <w:vMerge/>
            <w:hideMark/>
          </w:tcPr>
          <w:p w14:paraId="0A872FCE" w14:textId="77777777" w:rsidR="00692E2E" w:rsidRPr="0097122C" w:rsidRDefault="00692E2E" w:rsidP="00690ACE">
            <w:pPr>
              <w:suppressAutoHyphens w:val="0"/>
              <w:rPr>
                <w:sz w:val="20"/>
                <w:szCs w:val="20"/>
              </w:rPr>
            </w:pPr>
          </w:p>
        </w:tc>
        <w:tc>
          <w:tcPr>
            <w:tcW w:w="567" w:type="dxa"/>
            <w:vMerge/>
            <w:hideMark/>
          </w:tcPr>
          <w:p w14:paraId="7F41B27F" w14:textId="77777777" w:rsidR="00692E2E" w:rsidRPr="0097122C" w:rsidRDefault="00692E2E" w:rsidP="00690ACE">
            <w:pPr>
              <w:suppressAutoHyphens w:val="0"/>
              <w:rPr>
                <w:sz w:val="20"/>
                <w:szCs w:val="20"/>
              </w:rPr>
            </w:pPr>
          </w:p>
        </w:tc>
      </w:tr>
      <w:tr w:rsidR="00692E2E" w:rsidRPr="0097122C" w14:paraId="4B4A07BF" w14:textId="77777777" w:rsidTr="008C2E8A">
        <w:trPr>
          <w:trHeight w:val="300"/>
        </w:trPr>
        <w:tc>
          <w:tcPr>
            <w:tcW w:w="616" w:type="dxa"/>
            <w:noWrap/>
            <w:hideMark/>
          </w:tcPr>
          <w:p w14:paraId="6E843597" w14:textId="77777777" w:rsidR="00692E2E" w:rsidRPr="0097122C" w:rsidRDefault="00692E2E" w:rsidP="00690ACE">
            <w:pPr>
              <w:suppressAutoHyphens w:val="0"/>
              <w:rPr>
                <w:sz w:val="20"/>
                <w:szCs w:val="20"/>
              </w:rPr>
            </w:pPr>
            <w:r w:rsidRPr="0097122C">
              <w:rPr>
                <w:sz w:val="20"/>
                <w:szCs w:val="20"/>
              </w:rPr>
              <w:t>340</w:t>
            </w:r>
          </w:p>
        </w:tc>
        <w:tc>
          <w:tcPr>
            <w:tcW w:w="3094" w:type="dxa"/>
            <w:hideMark/>
          </w:tcPr>
          <w:p w14:paraId="6108D997" w14:textId="77777777" w:rsidR="00692E2E" w:rsidRPr="0097122C" w:rsidRDefault="00692E2E" w:rsidP="00690ACE">
            <w:pPr>
              <w:suppressAutoHyphens w:val="0"/>
              <w:rPr>
                <w:sz w:val="20"/>
                <w:szCs w:val="20"/>
              </w:rPr>
            </w:pPr>
            <w:proofErr w:type="spellStart"/>
            <w:r w:rsidRPr="0097122C">
              <w:rPr>
                <w:sz w:val="20"/>
                <w:szCs w:val="20"/>
              </w:rPr>
              <w:t>Noseglīste</w:t>
            </w:r>
            <w:proofErr w:type="spellEnd"/>
            <w:r w:rsidRPr="0097122C">
              <w:rPr>
                <w:sz w:val="20"/>
                <w:szCs w:val="20"/>
              </w:rPr>
              <w:t xml:space="preserve">. </w:t>
            </w:r>
            <w:proofErr w:type="spellStart"/>
            <w:r w:rsidRPr="0097122C">
              <w:rPr>
                <w:sz w:val="20"/>
                <w:szCs w:val="20"/>
              </w:rPr>
              <w:t>Alumīnijs.Zelta</w:t>
            </w:r>
            <w:proofErr w:type="spellEnd"/>
          </w:p>
        </w:tc>
        <w:tc>
          <w:tcPr>
            <w:tcW w:w="1821" w:type="dxa"/>
            <w:gridSpan w:val="2"/>
            <w:noWrap/>
            <w:hideMark/>
          </w:tcPr>
          <w:p w14:paraId="2B9059E3" w14:textId="77777777" w:rsidR="00692E2E" w:rsidRPr="0097122C" w:rsidRDefault="00692E2E" w:rsidP="00690ACE">
            <w:pPr>
              <w:suppressAutoHyphens w:val="0"/>
              <w:rPr>
                <w:sz w:val="20"/>
                <w:szCs w:val="20"/>
              </w:rPr>
            </w:pPr>
            <w:r w:rsidRPr="0097122C">
              <w:rPr>
                <w:sz w:val="20"/>
                <w:szCs w:val="20"/>
              </w:rPr>
              <w:t>2700x38x3,48</w:t>
            </w:r>
          </w:p>
        </w:tc>
        <w:tc>
          <w:tcPr>
            <w:tcW w:w="956" w:type="dxa"/>
            <w:gridSpan w:val="2"/>
            <w:hideMark/>
          </w:tcPr>
          <w:p w14:paraId="5BD51FB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A2FCAC4" w14:textId="77777777" w:rsidR="00692E2E" w:rsidRPr="0097122C" w:rsidRDefault="00692E2E" w:rsidP="00690ACE">
            <w:pPr>
              <w:suppressAutoHyphens w:val="0"/>
              <w:rPr>
                <w:sz w:val="20"/>
                <w:szCs w:val="20"/>
              </w:rPr>
            </w:pPr>
          </w:p>
        </w:tc>
        <w:tc>
          <w:tcPr>
            <w:tcW w:w="567" w:type="dxa"/>
            <w:vMerge/>
            <w:hideMark/>
          </w:tcPr>
          <w:p w14:paraId="368275A7" w14:textId="77777777" w:rsidR="00692E2E" w:rsidRPr="0097122C" w:rsidRDefault="00692E2E" w:rsidP="00690ACE">
            <w:pPr>
              <w:suppressAutoHyphens w:val="0"/>
              <w:rPr>
                <w:sz w:val="20"/>
                <w:szCs w:val="20"/>
              </w:rPr>
            </w:pPr>
          </w:p>
        </w:tc>
        <w:tc>
          <w:tcPr>
            <w:tcW w:w="567" w:type="dxa"/>
            <w:vMerge/>
            <w:hideMark/>
          </w:tcPr>
          <w:p w14:paraId="45E86734" w14:textId="77777777" w:rsidR="00692E2E" w:rsidRPr="0097122C" w:rsidRDefault="00692E2E" w:rsidP="00690ACE">
            <w:pPr>
              <w:suppressAutoHyphens w:val="0"/>
              <w:rPr>
                <w:sz w:val="20"/>
                <w:szCs w:val="20"/>
              </w:rPr>
            </w:pPr>
          </w:p>
        </w:tc>
        <w:tc>
          <w:tcPr>
            <w:tcW w:w="567" w:type="dxa"/>
            <w:vMerge/>
            <w:hideMark/>
          </w:tcPr>
          <w:p w14:paraId="7FCC0011" w14:textId="77777777" w:rsidR="00692E2E" w:rsidRPr="0097122C" w:rsidRDefault="00692E2E" w:rsidP="00690ACE">
            <w:pPr>
              <w:suppressAutoHyphens w:val="0"/>
              <w:rPr>
                <w:sz w:val="20"/>
                <w:szCs w:val="20"/>
              </w:rPr>
            </w:pPr>
          </w:p>
        </w:tc>
        <w:tc>
          <w:tcPr>
            <w:tcW w:w="567" w:type="dxa"/>
            <w:vMerge/>
            <w:hideMark/>
          </w:tcPr>
          <w:p w14:paraId="502B85A2" w14:textId="77777777" w:rsidR="00692E2E" w:rsidRPr="0097122C" w:rsidRDefault="00692E2E" w:rsidP="00690ACE">
            <w:pPr>
              <w:suppressAutoHyphens w:val="0"/>
              <w:rPr>
                <w:sz w:val="20"/>
                <w:szCs w:val="20"/>
              </w:rPr>
            </w:pPr>
          </w:p>
        </w:tc>
        <w:tc>
          <w:tcPr>
            <w:tcW w:w="567" w:type="dxa"/>
            <w:vMerge/>
            <w:hideMark/>
          </w:tcPr>
          <w:p w14:paraId="30B282A0" w14:textId="77777777" w:rsidR="00692E2E" w:rsidRPr="0097122C" w:rsidRDefault="00692E2E" w:rsidP="00690ACE">
            <w:pPr>
              <w:suppressAutoHyphens w:val="0"/>
              <w:rPr>
                <w:sz w:val="20"/>
                <w:szCs w:val="20"/>
              </w:rPr>
            </w:pPr>
          </w:p>
        </w:tc>
      </w:tr>
      <w:tr w:rsidR="00692E2E" w:rsidRPr="0097122C" w14:paraId="73FA6B4F" w14:textId="77777777" w:rsidTr="008C2E8A">
        <w:trPr>
          <w:trHeight w:val="510"/>
        </w:trPr>
        <w:tc>
          <w:tcPr>
            <w:tcW w:w="616" w:type="dxa"/>
            <w:noWrap/>
            <w:hideMark/>
          </w:tcPr>
          <w:p w14:paraId="7217F922" w14:textId="77777777" w:rsidR="00692E2E" w:rsidRPr="0097122C" w:rsidRDefault="00692E2E" w:rsidP="00690ACE">
            <w:pPr>
              <w:suppressAutoHyphens w:val="0"/>
              <w:rPr>
                <w:sz w:val="20"/>
                <w:szCs w:val="20"/>
              </w:rPr>
            </w:pPr>
            <w:r w:rsidRPr="0097122C">
              <w:rPr>
                <w:sz w:val="20"/>
                <w:szCs w:val="20"/>
              </w:rPr>
              <w:t>341</w:t>
            </w:r>
          </w:p>
        </w:tc>
        <w:tc>
          <w:tcPr>
            <w:tcW w:w="3094" w:type="dxa"/>
            <w:hideMark/>
          </w:tcPr>
          <w:p w14:paraId="1CBD89E3" w14:textId="77777777" w:rsidR="00692E2E" w:rsidRPr="0097122C" w:rsidRDefault="00692E2E" w:rsidP="00690ACE">
            <w:pPr>
              <w:suppressAutoHyphens w:val="0"/>
              <w:rPr>
                <w:sz w:val="20"/>
                <w:szCs w:val="20"/>
              </w:rPr>
            </w:pPr>
            <w:r w:rsidRPr="0097122C">
              <w:rPr>
                <w:sz w:val="20"/>
                <w:szCs w:val="20"/>
              </w:rPr>
              <w:t>Alumīnija profils stūra pārsegšanai. Iekšējs</w:t>
            </w:r>
          </w:p>
        </w:tc>
        <w:tc>
          <w:tcPr>
            <w:tcW w:w="1821" w:type="dxa"/>
            <w:gridSpan w:val="2"/>
            <w:noWrap/>
            <w:hideMark/>
          </w:tcPr>
          <w:p w14:paraId="2E5F78BF" w14:textId="77777777" w:rsidR="00692E2E" w:rsidRPr="0097122C" w:rsidRDefault="00692E2E" w:rsidP="00690ACE">
            <w:pPr>
              <w:suppressAutoHyphens w:val="0"/>
              <w:rPr>
                <w:sz w:val="20"/>
                <w:szCs w:val="20"/>
              </w:rPr>
            </w:pPr>
            <w:r w:rsidRPr="0097122C">
              <w:rPr>
                <w:sz w:val="20"/>
                <w:szCs w:val="20"/>
              </w:rPr>
              <w:t>1200x20x20</w:t>
            </w:r>
          </w:p>
        </w:tc>
        <w:tc>
          <w:tcPr>
            <w:tcW w:w="956" w:type="dxa"/>
            <w:gridSpan w:val="2"/>
            <w:hideMark/>
          </w:tcPr>
          <w:p w14:paraId="1FA8027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B736939" w14:textId="77777777" w:rsidR="00692E2E" w:rsidRPr="0097122C" w:rsidRDefault="00692E2E" w:rsidP="00690ACE">
            <w:pPr>
              <w:suppressAutoHyphens w:val="0"/>
              <w:rPr>
                <w:sz w:val="20"/>
                <w:szCs w:val="20"/>
              </w:rPr>
            </w:pPr>
          </w:p>
        </w:tc>
        <w:tc>
          <w:tcPr>
            <w:tcW w:w="567" w:type="dxa"/>
            <w:vMerge/>
            <w:hideMark/>
          </w:tcPr>
          <w:p w14:paraId="659868F3" w14:textId="77777777" w:rsidR="00692E2E" w:rsidRPr="0097122C" w:rsidRDefault="00692E2E" w:rsidP="00690ACE">
            <w:pPr>
              <w:suppressAutoHyphens w:val="0"/>
              <w:rPr>
                <w:sz w:val="20"/>
                <w:szCs w:val="20"/>
              </w:rPr>
            </w:pPr>
          </w:p>
        </w:tc>
        <w:tc>
          <w:tcPr>
            <w:tcW w:w="567" w:type="dxa"/>
            <w:vMerge/>
            <w:hideMark/>
          </w:tcPr>
          <w:p w14:paraId="22FF29CA" w14:textId="77777777" w:rsidR="00692E2E" w:rsidRPr="0097122C" w:rsidRDefault="00692E2E" w:rsidP="00690ACE">
            <w:pPr>
              <w:suppressAutoHyphens w:val="0"/>
              <w:rPr>
                <w:sz w:val="20"/>
                <w:szCs w:val="20"/>
              </w:rPr>
            </w:pPr>
          </w:p>
        </w:tc>
        <w:tc>
          <w:tcPr>
            <w:tcW w:w="567" w:type="dxa"/>
            <w:vMerge/>
            <w:hideMark/>
          </w:tcPr>
          <w:p w14:paraId="31F2F95C" w14:textId="77777777" w:rsidR="00692E2E" w:rsidRPr="0097122C" w:rsidRDefault="00692E2E" w:rsidP="00690ACE">
            <w:pPr>
              <w:suppressAutoHyphens w:val="0"/>
              <w:rPr>
                <w:sz w:val="20"/>
                <w:szCs w:val="20"/>
              </w:rPr>
            </w:pPr>
          </w:p>
        </w:tc>
        <w:tc>
          <w:tcPr>
            <w:tcW w:w="567" w:type="dxa"/>
            <w:vMerge/>
            <w:hideMark/>
          </w:tcPr>
          <w:p w14:paraId="51550321" w14:textId="77777777" w:rsidR="00692E2E" w:rsidRPr="0097122C" w:rsidRDefault="00692E2E" w:rsidP="00690ACE">
            <w:pPr>
              <w:suppressAutoHyphens w:val="0"/>
              <w:rPr>
                <w:sz w:val="20"/>
                <w:szCs w:val="20"/>
              </w:rPr>
            </w:pPr>
          </w:p>
        </w:tc>
        <w:tc>
          <w:tcPr>
            <w:tcW w:w="567" w:type="dxa"/>
            <w:vMerge/>
            <w:hideMark/>
          </w:tcPr>
          <w:p w14:paraId="4565F87B" w14:textId="77777777" w:rsidR="00692E2E" w:rsidRPr="0097122C" w:rsidRDefault="00692E2E" w:rsidP="00690ACE">
            <w:pPr>
              <w:suppressAutoHyphens w:val="0"/>
              <w:rPr>
                <w:sz w:val="20"/>
                <w:szCs w:val="20"/>
              </w:rPr>
            </w:pPr>
          </w:p>
        </w:tc>
      </w:tr>
      <w:tr w:rsidR="00692E2E" w:rsidRPr="0097122C" w14:paraId="3DF286BA" w14:textId="77777777" w:rsidTr="008C2E8A">
        <w:trPr>
          <w:trHeight w:val="510"/>
        </w:trPr>
        <w:tc>
          <w:tcPr>
            <w:tcW w:w="616" w:type="dxa"/>
            <w:noWrap/>
            <w:hideMark/>
          </w:tcPr>
          <w:p w14:paraId="68F3B3BA" w14:textId="77777777" w:rsidR="00692E2E" w:rsidRPr="0097122C" w:rsidRDefault="00692E2E" w:rsidP="00690ACE">
            <w:pPr>
              <w:suppressAutoHyphens w:val="0"/>
              <w:rPr>
                <w:sz w:val="20"/>
                <w:szCs w:val="20"/>
              </w:rPr>
            </w:pPr>
            <w:r w:rsidRPr="0097122C">
              <w:rPr>
                <w:sz w:val="20"/>
                <w:szCs w:val="20"/>
              </w:rPr>
              <w:t>342</w:t>
            </w:r>
          </w:p>
        </w:tc>
        <w:tc>
          <w:tcPr>
            <w:tcW w:w="3094" w:type="dxa"/>
            <w:hideMark/>
          </w:tcPr>
          <w:p w14:paraId="6842D47D" w14:textId="77777777" w:rsidR="00692E2E" w:rsidRPr="0097122C" w:rsidRDefault="00692E2E" w:rsidP="00690ACE">
            <w:pPr>
              <w:suppressAutoHyphens w:val="0"/>
              <w:rPr>
                <w:sz w:val="20"/>
                <w:szCs w:val="20"/>
              </w:rPr>
            </w:pPr>
            <w:r w:rsidRPr="0097122C">
              <w:rPr>
                <w:sz w:val="20"/>
                <w:szCs w:val="20"/>
              </w:rPr>
              <w:t>Alumīnija profils stūra pārsegšanai. Ārējs</w:t>
            </w:r>
          </w:p>
        </w:tc>
        <w:tc>
          <w:tcPr>
            <w:tcW w:w="1821" w:type="dxa"/>
            <w:gridSpan w:val="2"/>
            <w:noWrap/>
            <w:hideMark/>
          </w:tcPr>
          <w:p w14:paraId="66DEAB28" w14:textId="77777777" w:rsidR="00692E2E" w:rsidRPr="0097122C" w:rsidRDefault="00692E2E" w:rsidP="00690ACE">
            <w:pPr>
              <w:suppressAutoHyphens w:val="0"/>
              <w:rPr>
                <w:sz w:val="20"/>
                <w:szCs w:val="20"/>
              </w:rPr>
            </w:pPr>
            <w:r w:rsidRPr="0097122C">
              <w:rPr>
                <w:sz w:val="20"/>
                <w:szCs w:val="20"/>
              </w:rPr>
              <w:t>1200x20x20</w:t>
            </w:r>
          </w:p>
        </w:tc>
        <w:tc>
          <w:tcPr>
            <w:tcW w:w="956" w:type="dxa"/>
            <w:gridSpan w:val="2"/>
            <w:hideMark/>
          </w:tcPr>
          <w:p w14:paraId="0758FF0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C3BFBFD" w14:textId="77777777" w:rsidR="00692E2E" w:rsidRPr="0097122C" w:rsidRDefault="00692E2E" w:rsidP="00690ACE">
            <w:pPr>
              <w:suppressAutoHyphens w:val="0"/>
              <w:rPr>
                <w:sz w:val="20"/>
                <w:szCs w:val="20"/>
              </w:rPr>
            </w:pPr>
          </w:p>
        </w:tc>
        <w:tc>
          <w:tcPr>
            <w:tcW w:w="567" w:type="dxa"/>
            <w:vMerge/>
            <w:hideMark/>
          </w:tcPr>
          <w:p w14:paraId="243F1A50" w14:textId="77777777" w:rsidR="00692E2E" w:rsidRPr="0097122C" w:rsidRDefault="00692E2E" w:rsidP="00690ACE">
            <w:pPr>
              <w:suppressAutoHyphens w:val="0"/>
              <w:rPr>
                <w:sz w:val="20"/>
                <w:szCs w:val="20"/>
              </w:rPr>
            </w:pPr>
          </w:p>
        </w:tc>
        <w:tc>
          <w:tcPr>
            <w:tcW w:w="567" w:type="dxa"/>
            <w:vMerge/>
            <w:hideMark/>
          </w:tcPr>
          <w:p w14:paraId="23E13D37" w14:textId="77777777" w:rsidR="00692E2E" w:rsidRPr="0097122C" w:rsidRDefault="00692E2E" w:rsidP="00690ACE">
            <w:pPr>
              <w:suppressAutoHyphens w:val="0"/>
              <w:rPr>
                <w:sz w:val="20"/>
                <w:szCs w:val="20"/>
              </w:rPr>
            </w:pPr>
          </w:p>
        </w:tc>
        <w:tc>
          <w:tcPr>
            <w:tcW w:w="567" w:type="dxa"/>
            <w:vMerge/>
            <w:hideMark/>
          </w:tcPr>
          <w:p w14:paraId="12F62BC5" w14:textId="77777777" w:rsidR="00692E2E" w:rsidRPr="0097122C" w:rsidRDefault="00692E2E" w:rsidP="00690ACE">
            <w:pPr>
              <w:suppressAutoHyphens w:val="0"/>
              <w:rPr>
                <w:sz w:val="20"/>
                <w:szCs w:val="20"/>
              </w:rPr>
            </w:pPr>
          </w:p>
        </w:tc>
        <w:tc>
          <w:tcPr>
            <w:tcW w:w="567" w:type="dxa"/>
            <w:vMerge/>
            <w:hideMark/>
          </w:tcPr>
          <w:p w14:paraId="08F9CE4E" w14:textId="77777777" w:rsidR="00692E2E" w:rsidRPr="0097122C" w:rsidRDefault="00692E2E" w:rsidP="00690ACE">
            <w:pPr>
              <w:suppressAutoHyphens w:val="0"/>
              <w:rPr>
                <w:sz w:val="20"/>
                <w:szCs w:val="20"/>
              </w:rPr>
            </w:pPr>
          </w:p>
        </w:tc>
        <w:tc>
          <w:tcPr>
            <w:tcW w:w="567" w:type="dxa"/>
            <w:vMerge/>
            <w:hideMark/>
          </w:tcPr>
          <w:p w14:paraId="726C407A" w14:textId="77777777" w:rsidR="00692E2E" w:rsidRPr="0097122C" w:rsidRDefault="00692E2E" w:rsidP="00690ACE">
            <w:pPr>
              <w:suppressAutoHyphens w:val="0"/>
              <w:rPr>
                <w:sz w:val="20"/>
                <w:szCs w:val="20"/>
              </w:rPr>
            </w:pPr>
          </w:p>
        </w:tc>
      </w:tr>
      <w:tr w:rsidR="00692E2E" w:rsidRPr="0097122C" w14:paraId="0EBBDA1D" w14:textId="77777777" w:rsidTr="008C2E8A">
        <w:trPr>
          <w:trHeight w:val="300"/>
        </w:trPr>
        <w:tc>
          <w:tcPr>
            <w:tcW w:w="616" w:type="dxa"/>
            <w:noWrap/>
            <w:hideMark/>
          </w:tcPr>
          <w:p w14:paraId="1C275188" w14:textId="77777777" w:rsidR="00692E2E" w:rsidRPr="0097122C" w:rsidRDefault="00692E2E" w:rsidP="00690ACE">
            <w:pPr>
              <w:suppressAutoHyphens w:val="0"/>
              <w:rPr>
                <w:sz w:val="20"/>
                <w:szCs w:val="20"/>
              </w:rPr>
            </w:pPr>
            <w:r w:rsidRPr="0097122C">
              <w:rPr>
                <w:sz w:val="20"/>
                <w:szCs w:val="20"/>
              </w:rPr>
              <w:t> </w:t>
            </w:r>
          </w:p>
        </w:tc>
        <w:tc>
          <w:tcPr>
            <w:tcW w:w="3094" w:type="dxa"/>
            <w:noWrap/>
            <w:hideMark/>
          </w:tcPr>
          <w:p w14:paraId="2B6F9E95" w14:textId="77777777" w:rsidR="00692E2E" w:rsidRPr="0097122C" w:rsidRDefault="00692E2E" w:rsidP="00690ACE">
            <w:pPr>
              <w:suppressAutoHyphens w:val="0"/>
              <w:rPr>
                <w:sz w:val="20"/>
                <w:szCs w:val="20"/>
              </w:rPr>
            </w:pPr>
            <w:r w:rsidRPr="0097122C">
              <w:rPr>
                <w:sz w:val="20"/>
                <w:szCs w:val="20"/>
              </w:rPr>
              <w:t>BŪVMATERIĀLI</w:t>
            </w:r>
          </w:p>
        </w:tc>
        <w:tc>
          <w:tcPr>
            <w:tcW w:w="1821" w:type="dxa"/>
            <w:gridSpan w:val="2"/>
            <w:noWrap/>
            <w:hideMark/>
          </w:tcPr>
          <w:p w14:paraId="74237B3D" w14:textId="77777777" w:rsidR="00692E2E" w:rsidRPr="0097122C" w:rsidRDefault="00692E2E" w:rsidP="00690ACE">
            <w:pPr>
              <w:suppressAutoHyphens w:val="0"/>
              <w:rPr>
                <w:sz w:val="20"/>
                <w:szCs w:val="20"/>
              </w:rPr>
            </w:pPr>
            <w:r w:rsidRPr="0097122C">
              <w:rPr>
                <w:sz w:val="20"/>
                <w:szCs w:val="20"/>
              </w:rPr>
              <w:t> </w:t>
            </w:r>
          </w:p>
        </w:tc>
        <w:tc>
          <w:tcPr>
            <w:tcW w:w="956" w:type="dxa"/>
            <w:gridSpan w:val="2"/>
            <w:noWrap/>
            <w:hideMark/>
          </w:tcPr>
          <w:p w14:paraId="103BCD72" w14:textId="77777777" w:rsidR="00692E2E" w:rsidRPr="00E30FC4" w:rsidRDefault="00692E2E" w:rsidP="00690ACE">
            <w:pPr>
              <w:suppressAutoHyphens w:val="0"/>
              <w:rPr>
                <w:sz w:val="19"/>
                <w:szCs w:val="19"/>
              </w:rPr>
            </w:pPr>
            <w:r w:rsidRPr="00E30FC4">
              <w:rPr>
                <w:sz w:val="19"/>
                <w:szCs w:val="19"/>
              </w:rPr>
              <w:t> </w:t>
            </w:r>
          </w:p>
        </w:tc>
        <w:tc>
          <w:tcPr>
            <w:tcW w:w="567" w:type="dxa"/>
            <w:vMerge/>
            <w:hideMark/>
          </w:tcPr>
          <w:p w14:paraId="614552AC" w14:textId="77777777" w:rsidR="00692E2E" w:rsidRPr="0097122C" w:rsidRDefault="00692E2E" w:rsidP="00690ACE">
            <w:pPr>
              <w:suppressAutoHyphens w:val="0"/>
              <w:rPr>
                <w:sz w:val="20"/>
                <w:szCs w:val="20"/>
              </w:rPr>
            </w:pPr>
          </w:p>
        </w:tc>
        <w:tc>
          <w:tcPr>
            <w:tcW w:w="567" w:type="dxa"/>
            <w:vMerge/>
            <w:hideMark/>
          </w:tcPr>
          <w:p w14:paraId="3B817C88" w14:textId="77777777" w:rsidR="00692E2E" w:rsidRPr="0097122C" w:rsidRDefault="00692E2E" w:rsidP="00690ACE">
            <w:pPr>
              <w:suppressAutoHyphens w:val="0"/>
              <w:rPr>
                <w:sz w:val="20"/>
                <w:szCs w:val="20"/>
              </w:rPr>
            </w:pPr>
          </w:p>
        </w:tc>
        <w:tc>
          <w:tcPr>
            <w:tcW w:w="567" w:type="dxa"/>
            <w:vMerge/>
            <w:hideMark/>
          </w:tcPr>
          <w:p w14:paraId="71934465" w14:textId="77777777" w:rsidR="00692E2E" w:rsidRPr="0097122C" w:rsidRDefault="00692E2E" w:rsidP="00690ACE">
            <w:pPr>
              <w:suppressAutoHyphens w:val="0"/>
              <w:rPr>
                <w:sz w:val="20"/>
                <w:szCs w:val="20"/>
              </w:rPr>
            </w:pPr>
          </w:p>
        </w:tc>
        <w:tc>
          <w:tcPr>
            <w:tcW w:w="567" w:type="dxa"/>
            <w:vMerge/>
            <w:hideMark/>
          </w:tcPr>
          <w:p w14:paraId="39B3D279" w14:textId="77777777" w:rsidR="00692E2E" w:rsidRPr="0097122C" w:rsidRDefault="00692E2E" w:rsidP="00690ACE">
            <w:pPr>
              <w:suppressAutoHyphens w:val="0"/>
              <w:rPr>
                <w:sz w:val="20"/>
                <w:szCs w:val="20"/>
              </w:rPr>
            </w:pPr>
          </w:p>
        </w:tc>
        <w:tc>
          <w:tcPr>
            <w:tcW w:w="567" w:type="dxa"/>
            <w:vMerge/>
            <w:hideMark/>
          </w:tcPr>
          <w:p w14:paraId="429E487E" w14:textId="77777777" w:rsidR="00692E2E" w:rsidRPr="0097122C" w:rsidRDefault="00692E2E" w:rsidP="00690ACE">
            <w:pPr>
              <w:suppressAutoHyphens w:val="0"/>
              <w:rPr>
                <w:sz w:val="20"/>
                <w:szCs w:val="20"/>
              </w:rPr>
            </w:pPr>
          </w:p>
        </w:tc>
        <w:tc>
          <w:tcPr>
            <w:tcW w:w="567" w:type="dxa"/>
            <w:vMerge/>
            <w:hideMark/>
          </w:tcPr>
          <w:p w14:paraId="4D4FF020" w14:textId="77777777" w:rsidR="00692E2E" w:rsidRPr="0097122C" w:rsidRDefault="00692E2E" w:rsidP="00690ACE">
            <w:pPr>
              <w:suppressAutoHyphens w:val="0"/>
              <w:rPr>
                <w:sz w:val="20"/>
                <w:szCs w:val="20"/>
              </w:rPr>
            </w:pPr>
          </w:p>
        </w:tc>
      </w:tr>
      <w:tr w:rsidR="00692E2E" w:rsidRPr="0097122C" w14:paraId="16CEAE1D" w14:textId="77777777" w:rsidTr="008C2E8A">
        <w:trPr>
          <w:trHeight w:val="300"/>
        </w:trPr>
        <w:tc>
          <w:tcPr>
            <w:tcW w:w="616" w:type="dxa"/>
            <w:noWrap/>
            <w:hideMark/>
          </w:tcPr>
          <w:p w14:paraId="57AB3FE2" w14:textId="77777777" w:rsidR="00692E2E" w:rsidRPr="0097122C" w:rsidRDefault="00692E2E" w:rsidP="00690ACE">
            <w:pPr>
              <w:suppressAutoHyphens w:val="0"/>
              <w:rPr>
                <w:sz w:val="20"/>
                <w:szCs w:val="20"/>
              </w:rPr>
            </w:pPr>
            <w:r w:rsidRPr="0097122C">
              <w:rPr>
                <w:sz w:val="20"/>
                <w:szCs w:val="20"/>
              </w:rPr>
              <w:t>343</w:t>
            </w:r>
          </w:p>
        </w:tc>
        <w:tc>
          <w:tcPr>
            <w:tcW w:w="3094" w:type="dxa"/>
            <w:hideMark/>
          </w:tcPr>
          <w:p w14:paraId="5FBEA787" w14:textId="77777777" w:rsidR="00692E2E" w:rsidRPr="0097122C" w:rsidRDefault="00692E2E" w:rsidP="00690ACE">
            <w:pPr>
              <w:suppressAutoHyphens w:val="0"/>
              <w:rPr>
                <w:sz w:val="20"/>
                <w:szCs w:val="20"/>
              </w:rPr>
            </w:pPr>
            <w:r w:rsidRPr="0097122C">
              <w:rPr>
                <w:sz w:val="20"/>
                <w:szCs w:val="20"/>
              </w:rPr>
              <w:t xml:space="preserve">DVP – </w:t>
            </w:r>
            <w:proofErr w:type="spellStart"/>
            <w:r w:rsidRPr="0097122C">
              <w:rPr>
                <w:sz w:val="20"/>
                <w:szCs w:val="20"/>
              </w:rPr>
              <w:t>preskartons</w:t>
            </w:r>
            <w:proofErr w:type="spellEnd"/>
            <w:r w:rsidRPr="0097122C">
              <w:rPr>
                <w:sz w:val="20"/>
                <w:szCs w:val="20"/>
              </w:rPr>
              <w:t xml:space="preserve">   </w:t>
            </w:r>
          </w:p>
        </w:tc>
        <w:tc>
          <w:tcPr>
            <w:tcW w:w="1821" w:type="dxa"/>
            <w:gridSpan w:val="2"/>
            <w:noWrap/>
            <w:hideMark/>
          </w:tcPr>
          <w:p w14:paraId="302DCB7F" w14:textId="77777777" w:rsidR="00692E2E" w:rsidRPr="0097122C" w:rsidRDefault="00692E2E" w:rsidP="00690ACE">
            <w:pPr>
              <w:suppressAutoHyphens w:val="0"/>
              <w:rPr>
                <w:sz w:val="20"/>
                <w:szCs w:val="20"/>
              </w:rPr>
            </w:pPr>
            <w:r w:rsidRPr="0097122C">
              <w:rPr>
                <w:sz w:val="20"/>
                <w:szCs w:val="20"/>
              </w:rPr>
              <w:t>1200x2500 mm</w:t>
            </w:r>
          </w:p>
        </w:tc>
        <w:tc>
          <w:tcPr>
            <w:tcW w:w="956" w:type="dxa"/>
            <w:gridSpan w:val="2"/>
            <w:hideMark/>
          </w:tcPr>
          <w:p w14:paraId="67E49EBA" w14:textId="77777777" w:rsidR="00692E2E" w:rsidRPr="00E30FC4" w:rsidRDefault="00692E2E" w:rsidP="00690ACE">
            <w:pPr>
              <w:suppressAutoHyphens w:val="0"/>
              <w:rPr>
                <w:sz w:val="19"/>
                <w:szCs w:val="19"/>
              </w:rPr>
            </w:pPr>
            <w:r w:rsidRPr="00E30FC4">
              <w:rPr>
                <w:sz w:val="19"/>
                <w:szCs w:val="19"/>
              </w:rPr>
              <w:t>m2</w:t>
            </w:r>
          </w:p>
        </w:tc>
        <w:tc>
          <w:tcPr>
            <w:tcW w:w="567" w:type="dxa"/>
            <w:vMerge/>
            <w:hideMark/>
          </w:tcPr>
          <w:p w14:paraId="48AA2C5F" w14:textId="77777777" w:rsidR="00692E2E" w:rsidRPr="0097122C" w:rsidRDefault="00692E2E" w:rsidP="00690ACE">
            <w:pPr>
              <w:suppressAutoHyphens w:val="0"/>
              <w:rPr>
                <w:sz w:val="20"/>
                <w:szCs w:val="20"/>
              </w:rPr>
            </w:pPr>
          </w:p>
        </w:tc>
        <w:tc>
          <w:tcPr>
            <w:tcW w:w="567" w:type="dxa"/>
            <w:vMerge/>
            <w:hideMark/>
          </w:tcPr>
          <w:p w14:paraId="43751A71" w14:textId="77777777" w:rsidR="00692E2E" w:rsidRPr="0097122C" w:rsidRDefault="00692E2E" w:rsidP="00690ACE">
            <w:pPr>
              <w:suppressAutoHyphens w:val="0"/>
              <w:rPr>
                <w:sz w:val="20"/>
                <w:szCs w:val="20"/>
              </w:rPr>
            </w:pPr>
          </w:p>
        </w:tc>
        <w:tc>
          <w:tcPr>
            <w:tcW w:w="567" w:type="dxa"/>
            <w:vMerge/>
            <w:hideMark/>
          </w:tcPr>
          <w:p w14:paraId="7E844A65" w14:textId="77777777" w:rsidR="00692E2E" w:rsidRPr="0097122C" w:rsidRDefault="00692E2E" w:rsidP="00690ACE">
            <w:pPr>
              <w:suppressAutoHyphens w:val="0"/>
              <w:rPr>
                <w:sz w:val="20"/>
                <w:szCs w:val="20"/>
              </w:rPr>
            </w:pPr>
          </w:p>
        </w:tc>
        <w:tc>
          <w:tcPr>
            <w:tcW w:w="567" w:type="dxa"/>
            <w:vMerge/>
            <w:hideMark/>
          </w:tcPr>
          <w:p w14:paraId="342713BB" w14:textId="77777777" w:rsidR="00692E2E" w:rsidRPr="0097122C" w:rsidRDefault="00692E2E" w:rsidP="00690ACE">
            <w:pPr>
              <w:suppressAutoHyphens w:val="0"/>
              <w:rPr>
                <w:sz w:val="20"/>
                <w:szCs w:val="20"/>
              </w:rPr>
            </w:pPr>
          </w:p>
        </w:tc>
        <w:tc>
          <w:tcPr>
            <w:tcW w:w="567" w:type="dxa"/>
            <w:vMerge/>
            <w:hideMark/>
          </w:tcPr>
          <w:p w14:paraId="5A2CBD55" w14:textId="77777777" w:rsidR="00692E2E" w:rsidRPr="0097122C" w:rsidRDefault="00692E2E" w:rsidP="00690ACE">
            <w:pPr>
              <w:suppressAutoHyphens w:val="0"/>
              <w:rPr>
                <w:sz w:val="20"/>
                <w:szCs w:val="20"/>
              </w:rPr>
            </w:pPr>
          </w:p>
        </w:tc>
        <w:tc>
          <w:tcPr>
            <w:tcW w:w="567" w:type="dxa"/>
            <w:vMerge/>
            <w:hideMark/>
          </w:tcPr>
          <w:p w14:paraId="01683BE7" w14:textId="77777777" w:rsidR="00692E2E" w:rsidRPr="0097122C" w:rsidRDefault="00692E2E" w:rsidP="00690ACE">
            <w:pPr>
              <w:suppressAutoHyphens w:val="0"/>
              <w:rPr>
                <w:sz w:val="20"/>
                <w:szCs w:val="20"/>
              </w:rPr>
            </w:pPr>
          </w:p>
        </w:tc>
      </w:tr>
      <w:tr w:rsidR="00692E2E" w:rsidRPr="0097122C" w14:paraId="65E6269F" w14:textId="77777777" w:rsidTr="008C2E8A">
        <w:trPr>
          <w:trHeight w:val="300"/>
        </w:trPr>
        <w:tc>
          <w:tcPr>
            <w:tcW w:w="616" w:type="dxa"/>
            <w:noWrap/>
            <w:hideMark/>
          </w:tcPr>
          <w:p w14:paraId="11FA53EC" w14:textId="77777777" w:rsidR="00692E2E" w:rsidRPr="0097122C" w:rsidRDefault="00692E2E" w:rsidP="00690ACE">
            <w:pPr>
              <w:suppressAutoHyphens w:val="0"/>
              <w:rPr>
                <w:sz w:val="20"/>
                <w:szCs w:val="20"/>
              </w:rPr>
            </w:pPr>
            <w:r w:rsidRPr="0097122C">
              <w:rPr>
                <w:sz w:val="20"/>
                <w:szCs w:val="20"/>
              </w:rPr>
              <w:t>344</w:t>
            </w:r>
          </w:p>
        </w:tc>
        <w:tc>
          <w:tcPr>
            <w:tcW w:w="3094" w:type="dxa"/>
            <w:hideMark/>
          </w:tcPr>
          <w:p w14:paraId="4B724B5B" w14:textId="77777777" w:rsidR="00692E2E" w:rsidRPr="0097122C" w:rsidRDefault="00692E2E" w:rsidP="00690ACE">
            <w:pPr>
              <w:suppressAutoHyphens w:val="0"/>
              <w:rPr>
                <w:sz w:val="20"/>
                <w:szCs w:val="20"/>
              </w:rPr>
            </w:pPr>
            <w:proofErr w:type="spellStart"/>
            <w:r w:rsidRPr="0097122C">
              <w:rPr>
                <w:sz w:val="20"/>
                <w:szCs w:val="20"/>
              </w:rPr>
              <w:t>Mitrumizturīga</w:t>
            </w:r>
            <w:proofErr w:type="spellEnd"/>
            <w:r w:rsidRPr="0097122C">
              <w:rPr>
                <w:sz w:val="20"/>
                <w:szCs w:val="20"/>
              </w:rPr>
              <w:t xml:space="preserve"> OSB plāksne  </w:t>
            </w:r>
          </w:p>
        </w:tc>
        <w:tc>
          <w:tcPr>
            <w:tcW w:w="1821" w:type="dxa"/>
            <w:gridSpan w:val="2"/>
            <w:noWrap/>
            <w:hideMark/>
          </w:tcPr>
          <w:p w14:paraId="7AC1B03E" w14:textId="77777777" w:rsidR="00692E2E" w:rsidRPr="0097122C" w:rsidRDefault="00692E2E" w:rsidP="00690ACE">
            <w:pPr>
              <w:suppressAutoHyphens w:val="0"/>
              <w:rPr>
                <w:sz w:val="20"/>
                <w:szCs w:val="20"/>
              </w:rPr>
            </w:pPr>
            <w:r w:rsidRPr="0097122C">
              <w:rPr>
                <w:sz w:val="20"/>
                <w:szCs w:val="20"/>
              </w:rPr>
              <w:t>8,0x1250x2500 mm</w:t>
            </w:r>
          </w:p>
        </w:tc>
        <w:tc>
          <w:tcPr>
            <w:tcW w:w="956" w:type="dxa"/>
            <w:gridSpan w:val="2"/>
            <w:hideMark/>
          </w:tcPr>
          <w:p w14:paraId="73933C4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27D2086" w14:textId="77777777" w:rsidR="00692E2E" w:rsidRPr="0097122C" w:rsidRDefault="00692E2E" w:rsidP="00690ACE">
            <w:pPr>
              <w:suppressAutoHyphens w:val="0"/>
              <w:rPr>
                <w:sz w:val="20"/>
                <w:szCs w:val="20"/>
              </w:rPr>
            </w:pPr>
          </w:p>
        </w:tc>
        <w:tc>
          <w:tcPr>
            <w:tcW w:w="567" w:type="dxa"/>
            <w:vMerge/>
            <w:hideMark/>
          </w:tcPr>
          <w:p w14:paraId="4555AAB1" w14:textId="77777777" w:rsidR="00692E2E" w:rsidRPr="0097122C" w:rsidRDefault="00692E2E" w:rsidP="00690ACE">
            <w:pPr>
              <w:suppressAutoHyphens w:val="0"/>
              <w:rPr>
                <w:sz w:val="20"/>
                <w:szCs w:val="20"/>
              </w:rPr>
            </w:pPr>
          </w:p>
        </w:tc>
        <w:tc>
          <w:tcPr>
            <w:tcW w:w="567" w:type="dxa"/>
            <w:vMerge/>
            <w:hideMark/>
          </w:tcPr>
          <w:p w14:paraId="02822571" w14:textId="77777777" w:rsidR="00692E2E" w:rsidRPr="0097122C" w:rsidRDefault="00692E2E" w:rsidP="00690ACE">
            <w:pPr>
              <w:suppressAutoHyphens w:val="0"/>
              <w:rPr>
                <w:sz w:val="20"/>
                <w:szCs w:val="20"/>
              </w:rPr>
            </w:pPr>
          </w:p>
        </w:tc>
        <w:tc>
          <w:tcPr>
            <w:tcW w:w="567" w:type="dxa"/>
            <w:vMerge/>
            <w:hideMark/>
          </w:tcPr>
          <w:p w14:paraId="55E30B0F" w14:textId="77777777" w:rsidR="00692E2E" w:rsidRPr="0097122C" w:rsidRDefault="00692E2E" w:rsidP="00690ACE">
            <w:pPr>
              <w:suppressAutoHyphens w:val="0"/>
              <w:rPr>
                <w:sz w:val="20"/>
                <w:szCs w:val="20"/>
              </w:rPr>
            </w:pPr>
          </w:p>
        </w:tc>
        <w:tc>
          <w:tcPr>
            <w:tcW w:w="567" w:type="dxa"/>
            <w:vMerge/>
            <w:hideMark/>
          </w:tcPr>
          <w:p w14:paraId="022C2256" w14:textId="77777777" w:rsidR="00692E2E" w:rsidRPr="0097122C" w:rsidRDefault="00692E2E" w:rsidP="00690ACE">
            <w:pPr>
              <w:suppressAutoHyphens w:val="0"/>
              <w:rPr>
                <w:sz w:val="20"/>
                <w:szCs w:val="20"/>
              </w:rPr>
            </w:pPr>
          </w:p>
        </w:tc>
        <w:tc>
          <w:tcPr>
            <w:tcW w:w="567" w:type="dxa"/>
            <w:vMerge/>
            <w:hideMark/>
          </w:tcPr>
          <w:p w14:paraId="722DE63A" w14:textId="77777777" w:rsidR="00692E2E" w:rsidRPr="0097122C" w:rsidRDefault="00692E2E" w:rsidP="00690ACE">
            <w:pPr>
              <w:suppressAutoHyphens w:val="0"/>
              <w:rPr>
                <w:sz w:val="20"/>
                <w:szCs w:val="20"/>
              </w:rPr>
            </w:pPr>
          </w:p>
        </w:tc>
      </w:tr>
      <w:tr w:rsidR="00692E2E" w:rsidRPr="0097122C" w14:paraId="20331EFB" w14:textId="77777777" w:rsidTr="008C2E8A">
        <w:trPr>
          <w:trHeight w:val="300"/>
        </w:trPr>
        <w:tc>
          <w:tcPr>
            <w:tcW w:w="616" w:type="dxa"/>
            <w:noWrap/>
            <w:hideMark/>
          </w:tcPr>
          <w:p w14:paraId="496493BA" w14:textId="77777777" w:rsidR="00692E2E" w:rsidRPr="0097122C" w:rsidRDefault="00692E2E" w:rsidP="00690ACE">
            <w:pPr>
              <w:suppressAutoHyphens w:val="0"/>
              <w:rPr>
                <w:sz w:val="20"/>
                <w:szCs w:val="20"/>
              </w:rPr>
            </w:pPr>
            <w:r w:rsidRPr="0097122C">
              <w:rPr>
                <w:sz w:val="20"/>
                <w:szCs w:val="20"/>
              </w:rPr>
              <w:t>345</w:t>
            </w:r>
          </w:p>
        </w:tc>
        <w:tc>
          <w:tcPr>
            <w:tcW w:w="3094" w:type="dxa"/>
            <w:hideMark/>
          </w:tcPr>
          <w:p w14:paraId="32842AFA" w14:textId="77777777" w:rsidR="00692E2E" w:rsidRPr="0097122C" w:rsidRDefault="00692E2E" w:rsidP="00690ACE">
            <w:pPr>
              <w:suppressAutoHyphens w:val="0"/>
              <w:rPr>
                <w:sz w:val="20"/>
                <w:szCs w:val="20"/>
              </w:rPr>
            </w:pPr>
            <w:proofErr w:type="spellStart"/>
            <w:r w:rsidRPr="0097122C">
              <w:rPr>
                <w:sz w:val="20"/>
                <w:szCs w:val="20"/>
              </w:rPr>
              <w:t>Mitrumizturīga</w:t>
            </w:r>
            <w:proofErr w:type="spellEnd"/>
            <w:r w:rsidRPr="0097122C">
              <w:rPr>
                <w:sz w:val="20"/>
                <w:szCs w:val="20"/>
              </w:rPr>
              <w:t xml:space="preserve"> OSB plāksne  </w:t>
            </w:r>
          </w:p>
        </w:tc>
        <w:tc>
          <w:tcPr>
            <w:tcW w:w="1821" w:type="dxa"/>
            <w:gridSpan w:val="2"/>
            <w:hideMark/>
          </w:tcPr>
          <w:p w14:paraId="13717B96" w14:textId="77777777" w:rsidR="00692E2E" w:rsidRPr="0097122C" w:rsidRDefault="00692E2E" w:rsidP="00690ACE">
            <w:pPr>
              <w:suppressAutoHyphens w:val="0"/>
              <w:rPr>
                <w:sz w:val="20"/>
                <w:szCs w:val="20"/>
              </w:rPr>
            </w:pPr>
            <w:r w:rsidRPr="0097122C">
              <w:rPr>
                <w:sz w:val="20"/>
                <w:szCs w:val="20"/>
              </w:rPr>
              <w:t>12x1250x2500 mm</w:t>
            </w:r>
          </w:p>
        </w:tc>
        <w:tc>
          <w:tcPr>
            <w:tcW w:w="956" w:type="dxa"/>
            <w:gridSpan w:val="2"/>
            <w:hideMark/>
          </w:tcPr>
          <w:p w14:paraId="039ED6E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FA7123D" w14:textId="77777777" w:rsidR="00692E2E" w:rsidRPr="0097122C" w:rsidRDefault="00692E2E" w:rsidP="00690ACE">
            <w:pPr>
              <w:suppressAutoHyphens w:val="0"/>
              <w:rPr>
                <w:sz w:val="20"/>
                <w:szCs w:val="20"/>
              </w:rPr>
            </w:pPr>
          </w:p>
        </w:tc>
        <w:tc>
          <w:tcPr>
            <w:tcW w:w="567" w:type="dxa"/>
            <w:vMerge/>
            <w:hideMark/>
          </w:tcPr>
          <w:p w14:paraId="4773A273" w14:textId="77777777" w:rsidR="00692E2E" w:rsidRPr="0097122C" w:rsidRDefault="00692E2E" w:rsidP="00690ACE">
            <w:pPr>
              <w:suppressAutoHyphens w:val="0"/>
              <w:rPr>
                <w:sz w:val="20"/>
                <w:szCs w:val="20"/>
              </w:rPr>
            </w:pPr>
          </w:p>
        </w:tc>
        <w:tc>
          <w:tcPr>
            <w:tcW w:w="567" w:type="dxa"/>
            <w:vMerge/>
            <w:hideMark/>
          </w:tcPr>
          <w:p w14:paraId="3A2BEC05" w14:textId="77777777" w:rsidR="00692E2E" w:rsidRPr="0097122C" w:rsidRDefault="00692E2E" w:rsidP="00690ACE">
            <w:pPr>
              <w:suppressAutoHyphens w:val="0"/>
              <w:rPr>
                <w:sz w:val="20"/>
                <w:szCs w:val="20"/>
              </w:rPr>
            </w:pPr>
          </w:p>
        </w:tc>
        <w:tc>
          <w:tcPr>
            <w:tcW w:w="567" w:type="dxa"/>
            <w:vMerge/>
            <w:hideMark/>
          </w:tcPr>
          <w:p w14:paraId="420A5847" w14:textId="77777777" w:rsidR="00692E2E" w:rsidRPr="0097122C" w:rsidRDefault="00692E2E" w:rsidP="00690ACE">
            <w:pPr>
              <w:suppressAutoHyphens w:val="0"/>
              <w:rPr>
                <w:sz w:val="20"/>
                <w:szCs w:val="20"/>
              </w:rPr>
            </w:pPr>
          </w:p>
        </w:tc>
        <w:tc>
          <w:tcPr>
            <w:tcW w:w="567" w:type="dxa"/>
            <w:vMerge/>
            <w:hideMark/>
          </w:tcPr>
          <w:p w14:paraId="21E97B2E" w14:textId="77777777" w:rsidR="00692E2E" w:rsidRPr="0097122C" w:rsidRDefault="00692E2E" w:rsidP="00690ACE">
            <w:pPr>
              <w:suppressAutoHyphens w:val="0"/>
              <w:rPr>
                <w:sz w:val="20"/>
                <w:szCs w:val="20"/>
              </w:rPr>
            </w:pPr>
          </w:p>
        </w:tc>
        <w:tc>
          <w:tcPr>
            <w:tcW w:w="567" w:type="dxa"/>
            <w:vMerge/>
            <w:hideMark/>
          </w:tcPr>
          <w:p w14:paraId="15274FF5" w14:textId="77777777" w:rsidR="00692E2E" w:rsidRPr="0097122C" w:rsidRDefault="00692E2E" w:rsidP="00690ACE">
            <w:pPr>
              <w:suppressAutoHyphens w:val="0"/>
              <w:rPr>
                <w:sz w:val="20"/>
                <w:szCs w:val="20"/>
              </w:rPr>
            </w:pPr>
          </w:p>
        </w:tc>
      </w:tr>
      <w:tr w:rsidR="00692E2E" w:rsidRPr="0097122C" w14:paraId="13D8674A" w14:textId="77777777" w:rsidTr="008C2E8A">
        <w:trPr>
          <w:trHeight w:val="300"/>
        </w:trPr>
        <w:tc>
          <w:tcPr>
            <w:tcW w:w="616" w:type="dxa"/>
            <w:noWrap/>
            <w:hideMark/>
          </w:tcPr>
          <w:p w14:paraId="643846C4" w14:textId="77777777" w:rsidR="00692E2E" w:rsidRPr="0097122C" w:rsidRDefault="00692E2E" w:rsidP="00690ACE">
            <w:pPr>
              <w:suppressAutoHyphens w:val="0"/>
              <w:rPr>
                <w:sz w:val="20"/>
                <w:szCs w:val="20"/>
              </w:rPr>
            </w:pPr>
            <w:r w:rsidRPr="0097122C">
              <w:rPr>
                <w:sz w:val="20"/>
                <w:szCs w:val="20"/>
              </w:rPr>
              <w:t>346</w:t>
            </w:r>
          </w:p>
        </w:tc>
        <w:tc>
          <w:tcPr>
            <w:tcW w:w="3094" w:type="dxa"/>
            <w:hideMark/>
          </w:tcPr>
          <w:p w14:paraId="5DFFC743" w14:textId="77777777" w:rsidR="00692E2E" w:rsidRPr="0097122C" w:rsidRDefault="00692E2E" w:rsidP="00690ACE">
            <w:pPr>
              <w:suppressAutoHyphens w:val="0"/>
              <w:rPr>
                <w:sz w:val="20"/>
                <w:szCs w:val="20"/>
              </w:rPr>
            </w:pPr>
            <w:proofErr w:type="spellStart"/>
            <w:r w:rsidRPr="0097122C">
              <w:rPr>
                <w:sz w:val="20"/>
                <w:szCs w:val="20"/>
              </w:rPr>
              <w:t>Mitrumizturīga</w:t>
            </w:r>
            <w:proofErr w:type="spellEnd"/>
            <w:r w:rsidRPr="0097122C">
              <w:rPr>
                <w:sz w:val="20"/>
                <w:szCs w:val="20"/>
              </w:rPr>
              <w:t xml:space="preserve"> OSB plāksne  </w:t>
            </w:r>
          </w:p>
        </w:tc>
        <w:tc>
          <w:tcPr>
            <w:tcW w:w="1821" w:type="dxa"/>
            <w:gridSpan w:val="2"/>
            <w:hideMark/>
          </w:tcPr>
          <w:p w14:paraId="388C2B0F" w14:textId="77777777" w:rsidR="00692E2E" w:rsidRPr="0097122C" w:rsidRDefault="00692E2E" w:rsidP="00690ACE">
            <w:pPr>
              <w:suppressAutoHyphens w:val="0"/>
              <w:rPr>
                <w:sz w:val="20"/>
                <w:szCs w:val="20"/>
              </w:rPr>
            </w:pPr>
            <w:r w:rsidRPr="0097122C">
              <w:rPr>
                <w:sz w:val="20"/>
                <w:szCs w:val="20"/>
              </w:rPr>
              <w:t>15x1250x2500 mm</w:t>
            </w:r>
          </w:p>
        </w:tc>
        <w:tc>
          <w:tcPr>
            <w:tcW w:w="956" w:type="dxa"/>
            <w:gridSpan w:val="2"/>
            <w:hideMark/>
          </w:tcPr>
          <w:p w14:paraId="745CB07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2EBCE02" w14:textId="77777777" w:rsidR="00692E2E" w:rsidRPr="0097122C" w:rsidRDefault="00692E2E" w:rsidP="00690ACE">
            <w:pPr>
              <w:suppressAutoHyphens w:val="0"/>
              <w:rPr>
                <w:sz w:val="20"/>
                <w:szCs w:val="20"/>
              </w:rPr>
            </w:pPr>
          </w:p>
        </w:tc>
        <w:tc>
          <w:tcPr>
            <w:tcW w:w="567" w:type="dxa"/>
            <w:vMerge/>
            <w:hideMark/>
          </w:tcPr>
          <w:p w14:paraId="4B4ADC7F" w14:textId="77777777" w:rsidR="00692E2E" w:rsidRPr="0097122C" w:rsidRDefault="00692E2E" w:rsidP="00690ACE">
            <w:pPr>
              <w:suppressAutoHyphens w:val="0"/>
              <w:rPr>
                <w:sz w:val="20"/>
                <w:szCs w:val="20"/>
              </w:rPr>
            </w:pPr>
          </w:p>
        </w:tc>
        <w:tc>
          <w:tcPr>
            <w:tcW w:w="567" w:type="dxa"/>
            <w:vMerge/>
            <w:hideMark/>
          </w:tcPr>
          <w:p w14:paraId="11F9CFB4" w14:textId="77777777" w:rsidR="00692E2E" w:rsidRPr="0097122C" w:rsidRDefault="00692E2E" w:rsidP="00690ACE">
            <w:pPr>
              <w:suppressAutoHyphens w:val="0"/>
              <w:rPr>
                <w:sz w:val="20"/>
                <w:szCs w:val="20"/>
              </w:rPr>
            </w:pPr>
          </w:p>
        </w:tc>
        <w:tc>
          <w:tcPr>
            <w:tcW w:w="567" w:type="dxa"/>
            <w:vMerge/>
            <w:hideMark/>
          </w:tcPr>
          <w:p w14:paraId="37A1DE85" w14:textId="77777777" w:rsidR="00692E2E" w:rsidRPr="0097122C" w:rsidRDefault="00692E2E" w:rsidP="00690ACE">
            <w:pPr>
              <w:suppressAutoHyphens w:val="0"/>
              <w:rPr>
                <w:sz w:val="20"/>
                <w:szCs w:val="20"/>
              </w:rPr>
            </w:pPr>
          </w:p>
        </w:tc>
        <w:tc>
          <w:tcPr>
            <w:tcW w:w="567" w:type="dxa"/>
            <w:vMerge/>
            <w:hideMark/>
          </w:tcPr>
          <w:p w14:paraId="57E25BA6" w14:textId="77777777" w:rsidR="00692E2E" w:rsidRPr="0097122C" w:rsidRDefault="00692E2E" w:rsidP="00690ACE">
            <w:pPr>
              <w:suppressAutoHyphens w:val="0"/>
              <w:rPr>
                <w:sz w:val="20"/>
                <w:szCs w:val="20"/>
              </w:rPr>
            </w:pPr>
          </w:p>
        </w:tc>
        <w:tc>
          <w:tcPr>
            <w:tcW w:w="567" w:type="dxa"/>
            <w:vMerge/>
            <w:hideMark/>
          </w:tcPr>
          <w:p w14:paraId="21E2C626" w14:textId="77777777" w:rsidR="00692E2E" w:rsidRPr="0097122C" w:rsidRDefault="00692E2E" w:rsidP="00690ACE">
            <w:pPr>
              <w:suppressAutoHyphens w:val="0"/>
              <w:rPr>
                <w:sz w:val="20"/>
                <w:szCs w:val="20"/>
              </w:rPr>
            </w:pPr>
          </w:p>
        </w:tc>
      </w:tr>
      <w:tr w:rsidR="00692E2E" w:rsidRPr="0097122C" w14:paraId="59DF4477" w14:textId="77777777" w:rsidTr="008C2E8A">
        <w:trPr>
          <w:trHeight w:val="510"/>
        </w:trPr>
        <w:tc>
          <w:tcPr>
            <w:tcW w:w="616" w:type="dxa"/>
            <w:noWrap/>
            <w:hideMark/>
          </w:tcPr>
          <w:p w14:paraId="6FFF404C" w14:textId="77777777" w:rsidR="00692E2E" w:rsidRPr="0097122C" w:rsidRDefault="00692E2E" w:rsidP="00690ACE">
            <w:pPr>
              <w:suppressAutoHyphens w:val="0"/>
              <w:rPr>
                <w:sz w:val="20"/>
                <w:szCs w:val="20"/>
              </w:rPr>
            </w:pPr>
            <w:r w:rsidRPr="0097122C">
              <w:rPr>
                <w:sz w:val="20"/>
                <w:szCs w:val="20"/>
              </w:rPr>
              <w:t>347</w:t>
            </w:r>
          </w:p>
        </w:tc>
        <w:tc>
          <w:tcPr>
            <w:tcW w:w="3094" w:type="dxa"/>
            <w:hideMark/>
          </w:tcPr>
          <w:p w14:paraId="2E528937" w14:textId="77777777" w:rsidR="00692E2E" w:rsidRPr="0097122C" w:rsidRDefault="00692E2E" w:rsidP="00690ACE">
            <w:pPr>
              <w:suppressAutoHyphens w:val="0"/>
              <w:rPr>
                <w:sz w:val="20"/>
                <w:szCs w:val="20"/>
              </w:rPr>
            </w:pPr>
            <w:proofErr w:type="spellStart"/>
            <w:r w:rsidRPr="0097122C">
              <w:rPr>
                <w:sz w:val="20"/>
                <w:szCs w:val="20"/>
              </w:rPr>
              <w:t>Mitrumizturīga</w:t>
            </w:r>
            <w:proofErr w:type="spellEnd"/>
            <w:r w:rsidRPr="0097122C">
              <w:rPr>
                <w:sz w:val="20"/>
                <w:szCs w:val="20"/>
              </w:rPr>
              <w:t xml:space="preserve"> OSB plāksne, spundēta  </w:t>
            </w:r>
          </w:p>
        </w:tc>
        <w:tc>
          <w:tcPr>
            <w:tcW w:w="1821" w:type="dxa"/>
            <w:gridSpan w:val="2"/>
            <w:noWrap/>
            <w:hideMark/>
          </w:tcPr>
          <w:p w14:paraId="2F66C225" w14:textId="77777777" w:rsidR="00692E2E" w:rsidRPr="0097122C" w:rsidRDefault="00692E2E" w:rsidP="00690ACE">
            <w:pPr>
              <w:suppressAutoHyphens w:val="0"/>
              <w:rPr>
                <w:sz w:val="20"/>
                <w:szCs w:val="20"/>
              </w:rPr>
            </w:pPr>
            <w:r w:rsidRPr="0097122C">
              <w:rPr>
                <w:sz w:val="20"/>
                <w:szCs w:val="20"/>
              </w:rPr>
              <w:t>10,0x1250x2500 mm</w:t>
            </w:r>
          </w:p>
        </w:tc>
        <w:tc>
          <w:tcPr>
            <w:tcW w:w="956" w:type="dxa"/>
            <w:gridSpan w:val="2"/>
            <w:hideMark/>
          </w:tcPr>
          <w:p w14:paraId="1432E40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F61B6AD" w14:textId="77777777" w:rsidR="00692E2E" w:rsidRPr="0097122C" w:rsidRDefault="00692E2E" w:rsidP="00690ACE">
            <w:pPr>
              <w:suppressAutoHyphens w:val="0"/>
              <w:rPr>
                <w:sz w:val="20"/>
                <w:szCs w:val="20"/>
              </w:rPr>
            </w:pPr>
          </w:p>
        </w:tc>
        <w:tc>
          <w:tcPr>
            <w:tcW w:w="567" w:type="dxa"/>
            <w:vMerge/>
            <w:hideMark/>
          </w:tcPr>
          <w:p w14:paraId="62AA1384" w14:textId="77777777" w:rsidR="00692E2E" w:rsidRPr="0097122C" w:rsidRDefault="00692E2E" w:rsidP="00690ACE">
            <w:pPr>
              <w:suppressAutoHyphens w:val="0"/>
              <w:rPr>
                <w:sz w:val="20"/>
                <w:szCs w:val="20"/>
              </w:rPr>
            </w:pPr>
          </w:p>
        </w:tc>
        <w:tc>
          <w:tcPr>
            <w:tcW w:w="567" w:type="dxa"/>
            <w:vMerge/>
            <w:hideMark/>
          </w:tcPr>
          <w:p w14:paraId="31BB94C8" w14:textId="77777777" w:rsidR="00692E2E" w:rsidRPr="0097122C" w:rsidRDefault="00692E2E" w:rsidP="00690ACE">
            <w:pPr>
              <w:suppressAutoHyphens w:val="0"/>
              <w:rPr>
                <w:sz w:val="20"/>
                <w:szCs w:val="20"/>
              </w:rPr>
            </w:pPr>
          </w:p>
        </w:tc>
        <w:tc>
          <w:tcPr>
            <w:tcW w:w="567" w:type="dxa"/>
            <w:vMerge/>
            <w:hideMark/>
          </w:tcPr>
          <w:p w14:paraId="044790BB" w14:textId="77777777" w:rsidR="00692E2E" w:rsidRPr="0097122C" w:rsidRDefault="00692E2E" w:rsidP="00690ACE">
            <w:pPr>
              <w:suppressAutoHyphens w:val="0"/>
              <w:rPr>
                <w:sz w:val="20"/>
                <w:szCs w:val="20"/>
              </w:rPr>
            </w:pPr>
          </w:p>
        </w:tc>
        <w:tc>
          <w:tcPr>
            <w:tcW w:w="567" w:type="dxa"/>
            <w:vMerge/>
            <w:hideMark/>
          </w:tcPr>
          <w:p w14:paraId="488801C4" w14:textId="77777777" w:rsidR="00692E2E" w:rsidRPr="0097122C" w:rsidRDefault="00692E2E" w:rsidP="00690ACE">
            <w:pPr>
              <w:suppressAutoHyphens w:val="0"/>
              <w:rPr>
                <w:sz w:val="20"/>
                <w:szCs w:val="20"/>
              </w:rPr>
            </w:pPr>
          </w:p>
        </w:tc>
        <w:tc>
          <w:tcPr>
            <w:tcW w:w="567" w:type="dxa"/>
            <w:vMerge/>
            <w:hideMark/>
          </w:tcPr>
          <w:p w14:paraId="24B8A002" w14:textId="77777777" w:rsidR="00692E2E" w:rsidRPr="0097122C" w:rsidRDefault="00692E2E" w:rsidP="00690ACE">
            <w:pPr>
              <w:suppressAutoHyphens w:val="0"/>
              <w:rPr>
                <w:sz w:val="20"/>
                <w:szCs w:val="20"/>
              </w:rPr>
            </w:pPr>
          </w:p>
        </w:tc>
      </w:tr>
      <w:tr w:rsidR="00692E2E" w:rsidRPr="0097122C" w14:paraId="37703E77" w14:textId="77777777" w:rsidTr="008C2E8A">
        <w:trPr>
          <w:trHeight w:val="510"/>
        </w:trPr>
        <w:tc>
          <w:tcPr>
            <w:tcW w:w="616" w:type="dxa"/>
            <w:noWrap/>
            <w:hideMark/>
          </w:tcPr>
          <w:p w14:paraId="65527DF7" w14:textId="77777777" w:rsidR="00692E2E" w:rsidRPr="0097122C" w:rsidRDefault="00692E2E" w:rsidP="00690ACE">
            <w:pPr>
              <w:suppressAutoHyphens w:val="0"/>
              <w:rPr>
                <w:sz w:val="20"/>
                <w:szCs w:val="20"/>
              </w:rPr>
            </w:pPr>
            <w:r w:rsidRPr="0097122C">
              <w:rPr>
                <w:sz w:val="20"/>
                <w:szCs w:val="20"/>
              </w:rPr>
              <w:t>348</w:t>
            </w:r>
          </w:p>
        </w:tc>
        <w:tc>
          <w:tcPr>
            <w:tcW w:w="3094" w:type="dxa"/>
            <w:hideMark/>
          </w:tcPr>
          <w:p w14:paraId="28B76CC9" w14:textId="77777777" w:rsidR="00692E2E" w:rsidRPr="0097122C" w:rsidRDefault="00692E2E" w:rsidP="00690ACE">
            <w:pPr>
              <w:suppressAutoHyphens w:val="0"/>
              <w:rPr>
                <w:sz w:val="20"/>
                <w:szCs w:val="20"/>
              </w:rPr>
            </w:pPr>
            <w:proofErr w:type="spellStart"/>
            <w:r w:rsidRPr="0097122C">
              <w:rPr>
                <w:sz w:val="20"/>
                <w:szCs w:val="20"/>
              </w:rPr>
              <w:t>Mitrumizturīga</w:t>
            </w:r>
            <w:proofErr w:type="spellEnd"/>
            <w:r w:rsidRPr="0097122C">
              <w:rPr>
                <w:sz w:val="20"/>
                <w:szCs w:val="20"/>
              </w:rPr>
              <w:t xml:space="preserve"> OSB plāksne, spundēta  </w:t>
            </w:r>
          </w:p>
        </w:tc>
        <w:tc>
          <w:tcPr>
            <w:tcW w:w="1821" w:type="dxa"/>
            <w:gridSpan w:val="2"/>
            <w:hideMark/>
          </w:tcPr>
          <w:p w14:paraId="1FD51EC2" w14:textId="77777777" w:rsidR="00692E2E" w:rsidRPr="0097122C" w:rsidRDefault="00692E2E" w:rsidP="00690ACE">
            <w:pPr>
              <w:suppressAutoHyphens w:val="0"/>
              <w:rPr>
                <w:sz w:val="20"/>
                <w:szCs w:val="20"/>
              </w:rPr>
            </w:pPr>
            <w:r w:rsidRPr="0097122C">
              <w:rPr>
                <w:sz w:val="20"/>
                <w:szCs w:val="20"/>
              </w:rPr>
              <w:t>12x1250x2500 mm</w:t>
            </w:r>
          </w:p>
        </w:tc>
        <w:tc>
          <w:tcPr>
            <w:tcW w:w="956" w:type="dxa"/>
            <w:gridSpan w:val="2"/>
            <w:hideMark/>
          </w:tcPr>
          <w:p w14:paraId="4E09B3B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54173DC" w14:textId="77777777" w:rsidR="00692E2E" w:rsidRPr="0097122C" w:rsidRDefault="00692E2E" w:rsidP="00690ACE">
            <w:pPr>
              <w:suppressAutoHyphens w:val="0"/>
              <w:rPr>
                <w:sz w:val="20"/>
                <w:szCs w:val="20"/>
              </w:rPr>
            </w:pPr>
          </w:p>
        </w:tc>
        <w:tc>
          <w:tcPr>
            <w:tcW w:w="567" w:type="dxa"/>
            <w:vMerge/>
            <w:hideMark/>
          </w:tcPr>
          <w:p w14:paraId="1B06B815" w14:textId="77777777" w:rsidR="00692E2E" w:rsidRPr="0097122C" w:rsidRDefault="00692E2E" w:rsidP="00690ACE">
            <w:pPr>
              <w:suppressAutoHyphens w:val="0"/>
              <w:rPr>
                <w:sz w:val="20"/>
                <w:szCs w:val="20"/>
              </w:rPr>
            </w:pPr>
          </w:p>
        </w:tc>
        <w:tc>
          <w:tcPr>
            <w:tcW w:w="567" w:type="dxa"/>
            <w:vMerge/>
            <w:hideMark/>
          </w:tcPr>
          <w:p w14:paraId="6BD0CC73" w14:textId="77777777" w:rsidR="00692E2E" w:rsidRPr="0097122C" w:rsidRDefault="00692E2E" w:rsidP="00690ACE">
            <w:pPr>
              <w:suppressAutoHyphens w:val="0"/>
              <w:rPr>
                <w:sz w:val="20"/>
                <w:szCs w:val="20"/>
              </w:rPr>
            </w:pPr>
          </w:p>
        </w:tc>
        <w:tc>
          <w:tcPr>
            <w:tcW w:w="567" w:type="dxa"/>
            <w:vMerge/>
            <w:hideMark/>
          </w:tcPr>
          <w:p w14:paraId="44405B47" w14:textId="77777777" w:rsidR="00692E2E" w:rsidRPr="0097122C" w:rsidRDefault="00692E2E" w:rsidP="00690ACE">
            <w:pPr>
              <w:suppressAutoHyphens w:val="0"/>
              <w:rPr>
                <w:sz w:val="20"/>
                <w:szCs w:val="20"/>
              </w:rPr>
            </w:pPr>
          </w:p>
        </w:tc>
        <w:tc>
          <w:tcPr>
            <w:tcW w:w="567" w:type="dxa"/>
            <w:vMerge/>
            <w:hideMark/>
          </w:tcPr>
          <w:p w14:paraId="73FA843D" w14:textId="77777777" w:rsidR="00692E2E" w:rsidRPr="0097122C" w:rsidRDefault="00692E2E" w:rsidP="00690ACE">
            <w:pPr>
              <w:suppressAutoHyphens w:val="0"/>
              <w:rPr>
                <w:sz w:val="20"/>
                <w:szCs w:val="20"/>
              </w:rPr>
            </w:pPr>
          </w:p>
        </w:tc>
        <w:tc>
          <w:tcPr>
            <w:tcW w:w="567" w:type="dxa"/>
            <w:vMerge/>
            <w:hideMark/>
          </w:tcPr>
          <w:p w14:paraId="6CB00301" w14:textId="77777777" w:rsidR="00692E2E" w:rsidRPr="0097122C" w:rsidRDefault="00692E2E" w:rsidP="00690ACE">
            <w:pPr>
              <w:suppressAutoHyphens w:val="0"/>
              <w:rPr>
                <w:sz w:val="20"/>
                <w:szCs w:val="20"/>
              </w:rPr>
            </w:pPr>
          </w:p>
        </w:tc>
      </w:tr>
      <w:tr w:rsidR="00692E2E" w:rsidRPr="0097122C" w14:paraId="323AD807" w14:textId="77777777" w:rsidTr="008C2E8A">
        <w:trPr>
          <w:trHeight w:val="255"/>
        </w:trPr>
        <w:tc>
          <w:tcPr>
            <w:tcW w:w="616" w:type="dxa"/>
            <w:noWrap/>
            <w:hideMark/>
          </w:tcPr>
          <w:p w14:paraId="681933DE" w14:textId="77777777" w:rsidR="00692E2E" w:rsidRPr="0097122C" w:rsidRDefault="00692E2E" w:rsidP="00690ACE">
            <w:pPr>
              <w:suppressAutoHyphens w:val="0"/>
              <w:rPr>
                <w:sz w:val="20"/>
                <w:szCs w:val="20"/>
              </w:rPr>
            </w:pPr>
            <w:r w:rsidRPr="0097122C">
              <w:rPr>
                <w:sz w:val="20"/>
                <w:szCs w:val="20"/>
              </w:rPr>
              <w:t>349</w:t>
            </w:r>
          </w:p>
        </w:tc>
        <w:tc>
          <w:tcPr>
            <w:tcW w:w="3094" w:type="dxa"/>
            <w:hideMark/>
          </w:tcPr>
          <w:p w14:paraId="29E7C748" w14:textId="77777777" w:rsidR="00692E2E" w:rsidRPr="0097122C" w:rsidRDefault="00692E2E" w:rsidP="00690ACE">
            <w:pPr>
              <w:suppressAutoHyphens w:val="0"/>
              <w:rPr>
                <w:sz w:val="20"/>
                <w:szCs w:val="20"/>
              </w:rPr>
            </w:pPr>
            <w:r w:rsidRPr="0097122C">
              <w:rPr>
                <w:sz w:val="20"/>
                <w:szCs w:val="20"/>
              </w:rPr>
              <w:t>Ģipškartona plāksnes iekštelpām</w:t>
            </w:r>
          </w:p>
        </w:tc>
        <w:tc>
          <w:tcPr>
            <w:tcW w:w="1821" w:type="dxa"/>
            <w:gridSpan w:val="2"/>
            <w:noWrap/>
            <w:hideMark/>
          </w:tcPr>
          <w:p w14:paraId="3BD4E3C2" w14:textId="77777777" w:rsidR="00692E2E" w:rsidRPr="0097122C" w:rsidRDefault="00692E2E" w:rsidP="00690ACE">
            <w:pPr>
              <w:suppressAutoHyphens w:val="0"/>
              <w:rPr>
                <w:sz w:val="20"/>
                <w:szCs w:val="20"/>
              </w:rPr>
            </w:pPr>
            <w:r w:rsidRPr="0097122C">
              <w:rPr>
                <w:sz w:val="20"/>
                <w:szCs w:val="20"/>
              </w:rPr>
              <w:t>12,5x1200x2600 mm</w:t>
            </w:r>
          </w:p>
        </w:tc>
        <w:tc>
          <w:tcPr>
            <w:tcW w:w="956" w:type="dxa"/>
            <w:gridSpan w:val="2"/>
            <w:hideMark/>
          </w:tcPr>
          <w:p w14:paraId="713251B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2756A7E" w14:textId="77777777" w:rsidR="00692E2E" w:rsidRPr="0097122C" w:rsidRDefault="00692E2E" w:rsidP="00690ACE">
            <w:pPr>
              <w:suppressAutoHyphens w:val="0"/>
              <w:rPr>
                <w:sz w:val="20"/>
                <w:szCs w:val="20"/>
              </w:rPr>
            </w:pPr>
          </w:p>
        </w:tc>
        <w:tc>
          <w:tcPr>
            <w:tcW w:w="567" w:type="dxa"/>
            <w:vMerge/>
            <w:hideMark/>
          </w:tcPr>
          <w:p w14:paraId="5D83203D" w14:textId="77777777" w:rsidR="00692E2E" w:rsidRPr="0097122C" w:rsidRDefault="00692E2E" w:rsidP="00690ACE">
            <w:pPr>
              <w:suppressAutoHyphens w:val="0"/>
              <w:rPr>
                <w:sz w:val="20"/>
                <w:szCs w:val="20"/>
              </w:rPr>
            </w:pPr>
          </w:p>
        </w:tc>
        <w:tc>
          <w:tcPr>
            <w:tcW w:w="567" w:type="dxa"/>
            <w:vMerge/>
            <w:hideMark/>
          </w:tcPr>
          <w:p w14:paraId="0A78B468" w14:textId="77777777" w:rsidR="00692E2E" w:rsidRPr="0097122C" w:rsidRDefault="00692E2E" w:rsidP="00690ACE">
            <w:pPr>
              <w:suppressAutoHyphens w:val="0"/>
              <w:rPr>
                <w:sz w:val="20"/>
                <w:szCs w:val="20"/>
              </w:rPr>
            </w:pPr>
          </w:p>
        </w:tc>
        <w:tc>
          <w:tcPr>
            <w:tcW w:w="567" w:type="dxa"/>
            <w:vMerge/>
            <w:hideMark/>
          </w:tcPr>
          <w:p w14:paraId="53ADB101" w14:textId="77777777" w:rsidR="00692E2E" w:rsidRPr="0097122C" w:rsidRDefault="00692E2E" w:rsidP="00690ACE">
            <w:pPr>
              <w:suppressAutoHyphens w:val="0"/>
              <w:rPr>
                <w:sz w:val="20"/>
                <w:szCs w:val="20"/>
              </w:rPr>
            </w:pPr>
          </w:p>
        </w:tc>
        <w:tc>
          <w:tcPr>
            <w:tcW w:w="567" w:type="dxa"/>
            <w:vMerge/>
            <w:hideMark/>
          </w:tcPr>
          <w:p w14:paraId="496C482F" w14:textId="77777777" w:rsidR="00692E2E" w:rsidRPr="0097122C" w:rsidRDefault="00692E2E" w:rsidP="00690ACE">
            <w:pPr>
              <w:suppressAutoHyphens w:val="0"/>
              <w:rPr>
                <w:sz w:val="20"/>
                <w:szCs w:val="20"/>
              </w:rPr>
            </w:pPr>
          </w:p>
        </w:tc>
        <w:tc>
          <w:tcPr>
            <w:tcW w:w="567" w:type="dxa"/>
            <w:vMerge/>
            <w:hideMark/>
          </w:tcPr>
          <w:p w14:paraId="5A19FE3A" w14:textId="77777777" w:rsidR="00692E2E" w:rsidRPr="0097122C" w:rsidRDefault="00692E2E" w:rsidP="00690ACE">
            <w:pPr>
              <w:suppressAutoHyphens w:val="0"/>
              <w:rPr>
                <w:sz w:val="20"/>
                <w:szCs w:val="20"/>
              </w:rPr>
            </w:pPr>
          </w:p>
        </w:tc>
      </w:tr>
      <w:tr w:rsidR="00692E2E" w:rsidRPr="0097122C" w14:paraId="00A8AD2C" w14:textId="77777777" w:rsidTr="008C2E8A">
        <w:trPr>
          <w:trHeight w:val="255"/>
        </w:trPr>
        <w:tc>
          <w:tcPr>
            <w:tcW w:w="616" w:type="dxa"/>
            <w:noWrap/>
            <w:hideMark/>
          </w:tcPr>
          <w:p w14:paraId="167E6009" w14:textId="77777777" w:rsidR="00692E2E" w:rsidRPr="0097122C" w:rsidRDefault="00692E2E" w:rsidP="00690ACE">
            <w:pPr>
              <w:suppressAutoHyphens w:val="0"/>
              <w:rPr>
                <w:sz w:val="20"/>
                <w:szCs w:val="20"/>
              </w:rPr>
            </w:pPr>
            <w:r w:rsidRPr="0097122C">
              <w:rPr>
                <w:sz w:val="20"/>
                <w:szCs w:val="20"/>
              </w:rPr>
              <w:t>350</w:t>
            </w:r>
          </w:p>
        </w:tc>
        <w:tc>
          <w:tcPr>
            <w:tcW w:w="3094" w:type="dxa"/>
            <w:hideMark/>
          </w:tcPr>
          <w:p w14:paraId="0936E46F" w14:textId="77777777" w:rsidR="00692E2E" w:rsidRPr="0097122C" w:rsidRDefault="00692E2E" w:rsidP="00690ACE">
            <w:pPr>
              <w:suppressAutoHyphens w:val="0"/>
              <w:rPr>
                <w:sz w:val="20"/>
                <w:szCs w:val="20"/>
              </w:rPr>
            </w:pPr>
            <w:r w:rsidRPr="0097122C">
              <w:rPr>
                <w:sz w:val="20"/>
                <w:szCs w:val="20"/>
              </w:rPr>
              <w:t>Ģipškartona plāksnes iekštelpām</w:t>
            </w:r>
          </w:p>
        </w:tc>
        <w:tc>
          <w:tcPr>
            <w:tcW w:w="1821" w:type="dxa"/>
            <w:gridSpan w:val="2"/>
            <w:hideMark/>
          </w:tcPr>
          <w:p w14:paraId="19E61B6B" w14:textId="77777777" w:rsidR="00692E2E" w:rsidRPr="0097122C" w:rsidRDefault="00692E2E" w:rsidP="00690ACE">
            <w:pPr>
              <w:suppressAutoHyphens w:val="0"/>
              <w:rPr>
                <w:sz w:val="20"/>
                <w:szCs w:val="20"/>
              </w:rPr>
            </w:pPr>
            <w:r w:rsidRPr="0097122C">
              <w:rPr>
                <w:sz w:val="20"/>
                <w:szCs w:val="20"/>
              </w:rPr>
              <w:t xml:space="preserve"> 12,5x1200x3000 mm</w:t>
            </w:r>
          </w:p>
        </w:tc>
        <w:tc>
          <w:tcPr>
            <w:tcW w:w="956" w:type="dxa"/>
            <w:gridSpan w:val="2"/>
            <w:hideMark/>
          </w:tcPr>
          <w:p w14:paraId="2BB687FA" w14:textId="77777777" w:rsidR="00692E2E" w:rsidRPr="00E30FC4" w:rsidRDefault="00692E2E" w:rsidP="00690ACE">
            <w:pPr>
              <w:suppressAutoHyphens w:val="0"/>
              <w:rPr>
                <w:sz w:val="19"/>
                <w:szCs w:val="19"/>
              </w:rPr>
            </w:pPr>
            <w:r w:rsidRPr="00E30FC4">
              <w:rPr>
                <w:sz w:val="19"/>
                <w:szCs w:val="19"/>
              </w:rPr>
              <w:t xml:space="preserve">gabals </w:t>
            </w:r>
          </w:p>
        </w:tc>
        <w:tc>
          <w:tcPr>
            <w:tcW w:w="567" w:type="dxa"/>
            <w:vMerge/>
            <w:hideMark/>
          </w:tcPr>
          <w:p w14:paraId="148B4CD4" w14:textId="77777777" w:rsidR="00692E2E" w:rsidRPr="0097122C" w:rsidRDefault="00692E2E" w:rsidP="00690ACE">
            <w:pPr>
              <w:suppressAutoHyphens w:val="0"/>
              <w:rPr>
                <w:sz w:val="20"/>
                <w:szCs w:val="20"/>
              </w:rPr>
            </w:pPr>
          </w:p>
        </w:tc>
        <w:tc>
          <w:tcPr>
            <w:tcW w:w="567" w:type="dxa"/>
            <w:vMerge/>
            <w:hideMark/>
          </w:tcPr>
          <w:p w14:paraId="3F0F0DAC" w14:textId="77777777" w:rsidR="00692E2E" w:rsidRPr="0097122C" w:rsidRDefault="00692E2E" w:rsidP="00690ACE">
            <w:pPr>
              <w:suppressAutoHyphens w:val="0"/>
              <w:rPr>
                <w:sz w:val="20"/>
                <w:szCs w:val="20"/>
              </w:rPr>
            </w:pPr>
          </w:p>
        </w:tc>
        <w:tc>
          <w:tcPr>
            <w:tcW w:w="567" w:type="dxa"/>
            <w:vMerge/>
            <w:hideMark/>
          </w:tcPr>
          <w:p w14:paraId="3F8C6337" w14:textId="77777777" w:rsidR="00692E2E" w:rsidRPr="0097122C" w:rsidRDefault="00692E2E" w:rsidP="00690ACE">
            <w:pPr>
              <w:suppressAutoHyphens w:val="0"/>
              <w:rPr>
                <w:sz w:val="20"/>
                <w:szCs w:val="20"/>
              </w:rPr>
            </w:pPr>
          </w:p>
        </w:tc>
        <w:tc>
          <w:tcPr>
            <w:tcW w:w="567" w:type="dxa"/>
            <w:vMerge/>
            <w:hideMark/>
          </w:tcPr>
          <w:p w14:paraId="07C705C2" w14:textId="77777777" w:rsidR="00692E2E" w:rsidRPr="0097122C" w:rsidRDefault="00692E2E" w:rsidP="00690ACE">
            <w:pPr>
              <w:suppressAutoHyphens w:val="0"/>
              <w:rPr>
                <w:sz w:val="20"/>
                <w:szCs w:val="20"/>
              </w:rPr>
            </w:pPr>
          </w:p>
        </w:tc>
        <w:tc>
          <w:tcPr>
            <w:tcW w:w="567" w:type="dxa"/>
            <w:vMerge/>
            <w:hideMark/>
          </w:tcPr>
          <w:p w14:paraId="79348F9B" w14:textId="77777777" w:rsidR="00692E2E" w:rsidRPr="0097122C" w:rsidRDefault="00692E2E" w:rsidP="00690ACE">
            <w:pPr>
              <w:suppressAutoHyphens w:val="0"/>
              <w:rPr>
                <w:sz w:val="20"/>
                <w:szCs w:val="20"/>
              </w:rPr>
            </w:pPr>
          </w:p>
        </w:tc>
        <w:tc>
          <w:tcPr>
            <w:tcW w:w="567" w:type="dxa"/>
            <w:vMerge/>
            <w:hideMark/>
          </w:tcPr>
          <w:p w14:paraId="70762CFC" w14:textId="77777777" w:rsidR="00692E2E" w:rsidRPr="0097122C" w:rsidRDefault="00692E2E" w:rsidP="00690ACE">
            <w:pPr>
              <w:suppressAutoHyphens w:val="0"/>
              <w:rPr>
                <w:sz w:val="20"/>
                <w:szCs w:val="20"/>
              </w:rPr>
            </w:pPr>
          </w:p>
        </w:tc>
      </w:tr>
      <w:tr w:rsidR="00692E2E" w:rsidRPr="0097122C" w14:paraId="2D0684F3" w14:textId="77777777" w:rsidTr="008C2E8A">
        <w:trPr>
          <w:trHeight w:val="510"/>
        </w:trPr>
        <w:tc>
          <w:tcPr>
            <w:tcW w:w="616" w:type="dxa"/>
            <w:noWrap/>
            <w:hideMark/>
          </w:tcPr>
          <w:p w14:paraId="62081A91" w14:textId="77777777" w:rsidR="00692E2E" w:rsidRPr="0097122C" w:rsidRDefault="00692E2E" w:rsidP="00690ACE">
            <w:pPr>
              <w:suppressAutoHyphens w:val="0"/>
              <w:rPr>
                <w:sz w:val="20"/>
                <w:szCs w:val="20"/>
              </w:rPr>
            </w:pPr>
            <w:r w:rsidRPr="0097122C">
              <w:rPr>
                <w:sz w:val="20"/>
                <w:szCs w:val="20"/>
              </w:rPr>
              <w:t>351</w:t>
            </w:r>
          </w:p>
        </w:tc>
        <w:tc>
          <w:tcPr>
            <w:tcW w:w="3094" w:type="dxa"/>
            <w:hideMark/>
          </w:tcPr>
          <w:p w14:paraId="6BF0259C" w14:textId="77777777" w:rsidR="00692E2E" w:rsidRPr="0097122C" w:rsidRDefault="00692E2E" w:rsidP="00690ACE">
            <w:pPr>
              <w:suppressAutoHyphens w:val="0"/>
              <w:rPr>
                <w:sz w:val="20"/>
                <w:szCs w:val="20"/>
              </w:rPr>
            </w:pPr>
            <w:r w:rsidRPr="0097122C">
              <w:rPr>
                <w:sz w:val="20"/>
                <w:szCs w:val="20"/>
              </w:rPr>
              <w:t xml:space="preserve">Ģipškartona plāksnes iekštelpām, </w:t>
            </w:r>
            <w:proofErr w:type="spellStart"/>
            <w:r w:rsidRPr="0097122C">
              <w:rPr>
                <w:sz w:val="20"/>
                <w:szCs w:val="20"/>
              </w:rPr>
              <w:t>mitrumizturīga</w:t>
            </w:r>
            <w:proofErr w:type="spellEnd"/>
          </w:p>
        </w:tc>
        <w:tc>
          <w:tcPr>
            <w:tcW w:w="1821" w:type="dxa"/>
            <w:gridSpan w:val="2"/>
            <w:hideMark/>
          </w:tcPr>
          <w:p w14:paraId="76DFBD6A" w14:textId="77777777" w:rsidR="00692E2E" w:rsidRPr="0097122C" w:rsidRDefault="00692E2E" w:rsidP="00690ACE">
            <w:pPr>
              <w:suppressAutoHyphens w:val="0"/>
              <w:rPr>
                <w:sz w:val="20"/>
                <w:szCs w:val="20"/>
              </w:rPr>
            </w:pPr>
            <w:r w:rsidRPr="0097122C">
              <w:rPr>
                <w:sz w:val="20"/>
                <w:szCs w:val="20"/>
              </w:rPr>
              <w:t xml:space="preserve">12,5x1200x2600 mm  </w:t>
            </w:r>
          </w:p>
        </w:tc>
        <w:tc>
          <w:tcPr>
            <w:tcW w:w="956" w:type="dxa"/>
            <w:gridSpan w:val="2"/>
            <w:hideMark/>
          </w:tcPr>
          <w:p w14:paraId="0072938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691896A" w14:textId="77777777" w:rsidR="00692E2E" w:rsidRPr="0097122C" w:rsidRDefault="00692E2E" w:rsidP="00690ACE">
            <w:pPr>
              <w:suppressAutoHyphens w:val="0"/>
              <w:rPr>
                <w:sz w:val="20"/>
                <w:szCs w:val="20"/>
              </w:rPr>
            </w:pPr>
          </w:p>
        </w:tc>
        <w:tc>
          <w:tcPr>
            <w:tcW w:w="567" w:type="dxa"/>
            <w:vMerge/>
            <w:hideMark/>
          </w:tcPr>
          <w:p w14:paraId="58518146" w14:textId="77777777" w:rsidR="00692E2E" w:rsidRPr="0097122C" w:rsidRDefault="00692E2E" w:rsidP="00690ACE">
            <w:pPr>
              <w:suppressAutoHyphens w:val="0"/>
              <w:rPr>
                <w:sz w:val="20"/>
                <w:szCs w:val="20"/>
              </w:rPr>
            </w:pPr>
          </w:p>
        </w:tc>
        <w:tc>
          <w:tcPr>
            <w:tcW w:w="567" w:type="dxa"/>
            <w:vMerge/>
            <w:hideMark/>
          </w:tcPr>
          <w:p w14:paraId="49D93099" w14:textId="77777777" w:rsidR="00692E2E" w:rsidRPr="0097122C" w:rsidRDefault="00692E2E" w:rsidP="00690ACE">
            <w:pPr>
              <w:suppressAutoHyphens w:val="0"/>
              <w:rPr>
                <w:sz w:val="20"/>
                <w:szCs w:val="20"/>
              </w:rPr>
            </w:pPr>
          </w:p>
        </w:tc>
        <w:tc>
          <w:tcPr>
            <w:tcW w:w="567" w:type="dxa"/>
            <w:vMerge/>
            <w:hideMark/>
          </w:tcPr>
          <w:p w14:paraId="2C2A3314" w14:textId="77777777" w:rsidR="00692E2E" w:rsidRPr="0097122C" w:rsidRDefault="00692E2E" w:rsidP="00690ACE">
            <w:pPr>
              <w:suppressAutoHyphens w:val="0"/>
              <w:rPr>
                <w:sz w:val="20"/>
                <w:szCs w:val="20"/>
              </w:rPr>
            </w:pPr>
          </w:p>
        </w:tc>
        <w:tc>
          <w:tcPr>
            <w:tcW w:w="567" w:type="dxa"/>
            <w:vMerge/>
            <w:hideMark/>
          </w:tcPr>
          <w:p w14:paraId="69F64368" w14:textId="77777777" w:rsidR="00692E2E" w:rsidRPr="0097122C" w:rsidRDefault="00692E2E" w:rsidP="00690ACE">
            <w:pPr>
              <w:suppressAutoHyphens w:val="0"/>
              <w:rPr>
                <w:sz w:val="20"/>
                <w:szCs w:val="20"/>
              </w:rPr>
            </w:pPr>
          </w:p>
        </w:tc>
        <w:tc>
          <w:tcPr>
            <w:tcW w:w="567" w:type="dxa"/>
            <w:vMerge/>
            <w:hideMark/>
          </w:tcPr>
          <w:p w14:paraId="2784CF04" w14:textId="77777777" w:rsidR="00692E2E" w:rsidRPr="0097122C" w:rsidRDefault="00692E2E" w:rsidP="00690ACE">
            <w:pPr>
              <w:suppressAutoHyphens w:val="0"/>
              <w:rPr>
                <w:sz w:val="20"/>
                <w:szCs w:val="20"/>
              </w:rPr>
            </w:pPr>
          </w:p>
        </w:tc>
      </w:tr>
      <w:tr w:rsidR="00692E2E" w:rsidRPr="0097122C" w14:paraId="26082804" w14:textId="77777777" w:rsidTr="008C2E8A">
        <w:trPr>
          <w:trHeight w:val="510"/>
        </w:trPr>
        <w:tc>
          <w:tcPr>
            <w:tcW w:w="616" w:type="dxa"/>
            <w:noWrap/>
            <w:hideMark/>
          </w:tcPr>
          <w:p w14:paraId="6E273677" w14:textId="77777777" w:rsidR="00692E2E" w:rsidRPr="0097122C" w:rsidRDefault="00692E2E" w:rsidP="00690ACE">
            <w:pPr>
              <w:suppressAutoHyphens w:val="0"/>
              <w:rPr>
                <w:sz w:val="20"/>
                <w:szCs w:val="20"/>
              </w:rPr>
            </w:pPr>
            <w:r w:rsidRPr="0097122C">
              <w:rPr>
                <w:sz w:val="20"/>
                <w:szCs w:val="20"/>
              </w:rPr>
              <w:t>352</w:t>
            </w:r>
          </w:p>
        </w:tc>
        <w:tc>
          <w:tcPr>
            <w:tcW w:w="3094" w:type="dxa"/>
            <w:hideMark/>
          </w:tcPr>
          <w:p w14:paraId="71616B6A" w14:textId="77777777" w:rsidR="00692E2E" w:rsidRPr="0097122C" w:rsidRDefault="00692E2E" w:rsidP="00690ACE">
            <w:pPr>
              <w:suppressAutoHyphens w:val="0"/>
              <w:rPr>
                <w:sz w:val="20"/>
                <w:szCs w:val="20"/>
              </w:rPr>
            </w:pPr>
            <w:r w:rsidRPr="0097122C">
              <w:rPr>
                <w:sz w:val="20"/>
                <w:szCs w:val="20"/>
              </w:rPr>
              <w:t xml:space="preserve">Ģipškartona plāksnes iekštelpām, </w:t>
            </w:r>
            <w:proofErr w:type="spellStart"/>
            <w:r w:rsidRPr="0097122C">
              <w:rPr>
                <w:sz w:val="20"/>
                <w:szCs w:val="20"/>
              </w:rPr>
              <w:t>mitrumizturīga</w:t>
            </w:r>
            <w:proofErr w:type="spellEnd"/>
          </w:p>
        </w:tc>
        <w:tc>
          <w:tcPr>
            <w:tcW w:w="1821" w:type="dxa"/>
            <w:gridSpan w:val="2"/>
            <w:hideMark/>
          </w:tcPr>
          <w:p w14:paraId="4162A8D6" w14:textId="77777777" w:rsidR="00692E2E" w:rsidRPr="0097122C" w:rsidRDefault="00692E2E" w:rsidP="00690ACE">
            <w:pPr>
              <w:suppressAutoHyphens w:val="0"/>
              <w:rPr>
                <w:sz w:val="20"/>
                <w:szCs w:val="20"/>
              </w:rPr>
            </w:pPr>
            <w:r w:rsidRPr="0097122C">
              <w:rPr>
                <w:sz w:val="20"/>
                <w:szCs w:val="20"/>
              </w:rPr>
              <w:t>12,5x1200x3000 mm</w:t>
            </w:r>
          </w:p>
        </w:tc>
        <w:tc>
          <w:tcPr>
            <w:tcW w:w="956" w:type="dxa"/>
            <w:gridSpan w:val="2"/>
            <w:hideMark/>
          </w:tcPr>
          <w:p w14:paraId="00F3DFC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6DD8EF2" w14:textId="77777777" w:rsidR="00692E2E" w:rsidRPr="0097122C" w:rsidRDefault="00692E2E" w:rsidP="00690ACE">
            <w:pPr>
              <w:suppressAutoHyphens w:val="0"/>
              <w:rPr>
                <w:sz w:val="20"/>
                <w:szCs w:val="20"/>
              </w:rPr>
            </w:pPr>
          </w:p>
        </w:tc>
        <w:tc>
          <w:tcPr>
            <w:tcW w:w="567" w:type="dxa"/>
            <w:vMerge/>
            <w:hideMark/>
          </w:tcPr>
          <w:p w14:paraId="1CC19ABB" w14:textId="77777777" w:rsidR="00692E2E" w:rsidRPr="0097122C" w:rsidRDefault="00692E2E" w:rsidP="00690ACE">
            <w:pPr>
              <w:suppressAutoHyphens w:val="0"/>
              <w:rPr>
                <w:sz w:val="20"/>
                <w:szCs w:val="20"/>
              </w:rPr>
            </w:pPr>
          </w:p>
        </w:tc>
        <w:tc>
          <w:tcPr>
            <w:tcW w:w="567" w:type="dxa"/>
            <w:vMerge/>
            <w:hideMark/>
          </w:tcPr>
          <w:p w14:paraId="4A59BB7B" w14:textId="77777777" w:rsidR="00692E2E" w:rsidRPr="0097122C" w:rsidRDefault="00692E2E" w:rsidP="00690ACE">
            <w:pPr>
              <w:suppressAutoHyphens w:val="0"/>
              <w:rPr>
                <w:sz w:val="20"/>
                <w:szCs w:val="20"/>
              </w:rPr>
            </w:pPr>
          </w:p>
        </w:tc>
        <w:tc>
          <w:tcPr>
            <w:tcW w:w="567" w:type="dxa"/>
            <w:vMerge/>
            <w:hideMark/>
          </w:tcPr>
          <w:p w14:paraId="6F7A4113" w14:textId="77777777" w:rsidR="00692E2E" w:rsidRPr="0097122C" w:rsidRDefault="00692E2E" w:rsidP="00690ACE">
            <w:pPr>
              <w:suppressAutoHyphens w:val="0"/>
              <w:rPr>
                <w:sz w:val="20"/>
                <w:szCs w:val="20"/>
              </w:rPr>
            </w:pPr>
          </w:p>
        </w:tc>
        <w:tc>
          <w:tcPr>
            <w:tcW w:w="567" w:type="dxa"/>
            <w:vMerge/>
            <w:hideMark/>
          </w:tcPr>
          <w:p w14:paraId="401F60E6" w14:textId="77777777" w:rsidR="00692E2E" w:rsidRPr="0097122C" w:rsidRDefault="00692E2E" w:rsidP="00690ACE">
            <w:pPr>
              <w:suppressAutoHyphens w:val="0"/>
              <w:rPr>
                <w:sz w:val="20"/>
                <w:szCs w:val="20"/>
              </w:rPr>
            </w:pPr>
          </w:p>
        </w:tc>
        <w:tc>
          <w:tcPr>
            <w:tcW w:w="567" w:type="dxa"/>
            <w:vMerge/>
            <w:hideMark/>
          </w:tcPr>
          <w:p w14:paraId="0ED54015" w14:textId="77777777" w:rsidR="00692E2E" w:rsidRPr="0097122C" w:rsidRDefault="00692E2E" w:rsidP="00690ACE">
            <w:pPr>
              <w:suppressAutoHyphens w:val="0"/>
              <w:rPr>
                <w:sz w:val="20"/>
                <w:szCs w:val="20"/>
              </w:rPr>
            </w:pPr>
          </w:p>
        </w:tc>
      </w:tr>
      <w:tr w:rsidR="00692E2E" w:rsidRPr="0097122C" w14:paraId="741D3BB2" w14:textId="77777777" w:rsidTr="008C2E8A">
        <w:trPr>
          <w:trHeight w:val="300"/>
        </w:trPr>
        <w:tc>
          <w:tcPr>
            <w:tcW w:w="616" w:type="dxa"/>
            <w:noWrap/>
            <w:hideMark/>
          </w:tcPr>
          <w:p w14:paraId="21F3F8BF" w14:textId="77777777" w:rsidR="00692E2E" w:rsidRPr="0097122C" w:rsidRDefault="00692E2E" w:rsidP="00690ACE">
            <w:pPr>
              <w:suppressAutoHyphens w:val="0"/>
              <w:rPr>
                <w:sz w:val="20"/>
                <w:szCs w:val="20"/>
              </w:rPr>
            </w:pPr>
            <w:r w:rsidRPr="0097122C">
              <w:rPr>
                <w:sz w:val="20"/>
                <w:szCs w:val="20"/>
              </w:rPr>
              <w:t>353</w:t>
            </w:r>
          </w:p>
        </w:tc>
        <w:tc>
          <w:tcPr>
            <w:tcW w:w="3094" w:type="dxa"/>
            <w:hideMark/>
          </w:tcPr>
          <w:p w14:paraId="279A8251" w14:textId="77777777" w:rsidR="00692E2E" w:rsidRPr="0097122C" w:rsidRDefault="00692E2E" w:rsidP="00690ACE">
            <w:pPr>
              <w:suppressAutoHyphens w:val="0"/>
              <w:rPr>
                <w:sz w:val="20"/>
                <w:szCs w:val="20"/>
              </w:rPr>
            </w:pPr>
            <w:r w:rsidRPr="0097122C">
              <w:rPr>
                <w:sz w:val="20"/>
                <w:szCs w:val="20"/>
              </w:rPr>
              <w:t xml:space="preserve">Saplāksnis   </w:t>
            </w:r>
          </w:p>
        </w:tc>
        <w:tc>
          <w:tcPr>
            <w:tcW w:w="1821" w:type="dxa"/>
            <w:gridSpan w:val="2"/>
            <w:noWrap/>
            <w:hideMark/>
          </w:tcPr>
          <w:p w14:paraId="6D86297A" w14:textId="77777777" w:rsidR="00692E2E" w:rsidRPr="0097122C" w:rsidRDefault="00692E2E" w:rsidP="00690ACE">
            <w:pPr>
              <w:suppressAutoHyphens w:val="0"/>
              <w:rPr>
                <w:sz w:val="20"/>
                <w:szCs w:val="20"/>
              </w:rPr>
            </w:pPr>
            <w:r w:rsidRPr="0097122C">
              <w:rPr>
                <w:sz w:val="20"/>
                <w:szCs w:val="20"/>
              </w:rPr>
              <w:t>4,0x1525x1525mm</w:t>
            </w:r>
          </w:p>
        </w:tc>
        <w:tc>
          <w:tcPr>
            <w:tcW w:w="956" w:type="dxa"/>
            <w:gridSpan w:val="2"/>
            <w:hideMark/>
          </w:tcPr>
          <w:p w14:paraId="4EF2152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8230988" w14:textId="77777777" w:rsidR="00692E2E" w:rsidRPr="0097122C" w:rsidRDefault="00692E2E" w:rsidP="00690ACE">
            <w:pPr>
              <w:suppressAutoHyphens w:val="0"/>
              <w:rPr>
                <w:sz w:val="20"/>
                <w:szCs w:val="20"/>
              </w:rPr>
            </w:pPr>
          </w:p>
        </w:tc>
        <w:tc>
          <w:tcPr>
            <w:tcW w:w="567" w:type="dxa"/>
            <w:vMerge/>
            <w:hideMark/>
          </w:tcPr>
          <w:p w14:paraId="33318A5D" w14:textId="77777777" w:rsidR="00692E2E" w:rsidRPr="0097122C" w:rsidRDefault="00692E2E" w:rsidP="00690ACE">
            <w:pPr>
              <w:suppressAutoHyphens w:val="0"/>
              <w:rPr>
                <w:sz w:val="20"/>
                <w:szCs w:val="20"/>
              </w:rPr>
            </w:pPr>
          </w:p>
        </w:tc>
        <w:tc>
          <w:tcPr>
            <w:tcW w:w="567" w:type="dxa"/>
            <w:vMerge/>
            <w:hideMark/>
          </w:tcPr>
          <w:p w14:paraId="0E95D11A" w14:textId="77777777" w:rsidR="00692E2E" w:rsidRPr="0097122C" w:rsidRDefault="00692E2E" w:rsidP="00690ACE">
            <w:pPr>
              <w:suppressAutoHyphens w:val="0"/>
              <w:rPr>
                <w:sz w:val="20"/>
                <w:szCs w:val="20"/>
              </w:rPr>
            </w:pPr>
          </w:p>
        </w:tc>
        <w:tc>
          <w:tcPr>
            <w:tcW w:w="567" w:type="dxa"/>
            <w:vMerge/>
            <w:hideMark/>
          </w:tcPr>
          <w:p w14:paraId="24839895" w14:textId="77777777" w:rsidR="00692E2E" w:rsidRPr="0097122C" w:rsidRDefault="00692E2E" w:rsidP="00690ACE">
            <w:pPr>
              <w:suppressAutoHyphens w:val="0"/>
              <w:rPr>
                <w:sz w:val="20"/>
                <w:szCs w:val="20"/>
              </w:rPr>
            </w:pPr>
          </w:p>
        </w:tc>
        <w:tc>
          <w:tcPr>
            <w:tcW w:w="567" w:type="dxa"/>
            <w:vMerge/>
            <w:hideMark/>
          </w:tcPr>
          <w:p w14:paraId="67814034" w14:textId="77777777" w:rsidR="00692E2E" w:rsidRPr="0097122C" w:rsidRDefault="00692E2E" w:rsidP="00690ACE">
            <w:pPr>
              <w:suppressAutoHyphens w:val="0"/>
              <w:rPr>
                <w:sz w:val="20"/>
                <w:szCs w:val="20"/>
              </w:rPr>
            </w:pPr>
          </w:p>
        </w:tc>
        <w:tc>
          <w:tcPr>
            <w:tcW w:w="567" w:type="dxa"/>
            <w:vMerge/>
            <w:hideMark/>
          </w:tcPr>
          <w:p w14:paraId="6488EDF2" w14:textId="77777777" w:rsidR="00692E2E" w:rsidRPr="0097122C" w:rsidRDefault="00692E2E" w:rsidP="00690ACE">
            <w:pPr>
              <w:suppressAutoHyphens w:val="0"/>
              <w:rPr>
                <w:sz w:val="20"/>
                <w:szCs w:val="20"/>
              </w:rPr>
            </w:pPr>
          </w:p>
        </w:tc>
      </w:tr>
      <w:tr w:rsidR="00692E2E" w:rsidRPr="0097122C" w14:paraId="604B0B1E" w14:textId="77777777" w:rsidTr="008C2E8A">
        <w:trPr>
          <w:trHeight w:val="300"/>
        </w:trPr>
        <w:tc>
          <w:tcPr>
            <w:tcW w:w="616" w:type="dxa"/>
            <w:noWrap/>
            <w:hideMark/>
          </w:tcPr>
          <w:p w14:paraId="20881340" w14:textId="77777777" w:rsidR="00692E2E" w:rsidRPr="0097122C" w:rsidRDefault="00692E2E" w:rsidP="00690ACE">
            <w:pPr>
              <w:suppressAutoHyphens w:val="0"/>
              <w:rPr>
                <w:sz w:val="20"/>
                <w:szCs w:val="20"/>
              </w:rPr>
            </w:pPr>
            <w:r w:rsidRPr="0097122C">
              <w:rPr>
                <w:sz w:val="20"/>
                <w:szCs w:val="20"/>
              </w:rPr>
              <w:t>354</w:t>
            </w:r>
          </w:p>
        </w:tc>
        <w:tc>
          <w:tcPr>
            <w:tcW w:w="3094" w:type="dxa"/>
            <w:hideMark/>
          </w:tcPr>
          <w:p w14:paraId="1F575432" w14:textId="77777777" w:rsidR="00692E2E" w:rsidRPr="0097122C" w:rsidRDefault="00692E2E" w:rsidP="00690ACE">
            <w:pPr>
              <w:suppressAutoHyphens w:val="0"/>
              <w:rPr>
                <w:sz w:val="20"/>
                <w:szCs w:val="20"/>
              </w:rPr>
            </w:pPr>
            <w:r w:rsidRPr="0097122C">
              <w:rPr>
                <w:sz w:val="20"/>
                <w:szCs w:val="20"/>
              </w:rPr>
              <w:t xml:space="preserve">Saplāksnis   </w:t>
            </w:r>
          </w:p>
        </w:tc>
        <w:tc>
          <w:tcPr>
            <w:tcW w:w="1821" w:type="dxa"/>
            <w:gridSpan w:val="2"/>
            <w:hideMark/>
          </w:tcPr>
          <w:p w14:paraId="7445C2C0" w14:textId="77777777" w:rsidR="00692E2E" w:rsidRPr="0097122C" w:rsidRDefault="00692E2E" w:rsidP="00690ACE">
            <w:pPr>
              <w:suppressAutoHyphens w:val="0"/>
              <w:rPr>
                <w:sz w:val="20"/>
                <w:szCs w:val="20"/>
              </w:rPr>
            </w:pPr>
            <w:r w:rsidRPr="0097122C">
              <w:rPr>
                <w:sz w:val="20"/>
                <w:szCs w:val="20"/>
              </w:rPr>
              <w:t>6,0x1525x1525mm</w:t>
            </w:r>
          </w:p>
        </w:tc>
        <w:tc>
          <w:tcPr>
            <w:tcW w:w="956" w:type="dxa"/>
            <w:gridSpan w:val="2"/>
            <w:hideMark/>
          </w:tcPr>
          <w:p w14:paraId="334D2F9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328A195" w14:textId="77777777" w:rsidR="00692E2E" w:rsidRPr="0097122C" w:rsidRDefault="00692E2E" w:rsidP="00690ACE">
            <w:pPr>
              <w:suppressAutoHyphens w:val="0"/>
              <w:rPr>
                <w:sz w:val="20"/>
                <w:szCs w:val="20"/>
              </w:rPr>
            </w:pPr>
          </w:p>
        </w:tc>
        <w:tc>
          <w:tcPr>
            <w:tcW w:w="567" w:type="dxa"/>
            <w:vMerge/>
            <w:hideMark/>
          </w:tcPr>
          <w:p w14:paraId="38CB9B29" w14:textId="77777777" w:rsidR="00692E2E" w:rsidRPr="0097122C" w:rsidRDefault="00692E2E" w:rsidP="00690ACE">
            <w:pPr>
              <w:suppressAutoHyphens w:val="0"/>
              <w:rPr>
                <w:sz w:val="20"/>
                <w:szCs w:val="20"/>
              </w:rPr>
            </w:pPr>
          </w:p>
        </w:tc>
        <w:tc>
          <w:tcPr>
            <w:tcW w:w="567" w:type="dxa"/>
            <w:vMerge/>
            <w:hideMark/>
          </w:tcPr>
          <w:p w14:paraId="760C390D" w14:textId="77777777" w:rsidR="00692E2E" w:rsidRPr="0097122C" w:rsidRDefault="00692E2E" w:rsidP="00690ACE">
            <w:pPr>
              <w:suppressAutoHyphens w:val="0"/>
              <w:rPr>
                <w:sz w:val="20"/>
                <w:szCs w:val="20"/>
              </w:rPr>
            </w:pPr>
          </w:p>
        </w:tc>
        <w:tc>
          <w:tcPr>
            <w:tcW w:w="567" w:type="dxa"/>
            <w:vMerge/>
            <w:hideMark/>
          </w:tcPr>
          <w:p w14:paraId="4DF59AAA" w14:textId="77777777" w:rsidR="00692E2E" w:rsidRPr="0097122C" w:rsidRDefault="00692E2E" w:rsidP="00690ACE">
            <w:pPr>
              <w:suppressAutoHyphens w:val="0"/>
              <w:rPr>
                <w:sz w:val="20"/>
                <w:szCs w:val="20"/>
              </w:rPr>
            </w:pPr>
          </w:p>
        </w:tc>
        <w:tc>
          <w:tcPr>
            <w:tcW w:w="567" w:type="dxa"/>
            <w:vMerge/>
            <w:hideMark/>
          </w:tcPr>
          <w:p w14:paraId="623B37CF" w14:textId="77777777" w:rsidR="00692E2E" w:rsidRPr="0097122C" w:rsidRDefault="00692E2E" w:rsidP="00690ACE">
            <w:pPr>
              <w:suppressAutoHyphens w:val="0"/>
              <w:rPr>
                <w:sz w:val="20"/>
                <w:szCs w:val="20"/>
              </w:rPr>
            </w:pPr>
          </w:p>
        </w:tc>
        <w:tc>
          <w:tcPr>
            <w:tcW w:w="567" w:type="dxa"/>
            <w:vMerge/>
            <w:hideMark/>
          </w:tcPr>
          <w:p w14:paraId="14D8E80E" w14:textId="77777777" w:rsidR="00692E2E" w:rsidRPr="0097122C" w:rsidRDefault="00692E2E" w:rsidP="00690ACE">
            <w:pPr>
              <w:suppressAutoHyphens w:val="0"/>
              <w:rPr>
                <w:sz w:val="20"/>
                <w:szCs w:val="20"/>
              </w:rPr>
            </w:pPr>
          </w:p>
        </w:tc>
      </w:tr>
      <w:tr w:rsidR="00692E2E" w:rsidRPr="0097122C" w14:paraId="410BC649" w14:textId="77777777" w:rsidTr="008C2E8A">
        <w:trPr>
          <w:trHeight w:val="300"/>
        </w:trPr>
        <w:tc>
          <w:tcPr>
            <w:tcW w:w="616" w:type="dxa"/>
            <w:noWrap/>
            <w:hideMark/>
          </w:tcPr>
          <w:p w14:paraId="39F67A48" w14:textId="77777777" w:rsidR="00692E2E" w:rsidRPr="0097122C" w:rsidRDefault="00692E2E" w:rsidP="00690ACE">
            <w:pPr>
              <w:suppressAutoHyphens w:val="0"/>
              <w:rPr>
                <w:sz w:val="20"/>
                <w:szCs w:val="20"/>
              </w:rPr>
            </w:pPr>
            <w:r w:rsidRPr="0097122C">
              <w:rPr>
                <w:sz w:val="20"/>
                <w:szCs w:val="20"/>
              </w:rPr>
              <w:t>355</w:t>
            </w:r>
          </w:p>
        </w:tc>
        <w:tc>
          <w:tcPr>
            <w:tcW w:w="3094" w:type="dxa"/>
            <w:hideMark/>
          </w:tcPr>
          <w:p w14:paraId="3FBDE3B7" w14:textId="77777777" w:rsidR="00692E2E" w:rsidRPr="0097122C" w:rsidRDefault="00692E2E" w:rsidP="00690ACE">
            <w:pPr>
              <w:suppressAutoHyphens w:val="0"/>
              <w:rPr>
                <w:sz w:val="20"/>
                <w:szCs w:val="20"/>
              </w:rPr>
            </w:pPr>
            <w:r w:rsidRPr="0097122C">
              <w:rPr>
                <w:sz w:val="20"/>
                <w:szCs w:val="20"/>
              </w:rPr>
              <w:t xml:space="preserve">Saplāksnis   </w:t>
            </w:r>
          </w:p>
        </w:tc>
        <w:tc>
          <w:tcPr>
            <w:tcW w:w="1821" w:type="dxa"/>
            <w:gridSpan w:val="2"/>
            <w:hideMark/>
          </w:tcPr>
          <w:p w14:paraId="72D5A8DC" w14:textId="77777777" w:rsidR="00692E2E" w:rsidRPr="0097122C" w:rsidRDefault="00692E2E" w:rsidP="00690ACE">
            <w:pPr>
              <w:suppressAutoHyphens w:val="0"/>
              <w:rPr>
                <w:sz w:val="20"/>
                <w:szCs w:val="20"/>
              </w:rPr>
            </w:pPr>
            <w:r w:rsidRPr="0097122C">
              <w:rPr>
                <w:sz w:val="20"/>
                <w:szCs w:val="20"/>
              </w:rPr>
              <w:t>10x1525x1525 mm</w:t>
            </w:r>
          </w:p>
        </w:tc>
        <w:tc>
          <w:tcPr>
            <w:tcW w:w="956" w:type="dxa"/>
            <w:gridSpan w:val="2"/>
            <w:hideMark/>
          </w:tcPr>
          <w:p w14:paraId="09BC07C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D82D02F" w14:textId="77777777" w:rsidR="00692E2E" w:rsidRPr="0097122C" w:rsidRDefault="00692E2E" w:rsidP="00690ACE">
            <w:pPr>
              <w:suppressAutoHyphens w:val="0"/>
              <w:rPr>
                <w:sz w:val="20"/>
                <w:szCs w:val="20"/>
              </w:rPr>
            </w:pPr>
          </w:p>
        </w:tc>
        <w:tc>
          <w:tcPr>
            <w:tcW w:w="567" w:type="dxa"/>
            <w:vMerge/>
            <w:hideMark/>
          </w:tcPr>
          <w:p w14:paraId="6E7956B7" w14:textId="77777777" w:rsidR="00692E2E" w:rsidRPr="0097122C" w:rsidRDefault="00692E2E" w:rsidP="00690ACE">
            <w:pPr>
              <w:suppressAutoHyphens w:val="0"/>
              <w:rPr>
                <w:sz w:val="20"/>
                <w:szCs w:val="20"/>
              </w:rPr>
            </w:pPr>
          </w:p>
        </w:tc>
        <w:tc>
          <w:tcPr>
            <w:tcW w:w="567" w:type="dxa"/>
            <w:vMerge/>
            <w:hideMark/>
          </w:tcPr>
          <w:p w14:paraId="40009ACC" w14:textId="77777777" w:rsidR="00692E2E" w:rsidRPr="0097122C" w:rsidRDefault="00692E2E" w:rsidP="00690ACE">
            <w:pPr>
              <w:suppressAutoHyphens w:val="0"/>
              <w:rPr>
                <w:sz w:val="20"/>
                <w:szCs w:val="20"/>
              </w:rPr>
            </w:pPr>
          </w:p>
        </w:tc>
        <w:tc>
          <w:tcPr>
            <w:tcW w:w="567" w:type="dxa"/>
            <w:vMerge/>
            <w:hideMark/>
          </w:tcPr>
          <w:p w14:paraId="723F68BC" w14:textId="77777777" w:rsidR="00692E2E" w:rsidRPr="0097122C" w:rsidRDefault="00692E2E" w:rsidP="00690ACE">
            <w:pPr>
              <w:suppressAutoHyphens w:val="0"/>
              <w:rPr>
                <w:sz w:val="20"/>
                <w:szCs w:val="20"/>
              </w:rPr>
            </w:pPr>
          </w:p>
        </w:tc>
        <w:tc>
          <w:tcPr>
            <w:tcW w:w="567" w:type="dxa"/>
            <w:vMerge/>
            <w:hideMark/>
          </w:tcPr>
          <w:p w14:paraId="05A1F255" w14:textId="77777777" w:rsidR="00692E2E" w:rsidRPr="0097122C" w:rsidRDefault="00692E2E" w:rsidP="00690ACE">
            <w:pPr>
              <w:suppressAutoHyphens w:val="0"/>
              <w:rPr>
                <w:sz w:val="20"/>
                <w:szCs w:val="20"/>
              </w:rPr>
            </w:pPr>
          </w:p>
        </w:tc>
        <w:tc>
          <w:tcPr>
            <w:tcW w:w="567" w:type="dxa"/>
            <w:vMerge/>
            <w:hideMark/>
          </w:tcPr>
          <w:p w14:paraId="30DA4813" w14:textId="77777777" w:rsidR="00692E2E" w:rsidRPr="0097122C" w:rsidRDefault="00692E2E" w:rsidP="00690ACE">
            <w:pPr>
              <w:suppressAutoHyphens w:val="0"/>
              <w:rPr>
                <w:sz w:val="20"/>
                <w:szCs w:val="20"/>
              </w:rPr>
            </w:pPr>
          </w:p>
        </w:tc>
      </w:tr>
      <w:tr w:rsidR="00692E2E" w:rsidRPr="0097122C" w14:paraId="01B2EAD7" w14:textId="77777777" w:rsidTr="008C2E8A">
        <w:trPr>
          <w:trHeight w:val="300"/>
        </w:trPr>
        <w:tc>
          <w:tcPr>
            <w:tcW w:w="616" w:type="dxa"/>
            <w:noWrap/>
            <w:hideMark/>
          </w:tcPr>
          <w:p w14:paraId="7BC2BFFF" w14:textId="77777777" w:rsidR="00692E2E" w:rsidRPr="0097122C" w:rsidRDefault="00692E2E" w:rsidP="00690ACE">
            <w:pPr>
              <w:suppressAutoHyphens w:val="0"/>
              <w:rPr>
                <w:sz w:val="20"/>
                <w:szCs w:val="20"/>
              </w:rPr>
            </w:pPr>
            <w:r w:rsidRPr="0097122C">
              <w:rPr>
                <w:sz w:val="20"/>
                <w:szCs w:val="20"/>
              </w:rPr>
              <w:t>356</w:t>
            </w:r>
          </w:p>
        </w:tc>
        <w:tc>
          <w:tcPr>
            <w:tcW w:w="3094" w:type="dxa"/>
            <w:hideMark/>
          </w:tcPr>
          <w:p w14:paraId="794CA5E6" w14:textId="77777777" w:rsidR="00692E2E" w:rsidRPr="0097122C" w:rsidRDefault="00692E2E" w:rsidP="00690ACE">
            <w:pPr>
              <w:suppressAutoHyphens w:val="0"/>
              <w:rPr>
                <w:sz w:val="20"/>
                <w:szCs w:val="20"/>
              </w:rPr>
            </w:pPr>
            <w:r w:rsidRPr="0097122C">
              <w:rPr>
                <w:sz w:val="20"/>
                <w:szCs w:val="20"/>
              </w:rPr>
              <w:t xml:space="preserve">Saplāksnis   </w:t>
            </w:r>
          </w:p>
        </w:tc>
        <w:tc>
          <w:tcPr>
            <w:tcW w:w="1821" w:type="dxa"/>
            <w:gridSpan w:val="2"/>
            <w:hideMark/>
          </w:tcPr>
          <w:p w14:paraId="0C8569F6" w14:textId="77777777" w:rsidR="00692E2E" w:rsidRPr="0097122C" w:rsidRDefault="00692E2E" w:rsidP="00690ACE">
            <w:pPr>
              <w:suppressAutoHyphens w:val="0"/>
              <w:rPr>
                <w:sz w:val="20"/>
                <w:szCs w:val="20"/>
              </w:rPr>
            </w:pPr>
            <w:r w:rsidRPr="0097122C">
              <w:rPr>
                <w:sz w:val="20"/>
                <w:szCs w:val="20"/>
              </w:rPr>
              <w:t>12x1525x1525 mm</w:t>
            </w:r>
          </w:p>
        </w:tc>
        <w:tc>
          <w:tcPr>
            <w:tcW w:w="956" w:type="dxa"/>
            <w:gridSpan w:val="2"/>
            <w:hideMark/>
          </w:tcPr>
          <w:p w14:paraId="753EAA2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0128552" w14:textId="77777777" w:rsidR="00692E2E" w:rsidRPr="0097122C" w:rsidRDefault="00692E2E" w:rsidP="00690ACE">
            <w:pPr>
              <w:suppressAutoHyphens w:val="0"/>
              <w:rPr>
                <w:sz w:val="20"/>
                <w:szCs w:val="20"/>
              </w:rPr>
            </w:pPr>
          </w:p>
        </w:tc>
        <w:tc>
          <w:tcPr>
            <w:tcW w:w="567" w:type="dxa"/>
            <w:vMerge/>
            <w:hideMark/>
          </w:tcPr>
          <w:p w14:paraId="619144AC" w14:textId="77777777" w:rsidR="00692E2E" w:rsidRPr="0097122C" w:rsidRDefault="00692E2E" w:rsidP="00690ACE">
            <w:pPr>
              <w:suppressAutoHyphens w:val="0"/>
              <w:rPr>
                <w:sz w:val="20"/>
                <w:szCs w:val="20"/>
              </w:rPr>
            </w:pPr>
          </w:p>
        </w:tc>
        <w:tc>
          <w:tcPr>
            <w:tcW w:w="567" w:type="dxa"/>
            <w:vMerge/>
            <w:hideMark/>
          </w:tcPr>
          <w:p w14:paraId="1D0468EF" w14:textId="77777777" w:rsidR="00692E2E" w:rsidRPr="0097122C" w:rsidRDefault="00692E2E" w:rsidP="00690ACE">
            <w:pPr>
              <w:suppressAutoHyphens w:val="0"/>
              <w:rPr>
                <w:sz w:val="20"/>
                <w:szCs w:val="20"/>
              </w:rPr>
            </w:pPr>
          </w:p>
        </w:tc>
        <w:tc>
          <w:tcPr>
            <w:tcW w:w="567" w:type="dxa"/>
            <w:vMerge/>
            <w:hideMark/>
          </w:tcPr>
          <w:p w14:paraId="4D3A4FE5" w14:textId="77777777" w:rsidR="00692E2E" w:rsidRPr="0097122C" w:rsidRDefault="00692E2E" w:rsidP="00690ACE">
            <w:pPr>
              <w:suppressAutoHyphens w:val="0"/>
              <w:rPr>
                <w:sz w:val="20"/>
                <w:szCs w:val="20"/>
              </w:rPr>
            </w:pPr>
          </w:p>
        </w:tc>
        <w:tc>
          <w:tcPr>
            <w:tcW w:w="567" w:type="dxa"/>
            <w:vMerge/>
            <w:hideMark/>
          </w:tcPr>
          <w:p w14:paraId="5117F170" w14:textId="77777777" w:rsidR="00692E2E" w:rsidRPr="0097122C" w:rsidRDefault="00692E2E" w:rsidP="00690ACE">
            <w:pPr>
              <w:suppressAutoHyphens w:val="0"/>
              <w:rPr>
                <w:sz w:val="20"/>
                <w:szCs w:val="20"/>
              </w:rPr>
            </w:pPr>
          </w:p>
        </w:tc>
        <w:tc>
          <w:tcPr>
            <w:tcW w:w="567" w:type="dxa"/>
            <w:vMerge/>
            <w:hideMark/>
          </w:tcPr>
          <w:p w14:paraId="1E962916" w14:textId="77777777" w:rsidR="00692E2E" w:rsidRPr="0097122C" w:rsidRDefault="00692E2E" w:rsidP="00690ACE">
            <w:pPr>
              <w:suppressAutoHyphens w:val="0"/>
              <w:rPr>
                <w:sz w:val="20"/>
                <w:szCs w:val="20"/>
              </w:rPr>
            </w:pPr>
          </w:p>
        </w:tc>
      </w:tr>
      <w:tr w:rsidR="00692E2E" w:rsidRPr="0097122C" w14:paraId="0F6C1499" w14:textId="77777777" w:rsidTr="008C2E8A">
        <w:trPr>
          <w:trHeight w:val="255"/>
        </w:trPr>
        <w:tc>
          <w:tcPr>
            <w:tcW w:w="616" w:type="dxa"/>
            <w:noWrap/>
            <w:hideMark/>
          </w:tcPr>
          <w:p w14:paraId="47E7F646" w14:textId="77777777" w:rsidR="00692E2E" w:rsidRPr="0097122C" w:rsidRDefault="00692E2E" w:rsidP="00690ACE">
            <w:pPr>
              <w:suppressAutoHyphens w:val="0"/>
              <w:rPr>
                <w:sz w:val="20"/>
                <w:szCs w:val="20"/>
              </w:rPr>
            </w:pPr>
            <w:r w:rsidRPr="0097122C">
              <w:rPr>
                <w:sz w:val="20"/>
                <w:szCs w:val="20"/>
              </w:rPr>
              <w:t>357</w:t>
            </w:r>
          </w:p>
        </w:tc>
        <w:tc>
          <w:tcPr>
            <w:tcW w:w="3094" w:type="dxa"/>
            <w:hideMark/>
          </w:tcPr>
          <w:p w14:paraId="28DFAFCE" w14:textId="77777777" w:rsidR="00692E2E" w:rsidRPr="0097122C" w:rsidRDefault="00692E2E" w:rsidP="00690ACE">
            <w:pPr>
              <w:suppressAutoHyphens w:val="0"/>
              <w:rPr>
                <w:sz w:val="20"/>
                <w:szCs w:val="20"/>
              </w:rPr>
            </w:pPr>
            <w:r w:rsidRPr="0097122C">
              <w:rPr>
                <w:sz w:val="20"/>
                <w:szCs w:val="20"/>
              </w:rPr>
              <w:t xml:space="preserve">Saplāksnis, </w:t>
            </w:r>
            <w:proofErr w:type="spellStart"/>
            <w:r w:rsidRPr="0097122C">
              <w:rPr>
                <w:sz w:val="20"/>
                <w:szCs w:val="20"/>
              </w:rPr>
              <w:t>mitrumizturīgs,ārdarbiem</w:t>
            </w:r>
            <w:proofErr w:type="spellEnd"/>
            <w:r w:rsidRPr="0097122C">
              <w:rPr>
                <w:sz w:val="20"/>
                <w:szCs w:val="20"/>
              </w:rPr>
              <w:t xml:space="preserve"> </w:t>
            </w:r>
          </w:p>
        </w:tc>
        <w:tc>
          <w:tcPr>
            <w:tcW w:w="1821" w:type="dxa"/>
            <w:gridSpan w:val="2"/>
            <w:noWrap/>
            <w:hideMark/>
          </w:tcPr>
          <w:p w14:paraId="28682A2F" w14:textId="77777777" w:rsidR="00692E2E" w:rsidRPr="0097122C" w:rsidRDefault="00692E2E" w:rsidP="00690ACE">
            <w:pPr>
              <w:suppressAutoHyphens w:val="0"/>
              <w:rPr>
                <w:sz w:val="20"/>
                <w:szCs w:val="20"/>
              </w:rPr>
            </w:pPr>
            <w:r w:rsidRPr="0097122C">
              <w:rPr>
                <w:sz w:val="20"/>
                <w:szCs w:val="20"/>
              </w:rPr>
              <w:t>30x1525x1525mm</w:t>
            </w:r>
          </w:p>
        </w:tc>
        <w:tc>
          <w:tcPr>
            <w:tcW w:w="956" w:type="dxa"/>
            <w:gridSpan w:val="2"/>
            <w:hideMark/>
          </w:tcPr>
          <w:p w14:paraId="3F27175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9B6CB94" w14:textId="77777777" w:rsidR="00692E2E" w:rsidRPr="0097122C" w:rsidRDefault="00692E2E" w:rsidP="00690ACE">
            <w:pPr>
              <w:suppressAutoHyphens w:val="0"/>
              <w:rPr>
                <w:sz w:val="20"/>
                <w:szCs w:val="20"/>
              </w:rPr>
            </w:pPr>
          </w:p>
        </w:tc>
        <w:tc>
          <w:tcPr>
            <w:tcW w:w="567" w:type="dxa"/>
            <w:vMerge/>
            <w:hideMark/>
          </w:tcPr>
          <w:p w14:paraId="54ACD357" w14:textId="77777777" w:rsidR="00692E2E" w:rsidRPr="0097122C" w:rsidRDefault="00692E2E" w:rsidP="00690ACE">
            <w:pPr>
              <w:suppressAutoHyphens w:val="0"/>
              <w:rPr>
                <w:sz w:val="20"/>
                <w:szCs w:val="20"/>
              </w:rPr>
            </w:pPr>
          </w:p>
        </w:tc>
        <w:tc>
          <w:tcPr>
            <w:tcW w:w="567" w:type="dxa"/>
            <w:vMerge/>
            <w:hideMark/>
          </w:tcPr>
          <w:p w14:paraId="0534A400" w14:textId="77777777" w:rsidR="00692E2E" w:rsidRPr="0097122C" w:rsidRDefault="00692E2E" w:rsidP="00690ACE">
            <w:pPr>
              <w:suppressAutoHyphens w:val="0"/>
              <w:rPr>
                <w:sz w:val="20"/>
                <w:szCs w:val="20"/>
              </w:rPr>
            </w:pPr>
          </w:p>
        </w:tc>
        <w:tc>
          <w:tcPr>
            <w:tcW w:w="567" w:type="dxa"/>
            <w:vMerge/>
            <w:hideMark/>
          </w:tcPr>
          <w:p w14:paraId="4F843CFC" w14:textId="77777777" w:rsidR="00692E2E" w:rsidRPr="0097122C" w:rsidRDefault="00692E2E" w:rsidP="00690ACE">
            <w:pPr>
              <w:suppressAutoHyphens w:val="0"/>
              <w:rPr>
                <w:sz w:val="20"/>
                <w:szCs w:val="20"/>
              </w:rPr>
            </w:pPr>
          </w:p>
        </w:tc>
        <w:tc>
          <w:tcPr>
            <w:tcW w:w="567" w:type="dxa"/>
            <w:vMerge/>
            <w:hideMark/>
          </w:tcPr>
          <w:p w14:paraId="1F24771A" w14:textId="77777777" w:rsidR="00692E2E" w:rsidRPr="0097122C" w:rsidRDefault="00692E2E" w:rsidP="00690ACE">
            <w:pPr>
              <w:suppressAutoHyphens w:val="0"/>
              <w:rPr>
                <w:sz w:val="20"/>
                <w:szCs w:val="20"/>
              </w:rPr>
            </w:pPr>
          </w:p>
        </w:tc>
        <w:tc>
          <w:tcPr>
            <w:tcW w:w="567" w:type="dxa"/>
            <w:vMerge/>
            <w:hideMark/>
          </w:tcPr>
          <w:p w14:paraId="54F9D4F8" w14:textId="77777777" w:rsidR="00692E2E" w:rsidRPr="0097122C" w:rsidRDefault="00692E2E" w:rsidP="00690ACE">
            <w:pPr>
              <w:suppressAutoHyphens w:val="0"/>
              <w:rPr>
                <w:sz w:val="20"/>
                <w:szCs w:val="20"/>
              </w:rPr>
            </w:pPr>
          </w:p>
        </w:tc>
      </w:tr>
      <w:tr w:rsidR="00692E2E" w:rsidRPr="0097122C" w14:paraId="5308F76B" w14:textId="77777777" w:rsidTr="008C2E8A">
        <w:trPr>
          <w:trHeight w:val="255"/>
        </w:trPr>
        <w:tc>
          <w:tcPr>
            <w:tcW w:w="616" w:type="dxa"/>
            <w:noWrap/>
            <w:hideMark/>
          </w:tcPr>
          <w:p w14:paraId="405EF7A4" w14:textId="77777777" w:rsidR="00692E2E" w:rsidRPr="0097122C" w:rsidRDefault="00692E2E" w:rsidP="00690ACE">
            <w:pPr>
              <w:suppressAutoHyphens w:val="0"/>
              <w:rPr>
                <w:sz w:val="20"/>
                <w:szCs w:val="20"/>
              </w:rPr>
            </w:pPr>
            <w:r w:rsidRPr="0097122C">
              <w:rPr>
                <w:sz w:val="20"/>
                <w:szCs w:val="20"/>
              </w:rPr>
              <w:t>358</w:t>
            </w:r>
          </w:p>
        </w:tc>
        <w:tc>
          <w:tcPr>
            <w:tcW w:w="3094" w:type="dxa"/>
            <w:hideMark/>
          </w:tcPr>
          <w:p w14:paraId="164F220D" w14:textId="77777777" w:rsidR="00692E2E" w:rsidRPr="0097122C" w:rsidRDefault="00692E2E" w:rsidP="00690ACE">
            <w:pPr>
              <w:suppressAutoHyphens w:val="0"/>
              <w:rPr>
                <w:sz w:val="20"/>
                <w:szCs w:val="20"/>
              </w:rPr>
            </w:pPr>
            <w:r w:rsidRPr="0097122C">
              <w:rPr>
                <w:sz w:val="20"/>
                <w:szCs w:val="20"/>
              </w:rPr>
              <w:t xml:space="preserve">Saplāksnis, </w:t>
            </w:r>
            <w:proofErr w:type="spellStart"/>
            <w:r w:rsidRPr="0097122C">
              <w:rPr>
                <w:sz w:val="20"/>
                <w:szCs w:val="20"/>
              </w:rPr>
              <w:t>mitrumizturīgs,ārdarbiem</w:t>
            </w:r>
            <w:proofErr w:type="spellEnd"/>
            <w:r w:rsidRPr="0097122C">
              <w:rPr>
                <w:sz w:val="20"/>
                <w:szCs w:val="20"/>
              </w:rPr>
              <w:t xml:space="preserve"> </w:t>
            </w:r>
          </w:p>
        </w:tc>
        <w:tc>
          <w:tcPr>
            <w:tcW w:w="1821" w:type="dxa"/>
            <w:gridSpan w:val="2"/>
            <w:noWrap/>
            <w:hideMark/>
          </w:tcPr>
          <w:p w14:paraId="74DA0D88" w14:textId="77777777" w:rsidR="00692E2E" w:rsidRPr="0097122C" w:rsidRDefault="00692E2E" w:rsidP="00690ACE">
            <w:pPr>
              <w:suppressAutoHyphens w:val="0"/>
              <w:rPr>
                <w:sz w:val="20"/>
                <w:szCs w:val="20"/>
              </w:rPr>
            </w:pPr>
            <w:r w:rsidRPr="0097122C">
              <w:rPr>
                <w:sz w:val="20"/>
                <w:szCs w:val="20"/>
              </w:rPr>
              <w:t>20x 1525x1525mm</w:t>
            </w:r>
          </w:p>
        </w:tc>
        <w:tc>
          <w:tcPr>
            <w:tcW w:w="956" w:type="dxa"/>
            <w:gridSpan w:val="2"/>
            <w:hideMark/>
          </w:tcPr>
          <w:p w14:paraId="6C461F2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926FC74" w14:textId="77777777" w:rsidR="00692E2E" w:rsidRPr="0097122C" w:rsidRDefault="00692E2E" w:rsidP="00690ACE">
            <w:pPr>
              <w:suppressAutoHyphens w:val="0"/>
              <w:rPr>
                <w:sz w:val="20"/>
                <w:szCs w:val="20"/>
              </w:rPr>
            </w:pPr>
          </w:p>
        </w:tc>
        <w:tc>
          <w:tcPr>
            <w:tcW w:w="567" w:type="dxa"/>
            <w:vMerge/>
            <w:hideMark/>
          </w:tcPr>
          <w:p w14:paraId="47AFD8C3" w14:textId="77777777" w:rsidR="00692E2E" w:rsidRPr="0097122C" w:rsidRDefault="00692E2E" w:rsidP="00690ACE">
            <w:pPr>
              <w:suppressAutoHyphens w:val="0"/>
              <w:rPr>
                <w:sz w:val="20"/>
                <w:szCs w:val="20"/>
              </w:rPr>
            </w:pPr>
          </w:p>
        </w:tc>
        <w:tc>
          <w:tcPr>
            <w:tcW w:w="567" w:type="dxa"/>
            <w:vMerge/>
            <w:hideMark/>
          </w:tcPr>
          <w:p w14:paraId="401B9CE3" w14:textId="77777777" w:rsidR="00692E2E" w:rsidRPr="0097122C" w:rsidRDefault="00692E2E" w:rsidP="00690ACE">
            <w:pPr>
              <w:suppressAutoHyphens w:val="0"/>
              <w:rPr>
                <w:sz w:val="20"/>
                <w:szCs w:val="20"/>
              </w:rPr>
            </w:pPr>
          </w:p>
        </w:tc>
        <w:tc>
          <w:tcPr>
            <w:tcW w:w="567" w:type="dxa"/>
            <w:vMerge/>
            <w:hideMark/>
          </w:tcPr>
          <w:p w14:paraId="7E5E8774" w14:textId="77777777" w:rsidR="00692E2E" w:rsidRPr="0097122C" w:rsidRDefault="00692E2E" w:rsidP="00690ACE">
            <w:pPr>
              <w:suppressAutoHyphens w:val="0"/>
              <w:rPr>
                <w:sz w:val="20"/>
                <w:szCs w:val="20"/>
              </w:rPr>
            </w:pPr>
          </w:p>
        </w:tc>
        <w:tc>
          <w:tcPr>
            <w:tcW w:w="567" w:type="dxa"/>
            <w:vMerge/>
            <w:hideMark/>
          </w:tcPr>
          <w:p w14:paraId="0B7F68ED" w14:textId="77777777" w:rsidR="00692E2E" w:rsidRPr="0097122C" w:rsidRDefault="00692E2E" w:rsidP="00690ACE">
            <w:pPr>
              <w:suppressAutoHyphens w:val="0"/>
              <w:rPr>
                <w:sz w:val="20"/>
                <w:szCs w:val="20"/>
              </w:rPr>
            </w:pPr>
          </w:p>
        </w:tc>
        <w:tc>
          <w:tcPr>
            <w:tcW w:w="567" w:type="dxa"/>
            <w:vMerge/>
            <w:hideMark/>
          </w:tcPr>
          <w:p w14:paraId="31E90246" w14:textId="77777777" w:rsidR="00692E2E" w:rsidRPr="0097122C" w:rsidRDefault="00692E2E" w:rsidP="00690ACE">
            <w:pPr>
              <w:suppressAutoHyphens w:val="0"/>
              <w:rPr>
                <w:sz w:val="20"/>
                <w:szCs w:val="20"/>
              </w:rPr>
            </w:pPr>
          </w:p>
        </w:tc>
      </w:tr>
      <w:tr w:rsidR="00692E2E" w:rsidRPr="0097122C" w14:paraId="50EC1EA5" w14:textId="77777777" w:rsidTr="008C2E8A">
        <w:trPr>
          <w:trHeight w:val="510"/>
        </w:trPr>
        <w:tc>
          <w:tcPr>
            <w:tcW w:w="616" w:type="dxa"/>
            <w:noWrap/>
            <w:hideMark/>
          </w:tcPr>
          <w:p w14:paraId="1A08A25C" w14:textId="77777777" w:rsidR="00692E2E" w:rsidRPr="0097122C" w:rsidRDefault="00692E2E" w:rsidP="00690ACE">
            <w:pPr>
              <w:suppressAutoHyphens w:val="0"/>
              <w:rPr>
                <w:sz w:val="20"/>
                <w:szCs w:val="20"/>
              </w:rPr>
            </w:pPr>
            <w:r w:rsidRPr="0097122C">
              <w:rPr>
                <w:sz w:val="20"/>
                <w:szCs w:val="20"/>
              </w:rPr>
              <w:t>359</w:t>
            </w:r>
          </w:p>
        </w:tc>
        <w:tc>
          <w:tcPr>
            <w:tcW w:w="3094" w:type="dxa"/>
            <w:hideMark/>
          </w:tcPr>
          <w:p w14:paraId="584958C5" w14:textId="77777777" w:rsidR="00692E2E" w:rsidRPr="0097122C" w:rsidRDefault="00692E2E" w:rsidP="00690ACE">
            <w:pPr>
              <w:suppressAutoHyphens w:val="0"/>
              <w:rPr>
                <w:sz w:val="20"/>
                <w:szCs w:val="20"/>
              </w:rPr>
            </w:pPr>
            <w:r w:rsidRPr="0097122C">
              <w:rPr>
                <w:sz w:val="20"/>
                <w:szCs w:val="20"/>
              </w:rPr>
              <w:t xml:space="preserve">Amortizējoša </w:t>
            </w:r>
            <w:proofErr w:type="spellStart"/>
            <w:r w:rsidRPr="0097122C">
              <w:rPr>
                <w:sz w:val="20"/>
                <w:szCs w:val="20"/>
              </w:rPr>
              <w:t>blīvlenta</w:t>
            </w:r>
            <w:proofErr w:type="spellEnd"/>
            <w:r w:rsidRPr="0097122C">
              <w:rPr>
                <w:sz w:val="20"/>
                <w:szCs w:val="20"/>
              </w:rPr>
              <w:t>. Platums 30mm, ne mazāk kā 30m rullī</w:t>
            </w:r>
          </w:p>
        </w:tc>
        <w:tc>
          <w:tcPr>
            <w:tcW w:w="1821" w:type="dxa"/>
            <w:gridSpan w:val="2"/>
            <w:noWrap/>
            <w:hideMark/>
          </w:tcPr>
          <w:p w14:paraId="10DF63F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50BECB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585732A" w14:textId="77777777" w:rsidR="00692E2E" w:rsidRPr="0097122C" w:rsidRDefault="00692E2E" w:rsidP="00690ACE">
            <w:pPr>
              <w:suppressAutoHyphens w:val="0"/>
              <w:rPr>
                <w:sz w:val="20"/>
                <w:szCs w:val="20"/>
              </w:rPr>
            </w:pPr>
          </w:p>
        </w:tc>
        <w:tc>
          <w:tcPr>
            <w:tcW w:w="567" w:type="dxa"/>
            <w:vMerge/>
            <w:hideMark/>
          </w:tcPr>
          <w:p w14:paraId="3B9FD2B2" w14:textId="77777777" w:rsidR="00692E2E" w:rsidRPr="0097122C" w:rsidRDefault="00692E2E" w:rsidP="00690ACE">
            <w:pPr>
              <w:suppressAutoHyphens w:val="0"/>
              <w:rPr>
                <w:sz w:val="20"/>
                <w:szCs w:val="20"/>
              </w:rPr>
            </w:pPr>
          </w:p>
        </w:tc>
        <w:tc>
          <w:tcPr>
            <w:tcW w:w="567" w:type="dxa"/>
            <w:vMerge/>
            <w:hideMark/>
          </w:tcPr>
          <w:p w14:paraId="7D62D898" w14:textId="77777777" w:rsidR="00692E2E" w:rsidRPr="0097122C" w:rsidRDefault="00692E2E" w:rsidP="00690ACE">
            <w:pPr>
              <w:suppressAutoHyphens w:val="0"/>
              <w:rPr>
                <w:sz w:val="20"/>
                <w:szCs w:val="20"/>
              </w:rPr>
            </w:pPr>
          </w:p>
        </w:tc>
        <w:tc>
          <w:tcPr>
            <w:tcW w:w="567" w:type="dxa"/>
            <w:vMerge/>
            <w:hideMark/>
          </w:tcPr>
          <w:p w14:paraId="541C2891" w14:textId="77777777" w:rsidR="00692E2E" w:rsidRPr="0097122C" w:rsidRDefault="00692E2E" w:rsidP="00690ACE">
            <w:pPr>
              <w:suppressAutoHyphens w:val="0"/>
              <w:rPr>
                <w:sz w:val="20"/>
                <w:szCs w:val="20"/>
              </w:rPr>
            </w:pPr>
          </w:p>
        </w:tc>
        <w:tc>
          <w:tcPr>
            <w:tcW w:w="567" w:type="dxa"/>
            <w:vMerge/>
            <w:hideMark/>
          </w:tcPr>
          <w:p w14:paraId="574D2B80" w14:textId="77777777" w:rsidR="00692E2E" w:rsidRPr="0097122C" w:rsidRDefault="00692E2E" w:rsidP="00690ACE">
            <w:pPr>
              <w:suppressAutoHyphens w:val="0"/>
              <w:rPr>
                <w:sz w:val="20"/>
                <w:szCs w:val="20"/>
              </w:rPr>
            </w:pPr>
          </w:p>
        </w:tc>
        <w:tc>
          <w:tcPr>
            <w:tcW w:w="567" w:type="dxa"/>
            <w:vMerge/>
            <w:hideMark/>
          </w:tcPr>
          <w:p w14:paraId="468AABC2" w14:textId="77777777" w:rsidR="00692E2E" w:rsidRPr="0097122C" w:rsidRDefault="00692E2E" w:rsidP="00690ACE">
            <w:pPr>
              <w:suppressAutoHyphens w:val="0"/>
              <w:rPr>
                <w:sz w:val="20"/>
                <w:szCs w:val="20"/>
              </w:rPr>
            </w:pPr>
          </w:p>
        </w:tc>
      </w:tr>
      <w:tr w:rsidR="00692E2E" w:rsidRPr="0097122C" w14:paraId="243B2332" w14:textId="77777777" w:rsidTr="008C2E8A">
        <w:trPr>
          <w:trHeight w:val="300"/>
        </w:trPr>
        <w:tc>
          <w:tcPr>
            <w:tcW w:w="616" w:type="dxa"/>
            <w:noWrap/>
            <w:hideMark/>
          </w:tcPr>
          <w:p w14:paraId="0D6092BC" w14:textId="77777777" w:rsidR="00692E2E" w:rsidRPr="0097122C" w:rsidRDefault="00692E2E" w:rsidP="00690ACE">
            <w:pPr>
              <w:suppressAutoHyphens w:val="0"/>
              <w:rPr>
                <w:sz w:val="20"/>
                <w:szCs w:val="20"/>
              </w:rPr>
            </w:pPr>
            <w:r w:rsidRPr="0097122C">
              <w:rPr>
                <w:sz w:val="20"/>
                <w:szCs w:val="20"/>
              </w:rPr>
              <w:t>360</w:t>
            </w:r>
          </w:p>
        </w:tc>
        <w:tc>
          <w:tcPr>
            <w:tcW w:w="3094" w:type="dxa"/>
            <w:hideMark/>
          </w:tcPr>
          <w:p w14:paraId="4CE9F443" w14:textId="77777777" w:rsidR="00692E2E" w:rsidRPr="0097122C" w:rsidRDefault="00692E2E" w:rsidP="00690ACE">
            <w:pPr>
              <w:suppressAutoHyphens w:val="0"/>
              <w:rPr>
                <w:sz w:val="20"/>
                <w:szCs w:val="20"/>
              </w:rPr>
            </w:pPr>
            <w:r w:rsidRPr="0097122C">
              <w:rPr>
                <w:sz w:val="20"/>
                <w:szCs w:val="20"/>
              </w:rPr>
              <w:t>CD profils</w:t>
            </w:r>
          </w:p>
        </w:tc>
        <w:tc>
          <w:tcPr>
            <w:tcW w:w="1821" w:type="dxa"/>
            <w:gridSpan w:val="2"/>
            <w:noWrap/>
            <w:hideMark/>
          </w:tcPr>
          <w:p w14:paraId="464C907F" w14:textId="77777777" w:rsidR="00692E2E" w:rsidRPr="0097122C" w:rsidRDefault="00692E2E" w:rsidP="00690ACE">
            <w:pPr>
              <w:suppressAutoHyphens w:val="0"/>
              <w:rPr>
                <w:sz w:val="20"/>
                <w:szCs w:val="20"/>
              </w:rPr>
            </w:pPr>
            <w:r w:rsidRPr="0097122C">
              <w:rPr>
                <w:sz w:val="20"/>
                <w:szCs w:val="20"/>
              </w:rPr>
              <w:t>2,6 m</w:t>
            </w:r>
          </w:p>
        </w:tc>
        <w:tc>
          <w:tcPr>
            <w:tcW w:w="956" w:type="dxa"/>
            <w:gridSpan w:val="2"/>
            <w:vMerge w:val="restart"/>
            <w:hideMark/>
          </w:tcPr>
          <w:p w14:paraId="0250300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94F58DA" w14:textId="77777777" w:rsidR="00692E2E" w:rsidRPr="0097122C" w:rsidRDefault="00692E2E" w:rsidP="00690ACE">
            <w:pPr>
              <w:suppressAutoHyphens w:val="0"/>
              <w:rPr>
                <w:sz w:val="20"/>
                <w:szCs w:val="20"/>
              </w:rPr>
            </w:pPr>
          </w:p>
        </w:tc>
        <w:tc>
          <w:tcPr>
            <w:tcW w:w="567" w:type="dxa"/>
            <w:vMerge/>
            <w:hideMark/>
          </w:tcPr>
          <w:p w14:paraId="54109B02" w14:textId="77777777" w:rsidR="00692E2E" w:rsidRPr="0097122C" w:rsidRDefault="00692E2E" w:rsidP="00690ACE">
            <w:pPr>
              <w:suppressAutoHyphens w:val="0"/>
              <w:rPr>
                <w:sz w:val="20"/>
                <w:szCs w:val="20"/>
              </w:rPr>
            </w:pPr>
          </w:p>
        </w:tc>
        <w:tc>
          <w:tcPr>
            <w:tcW w:w="567" w:type="dxa"/>
            <w:vMerge/>
            <w:hideMark/>
          </w:tcPr>
          <w:p w14:paraId="1C177737" w14:textId="77777777" w:rsidR="00692E2E" w:rsidRPr="0097122C" w:rsidRDefault="00692E2E" w:rsidP="00690ACE">
            <w:pPr>
              <w:suppressAutoHyphens w:val="0"/>
              <w:rPr>
                <w:sz w:val="20"/>
                <w:szCs w:val="20"/>
              </w:rPr>
            </w:pPr>
          </w:p>
        </w:tc>
        <w:tc>
          <w:tcPr>
            <w:tcW w:w="567" w:type="dxa"/>
            <w:vMerge/>
            <w:hideMark/>
          </w:tcPr>
          <w:p w14:paraId="4B454A81" w14:textId="77777777" w:rsidR="00692E2E" w:rsidRPr="0097122C" w:rsidRDefault="00692E2E" w:rsidP="00690ACE">
            <w:pPr>
              <w:suppressAutoHyphens w:val="0"/>
              <w:rPr>
                <w:sz w:val="20"/>
                <w:szCs w:val="20"/>
              </w:rPr>
            </w:pPr>
          </w:p>
        </w:tc>
        <w:tc>
          <w:tcPr>
            <w:tcW w:w="567" w:type="dxa"/>
            <w:vMerge/>
            <w:hideMark/>
          </w:tcPr>
          <w:p w14:paraId="3C480251" w14:textId="77777777" w:rsidR="00692E2E" w:rsidRPr="0097122C" w:rsidRDefault="00692E2E" w:rsidP="00690ACE">
            <w:pPr>
              <w:suppressAutoHyphens w:val="0"/>
              <w:rPr>
                <w:sz w:val="20"/>
                <w:szCs w:val="20"/>
              </w:rPr>
            </w:pPr>
          </w:p>
        </w:tc>
        <w:tc>
          <w:tcPr>
            <w:tcW w:w="567" w:type="dxa"/>
            <w:vMerge/>
            <w:hideMark/>
          </w:tcPr>
          <w:p w14:paraId="318DB3E5" w14:textId="77777777" w:rsidR="00692E2E" w:rsidRPr="0097122C" w:rsidRDefault="00692E2E" w:rsidP="00690ACE">
            <w:pPr>
              <w:suppressAutoHyphens w:val="0"/>
              <w:rPr>
                <w:sz w:val="20"/>
                <w:szCs w:val="20"/>
              </w:rPr>
            </w:pPr>
          </w:p>
        </w:tc>
      </w:tr>
      <w:tr w:rsidR="00692E2E" w:rsidRPr="0097122C" w14:paraId="1DBDE943" w14:textId="77777777" w:rsidTr="008C2E8A">
        <w:trPr>
          <w:trHeight w:val="300"/>
        </w:trPr>
        <w:tc>
          <w:tcPr>
            <w:tcW w:w="616" w:type="dxa"/>
            <w:noWrap/>
            <w:hideMark/>
          </w:tcPr>
          <w:p w14:paraId="0BC20830" w14:textId="77777777" w:rsidR="00692E2E" w:rsidRPr="0097122C" w:rsidRDefault="00692E2E" w:rsidP="00690ACE">
            <w:pPr>
              <w:suppressAutoHyphens w:val="0"/>
              <w:rPr>
                <w:sz w:val="20"/>
                <w:szCs w:val="20"/>
              </w:rPr>
            </w:pPr>
            <w:r w:rsidRPr="0097122C">
              <w:rPr>
                <w:sz w:val="20"/>
                <w:szCs w:val="20"/>
              </w:rPr>
              <w:t>361</w:t>
            </w:r>
          </w:p>
        </w:tc>
        <w:tc>
          <w:tcPr>
            <w:tcW w:w="3094" w:type="dxa"/>
            <w:hideMark/>
          </w:tcPr>
          <w:p w14:paraId="2DC0D6CE" w14:textId="77777777" w:rsidR="00692E2E" w:rsidRPr="0097122C" w:rsidRDefault="00692E2E" w:rsidP="00690ACE">
            <w:pPr>
              <w:suppressAutoHyphens w:val="0"/>
              <w:rPr>
                <w:sz w:val="20"/>
                <w:szCs w:val="20"/>
              </w:rPr>
            </w:pPr>
            <w:r w:rsidRPr="0097122C">
              <w:rPr>
                <w:sz w:val="20"/>
                <w:szCs w:val="20"/>
              </w:rPr>
              <w:t>CD profils</w:t>
            </w:r>
          </w:p>
        </w:tc>
        <w:tc>
          <w:tcPr>
            <w:tcW w:w="1821" w:type="dxa"/>
            <w:gridSpan w:val="2"/>
            <w:hideMark/>
          </w:tcPr>
          <w:p w14:paraId="59FD6D9B" w14:textId="77777777" w:rsidR="00692E2E" w:rsidRPr="0097122C" w:rsidRDefault="00692E2E" w:rsidP="00690ACE">
            <w:pPr>
              <w:suppressAutoHyphens w:val="0"/>
              <w:rPr>
                <w:sz w:val="20"/>
                <w:szCs w:val="20"/>
              </w:rPr>
            </w:pPr>
            <w:r w:rsidRPr="0097122C">
              <w:rPr>
                <w:sz w:val="20"/>
                <w:szCs w:val="20"/>
              </w:rPr>
              <w:t>3 m</w:t>
            </w:r>
          </w:p>
        </w:tc>
        <w:tc>
          <w:tcPr>
            <w:tcW w:w="956" w:type="dxa"/>
            <w:gridSpan w:val="2"/>
            <w:vMerge/>
            <w:hideMark/>
          </w:tcPr>
          <w:p w14:paraId="6A62CC2A" w14:textId="77777777" w:rsidR="00692E2E" w:rsidRPr="00E30FC4" w:rsidRDefault="00692E2E" w:rsidP="00690ACE">
            <w:pPr>
              <w:suppressAutoHyphens w:val="0"/>
              <w:rPr>
                <w:sz w:val="19"/>
                <w:szCs w:val="19"/>
              </w:rPr>
            </w:pPr>
          </w:p>
        </w:tc>
        <w:tc>
          <w:tcPr>
            <w:tcW w:w="567" w:type="dxa"/>
            <w:vMerge/>
            <w:hideMark/>
          </w:tcPr>
          <w:p w14:paraId="6B3F66EF" w14:textId="77777777" w:rsidR="00692E2E" w:rsidRPr="0097122C" w:rsidRDefault="00692E2E" w:rsidP="00690ACE">
            <w:pPr>
              <w:suppressAutoHyphens w:val="0"/>
              <w:rPr>
                <w:sz w:val="20"/>
                <w:szCs w:val="20"/>
              </w:rPr>
            </w:pPr>
          </w:p>
        </w:tc>
        <w:tc>
          <w:tcPr>
            <w:tcW w:w="567" w:type="dxa"/>
            <w:vMerge/>
            <w:hideMark/>
          </w:tcPr>
          <w:p w14:paraId="7A5CCC71" w14:textId="77777777" w:rsidR="00692E2E" w:rsidRPr="0097122C" w:rsidRDefault="00692E2E" w:rsidP="00690ACE">
            <w:pPr>
              <w:suppressAutoHyphens w:val="0"/>
              <w:rPr>
                <w:sz w:val="20"/>
                <w:szCs w:val="20"/>
              </w:rPr>
            </w:pPr>
          </w:p>
        </w:tc>
        <w:tc>
          <w:tcPr>
            <w:tcW w:w="567" w:type="dxa"/>
            <w:vMerge/>
            <w:hideMark/>
          </w:tcPr>
          <w:p w14:paraId="551C015D" w14:textId="77777777" w:rsidR="00692E2E" w:rsidRPr="0097122C" w:rsidRDefault="00692E2E" w:rsidP="00690ACE">
            <w:pPr>
              <w:suppressAutoHyphens w:val="0"/>
              <w:rPr>
                <w:sz w:val="20"/>
                <w:szCs w:val="20"/>
              </w:rPr>
            </w:pPr>
          </w:p>
        </w:tc>
        <w:tc>
          <w:tcPr>
            <w:tcW w:w="567" w:type="dxa"/>
            <w:vMerge/>
            <w:hideMark/>
          </w:tcPr>
          <w:p w14:paraId="2E6D1F6F" w14:textId="77777777" w:rsidR="00692E2E" w:rsidRPr="0097122C" w:rsidRDefault="00692E2E" w:rsidP="00690ACE">
            <w:pPr>
              <w:suppressAutoHyphens w:val="0"/>
              <w:rPr>
                <w:sz w:val="20"/>
                <w:szCs w:val="20"/>
              </w:rPr>
            </w:pPr>
          </w:p>
        </w:tc>
        <w:tc>
          <w:tcPr>
            <w:tcW w:w="567" w:type="dxa"/>
            <w:vMerge/>
            <w:hideMark/>
          </w:tcPr>
          <w:p w14:paraId="2B5BA637" w14:textId="77777777" w:rsidR="00692E2E" w:rsidRPr="0097122C" w:rsidRDefault="00692E2E" w:rsidP="00690ACE">
            <w:pPr>
              <w:suppressAutoHyphens w:val="0"/>
              <w:rPr>
                <w:sz w:val="20"/>
                <w:szCs w:val="20"/>
              </w:rPr>
            </w:pPr>
          </w:p>
        </w:tc>
        <w:tc>
          <w:tcPr>
            <w:tcW w:w="567" w:type="dxa"/>
            <w:vMerge/>
            <w:hideMark/>
          </w:tcPr>
          <w:p w14:paraId="76044AFE" w14:textId="77777777" w:rsidR="00692E2E" w:rsidRPr="0097122C" w:rsidRDefault="00692E2E" w:rsidP="00690ACE">
            <w:pPr>
              <w:suppressAutoHyphens w:val="0"/>
              <w:rPr>
                <w:sz w:val="20"/>
                <w:szCs w:val="20"/>
              </w:rPr>
            </w:pPr>
          </w:p>
        </w:tc>
      </w:tr>
      <w:tr w:rsidR="00692E2E" w:rsidRPr="0097122C" w14:paraId="1F71CB2A" w14:textId="77777777" w:rsidTr="008C2E8A">
        <w:trPr>
          <w:trHeight w:val="510"/>
        </w:trPr>
        <w:tc>
          <w:tcPr>
            <w:tcW w:w="616" w:type="dxa"/>
            <w:noWrap/>
            <w:hideMark/>
          </w:tcPr>
          <w:p w14:paraId="19AA73E7" w14:textId="77777777" w:rsidR="00692E2E" w:rsidRPr="0097122C" w:rsidRDefault="00692E2E" w:rsidP="00690ACE">
            <w:pPr>
              <w:suppressAutoHyphens w:val="0"/>
              <w:rPr>
                <w:sz w:val="20"/>
                <w:szCs w:val="20"/>
              </w:rPr>
            </w:pPr>
            <w:r w:rsidRPr="0097122C">
              <w:rPr>
                <w:sz w:val="20"/>
                <w:szCs w:val="20"/>
              </w:rPr>
              <w:t>362</w:t>
            </w:r>
          </w:p>
        </w:tc>
        <w:tc>
          <w:tcPr>
            <w:tcW w:w="3094" w:type="dxa"/>
            <w:hideMark/>
          </w:tcPr>
          <w:p w14:paraId="3B2D201D" w14:textId="77777777" w:rsidR="00692E2E" w:rsidRPr="0097122C" w:rsidRDefault="00692E2E" w:rsidP="00690ACE">
            <w:pPr>
              <w:suppressAutoHyphens w:val="0"/>
              <w:rPr>
                <w:sz w:val="20"/>
                <w:szCs w:val="20"/>
              </w:rPr>
            </w:pPr>
            <w:r w:rsidRPr="0097122C">
              <w:rPr>
                <w:sz w:val="20"/>
                <w:szCs w:val="20"/>
              </w:rPr>
              <w:t>CW-P  50/2600 Starpsienu konstrukcijām</w:t>
            </w:r>
          </w:p>
        </w:tc>
        <w:tc>
          <w:tcPr>
            <w:tcW w:w="1821" w:type="dxa"/>
            <w:gridSpan w:val="2"/>
            <w:noWrap/>
            <w:hideMark/>
          </w:tcPr>
          <w:p w14:paraId="4D35BF0B" w14:textId="77777777" w:rsidR="00692E2E" w:rsidRPr="0097122C" w:rsidRDefault="00692E2E" w:rsidP="00690ACE">
            <w:pPr>
              <w:suppressAutoHyphens w:val="0"/>
              <w:rPr>
                <w:sz w:val="20"/>
                <w:szCs w:val="20"/>
              </w:rPr>
            </w:pPr>
            <w:r w:rsidRPr="0097122C">
              <w:rPr>
                <w:sz w:val="20"/>
                <w:szCs w:val="20"/>
              </w:rPr>
              <w:t>2,6 m</w:t>
            </w:r>
          </w:p>
        </w:tc>
        <w:tc>
          <w:tcPr>
            <w:tcW w:w="956" w:type="dxa"/>
            <w:gridSpan w:val="2"/>
            <w:hideMark/>
          </w:tcPr>
          <w:p w14:paraId="21EEDFE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410E275" w14:textId="77777777" w:rsidR="00692E2E" w:rsidRPr="0097122C" w:rsidRDefault="00692E2E" w:rsidP="00690ACE">
            <w:pPr>
              <w:suppressAutoHyphens w:val="0"/>
              <w:rPr>
                <w:sz w:val="20"/>
                <w:szCs w:val="20"/>
              </w:rPr>
            </w:pPr>
          </w:p>
        </w:tc>
        <w:tc>
          <w:tcPr>
            <w:tcW w:w="567" w:type="dxa"/>
            <w:vMerge/>
            <w:hideMark/>
          </w:tcPr>
          <w:p w14:paraId="76CC8329" w14:textId="77777777" w:rsidR="00692E2E" w:rsidRPr="0097122C" w:rsidRDefault="00692E2E" w:rsidP="00690ACE">
            <w:pPr>
              <w:suppressAutoHyphens w:val="0"/>
              <w:rPr>
                <w:sz w:val="20"/>
                <w:szCs w:val="20"/>
              </w:rPr>
            </w:pPr>
          </w:p>
        </w:tc>
        <w:tc>
          <w:tcPr>
            <w:tcW w:w="567" w:type="dxa"/>
            <w:vMerge/>
            <w:hideMark/>
          </w:tcPr>
          <w:p w14:paraId="1ED0A1E0" w14:textId="77777777" w:rsidR="00692E2E" w:rsidRPr="0097122C" w:rsidRDefault="00692E2E" w:rsidP="00690ACE">
            <w:pPr>
              <w:suppressAutoHyphens w:val="0"/>
              <w:rPr>
                <w:sz w:val="20"/>
                <w:szCs w:val="20"/>
              </w:rPr>
            </w:pPr>
          </w:p>
        </w:tc>
        <w:tc>
          <w:tcPr>
            <w:tcW w:w="567" w:type="dxa"/>
            <w:vMerge/>
            <w:hideMark/>
          </w:tcPr>
          <w:p w14:paraId="44DECA18" w14:textId="77777777" w:rsidR="00692E2E" w:rsidRPr="0097122C" w:rsidRDefault="00692E2E" w:rsidP="00690ACE">
            <w:pPr>
              <w:suppressAutoHyphens w:val="0"/>
              <w:rPr>
                <w:sz w:val="20"/>
                <w:szCs w:val="20"/>
              </w:rPr>
            </w:pPr>
          </w:p>
        </w:tc>
        <w:tc>
          <w:tcPr>
            <w:tcW w:w="567" w:type="dxa"/>
            <w:vMerge/>
            <w:hideMark/>
          </w:tcPr>
          <w:p w14:paraId="31FBCBA4" w14:textId="77777777" w:rsidR="00692E2E" w:rsidRPr="0097122C" w:rsidRDefault="00692E2E" w:rsidP="00690ACE">
            <w:pPr>
              <w:suppressAutoHyphens w:val="0"/>
              <w:rPr>
                <w:sz w:val="20"/>
                <w:szCs w:val="20"/>
              </w:rPr>
            </w:pPr>
          </w:p>
        </w:tc>
        <w:tc>
          <w:tcPr>
            <w:tcW w:w="567" w:type="dxa"/>
            <w:vMerge/>
            <w:hideMark/>
          </w:tcPr>
          <w:p w14:paraId="23C03303" w14:textId="77777777" w:rsidR="00692E2E" w:rsidRPr="0097122C" w:rsidRDefault="00692E2E" w:rsidP="00690ACE">
            <w:pPr>
              <w:suppressAutoHyphens w:val="0"/>
              <w:rPr>
                <w:sz w:val="20"/>
                <w:szCs w:val="20"/>
              </w:rPr>
            </w:pPr>
          </w:p>
        </w:tc>
      </w:tr>
      <w:tr w:rsidR="00692E2E" w:rsidRPr="0097122C" w14:paraId="70535911" w14:textId="77777777" w:rsidTr="008C2E8A">
        <w:trPr>
          <w:trHeight w:val="510"/>
        </w:trPr>
        <w:tc>
          <w:tcPr>
            <w:tcW w:w="616" w:type="dxa"/>
            <w:noWrap/>
            <w:hideMark/>
          </w:tcPr>
          <w:p w14:paraId="6B8BD243" w14:textId="77777777" w:rsidR="00692E2E" w:rsidRPr="0097122C" w:rsidRDefault="00692E2E" w:rsidP="00690ACE">
            <w:pPr>
              <w:suppressAutoHyphens w:val="0"/>
              <w:rPr>
                <w:sz w:val="20"/>
                <w:szCs w:val="20"/>
              </w:rPr>
            </w:pPr>
            <w:r w:rsidRPr="0097122C">
              <w:rPr>
                <w:sz w:val="20"/>
                <w:szCs w:val="20"/>
              </w:rPr>
              <w:t>363</w:t>
            </w:r>
          </w:p>
        </w:tc>
        <w:tc>
          <w:tcPr>
            <w:tcW w:w="3094" w:type="dxa"/>
            <w:hideMark/>
          </w:tcPr>
          <w:p w14:paraId="6E0E4388" w14:textId="77777777" w:rsidR="00692E2E" w:rsidRPr="0097122C" w:rsidRDefault="00692E2E" w:rsidP="00690ACE">
            <w:pPr>
              <w:suppressAutoHyphens w:val="0"/>
              <w:rPr>
                <w:sz w:val="20"/>
                <w:szCs w:val="20"/>
              </w:rPr>
            </w:pPr>
            <w:r w:rsidRPr="0097122C">
              <w:rPr>
                <w:sz w:val="20"/>
                <w:szCs w:val="20"/>
              </w:rPr>
              <w:t>CW-P  50/3000 Starpsienu konstrukcijām</w:t>
            </w:r>
          </w:p>
        </w:tc>
        <w:tc>
          <w:tcPr>
            <w:tcW w:w="1821" w:type="dxa"/>
            <w:gridSpan w:val="2"/>
            <w:noWrap/>
            <w:hideMark/>
          </w:tcPr>
          <w:p w14:paraId="3441A787" w14:textId="77777777" w:rsidR="00692E2E" w:rsidRPr="0097122C" w:rsidRDefault="00692E2E" w:rsidP="00690ACE">
            <w:pPr>
              <w:suppressAutoHyphens w:val="0"/>
              <w:rPr>
                <w:sz w:val="20"/>
                <w:szCs w:val="20"/>
              </w:rPr>
            </w:pPr>
            <w:r w:rsidRPr="0097122C">
              <w:rPr>
                <w:sz w:val="20"/>
                <w:szCs w:val="20"/>
              </w:rPr>
              <w:t>3 m</w:t>
            </w:r>
          </w:p>
        </w:tc>
        <w:tc>
          <w:tcPr>
            <w:tcW w:w="956" w:type="dxa"/>
            <w:gridSpan w:val="2"/>
            <w:hideMark/>
          </w:tcPr>
          <w:p w14:paraId="55C4A7E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46A3C28" w14:textId="77777777" w:rsidR="00692E2E" w:rsidRPr="0097122C" w:rsidRDefault="00692E2E" w:rsidP="00690ACE">
            <w:pPr>
              <w:suppressAutoHyphens w:val="0"/>
              <w:rPr>
                <w:sz w:val="20"/>
                <w:szCs w:val="20"/>
              </w:rPr>
            </w:pPr>
          </w:p>
        </w:tc>
        <w:tc>
          <w:tcPr>
            <w:tcW w:w="567" w:type="dxa"/>
            <w:vMerge/>
            <w:hideMark/>
          </w:tcPr>
          <w:p w14:paraId="2A92B24F" w14:textId="77777777" w:rsidR="00692E2E" w:rsidRPr="0097122C" w:rsidRDefault="00692E2E" w:rsidP="00690ACE">
            <w:pPr>
              <w:suppressAutoHyphens w:val="0"/>
              <w:rPr>
                <w:sz w:val="20"/>
                <w:szCs w:val="20"/>
              </w:rPr>
            </w:pPr>
          </w:p>
        </w:tc>
        <w:tc>
          <w:tcPr>
            <w:tcW w:w="567" w:type="dxa"/>
            <w:vMerge/>
            <w:hideMark/>
          </w:tcPr>
          <w:p w14:paraId="58CF4A34" w14:textId="77777777" w:rsidR="00692E2E" w:rsidRPr="0097122C" w:rsidRDefault="00692E2E" w:rsidP="00690ACE">
            <w:pPr>
              <w:suppressAutoHyphens w:val="0"/>
              <w:rPr>
                <w:sz w:val="20"/>
                <w:szCs w:val="20"/>
              </w:rPr>
            </w:pPr>
          </w:p>
        </w:tc>
        <w:tc>
          <w:tcPr>
            <w:tcW w:w="567" w:type="dxa"/>
            <w:vMerge/>
            <w:hideMark/>
          </w:tcPr>
          <w:p w14:paraId="235E8E00" w14:textId="77777777" w:rsidR="00692E2E" w:rsidRPr="0097122C" w:rsidRDefault="00692E2E" w:rsidP="00690ACE">
            <w:pPr>
              <w:suppressAutoHyphens w:val="0"/>
              <w:rPr>
                <w:sz w:val="20"/>
                <w:szCs w:val="20"/>
              </w:rPr>
            </w:pPr>
          </w:p>
        </w:tc>
        <w:tc>
          <w:tcPr>
            <w:tcW w:w="567" w:type="dxa"/>
            <w:vMerge/>
            <w:hideMark/>
          </w:tcPr>
          <w:p w14:paraId="7D7A590F" w14:textId="77777777" w:rsidR="00692E2E" w:rsidRPr="0097122C" w:rsidRDefault="00692E2E" w:rsidP="00690ACE">
            <w:pPr>
              <w:suppressAutoHyphens w:val="0"/>
              <w:rPr>
                <w:sz w:val="20"/>
                <w:szCs w:val="20"/>
              </w:rPr>
            </w:pPr>
          </w:p>
        </w:tc>
        <w:tc>
          <w:tcPr>
            <w:tcW w:w="567" w:type="dxa"/>
            <w:vMerge/>
            <w:hideMark/>
          </w:tcPr>
          <w:p w14:paraId="59B78417" w14:textId="77777777" w:rsidR="00692E2E" w:rsidRPr="0097122C" w:rsidRDefault="00692E2E" w:rsidP="00690ACE">
            <w:pPr>
              <w:suppressAutoHyphens w:val="0"/>
              <w:rPr>
                <w:sz w:val="20"/>
                <w:szCs w:val="20"/>
              </w:rPr>
            </w:pPr>
          </w:p>
        </w:tc>
      </w:tr>
      <w:tr w:rsidR="00692E2E" w:rsidRPr="0097122C" w14:paraId="7B17BEDC" w14:textId="77777777" w:rsidTr="008C2E8A">
        <w:trPr>
          <w:trHeight w:val="510"/>
        </w:trPr>
        <w:tc>
          <w:tcPr>
            <w:tcW w:w="616" w:type="dxa"/>
            <w:noWrap/>
            <w:hideMark/>
          </w:tcPr>
          <w:p w14:paraId="488CE4E6" w14:textId="77777777" w:rsidR="00692E2E" w:rsidRPr="0097122C" w:rsidRDefault="00692E2E" w:rsidP="00690ACE">
            <w:pPr>
              <w:suppressAutoHyphens w:val="0"/>
              <w:rPr>
                <w:sz w:val="20"/>
                <w:szCs w:val="20"/>
              </w:rPr>
            </w:pPr>
            <w:r w:rsidRPr="0097122C">
              <w:rPr>
                <w:sz w:val="20"/>
                <w:szCs w:val="20"/>
              </w:rPr>
              <w:t>364</w:t>
            </w:r>
          </w:p>
        </w:tc>
        <w:tc>
          <w:tcPr>
            <w:tcW w:w="3094" w:type="dxa"/>
            <w:hideMark/>
          </w:tcPr>
          <w:p w14:paraId="603631FB" w14:textId="77777777" w:rsidR="00692E2E" w:rsidRPr="0097122C" w:rsidRDefault="00692E2E" w:rsidP="00690ACE">
            <w:pPr>
              <w:suppressAutoHyphens w:val="0"/>
              <w:rPr>
                <w:sz w:val="20"/>
                <w:szCs w:val="20"/>
              </w:rPr>
            </w:pPr>
            <w:r w:rsidRPr="0097122C">
              <w:rPr>
                <w:sz w:val="20"/>
                <w:szCs w:val="20"/>
              </w:rPr>
              <w:t>CW-P 100/2600 Starpsienu konstrukcijām</w:t>
            </w:r>
          </w:p>
        </w:tc>
        <w:tc>
          <w:tcPr>
            <w:tcW w:w="1821" w:type="dxa"/>
            <w:gridSpan w:val="2"/>
            <w:noWrap/>
            <w:hideMark/>
          </w:tcPr>
          <w:p w14:paraId="1A284FA4" w14:textId="77777777" w:rsidR="00692E2E" w:rsidRPr="0097122C" w:rsidRDefault="00692E2E" w:rsidP="00690ACE">
            <w:pPr>
              <w:suppressAutoHyphens w:val="0"/>
              <w:rPr>
                <w:sz w:val="20"/>
                <w:szCs w:val="20"/>
              </w:rPr>
            </w:pPr>
            <w:r w:rsidRPr="0097122C">
              <w:rPr>
                <w:sz w:val="20"/>
                <w:szCs w:val="20"/>
              </w:rPr>
              <w:t>2,6 m</w:t>
            </w:r>
          </w:p>
        </w:tc>
        <w:tc>
          <w:tcPr>
            <w:tcW w:w="956" w:type="dxa"/>
            <w:gridSpan w:val="2"/>
            <w:hideMark/>
          </w:tcPr>
          <w:p w14:paraId="1783F7C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CC680A3" w14:textId="77777777" w:rsidR="00692E2E" w:rsidRPr="0097122C" w:rsidRDefault="00692E2E" w:rsidP="00690ACE">
            <w:pPr>
              <w:suppressAutoHyphens w:val="0"/>
              <w:rPr>
                <w:sz w:val="20"/>
                <w:szCs w:val="20"/>
              </w:rPr>
            </w:pPr>
          </w:p>
        </w:tc>
        <w:tc>
          <w:tcPr>
            <w:tcW w:w="567" w:type="dxa"/>
            <w:vMerge/>
            <w:hideMark/>
          </w:tcPr>
          <w:p w14:paraId="2641CF26" w14:textId="77777777" w:rsidR="00692E2E" w:rsidRPr="0097122C" w:rsidRDefault="00692E2E" w:rsidP="00690ACE">
            <w:pPr>
              <w:suppressAutoHyphens w:val="0"/>
              <w:rPr>
                <w:sz w:val="20"/>
                <w:szCs w:val="20"/>
              </w:rPr>
            </w:pPr>
          </w:p>
        </w:tc>
        <w:tc>
          <w:tcPr>
            <w:tcW w:w="567" w:type="dxa"/>
            <w:vMerge/>
            <w:hideMark/>
          </w:tcPr>
          <w:p w14:paraId="45B4A7CA" w14:textId="77777777" w:rsidR="00692E2E" w:rsidRPr="0097122C" w:rsidRDefault="00692E2E" w:rsidP="00690ACE">
            <w:pPr>
              <w:suppressAutoHyphens w:val="0"/>
              <w:rPr>
                <w:sz w:val="20"/>
                <w:szCs w:val="20"/>
              </w:rPr>
            </w:pPr>
          </w:p>
        </w:tc>
        <w:tc>
          <w:tcPr>
            <w:tcW w:w="567" w:type="dxa"/>
            <w:vMerge/>
            <w:hideMark/>
          </w:tcPr>
          <w:p w14:paraId="3E95D90F" w14:textId="77777777" w:rsidR="00692E2E" w:rsidRPr="0097122C" w:rsidRDefault="00692E2E" w:rsidP="00690ACE">
            <w:pPr>
              <w:suppressAutoHyphens w:val="0"/>
              <w:rPr>
                <w:sz w:val="20"/>
                <w:szCs w:val="20"/>
              </w:rPr>
            </w:pPr>
          </w:p>
        </w:tc>
        <w:tc>
          <w:tcPr>
            <w:tcW w:w="567" w:type="dxa"/>
            <w:vMerge/>
            <w:hideMark/>
          </w:tcPr>
          <w:p w14:paraId="15B4E4C6" w14:textId="77777777" w:rsidR="00692E2E" w:rsidRPr="0097122C" w:rsidRDefault="00692E2E" w:rsidP="00690ACE">
            <w:pPr>
              <w:suppressAutoHyphens w:val="0"/>
              <w:rPr>
                <w:sz w:val="20"/>
                <w:szCs w:val="20"/>
              </w:rPr>
            </w:pPr>
          </w:p>
        </w:tc>
        <w:tc>
          <w:tcPr>
            <w:tcW w:w="567" w:type="dxa"/>
            <w:vMerge/>
            <w:hideMark/>
          </w:tcPr>
          <w:p w14:paraId="57B94EFA" w14:textId="77777777" w:rsidR="00692E2E" w:rsidRPr="0097122C" w:rsidRDefault="00692E2E" w:rsidP="00690ACE">
            <w:pPr>
              <w:suppressAutoHyphens w:val="0"/>
              <w:rPr>
                <w:sz w:val="20"/>
                <w:szCs w:val="20"/>
              </w:rPr>
            </w:pPr>
          </w:p>
        </w:tc>
      </w:tr>
      <w:tr w:rsidR="00692E2E" w:rsidRPr="0097122C" w14:paraId="2F2B30F3" w14:textId="77777777" w:rsidTr="008C2E8A">
        <w:trPr>
          <w:trHeight w:val="510"/>
        </w:trPr>
        <w:tc>
          <w:tcPr>
            <w:tcW w:w="616" w:type="dxa"/>
            <w:noWrap/>
            <w:hideMark/>
          </w:tcPr>
          <w:p w14:paraId="5901E94B" w14:textId="77777777" w:rsidR="00692E2E" w:rsidRPr="0097122C" w:rsidRDefault="00692E2E" w:rsidP="00690ACE">
            <w:pPr>
              <w:suppressAutoHyphens w:val="0"/>
              <w:rPr>
                <w:sz w:val="20"/>
                <w:szCs w:val="20"/>
              </w:rPr>
            </w:pPr>
            <w:r w:rsidRPr="0097122C">
              <w:rPr>
                <w:sz w:val="20"/>
                <w:szCs w:val="20"/>
              </w:rPr>
              <w:t>365</w:t>
            </w:r>
          </w:p>
        </w:tc>
        <w:tc>
          <w:tcPr>
            <w:tcW w:w="3094" w:type="dxa"/>
            <w:hideMark/>
          </w:tcPr>
          <w:p w14:paraId="395FC753" w14:textId="77777777" w:rsidR="00692E2E" w:rsidRPr="0097122C" w:rsidRDefault="00692E2E" w:rsidP="00690ACE">
            <w:pPr>
              <w:suppressAutoHyphens w:val="0"/>
              <w:rPr>
                <w:sz w:val="20"/>
                <w:szCs w:val="20"/>
              </w:rPr>
            </w:pPr>
            <w:r w:rsidRPr="0097122C">
              <w:rPr>
                <w:sz w:val="20"/>
                <w:szCs w:val="20"/>
              </w:rPr>
              <w:t>CW-P 100/3000 Starpsienu konstrukcijām</w:t>
            </w:r>
          </w:p>
        </w:tc>
        <w:tc>
          <w:tcPr>
            <w:tcW w:w="1821" w:type="dxa"/>
            <w:gridSpan w:val="2"/>
            <w:noWrap/>
            <w:hideMark/>
          </w:tcPr>
          <w:p w14:paraId="2A6E9644" w14:textId="77777777" w:rsidR="00692E2E" w:rsidRPr="0097122C" w:rsidRDefault="00692E2E" w:rsidP="00690ACE">
            <w:pPr>
              <w:suppressAutoHyphens w:val="0"/>
              <w:rPr>
                <w:sz w:val="20"/>
                <w:szCs w:val="20"/>
              </w:rPr>
            </w:pPr>
            <w:r w:rsidRPr="0097122C">
              <w:rPr>
                <w:sz w:val="20"/>
                <w:szCs w:val="20"/>
              </w:rPr>
              <w:t>3 m</w:t>
            </w:r>
          </w:p>
        </w:tc>
        <w:tc>
          <w:tcPr>
            <w:tcW w:w="956" w:type="dxa"/>
            <w:gridSpan w:val="2"/>
            <w:hideMark/>
          </w:tcPr>
          <w:p w14:paraId="6F8783B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CD61672" w14:textId="77777777" w:rsidR="00692E2E" w:rsidRPr="0097122C" w:rsidRDefault="00692E2E" w:rsidP="00690ACE">
            <w:pPr>
              <w:suppressAutoHyphens w:val="0"/>
              <w:rPr>
                <w:sz w:val="20"/>
                <w:szCs w:val="20"/>
              </w:rPr>
            </w:pPr>
          </w:p>
        </w:tc>
        <w:tc>
          <w:tcPr>
            <w:tcW w:w="567" w:type="dxa"/>
            <w:vMerge/>
            <w:hideMark/>
          </w:tcPr>
          <w:p w14:paraId="7C27E828" w14:textId="77777777" w:rsidR="00692E2E" w:rsidRPr="0097122C" w:rsidRDefault="00692E2E" w:rsidP="00690ACE">
            <w:pPr>
              <w:suppressAutoHyphens w:val="0"/>
              <w:rPr>
                <w:sz w:val="20"/>
                <w:szCs w:val="20"/>
              </w:rPr>
            </w:pPr>
          </w:p>
        </w:tc>
        <w:tc>
          <w:tcPr>
            <w:tcW w:w="567" w:type="dxa"/>
            <w:vMerge/>
            <w:hideMark/>
          </w:tcPr>
          <w:p w14:paraId="22023115" w14:textId="77777777" w:rsidR="00692E2E" w:rsidRPr="0097122C" w:rsidRDefault="00692E2E" w:rsidP="00690ACE">
            <w:pPr>
              <w:suppressAutoHyphens w:val="0"/>
              <w:rPr>
                <w:sz w:val="20"/>
                <w:szCs w:val="20"/>
              </w:rPr>
            </w:pPr>
          </w:p>
        </w:tc>
        <w:tc>
          <w:tcPr>
            <w:tcW w:w="567" w:type="dxa"/>
            <w:vMerge/>
            <w:hideMark/>
          </w:tcPr>
          <w:p w14:paraId="4921B17E" w14:textId="77777777" w:rsidR="00692E2E" w:rsidRPr="0097122C" w:rsidRDefault="00692E2E" w:rsidP="00690ACE">
            <w:pPr>
              <w:suppressAutoHyphens w:val="0"/>
              <w:rPr>
                <w:sz w:val="20"/>
                <w:szCs w:val="20"/>
              </w:rPr>
            </w:pPr>
          </w:p>
        </w:tc>
        <w:tc>
          <w:tcPr>
            <w:tcW w:w="567" w:type="dxa"/>
            <w:vMerge/>
            <w:hideMark/>
          </w:tcPr>
          <w:p w14:paraId="2CA317D3" w14:textId="77777777" w:rsidR="00692E2E" w:rsidRPr="0097122C" w:rsidRDefault="00692E2E" w:rsidP="00690ACE">
            <w:pPr>
              <w:suppressAutoHyphens w:val="0"/>
              <w:rPr>
                <w:sz w:val="20"/>
                <w:szCs w:val="20"/>
              </w:rPr>
            </w:pPr>
          </w:p>
        </w:tc>
        <w:tc>
          <w:tcPr>
            <w:tcW w:w="567" w:type="dxa"/>
            <w:vMerge/>
            <w:hideMark/>
          </w:tcPr>
          <w:p w14:paraId="07D5C675" w14:textId="77777777" w:rsidR="00692E2E" w:rsidRPr="0097122C" w:rsidRDefault="00692E2E" w:rsidP="00690ACE">
            <w:pPr>
              <w:suppressAutoHyphens w:val="0"/>
              <w:rPr>
                <w:sz w:val="20"/>
                <w:szCs w:val="20"/>
              </w:rPr>
            </w:pPr>
          </w:p>
        </w:tc>
      </w:tr>
      <w:tr w:rsidR="00692E2E" w:rsidRPr="0097122C" w14:paraId="4139A022" w14:textId="77777777" w:rsidTr="008C2E8A">
        <w:trPr>
          <w:trHeight w:val="300"/>
        </w:trPr>
        <w:tc>
          <w:tcPr>
            <w:tcW w:w="616" w:type="dxa"/>
            <w:noWrap/>
            <w:hideMark/>
          </w:tcPr>
          <w:p w14:paraId="2701A7D4" w14:textId="77777777" w:rsidR="00692E2E" w:rsidRPr="0097122C" w:rsidRDefault="00692E2E" w:rsidP="00690ACE">
            <w:pPr>
              <w:suppressAutoHyphens w:val="0"/>
              <w:rPr>
                <w:sz w:val="20"/>
                <w:szCs w:val="20"/>
              </w:rPr>
            </w:pPr>
            <w:r w:rsidRPr="0097122C">
              <w:rPr>
                <w:sz w:val="20"/>
                <w:szCs w:val="20"/>
              </w:rPr>
              <w:t>366</w:t>
            </w:r>
          </w:p>
        </w:tc>
        <w:tc>
          <w:tcPr>
            <w:tcW w:w="3094" w:type="dxa"/>
            <w:hideMark/>
          </w:tcPr>
          <w:p w14:paraId="059049C9" w14:textId="77777777" w:rsidR="00692E2E" w:rsidRPr="0097122C" w:rsidRDefault="00692E2E" w:rsidP="00690ACE">
            <w:pPr>
              <w:suppressAutoHyphens w:val="0"/>
              <w:rPr>
                <w:sz w:val="20"/>
                <w:szCs w:val="20"/>
              </w:rPr>
            </w:pPr>
            <w:r w:rsidRPr="0097122C">
              <w:rPr>
                <w:sz w:val="20"/>
                <w:szCs w:val="20"/>
              </w:rPr>
              <w:t>UD profils</w:t>
            </w:r>
          </w:p>
        </w:tc>
        <w:tc>
          <w:tcPr>
            <w:tcW w:w="1821" w:type="dxa"/>
            <w:gridSpan w:val="2"/>
            <w:noWrap/>
            <w:hideMark/>
          </w:tcPr>
          <w:p w14:paraId="0B6B485D" w14:textId="77777777" w:rsidR="00692E2E" w:rsidRPr="0097122C" w:rsidRDefault="00692E2E" w:rsidP="00690ACE">
            <w:pPr>
              <w:suppressAutoHyphens w:val="0"/>
              <w:rPr>
                <w:sz w:val="20"/>
                <w:szCs w:val="20"/>
              </w:rPr>
            </w:pPr>
            <w:r w:rsidRPr="0097122C">
              <w:rPr>
                <w:sz w:val="20"/>
                <w:szCs w:val="20"/>
              </w:rPr>
              <w:t>3 m</w:t>
            </w:r>
          </w:p>
        </w:tc>
        <w:tc>
          <w:tcPr>
            <w:tcW w:w="956" w:type="dxa"/>
            <w:gridSpan w:val="2"/>
            <w:hideMark/>
          </w:tcPr>
          <w:p w14:paraId="2DC3CEE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BE674AD" w14:textId="77777777" w:rsidR="00692E2E" w:rsidRPr="0097122C" w:rsidRDefault="00692E2E" w:rsidP="00690ACE">
            <w:pPr>
              <w:suppressAutoHyphens w:val="0"/>
              <w:rPr>
                <w:sz w:val="20"/>
                <w:szCs w:val="20"/>
              </w:rPr>
            </w:pPr>
          </w:p>
        </w:tc>
        <w:tc>
          <w:tcPr>
            <w:tcW w:w="567" w:type="dxa"/>
            <w:vMerge/>
            <w:hideMark/>
          </w:tcPr>
          <w:p w14:paraId="6316E01F" w14:textId="77777777" w:rsidR="00692E2E" w:rsidRPr="0097122C" w:rsidRDefault="00692E2E" w:rsidP="00690ACE">
            <w:pPr>
              <w:suppressAutoHyphens w:val="0"/>
              <w:rPr>
                <w:sz w:val="20"/>
                <w:szCs w:val="20"/>
              </w:rPr>
            </w:pPr>
          </w:p>
        </w:tc>
        <w:tc>
          <w:tcPr>
            <w:tcW w:w="567" w:type="dxa"/>
            <w:vMerge/>
            <w:hideMark/>
          </w:tcPr>
          <w:p w14:paraId="7FA0E5D7" w14:textId="77777777" w:rsidR="00692E2E" w:rsidRPr="0097122C" w:rsidRDefault="00692E2E" w:rsidP="00690ACE">
            <w:pPr>
              <w:suppressAutoHyphens w:val="0"/>
              <w:rPr>
                <w:sz w:val="20"/>
                <w:szCs w:val="20"/>
              </w:rPr>
            </w:pPr>
          </w:p>
        </w:tc>
        <w:tc>
          <w:tcPr>
            <w:tcW w:w="567" w:type="dxa"/>
            <w:vMerge/>
            <w:hideMark/>
          </w:tcPr>
          <w:p w14:paraId="5A9E6E7A" w14:textId="77777777" w:rsidR="00692E2E" w:rsidRPr="0097122C" w:rsidRDefault="00692E2E" w:rsidP="00690ACE">
            <w:pPr>
              <w:suppressAutoHyphens w:val="0"/>
              <w:rPr>
                <w:sz w:val="20"/>
                <w:szCs w:val="20"/>
              </w:rPr>
            </w:pPr>
          </w:p>
        </w:tc>
        <w:tc>
          <w:tcPr>
            <w:tcW w:w="567" w:type="dxa"/>
            <w:vMerge/>
            <w:hideMark/>
          </w:tcPr>
          <w:p w14:paraId="0B012473" w14:textId="77777777" w:rsidR="00692E2E" w:rsidRPr="0097122C" w:rsidRDefault="00692E2E" w:rsidP="00690ACE">
            <w:pPr>
              <w:suppressAutoHyphens w:val="0"/>
              <w:rPr>
                <w:sz w:val="20"/>
                <w:szCs w:val="20"/>
              </w:rPr>
            </w:pPr>
          </w:p>
        </w:tc>
        <w:tc>
          <w:tcPr>
            <w:tcW w:w="567" w:type="dxa"/>
            <w:vMerge/>
            <w:hideMark/>
          </w:tcPr>
          <w:p w14:paraId="45E0195B" w14:textId="77777777" w:rsidR="00692E2E" w:rsidRPr="0097122C" w:rsidRDefault="00692E2E" w:rsidP="00690ACE">
            <w:pPr>
              <w:suppressAutoHyphens w:val="0"/>
              <w:rPr>
                <w:sz w:val="20"/>
                <w:szCs w:val="20"/>
              </w:rPr>
            </w:pPr>
          </w:p>
        </w:tc>
      </w:tr>
      <w:tr w:rsidR="00692E2E" w:rsidRPr="0097122C" w14:paraId="0A26DFC5" w14:textId="77777777" w:rsidTr="008C2E8A">
        <w:trPr>
          <w:trHeight w:val="510"/>
        </w:trPr>
        <w:tc>
          <w:tcPr>
            <w:tcW w:w="616" w:type="dxa"/>
            <w:noWrap/>
            <w:hideMark/>
          </w:tcPr>
          <w:p w14:paraId="5AC11DA7" w14:textId="77777777" w:rsidR="00692E2E" w:rsidRPr="0097122C" w:rsidRDefault="00692E2E" w:rsidP="00690ACE">
            <w:pPr>
              <w:suppressAutoHyphens w:val="0"/>
              <w:rPr>
                <w:sz w:val="20"/>
                <w:szCs w:val="20"/>
              </w:rPr>
            </w:pPr>
            <w:r w:rsidRPr="0097122C">
              <w:rPr>
                <w:sz w:val="20"/>
                <w:szCs w:val="20"/>
              </w:rPr>
              <w:t>367</w:t>
            </w:r>
          </w:p>
        </w:tc>
        <w:tc>
          <w:tcPr>
            <w:tcW w:w="3094" w:type="dxa"/>
            <w:hideMark/>
          </w:tcPr>
          <w:p w14:paraId="3D9B7FB0" w14:textId="77777777" w:rsidR="00692E2E" w:rsidRPr="0097122C" w:rsidRDefault="00692E2E" w:rsidP="00690ACE">
            <w:pPr>
              <w:suppressAutoHyphens w:val="0"/>
              <w:rPr>
                <w:sz w:val="20"/>
                <w:szCs w:val="20"/>
              </w:rPr>
            </w:pPr>
            <w:r w:rsidRPr="0097122C">
              <w:rPr>
                <w:sz w:val="20"/>
                <w:szCs w:val="20"/>
              </w:rPr>
              <w:t xml:space="preserve">UW-P  50/3000, Starpsienu konstrukcijām, 3 m </w:t>
            </w:r>
          </w:p>
        </w:tc>
        <w:tc>
          <w:tcPr>
            <w:tcW w:w="1821" w:type="dxa"/>
            <w:gridSpan w:val="2"/>
            <w:noWrap/>
            <w:hideMark/>
          </w:tcPr>
          <w:p w14:paraId="117E4B9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527CD9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3069728" w14:textId="77777777" w:rsidR="00692E2E" w:rsidRPr="0097122C" w:rsidRDefault="00692E2E" w:rsidP="00690ACE">
            <w:pPr>
              <w:suppressAutoHyphens w:val="0"/>
              <w:rPr>
                <w:sz w:val="20"/>
                <w:szCs w:val="20"/>
              </w:rPr>
            </w:pPr>
          </w:p>
        </w:tc>
        <w:tc>
          <w:tcPr>
            <w:tcW w:w="567" w:type="dxa"/>
            <w:vMerge/>
            <w:hideMark/>
          </w:tcPr>
          <w:p w14:paraId="3EE1C50E" w14:textId="77777777" w:rsidR="00692E2E" w:rsidRPr="0097122C" w:rsidRDefault="00692E2E" w:rsidP="00690ACE">
            <w:pPr>
              <w:suppressAutoHyphens w:val="0"/>
              <w:rPr>
                <w:sz w:val="20"/>
                <w:szCs w:val="20"/>
              </w:rPr>
            </w:pPr>
          </w:p>
        </w:tc>
        <w:tc>
          <w:tcPr>
            <w:tcW w:w="567" w:type="dxa"/>
            <w:vMerge/>
            <w:hideMark/>
          </w:tcPr>
          <w:p w14:paraId="765176A9" w14:textId="77777777" w:rsidR="00692E2E" w:rsidRPr="0097122C" w:rsidRDefault="00692E2E" w:rsidP="00690ACE">
            <w:pPr>
              <w:suppressAutoHyphens w:val="0"/>
              <w:rPr>
                <w:sz w:val="20"/>
                <w:szCs w:val="20"/>
              </w:rPr>
            </w:pPr>
          </w:p>
        </w:tc>
        <w:tc>
          <w:tcPr>
            <w:tcW w:w="567" w:type="dxa"/>
            <w:vMerge/>
            <w:hideMark/>
          </w:tcPr>
          <w:p w14:paraId="2E4223A9" w14:textId="77777777" w:rsidR="00692E2E" w:rsidRPr="0097122C" w:rsidRDefault="00692E2E" w:rsidP="00690ACE">
            <w:pPr>
              <w:suppressAutoHyphens w:val="0"/>
              <w:rPr>
                <w:sz w:val="20"/>
                <w:szCs w:val="20"/>
              </w:rPr>
            </w:pPr>
          </w:p>
        </w:tc>
        <w:tc>
          <w:tcPr>
            <w:tcW w:w="567" w:type="dxa"/>
            <w:vMerge/>
            <w:hideMark/>
          </w:tcPr>
          <w:p w14:paraId="3A5EE462" w14:textId="77777777" w:rsidR="00692E2E" w:rsidRPr="0097122C" w:rsidRDefault="00692E2E" w:rsidP="00690ACE">
            <w:pPr>
              <w:suppressAutoHyphens w:val="0"/>
              <w:rPr>
                <w:sz w:val="20"/>
                <w:szCs w:val="20"/>
              </w:rPr>
            </w:pPr>
          </w:p>
        </w:tc>
        <w:tc>
          <w:tcPr>
            <w:tcW w:w="567" w:type="dxa"/>
            <w:vMerge/>
            <w:hideMark/>
          </w:tcPr>
          <w:p w14:paraId="656C6335" w14:textId="77777777" w:rsidR="00692E2E" w:rsidRPr="0097122C" w:rsidRDefault="00692E2E" w:rsidP="00690ACE">
            <w:pPr>
              <w:suppressAutoHyphens w:val="0"/>
              <w:rPr>
                <w:sz w:val="20"/>
                <w:szCs w:val="20"/>
              </w:rPr>
            </w:pPr>
          </w:p>
        </w:tc>
      </w:tr>
      <w:tr w:rsidR="00692E2E" w:rsidRPr="0097122C" w14:paraId="5538EEE4" w14:textId="77777777" w:rsidTr="008C2E8A">
        <w:trPr>
          <w:trHeight w:val="510"/>
        </w:trPr>
        <w:tc>
          <w:tcPr>
            <w:tcW w:w="616" w:type="dxa"/>
            <w:noWrap/>
            <w:hideMark/>
          </w:tcPr>
          <w:p w14:paraId="1063312E" w14:textId="77777777" w:rsidR="00692E2E" w:rsidRPr="0097122C" w:rsidRDefault="00692E2E" w:rsidP="00690ACE">
            <w:pPr>
              <w:suppressAutoHyphens w:val="0"/>
              <w:rPr>
                <w:sz w:val="20"/>
                <w:szCs w:val="20"/>
              </w:rPr>
            </w:pPr>
            <w:r w:rsidRPr="0097122C">
              <w:rPr>
                <w:sz w:val="20"/>
                <w:szCs w:val="20"/>
              </w:rPr>
              <w:t>368</w:t>
            </w:r>
          </w:p>
        </w:tc>
        <w:tc>
          <w:tcPr>
            <w:tcW w:w="3094" w:type="dxa"/>
            <w:hideMark/>
          </w:tcPr>
          <w:p w14:paraId="4862766C" w14:textId="77777777" w:rsidR="00692E2E" w:rsidRPr="0097122C" w:rsidRDefault="00692E2E" w:rsidP="00690ACE">
            <w:pPr>
              <w:suppressAutoHyphens w:val="0"/>
              <w:rPr>
                <w:sz w:val="20"/>
                <w:szCs w:val="20"/>
              </w:rPr>
            </w:pPr>
            <w:r w:rsidRPr="0097122C">
              <w:rPr>
                <w:sz w:val="20"/>
                <w:szCs w:val="20"/>
              </w:rPr>
              <w:t>UW-P 100/3000 Starpsienu konstrukcijām</w:t>
            </w:r>
          </w:p>
        </w:tc>
        <w:tc>
          <w:tcPr>
            <w:tcW w:w="1821" w:type="dxa"/>
            <w:gridSpan w:val="2"/>
            <w:noWrap/>
            <w:hideMark/>
          </w:tcPr>
          <w:p w14:paraId="0465D65E" w14:textId="77777777" w:rsidR="00692E2E" w:rsidRPr="0097122C" w:rsidRDefault="00692E2E" w:rsidP="00690ACE">
            <w:pPr>
              <w:suppressAutoHyphens w:val="0"/>
              <w:rPr>
                <w:sz w:val="20"/>
                <w:szCs w:val="20"/>
              </w:rPr>
            </w:pPr>
            <w:r w:rsidRPr="0097122C">
              <w:rPr>
                <w:sz w:val="20"/>
                <w:szCs w:val="20"/>
              </w:rPr>
              <w:t xml:space="preserve">3 m </w:t>
            </w:r>
          </w:p>
        </w:tc>
        <w:tc>
          <w:tcPr>
            <w:tcW w:w="956" w:type="dxa"/>
            <w:gridSpan w:val="2"/>
            <w:hideMark/>
          </w:tcPr>
          <w:p w14:paraId="51DD926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C46C42D" w14:textId="77777777" w:rsidR="00692E2E" w:rsidRPr="0097122C" w:rsidRDefault="00692E2E" w:rsidP="00690ACE">
            <w:pPr>
              <w:suppressAutoHyphens w:val="0"/>
              <w:rPr>
                <w:sz w:val="20"/>
                <w:szCs w:val="20"/>
              </w:rPr>
            </w:pPr>
          </w:p>
        </w:tc>
        <w:tc>
          <w:tcPr>
            <w:tcW w:w="567" w:type="dxa"/>
            <w:vMerge/>
            <w:hideMark/>
          </w:tcPr>
          <w:p w14:paraId="01E0B9C2" w14:textId="77777777" w:rsidR="00692E2E" w:rsidRPr="0097122C" w:rsidRDefault="00692E2E" w:rsidP="00690ACE">
            <w:pPr>
              <w:suppressAutoHyphens w:val="0"/>
              <w:rPr>
                <w:sz w:val="20"/>
                <w:szCs w:val="20"/>
              </w:rPr>
            </w:pPr>
          </w:p>
        </w:tc>
        <w:tc>
          <w:tcPr>
            <w:tcW w:w="567" w:type="dxa"/>
            <w:vMerge/>
            <w:hideMark/>
          </w:tcPr>
          <w:p w14:paraId="2542FEED" w14:textId="77777777" w:rsidR="00692E2E" w:rsidRPr="0097122C" w:rsidRDefault="00692E2E" w:rsidP="00690ACE">
            <w:pPr>
              <w:suppressAutoHyphens w:val="0"/>
              <w:rPr>
                <w:sz w:val="20"/>
                <w:szCs w:val="20"/>
              </w:rPr>
            </w:pPr>
          </w:p>
        </w:tc>
        <w:tc>
          <w:tcPr>
            <w:tcW w:w="567" w:type="dxa"/>
            <w:vMerge/>
            <w:hideMark/>
          </w:tcPr>
          <w:p w14:paraId="163A8D77" w14:textId="77777777" w:rsidR="00692E2E" w:rsidRPr="0097122C" w:rsidRDefault="00692E2E" w:rsidP="00690ACE">
            <w:pPr>
              <w:suppressAutoHyphens w:val="0"/>
              <w:rPr>
                <w:sz w:val="20"/>
                <w:szCs w:val="20"/>
              </w:rPr>
            </w:pPr>
          </w:p>
        </w:tc>
        <w:tc>
          <w:tcPr>
            <w:tcW w:w="567" w:type="dxa"/>
            <w:vMerge/>
            <w:hideMark/>
          </w:tcPr>
          <w:p w14:paraId="5F51BDA9" w14:textId="77777777" w:rsidR="00692E2E" w:rsidRPr="0097122C" w:rsidRDefault="00692E2E" w:rsidP="00690ACE">
            <w:pPr>
              <w:suppressAutoHyphens w:val="0"/>
              <w:rPr>
                <w:sz w:val="20"/>
                <w:szCs w:val="20"/>
              </w:rPr>
            </w:pPr>
          </w:p>
        </w:tc>
        <w:tc>
          <w:tcPr>
            <w:tcW w:w="567" w:type="dxa"/>
            <w:vMerge/>
            <w:hideMark/>
          </w:tcPr>
          <w:p w14:paraId="5DE5D568" w14:textId="77777777" w:rsidR="00692E2E" w:rsidRPr="0097122C" w:rsidRDefault="00692E2E" w:rsidP="00690ACE">
            <w:pPr>
              <w:suppressAutoHyphens w:val="0"/>
              <w:rPr>
                <w:sz w:val="20"/>
                <w:szCs w:val="20"/>
              </w:rPr>
            </w:pPr>
          </w:p>
        </w:tc>
      </w:tr>
      <w:tr w:rsidR="00692E2E" w:rsidRPr="0097122C" w14:paraId="6FBB3BF0" w14:textId="77777777" w:rsidTr="008C2E8A">
        <w:trPr>
          <w:trHeight w:val="510"/>
        </w:trPr>
        <w:tc>
          <w:tcPr>
            <w:tcW w:w="616" w:type="dxa"/>
            <w:noWrap/>
            <w:hideMark/>
          </w:tcPr>
          <w:p w14:paraId="04318131" w14:textId="77777777" w:rsidR="00692E2E" w:rsidRPr="0097122C" w:rsidRDefault="00692E2E" w:rsidP="00690ACE">
            <w:pPr>
              <w:suppressAutoHyphens w:val="0"/>
              <w:rPr>
                <w:sz w:val="20"/>
                <w:szCs w:val="20"/>
              </w:rPr>
            </w:pPr>
            <w:r w:rsidRPr="0097122C">
              <w:rPr>
                <w:sz w:val="20"/>
                <w:szCs w:val="20"/>
              </w:rPr>
              <w:t>369</w:t>
            </w:r>
          </w:p>
        </w:tc>
        <w:tc>
          <w:tcPr>
            <w:tcW w:w="3094" w:type="dxa"/>
            <w:hideMark/>
          </w:tcPr>
          <w:p w14:paraId="7A35D88A" w14:textId="77777777" w:rsidR="00692E2E" w:rsidRPr="0097122C" w:rsidRDefault="00692E2E" w:rsidP="00690ACE">
            <w:pPr>
              <w:suppressAutoHyphens w:val="0"/>
              <w:rPr>
                <w:sz w:val="20"/>
                <w:szCs w:val="20"/>
              </w:rPr>
            </w:pPr>
            <w:r w:rsidRPr="0097122C">
              <w:rPr>
                <w:sz w:val="20"/>
                <w:szCs w:val="20"/>
              </w:rPr>
              <w:t xml:space="preserve">U-veida skava CD profilam  </w:t>
            </w:r>
            <w:proofErr w:type="spellStart"/>
            <w:r w:rsidRPr="0097122C">
              <w:rPr>
                <w:sz w:val="20"/>
                <w:szCs w:val="20"/>
              </w:rPr>
              <w:t>Distancers</w:t>
            </w:r>
            <w:proofErr w:type="spellEnd"/>
            <w:r w:rsidRPr="0097122C">
              <w:rPr>
                <w:sz w:val="20"/>
                <w:szCs w:val="20"/>
              </w:rPr>
              <w:t xml:space="preserve">  </w:t>
            </w:r>
          </w:p>
        </w:tc>
        <w:tc>
          <w:tcPr>
            <w:tcW w:w="1821" w:type="dxa"/>
            <w:gridSpan w:val="2"/>
            <w:noWrap/>
            <w:hideMark/>
          </w:tcPr>
          <w:p w14:paraId="7EC1189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0DA7A9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89D727B" w14:textId="77777777" w:rsidR="00692E2E" w:rsidRPr="0097122C" w:rsidRDefault="00692E2E" w:rsidP="00690ACE">
            <w:pPr>
              <w:suppressAutoHyphens w:val="0"/>
              <w:rPr>
                <w:sz w:val="20"/>
                <w:szCs w:val="20"/>
              </w:rPr>
            </w:pPr>
          </w:p>
        </w:tc>
        <w:tc>
          <w:tcPr>
            <w:tcW w:w="567" w:type="dxa"/>
            <w:vMerge/>
            <w:hideMark/>
          </w:tcPr>
          <w:p w14:paraId="7B3DB60A" w14:textId="77777777" w:rsidR="00692E2E" w:rsidRPr="0097122C" w:rsidRDefault="00692E2E" w:rsidP="00690ACE">
            <w:pPr>
              <w:suppressAutoHyphens w:val="0"/>
              <w:rPr>
                <w:sz w:val="20"/>
                <w:szCs w:val="20"/>
              </w:rPr>
            </w:pPr>
          </w:p>
        </w:tc>
        <w:tc>
          <w:tcPr>
            <w:tcW w:w="567" w:type="dxa"/>
            <w:vMerge/>
            <w:hideMark/>
          </w:tcPr>
          <w:p w14:paraId="097DAA47" w14:textId="77777777" w:rsidR="00692E2E" w:rsidRPr="0097122C" w:rsidRDefault="00692E2E" w:rsidP="00690ACE">
            <w:pPr>
              <w:suppressAutoHyphens w:val="0"/>
              <w:rPr>
                <w:sz w:val="20"/>
                <w:szCs w:val="20"/>
              </w:rPr>
            </w:pPr>
          </w:p>
        </w:tc>
        <w:tc>
          <w:tcPr>
            <w:tcW w:w="567" w:type="dxa"/>
            <w:vMerge/>
            <w:hideMark/>
          </w:tcPr>
          <w:p w14:paraId="34FA1706" w14:textId="77777777" w:rsidR="00692E2E" w:rsidRPr="0097122C" w:rsidRDefault="00692E2E" w:rsidP="00690ACE">
            <w:pPr>
              <w:suppressAutoHyphens w:val="0"/>
              <w:rPr>
                <w:sz w:val="20"/>
                <w:szCs w:val="20"/>
              </w:rPr>
            </w:pPr>
          </w:p>
        </w:tc>
        <w:tc>
          <w:tcPr>
            <w:tcW w:w="567" w:type="dxa"/>
            <w:vMerge/>
            <w:hideMark/>
          </w:tcPr>
          <w:p w14:paraId="7952019D" w14:textId="77777777" w:rsidR="00692E2E" w:rsidRPr="0097122C" w:rsidRDefault="00692E2E" w:rsidP="00690ACE">
            <w:pPr>
              <w:suppressAutoHyphens w:val="0"/>
              <w:rPr>
                <w:sz w:val="20"/>
                <w:szCs w:val="20"/>
              </w:rPr>
            </w:pPr>
          </w:p>
        </w:tc>
        <w:tc>
          <w:tcPr>
            <w:tcW w:w="567" w:type="dxa"/>
            <w:vMerge/>
            <w:hideMark/>
          </w:tcPr>
          <w:p w14:paraId="5A14EC54" w14:textId="77777777" w:rsidR="00692E2E" w:rsidRPr="0097122C" w:rsidRDefault="00692E2E" w:rsidP="00690ACE">
            <w:pPr>
              <w:suppressAutoHyphens w:val="0"/>
              <w:rPr>
                <w:sz w:val="20"/>
                <w:szCs w:val="20"/>
              </w:rPr>
            </w:pPr>
          </w:p>
        </w:tc>
      </w:tr>
      <w:tr w:rsidR="00692E2E" w:rsidRPr="0097122C" w14:paraId="446DDE3F" w14:textId="77777777" w:rsidTr="008C2E8A">
        <w:trPr>
          <w:trHeight w:val="1275"/>
        </w:trPr>
        <w:tc>
          <w:tcPr>
            <w:tcW w:w="616" w:type="dxa"/>
            <w:noWrap/>
            <w:hideMark/>
          </w:tcPr>
          <w:p w14:paraId="7CF755D4" w14:textId="77777777" w:rsidR="00692E2E" w:rsidRPr="0097122C" w:rsidRDefault="00692E2E" w:rsidP="00690ACE">
            <w:pPr>
              <w:suppressAutoHyphens w:val="0"/>
              <w:rPr>
                <w:sz w:val="20"/>
                <w:szCs w:val="20"/>
              </w:rPr>
            </w:pPr>
            <w:r w:rsidRPr="0097122C">
              <w:rPr>
                <w:sz w:val="20"/>
                <w:szCs w:val="20"/>
              </w:rPr>
              <w:t>370</w:t>
            </w:r>
          </w:p>
        </w:tc>
        <w:tc>
          <w:tcPr>
            <w:tcW w:w="3094" w:type="dxa"/>
            <w:hideMark/>
          </w:tcPr>
          <w:p w14:paraId="37A498BB" w14:textId="77777777" w:rsidR="00692E2E" w:rsidRPr="0097122C" w:rsidRDefault="00692E2E" w:rsidP="00690ACE">
            <w:pPr>
              <w:suppressAutoHyphens w:val="0"/>
              <w:rPr>
                <w:sz w:val="20"/>
                <w:szCs w:val="20"/>
              </w:rPr>
            </w:pPr>
            <w:r w:rsidRPr="0097122C">
              <w:rPr>
                <w:sz w:val="20"/>
                <w:szCs w:val="20"/>
              </w:rPr>
              <w:t xml:space="preserve">Elastīgs siltumizolācijas materiāls rullī, sienu, griestu un grīdu siltumizolācijai un skaņas izolācijai, ar </w:t>
            </w:r>
            <w:proofErr w:type="spellStart"/>
            <w:r w:rsidRPr="0097122C">
              <w:rPr>
                <w:sz w:val="20"/>
                <w:szCs w:val="20"/>
              </w:rPr>
              <w:t>siltumvadītspējas</w:t>
            </w:r>
            <w:proofErr w:type="spellEnd"/>
            <w:r w:rsidRPr="0097122C">
              <w:rPr>
                <w:sz w:val="20"/>
                <w:szCs w:val="20"/>
              </w:rPr>
              <w:t xml:space="preserve"> koeficientu λ 0,040.   50mm </w:t>
            </w:r>
          </w:p>
        </w:tc>
        <w:tc>
          <w:tcPr>
            <w:tcW w:w="1821" w:type="dxa"/>
            <w:gridSpan w:val="2"/>
            <w:noWrap/>
            <w:hideMark/>
          </w:tcPr>
          <w:p w14:paraId="40841B5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71AD265" w14:textId="77777777" w:rsidR="00692E2E" w:rsidRPr="00E30FC4" w:rsidRDefault="00692E2E" w:rsidP="00690ACE">
            <w:pPr>
              <w:suppressAutoHyphens w:val="0"/>
              <w:rPr>
                <w:sz w:val="19"/>
                <w:szCs w:val="19"/>
              </w:rPr>
            </w:pPr>
            <w:r w:rsidRPr="00E30FC4">
              <w:rPr>
                <w:sz w:val="19"/>
                <w:szCs w:val="19"/>
              </w:rPr>
              <w:t>rullis</w:t>
            </w:r>
          </w:p>
        </w:tc>
        <w:tc>
          <w:tcPr>
            <w:tcW w:w="567" w:type="dxa"/>
            <w:vMerge/>
            <w:hideMark/>
          </w:tcPr>
          <w:p w14:paraId="4B064016" w14:textId="77777777" w:rsidR="00692E2E" w:rsidRPr="0097122C" w:rsidRDefault="00692E2E" w:rsidP="00690ACE">
            <w:pPr>
              <w:suppressAutoHyphens w:val="0"/>
              <w:rPr>
                <w:sz w:val="20"/>
                <w:szCs w:val="20"/>
              </w:rPr>
            </w:pPr>
          </w:p>
        </w:tc>
        <w:tc>
          <w:tcPr>
            <w:tcW w:w="567" w:type="dxa"/>
            <w:vMerge/>
            <w:hideMark/>
          </w:tcPr>
          <w:p w14:paraId="49D56C33" w14:textId="77777777" w:rsidR="00692E2E" w:rsidRPr="0097122C" w:rsidRDefault="00692E2E" w:rsidP="00690ACE">
            <w:pPr>
              <w:suppressAutoHyphens w:val="0"/>
              <w:rPr>
                <w:sz w:val="20"/>
                <w:szCs w:val="20"/>
              </w:rPr>
            </w:pPr>
          </w:p>
        </w:tc>
        <w:tc>
          <w:tcPr>
            <w:tcW w:w="567" w:type="dxa"/>
            <w:vMerge/>
            <w:hideMark/>
          </w:tcPr>
          <w:p w14:paraId="1BA4C310" w14:textId="77777777" w:rsidR="00692E2E" w:rsidRPr="0097122C" w:rsidRDefault="00692E2E" w:rsidP="00690ACE">
            <w:pPr>
              <w:suppressAutoHyphens w:val="0"/>
              <w:rPr>
                <w:sz w:val="20"/>
                <w:szCs w:val="20"/>
              </w:rPr>
            </w:pPr>
          </w:p>
        </w:tc>
        <w:tc>
          <w:tcPr>
            <w:tcW w:w="567" w:type="dxa"/>
            <w:vMerge/>
            <w:hideMark/>
          </w:tcPr>
          <w:p w14:paraId="1ADBEAD2" w14:textId="77777777" w:rsidR="00692E2E" w:rsidRPr="0097122C" w:rsidRDefault="00692E2E" w:rsidP="00690ACE">
            <w:pPr>
              <w:suppressAutoHyphens w:val="0"/>
              <w:rPr>
                <w:sz w:val="20"/>
                <w:szCs w:val="20"/>
              </w:rPr>
            </w:pPr>
          </w:p>
        </w:tc>
        <w:tc>
          <w:tcPr>
            <w:tcW w:w="567" w:type="dxa"/>
            <w:vMerge/>
            <w:hideMark/>
          </w:tcPr>
          <w:p w14:paraId="01CC4200" w14:textId="77777777" w:rsidR="00692E2E" w:rsidRPr="0097122C" w:rsidRDefault="00692E2E" w:rsidP="00690ACE">
            <w:pPr>
              <w:suppressAutoHyphens w:val="0"/>
              <w:rPr>
                <w:sz w:val="20"/>
                <w:szCs w:val="20"/>
              </w:rPr>
            </w:pPr>
          </w:p>
        </w:tc>
        <w:tc>
          <w:tcPr>
            <w:tcW w:w="567" w:type="dxa"/>
            <w:vMerge/>
            <w:hideMark/>
          </w:tcPr>
          <w:p w14:paraId="140CA6F6" w14:textId="77777777" w:rsidR="00692E2E" w:rsidRPr="0097122C" w:rsidRDefault="00692E2E" w:rsidP="00690ACE">
            <w:pPr>
              <w:suppressAutoHyphens w:val="0"/>
              <w:rPr>
                <w:sz w:val="20"/>
                <w:szCs w:val="20"/>
              </w:rPr>
            </w:pPr>
          </w:p>
        </w:tc>
      </w:tr>
      <w:tr w:rsidR="00692E2E" w:rsidRPr="0097122C" w14:paraId="11B14BB9" w14:textId="77777777" w:rsidTr="008C2E8A">
        <w:trPr>
          <w:trHeight w:val="1275"/>
        </w:trPr>
        <w:tc>
          <w:tcPr>
            <w:tcW w:w="616" w:type="dxa"/>
            <w:noWrap/>
            <w:hideMark/>
          </w:tcPr>
          <w:p w14:paraId="45F3EE2E" w14:textId="77777777" w:rsidR="00692E2E" w:rsidRPr="0097122C" w:rsidRDefault="00692E2E" w:rsidP="00690ACE">
            <w:pPr>
              <w:suppressAutoHyphens w:val="0"/>
              <w:rPr>
                <w:sz w:val="20"/>
                <w:szCs w:val="20"/>
              </w:rPr>
            </w:pPr>
            <w:r w:rsidRPr="0097122C">
              <w:rPr>
                <w:sz w:val="20"/>
                <w:szCs w:val="20"/>
              </w:rPr>
              <w:t>371</w:t>
            </w:r>
          </w:p>
        </w:tc>
        <w:tc>
          <w:tcPr>
            <w:tcW w:w="3094" w:type="dxa"/>
            <w:hideMark/>
          </w:tcPr>
          <w:p w14:paraId="3A0525A4" w14:textId="77777777" w:rsidR="00692E2E" w:rsidRPr="0097122C" w:rsidRDefault="00692E2E" w:rsidP="00690ACE">
            <w:pPr>
              <w:suppressAutoHyphens w:val="0"/>
              <w:rPr>
                <w:sz w:val="20"/>
                <w:szCs w:val="20"/>
              </w:rPr>
            </w:pPr>
            <w:r w:rsidRPr="0097122C">
              <w:rPr>
                <w:sz w:val="20"/>
                <w:szCs w:val="20"/>
              </w:rPr>
              <w:t xml:space="preserve">Elastīgs siltumizolācijas materiāls rullī, sienu, griestu un grīdu siltumizolācijai un skaņas izolācijai, ar </w:t>
            </w:r>
            <w:proofErr w:type="spellStart"/>
            <w:r w:rsidRPr="0097122C">
              <w:rPr>
                <w:sz w:val="20"/>
                <w:szCs w:val="20"/>
              </w:rPr>
              <w:t>siltumvadītspējas</w:t>
            </w:r>
            <w:proofErr w:type="spellEnd"/>
            <w:r w:rsidRPr="0097122C">
              <w:rPr>
                <w:sz w:val="20"/>
                <w:szCs w:val="20"/>
              </w:rPr>
              <w:t xml:space="preserve"> koeficientu λ 0,040. 100 mm</w:t>
            </w:r>
          </w:p>
        </w:tc>
        <w:tc>
          <w:tcPr>
            <w:tcW w:w="1821" w:type="dxa"/>
            <w:gridSpan w:val="2"/>
            <w:noWrap/>
            <w:hideMark/>
          </w:tcPr>
          <w:p w14:paraId="7281D0A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92D9856" w14:textId="77777777" w:rsidR="00692E2E" w:rsidRPr="00E30FC4" w:rsidRDefault="00692E2E" w:rsidP="00690ACE">
            <w:pPr>
              <w:suppressAutoHyphens w:val="0"/>
              <w:rPr>
                <w:sz w:val="19"/>
                <w:szCs w:val="19"/>
              </w:rPr>
            </w:pPr>
            <w:r w:rsidRPr="00E30FC4">
              <w:rPr>
                <w:sz w:val="19"/>
                <w:szCs w:val="19"/>
              </w:rPr>
              <w:t>rullis</w:t>
            </w:r>
          </w:p>
        </w:tc>
        <w:tc>
          <w:tcPr>
            <w:tcW w:w="567" w:type="dxa"/>
            <w:vMerge/>
            <w:hideMark/>
          </w:tcPr>
          <w:p w14:paraId="653A1227" w14:textId="77777777" w:rsidR="00692E2E" w:rsidRPr="0097122C" w:rsidRDefault="00692E2E" w:rsidP="00690ACE">
            <w:pPr>
              <w:suppressAutoHyphens w:val="0"/>
              <w:rPr>
                <w:sz w:val="20"/>
                <w:szCs w:val="20"/>
              </w:rPr>
            </w:pPr>
          </w:p>
        </w:tc>
        <w:tc>
          <w:tcPr>
            <w:tcW w:w="567" w:type="dxa"/>
            <w:vMerge/>
            <w:hideMark/>
          </w:tcPr>
          <w:p w14:paraId="7FD74632" w14:textId="77777777" w:rsidR="00692E2E" w:rsidRPr="0097122C" w:rsidRDefault="00692E2E" w:rsidP="00690ACE">
            <w:pPr>
              <w:suppressAutoHyphens w:val="0"/>
              <w:rPr>
                <w:sz w:val="20"/>
                <w:szCs w:val="20"/>
              </w:rPr>
            </w:pPr>
          </w:p>
        </w:tc>
        <w:tc>
          <w:tcPr>
            <w:tcW w:w="567" w:type="dxa"/>
            <w:vMerge/>
            <w:hideMark/>
          </w:tcPr>
          <w:p w14:paraId="00ACD8D0" w14:textId="77777777" w:rsidR="00692E2E" w:rsidRPr="0097122C" w:rsidRDefault="00692E2E" w:rsidP="00690ACE">
            <w:pPr>
              <w:suppressAutoHyphens w:val="0"/>
              <w:rPr>
                <w:sz w:val="20"/>
                <w:szCs w:val="20"/>
              </w:rPr>
            </w:pPr>
          </w:p>
        </w:tc>
        <w:tc>
          <w:tcPr>
            <w:tcW w:w="567" w:type="dxa"/>
            <w:vMerge/>
            <w:hideMark/>
          </w:tcPr>
          <w:p w14:paraId="020665BA" w14:textId="77777777" w:rsidR="00692E2E" w:rsidRPr="0097122C" w:rsidRDefault="00692E2E" w:rsidP="00690ACE">
            <w:pPr>
              <w:suppressAutoHyphens w:val="0"/>
              <w:rPr>
                <w:sz w:val="20"/>
                <w:szCs w:val="20"/>
              </w:rPr>
            </w:pPr>
          </w:p>
        </w:tc>
        <w:tc>
          <w:tcPr>
            <w:tcW w:w="567" w:type="dxa"/>
            <w:vMerge/>
            <w:hideMark/>
          </w:tcPr>
          <w:p w14:paraId="4A7952F5" w14:textId="77777777" w:rsidR="00692E2E" w:rsidRPr="0097122C" w:rsidRDefault="00692E2E" w:rsidP="00690ACE">
            <w:pPr>
              <w:suppressAutoHyphens w:val="0"/>
              <w:rPr>
                <w:sz w:val="20"/>
                <w:szCs w:val="20"/>
              </w:rPr>
            </w:pPr>
          </w:p>
        </w:tc>
        <w:tc>
          <w:tcPr>
            <w:tcW w:w="567" w:type="dxa"/>
            <w:vMerge/>
            <w:hideMark/>
          </w:tcPr>
          <w:p w14:paraId="2B7063CC" w14:textId="77777777" w:rsidR="00692E2E" w:rsidRPr="0097122C" w:rsidRDefault="00692E2E" w:rsidP="00690ACE">
            <w:pPr>
              <w:suppressAutoHyphens w:val="0"/>
              <w:rPr>
                <w:sz w:val="20"/>
                <w:szCs w:val="20"/>
              </w:rPr>
            </w:pPr>
          </w:p>
        </w:tc>
      </w:tr>
      <w:tr w:rsidR="00692E2E" w:rsidRPr="0097122C" w14:paraId="4CEF011E" w14:textId="77777777" w:rsidTr="008C2E8A">
        <w:trPr>
          <w:trHeight w:val="1020"/>
        </w:trPr>
        <w:tc>
          <w:tcPr>
            <w:tcW w:w="616" w:type="dxa"/>
            <w:noWrap/>
            <w:hideMark/>
          </w:tcPr>
          <w:p w14:paraId="59B2BE0A" w14:textId="77777777" w:rsidR="00692E2E" w:rsidRPr="0097122C" w:rsidRDefault="00692E2E" w:rsidP="00690ACE">
            <w:pPr>
              <w:suppressAutoHyphens w:val="0"/>
              <w:rPr>
                <w:sz w:val="20"/>
                <w:szCs w:val="20"/>
              </w:rPr>
            </w:pPr>
            <w:r w:rsidRPr="0097122C">
              <w:rPr>
                <w:sz w:val="20"/>
                <w:szCs w:val="20"/>
              </w:rPr>
              <w:t>372</w:t>
            </w:r>
          </w:p>
        </w:tc>
        <w:tc>
          <w:tcPr>
            <w:tcW w:w="3094" w:type="dxa"/>
            <w:hideMark/>
          </w:tcPr>
          <w:p w14:paraId="39316A90" w14:textId="77777777" w:rsidR="00692E2E" w:rsidRPr="0097122C" w:rsidRDefault="00692E2E" w:rsidP="00690ACE">
            <w:pPr>
              <w:suppressAutoHyphens w:val="0"/>
              <w:rPr>
                <w:sz w:val="20"/>
                <w:szCs w:val="20"/>
              </w:rPr>
            </w:pPr>
            <w:r w:rsidRPr="0097122C">
              <w:rPr>
                <w:sz w:val="20"/>
                <w:szCs w:val="20"/>
              </w:rPr>
              <w:t xml:space="preserve">Vispārējās izolācijas akmens vates plāksne sienām, bēniņiem, grīdām visu veidu ēkās, ar </w:t>
            </w:r>
            <w:proofErr w:type="spellStart"/>
            <w:r w:rsidRPr="0097122C">
              <w:rPr>
                <w:sz w:val="20"/>
                <w:szCs w:val="20"/>
              </w:rPr>
              <w:t>siltumvadītspējas</w:t>
            </w:r>
            <w:proofErr w:type="spellEnd"/>
            <w:r w:rsidRPr="0097122C">
              <w:rPr>
                <w:sz w:val="20"/>
                <w:szCs w:val="20"/>
              </w:rPr>
              <w:t xml:space="preserve"> koeficientu λ 0,037.   50mm </w:t>
            </w:r>
          </w:p>
        </w:tc>
        <w:tc>
          <w:tcPr>
            <w:tcW w:w="1821" w:type="dxa"/>
            <w:gridSpan w:val="2"/>
            <w:noWrap/>
            <w:hideMark/>
          </w:tcPr>
          <w:p w14:paraId="37D1E37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A110FB3"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4B93FEF9" w14:textId="77777777" w:rsidR="00692E2E" w:rsidRPr="0097122C" w:rsidRDefault="00692E2E" w:rsidP="00690ACE">
            <w:pPr>
              <w:suppressAutoHyphens w:val="0"/>
              <w:rPr>
                <w:sz w:val="20"/>
                <w:szCs w:val="20"/>
              </w:rPr>
            </w:pPr>
          </w:p>
        </w:tc>
        <w:tc>
          <w:tcPr>
            <w:tcW w:w="567" w:type="dxa"/>
            <w:vMerge/>
            <w:hideMark/>
          </w:tcPr>
          <w:p w14:paraId="07A97219" w14:textId="77777777" w:rsidR="00692E2E" w:rsidRPr="0097122C" w:rsidRDefault="00692E2E" w:rsidP="00690ACE">
            <w:pPr>
              <w:suppressAutoHyphens w:val="0"/>
              <w:rPr>
                <w:sz w:val="20"/>
                <w:szCs w:val="20"/>
              </w:rPr>
            </w:pPr>
          </w:p>
        </w:tc>
        <w:tc>
          <w:tcPr>
            <w:tcW w:w="567" w:type="dxa"/>
            <w:vMerge/>
            <w:hideMark/>
          </w:tcPr>
          <w:p w14:paraId="0A8AE22E" w14:textId="77777777" w:rsidR="00692E2E" w:rsidRPr="0097122C" w:rsidRDefault="00692E2E" w:rsidP="00690ACE">
            <w:pPr>
              <w:suppressAutoHyphens w:val="0"/>
              <w:rPr>
                <w:sz w:val="20"/>
                <w:szCs w:val="20"/>
              </w:rPr>
            </w:pPr>
          </w:p>
        </w:tc>
        <w:tc>
          <w:tcPr>
            <w:tcW w:w="567" w:type="dxa"/>
            <w:vMerge/>
            <w:hideMark/>
          </w:tcPr>
          <w:p w14:paraId="0D13C1ED" w14:textId="77777777" w:rsidR="00692E2E" w:rsidRPr="0097122C" w:rsidRDefault="00692E2E" w:rsidP="00690ACE">
            <w:pPr>
              <w:suppressAutoHyphens w:val="0"/>
              <w:rPr>
                <w:sz w:val="20"/>
                <w:szCs w:val="20"/>
              </w:rPr>
            </w:pPr>
          </w:p>
        </w:tc>
        <w:tc>
          <w:tcPr>
            <w:tcW w:w="567" w:type="dxa"/>
            <w:vMerge/>
            <w:hideMark/>
          </w:tcPr>
          <w:p w14:paraId="4A0351F3" w14:textId="77777777" w:rsidR="00692E2E" w:rsidRPr="0097122C" w:rsidRDefault="00692E2E" w:rsidP="00690ACE">
            <w:pPr>
              <w:suppressAutoHyphens w:val="0"/>
              <w:rPr>
                <w:sz w:val="20"/>
                <w:szCs w:val="20"/>
              </w:rPr>
            </w:pPr>
          </w:p>
        </w:tc>
        <w:tc>
          <w:tcPr>
            <w:tcW w:w="567" w:type="dxa"/>
            <w:vMerge/>
            <w:hideMark/>
          </w:tcPr>
          <w:p w14:paraId="7C6BC199" w14:textId="77777777" w:rsidR="00692E2E" w:rsidRPr="0097122C" w:rsidRDefault="00692E2E" w:rsidP="00690ACE">
            <w:pPr>
              <w:suppressAutoHyphens w:val="0"/>
              <w:rPr>
                <w:sz w:val="20"/>
                <w:szCs w:val="20"/>
              </w:rPr>
            </w:pPr>
          </w:p>
        </w:tc>
      </w:tr>
      <w:tr w:rsidR="00692E2E" w:rsidRPr="0097122C" w14:paraId="03AA357D" w14:textId="77777777" w:rsidTr="008C2E8A">
        <w:trPr>
          <w:trHeight w:val="1020"/>
        </w:trPr>
        <w:tc>
          <w:tcPr>
            <w:tcW w:w="616" w:type="dxa"/>
            <w:noWrap/>
            <w:hideMark/>
          </w:tcPr>
          <w:p w14:paraId="080AC387" w14:textId="77777777" w:rsidR="00692E2E" w:rsidRPr="0097122C" w:rsidRDefault="00692E2E" w:rsidP="00690ACE">
            <w:pPr>
              <w:suppressAutoHyphens w:val="0"/>
              <w:rPr>
                <w:sz w:val="20"/>
                <w:szCs w:val="20"/>
              </w:rPr>
            </w:pPr>
            <w:r w:rsidRPr="0097122C">
              <w:rPr>
                <w:sz w:val="20"/>
                <w:szCs w:val="20"/>
              </w:rPr>
              <w:t>373</w:t>
            </w:r>
          </w:p>
        </w:tc>
        <w:tc>
          <w:tcPr>
            <w:tcW w:w="3094" w:type="dxa"/>
            <w:hideMark/>
          </w:tcPr>
          <w:p w14:paraId="1FFBCD8A" w14:textId="77777777" w:rsidR="00692E2E" w:rsidRPr="0097122C" w:rsidRDefault="00692E2E" w:rsidP="00690ACE">
            <w:pPr>
              <w:suppressAutoHyphens w:val="0"/>
              <w:rPr>
                <w:sz w:val="20"/>
                <w:szCs w:val="20"/>
              </w:rPr>
            </w:pPr>
            <w:r w:rsidRPr="0097122C">
              <w:rPr>
                <w:sz w:val="20"/>
                <w:szCs w:val="20"/>
              </w:rPr>
              <w:t xml:space="preserve">Vispārējās izolācijas akmens vates plāksne sienām, bēniņiem, grīdām visu veidu ēkās, ar </w:t>
            </w:r>
            <w:proofErr w:type="spellStart"/>
            <w:r w:rsidRPr="0097122C">
              <w:rPr>
                <w:sz w:val="20"/>
                <w:szCs w:val="20"/>
              </w:rPr>
              <w:t>siltumvadītspējas</w:t>
            </w:r>
            <w:proofErr w:type="spellEnd"/>
            <w:r w:rsidRPr="0097122C">
              <w:rPr>
                <w:sz w:val="20"/>
                <w:szCs w:val="20"/>
              </w:rPr>
              <w:t xml:space="preserve"> koeficientu λ 0,037.  100 mm</w:t>
            </w:r>
          </w:p>
        </w:tc>
        <w:tc>
          <w:tcPr>
            <w:tcW w:w="1821" w:type="dxa"/>
            <w:gridSpan w:val="2"/>
            <w:noWrap/>
            <w:hideMark/>
          </w:tcPr>
          <w:p w14:paraId="1A08E32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1FF1599"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11EC84E6" w14:textId="77777777" w:rsidR="00692E2E" w:rsidRPr="0097122C" w:rsidRDefault="00692E2E" w:rsidP="00690ACE">
            <w:pPr>
              <w:suppressAutoHyphens w:val="0"/>
              <w:rPr>
                <w:sz w:val="20"/>
                <w:szCs w:val="20"/>
              </w:rPr>
            </w:pPr>
          </w:p>
        </w:tc>
        <w:tc>
          <w:tcPr>
            <w:tcW w:w="567" w:type="dxa"/>
            <w:vMerge/>
            <w:hideMark/>
          </w:tcPr>
          <w:p w14:paraId="39B317C3" w14:textId="77777777" w:rsidR="00692E2E" w:rsidRPr="0097122C" w:rsidRDefault="00692E2E" w:rsidP="00690ACE">
            <w:pPr>
              <w:suppressAutoHyphens w:val="0"/>
              <w:rPr>
                <w:sz w:val="20"/>
                <w:szCs w:val="20"/>
              </w:rPr>
            </w:pPr>
          </w:p>
        </w:tc>
        <w:tc>
          <w:tcPr>
            <w:tcW w:w="567" w:type="dxa"/>
            <w:vMerge/>
            <w:hideMark/>
          </w:tcPr>
          <w:p w14:paraId="26A37420" w14:textId="77777777" w:rsidR="00692E2E" w:rsidRPr="0097122C" w:rsidRDefault="00692E2E" w:rsidP="00690ACE">
            <w:pPr>
              <w:suppressAutoHyphens w:val="0"/>
              <w:rPr>
                <w:sz w:val="20"/>
                <w:szCs w:val="20"/>
              </w:rPr>
            </w:pPr>
          </w:p>
        </w:tc>
        <w:tc>
          <w:tcPr>
            <w:tcW w:w="567" w:type="dxa"/>
            <w:vMerge/>
            <w:hideMark/>
          </w:tcPr>
          <w:p w14:paraId="67AAB2C2" w14:textId="77777777" w:rsidR="00692E2E" w:rsidRPr="0097122C" w:rsidRDefault="00692E2E" w:rsidP="00690ACE">
            <w:pPr>
              <w:suppressAutoHyphens w:val="0"/>
              <w:rPr>
                <w:sz w:val="20"/>
                <w:szCs w:val="20"/>
              </w:rPr>
            </w:pPr>
          </w:p>
        </w:tc>
        <w:tc>
          <w:tcPr>
            <w:tcW w:w="567" w:type="dxa"/>
            <w:vMerge/>
            <w:hideMark/>
          </w:tcPr>
          <w:p w14:paraId="1A98B317" w14:textId="77777777" w:rsidR="00692E2E" w:rsidRPr="0097122C" w:rsidRDefault="00692E2E" w:rsidP="00690ACE">
            <w:pPr>
              <w:suppressAutoHyphens w:val="0"/>
              <w:rPr>
                <w:sz w:val="20"/>
                <w:szCs w:val="20"/>
              </w:rPr>
            </w:pPr>
          </w:p>
        </w:tc>
        <w:tc>
          <w:tcPr>
            <w:tcW w:w="567" w:type="dxa"/>
            <w:vMerge/>
            <w:hideMark/>
          </w:tcPr>
          <w:p w14:paraId="6F1B416F" w14:textId="77777777" w:rsidR="00692E2E" w:rsidRPr="0097122C" w:rsidRDefault="00692E2E" w:rsidP="00690ACE">
            <w:pPr>
              <w:suppressAutoHyphens w:val="0"/>
              <w:rPr>
                <w:sz w:val="20"/>
                <w:szCs w:val="20"/>
              </w:rPr>
            </w:pPr>
          </w:p>
        </w:tc>
      </w:tr>
      <w:tr w:rsidR="00692E2E" w:rsidRPr="0097122C" w14:paraId="06EBDF5C" w14:textId="77777777" w:rsidTr="008C2E8A">
        <w:trPr>
          <w:trHeight w:val="765"/>
        </w:trPr>
        <w:tc>
          <w:tcPr>
            <w:tcW w:w="616" w:type="dxa"/>
            <w:noWrap/>
            <w:hideMark/>
          </w:tcPr>
          <w:p w14:paraId="33D2C11F" w14:textId="77777777" w:rsidR="00692E2E" w:rsidRPr="0097122C" w:rsidRDefault="00692E2E" w:rsidP="00690ACE">
            <w:pPr>
              <w:suppressAutoHyphens w:val="0"/>
              <w:rPr>
                <w:sz w:val="20"/>
                <w:szCs w:val="20"/>
              </w:rPr>
            </w:pPr>
            <w:r w:rsidRPr="0097122C">
              <w:rPr>
                <w:sz w:val="20"/>
                <w:szCs w:val="20"/>
              </w:rPr>
              <w:t>374</w:t>
            </w:r>
          </w:p>
        </w:tc>
        <w:tc>
          <w:tcPr>
            <w:tcW w:w="3094" w:type="dxa"/>
            <w:hideMark/>
          </w:tcPr>
          <w:p w14:paraId="37478B65" w14:textId="77777777" w:rsidR="00692E2E" w:rsidRPr="0097122C" w:rsidRDefault="00692E2E" w:rsidP="00690ACE">
            <w:pPr>
              <w:suppressAutoHyphens w:val="0"/>
              <w:rPr>
                <w:sz w:val="20"/>
                <w:szCs w:val="20"/>
              </w:rPr>
            </w:pPr>
            <w:r w:rsidRPr="0097122C">
              <w:rPr>
                <w:sz w:val="20"/>
                <w:szCs w:val="20"/>
              </w:rPr>
              <w:t xml:space="preserve">Fasādes  putu polistirols. </w:t>
            </w:r>
            <w:proofErr w:type="spellStart"/>
            <w:r w:rsidRPr="0097122C">
              <w:rPr>
                <w:sz w:val="20"/>
                <w:szCs w:val="20"/>
              </w:rPr>
              <w:t>Siltumvadītspējas</w:t>
            </w:r>
            <w:proofErr w:type="spellEnd"/>
            <w:r w:rsidRPr="0097122C">
              <w:rPr>
                <w:sz w:val="20"/>
                <w:szCs w:val="20"/>
              </w:rPr>
              <w:t xml:space="preserve"> koeficients 0,039 λ (W/</w:t>
            </w:r>
            <w:proofErr w:type="spellStart"/>
            <w:r w:rsidRPr="0097122C">
              <w:rPr>
                <w:sz w:val="20"/>
                <w:szCs w:val="20"/>
              </w:rPr>
              <w:t>mK</w:t>
            </w:r>
            <w:proofErr w:type="spellEnd"/>
            <w:r w:rsidRPr="0097122C">
              <w:rPr>
                <w:sz w:val="20"/>
                <w:szCs w:val="20"/>
              </w:rPr>
              <w:t>). Biezums 50x500x1000 mm</w:t>
            </w:r>
          </w:p>
        </w:tc>
        <w:tc>
          <w:tcPr>
            <w:tcW w:w="1821" w:type="dxa"/>
            <w:gridSpan w:val="2"/>
            <w:noWrap/>
            <w:hideMark/>
          </w:tcPr>
          <w:p w14:paraId="4EBB5FF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55D11AD" w14:textId="77777777" w:rsidR="00692E2E" w:rsidRPr="00E30FC4" w:rsidRDefault="00692E2E" w:rsidP="00690ACE">
            <w:pPr>
              <w:suppressAutoHyphens w:val="0"/>
              <w:rPr>
                <w:sz w:val="19"/>
                <w:szCs w:val="19"/>
              </w:rPr>
            </w:pPr>
            <w:r w:rsidRPr="00E30FC4">
              <w:rPr>
                <w:sz w:val="19"/>
                <w:szCs w:val="19"/>
              </w:rPr>
              <w:t>loksne</w:t>
            </w:r>
          </w:p>
        </w:tc>
        <w:tc>
          <w:tcPr>
            <w:tcW w:w="567" w:type="dxa"/>
            <w:vMerge/>
            <w:hideMark/>
          </w:tcPr>
          <w:p w14:paraId="5E7BBAE4" w14:textId="77777777" w:rsidR="00692E2E" w:rsidRPr="0097122C" w:rsidRDefault="00692E2E" w:rsidP="00690ACE">
            <w:pPr>
              <w:suppressAutoHyphens w:val="0"/>
              <w:rPr>
                <w:sz w:val="20"/>
                <w:szCs w:val="20"/>
              </w:rPr>
            </w:pPr>
          </w:p>
        </w:tc>
        <w:tc>
          <w:tcPr>
            <w:tcW w:w="567" w:type="dxa"/>
            <w:vMerge/>
            <w:hideMark/>
          </w:tcPr>
          <w:p w14:paraId="4BBD9AA3" w14:textId="77777777" w:rsidR="00692E2E" w:rsidRPr="0097122C" w:rsidRDefault="00692E2E" w:rsidP="00690ACE">
            <w:pPr>
              <w:suppressAutoHyphens w:val="0"/>
              <w:rPr>
                <w:sz w:val="20"/>
                <w:szCs w:val="20"/>
              </w:rPr>
            </w:pPr>
          </w:p>
        </w:tc>
        <w:tc>
          <w:tcPr>
            <w:tcW w:w="567" w:type="dxa"/>
            <w:vMerge/>
            <w:hideMark/>
          </w:tcPr>
          <w:p w14:paraId="43E248F0" w14:textId="77777777" w:rsidR="00692E2E" w:rsidRPr="0097122C" w:rsidRDefault="00692E2E" w:rsidP="00690ACE">
            <w:pPr>
              <w:suppressAutoHyphens w:val="0"/>
              <w:rPr>
                <w:sz w:val="20"/>
                <w:szCs w:val="20"/>
              </w:rPr>
            </w:pPr>
          </w:p>
        </w:tc>
        <w:tc>
          <w:tcPr>
            <w:tcW w:w="567" w:type="dxa"/>
            <w:vMerge/>
            <w:hideMark/>
          </w:tcPr>
          <w:p w14:paraId="5B150457" w14:textId="77777777" w:rsidR="00692E2E" w:rsidRPr="0097122C" w:rsidRDefault="00692E2E" w:rsidP="00690ACE">
            <w:pPr>
              <w:suppressAutoHyphens w:val="0"/>
              <w:rPr>
                <w:sz w:val="20"/>
                <w:szCs w:val="20"/>
              </w:rPr>
            </w:pPr>
          </w:p>
        </w:tc>
        <w:tc>
          <w:tcPr>
            <w:tcW w:w="567" w:type="dxa"/>
            <w:vMerge/>
            <w:hideMark/>
          </w:tcPr>
          <w:p w14:paraId="50545FB0" w14:textId="77777777" w:rsidR="00692E2E" w:rsidRPr="0097122C" w:rsidRDefault="00692E2E" w:rsidP="00690ACE">
            <w:pPr>
              <w:suppressAutoHyphens w:val="0"/>
              <w:rPr>
                <w:sz w:val="20"/>
                <w:szCs w:val="20"/>
              </w:rPr>
            </w:pPr>
          </w:p>
        </w:tc>
        <w:tc>
          <w:tcPr>
            <w:tcW w:w="567" w:type="dxa"/>
            <w:vMerge/>
            <w:hideMark/>
          </w:tcPr>
          <w:p w14:paraId="4FE7B3DC" w14:textId="77777777" w:rsidR="00692E2E" w:rsidRPr="0097122C" w:rsidRDefault="00692E2E" w:rsidP="00690ACE">
            <w:pPr>
              <w:suppressAutoHyphens w:val="0"/>
              <w:rPr>
                <w:sz w:val="20"/>
                <w:szCs w:val="20"/>
              </w:rPr>
            </w:pPr>
          </w:p>
        </w:tc>
      </w:tr>
      <w:tr w:rsidR="00692E2E" w:rsidRPr="0097122C" w14:paraId="18DB6475" w14:textId="77777777" w:rsidTr="008C2E8A">
        <w:trPr>
          <w:trHeight w:val="765"/>
        </w:trPr>
        <w:tc>
          <w:tcPr>
            <w:tcW w:w="616" w:type="dxa"/>
            <w:noWrap/>
            <w:hideMark/>
          </w:tcPr>
          <w:p w14:paraId="21E47722" w14:textId="77777777" w:rsidR="00692E2E" w:rsidRPr="0097122C" w:rsidRDefault="00692E2E" w:rsidP="00690ACE">
            <w:pPr>
              <w:suppressAutoHyphens w:val="0"/>
              <w:rPr>
                <w:sz w:val="20"/>
                <w:szCs w:val="20"/>
              </w:rPr>
            </w:pPr>
            <w:r w:rsidRPr="0097122C">
              <w:rPr>
                <w:sz w:val="20"/>
                <w:szCs w:val="20"/>
              </w:rPr>
              <w:t>375</w:t>
            </w:r>
          </w:p>
        </w:tc>
        <w:tc>
          <w:tcPr>
            <w:tcW w:w="3094" w:type="dxa"/>
            <w:hideMark/>
          </w:tcPr>
          <w:p w14:paraId="54BB1B5B" w14:textId="77777777" w:rsidR="00692E2E" w:rsidRPr="0097122C" w:rsidRDefault="00692E2E" w:rsidP="00690ACE">
            <w:pPr>
              <w:suppressAutoHyphens w:val="0"/>
              <w:rPr>
                <w:sz w:val="20"/>
                <w:szCs w:val="20"/>
              </w:rPr>
            </w:pPr>
            <w:r w:rsidRPr="0097122C">
              <w:rPr>
                <w:sz w:val="20"/>
                <w:szCs w:val="20"/>
              </w:rPr>
              <w:t xml:space="preserve">Fasādes  putu polistirols. </w:t>
            </w:r>
            <w:proofErr w:type="spellStart"/>
            <w:r w:rsidRPr="0097122C">
              <w:rPr>
                <w:sz w:val="20"/>
                <w:szCs w:val="20"/>
              </w:rPr>
              <w:t>Siltumvadītspējas</w:t>
            </w:r>
            <w:proofErr w:type="spellEnd"/>
            <w:r w:rsidRPr="0097122C">
              <w:rPr>
                <w:sz w:val="20"/>
                <w:szCs w:val="20"/>
              </w:rPr>
              <w:t xml:space="preserve"> koeficients 0,039 λ (W/</w:t>
            </w:r>
            <w:proofErr w:type="spellStart"/>
            <w:r w:rsidRPr="0097122C">
              <w:rPr>
                <w:sz w:val="20"/>
                <w:szCs w:val="20"/>
              </w:rPr>
              <w:t>mK</w:t>
            </w:r>
            <w:proofErr w:type="spellEnd"/>
            <w:r w:rsidRPr="0097122C">
              <w:rPr>
                <w:sz w:val="20"/>
                <w:szCs w:val="20"/>
              </w:rPr>
              <w:t>). Biezums 100x500x1000 mm</w:t>
            </w:r>
          </w:p>
        </w:tc>
        <w:tc>
          <w:tcPr>
            <w:tcW w:w="1821" w:type="dxa"/>
            <w:gridSpan w:val="2"/>
            <w:noWrap/>
            <w:hideMark/>
          </w:tcPr>
          <w:p w14:paraId="2915614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440C35F" w14:textId="77777777" w:rsidR="00692E2E" w:rsidRPr="00E30FC4" w:rsidRDefault="00692E2E" w:rsidP="00690ACE">
            <w:pPr>
              <w:suppressAutoHyphens w:val="0"/>
              <w:rPr>
                <w:sz w:val="19"/>
                <w:szCs w:val="19"/>
              </w:rPr>
            </w:pPr>
            <w:r w:rsidRPr="00E30FC4">
              <w:rPr>
                <w:sz w:val="19"/>
                <w:szCs w:val="19"/>
              </w:rPr>
              <w:t>loksne</w:t>
            </w:r>
          </w:p>
        </w:tc>
        <w:tc>
          <w:tcPr>
            <w:tcW w:w="567" w:type="dxa"/>
            <w:vMerge/>
            <w:hideMark/>
          </w:tcPr>
          <w:p w14:paraId="3393D54D" w14:textId="77777777" w:rsidR="00692E2E" w:rsidRPr="0097122C" w:rsidRDefault="00692E2E" w:rsidP="00690ACE">
            <w:pPr>
              <w:suppressAutoHyphens w:val="0"/>
              <w:rPr>
                <w:sz w:val="20"/>
                <w:szCs w:val="20"/>
              </w:rPr>
            </w:pPr>
          </w:p>
        </w:tc>
        <w:tc>
          <w:tcPr>
            <w:tcW w:w="567" w:type="dxa"/>
            <w:vMerge/>
            <w:hideMark/>
          </w:tcPr>
          <w:p w14:paraId="496AB0E1" w14:textId="77777777" w:rsidR="00692E2E" w:rsidRPr="0097122C" w:rsidRDefault="00692E2E" w:rsidP="00690ACE">
            <w:pPr>
              <w:suppressAutoHyphens w:val="0"/>
              <w:rPr>
                <w:sz w:val="20"/>
                <w:szCs w:val="20"/>
              </w:rPr>
            </w:pPr>
          </w:p>
        </w:tc>
        <w:tc>
          <w:tcPr>
            <w:tcW w:w="567" w:type="dxa"/>
            <w:vMerge/>
            <w:hideMark/>
          </w:tcPr>
          <w:p w14:paraId="1D1093A3" w14:textId="77777777" w:rsidR="00692E2E" w:rsidRPr="0097122C" w:rsidRDefault="00692E2E" w:rsidP="00690ACE">
            <w:pPr>
              <w:suppressAutoHyphens w:val="0"/>
              <w:rPr>
                <w:sz w:val="20"/>
                <w:szCs w:val="20"/>
              </w:rPr>
            </w:pPr>
          </w:p>
        </w:tc>
        <w:tc>
          <w:tcPr>
            <w:tcW w:w="567" w:type="dxa"/>
            <w:vMerge/>
            <w:hideMark/>
          </w:tcPr>
          <w:p w14:paraId="1FFC9D46" w14:textId="77777777" w:rsidR="00692E2E" w:rsidRPr="0097122C" w:rsidRDefault="00692E2E" w:rsidP="00690ACE">
            <w:pPr>
              <w:suppressAutoHyphens w:val="0"/>
              <w:rPr>
                <w:sz w:val="20"/>
                <w:szCs w:val="20"/>
              </w:rPr>
            </w:pPr>
          </w:p>
        </w:tc>
        <w:tc>
          <w:tcPr>
            <w:tcW w:w="567" w:type="dxa"/>
            <w:vMerge/>
            <w:hideMark/>
          </w:tcPr>
          <w:p w14:paraId="392A3DBA" w14:textId="77777777" w:rsidR="00692E2E" w:rsidRPr="0097122C" w:rsidRDefault="00692E2E" w:rsidP="00690ACE">
            <w:pPr>
              <w:suppressAutoHyphens w:val="0"/>
              <w:rPr>
                <w:sz w:val="20"/>
                <w:szCs w:val="20"/>
              </w:rPr>
            </w:pPr>
          </w:p>
        </w:tc>
        <w:tc>
          <w:tcPr>
            <w:tcW w:w="567" w:type="dxa"/>
            <w:vMerge/>
            <w:hideMark/>
          </w:tcPr>
          <w:p w14:paraId="248EE45C" w14:textId="77777777" w:rsidR="00692E2E" w:rsidRPr="0097122C" w:rsidRDefault="00692E2E" w:rsidP="00690ACE">
            <w:pPr>
              <w:suppressAutoHyphens w:val="0"/>
              <w:rPr>
                <w:sz w:val="20"/>
                <w:szCs w:val="20"/>
              </w:rPr>
            </w:pPr>
          </w:p>
        </w:tc>
      </w:tr>
      <w:tr w:rsidR="00692E2E" w:rsidRPr="0097122C" w14:paraId="3AF43E59" w14:textId="77777777" w:rsidTr="008C2E8A">
        <w:trPr>
          <w:trHeight w:val="510"/>
        </w:trPr>
        <w:tc>
          <w:tcPr>
            <w:tcW w:w="616" w:type="dxa"/>
            <w:noWrap/>
            <w:hideMark/>
          </w:tcPr>
          <w:p w14:paraId="33A99779" w14:textId="77777777" w:rsidR="00692E2E" w:rsidRPr="0097122C" w:rsidRDefault="00692E2E" w:rsidP="00690ACE">
            <w:pPr>
              <w:suppressAutoHyphens w:val="0"/>
              <w:rPr>
                <w:sz w:val="20"/>
                <w:szCs w:val="20"/>
              </w:rPr>
            </w:pPr>
            <w:r w:rsidRPr="0097122C">
              <w:rPr>
                <w:sz w:val="20"/>
                <w:szCs w:val="20"/>
              </w:rPr>
              <w:t>376</w:t>
            </w:r>
          </w:p>
        </w:tc>
        <w:tc>
          <w:tcPr>
            <w:tcW w:w="3094" w:type="dxa"/>
            <w:hideMark/>
          </w:tcPr>
          <w:p w14:paraId="0C24D4ED" w14:textId="77777777" w:rsidR="00692E2E" w:rsidRPr="0097122C" w:rsidRDefault="00692E2E" w:rsidP="00690ACE">
            <w:pPr>
              <w:suppressAutoHyphens w:val="0"/>
              <w:rPr>
                <w:sz w:val="20"/>
                <w:szCs w:val="20"/>
              </w:rPr>
            </w:pPr>
            <w:r w:rsidRPr="0097122C">
              <w:rPr>
                <w:sz w:val="20"/>
                <w:szCs w:val="20"/>
              </w:rPr>
              <w:t>Zāģmateriāls dēlis ēvelēts, mitrums&gt;18%, ēvelēts , 25x100 mm 3 m</w:t>
            </w:r>
          </w:p>
        </w:tc>
        <w:tc>
          <w:tcPr>
            <w:tcW w:w="1821" w:type="dxa"/>
            <w:gridSpan w:val="2"/>
            <w:noWrap/>
            <w:hideMark/>
          </w:tcPr>
          <w:p w14:paraId="7C09450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AA977C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264F884" w14:textId="77777777" w:rsidR="00692E2E" w:rsidRPr="0097122C" w:rsidRDefault="00692E2E" w:rsidP="00690ACE">
            <w:pPr>
              <w:suppressAutoHyphens w:val="0"/>
              <w:rPr>
                <w:sz w:val="20"/>
                <w:szCs w:val="20"/>
              </w:rPr>
            </w:pPr>
          </w:p>
        </w:tc>
        <w:tc>
          <w:tcPr>
            <w:tcW w:w="567" w:type="dxa"/>
            <w:vMerge/>
            <w:hideMark/>
          </w:tcPr>
          <w:p w14:paraId="169EB706" w14:textId="77777777" w:rsidR="00692E2E" w:rsidRPr="0097122C" w:rsidRDefault="00692E2E" w:rsidP="00690ACE">
            <w:pPr>
              <w:suppressAutoHyphens w:val="0"/>
              <w:rPr>
                <w:sz w:val="20"/>
                <w:szCs w:val="20"/>
              </w:rPr>
            </w:pPr>
          </w:p>
        </w:tc>
        <w:tc>
          <w:tcPr>
            <w:tcW w:w="567" w:type="dxa"/>
            <w:vMerge/>
            <w:hideMark/>
          </w:tcPr>
          <w:p w14:paraId="61E01734" w14:textId="77777777" w:rsidR="00692E2E" w:rsidRPr="0097122C" w:rsidRDefault="00692E2E" w:rsidP="00690ACE">
            <w:pPr>
              <w:suppressAutoHyphens w:val="0"/>
              <w:rPr>
                <w:sz w:val="20"/>
                <w:szCs w:val="20"/>
              </w:rPr>
            </w:pPr>
          </w:p>
        </w:tc>
        <w:tc>
          <w:tcPr>
            <w:tcW w:w="567" w:type="dxa"/>
            <w:vMerge/>
            <w:hideMark/>
          </w:tcPr>
          <w:p w14:paraId="6CE6FE4E" w14:textId="77777777" w:rsidR="00692E2E" w:rsidRPr="0097122C" w:rsidRDefault="00692E2E" w:rsidP="00690ACE">
            <w:pPr>
              <w:suppressAutoHyphens w:val="0"/>
              <w:rPr>
                <w:sz w:val="20"/>
                <w:szCs w:val="20"/>
              </w:rPr>
            </w:pPr>
          </w:p>
        </w:tc>
        <w:tc>
          <w:tcPr>
            <w:tcW w:w="567" w:type="dxa"/>
            <w:vMerge/>
            <w:hideMark/>
          </w:tcPr>
          <w:p w14:paraId="74B6DD0F" w14:textId="77777777" w:rsidR="00692E2E" w:rsidRPr="0097122C" w:rsidRDefault="00692E2E" w:rsidP="00690ACE">
            <w:pPr>
              <w:suppressAutoHyphens w:val="0"/>
              <w:rPr>
                <w:sz w:val="20"/>
                <w:szCs w:val="20"/>
              </w:rPr>
            </w:pPr>
          </w:p>
        </w:tc>
        <w:tc>
          <w:tcPr>
            <w:tcW w:w="567" w:type="dxa"/>
            <w:vMerge/>
            <w:hideMark/>
          </w:tcPr>
          <w:p w14:paraId="264B89DA" w14:textId="77777777" w:rsidR="00692E2E" w:rsidRPr="0097122C" w:rsidRDefault="00692E2E" w:rsidP="00690ACE">
            <w:pPr>
              <w:suppressAutoHyphens w:val="0"/>
              <w:rPr>
                <w:sz w:val="20"/>
                <w:szCs w:val="20"/>
              </w:rPr>
            </w:pPr>
          </w:p>
        </w:tc>
      </w:tr>
      <w:tr w:rsidR="00692E2E" w:rsidRPr="0097122C" w14:paraId="5AE51428" w14:textId="77777777" w:rsidTr="008C2E8A">
        <w:trPr>
          <w:trHeight w:val="300"/>
        </w:trPr>
        <w:tc>
          <w:tcPr>
            <w:tcW w:w="616" w:type="dxa"/>
            <w:noWrap/>
            <w:hideMark/>
          </w:tcPr>
          <w:p w14:paraId="4708A11E" w14:textId="77777777" w:rsidR="00692E2E" w:rsidRPr="0097122C" w:rsidRDefault="00692E2E" w:rsidP="00690ACE">
            <w:pPr>
              <w:suppressAutoHyphens w:val="0"/>
              <w:rPr>
                <w:sz w:val="20"/>
                <w:szCs w:val="20"/>
              </w:rPr>
            </w:pPr>
            <w:r w:rsidRPr="0097122C">
              <w:rPr>
                <w:sz w:val="20"/>
                <w:szCs w:val="20"/>
              </w:rPr>
              <w:t>377</w:t>
            </w:r>
          </w:p>
        </w:tc>
        <w:tc>
          <w:tcPr>
            <w:tcW w:w="3094" w:type="dxa"/>
            <w:hideMark/>
          </w:tcPr>
          <w:p w14:paraId="3119CBFF" w14:textId="77777777" w:rsidR="00692E2E" w:rsidRPr="0097122C" w:rsidRDefault="00692E2E" w:rsidP="00690ACE">
            <w:pPr>
              <w:suppressAutoHyphens w:val="0"/>
              <w:rPr>
                <w:sz w:val="20"/>
                <w:szCs w:val="20"/>
              </w:rPr>
            </w:pPr>
            <w:r w:rsidRPr="0097122C">
              <w:rPr>
                <w:sz w:val="20"/>
                <w:szCs w:val="20"/>
              </w:rPr>
              <w:t>50x100 mm 3m</w:t>
            </w:r>
          </w:p>
        </w:tc>
        <w:tc>
          <w:tcPr>
            <w:tcW w:w="1821" w:type="dxa"/>
            <w:gridSpan w:val="2"/>
            <w:noWrap/>
            <w:hideMark/>
          </w:tcPr>
          <w:p w14:paraId="45B3D62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F2B217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4B055EE" w14:textId="77777777" w:rsidR="00692E2E" w:rsidRPr="0097122C" w:rsidRDefault="00692E2E" w:rsidP="00690ACE">
            <w:pPr>
              <w:suppressAutoHyphens w:val="0"/>
              <w:rPr>
                <w:sz w:val="20"/>
                <w:szCs w:val="20"/>
              </w:rPr>
            </w:pPr>
          </w:p>
        </w:tc>
        <w:tc>
          <w:tcPr>
            <w:tcW w:w="567" w:type="dxa"/>
            <w:vMerge/>
            <w:hideMark/>
          </w:tcPr>
          <w:p w14:paraId="0BDD7B08" w14:textId="77777777" w:rsidR="00692E2E" w:rsidRPr="0097122C" w:rsidRDefault="00692E2E" w:rsidP="00690ACE">
            <w:pPr>
              <w:suppressAutoHyphens w:val="0"/>
              <w:rPr>
                <w:sz w:val="20"/>
                <w:szCs w:val="20"/>
              </w:rPr>
            </w:pPr>
          </w:p>
        </w:tc>
        <w:tc>
          <w:tcPr>
            <w:tcW w:w="567" w:type="dxa"/>
            <w:vMerge/>
            <w:hideMark/>
          </w:tcPr>
          <w:p w14:paraId="4AC5A724" w14:textId="77777777" w:rsidR="00692E2E" w:rsidRPr="0097122C" w:rsidRDefault="00692E2E" w:rsidP="00690ACE">
            <w:pPr>
              <w:suppressAutoHyphens w:val="0"/>
              <w:rPr>
                <w:sz w:val="20"/>
                <w:szCs w:val="20"/>
              </w:rPr>
            </w:pPr>
          </w:p>
        </w:tc>
        <w:tc>
          <w:tcPr>
            <w:tcW w:w="567" w:type="dxa"/>
            <w:vMerge/>
            <w:hideMark/>
          </w:tcPr>
          <w:p w14:paraId="1BA9E3A0" w14:textId="77777777" w:rsidR="00692E2E" w:rsidRPr="0097122C" w:rsidRDefault="00692E2E" w:rsidP="00690ACE">
            <w:pPr>
              <w:suppressAutoHyphens w:val="0"/>
              <w:rPr>
                <w:sz w:val="20"/>
                <w:szCs w:val="20"/>
              </w:rPr>
            </w:pPr>
          </w:p>
        </w:tc>
        <w:tc>
          <w:tcPr>
            <w:tcW w:w="567" w:type="dxa"/>
            <w:vMerge/>
            <w:hideMark/>
          </w:tcPr>
          <w:p w14:paraId="5F8E38E8" w14:textId="77777777" w:rsidR="00692E2E" w:rsidRPr="0097122C" w:rsidRDefault="00692E2E" w:rsidP="00690ACE">
            <w:pPr>
              <w:suppressAutoHyphens w:val="0"/>
              <w:rPr>
                <w:sz w:val="20"/>
                <w:szCs w:val="20"/>
              </w:rPr>
            </w:pPr>
          </w:p>
        </w:tc>
        <w:tc>
          <w:tcPr>
            <w:tcW w:w="567" w:type="dxa"/>
            <w:vMerge/>
            <w:hideMark/>
          </w:tcPr>
          <w:p w14:paraId="6E29F691" w14:textId="77777777" w:rsidR="00692E2E" w:rsidRPr="0097122C" w:rsidRDefault="00692E2E" w:rsidP="00690ACE">
            <w:pPr>
              <w:suppressAutoHyphens w:val="0"/>
              <w:rPr>
                <w:sz w:val="20"/>
                <w:szCs w:val="20"/>
              </w:rPr>
            </w:pPr>
          </w:p>
        </w:tc>
      </w:tr>
      <w:tr w:rsidR="00692E2E" w:rsidRPr="0097122C" w14:paraId="7A8172FD" w14:textId="77777777" w:rsidTr="008C2E8A">
        <w:trPr>
          <w:trHeight w:val="300"/>
        </w:trPr>
        <w:tc>
          <w:tcPr>
            <w:tcW w:w="616" w:type="dxa"/>
            <w:noWrap/>
            <w:hideMark/>
          </w:tcPr>
          <w:p w14:paraId="2143298F" w14:textId="77777777" w:rsidR="00692E2E" w:rsidRPr="0097122C" w:rsidRDefault="00692E2E" w:rsidP="00690ACE">
            <w:pPr>
              <w:suppressAutoHyphens w:val="0"/>
              <w:rPr>
                <w:sz w:val="20"/>
                <w:szCs w:val="20"/>
              </w:rPr>
            </w:pPr>
            <w:r w:rsidRPr="0097122C">
              <w:rPr>
                <w:sz w:val="20"/>
                <w:szCs w:val="20"/>
              </w:rPr>
              <w:t>378</w:t>
            </w:r>
          </w:p>
        </w:tc>
        <w:tc>
          <w:tcPr>
            <w:tcW w:w="3094" w:type="dxa"/>
            <w:hideMark/>
          </w:tcPr>
          <w:p w14:paraId="289E236D" w14:textId="77777777" w:rsidR="00692E2E" w:rsidRPr="0097122C" w:rsidRDefault="00692E2E" w:rsidP="00690ACE">
            <w:pPr>
              <w:suppressAutoHyphens w:val="0"/>
              <w:rPr>
                <w:sz w:val="20"/>
                <w:szCs w:val="20"/>
              </w:rPr>
            </w:pPr>
            <w:r w:rsidRPr="0097122C">
              <w:rPr>
                <w:sz w:val="20"/>
                <w:szCs w:val="20"/>
              </w:rPr>
              <w:t>40x150mm 3m</w:t>
            </w:r>
          </w:p>
        </w:tc>
        <w:tc>
          <w:tcPr>
            <w:tcW w:w="1821" w:type="dxa"/>
            <w:gridSpan w:val="2"/>
            <w:noWrap/>
            <w:hideMark/>
          </w:tcPr>
          <w:p w14:paraId="55C1C33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56B2525" w14:textId="77777777" w:rsidR="00692E2E" w:rsidRPr="00E30FC4" w:rsidRDefault="00692E2E" w:rsidP="00690ACE">
            <w:pPr>
              <w:suppressAutoHyphens w:val="0"/>
              <w:rPr>
                <w:sz w:val="19"/>
                <w:szCs w:val="19"/>
              </w:rPr>
            </w:pPr>
            <w:r w:rsidRPr="00E30FC4">
              <w:rPr>
                <w:sz w:val="19"/>
                <w:szCs w:val="19"/>
              </w:rPr>
              <w:t> </w:t>
            </w:r>
          </w:p>
        </w:tc>
        <w:tc>
          <w:tcPr>
            <w:tcW w:w="567" w:type="dxa"/>
            <w:vMerge/>
            <w:hideMark/>
          </w:tcPr>
          <w:p w14:paraId="7A7CC232" w14:textId="77777777" w:rsidR="00692E2E" w:rsidRPr="0097122C" w:rsidRDefault="00692E2E" w:rsidP="00690ACE">
            <w:pPr>
              <w:suppressAutoHyphens w:val="0"/>
              <w:rPr>
                <w:sz w:val="20"/>
                <w:szCs w:val="20"/>
              </w:rPr>
            </w:pPr>
          </w:p>
        </w:tc>
        <w:tc>
          <w:tcPr>
            <w:tcW w:w="567" w:type="dxa"/>
            <w:vMerge/>
            <w:hideMark/>
          </w:tcPr>
          <w:p w14:paraId="1F32FC7D" w14:textId="77777777" w:rsidR="00692E2E" w:rsidRPr="0097122C" w:rsidRDefault="00692E2E" w:rsidP="00690ACE">
            <w:pPr>
              <w:suppressAutoHyphens w:val="0"/>
              <w:rPr>
                <w:sz w:val="20"/>
                <w:szCs w:val="20"/>
              </w:rPr>
            </w:pPr>
          </w:p>
        </w:tc>
        <w:tc>
          <w:tcPr>
            <w:tcW w:w="567" w:type="dxa"/>
            <w:vMerge/>
            <w:hideMark/>
          </w:tcPr>
          <w:p w14:paraId="020D18DC" w14:textId="77777777" w:rsidR="00692E2E" w:rsidRPr="0097122C" w:rsidRDefault="00692E2E" w:rsidP="00690ACE">
            <w:pPr>
              <w:suppressAutoHyphens w:val="0"/>
              <w:rPr>
                <w:sz w:val="20"/>
                <w:szCs w:val="20"/>
              </w:rPr>
            </w:pPr>
          </w:p>
        </w:tc>
        <w:tc>
          <w:tcPr>
            <w:tcW w:w="567" w:type="dxa"/>
            <w:vMerge/>
            <w:hideMark/>
          </w:tcPr>
          <w:p w14:paraId="4B7F7468" w14:textId="77777777" w:rsidR="00692E2E" w:rsidRPr="0097122C" w:rsidRDefault="00692E2E" w:rsidP="00690ACE">
            <w:pPr>
              <w:suppressAutoHyphens w:val="0"/>
              <w:rPr>
                <w:sz w:val="20"/>
                <w:szCs w:val="20"/>
              </w:rPr>
            </w:pPr>
          </w:p>
        </w:tc>
        <w:tc>
          <w:tcPr>
            <w:tcW w:w="567" w:type="dxa"/>
            <w:vMerge/>
            <w:hideMark/>
          </w:tcPr>
          <w:p w14:paraId="73A1945E" w14:textId="77777777" w:rsidR="00692E2E" w:rsidRPr="0097122C" w:rsidRDefault="00692E2E" w:rsidP="00690ACE">
            <w:pPr>
              <w:suppressAutoHyphens w:val="0"/>
              <w:rPr>
                <w:sz w:val="20"/>
                <w:szCs w:val="20"/>
              </w:rPr>
            </w:pPr>
          </w:p>
        </w:tc>
        <w:tc>
          <w:tcPr>
            <w:tcW w:w="567" w:type="dxa"/>
            <w:vMerge/>
            <w:hideMark/>
          </w:tcPr>
          <w:p w14:paraId="18C5E225" w14:textId="77777777" w:rsidR="00692E2E" w:rsidRPr="0097122C" w:rsidRDefault="00692E2E" w:rsidP="00690ACE">
            <w:pPr>
              <w:suppressAutoHyphens w:val="0"/>
              <w:rPr>
                <w:sz w:val="20"/>
                <w:szCs w:val="20"/>
              </w:rPr>
            </w:pPr>
          </w:p>
        </w:tc>
      </w:tr>
      <w:tr w:rsidR="00692E2E" w:rsidRPr="0097122C" w14:paraId="328691C0" w14:textId="77777777" w:rsidTr="008C2E8A">
        <w:trPr>
          <w:trHeight w:val="510"/>
        </w:trPr>
        <w:tc>
          <w:tcPr>
            <w:tcW w:w="616" w:type="dxa"/>
            <w:noWrap/>
            <w:hideMark/>
          </w:tcPr>
          <w:p w14:paraId="53255409" w14:textId="77777777" w:rsidR="00692E2E" w:rsidRPr="0097122C" w:rsidRDefault="00692E2E" w:rsidP="00690ACE">
            <w:pPr>
              <w:suppressAutoHyphens w:val="0"/>
              <w:rPr>
                <w:sz w:val="20"/>
                <w:szCs w:val="20"/>
              </w:rPr>
            </w:pPr>
            <w:r w:rsidRPr="0097122C">
              <w:rPr>
                <w:sz w:val="20"/>
                <w:szCs w:val="20"/>
              </w:rPr>
              <w:t>379</w:t>
            </w:r>
          </w:p>
        </w:tc>
        <w:tc>
          <w:tcPr>
            <w:tcW w:w="3094" w:type="dxa"/>
            <w:hideMark/>
          </w:tcPr>
          <w:p w14:paraId="5A15CE7C" w14:textId="77777777" w:rsidR="00692E2E" w:rsidRPr="0097122C" w:rsidRDefault="00692E2E" w:rsidP="00690ACE">
            <w:pPr>
              <w:suppressAutoHyphens w:val="0"/>
              <w:rPr>
                <w:sz w:val="20"/>
                <w:szCs w:val="20"/>
              </w:rPr>
            </w:pPr>
            <w:r w:rsidRPr="0097122C">
              <w:rPr>
                <w:sz w:val="20"/>
                <w:szCs w:val="20"/>
              </w:rPr>
              <w:t xml:space="preserve">Zāģmateriāls dēlis ēvelēts, mitrums&gt;18% </w:t>
            </w:r>
          </w:p>
        </w:tc>
        <w:tc>
          <w:tcPr>
            <w:tcW w:w="1821" w:type="dxa"/>
            <w:gridSpan w:val="2"/>
            <w:noWrap/>
            <w:hideMark/>
          </w:tcPr>
          <w:p w14:paraId="119F567F" w14:textId="77777777" w:rsidR="00692E2E" w:rsidRPr="0097122C" w:rsidRDefault="00692E2E" w:rsidP="00690ACE">
            <w:pPr>
              <w:suppressAutoHyphens w:val="0"/>
              <w:rPr>
                <w:sz w:val="20"/>
                <w:szCs w:val="20"/>
              </w:rPr>
            </w:pPr>
            <w:r w:rsidRPr="0097122C">
              <w:rPr>
                <w:sz w:val="20"/>
                <w:szCs w:val="20"/>
              </w:rPr>
              <w:t>50x50 mm 3m</w:t>
            </w:r>
          </w:p>
        </w:tc>
        <w:tc>
          <w:tcPr>
            <w:tcW w:w="956" w:type="dxa"/>
            <w:gridSpan w:val="2"/>
            <w:hideMark/>
          </w:tcPr>
          <w:p w14:paraId="28C60BB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0BD6E69" w14:textId="77777777" w:rsidR="00692E2E" w:rsidRPr="0097122C" w:rsidRDefault="00692E2E" w:rsidP="00690ACE">
            <w:pPr>
              <w:suppressAutoHyphens w:val="0"/>
              <w:rPr>
                <w:sz w:val="20"/>
                <w:szCs w:val="20"/>
              </w:rPr>
            </w:pPr>
          </w:p>
        </w:tc>
        <w:tc>
          <w:tcPr>
            <w:tcW w:w="567" w:type="dxa"/>
            <w:vMerge/>
            <w:hideMark/>
          </w:tcPr>
          <w:p w14:paraId="0E418BB0" w14:textId="77777777" w:rsidR="00692E2E" w:rsidRPr="0097122C" w:rsidRDefault="00692E2E" w:rsidP="00690ACE">
            <w:pPr>
              <w:suppressAutoHyphens w:val="0"/>
              <w:rPr>
                <w:sz w:val="20"/>
                <w:szCs w:val="20"/>
              </w:rPr>
            </w:pPr>
          </w:p>
        </w:tc>
        <w:tc>
          <w:tcPr>
            <w:tcW w:w="567" w:type="dxa"/>
            <w:vMerge/>
            <w:hideMark/>
          </w:tcPr>
          <w:p w14:paraId="039894BD" w14:textId="77777777" w:rsidR="00692E2E" w:rsidRPr="0097122C" w:rsidRDefault="00692E2E" w:rsidP="00690ACE">
            <w:pPr>
              <w:suppressAutoHyphens w:val="0"/>
              <w:rPr>
                <w:sz w:val="20"/>
                <w:szCs w:val="20"/>
              </w:rPr>
            </w:pPr>
          </w:p>
        </w:tc>
        <w:tc>
          <w:tcPr>
            <w:tcW w:w="567" w:type="dxa"/>
            <w:vMerge/>
            <w:hideMark/>
          </w:tcPr>
          <w:p w14:paraId="0F8EDA2D" w14:textId="77777777" w:rsidR="00692E2E" w:rsidRPr="0097122C" w:rsidRDefault="00692E2E" w:rsidP="00690ACE">
            <w:pPr>
              <w:suppressAutoHyphens w:val="0"/>
              <w:rPr>
                <w:sz w:val="20"/>
                <w:szCs w:val="20"/>
              </w:rPr>
            </w:pPr>
          </w:p>
        </w:tc>
        <w:tc>
          <w:tcPr>
            <w:tcW w:w="567" w:type="dxa"/>
            <w:vMerge/>
            <w:hideMark/>
          </w:tcPr>
          <w:p w14:paraId="765496B5" w14:textId="77777777" w:rsidR="00692E2E" w:rsidRPr="0097122C" w:rsidRDefault="00692E2E" w:rsidP="00690ACE">
            <w:pPr>
              <w:suppressAutoHyphens w:val="0"/>
              <w:rPr>
                <w:sz w:val="20"/>
                <w:szCs w:val="20"/>
              </w:rPr>
            </w:pPr>
          </w:p>
        </w:tc>
        <w:tc>
          <w:tcPr>
            <w:tcW w:w="567" w:type="dxa"/>
            <w:vMerge/>
            <w:hideMark/>
          </w:tcPr>
          <w:p w14:paraId="26269DF5" w14:textId="77777777" w:rsidR="00692E2E" w:rsidRPr="0097122C" w:rsidRDefault="00692E2E" w:rsidP="00690ACE">
            <w:pPr>
              <w:suppressAutoHyphens w:val="0"/>
              <w:rPr>
                <w:sz w:val="20"/>
                <w:szCs w:val="20"/>
              </w:rPr>
            </w:pPr>
          </w:p>
        </w:tc>
      </w:tr>
      <w:tr w:rsidR="00692E2E" w:rsidRPr="0097122C" w14:paraId="53D30EF9" w14:textId="77777777" w:rsidTr="008C2E8A">
        <w:trPr>
          <w:trHeight w:val="510"/>
        </w:trPr>
        <w:tc>
          <w:tcPr>
            <w:tcW w:w="616" w:type="dxa"/>
            <w:noWrap/>
            <w:hideMark/>
          </w:tcPr>
          <w:p w14:paraId="6F92531B" w14:textId="77777777" w:rsidR="00692E2E" w:rsidRPr="0097122C" w:rsidRDefault="00692E2E" w:rsidP="00690ACE">
            <w:pPr>
              <w:suppressAutoHyphens w:val="0"/>
              <w:rPr>
                <w:sz w:val="20"/>
                <w:szCs w:val="20"/>
              </w:rPr>
            </w:pPr>
            <w:r w:rsidRPr="0097122C">
              <w:rPr>
                <w:sz w:val="20"/>
                <w:szCs w:val="20"/>
              </w:rPr>
              <w:t>380</w:t>
            </w:r>
          </w:p>
        </w:tc>
        <w:tc>
          <w:tcPr>
            <w:tcW w:w="3094" w:type="dxa"/>
            <w:hideMark/>
          </w:tcPr>
          <w:p w14:paraId="5B8B2346" w14:textId="77777777" w:rsidR="00692E2E" w:rsidRPr="0097122C" w:rsidRDefault="00692E2E" w:rsidP="00690ACE">
            <w:pPr>
              <w:suppressAutoHyphens w:val="0"/>
              <w:rPr>
                <w:sz w:val="20"/>
                <w:szCs w:val="20"/>
              </w:rPr>
            </w:pPr>
            <w:r w:rsidRPr="0097122C">
              <w:rPr>
                <w:sz w:val="20"/>
                <w:szCs w:val="20"/>
              </w:rPr>
              <w:t xml:space="preserve">Zāģmateriāls dēlis ēvelēts, mitrums&gt;18% </w:t>
            </w:r>
          </w:p>
        </w:tc>
        <w:tc>
          <w:tcPr>
            <w:tcW w:w="1821" w:type="dxa"/>
            <w:gridSpan w:val="2"/>
            <w:noWrap/>
            <w:hideMark/>
          </w:tcPr>
          <w:p w14:paraId="03D52700" w14:textId="77777777" w:rsidR="00692E2E" w:rsidRPr="0097122C" w:rsidRDefault="00692E2E" w:rsidP="00690ACE">
            <w:pPr>
              <w:suppressAutoHyphens w:val="0"/>
              <w:rPr>
                <w:sz w:val="20"/>
                <w:szCs w:val="20"/>
              </w:rPr>
            </w:pPr>
            <w:r w:rsidRPr="0097122C">
              <w:rPr>
                <w:sz w:val="20"/>
                <w:szCs w:val="20"/>
              </w:rPr>
              <w:t>60x150 mm 3m</w:t>
            </w:r>
          </w:p>
        </w:tc>
        <w:tc>
          <w:tcPr>
            <w:tcW w:w="956" w:type="dxa"/>
            <w:gridSpan w:val="2"/>
            <w:hideMark/>
          </w:tcPr>
          <w:p w14:paraId="2345D41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8E531F8" w14:textId="77777777" w:rsidR="00692E2E" w:rsidRPr="0097122C" w:rsidRDefault="00692E2E" w:rsidP="00690ACE">
            <w:pPr>
              <w:suppressAutoHyphens w:val="0"/>
              <w:rPr>
                <w:sz w:val="20"/>
                <w:szCs w:val="20"/>
              </w:rPr>
            </w:pPr>
          </w:p>
        </w:tc>
        <w:tc>
          <w:tcPr>
            <w:tcW w:w="567" w:type="dxa"/>
            <w:vMerge/>
            <w:hideMark/>
          </w:tcPr>
          <w:p w14:paraId="1BBACDDD" w14:textId="77777777" w:rsidR="00692E2E" w:rsidRPr="0097122C" w:rsidRDefault="00692E2E" w:rsidP="00690ACE">
            <w:pPr>
              <w:suppressAutoHyphens w:val="0"/>
              <w:rPr>
                <w:sz w:val="20"/>
                <w:szCs w:val="20"/>
              </w:rPr>
            </w:pPr>
          </w:p>
        </w:tc>
        <w:tc>
          <w:tcPr>
            <w:tcW w:w="567" w:type="dxa"/>
            <w:vMerge/>
            <w:hideMark/>
          </w:tcPr>
          <w:p w14:paraId="687857CC" w14:textId="77777777" w:rsidR="00692E2E" w:rsidRPr="0097122C" w:rsidRDefault="00692E2E" w:rsidP="00690ACE">
            <w:pPr>
              <w:suppressAutoHyphens w:val="0"/>
              <w:rPr>
                <w:sz w:val="20"/>
                <w:szCs w:val="20"/>
              </w:rPr>
            </w:pPr>
          </w:p>
        </w:tc>
        <w:tc>
          <w:tcPr>
            <w:tcW w:w="567" w:type="dxa"/>
            <w:vMerge/>
            <w:hideMark/>
          </w:tcPr>
          <w:p w14:paraId="6BCD1602" w14:textId="77777777" w:rsidR="00692E2E" w:rsidRPr="0097122C" w:rsidRDefault="00692E2E" w:rsidP="00690ACE">
            <w:pPr>
              <w:suppressAutoHyphens w:val="0"/>
              <w:rPr>
                <w:sz w:val="20"/>
                <w:szCs w:val="20"/>
              </w:rPr>
            </w:pPr>
          </w:p>
        </w:tc>
        <w:tc>
          <w:tcPr>
            <w:tcW w:w="567" w:type="dxa"/>
            <w:vMerge/>
            <w:hideMark/>
          </w:tcPr>
          <w:p w14:paraId="35D22FF5" w14:textId="77777777" w:rsidR="00692E2E" w:rsidRPr="0097122C" w:rsidRDefault="00692E2E" w:rsidP="00690ACE">
            <w:pPr>
              <w:suppressAutoHyphens w:val="0"/>
              <w:rPr>
                <w:sz w:val="20"/>
                <w:szCs w:val="20"/>
              </w:rPr>
            </w:pPr>
          </w:p>
        </w:tc>
        <w:tc>
          <w:tcPr>
            <w:tcW w:w="567" w:type="dxa"/>
            <w:vMerge/>
            <w:hideMark/>
          </w:tcPr>
          <w:p w14:paraId="5B868CC3" w14:textId="77777777" w:rsidR="00692E2E" w:rsidRPr="0097122C" w:rsidRDefault="00692E2E" w:rsidP="00690ACE">
            <w:pPr>
              <w:suppressAutoHyphens w:val="0"/>
              <w:rPr>
                <w:sz w:val="20"/>
                <w:szCs w:val="20"/>
              </w:rPr>
            </w:pPr>
          </w:p>
        </w:tc>
      </w:tr>
      <w:tr w:rsidR="00692E2E" w:rsidRPr="0097122C" w14:paraId="51A973A9" w14:textId="77777777" w:rsidTr="008C2E8A">
        <w:trPr>
          <w:trHeight w:val="510"/>
        </w:trPr>
        <w:tc>
          <w:tcPr>
            <w:tcW w:w="616" w:type="dxa"/>
            <w:noWrap/>
            <w:hideMark/>
          </w:tcPr>
          <w:p w14:paraId="62F24324" w14:textId="77777777" w:rsidR="00692E2E" w:rsidRPr="0097122C" w:rsidRDefault="00692E2E" w:rsidP="00690ACE">
            <w:pPr>
              <w:suppressAutoHyphens w:val="0"/>
              <w:rPr>
                <w:sz w:val="20"/>
                <w:szCs w:val="20"/>
              </w:rPr>
            </w:pPr>
            <w:r w:rsidRPr="0097122C">
              <w:rPr>
                <w:sz w:val="20"/>
                <w:szCs w:val="20"/>
              </w:rPr>
              <w:t>381</w:t>
            </w:r>
          </w:p>
        </w:tc>
        <w:tc>
          <w:tcPr>
            <w:tcW w:w="3094" w:type="dxa"/>
            <w:hideMark/>
          </w:tcPr>
          <w:p w14:paraId="0306B05F" w14:textId="77777777" w:rsidR="00692E2E" w:rsidRPr="0097122C" w:rsidRDefault="00692E2E" w:rsidP="00690ACE">
            <w:pPr>
              <w:suppressAutoHyphens w:val="0"/>
              <w:rPr>
                <w:sz w:val="20"/>
                <w:szCs w:val="20"/>
              </w:rPr>
            </w:pPr>
            <w:r w:rsidRPr="0097122C">
              <w:rPr>
                <w:sz w:val="20"/>
                <w:szCs w:val="20"/>
              </w:rPr>
              <w:t xml:space="preserve">Zāģmateriāls dēlis ēvelēts, mitrums&gt;18% </w:t>
            </w:r>
          </w:p>
        </w:tc>
        <w:tc>
          <w:tcPr>
            <w:tcW w:w="1821" w:type="dxa"/>
            <w:gridSpan w:val="2"/>
            <w:noWrap/>
            <w:hideMark/>
          </w:tcPr>
          <w:p w14:paraId="32A8DC64" w14:textId="77777777" w:rsidR="00692E2E" w:rsidRPr="0097122C" w:rsidRDefault="00692E2E" w:rsidP="00690ACE">
            <w:pPr>
              <w:suppressAutoHyphens w:val="0"/>
              <w:rPr>
                <w:sz w:val="20"/>
                <w:szCs w:val="20"/>
              </w:rPr>
            </w:pPr>
            <w:r w:rsidRPr="0097122C">
              <w:rPr>
                <w:sz w:val="20"/>
                <w:szCs w:val="20"/>
              </w:rPr>
              <w:t>40x110 mm 3m</w:t>
            </w:r>
          </w:p>
        </w:tc>
        <w:tc>
          <w:tcPr>
            <w:tcW w:w="956" w:type="dxa"/>
            <w:gridSpan w:val="2"/>
            <w:hideMark/>
          </w:tcPr>
          <w:p w14:paraId="131BC4C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B596FC5" w14:textId="77777777" w:rsidR="00692E2E" w:rsidRPr="0097122C" w:rsidRDefault="00692E2E" w:rsidP="00690ACE">
            <w:pPr>
              <w:suppressAutoHyphens w:val="0"/>
              <w:rPr>
                <w:sz w:val="20"/>
                <w:szCs w:val="20"/>
              </w:rPr>
            </w:pPr>
          </w:p>
        </w:tc>
        <w:tc>
          <w:tcPr>
            <w:tcW w:w="567" w:type="dxa"/>
            <w:vMerge/>
            <w:hideMark/>
          </w:tcPr>
          <w:p w14:paraId="2121B21C" w14:textId="77777777" w:rsidR="00692E2E" w:rsidRPr="0097122C" w:rsidRDefault="00692E2E" w:rsidP="00690ACE">
            <w:pPr>
              <w:suppressAutoHyphens w:val="0"/>
              <w:rPr>
                <w:sz w:val="20"/>
                <w:szCs w:val="20"/>
              </w:rPr>
            </w:pPr>
          </w:p>
        </w:tc>
        <w:tc>
          <w:tcPr>
            <w:tcW w:w="567" w:type="dxa"/>
            <w:vMerge/>
            <w:hideMark/>
          </w:tcPr>
          <w:p w14:paraId="24BA91F9" w14:textId="77777777" w:rsidR="00692E2E" w:rsidRPr="0097122C" w:rsidRDefault="00692E2E" w:rsidP="00690ACE">
            <w:pPr>
              <w:suppressAutoHyphens w:val="0"/>
              <w:rPr>
                <w:sz w:val="20"/>
                <w:szCs w:val="20"/>
              </w:rPr>
            </w:pPr>
          </w:p>
        </w:tc>
        <w:tc>
          <w:tcPr>
            <w:tcW w:w="567" w:type="dxa"/>
            <w:vMerge/>
            <w:hideMark/>
          </w:tcPr>
          <w:p w14:paraId="247EC0F8" w14:textId="77777777" w:rsidR="00692E2E" w:rsidRPr="0097122C" w:rsidRDefault="00692E2E" w:rsidP="00690ACE">
            <w:pPr>
              <w:suppressAutoHyphens w:val="0"/>
              <w:rPr>
                <w:sz w:val="20"/>
                <w:szCs w:val="20"/>
              </w:rPr>
            </w:pPr>
          </w:p>
        </w:tc>
        <w:tc>
          <w:tcPr>
            <w:tcW w:w="567" w:type="dxa"/>
            <w:vMerge/>
            <w:hideMark/>
          </w:tcPr>
          <w:p w14:paraId="2DBDB6D2" w14:textId="77777777" w:rsidR="00692E2E" w:rsidRPr="0097122C" w:rsidRDefault="00692E2E" w:rsidP="00690ACE">
            <w:pPr>
              <w:suppressAutoHyphens w:val="0"/>
              <w:rPr>
                <w:sz w:val="20"/>
                <w:szCs w:val="20"/>
              </w:rPr>
            </w:pPr>
          </w:p>
        </w:tc>
        <w:tc>
          <w:tcPr>
            <w:tcW w:w="567" w:type="dxa"/>
            <w:vMerge/>
            <w:hideMark/>
          </w:tcPr>
          <w:p w14:paraId="621B7020" w14:textId="77777777" w:rsidR="00692E2E" w:rsidRPr="0097122C" w:rsidRDefault="00692E2E" w:rsidP="00690ACE">
            <w:pPr>
              <w:suppressAutoHyphens w:val="0"/>
              <w:rPr>
                <w:sz w:val="20"/>
                <w:szCs w:val="20"/>
              </w:rPr>
            </w:pPr>
          </w:p>
        </w:tc>
      </w:tr>
      <w:tr w:rsidR="00692E2E" w:rsidRPr="0097122C" w14:paraId="0F0E18A1" w14:textId="77777777" w:rsidTr="008C2E8A">
        <w:trPr>
          <w:trHeight w:val="510"/>
        </w:trPr>
        <w:tc>
          <w:tcPr>
            <w:tcW w:w="616" w:type="dxa"/>
            <w:noWrap/>
            <w:hideMark/>
          </w:tcPr>
          <w:p w14:paraId="6CC6F3C8" w14:textId="77777777" w:rsidR="00692E2E" w:rsidRPr="0097122C" w:rsidRDefault="00692E2E" w:rsidP="00690ACE">
            <w:pPr>
              <w:suppressAutoHyphens w:val="0"/>
              <w:rPr>
                <w:sz w:val="20"/>
                <w:szCs w:val="20"/>
              </w:rPr>
            </w:pPr>
            <w:r w:rsidRPr="0097122C">
              <w:rPr>
                <w:sz w:val="20"/>
                <w:szCs w:val="20"/>
              </w:rPr>
              <w:t>382</w:t>
            </w:r>
          </w:p>
        </w:tc>
        <w:tc>
          <w:tcPr>
            <w:tcW w:w="3094" w:type="dxa"/>
            <w:hideMark/>
          </w:tcPr>
          <w:p w14:paraId="2783343F" w14:textId="77777777" w:rsidR="00692E2E" w:rsidRPr="0097122C" w:rsidRDefault="00692E2E" w:rsidP="00690ACE">
            <w:pPr>
              <w:suppressAutoHyphens w:val="0"/>
              <w:rPr>
                <w:sz w:val="20"/>
                <w:szCs w:val="20"/>
              </w:rPr>
            </w:pPr>
            <w:r w:rsidRPr="0097122C">
              <w:rPr>
                <w:sz w:val="20"/>
                <w:szCs w:val="20"/>
              </w:rPr>
              <w:t>Zāģmateriāls dēlis ēvelēts, mitrums&gt;18%</w:t>
            </w:r>
          </w:p>
        </w:tc>
        <w:tc>
          <w:tcPr>
            <w:tcW w:w="1821" w:type="dxa"/>
            <w:gridSpan w:val="2"/>
            <w:noWrap/>
            <w:hideMark/>
          </w:tcPr>
          <w:p w14:paraId="6F7820A3" w14:textId="77777777" w:rsidR="00692E2E" w:rsidRPr="0097122C" w:rsidRDefault="00692E2E" w:rsidP="00690ACE">
            <w:pPr>
              <w:suppressAutoHyphens w:val="0"/>
              <w:rPr>
                <w:sz w:val="20"/>
                <w:szCs w:val="20"/>
              </w:rPr>
            </w:pPr>
            <w:r w:rsidRPr="0097122C">
              <w:rPr>
                <w:sz w:val="20"/>
                <w:szCs w:val="20"/>
              </w:rPr>
              <w:t>90x40 mm 3m</w:t>
            </w:r>
          </w:p>
        </w:tc>
        <w:tc>
          <w:tcPr>
            <w:tcW w:w="956" w:type="dxa"/>
            <w:gridSpan w:val="2"/>
            <w:hideMark/>
          </w:tcPr>
          <w:p w14:paraId="6E88FF8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8C0CB9F" w14:textId="77777777" w:rsidR="00692E2E" w:rsidRPr="0097122C" w:rsidRDefault="00692E2E" w:rsidP="00690ACE">
            <w:pPr>
              <w:suppressAutoHyphens w:val="0"/>
              <w:rPr>
                <w:sz w:val="20"/>
                <w:szCs w:val="20"/>
              </w:rPr>
            </w:pPr>
          </w:p>
        </w:tc>
        <w:tc>
          <w:tcPr>
            <w:tcW w:w="567" w:type="dxa"/>
            <w:vMerge/>
            <w:hideMark/>
          </w:tcPr>
          <w:p w14:paraId="37504EEE" w14:textId="77777777" w:rsidR="00692E2E" w:rsidRPr="0097122C" w:rsidRDefault="00692E2E" w:rsidP="00690ACE">
            <w:pPr>
              <w:suppressAutoHyphens w:val="0"/>
              <w:rPr>
                <w:sz w:val="20"/>
                <w:szCs w:val="20"/>
              </w:rPr>
            </w:pPr>
          </w:p>
        </w:tc>
        <w:tc>
          <w:tcPr>
            <w:tcW w:w="567" w:type="dxa"/>
            <w:vMerge/>
            <w:hideMark/>
          </w:tcPr>
          <w:p w14:paraId="1EF0D4D5" w14:textId="77777777" w:rsidR="00692E2E" w:rsidRPr="0097122C" w:rsidRDefault="00692E2E" w:rsidP="00690ACE">
            <w:pPr>
              <w:suppressAutoHyphens w:val="0"/>
              <w:rPr>
                <w:sz w:val="20"/>
                <w:szCs w:val="20"/>
              </w:rPr>
            </w:pPr>
          </w:p>
        </w:tc>
        <w:tc>
          <w:tcPr>
            <w:tcW w:w="567" w:type="dxa"/>
            <w:vMerge/>
            <w:hideMark/>
          </w:tcPr>
          <w:p w14:paraId="1821B717" w14:textId="77777777" w:rsidR="00692E2E" w:rsidRPr="0097122C" w:rsidRDefault="00692E2E" w:rsidP="00690ACE">
            <w:pPr>
              <w:suppressAutoHyphens w:val="0"/>
              <w:rPr>
                <w:sz w:val="20"/>
                <w:szCs w:val="20"/>
              </w:rPr>
            </w:pPr>
          </w:p>
        </w:tc>
        <w:tc>
          <w:tcPr>
            <w:tcW w:w="567" w:type="dxa"/>
            <w:vMerge/>
            <w:hideMark/>
          </w:tcPr>
          <w:p w14:paraId="60799A50" w14:textId="77777777" w:rsidR="00692E2E" w:rsidRPr="0097122C" w:rsidRDefault="00692E2E" w:rsidP="00690ACE">
            <w:pPr>
              <w:suppressAutoHyphens w:val="0"/>
              <w:rPr>
                <w:sz w:val="20"/>
                <w:szCs w:val="20"/>
              </w:rPr>
            </w:pPr>
          </w:p>
        </w:tc>
        <w:tc>
          <w:tcPr>
            <w:tcW w:w="567" w:type="dxa"/>
            <w:vMerge/>
            <w:hideMark/>
          </w:tcPr>
          <w:p w14:paraId="3421C84E" w14:textId="77777777" w:rsidR="00692E2E" w:rsidRPr="0097122C" w:rsidRDefault="00692E2E" w:rsidP="00690ACE">
            <w:pPr>
              <w:suppressAutoHyphens w:val="0"/>
              <w:rPr>
                <w:sz w:val="20"/>
                <w:szCs w:val="20"/>
              </w:rPr>
            </w:pPr>
          </w:p>
        </w:tc>
      </w:tr>
      <w:tr w:rsidR="00692E2E" w:rsidRPr="0097122C" w14:paraId="754609AA" w14:textId="77777777" w:rsidTr="008C2E8A">
        <w:trPr>
          <w:trHeight w:val="300"/>
        </w:trPr>
        <w:tc>
          <w:tcPr>
            <w:tcW w:w="616" w:type="dxa"/>
            <w:noWrap/>
            <w:hideMark/>
          </w:tcPr>
          <w:p w14:paraId="2AD3861F" w14:textId="77777777" w:rsidR="00692E2E" w:rsidRPr="0097122C" w:rsidRDefault="00692E2E" w:rsidP="00690ACE">
            <w:pPr>
              <w:suppressAutoHyphens w:val="0"/>
              <w:rPr>
                <w:sz w:val="20"/>
                <w:szCs w:val="20"/>
              </w:rPr>
            </w:pPr>
            <w:r w:rsidRPr="0097122C">
              <w:rPr>
                <w:sz w:val="20"/>
                <w:szCs w:val="20"/>
              </w:rPr>
              <w:t>383</w:t>
            </w:r>
          </w:p>
        </w:tc>
        <w:tc>
          <w:tcPr>
            <w:tcW w:w="3094" w:type="dxa"/>
            <w:hideMark/>
          </w:tcPr>
          <w:p w14:paraId="0FCD1E7E" w14:textId="77777777" w:rsidR="00692E2E" w:rsidRPr="0097122C" w:rsidRDefault="00692E2E" w:rsidP="00690ACE">
            <w:pPr>
              <w:suppressAutoHyphens w:val="0"/>
              <w:rPr>
                <w:sz w:val="20"/>
                <w:szCs w:val="20"/>
              </w:rPr>
            </w:pPr>
            <w:r w:rsidRPr="0097122C">
              <w:rPr>
                <w:sz w:val="20"/>
                <w:szCs w:val="20"/>
              </w:rPr>
              <w:t>Statnis, ēvelēts</w:t>
            </w:r>
          </w:p>
        </w:tc>
        <w:tc>
          <w:tcPr>
            <w:tcW w:w="1821" w:type="dxa"/>
            <w:gridSpan w:val="2"/>
            <w:noWrap/>
            <w:hideMark/>
          </w:tcPr>
          <w:p w14:paraId="4B178956" w14:textId="77777777" w:rsidR="00692E2E" w:rsidRPr="0097122C" w:rsidRDefault="00692E2E" w:rsidP="00690ACE">
            <w:pPr>
              <w:suppressAutoHyphens w:val="0"/>
              <w:rPr>
                <w:sz w:val="20"/>
                <w:szCs w:val="20"/>
              </w:rPr>
            </w:pPr>
            <w:r w:rsidRPr="0097122C">
              <w:rPr>
                <w:sz w:val="20"/>
                <w:szCs w:val="20"/>
              </w:rPr>
              <w:t xml:space="preserve"> 100x100mm 3m</w:t>
            </w:r>
          </w:p>
        </w:tc>
        <w:tc>
          <w:tcPr>
            <w:tcW w:w="956" w:type="dxa"/>
            <w:gridSpan w:val="2"/>
            <w:hideMark/>
          </w:tcPr>
          <w:p w14:paraId="60FC7F9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1B85591" w14:textId="77777777" w:rsidR="00692E2E" w:rsidRPr="0097122C" w:rsidRDefault="00692E2E" w:rsidP="00690ACE">
            <w:pPr>
              <w:suppressAutoHyphens w:val="0"/>
              <w:rPr>
                <w:sz w:val="20"/>
                <w:szCs w:val="20"/>
              </w:rPr>
            </w:pPr>
          </w:p>
        </w:tc>
        <w:tc>
          <w:tcPr>
            <w:tcW w:w="567" w:type="dxa"/>
            <w:vMerge/>
            <w:hideMark/>
          </w:tcPr>
          <w:p w14:paraId="27B789F9" w14:textId="77777777" w:rsidR="00692E2E" w:rsidRPr="0097122C" w:rsidRDefault="00692E2E" w:rsidP="00690ACE">
            <w:pPr>
              <w:suppressAutoHyphens w:val="0"/>
              <w:rPr>
                <w:sz w:val="20"/>
                <w:szCs w:val="20"/>
              </w:rPr>
            </w:pPr>
          </w:p>
        </w:tc>
        <w:tc>
          <w:tcPr>
            <w:tcW w:w="567" w:type="dxa"/>
            <w:vMerge/>
            <w:hideMark/>
          </w:tcPr>
          <w:p w14:paraId="4734D752" w14:textId="77777777" w:rsidR="00692E2E" w:rsidRPr="0097122C" w:rsidRDefault="00692E2E" w:rsidP="00690ACE">
            <w:pPr>
              <w:suppressAutoHyphens w:val="0"/>
              <w:rPr>
                <w:sz w:val="20"/>
                <w:szCs w:val="20"/>
              </w:rPr>
            </w:pPr>
          </w:p>
        </w:tc>
        <w:tc>
          <w:tcPr>
            <w:tcW w:w="567" w:type="dxa"/>
            <w:vMerge/>
            <w:hideMark/>
          </w:tcPr>
          <w:p w14:paraId="513531AA" w14:textId="77777777" w:rsidR="00692E2E" w:rsidRPr="0097122C" w:rsidRDefault="00692E2E" w:rsidP="00690ACE">
            <w:pPr>
              <w:suppressAutoHyphens w:val="0"/>
              <w:rPr>
                <w:sz w:val="20"/>
                <w:szCs w:val="20"/>
              </w:rPr>
            </w:pPr>
          </w:p>
        </w:tc>
        <w:tc>
          <w:tcPr>
            <w:tcW w:w="567" w:type="dxa"/>
            <w:vMerge/>
            <w:hideMark/>
          </w:tcPr>
          <w:p w14:paraId="00BF2E8A" w14:textId="77777777" w:rsidR="00692E2E" w:rsidRPr="0097122C" w:rsidRDefault="00692E2E" w:rsidP="00690ACE">
            <w:pPr>
              <w:suppressAutoHyphens w:val="0"/>
              <w:rPr>
                <w:sz w:val="20"/>
                <w:szCs w:val="20"/>
              </w:rPr>
            </w:pPr>
          </w:p>
        </w:tc>
        <w:tc>
          <w:tcPr>
            <w:tcW w:w="567" w:type="dxa"/>
            <w:vMerge/>
            <w:hideMark/>
          </w:tcPr>
          <w:p w14:paraId="41690733" w14:textId="77777777" w:rsidR="00692E2E" w:rsidRPr="0097122C" w:rsidRDefault="00692E2E" w:rsidP="00690ACE">
            <w:pPr>
              <w:suppressAutoHyphens w:val="0"/>
              <w:rPr>
                <w:sz w:val="20"/>
                <w:szCs w:val="20"/>
              </w:rPr>
            </w:pPr>
          </w:p>
        </w:tc>
      </w:tr>
      <w:tr w:rsidR="00692E2E" w:rsidRPr="0097122C" w14:paraId="3C294BC7" w14:textId="77777777" w:rsidTr="008C2E8A">
        <w:trPr>
          <w:trHeight w:val="300"/>
        </w:trPr>
        <w:tc>
          <w:tcPr>
            <w:tcW w:w="616" w:type="dxa"/>
            <w:noWrap/>
            <w:hideMark/>
          </w:tcPr>
          <w:p w14:paraId="1AEDB7C5" w14:textId="77777777" w:rsidR="00692E2E" w:rsidRPr="0097122C" w:rsidRDefault="00692E2E" w:rsidP="00690ACE">
            <w:pPr>
              <w:suppressAutoHyphens w:val="0"/>
              <w:rPr>
                <w:sz w:val="20"/>
                <w:szCs w:val="20"/>
              </w:rPr>
            </w:pPr>
            <w:r w:rsidRPr="0097122C">
              <w:rPr>
                <w:sz w:val="20"/>
                <w:szCs w:val="20"/>
              </w:rPr>
              <w:t>384</w:t>
            </w:r>
          </w:p>
        </w:tc>
        <w:tc>
          <w:tcPr>
            <w:tcW w:w="3094" w:type="dxa"/>
            <w:hideMark/>
          </w:tcPr>
          <w:p w14:paraId="2CAFC188" w14:textId="77777777" w:rsidR="00692E2E" w:rsidRPr="0097122C" w:rsidRDefault="00692E2E" w:rsidP="00690ACE">
            <w:pPr>
              <w:suppressAutoHyphens w:val="0"/>
              <w:rPr>
                <w:sz w:val="20"/>
                <w:szCs w:val="20"/>
              </w:rPr>
            </w:pPr>
            <w:proofErr w:type="spellStart"/>
            <w:r w:rsidRPr="0097122C">
              <w:rPr>
                <w:sz w:val="20"/>
                <w:szCs w:val="20"/>
              </w:rPr>
              <w:t>Evelēta</w:t>
            </w:r>
            <w:proofErr w:type="spellEnd"/>
            <w:r w:rsidRPr="0097122C">
              <w:rPr>
                <w:sz w:val="20"/>
                <w:szCs w:val="20"/>
              </w:rPr>
              <w:t xml:space="preserve">, līmēta koka lata </w:t>
            </w:r>
          </w:p>
        </w:tc>
        <w:tc>
          <w:tcPr>
            <w:tcW w:w="1821" w:type="dxa"/>
            <w:gridSpan w:val="2"/>
            <w:noWrap/>
            <w:hideMark/>
          </w:tcPr>
          <w:p w14:paraId="6DA04463" w14:textId="77777777" w:rsidR="00692E2E" w:rsidRPr="0097122C" w:rsidRDefault="00692E2E" w:rsidP="00690ACE">
            <w:pPr>
              <w:suppressAutoHyphens w:val="0"/>
              <w:rPr>
                <w:sz w:val="20"/>
                <w:szCs w:val="20"/>
              </w:rPr>
            </w:pPr>
            <w:r w:rsidRPr="0097122C">
              <w:rPr>
                <w:sz w:val="20"/>
                <w:szCs w:val="20"/>
              </w:rPr>
              <w:t>2400x30x20 mm</w:t>
            </w:r>
          </w:p>
        </w:tc>
        <w:tc>
          <w:tcPr>
            <w:tcW w:w="956" w:type="dxa"/>
            <w:gridSpan w:val="2"/>
            <w:hideMark/>
          </w:tcPr>
          <w:p w14:paraId="386C7CD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4FDBC64" w14:textId="77777777" w:rsidR="00692E2E" w:rsidRPr="0097122C" w:rsidRDefault="00692E2E" w:rsidP="00690ACE">
            <w:pPr>
              <w:suppressAutoHyphens w:val="0"/>
              <w:rPr>
                <w:sz w:val="20"/>
                <w:szCs w:val="20"/>
              </w:rPr>
            </w:pPr>
          </w:p>
        </w:tc>
        <w:tc>
          <w:tcPr>
            <w:tcW w:w="567" w:type="dxa"/>
            <w:vMerge/>
            <w:hideMark/>
          </w:tcPr>
          <w:p w14:paraId="053106F9" w14:textId="77777777" w:rsidR="00692E2E" w:rsidRPr="0097122C" w:rsidRDefault="00692E2E" w:rsidP="00690ACE">
            <w:pPr>
              <w:suppressAutoHyphens w:val="0"/>
              <w:rPr>
                <w:sz w:val="20"/>
                <w:szCs w:val="20"/>
              </w:rPr>
            </w:pPr>
          </w:p>
        </w:tc>
        <w:tc>
          <w:tcPr>
            <w:tcW w:w="567" w:type="dxa"/>
            <w:vMerge/>
            <w:hideMark/>
          </w:tcPr>
          <w:p w14:paraId="44E52C3D" w14:textId="77777777" w:rsidR="00692E2E" w:rsidRPr="0097122C" w:rsidRDefault="00692E2E" w:rsidP="00690ACE">
            <w:pPr>
              <w:suppressAutoHyphens w:val="0"/>
              <w:rPr>
                <w:sz w:val="20"/>
                <w:szCs w:val="20"/>
              </w:rPr>
            </w:pPr>
          </w:p>
        </w:tc>
        <w:tc>
          <w:tcPr>
            <w:tcW w:w="567" w:type="dxa"/>
            <w:vMerge/>
            <w:hideMark/>
          </w:tcPr>
          <w:p w14:paraId="26DEF954" w14:textId="77777777" w:rsidR="00692E2E" w:rsidRPr="0097122C" w:rsidRDefault="00692E2E" w:rsidP="00690ACE">
            <w:pPr>
              <w:suppressAutoHyphens w:val="0"/>
              <w:rPr>
                <w:sz w:val="20"/>
                <w:szCs w:val="20"/>
              </w:rPr>
            </w:pPr>
          </w:p>
        </w:tc>
        <w:tc>
          <w:tcPr>
            <w:tcW w:w="567" w:type="dxa"/>
            <w:vMerge/>
            <w:hideMark/>
          </w:tcPr>
          <w:p w14:paraId="530FC4D6" w14:textId="77777777" w:rsidR="00692E2E" w:rsidRPr="0097122C" w:rsidRDefault="00692E2E" w:rsidP="00690ACE">
            <w:pPr>
              <w:suppressAutoHyphens w:val="0"/>
              <w:rPr>
                <w:sz w:val="20"/>
                <w:szCs w:val="20"/>
              </w:rPr>
            </w:pPr>
          </w:p>
        </w:tc>
        <w:tc>
          <w:tcPr>
            <w:tcW w:w="567" w:type="dxa"/>
            <w:vMerge/>
            <w:hideMark/>
          </w:tcPr>
          <w:p w14:paraId="1EFF1DDC" w14:textId="77777777" w:rsidR="00692E2E" w:rsidRPr="0097122C" w:rsidRDefault="00692E2E" w:rsidP="00690ACE">
            <w:pPr>
              <w:suppressAutoHyphens w:val="0"/>
              <w:rPr>
                <w:sz w:val="20"/>
                <w:szCs w:val="20"/>
              </w:rPr>
            </w:pPr>
          </w:p>
        </w:tc>
      </w:tr>
      <w:tr w:rsidR="00692E2E" w:rsidRPr="0097122C" w14:paraId="6E01B327" w14:textId="77777777" w:rsidTr="008C2E8A">
        <w:trPr>
          <w:trHeight w:val="255"/>
        </w:trPr>
        <w:tc>
          <w:tcPr>
            <w:tcW w:w="616" w:type="dxa"/>
            <w:noWrap/>
            <w:hideMark/>
          </w:tcPr>
          <w:p w14:paraId="174CD661" w14:textId="77777777" w:rsidR="00692E2E" w:rsidRPr="0097122C" w:rsidRDefault="00692E2E" w:rsidP="00690ACE">
            <w:pPr>
              <w:suppressAutoHyphens w:val="0"/>
              <w:rPr>
                <w:sz w:val="20"/>
                <w:szCs w:val="20"/>
              </w:rPr>
            </w:pPr>
            <w:r w:rsidRPr="0097122C">
              <w:rPr>
                <w:sz w:val="20"/>
                <w:szCs w:val="20"/>
              </w:rPr>
              <w:t>385</w:t>
            </w:r>
          </w:p>
        </w:tc>
        <w:tc>
          <w:tcPr>
            <w:tcW w:w="3094" w:type="dxa"/>
            <w:hideMark/>
          </w:tcPr>
          <w:p w14:paraId="79C90CD8" w14:textId="77777777" w:rsidR="00692E2E" w:rsidRPr="0097122C" w:rsidRDefault="00692E2E" w:rsidP="00690ACE">
            <w:pPr>
              <w:suppressAutoHyphens w:val="0"/>
              <w:rPr>
                <w:sz w:val="20"/>
                <w:szCs w:val="20"/>
              </w:rPr>
            </w:pPr>
            <w:r w:rsidRPr="0097122C">
              <w:rPr>
                <w:sz w:val="20"/>
                <w:szCs w:val="20"/>
              </w:rPr>
              <w:t xml:space="preserve">Bitumena loksne brūna, sarkana, zaļa </w:t>
            </w:r>
          </w:p>
        </w:tc>
        <w:tc>
          <w:tcPr>
            <w:tcW w:w="1821" w:type="dxa"/>
            <w:gridSpan w:val="2"/>
            <w:noWrap/>
            <w:hideMark/>
          </w:tcPr>
          <w:p w14:paraId="30FEB0DB" w14:textId="77777777" w:rsidR="00692E2E" w:rsidRPr="0097122C" w:rsidRDefault="00692E2E" w:rsidP="00690ACE">
            <w:pPr>
              <w:suppressAutoHyphens w:val="0"/>
              <w:rPr>
                <w:sz w:val="20"/>
                <w:szCs w:val="20"/>
              </w:rPr>
            </w:pPr>
            <w:r w:rsidRPr="0097122C">
              <w:rPr>
                <w:sz w:val="20"/>
                <w:szCs w:val="20"/>
              </w:rPr>
              <w:t>2x0,95 m</w:t>
            </w:r>
          </w:p>
        </w:tc>
        <w:tc>
          <w:tcPr>
            <w:tcW w:w="956" w:type="dxa"/>
            <w:gridSpan w:val="2"/>
            <w:hideMark/>
          </w:tcPr>
          <w:p w14:paraId="35D39B19" w14:textId="77777777" w:rsidR="00692E2E" w:rsidRPr="00E30FC4" w:rsidRDefault="00692E2E" w:rsidP="00690ACE">
            <w:pPr>
              <w:suppressAutoHyphens w:val="0"/>
              <w:rPr>
                <w:sz w:val="19"/>
                <w:szCs w:val="19"/>
              </w:rPr>
            </w:pPr>
            <w:r w:rsidRPr="00E30FC4">
              <w:rPr>
                <w:sz w:val="19"/>
                <w:szCs w:val="19"/>
              </w:rPr>
              <w:t>loksne</w:t>
            </w:r>
          </w:p>
        </w:tc>
        <w:tc>
          <w:tcPr>
            <w:tcW w:w="567" w:type="dxa"/>
            <w:vMerge/>
            <w:hideMark/>
          </w:tcPr>
          <w:p w14:paraId="11F1EA3F" w14:textId="77777777" w:rsidR="00692E2E" w:rsidRPr="0097122C" w:rsidRDefault="00692E2E" w:rsidP="00690ACE">
            <w:pPr>
              <w:suppressAutoHyphens w:val="0"/>
              <w:rPr>
                <w:sz w:val="20"/>
                <w:szCs w:val="20"/>
              </w:rPr>
            </w:pPr>
          </w:p>
        </w:tc>
        <w:tc>
          <w:tcPr>
            <w:tcW w:w="567" w:type="dxa"/>
            <w:vMerge/>
            <w:hideMark/>
          </w:tcPr>
          <w:p w14:paraId="08B43667" w14:textId="77777777" w:rsidR="00692E2E" w:rsidRPr="0097122C" w:rsidRDefault="00692E2E" w:rsidP="00690ACE">
            <w:pPr>
              <w:suppressAutoHyphens w:val="0"/>
              <w:rPr>
                <w:sz w:val="20"/>
                <w:szCs w:val="20"/>
              </w:rPr>
            </w:pPr>
          </w:p>
        </w:tc>
        <w:tc>
          <w:tcPr>
            <w:tcW w:w="567" w:type="dxa"/>
            <w:vMerge/>
            <w:hideMark/>
          </w:tcPr>
          <w:p w14:paraId="0497B3C9" w14:textId="77777777" w:rsidR="00692E2E" w:rsidRPr="0097122C" w:rsidRDefault="00692E2E" w:rsidP="00690ACE">
            <w:pPr>
              <w:suppressAutoHyphens w:val="0"/>
              <w:rPr>
                <w:sz w:val="20"/>
                <w:szCs w:val="20"/>
              </w:rPr>
            </w:pPr>
          </w:p>
        </w:tc>
        <w:tc>
          <w:tcPr>
            <w:tcW w:w="567" w:type="dxa"/>
            <w:vMerge/>
            <w:hideMark/>
          </w:tcPr>
          <w:p w14:paraId="4AD8D97F" w14:textId="77777777" w:rsidR="00692E2E" w:rsidRPr="0097122C" w:rsidRDefault="00692E2E" w:rsidP="00690ACE">
            <w:pPr>
              <w:suppressAutoHyphens w:val="0"/>
              <w:rPr>
                <w:sz w:val="20"/>
                <w:szCs w:val="20"/>
              </w:rPr>
            </w:pPr>
          </w:p>
        </w:tc>
        <w:tc>
          <w:tcPr>
            <w:tcW w:w="567" w:type="dxa"/>
            <w:vMerge/>
            <w:hideMark/>
          </w:tcPr>
          <w:p w14:paraId="7C1CAECE" w14:textId="77777777" w:rsidR="00692E2E" w:rsidRPr="0097122C" w:rsidRDefault="00692E2E" w:rsidP="00690ACE">
            <w:pPr>
              <w:suppressAutoHyphens w:val="0"/>
              <w:rPr>
                <w:sz w:val="20"/>
                <w:szCs w:val="20"/>
              </w:rPr>
            </w:pPr>
          </w:p>
        </w:tc>
        <w:tc>
          <w:tcPr>
            <w:tcW w:w="567" w:type="dxa"/>
            <w:vMerge/>
            <w:hideMark/>
          </w:tcPr>
          <w:p w14:paraId="736B1496" w14:textId="77777777" w:rsidR="00692E2E" w:rsidRPr="0097122C" w:rsidRDefault="00692E2E" w:rsidP="00690ACE">
            <w:pPr>
              <w:suppressAutoHyphens w:val="0"/>
              <w:rPr>
                <w:sz w:val="20"/>
                <w:szCs w:val="20"/>
              </w:rPr>
            </w:pPr>
          </w:p>
        </w:tc>
      </w:tr>
      <w:tr w:rsidR="00692E2E" w:rsidRPr="0097122C" w14:paraId="6D4DB983" w14:textId="77777777" w:rsidTr="008C2E8A">
        <w:trPr>
          <w:trHeight w:val="510"/>
        </w:trPr>
        <w:tc>
          <w:tcPr>
            <w:tcW w:w="616" w:type="dxa"/>
            <w:noWrap/>
            <w:hideMark/>
          </w:tcPr>
          <w:p w14:paraId="5242D854" w14:textId="77777777" w:rsidR="00692E2E" w:rsidRPr="0097122C" w:rsidRDefault="00692E2E" w:rsidP="00690ACE">
            <w:pPr>
              <w:suppressAutoHyphens w:val="0"/>
              <w:rPr>
                <w:sz w:val="20"/>
                <w:szCs w:val="20"/>
              </w:rPr>
            </w:pPr>
            <w:r w:rsidRPr="0097122C">
              <w:rPr>
                <w:sz w:val="20"/>
                <w:szCs w:val="20"/>
              </w:rPr>
              <w:t>386</w:t>
            </w:r>
          </w:p>
        </w:tc>
        <w:tc>
          <w:tcPr>
            <w:tcW w:w="3094" w:type="dxa"/>
            <w:hideMark/>
          </w:tcPr>
          <w:p w14:paraId="6971DD6A" w14:textId="77777777" w:rsidR="00692E2E" w:rsidRPr="0097122C" w:rsidRDefault="00692E2E" w:rsidP="00690ACE">
            <w:pPr>
              <w:suppressAutoHyphens w:val="0"/>
              <w:rPr>
                <w:sz w:val="20"/>
                <w:szCs w:val="20"/>
              </w:rPr>
            </w:pPr>
            <w:r w:rsidRPr="0097122C">
              <w:rPr>
                <w:sz w:val="20"/>
                <w:szCs w:val="20"/>
              </w:rPr>
              <w:t>Bitumena lokšņu nagla brūna, sarkana, zaļa</w:t>
            </w:r>
          </w:p>
        </w:tc>
        <w:tc>
          <w:tcPr>
            <w:tcW w:w="1821" w:type="dxa"/>
            <w:gridSpan w:val="2"/>
            <w:noWrap/>
            <w:hideMark/>
          </w:tcPr>
          <w:p w14:paraId="50480F9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78BC74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8691FC6" w14:textId="77777777" w:rsidR="00692E2E" w:rsidRPr="0097122C" w:rsidRDefault="00692E2E" w:rsidP="00690ACE">
            <w:pPr>
              <w:suppressAutoHyphens w:val="0"/>
              <w:rPr>
                <w:sz w:val="20"/>
                <w:szCs w:val="20"/>
              </w:rPr>
            </w:pPr>
          </w:p>
        </w:tc>
        <w:tc>
          <w:tcPr>
            <w:tcW w:w="567" w:type="dxa"/>
            <w:vMerge/>
            <w:hideMark/>
          </w:tcPr>
          <w:p w14:paraId="03F4CA45" w14:textId="77777777" w:rsidR="00692E2E" w:rsidRPr="0097122C" w:rsidRDefault="00692E2E" w:rsidP="00690ACE">
            <w:pPr>
              <w:suppressAutoHyphens w:val="0"/>
              <w:rPr>
                <w:sz w:val="20"/>
                <w:szCs w:val="20"/>
              </w:rPr>
            </w:pPr>
          </w:p>
        </w:tc>
        <w:tc>
          <w:tcPr>
            <w:tcW w:w="567" w:type="dxa"/>
            <w:vMerge/>
            <w:hideMark/>
          </w:tcPr>
          <w:p w14:paraId="61007CA6" w14:textId="77777777" w:rsidR="00692E2E" w:rsidRPr="0097122C" w:rsidRDefault="00692E2E" w:rsidP="00690ACE">
            <w:pPr>
              <w:suppressAutoHyphens w:val="0"/>
              <w:rPr>
                <w:sz w:val="20"/>
                <w:szCs w:val="20"/>
              </w:rPr>
            </w:pPr>
          </w:p>
        </w:tc>
        <w:tc>
          <w:tcPr>
            <w:tcW w:w="567" w:type="dxa"/>
            <w:vMerge/>
            <w:hideMark/>
          </w:tcPr>
          <w:p w14:paraId="6ABAE65C" w14:textId="77777777" w:rsidR="00692E2E" w:rsidRPr="0097122C" w:rsidRDefault="00692E2E" w:rsidP="00690ACE">
            <w:pPr>
              <w:suppressAutoHyphens w:val="0"/>
              <w:rPr>
                <w:sz w:val="20"/>
                <w:szCs w:val="20"/>
              </w:rPr>
            </w:pPr>
          </w:p>
        </w:tc>
        <w:tc>
          <w:tcPr>
            <w:tcW w:w="567" w:type="dxa"/>
            <w:vMerge/>
            <w:hideMark/>
          </w:tcPr>
          <w:p w14:paraId="1F245381" w14:textId="77777777" w:rsidR="00692E2E" w:rsidRPr="0097122C" w:rsidRDefault="00692E2E" w:rsidP="00690ACE">
            <w:pPr>
              <w:suppressAutoHyphens w:val="0"/>
              <w:rPr>
                <w:sz w:val="20"/>
                <w:szCs w:val="20"/>
              </w:rPr>
            </w:pPr>
          </w:p>
        </w:tc>
        <w:tc>
          <w:tcPr>
            <w:tcW w:w="567" w:type="dxa"/>
            <w:vMerge/>
            <w:hideMark/>
          </w:tcPr>
          <w:p w14:paraId="4FA44DE9" w14:textId="77777777" w:rsidR="00692E2E" w:rsidRPr="0097122C" w:rsidRDefault="00692E2E" w:rsidP="00690ACE">
            <w:pPr>
              <w:suppressAutoHyphens w:val="0"/>
              <w:rPr>
                <w:sz w:val="20"/>
                <w:szCs w:val="20"/>
              </w:rPr>
            </w:pPr>
          </w:p>
        </w:tc>
      </w:tr>
      <w:tr w:rsidR="00692E2E" w:rsidRPr="0097122C" w14:paraId="19C69D36" w14:textId="77777777" w:rsidTr="008C2E8A">
        <w:trPr>
          <w:trHeight w:val="510"/>
        </w:trPr>
        <w:tc>
          <w:tcPr>
            <w:tcW w:w="616" w:type="dxa"/>
            <w:noWrap/>
            <w:hideMark/>
          </w:tcPr>
          <w:p w14:paraId="59D2B692" w14:textId="77777777" w:rsidR="00692E2E" w:rsidRPr="0097122C" w:rsidRDefault="00692E2E" w:rsidP="00690ACE">
            <w:pPr>
              <w:suppressAutoHyphens w:val="0"/>
              <w:rPr>
                <w:sz w:val="20"/>
                <w:szCs w:val="20"/>
              </w:rPr>
            </w:pPr>
            <w:r w:rsidRPr="0097122C">
              <w:rPr>
                <w:sz w:val="20"/>
                <w:szCs w:val="20"/>
              </w:rPr>
              <w:t>387</w:t>
            </w:r>
          </w:p>
        </w:tc>
        <w:tc>
          <w:tcPr>
            <w:tcW w:w="3094" w:type="dxa"/>
            <w:hideMark/>
          </w:tcPr>
          <w:p w14:paraId="03B2F31B" w14:textId="77777777" w:rsidR="00692E2E" w:rsidRPr="0097122C" w:rsidRDefault="00692E2E" w:rsidP="00690ACE">
            <w:pPr>
              <w:suppressAutoHyphens w:val="0"/>
              <w:rPr>
                <w:sz w:val="20"/>
                <w:szCs w:val="20"/>
              </w:rPr>
            </w:pPr>
            <w:r w:rsidRPr="0097122C">
              <w:rPr>
                <w:sz w:val="20"/>
                <w:szCs w:val="20"/>
              </w:rPr>
              <w:t>Bitumena lokšņu vējdēlis brūns, sarkans, zaļš</w:t>
            </w:r>
          </w:p>
        </w:tc>
        <w:tc>
          <w:tcPr>
            <w:tcW w:w="1821" w:type="dxa"/>
            <w:gridSpan w:val="2"/>
            <w:noWrap/>
            <w:hideMark/>
          </w:tcPr>
          <w:p w14:paraId="03251426"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082B84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1E3E6F6" w14:textId="77777777" w:rsidR="00692E2E" w:rsidRPr="0097122C" w:rsidRDefault="00692E2E" w:rsidP="00690ACE">
            <w:pPr>
              <w:suppressAutoHyphens w:val="0"/>
              <w:rPr>
                <w:sz w:val="20"/>
                <w:szCs w:val="20"/>
              </w:rPr>
            </w:pPr>
          </w:p>
        </w:tc>
        <w:tc>
          <w:tcPr>
            <w:tcW w:w="567" w:type="dxa"/>
            <w:vMerge/>
            <w:hideMark/>
          </w:tcPr>
          <w:p w14:paraId="4F206F8A" w14:textId="77777777" w:rsidR="00692E2E" w:rsidRPr="0097122C" w:rsidRDefault="00692E2E" w:rsidP="00690ACE">
            <w:pPr>
              <w:suppressAutoHyphens w:val="0"/>
              <w:rPr>
                <w:sz w:val="20"/>
                <w:szCs w:val="20"/>
              </w:rPr>
            </w:pPr>
          </w:p>
        </w:tc>
        <w:tc>
          <w:tcPr>
            <w:tcW w:w="567" w:type="dxa"/>
            <w:vMerge/>
            <w:hideMark/>
          </w:tcPr>
          <w:p w14:paraId="2A63EADC" w14:textId="77777777" w:rsidR="00692E2E" w:rsidRPr="0097122C" w:rsidRDefault="00692E2E" w:rsidP="00690ACE">
            <w:pPr>
              <w:suppressAutoHyphens w:val="0"/>
              <w:rPr>
                <w:sz w:val="20"/>
                <w:szCs w:val="20"/>
              </w:rPr>
            </w:pPr>
          </w:p>
        </w:tc>
        <w:tc>
          <w:tcPr>
            <w:tcW w:w="567" w:type="dxa"/>
            <w:vMerge/>
            <w:hideMark/>
          </w:tcPr>
          <w:p w14:paraId="5635B8B6" w14:textId="77777777" w:rsidR="00692E2E" w:rsidRPr="0097122C" w:rsidRDefault="00692E2E" w:rsidP="00690ACE">
            <w:pPr>
              <w:suppressAutoHyphens w:val="0"/>
              <w:rPr>
                <w:sz w:val="20"/>
                <w:szCs w:val="20"/>
              </w:rPr>
            </w:pPr>
          </w:p>
        </w:tc>
        <w:tc>
          <w:tcPr>
            <w:tcW w:w="567" w:type="dxa"/>
            <w:vMerge/>
            <w:hideMark/>
          </w:tcPr>
          <w:p w14:paraId="65FC0032" w14:textId="77777777" w:rsidR="00692E2E" w:rsidRPr="0097122C" w:rsidRDefault="00692E2E" w:rsidP="00690ACE">
            <w:pPr>
              <w:suppressAutoHyphens w:val="0"/>
              <w:rPr>
                <w:sz w:val="20"/>
                <w:szCs w:val="20"/>
              </w:rPr>
            </w:pPr>
          </w:p>
        </w:tc>
        <w:tc>
          <w:tcPr>
            <w:tcW w:w="567" w:type="dxa"/>
            <w:vMerge/>
            <w:hideMark/>
          </w:tcPr>
          <w:p w14:paraId="0FA07574" w14:textId="77777777" w:rsidR="00692E2E" w:rsidRPr="0097122C" w:rsidRDefault="00692E2E" w:rsidP="00690ACE">
            <w:pPr>
              <w:suppressAutoHyphens w:val="0"/>
              <w:rPr>
                <w:sz w:val="20"/>
                <w:szCs w:val="20"/>
              </w:rPr>
            </w:pPr>
          </w:p>
        </w:tc>
      </w:tr>
      <w:tr w:rsidR="00692E2E" w:rsidRPr="0097122C" w14:paraId="3F554BE8" w14:textId="77777777" w:rsidTr="008C2E8A">
        <w:trPr>
          <w:trHeight w:val="300"/>
        </w:trPr>
        <w:tc>
          <w:tcPr>
            <w:tcW w:w="616" w:type="dxa"/>
            <w:noWrap/>
            <w:hideMark/>
          </w:tcPr>
          <w:p w14:paraId="7389F1B0" w14:textId="77777777" w:rsidR="00692E2E" w:rsidRPr="0097122C" w:rsidRDefault="00692E2E" w:rsidP="00690ACE">
            <w:pPr>
              <w:suppressAutoHyphens w:val="0"/>
              <w:rPr>
                <w:sz w:val="20"/>
                <w:szCs w:val="20"/>
              </w:rPr>
            </w:pPr>
            <w:r w:rsidRPr="0097122C">
              <w:rPr>
                <w:sz w:val="20"/>
                <w:szCs w:val="20"/>
              </w:rPr>
              <w:t>388</w:t>
            </w:r>
          </w:p>
        </w:tc>
        <w:tc>
          <w:tcPr>
            <w:tcW w:w="3094" w:type="dxa"/>
            <w:hideMark/>
          </w:tcPr>
          <w:p w14:paraId="0E09DB4F" w14:textId="77777777" w:rsidR="00692E2E" w:rsidRPr="0097122C" w:rsidRDefault="00692E2E" w:rsidP="00690ACE">
            <w:pPr>
              <w:suppressAutoHyphens w:val="0"/>
              <w:rPr>
                <w:sz w:val="20"/>
                <w:szCs w:val="20"/>
              </w:rPr>
            </w:pPr>
            <w:r w:rsidRPr="0097122C">
              <w:rPr>
                <w:sz w:val="20"/>
                <w:szCs w:val="20"/>
              </w:rPr>
              <w:t xml:space="preserve">Plēve PE (3.0m*120mkm) </w:t>
            </w:r>
            <w:proofErr w:type="spellStart"/>
            <w:r w:rsidRPr="0097122C">
              <w:rPr>
                <w:sz w:val="20"/>
                <w:szCs w:val="20"/>
              </w:rPr>
              <w:t>nat</w:t>
            </w:r>
            <w:proofErr w:type="spellEnd"/>
            <w:r w:rsidRPr="0097122C">
              <w:rPr>
                <w:sz w:val="20"/>
                <w:szCs w:val="20"/>
              </w:rPr>
              <w:t>.</w:t>
            </w:r>
          </w:p>
        </w:tc>
        <w:tc>
          <w:tcPr>
            <w:tcW w:w="1821" w:type="dxa"/>
            <w:gridSpan w:val="2"/>
            <w:noWrap/>
            <w:hideMark/>
          </w:tcPr>
          <w:p w14:paraId="2B2F2E9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C1BC008"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5FA2D6EF" w14:textId="77777777" w:rsidR="00692E2E" w:rsidRPr="0097122C" w:rsidRDefault="00692E2E" w:rsidP="00690ACE">
            <w:pPr>
              <w:suppressAutoHyphens w:val="0"/>
              <w:rPr>
                <w:sz w:val="20"/>
                <w:szCs w:val="20"/>
              </w:rPr>
            </w:pPr>
          </w:p>
        </w:tc>
        <w:tc>
          <w:tcPr>
            <w:tcW w:w="567" w:type="dxa"/>
            <w:vMerge/>
            <w:hideMark/>
          </w:tcPr>
          <w:p w14:paraId="051C7B79" w14:textId="77777777" w:rsidR="00692E2E" w:rsidRPr="0097122C" w:rsidRDefault="00692E2E" w:rsidP="00690ACE">
            <w:pPr>
              <w:suppressAutoHyphens w:val="0"/>
              <w:rPr>
                <w:sz w:val="20"/>
                <w:szCs w:val="20"/>
              </w:rPr>
            </w:pPr>
          </w:p>
        </w:tc>
        <w:tc>
          <w:tcPr>
            <w:tcW w:w="567" w:type="dxa"/>
            <w:vMerge/>
            <w:hideMark/>
          </w:tcPr>
          <w:p w14:paraId="30B992F8" w14:textId="77777777" w:rsidR="00692E2E" w:rsidRPr="0097122C" w:rsidRDefault="00692E2E" w:rsidP="00690ACE">
            <w:pPr>
              <w:suppressAutoHyphens w:val="0"/>
              <w:rPr>
                <w:sz w:val="20"/>
                <w:szCs w:val="20"/>
              </w:rPr>
            </w:pPr>
          </w:p>
        </w:tc>
        <w:tc>
          <w:tcPr>
            <w:tcW w:w="567" w:type="dxa"/>
            <w:vMerge/>
            <w:hideMark/>
          </w:tcPr>
          <w:p w14:paraId="5A480EE8" w14:textId="77777777" w:rsidR="00692E2E" w:rsidRPr="0097122C" w:rsidRDefault="00692E2E" w:rsidP="00690ACE">
            <w:pPr>
              <w:suppressAutoHyphens w:val="0"/>
              <w:rPr>
                <w:sz w:val="20"/>
                <w:szCs w:val="20"/>
              </w:rPr>
            </w:pPr>
          </w:p>
        </w:tc>
        <w:tc>
          <w:tcPr>
            <w:tcW w:w="567" w:type="dxa"/>
            <w:vMerge/>
            <w:hideMark/>
          </w:tcPr>
          <w:p w14:paraId="1970B9D1" w14:textId="77777777" w:rsidR="00692E2E" w:rsidRPr="0097122C" w:rsidRDefault="00692E2E" w:rsidP="00690ACE">
            <w:pPr>
              <w:suppressAutoHyphens w:val="0"/>
              <w:rPr>
                <w:sz w:val="20"/>
                <w:szCs w:val="20"/>
              </w:rPr>
            </w:pPr>
          </w:p>
        </w:tc>
        <w:tc>
          <w:tcPr>
            <w:tcW w:w="567" w:type="dxa"/>
            <w:vMerge/>
            <w:hideMark/>
          </w:tcPr>
          <w:p w14:paraId="1495511C" w14:textId="77777777" w:rsidR="00692E2E" w:rsidRPr="0097122C" w:rsidRDefault="00692E2E" w:rsidP="00690ACE">
            <w:pPr>
              <w:suppressAutoHyphens w:val="0"/>
              <w:rPr>
                <w:sz w:val="20"/>
                <w:szCs w:val="20"/>
              </w:rPr>
            </w:pPr>
          </w:p>
        </w:tc>
      </w:tr>
      <w:tr w:rsidR="00692E2E" w:rsidRPr="0097122C" w14:paraId="176360F2" w14:textId="77777777" w:rsidTr="008C2E8A">
        <w:trPr>
          <w:trHeight w:val="300"/>
        </w:trPr>
        <w:tc>
          <w:tcPr>
            <w:tcW w:w="616" w:type="dxa"/>
            <w:noWrap/>
            <w:hideMark/>
          </w:tcPr>
          <w:p w14:paraId="464DC79E" w14:textId="77777777" w:rsidR="00692E2E" w:rsidRPr="0097122C" w:rsidRDefault="00692E2E" w:rsidP="00690ACE">
            <w:pPr>
              <w:suppressAutoHyphens w:val="0"/>
              <w:rPr>
                <w:sz w:val="20"/>
                <w:szCs w:val="20"/>
              </w:rPr>
            </w:pPr>
            <w:r w:rsidRPr="0097122C">
              <w:rPr>
                <w:sz w:val="20"/>
                <w:szCs w:val="20"/>
              </w:rPr>
              <w:t>389</w:t>
            </w:r>
          </w:p>
        </w:tc>
        <w:tc>
          <w:tcPr>
            <w:tcW w:w="3094" w:type="dxa"/>
            <w:hideMark/>
          </w:tcPr>
          <w:p w14:paraId="30EFC50D" w14:textId="77777777" w:rsidR="00692E2E" w:rsidRPr="0097122C" w:rsidRDefault="00692E2E" w:rsidP="00690ACE">
            <w:pPr>
              <w:suppressAutoHyphens w:val="0"/>
              <w:rPr>
                <w:sz w:val="20"/>
                <w:szCs w:val="20"/>
              </w:rPr>
            </w:pPr>
            <w:r w:rsidRPr="0097122C">
              <w:rPr>
                <w:sz w:val="20"/>
                <w:szCs w:val="20"/>
              </w:rPr>
              <w:t xml:space="preserve">Plēve PE (6.0m*120mkm) </w:t>
            </w:r>
            <w:proofErr w:type="spellStart"/>
            <w:r w:rsidRPr="0097122C">
              <w:rPr>
                <w:sz w:val="20"/>
                <w:szCs w:val="20"/>
              </w:rPr>
              <w:t>nat</w:t>
            </w:r>
            <w:proofErr w:type="spellEnd"/>
            <w:r w:rsidRPr="0097122C">
              <w:rPr>
                <w:sz w:val="20"/>
                <w:szCs w:val="20"/>
              </w:rPr>
              <w:t>.</w:t>
            </w:r>
          </w:p>
        </w:tc>
        <w:tc>
          <w:tcPr>
            <w:tcW w:w="1821" w:type="dxa"/>
            <w:gridSpan w:val="2"/>
            <w:noWrap/>
            <w:hideMark/>
          </w:tcPr>
          <w:p w14:paraId="7967569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C71DB04"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06EBDB2F" w14:textId="77777777" w:rsidR="00692E2E" w:rsidRPr="0097122C" w:rsidRDefault="00692E2E" w:rsidP="00690ACE">
            <w:pPr>
              <w:suppressAutoHyphens w:val="0"/>
              <w:rPr>
                <w:sz w:val="20"/>
                <w:szCs w:val="20"/>
              </w:rPr>
            </w:pPr>
          </w:p>
        </w:tc>
        <w:tc>
          <w:tcPr>
            <w:tcW w:w="567" w:type="dxa"/>
            <w:vMerge/>
            <w:hideMark/>
          </w:tcPr>
          <w:p w14:paraId="21444C6E" w14:textId="77777777" w:rsidR="00692E2E" w:rsidRPr="0097122C" w:rsidRDefault="00692E2E" w:rsidP="00690ACE">
            <w:pPr>
              <w:suppressAutoHyphens w:val="0"/>
              <w:rPr>
                <w:sz w:val="20"/>
                <w:szCs w:val="20"/>
              </w:rPr>
            </w:pPr>
          </w:p>
        </w:tc>
        <w:tc>
          <w:tcPr>
            <w:tcW w:w="567" w:type="dxa"/>
            <w:vMerge/>
            <w:hideMark/>
          </w:tcPr>
          <w:p w14:paraId="5434CDD5" w14:textId="77777777" w:rsidR="00692E2E" w:rsidRPr="0097122C" w:rsidRDefault="00692E2E" w:rsidP="00690ACE">
            <w:pPr>
              <w:suppressAutoHyphens w:val="0"/>
              <w:rPr>
                <w:sz w:val="20"/>
                <w:szCs w:val="20"/>
              </w:rPr>
            </w:pPr>
          </w:p>
        </w:tc>
        <w:tc>
          <w:tcPr>
            <w:tcW w:w="567" w:type="dxa"/>
            <w:vMerge/>
            <w:hideMark/>
          </w:tcPr>
          <w:p w14:paraId="08C95539" w14:textId="77777777" w:rsidR="00692E2E" w:rsidRPr="0097122C" w:rsidRDefault="00692E2E" w:rsidP="00690ACE">
            <w:pPr>
              <w:suppressAutoHyphens w:val="0"/>
              <w:rPr>
                <w:sz w:val="20"/>
                <w:szCs w:val="20"/>
              </w:rPr>
            </w:pPr>
          </w:p>
        </w:tc>
        <w:tc>
          <w:tcPr>
            <w:tcW w:w="567" w:type="dxa"/>
            <w:vMerge/>
            <w:hideMark/>
          </w:tcPr>
          <w:p w14:paraId="2ED73450" w14:textId="77777777" w:rsidR="00692E2E" w:rsidRPr="0097122C" w:rsidRDefault="00692E2E" w:rsidP="00690ACE">
            <w:pPr>
              <w:suppressAutoHyphens w:val="0"/>
              <w:rPr>
                <w:sz w:val="20"/>
                <w:szCs w:val="20"/>
              </w:rPr>
            </w:pPr>
          </w:p>
        </w:tc>
        <w:tc>
          <w:tcPr>
            <w:tcW w:w="567" w:type="dxa"/>
            <w:vMerge/>
            <w:hideMark/>
          </w:tcPr>
          <w:p w14:paraId="10FEBB48" w14:textId="77777777" w:rsidR="00692E2E" w:rsidRPr="0097122C" w:rsidRDefault="00692E2E" w:rsidP="00690ACE">
            <w:pPr>
              <w:suppressAutoHyphens w:val="0"/>
              <w:rPr>
                <w:sz w:val="20"/>
                <w:szCs w:val="20"/>
              </w:rPr>
            </w:pPr>
          </w:p>
        </w:tc>
      </w:tr>
      <w:tr w:rsidR="00692E2E" w:rsidRPr="0097122C" w14:paraId="7705494F" w14:textId="77777777" w:rsidTr="008C2E8A">
        <w:trPr>
          <w:trHeight w:val="255"/>
        </w:trPr>
        <w:tc>
          <w:tcPr>
            <w:tcW w:w="616" w:type="dxa"/>
            <w:noWrap/>
            <w:hideMark/>
          </w:tcPr>
          <w:p w14:paraId="5A8AE8B2" w14:textId="77777777" w:rsidR="00692E2E" w:rsidRPr="0097122C" w:rsidRDefault="00692E2E" w:rsidP="00690ACE">
            <w:pPr>
              <w:suppressAutoHyphens w:val="0"/>
              <w:rPr>
                <w:sz w:val="20"/>
                <w:szCs w:val="20"/>
              </w:rPr>
            </w:pPr>
            <w:r w:rsidRPr="0097122C">
              <w:rPr>
                <w:sz w:val="20"/>
                <w:szCs w:val="20"/>
              </w:rPr>
              <w:t>390</w:t>
            </w:r>
          </w:p>
        </w:tc>
        <w:tc>
          <w:tcPr>
            <w:tcW w:w="3094" w:type="dxa"/>
            <w:hideMark/>
          </w:tcPr>
          <w:p w14:paraId="1E0DEB21" w14:textId="77777777" w:rsidR="00692E2E" w:rsidRPr="0097122C" w:rsidRDefault="00692E2E" w:rsidP="00690ACE">
            <w:pPr>
              <w:suppressAutoHyphens w:val="0"/>
              <w:rPr>
                <w:sz w:val="20"/>
                <w:szCs w:val="20"/>
              </w:rPr>
            </w:pPr>
            <w:r w:rsidRPr="0097122C">
              <w:rPr>
                <w:sz w:val="20"/>
                <w:szCs w:val="20"/>
              </w:rPr>
              <w:t xml:space="preserve">Remonta plēve, gaiši zila, </w:t>
            </w:r>
            <w:proofErr w:type="spellStart"/>
            <w:r w:rsidRPr="0097122C">
              <w:rPr>
                <w:sz w:val="20"/>
                <w:szCs w:val="20"/>
              </w:rPr>
              <w:t>Folsen</w:t>
            </w:r>
            <w:proofErr w:type="spellEnd"/>
          </w:p>
        </w:tc>
        <w:tc>
          <w:tcPr>
            <w:tcW w:w="1821" w:type="dxa"/>
            <w:gridSpan w:val="2"/>
            <w:noWrap/>
            <w:hideMark/>
          </w:tcPr>
          <w:p w14:paraId="17020B23" w14:textId="77777777" w:rsidR="00692E2E" w:rsidRPr="0097122C" w:rsidRDefault="00692E2E" w:rsidP="00690ACE">
            <w:pPr>
              <w:suppressAutoHyphens w:val="0"/>
              <w:rPr>
                <w:sz w:val="20"/>
                <w:szCs w:val="20"/>
              </w:rPr>
            </w:pPr>
            <w:r w:rsidRPr="0097122C">
              <w:rPr>
                <w:sz w:val="20"/>
                <w:szCs w:val="20"/>
              </w:rPr>
              <w:t>4x12,5m</w:t>
            </w:r>
          </w:p>
        </w:tc>
        <w:tc>
          <w:tcPr>
            <w:tcW w:w="956" w:type="dxa"/>
            <w:gridSpan w:val="2"/>
            <w:hideMark/>
          </w:tcPr>
          <w:p w14:paraId="4471EF6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1F9B993" w14:textId="77777777" w:rsidR="00692E2E" w:rsidRPr="0097122C" w:rsidRDefault="00692E2E" w:rsidP="00690ACE">
            <w:pPr>
              <w:suppressAutoHyphens w:val="0"/>
              <w:rPr>
                <w:sz w:val="20"/>
                <w:szCs w:val="20"/>
              </w:rPr>
            </w:pPr>
          </w:p>
        </w:tc>
        <w:tc>
          <w:tcPr>
            <w:tcW w:w="567" w:type="dxa"/>
            <w:vMerge/>
            <w:hideMark/>
          </w:tcPr>
          <w:p w14:paraId="44512BF8" w14:textId="77777777" w:rsidR="00692E2E" w:rsidRPr="0097122C" w:rsidRDefault="00692E2E" w:rsidP="00690ACE">
            <w:pPr>
              <w:suppressAutoHyphens w:val="0"/>
              <w:rPr>
                <w:sz w:val="20"/>
                <w:szCs w:val="20"/>
              </w:rPr>
            </w:pPr>
          </w:p>
        </w:tc>
        <w:tc>
          <w:tcPr>
            <w:tcW w:w="567" w:type="dxa"/>
            <w:vMerge/>
            <w:hideMark/>
          </w:tcPr>
          <w:p w14:paraId="7910B4B0" w14:textId="77777777" w:rsidR="00692E2E" w:rsidRPr="0097122C" w:rsidRDefault="00692E2E" w:rsidP="00690ACE">
            <w:pPr>
              <w:suppressAutoHyphens w:val="0"/>
              <w:rPr>
                <w:sz w:val="20"/>
                <w:szCs w:val="20"/>
              </w:rPr>
            </w:pPr>
          </w:p>
        </w:tc>
        <w:tc>
          <w:tcPr>
            <w:tcW w:w="567" w:type="dxa"/>
            <w:vMerge/>
            <w:hideMark/>
          </w:tcPr>
          <w:p w14:paraId="10F0BDD9" w14:textId="77777777" w:rsidR="00692E2E" w:rsidRPr="0097122C" w:rsidRDefault="00692E2E" w:rsidP="00690ACE">
            <w:pPr>
              <w:suppressAutoHyphens w:val="0"/>
              <w:rPr>
                <w:sz w:val="20"/>
                <w:szCs w:val="20"/>
              </w:rPr>
            </w:pPr>
          </w:p>
        </w:tc>
        <w:tc>
          <w:tcPr>
            <w:tcW w:w="567" w:type="dxa"/>
            <w:vMerge/>
            <w:hideMark/>
          </w:tcPr>
          <w:p w14:paraId="7EAFF5AF" w14:textId="77777777" w:rsidR="00692E2E" w:rsidRPr="0097122C" w:rsidRDefault="00692E2E" w:rsidP="00690ACE">
            <w:pPr>
              <w:suppressAutoHyphens w:val="0"/>
              <w:rPr>
                <w:sz w:val="20"/>
                <w:szCs w:val="20"/>
              </w:rPr>
            </w:pPr>
          </w:p>
        </w:tc>
        <w:tc>
          <w:tcPr>
            <w:tcW w:w="567" w:type="dxa"/>
            <w:vMerge/>
            <w:hideMark/>
          </w:tcPr>
          <w:p w14:paraId="3F714232" w14:textId="77777777" w:rsidR="00692E2E" w:rsidRPr="0097122C" w:rsidRDefault="00692E2E" w:rsidP="00690ACE">
            <w:pPr>
              <w:suppressAutoHyphens w:val="0"/>
              <w:rPr>
                <w:sz w:val="20"/>
                <w:szCs w:val="20"/>
              </w:rPr>
            </w:pPr>
          </w:p>
        </w:tc>
      </w:tr>
      <w:tr w:rsidR="00692E2E" w:rsidRPr="0097122C" w14:paraId="726D8AA4" w14:textId="77777777" w:rsidTr="008C2E8A">
        <w:trPr>
          <w:trHeight w:val="255"/>
        </w:trPr>
        <w:tc>
          <w:tcPr>
            <w:tcW w:w="616" w:type="dxa"/>
            <w:noWrap/>
            <w:hideMark/>
          </w:tcPr>
          <w:p w14:paraId="20DA510A" w14:textId="77777777" w:rsidR="00692E2E" w:rsidRPr="0097122C" w:rsidRDefault="00692E2E" w:rsidP="00690ACE">
            <w:pPr>
              <w:suppressAutoHyphens w:val="0"/>
              <w:rPr>
                <w:sz w:val="20"/>
                <w:szCs w:val="20"/>
              </w:rPr>
            </w:pPr>
            <w:r w:rsidRPr="0097122C">
              <w:rPr>
                <w:sz w:val="20"/>
                <w:szCs w:val="20"/>
              </w:rPr>
              <w:t>391</w:t>
            </w:r>
          </w:p>
        </w:tc>
        <w:tc>
          <w:tcPr>
            <w:tcW w:w="3094" w:type="dxa"/>
            <w:hideMark/>
          </w:tcPr>
          <w:p w14:paraId="7263B17D" w14:textId="77777777" w:rsidR="00692E2E" w:rsidRPr="0097122C" w:rsidRDefault="00692E2E" w:rsidP="00690ACE">
            <w:pPr>
              <w:suppressAutoHyphens w:val="0"/>
              <w:rPr>
                <w:sz w:val="20"/>
                <w:szCs w:val="20"/>
              </w:rPr>
            </w:pPr>
            <w:proofErr w:type="spellStart"/>
            <w:r w:rsidRPr="0097122C">
              <w:rPr>
                <w:sz w:val="20"/>
                <w:szCs w:val="20"/>
              </w:rPr>
              <w:t>Putupolietilēna</w:t>
            </w:r>
            <w:proofErr w:type="spellEnd"/>
            <w:r w:rsidRPr="0097122C">
              <w:rPr>
                <w:sz w:val="20"/>
                <w:szCs w:val="20"/>
              </w:rPr>
              <w:t xml:space="preserve"> izolācija, garums 2m</w:t>
            </w:r>
          </w:p>
        </w:tc>
        <w:tc>
          <w:tcPr>
            <w:tcW w:w="1821" w:type="dxa"/>
            <w:gridSpan w:val="2"/>
            <w:noWrap/>
            <w:hideMark/>
          </w:tcPr>
          <w:p w14:paraId="759D05D6" w14:textId="77777777" w:rsidR="00692E2E" w:rsidRPr="0097122C" w:rsidRDefault="00692E2E" w:rsidP="00690ACE">
            <w:pPr>
              <w:suppressAutoHyphens w:val="0"/>
              <w:rPr>
                <w:sz w:val="20"/>
                <w:szCs w:val="20"/>
              </w:rPr>
            </w:pPr>
            <w:r w:rsidRPr="0097122C">
              <w:rPr>
                <w:sz w:val="20"/>
                <w:szCs w:val="20"/>
              </w:rPr>
              <w:t>D18 x 9mm</w:t>
            </w:r>
          </w:p>
        </w:tc>
        <w:tc>
          <w:tcPr>
            <w:tcW w:w="956" w:type="dxa"/>
            <w:gridSpan w:val="2"/>
            <w:hideMark/>
          </w:tcPr>
          <w:p w14:paraId="23F5E5A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B77AB02" w14:textId="77777777" w:rsidR="00692E2E" w:rsidRPr="0097122C" w:rsidRDefault="00692E2E" w:rsidP="00690ACE">
            <w:pPr>
              <w:suppressAutoHyphens w:val="0"/>
              <w:rPr>
                <w:sz w:val="20"/>
                <w:szCs w:val="20"/>
              </w:rPr>
            </w:pPr>
          </w:p>
        </w:tc>
        <w:tc>
          <w:tcPr>
            <w:tcW w:w="567" w:type="dxa"/>
            <w:vMerge/>
            <w:hideMark/>
          </w:tcPr>
          <w:p w14:paraId="28E82AD1" w14:textId="77777777" w:rsidR="00692E2E" w:rsidRPr="0097122C" w:rsidRDefault="00692E2E" w:rsidP="00690ACE">
            <w:pPr>
              <w:suppressAutoHyphens w:val="0"/>
              <w:rPr>
                <w:sz w:val="20"/>
                <w:szCs w:val="20"/>
              </w:rPr>
            </w:pPr>
          </w:p>
        </w:tc>
        <w:tc>
          <w:tcPr>
            <w:tcW w:w="567" w:type="dxa"/>
            <w:vMerge/>
            <w:hideMark/>
          </w:tcPr>
          <w:p w14:paraId="6DBF6B84" w14:textId="77777777" w:rsidR="00692E2E" w:rsidRPr="0097122C" w:rsidRDefault="00692E2E" w:rsidP="00690ACE">
            <w:pPr>
              <w:suppressAutoHyphens w:val="0"/>
              <w:rPr>
                <w:sz w:val="20"/>
                <w:szCs w:val="20"/>
              </w:rPr>
            </w:pPr>
          </w:p>
        </w:tc>
        <w:tc>
          <w:tcPr>
            <w:tcW w:w="567" w:type="dxa"/>
            <w:vMerge/>
            <w:hideMark/>
          </w:tcPr>
          <w:p w14:paraId="638C8DC1" w14:textId="77777777" w:rsidR="00692E2E" w:rsidRPr="0097122C" w:rsidRDefault="00692E2E" w:rsidP="00690ACE">
            <w:pPr>
              <w:suppressAutoHyphens w:val="0"/>
              <w:rPr>
                <w:sz w:val="20"/>
                <w:szCs w:val="20"/>
              </w:rPr>
            </w:pPr>
          </w:p>
        </w:tc>
        <w:tc>
          <w:tcPr>
            <w:tcW w:w="567" w:type="dxa"/>
            <w:vMerge/>
            <w:hideMark/>
          </w:tcPr>
          <w:p w14:paraId="2227070C" w14:textId="77777777" w:rsidR="00692E2E" w:rsidRPr="0097122C" w:rsidRDefault="00692E2E" w:rsidP="00690ACE">
            <w:pPr>
              <w:suppressAutoHyphens w:val="0"/>
              <w:rPr>
                <w:sz w:val="20"/>
                <w:szCs w:val="20"/>
              </w:rPr>
            </w:pPr>
          </w:p>
        </w:tc>
        <w:tc>
          <w:tcPr>
            <w:tcW w:w="567" w:type="dxa"/>
            <w:vMerge/>
            <w:hideMark/>
          </w:tcPr>
          <w:p w14:paraId="4E461A58" w14:textId="77777777" w:rsidR="00692E2E" w:rsidRPr="0097122C" w:rsidRDefault="00692E2E" w:rsidP="00690ACE">
            <w:pPr>
              <w:suppressAutoHyphens w:val="0"/>
              <w:rPr>
                <w:sz w:val="20"/>
                <w:szCs w:val="20"/>
              </w:rPr>
            </w:pPr>
          </w:p>
        </w:tc>
      </w:tr>
      <w:tr w:rsidR="00692E2E" w:rsidRPr="0097122C" w14:paraId="404CB62B" w14:textId="77777777" w:rsidTr="008C2E8A">
        <w:trPr>
          <w:trHeight w:val="255"/>
        </w:trPr>
        <w:tc>
          <w:tcPr>
            <w:tcW w:w="616" w:type="dxa"/>
            <w:noWrap/>
            <w:hideMark/>
          </w:tcPr>
          <w:p w14:paraId="6F6CAC43" w14:textId="77777777" w:rsidR="00692E2E" w:rsidRPr="0097122C" w:rsidRDefault="00692E2E" w:rsidP="00690ACE">
            <w:pPr>
              <w:suppressAutoHyphens w:val="0"/>
              <w:rPr>
                <w:sz w:val="20"/>
                <w:szCs w:val="20"/>
              </w:rPr>
            </w:pPr>
            <w:r w:rsidRPr="0097122C">
              <w:rPr>
                <w:sz w:val="20"/>
                <w:szCs w:val="20"/>
              </w:rPr>
              <w:t>392</w:t>
            </w:r>
          </w:p>
        </w:tc>
        <w:tc>
          <w:tcPr>
            <w:tcW w:w="3094" w:type="dxa"/>
            <w:hideMark/>
          </w:tcPr>
          <w:p w14:paraId="37197BC1" w14:textId="77777777" w:rsidR="00692E2E" w:rsidRPr="0097122C" w:rsidRDefault="00692E2E" w:rsidP="00690ACE">
            <w:pPr>
              <w:suppressAutoHyphens w:val="0"/>
              <w:rPr>
                <w:sz w:val="20"/>
                <w:szCs w:val="20"/>
              </w:rPr>
            </w:pPr>
            <w:proofErr w:type="spellStart"/>
            <w:r w:rsidRPr="0097122C">
              <w:rPr>
                <w:sz w:val="20"/>
                <w:szCs w:val="20"/>
              </w:rPr>
              <w:t>Putupolietilēna</w:t>
            </w:r>
            <w:proofErr w:type="spellEnd"/>
            <w:r w:rsidRPr="0097122C">
              <w:rPr>
                <w:sz w:val="20"/>
                <w:szCs w:val="20"/>
              </w:rPr>
              <w:t xml:space="preserve"> izolācija, garums 2m</w:t>
            </w:r>
          </w:p>
        </w:tc>
        <w:tc>
          <w:tcPr>
            <w:tcW w:w="1821" w:type="dxa"/>
            <w:gridSpan w:val="2"/>
            <w:hideMark/>
          </w:tcPr>
          <w:p w14:paraId="67AD66DD" w14:textId="77777777" w:rsidR="00692E2E" w:rsidRPr="0097122C" w:rsidRDefault="00692E2E" w:rsidP="00690ACE">
            <w:pPr>
              <w:suppressAutoHyphens w:val="0"/>
              <w:rPr>
                <w:sz w:val="20"/>
                <w:szCs w:val="20"/>
              </w:rPr>
            </w:pPr>
            <w:r w:rsidRPr="0097122C">
              <w:rPr>
                <w:sz w:val="20"/>
                <w:szCs w:val="20"/>
              </w:rPr>
              <w:t>D22 x 9 mm</w:t>
            </w:r>
          </w:p>
        </w:tc>
        <w:tc>
          <w:tcPr>
            <w:tcW w:w="956" w:type="dxa"/>
            <w:gridSpan w:val="2"/>
            <w:hideMark/>
          </w:tcPr>
          <w:p w14:paraId="02501EA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6B3C102" w14:textId="77777777" w:rsidR="00692E2E" w:rsidRPr="0097122C" w:rsidRDefault="00692E2E" w:rsidP="00690ACE">
            <w:pPr>
              <w:suppressAutoHyphens w:val="0"/>
              <w:rPr>
                <w:sz w:val="20"/>
                <w:szCs w:val="20"/>
              </w:rPr>
            </w:pPr>
          </w:p>
        </w:tc>
        <w:tc>
          <w:tcPr>
            <w:tcW w:w="567" w:type="dxa"/>
            <w:vMerge/>
            <w:hideMark/>
          </w:tcPr>
          <w:p w14:paraId="49003E3F" w14:textId="77777777" w:rsidR="00692E2E" w:rsidRPr="0097122C" w:rsidRDefault="00692E2E" w:rsidP="00690ACE">
            <w:pPr>
              <w:suppressAutoHyphens w:val="0"/>
              <w:rPr>
                <w:sz w:val="20"/>
                <w:szCs w:val="20"/>
              </w:rPr>
            </w:pPr>
          </w:p>
        </w:tc>
        <w:tc>
          <w:tcPr>
            <w:tcW w:w="567" w:type="dxa"/>
            <w:vMerge/>
            <w:hideMark/>
          </w:tcPr>
          <w:p w14:paraId="2960E389" w14:textId="77777777" w:rsidR="00692E2E" w:rsidRPr="0097122C" w:rsidRDefault="00692E2E" w:rsidP="00690ACE">
            <w:pPr>
              <w:suppressAutoHyphens w:val="0"/>
              <w:rPr>
                <w:sz w:val="20"/>
                <w:szCs w:val="20"/>
              </w:rPr>
            </w:pPr>
          </w:p>
        </w:tc>
        <w:tc>
          <w:tcPr>
            <w:tcW w:w="567" w:type="dxa"/>
            <w:vMerge/>
            <w:hideMark/>
          </w:tcPr>
          <w:p w14:paraId="0505C0C9" w14:textId="77777777" w:rsidR="00692E2E" w:rsidRPr="0097122C" w:rsidRDefault="00692E2E" w:rsidP="00690ACE">
            <w:pPr>
              <w:suppressAutoHyphens w:val="0"/>
              <w:rPr>
                <w:sz w:val="20"/>
                <w:szCs w:val="20"/>
              </w:rPr>
            </w:pPr>
          </w:p>
        </w:tc>
        <w:tc>
          <w:tcPr>
            <w:tcW w:w="567" w:type="dxa"/>
            <w:vMerge/>
            <w:hideMark/>
          </w:tcPr>
          <w:p w14:paraId="48C19378" w14:textId="77777777" w:rsidR="00692E2E" w:rsidRPr="0097122C" w:rsidRDefault="00692E2E" w:rsidP="00690ACE">
            <w:pPr>
              <w:suppressAutoHyphens w:val="0"/>
              <w:rPr>
                <w:sz w:val="20"/>
                <w:szCs w:val="20"/>
              </w:rPr>
            </w:pPr>
          </w:p>
        </w:tc>
        <w:tc>
          <w:tcPr>
            <w:tcW w:w="567" w:type="dxa"/>
            <w:vMerge/>
            <w:hideMark/>
          </w:tcPr>
          <w:p w14:paraId="45434221" w14:textId="77777777" w:rsidR="00692E2E" w:rsidRPr="0097122C" w:rsidRDefault="00692E2E" w:rsidP="00690ACE">
            <w:pPr>
              <w:suppressAutoHyphens w:val="0"/>
              <w:rPr>
                <w:sz w:val="20"/>
                <w:szCs w:val="20"/>
              </w:rPr>
            </w:pPr>
          </w:p>
        </w:tc>
      </w:tr>
      <w:tr w:rsidR="00692E2E" w:rsidRPr="0097122C" w14:paraId="656943AE" w14:textId="77777777" w:rsidTr="008C2E8A">
        <w:trPr>
          <w:trHeight w:val="255"/>
        </w:trPr>
        <w:tc>
          <w:tcPr>
            <w:tcW w:w="616" w:type="dxa"/>
            <w:noWrap/>
            <w:hideMark/>
          </w:tcPr>
          <w:p w14:paraId="59F562B7" w14:textId="77777777" w:rsidR="00692E2E" w:rsidRPr="0097122C" w:rsidRDefault="00692E2E" w:rsidP="00690ACE">
            <w:pPr>
              <w:suppressAutoHyphens w:val="0"/>
              <w:rPr>
                <w:sz w:val="20"/>
                <w:szCs w:val="20"/>
              </w:rPr>
            </w:pPr>
            <w:r w:rsidRPr="0097122C">
              <w:rPr>
                <w:sz w:val="20"/>
                <w:szCs w:val="20"/>
              </w:rPr>
              <w:t>393</w:t>
            </w:r>
          </w:p>
        </w:tc>
        <w:tc>
          <w:tcPr>
            <w:tcW w:w="3094" w:type="dxa"/>
            <w:hideMark/>
          </w:tcPr>
          <w:p w14:paraId="35D8F12E" w14:textId="77777777" w:rsidR="00692E2E" w:rsidRPr="0097122C" w:rsidRDefault="00692E2E" w:rsidP="00690ACE">
            <w:pPr>
              <w:suppressAutoHyphens w:val="0"/>
              <w:rPr>
                <w:sz w:val="20"/>
                <w:szCs w:val="20"/>
              </w:rPr>
            </w:pPr>
            <w:proofErr w:type="spellStart"/>
            <w:r w:rsidRPr="0097122C">
              <w:rPr>
                <w:sz w:val="20"/>
                <w:szCs w:val="20"/>
              </w:rPr>
              <w:t>Putupolietilēna</w:t>
            </w:r>
            <w:proofErr w:type="spellEnd"/>
            <w:r w:rsidRPr="0097122C">
              <w:rPr>
                <w:sz w:val="20"/>
                <w:szCs w:val="20"/>
              </w:rPr>
              <w:t xml:space="preserve"> izolācija, garums 2m</w:t>
            </w:r>
          </w:p>
        </w:tc>
        <w:tc>
          <w:tcPr>
            <w:tcW w:w="1821" w:type="dxa"/>
            <w:gridSpan w:val="2"/>
            <w:hideMark/>
          </w:tcPr>
          <w:p w14:paraId="5EA93E5C" w14:textId="77777777" w:rsidR="00692E2E" w:rsidRPr="0097122C" w:rsidRDefault="00692E2E" w:rsidP="00690ACE">
            <w:pPr>
              <w:suppressAutoHyphens w:val="0"/>
              <w:rPr>
                <w:sz w:val="20"/>
                <w:szCs w:val="20"/>
              </w:rPr>
            </w:pPr>
            <w:r w:rsidRPr="0097122C">
              <w:rPr>
                <w:sz w:val="20"/>
                <w:szCs w:val="20"/>
              </w:rPr>
              <w:t>D25 x 9 mm</w:t>
            </w:r>
          </w:p>
        </w:tc>
        <w:tc>
          <w:tcPr>
            <w:tcW w:w="956" w:type="dxa"/>
            <w:gridSpan w:val="2"/>
            <w:hideMark/>
          </w:tcPr>
          <w:p w14:paraId="1DCA48A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4522AD2" w14:textId="77777777" w:rsidR="00692E2E" w:rsidRPr="0097122C" w:rsidRDefault="00692E2E" w:rsidP="00690ACE">
            <w:pPr>
              <w:suppressAutoHyphens w:val="0"/>
              <w:rPr>
                <w:sz w:val="20"/>
                <w:szCs w:val="20"/>
              </w:rPr>
            </w:pPr>
          </w:p>
        </w:tc>
        <w:tc>
          <w:tcPr>
            <w:tcW w:w="567" w:type="dxa"/>
            <w:vMerge/>
            <w:hideMark/>
          </w:tcPr>
          <w:p w14:paraId="0F41B9AC" w14:textId="77777777" w:rsidR="00692E2E" w:rsidRPr="0097122C" w:rsidRDefault="00692E2E" w:rsidP="00690ACE">
            <w:pPr>
              <w:suppressAutoHyphens w:val="0"/>
              <w:rPr>
                <w:sz w:val="20"/>
                <w:szCs w:val="20"/>
              </w:rPr>
            </w:pPr>
          </w:p>
        </w:tc>
        <w:tc>
          <w:tcPr>
            <w:tcW w:w="567" w:type="dxa"/>
            <w:vMerge/>
            <w:hideMark/>
          </w:tcPr>
          <w:p w14:paraId="677CA6DE" w14:textId="77777777" w:rsidR="00692E2E" w:rsidRPr="0097122C" w:rsidRDefault="00692E2E" w:rsidP="00690ACE">
            <w:pPr>
              <w:suppressAutoHyphens w:val="0"/>
              <w:rPr>
                <w:sz w:val="20"/>
                <w:szCs w:val="20"/>
              </w:rPr>
            </w:pPr>
          </w:p>
        </w:tc>
        <w:tc>
          <w:tcPr>
            <w:tcW w:w="567" w:type="dxa"/>
            <w:vMerge/>
            <w:hideMark/>
          </w:tcPr>
          <w:p w14:paraId="341A7302" w14:textId="77777777" w:rsidR="00692E2E" w:rsidRPr="0097122C" w:rsidRDefault="00692E2E" w:rsidP="00690ACE">
            <w:pPr>
              <w:suppressAutoHyphens w:val="0"/>
              <w:rPr>
                <w:sz w:val="20"/>
                <w:szCs w:val="20"/>
              </w:rPr>
            </w:pPr>
          </w:p>
        </w:tc>
        <w:tc>
          <w:tcPr>
            <w:tcW w:w="567" w:type="dxa"/>
            <w:vMerge/>
            <w:hideMark/>
          </w:tcPr>
          <w:p w14:paraId="75BADDD4" w14:textId="77777777" w:rsidR="00692E2E" w:rsidRPr="0097122C" w:rsidRDefault="00692E2E" w:rsidP="00690ACE">
            <w:pPr>
              <w:suppressAutoHyphens w:val="0"/>
              <w:rPr>
                <w:sz w:val="20"/>
                <w:szCs w:val="20"/>
              </w:rPr>
            </w:pPr>
          </w:p>
        </w:tc>
        <w:tc>
          <w:tcPr>
            <w:tcW w:w="567" w:type="dxa"/>
            <w:vMerge/>
            <w:hideMark/>
          </w:tcPr>
          <w:p w14:paraId="1CDD0082" w14:textId="77777777" w:rsidR="00692E2E" w:rsidRPr="0097122C" w:rsidRDefault="00692E2E" w:rsidP="00690ACE">
            <w:pPr>
              <w:suppressAutoHyphens w:val="0"/>
              <w:rPr>
                <w:sz w:val="20"/>
                <w:szCs w:val="20"/>
              </w:rPr>
            </w:pPr>
          </w:p>
        </w:tc>
      </w:tr>
      <w:tr w:rsidR="00692E2E" w:rsidRPr="0097122C" w14:paraId="26B9A047" w14:textId="77777777" w:rsidTr="008C2E8A">
        <w:trPr>
          <w:trHeight w:val="255"/>
        </w:trPr>
        <w:tc>
          <w:tcPr>
            <w:tcW w:w="616" w:type="dxa"/>
            <w:noWrap/>
            <w:hideMark/>
          </w:tcPr>
          <w:p w14:paraId="12565CDB" w14:textId="77777777" w:rsidR="00692E2E" w:rsidRPr="0097122C" w:rsidRDefault="00692E2E" w:rsidP="00690ACE">
            <w:pPr>
              <w:suppressAutoHyphens w:val="0"/>
              <w:rPr>
                <w:sz w:val="20"/>
                <w:szCs w:val="20"/>
              </w:rPr>
            </w:pPr>
            <w:r w:rsidRPr="0097122C">
              <w:rPr>
                <w:sz w:val="20"/>
                <w:szCs w:val="20"/>
              </w:rPr>
              <w:t>394</w:t>
            </w:r>
          </w:p>
        </w:tc>
        <w:tc>
          <w:tcPr>
            <w:tcW w:w="3094" w:type="dxa"/>
            <w:hideMark/>
          </w:tcPr>
          <w:p w14:paraId="1634ED97" w14:textId="77777777" w:rsidR="00692E2E" w:rsidRPr="0097122C" w:rsidRDefault="00692E2E" w:rsidP="00690ACE">
            <w:pPr>
              <w:suppressAutoHyphens w:val="0"/>
              <w:rPr>
                <w:sz w:val="20"/>
                <w:szCs w:val="20"/>
              </w:rPr>
            </w:pPr>
            <w:proofErr w:type="spellStart"/>
            <w:r w:rsidRPr="0097122C">
              <w:rPr>
                <w:sz w:val="20"/>
                <w:szCs w:val="20"/>
              </w:rPr>
              <w:t>Putupolietilēna</w:t>
            </w:r>
            <w:proofErr w:type="spellEnd"/>
            <w:r w:rsidRPr="0097122C">
              <w:rPr>
                <w:sz w:val="20"/>
                <w:szCs w:val="20"/>
              </w:rPr>
              <w:t xml:space="preserve"> izolācija, garums 2m</w:t>
            </w:r>
          </w:p>
        </w:tc>
        <w:tc>
          <w:tcPr>
            <w:tcW w:w="1821" w:type="dxa"/>
            <w:gridSpan w:val="2"/>
            <w:hideMark/>
          </w:tcPr>
          <w:p w14:paraId="078B7DE5" w14:textId="77777777" w:rsidR="00692E2E" w:rsidRPr="0097122C" w:rsidRDefault="00692E2E" w:rsidP="00690ACE">
            <w:pPr>
              <w:suppressAutoHyphens w:val="0"/>
              <w:rPr>
                <w:sz w:val="20"/>
                <w:szCs w:val="20"/>
              </w:rPr>
            </w:pPr>
            <w:r w:rsidRPr="0097122C">
              <w:rPr>
                <w:sz w:val="20"/>
                <w:szCs w:val="20"/>
              </w:rPr>
              <w:t>D28 x 9 mm</w:t>
            </w:r>
          </w:p>
        </w:tc>
        <w:tc>
          <w:tcPr>
            <w:tcW w:w="956" w:type="dxa"/>
            <w:gridSpan w:val="2"/>
            <w:hideMark/>
          </w:tcPr>
          <w:p w14:paraId="0D696AF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0398F73" w14:textId="77777777" w:rsidR="00692E2E" w:rsidRPr="0097122C" w:rsidRDefault="00692E2E" w:rsidP="00690ACE">
            <w:pPr>
              <w:suppressAutoHyphens w:val="0"/>
              <w:rPr>
                <w:sz w:val="20"/>
                <w:szCs w:val="20"/>
              </w:rPr>
            </w:pPr>
          </w:p>
        </w:tc>
        <w:tc>
          <w:tcPr>
            <w:tcW w:w="567" w:type="dxa"/>
            <w:vMerge/>
            <w:hideMark/>
          </w:tcPr>
          <w:p w14:paraId="5B410312" w14:textId="77777777" w:rsidR="00692E2E" w:rsidRPr="0097122C" w:rsidRDefault="00692E2E" w:rsidP="00690ACE">
            <w:pPr>
              <w:suppressAutoHyphens w:val="0"/>
              <w:rPr>
                <w:sz w:val="20"/>
                <w:szCs w:val="20"/>
              </w:rPr>
            </w:pPr>
          </w:p>
        </w:tc>
        <w:tc>
          <w:tcPr>
            <w:tcW w:w="567" w:type="dxa"/>
            <w:vMerge/>
            <w:hideMark/>
          </w:tcPr>
          <w:p w14:paraId="681FB0A3" w14:textId="77777777" w:rsidR="00692E2E" w:rsidRPr="0097122C" w:rsidRDefault="00692E2E" w:rsidP="00690ACE">
            <w:pPr>
              <w:suppressAutoHyphens w:val="0"/>
              <w:rPr>
                <w:sz w:val="20"/>
                <w:szCs w:val="20"/>
              </w:rPr>
            </w:pPr>
          </w:p>
        </w:tc>
        <w:tc>
          <w:tcPr>
            <w:tcW w:w="567" w:type="dxa"/>
            <w:vMerge/>
            <w:hideMark/>
          </w:tcPr>
          <w:p w14:paraId="22C85B06" w14:textId="77777777" w:rsidR="00692E2E" w:rsidRPr="0097122C" w:rsidRDefault="00692E2E" w:rsidP="00690ACE">
            <w:pPr>
              <w:suppressAutoHyphens w:val="0"/>
              <w:rPr>
                <w:sz w:val="20"/>
                <w:szCs w:val="20"/>
              </w:rPr>
            </w:pPr>
          </w:p>
        </w:tc>
        <w:tc>
          <w:tcPr>
            <w:tcW w:w="567" w:type="dxa"/>
            <w:vMerge/>
            <w:hideMark/>
          </w:tcPr>
          <w:p w14:paraId="7B58A7AE" w14:textId="77777777" w:rsidR="00692E2E" w:rsidRPr="0097122C" w:rsidRDefault="00692E2E" w:rsidP="00690ACE">
            <w:pPr>
              <w:suppressAutoHyphens w:val="0"/>
              <w:rPr>
                <w:sz w:val="20"/>
                <w:szCs w:val="20"/>
              </w:rPr>
            </w:pPr>
          </w:p>
        </w:tc>
        <w:tc>
          <w:tcPr>
            <w:tcW w:w="567" w:type="dxa"/>
            <w:vMerge/>
            <w:hideMark/>
          </w:tcPr>
          <w:p w14:paraId="1325A863" w14:textId="77777777" w:rsidR="00692E2E" w:rsidRPr="0097122C" w:rsidRDefault="00692E2E" w:rsidP="00690ACE">
            <w:pPr>
              <w:suppressAutoHyphens w:val="0"/>
              <w:rPr>
                <w:sz w:val="20"/>
                <w:szCs w:val="20"/>
              </w:rPr>
            </w:pPr>
          </w:p>
        </w:tc>
      </w:tr>
      <w:tr w:rsidR="00692E2E" w:rsidRPr="0097122C" w14:paraId="3EF19094" w14:textId="77777777" w:rsidTr="008C2E8A">
        <w:trPr>
          <w:trHeight w:val="255"/>
        </w:trPr>
        <w:tc>
          <w:tcPr>
            <w:tcW w:w="616" w:type="dxa"/>
            <w:noWrap/>
            <w:hideMark/>
          </w:tcPr>
          <w:p w14:paraId="3A46941E" w14:textId="77777777" w:rsidR="00692E2E" w:rsidRPr="0097122C" w:rsidRDefault="00692E2E" w:rsidP="00690ACE">
            <w:pPr>
              <w:suppressAutoHyphens w:val="0"/>
              <w:rPr>
                <w:sz w:val="20"/>
                <w:szCs w:val="20"/>
              </w:rPr>
            </w:pPr>
            <w:r w:rsidRPr="0097122C">
              <w:rPr>
                <w:sz w:val="20"/>
                <w:szCs w:val="20"/>
              </w:rPr>
              <w:t>395</w:t>
            </w:r>
          </w:p>
        </w:tc>
        <w:tc>
          <w:tcPr>
            <w:tcW w:w="3094" w:type="dxa"/>
            <w:hideMark/>
          </w:tcPr>
          <w:p w14:paraId="40AD11F3" w14:textId="77777777" w:rsidR="00692E2E" w:rsidRPr="0097122C" w:rsidRDefault="00692E2E" w:rsidP="00690ACE">
            <w:pPr>
              <w:suppressAutoHyphens w:val="0"/>
              <w:rPr>
                <w:sz w:val="20"/>
                <w:szCs w:val="20"/>
              </w:rPr>
            </w:pPr>
            <w:proofErr w:type="spellStart"/>
            <w:r w:rsidRPr="0097122C">
              <w:rPr>
                <w:sz w:val="20"/>
                <w:szCs w:val="20"/>
              </w:rPr>
              <w:t>Putupolietilēna</w:t>
            </w:r>
            <w:proofErr w:type="spellEnd"/>
            <w:r w:rsidRPr="0097122C">
              <w:rPr>
                <w:sz w:val="20"/>
                <w:szCs w:val="20"/>
              </w:rPr>
              <w:t xml:space="preserve"> izolācija, garums 2m</w:t>
            </w:r>
          </w:p>
        </w:tc>
        <w:tc>
          <w:tcPr>
            <w:tcW w:w="1821" w:type="dxa"/>
            <w:gridSpan w:val="2"/>
            <w:hideMark/>
          </w:tcPr>
          <w:p w14:paraId="4A9662F4" w14:textId="77777777" w:rsidR="00692E2E" w:rsidRPr="0097122C" w:rsidRDefault="00692E2E" w:rsidP="00690ACE">
            <w:pPr>
              <w:suppressAutoHyphens w:val="0"/>
              <w:rPr>
                <w:sz w:val="20"/>
                <w:szCs w:val="20"/>
              </w:rPr>
            </w:pPr>
            <w:r w:rsidRPr="0097122C">
              <w:rPr>
                <w:sz w:val="20"/>
                <w:szCs w:val="20"/>
              </w:rPr>
              <w:t>D35 x 9 mm</w:t>
            </w:r>
          </w:p>
        </w:tc>
        <w:tc>
          <w:tcPr>
            <w:tcW w:w="956" w:type="dxa"/>
            <w:gridSpan w:val="2"/>
            <w:hideMark/>
          </w:tcPr>
          <w:p w14:paraId="065F160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8DC5619" w14:textId="77777777" w:rsidR="00692E2E" w:rsidRPr="0097122C" w:rsidRDefault="00692E2E" w:rsidP="00690ACE">
            <w:pPr>
              <w:suppressAutoHyphens w:val="0"/>
              <w:rPr>
                <w:sz w:val="20"/>
                <w:szCs w:val="20"/>
              </w:rPr>
            </w:pPr>
          </w:p>
        </w:tc>
        <w:tc>
          <w:tcPr>
            <w:tcW w:w="567" w:type="dxa"/>
            <w:vMerge/>
            <w:hideMark/>
          </w:tcPr>
          <w:p w14:paraId="07DFAADE" w14:textId="77777777" w:rsidR="00692E2E" w:rsidRPr="0097122C" w:rsidRDefault="00692E2E" w:rsidP="00690ACE">
            <w:pPr>
              <w:suppressAutoHyphens w:val="0"/>
              <w:rPr>
                <w:sz w:val="20"/>
                <w:szCs w:val="20"/>
              </w:rPr>
            </w:pPr>
          </w:p>
        </w:tc>
        <w:tc>
          <w:tcPr>
            <w:tcW w:w="567" w:type="dxa"/>
            <w:vMerge/>
            <w:hideMark/>
          </w:tcPr>
          <w:p w14:paraId="2AAAB974" w14:textId="77777777" w:rsidR="00692E2E" w:rsidRPr="0097122C" w:rsidRDefault="00692E2E" w:rsidP="00690ACE">
            <w:pPr>
              <w:suppressAutoHyphens w:val="0"/>
              <w:rPr>
                <w:sz w:val="20"/>
                <w:szCs w:val="20"/>
              </w:rPr>
            </w:pPr>
          </w:p>
        </w:tc>
        <w:tc>
          <w:tcPr>
            <w:tcW w:w="567" w:type="dxa"/>
            <w:vMerge/>
            <w:hideMark/>
          </w:tcPr>
          <w:p w14:paraId="72995075" w14:textId="77777777" w:rsidR="00692E2E" w:rsidRPr="0097122C" w:rsidRDefault="00692E2E" w:rsidP="00690ACE">
            <w:pPr>
              <w:suppressAutoHyphens w:val="0"/>
              <w:rPr>
                <w:sz w:val="20"/>
                <w:szCs w:val="20"/>
              </w:rPr>
            </w:pPr>
          </w:p>
        </w:tc>
        <w:tc>
          <w:tcPr>
            <w:tcW w:w="567" w:type="dxa"/>
            <w:vMerge/>
            <w:hideMark/>
          </w:tcPr>
          <w:p w14:paraId="7EB096FB" w14:textId="77777777" w:rsidR="00692E2E" w:rsidRPr="0097122C" w:rsidRDefault="00692E2E" w:rsidP="00690ACE">
            <w:pPr>
              <w:suppressAutoHyphens w:val="0"/>
              <w:rPr>
                <w:sz w:val="20"/>
                <w:szCs w:val="20"/>
              </w:rPr>
            </w:pPr>
          </w:p>
        </w:tc>
        <w:tc>
          <w:tcPr>
            <w:tcW w:w="567" w:type="dxa"/>
            <w:vMerge/>
            <w:hideMark/>
          </w:tcPr>
          <w:p w14:paraId="579D0C66" w14:textId="77777777" w:rsidR="00692E2E" w:rsidRPr="0097122C" w:rsidRDefault="00692E2E" w:rsidP="00690ACE">
            <w:pPr>
              <w:suppressAutoHyphens w:val="0"/>
              <w:rPr>
                <w:sz w:val="20"/>
                <w:szCs w:val="20"/>
              </w:rPr>
            </w:pPr>
          </w:p>
        </w:tc>
      </w:tr>
      <w:tr w:rsidR="00692E2E" w:rsidRPr="0097122C" w14:paraId="025AD067" w14:textId="77777777" w:rsidTr="008C2E8A">
        <w:trPr>
          <w:trHeight w:val="255"/>
        </w:trPr>
        <w:tc>
          <w:tcPr>
            <w:tcW w:w="616" w:type="dxa"/>
            <w:noWrap/>
            <w:hideMark/>
          </w:tcPr>
          <w:p w14:paraId="54444A57" w14:textId="77777777" w:rsidR="00692E2E" w:rsidRPr="0097122C" w:rsidRDefault="00692E2E" w:rsidP="00690ACE">
            <w:pPr>
              <w:suppressAutoHyphens w:val="0"/>
              <w:rPr>
                <w:sz w:val="20"/>
                <w:szCs w:val="20"/>
              </w:rPr>
            </w:pPr>
            <w:r w:rsidRPr="0097122C">
              <w:rPr>
                <w:sz w:val="20"/>
                <w:szCs w:val="20"/>
              </w:rPr>
              <w:t>396</w:t>
            </w:r>
          </w:p>
        </w:tc>
        <w:tc>
          <w:tcPr>
            <w:tcW w:w="3094" w:type="dxa"/>
            <w:hideMark/>
          </w:tcPr>
          <w:p w14:paraId="5AE4DDDF" w14:textId="77777777" w:rsidR="00692E2E" w:rsidRPr="0097122C" w:rsidRDefault="00692E2E" w:rsidP="00690ACE">
            <w:pPr>
              <w:suppressAutoHyphens w:val="0"/>
              <w:rPr>
                <w:sz w:val="20"/>
                <w:szCs w:val="20"/>
              </w:rPr>
            </w:pPr>
            <w:proofErr w:type="spellStart"/>
            <w:r w:rsidRPr="0097122C">
              <w:rPr>
                <w:sz w:val="20"/>
                <w:szCs w:val="20"/>
              </w:rPr>
              <w:t>Putupolietilēna</w:t>
            </w:r>
            <w:proofErr w:type="spellEnd"/>
            <w:r w:rsidRPr="0097122C">
              <w:rPr>
                <w:sz w:val="20"/>
                <w:szCs w:val="20"/>
              </w:rPr>
              <w:t xml:space="preserve"> izolācija, garums 2m</w:t>
            </w:r>
          </w:p>
        </w:tc>
        <w:tc>
          <w:tcPr>
            <w:tcW w:w="1821" w:type="dxa"/>
            <w:gridSpan w:val="2"/>
            <w:hideMark/>
          </w:tcPr>
          <w:p w14:paraId="19208DEE" w14:textId="77777777" w:rsidR="00692E2E" w:rsidRPr="0097122C" w:rsidRDefault="00692E2E" w:rsidP="00690ACE">
            <w:pPr>
              <w:suppressAutoHyphens w:val="0"/>
              <w:rPr>
                <w:sz w:val="20"/>
                <w:szCs w:val="20"/>
              </w:rPr>
            </w:pPr>
            <w:r w:rsidRPr="0097122C">
              <w:rPr>
                <w:sz w:val="20"/>
                <w:szCs w:val="20"/>
              </w:rPr>
              <w:t>D42 x 9 mm</w:t>
            </w:r>
          </w:p>
        </w:tc>
        <w:tc>
          <w:tcPr>
            <w:tcW w:w="956" w:type="dxa"/>
            <w:gridSpan w:val="2"/>
            <w:hideMark/>
          </w:tcPr>
          <w:p w14:paraId="10F195B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F0A48EE" w14:textId="77777777" w:rsidR="00692E2E" w:rsidRPr="0097122C" w:rsidRDefault="00692E2E" w:rsidP="00690ACE">
            <w:pPr>
              <w:suppressAutoHyphens w:val="0"/>
              <w:rPr>
                <w:sz w:val="20"/>
                <w:szCs w:val="20"/>
              </w:rPr>
            </w:pPr>
          </w:p>
        </w:tc>
        <w:tc>
          <w:tcPr>
            <w:tcW w:w="567" w:type="dxa"/>
            <w:vMerge/>
            <w:hideMark/>
          </w:tcPr>
          <w:p w14:paraId="689CA10F" w14:textId="77777777" w:rsidR="00692E2E" w:rsidRPr="0097122C" w:rsidRDefault="00692E2E" w:rsidP="00690ACE">
            <w:pPr>
              <w:suppressAutoHyphens w:val="0"/>
              <w:rPr>
                <w:sz w:val="20"/>
                <w:szCs w:val="20"/>
              </w:rPr>
            </w:pPr>
          </w:p>
        </w:tc>
        <w:tc>
          <w:tcPr>
            <w:tcW w:w="567" w:type="dxa"/>
            <w:vMerge/>
            <w:hideMark/>
          </w:tcPr>
          <w:p w14:paraId="5BDBAB0B" w14:textId="77777777" w:rsidR="00692E2E" w:rsidRPr="0097122C" w:rsidRDefault="00692E2E" w:rsidP="00690ACE">
            <w:pPr>
              <w:suppressAutoHyphens w:val="0"/>
              <w:rPr>
                <w:sz w:val="20"/>
                <w:szCs w:val="20"/>
              </w:rPr>
            </w:pPr>
          </w:p>
        </w:tc>
        <w:tc>
          <w:tcPr>
            <w:tcW w:w="567" w:type="dxa"/>
            <w:vMerge/>
            <w:hideMark/>
          </w:tcPr>
          <w:p w14:paraId="153DA2BC" w14:textId="77777777" w:rsidR="00692E2E" w:rsidRPr="0097122C" w:rsidRDefault="00692E2E" w:rsidP="00690ACE">
            <w:pPr>
              <w:suppressAutoHyphens w:val="0"/>
              <w:rPr>
                <w:sz w:val="20"/>
                <w:szCs w:val="20"/>
              </w:rPr>
            </w:pPr>
          </w:p>
        </w:tc>
        <w:tc>
          <w:tcPr>
            <w:tcW w:w="567" w:type="dxa"/>
            <w:vMerge/>
            <w:hideMark/>
          </w:tcPr>
          <w:p w14:paraId="7898C2B0" w14:textId="77777777" w:rsidR="00692E2E" w:rsidRPr="0097122C" w:rsidRDefault="00692E2E" w:rsidP="00690ACE">
            <w:pPr>
              <w:suppressAutoHyphens w:val="0"/>
              <w:rPr>
                <w:sz w:val="20"/>
                <w:szCs w:val="20"/>
              </w:rPr>
            </w:pPr>
          </w:p>
        </w:tc>
        <w:tc>
          <w:tcPr>
            <w:tcW w:w="567" w:type="dxa"/>
            <w:vMerge/>
            <w:hideMark/>
          </w:tcPr>
          <w:p w14:paraId="1771C337" w14:textId="77777777" w:rsidR="00692E2E" w:rsidRPr="0097122C" w:rsidRDefault="00692E2E" w:rsidP="00690ACE">
            <w:pPr>
              <w:suppressAutoHyphens w:val="0"/>
              <w:rPr>
                <w:sz w:val="20"/>
                <w:szCs w:val="20"/>
              </w:rPr>
            </w:pPr>
          </w:p>
        </w:tc>
      </w:tr>
      <w:tr w:rsidR="00692E2E" w:rsidRPr="0097122C" w14:paraId="14BF3B08" w14:textId="77777777" w:rsidTr="008C2E8A">
        <w:trPr>
          <w:trHeight w:val="255"/>
        </w:trPr>
        <w:tc>
          <w:tcPr>
            <w:tcW w:w="616" w:type="dxa"/>
            <w:noWrap/>
            <w:hideMark/>
          </w:tcPr>
          <w:p w14:paraId="70F9B477" w14:textId="77777777" w:rsidR="00692E2E" w:rsidRPr="0097122C" w:rsidRDefault="00692E2E" w:rsidP="00690ACE">
            <w:pPr>
              <w:suppressAutoHyphens w:val="0"/>
              <w:rPr>
                <w:sz w:val="20"/>
                <w:szCs w:val="20"/>
              </w:rPr>
            </w:pPr>
            <w:r w:rsidRPr="0097122C">
              <w:rPr>
                <w:sz w:val="20"/>
                <w:szCs w:val="20"/>
              </w:rPr>
              <w:t>397</w:t>
            </w:r>
          </w:p>
        </w:tc>
        <w:tc>
          <w:tcPr>
            <w:tcW w:w="3094" w:type="dxa"/>
            <w:hideMark/>
          </w:tcPr>
          <w:p w14:paraId="368D2A27" w14:textId="77777777" w:rsidR="00692E2E" w:rsidRPr="0097122C" w:rsidRDefault="00692E2E" w:rsidP="00690ACE">
            <w:pPr>
              <w:suppressAutoHyphens w:val="0"/>
              <w:rPr>
                <w:sz w:val="20"/>
                <w:szCs w:val="20"/>
              </w:rPr>
            </w:pPr>
            <w:proofErr w:type="spellStart"/>
            <w:r w:rsidRPr="0097122C">
              <w:rPr>
                <w:sz w:val="20"/>
                <w:szCs w:val="20"/>
              </w:rPr>
              <w:t>Putupolietilēna</w:t>
            </w:r>
            <w:proofErr w:type="spellEnd"/>
            <w:r w:rsidRPr="0097122C">
              <w:rPr>
                <w:sz w:val="20"/>
                <w:szCs w:val="20"/>
              </w:rPr>
              <w:t xml:space="preserve"> izolācija, garums 2m</w:t>
            </w:r>
          </w:p>
        </w:tc>
        <w:tc>
          <w:tcPr>
            <w:tcW w:w="1821" w:type="dxa"/>
            <w:gridSpan w:val="2"/>
            <w:hideMark/>
          </w:tcPr>
          <w:p w14:paraId="6096DA61" w14:textId="77777777" w:rsidR="00692E2E" w:rsidRPr="0097122C" w:rsidRDefault="00692E2E" w:rsidP="00690ACE">
            <w:pPr>
              <w:suppressAutoHyphens w:val="0"/>
              <w:rPr>
                <w:sz w:val="20"/>
                <w:szCs w:val="20"/>
              </w:rPr>
            </w:pPr>
            <w:r w:rsidRPr="0097122C">
              <w:rPr>
                <w:sz w:val="20"/>
                <w:szCs w:val="20"/>
              </w:rPr>
              <w:t>D54 x 9 mm</w:t>
            </w:r>
          </w:p>
        </w:tc>
        <w:tc>
          <w:tcPr>
            <w:tcW w:w="956" w:type="dxa"/>
            <w:gridSpan w:val="2"/>
            <w:hideMark/>
          </w:tcPr>
          <w:p w14:paraId="1644AEA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3EC25D6" w14:textId="77777777" w:rsidR="00692E2E" w:rsidRPr="0097122C" w:rsidRDefault="00692E2E" w:rsidP="00690ACE">
            <w:pPr>
              <w:suppressAutoHyphens w:val="0"/>
              <w:rPr>
                <w:sz w:val="20"/>
                <w:szCs w:val="20"/>
              </w:rPr>
            </w:pPr>
          </w:p>
        </w:tc>
        <w:tc>
          <w:tcPr>
            <w:tcW w:w="567" w:type="dxa"/>
            <w:vMerge/>
            <w:hideMark/>
          </w:tcPr>
          <w:p w14:paraId="75746A4A" w14:textId="77777777" w:rsidR="00692E2E" w:rsidRPr="0097122C" w:rsidRDefault="00692E2E" w:rsidP="00690ACE">
            <w:pPr>
              <w:suppressAutoHyphens w:val="0"/>
              <w:rPr>
                <w:sz w:val="20"/>
                <w:szCs w:val="20"/>
              </w:rPr>
            </w:pPr>
          </w:p>
        </w:tc>
        <w:tc>
          <w:tcPr>
            <w:tcW w:w="567" w:type="dxa"/>
            <w:vMerge/>
            <w:hideMark/>
          </w:tcPr>
          <w:p w14:paraId="0E1E9A23" w14:textId="77777777" w:rsidR="00692E2E" w:rsidRPr="0097122C" w:rsidRDefault="00692E2E" w:rsidP="00690ACE">
            <w:pPr>
              <w:suppressAutoHyphens w:val="0"/>
              <w:rPr>
                <w:sz w:val="20"/>
                <w:szCs w:val="20"/>
              </w:rPr>
            </w:pPr>
          </w:p>
        </w:tc>
        <w:tc>
          <w:tcPr>
            <w:tcW w:w="567" w:type="dxa"/>
            <w:vMerge/>
            <w:hideMark/>
          </w:tcPr>
          <w:p w14:paraId="470BF0EE" w14:textId="77777777" w:rsidR="00692E2E" w:rsidRPr="0097122C" w:rsidRDefault="00692E2E" w:rsidP="00690ACE">
            <w:pPr>
              <w:suppressAutoHyphens w:val="0"/>
              <w:rPr>
                <w:sz w:val="20"/>
                <w:szCs w:val="20"/>
              </w:rPr>
            </w:pPr>
          </w:p>
        </w:tc>
        <w:tc>
          <w:tcPr>
            <w:tcW w:w="567" w:type="dxa"/>
            <w:vMerge/>
            <w:hideMark/>
          </w:tcPr>
          <w:p w14:paraId="3026A77D" w14:textId="77777777" w:rsidR="00692E2E" w:rsidRPr="0097122C" w:rsidRDefault="00692E2E" w:rsidP="00690ACE">
            <w:pPr>
              <w:suppressAutoHyphens w:val="0"/>
              <w:rPr>
                <w:sz w:val="20"/>
                <w:szCs w:val="20"/>
              </w:rPr>
            </w:pPr>
          </w:p>
        </w:tc>
        <w:tc>
          <w:tcPr>
            <w:tcW w:w="567" w:type="dxa"/>
            <w:vMerge/>
            <w:hideMark/>
          </w:tcPr>
          <w:p w14:paraId="55F435C2" w14:textId="77777777" w:rsidR="00692E2E" w:rsidRPr="0097122C" w:rsidRDefault="00692E2E" w:rsidP="00690ACE">
            <w:pPr>
              <w:suppressAutoHyphens w:val="0"/>
              <w:rPr>
                <w:sz w:val="20"/>
                <w:szCs w:val="20"/>
              </w:rPr>
            </w:pPr>
          </w:p>
        </w:tc>
      </w:tr>
      <w:tr w:rsidR="00692E2E" w:rsidRPr="0097122C" w14:paraId="3268E10B" w14:textId="77777777" w:rsidTr="008C2E8A">
        <w:trPr>
          <w:trHeight w:val="255"/>
        </w:trPr>
        <w:tc>
          <w:tcPr>
            <w:tcW w:w="616" w:type="dxa"/>
            <w:noWrap/>
            <w:hideMark/>
          </w:tcPr>
          <w:p w14:paraId="0748566F" w14:textId="77777777" w:rsidR="00692E2E" w:rsidRPr="0097122C" w:rsidRDefault="00692E2E" w:rsidP="00690ACE">
            <w:pPr>
              <w:suppressAutoHyphens w:val="0"/>
              <w:rPr>
                <w:sz w:val="20"/>
                <w:szCs w:val="20"/>
              </w:rPr>
            </w:pPr>
            <w:r w:rsidRPr="0097122C">
              <w:rPr>
                <w:sz w:val="20"/>
                <w:szCs w:val="20"/>
              </w:rPr>
              <w:t>398</w:t>
            </w:r>
          </w:p>
        </w:tc>
        <w:tc>
          <w:tcPr>
            <w:tcW w:w="3094" w:type="dxa"/>
            <w:hideMark/>
          </w:tcPr>
          <w:p w14:paraId="7D28A076" w14:textId="77777777" w:rsidR="00692E2E" w:rsidRPr="0097122C" w:rsidRDefault="00692E2E" w:rsidP="00690ACE">
            <w:pPr>
              <w:suppressAutoHyphens w:val="0"/>
              <w:rPr>
                <w:sz w:val="20"/>
                <w:szCs w:val="20"/>
              </w:rPr>
            </w:pPr>
            <w:proofErr w:type="spellStart"/>
            <w:r w:rsidRPr="0097122C">
              <w:rPr>
                <w:sz w:val="20"/>
                <w:szCs w:val="20"/>
              </w:rPr>
              <w:t>Putupolietilēna</w:t>
            </w:r>
            <w:proofErr w:type="spellEnd"/>
            <w:r w:rsidRPr="0097122C">
              <w:rPr>
                <w:sz w:val="20"/>
                <w:szCs w:val="20"/>
              </w:rPr>
              <w:t xml:space="preserve"> izolācija, garums 2m</w:t>
            </w:r>
          </w:p>
        </w:tc>
        <w:tc>
          <w:tcPr>
            <w:tcW w:w="1821" w:type="dxa"/>
            <w:gridSpan w:val="2"/>
            <w:hideMark/>
          </w:tcPr>
          <w:p w14:paraId="1AA0BB4B" w14:textId="77777777" w:rsidR="00692E2E" w:rsidRPr="0097122C" w:rsidRDefault="00692E2E" w:rsidP="00690ACE">
            <w:pPr>
              <w:suppressAutoHyphens w:val="0"/>
              <w:rPr>
                <w:sz w:val="20"/>
                <w:szCs w:val="20"/>
              </w:rPr>
            </w:pPr>
            <w:r w:rsidRPr="0097122C">
              <w:rPr>
                <w:sz w:val="20"/>
                <w:szCs w:val="20"/>
              </w:rPr>
              <w:t>D18  x 6 mm</w:t>
            </w:r>
          </w:p>
        </w:tc>
        <w:tc>
          <w:tcPr>
            <w:tcW w:w="956" w:type="dxa"/>
            <w:gridSpan w:val="2"/>
            <w:hideMark/>
          </w:tcPr>
          <w:p w14:paraId="233DD96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6CB18BF" w14:textId="77777777" w:rsidR="00692E2E" w:rsidRPr="0097122C" w:rsidRDefault="00692E2E" w:rsidP="00690ACE">
            <w:pPr>
              <w:suppressAutoHyphens w:val="0"/>
              <w:rPr>
                <w:sz w:val="20"/>
                <w:szCs w:val="20"/>
              </w:rPr>
            </w:pPr>
          </w:p>
        </w:tc>
        <w:tc>
          <w:tcPr>
            <w:tcW w:w="567" w:type="dxa"/>
            <w:vMerge/>
            <w:hideMark/>
          </w:tcPr>
          <w:p w14:paraId="08810B51" w14:textId="77777777" w:rsidR="00692E2E" w:rsidRPr="0097122C" w:rsidRDefault="00692E2E" w:rsidP="00690ACE">
            <w:pPr>
              <w:suppressAutoHyphens w:val="0"/>
              <w:rPr>
                <w:sz w:val="20"/>
                <w:szCs w:val="20"/>
              </w:rPr>
            </w:pPr>
          </w:p>
        </w:tc>
        <w:tc>
          <w:tcPr>
            <w:tcW w:w="567" w:type="dxa"/>
            <w:vMerge/>
            <w:hideMark/>
          </w:tcPr>
          <w:p w14:paraId="599BD12E" w14:textId="77777777" w:rsidR="00692E2E" w:rsidRPr="0097122C" w:rsidRDefault="00692E2E" w:rsidP="00690ACE">
            <w:pPr>
              <w:suppressAutoHyphens w:val="0"/>
              <w:rPr>
                <w:sz w:val="20"/>
                <w:szCs w:val="20"/>
              </w:rPr>
            </w:pPr>
          </w:p>
        </w:tc>
        <w:tc>
          <w:tcPr>
            <w:tcW w:w="567" w:type="dxa"/>
            <w:vMerge/>
            <w:hideMark/>
          </w:tcPr>
          <w:p w14:paraId="49B4B8BD" w14:textId="77777777" w:rsidR="00692E2E" w:rsidRPr="0097122C" w:rsidRDefault="00692E2E" w:rsidP="00690ACE">
            <w:pPr>
              <w:suppressAutoHyphens w:val="0"/>
              <w:rPr>
                <w:sz w:val="20"/>
                <w:szCs w:val="20"/>
              </w:rPr>
            </w:pPr>
          </w:p>
        </w:tc>
        <w:tc>
          <w:tcPr>
            <w:tcW w:w="567" w:type="dxa"/>
            <w:vMerge/>
            <w:hideMark/>
          </w:tcPr>
          <w:p w14:paraId="351FFB22" w14:textId="77777777" w:rsidR="00692E2E" w:rsidRPr="0097122C" w:rsidRDefault="00692E2E" w:rsidP="00690ACE">
            <w:pPr>
              <w:suppressAutoHyphens w:val="0"/>
              <w:rPr>
                <w:sz w:val="20"/>
                <w:szCs w:val="20"/>
              </w:rPr>
            </w:pPr>
          </w:p>
        </w:tc>
        <w:tc>
          <w:tcPr>
            <w:tcW w:w="567" w:type="dxa"/>
            <w:vMerge/>
            <w:hideMark/>
          </w:tcPr>
          <w:p w14:paraId="26F22457" w14:textId="77777777" w:rsidR="00692E2E" w:rsidRPr="0097122C" w:rsidRDefault="00692E2E" w:rsidP="00690ACE">
            <w:pPr>
              <w:suppressAutoHyphens w:val="0"/>
              <w:rPr>
                <w:sz w:val="20"/>
                <w:szCs w:val="20"/>
              </w:rPr>
            </w:pPr>
          </w:p>
        </w:tc>
      </w:tr>
      <w:tr w:rsidR="00692E2E" w:rsidRPr="0097122C" w14:paraId="01D1AB7D" w14:textId="77777777" w:rsidTr="008C2E8A">
        <w:trPr>
          <w:trHeight w:val="255"/>
        </w:trPr>
        <w:tc>
          <w:tcPr>
            <w:tcW w:w="616" w:type="dxa"/>
            <w:noWrap/>
            <w:hideMark/>
          </w:tcPr>
          <w:p w14:paraId="7C8E28C0" w14:textId="77777777" w:rsidR="00692E2E" w:rsidRPr="0097122C" w:rsidRDefault="00692E2E" w:rsidP="00690ACE">
            <w:pPr>
              <w:suppressAutoHyphens w:val="0"/>
              <w:rPr>
                <w:sz w:val="20"/>
                <w:szCs w:val="20"/>
              </w:rPr>
            </w:pPr>
            <w:r w:rsidRPr="0097122C">
              <w:rPr>
                <w:sz w:val="20"/>
                <w:szCs w:val="20"/>
              </w:rPr>
              <w:t>399</w:t>
            </w:r>
          </w:p>
        </w:tc>
        <w:tc>
          <w:tcPr>
            <w:tcW w:w="3094" w:type="dxa"/>
            <w:hideMark/>
          </w:tcPr>
          <w:p w14:paraId="74BE5212" w14:textId="77777777" w:rsidR="00692E2E" w:rsidRPr="0097122C" w:rsidRDefault="00692E2E" w:rsidP="00690ACE">
            <w:pPr>
              <w:suppressAutoHyphens w:val="0"/>
              <w:rPr>
                <w:sz w:val="20"/>
                <w:szCs w:val="20"/>
              </w:rPr>
            </w:pPr>
            <w:proofErr w:type="spellStart"/>
            <w:r w:rsidRPr="0097122C">
              <w:rPr>
                <w:sz w:val="20"/>
                <w:szCs w:val="20"/>
              </w:rPr>
              <w:t>Putupolietilēna</w:t>
            </w:r>
            <w:proofErr w:type="spellEnd"/>
            <w:r w:rsidRPr="0097122C">
              <w:rPr>
                <w:sz w:val="20"/>
                <w:szCs w:val="20"/>
              </w:rPr>
              <w:t xml:space="preserve"> izolācija, garums 2m</w:t>
            </w:r>
          </w:p>
        </w:tc>
        <w:tc>
          <w:tcPr>
            <w:tcW w:w="1821" w:type="dxa"/>
            <w:gridSpan w:val="2"/>
            <w:hideMark/>
          </w:tcPr>
          <w:p w14:paraId="445F7459" w14:textId="77777777" w:rsidR="00692E2E" w:rsidRPr="0097122C" w:rsidRDefault="00692E2E" w:rsidP="00690ACE">
            <w:pPr>
              <w:suppressAutoHyphens w:val="0"/>
              <w:rPr>
                <w:sz w:val="20"/>
                <w:szCs w:val="20"/>
              </w:rPr>
            </w:pPr>
            <w:r w:rsidRPr="0097122C">
              <w:rPr>
                <w:sz w:val="20"/>
                <w:szCs w:val="20"/>
              </w:rPr>
              <w:t>D22 x 6 mm</w:t>
            </w:r>
          </w:p>
        </w:tc>
        <w:tc>
          <w:tcPr>
            <w:tcW w:w="956" w:type="dxa"/>
            <w:gridSpan w:val="2"/>
            <w:hideMark/>
          </w:tcPr>
          <w:p w14:paraId="1CFF654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CDC502C" w14:textId="77777777" w:rsidR="00692E2E" w:rsidRPr="0097122C" w:rsidRDefault="00692E2E" w:rsidP="00690ACE">
            <w:pPr>
              <w:suppressAutoHyphens w:val="0"/>
              <w:rPr>
                <w:sz w:val="20"/>
                <w:szCs w:val="20"/>
              </w:rPr>
            </w:pPr>
          </w:p>
        </w:tc>
        <w:tc>
          <w:tcPr>
            <w:tcW w:w="567" w:type="dxa"/>
            <w:vMerge/>
            <w:hideMark/>
          </w:tcPr>
          <w:p w14:paraId="7AFC6E7D" w14:textId="77777777" w:rsidR="00692E2E" w:rsidRPr="0097122C" w:rsidRDefault="00692E2E" w:rsidP="00690ACE">
            <w:pPr>
              <w:suppressAutoHyphens w:val="0"/>
              <w:rPr>
                <w:sz w:val="20"/>
                <w:szCs w:val="20"/>
              </w:rPr>
            </w:pPr>
          </w:p>
        </w:tc>
        <w:tc>
          <w:tcPr>
            <w:tcW w:w="567" w:type="dxa"/>
            <w:vMerge/>
            <w:hideMark/>
          </w:tcPr>
          <w:p w14:paraId="4127AEB1" w14:textId="77777777" w:rsidR="00692E2E" w:rsidRPr="0097122C" w:rsidRDefault="00692E2E" w:rsidP="00690ACE">
            <w:pPr>
              <w:suppressAutoHyphens w:val="0"/>
              <w:rPr>
                <w:sz w:val="20"/>
                <w:szCs w:val="20"/>
              </w:rPr>
            </w:pPr>
          </w:p>
        </w:tc>
        <w:tc>
          <w:tcPr>
            <w:tcW w:w="567" w:type="dxa"/>
            <w:vMerge/>
            <w:hideMark/>
          </w:tcPr>
          <w:p w14:paraId="2A658AC1" w14:textId="77777777" w:rsidR="00692E2E" w:rsidRPr="0097122C" w:rsidRDefault="00692E2E" w:rsidP="00690ACE">
            <w:pPr>
              <w:suppressAutoHyphens w:val="0"/>
              <w:rPr>
                <w:sz w:val="20"/>
                <w:szCs w:val="20"/>
              </w:rPr>
            </w:pPr>
          </w:p>
        </w:tc>
        <w:tc>
          <w:tcPr>
            <w:tcW w:w="567" w:type="dxa"/>
            <w:vMerge/>
            <w:hideMark/>
          </w:tcPr>
          <w:p w14:paraId="1488C869" w14:textId="77777777" w:rsidR="00692E2E" w:rsidRPr="0097122C" w:rsidRDefault="00692E2E" w:rsidP="00690ACE">
            <w:pPr>
              <w:suppressAutoHyphens w:val="0"/>
              <w:rPr>
                <w:sz w:val="20"/>
                <w:szCs w:val="20"/>
              </w:rPr>
            </w:pPr>
          </w:p>
        </w:tc>
        <w:tc>
          <w:tcPr>
            <w:tcW w:w="567" w:type="dxa"/>
            <w:vMerge/>
            <w:hideMark/>
          </w:tcPr>
          <w:p w14:paraId="5E7D23C2" w14:textId="77777777" w:rsidR="00692E2E" w:rsidRPr="0097122C" w:rsidRDefault="00692E2E" w:rsidP="00690ACE">
            <w:pPr>
              <w:suppressAutoHyphens w:val="0"/>
              <w:rPr>
                <w:sz w:val="20"/>
                <w:szCs w:val="20"/>
              </w:rPr>
            </w:pPr>
          </w:p>
        </w:tc>
      </w:tr>
      <w:tr w:rsidR="00692E2E" w:rsidRPr="0097122C" w14:paraId="17D5781E" w14:textId="77777777" w:rsidTr="008C2E8A">
        <w:trPr>
          <w:trHeight w:val="255"/>
        </w:trPr>
        <w:tc>
          <w:tcPr>
            <w:tcW w:w="616" w:type="dxa"/>
            <w:noWrap/>
            <w:hideMark/>
          </w:tcPr>
          <w:p w14:paraId="63AC7E00" w14:textId="77777777" w:rsidR="00692E2E" w:rsidRPr="0097122C" w:rsidRDefault="00692E2E" w:rsidP="00690ACE">
            <w:pPr>
              <w:suppressAutoHyphens w:val="0"/>
              <w:rPr>
                <w:sz w:val="20"/>
                <w:szCs w:val="20"/>
              </w:rPr>
            </w:pPr>
            <w:r w:rsidRPr="0097122C">
              <w:rPr>
                <w:sz w:val="20"/>
                <w:szCs w:val="20"/>
              </w:rPr>
              <w:t>400</w:t>
            </w:r>
          </w:p>
        </w:tc>
        <w:tc>
          <w:tcPr>
            <w:tcW w:w="3094" w:type="dxa"/>
            <w:hideMark/>
          </w:tcPr>
          <w:p w14:paraId="6B6AAA8E" w14:textId="77777777" w:rsidR="00692E2E" w:rsidRPr="0097122C" w:rsidRDefault="00692E2E" w:rsidP="00690ACE">
            <w:pPr>
              <w:suppressAutoHyphens w:val="0"/>
              <w:rPr>
                <w:sz w:val="20"/>
                <w:szCs w:val="20"/>
              </w:rPr>
            </w:pPr>
            <w:proofErr w:type="spellStart"/>
            <w:r w:rsidRPr="0097122C">
              <w:rPr>
                <w:sz w:val="20"/>
                <w:szCs w:val="20"/>
              </w:rPr>
              <w:t>Putupolietilēna</w:t>
            </w:r>
            <w:proofErr w:type="spellEnd"/>
            <w:r w:rsidRPr="0097122C">
              <w:rPr>
                <w:sz w:val="20"/>
                <w:szCs w:val="20"/>
              </w:rPr>
              <w:t xml:space="preserve"> izolācija, garums 2m</w:t>
            </w:r>
          </w:p>
        </w:tc>
        <w:tc>
          <w:tcPr>
            <w:tcW w:w="1821" w:type="dxa"/>
            <w:gridSpan w:val="2"/>
            <w:hideMark/>
          </w:tcPr>
          <w:p w14:paraId="761DF149" w14:textId="77777777" w:rsidR="00692E2E" w:rsidRPr="0097122C" w:rsidRDefault="00692E2E" w:rsidP="00690ACE">
            <w:pPr>
              <w:suppressAutoHyphens w:val="0"/>
              <w:rPr>
                <w:sz w:val="20"/>
                <w:szCs w:val="20"/>
              </w:rPr>
            </w:pPr>
            <w:r w:rsidRPr="0097122C">
              <w:rPr>
                <w:sz w:val="20"/>
                <w:szCs w:val="20"/>
              </w:rPr>
              <w:t>D25 x 6 mm</w:t>
            </w:r>
          </w:p>
        </w:tc>
        <w:tc>
          <w:tcPr>
            <w:tcW w:w="956" w:type="dxa"/>
            <w:gridSpan w:val="2"/>
            <w:hideMark/>
          </w:tcPr>
          <w:p w14:paraId="75BE665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4691C4E" w14:textId="77777777" w:rsidR="00692E2E" w:rsidRPr="0097122C" w:rsidRDefault="00692E2E" w:rsidP="00690ACE">
            <w:pPr>
              <w:suppressAutoHyphens w:val="0"/>
              <w:rPr>
                <w:sz w:val="20"/>
                <w:szCs w:val="20"/>
              </w:rPr>
            </w:pPr>
          </w:p>
        </w:tc>
        <w:tc>
          <w:tcPr>
            <w:tcW w:w="567" w:type="dxa"/>
            <w:vMerge/>
            <w:hideMark/>
          </w:tcPr>
          <w:p w14:paraId="6F6FAA2F" w14:textId="77777777" w:rsidR="00692E2E" w:rsidRPr="0097122C" w:rsidRDefault="00692E2E" w:rsidP="00690ACE">
            <w:pPr>
              <w:suppressAutoHyphens w:val="0"/>
              <w:rPr>
                <w:sz w:val="20"/>
                <w:szCs w:val="20"/>
              </w:rPr>
            </w:pPr>
          </w:p>
        </w:tc>
        <w:tc>
          <w:tcPr>
            <w:tcW w:w="567" w:type="dxa"/>
            <w:vMerge/>
            <w:hideMark/>
          </w:tcPr>
          <w:p w14:paraId="29E0C2B7" w14:textId="77777777" w:rsidR="00692E2E" w:rsidRPr="0097122C" w:rsidRDefault="00692E2E" w:rsidP="00690ACE">
            <w:pPr>
              <w:suppressAutoHyphens w:val="0"/>
              <w:rPr>
                <w:sz w:val="20"/>
                <w:szCs w:val="20"/>
              </w:rPr>
            </w:pPr>
          </w:p>
        </w:tc>
        <w:tc>
          <w:tcPr>
            <w:tcW w:w="567" w:type="dxa"/>
            <w:vMerge/>
            <w:hideMark/>
          </w:tcPr>
          <w:p w14:paraId="2E9AA0DA" w14:textId="77777777" w:rsidR="00692E2E" w:rsidRPr="0097122C" w:rsidRDefault="00692E2E" w:rsidP="00690ACE">
            <w:pPr>
              <w:suppressAutoHyphens w:val="0"/>
              <w:rPr>
                <w:sz w:val="20"/>
                <w:szCs w:val="20"/>
              </w:rPr>
            </w:pPr>
          </w:p>
        </w:tc>
        <w:tc>
          <w:tcPr>
            <w:tcW w:w="567" w:type="dxa"/>
            <w:vMerge/>
            <w:hideMark/>
          </w:tcPr>
          <w:p w14:paraId="7D1991C6" w14:textId="77777777" w:rsidR="00692E2E" w:rsidRPr="0097122C" w:rsidRDefault="00692E2E" w:rsidP="00690ACE">
            <w:pPr>
              <w:suppressAutoHyphens w:val="0"/>
              <w:rPr>
                <w:sz w:val="20"/>
                <w:szCs w:val="20"/>
              </w:rPr>
            </w:pPr>
          </w:p>
        </w:tc>
        <w:tc>
          <w:tcPr>
            <w:tcW w:w="567" w:type="dxa"/>
            <w:vMerge/>
            <w:hideMark/>
          </w:tcPr>
          <w:p w14:paraId="58FA5D2D" w14:textId="77777777" w:rsidR="00692E2E" w:rsidRPr="0097122C" w:rsidRDefault="00692E2E" w:rsidP="00690ACE">
            <w:pPr>
              <w:suppressAutoHyphens w:val="0"/>
              <w:rPr>
                <w:sz w:val="20"/>
                <w:szCs w:val="20"/>
              </w:rPr>
            </w:pPr>
          </w:p>
        </w:tc>
      </w:tr>
      <w:tr w:rsidR="00692E2E" w:rsidRPr="0097122C" w14:paraId="3E0CE80B" w14:textId="77777777" w:rsidTr="008C2E8A">
        <w:trPr>
          <w:trHeight w:val="255"/>
        </w:trPr>
        <w:tc>
          <w:tcPr>
            <w:tcW w:w="616" w:type="dxa"/>
            <w:noWrap/>
            <w:hideMark/>
          </w:tcPr>
          <w:p w14:paraId="736DD888" w14:textId="77777777" w:rsidR="00692E2E" w:rsidRPr="0097122C" w:rsidRDefault="00692E2E" w:rsidP="00690ACE">
            <w:pPr>
              <w:suppressAutoHyphens w:val="0"/>
              <w:rPr>
                <w:sz w:val="20"/>
                <w:szCs w:val="20"/>
              </w:rPr>
            </w:pPr>
            <w:r w:rsidRPr="0097122C">
              <w:rPr>
                <w:sz w:val="20"/>
                <w:szCs w:val="20"/>
              </w:rPr>
              <w:t>401</w:t>
            </w:r>
          </w:p>
        </w:tc>
        <w:tc>
          <w:tcPr>
            <w:tcW w:w="3094" w:type="dxa"/>
            <w:hideMark/>
          </w:tcPr>
          <w:p w14:paraId="5818DE1A" w14:textId="77777777" w:rsidR="00692E2E" w:rsidRPr="0097122C" w:rsidRDefault="00692E2E" w:rsidP="00690ACE">
            <w:pPr>
              <w:suppressAutoHyphens w:val="0"/>
              <w:rPr>
                <w:sz w:val="20"/>
                <w:szCs w:val="20"/>
              </w:rPr>
            </w:pPr>
            <w:proofErr w:type="spellStart"/>
            <w:r w:rsidRPr="0097122C">
              <w:rPr>
                <w:sz w:val="20"/>
                <w:szCs w:val="20"/>
              </w:rPr>
              <w:t>Putupolietilēna</w:t>
            </w:r>
            <w:proofErr w:type="spellEnd"/>
            <w:r w:rsidRPr="0097122C">
              <w:rPr>
                <w:sz w:val="20"/>
                <w:szCs w:val="20"/>
              </w:rPr>
              <w:t xml:space="preserve"> izolācija, garums 2m</w:t>
            </w:r>
          </w:p>
        </w:tc>
        <w:tc>
          <w:tcPr>
            <w:tcW w:w="1821" w:type="dxa"/>
            <w:gridSpan w:val="2"/>
            <w:hideMark/>
          </w:tcPr>
          <w:p w14:paraId="4D0D7FA9" w14:textId="77777777" w:rsidR="00692E2E" w:rsidRPr="0097122C" w:rsidRDefault="00692E2E" w:rsidP="00690ACE">
            <w:pPr>
              <w:suppressAutoHyphens w:val="0"/>
              <w:rPr>
                <w:sz w:val="20"/>
                <w:szCs w:val="20"/>
              </w:rPr>
            </w:pPr>
            <w:r w:rsidRPr="0097122C">
              <w:rPr>
                <w:sz w:val="20"/>
                <w:szCs w:val="20"/>
              </w:rPr>
              <w:t>D28 x 6 mm</w:t>
            </w:r>
          </w:p>
        </w:tc>
        <w:tc>
          <w:tcPr>
            <w:tcW w:w="956" w:type="dxa"/>
            <w:gridSpan w:val="2"/>
            <w:hideMark/>
          </w:tcPr>
          <w:p w14:paraId="19E745A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86891B4" w14:textId="77777777" w:rsidR="00692E2E" w:rsidRPr="0097122C" w:rsidRDefault="00692E2E" w:rsidP="00690ACE">
            <w:pPr>
              <w:suppressAutoHyphens w:val="0"/>
              <w:rPr>
                <w:sz w:val="20"/>
                <w:szCs w:val="20"/>
              </w:rPr>
            </w:pPr>
          </w:p>
        </w:tc>
        <w:tc>
          <w:tcPr>
            <w:tcW w:w="567" w:type="dxa"/>
            <w:vMerge/>
            <w:hideMark/>
          </w:tcPr>
          <w:p w14:paraId="3EAA8566" w14:textId="77777777" w:rsidR="00692E2E" w:rsidRPr="0097122C" w:rsidRDefault="00692E2E" w:rsidP="00690ACE">
            <w:pPr>
              <w:suppressAutoHyphens w:val="0"/>
              <w:rPr>
                <w:sz w:val="20"/>
                <w:szCs w:val="20"/>
              </w:rPr>
            </w:pPr>
          </w:p>
        </w:tc>
        <w:tc>
          <w:tcPr>
            <w:tcW w:w="567" w:type="dxa"/>
            <w:vMerge/>
            <w:hideMark/>
          </w:tcPr>
          <w:p w14:paraId="2ECC802F" w14:textId="77777777" w:rsidR="00692E2E" w:rsidRPr="0097122C" w:rsidRDefault="00692E2E" w:rsidP="00690ACE">
            <w:pPr>
              <w:suppressAutoHyphens w:val="0"/>
              <w:rPr>
                <w:sz w:val="20"/>
                <w:szCs w:val="20"/>
              </w:rPr>
            </w:pPr>
          </w:p>
        </w:tc>
        <w:tc>
          <w:tcPr>
            <w:tcW w:w="567" w:type="dxa"/>
            <w:vMerge/>
            <w:hideMark/>
          </w:tcPr>
          <w:p w14:paraId="765E54A7" w14:textId="77777777" w:rsidR="00692E2E" w:rsidRPr="0097122C" w:rsidRDefault="00692E2E" w:rsidP="00690ACE">
            <w:pPr>
              <w:suppressAutoHyphens w:val="0"/>
              <w:rPr>
                <w:sz w:val="20"/>
                <w:szCs w:val="20"/>
              </w:rPr>
            </w:pPr>
          </w:p>
        </w:tc>
        <w:tc>
          <w:tcPr>
            <w:tcW w:w="567" w:type="dxa"/>
            <w:vMerge/>
            <w:hideMark/>
          </w:tcPr>
          <w:p w14:paraId="1BE272BF" w14:textId="77777777" w:rsidR="00692E2E" w:rsidRPr="0097122C" w:rsidRDefault="00692E2E" w:rsidP="00690ACE">
            <w:pPr>
              <w:suppressAutoHyphens w:val="0"/>
              <w:rPr>
                <w:sz w:val="20"/>
                <w:szCs w:val="20"/>
              </w:rPr>
            </w:pPr>
          </w:p>
        </w:tc>
        <w:tc>
          <w:tcPr>
            <w:tcW w:w="567" w:type="dxa"/>
            <w:vMerge/>
            <w:hideMark/>
          </w:tcPr>
          <w:p w14:paraId="5958C866" w14:textId="77777777" w:rsidR="00692E2E" w:rsidRPr="0097122C" w:rsidRDefault="00692E2E" w:rsidP="00690ACE">
            <w:pPr>
              <w:suppressAutoHyphens w:val="0"/>
              <w:rPr>
                <w:sz w:val="20"/>
                <w:szCs w:val="20"/>
              </w:rPr>
            </w:pPr>
          </w:p>
        </w:tc>
      </w:tr>
      <w:tr w:rsidR="00692E2E" w:rsidRPr="0097122C" w14:paraId="0B9CA605" w14:textId="77777777" w:rsidTr="008C2E8A">
        <w:trPr>
          <w:trHeight w:val="255"/>
        </w:trPr>
        <w:tc>
          <w:tcPr>
            <w:tcW w:w="616" w:type="dxa"/>
            <w:noWrap/>
            <w:hideMark/>
          </w:tcPr>
          <w:p w14:paraId="102EB28F" w14:textId="77777777" w:rsidR="00692E2E" w:rsidRPr="0097122C" w:rsidRDefault="00692E2E" w:rsidP="00690ACE">
            <w:pPr>
              <w:suppressAutoHyphens w:val="0"/>
              <w:rPr>
                <w:sz w:val="20"/>
                <w:szCs w:val="20"/>
              </w:rPr>
            </w:pPr>
            <w:r w:rsidRPr="0097122C">
              <w:rPr>
                <w:sz w:val="20"/>
                <w:szCs w:val="20"/>
              </w:rPr>
              <w:t>402</w:t>
            </w:r>
          </w:p>
        </w:tc>
        <w:tc>
          <w:tcPr>
            <w:tcW w:w="3094" w:type="dxa"/>
            <w:hideMark/>
          </w:tcPr>
          <w:p w14:paraId="6A84D324" w14:textId="77777777" w:rsidR="00692E2E" w:rsidRPr="0097122C" w:rsidRDefault="00692E2E" w:rsidP="00690ACE">
            <w:pPr>
              <w:suppressAutoHyphens w:val="0"/>
              <w:rPr>
                <w:sz w:val="20"/>
                <w:szCs w:val="20"/>
              </w:rPr>
            </w:pPr>
            <w:proofErr w:type="spellStart"/>
            <w:r w:rsidRPr="0097122C">
              <w:rPr>
                <w:sz w:val="20"/>
                <w:szCs w:val="20"/>
              </w:rPr>
              <w:t>Putupolietilēna</w:t>
            </w:r>
            <w:proofErr w:type="spellEnd"/>
            <w:r w:rsidRPr="0097122C">
              <w:rPr>
                <w:sz w:val="20"/>
                <w:szCs w:val="20"/>
              </w:rPr>
              <w:t xml:space="preserve"> izolācija, garums 2m</w:t>
            </w:r>
          </w:p>
        </w:tc>
        <w:tc>
          <w:tcPr>
            <w:tcW w:w="1821" w:type="dxa"/>
            <w:gridSpan w:val="2"/>
            <w:hideMark/>
          </w:tcPr>
          <w:p w14:paraId="04A4F8F4" w14:textId="77777777" w:rsidR="00692E2E" w:rsidRPr="0097122C" w:rsidRDefault="00692E2E" w:rsidP="00690ACE">
            <w:pPr>
              <w:suppressAutoHyphens w:val="0"/>
              <w:rPr>
                <w:sz w:val="20"/>
                <w:szCs w:val="20"/>
              </w:rPr>
            </w:pPr>
            <w:r w:rsidRPr="0097122C">
              <w:rPr>
                <w:sz w:val="20"/>
                <w:szCs w:val="20"/>
              </w:rPr>
              <w:t>D35 x 6 mm</w:t>
            </w:r>
          </w:p>
        </w:tc>
        <w:tc>
          <w:tcPr>
            <w:tcW w:w="956" w:type="dxa"/>
            <w:gridSpan w:val="2"/>
            <w:hideMark/>
          </w:tcPr>
          <w:p w14:paraId="47EF593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43DA19D" w14:textId="77777777" w:rsidR="00692E2E" w:rsidRPr="0097122C" w:rsidRDefault="00692E2E" w:rsidP="00690ACE">
            <w:pPr>
              <w:suppressAutoHyphens w:val="0"/>
              <w:rPr>
                <w:sz w:val="20"/>
                <w:szCs w:val="20"/>
              </w:rPr>
            </w:pPr>
          </w:p>
        </w:tc>
        <w:tc>
          <w:tcPr>
            <w:tcW w:w="567" w:type="dxa"/>
            <w:vMerge/>
            <w:hideMark/>
          </w:tcPr>
          <w:p w14:paraId="0B6DE4B2" w14:textId="77777777" w:rsidR="00692E2E" w:rsidRPr="0097122C" w:rsidRDefault="00692E2E" w:rsidP="00690ACE">
            <w:pPr>
              <w:suppressAutoHyphens w:val="0"/>
              <w:rPr>
                <w:sz w:val="20"/>
                <w:szCs w:val="20"/>
              </w:rPr>
            </w:pPr>
          </w:p>
        </w:tc>
        <w:tc>
          <w:tcPr>
            <w:tcW w:w="567" w:type="dxa"/>
            <w:vMerge/>
            <w:hideMark/>
          </w:tcPr>
          <w:p w14:paraId="11EB4048" w14:textId="77777777" w:rsidR="00692E2E" w:rsidRPr="0097122C" w:rsidRDefault="00692E2E" w:rsidP="00690ACE">
            <w:pPr>
              <w:suppressAutoHyphens w:val="0"/>
              <w:rPr>
                <w:sz w:val="20"/>
                <w:szCs w:val="20"/>
              </w:rPr>
            </w:pPr>
          </w:p>
        </w:tc>
        <w:tc>
          <w:tcPr>
            <w:tcW w:w="567" w:type="dxa"/>
            <w:vMerge/>
            <w:hideMark/>
          </w:tcPr>
          <w:p w14:paraId="090DC5CE" w14:textId="77777777" w:rsidR="00692E2E" w:rsidRPr="0097122C" w:rsidRDefault="00692E2E" w:rsidP="00690ACE">
            <w:pPr>
              <w:suppressAutoHyphens w:val="0"/>
              <w:rPr>
                <w:sz w:val="20"/>
                <w:szCs w:val="20"/>
              </w:rPr>
            </w:pPr>
          </w:p>
        </w:tc>
        <w:tc>
          <w:tcPr>
            <w:tcW w:w="567" w:type="dxa"/>
            <w:vMerge/>
            <w:hideMark/>
          </w:tcPr>
          <w:p w14:paraId="706A136D" w14:textId="77777777" w:rsidR="00692E2E" w:rsidRPr="0097122C" w:rsidRDefault="00692E2E" w:rsidP="00690ACE">
            <w:pPr>
              <w:suppressAutoHyphens w:val="0"/>
              <w:rPr>
                <w:sz w:val="20"/>
                <w:szCs w:val="20"/>
              </w:rPr>
            </w:pPr>
          </w:p>
        </w:tc>
        <w:tc>
          <w:tcPr>
            <w:tcW w:w="567" w:type="dxa"/>
            <w:vMerge/>
            <w:hideMark/>
          </w:tcPr>
          <w:p w14:paraId="30782127" w14:textId="77777777" w:rsidR="00692E2E" w:rsidRPr="0097122C" w:rsidRDefault="00692E2E" w:rsidP="00690ACE">
            <w:pPr>
              <w:suppressAutoHyphens w:val="0"/>
              <w:rPr>
                <w:sz w:val="20"/>
                <w:szCs w:val="20"/>
              </w:rPr>
            </w:pPr>
          </w:p>
        </w:tc>
      </w:tr>
      <w:tr w:rsidR="00692E2E" w:rsidRPr="0097122C" w14:paraId="76B50691" w14:textId="77777777" w:rsidTr="008C2E8A">
        <w:trPr>
          <w:trHeight w:val="780"/>
        </w:trPr>
        <w:tc>
          <w:tcPr>
            <w:tcW w:w="616" w:type="dxa"/>
            <w:noWrap/>
            <w:hideMark/>
          </w:tcPr>
          <w:p w14:paraId="1399C0EC" w14:textId="77777777" w:rsidR="00692E2E" w:rsidRPr="0097122C" w:rsidRDefault="00692E2E" w:rsidP="00690ACE">
            <w:pPr>
              <w:suppressAutoHyphens w:val="0"/>
              <w:rPr>
                <w:sz w:val="20"/>
                <w:szCs w:val="20"/>
              </w:rPr>
            </w:pPr>
            <w:r w:rsidRPr="0097122C">
              <w:rPr>
                <w:sz w:val="20"/>
                <w:szCs w:val="20"/>
              </w:rPr>
              <w:t>403</w:t>
            </w:r>
          </w:p>
        </w:tc>
        <w:tc>
          <w:tcPr>
            <w:tcW w:w="3094" w:type="dxa"/>
            <w:hideMark/>
          </w:tcPr>
          <w:p w14:paraId="0C8ACC91" w14:textId="77777777" w:rsidR="00692E2E" w:rsidRPr="0097122C" w:rsidRDefault="00692E2E" w:rsidP="00690ACE">
            <w:pPr>
              <w:suppressAutoHyphens w:val="0"/>
              <w:rPr>
                <w:sz w:val="20"/>
                <w:szCs w:val="20"/>
              </w:rPr>
            </w:pPr>
            <w:r w:rsidRPr="0097122C">
              <w:rPr>
                <w:sz w:val="20"/>
                <w:szCs w:val="20"/>
              </w:rPr>
              <w:t xml:space="preserve">Iekšdurvis gruntētas, Lana G  </w:t>
            </w:r>
          </w:p>
        </w:tc>
        <w:tc>
          <w:tcPr>
            <w:tcW w:w="1821" w:type="dxa"/>
            <w:gridSpan w:val="2"/>
            <w:hideMark/>
          </w:tcPr>
          <w:p w14:paraId="43D69E4F" w14:textId="77777777" w:rsidR="00692E2E" w:rsidRPr="0097122C" w:rsidRDefault="00692E2E" w:rsidP="00690ACE">
            <w:pPr>
              <w:suppressAutoHyphens w:val="0"/>
              <w:rPr>
                <w:sz w:val="20"/>
                <w:szCs w:val="20"/>
              </w:rPr>
            </w:pPr>
            <w:r w:rsidRPr="0097122C">
              <w:rPr>
                <w:sz w:val="20"/>
                <w:szCs w:val="20"/>
              </w:rPr>
              <w:t>60 x 200 cm,                  ar kārbu 67 x 206 cm</w:t>
            </w:r>
          </w:p>
        </w:tc>
        <w:tc>
          <w:tcPr>
            <w:tcW w:w="956" w:type="dxa"/>
            <w:gridSpan w:val="2"/>
            <w:hideMark/>
          </w:tcPr>
          <w:p w14:paraId="1B84090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35C1516" w14:textId="77777777" w:rsidR="00692E2E" w:rsidRPr="0097122C" w:rsidRDefault="00692E2E" w:rsidP="00690ACE">
            <w:pPr>
              <w:suppressAutoHyphens w:val="0"/>
              <w:rPr>
                <w:sz w:val="20"/>
                <w:szCs w:val="20"/>
              </w:rPr>
            </w:pPr>
          </w:p>
        </w:tc>
        <w:tc>
          <w:tcPr>
            <w:tcW w:w="567" w:type="dxa"/>
            <w:vMerge/>
            <w:hideMark/>
          </w:tcPr>
          <w:p w14:paraId="6EA1ACE7" w14:textId="77777777" w:rsidR="00692E2E" w:rsidRPr="0097122C" w:rsidRDefault="00692E2E" w:rsidP="00690ACE">
            <w:pPr>
              <w:suppressAutoHyphens w:val="0"/>
              <w:rPr>
                <w:sz w:val="20"/>
                <w:szCs w:val="20"/>
              </w:rPr>
            </w:pPr>
          </w:p>
        </w:tc>
        <w:tc>
          <w:tcPr>
            <w:tcW w:w="567" w:type="dxa"/>
            <w:vMerge/>
            <w:hideMark/>
          </w:tcPr>
          <w:p w14:paraId="4B7317CC" w14:textId="77777777" w:rsidR="00692E2E" w:rsidRPr="0097122C" w:rsidRDefault="00692E2E" w:rsidP="00690ACE">
            <w:pPr>
              <w:suppressAutoHyphens w:val="0"/>
              <w:rPr>
                <w:sz w:val="20"/>
                <w:szCs w:val="20"/>
              </w:rPr>
            </w:pPr>
          </w:p>
        </w:tc>
        <w:tc>
          <w:tcPr>
            <w:tcW w:w="567" w:type="dxa"/>
            <w:vMerge/>
            <w:hideMark/>
          </w:tcPr>
          <w:p w14:paraId="1964CCF2" w14:textId="77777777" w:rsidR="00692E2E" w:rsidRPr="0097122C" w:rsidRDefault="00692E2E" w:rsidP="00690ACE">
            <w:pPr>
              <w:suppressAutoHyphens w:val="0"/>
              <w:rPr>
                <w:sz w:val="20"/>
                <w:szCs w:val="20"/>
              </w:rPr>
            </w:pPr>
          </w:p>
        </w:tc>
        <w:tc>
          <w:tcPr>
            <w:tcW w:w="567" w:type="dxa"/>
            <w:vMerge/>
            <w:hideMark/>
          </w:tcPr>
          <w:p w14:paraId="4B171F9A" w14:textId="77777777" w:rsidR="00692E2E" w:rsidRPr="0097122C" w:rsidRDefault="00692E2E" w:rsidP="00690ACE">
            <w:pPr>
              <w:suppressAutoHyphens w:val="0"/>
              <w:rPr>
                <w:sz w:val="20"/>
                <w:szCs w:val="20"/>
              </w:rPr>
            </w:pPr>
          </w:p>
        </w:tc>
        <w:tc>
          <w:tcPr>
            <w:tcW w:w="567" w:type="dxa"/>
            <w:vMerge/>
            <w:hideMark/>
          </w:tcPr>
          <w:p w14:paraId="51243FEB" w14:textId="77777777" w:rsidR="00692E2E" w:rsidRPr="0097122C" w:rsidRDefault="00692E2E" w:rsidP="00690ACE">
            <w:pPr>
              <w:suppressAutoHyphens w:val="0"/>
              <w:rPr>
                <w:sz w:val="20"/>
                <w:szCs w:val="20"/>
              </w:rPr>
            </w:pPr>
          </w:p>
        </w:tc>
      </w:tr>
      <w:tr w:rsidR="00692E2E" w:rsidRPr="0097122C" w14:paraId="2D26BA83" w14:textId="77777777" w:rsidTr="008C2E8A">
        <w:trPr>
          <w:trHeight w:val="780"/>
        </w:trPr>
        <w:tc>
          <w:tcPr>
            <w:tcW w:w="616" w:type="dxa"/>
            <w:noWrap/>
            <w:hideMark/>
          </w:tcPr>
          <w:p w14:paraId="19C9CD9B" w14:textId="77777777" w:rsidR="00692E2E" w:rsidRPr="0097122C" w:rsidRDefault="00692E2E" w:rsidP="00690ACE">
            <w:pPr>
              <w:suppressAutoHyphens w:val="0"/>
              <w:rPr>
                <w:sz w:val="20"/>
                <w:szCs w:val="20"/>
              </w:rPr>
            </w:pPr>
            <w:r w:rsidRPr="0097122C">
              <w:rPr>
                <w:sz w:val="20"/>
                <w:szCs w:val="20"/>
              </w:rPr>
              <w:t>404</w:t>
            </w:r>
          </w:p>
        </w:tc>
        <w:tc>
          <w:tcPr>
            <w:tcW w:w="3094" w:type="dxa"/>
            <w:hideMark/>
          </w:tcPr>
          <w:p w14:paraId="6DE1808F" w14:textId="77777777" w:rsidR="00692E2E" w:rsidRPr="0097122C" w:rsidRDefault="00692E2E" w:rsidP="00690ACE">
            <w:pPr>
              <w:suppressAutoHyphens w:val="0"/>
              <w:rPr>
                <w:sz w:val="20"/>
                <w:szCs w:val="20"/>
              </w:rPr>
            </w:pPr>
            <w:r w:rsidRPr="0097122C">
              <w:rPr>
                <w:sz w:val="20"/>
                <w:szCs w:val="20"/>
              </w:rPr>
              <w:t xml:space="preserve">Iekšdurvis gruntētas, Lana G </w:t>
            </w:r>
          </w:p>
        </w:tc>
        <w:tc>
          <w:tcPr>
            <w:tcW w:w="1821" w:type="dxa"/>
            <w:gridSpan w:val="2"/>
            <w:hideMark/>
          </w:tcPr>
          <w:p w14:paraId="7F0DD233" w14:textId="77777777" w:rsidR="00692E2E" w:rsidRPr="0097122C" w:rsidRDefault="00692E2E" w:rsidP="00690ACE">
            <w:pPr>
              <w:suppressAutoHyphens w:val="0"/>
              <w:rPr>
                <w:sz w:val="20"/>
                <w:szCs w:val="20"/>
              </w:rPr>
            </w:pPr>
            <w:r w:rsidRPr="0097122C">
              <w:rPr>
                <w:sz w:val="20"/>
                <w:szCs w:val="20"/>
              </w:rPr>
              <w:t>70 x 200 cm,                   ar kārbu 77 x 206 cm</w:t>
            </w:r>
          </w:p>
        </w:tc>
        <w:tc>
          <w:tcPr>
            <w:tcW w:w="956" w:type="dxa"/>
            <w:gridSpan w:val="2"/>
            <w:hideMark/>
          </w:tcPr>
          <w:p w14:paraId="5045F03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61DCB19" w14:textId="77777777" w:rsidR="00692E2E" w:rsidRPr="0097122C" w:rsidRDefault="00692E2E" w:rsidP="00690ACE">
            <w:pPr>
              <w:suppressAutoHyphens w:val="0"/>
              <w:rPr>
                <w:sz w:val="20"/>
                <w:szCs w:val="20"/>
              </w:rPr>
            </w:pPr>
          </w:p>
        </w:tc>
        <w:tc>
          <w:tcPr>
            <w:tcW w:w="567" w:type="dxa"/>
            <w:vMerge/>
            <w:hideMark/>
          </w:tcPr>
          <w:p w14:paraId="60053261" w14:textId="77777777" w:rsidR="00692E2E" w:rsidRPr="0097122C" w:rsidRDefault="00692E2E" w:rsidP="00690ACE">
            <w:pPr>
              <w:suppressAutoHyphens w:val="0"/>
              <w:rPr>
                <w:sz w:val="20"/>
                <w:szCs w:val="20"/>
              </w:rPr>
            </w:pPr>
          </w:p>
        </w:tc>
        <w:tc>
          <w:tcPr>
            <w:tcW w:w="567" w:type="dxa"/>
            <w:vMerge/>
            <w:hideMark/>
          </w:tcPr>
          <w:p w14:paraId="426AAB33" w14:textId="77777777" w:rsidR="00692E2E" w:rsidRPr="0097122C" w:rsidRDefault="00692E2E" w:rsidP="00690ACE">
            <w:pPr>
              <w:suppressAutoHyphens w:val="0"/>
              <w:rPr>
                <w:sz w:val="20"/>
                <w:szCs w:val="20"/>
              </w:rPr>
            </w:pPr>
          </w:p>
        </w:tc>
        <w:tc>
          <w:tcPr>
            <w:tcW w:w="567" w:type="dxa"/>
            <w:vMerge/>
            <w:hideMark/>
          </w:tcPr>
          <w:p w14:paraId="113695F4" w14:textId="77777777" w:rsidR="00692E2E" w:rsidRPr="0097122C" w:rsidRDefault="00692E2E" w:rsidP="00690ACE">
            <w:pPr>
              <w:suppressAutoHyphens w:val="0"/>
              <w:rPr>
                <w:sz w:val="20"/>
                <w:szCs w:val="20"/>
              </w:rPr>
            </w:pPr>
          </w:p>
        </w:tc>
        <w:tc>
          <w:tcPr>
            <w:tcW w:w="567" w:type="dxa"/>
            <w:vMerge/>
            <w:hideMark/>
          </w:tcPr>
          <w:p w14:paraId="76235D9F" w14:textId="77777777" w:rsidR="00692E2E" w:rsidRPr="0097122C" w:rsidRDefault="00692E2E" w:rsidP="00690ACE">
            <w:pPr>
              <w:suppressAutoHyphens w:val="0"/>
              <w:rPr>
                <w:sz w:val="20"/>
                <w:szCs w:val="20"/>
              </w:rPr>
            </w:pPr>
          </w:p>
        </w:tc>
        <w:tc>
          <w:tcPr>
            <w:tcW w:w="567" w:type="dxa"/>
            <w:vMerge/>
            <w:hideMark/>
          </w:tcPr>
          <w:p w14:paraId="45CB8E81" w14:textId="77777777" w:rsidR="00692E2E" w:rsidRPr="0097122C" w:rsidRDefault="00692E2E" w:rsidP="00690ACE">
            <w:pPr>
              <w:suppressAutoHyphens w:val="0"/>
              <w:rPr>
                <w:sz w:val="20"/>
                <w:szCs w:val="20"/>
              </w:rPr>
            </w:pPr>
          </w:p>
        </w:tc>
      </w:tr>
      <w:tr w:rsidR="00692E2E" w:rsidRPr="0097122C" w14:paraId="21D62A38" w14:textId="77777777" w:rsidTr="008C2E8A">
        <w:trPr>
          <w:trHeight w:val="780"/>
        </w:trPr>
        <w:tc>
          <w:tcPr>
            <w:tcW w:w="616" w:type="dxa"/>
            <w:noWrap/>
            <w:hideMark/>
          </w:tcPr>
          <w:p w14:paraId="41CE10A7" w14:textId="77777777" w:rsidR="00692E2E" w:rsidRPr="0097122C" w:rsidRDefault="00692E2E" w:rsidP="00690ACE">
            <w:pPr>
              <w:suppressAutoHyphens w:val="0"/>
              <w:rPr>
                <w:sz w:val="20"/>
                <w:szCs w:val="20"/>
              </w:rPr>
            </w:pPr>
            <w:r w:rsidRPr="0097122C">
              <w:rPr>
                <w:sz w:val="20"/>
                <w:szCs w:val="20"/>
              </w:rPr>
              <w:t>405</w:t>
            </w:r>
          </w:p>
        </w:tc>
        <w:tc>
          <w:tcPr>
            <w:tcW w:w="3094" w:type="dxa"/>
            <w:hideMark/>
          </w:tcPr>
          <w:p w14:paraId="1961A113" w14:textId="77777777" w:rsidR="00692E2E" w:rsidRPr="0097122C" w:rsidRDefault="00692E2E" w:rsidP="00690ACE">
            <w:pPr>
              <w:suppressAutoHyphens w:val="0"/>
              <w:rPr>
                <w:sz w:val="20"/>
                <w:szCs w:val="20"/>
              </w:rPr>
            </w:pPr>
            <w:r w:rsidRPr="0097122C">
              <w:rPr>
                <w:sz w:val="20"/>
                <w:szCs w:val="20"/>
              </w:rPr>
              <w:t xml:space="preserve">Iekšdurvis gruntētas, Lana G </w:t>
            </w:r>
          </w:p>
        </w:tc>
        <w:tc>
          <w:tcPr>
            <w:tcW w:w="1821" w:type="dxa"/>
            <w:gridSpan w:val="2"/>
            <w:hideMark/>
          </w:tcPr>
          <w:p w14:paraId="516D178A" w14:textId="77777777" w:rsidR="00692E2E" w:rsidRPr="0097122C" w:rsidRDefault="00692E2E" w:rsidP="00690ACE">
            <w:pPr>
              <w:suppressAutoHyphens w:val="0"/>
              <w:rPr>
                <w:sz w:val="20"/>
                <w:szCs w:val="20"/>
              </w:rPr>
            </w:pPr>
            <w:r w:rsidRPr="0097122C">
              <w:rPr>
                <w:sz w:val="20"/>
                <w:szCs w:val="20"/>
              </w:rPr>
              <w:t>80 x 200 cm,                  ar kārbu 87 x 206 cm</w:t>
            </w:r>
          </w:p>
        </w:tc>
        <w:tc>
          <w:tcPr>
            <w:tcW w:w="956" w:type="dxa"/>
            <w:gridSpan w:val="2"/>
            <w:hideMark/>
          </w:tcPr>
          <w:p w14:paraId="612CE77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2B8B45F" w14:textId="77777777" w:rsidR="00692E2E" w:rsidRPr="0097122C" w:rsidRDefault="00692E2E" w:rsidP="00690ACE">
            <w:pPr>
              <w:suppressAutoHyphens w:val="0"/>
              <w:rPr>
                <w:sz w:val="20"/>
                <w:szCs w:val="20"/>
              </w:rPr>
            </w:pPr>
          </w:p>
        </w:tc>
        <w:tc>
          <w:tcPr>
            <w:tcW w:w="567" w:type="dxa"/>
            <w:vMerge/>
            <w:hideMark/>
          </w:tcPr>
          <w:p w14:paraId="52EC68D1" w14:textId="77777777" w:rsidR="00692E2E" w:rsidRPr="0097122C" w:rsidRDefault="00692E2E" w:rsidP="00690ACE">
            <w:pPr>
              <w:suppressAutoHyphens w:val="0"/>
              <w:rPr>
                <w:sz w:val="20"/>
                <w:szCs w:val="20"/>
              </w:rPr>
            </w:pPr>
          </w:p>
        </w:tc>
        <w:tc>
          <w:tcPr>
            <w:tcW w:w="567" w:type="dxa"/>
            <w:vMerge/>
            <w:hideMark/>
          </w:tcPr>
          <w:p w14:paraId="527DFEA1" w14:textId="77777777" w:rsidR="00692E2E" w:rsidRPr="0097122C" w:rsidRDefault="00692E2E" w:rsidP="00690ACE">
            <w:pPr>
              <w:suppressAutoHyphens w:val="0"/>
              <w:rPr>
                <w:sz w:val="20"/>
                <w:szCs w:val="20"/>
              </w:rPr>
            </w:pPr>
          </w:p>
        </w:tc>
        <w:tc>
          <w:tcPr>
            <w:tcW w:w="567" w:type="dxa"/>
            <w:vMerge/>
            <w:hideMark/>
          </w:tcPr>
          <w:p w14:paraId="469E451F" w14:textId="77777777" w:rsidR="00692E2E" w:rsidRPr="0097122C" w:rsidRDefault="00692E2E" w:rsidP="00690ACE">
            <w:pPr>
              <w:suppressAutoHyphens w:val="0"/>
              <w:rPr>
                <w:sz w:val="20"/>
                <w:szCs w:val="20"/>
              </w:rPr>
            </w:pPr>
          </w:p>
        </w:tc>
        <w:tc>
          <w:tcPr>
            <w:tcW w:w="567" w:type="dxa"/>
            <w:vMerge/>
            <w:hideMark/>
          </w:tcPr>
          <w:p w14:paraId="40CE9FE9" w14:textId="77777777" w:rsidR="00692E2E" w:rsidRPr="0097122C" w:rsidRDefault="00692E2E" w:rsidP="00690ACE">
            <w:pPr>
              <w:suppressAutoHyphens w:val="0"/>
              <w:rPr>
                <w:sz w:val="20"/>
                <w:szCs w:val="20"/>
              </w:rPr>
            </w:pPr>
          </w:p>
        </w:tc>
        <w:tc>
          <w:tcPr>
            <w:tcW w:w="567" w:type="dxa"/>
            <w:vMerge/>
            <w:hideMark/>
          </w:tcPr>
          <w:p w14:paraId="51D98BD4" w14:textId="77777777" w:rsidR="00692E2E" w:rsidRPr="0097122C" w:rsidRDefault="00692E2E" w:rsidP="00690ACE">
            <w:pPr>
              <w:suppressAutoHyphens w:val="0"/>
              <w:rPr>
                <w:sz w:val="20"/>
                <w:szCs w:val="20"/>
              </w:rPr>
            </w:pPr>
          </w:p>
        </w:tc>
      </w:tr>
      <w:tr w:rsidR="00692E2E" w:rsidRPr="0097122C" w14:paraId="521FECF6" w14:textId="77777777" w:rsidTr="008C2E8A">
        <w:trPr>
          <w:trHeight w:val="780"/>
        </w:trPr>
        <w:tc>
          <w:tcPr>
            <w:tcW w:w="616" w:type="dxa"/>
            <w:noWrap/>
            <w:hideMark/>
          </w:tcPr>
          <w:p w14:paraId="301E76E5" w14:textId="77777777" w:rsidR="00692E2E" w:rsidRPr="0097122C" w:rsidRDefault="00692E2E" w:rsidP="00690ACE">
            <w:pPr>
              <w:suppressAutoHyphens w:val="0"/>
              <w:rPr>
                <w:sz w:val="20"/>
                <w:szCs w:val="20"/>
              </w:rPr>
            </w:pPr>
            <w:r w:rsidRPr="0097122C">
              <w:rPr>
                <w:sz w:val="20"/>
                <w:szCs w:val="20"/>
              </w:rPr>
              <w:t>406</w:t>
            </w:r>
          </w:p>
        </w:tc>
        <w:tc>
          <w:tcPr>
            <w:tcW w:w="3094" w:type="dxa"/>
            <w:hideMark/>
          </w:tcPr>
          <w:p w14:paraId="1BC3ECC9" w14:textId="77777777" w:rsidR="00692E2E" w:rsidRPr="0097122C" w:rsidRDefault="00692E2E" w:rsidP="00690ACE">
            <w:pPr>
              <w:suppressAutoHyphens w:val="0"/>
              <w:rPr>
                <w:sz w:val="20"/>
                <w:szCs w:val="20"/>
              </w:rPr>
            </w:pPr>
            <w:r w:rsidRPr="0097122C">
              <w:rPr>
                <w:sz w:val="20"/>
                <w:szCs w:val="20"/>
              </w:rPr>
              <w:t xml:space="preserve">Iekšdurvis gruntētas, Lana G </w:t>
            </w:r>
          </w:p>
        </w:tc>
        <w:tc>
          <w:tcPr>
            <w:tcW w:w="1821" w:type="dxa"/>
            <w:gridSpan w:val="2"/>
            <w:hideMark/>
          </w:tcPr>
          <w:p w14:paraId="465F9A55" w14:textId="77777777" w:rsidR="00692E2E" w:rsidRPr="0097122C" w:rsidRDefault="00692E2E" w:rsidP="00690ACE">
            <w:pPr>
              <w:suppressAutoHyphens w:val="0"/>
              <w:rPr>
                <w:sz w:val="20"/>
                <w:szCs w:val="20"/>
              </w:rPr>
            </w:pPr>
            <w:r w:rsidRPr="0097122C">
              <w:rPr>
                <w:sz w:val="20"/>
                <w:szCs w:val="20"/>
              </w:rPr>
              <w:t>90 x 200 cm,                  ar kārbu 97 x 206 cm</w:t>
            </w:r>
          </w:p>
        </w:tc>
        <w:tc>
          <w:tcPr>
            <w:tcW w:w="956" w:type="dxa"/>
            <w:gridSpan w:val="2"/>
            <w:hideMark/>
          </w:tcPr>
          <w:p w14:paraId="5CB09B6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E458C4F" w14:textId="77777777" w:rsidR="00692E2E" w:rsidRPr="0097122C" w:rsidRDefault="00692E2E" w:rsidP="00690ACE">
            <w:pPr>
              <w:suppressAutoHyphens w:val="0"/>
              <w:rPr>
                <w:sz w:val="20"/>
                <w:szCs w:val="20"/>
              </w:rPr>
            </w:pPr>
          </w:p>
        </w:tc>
        <w:tc>
          <w:tcPr>
            <w:tcW w:w="567" w:type="dxa"/>
            <w:vMerge/>
            <w:hideMark/>
          </w:tcPr>
          <w:p w14:paraId="4D24BC1E" w14:textId="77777777" w:rsidR="00692E2E" w:rsidRPr="0097122C" w:rsidRDefault="00692E2E" w:rsidP="00690ACE">
            <w:pPr>
              <w:suppressAutoHyphens w:val="0"/>
              <w:rPr>
                <w:sz w:val="20"/>
                <w:szCs w:val="20"/>
              </w:rPr>
            </w:pPr>
          </w:p>
        </w:tc>
        <w:tc>
          <w:tcPr>
            <w:tcW w:w="567" w:type="dxa"/>
            <w:vMerge/>
            <w:hideMark/>
          </w:tcPr>
          <w:p w14:paraId="1551A9D6" w14:textId="77777777" w:rsidR="00692E2E" w:rsidRPr="0097122C" w:rsidRDefault="00692E2E" w:rsidP="00690ACE">
            <w:pPr>
              <w:suppressAutoHyphens w:val="0"/>
              <w:rPr>
                <w:sz w:val="20"/>
                <w:szCs w:val="20"/>
              </w:rPr>
            </w:pPr>
          </w:p>
        </w:tc>
        <w:tc>
          <w:tcPr>
            <w:tcW w:w="567" w:type="dxa"/>
            <w:vMerge/>
            <w:hideMark/>
          </w:tcPr>
          <w:p w14:paraId="78ED2F89" w14:textId="77777777" w:rsidR="00692E2E" w:rsidRPr="0097122C" w:rsidRDefault="00692E2E" w:rsidP="00690ACE">
            <w:pPr>
              <w:suppressAutoHyphens w:val="0"/>
              <w:rPr>
                <w:sz w:val="20"/>
                <w:szCs w:val="20"/>
              </w:rPr>
            </w:pPr>
          </w:p>
        </w:tc>
        <w:tc>
          <w:tcPr>
            <w:tcW w:w="567" w:type="dxa"/>
            <w:vMerge/>
            <w:hideMark/>
          </w:tcPr>
          <w:p w14:paraId="3E458ED5" w14:textId="77777777" w:rsidR="00692E2E" w:rsidRPr="0097122C" w:rsidRDefault="00692E2E" w:rsidP="00690ACE">
            <w:pPr>
              <w:suppressAutoHyphens w:val="0"/>
              <w:rPr>
                <w:sz w:val="20"/>
                <w:szCs w:val="20"/>
              </w:rPr>
            </w:pPr>
          </w:p>
        </w:tc>
        <w:tc>
          <w:tcPr>
            <w:tcW w:w="567" w:type="dxa"/>
            <w:vMerge/>
            <w:hideMark/>
          </w:tcPr>
          <w:p w14:paraId="0D856928" w14:textId="77777777" w:rsidR="00692E2E" w:rsidRPr="0097122C" w:rsidRDefault="00692E2E" w:rsidP="00690ACE">
            <w:pPr>
              <w:suppressAutoHyphens w:val="0"/>
              <w:rPr>
                <w:sz w:val="20"/>
                <w:szCs w:val="20"/>
              </w:rPr>
            </w:pPr>
          </w:p>
        </w:tc>
      </w:tr>
      <w:tr w:rsidR="00692E2E" w:rsidRPr="0097122C" w14:paraId="1DA4EB9A" w14:textId="77777777" w:rsidTr="008C2E8A">
        <w:trPr>
          <w:trHeight w:val="780"/>
        </w:trPr>
        <w:tc>
          <w:tcPr>
            <w:tcW w:w="616" w:type="dxa"/>
            <w:noWrap/>
            <w:hideMark/>
          </w:tcPr>
          <w:p w14:paraId="2DD27382" w14:textId="77777777" w:rsidR="00692E2E" w:rsidRPr="0097122C" w:rsidRDefault="00692E2E" w:rsidP="00690ACE">
            <w:pPr>
              <w:suppressAutoHyphens w:val="0"/>
              <w:rPr>
                <w:sz w:val="20"/>
                <w:szCs w:val="20"/>
              </w:rPr>
            </w:pPr>
            <w:r w:rsidRPr="0097122C">
              <w:rPr>
                <w:sz w:val="20"/>
                <w:szCs w:val="20"/>
              </w:rPr>
              <w:t>407</w:t>
            </w:r>
          </w:p>
        </w:tc>
        <w:tc>
          <w:tcPr>
            <w:tcW w:w="3094" w:type="dxa"/>
            <w:hideMark/>
          </w:tcPr>
          <w:p w14:paraId="7DA60968" w14:textId="77777777" w:rsidR="00692E2E" w:rsidRPr="0097122C" w:rsidRDefault="00692E2E" w:rsidP="00690ACE">
            <w:pPr>
              <w:suppressAutoHyphens w:val="0"/>
              <w:rPr>
                <w:sz w:val="20"/>
                <w:szCs w:val="20"/>
              </w:rPr>
            </w:pPr>
            <w:r w:rsidRPr="0097122C">
              <w:rPr>
                <w:sz w:val="20"/>
                <w:szCs w:val="20"/>
              </w:rPr>
              <w:t xml:space="preserve">Iekšdurvis gruntētas, Karmena G  </w:t>
            </w:r>
          </w:p>
        </w:tc>
        <w:tc>
          <w:tcPr>
            <w:tcW w:w="1821" w:type="dxa"/>
            <w:gridSpan w:val="2"/>
            <w:hideMark/>
          </w:tcPr>
          <w:p w14:paraId="65C3CA0C" w14:textId="77777777" w:rsidR="00692E2E" w:rsidRPr="0097122C" w:rsidRDefault="00692E2E" w:rsidP="00690ACE">
            <w:pPr>
              <w:suppressAutoHyphens w:val="0"/>
              <w:rPr>
                <w:sz w:val="20"/>
                <w:szCs w:val="20"/>
              </w:rPr>
            </w:pPr>
            <w:r w:rsidRPr="0097122C">
              <w:rPr>
                <w:sz w:val="20"/>
                <w:szCs w:val="20"/>
              </w:rPr>
              <w:t>60 x 200 cm,                  ar kārbu 67 x 206 cm</w:t>
            </w:r>
          </w:p>
        </w:tc>
        <w:tc>
          <w:tcPr>
            <w:tcW w:w="956" w:type="dxa"/>
            <w:gridSpan w:val="2"/>
            <w:hideMark/>
          </w:tcPr>
          <w:p w14:paraId="232B248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924ED50" w14:textId="77777777" w:rsidR="00692E2E" w:rsidRPr="0097122C" w:rsidRDefault="00692E2E" w:rsidP="00690ACE">
            <w:pPr>
              <w:suppressAutoHyphens w:val="0"/>
              <w:rPr>
                <w:sz w:val="20"/>
                <w:szCs w:val="20"/>
              </w:rPr>
            </w:pPr>
          </w:p>
        </w:tc>
        <w:tc>
          <w:tcPr>
            <w:tcW w:w="567" w:type="dxa"/>
            <w:vMerge/>
            <w:hideMark/>
          </w:tcPr>
          <w:p w14:paraId="28B0FE97" w14:textId="77777777" w:rsidR="00692E2E" w:rsidRPr="0097122C" w:rsidRDefault="00692E2E" w:rsidP="00690ACE">
            <w:pPr>
              <w:suppressAutoHyphens w:val="0"/>
              <w:rPr>
                <w:sz w:val="20"/>
                <w:szCs w:val="20"/>
              </w:rPr>
            </w:pPr>
          </w:p>
        </w:tc>
        <w:tc>
          <w:tcPr>
            <w:tcW w:w="567" w:type="dxa"/>
            <w:vMerge/>
            <w:hideMark/>
          </w:tcPr>
          <w:p w14:paraId="2923A93E" w14:textId="77777777" w:rsidR="00692E2E" w:rsidRPr="0097122C" w:rsidRDefault="00692E2E" w:rsidP="00690ACE">
            <w:pPr>
              <w:suppressAutoHyphens w:val="0"/>
              <w:rPr>
                <w:sz w:val="20"/>
                <w:szCs w:val="20"/>
              </w:rPr>
            </w:pPr>
          </w:p>
        </w:tc>
        <w:tc>
          <w:tcPr>
            <w:tcW w:w="567" w:type="dxa"/>
            <w:vMerge/>
            <w:hideMark/>
          </w:tcPr>
          <w:p w14:paraId="582086D0" w14:textId="77777777" w:rsidR="00692E2E" w:rsidRPr="0097122C" w:rsidRDefault="00692E2E" w:rsidP="00690ACE">
            <w:pPr>
              <w:suppressAutoHyphens w:val="0"/>
              <w:rPr>
                <w:sz w:val="20"/>
                <w:szCs w:val="20"/>
              </w:rPr>
            </w:pPr>
          </w:p>
        </w:tc>
        <w:tc>
          <w:tcPr>
            <w:tcW w:w="567" w:type="dxa"/>
            <w:vMerge/>
            <w:hideMark/>
          </w:tcPr>
          <w:p w14:paraId="72E0CADA" w14:textId="77777777" w:rsidR="00692E2E" w:rsidRPr="0097122C" w:rsidRDefault="00692E2E" w:rsidP="00690ACE">
            <w:pPr>
              <w:suppressAutoHyphens w:val="0"/>
              <w:rPr>
                <w:sz w:val="20"/>
                <w:szCs w:val="20"/>
              </w:rPr>
            </w:pPr>
          </w:p>
        </w:tc>
        <w:tc>
          <w:tcPr>
            <w:tcW w:w="567" w:type="dxa"/>
            <w:vMerge/>
            <w:hideMark/>
          </w:tcPr>
          <w:p w14:paraId="34D2FF9D" w14:textId="77777777" w:rsidR="00692E2E" w:rsidRPr="0097122C" w:rsidRDefault="00692E2E" w:rsidP="00690ACE">
            <w:pPr>
              <w:suppressAutoHyphens w:val="0"/>
              <w:rPr>
                <w:sz w:val="20"/>
                <w:szCs w:val="20"/>
              </w:rPr>
            </w:pPr>
          </w:p>
        </w:tc>
      </w:tr>
      <w:tr w:rsidR="00692E2E" w:rsidRPr="0097122C" w14:paraId="20B9D7AD" w14:textId="77777777" w:rsidTr="008C2E8A">
        <w:trPr>
          <w:trHeight w:val="780"/>
        </w:trPr>
        <w:tc>
          <w:tcPr>
            <w:tcW w:w="616" w:type="dxa"/>
            <w:noWrap/>
            <w:hideMark/>
          </w:tcPr>
          <w:p w14:paraId="5AEF23F2" w14:textId="77777777" w:rsidR="00692E2E" w:rsidRPr="0097122C" w:rsidRDefault="00692E2E" w:rsidP="00690ACE">
            <w:pPr>
              <w:suppressAutoHyphens w:val="0"/>
              <w:rPr>
                <w:sz w:val="20"/>
                <w:szCs w:val="20"/>
              </w:rPr>
            </w:pPr>
            <w:r w:rsidRPr="0097122C">
              <w:rPr>
                <w:sz w:val="20"/>
                <w:szCs w:val="20"/>
              </w:rPr>
              <w:t>408</w:t>
            </w:r>
          </w:p>
        </w:tc>
        <w:tc>
          <w:tcPr>
            <w:tcW w:w="3094" w:type="dxa"/>
            <w:hideMark/>
          </w:tcPr>
          <w:p w14:paraId="2342F32D" w14:textId="77777777" w:rsidR="00692E2E" w:rsidRPr="0097122C" w:rsidRDefault="00692E2E" w:rsidP="00690ACE">
            <w:pPr>
              <w:suppressAutoHyphens w:val="0"/>
              <w:rPr>
                <w:sz w:val="20"/>
                <w:szCs w:val="20"/>
              </w:rPr>
            </w:pPr>
            <w:r w:rsidRPr="0097122C">
              <w:rPr>
                <w:sz w:val="20"/>
                <w:szCs w:val="20"/>
              </w:rPr>
              <w:t xml:space="preserve">Iekšdurvis gruntētas, Karmena G </w:t>
            </w:r>
          </w:p>
        </w:tc>
        <w:tc>
          <w:tcPr>
            <w:tcW w:w="1821" w:type="dxa"/>
            <w:gridSpan w:val="2"/>
            <w:hideMark/>
          </w:tcPr>
          <w:p w14:paraId="5A77CD47" w14:textId="77777777" w:rsidR="00692E2E" w:rsidRPr="0097122C" w:rsidRDefault="00692E2E" w:rsidP="00690ACE">
            <w:pPr>
              <w:suppressAutoHyphens w:val="0"/>
              <w:rPr>
                <w:sz w:val="20"/>
                <w:szCs w:val="20"/>
              </w:rPr>
            </w:pPr>
            <w:r w:rsidRPr="0097122C">
              <w:rPr>
                <w:sz w:val="20"/>
                <w:szCs w:val="20"/>
              </w:rPr>
              <w:t>70 x 200 cm,                  ar kārbu 77 x 206 cm</w:t>
            </w:r>
          </w:p>
        </w:tc>
        <w:tc>
          <w:tcPr>
            <w:tcW w:w="956" w:type="dxa"/>
            <w:gridSpan w:val="2"/>
            <w:hideMark/>
          </w:tcPr>
          <w:p w14:paraId="410B050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ECC5DB1" w14:textId="77777777" w:rsidR="00692E2E" w:rsidRPr="0097122C" w:rsidRDefault="00692E2E" w:rsidP="00690ACE">
            <w:pPr>
              <w:suppressAutoHyphens w:val="0"/>
              <w:rPr>
                <w:sz w:val="20"/>
                <w:szCs w:val="20"/>
              </w:rPr>
            </w:pPr>
          </w:p>
        </w:tc>
        <w:tc>
          <w:tcPr>
            <w:tcW w:w="567" w:type="dxa"/>
            <w:vMerge/>
            <w:hideMark/>
          </w:tcPr>
          <w:p w14:paraId="61333713" w14:textId="77777777" w:rsidR="00692E2E" w:rsidRPr="0097122C" w:rsidRDefault="00692E2E" w:rsidP="00690ACE">
            <w:pPr>
              <w:suppressAutoHyphens w:val="0"/>
              <w:rPr>
                <w:sz w:val="20"/>
                <w:szCs w:val="20"/>
              </w:rPr>
            </w:pPr>
          </w:p>
        </w:tc>
        <w:tc>
          <w:tcPr>
            <w:tcW w:w="567" w:type="dxa"/>
            <w:vMerge/>
            <w:hideMark/>
          </w:tcPr>
          <w:p w14:paraId="04D4C3B3" w14:textId="77777777" w:rsidR="00692E2E" w:rsidRPr="0097122C" w:rsidRDefault="00692E2E" w:rsidP="00690ACE">
            <w:pPr>
              <w:suppressAutoHyphens w:val="0"/>
              <w:rPr>
                <w:sz w:val="20"/>
                <w:szCs w:val="20"/>
              </w:rPr>
            </w:pPr>
          </w:p>
        </w:tc>
        <w:tc>
          <w:tcPr>
            <w:tcW w:w="567" w:type="dxa"/>
            <w:vMerge/>
            <w:hideMark/>
          </w:tcPr>
          <w:p w14:paraId="71645DCD" w14:textId="77777777" w:rsidR="00692E2E" w:rsidRPr="0097122C" w:rsidRDefault="00692E2E" w:rsidP="00690ACE">
            <w:pPr>
              <w:suppressAutoHyphens w:val="0"/>
              <w:rPr>
                <w:sz w:val="20"/>
                <w:szCs w:val="20"/>
              </w:rPr>
            </w:pPr>
          </w:p>
        </w:tc>
        <w:tc>
          <w:tcPr>
            <w:tcW w:w="567" w:type="dxa"/>
            <w:vMerge/>
            <w:hideMark/>
          </w:tcPr>
          <w:p w14:paraId="326F6F05" w14:textId="77777777" w:rsidR="00692E2E" w:rsidRPr="0097122C" w:rsidRDefault="00692E2E" w:rsidP="00690ACE">
            <w:pPr>
              <w:suppressAutoHyphens w:val="0"/>
              <w:rPr>
                <w:sz w:val="20"/>
                <w:szCs w:val="20"/>
              </w:rPr>
            </w:pPr>
          </w:p>
        </w:tc>
        <w:tc>
          <w:tcPr>
            <w:tcW w:w="567" w:type="dxa"/>
            <w:vMerge/>
            <w:hideMark/>
          </w:tcPr>
          <w:p w14:paraId="7802DBDE" w14:textId="77777777" w:rsidR="00692E2E" w:rsidRPr="0097122C" w:rsidRDefault="00692E2E" w:rsidP="00690ACE">
            <w:pPr>
              <w:suppressAutoHyphens w:val="0"/>
              <w:rPr>
                <w:sz w:val="20"/>
                <w:szCs w:val="20"/>
              </w:rPr>
            </w:pPr>
          </w:p>
        </w:tc>
      </w:tr>
      <w:tr w:rsidR="00692E2E" w:rsidRPr="0097122C" w14:paraId="1CB24DF8" w14:textId="77777777" w:rsidTr="008C2E8A">
        <w:trPr>
          <w:trHeight w:val="780"/>
        </w:trPr>
        <w:tc>
          <w:tcPr>
            <w:tcW w:w="616" w:type="dxa"/>
            <w:noWrap/>
            <w:hideMark/>
          </w:tcPr>
          <w:p w14:paraId="1493BD6D" w14:textId="77777777" w:rsidR="00692E2E" w:rsidRPr="0097122C" w:rsidRDefault="00692E2E" w:rsidP="00690ACE">
            <w:pPr>
              <w:suppressAutoHyphens w:val="0"/>
              <w:rPr>
                <w:sz w:val="20"/>
                <w:szCs w:val="20"/>
              </w:rPr>
            </w:pPr>
            <w:r w:rsidRPr="0097122C">
              <w:rPr>
                <w:sz w:val="20"/>
                <w:szCs w:val="20"/>
              </w:rPr>
              <w:t>409</w:t>
            </w:r>
          </w:p>
        </w:tc>
        <w:tc>
          <w:tcPr>
            <w:tcW w:w="3094" w:type="dxa"/>
            <w:hideMark/>
          </w:tcPr>
          <w:p w14:paraId="02D6AD35" w14:textId="77777777" w:rsidR="00692E2E" w:rsidRPr="0097122C" w:rsidRDefault="00692E2E" w:rsidP="00690ACE">
            <w:pPr>
              <w:suppressAutoHyphens w:val="0"/>
              <w:rPr>
                <w:sz w:val="20"/>
                <w:szCs w:val="20"/>
              </w:rPr>
            </w:pPr>
            <w:r w:rsidRPr="0097122C">
              <w:rPr>
                <w:sz w:val="20"/>
                <w:szCs w:val="20"/>
              </w:rPr>
              <w:t xml:space="preserve">Iekšdurvis gruntētas, Karmena G </w:t>
            </w:r>
          </w:p>
        </w:tc>
        <w:tc>
          <w:tcPr>
            <w:tcW w:w="1821" w:type="dxa"/>
            <w:gridSpan w:val="2"/>
            <w:hideMark/>
          </w:tcPr>
          <w:p w14:paraId="00BF7CFC" w14:textId="77777777" w:rsidR="00692E2E" w:rsidRPr="0097122C" w:rsidRDefault="00692E2E" w:rsidP="00690ACE">
            <w:pPr>
              <w:suppressAutoHyphens w:val="0"/>
              <w:rPr>
                <w:sz w:val="20"/>
                <w:szCs w:val="20"/>
              </w:rPr>
            </w:pPr>
            <w:r w:rsidRPr="0097122C">
              <w:rPr>
                <w:sz w:val="20"/>
                <w:szCs w:val="20"/>
              </w:rPr>
              <w:t>80 x 200 cm,                   ar kārbu 87 x 206 cm</w:t>
            </w:r>
          </w:p>
        </w:tc>
        <w:tc>
          <w:tcPr>
            <w:tcW w:w="956" w:type="dxa"/>
            <w:gridSpan w:val="2"/>
            <w:hideMark/>
          </w:tcPr>
          <w:p w14:paraId="4D2A81E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2C647C9" w14:textId="77777777" w:rsidR="00692E2E" w:rsidRPr="0097122C" w:rsidRDefault="00692E2E" w:rsidP="00690ACE">
            <w:pPr>
              <w:suppressAutoHyphens w:val="0"/>
              <w:rPr>
                <w:sz w:val="20"/>
                <w:szCs w:val="20"/>
              </w:rPr>
            </w:pPr>
          </w:p>
        </w:tc>
        <w:tc>
          <w:tcPr>
            <w:tcW w:w="567" w:type="dxa"/>
            <w:vMerge/>
            <w:hideMark/>
          </w:tcPr>
          <w:p w14:paraId="3BBCE50D" w14:textId="77777777" w:rsidR="00692E2E" w:rsidRPr="0097122C" w:rsidRDefault="00692E2E" w:rsidP="00690ACE">
            <w:pPr>
              <w:suppressAutoHyphens w:val="0"/>
              <w:rPr>
                <w:sz w:val="20"/>
                <w:szCs w:val="20"/>
              </w:rPr>
            </w:pPr>
          </w:p>
        </w:tc>
        <w:tc>
          <w:tcPr>
            <w:tcW w:w="567" w:type="dxa"/>
            <w:vMerge/>
            <w:hideMark/>
          </w:tcPr>
          <w:p w14:paraId="58AC0773" w14:textId="77777777" w:rsidR="00692E2E" w:rsidRPr="0097122C" w:rsidRDefault="00692E2E" w:rsidP="00690ACE">
            <w:pPr>
              <w:suppressAutoHyphens w:val="0"/>
              <w:rPr>
                <w:sz w:val="20"/>
                <w:szCs w:val="20"/>
              </w:rPr>
            </w:pPr>
          </w:p>
        </w:tc>
        <w:tc>
          <w:tcPr>
            <w:tcW w:w="567" w:type="dxa"/>
            <w:vMerge/>
            <w:hideMark/>
          </w:tcPr>
          <w:p w14:paraId="5AA6BDE9" w14:textId="77777777" w:rsidR="00692E2E" w:rsidRPr="0097122C" w:rsidRDefault="00692E2E" w:rsidP="00690ACE">
            <w:pPr>
              <w:suppressAutoHyphens w:val="0"/>
              <w:rPr>
                <w:sz w:val="20"/>
                <w:szCs w:val="20"/>
              </w:rPr>
            </w:pPr>
          </w:p>
        </w:tc>
        <w:tc>
          <w:tcPr>
            <w:tcW w:w="567" w:type="dxa"/>
            <w:vMerge/>
            <w:hideMark/>
          </w:tcPr>
          <w:p w14:paraId="49D08C81" w14:textId="77777777" w:rsidR="00692E2E" w:rsidRPr="0097122C" w:rsidRDefault="00692E2E" w:rsidP="00690ACE">
            <w:pPr>
              <w:suppressAutoHyphens w:val="0"/>
              <w:rPr>
                <w:sz w:val="20"/>
                <w:szCs w:val="20"/>
              </w:rPr>
            </w:pPr>
          </w:p>
        </w:tc>
        <w:tc>
          <w:tcPr>
            <w:tcW w:w="567" w:type="dxa"/>
            <w:vMerge/>
            <w:hideMark/>
          </w:tcPr>
          <w:p w14:paraId="60AB0A2D" w14:textId="77777777" w:rsidR="00692E2E" w:rsidRPr="0097122C" w:rsidRDefault="00692E2E" w:rsidP="00690ACE">
            <w:pPr>
              <w:suppressAutoHyphens w:val="0"/>
              <w:rPr>
                <w:sz w:val="20"/>
                <w:szCs w:val="20"/>
              </w:rPr>
            </w:pPr>
          </w:p>
        </w:tc>
      </w:tr>
      <w:tr w:rsidR="00692E2E" w:rsidRPr="0097122C" w14:paraId="64D33AA4" w14:textId="77777777" w:rsidTr="008C2E8A">
        <w:trPr>
          <w:trHeight w:val="780"/>
        </w:trPr>
        <w:tc>
          <w:tcPr>
            <w:tcW w:w="616" w:type="dxa"/>
            <w:noWrap/>
            <w:hideMark/>
          </w:tcPr>
          <w:p w14:paraId="7F65F2F7" w14:textId="77777777" w:rsidR="00692E2E" w:rsidRPr="0097122C" w:rsidRDefault="00692E2E" w:rsidP="00690ACE">
            <w:pPr>
              <w:suppressAutoHyphens w:val="0"/>
              <w:rPr>
                <w:sz w:val="20"/>
                <w:szCs w:val="20"/>
              </w:rPr>
            </w:pPr>
            <w:r w:rsidRPr="0097122C">
              <w:rPr>
                <w:sz w:val="20"/>
                <w:szCs w:val="20"/>
              </w:rPr>
              <w:t>410</w:t>
            </w:r>
          </w:p>
        </w:tc>
        <w:tc>
          <w:tcPr>
            <w:tcW w:w="3094" w:type="dxa"/>
            <w:hideMark/>
          </w:tcPr>
          <w:p w14:paraId="0526DFB3" w14:textId="77777777" w:rsidR="00692E2E" w:rsidRPr="0097122C" w:rsidRDefault="00692E2E" w:rsidP="00690ACE">
            <w:pPr>
              <w:suppressAutoHyphens w:val="0"/>
              <w:rPr>
                <w:sz w:val="20"/>
                <w:szCs w:val="20"/>
              </w:rPr>
            </w:pPr>
            <w:r w:rsidRPr="0097122C">
              <w:rPr>
                <w:sz w:val="20"/>
                <w:szCs w:val="20"/>
              </w:rPr>
              <w:t xml:space="preserve">Iekšdurvis gruntētas, Karmena G </w:t>
            </w:r>
          </w:p>
        </w:tc>
        <w:tc>
          <w:tcPr>
            <w:tcW w:w="1821" w:type="dxa"/>
            <w:gridSpan w:val="2"/>
            <w:hideMark/>
          </w:tcPr>
          <w:p w14:paraId="3F609425" w14:textId="77777777" w:rsidR="00692E2E" w:rsidRPr="0097122C" w:rsidRDefault="00692E2E" w:rsidP="00690ACE">
            <w:pPr>
              <w:suppressAutoHyphens w:val="0"/>
              <w:rPr>
                <w:sz w:val="20"/>
                <w:szCs w:val="20"/>
              </w:rPr>
            </w:pPr>
            <w:r w:rsidRPr="0097122C">
              <w:rPr>
                <w:sz w:val="20"/>
                <w:szCs w:val="20"/>
              </w:rPr>
              <w:t>90 x 200 cm,                  ar kārbu 97 x 206 cm</w:t>
            </w:r>
          </w:p>
        </w:tc>
        <w:tc>
          <w:tcPr>
            <w:tcW w:w="956" w:type="dxa"/>
            <w:gridSpan w:val="2"/>
            <w:hideMark/>
          </w:tcPr>
          <w:p w14:paraId="7720192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5727CA3" w14:textId="77777777" w:rsidR="00692E2E" w:rsidRPr="0097122C" w:rsidRDefault="00692E2E" w:rsidP="00690ACE">
            <w:pPr>
              <w:suppressAutoHyphens w:val="0"/>
              <w:rPr>
                <w:sz w:val="20"/>
                <w:szCs w:val="20"/>
              </w:rPr>
            </w:pPr>
          </w:p>
        </w:tc>
        <w:tc>
          <w:tcPr>
            <w:tcW w:w="567" w:type="dxa"/>
            <w:vMerge/>
            <w:hideMark/>
          </w:tcPr>
          <w:p w14:paraId="34242FFD" w14:textId="77777777" w:rsidR="00692E2E" w:rsidRPr="0097122C" w:rsidRDefault="00692E2E" w:rsidP="00690ACE">
            <w:pPr>
              <w:suppressAutoHyphens w:val="0"/>
              <w:rPr>
                <w:sz w:val="20"/>
                <w:szCs w:val="20"/>
              </w:rPr>
            </w:pPr>
          </w:p>
        </w:tc>
        <w:tc>
          <w:tcPr>
            <w:tcW w:w="567" w:type="dxa"/>
            <w:vMerge/>
            <w:hideMark/>
          </w:tcPr>
          <w:p w14:paraId="6B51CE48" w14:textId="77777777" w:rsidR="00692E2E" w:rsidRPr="0097122C" w:rsidRDefault="00692E2E" w:rsidP="00690ACE">
            <w:pPr>
              <w:suppressAutoHyphens w:val="0"/>
              <w:rPr>
                <w:sz w:val="20"/>
                <w:szCs w:val="20"/>
              </w:rPr>
            </w:pPr>
          </w:p>
        </w:tc>
        <w:tc>
          <w:tcPr>
            <w:tcW w:w="567" w:type="dxa"/>
            <w:vMerge/>
            <w:hideMark/>
          </w:tcPr>
          <w:p w14:paraId="3C638409" w14:textId="77777777" w:rsidR="00692E2E" w:rsidRPr="0097122C" w:rsidRDefault="00692E2E" w:rsidP="00690ACE">
            <w:pPr>
              <w:suppressAutoHyphens w:val="0"/>
              <w:rPr>
                <w:sz w:val="20"/>
                <w:szCs w:val="20"/>
              </w:rPr>
            </w:pPr>
          </w:p>
        </w:tc>
        <w:tc>
          <w:tcPr>
            <w:tcW w:w="567" w:type="dxa"/>
            <w:vMerge/>
            <w:hideMark/>
          </w:tcPr>
          <w:p w14:paraId="50CD2C0E" w14:textId="77777777" w:rsidR="00692E2E" w:rsidRPr="0097122C" w:rsidRDefault="00692E2E" w:rsidP="00690ACE">
            <w:pPr>
              <w:suppressAutoHyphens w:val="0"/>
              <w:rPr>
                <w:sz w:val="20"/>
                <w:szCs w:val="20"/>
              </w:rPr>
            </w:pPr>
          </w:p>
        </w:tc>
        <w:tc>
          <w:tcPr>
            <w:tcW w:w="567" w:type="dxa"/>
            <w:vMerge/>
            <w:hideMark/>
          </w:tcPr>
          <w:p w14:paraId="6A1FE64E" w14:textId="77777777" w:rsidR="00692E2E" w:rsidRPr="0097122C" w:rsidRDefault="00692E2E" w:rsidP="00690ACE">
            <w:pPr>
              <w:suppressAutoHyphens w:val="0"/>
              <w:rPr>
                <w:sz w:val="20"/>
                <w:szCs w:val="20"/>
              </w:rPr>
            </w:pPr>
          </w:p>
        </w:tc>
      </w:tr>
      <w:tr w:rsidR="00692E2E" w:rsidRPr="0097122C" w14:paraId="14F760B1" w14:textId="77777777" w:rsidTr="008C2E8A">
        <w:trPr>
          <w:trHeight w:val="780"/>
        </w:trPr>
        <w:tc>
          <w:tcPr>
            <w:tcW w:w="616" w:type="dxa"/>
            <w:noWrap/>
            <w:hideMark/>
          </w:tcPr>
          <w:p w14:paraId="167D8C88" w14:textId="77777777" w:rsidR="00692E2E" w:rsidRPr="0097122C" w:rsidRDefault="00692E2E" w:rsidP="00690ACE">
            <w:pPr>
              <w:suppressAutoHyphens w:val="0"/>
              <w:rPr>
                <w:sz w:val="20"/>
                <w:szCs w:val="20"/>
              </w:rPr>
            </w:pPr>
            <w:r w:rsidRPr="0097122C">
              <w:rPr>
                <w:sz w:val="20"/>
                <w:szCs w:val="20"/>
              </w:rPr>
              <w:t>411</w:t>
            </w:r>
          </w:p>
        </w:tc>
        <w:tc>
          <w:tcPr>
            <w:tcW w:w="3094" w:type="dxa"/>
            <w:hideMark/>
          </w:tcPr>
          <w:p w14:paraId="698506E9" w14:textId="77777777" w:rsidR="00692E2E" w:rsidRPr="0097122C" w:rsidRDefault="00692E2E" w:rsidP="00690ACE">
            <w:pPr>
              <w:suppressAutoHyphens w:val="0"/>
              <w:rPr>
                <w:sz w:val="20"/>
                <w:szCs w:val="20"/>
              </w:rPr>
            </w:pPr>
            <w:r w:rsidRPr="0097122C">
              <w:rPr>
                <w:sz w:val="20"/>
                <w:szCs w:val="20"/>
              </w:rPr>
              <w:t>Durvis, priedes masīvkoka, nelakotas</w:t>
            </w:r>
          </w:p>
        </w:tc>
        <w:tc>
          <w:tcPr>
            <w:tcW w:w="1821" w:type="dxa"/>
            <w:gridSpan w:val="2"/>
            <w:hideMark/>
          </w:tcPr>
          <w:p w14:paraId="2F66F9C1" w14:textId="77777777" w:rsidR="00692E2E" w:rsidRPr="0097122C" w:rsidRDefault="00692E2E" w:rsidP="00690ACE">
            <w:pPr>
              <w:suppressAutoHyphens w:val="0"/>
              <w:rPr>
                <w:sz w:val="20"/>
                <w:szCs w:val="20"/>
              </w:rPr>
            </w:pPr>
            <w:r w:rsidRPr="0097122C">
              <w:rPr>
                <w:sz w:val="20"/>
                <w:szCs w:val="20"/>
              </w:rPr>
              <w:t>60 x 200 cm,                  ar kārbu 67 x 206 cm</w:t>
            </w:r>
          </w:p>
        </w:tc>
        <w:tc>
          <w:tcPr>
            <w:tcW w:w="956" w:type="dxa"/>
            <w:gridSpan w:val="2"/>
            <w:hideMark/>
          </w:tcPr>
          <w:p w14:paraId="1C88242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DE09BA1" w14:textId="77777777" w:rsidR="00692E2E" w:rsidRPr="0097122C" w:rsidRDefault="00692E2E" w:rsidP="00690ACE">
            <w:pPr>
              <w:suppressAutoHyphens w:val="0"/>
              <w:rPr>
                <w:sz w:val="20"/>
                <w:szCs w:val="20"/>
              </w:rPr>
            </w:pPr>
          </w:p>
        </w:tc>
        <w:tc>
          <w:tcPr>
            <w:tcW w:w="567" w:type="dxa"/>
            <w:vMerge/>
            <w:hideMark/>
          </w:tcPr>
          <w:p w14:paraId="1CBF3BB1" w14:textId="77777777" w:rsidR="00692E2E" w:rsidRPr="0097122C" w:rsidRDefault="00692E2E" w:rsidP="00690ACE">
            <w:pPr>
              <w:suppressAutoHyphens w:val="0"/>
              <w:rPr>
                <w:sz w:val="20"/>
                <w:szCs w:val="20"/>
              </w:rPr>
            </w:pPr>
          </w:p>
        </w:tc>
        <w:tc>
          <w:tcPr>
            <w:tcW w:w="567" w:type="dxa"/>
            <w:vMerge/>
            <w:hideMark/>
          </w:tcPr>
          <w:p w14:paraId="6F61C4B9" w14:textId="77777777" w:rsidR="00692E2E" w:rsidRPr="0097122C" w:rsidRDefault="00692E2E" w:rsidP="00690ACE">
            <w:pPr>
              <w:suppressAutoHyphens w:val="0"/>
              <w:rPr>
                <w:sz w:val="20"/>
                <w:szCs w:val="20"/>
              </w:rPr>
            </w:pPr>
          </w:p>
        </w:tc>
        <w:tc>
          <w:tcPr>
            <w:tcW w:w="567" w:type="dxa"/>
            <w:vMerge/>
            <w:hideMark/>
          </w:tcPr>
          <w:p w14:paraId="14C4DBBB" w14:textId="77777777" w:rsidR="00692E2E" w:rsidRPr="0097122C" w:rsidRDefault="00692E2E" w:rsidP="00690ACE">
            <w:pPr>
              <w:suppressAutoHyphens w:val="0"/>
              <w:rPr>
                <w:sz w:val="20"/>
                <w:szCs w:val="20"/>
              </w:rPr>
            </w:pPr>
          </w:p>
        </w:tc>
        <w:tc>
          <w:tcPr>
            <w:tcW w:w="567" w:type="dxa"/>
            <w:vMerge/>
            <w:hideMark/>
          </w:tcPr>
          <w:p w14:paraId="5F2E4569" w14:textId="77777777" w:rsidR="00692E2E" w:rsidRPr="0097122C" w:rsidRDefault="00692E2E" w:rsidP="00690ACE">
            <w:pPr>
              <w:suppressAutoHyphens w:val="0"/>
              <w:rPr>
                <w:sz w:val="20"/>
                <w:szCs w:val="20"/>
              </w:rPr>
            </w:pPr>
          </w:p>
        </w:tc>
        <w:tc>
          <w:tcPr>
            <w:tcW w:w="567" w:type="dxa"/>
            <w:vMerge/>
            <w:hideMark/>
          </w:tcPr>
          <w:p w14:paraId="0D29BAFE" w14:textId="77777777" w:rsidR="00692E2E" w:rsidRPr="0097122C" w:rsidRDefault="00692E2E" w:rsidP="00690ACE">
            <w:pPr>
              <w:suppressAutoHyphens w:val="0"/>
              <w:rPr>
                <w:sz w:val="20"/>
                <w:szCs w:val="20"/>
              </w:rPr>
            </w:pPr>
          </w:p>
        </w:tc>
      </w:tr>
      <w:tr w:rsidR="00692E2E" w:rsidRPr="0097122C" w14:paraId="1EC18E80" w14:textId="77777777" w:rsidTr="008C2E8A">
        <w:trPr>
          <w:trHeight w:val="780"/>
        </w:trPr>
        <w:tc>
          <w:tcPr>
            <w:tcW w:w="616" w:type="dxa"/>
            <w:noWrap/>
            <w:hideMark/>
          </w:tcPr>
          <w:p w14:paraId="7145258A" w14:textId="77777777" w:rsidR="00692E2E" w:rsidRPr="0097122C" w:rsidRDefault="00692E2E" w:rsidP="00690ACE">
            <w:pPr>
              <w:suppressAutoHyphens w:val="0"/>
              <w:rPr>
                <w:sz w:val="20"/>
                <w:szCs w:val="20"/>
              </w:rPr>
            </w:pPr>
            <w:r w:rsidRPr="0097122C">
              <w:rPr>
                <w:sz w:val="20"/>
                <w:szCs w:val="20"/>
              </w:rPr>
              <w:t>412</w:t>
            </w:r>
          </w:p>
        </w:tc>
        <w:tc>
          <w:tcPr>
            <w:tcW w:w="3094" w:type="dxa"/>
            <w:hideMark/>
          </w:tcPr>
          <w:p w14:paraId="04BE04AA" w14:textId="77777777" w:rsidR="00692E2E" w:rsidRPr="0097122C" w:rsidRDefault="00692E2E" w:rsidP="00690ACE">
            <w:pPr>
              <w:suppressAutoHyphens w:val="0"/>
              <w:rPr>
                <w:sz w:val="20"/>
                <w:szCs w:val="20"/>
              </w:rPr>
            </w:pPr>
            <w:r w:rsidRPr="0097122C">
              <w:rPr>
                <w:sz w:val="20"/>
                <w:szCs w:val="20"/>
              </w:rPr>
              <w:t xml:space="preserve">Durvis, priedes masīvkoka, nelakotas </w:t>
            </w:r>
          </w:p>
        </w:tc>
        <w:tc>
          <w:tcPr>
            <w:tcW w:w="1821" w:type="dxa"/>
            <w:gridSpan w:val="2"/>
            <w:hideMark/>
          </w:tcPr>
          <w:p w14:paraId="08C5A608" w14:textId="77777777" w:rsidR="00692E2E" w:rsidRPr="0097122C" w:rsidRDefault="00692E2E" w:rsidP="00690ACE">
            <w:pPr>
              <w:suppressAutoHyphens w:val="0"/>
              <w:rPr>
                <w:sz w:val="20"/>
                <w:szCs w:val="20"/>
              </w:rPr>
            </w:pPr>
            <w:r w:rsidRPr="0097122C">
              <w:rPr>
                <w:sz w:val="20"/>
                <w:szCs w:val="20"/>
              </w:rPr>
              <w:t>70 x 200 cm,                  ar kārbu 77 x 206 cm</w:t>
            </w:r>
          </w:p>
        </w:tc>
        <w:tc>
          <w:tcPr>
            <w:tcW w:w="956" w:type="dxa"/>
            <w:gridSpan w:val="2"/>
            <w:hideMark/>
          </w:tcPr>
          <w:p w14:paraId="217F443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A67E9FD" w14:textId="77777777" w:rsidR="00692E2E" w:rsidRPr="0097122C" w:rsidRDefault="00692E2E" w:rsidP="00690ACE">
            <w:pPr>
              <w:suppressAutoHyphens w:val="0"/>
              <w:rPr>
                <w:sz w:val="20"/>
                <w:szCs w:val="20"/>
              </w:rPr>
            </w:pPr>
          </w:p>
        </w:tc>
        <w:tc>
          <w:tcPr>
            <w:tcW w:w="567" w:type="dxa"/>
            <w:vMerge/>
            <w:hideMark/>
          </w:tcPr>
          <w:p w14:paraId="6F884EBF" w14:textId="77777777" w:rsidR="00692E2E" w:rsidRPr="0097122C" w:rsidRDefault="00692E2E" w:rsidP="00690ACE">
            <w:pPr>
              <w:suppressAutoHyphens w:val="0"/>
              <w:rPr>
                <w:sz w:val="20"/>
                <w:szCs w:val="20"/>
              </w:rPr>
            </w:pPr>
          </w:p>
        </w:tc>
        <w:tc>
          <w:tcPr>
            <w:tcW w:w="567" w:type="dxa"/>
            <w:vMerge/>
            <w:hideMark/>
          </w:tcPr>
          <w:p w14:paraId="5B41EC4C" w14:textId="77777777" w:rsidR="00692E2E" w:rsidRPr="0097122C" w:rsidRDefault="00692E2E" w:rsidP="00690ACE">
            <w:pPr>
              <w:suppressAutoHyphens w:val="0"/>
              <w:rPr>
                <w:sz w:val="20"/>
                <w:szCs w:val="20"/>
              </w:rPr>
            </w:pPr>
          </w:p>
        </w:tc>
        <w:tc>
          <w:tcPr>
            <w:tcW w:w="567" w:type="dxa"/>
            <w:vMerge/>
            <w:hideMark/>
          </w:tcPr>
          <w:p w14:paraId="0B1303A4" w14:textId="77777777" w:rsidR="00692E2E" w:rsidRPr="0097122C" w:rsidRDefault="00692E2E" w:rsidP="00690ACE">
            <w:pPr>
              <w:suppressAutoHyphens w:val="0"/>
              <w:rPr>
                <w:sz w:val="20"/>
                <w:szCs w:val="20"/>
              </w:rPr>
            </w:pPr>
          </w:p>
        </w:tc>
        <w:tc>
          <w:tcPr>
            <w:tcW w:w="567" w:type="dxa"/>
            <w:vMerge/>
            <w:hideMark/>
          </w:tcPr>
          <w:p w14:paraId="737F70DC" w14:textId="77777777" w:rsidR="00692E2E" w:rsidRPr="0097122C" w:rsidRDefault="00692E2E" w:rsidP="00690ACE">
            <w:pPr>
              <w:suppressAutoHyphens w:val="0"/>
              <w:rPr>
                <w:sz w:val="20"/>
                <w:szCs w:val="20"/>
              </w:rPr>
            </w:pPr>
          </w:p>
        </w:tc>
        <w:tc>
          <w:tcPr>
            <w:tcW w:w="567" w:type="dxa"/>
            <w:vMerge/>
            <w:hideMark/>
          </w:tcPr>
          <w:p w14:paraId="7B19904B" w14:textId="77777777" w:rsidR="00692E2E" w:rsidRPr="0097122C" w:rsidRDefault="00692E2E" w:rsidP="00690ACE">
            <w:pPr>
              <w:suppressAutoHyphens w:val="0"/>
              <w:rPr>
                <w:sz w:val="20"/>
                <w:szCs w:val="20"/>
              </w:rPr>
            </w:pPr>
          </w:p>
        </w:tc>
      </w:tr>
      <w:tr w:rsidR="00692E2E" w:rsidRPr="0097122C" w14:paraId="213048D1" w14:textId="77777777" w:rsidTr="008C2E8A">
        <w:trPr>
          <w:trHeight w:val="780"/>
        </w:trPr>
        <w:tc>
          <w:tcPr>
            <w:tcW w:w="616" w:type="dxa"/>
            <w:noWrap/>
            <w:hideMark/>
          </w:tcPr>
          <w:p w14:paraId="028484B8" w14:textId="77777777" w:rsidR="00692E2E" w:rsidRPr="0097122C" w:rsidRDefault="00692E2E" w:rsidP="00690ACE">
            <w:pPr>
              <w:suppressAutoHyphens w:val="0"/>
              <w:rPr>
                <w:sz w:val="20"/>
                <w:szCs w:val="20"/>
              </w:rPr>
            </w:pPr>
            <w:r w:rsidRPr="0097122C">
              <w:rPr>
                <w:sz w:val="20"/>
                <w:szCs w:val="20"/>
              </w:rPr>
              <w:t>413</w:t>
            </w:r>
          </w:p>
        </w:tc>
        <w:tc>
          <w:tcPr>
            <w:tcW w:w="3094" w:type="dxa"/>
            <w:hideMark/>
          </w:tcPr>
          <w:p w14:paraId="30E42D82" w14:textId="77777777" w:rsidR="00692E2E" w:rsidRPr="0097122C" w:rsidRDefault="00692E2E" w:rsidP="00690ACE">
            <w:pPr>
              <w:suppressAutoHyphens w:val="0"/>
              <w:rPr>
                <w:sz w:val="20"/>
                <w:szCs w:val="20"/>
              </w:rPr>
            </w:pPr>
            <w:r w:rsidRPr="0097122C">
              <w:rPr>
                <w:sz w:val="20"/>
                <w:szCs w:val="20"/>
              </w:rPr>
              <w:t xml:space="preserve">Durvis, priedes masīvkoka, nelakotas </w:t>
            </w:r>
          </w:p>
        </w:tc>
        <w:tc>
          <w:tcPr>
            <w:tcW w:w="1821" w:type="dxa"/>
            <w:gridSpan w:val="2"/>
            <w:hideMark/>
          </w:tcPr>
          <w:p w14:paraId="3CB2A394" w14:textId="77777777" w:rsidR="00692E2E" w:rsidRPr="0097122C" w:rsidRDefault="00692E2E" w:rsidP="00690ACE">
            <w:pPr>
              <w:suppressAutoHyphens w:val="0"/>
              <w:rPr>
                <w:sz w:val="20"/>
                <w:szCs w:val="20"/>
              </w:rPr>
            </w:pPr>
            <w:r w:rsidRPr="0097122C">
              <w:rPr>
                <w:sz w:val="20"/>
                <w:szCs w:val="20"/>
              </w:rPr>
              <w:t>80 x 200 cm,                  ar kārbu 87 x 206 cm</w:t>
            </w:r>
          </w:p>
        </w:tc>
        <w:tc>
          <w:tcPr>
            <w:tcW w:w="956" w:type="dxa"/>
            <w:gridSpan w:val="2"/>
            <w:hideMark/>
          </w:tcPr>
          <w:p w14:paraId="2C3A3CF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14154D3" w14:textId="77777777" w:rsidR="00692E2E" w:rsidRPr="0097122C" w:rsidRDefault="00692E2E" w:rsidP="00690ACE">
            <w:pPr>
              <w:suppressAutoHyphens w:val="0"/>
              <w:rPr>
                <w:sz w:val="20"/>
                <w:szCs w:val="20"/>
              </w:rPr>
            </w:pPr>
          </w:p>
        </w:tc>
        <w:tc>
          <w:tcPr>
            <w:tcW w:w="567" w:type="dxa"/>
            <w:vMerge/>
            <w:hideMark/>
          </w:tcPr>
          <w:p w14:paraId="526009FA" w14:textId="77777777" w:rsidR="00692E2E" w:rsidRPr="0097122C" w:rsidRDefault="00692E2E" w:rsidP="00690ACE">
            <w:pPr>
              <w:suppressAutoHyphens w:val="0"/>
              <w:rPr>
                <w:sz w:val="20"/>
                <w:szCs w:val="20"/>
              </w:rPr>
            </w:pPr>
          </w:p>
        </w:tc>
        <w:tc>
          <w:tcPr>
            <w:tcW w:w="567" w:type="dxa"/>
            <w:vMerge/>
            <w:hideMark/>
          </w:tcPr>
          <w:p w14:paraId="496BA82B" w14:textId="77777777" w:rsidR="00692E2E" w:rsidRPr="0097122C" w:rsidRDefault="00692E2E" w:rsidP="00690ACE">
            <w:pPr>
              <w:suppressAutoHyphens w:val="0"/>
              <w:rPr>
                <w:sz w:val="20"/>
                <w:szCs w:val="20"/>
              </w:rPr>
            </w:pPr>
          </w:p>
        </w:tc>
        <w:tc>
          <w:tcPr>
            <w:tcW w:w="567" w:type="dxa"/>
            <w:vMerge/>
            <w:hideMark/>
          </w:tcPr>
          <w:p w14:paraId="421F4620" w14:textId="77777777" w:rsidR="00692E2E" w:rsidRPr="0097122C" w:rsidRDefault="00692E2E" w:rsidP="00690ACE">
            <w:pPr>
              <w:suppressAutoHyphens w:val="0"/>
              <w:rPr>
                <w:sz w:val="20"/>
                <w:szCs w:val="20"/>
              </w:rPr>
            </w:pPr>
          </w:p>
        </w:tc>
        <w:tc>
          <w:tcPr>
            <w:tcW w:w="567" w:type="dxa"/>
            <w:vMerge/>
            <w:hideMark/>
          </w:tcPr>
          <w:p w14:paraId="44D1FE8F" w14:textId="77777777" w:rsidR="00692E2E" w:rsidRPr="0097122C" w:rsidRDefault="00692E2E" w:rsidP="00690ACE">
            <w:pPr>
              <w:suppressAutoHyphens w:val="0"/>
              <w:rPr>
                <w:sz w:val="20"/>
                <w:szCs w:val="20"/>
              </w:rPr>
            </w:pPr>
          </w:p>
        </w:tc>
        <w:tc>
          <w:tcPr>
            <w:tcW w:w="567" w:type="dxa"/>
            <w:vMerge/>
            <w:hideMark/>
          </w:tcPr>
          <w:p w14:paraId="471F91FC" w14:textId="77777777" w:rsidR="00692E2E" w:rsidRPr="0097122C" w:rsidRDefault="00692E2E" w:rsidP="00690ACE">
            <w:pPr>
              <w:suppressAutoHyphens w:val="0"/>
              <w:rPr>
                <w:sz w:val="20"/>
                <w:szCs w:val="20"/>
              </w:rPr>
            </w:pPr>
          </w:p>
        </w:tc>
      </w:tr>
      <w:tr w:rsidR="00692E2E" w:rsidRPr="0097122C" w14:paraId="34133DBD" w14:textId="77777777" w:rsidTr="008C2E8A">
        <w:trPr>
          <w:trHeight w:val="780"/>
        </w:trPr>
        <w:tc>
          <w:tcPr>
            <w:tcW w:w="616" w:type="dxa"/>
            <w:noWrap/>
            <w:hideMark/>
          </w:tcPr>
          <w:p w14:paraId="54662C5A" w14:textId="77777777" w:rsidR="00692E2E" w:rsidRPr="0097122C" w:rsidRDefault="00692E2E" w:rsidP="00690ACE">
            <w:pPr>
              <w:suppressAutoHyphens w:val="0"/>
              <w:rPr>
                <w:sz w:val="20"/>
                <w:szCs w:val="20"/>
              </w:rPr>
            </w:pPr>
            <w:r w:rsidRPr="0097122C">
              <w:rPr>
                <w:sz w:val="20"/>
                <w:szCs w:val="20"/>
              </w:rPr>
              <w:t>414</w:t>
            </w:r>
          </w:p>
        </w:tc>
        <w:tc>
          <w:tcPr>
            <w:tcW w:w="3094" w:type="dxa"/>
            <w:hideMark/>
          </w:tcPr>
          <w:p w14:paraId="6EC05BE6" w14:textId="77777777" w:rsidR="00692E2E" w:rsidRPr="0097122C" w:rsidRDefault="00692E2E" w:rsidP="00690ACE">
            <w:pPr>
              <w:suppressAutoHyphens w:val="0"/>
              <w:rPr>
                <w:sz w:val="20"/>
                <w:szCs w:val="20"/>
              </w:rPr>
            </w:pPr>
            <w:r w:rsidRPr="0097122C">
              <w:rPr>
                <w:sz w:val="20"/>
                <w:szCs w:val="20"/>
              </w:rPr>
              <w:t>Durvis, priedes masīvkoka, nelakotas</w:t>
            </w:r>
          </w:p>
        </w:tc>
        <w:tc>
          <w:tcPr>
            <w:tcW w:w="1821" w:type="dxa"/>
            <w:gridSpan w:val="2"/>
            <w:hideMark/>
          </w:tcPr>
          <w:p w14:paraId="64927346" w14:textId="77777777" w:rsidR="00692E2E" w:rsidRPr="0097122C" w:rsidRDefault="00692E2E" w:rsidP="00690ACE">
            <w:pPr>
              <w:suppressAutoHyphens w:val="0"/>
              <w:rPr>
                <w:sz w:val="20"/>
                <w:szCs w:val="20"/>
              </w:rPr>
            </w:pPr>
            <w:r w:rsidRPr="0097122C">
              <w:rPr>
                <w:sz w:val="20"/>
                <w:szCs w:val="20"/>
              </w:rPr>
              <w:t>90 x 200 cm,                  ar kārbu 97 x 206 cm</w:t>
            </w:r>
          </w:p>
        </w:tc>
        <w:tc>
          <w:tcPr>
            <w:tcW w:w="956" w:type="dxa"/>
            <w:gridSpan w:val="2"/>
            <w:hideMark/>
          </w:tcPr>
          <w:p w14:paraId="615D33D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F9AE97E" w14:textId="77777777" w:rsidR="00692E2E" w:rsidRPr="0097122C" w:rsidRDefault="00692E2E" w:rsidP="00690ACE">
            <w:pPr>
              <w:suppressAutoHyphens w:val="0"/>
              <w:rPr>
                <w:sz w:val="20"/>
                <w:szCs w:val="20"/>
              </w:rPr>
            </w:pPr>
          </w:p>
        </w:tc>
        <w:tc>
          <w:tcPr>
            <w:tcW w:w="567" w:type="dxa"/>
            <w:vMerge/>
            <w:hideMark/>
          </w:tcPr>
          <w:p w14:paraId="04FC6291" w14:textId="77777777" w:rsidR="00692E2E" w:rsidRPr="0097122C" w:rsidRDefault="00692E2E" w:rsidP="00690ACE">
            <w:pPr>
              <w:suppressAutoHyphens w:val="0"/>
              <w:rPr>
                <w:sz w:val="20"/>
                <w:szCs w:val="20"/>
              </w:rPr>
            </w:pPr>
          </w:p>
        </w:tc>
        <w:tc>
          <w:tcPr>
            <w:tcW w:w="567" w:type="dxa"/>
            <w:vMerge/>
            <w:hideMark/>
          </w:tcPr>
          <w:p w14:paraId="615DF558" w14:textId="77777777" w:rsidR="00692E2E" w:rsidRPr="0097122C" w:rsidRDefault="00692E2E" w:rsidP="00690ACE">
            <w:pPr>
              <w:suppressAutoHyphens w:val="0"/>
              <w:rPr>
                <w:sz w:val="20"/>
                <w:szCs w:val="20"/>
              </w:rPr>
            </w:pPr>
          </w:p>
        </w:tc>
        <w:tc>
          <w:tcPr>
            <w:tcW w:w="567" w:type="dxa"/>
            <w:vMerge/>
            <w:hideMark/>
          </w:tcPr>
          <w:p w14:paraId="6C9A124C" w14:textId="77777777" w:rsidR="00692E2E" w:rsidRPr="0097122C" w:rsidRDefault="00692E2E" w:rsidP="00690ACE">
            <w:pPr>
              <w:suppressAutoHyphens w:val="0"/>
              <w:rPr>
                <w:sz w:val="20"/>
                <w:szCs w:val="20"/>
              </w:rPr>
            </w:pPr>
          </w:p>
        </w:tc>
        <w:tc>
          <w:tcPr>
            <w:tcW w:w="567" w:type="dxa"/>
            <w:vMerge/>
            <w:hideMark/>
          </w:tcPr>
          <w:p w14:paraId="6DBCEBF0" w14:textId="77777777" w:rsidR="00692E2E" w:rsidRPr="0097122C" w:rsidRDefault="00692E2E" w:rsidP="00690ACE">
            <w:pPr>
              <w:suppressAutoHyphens w:val="0"/>
              <w:rPr>
                <w:sz w:val="20"/>
                <w:szCs w:val="20"/>
              </w:rPr>
            </w:pPr>
          </w:p>
        </w:tc>
        <w:tc>
          <w:tcPr>
            <w:tcW w:w="567" w:type="dxa"/>
            <w:vMerge/>
            <w:hideMark/>
          </w:tcPr>
          <w:p w14:paraId="03B4399F" w14:textId="77777777" w:rsidR="00692E2E" w:rsidRPr="0097122C" w:rsidRDefault="00692E2E" w:rsidP="00690ACE">
            <w:pPr>
              <w:suppressAutoHyphens w:val="0"/>
              <w:rPr>
                <w:sz w:val="20"/>
                <w:szCs w:val="20"/>
              </w:rPr>
            </w:pPr>
          </w:p>
        </w:tc>
      </w:tr>
      <w:tr w:rsidR="00692E2E" w:rsidRPr="0097122C" w14:paraId="31B09983" w14:textId="77777777" w:rsidTr="008C2E8A">
        <w:trPr>
          <w:trHeight w:val="300"/>
        </w:trPr>
        <w:tc>
          <w:tcPr>
            <w:tcW w:w="616" w:type="dxa"/>
            <w:noWrap/>
            <w:hideMark/>
          </w:tcPr>
          <w:p w14:paraId="61343F3E" w14:textId="77777777" w:rsidR="00692E2E" w:rsidRPr="0097122C" w:rsidRDefault="00692E2E" w:rsidP="00690ACE">
            <w:pPr>
              <w:suppressAutoHyphens w:val="0"/>
              <w:rPr>
                <w:sz w:val="20"/>
                <w:szCs w:val="20"/>
              </w:rPr>
            </w:pPr>
            <w:r w:rsidRPr="0097122C">
              <w:rPr>
                <w:sz w:val="20"/>
                <w:szCs w:val="20"/>
              </w:rPr>
              <w:t>415</w:t>
            </w:r>
          </w:p>
        </w:tc>
        <w:tc>
          <w:tcPr>
            <w:tcW w:w="3094" w:type="dxa"/>
            <w:hideMark/>
          </w:tcPr>
          <w:p w14:paraId="2C6B2795" w14:textId="77777777" w:rsidR="00692E2E" w:rsidRPr="0097122C" w:rsidRDefault="00692E2E" w:rsidP="00690ACE">
            <w:pPr>
              <w:suppressAutoHyphens w:val="0"/>
              <w:rPr>
                <w:sz w:val="20"/>
                <w:szCs w:val="20"/>
              </w:rPr>
            </w:pPr>
            <w:proofErr w:type="spellStart"/>
            <w:r w:rsidRPr="0097122C">
              <w:rPr>
                <w:sz w:val="20"/>
                <w:szCs w:val="20"/>
              </w:rPr>
              <w:t>Ranila</w:t>
            </w:r>
            <w:proofErr w:type="spellEnd"/>
            <w:r w:rsidRPr="0097122C">
              <w:rPr>
                <w:sz w:val="20"/>
                <w:szCs w:val="20"/>
              </w:rPr>
              <w:t xml:space="preserve"> profils, T20 </w:t>
            </w:r>
            <w:proofErr w:type="spellStart"/>
            <w:r w:rsidRPr="0097122C">
              <w:rPr>
                <w:sz w:val="20"/>
                <w:szCs w:val="20"/>
              </w:rPr>
              <w:t>Zn</w:t>
            </w:r>
            <w:proofErr w:type="spellEnd"/>
            <w:r w:rsidRPr="0097122C">
              <w:rPr>
                <w:sz w:val="20"/>
                <w:szCs w:val="20"/>
              </w:rPr>
              <w:t xml:space="preserve"> (B)</w:t>
            </w:r>
          </w:p>
        </w:tc>
        <w:tc>
          <w:tcPr>
            <w:tcW w:w="1821" w:type="dxa"/>
            <w:gridSpan w:val="2"/>
            <w:noWrap/>
            <w:hideMark/>
          </w:tcPr>
          <w:p w14:paraId="25DA54D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3F5DAE1" w14:textId="77777777" w:rsidR="00692E2E" w:rsidRPr="00E30FC4" w:rsidRDefault="00692E2E" w:rsidP="00690ACE">
            <w:pPr>
              <w:suppressAutoHyphens w:val="0"/>
              <w:rPr>
                <w:sz w:val="19"/>
                <w:szCs w:val="19"/>
              </w:rPr>
            </w:pPr>
            <w:r w:rsidRPr="00E30FC4">
              <w:rPr>
                <w:sz w:val="19"/>
                <w:szCs w:val="19"/>
              </w:rPr>
              <w:t>m2</w:t>
            </w:r>
          </w:p>
        </w:tc>
        <w:tc>
          <w:tcPr>
            <w:tcW w:w="567" w:type="dxa"/>
            <w:vMerge/>
            <w:hideMark/>
          </w:tcPr>
          <w:p w14:paraId="49DABF9B" w14:textId="77777777" w:rsidR="00692E2E" w:rsidRPr="0097122C" w:rsidRDefault="00692E2E" w:rsidP="00690ACE">
            <w:pPr>
              <w:suppressAutoHyphens w:val="0"/>
              <w:rPr>
                <w:sz w:val="20"/>
                <w:szCs w:val="20"/>
              </w:rPr>
            </w:pPr>
          </w:p>
        </w:tc>
        <w:tc>
          <w:tcPr>
            <w:tcW w:w="567" w:type="dxa"/>
            <w:vMerge/>
            <w:hideMark/>
          </w:tcPr>
          <w:p w14:paraId="67F57D4A" w14:textId="77777777" w:rsidR="00692E2E" w:rsidRPr="0097122C" w:rsidRDefault="00692E2E" w:rsidP="00690ACE">
            <w:pPr>
              <w:suppressAutoHyphens w:val="0"/>
              <w:rPr>
                <w:sz w:val="20"/>
                <w:szCs w:val="20"/>
              </w:rPr>
            </w:pPr>
          </w:p>
        </w:tc>
        <w:tc>
          <w:tcPr>
            <w:tcW w:w="567" w:type="dxa"/>
            <w:vMerge/>
            <w:hideMark/>
          </w:tcPr>
          <w:p w14:paraId="4FD473DF" w14:textId="77777777" w:rsidR="00692E2E" w:rsidRPr="0097122C" w:rsidRDefault="00692E2E" w:rsidP="00690ACE">
            <w:pPr>
              <w:suppressAutoHyphens w:val="0"/>
              <w:rPr>
                <w:sz w:val="20"/>
                <w:szCs w:val="20"/>
              </w:rPr>
            </w:pPr>
          </w:p>
        </w:tc>
        <w:tc>
          <w:tcPr>
            <w:tcW w:w="567" w:type="dxa"/>
            <w:vMerge/>
            <w:hideMark/>
          </w:tcPr>
          <w:p w14:paraId="246E12BF" w14:textId="77777777" w:rsidR="00692E2E" w:rsidRPr="0097122C" w:rsidRDefault="00692E2E" w:rsidP="00690ACE">
            <w:pPr>
              <w:suppressAutoHyphens w:val="0"/>
              <w:rPr>
                <w:sz w:val="20"/>
                <w:szCs w:val="20"/>
              </w:rPr>
            </w:pPr>
          </w:p>
        </w:tc>
        <w:tc>
          <w:tcPr>
            <w:tcW w:w="567" w:type="dxa"/>
            <w:vMerge/>
            <w:hideMark/>
          </w:tcPr>
          <w:p w14:paraId="2DD1EFF8" w14:textId="77777777" w:rsidR="00692E2E" w:rsidRPr="0097122C" w:rsidRDefault="00692E2E" w:rsidP="00690ACE">
            <w:pPr>
              <w:suppressAutoHyphens w:val="0"/>
              <w:rPr>
                <w:sz w:val="20"/>
                <w:szCs w:val="20"/>
              </w:rPr>
            </w:pPr>
          </w:p>
        </w:tc>
        <w:tc>
          <w:tcPr>
            <w:tcW w:w="567" w:type="dxa"/>
            <w:vMerge/>
            <w:hideMark/>
          </w:tcPr>
          <w:p w14:paraId="69EFDAFA" w14:textId="77777777" w:rsidR="00692E2E" w:rsidRPr="0097122C" w:rsidRDefault="00692E2E" w:rsidP="00690ACE">
            <w:pPr>
              <w:suppressAutoHyphens w:val="0"/>
              <w:rPr>
                <w:sz w:val="20"/>
                <w:szCs w:val="20"/>
              </w:rPr>
            </w:pPr>
          </w:p>
        </w:tc>
      </w:tr>
      <w:tr w:rsidR="00692E2E" w:rsidRPr="0097122C" w14:paraId="20438149" w14:textId="77777777" w:rsidTr="008C2E8A">
        <w:trPr>
          <w:trHeight w:val="255"/>
        </w:trPr>
        <w:tc>
          <w:tcPr>
            <w:tcW w:w="616" w:type="dxa"/>
            <w:noWrap/>
            <w:hideMark/>
          </w:tcPr>
          <w:p w14:paraId="5EFE179F" w14:textId="77777777" w:rsidR="00692E2E" w:rsidRPr="0097122C" w:rsidRDefault="00692E2E" w:rsidP="00690ACE">
            <w:pPr>
              <w:suppressAutoHyphens w:val="0"/>
              <w:rPr>
                <w:sz w:val="20"/>
                <w:szCs w:val="20"/>
              </w:rPr>
            </w:pPr>
            <w:r w:rsidRPr="0097122C">
              <w:rPr>
                <w:sz w:val="20"/>
                <w:szCs w:val="20"/>
              </w:rPr>
              <w:t>416</w:t>
            </w:r>
          </w:p>
        </w:tc>
        <w:tc>
          <w:tcPr>
            <w:tcW w:w="3094" w:type="dxa"/>
            <w:hideMark/>
          </w:tcPr>
          <w:p w14:paraId="54DD1137" w14:textId="77777777" w:rsidR="00692E2E" w:rsidRPr="0097122C" w:rsidRDefault="00692E2E" w:rsidP="00690ACE">
            <w:pPr>
              <w:suppressAutoHyphens w:val="0"/>
              <w:rPr>
                <w:sz w:val="20"/>
                <w:szCs w:val="20"/>
              </w:rPr>
            </w:pPr>
            <w:proofErr w:type="spellStart"/>
            <w:r w:rsidRPr="0097122C">
              <w:rPr>
                <w:sz w:val="20"/>
                <w:szCs w:val="20"/>
              </w:rPr>
              <w:t>Ranila</w:t>
            </w:r>
            <w:proofErr w:type="spellEnd"/>
            <w:r w:rsidRPr="0097122C">
              <w:rPr>
                <w:sz w:val="20"/>
                <w:szCs w:val="20"/>
              </w:rPr>
              <w:t xml:space="preserve"> metāla izstrādājumi, </w:t>
            </w:r>
            <w:proofErr w:type="spellStart"/>
            <w:r w:rsidRPr="0097122C">
              <w:rPr>
                <w:sz w:val="20"/>
                <w:szCs w:val="20"/>
              </w:rPr>
              <w:t>Zn</w:t>
            </w:r>
            <w:proofErr w:type="spellEnd"/>
          </w:p>
        </w:tc>
        <w:tc>
          <w:tcPr>
            <w:tcW w:w="1821" w:type="dxa"/>
            <w:gridSpan w:val="2"/>
            <w:noWrap/>
            <w:hideMark/>
          </w:tcPr>
          <w:p w14:paraId="3FEA5EB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D419137" w14:textId="77777777" w:rsidR="00692E2E" w:rsidRPr="00E30FC4" w:rsidRDefault="00692E2E" w:rsidP="00690ACE">
            <w:pPr>
              <w:suppressAutoHyphens w:val="0"/>
              <w:rPr>
                <w:sz w:val="19"/>
                <w:szCs w:val="19"/>
              </w:rPr>
            </w:pPr>
            <w:r w:rsidRPr="00E30FC4">
              <w:rPr>
                <w:sz w:val="19"/>
                <w:szCs w:val="19"/>
              </w:rPr>
              <w:t>m2</w:t>
            </w:r>
          </w:p>
        </w:tc>
        <w:tc>
          <w:tcPr>
            <w:tcW w:w="567" w:type="dxa"/>
            <w:vMerge/>
            <w:hideMark/>
          </w:tcPr>
          <w:p w14:paraId="776CBDEC" w14:textId="77777777" w:rsidR="00692E2E" w:rsidRPr="0097122C" w:rsidRDefault="00692E2E" w:rsidP="00690ACE">
            <w:pPr>
              <w:suppressAutoHyphens w:val="0"/>
              <w:rPr>
                <w:sz w:val="20"/>
                <w:szCs w:val="20"/>
              </w:rPr>
            </w:pPr>
          </w:p>
        </w:tc>
        <w:tc>
          <w:tcPr>
            <w:tcW w:w="567" w:type="dxa"/>
            <w:vMerge/>
            <w:hideMark/>
          </w:tcPr>
          <w:p w14:paraId="21BF09DC" w14:textId="77777777" w:rsidR="00692E2E" w:rsidRPr="0097122C" w:rsidRDefault="00692E2E" w:rsidP="00690ACE">
            <w:pPr>
              <w:suppressAutoHyphens w:val="0"/>
              <w:rPr>
                <w:sz w:val="20"/>
                <w:szCs w:val="20"/>
              </w:rPr>
            </w:pPr>
          </w:p>
        </w:tc>
        <w:tc>
          <w:tcPr>
            <w:tcW w:w="567" w:type="dxa"/>
            <w:vMerge/>
            <w:hideMark/>
          </w:tcPr>
          <w:p w14:paraId="38EA11F7" w14:textId="77777777" w:rsidR="00692E2E" w:rsidRPr="0097122C" w:rsidRDefault="00692E2E" w:rsidP="00690ACE">
            <w:pPr>
              <w:suppressAutoHyphens w:val="0"/>
              <w:rPr>
                <w:sz w:val="20"/>
                <w:szCs w:val="20"/>
              </w:rPr>
            </w:pPr>
          </w:p>
        </w:tc>
        <w:tc>
          <w:tcPr>
            <w:tcW w:w="567" w:type="dxa"/>
            <w:vMerge/>
            <w:hideMark/>
          </w:tcPr>
          <w:p w14:paraId="06C010CB" w14:textId="77777777" w:rsidR="00692E2E" w:rsidRPr="0097122C" w:rsidRDefault="00692E2E" w:rsidP="00690ACE">
            <w:pPr>
              <w:suppressAutoHyphens w:val="0"/>
              <w:rPr>
                <w:sz w:val="20"/>
                <w:szCs w:val="20"/>
              </w:rPr>
            </w:pPr>
          </w:p>
        </w:tc>
        <w:tc>
          <w:tcPr>
            <w:tcW w:w="567" w:type="dxa"/>
            <w:vMerge/>
            <w:hideMark/>
          </w:tcPr>
          <w:p w14:paraId="1150E9FB" w14:textId="77777777" w:rsidR="00692E2E" w:rsidRPr="0097122C" w:rsidRDefault="00692E2E" w:rsidP="00690ACE">
            <w:pPr>
              <w:suppressAutoHyphens w:val="0"/>
              <w:rPr>
                <w:sz w:val="20"/>
                <w:szCs w:val="20"/>
              </w:rPr>
            </w:pPr>
          </w:p>
        </w:tc>
        <w:tc>
          <w:tcPr>
            <w:tcW w:w="567" w:type="dxa"/>
            <w:vMerge/>
            <w:hideMark/>
          </w:tcPr>
          <w:p w14:paraId="682CF86E" w14:textId="77777777" w:rsidR="00692E2E" w:rsidRPr="0097122C" w:rsidRDefault="00692E2E" w:rsidP="00690ACE">
            <w:pPr>
              <w:suppressAutoHyphens w:val="0"/>
              <w:rPr>
                <w:sz w:val="20"/>
                <w:szCs w:val="20"/>
              </w:rPr>
            </w:pPr>
          </w:p>
        </w:tc>
      </w:tr>
      <w:tr w:rsidR="00692E2E" w:rsidRPr="0097122C" w14:paraId="51B586D6" w14:textId="77777777" w:rsidTr="008C2E8A">
        <w:trPr>
          <w:trHeight w:val="510"/>
        </w:trPr>
        <w:tc>
          <w:tcPr>
            <w:tcW w:w="616" w:type="dxa"/>
            <w:noWrap/>
            <w:hideMark/>
          </w:tcPr>
          <w:p w14:paraId="58C38185" w14:textId="77777777" w:rsidR="00692E2E" w:rsidRPr="0097122C" w:rsidRDefault="00692E2E" w:rsidP="00690ACE">
            <w:pPr>
              <w:suppressAutoHyphens w:val="0"/>
              <w:rPr>
                <w:sz w:val="20"/>
                <w:szCs w:val="20"/>
              </w:rPr>
            </w:pPr>
            <w:r w:rsidRPr="0097122C">
              <w:rPr>
                <w:sz w:val="20"/>
                <w:szCs w:val="20"/>
              </w:rPr>
              <w:t>417</w:t>
            </w:r>
          </w:p>
        </w:tc>
        <w:tc>
          <w:tcPr>
            <w:tcW w:w="3094" w:type="dxa"/>
            <w:hideMark/>
          </w:tcPr>
          <w:p w14:paraId="5F4CA767" w14:textId="77777777" w:rsidR="00692E2E" w:rsidRPr="0097122C" w:rsidRDefault="00692E2E" w:rsidP="00690ACE">
            <w:pPr>
              <w:suppressAutoHyphens w:val="0"/>
              <w:rPr>
                <w:sz w:val="20"/>
                <w:szCs w:val="20"/>
              </w:rPr>
            </w:pPr>
            <w:r w:rsidRPr="0097122C">
              <w:rPr>
                <w:sz w:val="20"/>
                <w:szCs w:val="20"/>
              </w:rPr>
              <w:t xml:space="preserve">Durvju aploda, gruntēta, 2,2m, komplektā 3 </w:t>
            </w:r>
            <w:proofErr w:type="spellStart"/>
            <w:r w:rsidRPr="0097122C">
              <w:rPr>
                <w:sz w:val="20"/>
                <w:szCs w:val="20"/>
              </w:rPr>
              <w:t>gab</w:t>
            </w:r>
            <w:proofErr w:type="spellEnd"/>
            <w:r w:rsidRPr="0097122C">
              <w:rPr>
                <w:sz w:val="20"/>
                <w:szCs w:val="20"/>
              </w:rPr>
              <w:t>.</w:t>
            </w:r>
          </w:p>
        </w:tc>
        <w:tc>
          <w:tcPr>
            <w:tcW w:w="1821" w:type="dxa"/>
            <w:gridSpan w:val="2"/>
            <w:noWrap/>
            <w:hideMark/>
          </w:tcPr>
          <w:p w14:paraId="1ABEFD5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C092A00" w14:textId="77777777" w:rsidR="00692E2E" w:rsidRPr="00E30FC4" w:rsidRDefault="00692E2E" w:rsidP="00690ACE">
            <w:pPr>
              <w:suppressAutoHyphens w:val="0"/>
              <w:rPr>
                <w:sz w:val="19"/>
                <w:szCs w:val="19"/>
              </w:rPr>
            </w:pPr>
            <w:r w:rsidRPr="00E30FC4">
              <w:rPr>
                <w:sz w:val="19"/>
                <w:szCs w:val="19"/>
              </w:rPr>
              <w:t>komplekts</w:t>
            </w:r>
          </w:p>
        </w:tc>
        <w:tc>
          <w:tcPr>
            <w:tcW w:w="567" w:type="dxa"/>
            <w:vMerge/>
            <w:hideMark/>
          </w:tcPr>
          <w:p w14:paraId="769D1B76" w14:textId="77777777" w:rsidR="00692E2E" w:rsidRPr="0097122C" w:rsidRDefault="00692E2E" w:rsidP="00690ACE">
            <w:pPr>
              <w:suppressAutoHyphens w:val="0"/>
              <w:rPr>
                <w:sz w:val="20"/>
                <w:szCs w:val="20"/>
              </w:rPr>
            </w:pPr>
          </w:p>
        </w:tc>
        <w:tc>
          <w:tcPr>
            <w:tcW w:w="567" w:type="dxa"/>
            <w:vMerge/>
            <w:hideMark/>
          </w:tcPr>
          <w:p w14:paraId="0433796E" w14:textId="77777777" w:rsidR="00692E2E" w:rsidRPr="0097122C" w:rsidRDefault="00692E2E" w:rsidP="00690ACE">
            <w:pPr>
              <w:suppressAutoHyphens w:val="0"/>
              <w:rPr>
                <w:sz w:val="20"/>
                <w:szCs w:val="20"/>
              </w:rPr>
            </w:pPr>
          </w:p>
        </w:tc>
        <w:tc>
          <w:tcPr>
            <w:tcW w:w="567" w:type="dxa"/>
            <w:vMerge/>
            <w:hideMark/>
          </w:tcPr>
          <w:p w14:paraId="45C6124E" w14:textId="77777777" w:rsidR="00692E2E" w:rsidRPr="0097122C" w:rsidRDefault="00692E2E" w:rsidP="00690ACE">
            <w:pPr>
              <w:suppressAutoHyphens w:val="0"/>
              <w:rPr>
                <w:sz w:val="20"/>
                <w:szCs w:val="20"/>
              </w:rPr>
            </w:pPr>
          </w:p>
        </w:tc>
        <w:tc>
          <w:tcPr>
            <w:tcW w:w="567" w:type="dxa"/>
            <w:vMerge/>
            <w:hideMark/>
          </w:tcPr>
          <w:p w14:paraId="5AB90DA8" w14:textId="77777777" w:rsidR="00692E2E" w:rsidRPr="0097122C" w:rsidRDefault="00692E2E" w:rsidP="00690ACE">
            <w:pPr>
              <w:suppressAutoHyphens w:val="0"/>
              <w:rPr>
                <w:sz w:val="20"/>
                <w:szCs w:val="20"/>
              </w:rPr>
            </w:pPr>
          </w:p>
        </w:tc>
        <w:tc>
          <w:tcPr>
            <w:tcW w:w="567" w:type="dxa"/>
            <w:vMerge/>
            <w:hideMark/>
          </w:tcPr>
          <w:p w14:paraId="084DBF46" w14:textId="77777777" w:rsidR="00692E2E" w:rsidRPr="0097122C" w:rsidRDefault="00692E2E" w:rsidP="00690ACE">
            <w:pPr>
              <w:suppressAutoHyphens w:val="0"/>
              <w:rPr>
                <w:sz w:val="20"/>
                <w:szCs w:val="20"/>
              </w:rPr>
            </w:pPr>
          </w:p>
        </w:tc>
        <w:tc>
          <w:tcPr>
            <w:tcW w:w="567" w:type="dxa"/>
            <w:vMerge/>
            <w:hideMark/>
          </w:tcPr>
          <w:p w14:paraId="29AFA0B8" w14:textId="77777777" w:rsidR="00692E2E" w:rsidRPr="0097122C" w:rsidRDefault="00692E2E" w:rsidP="00690ACE">
            <w:pPr>
              <w:suppressAutoHyphens w:val="0"/>
              <w:rPr>
                <w:sz w:val="20"/>
                <w:szCs w:val="20"/>
              </w:rPr>
            </w:pPr>
          </w:p>
        </w:tc>
      </w:tr>
      <w:tr w:rsidR="00692E2E" w:rsidRPr="0097122C" w14:paraId="2E11276D" w14:textId="77777777" w:rsidTr="008C2E8A">
        <w:trPr>
          <w:trHeight w:val="510"/>
        </w:trPr>
        <w:tc>
          <w:tcPr>
            <w:tcW w:w="616" w:type="dxa"/>
            <w:noWrap/>
            <w:hideMark/>
          </w:tcPr>
          <w:p w14:paraId="3C02B156" w14:textId="77777777" w:rsidR="00692E2E" w:rsidRPr="0097122C" w:rsidRDefault="00692E2E" w:rsidP="00690ACE">
            <w:pPr>
              <w:suppressAutoHyphens w:val="0"/>
              <w:rPr>
                <w:sz w:val="20"/>
                <w:szCs w:val="20"/>
              </w:rPr>
            </w:pPr>
            <w:r w:rsidRPr="0097122C">
              <w:rPr>
                <w:sz w:val="20"/>
                <w:szCs w:val="20"/>
              </w:rPr>
              <w:t>418</w:t>
            </w:r>
          </w:p>
        </w:tc>
        <w:tc>
          <w:tcPr>
            <w:tcW w:w="3094" w:type="dxa"/>
            <w:hideMark/>
          </w:tcPr>
          <w:p w14:paraId="4E59F1CE" w14:textId="77777777" w:rsidR="00692E2E" w:rsidRPr="0097122C" w:rsidRDefault="00692E2E" w:rsidP="00690ACE">
            <w:pPr>
              <w:suppressAutoHyphens w:val="0"/>
              <w:rPr>
                <w:sz w:val="20"/>
                <w:szCs w:val="20"/>
              </w:rPr>
            </w:pPr>
            <w:r w:rsidRPr="0097122C">
              <w:rPr>
                <w:sz w:val="20"/>
                <w:szCs w:val="20"/>
              </w:rPr>
              <w:t xml:space="preserve">Durvju aploda, priedes masīvkoks, nelakota, 2,2m, komplektā 3 </w:t>
            </w:r>
            <w:proofErr w:type="spellStart"/>
            <w:r w:rsidRPr="0097122C">
              <w:rPr>
                <w:sz w:val="20"/>
                <w:szCs w:val="20"/>
              </w:rPr>
              <w:t>gab</w:t>
            </w:r>
            <w:proofErr w:type="spellEnd"/>
            <w:r w:rsidRPr="0097122C">
              <w:rPr>
                <w:sz w:val="20"/>
                <w:szCs w:val="20"/>
              </w:rPr>
              <w:t>.</w:t>
            </w:r>
          </w:p>
        </w:tc>
        <w:tc>
          <w:tcPr>
            <w:tcW w:w="1821" w:type="dxa"/>
            <w:gridSpan w:val="2"/>
            <w:noWrap/>
            <w:hideMark/>
          </w:tcPr>
          <w:p w14:paraId="6B9E433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184F3CA" w14:textId="77777777" w:rsidR="00692E2E" w:rsidRPr="00E30FC4" w:rsidRDefault="00692E2E" w:rsidP="00690ACE">
            <w:pPr>
              <w:suppressAutoHyphens w:val="0"/>
              <w:rPr>
                <w:sz w:val="19"/>
                <w:szCs w:val="19"/>
              </w:rPr>
            </w:pPr>
            <w:r w:rsidRPr="00E30FC4">
              <w:rPr>
                <w:sz w:val="19"/>
                <w:szCs w:val="19"/>
              </w:rPr>
              <w:t>komplekts</w:t>
            </w:r>
          </w:p>
        </w:tc>
        <w:tc>
          <w:tcPr>
            <w:tcW w:w="567" w:type="dxa"/>
            <w:vMerge/>
            <w:hideMark/>
          </w:tcPr>
          <w:p w14:paraId="54895463" w14:textId="77777777" w:rsidR="00692E2E" w:rsidRPr="0097122C" w:rsidRDefault="00692E2E" w:rsidP="00690ACE">
            <w:pPr>
              <w:suppressAutoHyphens w:val="0"/>
              <w:rPr>
                <w:sz w:val="20"/>
                <w:szCs w:val="20"/>
              </w:rPr>
            </w:pPr>
          </w:p>
        </w:tc>
        <w:tc>
          <w:tcPr>
            <w:tcW w:w="567" w:type="dxa"/>
            <w:vMerge/>
            <w:hideMark/>
          </w:tcPr>
          <w:p w14:paraId="33774929" w14:textId="77777777" w:rsidR="00692E2E" w:rsidRPr="0097122C" w:rsidRDefault="00692E2E" w:rsidP="00690ACE">
            <w:pPr>
              <w:suppressAutoHyphens w:val="0"/>
              <w:rPr>
                <w:sz w:val="20"/>
                <w:szCs w:val="20"/>
              </w:rPr>
            </w:pPr>
          </w:p>
        </w:tc>
        <w:tc>
          <w:tcPr>
            <w:tcW w:w="567" w:type="dxa"/>
            <w:vMerge/>
            <w:hideMark/>
          </w:tcPr>
          <w:p w14:paraId="023E72A7" w14:textId="77777777" w:rsidR="00692E2E" w:rsidRPr="0097122C" w:rsidRDefault="00692E2E" w:rsidP="00690ACE">
            <w:pPr>
              <w:suppressAutoHyphens w:val="0"/>
              <w:rPr>
                <w:sz w:val="20"/>
                <w:szCs w:val="20"/>
              </w:rPr>
            </w:pPr>
          </w:p>
        </w:tc>
        <w:tc>
          <w:tcPr>
            <w:tcW w:w="567" w:type="dxa"/>
            <w:vMerge/>
            <w:hideMark/>
          </w:tcPr>
          <w:p w14:paraId="30C13275" w14:textId="77777777" w:rsidR="00692E2E" w:rsidRPr="0097122C" w:rsidRDefault="00692E2E" w:rsidP="00690ACE">
            <w:pPr>
              <w:suppressAutoHyphens w:val="0"/>
              <w:rPr>
                <w:sz w:val="20"/>
                <w:szCs w:val="20"/>
              </w:rPr>
            </w:pPr>
          </w:p>
        </w:tc>
        <w:tc>
          <w:tcPr>
            <w:tcW w:w="567" w:type="dxa"/>
            <w:vMerge/>
            <w:hideMark/>
          </w:tcPr>
          <w:p w14:paraId="7EB97869" w14:textId="77777777" w:rsidR="00692E2E" w:rsidRPr="0097122C" w:rsidRDefault="00692E2E" w:rsidP="00690ACE">
            <w:pPr>
              <w:suppressAutoHyphens w:val="0"/>
              <w:rPr>
                <w:sz w:val="20"/>
                <w:szCs w:val="20"/>
              </w:rPr>
            </w:pPr>
          </w:p>
        </w:tc>
        <w:tc>
          <w:tcPr>
            <w:tcW w:w="567" w:type="dxa"/>
            <w:vMerge/>
            <w:hideMark/>
          </w:tcPr>
          <w:p w14:paraId="2C4D570C" w14:textId="77777777" w:rsidR="00692E2E" w:rsidRPr="0097122C" w:rsidRDefault="00692E2E" w:rsidP="00690ACE">
            <w:pPr>
              <w:suppressAutoHyphens w:val="0"/>
              <w:rPr>
                <w:sz w:val="20"/>
                <w:szCs w:val="20"/>
              </w:rPr>
            </w:pPr>
          </w:p>
        </w:tc>
      </w:tr>
      <w:tr w:rsidR="00692E2E" w:rsidRPr="0097122C" w14:paraId="39779395" w14:textId="77777777" w:rsidTr="008C2E8A">
        <w:trPr>
          <w:trHeight w:val="255"/>
        </w:trPr>
        <w:tc>
          <w:tcPr>
            <w:tcW w:w="616" w:type="dxa"/>
            <w:noWrap/>
            <w:hideMark/>
          </w:tcPr>
          <w:p w14:paraId="63223FAF" w14:textId="77777777" w:rsidR="00692E2E" w:rsidRPr="0097122C" w:rsidRDefault="00692E2E" w:rsidP="00690ACE">
            <w:pPr>
              <w:suppressAutoHyphens w:val="0"/>
              <w:rPr>
                <w:sz w:val="20"/>
                <w:szCs w:val="20"/>
              </w:rPr>
            </w:pPr>
            <w:r w:rsidRPr="0097122C">
              <w:rPr>
                <w:sz w:val="20"/>
                <w:szCs w:val="20"/>
              </w:rPr>
              <w:t>419</w:t>
            </w:r>
          </w:p>
        </w:tc>
        <w:tc>
          <w:tcPr>
            <w:tcW w:w="3094" w:type="dxa"/>
            <w:hideMark/>
          </w:tcPr>
          <w:p w14:paraId="33F21A88" w14:textId="77777777" w:rsidR="00692E2E" w:rsidRPr="0097122C" w:rsidRDefault="00692E2E" w:rsidP="00690ACE">
            <w:pPr>
              <w:suppressAutoHyphens w:val="0"/>
              <w:rPr>
                <w:sz w:val="20"/>
                <w:szCs w:val="20"/>
              </w:rPr>
            </w:pPr>
            <w:r w:rsidRPr="0097122C">
              <w:rPr>
                <w:sz w:val="20"/>
                <w:szCs w:val="20"/>
              </w:rPr>
              <w:t>Bruģis ar noapaļotām malām,  pelēks</w:t>
            </w:r>
          </w:p>
        </w:tc>
        <w:tc>
          <w:tcPr>
            <w:tcW w:w="1821" w:type="dxa"/>
            <w:gridSpan w:val="2"/>
            <w:noWrap/>
            <w:hideMark/>
          </w:tcPr>
          <w:p w14:paraId="69F093D8" w14:textId="77777777" w:rsidR="00692E2E" w:rsidRPr="0097122C" w:rsidRDefault="00692E2E" w:rsidP="00690ACE">
            <w:pPr>
              <w:suppressAutoHyphens w:val="0"/>
              <w:rPr>
                <w:sz w:val="20"/>
                <w:szCs w:val="20"/>
              </w:rPr>
            </w:pPr>
            <w:r w:rsidRPr="0097122C">
              <w:rPr>
                <w:sz w:val="20"/>
                <w:szCs w:val="20"/>
              </w:rPr>
              <w:t>200x100x80mm</w:t>
            </w:r>
          </w:p>
        </w:tc>
        <w:tc>
          <w:tcPr>
            <w:tcW w:w="956" w:type="dxa"/>
            <w:gridSpan w:val="2"/>
            <w:hideMark/>
          </w:tcPr>
          <w:p w14:paraId="4D64A766" w14:textId="77777777" w:rsidR="00692E2E" w:rsidRPr="00E30FC4" w:rsidRDefault="00692E2E" w:rsidP="00690ACE">
            <w:pPr>
              <w:suppressAutoHyphens w:val="0"/>
              <w:rPr>
                <w:sz w:val="19"/>
                <w:szCs w:val="19"/>
              </w:rPr>
            </w:pPr>
            <w:r w:rsidRPr="00E30FC4">
              <w:rPr>
                <w:sz w:val="19"/>
                <w:szCs w:val="19"/>
              </w:rPr>
              <w:t>m2</w:t>
            </w:r>
          </w:p>
        </w:tc>
        <w:tc>
          <w:tcPr>
            <w:tcW w:w="567" w:type="dxa"/>
            <w:vMerge/>
            <w:hideMark/>
          </w:tcPr>
          <w:p w14:paraId="2976DD68" w14:textId="77777777" w:rsidR="00692E2E" w:rsidRPr="0097122C" w:rsidRDefault="00692E2E" w:rsidP="00690ACE">
            <w:pPr>
              <w:suppressAutoHyphens w:val="0"/>
              <w:rPr>
                <w:sz w:val="20"/>
                <w:szCs w:val="20"/>
              </w:rPr>
            </w:pPr>
          </w:p>
        </w:tc>
        <w:tc>
          <w:tcPr>
            <w:tcW w:w="567" w:type="dxa"/>
            <w:vMerge/>
            <w:hideMark/>
          </w:tcPr>
          <w:p w14:paraId="5018A118" w14:textId="77777777" w:rsidR="00692E2E" w:rsidRPr="0097122C" w:rsidRDefault="00692E2E" w:rsidP="00690ACE">
            <w:pPr>
              <w:suppressAutoHyphens w:val="0"/>
              <w:rPr>
                <w:sz w:val="20"/>
                <w:szCs w:val="20"/>
              </w:rPr>
            </w:pPr>
          </w:p>
        </w:tc>
        <w:tc>
          <w:tcPr>
            <w:tcW w:w="567" w:type="dxa"/>
            <w:vMerge/>
            <w:hideMark/>
          </w:tcPr>
          <w:p w14:paraId="5BE8E60A" w14:textId="77777777" w:rsidR="00692E2E" w:rsidRPr="0097122C" w:rsidRDefault="00692E2E" w:rsidP="00690ACE">
            <w:pPr>
              <w:suppressAutoHyphens w:val="0"/>
              <w:rPr>
                <w:sz w:val="20"/>
                <w:szCs w:val="20"/>
              </w:rPr>
            </w:pPr>
          </w:p>
        </w:tc>
        <w:tc>
          <w:tcPr>
            <w:tcW w:w="567" w:type="dxa"/>
            <w:vMerge/>
            <w:hideMark/>
          </w:tcPr>
          <w:p w14:paraId="10CE030C" w14:textId="77777777" w:rsidR="00692E2E" w:rsidRPr="0097122C" w:rsidRDefault="00692E2E" w:rsidP="00690ACE">
            <w:pPr>
              <w:suppressAutoHyphens w:val="0"/>
              <w:rPr>
                <w:sz w:val="20"/>
                <w:szCs w:val="20"/>
              </w:rPr>
            </w:pPr>
          </w:p>
        </w:tc>
        <w:tc>
          <w:tcPr>
            <w:tcW w:w="567" w:type="dxa"/>
            <w:vMerge/>
            <w:hideMark/>
          </w:tcPr>
          <w:p w14:paraId="4A57AF09" w14:textId="77777777" w:rsidR="00692E2E" w:rsidRPr="0097122C" w:rsidRDefault="00692E2E" w:rsidP="00690ACE">
            <w:pPr>
              <w:suppressAutoHyphens w:val="0"/>
              <w:rPr>
                <w:sz w:val="20"/>
                <w:szCs w:val="20"/>
              </w:rPr>
            </w:pPr>
          </w:p>
        </w:tc>
        <w:tc>
          <w:tcPr>
            <w:tcW w:w="567" w:type="dxa"/>
            <w:vMerge/>
            <w:hideMark/>
          </w:tcPr>
          <w:p w14:paraId="20E2D7A5" w14:textId="77777777" w:rsidR="00692E2E" w:rsidRPr="0097122C" w:rsidRDefault="00692E2E" w:rsidP="00690ACE">
            <w:pPr>
              <w:suppressAutoHyphens w:val="0"/>
              <w:rPr>
                <w:sz w:val="20"/>
                <w:szCs w:val="20"/>
              </w:rPr>
            </w:pPr>
          </w:p>
        </w:tc>
      </w:tr>
      <w:tr w:rsidR="00692E2E" w:rsidRPr="0097122C" w14:paraId="3DB93FF6" w14:textId="77777777" w:rsidTr="008C2E8A">
        <w:trPr>
          <w:trHeight w:val="510"/>
        </w:trPr>
        <w:tc>
          <w:tcPr>
            <w:tcW w:w="616" w:type="dxa"/>
            <w:noWrap/>
            <w:hideMark/>
          </w:tcPr>
          <w:p w14:paraId="3B658F46" w14:textId="77777777" w:rsidR="00692E2E" w:rsidRPr="0097122C" w:rsidRDefault="00692E2E" w:rsidP="00690ACE">
            <w:pPr>
              <w:suppressAutoHyphens w:val="0"/>
              <w:rPr>
                <w:sz w:val="20"/>
                <w:szCs w:val="20"/>
              </w:rPr>
            </w:pPr>
            <w:r w:rsidRPr="0097122C">
              <w:rPr>
                <w:sz w:val="20"/>
                <w:szCs w:val="20"/>
              </w:rPr>
              <w:t>420</w:t>
            </w:r>
          </w:p>
        </w:tc>
        <w:tc>
          <w:tcPr>
            <w:tcW w:w="3094" w:type="dxa"/>
            <w:hideMark/>
          </w:tcPr>
          <w:p w14:paraId="42364998" w14:textId="77777777" w:rsidR="00692E2E" w:rsidRPr="0097122C" w:rsidRDefault="00692E2E" w:rsidP="00690ACE">
            <w:pPr>
              <w:suppressAutoHyphens w:val="0"/>
              <w:rPr>
                <w:sz w:val="20"/>
                <w:szCs w:val="20"/>
              </w:rPr>
            </w:pPr>
            <w:r w:rsidRPr="0097122C">
              <w:rPr>
                <w:sz w:val="20"/>
                <w:szCs w:val="20"/>
              </w:rPr>
              <w:t>Galda virsma, lamināta, dažādas krāsas</w:t>
            </w:r>
          </w:p>
        </w:tc>
        <w:tc>
          <w:tcPr>
            <w:tcW w:w="1821" w:type="dxa"/>
            <w:gridSpan w:val="2"/>
            <w:noWrap/>
            <w:hideMark/>
          </w:tcPr>
          <w:p w14:paraId="37B22BE7" w14:textId="77777777" w:rsidR="00692E2E" w:rsidRPr="0097122C" w:rsidRDefault="00692E2E" w:rsidP="00690ACE">
            <w:pPr>
              <w:suppressAutoHyphens w:val="0"/>
              <w:rPr>
                <w:sz w:val="20"/>
                <w:szCs w:val="20"/>
              </w:rPr>
            </w:pPr>
            <w:r w:rsidRPr="0097122C">
              <w:rPr>
                <w:sz w:val="20"/>
                <w:szCs w:val="20"/>
              </w:rPr>
              <w:t>3,9x60x400cm</w:t>
            </w:r>
          </w:p>
        </w:tc>
        <w:tc>
          <w:tcPr>
            <w:tcW w:w="956" w:type="dxa"/>
            <w:gridSpan w:val="2"/>
            <w:hideMark/>
          </w:tcPr>
          <w:p w14:paraId="494B150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072C51F" w14:textId="77777777" w:rsidR="00692E2E" w:rsidRPr="0097122C" w:rsidRDefault="00692E2E" w:rsidP="00690ACE">
            <w:pPr>
              <w:suppressAutoHyphens w:val="0"/>
              <w:rPr>
                <w:sz w:val="20"/>
                <w:szCs w:val="20"/>
              </w:rPr>
            </w:pPr>
          </w:p>
        </w:tc>
        <w:tc>
          <w:tcPr>
            <w:tcW w:w="567" w:type="dxa"/>
            <w:vMerge/>
            <w:hideMark/>
          </w:tcPr>
          <w:p w14:paraId="2E0121B6" w14:textId="77777777" w:rsidR="00692E2E" w:rsidRPr="0097122C" w:rsidRDefault="00692E2E" w:rsidP="00690ACE">
            <w:pPr>
              <w:suppressAutoHyphens w:val="0"/>
              <w:rPr>
                <w:sz w:val="20"/>
                <w:szCs w:val="20"/>
              </w:rPr>
            </w:pPr>
          </w:p>
        </w:tc>
        <w:tc>
          <w:tcPr>
            <w:tcW w:w="567" w:type="dxa"/>
            <w:vMerge/>
            <w:hideMark/>
          </w:tcPr>
          <w:p w14:paraId="7C7708B9" w14:textId="77777777" w:rsidR="00692E2E" w:rsidRPr="0097122C" w:rsidRDefault="00692E2E" w:rsidP="00690ACE">
            <w:pPr>
              <w:suppressAutoHyphens w:val="0"/>
              <w:rPr>
                <w:sz w:val="20"/>
                <w:szCs w:val="20"/>
              </w:rPr>
            </w:pPr>
          </w:p>
        </w:tc>
        <w:tc>
          <w:tcPr>
            <w:tcW w:w="567" w:type="dxa"/>
            <w:vMerge/>
            <w:hideMark/>
          </w:tcPr>
          <w:p w14:paraId="7D969797" w14:textId="77777777" w:rsidR="00692E2E" w:rsidRPr="0097122C" w:rsidRDefault="00692E2E" w:rsidP="00690ACE">
            <w:pPr>
              <w:suppressAutoHyphens w:val="0"/>
              <w:rPr>
                <w:sz w:val="20"/>
                <w:szCs w:val="20"/>
              </w:rPr>
            </w:pPr>
          </w:p>
        </w:tc>
        <w:tc>
          <w:tcPr>
            <w:tcW w:w="567" w:type="dxa"/>
            <w:vMerge/>
            <w:hideMark/>
          </w:tcPr>
          <w:p w14:paraId="15427BC3" w14:textId="77777777" w:rsidR="00692E2E" w:rsidRPr="0097122C" w:rsidRDefault="00692E2E" w:rsidP="00690ACE">
            <w:pPr>
              <w:suppressAutoHyphens w:val="0"/>
              <w:rPr>
                <w:sz w:val="20"/>
                <w:szCs w:val="20"/>
              </w:rPr>
            </w:pPr>
          </w:p>
        </w:tc>
        <w:tc>
          <w:tcPr>
            <w:tcW w:w="567" w:type="dxa"/>
            <w:vMerge/>
            <w:hideMark/>
          </w:tcPr>
          <w:p w14:paraId="32929DB7" w14:textId="77777777" w:rsidR="00692E2E" w:rsidRPr="0097122C" w:rsidRDefault="00692E2E" w:rsidP="00690ACE">
            <w:pPr>
              <w:suppressAutoHyphens w:val="0"/>
              <w:rPr>
                <w:sz w:val="20"/>
                <w:szCs w:val="20"/>
              </w:rPr>
            </w:pPr>
          </w:p>
        </w:tc>
      </w:tr>
      <w:tr w:rsidR="00692E2E" w:rsidRPr="0097122C" w14:paraId="0CC7E22A" w14:textId="77777777" w:rsidTr="008C2E8A">
        <w:trPr>
          <w:trHeight w:val="300"/>
        </w:trPr>
        <w:tc>
          <w:tcPr>
            <w:tcW w:w="616" w:type="dxa"/>
            <w:noWrap/>
            <w:hideMark/>
          </w:tcPr>
          <w:p w14:paraId="06D788FA" w14:textId="77777777" w:rsidR="00692E2E" w:rsidRPr="0097122C" w:rsidRDefault="00692E2E" w:rsidP="00690ACE">
            <w:pPr>
              <w:suppressAutoHyphens w:val="0"/>
              <w:rPr>
                <w:sz w:val="20"/>
                <w:szCs w:val="20"/>
              </w:rPr>
            </w:pPr>
            <w:r w:rsidRPr="0097122C">
              <w:rPr>
                <w:sz w:val="20"/>
                <w:szCs w:val="20"/>
              </w:rPr>
              <w:t>421</w:t>
            </w:r>
          </w:p>
        </w:tc>
        <w:tc>
          <w:tcPr>
            <w:tcW w:w="3094" w:type="dxa"/>
            <w:noWrap/>
            <w:hideMark/>
          </w:tcPr>
          <w:p w14:paraId="15AE92AC" w14:textId="77777777" w:rsidR="00692E2E" w:rsidRPr="0097122C" w:rsidRDefault="00692E2E" w:rsidP="00690ACE">
            <w:pPr>
              <w:suppressAutoHyphens w:val="0"/>
              <w:rPr>
                <w:sz w:val="20"/>
                <w:szCs w:val="20"/>
              </w:rPr>
            </w:pPr>
            <w:r w:rsidRPr="0097122C">
              <w:rPr>
                <w:sz w:val="20"/>
                <w:szCs w:val="20"/>
              </w:rPr>
              <w:t xml:space="preserve">Logu stikls </w:t>
            </w:r>
          </w:p>
        </w:tc>
        <w:tc>
          <w:tcPr>
            <w:tcW w:w="1821" w:type="dxa"/>
            <w:gridSpan w:val="2"/>
            <w:noWrap/>
            <w:hideMark/>
          </w:tcPr>
          <w:p w14:paraId="653D9EA2" w14:textId="77777777" w:rsidR="00692E2E" w:rsidRPr="0097122C" w:rsidRDefault="00692E2E" w:rsidP="00690ACE">
            <w:pPr>
              <w:suppressAutoHyphens w:val="0"/>
              <w:rPr>
                <w:sz w:val="20"/>
                <w:szCs w:val="20"/>
              </w:rPr>
            </w:pPr>
            <w:r w:rsidRPr="0097122C">
              <w:rPr>
                <w:sz w:val="20"/>
                <w:szCs w:val="20"/>
              </w:rPr>
              <w:t>150mm x 130mm</w:t>
            </w:r>
          </w:p>
        </w:tc>
        <w:tc>
          <w:tcPr>
            <w:tcW w:w="956" w:type="dxa"/>
            <w:gridSpan w:val="2"/>
            <w:noWrap/>
            <w:hideMark/>
          </w:tcPr>
          <w:p w14:paraId="07FB980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A030819" w14:textId="77777777" w:rsidR="00692E2E" w:rsidRPr="0097122C" w:rsidRDefault="00692E2E" w:rsidP="00690ACE">
            <w:pPr>
              <w:suppressAutoHyphens w:val="0"/>
              <w:rPr>
                <w:sz w:val="20"/>
                <w:szCs w:val="20"/>
              </w:rPr>
            </w:pPr>
          </w:p>
        </w:tc>
        <w:tc>
          <w:tcPr>
            <w:tcW w:w="567" w:type="dxa"/>
            <w:vMerge/>
            <w:hideMark/>
          </w:tcPr>
          <w:p w14:paraId="415A8797" w14:textId="77777777" w:rsidR="00692E2E" w:rsidRPr="0097122C" w:rsidRDefault="00692E2E" w:rsidP="00690ACE">
            <w:pPr>
              <w:suppressAutoHyphens w:val="0"/>
              <w:rPr>
                <w:sz w:val="20"/>
                <w:szCs w:val="20"/>
              </w:rPr>
            </w:pPr>
          </w:p>
        </w:tc>
        <w:tc>
          <w:tcPr>
            <w:tcW w:w="567" w:type="dxa"/>
            <w:vMerge/>
            <w:hideMark/>
          </w:tcPr>
          <w:p w14:paraId="491083E5" w14:textId="77777777" w:rsidR="00692E2E" w:rsidRPr="0097122C" w:rsidRDefault="00692E2E" w:rsidP="00690ACE">
            <w:pPr>
              <w:suppressAutoHyphens w:val="0"/>
              <w:rPr>
                <w:sz w:val="20"/>
                <w:szCs w:val="20"/>
              </w:rPr>
            </w:pPr>
          </w:p>
        </w:tc>
        <w:tc>
          <w:tcPr>
            <w:tcW w:w="567" w:type="dxa"/>
            <w:vMerge/>
            <w:hideMark/>
          </w:tcPr>
          <w:p w14:paraId="19A0D271" w14:textId="77777777" w:rsidR="00692E2E" w:rsidRPr="0097122C" w:rsidRDefault="00692E2E" w:rsidP="00690ACE">
            <w:pPr>
              <w:suppressAutoHyphens w:val="0"/>
              <w:rPr>
                <w:sz w:val="20"/>
                <w:szCs w:val="20"/>
              </w:rPr>
            </w:pPr>
          </w:p>
        </w:tc>
        <w:tc>
          <w:tcPr>
            <w:tcW w:w="567" w:type="dxa"/>
            <w:vMerge/>
            <w:hideMark/>
          </w:tcPr>
          <w:p w14:paraId="49B60241" w14:textId="77777777" w:rsidR="00692E2E" w:rsidRPr="0097122C" w:rsidRDefault="00692E2E" w:rsidP="00690ACE">
            <w:pPr>
              <w:suppressAutoHyphens w:val="0"/>
              <w:rPr>
                <w:sz w:val="20"/>
                <w:szCs w:val="20"/>
              </w:rPr>
            </w:pPr>
          </w:p>
        </w:tc>
        <w:tc>
          <w:tcPr>
            <w:tcW w:w="567" w:type="dxa"/>
            <w:vMerge/>
            <w:hideMark/>
          </w:tcPr>
          <w:p w14:paraId="66816335" w14:textId="77777777" w:rsidR="00692E2E" w:rsidRPr="0097122C" w:rsidRDefault="00692E2E" w:rsidP="00690ACE">
            <w:pPr>
              <w:suppressAutoHyphens w:val="0"/>
              <w:rPr>
                <w:sz w:val="20"/>
                <w:szCs w:val="20"/>
              </w:rPr>
            </w:pPr>
          </w:p>
        </w:tc>
      </w:tr>
      <w:tr w:rsidR="00692E2E" w:rsidRPr="0097122C" w14:paraId="4874F92B" w14:textId="77777777" w:rsidTr="008C2E8A">
        <w:trPr>
          <w:trHeight w:val="300"/>
        </w:trPr>
        <w:tc>
          <w:tcPr>
            <w:tcW w:w="616" w:type="dxa"/>
            <w:noWrap/>
            <w:hideMark/>
          </w:tcPr>
          <w:p w14:paraId="6B3C2D09" w14:textId="77777777" w:rsidR="00692E2E" w:rsidRPr="0097122C" w:rsidRDefault="00692E2E" w:rsidP="00690ACE">
            <w:pPr>
              <w:suppressAutoHyphens w:val="0"/>
              <w:rPr>
                <w:sz w:val="20"/>
                <w:szCs w:val="20"/>
              </w:rPr>
            </w:pPr>
            <w:r w:rsidRPr="0097122C">
              <w:rPr>
                <w:sz w:val="20"/>
                <w:szCs w:val="20"/>
              </w:rPr>
              <w:t>422</w:t>
            </w:r>
          </w:p>
        </w:tc>
        <w:tc>
          <w:tcPr>
            <w:tcW w:w="3094" w:type="dxa"/>
            <w:hideMark/>
          </w:tcPr>
          <w:p w14:paraId="7E98B2EB" w14:textId="77777777" w:rsidR="00692E2E" w:rsidRPr="0097122C" w:rsidRDefault="00692E2E" w:rsidP="00690ACE">
            <w:pPr>
              <w:suppressAutoHyphens w:val="0"/>
              <w:rPr>
                <w:sz w:val="20"/>
                <w:szCs w:val="20"/>
              </w:rPr>
            </w:pPr>
            <w:r w:rsidRPr="0097122C">
              <w:rPr>
                <w:sz w:val="20"/>
                <w:szCs w:val="20"/>
              </w:rPr>
              <w:t>Logu stikli</w:t>
            </w:r>
          </w:p>
        </w:tc>
        <w:tc>
          <w:tcPr>
            <w:tcW w:w="1821" w:type="dxa"/>
            <w:gridSpan w:val="2"/>
            <w:noWrap/>
            <w:hideMark/>
          </w:tcPr>
          <w:p w14:paraId="4314DCE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26C5E2C" w14:textId="77777777" w:rsidR="00692E2E" w:rsidRPr="00E30FC4" w:rsidRDefault="00692E2E" w:rsidP="00690ACE">
            <w:pPr>
              <w:suppressAutoHyphens w:val="0"/>
              <w:rPr>
                <w:sz w:val="19"/>
                <w:szCs w:val="19"/>
              </w:rPr>
            </w:pPr>
            <w:proofErr w:type="spellStart"/>
            <w:r w:rsidRPr="00E30FC4">
              <w:rPr>
                <w:sz w:val="19"/>
                <w:szCs w:val="19"/>
              </w:rPr>
              <w:t>kvm</w:t>
            </w:r>
            <w:proofErr w:type="spellEnd"/>
          </w:p>
        </w:tc>
        <w:tc>
          <w:tcPr>
            <w:tcW w:w="567" w:type="dxa"/>
            <w:vMerge/>
            <w:hideMark/>
          </w:tcPr>
          <w:p w14:paraId="62656AF1" w14:textId="77777777" w:rsidR="00692E2E" w:rsidRPr="0097122C" w:rsidRDefault="00692E2E" w:rsidP="00690ACE">
            <w:pPr>
              <w:suppressAutoHyphens w:val="0"/>
              <w:rPr>
                <w:sz w:val="20"/>
                <w:szCs w:val="20"/>
              </w:rPr>
            </w:pPr>
          </w:p>
        </w:tc>
        <w:tc>
          <w:tcPr>
            <w:tcW w:w="567" w:type="dxa"/>
            <w:vMerge/>
            <w:hideMark/>
          </w:tcPr>
          <w:p w14:paraId="67C478CA" w14:textId="77777777" w:rsidR="00692E2E" w:rsidRPr="0097122C" w:rsidRDefault="00692E2E" w:rsidP="00690ACE">
            <w:pPr>
              <w:suppressAutoHyphens w:val="0"/>
              <w:rPr>
                <w:sz w:val="20"/>
                <w:szCs w:val="20"/>
              </w:rPr>
            </w:pPr>
          </w:p>
        </w:tc>
        <w:tc>
          <w:tcPr>
            <w:tcW w:w="567" w:type="dxa"/>
            <w:vMerge/>
            <w:hideMark/>
          </w:tcPr>
          <w:p w14:paraId="775AC408" w14:textId="77777777" w:rsidR="00692E2E" w:rsidRPr="0097122C" w:rsidRDefault="00692E2E" w:rsidP="00690ACE">
            <w:pPr>
              <w:suppressAutoHyphens w:val="0"/>
              <w:rPr>
                <w:sz w:val="20"/>
                <w:szCs w:val="20"/>
              </w:rPr>
            </w:pPr>
          </w:p>
        </w:tc>
        <w:tc>
          <w:tcPr>
            <w:tcW w:w="567" w:type="dxa"/>
            <w:vMerge/>
            <w:hideMark/>
          </w:tcPr>
          <w:p w14:paraId="701F6143" w14:textId="77777777" w:rsidR="00692E2E" w:rsidRPr="0097122C" w:rsidRDefault="00692E2E" w:rsidP="00690ACE">
            <w:pPr>
              <w:suppressAutoHyphens w:val="0"/>
              <w:rPr>
                <w:sz w:val="20"/>
                <w:szCs w:val="20"/>
              </w:rPr>
            </w:pPr>
          </w:p>
        </w:tc>
        <w:tc>
          <w:tcPr>
            <w:tcW w:w="567" w:type="dxa"/>
            <w:vMerge/>
            <w:hideMark/>
          </w:tcPr>
          <w:p w14:paraId="7EE33901" w14:textId="77777777" w:rsidR="00692E2E" w:rsidRPr="0097122C" w:rsidRDefault="00692E2E" w:rsidP="00690ACE">
            <w:pPr>
              <w:suppressAutoHyphens w:val="0"/>
              <w:rPr>
                <w:sz w:val="20"/>
                <w:szCs w:val="20"/>
              </w:rPr>
            </w:pPr>
          </w:p>
        </w:tc>
        <w:tc>
          <w:tcPr>
            <w:tcW w:w="567" w:type="dxa"/>
            <w:vMerge/>
            <w:hideMark/>
          </w:tcPr>
          <w:p w14:paraId="6E0ECA54" w14:textId="77777777" w:rsidR="00692E2E" w:rsidRPr="0097122C" w:rsidRDefault="00692E2E" w:rsidP="00690ACE">
            <w:pPr>
              <w:suppressAutoHyphens w:val="0"/>
              <w:rPr>
                <w:sz w:val="20"/>
                <w:szCs w:val="20"/>
              </w:rPr>
            </w:pPr>
          </w:p>
        </w:tc>
      </w:tr>
      <w:tr w:rsidR="00692E2E" w:rsidRPr="0097122C" w14:paraId="482E82A3" w14:textId="77777777" w:rsidTr="008C2E8A">
        <w:trPr>
          <w:trHeight w:val="300"/>
        </w:trPr>
        <w:tc>
          <w:tcPr>
            <w:tcW w:w="616" w:type="dxa"/>
            <w:noWrap/>
            <w:hideMark/>
          </w:tcPr>
          <w:p w14:paraId="4A87BBD0" w14:textId="77777777" w:rsidR="00692E2E" w:rsidRPr="0097122C" w:rsidRDefault="00692E2E" w:rsidP="00690ACE">
            <w:pPr>
              <w:suppressAutoHyphens w:val="0"/>
              <w:rPr>
                <w:sz w:val="20"/>
                <w:szCs w:val="20"/>
              </w:rPr>
            </w:pPr>
            <w:r w:rsidRPr="0097122C">
              <w:rPr>
                <w:sz w:val="20"/>
                <w:szCs w:val="20"/>
              </w:rPr>
              <w:t>423</w:t>
            </w:r>
          </w:p>
        </w:tc>
        <w:tc>
          <w:tcPr>
            <w:tcW w:w="3094" w:type="dxa"/>
            <w:hideMark/>
          </w:tcPr>
          <w:p w14:paraId="543D088E" w14:textId="77777777" w:rsidR="00692E2E" w:rsidRPr="0097122C" w:rsidRDefault="00692E2E" w:rsidP="00690ACE">
            <w:pPr>
              <w:suppressAutoHyphens w:val="0"/>
              <w:rPr>
                <w:sz w:val="20"/>
                <w:szCs w:val="20"/>
              </w:rPr>
            </w:pPr>
            <w:r w:rsidRPr="0097122C">
              <w:rPr>
                <w:sz w:val="20"/>
                <w:szCs w:val="20"/>
              </w:rPr>
              <w:t>Logu stiklu stiprinājumi</w:t>
            </w:r>
          </w:p>
        </w:tc>
        <w:tc>
          <w:tcPr>
            <w:tcW w:w="1821" w:type="dxa"/>
            <w:gridSpan w:val="2"/>
            <w:noWrap/>
            <w:hideMark/>
          </w:tcPr>
          <w:p w14:paraId="447E224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5F6C156"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5663C028" w14:textId="77777777" w:rsidR="00692E2E" w:rsidRPr="0097122C" w:rsidRDefault="00692E2E" w:rsidP="00690ACE">
            <w:pPr>
              <w:suppressAutoHyphens w:val="0"/>
              <w:rPr>
                <w:sz w:val="20"/>
                <w:szCs w:val="20"/>
              </w:rPr>
            </w:pPr>
          </w:p>
        </w:tc>
        <w:tc>
          <w:tcPr>
            <w:tcW w:w="567" w:type="dxa"/>
            <w:vMerge/>
            <w:hideMark/>
          </w:tcPr>
          <w:p w14:paraId="4BCF960C" w14:textId="77777777" w:rsidR="00692E2E" w:rsidRPr="0097122C" w:rsidRDefault="00692E2E" w:rsidP="00690ACE">
            <w:pPr>
              <w:suppressAutoHyphens w:val="0"/>
              <w:rPr>
                <w:sz w:val="20"/>
                <w:szCs w:val="20"/>
              </w:rPr>
            </w:pPr>
          </w:p>
        </w:tc>
        <w:tc>
          <w:tcPr>
            <w:tcW w:w="567" w:type="dxa"/>
            <w:vMerge/>
            <w:hideMark/>
          </w:tcPr>
          <w:p w14:paraId="75BC2A31" w14:textId="77777777" w:rsidR="00692E2E" w:rsidRPr="0097122C" w:rsidRDefault="00692E2E" w:rsidP="00690ACE">
            <w:pPr>
              <w:suppressAutoHyphens w:val="0"/>
              <w:rPr>
                <w:sz w:val="20"/>
                <w:szCs w:val="20"/>
              </w:rPr>
            </w:pPr>
          </w:p>
        </w:tc>
        <w:tc>
          <w:tcPr>
            <w:tcW w:w="567" w:type="dxa"/>
            <w:vMerge/>
            <w:hideMark/>
          </w:tcPr>
          <w:p w14:paraId="4EAB7FDA" w14:textId="77777777" w:rsidR="00692E2E" w:rsidRPr="0097122C" w:rsidRDefault="00692E2E" w:rsidP="00690ACE">
            <w:pPr>
              <w:suppressAutoHyphens w:val="0"/>
              <w:rPr>
                <w:sz w:val="20"/>
                <w:szCs w:val="20"/>
              </w:rPr>
            </w:pPr>
          </w:p>
        </w:tc>
        <w:tc>
          <w:tcPr>
            <w:tcW w:w="567" w:type="dxa"/>
            <w:vMerge/>
            <w:hideMark/>
          </w:tcPr>
          <w:p w14:paraId="2454B752" w14:textId="77777777" w:rsidR="00692E2E" w:rsidRPr="0097122C" w:rsidRDefault="00692E2E" w:rsidP="00690ACE">
            <w:pPr>
              <w:suppressAutoHyphens w:val="0"/>
              <w:rPr>
                <w:sz w:val="20"/>
                <w:szCs w:val="20"/>
              </w:rPr>
            </w:pPr>
          </w:p>
        </w:tc>
        <w:tc>
          <w:tcPr>
            <w:tcW w:w="567" w:type="dxa"/>
            <w:vMerge/>
            <w:hideMark/>
          </w:tcPr>
          <w:p w14:paraId="6109988F" w14:textId="77777777" w:rsidR="00692E2E" w:rsidRPr="0097122C" w:rsidRDefault="00692E2E" w:rsidP="00690ACE">
            <w:pPr>
              <w:suppressAutoHyphens w:val="0"/>
              <w:rPr>
                <w:sz w:val="20"/>
                <w:szCs w:val="20"/>
              </w:rPr>
            </w:pPr>
          </w:p>
        </w:tc>
      </w:tr>
      <w:tr w:rsidR="00692E2E" w:rsidRPr="0097122C" w14:paraId="28BB293B" w14:textId="77777777" w:rsidTr="008C2E8A">
        <w:trPr>
          <w:trHeight w:val="300"/>
        </w:trPr>
        <w:tc>
          <w:tcPr>
            <w:tcW w:w="616" w:type="dxa"/>
            <w:noWrap/>
            <w:hideMark/>
          </w:tcPr>
          <w:p w14:paraId="3B567524" w14:textId="77777777" w:rsidR="00692E2E" w:rsidRPr="0097122C" w:rsidRDefault="00692E2E" w:rsidP="00690ACE">
            <w:pPr>
              <w:suppressAutoHyphens w:val="0"/>
              <w:rPr>
                <w:sz w:val="20"/>
                <w:szCs w:val="20"/>
              </w:rPr>
            </w:pPr>
            <w:r w:rsidRPr="0097122C">
              <w:rPr>
                <w:sz w:val="20"/>
                <w:szCs w:val="20"/>
              </w:rPr>
              <w:t> </w:t>
            </w:r>
          </w:p>
        </w:tc>
        <w:tc>
          <w:tcPr>
            <w:tcW w:w="4915" w:type="dxa"/>
            <w:gridSpan w:val="3"/>
            <w:noWrap/>
            <w:hideMark/>
          </w:tcPr>
          <w:p w14:paraId="7ED8BC51" w14:textId="77777777" w:rsidR="00692E2E" w:rsidRPr="0097122C" w:rsidRDefault="00692E2E" w:rsidP="00690ACE">
            <w:pPr>
              <w:suppressAutoHyphens w:val="0"/>
              <w:rPr>
                <w:sz w:val="20"/>
                <w:szCs w:val="20"/>
              </w:rPr>
            </w:pPr>
            <w:r w:rsidRPr="0097122C">
              <w:rPr>
                <w:sz w:val="20"/>
                <w:szCs w:val="20"/>
              </w:rPr>
              <w:t>ROKAS INSTRUMENTI UN PALĪGMATERIĀLI</w:t>
            </w:r>
          </w:p>
        </w:tc>
        <w:tc>
          <w:tcPr>
            <w:tcW w:w="956" w:type="dxa"/>
            <w:gridSpan w:val="2"/>
            <w:noWrap/>
            <w:hideMark/>
          </w:tcPr>
          <w:p w14:paraId="5BBD7240" w14:textId="77777777" w:rsidR="00692E2E" w:rsidRPr="00E30FC4" w:rsidRDefault="00692E2E" w:rsidP="00690ACE">
            <w:pPr>
              <w:suppressAutoHyphens w:val="0"/>
              <w:rPr>
                <w:sz w:val="19"/>
                <w:szCs w:val="19"/>
              </w:rPr>
            </w:pPr>
            <w:r w:rsidRPr="00E30FC4">
              <w:rPr>
                <w:sz w:val="19"/>
                <w:szCs w:val="19"/>
              </w:rPr>
              <w:t> </w:t>
            </w:r>
          </w:p>
        </w:tc>
        <w:tc>
          <w:tcPr>
            <w:tcW w:w="567" w:type="dxa"/>
            <w:vMerge/>
            <w:hideMark/>
          </w:tcPr>
          <w:p w14:paraId="0DD4E0C9" w14:textId="77777777" w:rsidR="00692E2E" w:rsidRPr="0097122C" w:rsidRDefault="00692E2E" w:rsidP="00690ACE">
            <w:pPr>
              <w:suppressAutoHyphens w:val="0"/>
              <w:rPr>
                <w:sz w:val="20"/>
                <w:szCs w:val="20"/>
              </w:rPr>
            </w:pPr>
          </w:p>
        </w:tc>
        <w:tc>
          <w:tcPr>
            <w:tcW w:w="567" w:type="dxa"/>
            <w:vMerge/>
            <w:hideMark/>
          </w:tcPr>
          <w:p w14:paraId="3AC04933" w14:textId="77777777" w:rsidR="00692E2E" w:rsidRPr="0097122C" w:rsidRDefault="00692E2E" w:rsidP="00690ACE">
            <w:pPr>
              <w:suppressAutoHyphens w:val="0"/>
              <w:rPr>
                <w:sz w:val="20"/>
                <w:szCs w:val="20"/>
              </w:rPr>
            </w:pPr>
          </w:p>
        </w:tc>
        <w:tc>
          <w:tcPr>
            <w:tcW w:w="567" w:type="dxa"/>
            <w:vMerge/>
            <w:hideMark/>
          </w:tcPr>
          <w:p w14:paraId="7DC4FC9F" w14:textId="77777777" w:rsidR="00692E2E" w:rsidRPr="0097122C" w:rsidRDefault="00692E2E" w:rsidP="00690ACE">
            <w:pPr>
              <w:suppressAutoHyphens w:val="0"/>
              <w:rPr>
                <w:sz w:val="20"/>
                <w:szCs w:val="20"/>
              </w:rPr>
            </w:pPr>
          </w:p>
        </w:tc>
        <w:tc>
          <w:tcPr>
            <w:tcW w:w="567" w:type="dxa"/>
            <w:vMerge/>
            <w:hideMark/>
          </w:tcPr>
          <w:p w14:paraId="091C4A77" w14:textId="77777777" w:rsidR="00692E2E" w:rsidRPr="0097122C" w:rsidRDefault="00692E2E" w:rsidP="00690ACE">
            <w:pPr>
              <w:suppressAutoHyphens w:val="0"/>
              <w:rPr>
                <w:sz w:val="20"/>
                <w:szCs w:val="20"/>
              </w:rPr>
            </w:pPr>
          </w:p>
        </w:tc>
        <w:tc>
          <w:tcPr>
            <w:tcW w:w="567" w:type="dxa"/>
            <w:vMerge/>
            <w:hideMark/>
          </w:tcPr>
          <w:p w14:paraId="1D615D85" w14:textId="77777777" w:rsidR="00692E2E" w:rsidRPr="0097122C" w:rsidRDefault="00692E2E" w:rsidP="00690ACE">
            <w:pPr>
              <w:suppressAutoHyphens w:val="0"/>
              <w:rPr>
                <w:sz w:val="20"/>
                <w:szCs w:val="20"/>
              </w:rPr>
            </w:pPr>
          </w:p>
        </w:tc>
        <w:tc>
          <w:tcPr>
            <w:tcW w:w="567" w:type="dxa"/>
            <w:vMerge/>
            <w:hideMark/>
          </w:tcPr>
          <w:p w14:paraId="3B4D8A30" w14:textId="77777777" w:rsidR="00692E2E" w:rsidRPr="0097122C" w:rsidRDefault="00692E2E" w:rsidP="00690ACE">
            <w:pPr>
              <w:suppressAutoHyphens w:val="0"/>
              <w:rPr>
                <w:sz w:val="20"/>
                <w:szCs w:val="20"/>
              </w:rPr>
            </w:pPr>
          </w:p>
        </w:tc>
      </w:tr>
      <w:tr w:rsidR="00692E2E" w:rsidRPr="0097122C" w14:paraId="42B18C7B" w14:textId="77777777" w:rsidTr="008C2E8A">
        <w:trPr>
          <w:trHeight w:val="510"/>
        </w:trPr>
        <w:tc>
          <w:tcPr>
            <w:tcW w:w="616" w:type="dxa"/>
            <w:noWrap/>
            <w:hideMark/>
          </w:tcPr>
          <w:p w14:paraId="2F299573" w14:textId="77777777" w:rsidR="00692E2E" w:rsidRPr="0097122C" w:rsidRDefault="00692E2E" w:rsidP="00690ACE">
            <w:pPr>
              <w:suppressAutoHyphens w:val="0"/>
              <w:rPr>
                <w:sz w:val="20"/>
                <w:szCs w:val="20"/>
              </w:rPr>
            </w:pPr>
            <w:r w:rsidRPr="0097122C">
              <w:rPr>
                <w:sz w:val="20"/>
                <w:szCs w:val="20"/>
              </w:rPr>
              <w:t>424</w:t>
            </w:r>
          </w:p>
        </w:tc>
        <w:tc>
          <w:tcPr>
            <w:tcW w:w="3310" w:type="dxa"/>
            <w:gridSpan w:val="2"/>
            <w:hideMark/>
          </w:tcPr>
          <w:p w14:paraId="69572E86" w14:textId="77777777" w:rsidR="00692E2E" w:rsidRPr="0097122C" w:rsidRDefault="00692E2E" w:rsidP="00690ACE">
            <w:pPr>
              <w:suppressAutoHyphens w:val="0"/>
              <w:rPr>
                <w:sz w:val="20"/>
                <w:szCs w:val="20"/>
              </w:rPr>
            </w:pPr>
            <w:r w:rsidRPr="0097122C">
              <w:rPr>
                <w:sz w:val="20"/>
                <w:szCs w:val="20"/>
              </w:rPr>
              <w:t xml:space="preserve">Krāsotāju </w:t>
            </w:r>
            <w:proofErr w:type="spellStart"/>
            <w:r w:rsidRPr="0097122C">
              <w:rPr>
                <w:sz w:val="20"/>
                <w:szCs w:val="20"/>
              </w:rPr>
              <w:t>līmlenta</w:t>
            </w:r>
            <w:proofErr w:type="spellEnd"/>
            <w:r w:rsidRPr="0097122C">
              <w:rPr>
                <w:sz w:val="20"/>
                <w:szCs w:val="20"/>
              </w:rPr>
              <w:t>, 50mm, rullis ne mazāk kā 45m</w:t>
            </w:r>
          </w:p>
        </w:tc>
        <w:tc>
          <w:tcPr>
            <w:tcW w:w="1605" w:type="dxa"/>
            <w:noWrap/>
            <w:hideMark/>
          </w:tcPr>
          <w:p w14:paraId="50A0AB0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ECE68B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F94E6CA" w14:textId="77777777" w:rsidR="00692E2E" w:rsidRPr="0097122C" w:rsidRDefault="00692E2E" w:rsidP="00690ACE">
            <w:pPr>
              <w:suppressAutoHyphens w:val="0"/>
              <w:rPr>
                <w:sz w:val="20"/>
                <w:szCs w:val="20"/>
              </w:rPr>
            </w:pPr>
          </w:p>
        </w:tc>
        <w:tc>
          <w:tcPr>
            <w:tcW w:w="567" w:type="dxa"/>
            <w:vMerge/>
            <w:hideMark/>
          </w:tcPr>
          <w:p w14:paraId="5E669BD6" w14:textId="77777777" w:rsidR="00692E2E" w:rsidRPr="0097122C" w:rsidRDefault="00692E2E" w:rsidP="00690ACE">
            <w:pPr>
              <w:suppressAutoHyphens w:val="0"/>
              <w:rPr>
                <w:sz w:val="20"/>
                <w:szCs w:val="20"/>
              </w:rPr>
            </w:pPr>
          </w:p>
        </w:tc>
        <w:tc>
          <w:tcPr>
            <w:tcW w:w="567" w:type="dxa"/>
            <w:vMerge/>
            <w:hideMark/>
          </w:tcPr>
          <w:p w14:paraId="21755362" w14:textId="77777777" w:rsidR="00692E2E" w:rsidRPr="0097122C" w:rsidRDefault="00692E2E" w:rsidP="00690ACE">
            <w:pPr>
              <w:suppressAutoHyphens w:val="0"/>
              <w:rPr>
                <w:sz w:val="20"/>
                <w:szCs w:val="20"/>
              </w:rPr>
            </w:pPr>
          </w:p>
        </w:tc>
        <w:tc>
          <w:tcPr>
            <w:tcW w:w="567" w:type="dxa"/>
            <w:vMerge/>
            <w:hideMark/>
          </w:tcPr>
          <w:p w14:paraId="2D0CACFF" w14:textId="77777777" w:rsidR="00692E2E" w:rsidRPr="0097122C" w:rsidRDefault="00692E2E" w:rsidP="00690ACE">
            <w:pPr>
              <w:suppressAutoHyphens w:val="0"/>
              <w:rPr>
                <w:sz w:val="20"/>
                <w:szCs w:val="20"/>
              </w:rPr>
            </w:pPr>
          </w:p>
        </w:tc>
        <w:tc>
          <w:tcPr>
            <w:tcW w:w="567" w:type="dxa"/>
            <w:vMerge/>
            <w:hideMark/>
          </w:tcPr>
          <w:p w14:paraId="5A5576AC" w14:textId="77777777" w:rsidR="00692E2E" w:rsidRPr="0097122C" w:rsidRDefault="00692E2E" w:rsidP="00690ACE">
            <w:pPr>
              <w:suppressAutoHyphens w:val="0"/>
              <w:rPr>
                <w:sz w:val="20"/>
                <w:szCs w:val="20"/>
              </w:rPr>
            </w:pPr>
          </w:p>
        </w:tc>
        <w:tc>
          <w:tcPr>
            <w:tcW w:w="567" w:type="dxa"/>
            <w:vMerge/>
            <w:hideMark/>
          </w:tcPr>
          <w:p w14:paraId="1BB67BA1" w14:textId="77777777" w:rsidR="00692E2E" w:rsidRPr="0097122C" w:rsidRDefault="00692E2E" w:rsidP="00690ACE">
            <w:pPr>
              <w:suppressAutoHyphens w:val="0"/>
              <w:rPr>
                <w:sz w:val="20"/>
                <w:szCs w:val="20"/>
              </w:rPr>
            </w:pPr>
          </w:p>
        </w:tc>
      </w:tr>
      <w:tr w:rsidR="00692E2E" w:rsidRPr="0097122C" w14:paraId="09792A6D" w14:textId="77777777" w:rsidTr="008C2E8A">
        <w:trPr>
          <w:trHeight w:val="510"/>
        </w:trPr>
        <w:tc>
          <w:tcPr>
            <w:tcW w:w="616" w:type="dxa"/>
            <w:noWrap/>
            <w:hideMark/>
          </w:tcPr>
          <w:p w14:paraId="30671EFB" w14:textId="77777777" w:rsidR="00692E2E" w:rsidRPr="0097122C" w:rsidRDefault="00692E2E" w:rsidP="00690ACE">
            <w:pPr>
              <w:suppressAutoHyphens w:val="0"/>
              <w:rPr>
                <w:sz w:val="20"/>
                <w:szCs w:val="20"/>
              </w:rPr>
            </w:pPr>
            <w:r w:rsidRPr="0097122C">
              <w:rPr>
                <w:sz w:val="20"/>
                <w:szCs w:val="20"/>
              </w:rPr>
              <w:t>425</w:t>
            </w:r>
          </w:p>
        </w:tc>
        <w:tc>
          <w:tcPr>
            <w:tcW w:w="3310" w:type="dxa"/>
            <w:gridSpan w:val="2"/>
            <w:hideMark/>
          </w:tcPr>
          <w:p w14:paraId="7F1C43EB" w14:textId="77777777" w:rsidR="00692E2E" w:rsidRPr="0097122C" w:rsidRDefault="00692E2E" w:rsidP="00690ACE">
            <w:pPr>
              <w:suppressAutoHyphens w:val="0"/>
              <w:rPr>
                <w:sz w:val="20"/>
                <w:szCs w:val="20"/>
              </w:rPr>
            </w:pPr>
            <w:r w:rsidRPr="0097122C">
              <w:rPr>
                <w:sz w:val="20"/>
                <w:szCs w:val="20"/>
              </w:rPr>
              <w:t xml:space="preserve">Krāsotāju </w:t>
            </w:r>
            <w:proofErr w:type="spellStart"/>
            <w:r w:rsidRPr="0097122C">
              <w:rPr>
                <w:sz w:val="20"/>
                <w:szCs w:val="20"/>
              </w:rPr>
              <w:t>līmlenta</w:t>
            </w:r>
            <w:proofErr w:type="spellEnd"/>
            <w:r w:rsidRPr="0097122C">
              <w:rPr>
                <w:sz w:val="20"/>
                <w:szCs w:val="20"/>
              </w:rPr>
              <w:t>, 100mm, rullis ne mazāk kā 45m</w:t>
            </w:r>
          </w:p>
        </w:tc>
        <w:tc>
          <w:tcPr>
            <w:tcW w:w="1605" w:type="dxa"/>
            <w:noWrap/>
            <w:hideMark/>
          </w:tcPr>
          <w:p w14:paraId="7A668C2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B1C734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D7FA8BD" w14:textId="77777777" w:rsidR="00692E2E" w:rsidRPr="0097122C" w:rsidRDefault="00692E2E" w:rsidP="00690ACE">
            <w:pPr>
              <w:suppressAutoHyphens w:val="0"/>
              <w:rPr>
                <w:sz w:val="20"/>
                <w:szCs w:val="20"/>
              </w:rPr>
            </w:pPr>
          </w:p>
        </w:tc>
        <w:tc>
          <w:tcPr>
            <w:tcW w:w="567" w:type="dxa"/>
            <w:vMerge/>
            <w:hideMark/>
          </w:tcPr>
          <w:p w14:paraId="45791FBE" w14:textId="77777777" w:rsidR="00692E2E" w:rsidRPr="0097122C" w:rsidRDefault="00692E2E" w:rsidP="00690ACE">
            <w:pPr>
              <w:suppressAutoHyphens w:val="0"/>
              <w:rPr>
                <w:sz w:val="20"/>
                <w:szCs w:val="20"/>
              </w:rPr>
            </w:pPr>
          </w:p>
        </w:tc>
        <w:tc>
          <w:tcPr>
            <w:tcW w:w="567" w:type="dxa"/>
            <w:vMerge/>
            <w:hideMark/>
          </w:tcPr>
          <w:p w14:paraId="52C3A7FF" w14:textId="77777777" w:rsidR="00692E2E" w:rsidRPr="0097122C" w:rsidRDefault="00692E2E" w:rsidP="00690ACE">
            <w:pPr>
              <w:suppressAutoHyphens w:val="0"/>
              <w:rPr>
                <w:sz w:val="20"/>
                <w:szCs w:val="20"/>
              </w:rPr>
            </w:pPr>
          </w:p>
        </w:tc>
        <w:tc>
          <w:tcPr>
            <w:tcW w:w="567" w:type="dxa"/>
            <w:vMerge/>
            <w:hideMark/>
          </w:tcPr>
          <w:p w14:paraId="3710B1A9" w14:textId="77777777" w:rsidR="00692E2E" w:rsidRPr="0097122C" w:rsidRDefault="00692E2E" w:rsidP="00690ACE">
            <w:pPr>
              <w:suppressAutoHyphens w:val="0"/>
              <w:rPr>
                <w:sz w:val="20"/>
                <w:szCs w:val="20"/>
              </w:rPr>
            </w:pPr>
          </w:p>
        </w:tc>
        <w:tc>
          <w:tcPr>
            <w:tcW w:w="567" w:type="dxa"/>
            <w:vMerge/>
            <w:hideMark/>
          </w:tcPr>
          <w:p w14:paraId="167C79F0" w14:textId="77777777" w:rsidR="00692E2E" w:rsidRPr="0097122C" w:rsidRDefault="00692E2E" w:rsidP="00690ACE">
            <w:pPr>
              <w:suppressAutoHyphens w:val="0"/>
              <w:rPr>
                <w:sz w:val="20"/>
                <w:szCs w:val="20"/>
              </w:rPr>
            </w:pPr>
          </w:p>
        </w:tc>
        <w:tc>
          <w:tcPr>
            <w:tcW w:w="567" w:type="dxa"/>
            <w:vMerge/>
            <w:hideMark/>
          </w:tcPr>
          <w:p w14:paraId="405EA1FC" w14:textId="77777777" w:rsidR="00692E2E" w:rsidRPr="0097122C" w:rsidRDefault="00692E2E" w:rsidP="00690ACE">
            <w:pPr>
              <w:suppressAutoHyphens w:val="0"/>
              <w:rPr>
                <w:sz w:val="20"/>
                <w:szCs w:val="20"/>
              </w:rPr>
            </w:pPr>
          </w:p>
        </w:tc>
      </w:tr>
      <w:tr w:rsidR="00692E2E" w:rsidRPr="0097122C" w14:paraId="4B77A067" w14:textId="77777777" w:rsidTr="008C2E8A">
        <w:trPr>
          <w:trHeight w:val="510"/>
        </w:trPr>
        <w:tc>
          <w:tcPr>
            <w:tcW w:w="616" w:type="dxa"/>
            <w:noWrap/>
            <w:hideMark/>
          </w:tcPr>
          <w:p w14:paraId="085D3DF7" w14:textId="77777777" w:rsidR="00692E2E" w:rsidRPr="0097122C" w:rsidRDefault="00692E2E" w:rsidP="00690ACE">
            <w:pPr>
              <w:suppressAutoHyphens w:val="0"/>
              <w:rPr>
                <w:sz w:val="20"/>
                <w:szCs w:val="20"/>
              </w:rPr>
            </w:pPr>
            <w:r w:rsidRPr="0097122C">
              <w:rPr>
                <w:sz w:val="20"/>
                <w:szCs w:val="20"/>
              </w:rPr>
              <w:t>426</w:t>
            </w:r>
          </w:p>
        </w:tc>
        <w:tc>
          <w:tcPr>
            <w:tcW w:w="3310" w:type="dxa"/>
            <w:gridSpan w:val="2"/>
            <w:hideMark/>
          </w:tcPr>
          <w:p w14:paraId="7C1EE034" w14:textId="77777777" w:rsidR="00692E2E" w:rsidRPr="0097122C" w:rsidRDefault="00692E2E" w:rsidP="00690ACE">
            <w:pPr>
              <w:suppressAutoHyphens w:val="0"/>
              <w:rPr>
                <w:sz w:val="20"/>
                <w:szCs w:val="20"/>
              </w:rPr>
            </w:pPr>
            <w:r w:rsidRPr="0097122C">
              <w:rPr>
                <w:sz w:val="20"/>
                <w:szCs w:val="20"/>
              </w:rPr>
              <w:t xml:space="preserve">Krāsotāju </w:t>
            </w:r>
            <w:proofErr w:type="spellStart"/>
            <w:r w:rsidRPr="0097122C">
              <w:rPr>
                <w:sz w:val="20"/>
                <w:szCs w:val="20"/>
              </w:rPr>
              <w:t>līmlenta</w:t>
            </w:r>
            <w:proofErr w:type="spellEnd"/>
            <w:r w:rsidRPr="0097122C">
              <w:rPr>
                <w:sz w:val="20"/>
                <w:szCs w:val="20"/>
              </w:rPr>
              <w:t>, 38mm, rullis ne mazāk kā 45m</w:t>
            </w:r>
          </w:p>
        </w:tc>
        <w:tc>
          <w:tcPr>
            <w:tcW w:w="1605" w:type="dxa"/>
            <w:noWrap/>
            <w:hideMark/>
          </w:tcPr>
          <w:p w14:paraId="478C22E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624B7A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9A5C461" w14:textId="77777777" w:rsidR="00692E2E" w:rsidRPr="0097122C" w:rsidRDefault="00692E2E" w:rsidP="00690ACE">
            <w:pPr>
              <w:suppressAutoHyphens w:val="0"/>
              <w:rPr>
                <w:sz w:val="20"/>
                <w:szCs w:val="20"/>
              </w:rPr>
            </w:pPr>
          </w:p>
        </w:tc>
        <w:tc>
          <w:tcPr>
            <w:tcW w:w="567" w:type="dxa"/>
            <w:vMerge/>
            <w:hideMark/>
          </w:tcPr>
          <w:p w14:paraId="576B80BF" w14:textId="77777777" w:rsidR="00692E2E" w:rsidRPr="0097122C" w:rsidRDefault="00692E2E" w:rsidP="00690ACE">
            <w:pPr>
              <w:suppressAutoHyphens w:val="0"/>
              <w:rPr>
                <w:sz w:val="20"/>
                <w:szCs w:val="20"/>
              </w:rPr>
            </w:pPr>
          </w:p>
        </w:tc>
        <w:tc>
          <w:tcPr>
            <w:tcW w:w="567" w:type="dxa"/>
            <w:vMerge/>
            <w:hideMark/>
          </w:tcPr>
          <w:p w14:paraId="5237127A" w14:textId="77777777" w:rsidR="00692E2E" w:rsidRPr="0097122C" w:rsidRDefault="00692E2E" w:rsidP="00690ACE">
            <w:pPr>
              <w:suppressAutoHyphens w:val="0"/>
              <w:rPr>
                <w:sz w:val="20"/>
                <w:szCs w:val="20"/>
              </w:rPr>
            </w:pPr>
          </w:p>
        </w:tc>
        <w:tc>
          <w:tcPr>
            <w:tcW w:w="567" w:type="dxa"/>
            <w:vMerge/>
            <w:hideMark/>
          </w:tcPr>
          <w:p w14:paraId="25CCAC29" w14:textId="77777777" w:rsidR="00692E2E" w:rsidRPr="0097122C" w:rsidRDefault="00692E2E" w:rsidP="00690ACE">
            <w:pPr>
              <w:suppressAutoHyphens w:val="0"/>
              <w:rPr>
                <w:sz w:val="20"/>
                <w:szCs w:val="20"/>
              </w:rPr>
            </w:pPr>
          </w:p>
        </w:tc>
        <w:tc>
          <w:tcPr>
            <w:tcW w:w="567" w:type="dxa"/>
            <w:vMerge/>
            <w:hideMark/>
          </w:tcPr>
          <w:p w14:paraId="37F57291" w14:textId="77777777" w:rsidR="00692E2E" w:rsidRPr="0097122C" w:rsidRDefault="00692E2E" w:rsidP="00690ACE">
            <w:pPr>
              <w:suppressAutoHyphens w:val="0"/>
              <w:rPr>
                <w:sz w:val="20"/>
                <w:szCs w:val="20"/>
              </w:rPr>
            </w:pPr>
          </w:p>
        </w:tc>
        <w:tc>
          <w:tcPr>
            <w:tcW w:w="567" w:type="dxa"/>
            <w:vMerge/>
            <w:hideMark/>
          </w:tcPr>
          <w:p w14:paraId="5E38FE10" w14:textId="77777777" w:rsidR="00692E2E" w:rsidRPr="0097122C" w:rsidRDefault="00692E2E" w:rsidP="00690ACE">
            <w:pPr>
              <w:suppressAutoHyphens w:val="0"/>
              <w:rPr>
                <w:sz w:val="20"/>
                <w:szCs w:val="20"/>
              </w:rPr>
            </w:pPr>
          </w:p>
        </w:tc>
      </w:tr>
      <w:tr w:rsidR="00692E2E" w:rsidRPr="0097122C" w14:paraId="476BBFC1" w14:textId="77777777" w:rsidTr="008C2E8A">
        <w:trPr>
          <w:trHeight w:val="510"/>
        </w:trPr>
        <w:tc>
          <w:tcPr>
            <w:tcW w:w="616" w:type="dxa"/>
            <w:noWrap/>
            <w:hideMark/>
          </w:tcPr>
          <w:p w14:paraId="47515B2C" w14:textId="77777777" w:rsidR="00692E2E" w:rsidRPr="0097122C" w:rsidRDefault="00692E2E" w:rsidP="00690ACE">
            <w:pPr>
              <w:suppressAutoHyphens w:val="0"/>
              <w:rPr>
                <w:sz w:val="20"/>
                <w:szCs w:val="20"/>
              </w:rPr>
            </w:pPr>
            <w:r w:rsidRPr="0097122C">
              <w:rPr>
                <w:sz w:val="20"/>
                <w:szCs w:val="20"/>
              </w:rPr>
              <w:t>427</w:t>
            </w:r>
          </w:p>
        </w:tc>
        <w:tc>
          <w:tcPr>
            <w:tcW w:w="3310" w:type="dxa"/>
            <w:gridSpan w:val="2"/>
            <w:hideMark/>
          </w:tcPr>
          <w:p w14:paraId="172372F7" w14:textId="77777777" w:rsidR="00692E2E" w:rsidRPr="0097122C" w:rsidRDefault="00692E2E" w:rsidP="00690ACE">
            <w:pPr>
              <w:suppressAutoHyphens w:val="0"/>
              <w:rPr>
                <w:sz w:val="20"/>
                <w:szCs w:val="20"/>
              </w:rPr>
            </w:pPr>
            <w:r w:rsidRPr="0097122C">
              <w:rPr>
                <w:sz w:val="20"/>
                <w:szCs w:val="20"/>
              </w:rPr>
              <w:t xml:space="preserve">Krāsotāju </w:t>
            </w:r>
            <w:proofErr w:type="spellStart"/>
            <w:r w:rsidRPr="0097122C">
              <w:rPr>
                <w:sz w:val="20"/>
                <w:szCs w:val="20"/>
              </w:rPr>
              <w:t>līmlenta</w:t>
            </w:r>
            <w:proofErr w:type="spellEnd"/>
            <w:r w:rsidRPr="0097122C">
              <w:rPr>
                <w:sz w:val="20"/>
                <w:szCs w:val="20"/>
              </w:rPr>
              <w:t>, 19mm, rullis ne mazāk kā  45m</w:t>
            </w:r>
          </w:p>
        </w:tc>
        <w:tc>
          <w:tcPr>
            <w:tcW w:w="1605" w:type="dxa"/>
            <w:noWrap/>
            <w:hideMark/>
          </w:tcPr>
          <w:p w14:paraId="45FE284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25AF3C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646A236" w14:textId="77777777" w:rsidR="00692E2E" w:rsidRPr="0097122C" w:rsidRDefault="00692E2E" w:rsidP="00690ACE">
            <w:pPr>
              <w:suppressAutoHyphens w:val="0"/>
              <w:rPr>
                <w:sz w:val="20"/>
                <w:szCs w:val="20"/>
              </w:rPr>
            </w:pPr>
          </w:p>
        </w:tc>
        <w:tc>
          <w:tcPr>
            <w:tcW w:w="567" w:type="dxa"/>
            <w:vMerge/>
            <w:hideMark/>
          </w:tcPr>
          <w:p w14:paraId="4EC9BCB2" w14:textId="77777777" w:rsidR="00692E2E" w:rsidRPr="0097122C" w:rsidRDefault="00692E2E" w:rsidP="00690ACE">
            <w:pPr>
              <w:suppressAutoHyphens w:val="0"/>
              <w:rPr>
                <w:sz w:val="20"/>
                <w:szCs w:val="20"/>
              </w:rPr>
            </w:pPr>
          </w:p>
        </w:tc>
        <w:tc>
          <w:tcPr>
            <w:tcW w:w="567" w:type="dxa"/>
            <w:vMerge/>
            <w:hideMark/>
          </w:tcPr>
          <w:p w14:paraId="2C58D2A8" w14:textId="77777777" w:rsidR="00692E2E" w:rsidRPr="0097122C" w:rsidRDefault="00692E2E" w:rsidP="00690ACE">
            <w:pPr>
              <w:suppressAutoHyphens w:val="0"/>
              <w:rPr>
                <w:sz w:val="20"/>
                <w:szCs w:val="20"/>
              </w:rPr>
            </w:pPr>
          </w:p>
        </w:tc>
        <w:tc>
          <w:tcPr>
            <w:tcW w:w="567" w:type="dxa"/>
            <w:vMerge/>
            <w:hideMark/>
          </w:tcPr>
          <w:p w14:paraId="66963046" w14:textId="77777777" w:rsidR="00692E2E" w:rsidRPr="0097122C" w:rsidRDefault="00692E2E" w:rsidP="00690ACE">
            <w:pPr>
              <w:suppressAutoHyphens w:val="0"/>
              <w:rPr>
                <w:sz w:val="20"/>
                <w:szCs w:val="20"/>
              </w:rPr>
            </w:pPr>
          </w:p>
        </w:tc>
        <w:tc>
          <w:tcPr>
            <w:tcW w:w="567" w:type="dxa"/>
            <w:vMerge/>
            <w:hideMark/>
          </w:tcPr>
          <w:p w14:paraId="2AC6E4F1" w14:textId="77777777" w:rsidR="00692E2E" w:rsidRPr="0097122C" w:rsidRDefault="00692E2E" w:rsidP="00690ACE">
            <w:pPr>
              <w:suppressAutoHyphens w:val="0"/>
              <w:rPr>
                <w:sz w:val="20"/>
                <w:szCs w:val="20"/>
              </w:rPr>
            </w:pPr>
          </w:p>
        </w:tc>
        <w:tc>
          <w:tcPr>
            <w:tcW w:w="567" w:type="dxa"/>
            <w:vMerge/>
            <w:hideMark/>
          </w:tcPr>
          <w:p w14:paraId="2B49C087" w14:textId="77777777" w:rsidR="00692E2E" w:rsidRPr="0097122C" w:rsidRDefault="00692E2E" w:rsidP="00690ACE">
            <w:pPr>
              <w:suppressAutoHyphens w:val="0"/>
              <w:rPr>
                <w:sz w:val="20"/>
                <w:szCs w:val="20"/>
              </w:rPr>
            </w:pPr>
          </w:p>
        </w:tc>
      </w:tr>
      <w:tr w:rsidR="00692E2E" w:rsidRPr="0097122C" w14:paraId="3DCED5B2" w14:textId="77777777" w:rsidTr="008C2E8A">
        <w:trPr>
          <w:trHeight w:val="255"/>
        </w:trPr>
        <w:tc>
          <w:tcPr>
            <w:tcW w:w="616" w:type="dxa"/>
            <w:noWrap/>
            <w:hideMark/>
          </w:tcPr>
          <w:p w14:paraId="0BA8183F" w14:textId="77777777" w:rsidR="00692E2E" w:rsidRPr="0097122C" w:rsidRDefault="00692E2E" w:rsidP="00690ACE">
            <w:pPr>
              <w:suppressAutoHyphens w:val="0"/>
              <w:rPr>
                <w:sz w:val="20"/>
                <w:szCs w:val="20"/>
              </w:rPr>
            </w:pPr>
            <w:r w:rsidRPr="0097122C">
              <w:rPr>
                <w:sz w:val="20"/>
                <w:szCs w:val="20"/>
              </w:rPr>
              <w:t>428</w:t>
            </w:r>
          </w:p>
        </w:tc>
        <w:tc>
          <w:tcPr>
            <w:tcW w:w="3310" w:type="dxa"/>
            <w:gridSpan w:val="2"/>
            <w:hideMark/>
          </w:tcPr>
          <w:p w14:paraId="4AB6E727" w14:textId="77777777" w:rsidR="00692E2E" w:rsidRPr="0097122C" w:rsidRDefault="00692E2E" w:rsidP="00690ACE">
            <w:pPr>
              <w:suppressAutoHyphens w:val="0"/>
              <w:rPr>
                <w:sz w:val="20"/>
                <w:szCs w:val="20"/>
              </w:rPr>
            </w:pPr>
            <w:r w:rsidRPr="0097122C">
              <w:rPr>
                <w:sz w:val="20"/>
                <w:szCs w:val="20"/>
              </w:rPr>
              <w:t>Izolācijas lenta, PVC, krāsaina</w:t>
            </w:r>
          </w:p>
        </w:tc>
        <w:tc>
          <w:tcPr>
            <w:tcW w:w="1605" w:type="dxa"/>
            <w:noWrap/>
            <w:hideMark/>
          </w:tcPr>
          <w:p w14:paraId="65CE9AD5" w14:textId="77777777" w:rsidR="00692E2E" w:rsidRPr="0097122C" w:rsidRDefault="00692E2E" w:rsidP="00690ACE">
            <w:pPr>
              <w:suppressAutoHyphens w:val="0"/>
              <w:rPr>
                <w:sz w:val="20"/>
                <w:szCs w:val="20"/>
              </w:rPr>
            </w:pPr>
            <w:r w:rsidRPr="0097122C">
              <w:rPr>
                <w:sz w:val="20"/>
                <w:szCs w:val="20"/>
              </w:rPr>
              <w:t>15mm x 10m</w:t>
            </w:r>
          </w:p>
        </w:tc>
        <w:tc>
          <w:tcPr>
            <w:tcW w:w="956" w:type="dxa"/>
            <w:gridSpan w:val="2"/>
            <w:hideMark/>
          </w:tcPr>
          <w:p w14:paraId="4216CB2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F7C4E9D" w14:textId="77777777" w:rsidR="00692E2E" w:rsidRPr="0097122C" w:rsidRDefault="00692E2E" w:rsidP="00690ACE">
            <w:pPr>
              <w:suppressAutoHyphens w:val="0"/>
              <w:rPr>
                <w:sz w:val="20"/>
                <w:szCs w:val="20"/>
              </w:rPr>
            </w:pPr>
          </w:p>
        </w:tc>
        <w:tc>
          <w:tcPr>
            <w:tcW w:w="567" w:type="dxa"/>
            <w:vMerge/>
            <w:hideMark/>
          </w:tcPr>
          <w:p w14:paraId="5EE0C6C2" w14:textId="77777777" w:rsidR="00692E2E" w:rsidRPr="0097122C" w:rsidRDefault="00692E2E" w:rsidP="00690ACE">
            <w:pPr>
              <w:suppressAutoHyphens w:val="0"/>
              <w:rPr>
                <w:sz w:val="20"/>
                <w:szCs w:val="20"/>
              </w:rPr>
            </w:pPr>
          </w:p>
        </w:tc>
        <w:tc>
          <w:tcPr>
            <w:tcW w:w="567" w:type="dxa"/>
            <w:vMerge/>
            <w:hideMark/>
          </w:tcPr>
          <w:p w14:paraId="7035E5B4" w14:textId="77777777" w:rsidR="00692E2E" w:rsidRPr="0097122C" w:rsidRDefault="00692E2E" w:rsidP="00690ACE">
            <w:pPr>
              <w:suppressAutoHyphens w:val="0"/>
              <w:rPr>
                <w:sz w:val="20"/>
                <w:szCs w:val="20"/>
              </w:rPr>
            </w:pPr>
          </w:p>
        </w:tc>
        <w:tc>
          <w:tcPr>
            <w:tcW w:w="567" w:type="dxa"/>
            <w:vMerge/>
            <w:hideMark/>
          </w:tcPr>
          <w:p w14:paraId="5EBA1370" w14:textId="77777777" w:rsidR="00692E2E" w:rsidRPr="0097122C" w:rsidRDefault="00692E2E" w:rsidP="00690ACE">
            <w:pPr>
              <w:suppressAutoHyphens w:val="0"/>
              <w:rPr>
                <w:sz w:val="20"/>
                <w:szCs w:val="20"/>
              </w:rPr>
            </w:pPr>
          </w:p>
        </w:tc>
        <w:tc>
          <w:tcPr>
            <w:tcW w:w="567" w:type="dxa"/>
            <w:vMerge/>
            <w:hideMark/>
          </w:tcPr>
          <w:p w14:paraId="2388A301" w14:textId="77777777" w:rsidR="00692E2E" w:rsidRPr="0097122C" w:rsidRDefault="00692E2E" w:rsidP="00690ACE">
            <w:pPr>
              <w:suppressAutoHyphens w:val="0"/>
              <w:rPr>
                <w:sz w:val="20"/>
                <w:szCs w:val="20"/>
              </w:rPr>
            </w:pPr>
          </w:p>
        </w:tc>
        <w:tc>
          <w:tcPr>
            <w:tcW w:w="567" w:type="dxa"/>
            <w:vMerge/>
            <w:hideMark/>
          </w:tcPr>
          <w:p w14:paraId="4BE225BE" w14:textId="77777777" w:rsidR="00692E2E" w:rsidRPr="0097122C" w:rsidRDefault="00692E2E" w:rsidP="00690ACE">
            <w:pPr>
              <w:suppressAutoHyphens w:val="0"/>
              <w:rPr>
                <w:sz w:val="20"/>
                <w:szCs w:val="20"/>
              </w:rPr>
            </w:pPr>
          </w:p>
        </w:tc>
      </w:tr>
      <w:tr w:rsidR="00692E2E" w:rsidRPr="0097122C" w14:paraId="0CC59B8B" w14:textId="77777777" w:rsidTr="008C2E8A">
        <w:trPr>
          <w:trHeight w:val="255"/>
        </w:trPr>
        <w:tc>
          <w:tcPr>
            <w:tcW w:w="616" w:type="dxa"/>
            <w:noWrap/>
            <w:hideMark/>
          </w:tcPr>
          <w:p w14:paraId="42E8E82D" w14:textId="77777777" w:rsidR="00692E2E" w:rsidRPr="0097122C" w:rsidRDefault="00692E2E" w:rsidP="00690ACE">
            <w:pPr>
              <w:suppressAutoHyphens w:val="0"/>
              <w:rPr>
                <w:sz w:val="20"/>
                <w:szCs w:val="20"/>
              </w:rPr>
            </w:pPr>
            <w:r w:rsidRPr="0097122C">
              <w:rPr>
                <w:sz w:val="20"/>
                <w:szCs w:val="20"/>
              </w:rPr>
              <w:t>429</w:t>
            </w:r>
          </w:p>
        </w:tc>
        <w:tc>
          <w:tcPr>
            <w:tcW w:w="3310" w:type="dxa"/>
            <w:gridSpan w:val="2"/>
            <w:hideMark/>
          </w:tcPr>
          <w:p w14:paraId="7C1FF05E" w14:textId="77777777" w:rsidR="00692E2E" w:rsidRPr="0097122C" w:rsidRDefault="00692E2E" w:rsidP="00690ACE">
            <w:pPr>
              <w:suppressAutoHyphens w:val="0"/>
              <w:rPr>
                <w:sz w:val="20"/>
                <w:szCs w:val="20"/>
              </w:rPr>
            </w:pPr>
            <w:r w:rsidRPr="0097122C">
              <w:rPr>
                <w:sz w:val="20"/>
                <w:szCs w:val="20"/>
              </w:rPr>
              <w:t>Izolācijas lenta, PVC, krāsaina</w:t>
            </w:r>
          </w:p>
        </w:tc>
        <w:tc>
          <w:tcPr>
            <w:tcW w:w="1605" w:type="dxa"/>
            <w:hideMark/>
          </w:tcPr>
          <w:p w14:paraId="7055472C" w14:textId="77777777" w:rsidR="00692E2E" w:rsidRPr="0097122C" w:rsidRDefault="00692E2E" w:rsidP="00690ACE">
            <w:pPr>
              <w:suppressAutoHyphens w:val="0"/>
              <w:rPr>
                <w:sz w:val="20"/>
                <w:szCs w:val="20"/>
              </w:rPr>
            </w:pPr>
            <w:r w:rsidRPr="0097122C">
              <w:rPr>
                <w:sz w:val="20"/>
                <w:szCs w:val="20"/>
              </w:rPr>
              <w:t>19mm x 20m</w:t>
            </w:r>
          </w:p>
        </w:tc>
        <w:tc>
          <w:tcPr>
            <w:tcW w:w="956" w:type="dxa"/>
            <w:gridSpan w:val="2"/>
            <w:hideMark/>
          </w:tcPr>
          <w:p w14:paraId="12985B1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9EB8826" w14:textId="77777777" w:rsidR="00692E2E" w:rsidRPr="0097122C" w:rsidRDefault="00692E2E" w:rsidP="00690ACE">
            <w:pPr>
              <w:suppressAutoHyphens w:val="0"/>
              <w:rPr>
                <w:sz w:val="20"/>
                <w:szCs w:val="20"/>
              </w:rPr>
            </w:pPr>
          </w:p>
        </w:tc>
        <w:tc>
          <w:tcPr>
            <w:tcW w:w="567" w:type="dxa"/>
            <w:vMerge/>
            <w:hideMark/>
          </w:tcPr>
          <w:p w14:paraId="5BD3113D" w14:textId="77777777" w:rsidR="00692E2E" w:rsidRPr="0097122C" w:rsidRDefault="00692E2E" w:rsidP="00690ACE">
            <w:pPr>
              <w:suppressAutoHyphens w:val="0"/>
              <w:rPr>
                <w:sz w:val="20"/>
                <w:szCs w:val="20"/>
              </w:rPr>
            </w:pPr>
          </w:p>
        </w:tc>
        <w:tc>
          <w:tcPr>
            <w:tcW w:w="567" w:type="dxa"/>
            <w:vMerge/>
            <w:hideMark/>
          </w:tcPr>
          <w:p w14:paraId="4B493FAE" w14:textId="77777777" w:rsidR="00692E2E" w:rsidRPr="0097122C" w:rsidRDefault="00692E2E" w:rsidP="00690ACE">
            <w:pPr>
              <w:suppressAutoHyphens w:val="0"/>
              <w:rPr>
                <w:sz w:val="20"/>
                <w:szCs w:val="20"/>
              </w:rPr>
            </w:pPr>
          </w:p>
        </w:tc>
        <w:tc>
          <w:tcPr>
            <w:tcW w:w="567" w:type="dxa"/>
            <w:vMerge/>
            <w:hideMark/>
          </w:tcPr>
          <w:p w14:paraId="541CCCFA" w14:textId="77777777" w:rsidR="00692E2E" w:rsidRPr="0097122C" w:rsidRDefault="00692E2E" w:rsidP="00690ACE">
            <w:pPr>
              <w:suppressAutoHyphens w:val="0"/>
              <w:rPr>
                <w:sz w:val="20"/>
                <w:szCs w:val="20"/>
              </w:rPr>
            </w:pPr>
          </w:p>
        </w:tc>
        <w:tc>
          <w:tcPr>
            <w:tcW w:w="567" w:type="dxa"/>
            <w:vMerge/>
            <w:hideMark/>
          </w:tcPr>
          <w:p w14:paraId="6FF079B2" w14:textId="77777777" w:rsidR="00692E2E" w:rsidRPr="0097122C" w:rsidRDefault="00692E2E" w:rsidP="00690ACE">
            <w:pPr>
              <w:suppressAutoHyphens w:val="0"/>
              <w:rPr>
                <w:sz w:val="20"/>
                <w:szCs w:val="20"/>
              </w:rPr>
            </w:pPr>
          </w:p>
        </w:tc>
        <w:tc>
          <w:tcPr>
            <w:tcW w:w="567" w:type="dxa"/>
            <w:vMerge/>
            <w:hideMark/>
          </w:tcPr>
          <w:p w14:paraId="77798A90" w14:textId="77777777" w:rsidR="00692E2E" w:rsidRPr="0097122C" w:rsidRDefault="00692E2E" w:rsidP="00690ACE">
            <w:pPr>
              <w:suppressAutoHyphens w:val="0"/>
              <w:rPr>
                <w:sz w:val="20"/>
                <w:szCs w:val="20"/>
              </w:rPr>
            </w:pPr>
          </w:p>
        </w:tc>
      </w:tr>
      <w:tr w:rsidR="00692E2E" w:rsidRPr="0097122C" w14:paraId="4D8FEECA" w14:textId="77777777" w:rsidTr="008C2E8A">
        <w:trPr>
          <w:trHeight w:val="255"/>
        </w:trPr>
        <w:tc>
          <w:tcPr>
            <w:tcW w:w="616" w:type="dxa"/>
            <w:noWrap/>
            <w:hideMark/>
          </w:tcPr>
          <w:p w14:paraId="13ECE643" w14:textId="77777777" w:rsidR="00692E2E" w:rsidRPr="0097122C" w:rsidRDefault="00692E2E" w:rsidP="00690ACE">
            <w:pPr>
              <w:suppressAutoHyphens w:val="0"/>
              <w:rPr>
                <w:sz w:val="20"/>
                <w:szCs w:val="20"/>
              </w:rPr>
            </w:pPr>
            <w:r w:rsidRPr="0097122C">
              <w:rPr>
                <w:sz w:val="20"/>
                <w:szCs w:val="20"/>
              </w:rPr>
              <w:t>430</w:t>
            </w:r>
          </w:p>
        </w:tc>
        <w:tc>
          <w:tcPr>
            <w:tcW w:w="3310" w:type="dxa"/>
            <w:gridSpan w:val="2"/>
            <w:hideMark/>
          </w:tcPr>
          <w:p w14:paraId="024A45C0" w14:textId="77777777" w:rsidR="00692E2E" w:rsidRPr="0097122C" w:rsidRDefault="00692E2E" w:rsidP="00690ACE">
            <w:pPr>
              <w:suppressAutoHyphens w:val="0"/>
              <w:rPr>
                <w:sz w:val="20"/>
                <w:szCs w:val="20"/>
              </w:rPr>
            </w:pPr>
            <w:r w:rsidRPr="0097122C">
              <w:rPr>
                <w:sz w:val="20"/>
                <w:szCs w:val="20"/>
              </w:rPr>
              <w:t>Izolācijas lenta, PVC, krāsaina</w:t>
            </w:r>
          </w:p>
        </w:tc>
        <w:tc>
          <w:tcPr>
            <w:tcW w:w="1605" w:type="dxa"/>
            <w:hideMark/>
          </w:tcPr>
          <w:p w14:paraId="76628D12" w14:textId="77777777" w:rsidR="00692E2E" w:rsidRPr="0097122C" w:rsidRDefault="00692E2E" w:rsidP="00690ACE">
            <w:pPr>
              <w:suppressAutoHyphens w:val="0"/>
              <w:rPr>
                <w:sz w:val="20"/>
                <w:szCs w:val="20"/>
              </w:rPr>
            </w:pPr>
            <w:r w:rsidRPr="0097122C">
              <w:rPr>
                <w:sz w:val="20"/>
                <w:szCs w:val="20"/>
              </w:rPr>
              <w:t>25mm x 25m</w:t>
            </w:r>
          </w:p>
        </w:tc>
        <w:tc>
          <w:tcPr>
            <w:tcW w:w="956" w:type="dxa"/>
            <w:gridSpan w:val="2"/>
            <w:hideMark/>
          </w:tcPr>
          <w:p w14:paraId="3DCADFD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AF9B556" w14:textId="77777777" w:rsidR="00692E2E" w:rsidRPr="0097122C" w:rsidRDefault="00692E2E" w:rsidP="00690ACE">
            <w:pPr>
              <w:suppressAutoHyphens w:val="0"/>
              <w:rPr>
                <w:sz w:val="20"/>
                <w:szCs w:val="20"/>
              </w:rPr>
            </w:pPr>
          </w:p>
        </w:tc>
        <w:tc>
          <w:tcPr>
            <w:tcW w:w="567" w:type="dxa"/>
            <w:vMerge/>
            <w:hideMark/>
          </w:tcPr>
          <w:p w14:paraId="48AE7E9B" w14:textId="77777777" w:rsidR="00692E2E" w:rsidRPr="0097122C" w:rsidRDefault="00692E2E" w:rsidP="00690ACE">
            <w:pPr>
              <w:suppressAutoHyphens w:val="0"/>
              <w:rPr>
                <w:sz w:val="20"/>
                <w:szCs w:val="20"/>
              </w:rPr>
            </w:pPr>
          </w:p>
        </w:tc>
        <w:tc>
          <w:tcPr>
            <w:tcW w:w="567" w:type="dxa"/>
            <w:vMerge/>
            <w:hideMark/>
          </w:tcPr>
          <w:p w14:paraId="693BDC65" w14:textId="77777777" w:rsidR="00692E2E" w:rsidRPr="0097122C" w:rsidRDefault="00692E2E" w:rsidP="00690ACE">
            <w:pPr>
              <w:suppressAutoHyphens w:val="0"/>
              <w:rPr>
                <w:sz w:val="20"/>
                <w:szCs w:val="20"/>
              </w:rPr>
            </w:pPr>
          </w:p>
        </w:tc>
        <w:tc>
          <w:tcPr>
            <w:tcW w:w="567" w:type="dxa"/>
            <w:vMerge/>
            <w:hideMark/>
          </w:tcPr>
          <w:p w14:paraId="3882F199" w14:textId="77777777" w:rsidR="00692E2E" w:rsidRPr="0097122C" w:rsidRDefault="00692E2E" w:rsidP="00690ACE">
            <w:pPr>
              <w:suppressAutoHyphens w:val="0"/>
              <w:rPr>
                <w:sz w:val="20"/>
                <w:szCs w:val="20"/>
              </w:rPr>
            </w:pPr>
          </w:p>
        </w:tc>
        <w:tc>
          <w:tcPr>
            <w:tcW w:w="567" w:type="dxa"/>
            <w:vMerge/>
            <w:hideMark/>
          </w:tcPr>
          <w:p w14:paraId="127B4B6F" w14:textId="77777777" w:rsidR="00692E2E" w:rsidRPr="0097122C" w:rsidRDefault="00692E2E" w:rsidP="00690ACE">
            <w:pPr>
              <w:suppressAutoHyphens w:val="0"/>
              <w:rPr>
                <w:sz w:val="20"/>
                <w:szCs w:val="20"/>
              </w:rPr>
            </w:pPr>
          </w:p>
        </w:tc>
        <w:tc>
          <w:tcPr>
            <w:tcW w:w="567" w:type="dxa"/>
            <w:vMerge/>
            <w:hideMark/>
          </w:tcPr>
          <w:p w14:paraId="1F09946D" w14:textId="77777777" w:rsidR="00692E2E" w:rsidRPr="0097122C" w:rsidRDefault="00692E2E" w:rsidP="00690ACE">
            <w:pPr>
              <w:suppressAutoHyphens w:val="0"/>
              <w:rPr>
                <w:sz w:val="20"/>
                <w:szCs w:val="20"/>
              </w:rPr>
            </w:pPr>
          </w:p>
        </w:tc>
      </w:tr>
      <w:tr w:rsidR="00692E2E" w:rsidRPr="0097122C" w14:paraId="4B5A20DE" w14:textId="77777777" w:rsidTr="008C2E8A">
        <w:trPr>
          <w:trHeight w:val="300"/>
        </w:trPr>
        <w:tc>
          <w:tcPr>
            <w:tcW w:w="616" w:type="dxa"/>
            <w:noWrap/>
            <w:hideMark/>
          </w:tcPr>
          <w:p w14:paraId="25C8A961" w14:textId="77777777" w:rsidR="00692E2E" w:rsidRPr="0097122C" w:rsidRDefault="00692E2E" w:rsidP="00690ACE">
            <w:pPr>
              <w:suppressAutoHyphens w:val="0"/>
              <w:rPr>
                <w:sz w:val="20"/>
                <w:szCs w:val="20"/>
              </w:rPr>
            </w:pPr>
            <w:r w:rsidRPr="0097122C">
              <w:rPr>
                <w:sz w:val="20"/>
                <w:szCs w:val="20"/>
              </w:rPr>
              <w:t>431</w:t>
            </w:r>
          </w:p>
        </w:tc>
        <w:tc>
          <w:tcPr>
            <w:tcW w:w="3310" w:type="dxa"/>
            <w:gridSpan w:val="2"/>
            <w:hideMark/>
          </w:tcPr>
          <w:p w14:paraId="1E16BA98" w14:textId="77777777" w:rsidR="00692E2E" w:rsidRPr="0097122C" w:rsidRDefault="00692E2E" w:rsidP="00690ACE">
            <w:pPr>
              <w:suppressAutoHyphens w:val="0"/>
              <w:rPr>
                <w:sz w:val="20"/>
                <w:szCs w:val="20"/>
              </w:rPr>
            </w:pPr>
            <w:proofErr w:type="spellStart"/>
            <w:r w:rsidRPr="0097122C">
              <w:rPr>
                <w:sz w:val="20"/>
                <w:szCs w:val="20"/>
              </w:rPr>
              <w:t>Līmlenta</w:t>
            </w:r>
            <w:proofErr w:type="spellEnd"/>
            <w:r w:rsidRPr="0097122C">
              <w:rPr>
                <w:sz w:val="20"/>
                <w:szCs w:val="20"/>
              </w:rPr>
              <w:t xml:space="preserve"> stiegrota</w:t>
            </w:r>
          </w:p>
        </w:tc>
        <w:tc>
          <w:tcPr>
            <w:tcW w:w="1605" w:type="dxa"/>
            <w:noWrap/>
            <w:hideMark/>
          </w:tcPr>
          <w:p w14:paraId="69011037" w14:textId="77777777" w:rsidR="00692E2E" w:rsidRPr="0097122C" w:rsidRDefault="00692E2E" w:rsidP="00690ACE">
            <w:pPr>
              <w:suppressAutoHyphens w:val="0"/>
              <w:rPr>
                <w:sz w:val="20"/>
                <w:szCs w:val="20"/>
              </w:rPr>
            </w:pPr>
            <w:r w:rsidRPr="0097122C">
              <w:rPr>
                <w:sz w:val="20"/>
                <w:szCs w:val="20"/>
              </w:rPr>
              <w:t>48mm x 10m</w:t>
            </w:r>
          </w:p>
        </w:tc>
        <w:tc>
          <w:tcPr>
            <w:tcW w:w="956" w:type="dxa"/>
            <w:gridSpan w:val="2"/>
            <w:hideMark/>
          </w:tcPr>
          <w:p w14:paraId="68D7F44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FC25F7E" w14:textId="77777777" w:rsidR="00692E2E" w:rsidRPr="0097122C" w:rsidRDefault="00692E2E" w:rsidP="00690ACE">
            <w:pPr>
              <w:suppressAutoHyphens w:val="0"/>
              <w:rPr>
                <w:sz w:val="20"/>
                <w:szCs w:val="20"/>
              </w:rPr>
            </w:pPr>
          </w:p>
        </w:tc>
        <w:tc>
          <w:tcPr>
            <w:tcW w:w="567" w:type="dxa"/>
            <w:vMerge/>
            <w:hideMark/>
          </w:tcPr>
          <w:p w14:paraId="1ED6449C" w14:textId="77777777" w:rsidR="00692E2E" w:rsidRPr="0097122C" w:rsidRDefault="00692E2E" w:rsidP="00690ACE">
            <w:pPr>
              <w:suppressAutoHyphens w:val="0"/>
              <w:rPr>
                <w:sz w:val="20"/>
                <w:szCs w:val="20"/>
              </w:rPr>
            </w:pPr>
          </w:p>
        </w:tc>
        <w:tc>
          <w:tcPr>
            <w:tcW w:w="567" w:type="dxa"/>
            <w:vMerge/>
            <w:hideMark/>
          </w:tcPr>
          <w:p w14:paraId="1D12D45D" w14:textId="77777777" w:rsidR="00692E2E" w:rsidRPr="0097122C" w:rsidRDefault="00692E2E" w:rsidP="00690ACE">
            <w:pPr>
              <w:suppressAutoHyphens w:val="0"/>
              <w:rPr>
                <w:sz w:val="20"/>
                <w:szCs w:val="20"/>
              </w:rPr>
            </w:pPr>
          </w:p>
        </w:tc>
        <w:tc>
          <w:tcPr>
            <w:tcW w:w="567" w:type="dxa"/>
            <w:vMerge/>
            <w:hideMark/>
          </w:tcPr>
          <w:p w14:paraId="7669B665" w14:textId="77777777" w:rsidR="00692E2E" w:rsidRPr="0097122C" w:rsidRDefault="00692E2E" w:rsidP="00690ACE">
            <w:pPr>
              <w:suppressAutoHyphens w:val="0"/>
              <w:rPr>
                <w:sz w:val="20"/>
                <w:szCs w:val="20"/>
              </w:rPr>
            </w:pPr>
          </w:p>
        </w:tc>
        <w:tc>
          <w:tcPr>
            <w:tcW w:w="567" w:type="dxa"/>
            <w:vMerge/>
            <w:hideMark/>
          </w:tcPr>
          <w:p w14:paraId="50872CE3" w14:textId="77777777" w:rsidR="00692E2E" w:rsidRPr="0097122C" w:rsidRDefault="00692E2E" w:rsidP="00690ACE">
            <w:pPr>
              <w:suppressAutoHyphens w:val="0"/>
              <w:rPr>
                <w:sz w:val="20"/>
                <w:szCs w:val="20"/>
              </w:rPr>
            </w:pPr>
          </w:p>
        </w:tc>
        <w:tc>
          <w:tcPr>
            <w:tcW w:w="567" w:type="dxa"/>
            <w:vMerge/>
            <w:hideMark/>
          </w:tcPr>
          <w:p w14:paraId="6CD1E564" w14:textId="77777777" w:rsidR="00692E2E" w:rsidRPr="0097122C" w:rsidRDefault="00692E2E" w:rsidP="00690ACE">
            <w:pPr>
              <w:suppressAutoHyphens w:val="0"/>
              <w:rPr>
                <w:sz w:val="20"/>
                <w:szCs w:val="20"/>
              </w:rPr>
            </w:pPr>
          </w:p>
        </w:tc>
      </w:tr>
      <w:tr w:rsidR="00692E2E" w:rsidRPr="0097122C" w14:paraId="4ABDC38D" w14:textId="77777777" w:rsidTr="008C2E8A">
        <w:trPr>
          <w:trHeight w:val="255"/>
        </w:trPr>
        <w:tc>
          <w:tcPr>
            <w:tcW w:w="616" w:type="dxa"/>
            <w:noWrap/>
            <w:hideMark/>
          </w:tcPr>
          <w:p w14:paraId="5BABC215" w14:textId="77777777" w:rsidR="00692E2E" w:rsidRPr="0097122C" w:rsidRDefault="00692E2E" w:rsidP="00690ACE">
            <w:pPr>
              <w:suppressAutoHyphens w:val="0"/>
              <w:rPr>
                <w:sz w:val="20"/>
                <w:szCs w:val="20"/>
              </w:rPr>
            </w:pPr>
            <w:r w:rsidRPr="0097122C">
              <w:rPr>
                <w:sz w:val="20"/>
                <w:szCs w:val="20"/>
              </w:rPr>
              <w:t>432</w:t>
            </w:r>
          </w:p>
        </w:tc>
        <w:tc>
          <w:tcPr>
            <w:tcW w:w="3310" w:type="dxa"/>
            <w:gridSpan w:val="2"/>
            <w:hideMark/>
          </w:tcPr>
          <w:p w14:paraId="67418CDF" w14:textId="77777777" w:rsidR="00692E2E" w:rsidRPr="0097122C" w:rsidRDefault="00692E2E" w:rsidP="00690ACE">
            <w:pPr>
              <w:suppressAutoHyphens w:val="0"/>
              <w:rPr>
                <w:sz w:val="20"/>
                <w:szCs w:val="20"/>
              </w:rPr>
            </w:pPr>
            <w:r w:rsidRPr="0097122C">
              <w:rPr>
                <w:sz w:val="20"/>
                <w:szCs w:val="20"/>
              </w:rPr>
              <w:t xml:space="preserve">Abpusējā </w:t>
            </w:r>
            <w:proofErr w:type="spellStart"/>
            <w:r w:rsidRPr="0097122C">
              <w:rPr>
                <w:sz w:val="20"/>
                <w:szCs w:val="20"/>
              </w:rPr>
              <w:t>līmlenta</w:t>
            </w:r>
            <w:proofErr w:type="spellEnd"/>
            <w:r w:rsidRPr="0097122C">
              <w:rPr>
                <w:sz w:val="20"/>
                <w:szCs w:val="20"/>
              </w:rPr>
              <w:t>, šķiedras pamatne</w:t>
            </w:r>
          </w:p>
        </w:tc>
        <w:tc>
          <w:tcPr>
            <w:tcW w:w="1605" w:type="dxa"/>
            <w:noWrap/>
            <w:hideMark/>
          </w:tcPr>
          <w:p w14:paraId="58C640C5" w14:textId="77777777" w:rsidR="00692E2E" w:rsidRPr="0097122C" w:rsidRDefault="00692E2E" w:rsidP="00690ACE">
            <w:pPr>
              <w:suppressAutoHyphens w:val="0"/>
              <w:rPr>
                <w:sz w:val="20"/>
                <w:szCs w:val="20"/>
              </w:rPr>
            </w:pPr>
            <w:r w:rsidRPr="0097122C">
              <w:rPr>
                <w:sz w:val="20"/>
                <w:szCs w:val="20"/>
              </w:rPr>
              <w:t>12mm x 50m</w:t>
            </w:r>
          </w:p>
        </w:tc>
        <w:tc>
          <w:tcPr>
            <w:tcW w:w="956" w:type="dxa"/>
            <w:gridSpan w:val="2"/>
            <w:hideMark/>
          </w:tcPr>
          <w:p w14:paraId="48AFA5C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5777F77" w14:textId="77777777" w:rsidR="00692E2E" w:rsidRPr="0097122C" w:rsidRDefault="00692E2E" w:rsidP="00690ACE">
            <w:pPr>
              <w:suppressAutoHyphens w:val="0"/>
              <w:rPr>
                <w:sz w:val="20"/>
                <w:szCs w:val="20"/>
              </w:rPr>
            </w:pPr>
          </w:p>
        </w:tc>
        <w:tc>
          <w:tcPr>
            <w:tcW w:w="567" w:type="dxa"/>
            <w:vMerge/>
            <w:hideMark/>
          </w:tcPr>
          <w:p w14:paraId="2461A63D" w14:textId="77777777" w:rsidR="00692E2E" w:rsidRPr="0097122C" w:rsidRDefault="00692E2E" w:rsidP="00690ACE">
            <w:pPr>
              <w:suppressAutoHyphens w:val="0"/>
              <w:rPr>
                <w:sz w:val="20"/>
                <w:szCs w:val="20"/>
              </w:rPr>
            </w:pPr>
          </w:p>
        </w:tc>
        <w:tc>
          <w:tcPr>
            <w:tcW w:w="567" w:type="dxa"/>
            <w:vMerge/>
            <w:hideMark/>
          </w:tcPr>
          <w:p w14:paraId="513339DE" w14:textId="77777777" w:rsidR="00692E2E" w:rsidRPr="0097122C" w:rsidRDefault="00692E2E" w:rsidP="00690ACE">
            <w:pPr>
              <w:suppressAutoHyphens w:val="0"/>
              <w:rPr>
                <w:sz w:val="20"/>
                <w:szCs w:val="20"/>
              </w:rPr>
            </w:pPr>
          </w:p>
        </w:tc>
        <w:tc>
          <w:tcPr>
            <w:tcW w:w="567" w:type="dxa"/>
            <w:vMerge/>
            <w:hideMark/>
          </w:tcPr>
          <w:p w14:paraId="353FCCF8" w14:textId="77777777" w:rsidR="00692E2E" w:rsidRPr="0097122C" w:rsidRDefault="00692E2E" w:rsidP="00690ACE">
            <w:pPr>
              <w:suppressAutoHyphens w:val="0"/>
              <w:rPr>
                <w:sz w:val="20"/>
                <w:szCs w:val="20"/>
              </w:rPr>
            </w:pPr>
          </w:p>
        </w:tc>
        <w:tc>
          <w:tcPr>
            <w:tcW w:w="567" w:type="dxa"/>
            <w:vMerge/>
            <w:hideMark/>
          </w:tcPr>
          <w:p w14:paraId="6BA71F55" w14:textId="77777777" w:rsidR="00692E2E" w:rsidRPr="0097122C" w:rsidRDefault="00692E2E" w:rsidP="00690ACE">
            <w:pPr>
              <w:suppressAutoHyphens w:val="0"/>
              <w:rPr>
                <w:sz w:val="20"/>
                <w:szCs w:val="20"/>
              </w:rPr>
            </w:pPr>
          </w:p>
        </w:tc>
        <w:tc>
          <w:tcPr>
            <w:tcW w:w="567" w:type="dxa"/>
            <w:vMerge/>
            <w:hideMark/>
          </w:tcPr>
          <w:p w14:paraId="0569E689" w14:textId="77777777" w:rsidR="00692E2E" w:rsidRPr="0097122C" w:rsidRDefault="00692E2E" w:rsidP="00690ACE">
            <w:pPr>
              <w:suppressAutoHyphens w:val="0"/>
              <w:rPr>
                <w:sz w:val="20"/>
                <w:szCs w:val="20"/>
              </w:rPr>
            </w:pPr>
          </w:p>
        </w:tc>
      </w:tr>
      <w:tr w:rsidR="00692E2E" w:rsidRPr="0097122C" w14:paraId="1660345C" w14:textId="77777777" w:rsidTr="008C2E8A">
        <w:trPr>
          <w:trHeight w:val="255"/>
        </w:trPr>
        <w:tc>
          <w:tcPr>
            <w:tcW w:w="616" w:type="dxa"/>
            <w:noWrap/>
            <w:hideMark/>
          </w:tcPr>
          <w:p w14:paraId="6D03D163" w14:textId="77777777" w:rsidR="00692E2E" w:rsidRPr="0097122C" w:rsidRDefault="00692E2E" w:rsidP="00690ACE">
            <w:pPr>
              <w:suppressAutoHyphens w:val="0"/>
              <w:rPr>
                <w:sz w:val="20"/>
                <w:szCs w:val="20"/>
              </w:rPr>
            </w:pPr>
            <w:r w:rsidRPr="0097122C">
              <w:rPr>
                <w:sz w:val="20"/>
                <w:szCs w:val="20"/>
              </w:rPr>
              <w:t>433</w:t>
            </w:r>
          </w:p>
        </w:tc>
        <w:tc>
          <w:tcPr>
            <w:tcW w:w="3310" w:type="dxa"/>
            <w:gridSpan w:val="2"/>
            <w:hideMark/>
          </w:tcPr>
          <w:p w14:paraId="4684A2A6" w14:textId="77777777" w:rsidR="00692E2E" w:rsidRPr="0097122C" w:rsidRDefault="00692E2E" w:rsidP="00690ACE">
            <w:pPr>
              <w:suppressAutoHyphens w:val="0"/>
              <w:rPr>
                <w:sz w:val="20"/>
                <w:szCs w:val="20"/>
              </w:rPr>
            </w:pPr>
            <w:r w:rsidRPr="0097122C">
              <w:rPr>
                <w:sz w:val="20"/>
                <w:szCs w:val="20"/>
              </w:rPr>
              <w:t xml:space="preserve">Abpusējā </w:t>
            </w:r>
            <w:proofErr w:type="spellStart"/>
            <w:r w:rsidRPr="0097122C">
              <w:rPr>
                <w:sz w:val="20"/>
                <w:szCs w:val="20"/>
              </w:rPr>
              <w:t>līmlenta</w:t>
            </w:r>
            <w:proofErr w:type="spellEnd"/>
            <w:r w:rsidRPr="0097122C">
              <w:rPr>
                <w:sz w:val="20"/>
                <w:szCs w:val="20"/>
              </w:rPr>
              <w:t>, šķiedras pamatne</w:t>
            </w:r>
          </w:p>
        </w:tc>
        <w:tc>
          <w:tcPr>
            <w:tcW w:w="1605" w:type="dxa"/>
            <w:hideMark/>
          </w:tcPr>
          <w:p w14:paraId="6960927E" w14:textId="77777777" w:rsidR="00692E2E" w:rsidRPr="0097122C" w:rsidRDefault="00692E2E" w:rsidP="00690ACE">
            <w:pPr>
              <w:suppressAutoHyphens w:val="0"/>
              <w:rPr>
                <w:sz w:val="20"/>
                <w:szCs w:val="20"/>
              </w:rPr>
            </w:pPr>
            <w:r w:rsidRPr="0097122C">
              <w:rPr>
                <w:sz w:val="20"/>
                <w:szCs w:val="20"/>
              </w:rPr>
              <w:t>19mm x 50m</w:t>
            </w:r>
          </w:p>
        </w:tc>
        <w:tc>
          <w:tcPr>
            <w:tcW w:w="956" w:type="dxa"/>
            <w:gridSpan w:val="2"/>
            <w:hideMark/>
          </w:tcPr>
          <w:p w14:paraId="38E0E3F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6961555" w14:textId="77777777" w:rsidR="00692E2E" w:rsidRPr="0097122C" w:rsidRDefault="00692E2E" w:rsidP="00690ACE">
            <w:pPr>
              <w:suppressAutoHyphens w:val="0"/>
              <w:rPr>
                <w:sz w:val="20"/>
                <w:szCs w:val="20"/>
              </w:rPr>
            </w:pPr>
          </w:p>
        </w:tc>
        <w:tc>
          <w:tcPr>
            <w:tcW w:w="567" w:type="dxa"/>
            <w:vMerge/>
            <w:hideMark/>
          </w:tcPr>
          <w:p w14:paraId="66BD23DC" w14:textId="77777777" w:rsidR="00692E2E" w:rsidRPr="0097122C" w:rsidRDefault="00692E2E" w:rsidP="00690ACE">
            <w:pPr>
              <w:suppressAutoHyphens w:val="0"/>
              <w:rPr>
                <w:sz w:val="20"/>
                <w:szCs w:val="20"/>
              </w:rPr>
            </w:pPr>
          </w:p>
        </w:tc>
        <w:tc>
          <w:tcPr>
            <w:tcW w:w="567" w:type="dxa"/>
            <w:vMerge/>
            <w:hideMark/>
          </w:tcPr>
          <w:p w14:paraId="0115A1CB" w14:textId="77777777" w:rsidR="00692E2E" w:rsidRPr="0097122C" w:rsidRDefault="00692E2E" w:rsidP="00690ACE">
            <w:pPr>
              <w:suppressAutoHyphens w:val="0"/>
              <w:rPr>
                <w:sz w:val="20"/>
                <w:szCs w:val="20"/>
              </w:rPr>
            </w:pPr>
          </w:p>
        </w:tc>
        <w:tc>
          <w:tcPr>
            <w:tcW w:w="567" w:type="dxa"/>
            <w:vMerge/>
            <w:hideMark/>
          </w:tcPr>
          <w:p w14:paraId="35EC8751" w14:textId="77777777" w:rsidR="00692E2E" w:rsidRPr="0097122C" w:rsidRDefault="00692E2E" w:rsidP="00690ACE">
            <w:pPr>
              <w:suppressAutoHyphens w:val="0"/>
              <w:rPr>
                <w:sz w:val="20"/>
                <w:szCs w:val="20"/>
              </w:rPr>
            </w:pPr>
          </w:p>
        </w:tc>
        <w:tc>
          <w:tcPr>
            <w:tcW w:w="567" w:type="dxa"/>
            <w:vMerge/>
            <w:hideMark/>
          </w:tcPr>
          <w:p w14:paraId="4E100C76" w14:textId="77777777" w:rsidR="00692E2E" w:rsidRPr="0097122C" w:rsidRDefault="00692E2E" w:rsidP="00690ACE">
            <w:pPr>
              <w:suppressAutoHyphens w:val="0"/>
              <w:rPr>
                <w:sz w:val="20"/>
                <w:szCs w:val="20"/>
              </w:rPr>
            </w:pPr>
          </w:p>
        </w:tc>
        <w:tc>
          <w:tcPr>
            <w:tcW w:w="567" w:type="dxa"/>
            <w:vMerge/>
            <w:hideMark/>
          </w:tcPr>
          <w:p w14:paraId="58BAEE98" w14:textId="77777777" w:rsidR="00692E2E" w:rsidRPr="0097122C" w:rsidRDefault="00692E2E" w:rsidP="00690ACE">
            <w:pPr>
              <w:suppressAutoHyphens w:val="0"/>
              <w:rPr>
                <w:sz w:val="20"/>
                <w:szCs w:val="20"/>
              </w:rPr>
            </w:pPr>
          </w:p>
        </w:tc>
      </w:tr>
      <w:tr w:rsidR="00692E2E" w:rsidRPr="0097122C" w14:paraId="7CE08B79" w14:textId="77777777" w:rsidTr="008C2E8A">
        <w:trPr>
          <w:trHeight w:val="510"/>
        </w:trPr>
        <w:tc>
          <w:tcPr>
            <w:tcW w:w="616" w:type="dxa"/>
            <w:noWrap/>
            <w:hideMark/>
          </w:tcPr>
          <w:p w14:paraId="03C5598F" w14:textId="77777777" w:rsidR="00692E2E" w:rsidRPr="0097122C" w:rsidRDefault="00692E2E" w:rsidP="00690ACE">
            <w:pPr>
              <w:suppressAutoHyphens w:val="0"/>
              <w:rPr>
                <w:sz w:val="20"/>
                <w:szCs w:val="20"/>
              </w:rPr>
            </w:pPr>
            <w:r w:rsidRPr="0097122C">
              <w:rPr>
                <w:sz w:val="20"/>
                <w:szCs w:val="20"/>
              </w:rPr>
              <w:t>434</w:t>
            </w:r>
          </w:p>
        </w:tc>
        <w:tc>
          <w:tcPr>
            <w:tcW w:w="3310" w:type="dxa"/>
            <w:gridSpan w:val="2"/>
            <w:hideMark/>
          </w:tcPr>
          <w:p w14:paraId="450975E7" w14:textId="77777777" w:rsidR="00692E2E" w:rsidRPr="0097122C" w:rsidRDefault="00692E2E" w:rsidP="00690ACE">
            <w:pPr>
              <w:suppressAutoHyphens w:val="0"/>
              <w:rPr>
                <w:sz w:val="20"/>
                <w:szCs w:val="20"/>
              </w:rPr>
            </w:pPr>
            <w:r w:rsidRPr="0097122C">
              <w:rPr>
                <w:sz w:val="20"/>
                <w:szCs w:val="20"/>
              </w:rPr>
              <w:t xml:space="preserve">Abpusējā </w:t>
            </w:r>
            <w:proofErr w:type="spellStart"/>
            <w:r w:rsidRPr="0097122C">
              <w:rPr>
                <w:sz w:val="20"/>
                <w:szCs w:val="20"/>
              </w:rPr>
              <w:t>līmlenta</w:t>
            </w:r>
            <w:proofErr w:type="spellEnd"/>
            <w:r w:rsidRPr="0097122C">
              <w:rPr>
                <w:sz w:val="20"/>
                <w:szCs w:val="20"/>
              </w:rPr>
              <w:t>, nelīdzenām virsmām</w:t>
            </w:r>
          </w:p>
        </w:tc>
        <w:tc>
          <w:tcPr>
            <w:tcW w:w="1605" w:type="dxa"/>
            <w:noWrap/>
            <w:hideMark/>
          </w:tcPr>
          <w:p w14:paraId="16FCE62D" w14:textId="77777777" w:rsidR="00692E2E" w:rsidRPr="0097122C" w:rsidRDefault="00692E2E" w:rsidP="00690ACE">
            <w:pPr>
              <w:suppressAutoHyphens w:val="0"/>
              <w:rPr>
                <w:sz w:val="20"/>
                <w:szCs w:val="20"/>
              </w:rPr>
            </w:pPr>
            <w:r w:rsidRPr="0097122C">
              <w:rPr>
                <w:sz w:val="20"/>
                <w:szCs w:val="20"/>
              </w:rPr>
              <w:t>12mm x 50m</w:t>
            </w:r>
          </w:p>
        </w:tc>
        <w:tc>
          <w:tcPr>
            <w:tcW w:w="956" w:type="dxa"/>
            <w:gridSpan w:val="2"/>
            <w:hideMark/>
          </w:tcPr>
          <w:p w14:paraId="7F171C3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4A28250" w14:textId="77777777" w:rsidR="00692E2E" w:rsidRPr="0097122C" w:rsidRDefault="00692E2E" w:rsidP="00690ACE">
            <w:pPr>
              <w:suppressAutoHyphens w:val="0"/>
              <w:rPr>
                <w:sz w:val="20"/>
                <w:szCs w:val="20"/>
              </w:rPr>
            </w:pPr>
          </w:p>
        </w:tc>
        <w:tc>
          <w:tcPr>
            <w:tcW w:w="567" w:type="dxa"/>
            <w:vMerge/>
            <w:hideMark/>
          </w:tcPr>
          <w:p w14:paraId="596DF52D" w14:textId="77777777" w:rsidR="00692E2E" w:rsidRPr="0097122C" w:rsidRDefault="00692E2E" w:rsidP="00690ACE">
            <w:pPr>
              <w:suppressAutoHyphens w:val="0"/>
              <w:rPr>
                <w:sz w:val="20"/>
                <w:szCs w:val="20"/>
              </w:rPr>
            </w:pPr>
          </w:p>
        </w:tc>
        <w:tc>
          <w:tcPr>
            <w:tcW w:w="567" w:type="dxa"/>
            <w:vMerge/>
            <w:hideMark/>
          </w:tcPr>
          <w:p w14:paraId="6A63AF70" w14:textId="77777777" w:rsidR="00692E2E" w:rsidRPr="0097122C" w:rsidRDefault="00692E2E" w:rsidP="00690ACE">
            <w:pPr>
              <w:suppressAutoHyphens w:val="0"/>
              <w:rPr>
                <w:sz w:val="20"/>
                <w:szCs w:val="20"/>
              </w:rPr>
            </w:pPr>
          </w:p>
        </w:tc>
        <w:tc>
          <w:tcPr>
            <w:tcW w:w="567" w:type="dxa"/>
            <w:vMerge/>
            <w:hideMark/>
          </w:tcPr>
          <w:p w14:paraId="0D4E51B4" w14:textId="77777777" w:rsidR="00692E2E" w:rsidRPr="0097122C" w:rsidRDefault="00692E2E" w:rsidP="00690ACE">
            <w:pPr>
              <w:suppressAutoHyphens w:val="0"/>
              <w:rPr>
                <w:sz w:val="20"/>
                <w:szCs w:val="20"/>
              </w:rPr>
            </w:pPr>
          </w:p>
        </w:tc>
        <w:tc>
          <w:tcPr>
            <w:tcW w:w="567" w:type="dxa"/>
            <w:vMerge/>
            <w:hideMark/>
          </w:tcPr>
          <w:p w14:paraId="10A11D17" w14:textId="77777777" w:rsidR="00692E2E" w:rsidRPr="0097122C" w:rsidRDefault="00692E2E" w:rsidP="00690ACE">
            <w:pPr>
              <w:suppressAutoHyphens w:val="0"/>
              <w:rPr>
                <w:sz w:val="20"/>
                <w:szCs w:val="20"/>
              </w:rPr>
            </w:pPr>
          </w:p>
        </w:tc>
        <w:tc>
          <w:tcPr>
            <w:tcW w:w="567" w:type="dxa"/>
            <w:vMerge/>
            <w:hideMark/>
          </w:tcPr>
          <w:p w14:paraId="0FE5C5C3" w14:textId="77777777" w:rsidR="00692E2E" w:rsidRPr="0097122C" w:rsidRDefault="00692E2E" w:rsidP="00690ACE">
            <w:pPr>
              <w:suppressAutoHyphens w:val="0"/>
              <w:rPr>
                <w:sz w:val="20"/>
                <w:szCs w:val="20"/>
              </w:rPr>
            </w:pPr>
          </w:p>
        </w:tc>
      </w:tr>
      <w:tr w:rsidR="00692E2E" w:rsidRPr="0097122C" w14:paraId="4926F87F" w14:textId="77777777" w:rsidTr="008C2E8A">
        <w:trPr>
          <w:trHeight w:val="255"/>
        </w:trPr>
        <w:tc>
          <w:tcPr>
            <w:tcW w:w="616" w:type="dxa"/>
            <w:noWrap/>
            <w:hideMark/>
          </w:tcPr>
          <w:p w14:paraId="4D53A5A8" w14:textId="77777777" w:rsidR="00692E2E" w:rsidRPr="0097122C" w:rsidRDefault="00692E2E" w:rsidP="00690ACE">
            <w:pPr>
              <w:suppressAutoHyphens w:val="0"/>
              <w:rPr>
                <w:sz w:val="20"/>
                <w:szCs w:val="20"/>
              </w:rPr>
            </w:pPr>
            <w:r w:rsidRPr="0097122C">
              <w:rPr>
                <w:sz w:val="20"/>
                <w:szCs w:val="20"/>
              </w:rPr>
              <w:t>435</w:t>
            </w:r>
          </w:p>
        </w:tc>
        <w:tc>
          <w:tcPr>
            <w:tcW w:w="3310" w:type="dxa"/>
            <w:gridSpan w:val="2"/>
            <w:hideMark/>
          </w:tcPr>
          <w:p w14:paraId="1D06EBE2" w14:textId="77777777" w:rsidR="00692E2E" w:rsidRPr="0097122C" w:rsidRDefault="00692E2E" w:rsidP="00690ACE">
            <w:pPr>
              <w:suppressAutoHyphens w:val="0"/>
              <w:rPr>
                <w:sz w:val="20"/>
                <w:szCs w:val="20"/>
              </w:rPr>
            </w:pPr>
            <w:proofErr w:type="spellStart"/>
            <w:r w:rsidRPr="0097122C">
              <w:rPr>
                <w:sz w:val="20"/>
                <w:szCs w:val="20"/>
              </w:rPr>
              <w:t>Stiklašķiedras</w:t>
            </w:r>
            <w:proofErr w:type="spellEnd"/>
            <w:r w:rsidRPr="0097122C">
              <w:rPr>
                <w:sz w:val="20"/>
                <w:szCs w:val="20"/>
              </w:rPr>
              <w:t xml:space="preserve"> siets remontdarbiem</w:t>
            </w:r>
          </w:p>
        </w:tc>
        <w:tc>
          <w:tcPr>
            <w:tcW w:w="1605" w:type="dxa"/>
            <w:noWrap/>
            <w:hideMark/>
          </w:tcPr>
          <w:p w14:paraId="2D940C61" w14:textId="77777777" w:rsidR="00692E2E" w:rsidRPr="0097122C" w:rsidRDefault="00692E2E" w:rsidP="00690ACE">
            <w:pPr>
              <w:suppressAutoHyphens w:val="0"/>
              <w:rPr>
                <w:sz w:val="20"/>
                <w:szCs w:val="20"/>
              </w:rPr>
            </w:pPr>
            <w:r w:rsidRPr="0097122C">
              <w:rPr>
                <w:sz w:val="20"/>
                <w:szCs w:val="20"/>
              </w:rPr>
              <w:t>48mm x 10m</w:t>
            </w:r>
          </w:p>
        </w:tc>
        <w:tc>
          <w:tcPr>
            <w:tcW w:w="956" w:type="dxa"/>
            <w:gridSpan w:val="2"/>
            <w:hideMark/>
          </w:tcPr>
          <w:p w14:paraId="23AB9F7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A112A84" w14:textId="77777777" w:rsidR="00692E2E" w:rsidRPr="0097122C" w:rsidRDefault="00692E2E" w:rsidP="00690ACE">
            <w:pPr>
              <w:suppressAutoHyphens w:val="0"/>
              <w:rPr>
                <w:sz w:val="20"/>
                <w:szCs w:val="20"/>
              </w:rPr>
            </w:pPr>
          </w:p>
        </w:tc>
        <w:tc>
          <w:tcPr>
            <w:tcW w:w="567" w:type="dxa"/>
            <w:vMerge/>
            <w:hideMark/>
          </w:tcPr>
          <w:p w14:paraId="4F98C9B7" w14:textId="77777777" w:rsidR="00692E2E" w:rsidRPr="0097122C" w:rsidRDefault="00692E2E" w:rsidP="00690ACE">
            <w:pPr>
              <w:suppressAutoHyphens w:val="0"/>
              <w:rPr>
                <w:sz w:val="20"/>
                <w:szCs w:val="20"/>
              </w:rPr>
            </w:pPr>
          </w:p>
        </w:tc>
        <w:tc>
          <w:tcPr>
            <w:tcW w:w="567" w:type="dxa"/>
            <w:vMerge/>
            <w:hideMark/>
          </w:tcPr>
          <w:p w14:paraId="337F616D" w14:textId="77777777" w:rsidR="00692E2E" w:rsidRPr="0097122C" w:rsidRDefault="00692E2E" w:rsidP="00690ACE">
            <w:pPr>
              <w:suppressAutoHyphens w:val="0"/>
              <w:rPr>
                <w:sz w:val="20"/>
                <w:szCs w:val="20"/>
              </w:rPr>
            </w:pPr>
          </w:p>
        </w:tc>
        <w:tc>
          <w:tcPr>
            <w:tcW w:w="567" w:type="dxa"/>
            <w:vMerge/>
            <w:hideMark/>
          </w:tcPr>
          <w:p w14:paraId="38C9544F" w14:textId="77777777" w:rsidR="00692E2E" w:rsidRPr="0097122C" w:rsidRDefault="00692E2E" w:rsidP="00690ACE">
            <w:pPr>
              <w:suppressAutoHyphens w:val="0"/>
              <w:rPr>
                <w:sz w:val="20"/>
                <w:szCs w:val="20"/>
              </w:rPr>
            </w:pPr>
          </w:p>
        </w:tc>
        <w:tc>
          <w:tcPr>
            <w:tcW w:w="567" w:type="dxa"/>
            <w:vMerge/>
            <w:hideMark/>
          </w:tcPr>
          <w:p w14:paraId="1EB44001" w14:textId="77777777" w:rsidR="00692E2E" w:rsidRPr="0097122C" w:rsidRDefault="00692E2E" w:rsidP="00690ACE">
            <w:pPr>
              <w:suppressAutoHyphens w:val="0"/>
              <w:rPr>
                <w:sz w:val="20"/>
                <w:szCs w:val="20"/>
              </w:rPr>
            </w:pPr>
          </w:p>
        </w:tc>
        <w:tc>
          <w:tcPr>
            <w:tcW w:w="567" w:type="dxa"/>
            <w:vMerge/>
            <w:hideMark/>
          </w:tcPr>
          <w:p w14:paraId="04083006" w14:textId="77777777" w:rsidR="00692E2E" w:rsidRPr="0097122C" w:rsidRDefault="00692E2E" w:rsidP="00690ACE">
            <w:pPr>
              <w:suppressAutoHyphens w:val="0"/>
              <w:rPr>
                <w:sz w:val="20"/>
                <w:szCs w:val="20"/>
              </w:rPr>
            </w:pPr>
          </w:p>
        </w:tc>
      </w:tr>
      <w:tr w:rsidR="00692E2E" w:rsidRPr="0097122C" w14:paraId="6910C711" w14:textId="77777777" w:rsidTr="008C2E8A">
        <w:trPr>
          <w:trHeight w:val="300"/>
        </w:trPr>
        <w:tc>
          <w:tcPr>
            <w:tcW w:w="616" w:type="dxa"/>
            <w:noWrap/>
            <w:hideMark/>
          </w:tcPr>
          <w:p w14:paraId="77180151" w14:textId="77777777" w:rsidR="00692E2E" w:rsidRPr="0097122C" w:rsidRDefault="00692E2E" w:rsidP="00690ACE">
            <w:pPr>
              <w:suppressAutoHyphens w:val="0"/>
              <w:rPr>
                <w:sz w:val="20"/>
                <w:szCs w:val="20"/>
              </w:rPr>
            </w:pPr>
            <w:r w:rsidRPr="0097122C">
              <w:rPr>
                <w:sz w:val="20"/>
                <w:szCs w:val="20"/>
              </w:rPr>
              <w:t>436</w:t>
            </w:r>
          </w:p>
        </w:tc>
        <w:tc>
          <w:tcPr>
            <w:tcW w:w="3310" w:type="dxa"/>
            <w:gridSpan w:val="2"/>
            <w:hideMark/>
          </w:tcPr>
          <w:p w14:paraId="6EF770D1" w14:textId="77777777" w:rsidR="00692E2E" w:rsidRPr="0097122C" w:rsidRDefault="00692E2E" w:rsidP="00690ACE">
            <w:pPr>
              <w:suppressAutoHyphens w:val="0"/>
              <w:rPr>
                <w:sz w:val="20"/>
                <w:szCs w:val="20"/>
              </w:rPr>
            </w:pPr>
            <w:proofErr w:type="spellStart"/>
            <w:r w:rsidRPr="0097122C">
              <w:rPr>
                <w:sz w:val="20"/>
                <w:szCs w:val="20"/>
              </w:rPr>
              <w:t>Līmlenta</w:t>
            </w:r>
            <w:proofErr w:type="spellEnd"/>
            <w:r w:rsidRPr="0097122C">
              <w:rPr>
                <w:sz w:val="20"/>
                <w:szCs w:val="20"/>
              </w:rPr>
              <w:t xml:space="preserve"> caurspīdīga</w:t>
            </w:r>
          </w:p>
        </w:tc>
        <w:tc>
          <w:tcPr>
            <w:tcW w:w="1605" w:type="dxa"/>
            <w:noWrap/>
            <w:hideMark/>
          </w:tcPr>
          <w:p w14:paraId="25AFED73" w14:textId="77777777" w:rsidR="00692E2E" w:rsidRPr="0097122C" w:rsidRDefault="00692E2E" w:rsidP="00690ACE">
            <w:pPr>
              <w:suppressAutoHyphens w:val="0"/>
              <w:rPr>
                <w:sz w:val="20"/>
                <w:szCs w:val="20"/>
              </w:rPr>
            </w:pPr>
            <w:r w:rsidRPr="0097122C">
              <w:rPr>
                <w:sz w:val="20"/>
                <w:szCs w:val="20"/>
              </w:rPr>
              <w:t>48mm x 60m</w:t>
            </w:r>
          </w:p>
        </w:tc>
        <w:tc>
          <w:tcPr>
            <w:tcW w:w="956" w:type="dxa"/>
            <w:gridSpan w:val="2"/>
            <w:hideMark/>
          </w:tcPr>
          <w:p w14:paraId="6935216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6504BD5" w14:textId="77777777" w:rsidR="00692E2E" w:rsidRPr="0097122C" w:rsidRDefault="00692E2E" w:rsidP="00690ACE">
            <w:pPr>
              <w:suppressAutoHyphens w:val="0"/>
              <w:rPr>
                <w:sz w:val="20"/>
                <w:szCs w:val="20"/>
              </w:rPr>
            </w:pPr>
          </w:p>
        </w:tc>
        <w:tc>
          <w:tcPr>
            <w:tcW w:w="567" w:type="dxa"/>
            <w:vMerge/>
            <w:hideMark/>
          </w:tcPr>
          <w:p w14:paraId="417A002C" w14:textId="77777777" w:rsidR="00692E2E" w:rsidRPr="0097122C" w:rsidRDefault="00692E2E" w:rsidP="00690ACE">
            <w:pPr>
              <w:suppressAutoHyphens w:val="0"/>
              <w:rPr>
                <w:sz w:val="20"/>
                <w:szCs w:val="20"/>
              </w:rPr>
            </w:pPr>
          </w:p>
        </w:tc>
        <w:tc>
          <w:tcPr>
            <w:tcW w:w="567" w:type="dxa"/>
            <w:vMerge/>
            <w:hideMark/>
          </w:tcPr>
          <w:p w14:paraId="00657101" w14:textId="77777777" w:rsidR="00692E2E" w:rsidRPr="0097122C" w:rsidRDefault="00692E2E" w:rsidP="00690ACE">
            <w:pPr>
              <w:suppressAutoHyphens w:val="0"/>
              <w:rPr>
                <w:sz w:val="20"/>
                <w:szCs w:val="20"/>
              </w:rPr>
            </w:pPr>
          </w:p>
        </w:tc>
        <w:tc>
          <w:tcPr>
            <w:tcW w:w="567" w:type="dxa"/>
            <w:vMerge/>
            <w:hideMark/>
          </w:tcPr>
          <w:p w14:paraId="4EACDEBF" w14:textId="77777777" w:rsidR="00692E2E" w:rsidRPr="0097122C" w:rsidRDefault="00692E2E" w:rsidP="00690ACE">
            <w:pPr>
              <w:suppressAutoHyphens w:val="0"/>
              <w:rPr>
                <w:sz w:val="20"/>
                <w:szCs w:val="20"/>
              </w:rPr>
            </w:pPr>
          </w:p>
        </w:tc>
        <w:tc>
          <w:tcPr>
            <w:tcW w:w="567" w:type="dxa"/>
            <w:vMerge/>
            <w:hideMark/>
          </w:tcPr>
          <w:p w14:paraId="58EA25BF" w14:textId="77777777" w:rsidR="00692E2E" w:rsidRPr="0097122C" w:rsidRDefault="00692E2E" w:rsidP="00690ACE">
            <w:pPr>
              <w:suppressAutoHyphens w:val="0"/>
              <w:rPr>
                <w:sz w:val="20"/>
                <w:szCs w:val="20"/>
              </w:rPr>
            </w:pPr>
          </w:p>
        </w:tc>
        <w:tc>
          <w:tcPr>
            <w:tcW w:w="567" w:type="dxa"/>
            <w:vMerge/>
            <w:hideMark/>
          </w:tcPr>
          <w:p w14:paraId="29B6E8E1" w14:textId="77777777" w:rsidR="00692E2E" w:rsidRPr="0097122C" w:rsidRDefault="00692E2E" w:rsidP="00690ACE">
            <w:pPr>
              <w:suppressAutoHyphens w:val="0"/>
              <w:rPr>
                <w:sz w:val="20"/>
                <w:szCs w:val="20"/>
              </w:rPr>
            </w:pPr>
          </w:p>
        </w:tc>
      </w:tr>
      <w:tr w:rsidR="00692E2E" w:rsidRPr="0097122C" w14:paraId="0897CC61" w14:textId="77777777" w:rsidTr="008C2E8A">
        <w:trPr>
          <w:trHeight w:val="510"/>
        </w:trPr>
        <w:tc>
          <w:tcPr>
            <w:tcW w:w="616" w:type="dxa"/>
            <w:noWrap/>
            <w:hideMark/>
          </w:tcPr>
          <w:p w14:paraId="43B1D462" w14:textId="77777777" w:rsidR="00692E2E" w:rsidRPr="0097122C" w:rsidRDefault="00692E2E" w:rsidP="00690ACE">
            <w:pPr>
              <w:suppressAutoHyphens w:val="0"/>
              <w:rPr>
                <w:sz w:val="20"/>
                <w:szCs w:val="20"/>
              </w:rPr>
            </w:pPr>
            <w:r w:rsidRPr="0097122C">
              <w:rPr>
                <w:sz w:val="20"/>
                <w:szCs w:val="20"/>
              </w:rPr>
              <w:t>437</w:t>
            </w:r>
          </w:p>
        </w:tc>
        <w:tc>
          <w:tcPr>
            <w:tcW w:w="3310" w:type="dxa"/>
            <w:gridSpan w:val="2"/>
            <w:hideMark/>
          </w:tcPr>
          <w:p w14:paraId="182D7B16" w14:textId="77777777" w:rsidR="00692E2E" w:rsidRPr="0097122C" w:rsidRDefault="00692E2E" w:rsidP="00690ACE">
            <w:pPr>
              <w:suppressAutoHyphens w:val="0"/>
              <w:rPr>
                <w:sz w:val="20"/>
                <w:szCs w:val="20"/>
              </w:rPr>
            </w:pPr>
            <w:r w:rsidRPr="0097122C">
              <w:rPr>
                <w:sz w:val="20"/>
                <w:szCs w:val="20"/>
              </w:rPr>
              <w:t>Smilšpapīrs uz auduma pamata, 120mm,  P36</w:t>
            </w:r>
          </w:p>
        </w:tc>
        <w:tc>
          <w:tcPr>
            <w:tcW w:w="1605" w:type="dxa"/>
            <w:noWrap/>
            <w:hideMark/>
          </w:tcPr>
          <w:p w14:paraId="23D7B96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5F0B063"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1DAB8522" w14:textId="77777777" w:rsidR="00692E2E" w:rsidRPr="0097122C" w:rsidRDefault="00692E2E" w:rsidP="00690ACE">
            <w:pPr>
              <w:suppressAutoHyphens w:val="0"/>
              <w:rPr>
                <w:sz w:val="20"/>
                <w:szCs w:val="20"/>
              </w:rPr>
            </w:pPr>
          </w:p>
        </w:tc>
        <w:tc>
          <w:tcPr>
            <w:tcW w:w="567" w:type="dxa"/>
            <w:vMerge/>
            <w:hideMark/>
          </w:tcPr>
          <w:p w14:paraId="581F218C" w14:textId="77777777" w:rsidR="00692E2E" w:rsidRPr="0097122C" w:rsidRDefault="00692E2E" w:rsidP="00690ACE">
            <w:pPr>
              <w:suppressAutoHyphens w:val="0"/>
              <w:rPr>
                <w:sz w:val="20"/>
                <w:szCs w:val="20"/>
              </w:rPr>
            </w:pPr>
          </w:p>
        </w:tc>
        <w:tc>
          <w:tcPr>
            <w:tcW w:w="567" w:type="dxa"/>
            <w:vMerge/>
            <w:hideMark/>
          </w:tcPr>
          <w:p w14:paraId="3D56DA8A" w14:textId="77777777" w:rsidR="00692E2E" w:rsidRPr="0097122C" w:rsidRDefault="00692E2E" w:rsidP="00690ACE">
            <w:pPr>
              <w:suppressAutoHyphens w:val="0"/>
              <w:rPr>
                <w:sz w:val="20"/>
                <w:szCs w:val="20"/>
              </w:rPr>
            </w:pPr>
          </w:p>
        </w:tc>
        <w:tc>
          <w:tcPr>
            <w:tcW w:w="567" w:type="dxa"/>
            <w:vMerge/>
            <w:hideMark/>
          </w:tcPr>
          <w:p w14:paraId="480AC270" w14:textId="77777777" w:rsidR="00692E2E" w:rsidRPr="0097122C" w:rsidRDefault="00692E2E" w:rsidP="00690ACE">
            <w:pPr>
              <w:suppressAutoHyphens w:val="0"/>
              <w:rPr>
                <w:sz w:val="20"/>
                <w:szCs w:val="20"/>
              </w:rPr>
            </w:pPr>
          </w:p>
        </w:tc>
        <w:tc>
          <w:tcPr>
            <w:tcW w:w="567" w:type="dxa"/>
            <w:vMerge/>
            <w:hideMark/>
          </w:tcPr>
          <w:p w14:paraId="5FD22883" w14:textId="77777777" w:rsidR="00692E2E" w:rsidRPr="0097122C" w:rsidRDefault="00692E2E" w:rsidP="00690ACE">
            <w:pPr>
              <w:suppressAutoHyphens w:val="0"/>
              <w:rPr>
                <w:sz w:val="20"/>
                <w:szCs w:val="20"/>
              </w:rPr>
            </w:pPr>
          </w:p>
        </w:tc>
        <w:tc>
          <w:tcPr>
            <w:tcW w:w="567" w:type="dxa"/>
            <w:vMerge/>
            <w:hideMark/>
          </w:tcPr>
          <w:p w14:paraId="1C692406" w14:textId="77777777" w:rsidR="00692E2E" w:rsidRPr="0097122C" w:rsidRDefault="00692E2E" w:rsidP="00690ACE">
            <w:pPr>
              <w:suppressAutoHyphens w:val="0"/>
              <w:rPr>
                <w:sz w:val="20"/>
                <w:szCs w:val="20"/>
              </w:rPr>
            </w:pPr>
          </w:p>
        </w:tc>
      </w:tr>
      <w:tr w:rsidR="00692E2E" w:rsidRPr="0097122C" w14:paraId="74B34131" w14:textId="77777777" w:rsidTr="008C2E8A">
        <w:trPr>
          <w:trHeight w:val="510"/>
        </w:trPr>
        <w:tc>
          <w:tcPr>
            <w:tcW w:w="616" w:type="dxa"/>
            <w:noWrap/>
            <w:hideMark/>
          </w:tcPr>
          <w:p w14:paraId="428862AE" w14:textId="77777777" w:rsidR="00692E2E" w:rsidRPr="0097122C" w:rsidRDefault="00692E2E" w:rsidP="00690ACE">
            <w:pPr>
              <w:suppressAutoHyphens w:val="0"/>
              <w:rPr>
                <w:sz w:val="20"/>
                <w:szCs w:val="20"/>
              </w:rPr>
            </w:pPr>
            <w:r w:rsidRPr="0097122C">
              <w:rPr>
                <w:sz w:val="20"/>
                <w:szCs w:val="20"/>
              </w:rPr>
              <w:t>438</w:t>
            </w:r>
          </w:p>
        </w:tc>
        <w:tc>
          <w:tcPr>
            <w:tcW w:w="3310" w:type="dxa"/>
            <w:gridSpan w:val="2"/>
            <w:hideMark/>
          </w:tcPr>
          <w:p w14:paraId="053E84F5" w14:textId="77777777" w:rsidR="00692E2E" w:rsidRPr="0097122C" w:rsidRDefault="00692E2E" w:rsidP="00690ACE">
            <w:pPr>
              <w:suppressAutoHyphens w:val="0"/>
              <w:rPr>
                <w:sz w:val="20"/>
                <w:szCs w:val="20"/>
              </w:rPr>
            </w:pPr>
            <w:r w:rsidRPr="0097122C">
              <w:rPr>
                <w:sz w:val="20"/>
                <w:szCs w:val="20"/>
              </w:rPr>
              <w:t>Smilšpapīrs uz auduma pamata, 120mm, P60</w:t>
            </w:r>
          </w:p>
        </w:tc>
        <w:tc>
          <w:tcPr>
            <w:tcW w:w="1605" w:type="dxa"/>
            <w:noWrap/>
            <w:hideMark/>
          </w:tcPr>
          <w:p w14:paraId="4A7F530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1A09A25"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5946412D" w14:textId="77777777" w:rsidR="00692E2E" w:rsidRPr="0097122C" w:rsidRDefault="00692E2E" w:rsidP="00690ACE">
            <w:pPr>
              <w:suppressAutoHyphens w:val="0"/>
              <w:rPr>
                <w:sz w:val="20"/>
                <w:szCs w:val="20"/>
              </w:rPr>
            </w:pPr>
          </w:p>
        </w:tc>
        <w:tc>
          <w:tcPr>
            <w:tcW w:w="567" w:type="dxa"/>
            <w:vMerge/>
            <w:hideMark/>
          </w:tcPr>
          <w:p w14:paraId="773F3CFA" w14:textId="77777777" w:rsidR="00692E2E" w:rsidRPr="0097122C" w:rsidRDefault="00692E2E" w:rsidP="00690ACE">
            <w:pPr>
              <w:suppressAutoHyphens w:val="0"/>
              <w:rPr>
                <w:sz w:val="20"/>
                <w:szCs w:val="20"/>
              </w:rPr>
            </w:pPr>
          </w:p>
        </w:tc>
        <w:tc>
          <w:tcPr>
            <w:tcW w:w="567" w:type="dxa"/>
            <w:vMerge/>
            <w:hideMark/>
          </w:tcPr>
          <w:p w14:paraId="501336A9" w14:textId="77777777" w:rsidR="00692E2E" w:rsidRPr="0097122C" w:rsidRDefault="00692E2E" w:rsidP="00690ACE">
            <w:pPr>
              <w:suppressAutoHyphens w:val="0"/>
              <w:rPr>
                <w:sz w:val="20"/>
                <w:szCs w:val="20"/>
              </w:rPr>
            </w:pPr>
          </w:p>
        </w:tc>
        <w:tc>
          <w:tcPr>
            <w:tcW w:w="567" w:type="dxa"/>
            <w:vMerge/>
            <w:hideMark/>
          </w:tcPr>
          <w:p w14:paraId="0C24C458" w14:textId="77777777" w:rsidR="00692E2E" w:rsidRPr="0097122C" w:rsidRDefault="00692E2E" w:rsidP="00690ACE">
            <w:pPr>
              <w:suppressAutoHyphens w:val="0"/>
              <w:rPr>
                <w:sz w:val="20"/>
                <w:szCs w:val="20"/>
              </w:rPr>
            </w:pPr>
          </w:p>
        </w:tc>
        <w:tc>
          <w:tcPr>
            <w:tcW w:w="567" w:type="dxa"/>
            <w:vMerge/>
            <w:hideMark/>
          </w:tcPr>
          <w:p w14:paraId="798D1A5D" w14:textId="77777777" w:rsidR="00692E2E" w:rsidRPr="0097122C" w:rsidRDefault="00692E2E" w:rsidP="00690ACE">
            <w:pPr>
              <w:suppressAutoHyphens w:val="0"/>
              <w:rPr>
                <w:sz w:val="20"/>
                <w:szCs w:val="20"/>
              </w:rPr>
            </w:pPr>
          </w:p>
        </w:tc>
        <w:tc>
          <w:tcPr>
            <w:tcW w:w="567" w:type="dxa"/>
            <w:vMerge/>
            <w:hideMark/>
          </w:tcPr>
          <w:p w14:paraId="35395D0B" w14:textId="77777777" w:rsidR="00692E2E" w:rsidRPr="0097122C" w:rsidRDefault="00692E2E" w:rsidP="00690ACE">
            <w:pPr>
              <w:suppressAutoHyphens w:val="0"/>
              <w:rPr>
                <w:sz w:val="20"/>
                <w:szCs w:val="20"/>
              </w:rPr>
            </w:pPr>
          </w:p>
        </w:tc>
      </w:tr>
      <w:tr w:rsidR="00692E2E" w:rsidRPr="0097122C" w14:paraId="118462E0" w14:textId="77777777" w:rsidTr="008C2E8A">
        <w:trPr>
          <w:trHeight w:val="510"/>
        </w:trPr>
        <w:tc>
          <w:tcPr>
            <w:tcW w:w="616" w:type="dxa"/>
            <w:noWrap/>
            <w:hideMark/>
          </w:tcPr>
          <w:p w14:paraId="1BD8D89C" w14:textId="77777777" w:rsidR="00692E2E" w:rsidRPr="0097122C" w:rsidRDefault="00692E2E" w:rsidP="00690ACE">
            <w:pPr>
              <w:suppressAutoHyphens w:val="0"/>
              <w:rPr>
                <w:sz w:val="20"/>
                <w:szCs w:val="20"/>
              </w:rPr>
            </w:pPr>
            <w:r w:rsidRPr="0097122C">
              <w:rPr>
                <w:sz w:val="20"/>
                <w:szCs w:val="20"/>
              </w:rPr>
              <w:t>439</w:t>
            </w:r>
          </w:p>
        </w:tc>
        <w:tc>
          <w:tcPr>
            <w:tcW w:w="3310" w:type="dxa"/>
            <w:gridSpan w:val="2"/>
            <w:hideMark/>
          </w:tcPr>
          <w:p w14:paraId="68FA8A0C" w14:textId="77777777" w:rsidR="00692E2E" w:rsidRPr="0097122C" w:rsidRDefault="00692E2E" w:rsidP="00690ACE">
            <w:pPr>
              <w:suppressAutoHyphens w:val="0"/>
              <w:rPr>
                <w:sz w:val="20"/>
                <w:szCs w:val="20"/>
              </w:rPr>
            </w:pPr>
            <w:r w:rsidRPr="0097122C">
              <w:rPr>
                <w:sz w:val="20"/>
                <w:szCs w:val="20"/>
              </w:rPr>
              <w:t>Smilšpapīrs uz auduma pamata, 120mm, P80</w:t>
            </w:r>
          </w:p>
        </w:tc>
        <w:tc>
          <w:tcPr>
            <w:tcW w:w="1605" w:type="dxa"/>
            <w:noWrap/>
            <w:hideMark/>
          </w:tcPr>
          <w:p w14:paraId="6E8EE31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AAB0FC5"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0F88E2BE" w14:textId="77777777" w:rsidR="00692E2E" w:rsidRPr="0097122C" w:rsidRDefault="00692E2E" w:rsidP="00690ACE">
            <w:pPr>
              <w:suppressAutoHyphens w:val="0"/>
              <w:rPr>
                <w:sz w:val="20"/>
                <w:szCs w:val="20"/>
              </w:rPr>
            </w:pPr>
          </w:p>
        </w:tc>
        <w:tc>
          <w:tcPr>
            <w:tcW w:w="567" w:type="dxa"/>
            <w:vMerge/>
            <w:hideMark/>
          </w:tcPr>
          <w:p w14:paraId="116F5557" w14:textId="77777777" w:rsidR="00692E2E" w:rsidRPr="0097122C" w:rsidRDefault="00692E2E" w:rsidP="00690ACE">
            <w:pPr>
              <w:suppressAutoHyphens w:val="0"/>
              <w:rPr>
                <w:sz w:val="20"/>
                <w:szCs w:val="20"/>
              </w:rPr>
            </w:pPr>
          </w:p>
        </w:tc>
        <w:tc>
          <w:tcPr>
            <w:tcW w:w="567" w:type="dxa"/>
            <w:vMerge/>
            <w:hideMark/>
          </w:tcPr>
          <w:p w14:paraId="77299490" w14:textId="77777777" w:rsidR="00692E2E" w:rsidRPr="0097122C" w:rsidRDefault="00692E2E" w:rsidP="00690ACE">
            <w:pPr>
              <w:suppressAutoHyphens w:val="0"/>
              <w:rPr>
                <w:sz w:val="20"/>
                <w:szCs w:val="20"/>
              </w:rPr>
            </w:pPr>
          </w:p>
        </w:tc>
        <w:tc>
          <w:tcPr>
            <w:tcW w:w="567" w:type="dxa"/>
            <w:vMerge/>
            <w:hideMark/>
          </w:tcPr>
          <w:p w14:paraId="11354DBA" w14:textId="77777777" w:rsidR="00692E2E" w:rsidRPr="0097122C" w:rsidRDefault="00692E2E" w:rsidP="00690ACE">
            <w:pPr>
              <w:suppressAutoHyphens w:val="0"/>
              <w:rPr>
                <w:sz w:val="20"/>
                <w:szCs w:val="20"/>
              </w:rPr>
            </w:pPr>
          </w:p>
        </w:tc>
        <w:tc>
          <w:tcPr>
            <w:tcW w:w="567" w:type="dxa"/>
            <w:vMerge/>
            <w:hideMark/>
          </w:tcPr>
          <w:p w14:paraId="44F3A453" w14:textId="77777777" w:rsidR="00692E2E" w:rsidRPr="0097122C" w:rsidRDefault="00692E2E" w:rsidP="00690ACE">
            <w:pPr>
              <w:suppressAutoHyphens w:val="0"/>
              <w:rPr>
                <w:sz w:val="20"/>
                <w:szCs w:val="20"/>
              </w:rPr>
            </w:pPr>
          </w:p>
        </w:tc>
        <w:tc>
          <w:tcPr>
            <w:tcW w:w="567" w:type="dxa"/>
            <w:vMerge/>
            <w:hideMark/>
          </w:tcPr>
          <w:p w14:paraId="51F3D021" w14:textId="77777777" w:rsidR="00692E2E" w:rsidRPr="0097122C" w:rsidRDefault="00692E2E" w:rsidP="00690ACE">
            <w:pPr>
              <w:suppressAutoHyphens w:val="0"/>
              <w:rPr>
                <w:sz w:val="20"/>
                <w:szCs w:val="20"/>
              </w:rPr>
            </w:pPr>
          </w:p>
        </w:tc>
      </w:tr>
      <w:tr w:rsidR="00692E2E" w:rsidRPr="0097122C" w14:paraId="10A70AD2" w14:textId="77777777" w:rsidTr="008C2E8A">
        <w:trPr>
          <w:trHeight w:val="510"/>
        </w:trPr>
        <w:tc>
          <w:tcPr>
            <w:tcW w:w="616" w:type="dxa"/>
            <w:noWrap/>
            <w:hideMark/>
          </w:tcPr>
          <w:p w14:paraId="1ED1D988" w14:textId="77777777" w:rsidR="00692E2E" w:rsidRPr="0097122C" w:rsidRDefault="00692E2E" w:rsidP="00690ACE">
            <w:pPr>
              <w:suppressAutoHyphens w:val="0"/>
              <w:rPr>
                <w:sz w:val="20"/>
                <w:szCs w:val="20"/>
              </w:rPr>
            </w:pPr>
            <w:r w:rsidRPr="0097122C">
              <w:rPr>
                <w:sz w:val="20"/>
                <w:szCs w:val="20"/>
              </w:rPr>
              <w:t>440</w:t>
            </w:r>
          </w:p>
        </w:tc>
        <w:tc>
          <w:tcPr>
            <w:tcW w:w="3310" w:type="dxa"/>
            <w:gridSpan w:val="2"/>
            <w:hideMark/>
          </w:tcPr>
          <w:p w14:paraId="73930C0C" w14:textId="77777777" w:rsidR="00692E2E" w:rsidRPr="0097122C" w:rsidRDefault="00692E2E" w:rsidP="00690ACE">
            <w:pPr>
              <w:suppressAutoHyphens w:val="0"/>
              <w:rPr>
                <w:sz w:val="20"/>
                <w:szCs w:val="20"/>
              </w:rPr>
            </w:pPr>
            <w:r w:rsidRPr="0097122C">
              <w:rPr>
                <w:sz w:val="20"/>
                <w:szCs w:val="20"/>
              </w:rPr>
              <w:t>Smilšpapīrs uz auduma pamata, 120mm, P100</w:t>
            </w:r>
          </w:p>
        </w:tc>
        <w:tc>
          <w:tcPr>
            <w:tcW w:w="1605" w:type="dxa"/>
            <w:noWrap/>
            <w:hideMark/>
          </w:tcPr>
          <w:p w14:paraId="6B4219C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1E4A79C"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1BFEF94B" w14:textId="77777777" w:rsidR="00692E2E" w:rsidRPr="0097122C" w:rsidRDefault="00692E2E" w:rsidP="00690ACE">
            <w:pPr>
              <w:suppressAutoHyphens w:val="0"/>
              <w:rPr>
                <w:sz w:val="20"/>
                <w:szCs w:val="20"/>
              </w:rPr>
            </w:pPr>
          </w:p>
        </w:tc>
        <w:tc>
          <w:tcPr>
            <w:tcW w:w="567" w:type="dxa"/>
            <w:vMerge/>
            <w:hideMark/>
          </w:tcPr>
          <w:p w14:paraId="1FAE821F" w14:textId="77777777" w:rsidR="00692E2E" w:rsidRPr="0097122C" w:rsidRDefault="00692E2E" w:rsidP="00690ACE">
            <w:pPr>
              <w:suppressAutoHyphens w:val="0"/>
              <w:rPr>
                <w:sz w:val="20"/>
                <w:szCs w:val="20"/>
              </w:rPr>
            </w:pPr>
          </w:p>
        </w:tc>
        <w:tc>
          <w:tcPr>
            <w:tcW w:w="567" w:type="dxa"/>
            <w:vMerge/>
            <w:hideMark/>
          </w:tcPr>
          <w:p w14:paraId="04C2AADE" w14:textId="77777777" w:rsidR="00692E2E" w:rsidRPr="0097122C" w:rsidRDefault="00692E2E" w:rsidP="00690ACE">
            <w:pPr>
              <w:suppressAutoHyphens w:val="0"/>
              <w:rPr>
                <w:sz w:val="20"/>
                <w:szCs w:val="20"/>
              </w:rPr>
            </w:pPr>
          </w:p>
        </w:tc>
        <w:tc>
          <w:tcPr>
            <w:tcW w:w="567" w:type="dxa"/>
            <w:vMerge/>
            <w:hideMark/>
          </w:tcPr>
          <w:p w14:paraId="3B21C4B1" w14:textId="77777777" w:rsidR="00692E2E" w:rsidRPr="0097122C" w:rsidRDefault="00692E2E" w:rsidP="00690ACE">
            <w:pPr>
              <w:suppressAutoHyphens w:val="0"/>
              <w:rPr>
                <w:sz w:val="20"/>
                <w:szCs w:val="20"/>
              </w:rPr>
            </w:pPr>
          </w:p>
        </w:tc>
        <w:tc>
          <w:tcPr>
            <w:tcW w:w="567" w:type="dxa"/>
            <w:vMerge/>
            <w:hideMark/>
          </w:tcPr>
          <w:p w14:paraId="19837D11" w14:textId="77777777" w:rsidR="00692E2E" w:rsidRPr="0097122C" w:rsidRDefault="00692E2E" w:rsidP="00690ACE">
            <w:pPr>
              <w:suppressAutoHyphens w:val="0"/>
              <w:rPr>
                <w:sz w:val="20"/>
                <w:szCs w:val="20"/>
              </w:rPr>
            </w:pPr>
          </w:p>
        </w:tc>
        <w:tc>
          <w:tcPr>
            <w:tcW w:w="567" w:type="dxa"/>
            <w:vMerge/>
            <w:hideMark/>
          </w:tcPr>
          <w:p w14:paraId="6461A295" w14:textId="77777777" w:rsidR="00692E2E" w:rsidRPr="0097122C" w:rsidRDefault="00692E2E" w:rsidP="00690ACE">
            <w:pPr>
              <w:suppressAutoHyphens w:val="0"/>
              <w:rPr>
                <w:sz w:val="20"/>
                <w:szCs w:val="20"/>
              </w:rPr>
            </w:pPr>
          </w:p>
        </w:tc>
      </w:tr>
      <w:tr w:rsidR="00692E2E" w:rsidRPr="0097122C" w14:paraId="0CEB884D" w14:textId="77777777" w:rsidTr="008C2E8A">
        <w:trPr>
          <w:trHeight w:val="510"/>
        </w:trPr>
        <w:tc>
          <w:tcPr>
            <w:tcW w:w="616" w:type="dxa"/>
            <w:noWrap/>
            <w:hideMark/>
          </w:tcPr>
          <w:p w14:paraId="7356C1D9" w14:textId="77777777" w:rsidR="00692E2E" w:rsidRPr="0097122C" w:rsidRDefault="00692E2E" w:rsidP="00690ACE">
            <w:pPr>
              <w:suppressAutoHyphens w:val="0"/>
              <w:rPr>
                <w:sz w:val="20"/>
                <w:szCs w:val="20"/>
              </w:rPr>
            </w:pPr>
            <w:r w:rsidRPr="0097122C">
              <w:rPr>
                <w:sz w:val="20"/>
                <w:szCs w:val="20"/>
              </w:rPr>
              <w:t>441</w:t>
            </w:r>
          </w:p>
        </w:tc>
        <w:tc>
          <w:tcPr>
            <w:tcW w:w="3310" w:type="dxa"/>
            <w:gridSpan w:val="2"/>
            <w:hideMark/>
          </w:tcPr>
          <w:p w14:paraId="62579E70" w14:textId="77777777" w:rsidR="00692E2E" w:rsidRPr="0097122C" w:rsidRDefault="00692E2E" w:rsidP="00690ACE">
            <w:pPr>
              <w:suppressAutoHyphens w:val="0"/>
              <w:rPr>
                <w:sz w:val="20"/>
                <w:szCs w:val="20"/>
              </w:rPr>
            </w:pPr>
            <w:r w:rsidRPr="0097122C">
              <w:rPr>
                <w:sz w:val="20"/>
                <w:szCs w:val="20"/>
              </w:rPr>
              <w:t>Smilšpapīrs uz auduma pamata, 120mm, P120</w:t>
            </w:r>
          </w:p>
        </w:tc>
        <w:tc>
          <w:tcPr>
            <w:tcW w:w="1605" w:type="dxa"/>
            <w:noWrap/>
            <w:hideMark/>
          </w:tcPr>
          <w:p w14:paraId="56660B3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3C97010"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01DCCDF0" w14:textId="77777777" w:rsidR="00692E2E" w:rsidRPr="0097122C" w:rsidRDefault="00692E2E" w:rsidP="00690ACE">
            <w:pPr>
              <w:suppressAutoHyphens w:val="0"/>
              <w:rPr>
                <w:sz w:val="20"/>
                <w:szCs w:val="20"/>
              </w:rPr>
            </w:pPr>
          </w:p>
        </w:tc>
        <w:tc>
          <w:tcPr>
            <w:tcW w:w="567" w:type="dxa"/>
            <w:vMerge/>
            <w:hideMark/>
          </w:tcPr>
          <w:p w14:paraId="0ED5258A" w14:textId="77777777" w:rsidR="00692E2E" w:rsidRPr="0097122C" w:rsidRDefault="00692E2E" w:rsidP="00690ACE">
            <w:pPr>
              <w:suppressAutoHyphens w:val="0"/>
              <w:rPr>
                <w:sz w:val="20"/>
                <w:szCs w:val="20"/>
              </w:rPr>
            </w:pPr>
          </w:p>
        </w:tc>
        <w:tc>
          <w:tcPr>
            <w:tcW w:w="567" w:type="dxa"/>
            <w:vMerge/>
            <w:hideMark/>
          </w:tcPr>
          <w:p w14:paraId="220DDF33" w14:textId="77777777" w:rsidR="00692E2E" w:rsidRPr="0097122C" w:rsidRDefault="00692E2E" w:rsidP="00690ACE">
            <w:pPr>
              <w:suppressAutoHyphens w:val="0"/>
              <w:rPr>
                <w:sz w:val="20"/>
                <w:szCs w:val="20"/>
              </w:rPr>
            </w:pPr>
          </w:p>
        </w:tc>
        <w:tc>
          <w:tcPr>
            <w:tcW w:w="567" w:type="dxa"/>
            <w:vMerge/>
            <w:hideMark/>
          </w:tcPr>
          <w:p w14:paraId="09387DA0" w14:textId="77777777" w:rsidR="00692E2E" w:rsidRPr="0097122C" w:rsidRDefault="00692E2E" w:rsidP="00690ACE">
            <w:pPr>
              <w:suppressAutoHyphens w:val="0"/>
              <w:rPr>
                <w:sz w:val="20"/>
                <w:szCs w:val="20"/>
              </w:rPr>
            </w:pPr>
          </w:p>
        </w:tc>
        <w:tc>
          <w:tcPr>
            <w:tcW w:w="567" w:type="dxa"/>
            <w:vMerge/>
            <w:hideMark/>
          </w:tcPr>
          <w:p w14:paraId="57380B49" w14:textId="77777777" w:rsidR="00692E2E" w:rsidRPr="0097122C" w:rsidRDefault="00692E2E" w:rsidP="00690ACE">
            <w:pPr>
              <w:suppressAutoHyphens w:val="0"/>
              <w:rPr>
                <w:sz w:val="20"/>
                <w:szCs w:val="20"/>
              </w:rPr>
            </w:pPr>
          </w:p>
        </w:tc>
        <w:tc>
          <w:tcPr>
            <w:tcW w:w="567" w:type="dxa"/>
            <w:vMerge/>
            <w:hideMark/>
          </w:tcPr>
          <w:p w14:paraId="1C15D726" w14:textId="77777777" w:rsidR="00692E2E" w:rsidRPr="0097122C" w:rsidRDefault="00692E2E" w:rsidP="00690ACE">
            <w:pPr>
              <w:suppressAutoHyphens w:val="0"/>
              <w:rPr>
                <w:sz w:val="20"/>
                <w:szCs w:val="20"/>
              </w:rPr>
            </w:pPr>
          </w:p>
        </w:tc>
      </w:tr>
      <w:tr w:rsidR="00692E2E" w:rsidRPr="0097122C" w14:paraId="4B4CE1BA" w14:textId="77777777" w:rsidTr="008C2E8A">
        <w:trPr>
          <w:trHeight w:val="300"/>
        </w:trPr>
        <w:tc>
          <w:tcPr>
            <w:tcW w:w="616" w:type="dxa"/>
            <w:noWrap/>
            <w:hideMark/>
          </w:tcPr>
          <w:p w14:paraId="42D8ADFE" w14:textId="77777777" w:rsidR="00692E2E" w:rsidRPr="0097122C" w:rsidRDefault="00692E2E" w:rsidP="00690ACE">
            <w:pPr>
              <w:suppressAutoHyphens w:val="0"/>
              <w:rPr>
                <w:sz w:val="20"/>
                <w:szCs w:val="20"/>
              </w:rPr>
            </w:pPr>
            <w:r w:rsidRPr="0097122C">
              <w:rPr>
                <w:sz w:val="20"/>
                <w:szCs w:val="20"/>
              </w:rPr>
              <w:t>442</w:t>
            </w:r>
          </w:p>
        </w:tc>
        <w:tc>
          <w:tcPr>
            <w:tcW w:w="3310" w:type="dxa"/>
            <w:gridSpan w:val="2"/>
            <w:hideMark/>
          </w:tcPr>
          <w:p w14:paraId="0D97AFB6" w14:textId="77777777" w:rsidR="00692E2E" w:rsidRPr="0097122C" w:rsidRDefault="00692E2E" w:rsidP="00690ACE">
            <w:pPr>
              <w:suppressAutoHyphens w:val="0"/>
              <w:rPr>
                <w:sz w:val="20"/>
                <w:szCs w:val="20"/>
              </w:rPr>
            </w:pPr>
            <w:proofErr w:type="spellStart"/>
            <w:r w:rsidRPr="0097122C">
              <w:rPr>
                <w:sz w:val="20"/>
                <w:szCs w:val="20"/>
              </w:rPr>
              <w:t>Slīpšvamme</w:t>
            </w:r>
            <w:proofErr w:type="spellEnd"/>
          </w:p>
        </w:tc>
        <w:tc>
          <w:tcPr>
            <w:tcW w:w="1605" w:type="dxa"/>
            <w:noWrap/>
            <w:hideMark/>
          </w:tcPr>
          <w:p w14:paraId="0F3C82B5" w14:textId="77777777" w:rsidR="00692E2E" w:rsidRPr="0097122C" w:rsidRDefault="00692E2E" w:rsidP="00690ACE">
            <w:pPr>
              <w:suppressAutoHyphens w:val="0"/>
              <w:rPr>
                <w:sz w:val="20"/>
                <w:szCs w:val="20"/>
              </w:rPr>
            </w:pPr>
            <w:r w:rsidRPr="0097122C">
              <w:rPr>
                <w:sz w:val="20"/>
                <w:szCs w:val="20"/>
              </w:rPr>
              <w:t>100x70x25mm</w:t>
            </w:r>
          </w:p>
        </w:tc>
        <w:tc>
          <w:tcPr>
            <w:tcW w:w="956" w:type="dxa"/>
            <w:gridSpan w:val="2"/>
            <w:hideMark/>
          </w:tcPr>
          <w:p w14:paraId="1F6F05F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1448EA7" w14:textId="77777777" w:rsidR="00692E2E" w:rsidRPr="0097122C" w:rsidRDefault="00692E2E" w:rsidP="00690ACE">
            <w:pPr>
              <w:suppressAutoHyphens w:val="0"/>
              <w:rPr>
                <w:sz w:val="20"/>
                <w:szCs w:val="20"/>
              </w:rPr>
            </w:pPr>
          </w:p>
        </w:tc>
        <w:tc>
          <w:tcPr>
            <w:tcW w:w="567" w:type="dxa"/>
            <w:vMerge/>
            <w:hideMark/>
          </w:tcPr>
          <w:p w14:paraId="3E215FCE" w14:textId="77777777" w:rsidR="00692E2E" w:rsidRPr="0097122C" w:rsidRDefault="00692E2E" w:rsidP="00690ACE">
            <w:pPr>
              <w:suppressAutoHyphens w:val="0"/>
              <w:rPr>
                <w:sz w:val="20"/>
                <w:szCs w:val="20"/>
              </w:rPr>
            </w:pPr>
          </w:p>
        </w:tc>
        <w:tc>
          <w:tcPr>
            <w:tcW w:w="567" w:type="dxa"/>
            <w:vMerge/>
            <w:hideMark/>
          </w:tcPr>
          <w:p w14:paraId="21653216" w14:textId="77777777" w:rsidR="00692E2E" w:rsidRPr="0097122C" w:rsidRDefault="00692E2E" w:rsidP="00690ACE">
            <w:pPr>
              <w:suppressAutoHyphens w:val="0"/>
              <w:rPr>
                <w:sz w:val="20"/>
                <w:szCs w:val="20"/>
              </w:rPr>
            </w:pPr>
          </w:p>
        </w:tc>
        <w:tc>
          <w:tcPr>
            <w:tcW w:w="567" w:type="dxa"/>
            <w:vMerge/>
            <w:hideMark/>
          </w:tcPr>
          <w:p w14:paraId="423F498A" w14:textId="77777777" w:rsidR="00692E2E" w:rsidRPr="0097122C" w:rsidRDefault="00692E2E" w:rsidP="00690ACE">
            <w:pPr>
              <w:suppressAutoHyphens w:val="0"/>
              <w:rPr>
                <w:sz w:val="20"/>
                <w:szCs w:val="20"/>
              </w:rPr>
            </w:pPr>
          </w:p>
        </w:tc>
        <w:tc>
          <w:tcPr>
            <w:tcW w:w="567" w:type="dxa"/>
            <w:vMerge/>
            <w:hideMark/>
          </w:tcPr>
          <w:p w14:paraId="10F4FAEB" w14:textId="77777777" w:rsidR="00692E2E" w:rsidRPr="0097122C" w:rsidRDefault="00692E2E" w:rsidP="00690ACE">
            <w:pPr>
              <w:suppressAutoHyphens w:val="0"/>
              <w:rPr>
                <w:sz w:val="20"/>
                <w:szCs w:val="20"/>
              </w:rPr>
            </w:pPr>
          </w:p>
        </w:tc>
        <w:tc>
          <w:tcPr>
            <w:tcW w:w="567" w:type="dxa"/>
            <w:vMerge/>
            <w:hideMark/>
          </w:tcPr>
          <w:p w14:paraId="214ABD4C" w14:textId="77777777" w:rsidR="00692E2E" w:rsidRPr="0097122C" w:rsidRDefault="00692E2E" w:rsidP="00690ACE">
            <w:pPr>
              <w:suppressAutoHyphens w:val="0"/>
              <w:rPr>
                <w:sz w:val="20"/>
                <w:szCs w:val="20"/>
              </w:rPr>
            </w:pPr>
          </w:p>
        </w:tc>
      </w:tr>
      <w:tr w:rsidR="00692E2E" w:rsidRPr="0097122C" w14:paraId="7BBAB7FB" w14:textId="77777777" w:rsidTr="008C2E8A">
        <w:trPr>
          <w:trHeight w:val="300"/>
        </w:trPr>
        <w:tc>
          <w:tcPr>
            <w:tcW w:w="616" w:type="dxa"/>
            <w:noWrap/>
            <w:hideMark/>
          </w:tcPr>
          <w:p w14:paraId="5F7C8398" w14:textId="77777777" w:rsidR="00692E2E" w:rsidRPr="0097122C" w:rsidRDefault="00692E2E" w:rsidP="00690ACE">
            <w:pPr>
              <w:suppressAutoHyphens w:val="0"/>
              <w:rPr>
                <w:sz w:val="20"/>
                <w:szCs w:val="20"/>
              </w:rPr>
            </w:pPr>
            <w:r w:rsidRPr="0097122C">
              <w:rPr>
                <w:sz w:val="20"/>
                <w:szCs w:val="20"/>
              </w:rPr>
              <w:t>443</w:t>
            </w:r>
          </w:p>
        </w:tc>
        <w:tc>
          <w:tcPr>
            <w:tcW w:w="3310" w:type="dxa"/>
            <w:gridSpan w:val="2"/>
            <w:hideMark/>
          </w:tcPr>
          <w:p w14:paraId="46D1550E" w14:textId="77777777" w:rsidR="00692E2E" w:rsidRPr="0097122C" w:rsidRDefault="00692E2E" w:rsidP="00690ACE">
            <w:pPr>
              <w:suppressAutoHyphens w:val="0"/>
              <w:rPr>
                <w:sz w:val="20"/>
                <w:szCs w:val="20"/>
              </w:rPr>
            </w:pPr>
            <w:proofErr w:type="spellStart"/>
            <w:r w:rsidRPr="0097122C">
              <w:rPr>
                <w:sz w:val="20"/>
                <w:szCs w:val="20"/>
              </w:rPr>
              <w:t>Aizsargplēve</w:t>
            </w:r>
            <w:proofErr w:type="spellEnd"/>
          </w:p>
        </w:tc>
        <w:tc>
          <w:tcPr>
            <w:tcW w:w="1605" w:type="dxa"/>
            <w:noWrap/>
            <w:hideMark/>
          </w:tcPr>
          <w:p w14:paraId="67B8D712" w14:textId="77777777" w:rsidR="00692E2E" w:rsidRPr="0097122C" w:rsidRDefault="00692E2E" w:rsidP="00690ACE">
            <w:pPr>
              <w:suppressAutoHyphens w:val="0"/>
              <w:rPr>
                <w:sz w:val="20"/>
                <w:szCs w:val="20"/>
              </w:rPr>
            </w:pPr>
            <w:r w:rsidRPr="0097122C">
              <w:rPr>
                <w:sz w:val="20"/>
                <w:szCs w:val="20"/>
              </w:rPr>
              <w:t>4x5m</w:t>
            </w:r>
          </w:p>
        </w:tc>
        <w:tc>
          <w:tcPr>
            <w:tcW w:w="956" w:type="dxa"/>
            <w:gridSpan w:val="2"/>
            <w:hideMark/>
          </w:tcPr>
          <w:p w14:paraId="391FB75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0C94A5E" w14:textId="77777777" w:rsidR="00692E2E" w:rsidRPr="0097122C" w:rsidRDefault="00692E2E" w:rsidP="00690ACE">
            <w:pPr>
              <w:suppressAutoHyphens w:val="0"/>
              <w:rPr>
                <w:sz w:val="20"/>
                <w:szCs w:val="20"/>
              </w:rPr>
            </w:pPr>
          </w:p>
        </w:tc>
        <w:tc>
          <w:tcPr>
            <w:tcW w:w="567" w:type="dxa"/>
            <w:vMerge/>
            <w:hideMark/>
          </w:tcPr>
          <w:p w14:paraId="1536AFC0" w14:textId="77777777" w:rsidR="00692E2E" w:rsidRPr="0097122C" w:rsidRDefault="00692E2E" w:rsidP="00690ACE">
            <w:pPr>
              <w:suppressAutoHyphens w:val="0"/>
              <w:rPr>
                <w:sz w:val="20"/>
                <w:szCs w:val="20"/>
              </w:rPr>
            </w:pPr>
          </w:p>
        </w:tc>
        <w:tc>
          <w:tcPr>
            <w:tcW w:w="567" w:type="dxa"/>
            <w:vMerge/>
            <w:hideMark/>
          </w:tcPr>
          <w:p w14:paraId="6E0103AE" w14:textId="77777777" w:rsidR="00692E2E" w:rsidRPr="0097122C" w:rsidRDefault="00692E2E" w:rsidP="00690ACE">
            <w:pPr>
              <w:suppressAutoHyphens w:val="0"/>
              <w:rPr>
                <w:sz w:val="20"/>
                <w:szCs w:val="20"/>
              </w:rPr>
            </w:pPr>
          </w:p>
        </w:tc>
        <w:tc>
          <w:tcPr>
            <w:tcW w:w="567" w:type="dxa"/>
            <w:vMerge/>
            <w:hideMark/>
          </w:tcPr>
          <w:p w14:paraId="37F72D7C" w14:textId="77777777" w:rsidR="00692E2E" w:rsidRPr="0097122C" w:rsidRDefault="00692E2E" w:rsidP="00690ACE">
            <w:pPr>
              <w:suppressAutoHyphens w:val="0"/>
              <w:rPr>
                <w:sz w:val="20"/>
                <w:szCs w:val="20"/>
              </w:rPr>
            </w:pPr>
          </w:p>
        </w:tc>
        <w:tc>
          <w:tcPr>
            <w:tcW w:w="567" w:type="dxa"/>
            <w:vMerge/>
            <w:hideMark/>
          </w:tcPr>
          <w:p w14:paraId="2098D0E1" w14:textId="77777777" w:rsidR="00692E2E" w:rsidRPr="0097122C" w:rsidRDefault="00692E2E" w:rsidP="00690ACE">
            <w:pPr>
              <w:suppressAutoHyphens w:val="0"/>
              <w:rPr>
                <w:sz w:val="20"/>
                <w:szCs w:val="20"/>
              </w:rPr>
            </w:pPr>
          </w:p>
        </w:tc>
        <w:tc>
          <w:tcPr>
            <w:tcW w:w="567" w:type="dxa"/>
            <w:vMerge/>
            <w:hideMark/>
          </w:tcPr>
          <w:p w14:paraId="2192119F" w14:textId="77777777" w:rsidR="00692E2E" w:rsidRPr="0097122C" w:rsidRDefault="00692E2E" w:rsidP="00690ACE">
            <w:pPr>
              <w:suppressAutoHyphens w:val="0"/>
              <w:rPr>
                <w:sz w:val="20"/>
                <w:szCs w:val="20"/>
              </w:rPr>
            </w:pPr>
          </w:p>
        </w:tc>
      </w:tr>
      <w:tr w:rsidR="00692E2E" w:rsidRPr="0097122C" w14:paraId="5543F91B" w14:textId="77777777" w:rsidTr="008C2E8A">
        <w:trPr>
          <w:trHeight w:val="300"/>
        </w:trPr>
        <w:tc>
          <w:tcPr>
            <w:tcW w:w="616" w:type="dxa"/>
            <w:noWrap/>
            <w:hideMark/>
          </w:tcPr>
          <w:p w14:paraId="4531135E" w14:textId="77777777" w:rsidR="00692E2E" w:rsidRPr="0097122C" w:rsidRDefault="00692E2E" w:rsidP="00690ACE">
            <w:pPr>
              <w:suppressAutoHyphens w:val="0"/>
              <w:rPr>
                <w:sz w:val="20"/>
                <w:szCs w:val="20"/>
              </w:rPr>
            </w:pPr>
            <w:r w:rsidRPr="0097122C">
              <w:rPr>
                <w:sz w:val="20"/>
                <w:szCs w:val="20"/>
              </w:rPr>
              <w:t>444</w:t>
            </w:r>
          </w:p>
        </w:tc>
        <w:tc>
          <w:tcPr>
            <w:tcW w:w="3310" w:type="dxa"/>
            <w:gridSpan w:val="2"/>
            <w:hideMark/>
          </w:tcPr>
          <w:p w14:paraId="06C0C84E" w14:textId="77777777" w:rsidR="00692E2E" w:rsidRPr="0097122C" w:rsidRDefault="00692E2E" w:rsidP="00690ACE">
            <w:pPr>
              <w:suppressAutoHyphens w:val="0"/>
              <w:rPr>
                <w:sz w:val="20"/>
                <w:szCs w:val="20"/>
              </w:rPr>
            </w:pPr>
            <w:r w:rsidRPr="0097122C">
              <w:rPr>
                <w:sz w:val="20"/>
                <w:szCs w:val="20"/>
              </w:rPr>
              <w:t>Slēdzene ZV4</w:t>
            </w:r>
          </w:p>
        </w:tc>
        <w:tc>
          <w:tcPr>
            <w:tcW w:w="1605" w:type="dxa"/>
            <w:noWrap/>
            <w:hideMark/>
          </w:tcPr>
          <w:p w14:paraId="2CD112E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BD00FF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800AECD" w14:textId="77777777" w:rsidR="00692E2E" w:rsidRPr="0097122C" w:rsidRDefault="00692E2E" w:rsidP="00690ACE">
            <w:pPr>
              <w:suppressAutoHyphens w:val="0"/>
              <w:rPr>
                <w:sz w:val="20"/>
                <w:szCs w:val="20"/>
              </w:rPr>
            </w:pPr>
          </w:p>
        </w:tc>
        <w:tc>
          <w:tcPr>
            <w:tcW w:w="567" w:type="dxa"/>
            <w:vMerge/>
            <w:hideMark/>
          </w:tcPr>
          <w:p w14:paraId="3D3EB9ED" w14:textId="77777777" w:rsidR="00692E2E" w:rsidRPr="0097122C" w:rsidRDefault="00692E2E" w:rsidP="00690ACE">
            <w:pPr>
              <w:suppressAutoHyphens w:val="0"/>
              <w:rPr>
                <w:sz w:val="20"/>
                <w:szCs w:val="20"/>
              </w:rPr>
            </w:pPr>
          </w:p>
        </w:tc>
        <w:tc>
          <w:tcPr>
            <w:tcW w:w="567" w:type="dxa"/>
            <w:vMerge/>
            <w:hideMark/>
          </w:tcPr>
          <w:p w14:paraId="2A6F8F91" w14:textId="77777777" w:rsidR="00692E2E" w:rsidRPr="0097122C" w:rsidRDefault="00692E2E" w:rsidP="00690ACE">
            <w:pPr>
              <w:suppressAutoHyphens w:val="0"/>
              <w:rPr>
                <w:sz w:val="20"/>
                <w:szCs w:val="20"/>
              </w:rPr>
            </w:pPr>
          </w:p>
        </w:tc>
        <w:tc>
          <w:tcPr>
            <w:tcW w:w="567" w:type="dxa"/>
            <w:vMerge/>
            <w:hideMark/>
          </w:tcPr>
          <w:p w14:paraId="14E378AF" w14:textId="77777777" w:rsidR="00692E2E" w:rsidRPr="0097122C" w:rsidRDefault="00692E2E" w:rsidP="00690ACE">
            <w:pPr>
              <w:suppressAutoHyphens w:val="0"/>
              <w:rPr>
                <w:sz w:val="20"/>
                <w:szCs w:val="20"/>
              </w:rPr>
            </w:pPr>
          </w:p>
        </w:tc>
        <w:tc>
          <w:tcPr>
            <w:tcW w:w="567" w:type="dxa"/>
            <w:vMerge/>
            <w:hideMark/>
          </w:tcPr>
          <w:p w14:paraId="75997E3B" w14:textId="77777777" w:rsidR="00692E2E" w:rsidRPr="0097122C" w:rsidRDefault="00692E2E" w:rsidP="00690ACE">
            <w:pPr>
              <w:suppressAutoHyphens w:val="0"/>
              <w:rPr>
                <w:sz w:val="20"/>
                <w:szCs w:val="20"/>
              </w:rPr>
            </w:pPr>
          </w:p>
        </w:tc>
        <w:tc>
          <w:tcPr>
            <w:tcW w:w="567" w:type="dxa"/>
            <w:vMerge/>
            <w:hideMark/>
          </w:tcPr>
          <w:p w14:paraId="1C8C812A" w14:textId="77777777" w:rsidR="00692E2E" w:rsidRPr="0097122C" w:rsidRDefault="00692E2E" w:rsidP="00690ACE">
            <w:pPr>
              <w:suppressAutoHyphens w:val="0"/>
              <w:rPr>
                <w:sz w:val="20"/>
                <w:szCs w:val="20"/>
              </w:rPr>
            </w:pPr>
          </w:p>
        </w:tc>
      </w:tr>
      <w:tr w:rsidR="00692E2E" w:rsidRPr="0097122C" w14:paraId="7CF00E0B" w14:textId="77777777" w:rsidTr="008C2E8A">
        <w:trPr>
          <w:trHeight w:val="300"/>
        </w:trPr>
        <w:tc>
          <w:tcPr>
            <w:tcW w:w="616" w:type="dxa"/>
            <w:noWrap/>
            <w:hideMark/>
          </w:tcPr>
          <w:p w14:paraId="2BB85A46" w14:textId="77777777" w:rsidR="00692E2E" w:rsidRPr="0097122C" w:rsidRDefault="00692E2E" w:rsidP="00690ACE">
            <w:pPr>
              <w:suppressAutoHyphens w:val="0"/>
              <w:rPr>
                <w:sz w:val="20"/>
                <w:szCs w:val="20"/>
              </w:rPr>
            </w:pPr>
            <w:r w:rsidRPr="0097122C">
              <w:rPr>
                <w:sz w:val="20"/>
                <w:szCs w:val="20"/>
              </w:rPr>
              <w:t>445</w:t>
            </w:r>
          </w:p>
        </w:tc>
        <w:tc>
          <w:tcPr>
            <w:tcW w:w="3310" w:type="dxa"/>
            <w:gridSpan w:val="2"/>
            <w:hideMark/>
          </w:tcPr>
          <w:p w14:paraId="5A6C049F" w14:textId="77777777" w:rsidR="00692E2E" w:rsidRPr="0097122C" w:rsidRDefault="00692E2E" w:rsidP="00690ACE">
            <w:pPr>
              <w:suppressAutoHyphens w:val="0"/>
              <w:rPr>
                <w:sz w:val="20"/>
                <w:szCs w:val="20"/>
              </w:rPr>
            </w:pPr>
            <w:r w:rsidRPr="0097122C">
              <w:rPr>
                <w:sz w:val="20"/>
                <w:szCs w:val="20"/>
              </w:rPr>
              <w:t>Slēdzene ZV9</w:t>
            </w:r>
          </w:p>
        </w:tc>
        <w:tc>
          <w:tcPr>
            <w:tcW w:w="1605" w:type="dxa"/>
            <w:noWrap/>
            <w:hideMark/>
          </w:tcPr>
          <w:p w14:paraId="7CFA35C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5ED1FD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4EAE574" w14:textId="77777777" w:rsidR="00692E2E" w:rsidRPr="0097122C" w:rsidRDefault="00692E2E" w:rsidP="00690ACE">
            <w:pPr>
              <w:suppressAutoHyphens w:val="0"/>
              <w:rPr>
                <w:sz w:val="20"/>
                <w:szCs w:val="20"/>
              </w:rPr>
            </w:pPr>
          </w:p>
        </w:tc>
        <w:tc>
          <w:tcPr>
            <w:tcW w:w="567" w:type="dxa"/>
            <w:vMerge/>
            <w:hideMark/>
          </w:tcPr>
          <w:p w14:paraId="12715A07" w14:textId="77777777" w:rsidR="00692E2E" w:rsidRPr="0097122C" w:rsidRDefault="00692E2E" w:rsidP="00690ACE">
            <w:pPr>
              <w:suppressAutoHyphens w:val="0"/>
              <w:rPr>
                <w:sz w:val="20"/>
                <w:szCs w:val="20"/>
              </w:rPr>
            </w:pPr>
          </w:p>
        </w:tc>
        <w:tc>
          <w:tcPr>
            <w:tcW w:w="567" w:type="dxa"/>
            <w:vMerge/>
            <w:hideMark/>
          </w:tcPr>
          <w:p w14:paraId="21976B94" w14:textId="77777777" w:rsidR="00692E2E" w:rsidRPr="0097122C" w:rsidRDefault="00692E2E" w:rsidP="00690ACE">
            <w:pPr>
              <w:suppressAutoHyphens w:val="0"/>
              <w:rPr>
                <w:sz w:val="20"/>
                <w:szCs w:val="20"/>
              </w:rPr>
            </w:pPr>
          </w:p>
        </w:tc>
        <w:tc>
          <w:tcPr>
            <w:tcW w:w="567" w:type="dxa"/>
            <w:vMerge/>
            <w:hideMark/>
          </w:tcPr>
          <w:p w14:paraId="4906C69C" w14:textId="77777777" w:rsidR="00692E2E" w:rsidRPr="0097122C" w:rsidRDefault="00692E2E" w:rsidP="00690ACE">
            <w:pPr>
              <w:suppressAutoHyphens w:val="0"/>
              <w:rPr>
                <w:sz w:val="20"/>
                <w:szCs w:val="20"/>
              </w:rPr>
            </w:pPr>
          </w:p>
        </w:tc>
        <w:tc>
          <w:tcPr>
            <w:tcW w:w="567" w:type="dxa"/>
            <w:vMerge/>
            <w:hideMark/>
          </w:tcPr>
          <w:p w14:paraId="23FE3134" w14:textId="77777777" w:rsidR="00692E2E" w:rsidRPr="0097122C" w:rsidRDefault="00692E2E" w:rsidP="00690ACE">
            <w:pPr>
              <w:suppressAutoHyphens w:val="0"/>
              <w:rPr>
                <w:sz w:val="20"/>
                <w:szCs w:val="20"/>
              </w:rPr>
            </w:pPr>
          </w:p>
        </w:tc>
        <w:tc>
          <w:tcPr>
            <w:tcW w:w="567" w:type="dxa"/>
            <w:vMerge/>
            <w:hideMark/>
          </w:tcPr>
          <w:p w14:paraId="69B26C42" w14:textId="77777777" w:rsidR="00692E2E" w:rsidRPr="0097122C" w:rsidRDefault="00692E2E" w:rsidP="00690ACE">
            <w:pPr>
              <w:suppressAutoHyphens w:val="0"/>
              <w:rPr>
                <w:sz w:val="20"/>
                <w:szCs w:val="20"/>
              </w:rPr>
            </w:pPr>
          </w:p>
        </w:tc>
      </w:tr>
      <w:tr w:rsidR="00692E2E" w:rsidRPr="0097122C" w14:paraId="4779B594" w14:textId="77777777" w:rsidTr="008C2E8A">
        <w:trPr>
          <w:trHeight w:val="300"/>
        </w:trPr>
        <w:tc>
          <w:tcPr>
            <w:tcW w:w="616" w:type="dxa"/>
            <w:noWrap/>
            <w:hideMark/>
          </w:tcPr>
          <w:p w14:paraId="2057B5AF" w14:textId="77777777" w:rsidR="00692E2E" w:rsidRPr="0097122C" w:rsidRDefault="00692E2E" w:rsidP="00690ACE">
            <w:pPr>
              <w:suppressAutoHyphens w:val="0"/>
              <w:rPr>
                <w:sz w:val="20"/>
                <w:szCs w:val="20"/>
              </w:rPr>
            </w:pPr>
            <w:r w:rsidRPr="0097122C">
              <w:rPr>
                <w:sz w:val="20"/>
                <w:szCs w:val="20"/>
              </w:rPr>
              <w:t>446</w:t>
            </w:r>
          </w:p>
        </w:tc>
        <w:tc>
          <w:tcPr>
            <w:tcW w:w="3310" w:type="dxa"/>
            <w:gridSpan w:val="2"/>
            <w:hideMark/>
          </w:tcPr>
          <w:p w14:paraId="5FE1AD73" w14:textId="77777777" w:rsidR="00692E2E" w:rsidRPr="0097122C" w:rsidRDefault="00692E2E" w:rsidP="00690ACE">
            <w:pPr>
              <w:suppressAutoHyphens w:val="0"/>
              <w:rPr>
                <w:sz w:val="20"/>
                <w:szCs w:val="20"/>
              </w:rPr>
            </w:pPr>
            <w:r w:rsidRPr="0097122C">
              <w:rPr>
                <w:sz w:val="20"/>
                <w:szCs w:val="20"/>
              </w:rPr>
              <w:t>Slēdzene, MP F2018 BP</w:t>
            </w:r>
          </w:p>
        </w:tc>
        <w:tc>
          <w:tcPr>
            <w:tcW w:w="1605" w:type="dxa"/>
            <w:noWrap/>
            <w:hideMark/>
          </w:tcPr>
          <w:p w14:paraId="6FC7FB6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6057EF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BE4484E" w14:textId="77777777" w:rsidR="00692E2E" w:rsidRPr="0097122C" w:rsidRDefault="00692E2E" w:rsidP="00690ACE">
            <w:pPr>
              <w:suppressAutoHyphens w:val="0"/>
              <w:rPr>
                <w:sz w:val="20"/>
                <w:szCs w:val="20"/>
              </w:rPr>
            </w:pPr>
          </w:p>
        </w:tc>
        <w:tc>
          <w:tcPr>
            <w:tcW w:w="567" w:type="dxa"/>
            <w:vMerge/>
            <w:hideMark/>
          </w:tcPr>
          <w:p w14:paraId="7FB6C73A" w14:textId="77777777" w:rsidR="00692E2E" w:rsidRPr="0097122C" w:rsidRDefault="00692E2E" w:rsidP="00690ACE">
            <w:pPr>
              <w:suppressAutoHyphens w:val="0"/>
              <w:rPr>
                <w:sz w:val="20"/>
                <w:szCs w:val="20"/>
              </w:rPr>
            </w:pPr>
          </w:p>
        </w:tc>
        <w:tc>
          <w:tcPr>
            <w:tcW w:w="567" w:type="dxa"/>
            <w:vMerge/>
            <w:hideMark/>
          </w:tcPr>
          <w:p w14:paraId="2205F5AE" w14:textId="77777777" w:rsidR="00692E2E" w:rsidRPr="0097122C" w:rsidRDefault="00692E2E" w:rsidP="00690ACE">
            <w:pPr>
              <w:suppressAutoHyphens w:val="0"/>
              <w:rPr>
                <w:sz w:val="20"/>
                <w:szCs w:val="20"/>
              </w:rPr>
            </w:pPr>
          </w:p>
        </w:tc>
        <w:tc>
          <w:tcPr>
            <w:tcW w:w="567" w:type="dxa"/>
            <w:vMerge/>
            <w:hideMark/>
          </w:tcPr>
          <w:p w14:paraId="59AEE68E" w14:textId="77777777" w:rsidR="00692E2E" w:rsidRPr="0097122C" w:rsidRDefault="00692E2E" w:rsidP="00690ACE">
            <w:pPr>
              <w:suppressAutoHyphens w:val="0"/>
              <w:rPr>
                <w:sz w:val="20"/>
                <w:szCs w:val="20"/>
              </w:rPr>
            </w:pPr>
          </w:p>
        </w:tc>
        <w:tc>
          <w:tcPr>
            <w:tcW w:w="567" w:type="dxa"/>
            <w:vMerge/>
            <w:hideMark/>
          </w:tcPr>
          <w:p w14:paraId="25CFC754" w14:textId="77777777" w:rsidR="00692E2E" w:rsidRPr="0097122C" w:rsidRDefault="00692E2E" w:rsidP="00690ACE">
            <w:pPr>
              <w:suppressAutoHyphens w:val="0"/>
              <w:rPr>
                <w:sz w:val="20"/>
                <w:szCs w:val="20"/>
              </w:rPr>
            </w:pPr>
          </w:p>
        </w:tc>
        <w:tc>
          <w:tcPr>
            <w:tcW w:w="567" w:type="dxa"/>
            <w:vMerge/>
            <w:hideMark/>
          </w:tcPr>
          <w:p w14:paraId="2F1EB104" w14:textId="77777777" w:rsidR="00692E2E" w:rsidRPr="0097122C" w:rsidRDefault="00692E2E" w:rsidP="00690ACE">
            <w:pPr>
              <w:suppressAutoHyphens w:val="0"/>
              <w:rPr>
                <w:sz w:val="20"/>
                <w:szCs w:val="20"/>
              </w:rPr>
            </w:pPr>
          </w:p>
        </w:tc>
      </w:tr>
      <w:tr w:rsidR="00692E2E" w:rsidRPr="0097122C" w14:paraId="46B53622" w14:textId="77777777" w:rsidTr="008C2E8A">
        <w:trPr>
          <w:trHeight w:val="300"/>
        </w:trPr>
        <w:tc>
          <w:tcPr>
            <w:tcW w:w="616" w:type="dxa"/>
            <w:noWrap/>
            <w:hideMark/>
          </w:tcPr>
          <w:p w14:paraId="2337C16A" w14:textId="77777777" w:rsidR="00692E2E" w:rsidRPr="0097122C" w:rsidRDefault="00692E2E" w:rsidP="00690ACE">
            <w:pPr>
              <w:suppressAutoHyphens w:val="0"/>
              <w:rPr>
                <w:sz w:val="20"/>
                <w:szCs w:val="20"/>
              </w:rPr>
            </w:pPr>
            <w:r w:rsidRPr="0097122C">
              <w:rPr>
                <w:sz w:val="20"/>
                <w:szCs w:val="20"/>
              </w:rPr>
              <w:t>447</w:t>
            </w:r>
          </w:p>
        </w:tc>
        <w:tc>
          <w:tcPr>
            <w:tcW w:w="3310" w:type="dxa"/>
            <w:gridSpan w:val="2"/>
            <w:hideMark/>
          </w:tcPr>
          <w:p w14:paraId="2D03C066" w14:textId="77777777" w:rsidR="00692E2E" w:rsidRPr="0097122C" w:rsidRDefault="00692E2E" w:rsidP="00690ACE">
            <w:pPr>
              <w:suppressAutoHyphens w:val="0"/>
              <w:rPr>
                <w:sz w:val="20"/>
                <w:szCs w:val="20"/>
              </w:rPr>
            </w:pPr>
            <w:r w:rsidRPr="0097122C">
              <w:rPr>
                <w:sz w:val="20"/>
                <w:szCs w:val="20"/>
              </w:rPr>
              <w:t>Slēdzene, MP F2018 AB</w:t>
            </w:r>
          </w:p>
        </w:tc>
        <w:tc>
          <w:tcPr>
            <w:tcW w:w="1605" w:type="dxa"/>
            <w:noWrap/>
            <w:hideMark/>
          </w:tcPr>
          <w:p w14:paraId="03F8C81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A202B2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F24AED1" w14:textId="77777777" w:rsidR="00692E2E" w:rsidRPr="0097122C" w:rsidRDefault="00692E2E" w:rsidP="00690ACE">
            <w:pPr>
              <w:suppressAutoHyphens w:val="0"/>
              <w:rPr>
                <w:sz w:val="20"/>
                <w:szCs w:val="20"/>
              </w:rPr>
            </w:pPr>
          </w:p>
        </w:tc>
        <w:tc>
          <w:tcPr>
            <w:tcW w:w="567" w:type="dxa"/>
            <w:vMerge/>
            <w:hideMark/>
          </w:tcPr>
          <w:p w14:paraId="7D53698E" w14:textId="77777777" w:rsidR="00692E2E" w:rsidRPr="0097122C" w:rsidRDefault="00692E2E" w:rsidP="00690ACE">
            <w:pPr>
              <w:suppressAutoHyphens w:val="0"/>
              <w:rPr>
                <w:sz w:val="20"/>
                <w:szCs w:val="20"/>
              </w:rPr>
            </w:pPr>
          </w:p>
        </w:tc>
        <w:tc>
          <w:tcPr>
            <w:tcW w:w="567" w:type="dxa"/>
            <w:vMerge/>
            <w:hideMark/>
          </w:tcPr>
          <w:p w14:paraId="0405606E" w14:textId="77777777" w:rsidR="00692E2E" w:rsidRPr="0097122C" w:rsidRDefault="00692E2E" w:rsidP="00690ACE">
            <w:pPr>
              <w:suppressAutoHyphens w:val="0"/>
              <w:rPr>
                <w:sz w:val="20"/>
                <w:szCs w:val="20"/>
              </w:rPr>
            </w:pPr>
          </w:p>
        </w:tc>
        <w:tc>
          <w:tcPr>
            <w:tcW w:w="567" w:type="dxa"/>
            <w:vMerge/>
            <w:hideMark/>
          </w:tcPr>
          <w:p w14:paraId="5D51088B" w14:textId="77777777" w:rsidR="00692E2E" w:rsidRPr="0097122C" w:rsidRDefault="00692E2E" w:rsidP="00690ACE">
            <w:pPr>
              <w:suppressAutoHyphens w:val="0"/>
              <w:rPr>
                <w:sz w:val="20"/>
                <w:szCs w:val="20"/>
              </w:rPr>
            </w:pPr>
          </w:p>
        </w:tc>
        <w:tc>
          <w:tcPr>
            <w:tcW w:w="567" w:type="dxa"/>
            <w:vMerge/>
            <w:hideMark/>
          </w:tcPr>
          <w:p w14:paraId="08C19943" w14:textId="77777777" w:rsidR="00692E2E" w:rsidRPr="0097122C" w:rsidRDefault="00692E2E" w:rsidP="00690ACE">
            <w:pPr>
              <w:suppressAutoHyphens w:val="0"/>
              <w:rPr>
                <w:sz w:val="20"/>
                <w:szCs w:val="20"/>
              </w:rPr>
            </w:pPr>
          </w:p>
        </w:tc>
        <w:tc>
          <w:tcPr>
            <w:tcW w:w="567" w:type="dxa"/>
            <w:vMerge/>
            <w:hideMark/>
          </w:tcPr>
          <w:p w14:paraId="06214DE0" w14:textId="77777777" w:rsidR="00692E2E" w:rsidRPr="0097122C" w:rsidRDefault="00692E2E" w:rsidP="00690ACE">
            <w:pPr>
              <w:suppressAutoHyphens w:val="0"/>
              <w:rPr>
                <w:sz w:val="20"/>
                <w:szCs w:val="20"/>
              </w:rPr>
            </w:pPr>
          </w:p>
        </w:tc>
      </w:tr>
      <w:tr w:rsidR="00692E2E" w:rsidRPr="0097122C" w14:paraId="57D7BA20" w14:textId="77777777" w:rsidTr="008C2E8A">
        <w:trPr>
          <w:trHeight w:val="300"/>
        </w:trPr>
        <w:tc>
          <w:tcPr>
            <w:tcW w:w="616" w:type="dxa"/>
            <w:noWrap/>
            <w:hideMark/>
          </w:tcPr>
          <w:p w14:paraId="30EA9330" w14:textId="77777777" w:rsidR="00692E2E" w:rsidRPr="0097122C" w:rsidRDefault="00692E2E" w:rsidP="00690ACE">
            <w:pPr>
              <w:suppressAutoHyphens w:val="0"/>
              <w:rPr>
                <w:sz w:val="20"/>
                <w:szCs w:val="20"/>
              </w:rPr>
            </w:pPr>
            <w:r w:rsidRPr="0097122C">
              <w:rPr>
                <w:sz w:val="20"/>
                <w:szCs w:val="20"/>
              </w:rPr>
              <w:t>448</w:t>
            </w:r>
          </w:p>
        </w:tc>
        <w:tc>
          <w:tcPr>
            <w:tcW w:w="3310" w:type="dxa"/>
            <w:gridSpan w:val="2"/>
            <w:hideMark/>
          </w:tcPr>
          <w:p w14:paraId="321D744D" w14:textId="77777777" w:rsidR="00692E2E" w:rsidRPr="0097122C" w:rsidRDefault="00692E2E" w:rsidP="00690ACE">
            <w:pPr>
              <w:suppressAutoHyphens w:val="0"/>
              <w:rPr>
                <w:sz w:val="20"/>
                <w:szCs w:val="20"/>
              </w:rPr>
            </w:pPr>
            <w:r w:rsidRPr="0097122C">
              <w:rPr>
                <w:sz w:val="20"/>
                <w:szCs w:val="20"/>
              </w:rPr>
              <w:t>Slēdzene, MP F2018 Balts</w:t>
            </w:r>
          </w:p>
        </w:tc>
        <w:tc>
          <w:tcPr>
            <w:tcW w:w="1605" w:type="dxa"/>
            <w:noWrap/>
            <w:hideMark/>
          </w:tcPr>
          <w:p w14:paraId="2F037BF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3B7DCA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F996476" w14:textId="77777777" w:rsidR="00692E2E" w:rsidRPr="0097122C" w:rsidRDefault="00692E2E" w:rsidP="00690ACE">
            <w:pPr>
              <w:suppressAutoHyphens w:val="0"/>
              <w:rPr>
                <w:sz w:val="20"/>
                <w:szCs w:val="20"/>
              </w:rPr>
            </w:pPr>
          </w:p>
        </w:tc>
        <w:tc>
          <w:tcPr>
            <w:tcW w:w="567" w:type="dxa"/>
            <w:vMerge/>
            <w:hideMark/>
          </w:tcPr>
          <w:p w14:paraId="2AAFE2A1" w14:textId="77777777" w:rsidR="00692E2E" w:rsidRPr="0097122C" w:rsidRDefault="00692E2E" w:rsidP="00690ACE">
            <w:pPr>
              <w:suppressAutoHyphens w:val="0"/>
              <w:rPr>
                <w:sz w:val="20"/>
                <w:szCs w:val="20"/>
              </w:rPr>
            </w:pPr>
          </w:p>
        </w:tc>
        <w:tc>
          <w:tcPr>
            <w:tcW w:w="567" w:type="dxa"/>
            <w:vMerge/>
            <w:hideMark/>
          </w:tcPr>
          <w:p w14:paraId="3895F336" w14:textId="77777777" w:rsidR="00692E2E" w:rsidRPr="0097122C" w:rsidRDefault="00692E2E" w:rsidP="00690ACE">
            <w:pPr>
              <w:suppressAutoHyphens w:val="0"/>
              <w:rPr>
                <w:sz w:val="20"/>
                <w:szCs w:val="20"/>
              </w:rPr>
            </w:pPr>
          </w:p>
        </w:tc>
        <w:tc>
          <w:tcPr>
            <w:tcW w:w="567" w:type="dxa"/>
            <w:vMerge/>
            <w:hideMark/>
          </w:tcPr>
          <w:p w14:paraId="6BA02559" w14:textId="77777777" w:rsidR="00692E2E" w:rsidRPr="0097122C" w:rsidRDefault="00692E2E" w:rsidP="00690ACE">
            <w:pPr>
              <w:suppressAutoHyphens w:val="0"/>
              <w:rPr>
                <w:sz w:val="20"/>
                <w:szCs w:val="20"/>
              </w:rPr>
            </w:pPr>
          </w:p>
        </w:tc>
        <w:tc>
          <w:tcPr>
            <w:tcW w:w="567" w:type="dxa"/>
            <w:vMerge/>
            <w:hideMark/>
          </w:tcPr>
          <w:p w14:paraId="79C5B327" w14:textId="77777777" w:rsidR="00692E2E" w:rsidRPr="0097122C" w:rsidRDefault="00692E2E" w:rsidP="00690ACE">
            <w:pPr>
              <w:suppressAutoHyphens w:val="0"/>
              <w:rPr>
                <w:sz w:val="20"/>
                <w:szCs w:val="20"/>
              </w:rPr>
            </w:pPr>
          </w:p>
        </w:tc>
        <w:tc>
          <w:tcPr>
            <w:tcW w:w="567" w:type="dxa"/>
            <w:vMerge/>
            <w:hideMark/>
          </w:tcPr>
          <w:p w14:paraId="3076C7B2" w14:textId="77777777" w:rsidR="00692E2E" w:rsidRPr="0097122C" w:rsidRDefault="00692E2E" w:rsidP="00690ACE">
            <w:pPr>
              <w:suppressAutoHyphens w:val="0"/>
              <w:rPr>
                <w:sz w:val="20"/>
                <w:szCs w:val="20"/>
              </w:rPr>
            </w:pPr>
          </w:p>
        </w:tc>
      </w:tr>
      <w:tr w:rsidR="00692E2E" w:rsidRPr="0097122C" w14:paraId="1CC98303" w14:textId="77777777" w:rsidTr="008C2E8A">
        <w:trPr>
          <w:trHeight w:val="300"/>
        </w:trPr>
        <w:tc>
          <w:tcPr>
            <w:tcW w:w="616" w:type="dxa"/>
            <w:noWrap/>
            <w:hideMark/>
          </w:tcPr>
          <w:p w14:paraId="0A0C3BE3" w14:textId="77777777" w:rsidR="00692E2E" w:rsidRPr="0097122C" w:rsidRDefault="00692E2E" w:rsidP="00690ACE">
            <w:pPr>
              <w:suppressAutoHyphens w:val="0"/>
              <w:rPr>
                <w:sz w:val="20"/>
                <w:szCs w:val="20"/>
              </w:rPr>
            </w:pPr>
            <w:r w:rsidRPr="0097122C">
              <w:rPr>
                <w:sz w:val="20"/>
                <w:szCs w:val="20"/>
              </w:rPr>
              <w:t>449</w:t>
            </w:r>
          </w:p>
        </w:tc>
        <w:tc>
          <w:tcPr>
            <w:tcW w:w="3310" w:type="dxa"/>
            <w:gridSpan w:val="2"/>
            <w:hideMark/>
          </w:tcPr>
          <w:p w14:paraId="12623A46" w14:textId="77777777" w:rsidR="00692E2E" w:rsidRPr="0097122C" w:rsidRDefault="00692E2E" w:rsidP="00690ACE">
            <w:pPr>
              <w:suppressAutoHyphens w:val="0"/>
              <w:rPr>
                <w:sz w:val="20"/>
                <w:szCs w:val="20"/>
              </w:rPr>
            </w:pPr>
            <w:r w:rsidRPr="0097122C">
              <w:rPr>
                <w:sz w:val="20"/>
                <w:szCs w:val="20"/>
              </w:rPr>
              <w:t>Slēdzene, MP F2018 Sinepju</w:t>
            </w:r>
          </w:p>
        </w:tc>
        <w:tc>
          <w:tcPr>
            <w:tcW w:w="1605" w:type="dxa"/>
            <w:noWrap/>
            <w:hideMark/>
          </w:tcPr>
          <w:p w14:paraId="5D625BD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16AC4E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8101AA0" w14:textId="77777777" w:rsidR="00692E2E" w:rsidRPr="0097122C" w:rsidRDefault="00692E2E" w:rsidP="00690ACE">
            <w:pPr>
              <w:suppressAutoHyphens w:val="0"/>
              <w:rPr>
                <w:sz w:val="20"/>
                <w:szCs w:val="20"/>
              </w:rPr>
            </w:pPr>
          </w:p>
        </w:tc>
        <w:tc>
          <w:tcPr>
            <w:tcW w:w="567" w:type="dxa"/>
            <w:vMerge/>
            <w:hideMark/>
          </w:tcPr>
          <w:p w14:paraId="3CDA1DA7" w14:textId="77777777" w:rsidR="00692E2E" w:rsidRPr="0097122C" w:rsidRDefault="00692E2E" w:rsidP="00690ACE">
            <w:pPr>
              <w:suppressAutoHyphens w:val="0"/>
              <w:rPr>
                <w:sz w:val="20"/>
                <w:szCs w:val="20"/>
              </w:rPr>
            </w:pPr>
          </w:p>
        </w:tc>
        <w:tc>
          <w:tcPr>
            <w:tcW w:w="567" w:type="dxa"/>
            <w:vMerge/>
            <w:hideMark/>
          </w:tcPr>
          <w:p w14:paraId="16B06BFC" w14:textId="77777777" w:rsidR="00692E2E" w:rsidRPr="0097122C" w:rsidRDefault="00692E2E" w:rsidP="00690ACE">
            <w:pPr>
              <w:suppressAutoHyphens w:val="0"/>
              <w:rPr>
                <w:sz w:val="20"/>
                <w:szCs w:val="20"/>
              </w:rPr>
            </w:pPr>
          </w:p>
        </w:tc>
        <w:tc>
          <w:tcPr>
            <w:tcW w:w="567" w:type="dxa"/>
            <w:vMerge/>
            <w:hideMark/>
          </w:tcPr>
          <w:p w14:paraId="092B4DA2" w14:textId="77777777" w:rsidR="00692E2E" w:rsidRPr="0097122C" w:rsidRDefault="00692E2E" w:rsidP="00690ACE">
            <w:pPr>
              <w:suppressAutoHyphens w:val="0"/>
              <w:rPr>
                <w:sz w:val="20"/>
                <w:szCs w:val="20"/>
              </w:rPr>
            </w:pPr>
          </w:p>
        </w:tc>
        <w:tc>
          <w:tcPr>
            <w:tcW w:w="567" w:type="dxa"/>
            <w:vMerge/>
            <w:hideMark/>
          </w:tcPr>
          <w:p w14:paraId="5D4E0456" w14:textId="77777777" w:rsidR="00692E2E" w:rsidRPr="0097122C" w:rsidRDefault="00692E2E" w:rsidP="00690ACE">
            <w:pPr>
              <w:suppressAutoHyphens w:val="0"/>
              <w:rPr>
                <w:sz w:val="20"/>
                <w:szCs w:val="20"/>
              </w:rPr>
            </w:pPr>
          </w:p>
        </w:tc>
        <w:tc>
          <w:tcPr>
            <w:tcW w:w="567" w:type="dxa"/>
            <w:vMerge/>
            <w:hideMark/>
          </w:tcPr>
          <w:p w14:paraId="150931D5" w14:textId="77777777" w:rsidR="00692E2E" w:rsidRPr="0097122C" w:rsidRDefault="00692E2E" w:rsidP="00690ACE">
            <w:pPr>
              <w:suppressAutoHyphens w:val="0"/>
              <w:rPr>
                <w:sz w:val="20"/>
                <w:szCs w:val="20"/>
              </w:rPr>
            </w:pPr>
          </w:p>
        </w:tc>
      </w:tr>
      <w:tr w:rsidR="00692E2E" w:rsidRPr="0097122C" w14:paraId="58609A4C" w14:textId="77777777" w:rsidTr="008C2E8A">
        <w:trPr>
          <w:trHeight w:val="300"/>
        </w:trPr>
        <w:tc>
          <w:tcPr>
            <w:tcW w:w="616" w:type="dxa"/>
            <w:noWrap/>
            <w:hideMark/>
          </w:tcPr>
          <w:p w14:paraId="79B3BA44" w14:textId="77777777" w:rsidR="00692E2E" w:rsidRPr="0097122C" w:rsidRDefault="00692E2E" w:rsidP="00690ACE">
            <w:pPr>
              <w:suppressAutoHyphens w:val="0"/>
              <w:rPr>
                <w:sz w:val="20"/>
                <w:szCs w:val="20"/>
              </w:rPr>
            </w:pPr>
            <w:r w:rsidRPr="0097122C">
              <w:rPr>
                <w:sz w:val="20"/>
                <w:szCs w:val="20"/>
              </w:rPr>
              <w:t>450</w:t>
            </w:r>
          </w:p>
        </w:tc>
        <w:tc>
          <w:tcPr>
            <w:tcW w:w="3310" w:type="dxa"/>
            <w:gridSpan w:val="2"/>
            <w:hideMark/>
          </w:tcPr>
          <w:p w14:paraId="7EFDBB09" w14:textId="77777777" w:rsidR="00692E2E" w:rsidRPr="0097122C" w:rsidRDefault="00692E2E" w:rsidP="00690ACE">
            <w:pPr>
              <w:suppressAutoHyphens w:val="0"/>
              <w:rPr>
                <w:sz w:val="20"/>
                <w:szCs w:val="20"/>
              </w:rPr>
            </w:pPr>
            <w:r w:rsidRPr="0097122C">
              <w:rPr>
                <w:sz w:val="20"/>
                <w:szCs w:val="20"/>
              </w:rPr>
              <w:t>Slēdzene, MP F2018 CP</w:t>
            </w:r>
          </w:p>
        </w:tc>
        <w:tc>
          <w:tcPr>
            <w:tcW w:w="1605" w:type="dxa"/>
            <w:noWrap/>
            <w:hideMark/>
          </w:tcPr>
          <w:p w14:paraId="66FD3DA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C342E5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8E2187F" w14:textId="77777777" w:rsidR="00692E2E" w:rsidRPr="0097122C" w:rsidRDefault="00692E2E" w:rsidP="00690ACE">
            <w:pPr>
              <w:suppressAutoHyphens w:val="0"/>
              <w:rPr>
                <w:sz w:val="20"/>
                <w:szCs w:val="20"/>
              </w:rPr>
            </w:pPr>
          </w:p>
        </w:tc>
        <w:tc>
          <w:tcPr>
            <w:tcW w:w="567" w:type="dxa"/>
            <w:vMerge/>
            <w:hideMark/>
          </w:tcPr>
          <w:p w14:paraId="34D27AA8" w14:textId="77777777" w:rsidR="00692E2E" w:rsidRPr="0097122C" w:rsidRDefault="00692E2E" w:rsidP="00690ACE">
            <w:pPr>
              <w:suppressAutoHyphens w:val="0"/>
              <w:rPr>
                <w:sz w:val="20"/>
                <w:szCs w:val="20"/>
              </w:rPr>
            </w:pPr>
          </w:p>
        </w:tc>
        <w:tc>
          <w:tcPr>
            <w:tcW w:w="567" w:type="dxa"/>
            <w:vMerge/>
            <w:hideMark/>
          </w:tcPr>
          <w:p w14:paraId="09B8538E" w14:textId="77777777" w:rsidR="00692E2E" w:rsidRPr="0097122C" w:rsidRDefault="00692E2E" w:rsidP="00690ACE">
            <w:pPr>
              <w:suppressAutoHyphens w:val="0"/>
              <w:rPr>
                <w:sz w:val="20"/>
                <w:szCs w:val="20"/>
              </w:rPr>
            </w:pPr>
          </w:p>
        </w:tc>
        <w:tc>
          <w:tcPr>
            <w:tcW w:w="567" w:type="dxa"/>
            <w:vMerge/>
            <w:hideMark/>
          </w:tcPr>
          <w:p w14:paraId="7F6A1DDD" w14:textId="77777777" w:rsidR="00692E2E" w:rsidRPr="0097122C" w:rsidRDefault="00692E2E" w:rsidP="00690ACE">
            <w:pPr>
              <w:suppressAutoHyphens w:val="0"/>
              <w:rPr>
                <w:sz w:val="20"/>
                <w:szCs w:val="20"/>
              </w:rPr>
            </w:pPr>
          </w:p>
        </w:tc>
        <w:tc>
          <w:tcPr>
            <w:tcW w:w="567" w:type="dxa"/>
            <w:vMerge/>
            <w:hideMark/>
          </w:tcPr>
          <w:p w14:paraId="250898BB" w14:textId="77777777" w:rsidR="00692E2E" w:rsidRPr="0097122C" w:rsidRDefault="00692E2E" w:rsidP="00690ACE">
            <w:pPr>
              <w:suppressAutoHyphens w:val="0"/>
              <w:rPr>
                <w:sz w:val="20"/>
                <w:szCs w:val="20"/>
              </w:rPr>
            </w:pPr>
          </w:p>
        </w:tc>
        <w:tc>
          <w:tcPr>
            <w:tcW w:w="567" w:type="dxa"/>
            <w:vMerge/>
            <w:hideMark/>
          </w:tcPr>
          <w:p w14:paraId="55D7F1B5" w14:textId="77777777" w:rsidR="00692E2E" w:rsidRPr="0097122C" w:rsidRDefault="00692E2E" w:rsidP="00690ACE">
            <w:pPr>
              <w:suppressAutoHyphens w:val="0"/>
              <w:rPr>
                <w:sz w:val="20"/>
                <w:szCs w:val="20"/>
              </w:rPr>
            </w:pPr>
          </w:p>
        </w:tc>
      </w:tr>
      <w:tr w:rsidR="00692E2E" w:rsidRPr="0097122C" w14:paraId="6C351637" w14:textId="77777777" w:rsidTr="008C2E8A">
        <w:trPr>
          <w:trHeight w:val="300"/>
        </w:trPr>
        <w:tc>
          <w:tcPr>
            <w:tcW w:w="616" w:type="dxa"/>
            <w:noWrap/>
            <w:hideMark/>
          </w:tcPr>
          <w:p w14:paraId="0D0C44E2" w14:textId="77777777" w:rsidR="00692E2E" w:rsidRPr="0097122C" w:rsidRDefault="00692E2E" w:rsidP="00690ACE">
            <w:pPr>
              <w:suppressAutoHyphens w:val="0"/>
              <w:rPr>
                <w:sz w:val="20"/>
                <w:szCs w:val="20"/>
              </w:rPr>
            </w:pPr>
            <w:r w:rsidRPr="0097122C">
              <w:rPr>
                <w:sz w:val="20"/>
                <w:szCs w:val="20"/>
              </w:rPr>
              <w:t>451</w:t>
            </w:r>
          </w:p>
        </w:tc>
        <w:tc>
          <w:tcPr>
            <w:tcW w:w="3310" w:type="dxa"/>
            <w:gridSpan w:val="2"/>
            <w:hideMark/>
          </w:tcPr>
          <w:p w14:paraId="2ABB3B77" w14:textId="77777777" w:rsidR="00692E2E" w:rsidRPr="0097122C" w:rsidRDefault="00692E2E" w:rsidP="00690ACE">
            <w:pPr>
              <w:suppressAutoHyphens w:val="0"/>
              <w:rPr>
                <w:sz w:val="20"/>
                <w:szCs w:val="20"/>
              </w:rPr>
            </w:pPr>
            <w:r w:rsidRPr="0097122C">
              <w:rPr>
                <w:sz w:val="20"/>
                <w:szCs w:val="20"/>
              </w:rPr>
              <w:t>Durvju atslēgu serde, 60mm</w:t>
            </w:r>
          </w:p>
        </w:tc>
        <w:tc>
          <w:tcPr>
            <w:tcW w:w="1605" w:type="dxa"/>
            <w:noWrap/>
            <w:hideMark/>
          </w:tcPr>
          <w:p w14:paraId="6BE501E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B869AD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5EEEC45" w14:textId="77777777" w:rsidR="00692E2E" w:rsidRPr="0097122C" w:rsidRDefault="00692E2E" w:rsidP="00690ACE">
            <w:pPr>
              <w:suppressAutoHyphens w:val="0"/>
              <w:rPr>
                <w:sz w:val="20"/>
                <w:szCs w:val="20"/>
              </w:rPr>
            </w:pPr>
          </w:p>
        </w:tc>
        <w:tc>
          <w:tcPr>
            <w:tcW w:w="567" w:type="dxa"/>
            <w:vMerge/>
            <w:hideMark/>
          </w:tcPr>
          <w:p w14:paraId="39EAD574" w14:textId="77777777" w:rsidR="00692E2E" w:rsidRPr="0097122C" w:rsidRDefault="00692E2E" w:rsidP="00690ACE">
            <w:pPr>
              <w:suppressAutoHyphens w:val="0"/>
              <w:rPr>
                <w:sz w:val="20"/>
                <w:szCs w:val="20"/>
              </w:rPr>
            </w:pPr>
          </w:p>
        </w:tc>
        <w:tc>
          <w:tcPr>
            <w:tcW w:w="567" w:type="dxa"/>
            <w:vMerge/>
            <w:hideMark/>
          </w:tcPr>
          <w:p w14:paraId="010B9A70" w14:textId="77777777" w:rsidR="00692E2E" w:rsidRPr="0097122C" w:rsidRDefault="00692E2E" w:rsidP="00690ACE">
            <w:pPr>
              <w:suppressAutoHyphens w:val="0"/>
              <w:rPr>
                <w:sz w:val="20"/>
                <w:szCs w:val="20"/>
              </w:rPr>
            </w:pPr>
          </w:p>
        </w:tc>
        <w:tc>
          <w:tcPr>
            <w:tcW w:w="567" w:type="dxa"/>
            <w:vMerge/>
            <w:hideMark/>
          </w:tcPr>
          <w:p w14:paraId="35305F41" w14:textId="77777777" w:rsidR="00692E2E" w:rsidRPr="0097122C" w:rsidRDefault="00692E2E" w:rsidP="00690ACE">
            <w:pPr>
              <w:suppressAutoHyphens w:val="0"/>
              <w:rPr>
                <w:sz w:val="20"/>
                <w:szCs w:val="20"/>
              </w:rPr>
            </w:pPr>
          </w:p>
        </w:tc>
        <w:tc>
          <w:tcPr>
            <w:tcW w:w="567" w:type="dxa"/>
            <w:vMerge/>
            <w:hideMark/>
          </w:tcPr>
          <w:p w14:paraId="1BC30CAB" w14:textId="77777777" w:rsidR="00692E2E" w:rsidRPr="0097122C" w:rsidRDefault="00692E2E" w:rsidP="00690ACE">
            <w:pPr>
              <w:suppressAutoHyphens w:val="0"/>
              <w:rPr>
                <w:sz w:val="20"/>
                <w:szCs w:val="20"/>
              </w:rPr>
            </w:pPr>
          </w:p>
        </w:tc>
        <w:tc>
          <w:tcPr>
            <w:tcW w:w="567" w:type="dxa"/>
            <w:vMerge/>
            <w:hideMark/>
          </w:tcPr>
          <w:p w14:paraId="24C9C91D" w14:textId="77777777" w:rsidR="00692E2E" w:rsidRPr="0097122C" w:rsidRDefault="00692E2E" w:rsidP="00690ACE">
            <w:pPr>
              <w:suppressAutoHyphens w:val="0"/>
              <w:rPr>
                <w:sz w:val="20"/>
                <w:szCs w:val="20"/>
              </w:rPr>
            </w:pPr>
          </w:p>
        </w:tc>
      </w:tr>
      <w:tr w:rsidR="00692E2E" w:rsidRPr="0097122C" w14:paraId="4EF52801" w14:textId="77777777" w:rsidTr="008C2E8A">
        <w:trPr>
          <w:trHeight w:val="255"/>
        </w:trPr>
        <w:tc>
          <w:tcPr>
            <w:tcW w:w="616" w:type="dxa"/>
            <w:noWrap/>
            <w:hideMark/>
          </w:tcPr>
          <w:p w14:paraId="4BA238C6" w14:textId="77777777" w:rsidR="00692E2E" w:rsidRPr="0097122C" w:rsidRDefault="00692E2E" w:rsidP="00690ACE">
            <w:pPr>
              <w:suppressAutoHyphens w:val="0"/>
              <w:rPr>
                <w:sz w:val="20"/>
                <w:szCs w:val="20"/>
              </w:rPr>
            </w:pPr>
            <w:r w:rsidRPr="0097122C">
              <w:rPr>
                <w:sz w:val="20"/>
                <w:szCs w:val="20"/>
              </w:rPr>
              <w:t>452</w:t>
            </w:r>
          </w:p>
        </w:tc>
        <w:tc>
          <w:tcPr>
            <w:tcW w:w="3310" w:type="dxa"/>
            <w:gridSpan w:val="2"/>
            <w:hideMark/>
          </w:tcPr>
          <w:p w14:paraId="2968DEAB" w14:textId="77777777" w:rsidR="00692E2E" w:rsidRPr="0097122C" w:rsidRDefault="00692E2E" w:rsidP="00690ACE">
            <w:pPr>
              <w:suppressAutoHyphens w:val="0"/>
              <w:rPr>
                <w:sz w:val="20"/>
                <w:szCs w:val="20"/>
              </w:rPr>
            </w:pPr>
            <w:r w:rsidRPr="0097122C">
              <w:rPr>
                <w:sz w:val="20"/>
                <w:szCs w:val="20"/>
              </w:rPr>
              <w:t>Mehāniskā koda slēdzene, mazā</w:t>
            </w:r>
          </w:p>
        </w:tc>
        <w:tc>
          <w:tcPr>
            <w:tcW w:w="1605" w:type="dxa"/>
            <w:noWrap/>
            <w:hideMark/>
          </w:tcPr>
          <w:p w14:paraId="37331EB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F2D143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F6E3AE2" w14:textId="77777777" w:rsidR="00692E2E" w:rsidRPr="0097122C" w:rsidRDefault="00692E2E" w:rsidP="00690ACE">
            <w:pPr>
              <w:suppressAutoHyphens w:val="0"/>
              <w:rPr>
                <w:sz w:val="20"/>
                <w:szCs w:val="20"/>
              </w:rPr>
            </w:pPr>
          </w:p>
        </w:tc>
        <w:tc>
          <w:tcPr>
            <w:tcW w:w="567" w:type="dxa"/>
            <w:vMerge/>
            <w:hideMark/>
          </w:tcPr>
          <w:p w14:paraId="02D5B7F6" w14:textId="77777777" w:rsidR="00692E2E" w:rsidRPr="0097122C" w:rsidRDefault="00692E2E" w:rsidP="00690ACE">
            <w:pPr>
              <w:suppressAutoHyphens w:val="0"/>
              <w:rPr>
                <w:sz w:val="20"/>
                <w:szCs w:val="20"/>
              </w:rPr>
            </w:pPr>
          </w:p>
        </w:tc>
        <w:tc>
          <w:tcPr>
            <w:tcW w:w="567" w:type="dxa"/>
            <w:vMerge/>
            <w:hideMark/>
          </w:tcPr>
          <w:p w14:paraId="5BFF1342" w14:textId="77777777" w:rsidR="00692E2E" w:rsidRPr="0097122C" w:rsidRDefault="00692E2E" w:rsidP="00690ACE">
            <w:pPr>
              <w:suppressAutoHyphens w:val="0"/>
              <w:rPr>
                <w:sz w:val="20"/>
                <w:szCs w:val="20"/>
              </w:rPr>
            </w:pPr>
          </w:p>
        </w:tc>
        <w:tc>
          <w:tcPr>
            <w:tcW w:w="567" w:type="dxa"/>
            <w:vMerge/>
            <w:hideMark/>
          </w:tcPr>
          <w:p w14:paraId="6392C256" w14:textId="77777777" w:rsidR="00692E2E" w:rsidRPr="0097122C" w:rsidRDefault="00692E2E" w:rsidP="00690ACE">
            <w:pPr>
              <w:suppressAutoHyphens w:val="0"/>
              <w:rPr>
                <w:sz w:val="20"/>
                <w:szCs w:val="20"/>
              </w:rPr>
            </w:pPr>
          </w:p>
        </w:tc>
        <w:tc>
          <w:tcPr>
            <w:tcW w:w="567" w:type="dxa"/>
            <w:vMerge/>
            <w:hideMark/>
          </w:tcPr>
          <w:p w14:paraId="10365BA6" w14:textId="77777777" w:rsidR="00692E2E" w:rsidRPr="0097122C" w:rsidRDefault="00692E2E" w:rsidP="00690ACE">
            <w:pPr>
              <w:suppressAutoHyphens w:val="0"/>
              <w:rPr>
                <w:sz w:val="20"/>
                <w:szCs w:val="20"/>
              </w:rPr>
            </w:pPr>
          </w:p>
        </w:tc>
        <w:tc>
          <w:tcPr>
            <w:tcW w:w="567" w:type="dxa"/>
            <w:vMerge/>
            <w:hideMark/>
          </w:tcPr>
          <w:p w14:paraId="1066B331" w14:textId="77777777" w:rsidR="00692E2E" w:rsidRPr="0097122C" w:rsidRDefault="00692E2E" w:rsidP="00690ACE">
            <w:pPr>
              <w:suppressAutoHyphens w:val="0"/>
              <w:rPr>
                <w:sz w:val="20"/>
                <w:szCs w:val="20"/>
              </w:rPr>
            </w:pPr>
          </w:p>
        </w:tc>
      </w:tr>
      <w:tr w:rsidR="00692E2E" w:rsidRPr="0097122C" w14:paraId="4BED3DCF" w14:textId="77777777" w:rsidTr="008C2E8A">
        <w:trPr>
          <w:trHeight w:val="255"/>
        </w:trPr>
        <w:tc>
          <w:tcPr>
            <w:tcW w:w="616" w:type="dxa"/>
            <w:noWrap/>
            <w:hideMark/>
          </w:tcPr>
          <w:p w14:paraId="2E0C99F6" w14:textId="77777777" w:rsidR="00692E2E" w:rsidRPr="0097122C" w:rsidRDefault="00692E2E" w:rsidP="00690ACE">
            <w:pPr>
              <w:suppressAutoHyphens w:val="0"/>
              <w:rPr>
                <w:sz w:val="20"/>
                <w:szCs w:val="20"/>
              </w:rPr>
            </w:pPr>
            <w:r w:rsidRPr="0097122C">
              <w:rPr>
                <w:sz w:val="20"/>
                <w:szCs w:val="20"/>
              </w:rPr>
              <w:t>453</w:t>
            </w:r>
          </w:p>
        </w:tc>
        <w:tc>
          <w:tcPr>
            <w:tcW w:w="3310" w:type="dxa"/>
            <w:gridSpan w:val="2"/>
            <w:hideMark/>
          </w:tcPr>
          <w:p w14:paraId="347B45EA" w14:textId="77777777" w:rsidR="00692E2E" w:rsidRPr="0097122C" w:rsidRDefault="00692E2E" w:rsidP="00690ACE">
            <w:pPr>
              <w:suppressAutoHyphens w:val="0"/>
              <w:rPr>
                <w:sz w:val="20"/>
                <w:szCs w:val="20"/>
              </w:rPr>
            </w:pPr>
            <w:r w:rsidRPr="0097122C">
              <w:rPr>
                <w:sz w:val="20"/>
                <w:szCs w:val="20"/>
              </w:rPr>
              <w:t>Slēdzene mēbeļu durvīm 15 mm</w:t>
            </w:r>
          </w:p>
        </w:tc>
        <w:tc>
          <w:tcPr>
            <w:tcW w:w="1605" w:type="dxa"/>
            <w:noWrap/>
            <w:hideMark/>
          </w:tcPr>
          <w:p w14:paraId="7835E9C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756C4A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6C3CFAD" w14:textId="77777777" w:rsidR="00692E2E" w:rsidRPr="0097122C" w:rsidRDefault="00692E2E" w:rsidP="00690ACE">
            <w:pPr>
              <w:suppressAutoHyphens w:val="0"/>
              <w:rPr>
                <w:sz w:val="20"/>
                <w:szCs w:val="20"/>
              </w:rPr>
            </w:pPr>
          </w:p>
        </w:tc>
        <w:tc>
          <w:tcPr>
            <w:tcW w:w="567" w:type="dxa"/>
            <w:vMerge/>
            <w:hideMark/>
          </w:tcPr>
          <w:p w14:paraId="01030DD9" w14:textId="77777777" w:rsidR="00692E2E" w:rsidRPr="0097122C" w:rsidRDefault="00692E2E" w:rsidP="00690ACE">
            <w:pPr>
              <w:suppressAutoHyphens w:val="0"/>
              <w:rPr>
                <w:sz w:val="20"/>
                <w:szCs w:val="20"/>
              </w:rPr>
            </w:pPr>
          </w:p>
        </w:tc>
        <w:tc>
          <w:tcPr>
            <w:tcW w:w="567" w:type="dxa"/>
            <w:vMerge/>
            <w:hideMark/>
          </w:tcPr>
          <w:p w14:paraId="6D36E3D1" w14:textId="77777777" w:rsidR="00692E2E" w:rsidRPr="0097122C" w:rsidRDefault="00692E2E" w:rsidP="00690ACE">
            <w:pPr>
              <w:suppressAutoHyphens w:val="0"/>
              <w:rPr>
                <w:sz w:val="20"/>
                <w:szCs w:val="20"/>
              </w:rPr>
            </w:pPr>
          </w:p>
        </w:tc>
        <w:tc>
          <w:tcPr>
            <w:tcW w:w="567" w:type="dxa"/>
            <w:vMerge/>
            <w:hideMark/>
          </w:tcPr>
          <w:p w14:paraId="6DCECCA6" w14:textId="77777777" w:rsidR="00692E2E" w:rsidRPr="0097122C" w:rsidRDefault="00692E2E" w:rsidP="00690ACE">
            <w:pPr>
              <w:suppressAutoHyphens w:val="0"/>
              <w:rPr>
                <w:sz w:val="20"/>
                <w:szCs w:val="20"/>
              </w:rPr>
            </w:pPr>
          </w:p>
        </w:tc>
        <w:tc>
          <w:tcPr>
            <w:tcW w:w="567" w:type="dxa"/>
            <w:vMerge/>
            <w:hideMark/>
          </w:tcPr>
          <w:p w14:paraId="318DEE1F" w14:textId="77777777" w:rsidR="00692E2E" w:rsidRPr="0097122C" w:rsidRDefault="00692E2E" w:rsidP="00690ACE">
            <w:pPr>
              <w:suppressAutoHyphens w:val="0"/>
              <w:rPr>
                <w:sz w:val="20"/>
                <w:szCs w:val="20"/>
              </w:rPr>
            </w:pPr>
          </w:p>
        </w:tc>
        <w:tc>
          <w:tcPr>
            <w:tcW w:w="567" w:type="dxa"/>
            <w:vMerge/>
            <w:hideMark/>
          </w:tcPr>
          <w:p w14:paraId="2CF4F1CE" w14:textId="77777777" w:rsidR="00692E2E" w:rsidRPr="0097122C" w:rsidRDefault="00692E2E" w:rsidP="00690ACE">
            <w:pPr>
              <w:suppressAutoHyphens w:val="0"/>
              <w:rPr>
                <w:sz w:val="20"/>
                <w:szCs w:val="20"/>
              </w:rPr>
            </w:pPr>
          </w:p>
        </w:tc>
      </w:tr>
      <w:tr w:rsidR="00692E2E" w:rsidRPr="0097122C" w14:paraId="0D4CA23F" w14:textId="77777777" w:rsidTr="008C2E8A">
        <w:trPr>
          <w:trHeight w:val="510"/>
        </w:trPr>
        <w:tc>
          <w:tcPr>
            <w:tcW w:w="616" w:type="dxa"/>
            <w:noWrap/>
            <w:hideMark/>
          </w:tcPr>
          <w:p w14:paraId="6768FD19" w14:textId="77777777" w:rsidR="00692E2E" w:rsidRPr="0097122C" w:rsidRDefault="00692E2E" w:rsidP="00690ACE">
            <w:pPr>
              <w:suppressAutoHyphens w:val="0"/>
              <w:rPr>
                <w:sz w:val="20"/>
                <w:szCs w:val="20"/>
              </w:rPr>
            </w:pPr>
            <w:r w:rsidRPr="0097122C">
              <w:rPr>
                <w:sz w:val="20"/>
                <w:szCs w:val="20"/>
              </w:rPr>
              <w:t>454</w:t>
            </w:r>
          </w:p>
        </w:tc>
        <w:tc>
          <w:tcPr>
            <w:tcW w:w="3310" w:type="dxa"/>
            <w:gridSpan w:val="2"/>
            <w:hideMark/>
          </w:tcPr>
          <w:p w14:paraId="41C28C30" w14:textId="77777777" w:rsidR="00692E2E" w:rsidRPr="0097122C" w:rsidRDefault="00692E2E" w:rsidP="00690ACE">
            <w:pPr>
              <w:suppressAutoHyphens w:val="0"/>
              <w:rPr>
                <w:sz w:val="20"/>
                <w:szCs w:val="20"/>
              </w:rPr>
            </w:pPr>
            <w:r w:rsidRPr="0097122C">
              <w:rPr>
                <w:sz w:val="20"/>
                <w:szCs w:val="20"/>
              </w:rPr>
              <w:t xml:space="preserve">Durvju rokturis, </w:t>
            </w:r>
            <w:proofErr w:type="spellStart"/>
            <w:r w:rsidRPr="0097122C">
              <w:rPr>
                <w:sz w:val="20"/>
                <w:szCs w:val="20"/>
              </w:rPr>
              <w:t>skand</w:t>
            </w:r>
            <w:proofErr w:type="spellEnd"/>
            <w:r w:rsidRPr="0097122C">
              <w:rPr>
                <w:sz w:val="20"/>
                <w:szCs w:val="20"/>
              </w:rPr>
              <w:t xml:space="preserve">. </w:t>
            </w:r>
            <w:proofErr w:type="spellStart"/>
            <w:r w:rsidRPr="0097122C">
              <w:rPr>
                <w:sz w:val="20"/>
                <w:szCs w:val="20"/>
              </w:rPr>
              <w:t>stand</w:t>
            </w:r>
            <w:proofErr w:type="spellEnd"/>
            <w:r w:rsidRPr="0097122C">
              <w:rPr>
                <w:sz w:val="20"/>
                <w:szCs w:val="20"/>
              </w:rPr>
              <w:t xml:space="preserve">.,  Z16006 Balts </w:t>
            </w:r>
            <w:proofErr w:type="spellStart"/>
            <w:r w:rsidRPr="0097122C">
              <w:rPr>
                <w:sz w:val="20"/>
                <w:szCs w:val="20"/>
              </w:rPr>
              <w:t>Rozet</w:t>
            </w:r>
            <w:proofErr w:type="spellEnd"/>
          </w:p>
        </w:tc>
        <w:tc>
          <w:tcPr>
            <w:tcW w:w="1605" w:type="dxa"/>
            <w:noWrap/>
            <w:hideMark/>
          </w:tcPr>
          <w:p w14:paraId="5F88DAB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03A763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DD510FC" w14:textId="77777777" w:rsidR="00692E2E" w:rsidRPr="0097122C" w:rsidRDefault="00692E2E" w:rsidP="00690ACE">
            <w:pPr>
              <w:suppressAutoHyphens w:val="0"/>
              <w:rPr>
                <w:sz w:val="20"/>
                <w:szCs w:val="20"/>
              </w:rPr>
            </w:pPr>
          </w:p>
        </w:tc>
        <w:tc>
          <w:tcPr>
            <w:tcW w:w="567" w:type="dxa"/>
            <w:vMerge/>
            <w:hideMark/>
          </w:tcPr>
          <w:p w14:paraId="71F995EB" w14:textId="77777777" w:rsidR="00692E2E" w:rsidRPr="0097122C" w:rsidRDefault="00692E2E" w:rsidP="00690ACE">
            <w:pPr>
              <w:suppressAutoHyphens w:val="0"/>
              <w:rPr>
                <w:sz w:val="20"/>
                <w:szCs w:val="20"/>
              </w:rPr>
            </w:pPr>
          </w:p>
        </w:tc>
        <w:tc>
          <w:tcPr>
            <w:tcW w:w="567" w:type="dxa"/>
            <w:vMerge/>
            <w:hideMark/>
          </w:tcPr>
          <w:p w14:paraId="0EF95AAD" w14:textId="77777777" w:rsidR="00692E2E" w:rsidRPr="0097122C" w:rsidRDefault="00692E2E" w:rsidP="00690ACE">
            <w:pPr>
              <w:suppressAutoHyphens w:val="0"/>
              <w:rPr>
                <w:sz w:val="20"/>
                <w:szCs w:val="20"/>
              </w:rPr>
            </w:pPr>
          </w:p>
        </w:tc>
        <w:tc>
          <w:tcPr>
            <w:tcW w:w="567" w:type="dxa"/>
            <w:vMerge/>
            <w:hideMark/>
          </w:tcPr>
          <w:p w14:paraId="0F184D88" w14:textId="77777777" w:rsidR="00692E2E" w:rsidRPr="0097122C" w:rsidRDefault="00692E2E" w:rsidP="00690ACE">
            <w:pPr>
              <w:suppressAutoHyphens w:val="0"/>
              <w:rPr>
                <w:sz w:val="20"/>
                <w:szCs w:val="20"/>
              </w:rPr>
            </w:pPr>
          </w:p>
        </w:tc>
        <w:tc>
          <w:tcPr>
            <w:tcW w:w="567" w:type="dxa"/>
            <w:vMerge/>
            <w:hideMark/>
          </w:tcPr>
          <w:p w14:paraId="3263141A" w14:textId="77777777" w:rsidR="00692E2E" w:rsidRPr="0097122C" w:rsidRDefault="00692E2E" w:rsidP="00690ACE">
            <w:pPr>
              <w:suppressAutoHyphens w:val="0"/>
              <w:rPr>
                <w:sz w:val="20"/>
                <w:szCs w:val="20"/>
              </w:rPr>
            </w:pPr>
          </w:p>
        </w:tc>
        <w:tc>
          <w:tcPr>
            <w:tcW w:w="567" w:type="dxa"/>
            <w:vMerge/>
            <w:hideMark/>
          </w:tcPr>
          <w:p w14:paraId="1E06FE0B" w14:textId="77777777" w:rsidR="00692E2E" w:rsidRPr="0097122C" w:rsidRDefault="00692E2E" w:rsidP="00690ACE">
            <w:pPr>
              <w:suppressAutoHyphens w:val="0"/>
              <w:rPr>
                <w:sz w:val="20"/>
                <w:szCs w:val="20"/>
              </w:rPr>
            </w:pPr>
          </w:p>
        </w:tc>
      </w:tr>
      <w:tr w:rsidR="00692E2E" w:rsidRPr="0097122C" w14:paraId="55944B94" w14:textId="77777777" w:rsidTr="008C2E8A">
        <w:trPr>
          <w:trHeight w:val="510"/>
        </w:trPr>
        <w:tc>
          <w:tcPr>
            <w:tcW w:w="616" w:type="dxa"/>
            <w:noWrap/>
            <w:hideMark/>
          </w:tcPr>
          <w:p w14:paraId="4FF911D8" w14:textId="77777777" w:rsidR="00692E2E" w:rsidRPr="0097122C" w:rsidRDefault="00692E2E" w:rsidP="00690ACE">
            <w:pPr>
              <w:suppressAutoHyphens w:val="0"/>
              <w:rPr>
                <w:sz w:val="20"/>
                <w:szCs w:val="20"/>
              </w:rPr>
            </w:pPr>
            <w:r w:rsidRPr="0097122C">
              <w:rPr>
                <w:sz w:val="20"/>
                <w:szCs w:val="20"/>
              </w:rPr>
              <w:t>455</w:t>
            </w:r>
          </w:p>
        </w:tc>
        <w:tc>
          <w:tcPr>
            <w:tcW w:w="3310" w:type="dxa"/>
            <w:gridSpan w:val="2"/>
            <w:hideMark/>
          </w:tcPr>
          <w:p w14:paraId="212E65D6" w14:textId="77777777" w:rsidR="00692E2E" w:rsidRPr="0097122C" w:rsidRDefault="00692E2E" w:rsidP="00690ACE">
            <w:pPr>
              <w:suppressAutoHyphens w:val="0"/>
              <w:rPr>
                <w:sz w:val="20"/>
                <w:szCs w:val="20"/>
              </w:rPr>
            </w:pPr>
            <w:r w:rsidRPr="0097122C">
              <w:rPr>
                <w:sz w:val="20"/>
                <w:szCs w:val="20"/>
              </w:rPr>
              <w:t xml:space="preserve">Durvju rokturis, </w:t>
            </w:r>
            <w:proofErr w:type="spellStart"/>
            <w:r w:rsidRPr="0097122C">
              <w:rPr>
                <w:sz w:val="20"/>
                <w:szCs w:val="20"/>
              </w:rPr>
              <w:t>skand</w:t>
            </w:r>
            <w:proofErr w:type="spellEnd"/>
            <w:r w:rsidRPr="0097122C">
              <w:rPr>
                <w:sz w:val="20"/>
                <w:szCs w:val="20"/>
              </w:rPr>
              <w:t xml:space="preserve">. </w:t>
            </w:r>
            <w:proofErr w:type="spellStart"/>
            <w:r w:rsidRPr="0097122C">
              <w:rPr>
                <w:sz w:val="20"/>
                <w:szCs w:val="20"/>
              </w:rPr>
              <w:t>stand</w:t>
            </w:r>
            <w:proofErr w:type="spellEnd"/>
            <w:r w:rsidRPr="0097122C">
              <w:rPr>
                <w:sz w:val="20"/>
                <w:szCs w:val="20"/>
              </w:rPr>
              <w:t xml:space="preserve">., Z16006 CP </w:t>
            </w:r>
            <w:proofErr w:type="spellStart"/>
            <w:r w:rsidRPr="0097122C">
              <w:rPr>
                <w:sz w:val="20"/>
                <w:szCs w:val="20"/>
              </w:rPr>
              <w:t>Hrom</w:t>
            </w:r>
            <w:proofErr w:type="spellEnd"/>
            <w:r w:rsidRPr="0097122C">
              <w:rPr>
                <w:sz w:val="20"/>
                <w:szCs w:val="20"/>
              </w:rPr>
              <w:t xml:space="preserve"> </w:t>
            </w:r>
            <w:proofErr w:type="spellStart"/>
            <w:r w:rsidRPr="0097122C">
              <w:rPr>
                <w:sz w:val="20"/>
                <w:szCs w:val="20"/>
              </w:rPr>
              <w:t>Rozet</w:t>
            </w:r>
            <w:proofErr w:type="spellEnd"/>
          </w:p>
        </w:tc>
        <w:tc>
          <w:tcPr>
            <w:tcW w:w="1605" w:type="dxa"/>
            <w:noWrap/>
            <w:hideMark/>
          </w:tcPr>
          <w:p w14:paraId="0C05787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8EB502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66E1F91" w14:textId="77777777" w:rsidR="00692E2E" w:rsidRPr="0097122C" w:rsidRDefault="00692E2E" w:rsidP="00690ACE">
            <w:pPr>
              <w:suppressAutoHyphens w:val="0"/>
              <w:rPr>
                <w:sz w:val="20"/>
                <w:szCs w:val="20"/>
              </w:rPr>
            </w:pPr>
          </w:p>
        </w:tc>
        <w:tc>
          <w:tcPr>
            <w:tcW w:w="567" w:type="dxa"/>
            <w:vMerge/>
            <w:hideMark/>
          </w:tcPr>
          <w:p w14:paraId="49BDB0C7" w14:textId="77777777" w:rsidR="00692E2E" w:rsidRPr="0097122C" w:rsidRDefault="00692E2E" w:rsidP="00690ACE">
            <w:pPr>
              <w:suppressAutoHyphens w:val="0"/>
              <w:rPr>
                <w:sz w:val="20"/>
                <w:szCs w:val="20"/>
              </w:rPr>
            </w:pPr>
          </w:p>
        </w:tc>
        <w:tc>
          <w:tcPr>
            <w:tcW w:w="567" w:type="dxa"/>
            <w:vMerge/>
            <w:hideMark/>
          </w:tcPr>
          <w:p w14:paraId="0D33977D" w14:textId="77777777" w:rsidR="00692E2E" w:rsidRPr="0097122C" w:rsidRDefault="00692E2E" w:rsidP="00690ACE">
            <w:pPr>
              <w:suppressAutoHyphens w:val="0"/>
              <w:rPr>
                <w:sz w:val="20"/>
                <w:szCs w:val="20"/>
              </w:rPr>
            </w:pPr>
          </w:p>
        </w:tc>
        <w:tc>
          <w:tcPr>
            <w:tcW w:w="567" w:type="dxa"/>
            <w:vMerge/>
            <w:hideMark/>
          </w:tcPr>
          <w:p w14:paraId="0F475E0B" w14:textId="77777777" w:rsidR="00692E2E" w:rsidRPr="0097122C" w:rsidRDefault="00692E2E" w:rsidP="00690ACE">
            <w:pPr>
              <w:suppressAutoHyphens w:val="0"/>
              <w:rPr>
                <w:sz w:val="20"/>
                <w:szCs w:val="20"/>
              </w:rPr>
            </w:pPr>
          </w:p>
        </w:tc>
        <w:tc>
          <w:tcPr>
            <w:tcW w:w="567" w:type="dxa"/>
            <w:vMerge/>
            <w:hideMark/>
          </w:tcPr>
          <w:p w14:paraId="3FEF9859" w14:textId="77777777" w:rsidR="00692E2E" w:rsidRPr="0097122C" w:rsidRDefault="00692E2E" w:rsidP="00690ACE">
            <w:pPr>
              <w:suppressAutoHyphens w:val="0"/>
              <w:rPr>
                <w:sz w:val="20"/>
                <w:szCs w:val="20"/>
              </w:rPr>
            </w:pPr>
          </w:p>
        </w:tc>
        <w:tc>
          <w:tcPr>
            <w:tcW w:w="567" w:type="dxa"/>
            <w:vMerge/>
            <w:hideMark/>
          </w:tcPr>
          <w:p w14:paraId="65B46BB1" w14:textId="77777777" w:rsidR="00692E2E" w:rsidRPr="0097122C" w:rsidRDefault="00692E2E" w:rsidP="00690ACE">
            <w:pPr>
              <w:suppressAutoHyphens w:val="0"/>
              <w:rPr>
                <w:sz w:val="20"/>
                <w:szCs w:val="20"/>
              </w:rPr>
            </w:pPr>
          </w:p>
        </w:tc>
      </w:tr>
      <w:tr w:rsidR="00692E2E" w:rsidRPr="0097122C" w14:paraId="17FD5176" w14:textId="77777777" w:rsidTr="008C2E8A">
        <w:trPr>
          <w:trHeight w:val="510"/>
        </w:trPr>
        <w:tc>
          <w:tcPr>
            <w:tcW w:w="616" w:type="dxa"/>
            <w:noWrap/>
            <w:hideMark/>
          </w:tcPr>
          <w:p w14:paraId="35244448" w14:textId="77777777" w:rsidR="00692E2E" w:rsidRPr="0097122C" w:rsidRDefault="00692E2E" w:rsidP="00690ACE">
            <w:pPr>
              <w:suppressAutoHyphens w:val="0"/>
              <w:rPr>
                <w:sz w:val="20"/>
                <w:szCs w:val="20"/>
              </w:rPr>
            </w:pPr>
            <w:r w:rsidRPr="0097122C">
              <w:rPr>
                <w:sz w:val="20"/>
                <w:szCs w:val="20"/>
              </w:rPr>
              <w:t>456</w:t>
            </w:r>
          </w:p>
        </w:tc>
        <w:tc>
          <w:tcPr>
            <w:tcW w:w="3310" w:type="dxa"/>
            <w:gridSpan w:val="2"/>
            <w:hideMark/>
          </w:tcPr>
          <w:p w14:paraId="4B5C5DFD" w14:textId="77777777" w:rsidR="00692E2E" w:rsidRPr="0097122C" w:rsidRDefault="00692E2E" w:rsidP="00690ACE">
            <w:pPr>
              <w:suppressAutoHyphens w:val="0"/>
              <w:rPr>
                <w:sz w:val="20"/>
                <w:szCs w:val="20"/>
              </w:rPr>
            </w:pPr>
            <w:r w:rsidRPr="0097122C">
              <w:rPr>
                <w:sz w:val="20"/>
                <w:szCs w:val="20"/>
              </w:rPr>
              <w:t xml:space="preserve">Durvju rokturis, </w:t>
            </w:r>
            <w:proofErr w:type="spellStart"/>
            <w:r w:rsidRPr="0097122C">
              <w:rPr>
                <w:sz w:val="20"/>
                <w:szCs w:val="20"/>
              </w:rPr>
              <w:t>skand</w:t>
            </w:r>
            <w:proofErr w:type="spellEnd"/>
            <w:r w:rsidRPr="0097122C">
              <w:rPr>
                <w:sz w:val="20"/>
                <w:szCs w:val="20"/>
              </w:rPr>
              <w:t xml:space="preserve">. </w:t>
            </w:r>
            <w:proofErr w:type="spellStart"/>
            <w:r w:rsidRPr="0097122C">
              <w:rPr>
                <w:sz w:val="20"/>
                <w:szCs w:val="20"/>
              </w:rPr>
              <w:t>stand</w:t>
            </w:r>
            <w:proofErr w:type="spellEnd"/>
            <w:r w:rsidRPr="0097122C">
              <w:rPr>
                <w:sz w:val="20"/>
                <w:szCs w:val="20"/>
              </w:rPr>
              <w:t xml:space="preserve">., Z16006 GP Zelts </w:t>
            </w:r>
            <w:proofErr w:type="spellStart"/>
            <w:r w:rsidRPr="0097122C">
              <w:rPr>
                <w:sz w:val="20"/>
                <w:szCs w:val="20"/>
              </w:rPr>
              <w:t>Rozet</w:t>
            </w:r>
            <w:proofErr w:type="spellEnd"/>
          </w:p>
        </w:tc>
        <w:tc>
          <w:tcPr>
            <w:tcW w:w="1605" w:type="dxa"/>
            <w:noWrap/>
            <w:hideMark/>
          </w:tcPr>
          <w:p w14:paraId="318E98F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68EFE5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6C03BCD" w14:textId="77777777" w:rsidR="00692E2E" w:rsidRPr="0097122C" w:rsidRDefault="00692E2E" w:rsidP="00690ACE">
            <w:pPr>
              <w:suppressAutoHyphens w:val="0"/>
              <w:rPr>
                <w:sz w:val="20"/>
                <w:szCs w:val="20"/>
              </w:rPr>
            </w:pPr>
          </w:p>
        </w:tc>
        <w:tc>
          <w:tcPr>
            <w:tcW w:w="567" w:type="dxa"/>
            <w:vMerge/>
            <w:hideMark/>
          </w:tcPr>
          <w:p w14:paraId="47C30C67" w14:textId="77777777" w:rsidR="00692E2E" w:rsidRPr="0097122C" w:rsidRDefault="00692E2E" w:rsidP="00690ACE">
            <w:pPr>
              <w:suppressAutoHyphens w:val="0"/>
              <w:rPr>
                <w:sz w:val="20"/>
                <w:szCs w:val="20"/>
              </w:rPr>
            </w:pPr>
          </w:p>
        </w:tc>
        <w:tc>
          <w:tcPr>
            <w:tcW w:w="567" w:type="dxa"/>
            <w:vMerge/>
            <w:hideMark/>
          </w:tcPr>
          <w:p w14:paraId="20BF98AC" w14:textId="77777777" w:rsidR="00692E2E" w:rsidRPr="0097122C" w:rsidRDefault="00692E2E" w:rsidP="00690ACE">
            <w:pPr>
              <w:suppressAutoHyphens w:val="0"/>
              <w:rPr>
                <w:sz w:val="20"/>
                <w:szCs w:val="20"/>
              </w:rPr>
            </w:pPr>
          </w:p>
        </w:tc>
        <w:tc>
          <w:tcPr>
            <w:tcW w:w="567" w:type="dxa"/>
            <w:vMerge/>
            <w:hideMark/>
          </w:tcPr>
          <w:p w14:paraId="7150BC5F" w14:textId="77777777" w:rsidR="00692E2E" w:rsidRPr="0097122C" w:rsidRDefault="00692E2E" w:rsidP="00690ACE">
            <w:pPr>
              <w:suppressAutoHyphens w:val="0"/>
              <w:rPr>
                <w:sz w:val="20"/>
                <w:szCs w:val="20"/>
              </w:rPr>
            </w:pPr>
          </w:p>
        </w:tc>
        <w:tc>
          <w:tcPr>
            <w:tcW w:w="567" w:type="dxa"/>
            <w:vMerge/>
            <w:hideMark/>
          </w:tcPr>
          <w:p w14:paraId="41578A10" w14:textId="77777777" w:rsidR="00692E2E" w:rsidRPr="0097122C" w:rsidRDefault="00692E2E" w:rsidP="00690ACE">
            <w:pPr>
              <w:suppressAutoHyphens w:val="0"/>
              <w:rPr>
                <w:sz w:val="20"/>
                <w:szCs w:val="20"/>
              </w:rPr>
            </w:pPr>
          </w:p>
        </w:tc>
        <w:tc>
          <w:tcPr>
            <w:tcW w:w="567" w:type="dxa"/>
            <w:vMerge/>
            <w:hideMark/>
          </w:tcPr>
          <w:p w14:paraId="565863E6" w14:textId="77777777" w:rsidR="00692E2E" w:rsidRPr="0097122C" w:rsidRDefault="00692E2E" w:rsidP="00690ACE">
            <w:pPr>
              <w:suppressAutoHyphens w:val="0"/>
              <w:rPr>
                <w:sz w:val="20"/>
                <w:szCs w:val="20"/>
              </w:rPr>
            </w:pPr>
          </w:p>
        </w:tc>
      </w:tr>
      <w:tr w:rsidR="00692E2E" w:rsidRPr="0097122C" w14:paraId="55876517" w14:textId="77777777" w:rsidTr="008C2E8A">
        <w:trPr>
          <w:trHeight w:val="510"/>
        </w:trPr>
        <w:tc>
          <w:tcPr>
            <w:tcW w:w="616" w:type="dxa"/>
            <w:noWrap/>
            <w:hideMark/>
          </w:tcPr>
          <w:p w14:paraId="6C2AECB6" w14:textId="77777777" w:rsidR="00692E2E" w:rsidRPr="0097122C" w:rsidRDefault="00692E2E" w:rsidP="00690ACE">
            <w:pPr>
              <w:suppressAutoHyphens w:val="0"/>
              <w:rPr>
                <w:sz w:val="20"/>
                <w:szCs w:val="20"/>
              </w:rPr>
            </w:pPr>
            <w:r w:rsidRPr="0097122C">
              <w:rPr>
                <w:sz w:val="20"/>
                <w:szCs w:val="20"/>
              </w:rPr>
              <w:t>457</w:t>
            </w:r>
          </w:p>
        </w:tc>
        <w:tc>
          <w:tcPr>
            <w:tcW w:w="3310" w:type="dxa"/>
            <w:gridSpan w:val="2"/>
            <w:hideMark/>
          </w:tcPr>
          <w:p w14:paraId="45C801F2" w14:textId="77777777" w:rsidR="00692E2E" w:rsidRPr="0097122C" w:rsidRDefault="00692E2E" w:rsidP="00690ACE">
            <w:pPr>
              <w:suppressAutoHyphens w:val="0"/>
              <w:rPr>
                <w:sz w:val="20"/>
                <w:szCs w:val="20"/>
              </w:rPr>
            </w:pPr>
            <w:r w:rsidRPr="0097122C">
              <w:rPr>
                <w:sz w:val="20"/>
                <w:szCs w:val="20"/>
              </w:rPr>
              <w:t xml:space="preserve">Durvju rokturis, </w:t>
            </w:r>
            <w:proofErr w:type="spellStart"/>
            <w:r w:rsidRPr="0097122C">
              <w:rPr>
                <w:sz w:val="20"/>
                <w:szCs w:val="20"/>
              </w:rPr>
              <w:t>skand</w:t>
            </w:r>
            <w:proofErr w:type="spellEnd"/>
            <w:r w:rsidRPr="0097122C">
              <w:rPr>
                <w:sz w:val="20"/>
                <w:szCs w:val="20"/>
              </w:rPr>
              <w:t xml:space="preserve">. </w:t>
            </w:r>
            <w:proofErr w:type="spellStart"/>
            <w:r w:rsidRPr="0097122C">
              <w:rPr>
                <w:sz w:val="20"/>
                <w:szCs w:val="20"/>
              </w:rPr>
              <w:t>stand</w:t>
            </w:r>
            <w:proofErr w:type="spellEnd"/>
            <w:r w:rsidRPr="0097122C">
              <w:rPr>
                <w:sz w:val="20"/>
                <w:szCs w:val="20"/>
              </w:rPr>
              <w:t xml:space="preserve">., Z16006 Matēts Zelts </w:t>
            </w:r>
            <w:proofErr w:type="spellStart"/>
            <w:r w:rsidRPr="0097122C">
              <w:rPr>
                <w:sz w:val="20"/>
                <w:szCs w:val="20"/>
              </w:rPr>
              <w:t>Rozet</w:t>
            </w:r>
            <w:proofErr w:type="spellEnd"/>
          </w:p>
        </w:tc>
        <w:tc>
          <w:tcPr>
            <w:tcW w:w="1605" w:type="dxa"/>
            <w:noWrap/>
            <w:hideMark/>
          </w:tcPr>
          <w:p w14:paraId="24FF764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768978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28A99F9" w14:textId="77777777" w:rsidR="00692E2E" w:rsidRPr="0097122C" w:rsidRDefault="00692E2E" w:rsidP="00690ACE">
            <w:pPr>
              <w:suppressAutoHyphens w:val="0"/>
              <w:rPr>
                <w:sz w:val="20"/>
                <w:szCs w:val="20"/>
              </w:rPr>
            </w:pPr>
          </w:p>
        </w:tc>
        <w:tc>
          <w:tcPr>
            <w:tcW w:w="567" w:type="dxa"/>
            <w:vMerge/>
            <w:hideMark/>
          </w:tcPr>
          <w:p w14:paraId="1A419D48" w14:textId="77777777" w:rsidR="00692E2E" w:rsidRPr="0097122C" w:rsidRDefault="00692E2E" w:rsidP="00690ACE">
            <w:pPr>
              <w:suppressAutoHyphens w:val="0"/>
              <w:rPr>
                <w:sz w:val="20"/>
                <w:szCs w:val="20"/>
              </w:rPr>
            </w:pPr>
          </w:p>
        </w:tc>
        <w:tc>
          <w:tcPr>
            <w:tcW w:w="567" w:type="dxa"/>
            <w:vMerge/>
            <w:hideMark/>
          </w:tcPr>
          <w:p w14:paraId="623B92FF" w14:textId="77777777" w:rsidR="00692E2E" w:rsidRPr="0097122C" w:rsidRDefault="00692E2E" w:rsidP="00690ACE">
            <w:pPr>
              <w:suppressAutoHyphens w:val="0"/>
              <w:rPr>
                <w:sz w:val="20"/>
                <w:szCs w:val="20"/>
              </w:rPr>
            </w:pPr>
          </w:p>
        </w:tc>
        <w:tc>
          <w:tcPr>
            <w:tcW w:w="567" w:type="dxa"/>
            <w:vMerge/>
            <w:hideMark/>
          </w:tcPr>
          <w:p w14:paraId="22832831" w14:textId="77777777" w:rsidR="00692E2E" w:rsidRPr="0097122C" w:rsidRDefault="00692E2E" w:rsidP="00690ACE">
            <w:pPr>
              <w:suppressAutoHyphens w:val="0"/>
              <w:rPr>
                <w:sz w:val="20"/>
                <w:szCs w:val="20"/>
              </w:rPr>
            </w:pPr>
          </w:p>
        </w:tc>
        <w:tc>
          <w:tcPr>
            <w:tcW w:w="567" w:type="dxa"/>
            <w:vMerge/>
            <w:hideMark/>
          </w:tcPr>
          <w:p w14:paraId="1CA99454" w14:textId="77777777" w:rsidR="00692E2E" w:rsidRPr="0097122C" w:rsidRDefault="00692E2E" w:rsidP="00690ACE">
            <w:pPr>
              <w:suppressAutoHyphens w:val="0"/>
              <w:rPr>
                <w:sz w:val="20"/>
                <w:szCs w:val="20"/>
              </w:rPr>
            </w:pPr>
          </w:p>
        </w:tc>
        <w:tc>
          <w:tcPr>
            <w:tcW w:w="567" w:type="dxa"/>
            <w:vMerge/>
            <w:hideMark/>
          </w:tcPr>
          <w:p w14:paraId="30AC1AA8" w14:textId="77777777" w:rsidR="00692E2E" w:rsidRPr="0097122C" w:rsidRDefault="00692E2E" w:rsidP="00690ACE">
            <w:pPr>
              <w:suppressAutoHyphens w:val="0"/>
              <w:rPr>
                <w:sz w:val="20"/>
                <w:szCs w:val="20"/>
              </w:rPr>
            </w:pPr>
          </w:p>
        </w:tc>
      </w:tr>
      <w:tr w:rsidR="00692E2E" w:rsidRPr="0097122C" w14:paraId="130FCC91" w14:textId="77777777" w:rsidTr="008C2E8A">
        <w:trPr>
          <w:trHeight w:val="510"/>
        </w:trPr>
        <w:tc>
          <w:tcPr>
            <w:tcW w:w="616" w:type="dxa"/>
            <w:noWrap/>
            <w:hideMark/>
          </w:tcPr>
          <w:p w14:paraId="463DF6D3" w14:textId="77777777" w:rsidR="00692E2E" w:rsidRPr="0097122C" w:rsidRDefault="00692E2E" w:rsidP="00690ACE">
            <w:pPr>
              <w:suppressAutoHyphens w:val="0"/>
              <w:rPr>
                <w:sz w:val="20"/>
                <w:szCs w:val="20"/>
              </w:rPr>
            </w:pPr>
            <w:r w:rsidRPr="0097122C">
              <w:rPr>
                <w:sz w:val="20"/>
                <w:szCs w:val="20"/>
              </w:rPr>
              <w:t>458</w:t>
            </w:r>
          </w:p>
        </w:tc>
        <w:tc>
          <w:tcPr>
            <w:tcW w:w="3310" w:type="dxa"/>
            <w:gridSpan w:val="2"/>
            <w:hideMark/>
          </w:tcPr>
          <w:p w14:paraId="5232E3D4" w14:textId="77777777" w:rsidR="00692E2E" w:rsidRPr="0097122C" w:rsidRDefault="00692E2E" w:rsidP="00690ACE">
            <w:pPr>
              <w:suppressAutoHyphens w:val="0"/>
              <w:rPr>
                <w:sz w:val="20"/>
                <w:szCs w:val="20"/>
              </w:rPr>
            </w:pPr>
            <w:r w:rsidRPr="0097122C">
              <w:rPr>
                <w:sz w:val="20"/>
                <w:szCs w:val="20"/>
              </w:rPr>
              <w:t xml:space="preserve">Durvju uzlika, </w:t>
            </w:r>
            <w:proofErr w:type="spellStart"/>
            <w:r w:rsidRPr="0097122C">
              <w:rPr>
                <w:sz w:val="20"/>
                <w:szCs w:val="20"/>
              </w:rPr>
              <w:t>skand</w:t>
            </w:r>
            <w:proofErr w:type="spellEnd"/>
            <w:r w:rsidRPr="0097122C">
              <w:rPr>
                <w:sz w:val="20"/>
                <w:szCs w:val="20"/>
              </w:rPr>
              <w:t xml:space="preserve">. </w:t>
            </w:r>
            <w:proofErr w:type="spellStart"/>
            <w:r w:rsidRPr="0097122C">
              <w:rPr>
                <w:sz w:val="20"/>
                <w:szCs w:val="20"/>
              </w:rPr>
              <w:t>stand</w:t>
            </w:r>
            <w:proofErr w:type="spellEnd"/>
            <w:r w:rsidRPr="0097122C">
              <w:rPr>
                <w:sz w:val="20"/>
                <w:szCs w:val="20"/>
              </w:rPr>
              <w:t xml:space="preserve">.,  016 </w:t>
            </w:r>
            <w:proofErr w:type="spellStart"/>
            <w:r w:rsidRPr="0097122C">
              <w:rPr>
                <w:sz w:val="20"/>
                <w:szCs w:val="20"/>
              </w:rPr>
              <w:t>Yale</w:t>
            </w:r>
            <w:proofErr w:type="spellEnd"/>
            <w:r w:rsidRPr="0097122C">
              <w:rPr>
                <w:sz w:val="20"/>
                <w:szCs w:val="20"/>
              </w:rPr>
              <w:t xml:space="preserve"> Balts</w:t>
            </w:r>
          </w:p>
        </w:tc>
        <w:tc>
          <w:tcPr>
            <w:tcW w:w="1605" w:type="dxa"/>
            <w:noWrap/>
            <w:hideMark/>
          </w:tcPr>
          <w:p w14:paraId="055B1A6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3119C5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5A7A028" w14:textId="77777777" w:rsidR="00692E2E" w:rsidRPr="0097122C" w:rsidRDefault="00692E2E" w:rsidP="00690ACE">
            <w:pPr>
              <w:suppressAutoHyphens w:val="0"/>
              <w:rPr>
                <w:sz w:val="20"/>
                <w:szCs w:val="20"/>
              </w:rPr>
            </w:pPr>
          </w:p>
        </w:tc>
        <w:tc>
          <w:tcPr>
            <w:tcW w:w="567" w:type="dxa"/>
            <w:vMerge/>
            <w:hideMark/>
          </w:tcPr>
          <w:p w14:paraId="2AB7DD3F" w14:textId="77777777" w:rsidR="00692E2E" w:rsidRPr="0097122C" w:rsidRDefault="00692E2E" w:rsidP="00690ACE">
            <w:pPr>
              <w:suppressAutoHyphens w:val="0"/>
              <w:rPr>
                <w:sz w:val="20"/>
                <w:szCs w:val="20"/>
              </w:rPr>
            </w:pPr>
          </w:p>
        </w:tc>
        <w:tc>
          <w:tcPr>
            <w:tcW w:w="567" w:type="dxa"/>
            <w:vMerge/>
            <w:hideMark/>
          </w:tcPr>
          <w:p w14:paraId="6AAF94FF" w14:textId="77777777" w:rsidR="00692E2E" w:rsidRPr="0097122C" w:rsidRDefault="00692E2E" w:rsidP="00690ACE">
            <w:pPr>
              <w:suppressAutoHyphens w:val="0"/>
              <w:rPr>
                <w:sz w:val="20"/>
                <w:szCs w:val="20"/>
              </w:rPr>
            </w:pPr>
          </w:p>
        </w:tc>
        <w:tc>
          <w:tcPr>
            <w:tcW w:w="567" w:type="dxa"/>
            <w:vMerge/>
            <w:hideMark/>
          </w:tcPr>
          <w:p w14:paraId="6CF3F60B" w14:textId="77777777" w:rsidR="00692E2E" w:rsidRPr="0097122C" w:rsidRDefault="00692E2E" w:rsidP="00690ACE">
            <w:pPr>
              <w:suppressAutoHyphens w:val="0"/>
              <w:rPr>
                <w:sz w:val="20"/>
                <w:szCs w:val="20"/>
              </w:rPr>
            </w:pPr>
          </w:p>
        </w:tc>
        <w:tc>
          <w:tcPr>
            <w:tcW w:w="567" w:type="dxa"/>
            <w:vMerge/>
            <w:hideMark/>
          </w:tcPr>
          <w:p w14:paraId="6632E40D" w14:textId="77777777" w:rsidR="00692E2E" w:rsidRPr="0097122C" w:rsidRDefault="00692E2E" w:rsidP="00690ACE">
            <w:pPr>
              <w:suppressAutoHyphens w:val="0"/>
              <w:rPr>
                <w:sz w:val="20"/>
                <w:szCs w:val="20"/>
              </w:rPr>
            </w:pPr>
          </w:p>
        </w:tc>
        <w:tc>
          <w:tcPr>
            <w:tcW w:w="567" w:type="dxa"/>
            <w:vMerge/>
            <w:hideMark/>
          </w:tcPr>
          <w:p w14:paraId="4963C1D4" w14:textId="77777777" w:rsidR="00692E2E" w:rsidRPr="0097122C" w:rsidRDefault="00692E2E" w:rsidP="00690ACE">
            <w:pPr>
              <w:suppressAutoHyphens w:val="0"/>
              <w:rPr>
                <w:sz w:val="20"/>
                <w:szCs w:val="20"/>
              </w:rPr>
            </w:pPr>
          </w:p>
        </w:tc>
      </w:tr>
      <w:tr w:rsidR="00692E2E" w:rsidRPr="0097122C" w14:paraId="38A74FCD" w14:textId="77777777" w:rsidTr="008C2E8A">
        <w:trPr>
          <w:trHeight w:val="510"/>
        </w:trPr>
        <w:tc>
          <w:tcPr>
            <w:tcW w:w="616" w:type="dxa"/>
            <w:noWrap/>
            <w:hideMark/>
          </w:tcPr>
          <w:p w14:paraId="60279564" w14:textId="77777777" w:rsidR="00692E2E" w:rsidRPr="0097122C" w:rsidRDefault="00692E2E" w:rsidP="00690ACE">
            <w:pPr>
              <w:suppressAutoHyphens w:val="0"/>
              <w:rPr>
                <w:sz w:val="20"/>
                <w:szCs w:val="20"/>
              </w:rPr>
            </w:pPr>
            <w:r w:rsidRPr="0097122C">
              <w:rPr>
                <w:sz w:val="20"/>
                <w:szCs w:val="20"/>
              </w:rPr>
              <w:t>459</w:t>
            </w:r>
          </w:p>
        </w:tc>
        <w:tc>
          <w:tcPr>
            <w:tcW w:w="3310" w:type="dxa"/>
            <w:gridSpan w:val="2"/>
            <w:hideMark/>
          </w:tcPr>
          <w:p w14:paraId="699AF870" w14:textId="77777777" w:rsidR="00692E2E" w:rsidRPr="0097122C" w:rsidRDefault="00692E2E" w:rsidP="00690ACE">
            <w:pPr>
              <w:suppressAutoHyphens w:val="0"/>
              <w:rPr>
                <w:sz w:val="20"/>
                <w:szCs w:val="20"/>
              </w:rPr>
            </w:pPr>
            <w:r w:rsidRPr="0097122C">
              <w:rPr>
                <w:sz w:val="20"/>
                <w:szCs w:val="20"/>
              </w:rPr>
              <w:t xml:space="preserve">Durvju uzlika, </w:t>
            </w:r>
            <w:proofErr w:type="spellStart"/>
            <w:r w:rsidRPr="0097122C">
              <w:rPr>
                <w:sz w:val="20"/>
                <w:szCs w:val="20"/>
              </w:rPr>
              <w:t>skand</w:t>
            </w:r>
            <w:proofErr w:type="spellEnd"/>
            <w:r w:rsidRPr="0097122C">
              <w:rPr>
                <w:sz w:val="20"/>
                <w:szCs w:val="20"/>
              </w:rPr>
              <w:t xml:space="preserve">. </w:t>
            </w:r>
            <w:proofErr w:type="spellStart"/>
            <w:r w:rsidRPr="0097122C">
              <w:rPr>
                <w:sz w:val="20"/>
                <w:szCs w:val="20"/>
              </w:rPr>
              <w:t>stand</w:t>
            </w:r>
            <w:proofErr w:type="spellEnd"/>
            <w:r w:rsidRPr="0097122C">
              <w:rPr>
                <w:sz w:val="20"/>
                <w:szCs w:val="20"/>
              </w:rPr>
              <w:t xml:space="preserve">.,  016 </w:t>
            </w:r>
            <w:proofErr w:type="spellStart"/>
            <w:r w:rsidRPr="0097122C">
              <w:rPr>
                <w:sz w:val="20"/>
                <w:szCs w:val="20"/>
              </w:rPr>
              <w:t>Yale</w:t>
            </w:r>
            <w:proofErr w:type="spellEnd"/>
            <w:r w:rsidRPr="0097122C">
              <w:rPr>
                <w:sz w:val="20"/>
                <w:szCs w:val="20"/>
              </w:rPr>
              <w:t xml:space="preserve"> CP</w:t>
            </w:r>
          </w:p>
        </w:tc>
        <w:tc>
          <w:tcPr>
            <w:tcW w:w="1605" w:type="dxa"/>
            <w:noWrap/>
            <w:hideMark/>
          </w:tcPr>
          <w:p w14:paraId="7939DC1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BBD64C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BCFFB09" w14:textId="77777777" w:rsidR="00692E2E" w:rsidRPr="0097122C" w:rsidRDefault="00692E2E" w:rsidP="00690ACE">
            <w:pPr>
              <w:suppressAutoHyphens w:val="0"/>
              <w:rPr>
                <w:sz w:val="20"/>
                <w:szCs w:val="20"/>
              </w:rPr>
            </w:pPr>
          </w:p>
        </w:tc>
        <w:tc>
          <w:tcPr>
            <w:tcW w:w="567" w:type="dxa"/>
            <w:vMerge/>
            <w:hideMark/>
          </w:tcPr>
          <w:p w14:paraId="24DE72D2" w14:textId="77777777" w:rsidR="00692E2E" w:rsidRPr="0097122C" w:rsidRDefault="00692E2E" w:rsidP="00690ACE">
            <w:pPr>
              <w:suppressAutoHyphens w:val="0"/>
              <w:rPr>
                <w:sz w:val="20"/>
                <w:szCs w:val="20"/>
              </w:rPr>
            </w:pPr>
          </w:p>
        </w:tc>
        <w:tc>
          <w:tcPr>
            <w:tcW w:w="567" w:type="dxa"/>
            <w:vMerge/>
            <w:hideMark/>
          </w:tcPr>
          <w:p w14:paraId="04E7A128" w14:textId="77777777" w:rsidR="00692E2E" w:rsidRPr="0097122C" w:rsidRDefault="00692E2E" w:rsidP="00690ACE">
            <w:pPr>
              <w:suppressAutoHyphens w:val="0"/>
              <w:rPr>
                <w:sz w:val="20"/>
                <w:szCs w:val="20"/>
              </w:rPr>
            </w:pPr>
          </w:p>
        </w:tc>
        <w:tc>
          <w:tcPr>
            <w:tcW w:w="567" w:type="dxa"/>
            <w:vMerge/>
            <w:hideMark/>
          </w:tcPr>
          <w:p w14:paraId="451E3E38" w14:textId="77777777" w:rsidR="00692E2E" w:rsidRPr="0097122C" w:rsidRDefault="00692E2E" w:rsidP="00690ACE">
            <w:pPr>
              <w:suppressAutoHyphens w:val="0"/>
              <w:rPr>
                <w:sz w:val="20"/>
                <w:szCs w:val="20"/>
              </w:rPr>
            </w:pPr>
          </w:p>
        </w:tc>
        <w:tc>
          <w:tcPr>
            <w:tcW w:w="567" w:type="dxa"/>
            <w:vMerge/>
            <w:hideMark/>
          </w:tcPr>
          <w:p w14:paraId="3445B725" w14:textId="77777777" w:rsidR="00692E2E" w:rsidRPr="0097122C" w:rsidRDefault="00692E2E" w:rsidP="00690ACE">
            <w:pPr>
              <w:suppressAutoHyphens w:val="0"/>
              <w:rPr>
                <w:sz w:val="20"/>
                <w:szCs w:val="20"/>
              </w:rPr>
            </w:pPr>
          </w:p>
        </w:tc>
        <w:tc>
          <w:tcPr>
            <w:tcW w:w="567" w:type="dxa"/>
            <w:vMerge/>
            <w:hideMark/>
          </w:tcPr>
          <w:p w14:paraId="718FE73F" w14:textId="77777777" w:rsidR="00692E2E" w:rsidRPr="0097122C" w:rsidRDefault="00692E2E" w:rsidP="00690ACE">
            <w:pPr>
              <w:suppressAutoHyphens w:val="0"/>
              <w:rPr>
                <w:sz w:val="20"/>
                <w:szCs w:val="20"/>
              </w:rPr>
            </w:pPr>
          </w:p>
        </w:tc>
      </w:tr>
      <w:tr w:rsidR="00692E2E" w:rsidRPr="0097122C" w14:paraId="00FFA8CE" w14:textId="77777777" w:rsidTr="008C2E8A">
        <w:trPr>
          <w:trHeight w:val="510"/>
        </w:trPr>
        <w:tc>
          <w:tcPr>
            <w:tcW w:w="616" w:type="dxa"/>
            <w:noWrap/>
            <w:hideMark/>
          </w:tcPr>
          <w:p w14:paraId="05AD4551" w14:textId="77777777" w:rsidR="00692E2E" w:rsidRPr="0097122C" w:rsidRDefault="00692E2E" w:rsidP="00690ACE">
            <w:pPr>
              <w:suppressAutoHyphens w:val="0"/>
              <w:rPr>
                <w:sz w:val="20"/>
                <w:szCs w:val="20"/>
              </w:rPr>
            </w:pPr>
            <w:r w:rsidRPr="0097122C">
              <w:rPr>
                <w:sz w:val="20"/>
                <w:szCs w:val="20"/>
              </w:rPr>
              <w:t>460</w:t>
            </w:r>
          </w:p>
        </w:tc>
        <w:tc>
          <w:tcPr>
            <w:tcW w:w="3310" w:type="dxa"/>
            <w:gridSpan w:val="2"/>
            <w:hideMark/>
          </w:tcPr>
          <w:p w14:paraId="6348DFBC" w14:textId="77777777" w:rsidR="00692E2E" w:rsidRPr="0097122C" w:rsidRDefault="00692E2E" w:rsidP="00690ACE">
            <w:pPr>
              <w:suppressAutoHyphens w:val="0"/>
              <w:rPr>
                <w:sz w:val="20"/>
                <w:szCs w:val="20"/>
              </w:rPr>
            </w:pPr>
            <w:r w:rsidRPr="0097122C">
              <w:rPr>
                <w:sz w:val="20"/>
                <w:szCs w:val="20"/>
              </w:rPr>
              <w:t xml:space="preserve">Durvju uzlika, </w:t>
            </w:r>
            <w:proofErr w:type="spellStart"/>
            <w:r w:rsidRPr="0097122C">
              <w:rPr>
                <w:sz w:val="20"/>
                <w:szCs w:val="20"/>
              </w:rPr>
              <w:t>skand</w:t>
            </w:r>
            <w:proofErr w:type="spellEnd"/>
            <w:r w:rsidRPr="0097122C">
              <w:rPr>
                <w:sz w:val="20"/>
                <w:szCs w:val="20"/>
              </w:rPr>
              <w:t xml:space="preserve">. </w:t>
            </w:r>
            <w:proofErr w:type="spellStart"/>
            <w:r w:rsidRPr="0097122C">
              <w:rPr>
                <w:sz w:val="20"/>
                <w:szCs w:val="20"/>
              </w:rPr>
              <w:t>stand</w:t>
            </w:r>
            <w:proofErr w:type="spellEnd"/>
            <w:r w:rsidRPr="0097122C">
              <w:rPr>
                <w:sz w:val="20"/>
                <w:szCs w:val="20"/>
              </w:rPr>
              <w:t xml:space="preserve">.,  016 </w:t>
            </w:r>
            <w:proofErr w:type="spellStart"/>
            <w:r w:rsidRPr="0097122C">
              <w:rPr>
                <w:sz w:val="20"/>
                <w:szCs w:val="20"/>
              </w:rPr>
              <w:t>Yale</w:t>
            </w:r>
            <w:proofErr w:type="spellEnd"/>
            <w:r w:rsidRPr="0097122C">
              <w:rPr>
                <w:sz w:val="20"/>
                <w:szCs w:val="20"/>
              </w:rPr>
              <w:t xml:space="preserve"> GP</w:t>
            </w:r>
          </w:p>
        </w:tc>
        <w:tc>
          <w:tcPr>
            <w:tcW w:w="1605" w:type="dxa"/>
            <w:noWrap/>
            <w:hideMark/>
          </w:tcPr>
          <w:p w14:paraId="7DBC08A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1A6162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BAD1503" w14:textId="77777777" w:rsidR="00692E2E" w:rsidRPr="0097122C" w:rsidRDefault="00692E2E" w:rsidP="00690ACE">
            <w:pPr>
              <w:suppressAutoHyphens w:val="0"/>
              <w:rPr>
                <w:sz w:val="20"/>
                <w:szCs w:val="20"/>
              </w:rPr>
            </w:pPr>
          </w:p>
        </w:tc>
        <w:tc>
          <w:tcPr>
            <w:tcW w:w="567" w:type="dxa"/>
            <w:vMerge/>
            <w:hideMark/>
          </w:tcPr>
          <w:p w14:paraId="4A0BE011" w14:textId="77777777" w:rsidR="00692E2E" w:rsidRPr="0097122C" w:rsidRDefault="00692E2E" w:rsidP="00690ACE">
            <w:pPr>
              <w:suppressAutoHyphens w:val="0"/>
              <w:rPr>
                <w:sz w:val="20"/>
                <w:szCs w:val="20"/>
              </w:rPr>
            </w:pPr>
          </w:p>
        </w:tc>
        <w:tc>
          <w:tcPr>
            <w:tcW w:w="567" w:type="dxa"/>
            <w:vMerge/>
            <w:hideMark/>
          </w:tcPr>
          <w:p w14:paraId="449FCD0F" w14:textId="77777777" w:rsidR="00692E2E" w:rsidRPr="0097122C" w:rsidRDefault="00692E2E" w:rsidP="00690ACE">
            <w:pPr>
              <w:suppressAutoHyphens w:val="0"/>
              <w:rPr>
                <w:sz w:val="20"/>
                <w:szCs w:val="20"/>
              </w:rPr>
            </w:pPr>
          </w:p>
        </w:tc>
        <w:tc>
          <w:tcPr>
            <w:tcW w:w="567" w:type="dxa"/>
            <w:vMerge/>
            <w:hideMark/>
          </w:tcPr>
          <w:p w14:paraId="418A8CF8" w14:textId="77777777" w:rsidR="00692E2E" w:rsidRPr="0097122C" w:rsidRDefault="00692E2E" w:rsidP="00690ACE">
            <w:pPr>
              <w:suppressAutoHyphens w:val="0"/>
              <w:rPr>
                <w:sz w:val="20"/>
                <w:szCs w:val="20"/>
              </w:rPr>
            </w:pPr>
          </w:p>
        </w:tc>
        <w:tc>
          <w:tcPr>
            <w:tcW w:w="567" w:type="dxa"/>
            <w:vMerge/>
            <w:hideMark/>
          </w:tcPr>
          <w:p w14:paraId="7B4EDBBC" w14:textId="77777777" w:rsidR="00692E2E" w:rsidRPr="0097122C" w:rsidRDefault="00692E2E" w:rsidP="00690ACE">
            <w:pPr>
              <w:suppressAutoHyphens w:val="0"/>
              <w:rPr>
                <w:sz w:val="20"/>
                <w:szCs w:val="20"/>
              </w:rPr>
            </w:pPr>
          </w:p>
        </w:tc>
        <w:tc>
          <w:tcPr>
            <w:tcW w:w="567" w:type="dxa"/>
            <w:vMerge/>
            <w:hideMark/>
          </w:tcPr>
          <w:p w14:paraId="1B50ACBE" w14:textId="77777777" w:rsidR="00692E2E" w:rsidRPr="0097122C" w:rsidRDefault="00692E2E" w:rsidP="00690ACE">
            <w:pPr>
              <w:suppressAutoHyphens w:val="0"/>
              <w:rPr>
                <w:sz w:val="20"/>
                <w:szCs w:val="20"/>
              </w:rPr>
            </w:pPr>
          </w:p>
        </w:tc>
      </w:tr>
      <w:tr w:rsidR="00692E2E" w:rsidRPr="0097122C" w14:paraId="036965FD" w14:textId="77777777" w:rsidTr="008C2E8A">
        <w:trPr>
          <w:trHeight w:val="510"/>
        </w:trPr>
        <w:tc>
          <w:tcPr>
            <w:tcW w:w="616" w:type="dxa"/>
            <w:noWrap/>
            <w:hideMark/>
          </w:tcPr>
          <w:p w14:paraId="6AFB87A7" w14:textId="77777777" w:rsidR="00692E2E" w:rsidRPr="0097122C" w:rsidRDefault="00692E2E" w:rsidP="00690ACE">
            <w:pPr>
              <w:suppressAutoHyphens w:val="0"/>
              <w:rPr>
                <w:sz w:val="20"/>
                <w:szCs w:val="20"/>
              </w:rPr>
            </w:pPr>
            <w:r w:rsidRPr="0097122C">
              <w:rPr>
                <w:sz w:val="20"/>
                <w:szCs w:val="20"/>
              </w:rPr>
              <w:t>461</w:t>
            </w:r>
          </w:p>
        </w:tc>
        <w:tc>
          <w:tcPr>
            <w:tcW w:w="3310" w:type="dxa"/>
            <w:gridSpan w:val="2"/>
            <w:hideMark/>
          </w:tcPr>
          <w:p w14:paraId="4E9000F0" w14:textId="77777777" w:rsidR="00692E2E" w:rsidRPr="0097122C" w:rsidRDefault="00692E2E" w:rsidP="00690ACE">
            <w:pPr>
              <w:suppressAutoHyphens w:val="0"/>
              <w:rPr>
                <w:sz w:val="20"/>
                <w:szCs w:val="20"/>
              </w:rPr>
            </w:pPr>
            <w:r w:rsidRPr="0097122C">
              <w:rPr>
                <w:sz w:val="20"/>
                <w:szCs w:val="20"/>
              </w:rPr>
              <w:t xml:space="preserve">Durvju uzlika, </w:t>
            </w:r>
            <w:proofErr w:type="spellStart"/>
            <w:r w:rsidRPr="0097122C">
              <w:rPr>
                <w:sz w:val="20"/>
                <w:szCs w:val="20"/>
              </w:rPr>
              <w:t>skand</w:t>
            </w:r>
            <w:proofErr w:type="spellEnd"/>
            <w:r w:rsidRPr="0097122C">
              <w:rPr>
                <w:sz w:val="20"/>
                <w:szCs w:val="20"/>
              </w:rPr>
              <w:t xml:space="preserve">. </w:t>
            </w:r>
            <w:proofErr w:type="spellStart"/>
            <w:r w:rsidRPr="0097122C">
              <w:rPr>
                <w:sz w:val="20"/>
                <w:szCs w:val="20"/>
              </w:rPr>
              <w:t>stand</w:t>
            </w:r>
            <w:proofErr w:type="spellEnd"/>
            <w:r w:rsidRPr="0097122C">
              <w:rPr>
                <w:sz w:val="20"/>
                <w:szCs w:val="20"/>
              </w:rPr>
              <w:t xml:space="preserve">.,  016 </w:t>
            </w:r>
            <w:proofErr w:type="spellStart"/>
            <w:r w:rsidRPr="0097122C">
              <w:rPr>
                <w:sz w:val="20"/>
                <w:szCs w:val="20"/>
              </w:rPr>
              <w:t>Yale</w:t>
            </w:r>
            <w:proofErr w:type="spellEnd"/>
            <w:r w:rsidRPr="0097122C">
              <w:rPr>
                <w:sz w:val="20"/>
                <w:szCs w:val="20"/>
              </w:rPr>
              <w:t xml:space="preserve"> SC</w:t>
            </w:r>
          </w:p>
        </w:tc>
        <w:tc>
          <w:tcPr>
            <w:tcW w:w="1605" w:type="dxa"/>
            <w:noWrap/>
            <w:hideMark/>
          </w:tcPr>
          <w:p w14:paraId="0580D28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A1948A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7041C2E" w14:textId="77777777" w:rsidR="00692E2E" w:rsidRPr="0097122C" w:rsidRDefault="00692E2E" w:rsidP="00690ACE">
            <w:pPr>
              <w:suppressAutoHyphens w:val="0"/>
              <w:rPr>
                <w:sz w:val="20"/>
                <w:szCs w:val="20"/>
              </w:rPr>
            </w:pPr>
          </w:p>
        </w:tc>
        <w:tc>
          <w:tcPr>
            <w:tcW w:w="567" w:type="dxa"/>
            <w:vMerge/>
            <w:hideMark/>
          </w:tcPr>
          <w:p w14:paraId="73BA0CCA" w14:textId="77777777" w:rsidR="00692E2E" w:rsidRPr="0097122C" w:rsidRDefault="00692E2E" w:rsidP="00690ACE">
            <w:pPr>
              <w:suppressAutoHyphens w:val="0"/>
              <w:rPr>
                <w:sz w:val="20"/>
                <w:szCs w:val="20"/>
              </w:rPr>
            </w:pPr>
          </w:p>
        </w:tc>
        <w:tc>
          <w:tcPr>
            <w:tcW w:w="567" w:type="dxa"/>
            <w:vMerge/>
            <w:hideMark/>
          </w:tcPr>
          <w:p w14:paraId="438999CB" w14:textId="77777777" w:rsidR="00692E2E" w:rsidRPr="0097122C" w:rsidRDefault="00692E2E" w:rsidP="00690ACE">
            <w:pPr>
              <w:suppressAutoHyphens w:val="0"/>
              <w:rPr>
                <w:sz w:val="20"/>
                <w:szCs w:val="20"/>
              </w:rPr>
            </w:pPr>
          </w:p>
        </w:tc>
        <w:tc>
          <w:tcPr>
            <w:tcW w:w="567" w:type="dxa"/>
            <w:vMerge/>
            <w:hideMark/>
          </w:tcPr>
          <w:p w14:paraId="10DDD6B1" w14:textId="77777777" w:rsidR="00692E2E" w:rsidRPr="0097122C" w:rsidRDefault="00692E2E" w:rsidP="00690ACE">
            <w:pPr>
              <w:suppressAutoHyphens w:val="0"/>
              <w:rPr>
                <w:sz w:val="20"/>
                <w:szCs w:val="20"/>
              </w:rPr>
            </w:pPr>
          </w:p>
        </w:tc>
        <w:tc>
          <w:tcPr>
            <w:tcW w:w="567" w:type="dxa"/>
            <w:vMerge/>
            <w:hideMark/>
          </w:tcPr>
          <w:p w14:paraId="298204E4" w14:textId="77777777" w:rsidR="00692E2E" w:rsidRPr="0097122C" w:rsidRDefault="00692E2E" w:rsidP="00690ACE">
            <w:pPr>
              <w:suppressAutoHyphens w:val="0"/>
              <w:rPr>
                <w:sz w:val="20"/>
                <w:szCs w:val="20"/>
              </w:rPr>
            </w:pPr>
          </w:p>
        </w:tc>
        <w:tc>
          <w:tcPr>
            <w:tcW w:w="567" w:type="dxa"/>
            <w:vMerge/>
            <w:hideMark/>
          </w:tcPr>
          <w:p w14:paraId="7C026854" w14:textId="77777777" w:rsidR="00692E2E" w:rsidRPr="0097122C" w:rsidRDefault="00692E2E" w:rsidP="00690ACE">
            <w:pPr>
              <w:suppressAutoHyphens w:val="0"/>
              <w:rPr>
                <w:sz w:val="20"/>
                <w:szCs w:val="20"/>
              </w:rPr>
            </w:pPr>
          </w:p>
        </w:tc>
      </w:tr>
      <w:tr w:rsidR="00692E2E" w:rsidRPr="0097122C" w14:paraId="22FF3AF8" w14:textId="77777777" w:rsidTr="008C2E8A">
        <w:trPr>
          <w:trHeight w:val="510"/>
        </w:trPr>
        <w:tc>
          <w:tcPr>
            <w:tcW w:w="616" w:type="dxa"/>
            <w:noWrap/>
            <w:hideMark/>
          </w:tcPr>
          <w:p w14:paraId="7D7A5DF8" w14:textId="77777777" w:rsidR="00692E2E" w:rsidRPr="0097122C" w:rsidRDefault="00692E2E" w:rsidP="00690ACE">
            <w:pPr>
              <w:suppressAutoHyphens w:val="0"/>
              <w:rPr>
                <w:sz w:val="20"/>
                <w:szCs w:val="20"/>
              </w:rPr>
            </w:pPr>
            <w:r w:rsidRPr="0097122C">
              <w:rPr>
                <w:sz w:val="20"/>
                <w:szCs w:val="20"/>
              </w:rPr>
              <w:t>462</w:t>
            </w:r>
          </w:p>
        </w:tc>
        <w:tc>
          <w:tcPr>
            <w:tcW w:w="3310" w:type="dxa"/>
            <w:gridSpan w:val="2"/>
            <w:hideMark/>
          </w:tcPr>
          <w:p w14:paraId="5A73E2BC" w14:textId="77777777" w:rsidR="00692E2E" w:rsidRPr="0097122C" w:rsidRDefault="00692E2E" w:rsidP="00690ACE">
            <w:pPr>
              <w:suppressAutoHyphens w:val="0"/>
              <w:rPr>
                <w:sz w:val="20"/>
                <w:szCs w:val="20"/>
              </w:rPr>
            </w:pPr>
            <w:r w:rsidRPr="0097122C">
              <w:rPr>
                <w:sz w:val="20"/>
                <w:szCs w:val="20"/>
              </w:rPr>
              <w:t xml:space="preserve">Durvju uzlika, </w:t>
            </w:r>
            <w:proofErr w:type="spellStart"/>
            <w:r w:rsidRPr="0097122C">
              <w:rPr>
                <w:sz w:val="20"/>
                <w:szCs w:val="20"/>
              </w:rPr>
              <w:t>skand</w:t>
            </w:r>
            <w:proofErr w:type="spellEnd"/>
            <w:r w:rsidRPr="0097122C">
              <w:rPr>
                <w:sz w:val="20"/>
                <w:szCs w:val="20"/>
              </w:rPr>
              <w:t xml:space="preserve">. </w:t>
            </w:r>
            <w:proofErr w:type="spellStart"/>
            <w:r w:rsidRPr="0097122C">
              <w:rPr>
                <w:sz w:val="20"/>
                <w:szCs w:val="20"/>
              </w:rPr>
              <w:t>stand</w:t>
            </w:r>
            <w:proofErr w:type="spellEnd"/>
            <w:r w:rsidRPr="0097122C">
              <w:rPr>
                <w:sz w:val="20"/>
                <w:szCs w:val="20"/>
              </w:rPr>
              <w:t>.,  016 WC/ Balts</w:t>
            </w:r>
          </w:p>
        </w:tc>
        <w:tc>
          <w:tcPr>
            <w:tcW w:w="1605" w:type="dxa"/>
            <w:noWrap/>
            <w:hideMark/>
          </w:tcPr>
          <w:p w14:paraId="2ACE390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46E057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BD3F30E" w14:textId="77777777" w:rsidR="00692E2E" w:rsidRPr="0097122C" w:rsidRDefault="00692E2E" w:rsidP="00690ACE">
            <w:pPr>
              <w:suppressAutoHyphens w:val="0"/>
              <w:rPr>
                <w:sz w:val="20"/>
                <w:szCs w:val="20"/>
              </w:rPr>
            </w:pPr>
          </w:p>
        </w:tc>
        <w:tc>
          <w:tcPr>
            <w:tcW w:w="567" w:type="dxa"/>
            <w:vMerge/>
            <w:hideMark/>
          </w:tcPr>
          <w:p w14:paraId="1D20379B" w14:textId="77777777" w:rsidR="00692E2E" w:rsidRPr="0097122C" w:rsidRDefault="00692E2E" w:rsidP="00690ACE">
            <w:pPr>
              <w:suppressAutoHyphens w:val="0"/>
              <w:rPr>
                <w:sz w:val="20"/>
                <w:szCs w:val="20"/>
              </w:rPr>
            </w:pPr>
          </w:p>
        </w:tc>
        <w:tc>
          <w:tcPr>
            <w:tcW w:w="567" w:type="dxa"/>
            <w:vMerge/>
            <w:hideMark/>
          </w:tcPr>
          <w:p w14:paraId="7801EEC7" w14:textId="77777777" w:rsidR="00692E2E" w:rsidRPr="0097122C" w:rsidRDefault="00692E2E" w:rsidP="00690ACE">
            <w:pPr>
              <w:suppressAutoHyphens w:val="0"/>
              <w:rPr>
                <w:sz w:val="20"/>
                <w:szCs w:val="20"/>
              </w:rPr>
            </w:pPr>
          </w:p>
        </w:tc>
        <w:tc>
          <w:tcPr>
            <w:tcW w:w="567" w:type="dxa"/>
            <w:vMerge/>
            <w:hideMark/>
          </w:tcPr>
          <w:p w14:paraId="7D322E58" w14:textId="77777777" w:rsidR="00692E2E" w:rsidRPr="0097122C" w:rsidRDefault="00692E2E" w:rsidP="00690ACE">
            <w:pPr>
              <w:suppressAutoHyphens w:val="0"/>
              <w:rPr>
                <w:sz w:val="20"/>
                <w:szCs w:val="20"/>
              </w:rPr>
            </w:pPr>
          </w:p>
        </w:tc>
        <w:tc>
          <w:tcPr>
            <w:tcW w:w="567" w:type="dxa"/>
            <w:vMerge/>
            <w:hideMark/>
          </w:tcPr>
          <w:p w14:paraId="0928CF19" w14:textId="77777777" w:rsidR="00692E2E" w:rsidRPr="0097122C" w:rsidRDefault="00692E2E" w:rsidP="00690ACE">
            <w:pPr>
              <w:suppressAutoHyphens w:val="0"/>
              <w:rPr>
                <w:sz w:val="20"/>
                <w:szCs w:val="20"/>
              </w:rPr>
            </w:pPr>
          </w:p>
        </w:tc>
        <w:tc>
          <w:tcPr>
            <w:tcW w:w="567" w:type="dxa"/>
            <w:vMerge/>
            <w:hideMark/>
          </w:tcPr>
          <w:p w14:paraId="7D9D9F8F" w14:textId="77777777" w:rsidR="00692E2E" w:rsidRPr="0097122C" w:rsidRDefault="00692E2E" w:rsidP="00690ACE">
            <w:pPr>
              <w:suppressAutoHyphens w:val="0"/>
              <w:rPr>
                <w:sz w:val="20"/>
                <w:szCs w:val="20"/>
              </w:rPr>
            </w:pPr>
          </w:p>
        </w:tc>
      </w:tr>
      <w:tr w:rsidR="00692E2E" w:rsidRPr="0097122C" w14:paraId="16D671B7" w14:textId="77777777" w:rsidTr="008C2E8A">
        <w:trPr>
          <w:trHeight w:val="510"/>
        </w:trPr>
        <w:tc>
          <w:tcPr>
            <w:tcW w:w="616" w:type="dxa"/>
            <w:noWrap/>
            <w:hideMark/>
          </w:tcPr>
          <w:p w14:paraId="3486060D" w14:textId="77777777" w:rsidR="00692E2E" w:rsidRPr="0097122C" w:rsidRDefault="00692E2E" w:rsidP="00690ACE">
            <w:pPr>
              <w:suppressAutoHyphens w:val="0"/>
              <w:rPr>
                <w:sz w:val="20"/>
                <w:szCs w:val="20"/>
              </w:rPr>
            </w:pPr>
            <w:r w:rsidRPr="0097122C">
              <w:rPr>
                <w:sz w:val="20"/>
                <w:szCs w:val="20"/>
              </w:rPr>
              <w:t>463</w:t>
            </w:r>
          </w:p>
        </w:tc>
        <w:tc>
          <w:tcPr>
            <w:tcW w:w="3310" w:type="dxa"/>
            <w:gridSpan w:val="2"/>
            <w:hideMark/>
          </w:tcPr>
          <w:p w14:paraId="14A2DEEB" w14:textId="77777777" w:rsidR="00692E2E" w:rsidRPr="0097122C" w:rsidRDefault="00692E2E" w:rsidP="00690ACE">
            <w:pPr>
              <w:suppressAutoHyphens w:val="0"/>
              <w:rPr>
                <w:sz w:val="20"/>
                <w:szCs w:val="20"/>
              </w:rPr>
            </w:pPr>
            <w:r w:rsidRPr="0097122C">
              <w:rPr>
                <w:sz w:val="20"/>
                <w:szCs w:val="20"/>
              </w:rPr>
              <w:t xml:space="preserve">Durvju uzlika, </w:t>
            </w:r>
            <w:proofErr w:type="spellStart"/>
            <w:r w:rsidRPr="0097122C">
              <w:rPr>
                <w:sz w:val="20"/>
                <w:szCs w:val="20"/>
              </w:rPr>
              <w:t>skand</w:t>
            </w:r>
            <w:proofErr w:type="spellEnd"/>
            <w:r w:rsidRPr="0097122C">
              <w:rPr>
                <w:sz w:val="20"/>
                <w:szCs w:val="20"/>
              </w:rPr>
              <w:t xml:space="preserve">. </w:t>
            </w:r>
            <w:proofErr w:type="spellStart"/>
            <w:r w:rsidRPr="0097122C">
              <w:rPr>
                <w:sz w:val="20"/>
                <w:szCs w:val="20"/>
              </w:rPr>
              <w:t>stand</w:t>
            </w:r>
            <w:proofErr w:type="spellEnd"/>
            <w:r w:rsidRPr="0097122C">
              <w:rPr>
                <w:sz w:val="20"/>
                <w:szCs w:val="20"/>
              </w:rPr>
              <w:t>., 016 WC/ CP</w:t>
            </w:r>
          </w:p>
        </w:tc>
        <w:tc>
          <w:tcPr>
            <w:tcW w:w="1605" w:type="dxa"/>
            <w:noWrap/>
            <w:hideMark/>
          </w:tcPr>
          <w:p w14:paraId="474E87B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AB8F64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4CD0598" w14:textId="77777777" w:rsidR="00692E2E" w:rsidRPr="0097122C" w:rsidRDefault="00692E2E" w:rsidP="00690ACE">
            <w:pPr>
              <w:suppressAutoHyphens w:val="0"/>
              <w:rPr>
                <w:sz w:val="20"/>
                <w:szCs w:val="20"/>
              </w:rPr>
            </w:pPr>
          </w:p>
        </w:tc>
        <w:tc>
          <w:tcPr>
            <w:tcW w:w="567" w:type="dxa"/>
            <w:vMerge/>
            <w:hideMark/>
          </w:tcPr>
          <w:p w14:paraId="185C5F1B" w14:textId="77777777" w:rsidR="00692E2E" w:rsidRPr="0097122C" w:rsidRDefault="00692E2E" w:rsidP="00690ACE">
            <w:pPr>
              <w:suppressAutoHyphens w:val="0"/>
              <w:rPr>
                <w:sz w:val="20"/>
                <w:szCs w:val="20"/>
              </w:rPr>
            </w:pPr>
          </w:p>
        </w:tc>
        <w:tc>
          <w:tcPr>
            <w:tcW w:w="567" w:type="dxa"/>
            <w:vMerge/>
            <w:hideMark/>
          </w:tcPr>
          <w:p w14:paraId="2AB93BD8" w14:textId="77777777" w:rsidR="00692E2E" w:rsidRPr="0097122C" w:rsidRDefault="00692E2E" w:rsidP="00690ACE">
            <w:pPr>
              <w:suppressAutoHyphens w:val="0"/>
              <w:rPr>
                <w:sz w:val="20"/>
                <w:szCs w:val="20"/>
              </w:rPr>
            </w:pPr>
          </w:p>
        </w:tc>
        <w:tc>
          <w:tcPr>
            <w:tcW w:w="567" w:type="dxa"/>
            <w:vMerge/>
            <w:hideMark/>
          </w:tcPr>
          <w:p w14:paraId="1F398751" w14:textId="77777777" w:rsidR="00692E2E" w:rsidRPr="0097122C" w:rsidRDefault="00692E2E" w:rsidP="00690ACE">
            <w:pPr>
              <w:suppressAutoHyphens w:val="0"/>
              <w:rPr>
                <w:sz w:val="20"/>
                <w:szCs w:val="20"/>
              </w:rPr>
            </w:pPr>
          </w:p>
        </w:tc>
        <w:tc>
          <w:tcPr>
            <w:tcW w:w="567" w:type="dxa"/>
            <w:vMerge/>
            <w:hideMark/>
          </w:tcPr>
          <w:p w14:paraId="7D08EA97" w14:textId="77777777" w:rsidR="00692E2E" w:rsidRPr="0097122C" w:rsidRDefault="00692E2E" w:rsidP="00690ACE">
            <w:pPr>
              <w:suppressAutoHyphens w:val="0"/>
              <w:rPr>
                <w:sz w:val="20"/>
                <w:szCs w:val="20"/>
              </w:rPr>
            </w:pPr>
          </w:p>
        </w:tc>
        <w:tc>
          <w:tcPr>
            <w:tcW w:w="567" w:type="dxa"/>
            <w:vMerge/>
            <w:hideMark/>
          </w:tcPr>
          <w:p w14:paraId="5A1C9D96" w14:textId="77777777" w:rsidR="00692E2E" w:rsidRPr="0097122C" w:rsidRDefault="00692E2E" w:rsidP="00690ACE">
            <w:pPr>
              <w:suppressAutoHyphens w:val="0"/>
              <w:rPr>
                <w:sz w:val="20"/>
                <w:szCs w:val="20"/>
              </w:rPr>
            </w:pPr>
          </w:p>
        </w:tc>
      </w:tr>
      <w:tr w:rsidR="00692E2E" w:rsidRPr="0097122C" w14:paraId="3E12B5EF" w14:textId="77777777" w:rsidTr="008C2E8A">
        <w:trPr>
          <w:trHeight w:val="510"/>
        </w:trPr>
        <w:tc>
          <w:tcPr>
            <w:tcW w:w="616" w:type="dxa"/>
            <w:noWrap/>
            <w:hideMark/>
          </w:tcPr>
          <w:p w14:paraId="3BD53460" w14:textId="77777777" w:rsidR="00692E2E" w:rsidRPr="0097122C" w:rsidRDefault="00692E2E" w:rsidP="00690ACE">
            <w:pPr>
              <w:suppressAutoHyphens w:val="0"/>
              <w:rPr>
                <w:sz w:val="20"/>
                <w:szCs w:val="20"/>
              </w:rPr>
            </w:pPr>
            <w:r w:rsidRPr="0097122C">
              <w:rPr>
                <w:sz w:val="20"/>
                <w:szCs w:val="20"/>
              </w:rPr>
              <w:t>464</w:t>
            </w:r>
          </w:p>
        </w:tc>
        <w:tc>
          <w:tcPr>
            <w:tcW w:w="3310" w:type="dxa"/>
            <w:gridSpan w:val="2"/>
            <w:hideMark/>
          </w:tcPr>
          <w:p w14:paraId="7D4717DE" w14:textId="77777777" w:rsidR="00692E2E" w:rsidRPr="0097122C" w:rsidRDefault="00692E2E" w:rsidP="00690ACE">
            <w:pPr>
              <w:suppressAutoHyphens w:val="0"/>
              <w:rPr>
                <w:sz w:val="20"/>
                <w:szCs w:val="20"/>
              </w:rPr>
            </w:pPr>
            <w:r w:rsidRPr="0097122C">
              <w:rPr>
                <w:sz w:val="20"/>
                <w:szCs w:val="20"/>
              </w:rPr>
              <w:t xml:space="preserve">Durvju uzlika, </w:t>
            </w:r>
            <w:proofErr w:type="spellStart"/>
            <w:r w:rsidRPr="0097122C">
              <w:rPr>
                <w:sz w:val="20"/>
                <w:szCs w:val="20"/>
              </w:rPr>
              <w:t>skand</w:t>
            </w:r>
            <w:proofErr w:type="spellEnd"/>
            <w:r w:rsidRPr="0097122C">
              <w:rPr>
                <w:sz w:val="20"/>
                <w:szCs w:val="20"/>
              </w:rPr>
              <w:t xml:space="preserve">. </w:t>
            </w:r>
            <w:proofErr w:type="spellStart"/>
            <w:r w:rsidRPr="0097122C">
              <w:rPr>
                <w:sz w:val="20"/>
                <w:szCs w:val="20"/>
              </w:rPr>
              <w:t>stand</w:t>
            </w:r>
            <w:proofErr w:type="spellEnd"/>
            <w:r w:rsidRPr="0097122C">
              <w:rPr>
                <w:sz w:val="20"/>
                <w:szCs w:val="20"/>
              </w:rPr>
              <w:t>., 016 WC/ GP</w:t>
            </w:r>
          </w:p>
        </w:tc>
        <w:tc>
          <w:tcPr>
            <w:tcW w:w="1605" w:type="dxa"/>
            <w:noWrap/>
            <w:hideMark/>
          </w:tcPr>
          <w:p w14:paraId="2B6BAD6A"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CE8887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FC7DF3F" w14:textId="77777777" w:rsidR="00692E2E" w:rsidRPr="0097122C" w:rsidRDefault="00692E2E" w:rsidP="00690ACE">
            <w:pPr>
              <w:suppressAutoHyphens w:val="0"/>
              <w:rPr>
                <w:sz w:val="20"/>
                <w:szCs w:val="20"/>
              </w:rPr>
            </w:pPr>
          </w:p>
        </w:tc>
        <w:tc>
          <w:tcPr>
            <w:tcW w:w="567" w:type="dxa"/>
            <w:vMerge/>
            <w:hideMark/>
          </w:tcPr>
          <w:p w14:paraId="11CC5F90" w14:textId="77777777" w:rsidR="00692E2E" w:rsidRPr="0097122C" w:rsidRDefault="00692E2E" w:rsidP="00690ACE">
            <w:pPr>
              <w:suppressAutoHyphens w:val="0"/>
              <w:rPr>
                <w:sz w:val="20"/>
                <w:szCs w:val="20"/>
              </w:rPr>
            </w:pPr>
          </w:p>
        </w:tc>
        <w:tc>
          <w:tcPr>
            <w:tcW w:w="567" w:type="dxa"/>
            <w:vMerge/>
            <w:hideMark/>
          </w:tcPr>
          <w:p w14:paraId="687ACB76" w14:textId="77777777" w:rsidR="00692E2E" w:rsidRPr="0097122C" w:rsidRDefault="00692E2E" w:rsidP="00690ACE">
            <w:pPr>
              <w:suppressAutoHyphens w:val="0"/>
              <w:rPr>
                <w:sz w:val="20"/>
                <w:szCs w:val="20"/>
              </w:rPr>
            </w:pPr>
          </w:p>
        </w:tc>
        <w:tc>
          <w:tcPr>
            <w:tcW w:w="567" w:type="dxa"/>
            <w:vMerge/>
            <w:hideMark/>
          </w:tcPr>
          <w:p w14:paraId="49DC57E4" w14:textId="77777777" w:rsidR="00692E2E" w:rsidRPr="0097122C" w:rsidRDefault="00692E2E" w:rsidP="00690ACE">
            <w:pPr>
              <w:suppressAutoHyphens w:val="0"/>
              <w:rPr>
                <w:sz w:val="20"/>
                <w:szCs w:val="20"/>
              </w:rPr>
            </w:pPr>
          </w:p>
        </w:tc>
        <w:tc>
          <w:tcPr>
            <w:tcW w:w="567" w:type="dxa"/>
            <w:vMerge/>
            <w:hideMark/>
          </w:tcPr>
          <w:p w14:paraId="2524A07E" w14:textId="77777777" w:rsidR="00692E2E" w:rsidRPr="0097122C" w:rsidRDefault="00692E2E" w:rsidP="00690ACE">
            <w:pPr>
              <w:suppressAutoHyphens w:val="0"/>
              <w:rPr>
                <w:sz w:val="20"/>
                <w:szCs w:val="20"/>
              </w:rPr>
            </w:pPr>
          </w:p>
        </w:tc>
        <w:tc>
          <w:tcPr>
            <w:tcW w:w="567" w:type="dxa"/>
            <w:vMerge/>
            <w:hideMark/>
          </w:tcPr>
          <w:p w14:paraId="092DD360" w14:textId="77777777" w:rsidR="00692E2E" w:rsidRPr="0097122C" w:rsidRDefault="00692E2E" w:rsidP="00690ACE">
            <w:pPr>
              <w:suppressAutoHyphens w:val="0"/>
              <w:rPr>
                <w:sz w:val="20"/>
                <w:szCs w:val="20"/>
              </w:rPr>
            </w:pPr>
          </w:p>
        </w:tc>
      </w:tr>
      <w:tr w:rsidR="00692E2E" w:rsidRPr="0097122C" w14:paraId="708B06CB" w14:textId="77777777" w:rsidTr="008C2E8A">
        <w:trPr>
          <w:trHeight w:val="510"/>
        </w:trPr>
        <w:tc>
          <w:tcPr>
            <w:tcW w:w="616" w:type="dxa"/>
            <w:noWrap/>
            <w:hideMark/>
          </w:tcPr>
          <w:p w14:paraId="6EDA642B" w14:textId="77777777" w:rsidR="00692E2E" w:rsidRPr="0097122C" w:rsidRDefault="00692E2E" w:rsidP="00690ACE">
            <w:pPr>
              <w:suppressAutoHyphens w:val="0"/>
              <w:rPr>
                <w:sz w:val="20"/>
                <w:szCs w:val="20"/>
              </w:rPr>
            </w:pPr>
            <w:r w:rsidRPr="0097122C">
              <w:rPr>
                <w:sz w:val="20"/>
                <w:szCs w:val="20"/>
              </w:rPr>
              <w:t>465</w:t>
            </w:r>
          </w:p>
        </w:tc>
        <w:tc>
          <w:tcPr>
            <w:tcW w:w="3310" w:type="dxa"/>
            <w:gridSpan w:val="2"/>
            <w:hideMark/>
          </w:tcPr>
          <w:p w14:paraId="4B41B75D" w14:textId="77777777" w:rsidR="00692E2E" w:rsidRPr="0097122C" w:rsidRDefault="00692E2E" w:rsidP="00690ACE">
            <w:pPr>
              <w:suppressAutoHyphens w:val="0"/>
              <w:rPr>
                <w:sz w:val="20"/>
                <w:szCs w:val="20"/>
              </w:rPr>
            </w:pPr>
            <w:r w:rsidRPr="0097122C">
              <w:rPr>
                <w:sz w:val="20"/>
                <w:szCs w:val="20"/>
              </w:rPr>
              <w:t xml:space="preserve">Durvju uzlika, </w:t>
            </w:r>
            <w:proofErr w:type="spellStart"/>
            <w:r w:rsidRPr="0097122C">
              <w:rPr>
                <w:sz w:val="20"/>
                <w:szCs w:val="20"/>
              </w:rPr>
              <w:t>skand</w:t>
            </w:r>
            <w:proofErr w:type="spellEnd"/>
            <w:r w:rsidRPr="0097122C">
              <w:rPr>
                <w:sz w:val="20"/>
                <w:szCs w:val="20"/>
              </w:rPr>
              <w:t xml:space="preserve">. </w:t>
            </w:r>
            <w:proofErr w:type="spellStart"/>
            <w:r w:rsidRPr="0097122C">
              <w:rPr>
                <w:sz w:val="20"/>
                <w:szCs w:val="20"/>
              </w:rPr>
              <w:t>stand</w:t>
            </w:r>
            <w:proofErr w:type="spellEnd"/>
            <w:r w:rsidRPr="0097122C">
              <w:rPr>
                <w:sz w:val="20"/>
                <w:szCs w:val="20"/>
              </w:rPr>
              <w:t>., 016 WC/ SC</w:t>
            </w:r>
          </w:p>
        </w:tc>
        <w:tc>
          <w:tcPr>
            <w:tcW w:w="1605" w:type="dxa"/>
            <w:noWrap/>
            <w:hideMark/>
          </w:tcPr>
          <w:p w14:paraId="33243A6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FE2916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1F04D5F" w14:textId="77777777" w:rsidR="00692E2E" w:rsidRPr="0097122C" w:rsidRDefault="00692E2E" w:rsidP="00690ACE">
            <w:pPr>
              <w:suppressAutoHyphens w:val="0"/>
              <w:rPr>
                <w:sz w:val="20"/>
                <w:szCs w:val="20"/>
              </w:rPr>
            </w:pPr>
          </w:p>
        </w:tc>
        <w:tc>
          <w:tcPr>
            <w:tcW w:w="567" w:type="dxa"/>
            <w:vMerge/>
            <w:hideMark/>
          </w:tcPr>
          <w:p w14:paraId="7AD4F725" w14:textId="77777777" w:rsidR="00692E2E" w:rsidRPr="0097122C" w:rsidRDefault="00692E2E" w:rsidP="00690ACE">
            <w:pPr>
              <w:suppressAutoHyphens w:val="0"/>
              <w:rPr>
                <w:sz w:val="20"/>
                <w:szCs w:val="20"/>
              </w:rPr>
            </w:pPr>
          </w:p>
        </w:tc>
        <w:tc>
          <w:tcPr>
            <w:tcW w:w="567" w:type="dxa"/>
            <w:vMerge/>
            <w:hideMark/>
          </w:tcPr>
          <w:p w14:paraId="571A4B24" w14:textId="77777777" w:rsidR="00692E2E" w:rsidRPr="0097122C" w:rsidRDefault="00692E2E" w:rsidP="00690ACE">
            <w:pPr>
              <w:suppressAutoHyphens w:val="0"/>
              <w:rPr>
                <w:sz w:val="20"/>
                <w:szCs w:val="20"/>
              </w:rPr>
            </w:pPr>
          </w:p>
        </w:tc>
        <w:tc>
          <w:tcPr>
            <w:tcW w:w="567" w:type="dxa"/>
            <w:vMerge/>
            <w:hideMark/>
          </w:tcPr>
          <w:p w14:paraId="26C188DC" w14:textId="77777777" w:rsidR="00692E2E" w:rsidRPr="0097122C" w:rsidRDefault="00692E2E" w:rsidP="00690ACE">
            <w:pPr>
              <w:suppressAutoHyphens w:val="0"/>
              <w:rPr>
                <w:sz w:val="20"/>
                <w:szCs w:val="20"/>
              </w:rPr>
            </w:pPr>
          </w:p>
        </w:tc>
        <w:tc>
          <w:tcPr>
            <w:tcW w:w="567" w:type="dxa"/>
            <w:vMerge/>
            <w:hideMark/>
          </w:tcPr>
          <w:p w14:paraId="69AC1F29" w14:textId="77777777" w:rsidR="00692E2E" w:rsidRPr="0097122C" w:rsidRDefault="00692E2E" w:rsidP="00690ACE">
            <w:pPr>
              <w:suppressAutoHyphens w:val="0"/>
              <w:rPr>
                <w:sz w:val="20"/>
                <w:szCs w:val="20"/>
              </w:rPr>
            </w:pPr>
          </w:p>
        </w:tc>
        <w:tc>
          <w:tcPr>
            <w:tcW w:w="567" w:type="dxa"/>
            <w:vMerge/>
            <w:hideMark/>
          </w:tcPr>
          <w:p w14:paraId="0B344D6D" w14:textId="77777777" w:rsidR="00692E2E" w:rsidRPr="0097122C" w:rsidRDefault="00692E2E" w:rsidP="00690ACE">
            <w:pPr>
              <w:suppressAutoHyphens w:val="0"/>
              <w:rPr>
                <w:sz w:val="20"/>
                <w:szCs w:val="20"/>
              </w:rPr>
            </w:pPr>
          </w:p>
        </w:tc>
      </w:tr>
      <w:tr w:rsidR="00692E2E" w:rsidRPr="0097122C" w14:paraId="6636A84D" w14:textId="77777777" w:rsidTr="008C2E8A">
        <w:trPr>
          <w:trHeight w:val="300"/>
        </w:trPr>
        <w:tc>
          <w:tcPr>
            <w:tcW w:w="616" w:type="dxa"/>
            <w:noWrap/>
            <w:hideMark/>
          </w:tcPr>
          <w:p w14:paraId="20907C6E" w14:textId="77777777" w:rsidR="00692E2E" w:rsidRPr="0097122C" w:rsidRDefault="00692E2E" w:rsidP="00690ACE">
            <w:pPr>
              <w:suppressAutoHyphens w:val="0"/>
              <w:rPr>
                <w:sz w:val="20"/>
                <w:szCs w:val="20"/>
              </w:rPr>
            </w:pPr>
            <w:r w:rsidRPr="0097122C">
              <w:rPr>
                <w:sz w:val="20"/>
                <w:szCs w:val="20"/>
              </w:rPr>
              <w:t>466</w:t>
            </w:r>
          </w:p>
        </w:tc>
        <w:tc>
          <w:tcPr>
            <w:tcW w:w="3310" w:type="dxa"/>
            <w:gridSpan w:val="2"/>
            <w:hideMark/>
          </w:tcPr>
          <w:p w14:paraId="620243FA" w14:textId="77777777" w:rsidR="00692E2E" w:rsidRPr="0097122C" w:rsidRDefault="00692E2E" w:rsidP="00690ACE">
            <w:pPr>
              <w:suppressAutoHyphens w:val="0"/>
              <w:rPr>
                <w:sz w:val="20"/>
                <w:szCs w:val="20"/>
              </w:rPr>
            </w:pPr>
            <w:proofErr w:type="spellStart"/>
            <w:r w:rsidRPr="0097122C">
              <w:rPr>
                <w:sz w:val="20"/>
                <w:szCs w:val="20"/>
              </w:rPr>
              <w:t>Pretplāksne</w:t>
            </w:r>
            <w:proofErr w:type="spellEnd"/>
            <w:r w:rsidRPr="0097122C">
              <w:rPr>
                <w:sz w:val="20"/>
                <w:szCs w:val="20"/>
              </w:rPr>
              <w:t>, 0045 Balta</w:t>
            </w:r>
          </w:p>
        </w:tc>
        <w:tc>
          <w:tcPr>
            <w:tcW w:w="1605" w:type="dxa"/>
            <w:noWrap/>
            <w:hideMark/>
          </w:tcPr>
          <w:p w14:paraId="0BF6BA9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3620F5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3F39BE7" w14:textId="77777777" w:rsidR="00692E2E" w:rsidRPr="0097122C" w:rsidRDefault="00692E2E" w:rsidP="00690ACE">
            <w:pPr>
              <w:suppressAutoHyphens w:val="0"/>
              <w:rPr>
                <w:sz w:val="20"/>
                <w:szCs w:val="20"/>
              </w:rPr>
            </w:pPr>
          </w:p>
        </w:tc>
        <w:tc>
          <w:tcPr>
            <w:tcW w:w="567" w:type="dxa"/>
            <w:vMerge/>
            <w:hideMark/>
          </w:tcPr>
          <w:p w14:paraId="23B0CD34" w14:textId="77777777" w:rsidR="00692E2E" w:rsidRPr="0097122C" w:rsidRDefault="00692E2E" w:rsidP="00690ACE">
            <w:pPr>
              <w:suppressAutoHyphens w:val="0"/>
              <w:rPr>
                <w:sz w:val="20"/>
                <w:szCs w:val="20"/>
              </w:rPr>
            </w:pPr>
          </w:p>
        </w:tc>
        <w:tc>
          <w:tcPr>
            <w:tcW w:w="567" w:type="dxa"/>
            <w:vMerge/>
            <w:hideMark/>
          </w:tcPr>
          <w:p w14:paraId="50BD0707" w14:textId="77777777" w:rsidR="00692E2E" w:rsidRPr="0097122C" w:rsidRDefault="00692E2E" w:rsidP="00690ACE">
            <w:pPr>
              <w:suppressAutoHyphens w:val="0"/>
              <w:rPr>
                <w:sz w:val="20"/>
                <w:szCs w:val="20"/>
              </w:rPr>
            </w:pPr>
          </w:p>
        </w:tc>
        <w:tc>
          <w:tcPr>
            <w:tcW w:w="567" w:type="dxa"/>
            <w:vMerge/>
            <w:hideMark/>
          </w:tcPr>
          <w:p w14:paraId="7EC367CA" w14:textId="77777777" w:rsidR="00692E2E" w:rsidRPr="0097122C" w:rsidRDefault="00692E2E" w:rsidP="00690ACE">
            <w:pPr>
              <w:suppressAutoHyphens w:val="0"/>
              <w:rPr>
                <w:sz w:val="20"/>
                <w:szCs w:val="20"/>
              </w:rPr>
            </w:pPr>
          </w:p>
        </w:tc>
        <w:tc>
          <w:tcPr>
            <w:tcW w:w="567" w:type="dxa"/>
            <w:vMerge/>
            <w:hideMark/>
          </w:tcPr>
          <w:p w14:paraId="29719ED4" w14:textId="77777777" w:rsidR="00692E2E" w:rsidRPr="0097122C" w:rsidRDefault="00692E2E" w:rsidP="00690ACE">
            <w:pPr>
              <w:suppressAutoHyphens w:val="0"/>
              <w:rPr>
                <w:sz w:val="20"/>
                <w:szCs w:val="20"/>
              </w:rPr>
            </w:pPr>
          </w:p>
        </w:tc>
        <w:tc>
          <w:tcPr>
            <w:tcW w:w="567" w:type="dxa"/>
            <w:vMerge/>
            <w:hideMark/>
          </w:tcPr>
          <w:p w14:paraId="06E6FAF8" w14:textId="77777777" w:rsidR="00692E2E" w:rsidRPr="0097122C" w:rsidRDefault="00692E2E" w:rsidP="00690ACE">
            <w:pPr>
              <w:suppressAutoHyphens w:val="0"/>
              <w:rPr>
                <w:sz w:val="20"/>
                <w:szCs w:val="20"/>
              </w:rPr>
            </w:pPr>
          </w:p>
        </w:tc>
      </w:tr>
      <w:tr w:rsidR="00692E2E" w:rsidRPr="0097122C" w14:paraId="7FD81904" w14:textId="77777777" w:rsidTr="008C2E8A">
        <w:trPr>
          <w:trHeight w:val="300"/>
        </w:trPr>
        <w:tc>
          <w:tcPr>
            <w:tcW w:w="616" w:type="dxa"/>
            <w:noWrap/>
            <w:hideMark/>
          </w:tcPr>
          <w:p w14:paraId="59E37241" w14:textId="77777777" w:rsidR="00692E2E" w:rsidRPr="0097122C" w:rsidRDefault="00692E2E" w:rsidP="00690ACE">
            <w:pPr>
              <w:suppressAutoHyphens w:val="0"/>
              <w:rPr>
                <w:sz w:val="20"/>
                <w:szCs w:val="20"/>
              </w:rPr>
            </w:pPr>
            <w:r w:rsidRPr="0097122C">
              <w:rPr>
                <w:sz w:val="20"/>
                <w:szCs w:val="20"/>
              </w:rPr>
              <w:t>467</w:t>
            </w:r>
          </w:p>
        </w:tc>
        <w:tc>
          <w:tcPr>
            <w:tcW w:w="3310" w:type="dxa"/>
            <w:gridSpan w:val="2"/>
            <w:hideMark/>
          </w:tcPr>
          <w:p w14:paraId="05A3111E" w14:textId="77777777" w:rsidR="00692E2E" w:rsidRPr="0097122C" w:rsidRDefault="00692E2E" w:rsidP="00690ACE">
            <w:pPr>
              <w:suppressAutoHyphens w:val="0"/>
              <w:rPr>
                <w:sz w:val="20"/>
                <w:szCs w:val="20"/>
              </w:rPr>
            </w:pPr>
            <w:proofErr w:type="spellStart"/>
            <w:r w:rsidRPr="0097122C">
              <w:rPr>
                <w:sz w:val="20"/>
                <w:szCs w:val="20"/>
              </w:rPr>
              <w:t>Pretplāksne</w:t>
            </w:r>
            <w:proofErr w:type="spellEnd"/>
            <w:r w:rsidRPr="0097122C">
              <w:rPr>
                <w:sz w:val="20"/>
                <w:szCs w:val="20"/>
              </w:rPr>
              <w:t>, 0045 CP</w:t>
            </w:r>
          </w:p>
        </w:tc>
        <w:tc>
          <w:tcPr>
            <w:tcW w:w="1605" w:type="dxa"/>
            <w:noWrap/>
            <w:hideMark/>
          </w:tcPr>
          <w:p w14:paraId="5BD455C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BEBC81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F685D3F" w14:textId="77777777" w:rsidR="00692E2E" w:rsidRPr="0097122C" w:rsidRDefault="00692E2E" w:rsidP="00690ACE">
            <w:pPr>
              <w:suppressAutoHyphens w:val="0"/>
              <w:rPr>
                <w:sz w:val="20"/>
                <w:szCs w:val="20"/>
              </w:rPr>
            </w:pPr>
          </w:p>
        </w:tc>
        <w:tc>
          <w:tcPr>
            <w:tcW w:w="567" w:type="dxa"/>
            <w:vMerge/>
            <w:hideMark/>
          </w:tcPr>
          <w:p w14:paraId="01CDFE9A" w14:textId="77777777" w:rsidR="00692E2E" w:rsidRPr="0097122C" w:rsidRDefault="00692E2E" w:rsidP="00690ACE">
            <w:pPr>
              <w:suppressAutoHyphens w:val="0"/>
              <w:rPr>
                <w:sz w:val="20"/>
                <w:szCs w:val="20"/>
              </w:rPr>
            </w:pPr>
          </w:p>
        </w:tc>
        <w:tc>
          <w:tcPr>
            <w:tcW w:w="567" w:type="dxa"/>
            <w:vMerge/>
            <w:hideMark/>
          </w:tcPr>
          <w:p w14:paraId="56ACFCB6" w14:textId="77777777" w:rsidR="00692E2E" w:rsidRPr="0097122C" w:rsidRDefault="00692E2E" w:rsidP="00690ACE">
            <w:pPr>
              <w:suppressAutoHyphens w:val="0"/>
              <w:rPr>
                <w:sz w:val="20"/>
                <w:szCs w:val="20"/>
              </w:rPr>
            </w:pPr>
          </w:p>
        </w:tc>
        <w:tc>
          <w:tcPr>
            <w:tcW w:w="567" w:type="dxa"/>
            <w:vMerge/>
            <w:hideMark/>
          </w:tcPr>
          <w:p w14:paraId="4567B6C0" w14:textId="77777777" w:rsidR="00692E2E" w:rsidRPr="0097122C" w:rsidRDefault="00692E2E" w:rsidP="00690ACE">
            <w:pPr>
              <w:suppressAutoHyphens w:val="0"/>
              <w:rPr>
                <w:sz w:val="20"/>
                <w:szCs w:val="20"/>
              </w:rPr>
            </w:pPr>
          </w:p>
        </w:tc>
        <w:tc>
          <w:tcPr>
            <w:tcW w:w="567" w:type="dxa"/>
            <w:vMerge/>
            <w:hideMark/>
          </w:tcPr>
          <w:p w14:paraId="36DAAC0F" w14:textId="77777777" w:rsidR="00692E2E" w:rsidRPr="0097122C" w:rsidRDefault="00692E2E" w:rsidP="00690ACE">
            <w:pPr>
              <w:suppressAutoHyphens w:val="0"/>
              <w:rPr>
                <w:sz w:val="20"/>
                <w:szCs w:val="20"/>
              </w:rPr>
            </w:pPr>
          </w:p>
        </w:tc>
        <w:tc>
          <w:tcPr>
            <w:tcW w:w="567" w:type="dxa"/>
            <w:vMerge/>
            <w:hideMark/>
          </w:tcPr>
          <w:p w14:paraId="7E0779C9" w14:textId="77777777" w:rsidR="00692E2E" w:rsidRPr="0097122C" w:rsidRDefault="00692E2E" w:rsidP="00690ACE">
            <w:pPr>
              <w:suppressAutoHyphens w:val="0"/>
              <w:rPr>
                <w:sz w:val="20"/>
                <w:szCs w:val="20"/>
              </w:rPr>
            </w:pPr>
          </w:p>
        </w:tc>
      </w:tr>
      <w:tr w:rsidR="00692E2E" w:rsidRPr="0097122C" w14:paraId="63EA53F1" w14:textId="77777777" w:rsidTr="008C2E8A">
        <w:trPr>
          <w:trHeight w:val="300"/>
        </w:trPr>
        <w:tc>
          <w:tcPr>
            <w:tcW w:w="616" w:type="dxa"/>
            <w:noWrap/>
            <w:hideMark/>
          </w:tcPr>
          <w:p w14:paraId="2044982E" w14:textId="77777777" w:rsidR="00692E2E" w:rsidRPr="0097122C" w:rsidRDefault="00692E2E" w:rsidP="00690ACE">
            <w:pPr>
              <w:suppressAutoHyphens w:val="0"/>
              <w:rPr>
                <w:sz w:val="20"/>
                <w:szCs w:val="20"/>
              </w:rPr>
            </w:pPr>
            <w:r w:rsidRPr="0097122C">
              <w:rPr>
                <w:sz w:val="20"/>
                <w:szCs w:val="20"/>
              </w:rPr>
              <w:t>468</w:t>
            </w:r>
          </w:p>
        </w:tc>
        <w:tc>
          <w:tcPr>
            <w:tcW w:w="3310" w:type="dxa"/>
            <w:gridSpan w:val="2"/>
            <w:hideMark/>
          </w:tcPr>
          <w:p w14:paraId="028EDB94" w14:textId="77777777" w:rsidR="00692E2E" w:rsidRPr="0097122C" w:rsidRDefault="00692E2E" w:rsidP="00690ACE">
            <w:pPr>
              <w:suppressAutoHyphens w:val="0"/>
              <w:rPr>
                <w:sz w:val="20"/>
                <w:szCs w:val="20"/>
              </w:rPr>
            </w:pPr>
            <w:proofErr w:type="spellStart"/>
            <w:r w:rsidRPr="0097122C">
              <w:rPr>
                <w:sz w:val="20"/>
                <w:szCs w:val="20"/>
              </w:rPr>
              <w:t>Pretplāksne</w:t>
            </w:r>
            <w:proofErr w:type="spellEnd"/>
            <w:r w:rsidRPr="0097122C">
              <w:rPr>
                <w:sz w:val="20"/>
                <w:szCs w:val="20"/>
              </w:rPr>
              <w:t>, 0045 BP</w:t>
            </w:r>
          </w:p>
        </w:tc>
        <w:tc>
          <w:tcPr>
            <w:tcW w:w="1605" w:type="dxa"/>
            <w:noWrap/>
            <w:hideMark/>
          </w:tcPr>
          <w:p w14:paraId="3D8A7F7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54851F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27C825C" w14:textId="77777777" w:rsidR="00692E2E" w:rsidRPr="0097122C" w:rsidRDefault="00692E2E" w:rsidP="00690ACE">
            <w:pPr>
              <w:suppressAutoHyphens w:val="0"/>
              <w:rPr>
                <w:sz w:val="20"/>
                <w:szCs w:val="20"/>
              </w:rPr>
            </w:pPr>
          </w:p>
        </w:tc>
        <w:tc>
          <w:tcPr>
            <w:tcW w:w="567" w:type="dxa"/>
            <w:vMerge/>
            <w:hideMark/>
          </w:tcPr>
          <w:p w14:paraId="3DA1EE45" w14:textId="77777777" w:rsidR="00692E2E" w:rsidRPr="0097122C" w:rsidRDefault="00692E2E" w:rsidP="00690ACE">
            <w:pPr>
              <w:suppressAutoHyphens w:val="0"/>
              <w:rPr>
                <w:sz w:val="20"/>
                <w:szCs w:val="20"/>
              </w:rPr>
            </w:pPr>
          </w:p>
        </w:tc>
        <w:tc>
          <w:tcPr>
            <w:tcW w:w="567" w:type="dxa"/>
            <w:vMerge/>
            <w:hideMark/>
          </w:tcPr>
          <w:p w14:paraId="083EA7A9" w14:textId="77777777" w:rsidR="00692E2E" w:rsidRPr="0097122C" w:rsidRDefault="00692E2E" w:rsidP="00690ACE">
            <w:pPr>
              <w:suppressAutoHyphens w:val="0"/>
              <w:rPr>
                <w:sz w:val="20"/>
                <w:szCs w:val="20"/>
              </w:rPr>
            </w:pPr>
          </w:p>
        </w:tc>
        <w:tc>
          <w:tcPr>
            <w:tcW w:w="567" w:type="dxa"/>
            <w:vMerge/>
            <w:hideMark/>
          </w:tcPr>
          <w:p w14:paraId="66B2A2A8" w14:textId="77777777" w:rsidR="00692E2E" w:rsidRPr="0097122C" w:rsidRDefault="00692E2E" w:rsidP="00690ACE">
            <w:pPr>
              <w:suppressAutoHyphens w:val="0"/>
              <w:rPr>
                <w:sz w:val="20"/>
                <w:szCs w:val="20"/>
              </w:rPr>
            </w:pPr>
          </w:p>
        </w:tc>
        <w:tc>
          <w:tcPr>
            <w:tcW w:w="567" w:type="dxa"/>
            <w:vMerge/>
            <w:hideMark/>
          </w:tcPr>
          <w:p w14:paraId="6E1703EF" w14:textId="77777777" w:rsidR="00692E2E" w:rsidRPr="0097122C" w:rsidRDefault="00692E2E" w:rsidP="00690ACE">
            <w:pPr>
              <w:suppressAutoHyphens w:val="0"/>
              <w:rPr>
                <w:sz w:val="20"/>
                <w:szCs w:val="20"/>
              </w:rPr>
            </w:pPr>
          </w:p>
        </w:tc>
        <w:tc>
          <w:tcPr>
            <w:tcW w:w="567" w:type="dxa"/>
            <w:vMerge/>
            <w:hideMark/>
          </w:tcPr>
          <w:p w14:paraId="03FEE02A" w14:textId="77777777" w:rsidR="00692E2E" w:rsidRPr="0097122C" w:rsidRDefault="00692E2E" w:rsidP="00690ACE">
            <w:pPr>
              <w:suppressAutoHyphens w:val="0"/>
              <w:rPr>
                <w:sz w:val="20"/>
                <w:szCs w:val="20"/>
              </w:rPr>
            </w:pPr>
          </w:p>
        </w:tc>
      </w:tr>
      <w:tr w:rsidR="00692E2E" w:rsidRPr="0097122C" w14:paraId="34A1BB24" w14:textId="77777777" w:rsidTr="008C2E8A">
        <w:trPr>
          <w:trHeight w:val="300"/>
        </w:trPr>
        <w:tc>
          <w:tcPr>
            <w:tcW w:w="616" w:type="dxa"/>
            <w:noWrap/>
            <w:hideMark/>
          </w:tcPr>
          <w:p w14:paraId="2FA33698" w14:textId="77777777" w:rsidR="00692E2E" w:rsidRPr="0097122C" w:rsidRDefault="00692E2E" w:rsidP="00690ACE">
            <w:pPr>
              <w:suppressAutoHyphens w:val="0"/>
              <w:rPr>
                <w:sz w:val="20"/>
                <w:szCs w:val="20"/>
              </w:rPr>
            </w:pPr>
            <w:r w:rsidRPr="0097122C">
              <w:rPr>
                <w:sz w:val="20"/>
                <w:szCs w:val="20"/>
              </w:rPr>
              <w:t>469</w:t>
            </w:r>
          </w:p>
        </w:tc>
        <w:tc>
          <w:tcPr>
            <w:tcW w:w="3310" w:type="dxa"/>
            <w:gridSpan w:val="2"/>
            <w:hideMark/>
          </w:tcPr>
          <w:p w14:paraId="23722A3B" w14:textId="77777777" w:rsidR="00692E2E" w:rsidRPr="0097122C" w:rsidRDefault="00692E2E" w:rsidP="00690ACE">
            <w:pPr>
              <w:suppressAutoHyphens w:val="0"/>
              <w:rPr>
                <w:sz w:val="20"/>
                <w:szCs w:val="20"/>
              </w:rPr>
            </w:pPr>
            <w:proofErr w:type="spellStart"/>
            <w:r w:rsidRPr="0097122C">
              <w:rPr>
                <w:sz w:val="20"/>
                <w:szCs w:val="20"/>
              </w:rPr>
              <w:t>Pretplāksne</w:t>
            </w:r>
            <w:proofErr w:type="spellEnd"/>
            <w:r w:rsidRPr="0097122C">
              <w:rPr>
                <w:sz w:val="20"/>
                <w:szCs w:val="20"/>
              </w:rPr>
              <w:t>, 0045 AB</w:t>
            </w:r>
          </w:p>
        </w:tc>
        <w:tc>
          <w:tcPr>
            <w:tcW w:w="1605" w:type="dxa"/>
            <w:noWrap/>
            <w:hideMark/>
          </w:tcPr>
          <w:p w14:paraId="6DCAD81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9D0250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12A1699" w14:textId="77777777" w:rsidR="00692E2E" w:rsidRPr="0097122C" w:rsidRDefault="00692E2E" w:rsidP="00690ACE">
            <w:pPr>
              <w:suppressAutoHyphens w:val="0"/>
              <w:rPr>
                <w:sz w:val="20"/>
                <w:szCs w:val="20"/>
              </w:rPr>
            </w:pPr>
          </w:p>
        </w:tc>
        <w:tc>
          <w:tcPr>
            <w:tcW w:w="567" w:type="dxa"/>
            <w:vMerge/>
            <w:hideMark/>
          </w:tcPr>
          <w:p w14:paraId="26B1D23C" w14:textId="77777777" w:rsidR="00692E2E" w:rsidRPr="0097122C" w:rsidRDefault="00692E2E" w:rsidP="00690ACE">
            <w:pPr>
              <w:suppressAutoHyphens w:val="0"/>
              <w:rPr>
                <w:sz w:val="20"/>
                <w:szCs w:val="20"/>
              </w:rPr>
            </w:pPr>
          </w:p>
        </w:tc>
        <w:tc>
          <w:tcPr>
            <w:tcW w:w="567" w:type="dxa"/>
            <w:vMerge/>
            <w:hideMark/>
          </w:tcPr>
          <w:p w14:paraId="0EDB1BCB" w14:textId="77777777" w:rsidR="00692E2E" w:rsidRPr="0097122C" w:rsidRDefault="00692E2E" w:rsidP="00690ACE">
            <w:pPr>
              <w:suppressAutoHyphens w:val="0"/>
              <w:rPr>
                <w:sz w:val="20"/>
                <w:szCs w:val="20"/>
              </w:rPr>
            </w:pPr>
          </w:p>
        </w:tc>
        <w:tc>
          <w:tcPr>
            <w:tcW w:w="567" w:type="dxa"/>
            <w:vMerge/>
            <w:hideMark/>
          </w:tcPr>
          <w:p w14:paraId="06C605FA" w14:textId="77777777" w:rsidR="00692E2E" w:rsidRPr="0097122C" w:rsidRDefault="00692E2E" w:rsidP="00690ACE">
            <w:pPr>
              <w:suppressAutoHyphens w:val="0"/>
              <w:rPr>
                <w:sz w:val="20"/>
                <w:szCs w:val="20"/>
              </w:rPr>
            </w:pPr>
          </w:p>
        </w:tc>
        <w:tc>
          <w:tcPr>
            <w:tcW w:w="567" w:type="dxa"/>
            <w:vMerge/>
            <w:hideMark/>
          </w:tcPr>
          <w:p w14:paraId="75E00961" w14:textId="77777777" w:rsidR="00692E2E" w:rsidRPr="0097122C" w:rsidRDefault="00692E2E" w:rsidP="00690ACE">
            <w:pPr>
              <w:suppressAutoHyphens w:val="0"/>
              <w:rPr>
                <w:sz w:val="20"/>
                <w:szCs w:val="20"/>
              </w:rPr>
            </w:pPr>
          </w:p>
        </w:tc>
        <w:tc>
          <w:tcPr>
            <w:tcW w:w="567" w:type="dxa"/>
            <w:vMerge/>
            <w:hideMark/>
          </w:tcPr>
          <w:p w14:paraId="2ED4CBF8" w14:textId="77777777" w:rsidR="00692E2E" w:rsidRPr="0097122C" w:rsidRDefault="00692E2E" w:rsidP="00690ACE">
            <w:pPr>
              <w:suppressAutoHyphens w:val="0"/>
              <w:rPr>
                <w:sz w:val="20"/>
                <w:szCs w:val="20"/>
              </w:rPr>
            </w:pPr>
          </w:p>
        </w:tc>
      </w:tr>
      <w:tr w:rsidR="00692E2E" w:rsidRPr="0097122C" w14:paraId="0A4FC3E7" w14:textId="77777777" w:rsidTr="008C2E8A">
        <w:trPr>
          <w:trHeight w:val="300"/>
        </w:trPr>
        <w:tc>
          <w:tcPr>
            <w:tcW w:w="616" w:type="dxa"/>
            <w:noWrap/>
            <w:hideMark/>
          </w:tcPr>
          <w:p w14:paraId="3B9529F2" w14:textId="77777777" w:rsidR="00692E2E" w:rsidRPr="0097122C" w:rsidRDefault="00692E2E" w:rsidP="00690ACE">
            <w:pPr>
              <w:suppressAutoHyphens w:val="0"/>
              <w:rPr>
                <w:sz w:val="20"/>
                <w:szCs w:val="20"/>
              </w:rPr>
            </w:pPr>
            <w:r w:rsidRPr="0097122C">
              <w:rPr>
                <w:sz w:val="20"/>
                <w:szCs w:val="20"/>
              </w:rPr>
              <w:t>470</w:t>
            </w:r>
          </w:p>
        </w:tc>
        <w:tc>
          <w:tcPr>
            <w:tcW w:w="3310" w:type="dxa"/>
            <w:gridSpan w:val="2"/>
            <w:hideMark/>
          </w:tcPr>
          <w:p w14:paraId="647708E5" w14:textId="77777777" w:rsidR="00692E2E" w:rsidRPr="0097122C" w:rsidRDefault="00692E2E" w:rsidP="00690ACE">
            <w:pPr>
              <w:suppressAutoHyphens w:val="0"/>
              <w:rPr>
                <w:sz w:val="20"/>
                <w:szCs w:val="20"/>
              </w:rPr>
            </w:pPr>
            <w:proofErr w:type="spellStart"/>
            <w:r w:rsidRPr="0097122C">
              <w:rPr>
                <w:sz w:val="20"/>
                <w:szCs w:val="20"/>
              </w:rPr>
              <w:t>Pretplāksne</w:t>
            </w:r>
            <w:proofErr w:type="spellEnd"/>
            <w:r w:rsidRPr="0097122C">
              <w:rPr>
                <w:sz w:val="20"/>
                <w:szCs w:val="20"/>
              </w:rPr>
              <w:t>, 0045 Sinepju</w:t>
            </w:r>
          </w:p>
        </w:tc>
        <w:tc>
          <w:tcPr>
            <w:tcW w:w="1605" w:type="dxa"/>
            <w:noWrap/>
            <w:hideMark/>
          </w:tcPr>
          <w:p w14:paraId="459D2D2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9DB1E7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62BC200" w14:textId="77777777" w:rsidR="00692E2E" w:rsidRPr="0097122C" w:rsidRDefault="00692E2E" w:rsidP="00690ACE">
            <w:pPr>
              <w:suppressAutoHyphens w:val="0"/>
              <w:rPr>
                <w:sz w:val="20"/>
                <w:szCs w:val="20"/>
              </w:rPr>
            </w:pPr>
          </w:p>
        </w:tc>
        <w:tc>
          <w:tcPr>
            <w:tcW w:w="567" w:type="dxa"/>
            <w:vMerge/>
            <w:hideMark/>
          </w:tcPr>
          <w:p w14:paraId="77BE3185" w14:textId="77777777" w:rsidR="00692E2E" w:rsidRPr="0097122C" w:rsidRDefault="00692E2E" w:rsidP="00690ACE">
            <w:pPr>
              <w:suppressAutoHyphens w:val="0"/>
              <w:rPr>
                <w:sz w:val="20"/>
                <w:szCs w:val="20"/>
              </w:rPr>
            </w:pPr>
          </w:p>
        </w:tc>
        <w:tc>
          <w:tcPr>
            <w:tcW w:w="567" w:type="dxa"/>
            <w:vMerge/>
            <w:hideMark/>
          </w:tcPr>
          <w:p w14:paraId="567EAC02" w14:textId="77777777" w:rsidR="00692E2E" w:rsidRPr="0097122C" w:rsidRDefault="00692E2E" w:rsidP="00690ACE">
            <w:pPr>
              <w:suppressAutoHyphens w:val="0"/>
              <w:rPr>
                <w:sz w:val="20"/>
                <w:szCs w:val="20"/>
              </w:rPr>
            </w:pPr>
          </w:p>
        </w:tc>
        <w:tc>
          <w:tcPr>
            <w:tcW w:w="567" w:type="dxa"/>
            <w:vMerge/>
            <w:hideMark/>
          </w:tcPr>
          <w:p w14:paraId="5499A9C2" w14:textId="77777777" w:rsidR="00692E2E" w:rsidRPr="0097122C" w:rsidRDefault="00692E2E" w:rsidP="00690ACE">
            <w:pPr>
              <w:suppressAutoHyphens w:val="0"/>
              <w:rPr>
                <w:sz w:val="20"/>
                <w:szCs w:val="20"/>
              </w:rPr>
            </w:pPr>
          </w:p>
        </w:tc>
        <w:tc>
          <w:tcPr>
            <w:tcW w:w="567" w:type="dxa"/>
            <w:vMerge/>
            <w:hideMark/>
          </w:tcPr>
          <w:p w14:paraId="261259EF" w14:textId="77777777" w:rsidR="00692E2E" w:rsidRPr="0097122C" w:rsidRDefault="00692E2E" w:rsidP="00690ACE">
            <w:pPr>
              <w:suppressAutoHyphens w:val="0"/>
              <w:rPr>
                <w:sz w:val="20"/>
                <w:szCs w:val="20"/>
              </w:rPr>
            </w:pPr>
          </w:p>
        </w:tc>
        <w:tc>
          <w:tcPr>
            <w:tcW w:w="567" w:type="dxa"/>
            <w:vMerge/>
            <w:hideMark/>
          </w:tcPr>
          <w:p w14:paraId="2910F33A" w14:textId="77777777" w:rsidR="00692E2E" w:rsidRPr="0097122C" w:rsidRDefault="00692E2E" w:rsidP="00690ACE">
            <w:pPr>
              <w:suppressAutoHyphens w:val="0"/>
              <w:rPr>
                <w:sz w:val="20"/>
                <w:szCs w:val="20"/>
              </w:rPr>
            </w:pPr>
          </w:p>
        </w:tc>
      </w:tr>
      <w:tr w:rsidR="00692E2E" w:rsidRPr="0097122C" w14:paraId="26C72BC7" w14:textId="77777777" w:rsidTr="008C2E8A">
        <w:trPr>
          <w:trHeight w:val="255"/>
        </w:trPr>
        <w:tc>
          <w:tcPr>
            <w:tcW w:w="616" w:type="dxa"/>
            <w:noWrap/>
            <w:hideMark/>
          </w:tcPr>
          <w:p w14:paraId="311B2180" w14:textId="77777777" w:rsidR="00692E2E" w:rsidRPr="0097122C" w:rsidRDefault="00692E2E" w:rsidP="00690ACE">
            <w:pPr>
              <w:suppressAutoHyphens w:val="0"/>
              <w:rPr>
                <w:sz w:val="20"/>
                <w:szCs w:val="20"/>
              </w:rPr>
            </w:pPr>
            <w:r w:rsidRPr="0097122C">
              <w:rPr>
                <w:sz w:val="20"/>
                <w:szCs w:val="20"/>
              </w:rPr>
              <w:t>471</w:t>
            </w:r>
          </w:p>
        </w:tc>
        <w:tc>
          <w:tcPr>
            <w:tcW w:w="3310" w:type="dxa"/>
            <w:gridSpan w:val="2"/>
            <w:hideMark/>
          </w:tcPr>
          <w:p w14:paraId="78E10842" w14:textId="77777777" w:rsidR="00692E2E" w:rsidRPr="0097122C" w:rsidRDefault="00692E2E" w:rsidP="00690ACE">
            <w:pPr>
              <w:suppressAutoHyphens w:val="0"/>
              <w:rPr>
                <w:sz w:val="20"/>
                <w:szCs w:val="20"/>
              </w:rPr>
            </w:pPr>
            <w:r w:rsidRPr="0097122C">
              <w:rPr>
                <w:sz w:val="20"/>
                <w:szCs w:val="20"/>
              </w:rPr>
              <w:t>Cilindra mehānisms ar 5 atslēgām</w:t>
            </w:r>
          </w:p>
        </w:tc>
        <w:tc>
          <w:tcPr>
            <w:tcW w:w="1605" w:type="dxa"/>
            <w:noWrap/>
            <w:hideMark/>
          </w:tcPr>
          <w:p w14:paraId="6C06C73B" w14:textId="77777777" w:rsidR="00692E2E" w:rsidRPr="0097122C" w:rsidRDefault="00692E2E" w:rsidP="00690ACE">
            <w:pPr>
              <w:suppressAutoHyphens w:val="0"/>
              <w:rPr>
                <w:sz w:val="20"/>
                <w:szCs w:val="20"/>
              </w:rPr>
            </w:pPr>
            <w:r w:rsidRPr="0097122C">
              <w:rPr>
                <w:sz w:val="20"/>
                <w:szCs w:val="20"/>
              </w:rPr>
              <w:t>60mm</w:t>
            </w:r>
          </w:p>
        </w:tc>
        <w:tc>
          <w:tcPr>
            <w:tcW w:w="956" w:type="dxa"/>
            <w:gridSpan w:val="2"/>
            <w:hideMark/>
          </w:tcPr>
          <w:p w14:paraId="5B161AF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A166626" w14:textId="77777777" w:rsidR="00692E2E" w:rsidRPr="0097122C" w:rsidRDefault="00692E2E" w:rsidP="00690ACE">
            <w:pPr>
              <w:suppressAutoHyphens w:val="0"/>
              <w:rPr>
                <w:sz w:val="20"/>
                <w:szCs w:val="20"/>
              </w:rPr>
            </w:pPr>
          </w:p>
        </w:tc>
        <w:tc>
          <w:tcPr>
            <w:tcW w:w="567" w:type="dxa"/>
            <w:vMerge/>
            <w:hideMark/>
          </w:tcPr>
          <w:p w14:paraId="4859C4E1" w14:textId="77777777" w:rsidR="00692E2E" w:rsidRPr="0097122C" w:rsidRDefault="00692E2E" w:rsidP="00690ACE">
            <w:pPr>
              <w:suppressAutoHyphens w:val="0"/>
              <w:rPr>
                <w:sz w:val="20"/>
                <w:szCs w:val="20"/>
              </w:rPr>
            </w:pPr>
          </w:p>
        </w:tc>
        <w:tc>
          <w:tcPr>
            <w:tcW w:w="567" w:type="dxa"/>
            <w:vMerge/>
            <w:hideMark/>
          </w:tcPr>
          <w:p w14:paraId="36E2B5FE" w14:textId="77777777" w:rsidR="00692E2E" w:rsidRPr="0097122C" w:rsidRDefault="00692E2E" w:rsidP="00690ACE">
            <w:pPr>
              <w:suppressAutoHyphens w:val="0"/>
              <w:rPr>
                <w:sz w:val="20"/>
                <w:szCs w:val="20"/>
              </w:rPr>
            </w:pPr>
          </w:p>
        </w:tc>
        <w:tc>
          <w:tcPr>
            <w:tcW w:w="567" w:type="dxa"/>
            <w:vMerge/>
            <w:hideMark/>
          </w:tcPr>
          <w:p w14:paraId="326CAB57" w14:textId="77777777" w:rsidR="00692E2E" w:rsidRPr="0097122C" w:rsidRDefault="00692E2E" w:rsidP="00690ACE">
            <w:pPr>
              <w:suppressAutoHyphens w:val="0"/>
              <w:rPr>
                <w:sz w:val="20"/>
                <w:szCs w:val="20"/>
              </w:rPr>
            </w:pPr>
          </w:p>
        </w:tc>
        <w:tc>
          <w:tcPr>
            <w:tcW w:w="567" w:type="dxa"/>
            <w:vMerge/>
            <w:hideMark/>
          </w:tcPr>
          <w:p w14:paraId="0DF5E8D3" w14:textId="77777777" w:rsidR="00692E2E" w:rsidRPr="0097122C" w:rsidRDefault="00692E2E" w:rsidP="00690ACE">
            <w:pPr>
              <w:suppressAutoHyphens w:val="0"/>
              <w:rPr>
                <w:sz w:val="20"/>
                <w:szCs w:val="20"/>
              </w:rPr>
            </w:pPr>
          </w:p>
        </w:tc>
        <w:tc>
          <w:tcPr>
            <w:tcW w:w="567" w:type="dxa"/>
            <w:vMerge/>
            <w:hideMark/>
          </w:tcPr>
          <w:p w14:paraId="2DF18D51" w14:textId="77777777" w:rsidR="00692E2E" w:rsidRPr="0097122C" w:rsidRDefault="00692E2E" w:rsidP="00690ACE">
            <w:pPr>
              <w:suppressAutoHyphens w:val="0"/>
              <w:rPr>
                <w:sz w:val="20"/>
                <w:szCs w:val="20"/>
              </w:rPr>
            </w:pPr>
          </w:p>
        </w:tc>
      </w:tr>
      <w:tr w:rsidR="00692E2E" w:rsidRPr="0097122C" w14:paraId="684B68CD" w14:textId="77777777" w:rsidTr="008C2E8A">
        <w:trPr>
          <w:trHeight w:val="255"/>
        </w:trPr>
        <w:tc>
          <w:tcPr>
            <w:tcW w:w="616" w:type="dxa"/>
            <w:noWrap/>
            <w:hideMark/>
          </w:tcPr>
          <w:p w14:paraId="41E7327B" w14:textId="77777777" w:rsidR="00692E2E" w:rsidRPr="0097122C" w:rsidRDefault="00692E2E" w:rsidP="00690ACE">
            <w:pPr>
              <w:suppressAutoHyphens w:val="0"/>
              <w:rPr>
                <w:sz w:val="20"/>
                <w:szCs w:val="20"/>
              </w:rPr>
            </w:pPr>
            <w:r w:rsidRPr="0097122C">
              <w:rPr>
                <w:sz w:val="20"/>
                <w:szCs w:val="20"/>
              </w:rPr>
              <w:t>472</w:t>
            </w:r>
          </w:p>
        </w:tc>
        <w:tc>
          <w:tcPr>
            <w:tcW w:w="3310" w:type="dxa"/>
            <w:gridSpan w:val="2"/>
            <w:hideMark/>
          </w:tcPr>
          <w:p w14:paraId="5D887392" w14:textId="77777777" w:rsidR="00692E2E" w:rsidRPr="0097122C" w:rsidRDefault="00692E2E" w:rsidP="00690ACE">
            <w:pPr>
              <w:suppressAutoHyphens w:val="0"/>
              <w:rPr>
                <w:sz w:val="20"/>
                <w:szCs w:val="20"/>
              </w:rPr>
            </w:pPr>
            <w:r w:rsidRPr="0097122C">
              <w:rPr>
                <w:sz w:val="20"/>
                <w:szCs w:val="20"/>
              </w:rPr>
              <w:t>Cilindra mehānisms ar 5 atslēgām</w:t>
            </w:r>
          </w:p>
        </w:tc>
        <w:tc>
          <w:tcPr>
            <w:tcW w:w="1605" w:type="dxa"/>
            <w:noWrap/>
            <w:hideMark/>
          </w:tcPr>
          <w:p w14:paraId="56C68E8A" w14:textId="77777777" w:rsidR="00692E2E" w:rsidRPr="0097122C" w:rsidRDefault="00692E2E" w:rsidP="00690ACE">
            <w:pPr>
              <w:suppressAutoHyphens w:val="0"/>
              <w:rPr>
                <w:sz w:val="20"/>
                <w:szCs w:val="20"/>
              </w:rPr>
            </w:pPr>
            <w:r w:rsidRPr="0097122C">
              <w:rPr>
                <w:sz w:val="20"/>
                <w:szCs w:val="20"/>
              </w:rPr>
              <w:t>70mm</w:t>
            </w:r>
          </w:p>
        </w:tc>
        <w:tc>
          <w:tcPr>
            <w:tcW w:w="956" w:type="dxa"/>
            <w:gridSpan w:val="2"/>
            <w:hideMark/>
          </w:tcPr>
          <w:p w14:paraId="1A57308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DEE8B0F" w14:textId="77777777" w:rsidR="00692E2E" w:rsidRPr="0097122C" w:rsidRDefault="00692E2E" w:rsidP="00690ACE">
            <w:pPr>
              <w:suppressAutoHyphens w:val="0"/>
              <w:rPr>
                <w:sz w:val="20"/>
                <w:szCs w:val="20"/>
              </w:rPr>
            </w:pPr>
          </w:p>
        </w:tc>
        <w:tc>
          <w:tcPr>
            <w:tcW w:w="567" w:type="dxa"/>
            <w:vMerge/>
            <w:hideMark/>
          </w:tcPr>
          <w:p w14:paraId="63597F43" w14:textId="77777777" w:rsidR="00692E2E" w:rsidRPr="0097122C" w:rsidRDefault="00692E2E" w:rsidP="00690ACE">
            <w:pPr>
              <w:suppressAutoHyphens w:val="0"/>
              <w:rPr>
                <w:sz w:val="20"/>
                <w:szCs w:val="20"/>
              </w:rPr>
            </w:pPr>
          </w:p>
        </w:tc>
        <w:tc>
          <w:tcPr>
            <w:tcW w:w="567" w:type="dxa"/>
            <w:vMerge/>
            <w:hideMark/>
          </w:tcPr>
          <w:p w14:paraId="7B740BBF" w14:textId="77777777" w:rsidR="00692E2E" w:rsidRPr="0097122C" w:rsidRDefault="00692E2E" w:rsidP="00690ACE">
            <w:pPr>
              <w:suppressAutoHyphens w:val="0"/>
              <w:rPr>
                <w:sz w:val="20"/>
                <w:szCs w:val="20"/>
              </w:rPr>
            </w:pPr>
          </w:p>
        </w:tc>
        <w:tc>
          <w:tcPr>
            <w:tcW w:w="567" w:type="dxa"/>
            <w:vMerge/>
            <w:hideMark/>
          </w:tcPr>
          <w:p w14:paraId="2DF3997F" w14:textId="77777777" w:rsidR="00692E2E" w:rsidRPr="0097122C" w:rsidRDefault="00692E2E" w:rsidP="00690ACE">
            <w:pPr>
              <w:suppressAutoHyphens w:val="0"/>
              <w:rPr>
                <w:sz w:val="20"/>
                <w:szCs w:val="20"/>
              </w:rPr>
            </w:pPr>
          </w:p>
        </w:tc>
        <w:tc>
          <w:tcPr>
            <w:tcW w:w="567" w:type="dxa"/>
            <w:vMerge/>
            <w:hideMark/>
          </w:tcPr>
          <w:p w14:paraId="75546165" w14:textId="77777777" w:rsidR="00692E2E" w:rsidRPr="0097122C" w:rsidRDefault="00692E2E" w:rsidP="00690ACE">
            <w:pPr>
              <w:suppressAutoHyphens w:val="0"/>
              <w:rPr>
                <w:sz w:val="20"/>
                <w:szCs w:val="20"/>
              </w:rPr>
            </w:pPr>
          </w:p>
        </w:tc>
        <w:tc>
          <w:tcPr>
            <w:tcW w:w="567" w:type="dxa"/>
            <w:vMerge/>
            <w:hideMark/>
          </w:tcPr>
          <w:p w14:paraId="41294BBD" w14:textId="77777777" w:rsidR="00692E2E" w:rsidRPr="0097122C" w:rsidRDefault="00692E2E" w:rsidP="00690ACE">
            <w:pPr>
              <w:suppressAutoHyphens w:val="0"/>
              <w:rPr>
                <w:sz w:val="20"/>
                <w:szCs w:val="20"/>
              </w:rPr>
            </w:pPr>
          </w:p>
        </w:tc>
      </w:tr>
      <w:tr w:rsidR="00692E2E" w:rsidRPr="0097122C" w14:paraId="1F902D96" w14:textId="77777777" w:rsidTr="008C2E8A">
        <w:trPr>
          <w:trHeight w:val="255"/>
        </w:trPr>
        <w:tc>
          <w:tcPr>
            <w:tcW w:w="616" w:type="dxa"/>
            <w:noWrap/>
            <w:hideMark/>
          </w:tcPr>
          <w:p w14:paraId="300063D4" w14:textId="77777777" w:rsidR="00692E2E" w:rsidRPr="0097122C" w:rsidRDefault="00692E2E" w:rsidP="00690ACE">
            <w:pPr>
              <w:suppressAutoHyphens w:val="0"/>
              <w:rPr>
                <w:sz w:val="20"/>
                <w:szCs w:val="20"/>
              </w:rPr>
            </w:pPr>
            <w:r w:rsidRPr="0097122C">
              <w:rPr>
                <w:sz w:val="20"/>
                <w:szCs w:val="20"/>
              </w:rPr>
              <w:t>473</w:t>
            </w:r>
          </w:p>
        </w:tc>
        <w:tc>
          <w:tcPr>
            <w:tcW w:w="3310" w:type="dxa"/>
            <w:gridSpan w:val="2"/>
            <w:hideMark/>
          </w:tcPr>
          <w:p w14:paraId="1A029050" w14:textId="77777777" w:rsidR="00692E2E" w:rsidRPr="0097122C" w:rsidRDefault="00692E2E" w:rsidP="00690ACE">
            <w:pPr>
              <w:suppressAutoHyphens w:val="0"/>
              <w:rPr>
                <w:sz w:val="20"/>
                <w:szCs w:val="20"/>
              </w:rPr>
            </w:pPr>
            <w:r w:rsidRPr="0097122C">
              <w:rPr>
                <w:sz w:val="20"/>
                <w:szCs w:val="20"/>
              </w:rPr>
              <w:t>Cilindra mehānisms ar 5 atslēgām</w:t>
            </w:r>
          </w:p>
        </w:tc>
        <w:tc>
          <w:tcPr>
            <w:tcW w:w="1605" w:type="dxa"/>
            <w:noWrap/>
            <w:hideMark/>
          </w:tcPr>
          <w:p w14:paraId="6F670DCC" w14:textId="77777777" w:rsidR="00692E2E" w:rsidRPr="0097122C" w:rsidRDefault="00692E2E" w:rsidP="00690ACE">
            <w:pPr>
              <w:suppressAutoHyphens w:val="0"/>
              <w:rPr>
                <w:sz w:val="20"/>
                <w:szCs w:val="20"/>
              </w:rPr>
            </w:pPr>
            <w:r w:rsidRPr="0097122C">
              <w:rPr>
                <w:sz w:val="20"/>
                <w:szCs w:val="20"/>
              </w:rPr>
              <w:t>90mm</w:t>
            </w:r>
          </w:p>
        </w:tc>
        <w:tc>
          <w:tcPr>
            <w:tcW w:w="956" w:type="dxa"/>
            <w:gridSpan w:val="2"/>
            <w:hideMark/>
          </w:tcPr>
          <w:p w14:paraId="5F8948E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0BF11F3" w14:textId="77777777" w:rsidR="00692E2E" w:rsidRPr="0097122C" w:rsidRDefault="00692E2E" w:rsidP="00690ACE">
            <w:pPr>
              <w:suppressAutoHyphens w:val="0"/>
              <w:rPr>
                <w:sz w:val="20"/>
                <w:szCs w:val="20"/>
              </w:rPr>
            </w:pPr>
          </w:p>
        </w:tc>
        <w:tc>
          <w:tcPr>
            <w:tcW w:w="567" w:type="dxa"/>
            <w:vMerge/>
            <w:hideMark/>
          </w:tcPr>
          <w:p w14:paraId="2D20620F" w14:textId="77777777" w:rsidR="00692E2E" w:rsidRPr="0097122C" w:rsidRDefault="00692E2E" w:rsidP="00690ACE">
            <w:pPr>
              <w:suppressAutoHyphens w:val="0"/>
              <w:rPr>
                <w:sz w:val="20"/>
                <w:szCs w:val="20"/>
              </w:rPr>
            </w:pPr>
          </w:p>
        </w:tc>
        <w:tc>
          <w:tcPr>
            <w:tcW w:w="567" w:type="dxa"/>
            <w:vMerge/>
            <w:hideMark/>
          </w:tcPr>
          <w:p w14:paraId="4E5E9790" w14:textId="77777777" w:rsidR="00692E2E" w:rsidRPr="0097122C" w:rsidRDefault="00692E2E" w:rsidP="00690ACE">
            <w:pPr>
              <w:suppressAutoHyphens w:val="0"/>
              <w:rPr>
                <w:sz w:val="20"/>
                <w:szCs w:val="20"/>
              </w:rPr>
            </w:pPr>
          </w:p>
        </w:tc>
        <w:tc>
          <w:tcPr>
            <w:tcW w:w="567" w:type="dxa"/>
            <w:vMerge/>
            <w:hideMark/>
          </w:tcPr>
          <w:p w14:paraId="1DE95F68" w14:textId="77777777" w:rsidR="00692E2E" w:rsidRPr="0097122C" w:rsidRDefault="00692E2E" w:rsidP="00690ACE">
            <w:pPr>
              <w:suppressAutoHyphens w:val="0"/>
              <w:rPr>
                <w:sz w:val="20"/>
                <w:szCs w:val="20"/>
              </w:rPr>
            </w:pPr>
          </w:p>
        </w:tc>
        <w:tc>
          <w:tcPr>
            <w:tcW w:w="567" w:type="dxa"/>
            <w:vMerge/>
            <w:hideMark/>
          </w:tcPr>
          <w:p w14:paraId="1CFDE86F" w14:textId="77777777" w:rsidR="00692E2E" w:rsidRPr="0097122C" w:rsidRDefault="00692E2E" w:rsidP="00690ACE">
            <w:pPr>
              <w:suppressAutoHyphens w:val="0"/>
              <w:rPr>
                <w:sz w:val="20"/>
                <w:szCs w:val="20"/>
              </w:rPr>
            </w:pPr>
          </w:p>
        </w:tc>
        <w:tc>
          <w:tcPr>
            <w:tcW w:w="567" w:type="dxa"/>
            <w:vMerge/>
            <w:hideMark/>
          </w:tcPr>
          <w:p w14:paraId="53CAA105" w14:textId="77777777" w:rsidR="00692E2E" w:rsidRPr="0097122C" w:rsidRDefault="00692E2E" w:rsidP="00690ACE">
            <w:pPr>
              <w:suppressAutoHyphens w:val="0"/>
              <w:rPr>
                <w:sz w:val="20"/>
                <w:szCs w:val="20"/>
              </w:rPr>
            </w:pPr>
          </w:p>
        </w:tc>
      </w:tr>
      <w:tr w:rsidR="00692E2E" w:rsidRPr="0097122C" w14:paraId="5B473A4E" w14:textId="77777777" w:rsidTr="008C2E8A">
        <w:trPr>
          <w:trHeight w:val="255"/>
        </w:trPr>
        <w:tc>
          <w:tcPr>
            <w:tcW w:w="616" w:type="dxa"/>
            <w:noWrap/>
            <w:hideMark/>
          </w:tcPr>
          <w:p w14:paraId="79319520" w14:textId="77777777" w:rsidR="00692E2E" w:rsidRPr="0097122C" w:rsidRDefault="00692E2E" w:rsidP="00690ACE">
            <w:pPr>
              <w:suppressAutoHyphens w:val="0"/>
              <w:rPr>
                <w:sz w:val="20"/>
                <w:szCs w:val="20"/>
              </w:rPr>
            </w:pPr>
            <w:r w:rsidRPr="0097122C">
              <w:rPr>
                <w:sz w:val="20"/>
                <w:szCs w:val="20"/>
              </w:rPr>
              <w:t>474</w:t>
            </w:r>
          </w:p>
        </w:tc>
        <w:tc>
          <w:tcPr>
            <w:tcW w:w="3310" w:type="dxa"/>
            <w:gridSpan w:val="2"/>
            <w:hideMark/>
          </w:tcPr>
          <w:p w14:paraId="7E32F152" w14:textId="77777777" w:rsidR="00692E2E" w:rsidRPr="0097122C" w:rsidRDefault="00692E2E" w:rsidP="00690ACE">
            <w:pPr>
              <w:suppressAutoHyphens w:val="0"/>
              <w:rPr>
                <w:sz w:val="20"/>
                <w:szCs w:val="20"/>
              </w:rPr>
            </w:pPr>
            <w:r w:rsidRPr="0097122C">
              <w:rPr>
                <w:sz w:val="20"/>
                <w:szCs w:val="20"/>
              </w:rPr>
              <w:t>Cilindra mehānisms ar 5 atslēgām WC</w:t>
            </w:r>
          </w:p>
        </w:tc>
        <w:tc>
          <w:tcPr>
            <w:tcW w:w="1605" w:type="dxa"/>
            <w:noWrap/>
            <w:hideMark/>
          </w:tcPr>
          <w:p w14:paraId="0360CB02" w14:textId="77777777" w:rsidR="00692E2E" w:rsidRPr="0097122C" w:rsidRDefault="00692E2E" w:rsidP="00690ACE">
            <w:pPr>
              <w:suppressAutoHyphens w:val="0"/>
              <w:rPr>
                <w:sz w:val="20"/>
                <w:szCs w:val="20"/>
              </w:rPr>
            </w:pPr>
            <w:r w:rsidRPr="0097122C">
              <w:rPr>
                <w:sz w:val="20"/>
                <w:szCs w:val="20"/>
              </w:rPr>
              <w:t>60mm</w:t>
            </w:r>
          </w:p>
        </w:tc>
        <w:tc>
          <w:tcPr>
            <w:tcW w:w="956" w:type="dxa"/>
            <w:gridSpan w:val="2"/>
            <w:hideMark/>
          </w:tcPr>
          <w:p w14:paraId="3358B4B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D1991AA" w14:textId="77777777" w:rsidR="00692E2E" w:rsidRPr="0097122C" w:rsidRDefault="00692E2E" w:rsidP="00690ACE">
            <w:pPr>
              <w:suppressAutoHyphens w:val="0"/>
              <w:rPr>
                <w:sz w:val="20"/>
                <w:szCs w:val="20"/>
              </w:rPr>
            </w:pPr>
          </w:p>
        </w:tc>
        <w:tc>
          <w:tcPr>
            <w:tcW w:w="567" w:type="dxa"/>
            <w:vMerge/>
            <w:hideMark/>
          </w:tcPr>
          <w:p w14:paraId="08F62803" w14:textId="77777777" w:rsidR="00692E2E" w:rsidRPr="0097122C" w:rsidRDefault="00692E2E" w:rsidP="00690ACE">
            <w:pPr>
              <w:suppressAutoHyphens w:val="0"/>
              <w:rPr>
                <w:sz w:val="20"/>
                <w:szCs w:val="20"/>
              </w:rPr>
            </w:pPr>
          </w:p>
        </w:tc>
        <w:tc>
          <w:tcPr>
            <w:tcW w:w="567" w:type="dxa"/>
            <w:vMerge/>
            <w:hideMark/>
          </w:tcPr>
          <w:p w14:paraId="6669BB4D" w14:textId="77777777" w:rsidR="00692E2E" w:rsidRPr="0097122C" w:rsidRDefault="00692E2E" w:rsidP="00690ACE">
            <w:pPr>
              <w:suppressAutoHyphens w:val="0"/>
              <w:rPr>
                <w:sz w:val="20"/>
                <w:szCs w:val="20"/>
              </w:rPr>
            </w:pPr>
          </w:p>
        </w:tc>
        <w:tc>
          <w:tcPr>
            <w:tcW w:w="567" w:type="dxa"/>
            <w:vMerge/>
            <w:hideMark/>
          </w:tcPr>
          <w:p w14:paraId="01436C5E" w14:textId="77777777" w:rsidR="00692E2E" w:rsidRPr="0097122C" w:rsidRDefault="00692E2E" w:rsidP="00690ACE">
            <w:pPr>
              <w:suppressAutoHyphens w:val="0"/>
              <w:rPr>
                <w:sz w:val="20"/>
                <w:szCs w:val="20"/>
              </w:rPr>
            </w:pPr>
          </w:p>
        </w:tc>
        <w:tc>
          <w:tcPr>
            <w:tcW w:w="567" w:type="dxa"/>
            <w:vMerge/>
            <w:hideMark/>
          </w:tcPr>
          <w:p w14:paraId="12A0FB23" w14:textId="77777777" w:rsidR="00692E2E" w:rsidRPr="0097122C" w:rsidRDefault="00692E2E" w:rsidP="00690ACE">
            <w:pPr>
              <w:suppressAutoHyphens w:val="0"/>
              <w:rPr>
                <w:sz w:val="20"/>
                <w:szCs w:val="20"/>
              </w:rPr>
            </w:pPr>
          </w:p>
        </w:tc>
        <w:tc>
          <w:tcPr>
            <w:tcW w:w="567" w:type="dxa"/>
            <w:vMerge/>
            <w:hideMark/>
          </w:tcPr>
          <w:p w14:paraId="44CF2EE7" w14:textId="77777777" w:rsidR="00692E2E" w:rsidRPr="0097122C" w:rsidRDefault="00692E2E" w:rsidP="00690ACE">
            <w:pPr>
              <w:suppressAutoHyphens w:val="0"/>
              <w:rPr>
                <w:sz w:val="20"/>
                <w:szCs w:val="20"/>
              </w:rPr>
            </w:pPr>
          </w:p>
        </w:tc>
      </w:tr>
      <w:tr w:rsidR="00692E2E" w:rsidRPr="0097122C" w14:paraId="405C97F1" w14:textId="77777777" w:rsidTr="008C2E8A">
        <w:trPr>
          <w:trHeight w:val="255"/>
        </w:trPr>
        <w:tc>
          <w:tcPr>
            <w:tcW w:w="616" w:type="dxa"/>
            <w:noWrap/>
            <w:hideMark/>
          </w:tcPr>
          <w:p w14:paraId="5694B786" w14:textId="77777777" w:rsidR="00692E2E" w:rsidRPr="0097122C" w:rsidRDefault="00692E2E" w:rsidP="00690ACE">
            <w:pPr>
              <w:suppressAutoHyphens w:val="0"/>
              <w:rPr>
                <w:sz w:val="20"/>
                <w:szCs w:val="20"/>
              </w:rPr>
            </w:pPr>
            <w:r w:rsidRPr="0097122C">
              <w:rPr>
                <w:sz w:val="20"/>
                <w:szCs w:val="20"/>
              </w:rPr>
              <w:t>475</w:t>
            </w:r>
          </w:p>
        </w:tc>
        <w:tc>
          <w:tcPr>
            <w:tcW w:w="3310" w:type="dxa"/>
            <w:gridSpan w:val="2"/>
            <w:hideMark/>
          </w:tcPr>
          <w:p w14:paraId="22516CD1" w14:textId="77777777" w:rsidR="00692E2E" w:rsidRPr="0097122C" w:rsidRDefault="00692E2E" w:rsidP="00690ACE">
            <w:pPr>
              <w:suppressAutoHyphens w:val="0"/>
              <w:rPr>
                <w:sz w:val="20"/>
                <w:szCs w:val="20"/>
              </w:rPr>
            </w:pPr>
            <w:r w:rsidRPr="0097122C">
              <w:rPr>
                <w:sz w:val="20"/>
                <w:szCs w:val="20"/>
              </w:rPr>
              <w:t>Cilindra mehānisms ar 3 atslēgām</w:t>
            </w:r>
          </w:p>
        </w:tc>
        <w:tc>
          <w:tcPr>
            <w:tcW w:w="1605" w:type="dxa"/>
            <w:noWrap/>
            <w:hideMark/>
          </w:tcPr>
          <w:p w14:paraId="28C85F4D" w14:textId="77777777" w:rsidR="00692E2E" w:rsidRPr="0097122C" w:rsidRDefault="00692E2E" w:rsidP="00690ACE">
            <w:pPr>
              <w:suppressAutoHyphens w:val="0"/>
              <w:rPr>
                <w:sz w:val="20"/>
                <w:szCs w:val="20"/>
              </w:rPr>
            </w:pPr>
            <w:r w:rsidRPr="0097122C">
              <w:rPr>
                <w:sz w:val="20"/>
                <w:szCs w:val="20"/>
              </w:rPr>
              <w:t xml:space="preserve"> 60mm</w:t>
            </w:r>
          </w:p>
        </w:tc>
        <w:tc>
          <w:tcPr>
            <w:tcW w:w="956" w:type="dxa"/>
            <w:gridSpan w:val="2"/>
            <w:hideMark/>
          </w:tcPr>
          <w:p w14:paraId="29FCCA7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1F0FC1E" w14:textId="77777777" w:rsidR="00692E2E" w:rsidRPr="0097122C" w:rsidRDefault="00692E2E" w:rsidP="00690ACE">
            <w:pPr>
              <w:suppressAutoHyphens w:val="0"/>
              <w:rPr>
                <w:sz w:val="20"/>
                <w:szCs w:val="20"/>
              </w:rPr>
            </w:pPr>
          </w:p>
        </w:tc>
        <w:tc>
          <w:tcPr>
            <w:tcW w:w="567" w:type="dxa"/>
            <w:vMerge/>
            <w:hideMark/>
          </w:tcPr>
          <w:p w14:paraId="7504FB83" w14:textId="77777777" w:rsidR="00692E2E" w:rsidRPr="0097122C" w:rsidRDefault="00692E2E" w:rsidP="00690ACE">
            <w:pPr>
              <w:suppressAutoHyphens w:val="0"/>
              <w:rPr>
                <w:sz w:val="20"/>
                <w:szCs w:val="20"/>
              </w:rPr>
            </w:pPr>
          </w:p>
        </w:tc>
        <w:tc>
          <w:tcPr>
            <w:tcW w:w="567" w:type="dxa"/>
            <w:vMerge/>
            <w:hideMark/>
          </w:tcPr>
          <w:p w14:paraId="5B31D104" w14:textId="77777777" w:rsidR="00692E2E" w:rsidRPr="0097122C" w:rsidRDefault="00692E2E" w:rsidP="00690ACE">
            <w:pPr>
              <w:suppressAutoHyphens w:val="0"/>
              <w:rPr>
                <w:sz w:val="20"/>
                <w:szCs w:val="20"/>
              </w:rPr>
            </w:pPr>
          </w:p>
        </w:tc>
        <w:tc>
          <w:tcPr>
            <w:tcW w:w="567" w:type="dxa"/>
            <w:vMerge/>
            <w:hideMark/>
          </w:tcPr>
          <w:p w14:paraId="212C6D2F" w14:textId="77777777" w:rsidR="00692E2E" w:rsidRPr="0097122C" w:rsidRDefault="00692E2E" w:rsidP="00690ACE">
            <w:pPr>
              <w:suppressAutoHyphens w:val="0"/>
              <w:rPr>
                <w:sz w:val="20"/>
                <w:szCs w:val="20"/>
              </w:rPr>
            </w:pPr>
          </w:p>
        </w:tc>
        <w:tc>
          <w:tcPr>
            <w:tcW w:w="567" w:type="dxa"/>
            <w:vMerge/>
            <w:hideMark/>
          </w:tcPr>
          <w:p w14:paraId="406558AD" w14:textId="77777777" w:rsidR="00692E2E" w:rsidRPr="0097122C" w:rsidRDefault="00692E2E" w:rsidP="00690ACE">
            <w:pPr>
              <w:suppressAutoHyphens w:val="0"/>
              <w:rPr>
                <w:sz w:val="20"/>
                <w:szCs w:val="20"/>
              </w:rPr>
            </w:pPr>
          </w:p>
        </w:tc>
        <w:tc>
          <w:tcPr>
            <w:tcW w:w="567" w:type="dxa"/>
            <w:vMerge/>
            <w:hideMark/>
          </w:tcPr>
          <w:p w14:paraId="0B07ABF5" w14:textId="77777777" w:rsidR="00692E2E" w:rsidRPr="0097122C" w:rsidRDefault="00692E2E" w:rsidP="00690ACE">
            <w:pPr>
              <w:suppressAutoHyphens w:val="0"/>
              <w:rPr>
                <w:sz w:val="20"/>
                <w:szCs w:val="20"/>
              </w:rPr>
            </w:pPr>
          </w:p>
        </w:tc>
      </w:tr>
      <w:tr w:rsidR="00692E2E" w:rsidRPr="0097122C" w14:paraId="7F07B182" w14:textId="77777777" w:rsidTr="008C2E8A">
        <w:trPr>
          <w:trHeight w:val="255"/>
        </w:trPr>
        <w:tc>
          <w:tcPr>
            <w:tcW w:w="616" w:type="dxa"/>
            <w:noWrap/>
            <w:hideMark/>
          </w:tcPr>
          <w:p w14:paraId="3B3DCC65" w14:textId="77777777" w:rsidR="00692E2E" w:rsidRPr="0097122C" w:rsidRDefault="00692E2E" w:rsidP="00690ACE">
            <w:pPr>
              <w:suppressAutoHyphens w:val="0"/>
              <w:rPr>
                <w:sz w:val="20"/>
                <w:szCs w:val="20"/>
              </w:rPr>
            </w:pPr>
            <w:r w:rsidRPr="0097122C">
              <w:rPr>
                <w:sz w:val="20"/>
                <w:szCs w:val="20"/>
              </w:rPr>
              <w:t>476</w:t>
            </w:r>
          </w:p>
        </w:tc>
        <w:tc>
          <w:tcPr>
            <w:tcW w:w="3310" w:type="dxa"/>
            <w:gridSpan w:val="2"/>
            <w:hideMark/>
          </w:tcPr>
          <w:p w14:paraId="4CD72258" w14:textId="77777777" w:rsidR="00692E2E" w:rsidRPr="0097122C" w:rsidRDefault="00692E2E" w:rsidP="00690ACE">
            <w:pPr>
              <w:suppressAutoHyphens w:val="0"/>
              <w:rPr>
                <w:sz w:val="20"/>
                <w:szCs w:val="20"/>
              </w:rPr>
            </w:pPr>
            <w:r w:rsidRPr="0097122C">
              <w:rPr>
                <w:sz w:val="20"/>
                <w:szCs w:val="20"/>
              </w:rPr>
              <w:t>Cilindra mehānisms ar 3 atslēgām</w:t>
            </w:r>
          </w:p>
        </w:tc>
        <w:tc>
          <w:tcPr>
            <w:tcW w:w="1605" w:type="dxa"/>
            <w:noWrap/>
            <w:hideMark/>
          </w:tcPr>
          <w:p w14:paraId="744D7A22" w14:textId="77777777" w:rsidR="00692E2E" w:rsidRPr="0097122C" w:rsidRDefault="00692E2E" w:rsidP="00690ACE">
            <w:pPr>
              <w:suppressAutoHyphens w:val="0"/>
              <w:rPr>
                <w:sz w:val="20"/>
                <w:szCs w:val="20"/>
              </w:rPr>
            </w:pPr>
            <w:r w:rsidRPr="0097122C">
              <w:rPr>
                <w:sz w:val="20"/>
                <w:szCs w:val="20"/>
              </w:rPr>
              <w:t>70mm</w:t>
            </w:r>
          </w:p>
        </w:tc>
        <w:tc>
          <w:tcPr>
            <w:tcW w:w="956" w:type="dxa"/>
            <w:gridSpan w:val="2"/>
            <w:hideMark/>
          </w:tcPr>
          <w:p w14:paraId="5B53675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9B000D2" w14:textId="77777777" w:rsidR="00692E2E" w:rsidRPr="0097122C" w:rsidRDefault="00692E2E" w:rsidP="00690ACE">
            <w:pPr>
              <w:suppressAutoHyphens w:val="0"/>
              <w:rPr>
                <w:sz w:val="20"/>
                <w:szCs w:val="20"/>
              </w:rPr>
            </w:pPr>
          </w:p>
        </w:tc>
        <w:tc>
          <w:tcPr>
            <w:tcW w:w="567" w:type="dxa"/>
            <w:vMerge/>
            <w:hideMark/>
          </w:tcPr>
          <w:p w14:paraId="601C4311" w14:textId="77777777" w:rsidR="00692E2E" w:rsidRPr="0097122C" w:rsidRDefault="00692E2E" w:rsidP="00690ACE">
            <w:pPr>
              <w:suppressAutoHyphens w:val="0"/>
              <w:rPr>
                <w:sz w:val="20"/>
                <w:szCs w:val="20"/>
              </w:rPr>
            </w:pPr>
          </w:p>
        </w:tc>
        <w:tc>
          <w:tcPr>
            <w:tcW w:w="567" w:type="dxa"/>
            <w:vMerge/>
            <w:hideMark/>
          </w:tcPr>
          <w:p w14:paraId="3745C7A8" w14:textId="77777777" w:rsidR="00692E2E" w:rsidRPr="0097122C" w:rsidRDefault="00692E2E" w:rsidP="00690ACE">
            <w:pPr>
              <w:suppressAutoHyphens w:val="0"/>
              <w:rPr>
                <w:sz w:val="20"/>
                <w:szCs w:val="20"/>
              </w:rPr>
            </w:pPr>
          </w:p>
        </w:tc>
        <w:tc>
          <w:tcPr>
            <w:tcW w:w="567" w:type="dxa"/>
            <w:vMerge/>
            <w:hideMark/>
          </w:tcPr>
          <w:p w14:paraId="0B0941C4" w14:textId="77777777" w:rsidR="00692E2E" w:rsidRPr="0097122C" w:rsidRDefault="00692E2E" w:rsidP="00690ACE">
            <w:pPr>
              <w:suppressAutoHyphens w:val="0"/>
              <w:rPr>
                <w:sz w:val="20"/>
                <w:szCs w:val="20"/>
              </w:rPr>
            </w:pPr>
          </w:p>
        </w:tc>
        <w:tc>
          <w:tcPr>
            <w:tcW w:w="567" w:type="dxa"/>
            <w:vMerge/>
            <w:hideMark/>
          </w:tcPr>
          <w:p w14:paraId="7D2CA57C" w14:textId="77777777" w:rsidR="00692E2E" w:rsidRPr="0097122C" w:rsidRDefault="00692E2E" w:rsidP="00690ACE">
            <w:pPr>
              <w:suppressAutoHyphens w:val="0"/>
              <w:rPr>
                <w:sz w:val="20"/>
                <w:szCs w:val="20"/>
              </w:rPr>
            </w:pPr>
          </w:p>
        </w:tc>
        <w:tc>
          <w:tcPr>
            <w:tcW w:w="567" w:type="dxa"/>
            <w:vMerge/>
            <w:hideMark/>
          </w:tcPr>
          <w:p w14:paraId="34D58979" w14:textId="77777777" w:rsidR="00692E2E" w:rsidRPr="0097122C" w:rsidRDefault="00692E2E" w:rsidP="00690ACE">
            <w:pPr>
              <w:suppressAutoHyphens w:val="0"/>
              <w:rPr>
                <w:sz w:val="20"/>
                <w:szCs w:val="20"/>
              </w:rPr>
            </w:pPr>
          </w:p>
        </w:tc>
      </w:tr>
      <w:tr w:rsidR="00692E2E" w:rsidRPr="0097122C" w14:paraId="7E224AF3" w14:textId="77777777" w:rsidTr="008C2E8A">
        <w:trPr>
          <w:trHeight w:val="255"/>
        </w:trPr>
        <w:tc>
          <w:tcPr>
            <w:tcW w:w="616" w:type="dxa"/>
            <w:noWrap/>
            <w:hideMark/>
          </w:tcPr>
          <w:p w14:paraId="6531BE29" w14:textId="77777777" w:rsidR="00692E2E" w:rsidRPr="0097122C" w:rsidRDefault="00692E2E" w:rsidP="00690ACE">
            <w:pPr>
              <w:suppressAutoHyphens w:val="0"/>
              <w:rPr>
                <w:sz w:val="20"/>
                <w:szCs w:val="20"/>
              </w:rPr>
            </w:pPr>
            <w:r w:rsidRPr="0097122C">
              <w:rPr>
                <w:sz w:val="20"/>
                <w:szCs w:val="20"/>
              </w:rPr>
              <w:t>477</w:t>
            </w:r>
          </w:p>
        </w:tc>
        <w:tc>
          <w:tcPr>
            <w:tcW w:w="3310" w:type="dxa"/>
            <w:gridSpan w:val="2"/>
            <w:hideMark/>
          </w:tcPr>
          <w:p w14:paraId="40592780" w14:textId="77777777" w:rsidR="00692E2E" w:rsidRPr="0097122C" w:rsidRDefault="00692E2E" w:rsidP="00690ACE">
            <w:pPr>
              <w:suppressAutoHyphens w:val="0"/>
              <w:rPr>
                <w:sz w:val="20"/>
                <w:szCs w:val="20"/>
              </w:rPr>
            </w:pPr>
            <w:r w:rsidRPr="0097122C">
              <w:rPr>
                <w:sz w:val="20"/>
                <w:szCs w:val="20"/>
              </w:rPr>
              <w:t>Cilindra mehānisms ar 3 atslēgām</w:t>
            </w:r>
          </w:p>
        </w:tc>
        <w:tc>
          <w:tcPr>
            <w:tcW w:w="1605" w:type="dxa"/>
            <w:noWrap/>
            <w:hideMark/>
          </w:tcPr>
          <w:p w14:paraId="374D35F6" w14:textId="77777777" w:rsidR="00692E2E" w:rsidRPr="0097122C" w:rsidRDefault="00692E2E" w:rsidP="00690ACE">
            <w:pPr>
              <w:suppressAutoHyphens w:val="0"/>
              <w:rPr>
                <w:sz w:val="20"/>
                <w:szCs w:val="20"/>
              </w:rPr>
            </w:pPr>
            <w:r w:rsidRPr="0097122C">
              <w:rPr>
                <w:sz w:val="20"/>
                <w:szCs w:val="20"/>
              </w:rPr>
              <w:t>90mm</w:t>
            </w:r>
          </w:p>
        </w:tc>
        <w:tc>
          <w:tcPr>
            <w:tcW w:w="956" w:type="dxa"/>
            <w:gridSpan w:val="2"/>
            <w:hideMark/>
          </w:tcPr>
          <w:p w14:paraId="281BFDC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4E2915B" w14:textId="77777777" w:rsidR="00692E2E" w:rsidRPr="0097122C" w:rsidRDefault="00692E2E" w:rsidP="00690ACE">
            <w:pPr>
              <w:suppressAutoHyphens w:val="0"/>
              <w:rPr>
                <w:sz w:val="20"/>
                <w:szCs w:val="20"/>
              </w:rPr>
            </w:pPr>
          </w:p>
        </w:tc>
        <w:tc>
          <w:tcPr>
            <w:tcW w:w="567" w:type="dxa"/>
            <w:vMerge/>
            <w:hideMark/>
          </w:tcPr>
          <w:p w14:paraId="12EF2B66" w14:textId="77777777" w:rsidR="00692E2E" w:rsidRPr="0097122C" w:rsidRDefault="00692E2E" w:rsidP="00690ACE">
            <w:pPr>
              <w:suppressAutoHyphens w:val="0"/>
              <w:rPr>
                <w:sz w:val="20"/>
                <w:szCs w:val="20"/>
              </w:rPr>
            </w:pPr>
          </w:p>
        </w:tc>
        <w:tc>
          <w:tcPr>
            <w:tcW w:w="567" w:type="dxa"/>
            <w:vMerge/>
            <w:hideMark/>
          </w:tcPr>
          <w:p w14:paraId="7C60ABA3" w14:textId="77777777" w:rsidR="00692E2E" w:rsidRPr="0097122C" w:rsidRDefault="00692E2E" w:rsidP="00690ACE">
            <w:pPr>
              <w:suppressAutoHyphens w:val="0"/>
              <w:rPr>
                <w:sz w:val="20"/>
                <w:szCs w:val="20"/>
              </w:rPr>
            </w:pPr>
          </w:p>
        </w:tc>
        <w:tc>
          <w:tcPr>
            <w:tcW w:w="567" w:type="dxa"/>
            <w:vMerge/>
            <w:hideMark/>
          </w:tcPr>
          <w:p w14:paraId="23A58646" w14:textId="77777777" w:rsidR="00692E2E" w:rsidRPr="0097122C" w:rsidRDefault="00692E2E" w:rsidP="00690ACE">
            <w:pPr>
              <w:suppressAutoHyphens w:val="0"/>
              <w:rPr>
                <w:sz w:val="20"/>
                <w:szCs w:val="20"/>
              </w:rPr>
            </w:pPr>
          </w:p>
        </w:tc>
        <w:tc>
          <w:tcPr>
            <w:tcW w:w="567" w:type="dxa"/>
            <w:vMerge/>
            <w:hideMark/>
          </w:tcPr>
          <w:p w14:paraId="201D013A" w14:textId="77777777" w:rsidR="00692E2E" w:rsidRPr="0097122C" w:rsidRDefault="00692E2E" w:rsidP="00690ACE">
            <w:pPr>
              <w:suppressAutoHyphens w:val="0"/>
              <w:rPr>
                <w:sz w:val="20"/>
                <w:szCs w:val="20"/>
              </w:rPr>
            </w:pPr>
          </w:p>
        </w:tc>
        <w:tc>
          <w:tcPr>
            <w:tcW w:w="567" w:type="dxa"/>
            <w:vMerge/>
            <w:hideMark/>
          </w:tcPr>
          <w:p w14:paraId="13C4C0BA" w14:textId="77777777" w:rsidR="00692E2E" w:rsidRPr="0097122C" w:rsidRDefault="00692E2E" w:rsidP="00690ACE">
            <w:pPr>
              <w:suppressAutoHyphens w:val="0"/>
              <w:rPr>
                <w:sz w:val="20"/>
                <w:szCs w:val="20"/>
              </w:rPr>
            </w:pPr>
          </w:p>
        </w:tc>
      </w:tr>
      <w:tr w:rsidR="00692E2E" w:rsidRPr="0097122C" w14:paraId="34E2890E" w14:textId="77777777" w:rsidTr="008C2E8A">
        <w:trPr>
          <w:trHeight w:val="255"/>
        </w:trPr>
        <w:tc>
          <w:tcPr>
            <w:tcW w:w="616" w:type="dxa"/>
            <w:noWrap/>
            <w:hideMark/>
          </w:tcPr>
          <w:p w14:paraId="04A25301" w14:textId="77777777" w:rsidR="00692E2E" w:rsidRPr="0097122C" w:rsidRDefault="00692E2E" w:rsidP="00690ACE">
            <w:pPr>
              <w:suppressAutoHyphens w:val="0"/>
              <w:rPr>
                <w:sz w:val="20"/>
                <w:szCs w:val="20"/>
              </w:rPr>
            </w:pPr>
            <w:r w:rsidRPr="0097122C">
              <w:rPr>
                <w:sz w:val="20"/>
                <w:szCs w:val="20"/>
              </w:rPr>
              <w:t>478</w:t>
            </w:r>
          </w:p>
        </w:tc>
        <w:tc>
          <w:tcPr>
            <w:tcW w:w="3310" w:type="dxa"/>
            <w:gridSpan w:val="2"/>
            <w:hideMark/>
          </w:tcPr>
          <w:p w14:paraId="6256F141" w14:textId="77777777" w:rsidR="00692E2E" w:rsidRPr="0097122C" w:rsidRDefault="00692E2E" w:rsidP="00690ACE">
            <w:pPr>
              <w:suppressAutoHyphens w:val="0"/>
              <w:rPr>
                <w:sz w:val="20"/>
                <w:szCs w:val="20"/>
              </w:rPr>
            </w:pPr>
            <w:r w:rsidRPr="0097122C">
              <w:rPr>
                <w:sz w:val="20"/>
                <w:szCs w:val="20"/>
              </w:rPr>
              <w:t>Cilindra mehānisms ar 3 atslēgām WC</w:t>
            </w:r>
          </w:p>
        </w:tc>
        <w:tc>
          <w:tcPr>
            <w:tcW w:w="1605" w:type="dxa"/>
            <w:noWrap/>
            <w:hideMark/>
          </w:tcPr>
          <w:p w14:paraId="3C7224AD" w14:textId="77777777" w:rsidR="00692E2E" w:rsidRPr="0097122C" w:rsidRDefault="00692E2E" w:rsidP="00690ACE">
            <w:pPr>
              <w:suppressAutoHyphens w:val="0"/>
              <w:rPr>
                <w:sz w:val="20"/>
                <w:szCs w:val="20"/>
              </w:rPr>
            </w:pPr>
            <w:r w:rsidRPr="0097122C">
              <w:rPr>
                <w:sz w:val="20"/>
                <w:szCs w:val="20"/>
              </w:rPr>
              <w:t>60mm</w:t>
            </w:r>
          </w:p>
        </w:tc>
        <w:tc>
          <w:tcPr>
            <w:tcW w:w="956" w:type="dxa"/>
            <w:gridSpan w:val="2"/>
            <w:hideMark/>
          </w:tcPr>
          <w:p w14:paraId="01F5E76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1BC0DA0" w14:textId="77777777" w:rsidR="00692E2E" w:rsidRPr="0097122C" w:rsidRDefault="00692E2E" w:rsidP="00690ACE">
            <w:pPr>
              <w:suppressAutoHyphens w:val="0"/>
              <w:rPr>
                <w:sz w:val="20"/>
                <w:szCs w:val="20"/>
              </w:rPr>
            </w:pPr>
          </w:p>
        </w:tc>
        <w:tc>
          <w:tcPr>
            <w:tcW w:w="567" w:type="dxa"/>
            <w:vMerge/>
            <w:hideMark/>
          </w:tcPr>
          <w:p w14:paraId="3663827A" w14:textId="77777777" w:rsidR="00692E2E" w:rsidRPr="0097122C" w:rsidRDefault="00692E2E" w:rsidP="00690ACE">
            <w:pPr>
              <w:suppressAutoHyphens w:val="0"/>
              <w:rPr>
                <w:sz w:val="20"/>
                <w:szCs w:val="20"/>
              </w:rPr>
            </w:pPr>
          </w:p>
        </w:tc>
        <w:tc>
          <w:tcPr>
            <w:tcW w:w="567" w:type="dxa"/>
            <w:vMerge/>
            <w:hideMark/>
          </w:tcPr>
          <w:p w14:paraId="22915A83" w14:textId="77777777" w:rsidR="00692E2E" w:rsidRPr="0097122C" w:rsidRDefault="00692E2E" w:rsidP="00690ACE">
            <w:pPr>
              <w:suppressAutoHyphens w:val="0"/>
              <w:rPr>
                <w:sz w:val="20"/>
                <w:szCs w:val="20"/>
              </w:rPr>
            </w:pPr>
          </w:p>
        </w:tc>
        <w:tc>
          <w:tcPr>
            <w:tcW w:w="567" w:type="dxa"/>
            <w:vMerge/>
            <w:hideMark/>
          </w:tcPr>
          <w:p w14:paraId="3D4A2569" w14:textId="77777777" w:rsidR="00692E2E" w:rsidRPr="0097122C" w:rsidRDefault="00692E2E" w:rsidP="00690ACE">
            <w:pPr>
              <w:suppressAutoHyphens w:val="0"/>
              <w:rPr>
                <w:sz w:val="20"/>
                <w:szCs w:val="20"/>
              </w:rPr>
            </w:pPr>
          </w:p>
        </w:tc>
        <w:tc>
          <w:tcPr>
            <w:tcW w:w="567" w:type="dxa"/>
            <w:vMerge/>
            <w:hideMark/>
          </w:tcPr>
          <w:p w14:paraId="608A1478" w14:textId="77777777" w:rsidR="00692E2E" w:rsidRPr="0097122C" w:rsidRDefault="00692E2E" w:rsidP="00690ACE">
            <w:pPr>
              <w:suppressAutoHyphens w:val="0"/>
              <w:rPr>
                <w:sz w:val="20"/>
                <w:szCs w:val="20"/>
              </w:rPr>
            </w:pPr>
          </w:p>
        </w:tc>
        <w:tc>
          <w:tcPr>
            <w:tcW w:w="567" w:type="dxa"/>
            <w:vMerge/>
            <w:hideMark/>
          </w:tcPr>
          <w:p w14:paraId="2C402BF1" w14:textId="77777777" w:rsidR="00692E2E" w:rsidRPr="0097122C" w:rsidRDefault="00692E2E" w:rsidP="00690ACE">
            <w:pPr>
              <w:suppressAutoHyphens w:val="0"/>
              <w:rPr>
                <w:sz w:val="20"/>
                <w:szCs w:val="20"/>
              </w:rPr>
            </w:pPr>
          </w:p>
        </w:tc>
      </w:tr>
      <w:tr w:rsidR="00692E2E" w:rsidRPr="0097122C" w14:paraId="3BD39721" w14:textId="77777777" w:rsidTr="008C2E8A">
        <w:trPr>
          <w:trHeight w:val="255"/>
        </w:trPr>
        <w:tc>
          <w:tcPr>
            <w:tcW w:w="616" w:type="dxa"/>
            <w:noWrap/>
            <w:hideMark/>
          </w:tcPr>
          <w:p w14:paraId="71B0A304" w14:textId="77777777" w:rsidR="00692E2E" w:rsidRPr="0097122C" w:rsidRDefault="00692E2E" w:rsidP="00690ACE">
            <w:pPr>
              <w:suppressAutoHyphens w:val="0"/>
              <w:rPr>
                <w:sz w:val="20"/>
                <w:szCs w:val="20"/>
              </w:rPr>
            </w:pPr>
            <w:r w:rsidRPr="0097122C">
              <w:rPr>
                <w:sz w:val="20"/>
                <w:szCs w:val="20"/>
              </w:rPr>
              <w:t>479</w:t>
            </w:r>
          </w:p>
        </w:tc>
        <w:tc>
          <w:tcPr>
            <w:tcW w:w="3310" w:type="dxa"/>
            <w:gridSpan w:val="2"/>
            <w:hideMark/>
          </w:tcPr>
          <w:p w14:paraId="206AD4DB" w14:textId="77777777" w:rsidR="00692E2E" w:rsidRPr="0097122C" w:rsidRDefault="00692E2E" w:rsidP="00690ACE">
            <w:pPr>
              <w:suppressAutoHyphens w:val="0"/>
              <w:rPr>
                <w:sz w:val="20"/>
                <w:szCs w:val="20"/>
              </w:rPr>
            </w:pPr>
            <w:r w:rsidRPr="0097122C">
              <w:rPr>
                <w:sz w:val="20"/>
                <w:szCs w:val="20"/>
              </w:rPr>
              <w:t>Durvju aizvērējs  60kg,  pelēks</w:t>
            </w:r>
          </w:p>
        </w:tc>
        <w:tc>
          <w:tcPr>
            <w:tcW w:w="1605" w:type="dxa"/>
            <w:noWrap/>
            <w:hideMark/>
          </w:tcPr>
          <w:p w14:paraId="3D74878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A80728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CB68420" w14:textId="77777777" w:rsidR="00692E2E" w:rsidRPr="0097122C" w:rsidRDefault="00692E2E" w:rsidP="00690ACE">
            <w:pPr>
              <w:suppressAutoHyphens w:val="0"/>
              <w:rPr>
                <w:sz w:val="20"/>
                <w:szCs w:val="20"/>
              </w:rPr>
            </w:pPr>
          </w:p>
        </w:tc>
        <w:tc>
          <w:tcPr>
            <w:tcW w:w="567" w:type="dxa"/>
            <w:vMerge/>
            <w:hideMark/>
          </w:tcPr>
          <w:p w14:paraId="30F7ACB9" w14:textId="77777777" w:rsidR="00692E2E" w:rsidRPr="0097122C" w:rsidRDefault="00692E2E" w:rsidP="00690ACE">
            <w:pPr>
              <w:suppressAutoHyphens w:val="0"/>
              <w:rPr>
                <w:sz w:val="20"/>
                <w:szCs w:val="20"/>
              </w:rPr>
            </w:pPr>
          </w:p>
        </w:tc>
        <w:tc>
          <w:tcPr>
            <w:tcW w:w="567" w:type="dxa"/>
            <w:vMerge/>
            <w:hideMark/>
          </w:tcPr>
          <w:p w14:paraId="28A9FAAB" w14:textId="77777777" w:rsidR="00692E2E" w:rsidRPr="0097122C" w:rsidRDefault="00692E2E" w:rsidP="00690ACE">
            <w:pPr>
              <w:suppressAutoHyphens w:val="0"/>
              <w:rPr>
                <w:sz w:val="20"/>
                <w:szCs w:val="20"/>
              </w:rPr>
            </w:pPr>
          </w:p>
        </w:tc>
        <w:tc>
          <w:tcPr>
            <w:tcW w:w="567" w:type="dxa"/>
            <w:vMerge/>
            <w:hideMark/>
          </w:tcPr>
          <w:p w14:paraId="1C023436" w14:textId="77777777" w:rsidR="00692E2E" w:rsidRPr="0097122C" w:rsidRDefault="00692E2E" w:rsidP="00690ACE">
            <w:pPr>
              <w:suppressAutoHyphens w:val="0"/>
              <w:rPr>
                <w:sz w:val="20"/>
                <w:szCs w:val="20"/>
              </w:rPr>
            </w:pPr>
          </w:p>
        </w:tc>
        <w:tc>
          <w:tcPr>
            <w:tcW w:w="567" w:type="dxa"/>
            <w:vMerge/>
            <w:hideMark/>
          </w:tcPr>
          <w:p w14:paraId="1B99B70A" w14:textId="77777777" w:rsidR="00692E2E" w:rsidRPr="0097122C" w:rsidRDefault="00692E2E" w:rsidP="00690ACE">
            <w:pPr>
              <w:suppressAutoHyphens w:val="0"/>
              <w:rPr>
                <w:sz w:val="20"/>
                <w:szCs w:val="20"/>
              </w:rPr>
            </w:pPr>
          </w:p>
        </w:tc>
        <w:tc>
          <w:tcPr>
            <w:tcW w:w="567" w:type="dxa"/>
            <w:vMerge/>
            <w:hideMark/>
          </w:tcPr>
          <w:p w14:paraId="730FAFAE" w14:textId="77777777" w:rsidR="00692E2E" w:rsidRPr="0097122C" w:rsidRDefault="00692E2E" w:rsidP="00690ACE">
            <w:pPr>
              <w:suppressAutoHyphens w:val="0"/>
              <w:rPr>
                <w:sz w:val="20"/>
                <w:szCs w:val="20"/>
              </w:rPr>
            </w:pPr>
          </w:p>
        </w:tc>
      </w:tr>
      <w:tr w:rsidR="00692E2E" w:rsidRPr="0097122C" w14:paraId="71B2C1C4" w14:textId="77777777" w:rsidTr="008C2E8A">
        <w:trPr>
          <w:trHeight w:val="300"/>
        </w:trPr>
        <w:tc>
          <w:tcPr>
            <w:tcW w:w="616" w:type="dxa"/>
            <w:noWrap/>
            <w:hideMark/>
          </w:tcPr>
          <w:p w14:paraId="3F599CA3" w14:textId="77777777" w:rsidR="00692E2E" w:rsidRPr="0097122C" w:rsidRDefault="00692E2E" w:rsidP="00690ACE">
            <w:pPr>
              <w:suppressAutoHyphens w:val="0"/>
              <w:rPr>
                <w:sz w:val="20"/>
                <w:szCs w:val="20"/>
              </w:rPr>
            </w:pPr>
            <w:r w:rsidRPr="0097122C">
              <w:rPr>
                <w:sz w:val="20"/>
                <w:szCs w:val="20"/>
              </w:rPr>
              <w:t>480</w:t>
            </w:r>
          </w:p>
        </w:tc>
        <w:tc>
          <w:tcPr>
            <w:tcW w:w="3310" w:type="dxa"/>
            <w:gridSpan w:val="2"/>
            <w:hideMark/>
          </w:tcPr>
          <w:p w14:paraId="6BDAF646" w14:textId="77777777" w:rsidR="00692E2E" w:rsidRPr="0097122C" w:rsidRDefault="00692E2E" w:rsidP="00690ACE">
            <w:pPr>
              <w:suppressAutoHyphens w:val="0"/>
              <w:rPr>
                <w:sz w:val="20"/>
                <w:szCs w:val="20"/>
              </w:rPr>
            </w:pPr>
            <w:r w:rsidRPr="0097122C">
              <w:rPr>
                <w:sz w:val="20"/>
                <w:szCs w:val="20"/>
              </w:rPr>
              <w:t xml:space="preserve">Durvju </w:t>
            </w:r>
            <w:proofErr w:type="spellStart"/>
            <w:r w:rsidRPr="0097122C">
              <w:rPr>
                <w:sz w:val="20"/>
                <w:szCs w:val="20"/>
              </w:rPr>
              <w:t>atdure</w:t>
            </w:r>
            <w:proofErr w:type="spellEnd"/>
            <w:r w:rsidRPr="0097122C">
              <w:rPr>
                <w:sz w:val="20"/>
                <w:szCs w:val="20"/>
              </w:rPr>
              <w:t xml:space="preserve"> dzeltena </w:t>
            </w:r>
          </w:p>
        </w:tc>
        <w:tc>
          <w:tcPr>
            <w:tcW w:w="1605" w:type="dxa"/>
            <w:noWrap/>
            <w:hideMark/>
          </w:tcPr>
          <w:p w14:paraId="4A26CC32" w14:textId="77777777" w:rsidR="00692E2E" w:rsidRPr="0097122C" w:rsidRDefault="00692E2E" w:rsidP="00690ACE">
            <w:pPr>
              <w:suppressAutoHyphens w:val="0"/>
              <w:rPr>
                <w:sz w:val="20"/>
                <w:szCs w:val="20"/>
              </w:rPr>
            </w:pPr>
            <w:r w:rsidRPr="0097122C">
              <w:rPr>
                <w:sz w:val="20"/>
                <w:szCs w:val="20"/>
              </w:rPr>
              <w:t>30x60mm</w:t>
            </w:r>
          </w:p>
        </w:tc>
        <w:tc>
          <w:tcPr>
            <w:tcW w:w="956" w:type="dxa"/>
            <w:gridSpan w:val="2"/>
            <w:hideMark/>
          </w:tcPr>
          <w:p w14:paraId="4D74823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9B54378" w14:textId="77777777" w:rsidR="00692E2E" w:rsidRPr="0097122C" w:rsidRDefault="00692E2E" w:rsidP="00690ACE">
            <w:pPr>
              <w:suppressAutoHyphens w:val="0"/>
              <w:rPr>
                <w:sz w:val="20"/>
                <w:szCs w:val="20"/>
              </w:rPr>
            </w:pPr>
          </w:p>
        </w:tc>
        <w:tc>
          <w:tcPr>
            <w:tcW w:w="567" w:type="dxa"/>
            <w:vMerge/>
            <w:hideMark/>
          </w:tcPr>
          <w:p w14:paraId="09E9F5E3" w14:textId="77777777" w:rsidR="00692E2E" w:rsidRPr="0097122C" w:rsidRDefault="00692E2E" w:rsidP="00690ACE">
            <w:pPr>
              <w:suppressAutoHyphens w:val="0"/>
              <w:rPr>
                <w:sz w:val="20"/>
                <w:szCs w:val="20"/>
              </w:rPr>
            </w:pPr>
          </w:p>
        </w:tc>
        <w:tc>
          <w:tcPr>
            <w:tcW w:w="567" w:type="dxa"/>
            <w:vMerge/>
            <w:hideMark/>
          </w:tcPr>
          <w:p w14:paraId="6F8ACE25" w14:textId="77777777" w:rsidR="00692E2E" w:rsidRPr="0097122C" w:rsidRDefault="00692E2E" w:rsidP="00690ACE">
            <w:pPr>
              <w:suppressAutoHyphens w:val="0"/>
              <w:rPr>
                <w:sz w:val="20"/>
                <w:szCs w:val="20"/>
              </w:rPr>
            </w:pPr>
          </w:p>
        </w:tc>
        <w:tc>
          <w:tcPr>
            <w:tcW w:w="567" w:type="dxa"/>
            <w:vMerge/>
            <w:hideMark/>
          </w:tcPr>
          <w:p w14:paraId="3B1342A0" w14:textId="77777777" w:rsidR="00692E2E" w:rsidRPr="0097122C" w:rsidRDefault="00692E2E" w:rsidP="00690ACE">
            <w:pPr>
              <w:suppressAutoHyphens w:val="0"/>
              <w:rPr>
                <w:sz w:val="20"/>
                <w:szCs w:val="20"/>
              </w:rPr>
            </w:pPr>
          </w:p>
        </w:tc>
        <w:tc>
          <w:tcPr>
            <w:tcW w:w="567" w:type="dxa"/>
            <w:vMerge/>
            <w:hideMark/>
          </w:tcPr>
          <w:p w14:paraId="6CEFBE3A" w14:textId="77777777" w:rsidR="00692E2E" w:rsidRPr="0097122C" w:rsidRDefault="00692E2E" w:rsidP="00690ACE">
            <w:pPr>
              <w:suppressAutoHyphens w:val="0"/>
              <w:rPr>
                <w:sz w:val="20"/>
                <w:szCs w:val="20"/>
              </w:rPr>
            </w:pPr>
          </w:p>
        </w:tc>
        <w:tc>
          <w:tcPr>
            <w:tcW w:w="567" w:type="dxa"/>
            <w:vMerge/>
            <w:hideMark/>
          </w:tcPr>
          <w:p w14:paraId="4461A990" w14:textId="77777777" w:rsidR="00692E2E" w:rsidRPr="0097122C" w:rsidRDefault="00692E2E" w:rsidP="00690ACE">
            <w:pPr>
              <w:suppressAutoHyphens w:val="0"/>
              <w:rPr>
                <w:sz w:val="20"/>
                <w:szCs w:val="20"/>
              </w:rPr>
            </w:pPr>
          </w:p>
        </w:tc>
      </w:tr>
      <w:tr w:rsidR="00692E2E" w:rsidRPr="0097122C" w14:paraId="6443470D" w14:textId="77777777" w:rsidTr="008C2E8A">
        <w:trPr>
          <w:trHeight w:val="300"/>
        </w:trPr>
        <w:tc>
          <w:tcPr>
            <w:tcW w:w="616" w:type="dxa"/>
            <w:noWrap/>
            <w:hideMark/>
          </w:tcPr>
          <w:p w14:paraId="71C06ED7" w14:textId="77777777" w:rsidR="00692E2E" w:rsidRPr="0097122C" w:rsidRDefault="00692E2E" w:rsidP="00690ACE">
            <w:pPr>
              <w:suppressAutoHyphens w:val="0"/>
              <w:rPr>
                <w:sz w:val="20"/>
                <w:szCs w:val="20"/>
              </w:rPr>
            </w:pPr>
            <w:r w:rsidRPr="0097122C">
              <w:rPr>
                <w:sz w:val="20"/>
                <w:szCs w:val="20"/>
              </w:rPr>
              <w:t>481</w:t>
            </w:r>
          </w:p>
        </w:tc>
        <w:tc>
          <w:tcPr>
            <w:tcW w:w="3310" w:type="dxa"/>
            <w:gridSpan w:val="2"/>
            <w:hideMark/>
          </w:tcPr>
          <w:p w14:paraId="7E692B02" w14:textId="77777777" w:rsidR="00692E2E" w:rsidRPr="0097122C" w:rsidRDefault="00692E2E" w:rsidP="00690ACE">
            <w:pPr>
              <w:suppressAutoHyphens w:val="0"/>
              <w:rPr>
                <w:sz w:val="20"/>
                <w:szCs w:val="20"/>
              </w:rPr>
            </w:pPr>
            <w:r w:rsidRPr="0097122C">
              <w:rPr>
                <w:sz w:val="20"/>
                <w:szCs w:val="20"/>
              </w:rPr>
              <w:t xml:space="preserve">Durvju </w:t>
            </w:r>
            <w:proofErr w:type="spellStart"/>
            <w:r w:rsidRPr="0097122C">
              <w:rPr>
                <w:sz w:val="20"/>
                <w:szCs w:val="20"/>
              </w:rPr>
              <w:t>atdure</w:t>
            </w:r>
            <w:proofErr w:type="spellEnd"/>
            <w:r w:rsidRPr="0097122C">
              <w:rPr>
                <w:sz w:val="20"/>
                <w:szCs w:val="20"/>
              </w:rPr>
              <w:t xml:space="preserve"> gumijas</w:t>
            </w:r>
          </w:p>
        </w:tc>
        <w:tc>
          <w:tcPr>
            <w:tcW w:w="1605" w:type="dxa"/>
            <w:noWrap/>
            <w:hideMark/>
          </w:tcPr>
          <w:p w14:paraId="23A3E423" w14:textId="77777777" w:rsidR="00692E2E" w:rsidRPr="0097122C" w:rsidRDefault="00692E2E" w:rsidP="00690ACE">
            <w:pPr>
              <w:suppressAutoHyphens w:val="0"/>
              <w:rPr>
                <w:sz w:val="20"/>
                <w:szCs w:val="20"/>
              </w:rPr>
            </w:pPr>
            <w:r w:rsidRPr="0097122C">
              <w:rPr>
                <w:sz w:val="20"/>
                <w:szCs w:val="20"/>
              </w:rPr>
              <w:t xml:space="preserve"> 30mm </w:t>
            </w:r>
          </w:p>
        </w:tc>
        <w:tc>
          <w:tcPr>
            <w:tcW w:w="956" w:type="dxa"/>
            <w:gridSpan w:val="2"/>
            <w:hideMark/>
          </w:tcPr>
          <w:p w14:paraId="6173E8A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6B15BFC" w14:textId="77777777" w:rsidR="00692E2E" w:rsidRPr="0097122C" w:rsidRDefault="00692E2E" w:rsidP="00690ACE">
            <w:pPr>
              <w:suppressAutoHyphens w:val="0"/>
              <w:rPr>
                <w:sz w:val="20"/>
                <w:szCs w:val="20"/>
              </w:rPr>
            </w:pPr>
          </w:p>
        </w:tc>
        <w:tc>
          <w:tcPr>
            <w:tcW w:w="567" w:type="dxa"/>
            <w:vMerge/>
            <w:hideMark/>
          </w:tcPr>
          <w:p w14:paraId="4D229C0D" w14:textId="77777777" w:rsidR="00692E2E" w:rsidRPr="0097122C" w:rsidRDefault="00692E2E" w:rsidP="00690ACE">
            <w:pPr>
              <w:suppressAutoHyphens w:val="0"/>
              <w:rPr>
                <w:sz w:val="20"/>
                <w:szCs w:val="20"/>
              </w:rPr>
            </w:pPr>
          </w:p>
        </w:tc>
        <w:tc>
          <w:tcPr>
            <w:tcW w:w="567" w:type="dxa"/>
            <w:vMerge/>
            <w:hideMark/>
          </w:tcPr>
          <w:p w14:paraId="43C97FD4" w14:textId="77777777" w:rsidR="00692E2E" w:rsidRPr="0097122C" w:rsidRDefault="00692E2E" w:rsidP="00690ACE">
            <w:pPr>
              <w:suppressAutoHyphens w:val="0"/>
              <w:rPr>
                <w:sz w:val="20"/>
                <w:szCs w:val="20"/>
              </w:rPr>
            </w:pPr>
          </w:p>
        </w:tc>
        <w:tc>
          <w:tcPr>
            <w:tcW w:w="567" w:type="dxa"/>
            <w:vMerge/>
            <w:hideMark/>
          </w:tcPr>
          <w:p w14:paraId="2439D171" w14:textId="77777777" w:rsidR="00692E2E" w:rsidRPr="0097122C" w:rsidRDefault="00692E2E" w:rsidP="00690ACE">
            <w:pPr>
              <w:suppressAutoHyphens w:val="0"/>
              <w:rPr>
                <w:sz w:val="20"/>
                <w:szCs w:val="20"/>
              </w:rPr>
            </w:pPr>
          </w:p>
        </w:tc>
        <w:tc>
          <w:tcPr>
            <w:tcW w:w="567" w:type="dxa"/>
            <w:vMerge/>
            <w:hideMark/>
          </w:tcPr>
          <w:p w14:paraId="5924A554" w14:textId="77777777" w:rsidR="00692E2E" w:rsidRPr="0097122C" w:rsidRDefault="00692E2E" w:rsidP="00690ACE">
            <w:pPr>
              <w:suppressAutoHyphens w:val="0"/>
              <w:rPr>
                <w:sz w:val="20"/>
                <w:szCs w:val="20"/>
              </w:rPr>
            </w:pPr>
          </w:p>
        </w:tc>
        <w:tc>
          <w:tcPr>
            <w:tcW w:w="567" w:type="dxa"/>
            <w:vMerge/>
            <w:hideMark/>
          </w:tcPr>
          <w:p w14:paraId="6DE77A14" w14:textId="77777777" w:rsidR="00692E2E" w:rsidRPr="0097122C" w:rsidRDefault="00692E2E" w:rsidP="00690ACE">
            <w:pPr>
              <w:suppressAutoHyphens w:val="0"/>
              <w:rPr>
                <w:sz w:val="20"/>
                <w:szCs w:val="20"/>
              </w:rPr>
            </w:pPr>
          </w:p>
        </w:tc>
      </w:tr>
      <w:tr w:rsidR="00692E2E" w:rsidRPr="0097122C" w14:paraId="6A2E8A03" w14:textId="77777777" w:rsidTr="008C2E8A">
        <w:trPr>
          <w:trHeight w:val="300"/>
        </w:trPr>
        <w:tc>
          <w:tcPr>
            <w:tcW w:w="616" w:type="dxa"/>
            <w:noWrap/>
            <w:hideMark/>
          </w:tcPr>
          <w:p w14:paraId="0409AC3F" w14:textId="77777777" w:rsidR="00692E2E" w:rsidRPr="0097122C" w:rsidRDefault="00692E2E" w:rsidP="00690ACE">
            <w:pPr>
              <w:suppressAutoHyphens w:val="0"/>
              <w:rPr>
                <w:sz w:val="20"/>
                <w:szCs w:val="20"/>
              </w:rPr>
            </w:pPr>
            <w:r w:rsidRPr="0097122C">
              <w:rPr>
                <w:sz w:val="20"/>
                <w:szCs w:val="20"/>
              </w:rPr>
              <w:t>482</w:t>
            </w:r>
          </w:p>
        </w:tc>
        <w:tc>
          <w:tcPr>
            <w:tcW w:w="3310" w:type="dxa"/>
            <w:gridSpan w:val="2"/>
            <w:hideMark/>
          </w:tcPr>
          <w:p w14:paraId="02219D4B" w14:textId="77777777" w:rsidR="00692E2E" w:rsidRPr="0097122C" w:rsidRDefault="00692E2E" w:rsidP="00690ACE">
            <w:pPr>
              <w:suppressAutoHyphens w:val="0"/>
              <w:rPr>
                <w:sz w:val="20"/>
                <w:szCs w:val="20"/>
              </w:rPr>
            </w:pPr>
            <w:r w:rsidRPr="0097122C">
              <w:rPr>
                <w:sz w:val="20"/>
                <w:szCs w:val="20"/>
              </w:rPr>
              <w:t xml:space="preserve">Durvju </w:t>
            </w:r>
            <w:proofErr w:type="spellStart"/>
            <w:r w:rsidRPr="0097122C">
              <w:rPr>
                <w:sz w:val="20"/>
                <w:szCs w:val="20"/>
              </w:rPr>
              <w:t>atdure</w:t>
            </w:r>
            <w:proofErr w:type="spellEnd"/>
            <w:r w:rsidRPr="0097122C">
              <w:rPr>
                <w:sz w:val="20"/>
                <w:szCs w:val="20"/>
              </w:rPr>
              <w:t xml:space="preserve"> gumijas</w:t>
            </w:r>
          </w:p>
        </w:tc>
        <w:tc>
          <w:tcPr>
            <w:tcW w:w="1605" w:type="dxa"/>
            <w:noWrap/>
            <w:hideMark/>
          </w:tcPr>
          <w:p w14:paraId="5E9C06C2" w14:textId="77777777" w:rsidR="00692E2E" w:rsidRPr="0097122C" w:rsidRDefault="00692E2E" w:rsidP="00690ACE">
            <w:pPr>
              <w:suppressAutoHyphens w:val="0"/>
              <w:rPr>
                <w:sz w:val="20"/>
                <w:szCs w:val="20"/>
              </w:rPr>
            </w:pPr>
            <w:r w:rsidRPr="0097122C">
              <w:rPr>
                <w:sz w:val="20"/>
                <w:szCs w:val="20"/>
              </w:rPr>
              <w:t>60mm</w:t>
            </w:r>
          </w:p>
        </w:tc>
        <w:tc>
          <w:tcPr>
            <w:tcW w:w="956" w:type="dxa"/>
            <w:gridSpan w:val="2"/>
            <w:hideMark/>
          </w:tcPr>
          <w:p w14:paraId="22BC296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78C441C" w14:textId="77777777" w:rsidR="00692E2E" w:rsidRPr="0097122C" w:rsidRDefault="00692E2E" w:rsidP="00690ACE">
            <w:pPr>
              <w:suppressAutoHyphens w:val="0"/>
              <w:rPr>
                <w:sz w:val="20"/>
                <w:szCs w:val="20"/>
              </w:rPr>
            </w:pPr>
          </w:p>
        </w:tc>
        <w:tc>
          <w:tcPr>
            <w:tcW w:w="567" w:type="dxa"/>
            <w:vMerge/>
            <w:hideMark/>
          </w:tcPr>
          <w:p w14:paraId="4B1D9FCB" w14:textId="77777777" w:rsidR="00692E2E" w:rsidRPr="0097122C" w:rsidRDefault="00692E2E" w:rsidP="00690ACE">
            <w:pPr>
              <w:suppressAutoHyphens w:val="0"/>
              <w:rPr>
                <w:sz w:val="20"/>
                <w:szCs w:val="20"/>
              </w:rPr>
            </w:pPr>
          </w:p>
        </w:tc>
        <w:tc>
          <w:tcPr>
            <w:tcW w:w="567" w:type="dxa"/>
            <w:vMerge/>
            <w:hideMark/>
          </w:tcPr>
          <w:p w14:paraId="4A87FC5F" w14:textId="77777777" w:rsidR="00692E2E" w:rsidRPr="0097122C" w:rsidRDefault="00692E2E" w:rsidP="00690ACE">
            <w:pPr>
              <w:suppressAutoHyphens w:val="0"/>
              <w:rPr>
                <w:sz w:val="20"/>
                <w:szCs w:val="20"/>
              </w:rPr>
            </w:pPr>
          </w:p>
        </w:tc>
        <w:tc>
          <w:tcPr>
            <w:tcW w:w="567" w:type="dxa"/>
            <w:vMerge/>
            <w:hideMark/>
          </w:tcPr>
          <w:p w14:paraId="5DE9A93E" w14:textId="77777777" w:rsidR="00692E2E" w:rsidRPr="0097122C" w:rsidRDefault="00692E2E" w:rsidP="00690ACE">
            <w:pPr>
              <w:suppressAutoHyphens w:val="0"/>
              <w:rPr>
                <w:sz w:val="20"/>
                <w:szCs w:val="20"/>
              </w:rPr>
            </w:pPr>
          </w:p>
        </w:tc>
        <w:tc>
          <w:tcPr>
            <w:tcW w:w="567" w:type="dxa"/>
            <w:vMerge/>
            <w:hideMark/>
          </w:tcPr>
          <w:p w14:paraId="680E9C78" w14:textId="77777777" w:rsidR="00692E2E" w:rsidRPr="0097122C" w:rsidRDefault="00692E2E" w:rsidP="00690ACE">
            <w:pPr>
              <w:suppressAutoHyphens w:val="0"/>
              <w:rPr>
                <w:sz w:val="20"/>
                <w:szCs w:val="20"/>
              </w:rPr>
            </w:pPr>
          </w:p>
        </w:tc>
        <w:tc>
          <w:tcPr>
            <w:tcW w:w="567" w:type="dxa"/>
            <w:vMerge/>
            <w:hideMark/>
          </w:tcPr>
          <w:p w14:paraId="1395857B" w14:textId="77777777" w:rsidR="00692E2E" w:rsidRPr="0097122C" w:rsidRDefault="00692E2E" w:rsidP="00690ACE">
            <w:pPr>
              <w:suppressAutoHyphens w:val="0"/>
              <w:rPr>
                <w:sz w:val="20"/>
                <w:szCs w:val="20"/>
              </w:rPr>
            </w:pPr>
          </w:p>
        </w:tc>
      </w:tr>
      <w:tr w:rsidR="00692E2E" w:rsidRPr="0097122C" w14:paraId="619CAF01" w14:textId="77777777" w:rsidTr="008C2E8A">
        <w:trPr>
          <w:trHeight w:val="300"/>
        </w:trPr>
        <w:tc>
          <w:tcPr>
            <w:tcW w:w="616" w:type="dxa"/>
            <w:noWrap/>
            <w:hideMark/>
          </w:tcPr>
          <w:p w14:paraId="16717620" w14:textId="77777777" w:rsidR="00692E2E" w:rsidRPr="0097122C" w:rsidRDefault="00692E2E" w:rsidP="00690ACE">
            <w:pPr>
              <w:suppressAutoHyphens w:val="0"/>
              <w:rPr>
                <w:sz w:val="20"/>
                <w:szCs w:val="20"/>
              </w:rPr>
            </w:pPr>
            <w:r w:rsidRPr="0097122C">
              <w:rPr>
                <w:sz w:val="20"/>
                <w:szCs w:val="20"/>
              </w:rPr>
              <w:t>483</w:t>
            </w:r>
          </w:p>
        </w:tc>
        <w:tc>
          <w:tcPr>
            <w:tcW w:w="3310" w:type="dxa"/>
            <w:gridSpan w:val="2"/>
            <w:hideMark/>
          </w:tcPr>
          <w:p w14:paraId="19CD65B8" w14:textId="77777777" w:rsidR="00692E2E" w:rsidRPr="0097122C" w:rsidRDefault="00692E2E" w:rsidP="00690ACE">
            <w:pPr>
              <w:suppressAutoHyphens w:val="0"/>
              <w:rPr>
                <w:sz w:val="20"/>
                <w:szCs w:val="20"/>
              </w:rPr>
            </w:pPr>
            <w:r w:rsidRPr="0097122C">
              <w:rPr>
                <w:sz w:val="20"/>
                <w:szCs w:val="20"/>
              </w:rPr>
              <w:t xml:space="preserve">Eņģes 40mm </w:t>
            </w:r>
            <w:proofErr w:type="spellStart"/>
            <w:r w:rsidRPr="0097122C">
              <w:rPr>
                <w:sz w:val="20"/>
                <w:szCs w:val="20"/>
              </w:rPr>
              <w:t>cink</w:t>
            </w:r>
            <w:proofErr w:type="spellEnd"/>
            <w:r w:rsidRPr="0097122C">
              <w:rPr>
                <w:sz w:val="20"/>
                <w:szCs w:val="20"/>
              </w:rPr>
              <w:t>.</w:t>
            </w:r>
          </w:p>
        </w:tc>
        <w:tc>
          <w:tcPr>
            <w:tcW w:w="1605" w:type="dxa"/>
            <w:noWrap/>
            <w:hideMark/>
          </w:tcPr>
          <w:p w14:paraId="77C4113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7D669B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7A2646D" w14:textId="77777777" w:rsidR="00692E2E" w:rsidRPr="0097122C" w:rsidRDefault="00692E2E" w:rsidP="00690ACE">
            <w:pPr>
              <w:suppressAutoHyphens w:val="0"/>
              <w:rPr>
                <w:sz w:val="20"/>
                <w:szCs w:val="20"/>
              </w:rPr>
            </w:pPr>
          </w:p>
        </w:tc>
        <w:tc>
          <w:tcPr>
            <w:tcW w:w="567" w:type="dxa"/>
            <w:vMerge/>
            <w:hideMark/>
          </w:tcPr>
          <w:p w14:paraId="6BF3865B" w14:textId="77777777" w:rsidR="00692E2E" w:rsidRPr="0097122C" w:rsidRDefault="00692E2E" w:rsidP="00690ACE">
            <w:pPr>
              <w:suppressAutoHyphens w:val="0"/>
              <w:rPr>
                <w:sz w:val="20"/>
                <w:szCs w:val="20"/>
              </w:rPr>
            </w:pPr>
          </w:p>
        </w:tc>
        <w:tc>
          <w:tcPr>
            <w:tcW w:w="567" w:type="dxa"/>
            <w:vMerge/>
            <w:hideMark/>
          </w:tcPr>
          <w:p w14:paraId="78764C50" w14:textId="77777777" w:rsidR="00692E2E" w:rsidRPr="0097122C" w:rsidRDefault="00692E2E" w:rsidP="00690ACE">
            <w:pPr>
              <w:suppressAutoHyphens w:val="0"/>
              <w:rPr>
                <w:sz w:val="20"/>
                <w:szCs w:val="20"/>
              </w:rPr>
            </w:pPr>
          </w:p>
        </w:tc>
        <w:tc>
          <w:tcPr>
            <w:tcW w:w="567" w:type="dxa"/>
            <w:vMerge/>
            <w:hideMark/>
          </w:tcPr>
          <w:p w14:paraId="6D5A919F" w14:textId="77777777" w:rsidR="00692E2E" w:rsidRPr="0097122C" w:rsidRDefault="00692E2E" w:rsidP="00690ACE">
            <w:pPr>
              <w:suppressAutoHyphens w:val="0"/>
              <w:rPr>
                <w:sz w:val="20"/>
                <w:szCs w:val="20"/>
              </w:rPr>
            </w:pPr>
          </w:p>
        </w:tc>
        <w:tc>
          <w:tcPr>
            <w:tcW w:w="567" w:type="dxa"/>
            <w:vMerge/>
            <w:hideMark/>
          </w:tcPr>
          <w:p w14:paraId="469164A4" w14:textId="77777777" w:rsidR="00692E2E" w:rsidRPr="0097122C" w:rsidRDefault="00692E2E" w:rsidP="00690ACE">
            <w:pPr>
              <w:suppressAutoHyphens w:val="0"/>
              <w:rPr>
                <w:sz w:val="20"/>
                <w:szCs w:val="20"/>
              </w:rPr>
            </w:pPr>
          </w:p>
        </w:tc>
        <w:tc>
          <w:tcPr>
            <w:tcW w:w="567" w:type="dxa"/>
            <w:vMerge/>
            <w:hideMark/>
          </w:tcPr>
          <w:p w14:paraId="52CEC65D" w14:textId="77777777" w:rsidR="00692E2E" w:rsidRPr="0097122C" w:rsidRDefault="00692E2E" w:rsidP="00690ACE">
            <w:pPr>
              <w:suppressAutoHyphens w:val="0"/>
              <w:rPr>
                <w:sz w:val="20"/>
                <w:szCs w:val="20"/>
              </w:rPr>
            </w:pPr>
          </w:p>
        </w:tc>
      </w:tr>
      <w:tr w:rsidR="00692E2E" w:rsidRPr="0097122C" w14:paraId="26FFF5FE" w14:textId="77777777" w:rsidTr="008C2E8A">
        <w:trPr>
          <w:trHeight w:val="300"/>
        </w:trPr>
        <w:tc>
          <w:tcPr>
            <w:tcW w:w="616" w:type="dxa"/>
            <w:noWrap/>
            <w:hideMark/>
          </w:tcPr>
          <w:p w14:paraId="52F2B5AB" w14:textId="77777777" w:rsidR="00692E2E" w:rsidRPr="0097122C" w:rsidRDefault="00692E2E" w:rsidP="00690ACE">
            <w:pPr>
              <w:suppressAutoHyphens w:val="0"/>
              <w:rPr>
                <w:sz w:val="20"/>
                <w:szCs w:val="20"/>
              </w:rPr>
            </w:pPr>
            <w:r w:rsidRPr="0097122C">
              <w:rPr>
                <w:sz w:val="20"/>
                <w:szCs w:val="20"/>
              </w:rPr>
              <w:t>484</w:t>
            </w:r>
          </w:p>
        </w:tc>
        <w:tc>
          <w:tcPr>
            <w:tcW w:w="3310" w:type="dxa"/>
            <w:gridSpan w:val="2"/>
            <w:hideMark/>
          </w:tcPr>
          <w:p w14:paraId="44304813" w14:textId="77777777" w:rsidR="00692E2E" w:rsidRPr="0097122C" w:rsidRDefault="00692E2E" w:rsidP="00690ACE">
            <w:pPr>
              <w:suppressAutoHyphens w:val="0"/>
              <w:rPr>
                <w:sz w:val="20"/>
                <w:szCs w:val="20"/>
              </w:rPr>
            </w:pPr>
            <w:r w:rsidRPr="0097122C">
              <w:rPr>
                <w:sz w:val="20"/>
                <w:szCs w:val="20"/>
              </w:rPr>
              <w:t>Eņģe durvju  brūna</w:t>
            </w:r>
          </w:p>
        </w:tc>
        <w:tc>
          <w:tcPr>
            <w:tcW w:w="1605" w:type="dxa"/>
            <w:noWrap/>
            <w:hideMark/>
          </w:tcPr>
          <w:p w14:paraId="0B49CA6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8E6D8E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B1B65E4" w14:textId="77777777" w:rsidR="00692E2E" w:rsidRPr="0097122C" w:rsidRDefault="00692E2E" w:rsidP="00690ACE">
            <w:pPr>
              <w:suppressAutoHyphens w:val="0"/>
              <w:rPr>
                <w:sz w:val="20"/>
                <w:szCs w:val="20"/>
              </w:rPr>
            </w:pPr>
          </w:p>
        </w:tc>
        <w:tc>
          <w:tcPr>
            <w:tcW w:w="567" w:type="dxa"/>
            <w:vMerge/>
            <w:hideMark/>
          </w:tcPr>
          <w:p w14:paraId="2520A51C" w14:textId="77777777" w:rsidR="00692E2E" w:rsidRPr="0097122C" w:rsidRDefault="00692E2E" w:rsidP="00690ACE">
            <w:pPr>
              <w:suppressAutoHyphens w:val="0"/>
              <w:rPr>
                <w:sz w:val="20"/>
                <w:szCs w:val="20"/>
              </w:rPr>
            </w:pPr>
          </w:p>
        </w:tc>
        <w:tc>
          <w:tcPr>
            <w:tcW w:w="567" w:type="dxa"/>
            <w:vMerge/>
            <w:hideMark/>
          </w:tcPr>
          <w:p w14:paraId="706AEF5F" w14:textId="77777777" w:rsidR="00692E2E" w:rsidRPr="0097122C" w:rsidRDefault="00692E2E" w:rsidP="00690ACE">
            <w:pPr>
              <w:suppressAutoHyphens w:val="0"/>
              <w:rPr>
                <w:sz w:val="20"/>
                <w:szCs w:val="20"/>
              </w:rPr>
            </w:pPr>
          </w:p>
        </w:tc>
        <w:tc>
          <w:tcPr>
            <w:tcW w:w="567" w:type="dxa"/>
            <w:vMerge/>
            <w:hideMark/>
          </w:tcPr>
          <w:p w14:paraId="516E054C" w14:textId="77777777" w:rsidR="00692E2E" w:rsidRPr="0097122C" w:rsidRDefault="00692E2E" w:rsidP="00690ACE">
            <w:pPr>
              <w:suppressAutoHyphens w:val="0"/>
              <w:rPr>
                <w:sz w:val="20"/>
                <w:szCs w:val="20"/>
              </w:rPr>
            </w:pPr>
          </w:p>
        </w:tc>
        <w:tc>
          <w:tcPr>
            <w:tcW w:w="567" w:type="dxa"/>
            <w:vMerge/>
            <w:hideMark/>
          </w:tcPr>
          <w:p w14:paraId="04CE2322" w14:textId="77777777" w:rsidR="00692E2E" w:rsidRPr="0097122C" w:rsidRDefault="00692E2E" w:rsidP="00690ACE">
            <w:pPr>
              <w:suppressAutoHyphens w:val="0"/>
              <w:rPr>
                <w:sz w:val="20"/>
                <w:szCs w:val="20"/>
              </w:rPr>
            </w:pPr>
          </w:p>
        </w:tc>
        <w:tc>
          <w:tcPr>
            <w:tcW w:w="567" w:type="dxa"/>
            <w:vMerge/>
            <w:hideMark/>
          </w:tcPr>
          <w:p w14:paraId="73267FC1" w14:textId="77777777" w:rsidR="00692E2E" w:rsidRPr="0097122C" w:rsidRDefault="00692E2E" w:rsidP="00690ACE">
            <w:pPr>
              <w:suppressAutoHyphens w:val="0"/>
              <w:rPr>
                <w:sz w:val="20"/>
                <w:szCs w:val="20"/>
              </w:rPr>
            </w:pPr>
          </w:p>
        </w:tc>
      </w:tr>
      <w:tr w:rsidR="00692E2E" w:rsidRPr="0097122C" w14:paraId="68AD931A" w14:textId="77777777" w:rsidTr="008C2E8A">
        <w:trPr>
          <w:trHeight w:val="300"/>
        </w:trPr>
        <w:tc>
          <w:tcPr>
            <w:tcW w:w="616" w:type="dxa"/>
            <w:noWrap/>
            <w:hideMark/>
          </w:tcPr>
          <w:p w14:paraId="448CD3E2" w14:textId="77777777" w:rsidR="00692E2E" w:rsidRPr="0097122C" w:rsidRDefault="00692E2E" w:rsidP="00690ACE">
            <w:pPr>
              <w:suppressAutoHyphens w:val="0"/>
              <w:rPr>
                <w:sz w:val="20"/>
                <w:szCs w:val="20"/>
              </w:rPr>
            </w:pPr>
            <w:r w:rsidRPr="0097122C">
              <w:rPr>
                <w:sz w:val="20"/>
                <w:szCs w:val="20"/>
              </w:rPr>
              <w:t>485</w:t>
            </w:r>
          </w:p>
        </w:tc>
        <w:tc>
          <w:tcPr>
            <w:tcW w:w="3310" w:type="dxa"/>
            <w:gridSpan w:val="2"/>
            <w:hideMark/>
          </w:tcPr>
          <w:p w14:paraId="69A9714C" w14:textId="77777777" w:rsidR="00692E2E" w:rsidRPr="0097122C" w:rsidRDefault="00692E2E" w:rsidP="00690ACE">
            <w:pPr>
              <w:suppressAutoHyphens w:val="0"/>
              <w:rPr>
                <w:sz w:val="20"/>
                <w:szCs w:val="20"/>
              </w:rPr>
            </w:pPr>
            <w:r w:rsidRPr="0097122C">
              <w:rPr>
                <w:sz w:val="20"/>
                <w:szCs w:val="20"/>
              </w:rPr>
              <w:t xml:space="preserve">Eņģe 100x76 labā </w:t>
            </w:r>
            <w:proofErr w:type="spellStart"/>
            <w:r w:rsidRPr="0097122C">
              <w:rPr>
                <w:sz w:val="20"/>
                <w:szCs w:val="20"/>
              </w:rPr>
              <w:t>mat</w:t>
            </w:r>
            <w:proofErr w:type="spellEnd"/>
            <w:r w:rsidRPr="0097122C">
              <w:rPr>
                <w:sz w:val="20"/>
                <w:szCs w:val="20"/>
              </w:rPr>
              <w:t>. Niķelis</w:t>
            </w:r>
          </w:p>
        </w:tc>
        <w:tc>
          <w:tcPr>
            <w:tcW w:w="1605" w:type="dxa"/>
            <w:noWrap/>
            <w:hideMark/>
          </w:tcPr>
          <w:p w14:paraId="246C558A"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B1A5C4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D541FFC" w14:textId="77777777" w:rsidR="00692E2E" w:rsidRPr="0097122C" w:rsidRDefault="00692E2E" w:rsidP="00690ACE">
            <w:pPr>
              <w:suppressAutoHyphens w:val="0"/>
              <w:rPr>
                <w:sz w:val="20"/>
                <w:szCs w:val="20"/>
              </w:rPr>
            </w:pPr>
          </w:p>
        </w:tc>
        <w:tc>
          <w:tcPr>
            <w:tcW w:w="567" w:type="dxa"/>
            <w:vMerge/>
            <w:hideMark/>
          </w:tcPr>
          <w:p w14:paraId="4F5BE5EE" w14:textId="77777777" w:rsidR="00692E2E" w:rsidRPr="0097122C" w:rsidRDefault="00692E2E" w:rsidP="00690ACE">
            <w:pPr>
              <w:suppressAutoHyphens w:val="0"/>
              <w:rPr>
                <w:sz w:val="20"/>
                <w:szCs w:val="20"/>
              </w:rPr>
            </w:pPr>
          </w:p>
        </w:tc>
        <w:tc>
          <w:tcPr>
            <w:tcW w:w="567" w:type="dxa"/>
            <w:vMerge/>
            <w:hideMark/>
          </w:tcPr>
          <w:p w14:paraId="1390BE25" w14:textId="77777777" w:rsidR="00692E2E" w:rsidRPr="0097122C" w:rsidRDefault="00692E2E" w:rsidP="00690ACE">
            <w:pPr>
              <w:suppressAutoHyphens w:val="0"/>
              <w:rPr>
                <w:sz w:val="20"/>
                <w:szCs w:val="20"/>
              </w:rPr>
            </w:pPr>
          </w:p>
        </w:tc>
        <w:tc>
          <w:tcPr>
            <w:tcW w:w="567" w:type="dxa"/>
            <w:vMerge/>
            <w:hideMark/>
          </w:tcPr>
          <w:p w14:paraId="32DB4D63" w14:textId="77777777" w:rsidR="00692E2E" w:rsidRPr="0097122C" w:rsidRDefault="00692E2E" w:rsidP="00690ACE">
            <w:pPr>
              <w:suppressAutoHyphens w:val="0"/>
              <w:rPr>
                <w:sz w:val="20"/>
                <w:szCs w:val="20"/>
              </w:rPr>
            </w:pPr>
          </w:p>
        </w:tc>
        <w:tc>
          <w:tcPr>
            <w:tcW w:w="567" w:type="dxa"/>
            <w:vMerge/>
            <w:hideMark/>
          </w:tcPr>
          <w:p w14:paraId="22348E6E" w14:textId="77777777" w:rsidR="00692E2E" w:rsidRPr="0097122C" w:rsidRDefault="00692E2E" w:rsidP="00690ACE">
            <w:pPr>
              <w:suppressAutoHyphens w:val="0"/>
              <w:rPr>
                <w:sz w:val="20"/>
                <w:szCs w:val="20"/>
              </w:rPr>
            </w:pPr>
          </w:p>
        </w:tc>
        <w:tc>
          <w:tcPr>
            <w:tcW w:w="567" w:type="dxa"/>
            <w:vMerge/>
            <w:hideMark/>
          </w:tcPr>
          <w:p w14:paraId="5548E608" w14:textId="77777777" w:rsidR="00692E2E" w:rsidRPr="0097122C" w:rsidRDefault="00692E2E" w:rsidP="00690ACE">
            <w:pPr>
              <w:suppressAutoHyphens w:val="0"/>
              <w:rPr>
                <w:sz w:val="20"/>
                <w:szCs w:val="20"/>
              </w:rPr>
            </w:pPr>
          </w:p>
        </w:tc>
      </w:tr>
      <w:tr w:rsidR="00692E2E" w:rsidRPr="0097122C" w14:paraId="7207E170" w14:textId="77777777" w:rsidTr="008C2E8A">
        <w:trPr>
          <w:trHeight w:val="255"/>
        </w:trPr>
        <w:tc>
          <w:tcPr>
            <w:tcW w:w="616" w:type="dxa"/>
            <w:noWrap/>
            <w:hideMark/>
          </w:tcPr>
          <w:p w14:paraId="65F1303F" w14:textId="77777777" w:rsidR="00692E2E" w:rsidRPr="0097122C" w:rsidRDefault="00692E2E" w:rsidP="00690ACE">
            <w:pPr>
              <w:suppressAutoHyphens w:val="0"/>
              <w:rPr>
                <w:sz w:val="20"/>
                <w:szCs w:val="20"/>
              </w:rPr>
            </w:pPr>
            <w:r w:rsidRPr="0097122C">
              <w:rPr>
                <w:sz w:val="20"/>
                <w:szCs w:val="20"/>
              </w:rPr>
              <w:t>486</w:t>
            </w:r>
          </w:p>
        </w:tc>
        <w:tc>
          <w:tcPr>
            <w:tcW w:w="3310" w:type="dxa"/>
            <w:gridSpan w:val="2"/>
            <w:hideMark/>
          </w:tcPr>
          <w:p w14:paraId="70D4DEFD" w14:textId="77777777" w:rsidR="00692E2E" w:rsidRPr="0097122C" w:rsidRDefault="00692E2E" w:rsidP="00690ACE">
            <w:pPr>
              <w:suppressAutoHyphens w:val="0"/>
              <w:rPr>
                <w:sz w:val="20"/>
                <w:szCs w:val="20"/>
              </w:rPr>
            </w:pPr>
            <w:r w:rsidRPr="0097122C">
              <w:rPr>
                <w:sz w:val="20"/>
                <w:szCs w:val="20"/>
              </w:rPr>
              <w:t xml:space="preserve">Eņģe 100x76 kreisā </w:t>
            </w:r>
            <w:proofErr w:type="spellStart"/>
            <w:r w:rsidRPr="0097122C">
              <w:rPr>
                <w:sz w:val="20"/>
                <w:szCs w:val="20"/>
              </w:rPr>
              <w:t>mat</w:t>
            </w:r>
            <w:proofErr w:type="spellEnd"/>
            <w:r w:rsidRPr="0097122C">
              <w:rPr>
                <w:sz w:val="20"/>
                <w:szCs w:val="20"/>
              </w:rPr>
              <w:t>. Niķelis</w:t>
            </w:r>
          </w:p>
        </w:tc>
        <w:tc>
          <w:tcPr>
            <w:tcW w:w="1605" w:type="dxa"/>
            <w:noWrap/>
            <w:hideMark/>
          </w:tcPr>
          <w:p w14:paraId="317B84A6"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A9CAE2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7D1931E" w14:textId="77777777" w:rsidR="00692E2E" w:rsidRPr="0097122C" w:rsidRDefault="00692E2E" w:rsidP="00690ACE">
            <w:pPr>
              <w:suppressAutoHyphens w:val="0"/>
              <w:rPr>
                <w:sz w:val="20"/>
                <w:szCs w:val="20"/>
              </w:rPr>
            </w:pPr>
          </w:p>
        </w:tc>
        <w:tc>
          <w:tcPr>
            <w:tcW w:w="567" w:type="dxa"/>
            <w:vMerge/>
            <w:hideMark/>
          </w:tcPr>
          <w:p w14:paraId="5E0598EC" w14:textId="77777777" w:rsidR="00692E2E" w:rsidRPr="0097122C" w:rsidRDefault="00692E2E" w:rsidP="00690ACE">
            <w:pPr>
              <w:suppressAutoHyphens w:val="0"/>
              <w:rPr>
                <w:sz w:val="20"/>
                <w:szCs w:val="20"/>
              </w:rPr>
            </w:pPr>
          </w:p>
        </w:tc>
        <w:tc>
          <w:tcPr>
            <w:tcW w:w="567" w:type="dxa"/>
            <w:vMerge/>
            <w:hideMark/>
          </w:tcPr>
          <w:p w14:paraId="17C88A53" w14:textId="77777777" w:rsidR="00692E2E" w:rsidRPr="0097122C" w:rsidRDefault="00692E2E" w:rsidP="00690ACE">
            <w:pPr>
              <w:suppressAutoHyphens w:val="0"/>
              <w:rPr>
                <w:sz w:val="20"/>
                <w:szCs w:val="20"/>
              </w:rPr>
            </w:pPr>
          </w:p>
        </w:tc>
        <w:tc>
          <w:tcPr>
            <w:tcW w:w="567" w:type="dxa"/>
            <w:vMerge/>
            <w:hideMark/>
          </w:tcPr>
          <w:p w14:paraId="036F5DE9" w14:textId="77777777" w:rsidR="00692E2E" w:rsidRPr="0097122C" w:rsidRDefault="00692E2E" w:rsidP="00690ACE">
            <w:pPr>
              <w:suppressAutoHyphens w:val="0"/>
              <w:rPr>
                <w:sz w:val="20"/>
                <w:szCs w:val="20"/>
              </w:rPr>
            </w:pPr>
          </w:p>
        </w:tc>
        <w:tc>
          <w:tcPr>
            <w:tcW w:w="567" w:type="dxa"/>
            <w:vMerge/>
            <w:hideMark/>
          </w:tcPr>
          <w:p w14:paraId="62725942" w14:textId="77777777" w:rsidR="00692E2E" w:rsidRPr="0097122C" w:rsidRDefault="00692E2E" w:rsidP="00690ACE">
            <w:pPr>
              <w:suppressAutoHyphens w:val="0"/>
              <w:rPr>
                <w:sz w:val="20"/>
                <w:szCs w:val="20"/>
              </w:rPr>
            </w:pPr>
          </w:p>
        </w:tc>
        <w:tc>
          <w:tcPr>
            <w:tcW w:w="567" w:type="dxa"/>
            <w:vMerge/>
            <w:hideMark/>
          </w:tcPr>
          <w:p w14:paraId="57D719DC" w14:textId="77777777" w:rsidR="00692E2E" w:rsidRPr="0097122C" w:rsidRDefault="00692E2E" w:rsidP="00690ACE">
            <w:pPr>
              <w:suppressAutoHyphens w:val="0"/>
              <w:rPr>
                <w:sz w:val="20"/>
                <w:szCs w:val="20"/>
              </w:rPr>
            </w:pPr>
          </w:p>
        </w:tc>
      </w:tr>
      <w:tr w:rsidR="00692E2E" w:rsidRPr="0097122C" w14:paraId="5B26B730" w14:textId="77777777" w:rsidTr="008C2E8A">
        <w:trPr>
          <w:trHeight w:val="300"/>
        </w:trPr>
        <w:tc>
          <w:tcPr>
            <w:tcW w:w="616" w:type="dxa"/>
            <w:noWrap/>
            <w:hideMark/>
          </w:tcPr>
          <w:p w14:paraId="336081B2" w14:textId="77777777" w:rsidR="00692E2E" w:rsidRPr="0097122C" w:rsidRDefault="00692E2E" w:rsidP="00690ACE">
            <w:pPr>
              <w:suppressAutoHyphens w:val="0"/>
              <w:rPr>
                <w:sz w:val="20"/>
                <w:szCs w:val="20"/>
              </w:rPr>
            </w:pPr>
            <w:r w:rsidRPr="0097122C">
              <w:rPr>
                <w:sz w:val="20"/>
                <w:szCs w:val="20"/>
              </w:rPr>
              <w:t>487</w:t>
            </w:r>
          </w:p>
        </w:tc>
        <w:tc>
          <w:tcPr>
            <w:tcW w:w="3310" w:type="dxa"/>
            <w:gridSpan w:val="2"/>
            <w:hideMark/>
          </w:tcPr>
          <w:p w14:paraId="185C54D2" w14:textId="77777777" w:rsidR="00692E2E" w:rsidRPr="0097122C" w:rsidRDefault="00692E2E" w:rsidP="00690ACE">
            <w:pPr>
              <w:suppressAutoHyphens w:val="0"/>
              <w:rPr>
                <w:sz w:val="20"/>
                <w:szCs w:val="20"/>
              </w:rPr>
            </w:pPr>
            <w:r w:rsidRPr="0097122C">
              <w:rPr>
                <w:sz w:val="20"/>
                <w:szCs w:val="20"/>
              </w:rPr>
              <w:t>Slēdzene mēbeļu 105mm</w:t>
            </w:r>
          </w:p>
        </w:tc>
        <w:tc>
          <w:tcPr>
            <w:tcW w:w="1605" w:type="dxa"/>
            <w:noWrap/>
            <w:hideMark/>
          </w:tcPr>
          <w:p w14:paraId="292EB6E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02AD79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69D8D62" w14:textId="77777777" w:rsidR="00692E2E" w:rsidRPr="0097122C" w:rsidRDefault="00692E2E" w:rsidP="00690ACE">
            <w:pPr>
              <w:suppressAutoHyphens w:val="0"/>
              <w:rPr>
                <w:sz w:val="20"/>
                <w:szCs w:val="20"/>
              </w:rPr>
            </w:pPr>
          </w:p>
        </w:tc>
        <w:tc>
          <w:tcPr>
            <w:tcW w:w="567" w:type="dxa"/>
            <w:vMerge/>
            <w:hideMark/>
          </w:tcPr>
          <w:p w14:paraId="65458DB1" w14:textId="77777777" w:rsidR="00692E2E" w:rsidRPr="0097122C" w:rsidRDefault="00692E2E" w:rsidP="00690ACE">
            <w:pPr>
              <w:suppressAutoHyphens w:val="0"/>
              <w:rPr>
                <w:sz w:val="20"/>
                <w:szCs w:val="20"/>
              </w:rPr>
            </w:pPr>
          </w:p>
        </w:tc>
        <w:tc>
          <w:tcPr>
            <w:tcW w:w="567" w:type="dxa"/>
            <w:vMerge/>
            <w:hideMark/>
          </w:tcPr>
          <w:p w14:paraId="3859A424" w14:textId="77777777" w:rsidR="00692E2E" w:rsidRPr="0097122C" w:rsidRDefault="00692E2E" w:rsidP="00690ACE">
            <w:pPr>
              <w:suppressAutoHyphens w:val="0"/>
              <w:rPr>
                <w:sz w:val="20"/>
                <w:szCs w:val="20"/>
              </w:rPr>
            </w:pPr>
          </w:p>
        </w:tc>
        <w:tc>
          <w:tcPr>
            <w:tcW w:w="567" w:type="dxa"/>
            <w:vMerge/>
            <w:hideMark/>
          </w:tcPr>
          <w:p w14:paraId="61FACECB" w14:textId="77777777" w:rsidR="00692E2E" w:rsidRPr="0097122C" w:rsidRDefault="00692E2E" w:rsidP="00690ACE">
            <w:pPr>
              <w:suppressAutoHyphens w:val="0"/>
              <w:rPr>
                <w:sz w:val="20"/>
                <w:szCs w:val="20"/>
              </w:rPr>
            </w:pPr>
          </w:p>
        </w:tc>
        <w:tc>
          <w:tcPr>
            <w:tcW w:w="567" w:type="dxa"/>
            <w:vMerge/>
            <w:hideMark/>
          </w:tcPr>
          <w:p w14:paraId="6DDC3A27" w14:textId="77777777" w:rsidR="00692E2E" w:rsidRPr="0097122C" w:rsidRDefault="00692E2E" w:rsidP="00690ACE">
            <w:pPr>
              <w:suppressAutoHyphens w:val="0"/>
              <w:rPr>
                <w:sz w:val="20"/>
                <w:szCs w:val="20"/>
              </w:rPr>
            </w:pPr>
          </w:p>
        </w:tc>
        <w:tc>
          <w:tcPr>
            <w:tcW w:w="567" w:type="dxa"/>
            <w:vMerge/>
            <w:hideMark/>
          </w:tcPr>
          <w:p w14:paraId="34AFE666" w14:textId="77777777" w:rsidR="00692E2E" w:rsidRPr="0097122C" w:rsidRDefault="00692E2E" w:rsidP="00690ACE">
            <w:pPr>
              <w:suppressAutoHyphens w:val="0"/>
              <w:rPr>
                <w:sz w:val="20"/>
                <w:szCs w:val="20"/>
              </w:rPr>
            </w:pPr>
          </w:p>
        </w:tc>
      </w:tr>
      <w:tr w:rsidR="00692E2E" w:rsidRPr="0097122C" w14:paraId="6E6FA7E5" w14:textId="77777777" w:rsidTr="008C2E8A">
        <w:trPr>
          <w:trHeight w:val="255"/>
        </w:trPr>
        <w:tc>
          <w:tcPr>
            <w:tcW w:w="616" w:type="dxa"/>
            <w:noWrap/>
            <w:hideMark/>
          </w:tcPr>
          <w:p w14:paraId="774E87FF" w14:textId="77777777" w:rsidR="00692E2E" w:rsidRPr="0097122C" w:rsidRDefault="00692E2E" w:rsidP="00690ACE">
            <w:pPr>
              <w:suppressAutoHyphens w:val="0"/>
              <w:rPr>
                <w:sz w:val="20"/>
                <w:szCs w:val="20"/>
              </w:rPr>
            </w:pPr>
            <w:r w:rsidRPr="0097122C">
              <w:rPr>
                <w:sz w:val="20"/>
                <w:szCs w:val="20"/>
              </w:rPr>
              <w:t>488</w:t>
            </w:r>
          </w:p>
        </w:tc>
        <w:tc>
          <w:tcPr>
            <w:tcW w:w="3310" w:type="dxa"/>
            <w:gridSpan w:val="2"/>
            <w:hideMark/>
          </w:tcPr>
          <w:p w14:paraId="1AC4407E" w14:textId="77777777" w:rsidR="00692E2E" w:rsidRPr="0097122C" w:rsidRDefault="00692E2E" w:rsidP="00690ACE">
            <w:pPr>
              <w:suppressAutoHyphens w:val="0"/>
              <w:rPr>
                <w:sz w:val="20"/>
                <w:szCs w:val="20"/>
              </w:rPr>
            </w:pPr>
            <w:r w:rsidRPr="0097122C">
              <w:rPr>
                <w:sz w:val="20"/>
                <w:szCs w:val="20"/>
              </w:rPr>
              <w:t xml:space="preserve">Krampītis ar cilpu 100mm </w:t>
            </w:r>
            <w:proofErr w:type="spellStart"/>
            <w:r w:rsidRPr="0097122C">
              <w:rPr>
                <w:sz w:val="20"/>
                <w:szCs w:val="20"/>
              </w:rPr>
              <w:t>cink</w:t>
            </w:r>
            <w:proofErr w:type="spellEnd"/>
            <w:r w:rsidRPr="0097122C">
              <w:rPr>
                <w:sz w:val="20"/>
                <w:szCs w:val="20"/>
              </w:rPr>
              <w:t xml:space="preserve">. </w:t>
            </w:r>
          </w:p>
        </w:tc>
        <w:tc>
          <w:tcPr>
            <w:tcW w:w="1605" w:type="dxa"/>
            <w:noWrap/>
            <w:hideMark/>
          </w:tcPr>
          <w:p w14:paraId="75EAE92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000678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A90430A" w14:textId="77777777" w:rsidR="00692E2E" w:rsidRPr="0097122C" w:rsidRDefault="00692E2E" w:rsidP="00690ACE">
            <w:pPr>
              <w:suppressAutoHyphens w:val="0"/>
              <w:rPr>
                <w:sz w:val="20"/>
                <w:szCs w:val="20"/>
              </w:rPr>
            </w:pPr>
          </w:p>
        </w:tc>
        <w:tc>
          <w:tcPr>
            <w:tcW w:w="567" w:type="dxa"/>
            <w:vMerge/>
            <w:hideMark/>
          </w:tcPr>
          <w:p w14:paraId="4B68BBC9" w14:textId="77777777" w:rsidR="00692E2E" w:rsidRPr="0097122C" w:rsidRDefault="00692E2E" w:rsidP="00690ACE">
            <w:pPr>
              <w:suppressAutoHyphens w:val="0"/>
              <w:rPr>
                <w:sz w:val="20"/>
                <w:szCs w:val="20"/>
              </w:rPr>
            </w:pPr>
          </w:p>
        </w:tc>
        <w:tc>
          <w:tcPr>
            <w:tcW w:w="567" w:type="dxa"/>
            <w:vMerge/>
            <w:hideMark/>
          </w:tcPr>
          <w:p w14:paraId="0BF8F01B" w14:textId="77777777" w:rsidR="00692E2E" w:rsidRPr="0097122C" w:rsidRDefault="00692E2E" w:rsidP="00690ACE">
            <w:pPr>
              <w:suppressAutoHyphens w:val="0"/>
              <w:rPr>
                <w:sz w:val="20"/>
                <w:szCs w:val="20"/>
              </w:rPr>
            </w:pPr>
          </w:p>
        </w:tc>
        <w:tc>
          <w:tcPr>
            <w:tcW w:w="567" w:type="dxa"/>
            <w:vMerge/>
            <w:hideMark/>
          </w:tcPr>
          <w:p w14:paraId="681FE65E" w14:textId="77777777" w:rsidR="00692E2E" w:rsidRPr="0097122C" w:rsidRDefault="00692E2E" w:rsidP="00690ACE">
            <w:pPr>
              <w:suppressAutoHyphens w:val="0"/>
              <w:rPr>
                <w:sz w:val="20"/>
                <w:szCs w:val="20"/>
              </w:rPr>
            </w:pPr>
          </w:p>
        </w:tc>
        <w:tc>
          <w:tcPr>
            <w:tcW w:w="567" w:type="dxa"/>
            <w:vMerge/>
            <w:hideMark/>
          </w:tcPr>
          <w:p w14:paraId="2AD58495" w14:textId="77777777" w:rsidR="00692E2E" w:rsidRPr="0097122C" w:rsidRDefault="00692E2E" w:rsidP="00690ACE">
            <w:pPr>
              <w:suppressAutoHyphens w:val="0"/>
              <w:rPr>
                <w:sz w:val="20"/>
                <w:szCs w:val="20"/>
              </w:rPr>
            </w:pPr>
          </w:p>
        </w:tc>
        <w:tc>
          <w:tcPr>
            <w:tcW w:w="567" w:type="dxa"/>
            <w:vMerge/>
            <w:hideMark/>
          </w:tcPr>
          <w:p w14:paraId="5C4C1933" w14:textId="77777777" w:rsidR="00692E2E" w:rsidRPr="0097122C" w:rsidRDefault="00692E2E" w:rsidP="00690ACE">
            <w:pPr>
              <w:suppressAutoHyphens w:val="0"/>
              <w:rPr>
                <w:sz w:val="20"/>
                <w:szCs w:val="20"/>
              </w:rPr>
            </w:pPr>
          </w:p>
        </w:tc>
      </w:tr>
      <w:tr w:rsidR="00692E2E" w:rsidRPr="0097122C" w14:paraId="031D2CC3" w14:textId="77777777" w:rsidTr="008C2E8A">
        <w:trPr>
          <w:trHeight w:val="300"/>
        </w:trPr>
        <w:tc>
          <w:tcPr>
            <w:tcW w:w="616" w:type="dxa"/>
            <w:noWrap/>
            <w:hideMark/>
          </w:tcPr>
          <w:p w14:paraId="4C88EB62" w14:textId="77777777" w:rsidR="00692E2E" w:rsidRPr="0097122C" w:rsidRDefault="00692E2E" w:rsidP="00690ACE">
            <w:pPr>
              <w:suppressAutoHyphens w:val="0"/>
              <w:rPr>
                <w:sz w:val="20"/>
                <w:szCs w:val="20"/>
              </w:rPr>
            </w:pPr>
            <w:r w:rsidRPr="0097122C">
              <w:rPr>
                <w:sz w:val="20"/>
                <w:szCs w:val="20"/>
              </w:rPr>
              <w:t>489</w:t>
            </w:r>
          </w:p>
        </w:tc>
        <w:tc>
          <w:tcPr>
            <w:tcW w:w="3310" w:type="dxa"/>
            <w:gridSpan w:val="2"/>
            <w:hideMark/>
          </w:tcPr>
          <w:p w14:paraId="3BBAFDB9" w14:textId="77777777" w:rsidR="00692E2E" w:rsidRPr="0097122C" w:rsidRDefault="00692E2E" w:rsidP="00690ACE">
            <w:pPr>
              <w:suppressAutoHyphens w:val="0"/>
              <w:rPr>
                <w:sz w:val="20"/>
                <w:szCs w:val="20"/>
              </w:rPr>
            </w:pPr>
            <w:r w:rsidRPr="0097122C">
              <w:rPr>
                <w:sz w:val="20"/>
                <w:szCs w:val="20"/>
              </w:rPr>
              <w:t xml:space="preserve">Ventilācijas </w:t>
            </w:r>
            <w:proofErr w:type="spellStart"/>
            <w:r w:rsidRPr="0097122C">
              <w:rPr>
                <w:sz w:val="20"/>
                <w:szCs w:val="20"/>
              </w:rPr>
              <w:t>reste</w:t>
            </w:r>
            <w:proofErr w:type="spellEnd"/>
          </w:p>
        </w:tc>
        <w:tc>
          <w:tcPr>
            <w:tcW w:w="1605" w:type="dxa"/>
            <w:noWrap/>
            <w:hideMark/>
          </w:tcPr>
          <w:p w14:paraId="0FA463FF" w14:textId="77777777" w:rsidR="00692E2E" w:rsidRPr="0097122C" w:rsidRDefault="00692E2E" w:rsidP="00690ACE">
            <w:pPr>
              <w:suppressAutoHyphens w:val="0"/>
              <w:rPr>
                <w:sz w:val="20"/>
                <w:szCs w:val="20"/>
              </w:rPr>
            </w:pPr>
            <w:r w:rsidRPr="0097122C">
              <w:rPr>
                <w:sz w:val="20"/>
                <w:szCs w:val="20"/>
              </w:rPr>
              <w:t>250x170mm</w:t>
            </w:r>
          </w:p>
        </w:tc>
        <w:tc>
          <w:tcPr>
            <w:tcW w:w="956" w:type="dxa"/>
            <w:gridSpan w:val="2"/>
            <w:hideMark/>
          </w:tcPr>
          <w:p w14:paraId="309CF38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0380765" w14:textId="77777777" w:rsidR="00692E2E" w:rsidRPr="0097122C" w:rsidRDefault="00692E2E" w:rsidP="00690ACE">
            <w:pPr>
              <w:suppressAutoHyphens w:val="0"/>
              <w:rPr>
                <w:sz w:val="20"/>
                <w:szCs w:val="20"/>
              </w:rPr>
            </w:pPr>
          </w:p>
        </w:tc>
        <w:tc>
          <w:tcPr>
            <w:tcW w:w="567" w:type="dxa"/>
            <w:vMerge/>
            <w:hideMark/>
          </w:tcPr>
          <w:p w14:paraId="508076BF" w14:textId="77777777" w:rsidR="00692E2E" w:rsidRPr="0097122C" w:rsidRDefault="00692E2E" w:rsidP="00690ACE">
            <w:pPr>
              <w:suppressAutoHyphens w:val="0"/>
              <w:rPr>
                <w:sz w:val="20"/>
                <w:szCs w:val="20"/>
              </w:rPr>
            </w:pPr>
          </w:p>
        </w:tc>
        <w:tc>
          <w:tcPr>
            <w:tcW w:w="567" w:type="dxa"/>
            <w:vMerge/>
            <w:hideMark/>
          </w:tcPr>
          <w:p w14:paraId="6B585B0B" w14:textId="77777777" w:rsidR="00692E2E" w:rsidRPr="0097122C" w:rsidRDefault="00692E2E" w:rsidP="00690ACE">
            <w:pPr>
              <w:suppressAutoHyphens w:val="0"/>
              <w:rPr>
                <w:sz w:val="20"/>
                <w:szCs w:val="20"/>
              </w:rPr>
            </w:pPr>
          </w:p>
        </w:tc>
        <w:tc>
          <w:tcPr>
            <w:tcW w:w="567" w:type="dxa"/>
            <w:vMerge/>
            <w:hideMark/>
          </w:tcPr>
          <w:p w14:paraId="37A9B726" w14:textId="77777777" w:rsidR="00692E2E" w:rsidRPr="0097122C" w:rsidRDefault="00692E2E" w:rsidP="00690ACE">
            <w:pPr>
              <w:suppressAutoHyphens w:val="0"/>
              <w:rPr>
                <w:sz w:val="20"/>
                <w:szCs w:val="20"/>
              </w:rPr>
            </w:pPr>
          </w:p>
        </w:tc>
        <w:tc>
          <w:tcPr>
            <w:tcW w:w="567" w:type="dxa"/>
            <w:vMerge/>
            <w:hideMark/>
          </w:tcPr>
          <w:p w14:paraId="04E3F3EA" w14:textId="77777777" w:rsidR="00692E2E" w:rsidRPr="0097122C" w:rsidRDefault="00692E2E" w:rsidP="00690ACE">
            <w:pPr>
              <w:suppressAutoHyphens w:val="0"/>
              <w:rPr>
                <w:sz w:val="20"/>
                <w:szCs w:val="20"/>
              </w:rPr>
            </w:pPr>
          </w:p>
        </w:tc>
        <w:tc>
          <w:tcPr>
            <w:tcW w:w="567" w:type="dxa"/>
            <w:vMerge/>
            <w:hideMark/>
          </w:tcPr>
          <w:p w14:paraId="381119F2" w14:textId="77777777" w:rsidR="00692E2E" w:rsidRPr="0097122C" w:rsidRDefault="00692E2E" w:rsidP="00690ACE">
            <w:pPr>
              <w:suppressAutoHyphens w:val="0"/>
              <w:rPr>
                <w:sz w:val="20"/>
                <w:szCs w:val="20"/>
              </w:rPr>
            </w:pPr>
          </w:p>
        </w:tc>
      </w:tr>
      <w:tr w:rsidR="00692E2E" w:rsidRPr="0097122C" w14:paraId="468A0637" w14:textId="77777777" w:rsidTr="008C2E8A">
        <w:trPr>
          <w:trHeight w:val="300"/>
        </w:trPr>
        <w:tc>
          <w:tcPr>
            <w:tcW w:w="616" w:type="dxa"/>
            <w:noWrap/>
            <w:hideMark/>
          </w:tcPr>
          <w:p w14:paraId="114AF222" w14:textId="77777777" w:rsidR="00692E2E" w:rsidRPr="0097122C" w:rsidRDefault="00692E2E" w:rsidP="00690ACE">
            <w:pPr>
              <w:suppressAutoHyphens w:val="0"/>
              <w:rPr>
                <w:sz w:val="20"/>
                <w:szCs w:val="20"/>
              </w:rPr>
            </w:pPr>
            <w:r w:rsidRPr="0097122C">
              <w:rPr>
                <w:sz w:val="20"/>
                <w:szCs w:val="20"/>
              </w:rPr>
              <w:t>490</w:t>
            </w:r>
          </w:p>
        </w:tc>
        <w:tc>
          <w:tcPr>
            <w:tcW w:w="3310" w:type="dxa"/>
            <w:gridSpan w:val="2"/>
            <w:hideMark/>
          </w:tcPr>
          <w:p w14:paraId="0337CC2A" w14:textId="77777777" w:rsidR="00692E2E" w:rsidRPr="0097122C" w:rsidRDefault="00692E2E" w:rsidP="00690ACE">
            <w:pPr>
              <w:suppressAutoHyphens w:val="0"/>
              <w:rPr>
                <w:sz w:val="20"/>
                <w:szCs w:val="20"/>
              </w:rPr>
            </w:pPr>
            <w:r w:rsidRPr="0097122C">
              <w:rPr>
                <w:sz w:val="20"/>
                <w:szCs w:val="20"/>
              </w:rPr>
              <w:t xml:space="preserve">Ventilācijas </w:t>
            </w:r>
            <w:proofErr w:type="spellStart"/>
            <w:r w:rsidRPr="0097122C">
              <w:rPr>
                <w:sz w:val="20"/>
                <w:szCs w:val="20"/>
              </w:rPr>
              <w:t>reste</w:t>
            </w:r>
            <w:proofErr w:type="spellEnd"/>
          </w:p>
        </w:tc>
        <w:tc>
          <w:tcPr>
            <w:tcW w:w="1605" w:type="dxa"/>
            <w:hideMark/>
          </w:tcPr>
          <w:p w14:paraId="0EA00828" w14:textId="77777777" w:rsidR="00692E2E" w:rsidRPr="0097122C" w:rsidRDefault="00692E2E" w:rsidP="00690ACE">
            <w:pPr>
              <w:suppressAutoHyphens w:val="0"/>
              <w:rPr>
                <w:sz w:val="20"/>
                <w:szCs w:val="20"/>
              </w:rPr>
            </w:pPr>
            <w:r w:rsidRPr="0097122C">
              <w:rPr>
                <w:sz w:val="20"/>
                <w:szCs w:val="20"/>
              </w:rPr>
              <w:t>250x250mm</w:t>
            </w:r>
          </w:p>
        </w:tc>
        <w:tc>
          <w:tcPr>
            <w:tcW w:w="956" w:type="dxa"/>
            <w:gridSpan w:val="2"/>
            <w:hideMark/>
          </w:tcPr>
          <w:p w14:paraId="2C65900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F53D89A" w14:textId="77777777" w:rsidR="00692E2E" w:rsidRPr="0097122C" w:rsidRDefault="00692E2E" w:rsidP="00690ACE">
            <w:pPr>
              <w:suppressAutoHyphens w:val="0"/>
              <w:rPr>
                <w:sz w:val="20"/>
                <w:szCs w:val="20"/>
              </w:rPr>
            </w:pPr>
          </w:p>
        </w:tc>
        <w:tc>
          <w:tcPr>
            <w:tcW w:w="567" w:type="dxa"/>
            <w:vMerge/>
            <w:hideMark/>
          </w:tcPr>
          <w:p w14:paraId="5EA96748" w14:textId="77777777" w:rsidR="00692E2E" w:rsidRPr="0097122C" w:rsidRDefault="00692E2E" w:rsidP="00690ACE">
            <w:pPr>
              <w:suppressAutoHyphens w:val="0"/>
              <w:rPr>
                <w:sz w:val="20"/>
                <w:szCs w:val="20"/>
              </w:rPr>
            </w:pPr>
          </w:p>
        </w:tc>
        <w:tc>
          <w:tcPr>
            <w:tcW w:w="567" w:type="dxa"/>
            <w:vMerge/>
            <w:hideMark/>
          </w:tcPr>
          <w:p w14:paraId="23EC1F1B" w14:textId="77777777" w:rsidR="00692E2E" w:rsidRPr="0097122C" w:rsidRDefault="00692E2E" w:rsidP="00690ACE">
            <w:pPr>
              <w:suppressAutoHyphens w:val="0"/>
              <w:rPr>
                <w:sz w:val="20"/>
                <w:szCs w:val="20"/>
              </w:rPr>
            </w:pPr>
          </w:p>
        </w:tc>
        <w:tc>
          <w:tcPr>
            <w:tcW w:w="567" w:type="dxa"/>
            <w:vMerge/>
            <w:hideMark/>
          </w:tcPr>
          <w:p w14:paraId="34722281" w14:textId="77777777" w:rsidR="00692E2E" w:rsidRPr="0097122C" w:rsidRDefault="00692E2E" w:rsidP="00690ACE">
            <w:pPr>
              <w:suppressAutoHyphens w:val="0"/>
              <w:rPr>
                <w:sz w:val="20"/>
                <w:szCs w:val="20"/>
              </w:rPr>
            </w:pPr>
          </w:p>
        </w:tc>
        <w:tc>
          <w:tcPr>
            <w:tcW w:w="567" w:type="dxa"/>
            <w:vMerge/>
            <w:hideMark/>
          </w:tcPr>
          <w:p w14:paraId="19A28495" w14:textId="77777777" w:rsidR="00692E2E" w:rsidRPr="0097122C" w:rsidRDefault="00692E2E" w:rsidP="00690ACE">
            <w:pPr>
              <w:suppressAutoHyphens w:val="0"/>
              <w:rPr>
                <w:sz w:val="20"/>
                <w:szCs w:val="20"/>
              </w:rPr>
            </w:pPr>
          </w:p>
        </w:tc>
        <w:tc>
          <w:tcPr>
            <w:tcW w:w="567" w:type="dxa"/>
            <w:vMerge/>
            <w:hideMark/>
          </w:tcPr>
          <w:p w14:paraId="0AC51A2E" w14:textId="77777777" w:rsidR="00692E2E" w:rsidRPr="0097122C" w:rsidRDefault="00692E2E" w:rsidP="00690ACE">
            <w:pPr>
              <w:suppressAutoHyphens w:val="0"/>
              <w:rPr>
                <w:sz w:val="20"/>
                <w:szCs w:val="20"/>
              </w:rPr>
            </w:pPr>
          </w:p>
        </w:tc>
      </w:tr>
      <w:tr w:rsidR="00692E2E" w:rsidRPr="0097122C" w14:paraId="279A9A68" w14:textId="77777777" w:rsidTr="008C2E8A">
        <w:trPr>
          <w:trHeight w:val="300"/>
        </w:trPr>
        <w:tc>
          <w:tcPr>
            <w:tcW w:w="616" w:type="dxa"/>
            <w:noWrap/>
            <w:hideMark/>
          </w:tcPr>
          <w:p w14:paraId="381D4BF7" w14:textId="77777777" w:rsidR="00692E2E" w:rsidRPr="0097122C" w:rsidRDefault="00692E2E" w:rsidP="00690ACE">
            <w:pPr>
              <w:suppressAutoHyphens w:val="0"/>
              <w:rPr>
                <w:sz w:val="20"/>
                <w:szCs w:val="20"/>
              </w:rPr>
            </w:pPr>
            <w:r w:rsidRPr="0097122C">
              <w:rPr>
                <w:sz w:val="20"/>
                <w:szCs w:val="20"/>
              </w:rPr>
              <w:t>491</w:t>
            </w:r>
          </w:p>
        </w:tc>
        <w:tc>
          <w:tcPr>
            <w:tcW w:w="3310" w:type="dxa"/>
            <w:gridSpan w:val="2"/>
            <w:hideMark/>
          </w:tcPr>
          <w:p w14:paraId="56F8105B" w14:textId="77777777" w:rsidR="00692E2E" w:rsidRPr="0097122C" w:rsidRDefault="00692E2E" w:rsidP="00690ACE">
            <w:pPr>
              <w:suppressAutoHyphens w:val="0"/>
              <w:rPr>
                <w:sz w:val="20"/>
                <w:szCs w:val="20"/>
              </w:rPr>
            </w:pPr>
            <w:r w:rsidRPr="0097122C">
              <w:rPr>
                <w:sz w:val="20"/>
                <w:szCs w:val="20"/>
              </w:rPr>
              <w:t xml:space="preserve">Ventilācijas </w:t>
            </w:r>
            <w:proofErr w:type="spellStart"/>
            <w:r w:rsidRPr="0097122C">
              <w:rPr>
                <w:sz w:val="20"/>
                <w:szCs w:val="20"/>
              </w:rPr>
              <w:t>reste</w:t>
            </w:r>
            <w:proofErr w:type="spellEnd"/>
          </w:p>
        </w:tc>
        <w:tc>
          <w:tcPr>
            <w:tcW w:w="1605" w:type="dxa"/>
            <w:hideMark/>
          </w:tcPr>
          <w:p w14:paraId="059853CB" w14:textId="77777777" w:rsidR="00692E2E" w:rsidRPr="0097122C" w:rsidRDefault="00692E2E" w:rsidP="00690ACE">
            <w:pPr>
              <w:suppressAutoHyphens w:val="0"/>
              <w:rPr>
                <w:sz w:val="20"/>
                <w:szCs w:val="20"/>
              </w:rPr>
            </w:pPr>
            <w:r w:rsidRPr="0097122C">
              <w:rPr>
                <w:sz w:val="20"/>
                <w:szCs w:val="20"/>
              </w:rPr>
              <w:t>300x300mm</w:t>
            </w:r>
          </w:p>
        </w:tc>
        <w:tc>
          <w:tcPr>
            <w:tcW w:w="956" w:type="dxa"/>
            <w:gridSpan w:val="2"/>
            <w:hideMark/>
          </w:tcPr>
          <w:p w14:paraId="3FD3595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A16C967" w14:textId="77777777" w:rsidR="00692E2E" w:rsidRPr="0097122C" w:rsidRDefault="00692E2E" w:rsidP="00690ACE">
            <w:pPr>
              <w:suppressAutoHyphens w:val="0"/>
              <w:rPr>
                <w:sz w:val="20"/>
                <w:szCs w:val="20"/>
              </w:rPr>
            </w:pPr>
          </w:p>
        </w:tc>
        <w:tc>
          <w:tcPr>
            <w:tcW w:w="567" w:type="dxa"/>
            <w:vMerge/>
            <w:hideMark/>
          </w:tcPr>
          <w:p w14:paraId="47393EBF" w14:textId="77777777" w:rsidR="00692E2E" w:rsidRPr="0097122C" w:rsidRDefault="00692E2E" w:rsidP="00690ACE">
            <w:pPr>
              <w:suppressAutoHyphens w:val="0"/>
              <w:rPr>
                <w:sz w:val="20"/>
                <w:szCs w:val="20"/>
              </w:rPr>
            </w:pPr>
          </w:p>
        </w:tc>
        <w:tc>
          <w:tcPr>
            <w:tcW w:w="567" w:type="dxa"/>
            <w:vMerge/>
            <w:hideMark/>
          </w:tcPr>
          <w:p w14:paraId="7A29066A" w14:textId="77777777" w:rsidR="00692E2E" w:rsidRPr="0097122C" w:rsidRDefault="00692E2E" w:rsidP="00690ACE">
            <w:pPr>
              <w:suppressAutoHyphens w:val="0"/>
              <w:rPr>
                <w:sz w:val="20"/>
                <w:szCs w:val="20"/>
              </w:rPr>
            </w:pPr>
          </w:p>
        </w:tc>
        <w:tc>
          <w:tcPr>
            <w:tcW w:w="567" w:type="dxa"/>
            <w:vMerge/>
            <w:hideMark/>
          </w:tcPr>
          <w:p w14:paraId="12E81954" w14:textId="77777777" w:rsidR="00692E2E" w:rsidRPr="0097122C" w:rsidRDefault="00692E2E" w:rsidP="00690ACE">
            <w:pPr>
              <w:suppressAutoHyphens w:val="0"/>
              <w:rPr>
                <w:sz w:val="20"/>
                <w:szCs w:val="20"/>
              </w:rPr>
            </w:pPr>
          </w:p>
        </w:tc>
        <w:tc>
          <w:tcPr>
            <w:tcW w:w="567" w:type="dxa"/>
            <w:vMerge/>
            <w:hideMark/>
          </w:tcPr>
          <w:p w14:paraId="6D207910" w14:textId="77777777" w:rsidR="00692E2E" w:rsidRPr="0097122C" w:rsidRDefault="00692E2E" w:rsidP="00690ACE">
            <w:pPr>
              <w:suppressAutoHyphens w:val="0"/>
              <w:rPr>
                <w:sz w:val="20"/>
                <w:szCs w:val="20"/>
              </w:rPr>
            </w:pPr>
          </w:p>
        </w:tc>
        <w:tc>
          <w:tcPr>
            <w:tcW w:w="567" w:type="dxa"/>
            <w:vMerge/>
            <w:hideMark/>
          </w:tcPr>
          <w:p w14:paraId="11D15AF1" w14:textId="77777777" w:rsidR="00692E2E" w:rsidRPr="0097122C" w:rsidRDefault="00692E2E" w:rsidP="00690ACE">
            <w:pPr>
              <w:suppressAutoHyphens w:val="0"/>
              <w:rPr>
                <w:sz w:val="20"/>
                <w:szCs w:val="20"/>
              </w:rPr>
            </w:pPr>
          </w:p>
        </w:tc>
      </w:tr>
      <w:tr w:rsidR="00692E2E" w:rsidRPr="0097122C" w14:paraId="2CD90015" w14:textId="77777777" w:rsidTr="008C2E8A">
        <w:trPr>
          <w:trHeight w:val="300"/>
        </w:trPr>
        <w:tc>
          <w:tcPr>
            <w:tcW w:w="616" w:type="dxa"/>
            <w:noWrap/>
            <w:hideMark/>
          </w:tcPr>
          <w:p w14:paraId="71224CDD" w14:textId="77777777" w:rsidR="00692E2E" w:rsidRPr="0097122C" w:rsidRDefault="00692E2E" w:rsidP="00690ACE">
            <w:pPr>
              <w:suppressAutoHyphens w:val="0"/>
              <w:rPr>
                <w:sz w:val="20"/>
                <w:szCs w:val="20"/>
              </w:rPr>
            </w:pPr>
            <w:r w:rsidRPr="0097122C">
              <w:rPr>
                <w:sz w:val="20"/>
                <w:szCs w:val="20"/>
              </w:rPr>
              <w:t>492</w:t>
            </w:r>
          </w:p>
        </w:tc>
        <w:tc>
          <w:tcPr>
            <w:tcW w:w="3310" w:type="dxa"/>
            <w:gridSpan w:val="2"/>
            <w:hideMark/>
          </w:tcPr>
          <w:p w14:paraId="4BEBA642" w14:textId="77777777" w:rsidR="00692E2E" w:rsidRPr="0097122C" w:rsidRDefault="00692E2E" w:rsidP="00690ACE">
            <w:pPr>
              <w:suppressAutoHyphens w:val="0"/>
              <w:rPr>
                <w:sz w:val="20"/>
                <w:szCs w:val="20"/>
              </w:rPr>
            </w:pPr>
            <w:r w:rsidRPr="0097122C">
              <w:rPr>
                <w:sz w:val="20"/>
                <w:szCs w:val="20"/>
              </w:rPr>
              <w:t xml:space="preserve">Ventilācijas </w:t>
            </w:r>
            <w:proofErr w:type="spellStart"/>
            <w:r w:rsidRPr="0097122C">
              <w:rPr>
                <w:sz w:val="20"/>
                <w:szCs w:val="20"/>
              </w:rPr>
              <w:t>reste</w:t>
            </w:r>
            <w:proofErr w:type="spellEnd"/>
          </w:p>
        </w:tc>
        <w:tc>
          <w:tcPr>
            <w:tcW w:w="1605" w:type="dxa"/>
            <w:noWrap/>
            <w:hideMark/>
          </w:tcPr>
          <w:p w14:paraId="2A560214" w14:textId="77777777" w:rsidR="00692E2E" w:rsidRPr="0097122C" w:rsidRDefault="00692E2E" w:rsidP="00690ACE">
            <w:pPr>
              <w:suppressAutoHyphens w:val="0"/>
              <w:rPr>
                <w:sz w:val="20"/>
                <w:szCs w:val="20"/>
              </w:rPr>
            </w:pPr>
            <w:r w:rsidRPr="0097122C">
              <w:rPr>
                <w:sz w:val="20"/>
                <w:szCs w:val="20"/>
              </w:rPr>
              <w:t>190x190mm</w:t>
            </w:r>
          </w:p>
        </w:tc>
        <w:tc>
          <w:tcPr>
            <w:tcW w:w="956" w:type="dxa"/>
            <w:gridSpan w:val="2"/>
            <w:hideMark/>
          </w:tcPr>
          <w:p w14:paraId="409A736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04A5B31" w14:textId="77777777" w:rsidR="00692E2E" w:rsidRPr="0097122C" w:rsidRDefault="00692E2E" w:rsidP="00690ACE">
            <w:pPr>
              <w:suppressAutoHyphens w:val="0"/>
              <w:rPr>
                <w:sz w:val="20"/>
                <w:szCs w:val="20"/>
              </w:rPr>
            </w:pPr>
          </w:p>
        </w:tc>
        <w:tc>
          <w:tcPr>
            <w:tcW w:w="567" w:type="dxa"/>
            <w:vMerge/>
            <w:hideMark/>
          </w:tcPr>
          <w:p w14:paraId="3F990453" w14:textId="77777777" w:rsidR="00692E2E" w:rsidRPr="0097122C" w:rsidRDefault="00692E2E" w:rsidP="00690ACE">
            <w:pPr>
              <w:suppressAutoHyphens w:val="0"/>
              <w:rPr>
                <w:sz w:val="20"/>
                <w:szCs w:val="20"/>
              </w:rPr>
            </w:pPr>
          </w:p>
        </w:tc>
        <w:tc>
          <w:tcPr>
            <w:tcW w:w="567" w:type="dxa"/>
            <w:vMerge/>
            <w:hideMark/>
          </w:tcPr>
          <w:p w14:paraId="6C47AD5B" w14:textId="77777777" w:rsidR="00692E2E" w:rsidRPr="0097122C" w:rsidRDefault="00692E2E" w:rsidP="00690ACE">
            <w:pPr>
              <w:suppressAutoHyphens w:val="0"/>
              <w:rPr>
                <w:sz w:val="20"/>
                <w:szCs w:val="20"/>
              </w:rPr>
            </w:pPr>
          </w:p>
        </w:tc>
        <w:tc>
          <w:tcPr>
            <w:tcW w:w="567" w:type="dxa"/>
            <w:vMerge/>
            <w:hideMark/>
          </w:tcPr>
          <w:p w14:paraId="14D2760B" w14:textId="77777777" w:rsidR="00692E2E" w:rsidRPr="0097122C" w:rsidRDefault="00692E2E" w:rsidP="00690ACE">
            <w:pPr>
              <w:suppressAutoHyphens w:val="0"/>
              <w:rPr>
                <w:sz w:val="20"/>
                <w:szCs w:val="20"/>
              </w:rPr>
            </w:pPr>
          </w:p>
        </w:tc>
        <w:tc>
          <w:tcPr>
            <w:tcW w:w="567" w:type="dxa"/>
            <w:vMerge/>
            <w:hideMark/>
          </w:tcPr>
          <w:p w14:paraId="690752BE" w14:textId="77777777" w:rsidR="00692E2E" w:rsidRPr="0097122C" w:rsidRDefault="00692E2E" w:rsidP="00690ACE">
            <w:pPr>
              <w:suppressAutoHyphens w:val="0"/>
              <w:rPr>
                <w:sz w:val="20"/>
                <w:szCs w:val="20"/>
              </w:rPr>
            </w:pPr>
          </w:p>
        </w:tc>
        <w:tc>
          <w:tcPr>
            <w:tcW w:w="567" w:type="dxa"/>
            <w:vMerge/>
            <w:hideMark/>
          </w:tcPr>
          <w:p w14:paraId="58FE3F8E" w14:textId="77777777" w:rsidR="00692E2E" w:rsidRPr="0097122C" w:rsidRDefault="00692E2E" w:rsidP="00690ACE">
            <w:pPr>
              <w:suppressAutoHyphens w:val="0"/>
              <w:rPr>
                <w:sz w:val="20"/>
                <w:szCs w:val="20"/>
              </w:rPr>
            </w:pPr>
          </w:p>
        </w:tc>
      </w:tr>
      <w:tr w:rsidR="00692E2E" w:rsidRPr="0097122C" w14:paraId="7D7CD1B3" w14:textId="77777777" w:rsidTr="008C2E8A">
        <w:trPr>
          <w:trHeight w:val="300"/>
        </w:trPr>
        <w:tc>
          <w:tcPr>
            <w:tcW w:w="616" w:type="dxa"/>
            <w:noWrap/>
            <w:hideMark/>
          </w:tcPr>
          <w:p w14:paraId="1BE4E2C6" w14:textId="77777777" w:rsidR="00692E2E" w:rsidRPr="0097122C" w:rsidRDefault="00692E2E" w:rsidP="00690ACE">
            <w:pPr>
              <w:suppressAutoHyphens w:val="0"/>
              <w:rPr>
                <w:sz w:val="20"/>
                <w:szCs w:val="20"/>
              </w:rPr>
            </w:pPr>
            <w:r w:rsidRPr="0097122C">
              <w:rPr>
                <w:sz w:val="20"/>
                <w:szCs w:val="20"/>
              </w:rPr>
              <w:t>493</w:t>
            </w:r>
          </w:p>
        </w:tc>
        <w:tc>
          <w:tcPr>
            <w:tcW w:w="3310" w:type="dxa"/>
            <w:gridSpan w:val="2"/>
            <w:hideMark/>
          </w:tcPr>
          <w:p w14:paraId="36DC81CC" w14:textId="77777777" w:rsidR="00692E2E" w:rsidRPr="0097122C" w:rsidRDefault="00692E2E" w:rsidP="00690ACE">
            <w:pPr>
              <w:suppressAutoHyphens w:val="0"/>
              <w:rPr>
                <w:sz w:val="20"/>
                <w:szCs w:val="20"/>
              </w:rPr>
            </w:pPr>
            <w:r w:rsidRPr="0097122C">
              <w:rPr>
                <w:sz w:val="20"/>
                <w:szCs w:val="20"/>
              </w:rPr>
              <w:t xml:space="preserve">Ventilācijas </w:t>
            </w:r>
            <w:proofErr w:type="spellStart"/>
            <w:r w:rsidRPr="0097122C">
              <w:rPr>
                <w:sz w:val="20"/>
                <w:szCs w:val="20"/>
              </w:rPr>
              <w:t>reste</w:t>
            </w:r>
            <w:proofErr w:type="spellEnd"/>
            <w:r w:rsidRPr="0097122C">
              <w:rPr>
                <w:sz w:val="20"/>
                <w:szCs w:val="20"/>
              </w:rPr>
              <w:t>, Ø125mm</w:t>
            </w:r>
          </w:p>
        </w:tc>
        <w:tc>
          <w:tcPr>
            <w:tcW w:w="1605" w:type="dxa"/>
            <w:noWrap/>
            <w:hideMark/>
          </w:tcPr>
          <w:p w14:paraId="446C4DF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9F7FB4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96FF158" w14:textId="77777777" w:rsidR="00692E2E" w:rsidRPr="0097122C" w:rsidRDefault="00692E2E" w:rsidP="00690ACE">
            <w:pPr>
              <w:suppressAutoHyphens w:val="0"/>
              <w:rPr>
                <w:sz w:val="20"/>
                <w:szCs w:val="20"/>
              </w:rPr>
            </w:pPr>
          </w:p>
        </w:tc>
        <w:tc>
          <w:tcPr>
            <w:tcW w:w="567" w:type="dxa"/>
            <w:vMerge/>
            <w:hideMark/>
          </w:tcPr>
          <w:p w14:paraId="268A7DEF" w14:textId="77777777" w:rsidR="00692E2E" w:rsidRPr="0097122C" w:rsidRDefault="00692E2E" w:rsidP="00690ACE">
            <w:pPr>
              <w:suppressAutoHyphens w:val="0"/>
              <w:rPr>
                <w:sz w:val="20"/>
                <w:szCs w:val="20"/>
              </w:rPr>
            </w:pPr>
          </w:p>
        </w:tc>
        <w:tc>
          <w:tcPr>
            <w:tcW w:w="567" w:type="dxa"/>
            <w:vMerge/>
            <w:hideMark/>
          </w:tcPr>
          <w:p w14:paraId="2A0DFFCF" w14:textId="77777777" w:rsidR="00692E2E" w:rsidRPr="0097122C" w:rsidRDefault="00692E2E" w:rsidP="00690ACE">
            <w:pPr>
              <w:suppressAutoHyphens w:val="0"/>
              <w:rPr>
                <w:sz w:val="20"/>
                <w:szCs w:val="20"/>
              </w:rPr>
            </w:pPr>
          </w:p>
        </w:tc>
        <w:tc>
          <w:tcPr>
            <w:tcW w:w="567" w:type="dxa"/>
            <w:vMerge/>
            <w:hideMark/>
          </w:tcPr>
          <w:p w14:paraId="761B74B3" w14:textId="77777777" w:rsidR="00692E2E" w:rsidRPr="0097122C" w:rsidRDefault="00692E2E" w:rsidP="00690ACE">
            <w:pPr>
              <w:suppressAutoHyphens w:val="0"/>
              <w:rPr>
                <w:sz w:val="20"/>
                <w:szCs w:val="20"/>
              </w:rPr>
            </w:pPr>
          </w:p>
        </w:tc>
        <w:tc>
          <w:tcPr>
            <w:tcW w:w="567" w:type="dxa"/>
            <w:vMerge/>
            <w:hideMark/>
          </w:tcPr>
          <w:p w14:paraId="1658E254" w14:textId="77777777" w:rsidR="00692E2E" w:rsidRPr="0097122C" w:rsidRDefault="00692E2E" w:rsidP="00690ACE">
            <w:pPr>
              <w:suppressAutoHyphens w:val="0"/>
              <w:rPr>
                <w:sz w:val="20"/>
                <w:szCs w:val="20"/>
              </w:rPr>
            </w:pPr>
          </w:p>
        </w:tc>
        <w:tc>
          <w:tcPr>
            <w:tcW w:w="567" w:type="dxa"/>
            <w:vMerge/>
            <w:hideMark/>
          </w:tcPr>
          <w:p w14:paraId="6AEF682F" w14:textId="77777777" w:rsidR="00692E2E" w:rsidRPr="0097122C" w:rsidRDefault="00692E2E" w:rsidP="00690ACE">
            <w:pPr>
              <w:suppressAutoHyphens w:val="0"/>
              <w:rPr>
                <w:sz w:val="20"/>
                <w:szCs w:val="20"/>
              </w:rPr>
            </w:pPr>
          </w:p>
        </w:tc>
      </w:tr>
      <w:tr w:rsidR="00692E2E" w:rsidRPr="0097122C" w14:paraId="3B32F5CE" w14:textId="77777777" w:rsidTr="008C2E8A">
        <w:trPr>
          <w:trHeight w:val="300"/>
        </w:trPr>
        <w:tc>
          <w:tcPr>
            <w:tcW w:w="616" w:type="dxa"/>
            <w:noWrap/>
            <w:hideMark/>
          </w:tcPr>
          <w:p w14:paraId="3885BF55" w14:textId="77777777" w:rsidR="00692E2E" w:rsidRPr="0097122C" w:rsidRDefault="00692E2E" w:rsidP="00690ACE">
            <w:pPr>
              <w:suppressAutoHyphens w:val="0"/>
              <w:rPr>
                <w:sz w:val="20"/>
                <w:szCs w:val="20"/>
              </w:rPr>
            </w:pPr>
            <w:r w:rsidRPr="0097122C">
              <w:rPr>
                <w:sz w:val="20"/>
                <w:szCs w:val="20"/>
              </w:rPr>
              <w:t>494</w:t>
            </w:r>
          </w:p>
        </w:tc>
        <w:tc>
          <w:tcPr>
            <w:tcW w:w="3310" w:type="dxa"/>
            <w:gridSpan w:val="2"/>
            <w:hideMark/>
          </w:tcPr>
          <w:p w14:paraId="7E09EABB" w14:textId="77777777" w:rsidR="00692E2E" w:rsidRPr="0097122C" w:rsidRDefault="00692E2E" w:rsidP="00690ACE">
            <w:pPr>
              <w:suppressAutoHyphens w:val="0"/>
              <w:rPr>
                <w:sz w:val="20"/>
                <w:szCs w:val="20"/>
              </w:rPr>
            </w:pPr>
            <w:r w:rsidRPr="0097122C">
              <w:rPr>
                <w:sz w:val="20"/>
                <w:szCs w:val="20"/>
              </w:rPr>
              <w:t>Plastmasas revīzijas lūka</w:t>
            </w:r>
          </w:p>
        </w:tc>
        <w:tc>
          <w:tcPr>
            <w:tcW w:w="1605" w:type="dxa"/>
            <w:noWrap/>
            <w:hideMark/>
          </w:tcPr>
          <w:p w14:paraId="5D7EF361" w14:textId="77777777" w:rsidR="00692E2E" w:rsidRPr="0097122C" w:rsidRDefault="00692E2E" w:rsidP="00690ACE">
            <w:pPr>
              <w:suppressAutoHyphens w:val="0"/>
              <w:rPr>
                <w:sz w:val="20"/>
                <w:szCs w:val="20"/>
              </w:rPr>
            </w:pPr>
            <w:r w:rsidRPr="0097122C">
              <w:rPr>
                <w:sz w:val="20"/>
                <w:szCs w:val="20"/>
              </w:rPr>
              <w:t xml:space="preserve"> 200x200mm</w:t>
            </w:r>
          </w:p>
        </w:tc>
        <w:tc>
          <w:tcPr>
            <w:tcW w:w="956" w:type="dxa"/>
            <w:gridSpan w:val="2"/>
            <w:hideMark/>
          </w:tcPr>
          <w:p w14:paraId="6A4BBC5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685F361" w14:textId="77777777" w:rsidR="00692E2E" w:rsidRPr="0097122C" w:rsidRDefault="00692E2E" w:rsidP="00690ACE">
            <w:pPr>
              <w:suppressAutoHyphens w:val="0"/>
              <w:rPr>
                <w:sz w:val="20"/>
                <w:szCs w:val="20"/>
              </w:rPr>
            </w:pPr>
          </w:p>
        </w:tc>
        <w:tc>
          <w:tcPr>
            <w:tcW w:w="567" w:type="dxa"/>
            <w:vMerge/>
            <w:hideMark/>
          </w:tcPr>
          <w:p w14:paraId="0BD6C7E7" w14:textId="77777777" w:rsidR="00692E2E" w:rsidRPr="0097122C" w:rsidRDefault="00692E2E" w:rsidP="00690ACE">
            <w:pPr>
              <w:suppressAutoHyphens w:val="0"/>
              <w:rPr>
                <w:sz w:val="20"/>
                <w:szCs w:val="20"/>
              </w:rPr>
            </w:pPr>
          </w:p>
        </w:tc>
        <w:tc>
          <w:tcPr>
            <w:tcW w:w="567" w:type="dxa"/>
            <w:vMerge/>
            <w:hideMark/>
          </w:tcPr>
          <w:p w14:paraId="49BF9F8A" w14:textId="77777777" w:rsidR="00692E2E" w:rsidRPr="0097122C" w:rsidRDefault="00692E2E" w:rsidP="00690ACE">
            <w:pPr>
              <w:suppressAutoHyphens w:val="0"/>
              <w:rPr>
                <w:sz w:val="20"/>
                <w:szCs w:val="20"/>
              </w:rPr>
            </w:pPr>
          </w:p>
        </w:tc>
        <w:tc>
          <w:tcPr>
            <w:tcW w:w="567" w:type="dxa"/>
            <w:vMerge/>
            <w:hideMark/>
          </w:tcPr>
          <w:p w14:paraId="57585AEE" w14:textId="77777777" w:rsidR="00692E2E" w:rsidRPr="0097122C" w:rsidRDefault="00692E2E" w:rsidP="00690ACE">
            <w:pPr>
              <w:suppressAutoHyphens w:val="0"/>
              <w:rPr>
                <w:sz w:val="20"/>
                <w:szCs w:val="20"/>
              </w:rPr>
            </w:pPr>
          </w:p>
        </w:tc>
        <w:tc>
          <w:tcPr>
            <w:tcW w:w="567" w:type="dxa"/>
            <w:vMerge/>
            <w:hideMark/>
          </w:tcPr>
          <w:p w14:paraId="73A54894" w14:textId="77777777" w:rsidR="00692E2E" w:rsidRPr="0097122C" w:rsidRDefault="00692E2E" w:rsidP="00690ACE">
            <w:pPr>
              <w:suppressAutoHyphens w:val="0"/>
              <w:rPr>
                <w:sz w:val="20"/>
                <w:szCs w:val="20"/>
              </w:rPr>
            </w:pPr>
          </w:p>
        </w:tc>
        <w:tc>
          <w:tcPr>
            <w:tcW w:w="567" w:type="dxa"/>
            <w:vMerge/>
            <w:hideMark/>
          </w:tcPr>
          <w:p w14:paraId="26DE5A17" w14:textId="77777777" w:rsidR="00692E2E" w:rsidRPr="0097122C" w:rsidRDefault="00692E2E" w:rsidP="00690ACE">
            <w:pPr>
              <w:suppressAutoHyphens w:val="0"/>
              <w:rPr>
                <w:sz w:val="20"/>
                <w:szCs w:val="20"/>
              </w:rPr>
            </w:pPr>
          </w:p>
        </w:tc>
      </w:tr>
      <w:tr w:rsidR="00692E2E" w:rsidRPr="0097122C" w14:paraId="30AE52C9" w14:textId="77777777" w:rsidTr="008C2E8A">
        <w:trPr>
          <w:trHeight w:val="300"/>
        </w:trPr>
        <w:tc>
          <w:tcPr>
            <w:tcW w:w="616" w:type="dxa"/>
            <w:noWrap/>
            <w:hideMark/>
          </w:tcPr>
          <w:p w14:paraId="2D0CA452" w14:textId="77777777" w:rsidR="00692E2E" w:rsidRPr="0097122C" w:rsidRDefault="00692E2E" w:rsidP="00690ACE">
            <w:pPr>
              <w:suppressAutoHyphens w:val="0"/>
              <w:rPr>
                <w:sz w:val="20"/>
                <w:szCs w:val="20"/>
              </w:rPr>
            </w:pPr>
            <w:r w:rsidRPr="0097122C">
              <w:rPr>
                <w:sz w:val="20"/>
                <w:szCs w:val="20"/>
              </w:rPr>
              <w:t>495</w:t>
            </w:r>
          </w:p>
        </w:tc>
        <w:tc>
          <w:tcPr>
            <w:tcW w:w="3310" w:type="dxa"/>
            <w:gridSpan w:val="2"/>
            <w:hideMark/>
          </w:tcPr>
          <w:p w14:paraId="5908B860" w14:textId="77777777" w:rsidR="00692E2E" w:rsidRPr="0097122C" w:rsidRDefault="00692E2E" w:rsidP="00690ACE">
            <w:pPr>
              <w:suppressAutoHyphens w:val="0"/>
              <w:rPr>
                <w:sz w:val="20"/>
                <w:szCs w:val="20"/>
              </w:rPr>
            </w:pPr>
            <w:r w:rsidRPr="0097122C">
              <w:rPr>
                <w:sz w:val="20"/>
                <w:szCs w:val="20"/>
              </w:rPr>
              <w:t>Plastmasas revīzijas lūka</w:t>
            </w:r>
          </w:p>
        </w:tc>
        <w:tc>
          <w:tcPr>
            <w:tcW w:w="1605" w:type="dxa"/>
            <w:noWrap/>
            <w:hideMark/>
          </w:tcPr>
          <w:p w14:paraId="3E962BDE" w14:textId="77777777" w:rsidR="00692E2E" w:rsidRPr="0097122C" w:rsidRDefault="00692E2E" w:rsidP="00690ACE">
            <w:pPr>
              <w:suppressAutoHyphens w:val="0"/>
              <w:rPr>
                <w:sz w:val="20"/>
                <w:szCs w:val="20"/>
              </w:rPr>
            </w:pPr>
            <w:r w:rsidRPr="0097122C">
              <w:rPr>
                <w:sz w:val="20"/>
                <w:szCs w:val="20"/>
              </w:rPr>
              <w:t>300x300mm</w:t>
            </w:r>
          </w:p>
        </w:tc>
        <w:tc>
          <w:tcPr>
            <w:tcW w:w="956" w:type="dxa"/>
            <w:gridSpan w:val="2"/>
            <w:hideMark/>
          </w:tcPr>
          <w:p w14:paraId="221DBA3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97CBBC5" w14:textId="77777777" w:rsidR="00692E2E" w:rsidRPr="0097122C" w:rsidRDefault="00692E2E" w:rsidP="00690ACE">
            <w:pPr>
              <w:suppressAutoHyphens w:val="0"/>
              <w:rPr>
                <w:sz w:val="20"/>
                <w:szCs w:val="20"/>
              </w:rPr>
            </w:pPr>
          </w:p>
        </w:tc>
        <w:tc>
          <w:tcPr>
            <w:tcW w:w="567" w:type="dxa"/>
            <w:vMerge/>
            <w:hideMark/>
          </w:tcPr>
          <w:p w14:paraId="713C69D4" w14:textId="77777777" w:rsidR="00692E2E" w:rsidRPr="0097122C" w:rsidRDefault="00692E2E" w:rsidP="00690ACE">
            <w:pPr>
              <w:suppressAutoHyphens w:val="0"/>
              <w:rPr>
                <w:sz w:val="20"/>
                <w:szCs w:val="20"/>
              </w:rPr>
            </w:pPr>
          </w:p>
        </w:tc>
        <w:tc>
          <w:tcPr>
            <w:tcW w:w="567" w:type="dxa"/>
            <w:vMerge/>
            <w:hideMark/>
          </w:tcPr>
          <w:p w14:paraId="35B4CE1F" w14:textId="77777777" w:rsidR="00692E2E" w:rsidRPr="0097122C" w:rsidRDefault="00692E2E" w:rsidP="00690ACE">
            <w:pPr>
              <w:suppressAutoHyphens w:val="0"/>
              <w:rPr>
                <w:sz w:val="20"/>
                <w:szCs w:val="20"/>
              </w:rPr>
            </w:pPr>
          </w:p>
        </w:tc>
        <w:tc>
          <w:tcPr>
            <w:tcW w:w="567" w:type="dxa"/>
            <w:vMerge/>
            <w:hideMark/>
          </w:tcPr>
          <w:p w14:paraId="74544883" w14:textId="77777777" w:rsidR="00692E2E" w:rsidRPr="0097122C" w:rsidRDefault="00692E2E" w:rsidP="00690ACE">
            <w:pPr>
              <w:suppressAutoHyphens w:val="0"/>
              <w:rPr>
                <w:sz w:val="20"/>
                <w:szCs w:val="20"/>
              </w:rPr>
            </w:pPr>
          </w:p>
        </w:tc>
        <w:tc>
          <w:tcPr>
            <w:tcW w:w="567" w:type="dxa"/>
            <w:vMerge/>
            <w:hideMark/>
          </w:tcPr>
          <w:p w14:paraId="606EADD8" w14:textId="77777777" w:rsidR="00692E2E" w:rsidRPr="0097122C" w:rsidRDefault="00692E2E" w:rsidP="00690ACE">
            <w:pPr>
              <w:suppressAutoHyphens w:val="0"/>
              <w:rPr>
                <w:sz w:val="20"/>
                <w:szCs w:val="20"/>
              </w:rPr>
            </w:pPr>
          </w:p>
        </w:tc>
        <w:tc>
          <w:tcPr>
            <w:tcW w:w="567" w:type="dxa"/>
            <w:vMerge/>
            <w:hideMark/>
          </w:tcPr>
          <w:p w14:paraId="111012CF" w14:textId="77777777" w:rsidR="00692E2E" w:rsidRPr="0097122C" w:rsidRDefault="00692E2E" w:rsidP="00690ACE">
            <w:pPr>
              <w:suppressAutoHyphens w:val="0"/>
              <w:rPr>
                <w:sz w:val="20"/>
                <w:szCs w:val="20"/>
              </w:rPr>
            </w:pPr>
          </w:p>
        </w:tc>
      </w:tr>
      <w:tr w:rsidR="00692E2E" w:rsidRPr="0097122C" w14:paraId="3E4E92AC" w14:textId="77777777" w:rsidTr="008C2E8A">
        <w:trPr>
          <w:trHeight w:val="255"/>
        </w:trPr>
        <w:tc>
          <w:tcPr>
            <w:tcW w:w="616" w:type="dxa"/>
            <w:noWrap/>
            <w:hideMark/>
          </w:tcPr>
          <w:p w14:paraId="2AAABCB7" w14:textId="77777777" w:rsidR="00692E2E" w:rsidRPr="0097122C" w:rsidRDefault="00692E2E" w:rsidP="00690ACE">
            <w:pPr>
              <w:suppressAutoHyphens w:val="0"/>
              <w:rPr>
                <w:sz w:val="20"/>
                <w:szCs w:val="20"/>
              </w:rPr>
            </w:pPr>
            <w:r w:rsidRPr="0097122C">
              <w:rPr>
                <w:sz w:val="20"/>
                <w:szCs w:val="20"/>
              </w:rPr>
              <w:t>496</w:t>
            </w:r>
          </w:p>
        </w:tc>
        <w:tc>
          <w:tcPr>
            <w:tcW w:w="3310" w:type="dxa"/>
            <w:gridSpan w:val="2"/>
            <w:hideMark/>
          </w:tcPr>
          <w:p w14:paraId="73168E32" w14:textId="77777777" w:rsidR="00692E2E" w:rsidRPr="0097122C" w:rsidRDefault="00692E2E" w:rsidP="00690ACE">
            <w:pPr>
              <w:suppressAutoHyphens w:val="0"/>
              <w:rPr>
                <w:sz w:val="20"/>
                <w:szCs w:val="20"/>
              </w:rPr>
            </w:pPr>
            <w:r w:rsidRPr="0097122C">
              <w:rPr>
                <w:sz w:val="20"/>
                <w:szCs w:val="20"/>
              </w:rPr>
              <w:t>Alumīnija gaisa vads, Ø125-1,5m</w:t>
            </w:r>
          </w:p>
        </w:tc>
        <w:tc>
          <w:tcPr>
            <w:tcW w:w="1605" w:type="dxa"/>
            <w:noWrap/>
            <w:hideMark/>
          </w:tcPr>
          <w:p w14:paraId="435A0C9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0A1395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421CBEB" w14:textId="77777777" w:rsidR="00692E2E" w:rsidRPr="0097122C" w:rsidRDefault="00692E2E" w:rsidP="00690ACE">
            <w:pPr>
              <w:suppressAutoHyphens w:val="0"/>
              <w:rPr>
                <w:sz w:val="20"/>
                <w:szCs w:val="20"/>
              </w:rPr>
            </w:pPr>
          </w:p>
        </w:tc>
        <w:tc>
          <w:tcPr>
            <w:tcW w:w="567" w:type="dxa"/>
            <w:vMerge/>
            <w:hideMark/>
          </w:tcPr>
          <w:p w14:paraId="4F98E663" w14:textId="77777777" w:rsidR="00692E2E" w:rsidRPr="0097122C" w:rsidRDefault="00692E2E" w:rsidP="00690ACE">
            <w:pPr>
              <w:suppressAutoHyphens w:val="0"/>
              <w:rPr>
                <w:sz w:val="20"/>
                <w:szCs w:val="20"/>
              </w:rPr>
            </w:pPr>
          </w:p>
        </w:tc>
        <w:tc>
          <w:tcPr>
            <w:tcW w:w="567" w:type="dxa"/>
            <w:vMerge/>
            <w:hideMark/>
          </w:tcPr>
          <w:p w14:paraId="37CB5316" w14:textId="77777777" w:rsidR="00692E2E" w:rsidRPr="0097122C" w:rsidRDefault="00692E2E" w:rsidP="00690ACE">
            <w:pPr>
              <w:suppressAutoHyphens w:val="0"/>
              <w:rPr>
                <w:sz w:val="20"/>
                <w:szCs w:val="20"/>
              </w:rPr>
            </w:pPr>
          </w:p>
        </w:tc>
        <w:tc>
          <w:tcPr>
            <w:tcW w:w="567" w:type="dxa"/>
            <w:vMerge/>
            <w:hideMark/>
          </w:tcPr>
          <w:p w14:paraId="0E3F34C8" w14:textId="77777777" w:rsidR="00692E2E" w:rsidRPr="0097122C" w:rsidRDefault="00692E2E" w:rsidP="00690ACE">
            <w:pPr>
              <w:suppressAutoHyphens w:val="0"/>
              <w:rPr>
                <w:sz w:val="20"/>
                <w:szCs w:val="20"/>
              </w:rPr>
            </w:pPr>
          </w:p>
        </w:tc>
        <w:tc>
          <w:tcPr>
            <w:tcW w:w="567" w:type="dxa"/>
            <w:vMerge/>
            <w:hideMark/>
          </w:tcPr>
          <w:p w14:paraId="29D8A291" w14:textId="77777777" w:rsidR="00692E2E" w:rsidRPr="0097122C" w:rsidRDefault="00692E2E" w:rsidP="00690ACE">
            <w:pPr>
              <w:suppressAutoHyphens w:val="0"/>
              <w:rPr>
                <w:sz w:val="20"/>
                <w:szCs w:val="20"/>
              </w:rPr>
            </w:pPr>
          </w:p>
        </w:tc>
        <w:tc>
          <w:tcPr>
            <w:tcW w:w="567" w:type="dxa"/>
            <w:vMerge/>
            <w:hideMark/>
          </w:tcPr>
          <w:p w14:paraId="76E15A35" w14:textId="77777777" w:rsidR="00692E2E" w:rsidRPr="0097122C" w:rsidRDefault="00692E2E" w:rsidP="00690ACE">
            <w:pPr>
              <w:suppressAutoHyphens w:val="0"/>
              <w:rPr>
                <w:sz w:val="20"/>
                <w:szCs w:val="20"/>
              </w:rPr>
            </w:pPr>
          </w:p>
        </w:tc>
      </w:tr>
      <w:tr w:rsidR="00692E2E" w:rsidRPr="0097122C" w14:paraId="4E1DB0FF" w14:textId="77777777" w:rsidTr="008C2E8A">
        <w:trPr>
          <w:trHeight w:val="255"/>
        </w:trPr>
        <w:tc>
          <w:tcPr>
            <w:tcW w:w="616" w:type="dxa"/>
            <w:noWrap/>
            <w:hideMark/>
          </w:tcPr>
          <w:p w14:paraId="675DAE38" w14:textId="77777777" w:rsidR="00692E2E" w:rsidRPr="0097122C" w:rsidRDefault="00692E2E" w:rsidP="00690ACE">
            <w:pPr>
              <w:suppressAutoHyphens w:val="0"/>
              <w:rPr>
                <w:sz w:val="20"/>
                <w:szCs w:val="20"/>
              </w:rPr>
            </w:pPr>
            <w:r w:rsidRPr="0097122C">
              <w:rPr>
                <w:sz w:val="20"/>
                <w:szCs w:val="20"/>
              </w:rPr>
              <w:t>497</w:t>
            </w:r>
          </w:p>
        </w:tc>
        <w:tc>
          <w:tcPr>
            <w:tcW w:w="3310" w:type="dxa"/>
            <w:gridSpan w:val="2"/>
            <w:hideMark/>
          </w:tcPr>
          <w:p w14:paraId="0FF17D1A" w14:textId="77777777" w:rsidR="00692E2E" w:rsidRPr="0097122C" w:rsidRDefault="00692E2E" w:rsidP="00690ACE">
            <w:pPr>
              <w:suppressAutoHyphens w:val="0"/>
              <w:rPr>
                <w:sz w:val="20"/>
                <w:szCs w:val="20"/>
              </w:rPr>
            </w:pPr>
            <w:r w:rsidRPr="0097122C">
              <w:rPr>
                <w:sz w:val="20"/>
                <w:szCs w:val="20"/>
              </w:rPr>
              <w:t>Alumīnija gaisa vads, Ø100-3m</w:t>
            </w:r>
          </w:p>
        </w:tc>
        <w:tc>
          <w:tcPr>
            <w:tcW w:w="1605" w:type="dxa"/>
            <w:noWrap/>
            <w:hideMark/>
          </w:tcPr>
          <w:p w14:paraId="3E59115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9FBB1C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7DF80A6" w14:textId="77777777" w:rsidR="00692E2E" w:rsidRPr="0097122C" w:rsidRDefault="00692E2E" w:rsidP="00690ACE">
            <w:pPr>
              <w:suppressAutoHyphens w:val="0"/>
              <w:rPr>
                <w:sz w:val="20"/>
                <w:szCs w:val="20"/>
              </w:rPr>
            </w:pPr>
          </w:p>
        </w:tc>
        <w:tc>
          <w:tcPr>
            <w:tcW w:w="567" w:type="dxa"/>
            <w:vMerge/>
            <w:hideMark/>
          </w:tcPr>
          <w:p w14:paraId="64572F0D" w14:textId="77777777" w:rsidR="00692E2E" w:rsidRPr="0097122C" w:rsidRDefault="00692E2E" w:rsidP="00690ACE">
            <w:pPr>
              <w:suppressAutoHyphens w:val="0"/>
              <w:rPr>
                <w:sz w:val="20"/>
                <w:szCs w:val="20"/>
              </w:rPr>
            </w:pPr>
          </w:p>
        </w:tc>
        <w:tc>
          <w:tcPr>
            <w:tcW w:w="567" w:type="dxa"/>
            <w:vMerge/>
            <w:hideMark/>
          </w:tcPr>
          <w:p w14:paraId="7FB50240" w14:textId="77777777" w:rsidR="00692E2E" w:rsidRPr="0097122C" w:rsidRDefault="00692E2E" w:rsidP="00690ACE">
            <w:pPr>
              <w:suppressAutoHyphens w:val="0"/>
              <w:rPr>
                <w:sz w:val="20"/>
                <w:szCs w:val="20"/>
              </w:rPr>
            </w:pPr>
          </w:p>
        </w:tc>
        <w:tc>
          <w:tcPr>
            <w:tcW w:w="567" w:type="dxa"/>
            <w:vMerge/>
            <w:hideMark/>
          </w:tcPr>
          <w:p w14:paraId="5E244D1B" w14:textId="77777777" w:rsidR="00692E2E" w:rsidRPr="0097122C" w:rsidRDefault="00692E2E" w:rsidP="00690ACE">
            <w:pPr>
              <w:suppressAutoHyphens w:val="0"/>
              <w:rPr>
                <w:sz w:val="20"/>
                <w:szCs w:val="20"/>
              </w:rPr>
            </w:pPr>
          </w:p>
        </w:tc>
        <w:tc>
          <w:tcPr>
            <w:tcW w:w="567" w:type="dxa"/>
            <w:vMerge/>
            <w:hideMark/>
          </w:tcPr>
          <w:p w14:paraId="31AEE864" w14:textId="77777777" w:rsidR="00692E2E" w:rsidRPr="0097122C" w:rsidRDefault="00692E2E" w:rsidP="00690ACE">
            <w:pPr>
              <w:suppressAutoHyphens w:val="0"/>
              <w:rPr>
                <w:sz w:val="20"/>
                <w:szCs w:val="20"/>
              </w:rPr>
            </w:pPr>
          </w:p>
        </w:tc>
        <w:tc>
          <w:tcPr>
            <w:tcW w:w="567" w:type="dxa"/>
            <w:vMerge/>
            <w:hideMark/>
          </w:tcPr>
          <w:p w14:paraId="1E16072B" w14:textId="77777777" w:rsidR="00692E2E" w:rsidRPr="0097122C" w:rsidRDefault="00692E2E" w:rsidP="00690ACE">
            <w:pPr>
              <w:suppressAutoHyphens w:val="0"/>
              <w:rPr>
                <w:sz w:val="20"/>
                <w:szCs w:val="20"/>
              </w:rPr>
            </w:pPr>
          </w:p>
        </w:tc>
      </w:tr>
      <w:tr w:rsidR="00692E2E" w:rsidRPr="0097122C" w14:paraId="6B3E1902" w14:textId="77777777" w:rsidTr="008C2E8A">
        <w:trPr>
          <w:trHeight w:val="510"/>
        </w:trPr>
        <w:tc>
          <w:tcPr>
            <w:tcW w:w="616" w:type="dxa"/>
            <w:noWrap/>
            <w:hideMark/>
          </w:tcPr>
          <w:p w14:paraId="641BFF33" w14:textId="77777777" w:rsidR="00692E2E" w:rsidRPr="0097122C" w:rsidRDefault="00692E2E" w:rsidP="00690ACE">
            <w:pPr>
              <w:suppressAutoHyphens w:val="0"/>
              <w:rPr>
                <w:sz w:val="20"/>
                <w:szCs w:val="20"/>
              </w:rPr>
            </w:pPr>
            <w:r w:rsidRPr="0097122C">
              <w:rPr>
                <w:sz w:val="20"/>
                <w:szCs w:val="20"/>
              </w:rPr>
              <w:t>498</w:t>
            </w:r>
          </w:p>
        </w:tc>
        <w:tc>
          <w:tcPr>
            <w:tcW w:w="3310" w:type="dxa"/>
            <w:gridSpan w:val="2"/>
            <w:hideMark/>
          </w:tcPr>
          <w:p w14:paraId="211A3C31" w14:textId="77777777" w:rsidR="00692E2E" w:rsidRPr="0097122C" w:rsidRDefault="00692E2E" w:rsidP="00690ACE">
            <w:pPr>
              <w:suppressAutoHyphens w:val="0"/>
              <w:rPr>
                <w:sz w:val="20"/>
                <w:szCs w:val="20"/>
              </w:rPr>
            </w:pPr>
            <w:r w:rsidRPr="0097122C">
              <w:rPr>
                <w:sz w:val="20"/>
                <w:szCs w:val="20"/>
              </w:rPr>
              <w:t xml:space="preserve">Auduma </w:t>
            </w:r>
            <w:proofErr w:type="spellStart"/>
            <w:r w:rsidRPr="0097122C">
              <w:rPr>
                <w:sz w:val="20"/>
                <w:szCs w:val="20"/>
              </w:rPr>
              <w:t>līmlenta</w:t>
            </w:r>
            <w:proofErr w:type="spellEnd"/>
            <w:r w:rsidRPr="0097122C">
              <w:rPr>
                <w:sz w:val="20"/>
                <w:szCs w:val="20"/>
              </w:rPr>
              <w:t xml:space="preserve"> </w:t>
            </w:r>
            <w:proofErr w:type="spellStart"/>
            <w:r w:rsidRPr="0097122C">
              <w:rPr>
                <w:sz w:val="20"/>
                <w:szCs w:val="20"/>
              </w:rPr>
              <w:t>mitrumizturīga</w:t>
            </w:r>
            <w:proofErr w:type="spellEnd"/>
            <w:r w:rsidRPr="0097122C">
              <w:rPr>
                <w:sz w:val="20"/>
                <w:szCs w:val="20"/>
              </w:rPr>
              <w:t>, melna, pelēka</w:t>
            </w:r>
          </w:p>
        </w:tc>
        <w:tc>
          <w:tcPr>
            <w:tcW w:w="1605" w:type="dxa"/>
            <w:noWrap/>
            <w:hideMark/>
          </w:tcPr>
          <w:p w14:paraId="0683F687" w14:textId="77777777" w:rsidR="00692E2E" w:rsidRPr="0097122C" w:rsidRDefault="00692E2E" w:rsidP="00690ACE">
            <w:pPr>
              <w:suppressAutoHyphens w:val="0"/>
              <w:rPr>
                <w:sz w:val="20"/>
                <w:szCs w:val="20"/>
              </w:rPr>
            </w:pPr>
            <w:r w:rsidRPr="0097122C">
              <w:rPr>
                <w:sz w:val="20"/>
                <w:szCs w:val="20"/>
              </w:rPr>
              <w:t>48mm x 30m</w:t>
            </w:r>
          </w:p>
        </w:tc>
        <w:tc>
          <w:tcPr>
            <w:tcW w:w="956" w:type="dxa"/>
            <w:gridSpan w:val="2"/>
            <w:hideMark/>
          </w:tcPr>
          <w:p w14:paraId="0F953A8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AF37B06" w14:textId="77777777" w:rsidR="00692E2E" w:rsidRPr="0097122C" w:rsidRDefault="00692E2E" w:rsidP="00690ACE">
            <w:pPr>
              <w:suppressAutoHyphens w:val="0"/>
              <w:rPr>
                <w:sz w:val="20"/>
                <w:szCs w:val="20"/>
              </w:rPr>
            </w:pPr>
          </w:p>
        </w:tc>
        <w:tc>
          <w:tcPr>
            <w:tcW w:w="567" w:type="dxa"/>
            <w:vMerge/>
            <w:hideMark/>
          </w:tcPr>
          <w:p w14:paraId="19C38C8B" w14:textId="77777777" w:rsidR="00692E2E" w:rsidRPr="0097122C" w:rsidRDefault="00692E2E" w:rsidP="00690ACE">
            <w:pPr>
              <w:suppressAutoHyphens w:val="0"/>
              <w:rPr>
                <w:sz w:val="20"/>
                <w:szCs w:val="20"/>
              </w:rPr>
            </w:pPr>
          </w:p>
        </w:tc>
        <w:tc>
          <w:tcPr>
            <w:tcW w:w="567" w:type="dxa"/>
            <w:vMerge/>
            <w:hideMark/>
          </w:tcPr>
          <w:p w14:paraId="7DF3719B" w14:textId="77777777" w:rsidR="00692E2E" w:rsidRPr="0097122C" w:rsidRDefault="00692E2E" w:rsidP="00690ACE">
            <w:pPr>
              <w:suppressAutoHyphens w:val="0"/>
              <w:rPr>
                <w:sz w:val="20"/>
                <w:szCs w:val="20"/>
              </w:rPr>
            </w:pPr>
          </w:p>
        </w:tc>
        <w:tc>
          <w:tcPr>
            <w:tcW w:w="567" w:type="dxa"/>
            <w:vMerge/>
            <w:hideMark/>
          </w:tcPr>
          <w:p w14:paraId="7F5A4197" w14:textId="77777777" w:rsidR="00692E2E" w:rsidRPr="0097122C" w:rsidRDefault="00692E2E" w:rsidP="00690ACE">
            <w:pPr>
              <w:suppressAutoHyphens w:val="0"/>
              <w:rPr>
                <w:sz w:val="20"/>
                <w:szCs w:val="20"/>
              </w:rPr>
            </w:pPr>
          </w:p>
        </w:tc>
        <w:tc>
          <w:tcPr>
            <w:tcW w:w="567" w:type="dxa"/>
            <w:vMerge/>
            <w:hideMark/>
          </w:tcPr>
          <w:p w14:paraId="4493287A" w14:textId="77777777" w:rsidR="00692E2E" w:rsidRPr="0097122C" w:rsidRDefault="00692E2E" w:rsidP="00690ACE">
            <w:pPr>
              <w:suppressAutoHyphens w:val="0"/>
              <w:rPr>
                <w:sz w:val="20"/>
                <w:szCs w:val="20"/>
              </w:rPr>
            </w:pPr>
          </w:p>
        </w:tc>
        <w:tc>
          <w:tcPr>
            <w:tcW w:w="567" w:type="dxa"/>
            <w:vMerge/>
            <w:hideMark/>
          </w:tcPr>
          <w:p w14:paraId="5C84BC71" w14:textId="77777777" w:rsidR="00692E2E" w:rsidRPr="0097122C" w:rsidRDefault="00692E2E" w:rsidP="00690ACE">
            <w:pPr>
              <w:suppressAutoHyphens w:val="0"/>
              <w:rPr>
                <w:sz w:val="20"/>
                <w:szCs w:val="20"/>
              </w:rPr>
            </w:pPr>
          </w:p>
        </w:tc>
      </w:tr>
      <w:tr w:rsidR="00692E2E" w:rsidRPr="0097122C" w14:paraId="407D0F0B" w14:textId="77777777" w:rsidTr="008C2E8A">
        <w:trPr>
          <w:trHeight w:val="510"/>
        </w:trPr>
        <w:tc>
          <w:tcPr>
            <w:tcW w:w="616" w:type="dxa"/>
            <w:noWrap/>
            <w:hideMark/>
          </w:tcPr>
          <w:p w14:paraId="48525963" w14:textId="77777777" w:rsidR="00692E2E" w:rsidRPr="0097122C" w:rsidRDefault="00692E2E" w:rsidP="00690ACE">
            <w:pPr>
              <w:suppressAutoHyphens w:val="0"/>
              <w:rPr>
                <w:sz w:val="20"/>
                <w:szCs w:val="20"/>
              </w:rPr>
            </w:pPr>
            <w:r w:rsidRPr="0097122C">
              <w:rPr>
                <w:sz w:val="20"/>
                <w:szCs w:val="20"/>
              </w:rPr>
              <w:t>499</w:t>
            </w:r>
          </w:p>
        </w:tc>
        <w:tc>
          <w:tcPr>
            <w:tcW w:w="3310" w:type="dxa"/>
            <w:gridSpan w:val="2"/>
            <w:hideMark/>
          </w:tcPr>
          <w:p w14:paraId="1A3C07F4" w14:textId="77777777" w:rsidR="00692E2E" w:rsidRPr="0097122C" w:rsidRDefault="00692E2E" w:rsidP="00690ACE">
            <w:pPr>
              <w:suppressAutoHyphens w:val="0"/>
              <w:rPr>
                <w:sz w:val="20"/>
                <w:szCs w:val="20"/>
              </w:rPr>
            </w:pPr>
            <w:r w:rsidRPr="0097122C">
              <w:rPr>
                <w:sz w:val="20"/>
                <w:szCs w:val="20"/>
              </w:rPr>
              <w:t xml:space="preserve">Auduma </w:t>
            </w:r>
            <w:proofErr w:type="spellStart"/>
            <w:r w:rsidRPr="0097122C">
              <w:rPr>
                <w:sz w:val="20"/>
                <w:szCs w:val="20"/>
              </w:rPr>
              <w:t>līmlenta</w:t>
            </w:r>
            <w:proofErr w:type="spellEnd"/>
            <w:r w:rsidRPr="0097122C">
              <w:rPr>
                <w:sz w:val="20"/>
                <w:szCs w:val="20"/>
              </w:rPr>
              <w:t xml:space="preserve"> </w:t>
            </w:r>
            <w:proofErr w:type="spellStart"/>
            <w:r w:rsidRPr="0097122C">
              <w:rPr>
                <w:sz w:val="20"/>
                <w:szCs w:val="20"/>
              </w:rPr>
              <w:t>mitrumizturīga</w:t>
            </w:r>
            <w:proofErr w:type="spellEnd"/>
            <w:r w:rsidRPr="0097122C">
              <w:rPr>
                <w:sz w:val="20"/>
                <w:szCs w:val="20"/>
              </w:rPr>
              <w:t>, melna, pelēka</w:t>
            </w:r>
          </w:p>
        </w:tc>
        <w:tc>
          <w:tcPr>
            <w:tcW w:w="1605" w:type="dxa"/>
            <w:hideMark/>
          </w:tcPr>
          <w:p w14:paraId="0C09DF14" w14:textId="77777777" w:rsidR="00692E2E" w:rsidRPr="0097122C" w:rsidRDefault="00692E2E" w:rsidP="00690ACE">
            <w:pPr>
              <w:suppressAutoHyphens w:val="0"/>
              <w:rPr>
                <w:sz w:val="20"/>
                <w:szCs w:val="20"/>
              </w:rPr>
            </w:pPr>
            <w:r w:rsidRPr="0097122C">
              <w:rPr>
                <w:sz w:val="20"/>
                <w:szCs w:val="20"/>
              </w:rPr>
              <w:t>48mm x 50m</w:t>
            </w:r>
          </w:p>
        </w:tc>
        <w:tc>
          <w:tcPr>
            <w:tcW w:w="956" w:type="dxa"/>
            <w:gridSpan w:val="2"/>
            <w:hideMark/>
          </w:tcPr>
          <w:p w14:paraId="71BFC80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5696C23" w14:textId="77777777" w:rsidR="00692E2E" w:rsidRPr="0097122C" w:rsidRDefault="00692E2E" w:rsidP="00690ACE">
            <w:pPr>
              <w:suppressAutoHyphens w:val="0"/>
              <w:rPr>
                <w:sz w:val="20"/>
                <w:szCs w:val="20"/>
              </w:rPr>
            </w:pPr>
          </w:p>
        </w:tc>
        <w:tc>
          <w:tcPr>
            <w:tcW w:w="567" w:type="dxa"/>
            <w:vMerge/>
            <w:hideMark/>
          </w:tcPr>
          <w:p w14:paraId="18667287" w14:textId="77777777" w:rsidR="00692E2E" w:rsidRPr="0097122C" w:rsidRDefault="00692E2E" w:rsidP="00690ACE">
            <w:pPr>
              <w:suppressAutoHyphens w:val="0"/>
              <w:rPr>
                <w:sz w:val="20"/>
                <w:szCs w:val="20"/>
              </w:rPr>
            </w:pPr>
          </w:p>
        </w:tc>
        <w:tc>
          <w:tcPr>
            <w:tcW w:w="567" w:type="dxa"/>
            <w:vMerge/>
            <w:hideMark/>
          </w:tcPr>
          <w:p w14:paraId="2D446987" w14:textId="77777777" w:rsidR="00692E2E" w:rsidRPr="0097122C" w:rsidRDefault="00692E2E" w:rsidP="00690ACE">
            <w:pPr>
              <w:suppressAutoHyphens w:val="0"/>
              <w:rPr>
                <w:sz w:val="20"/>
                <w:szCs w:val="20"/>
              </w:rPr>
            </w:pPr>
          </w:p>
        </w:tc>
        <w:tc>
          <w:tcPr>
            <w:tcW w:w="567" w:type="dxa"/>
            <w:vMerge/>
            <w:hideMark/>
          </w:tcPr>
          <w:p w14:paraId="34913AA2" w14:textId="77777777" w:rsidR="00692E2E" w:rsidRPr="0097122C" w:rsidRDefault="00692E2E" w:rsidP="00690ACE">
            <w:pPr>
              <w:suppressAutoHyphens w:val="0"/>
              <w:rPr>
                <w:sz w:val="20"/>
                <w:szCs w:val="20"/>
              </w:rPr>
            </w:pPr>
          </w:p>
        </w:tc>
        <w:tc>
          <w:tcPr>
            <w:tcW w:w="567" w:type="dxa"/>
            <w:vMerge/>
            <w:hideMark/>
          </w:tcPr>
          <w:p w14:paraId="4283237B" w14:textId="77777777" w:rsidR="00692E2E" w:rsidRPr="0097122C" w:rsidRDefault="00692E2E" w:rsidP="00690ACE">
            <w:pPr>
              <w:suppressAutoHyphens w:val="0"/>
              <w:rPr>
                <w:sz w:val="20"/>
                <w:szCs w:val="20"/>
              </w:rPr>
            </w:pPr>
          </w:p>
        </w:tc>
        <w:tc>
          <w:tcPr>
            <w:tcW w:w="567" w:type="dxa"/>
            <w:vMerge/>
            <w:hideMark/>
          </w:tcPr>
          <w:p w14:paraId="3BF4FC3A" w14:textId="77777777" w:rsidR="00692E2E" w:rsidRPr="0097122C" w:rsidRDefault="00692E2E" w:rsidP="00690ACE">
            <w:pPr>
              <w:suppressAutoHyphens w:val="0"/>
              <w:rPr>
                <w:sz w:val="20"/>
                <w:szCs w:val="20"/>
              </w:rPr>
            </w:pPr>
          </w:p>
        </w:tc>
      </w:tr>
      <w:tr w:rsidR="00692E2E" w:rsidRPr="0097122C" w14:paraId="75F543B6" w14:textId="77777777" w:rsidTr="008C2E8A">
        <w:trPr>
          <w:trHeight w:val="300"/>
        </w:trPr>
        <w:tc>
          <w:tcPr>
            <w:tcW w:w="616" w:type="dxa"/>
            <w:noWrap/>
            <w:hideMark/>
          </w:tcPr>
          <w:p w14:paraId="18B6E7E6" w14:textId="77777777" w:rsidR="00692E2E" w:rsidRPr="0097122C" w:rsidRDefault="00692E2E" w:rsidP="00690ACE">
            <w:pPr>
              <w:suppressAutoHyphens w:val="0"/>
              <w:rPr>
                <w:sz w:val="20"/>
                <w:szCs w:val="20"/>
              </w:rPr>
            </w:pPr>
            <w:r w:rsidRPr="0097122C">
              <w:rPr>
                <w:sz w:val="20"/>
                <w:szCs w:val="20"/>
              </w:rPr>
              <w:t>500</w:t>
            </w:r>
          </w:p>
        </w:tc>
        <w:tc>
          <w:tcPr>
            <w:tcW w:w="3310" w:type="dxa"/>
            <w:gridSpan w:val="2"/>
            <w:hideMark/>
          </w:tcPr>
          <w:p w14:paraId="3BEB204C" w14:textId="77777777" w:rsidR="00692E2E" w:rsidRPr="0097122C" w:rsidRDefault="00692E2E" w:rsidP="00690ACE">
            <w:pPr>
              <w:suppressAutoHyphens w:val="0"/>
              <w:rPr>
                <w:sz w:val="20"/>
                <w:szCs w:val="20"/>
              </w:rPr>
            </w:pPr>
            <w:r w:rsidRPr="0097122C">
              <w:rPr>
                <w:sz w:val="20"/>
                <w:szCs w:val="20"/>
              </w:rPr>
              <w:t>Ielas birste</w:t>
            </w:r>
          </w:p>
        </w:tc>
        <w:tc>
          <w:tcPr>
            <w:tcW w:w="1605" w:type="dxa"/>
            <w:noWrap/>
            <w:hideMark/>
          </w:tcPr>
          <w:p w14:paraId="4642D0DC" w14:textId="77777777" w:rsidR="00692E2E" w:rsidRPr="0097122C" w:rsidRDefault="00692E2E" w:rsidP="00690ACE">
            <w:pPr>
              <w:suppressAutoHyphens w:val="0"/>
              <w:rPr>
                <w:sz w:val="20"/>
                <w:szCs w:val="20"/>
              </w:rPr>
            </w:pPr>
            <w:r w:rsidRPr="0097122C">
              <w:rPr>
                <w:sz w:val="20"/>
                <w:szCs w:val="20"/>
              </w:rPr>
              <w:t xml:space="preserve">500mm </w:t>
            </w:r>
          </w:p>
        </w:tc>
        <w:tc>
          <w:tcPr>
            <w:tcW w:w="956" w:type="dxa"/>
            <w:gridSpan w:val="2"/>
            <w:hideMark/>
          </w:tcPr>
          <w:p w14:paraId="0C536C2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769D588" w14:textId="77777777" w:rsidR="00692E2E" w:rsidRPr="0097122C" w:rsidRDefault="00692E2E" w:rsidP="00690ACE">
            <w:pPr>
              <w:suppressAutoHyphens w:val="0"/>
              <w:rPr>
                <w:sz w:val="20"/>
                <w:szCs w:val="20"/>
              </w:rPr>
            </w:pPr>
          </w:p>
        </w:tc>
        <w:tc>
          <w:tcPr>
            <w:tcW w:w="567" w:type="dxa"/>
            <w:vMerge/>
            <w:hideMark/>
          </w:tcPr>
          <w:p w14:paraId="3231C4C8" w14:textId="77777777" w:rsidR="00692E2E" w:rsidRPr="0097122C" w:rsidRDefault="00692E2E" w:rsidP="00690ACE">
            <w:pPr>
              <w:suppressAutoHyphens w:val="0"/>
              <w:rPr>
                <w:sz w:val="20"/>
                <w:szCs w:val="20"/>
              </w:rPr>
            </w:pPr>
          </w:p>
        </w:tc>
        <w:tc>
          <w:tcPr>
            <w:tcW w:w="567" w:type="dxa"/>
            <w:vMerge/>
            <w:hideMark/>
          </w:tcPr>
          <w:p w14:paraId="3A570898" w14:textId="77777777" w:rsidR="00692E2E" w:rsidRPr="0097122C" w:rsidRDefault="00692E2E" w:rsidP="00690ACE">
            <w:pPr>
              <w:suppressAutoHyphens w:val="0"/>
              <w:rPr>
                <w:sz w:val="20"/>
                <w:szCs w:val="20"/>
              </w:rPr>
            </w:pPr>
          </w:p>
        </w:tc>
        <w:tc>
          <w:tcPr>
            <w:tcW w:w="567" w:type="dxa"/>
            <w:vMerge/>
            <w:hideMark/>
          </w:tcPr>
          <w:p w14:paraId="37F18430" w14:textId="77777777" w:rsidR="00692E2E" w:rsidRPr="0097122C" w:rsidRDefault="00692E2E" w:rsidP="00690ACE">
            <w:pPr>
              <w:suppressAutoHyphens w:val="0"/>
              <w:rPr>
                <w:sz w:val="20"/>
                <w:szCs w:val="20"/>
              </w:rPr>
            </w:pPr>
          </w:p>
        </w:tc>
        <w:tc>
          <w:tcPr>
            <w:tcW w:w="567" w:type="dxa"/>
            <w:vMerge/>
            <w:hideMark/>
          </w:tcPr>
          <w:p w14:paraId="4768FE87" w14:textId="77777777" w:rsidR="00692E2E" w:rsidRPr="0097122C" w:rsidRDefault="00692E2E" w:rsidP="00690ACE">
            <w:pPr>
              <w:suppressAutoHyphens w:val="0"/>
              <w:rPr>
                <w:sz w:val="20"/>
                <w:szCs w:val="20"/>
              </w:rPr>
            </w:pPr>
          </w:p>
        </w:tc>
        <w:tc>
          <w:tcPr>
            <w:tcW w:w="567" w:type="dxa"/>
            <w:vMerge/>
            <w:hideMark/>
          </w:tcPr>
          <w:p w14:paraId="21F959C3" w14:textId="77777777" w:rsidR="00692E2E" w:rsidRPr="0097122C" w:rsidRDefault="00692E2E" w:rsidP="00690ACE">
            <w:pPr>
              <w:suppressAutoHyphens w:val="0"/>
              <w:rPr>
                <w:sz w:val="20"/>
                <w:szCs w:val="20"/>
              </w:rPr>
            </w:pPr>
          </w:p>
        </w:tc>
      </w:tr>
      <w:tr w:rsidR="00692E2E" w:rsidRPr="0097122C" w14:paraId="7F6CFA28" w14:textId="77777777" w:rsidTr="008C2E8A">
        <w:trPr>
          <w:trHeight w:val="300"/>
        </w:trPr>
        <w:tc>
          <w:tcPr>
            <w:tcW w:w="616" w:type="dxa"/>
            <w:noWrap/>
            <w:hideMark/>
          </w:tcPr>
          <w:p w14:paraId="5D338DF5" w14:textId="77777777" w:rsidR="00692E2E" w:rsidRPr="0097122C" w:rsidRDefault="00692E2E" w:rsidP="00690ACE">
            <w:pPr>
              <w:suppressAutoHyphens w:val="0"/>
              <w:rPr>
                <w:sz w:val="20"/>
                <w:szCs w:val="20"/>
              </w:rPr>
            </w:pPr>
            <w:r w:rsidRPr="0097122C">
              <w:rPr>
                <w:sz w:val="20"/>
                <w:szCs w:val="20"/>
              </w:rPr>
              <w:t>501</w:t>
            </w:r>
          </w:p>
        </w:tc>
        <w:tc>
          <w:tcPr>
            <w:tcW w:w="3310" w:type="dxa"/>
            <w:gridSpan w:val="2"/>
            <w:hideMark/>
          </w:tcPr>
          <w:p w14:paraId="1DD9DF20" w14:textId="77777777" w:rsidR="00692E2E" w:rsidRPr="0097122C" w:rsidRDefault="00692E2E" w:rsidP="00690ACE">
            <w:pPr>
              <w:suppressAutoHyphens w:val="0"/>
              <w:rPr>
                <w:sz w:val="20"/>
                <w:szCs w:val="20"/>
              </w:rPr>
            </w:pPr>
            <w:r w:rsidRPr="0097122C">
              <w:rPr>
                <w:sz w:val="20"/>
                <w:szCs w:val="20"/>
              </w:rPr>
              <w:t>Zīmulis kokam</w:t>
            </w:r>
          </w:p>
        </w:tc>
        <w:tc>
          <w:tcPr>
            <w:tcW w:w="1605" w:type="dxa"/>
            <w:noWrap/>
            <w:hideMark/>
          </w:tcPr>
          <w:p w14:paraId="4A51906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61DF86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6CFE668" w14:textId="77777777" w:rsidR="00692E2E" w:rsidRPr="0097122C" w:rsidRDefault="00692E2E" w:rsidP="00690ACE">
            <w:pPr>
              <w:suppressAutoHyphens w:val="0"/>
              <w:rPr>
                <w:sz w:val="20"/>
                <w:szCs w:val="20"/>
              </w:rPr>
            </w:pPr>
          </w:p>
        </w:tc>
        <w:tc>
          <w:tcPr>
            <w:tcW w:w="567" w:type="dxa"/>
            <w:vMerge/>
            <w:hideMark/>
          </w:tcPr>
          <w:p w14:paraId="60C6ECD6" w14:textId="77777777" w:rsidR="00692E2E" w:rsidRPr="0097122C" w:rsidRDefault="00692E2E" w:rsidP="00690ACE">
            <w:pPr>
              <w:suppressAutoHyphens w:val="0"/>
              <w:rPr>
                <w:sz w:val="20"/>
                <w:szCs w:val="20"/>
              </w:rPr>
            </w:pPr>
          </w:p>
        </w:tc>
        <w:tc>
          <w:tcPr>
            <w:tcW w:w="567" w:type="dxa"/>
            <w:vMerge/>
            <w:hideMark/>
          </w:tcPr>
          <w:p w14:paraId="4A78AB67" w14:textId="77777777" w:rsidR="00692E2E" w:rsidRPr="0097122C" w:rsidRDefault="00692E2E" w:rsidP="00690ACE">
            <w:pPr>
              <w:suppressAutoHyphens w:val="0"/>
              <w:rPr>
                <w:sz w:val="20"/>
                <w:szCs w:val="20"/>
              </w:rPr>
            </w:pPr>
          </w:p>
        </w:tc>
        <w:tc>
          <w:tcPr>
            <w:tcW w:w="567" w:type="dxa"/>
            <w:vMerge/>
            <w:hideMark/>
          </w:tcPr>
          <w:p w14:paraId="12546A35" w14:textId="77777777" w:rsidR="00692E2E" w:rsidRPr="0097122C" w:rsidRDefault="00692E2E" w:rsidP="00690ACE">
            <w:pPr>
              <w:suppressAutoHyphens w:val="0"/>
              <w:rPr>
                <w:sz w:val="20"/>
                <w:szCs w:val="20"/>
              </w:rPr>
            </w:pPr>
          </w:p>
        </w:tc>
        <w:tc>
          <w:tcPr>
            <w:tcW w:w="567" w:type="dxa"/>
            <w:vMerge/>
            <w:hideMark/>
          </w:tcPr>
          <w:p w14:paraId="4B7B3A49" w14:textId="77777777" w:rsidR="00692E2E" w:rsidRPr="0097122C" w:rsidRDefault="00692E2E" w:rsidP="00690ACE">
            <w:pPr>
              <w:suppressAutoHyphens w:val="0"/>
              <w:rPr>
                <w:sz w:val="20"/>
                <w:szCs w:val="20"/>
              </w:rPr>
            </w:pPr>
          </w:p>
        </w:tc>
        <w:tc>
          <w:tcPr>
            <w:tcW w:w="567" w:type="dxa"/>
            <w:vMerge/>
            <w:hideMark/>
          </w:tcPr>
          <w:p w14:paraId="5177E3DA" w14:textId="77777777" w:rsidR="00692E2E" w:rsidRPr="0097122C" w:rsidRDefault="00692E2E" w:rsidP="00690ACE">
            <w:pPr>
              <w:suppressAutoHyphens w:val="0"/>
              <w:rPr>
                <w:sz w:val="20"/>
                <w:szCs w:val="20"/>
              </w:rPr>
            </w:pPr>
          </w:p>
        </w:tc>
      </w:tr>
      <w:tr w:rsidR="00692E2E" w:rsidRPr="0097122C" w14:paraId="17A9F733" w14:textId="77777777" w:rsidTr="008C2E8A">
        <w:trPr>
          <w:trHeight w:val="300"/>
        </w:trPr>
        <w:tc>
          <w:tcPr>
            <w:tcW w:w="616" w:type="dxa"/>
            <w:noWrap/>
            <w:hideMark/>
          </w:tcPr>
          <w:p w14:paraId="12C5DA2D" w14:textId="77777777" w:rsidR="00692E2E" w:rsidRPr="0097122C" w:rsidRDefault="00692E2E" w:rsidP="00690ACE">
            <w:pPr>
              <w:suppressAutoHyphens w:val="0"/>
              <w:rPr>
                <w:sz w:val="20"/>
                <w:szCs w:val="20"/>
              </w:rPr>
            </w:pPr>
            <w:r w:rsidRPr="0097122C">
              <w:rPr>
                <w:sz w:val="20"/>
                <w:szCs w:val="20"/>
              </w:rPr>
              <w:t>502</w:t>
            </w:r>
          </w:p>
        </w:tc>
        <w:tc>
          <w:tcPr>
            <w:tcW w:w="3310" w:type="dxa"/>
            <w:gridSpan w:val="2"/>
            <w:hideMark/>
          </w:tcPr>
          <w:p w14:paraId="4B4FBDC0" w14:textId="77777777" w:rsidR="00692E2E" w:rsidRPr="0097122C" w:rsidRDefault="00692E2E" w:rsidP="00690ACE">
            <w:pPr>
              <w:suppressAutoHyphens w:val="0"/>
              <w:rPr>
                <w:sz w:val="20"/>
                <w:szCs w:val="20"/>
              </w:rPr>
            </w:pPr>
            <w:r w:rsidRPr="0097122C">
              <w:rPr>
                <w:sz w:val="20"/>
                <w:szCs w:val="20"/>
              </w:rPr>
              <w:t>Zīmulis betonam</w:t>
            </w:r>
          </w:p>
        </w:tc>
        <w:tc>
          <w:tcPr>
            <w:tcW w:w="1605" w:type="dxa"/>
            <w:noWrap/>
            <w:hideMark/>
          </w:tcPr>
          <w:p w14:paraId="4D2F3A9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7E712B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6C5ACE0" w14:textId="77777777" w:rsidR="00692E2E" w:rsidRPr="0097122C" w:rsidRDefault="00692E2E" w:rsidP="00690ACE">
            <w:pPr>
              <w:suppressAutoHyphens w:val="0"/>
              <w:rPr>
                <w:sz w:val="20"/>
                <w:szCs w:val="20"/>
              </w:rPr>
            </w:pPr>
          </w:p>
        </w:tc>
        <w:tc>
          <w:tcPr>
            <w:tcW w:w="567" w:type="dxa"/>
            <w:vMerge/>
            <w:hideMark/>
          </w:tcPr>
          <w:p w14:paraId="488608A2" w14:textId="77777777" w:rsidR="00692E2E" w:rsidRPr="0097122C" w:rsidRDefault="00692E2E" w:rsidP="00690ACE">
            <w:pPr>
              <w:suppressAutoHyphens w:val="0"/>
              <w:rPr>
                <w:sz w:val="20"/>
                <w:szCs w:val="20"/>
              </w:rPr>
            </w:pPr>
          </w:p>
        </w:tc>
        <w:tc>
          <w:tcPr>
            <w:tcW w:w="567" w:type="dxa"/>
            <w:vMerge/>
            <w:hideMark/>
          </w:tcPr>
          <w:p w14:paraId="590600F9" w14:textId="77777777" w:rsidR="00692E2E" w:rsidRPr="0097122C" w:rsidRDefault="00692E2E" w:rsidP="00690ACE">
            <w:pPr>
              <w:suppressAutoHyphens w:val="0"/>
              <w:rPr>
                <w:sz w:val="20"/>
                <w:szCs w:val="20"/>
              </w:rPr>
            </w:pPr>
          </w:p>
        </w:tc>
        <w:tc>
          <w:tcPr>
            <w:tcW w:w="567" w:type="dxa"/>
            <w:vMerge/>
            <w:hideMark/>
          </w:tcPr>
          <w:p w14:paraId="56602D4B" w14:textId="77777777" w:rsidR="00692E2E" w:rsidRPr="0097122C" w:rsidRDefault="00692E2E" w:rsidP="00690ACE">
            <w:pPr>
              <w:suppressAutoHyphens w:val="0"/>
              <w:rPr>
                <w:sz w:val="20"/>
                <w:szCs w:val="20"/>
              </w:rPr>
            </w:pPr>
          </w:p>
        </w:tc>
        <w:tc>
          <w:tcPr>
            <w:tcW w:w="567" w:type="dxa"/>
            <w:vMerge/>
            <w:hideMark/>
          </w:tcPr>
          <w:p w14:paraId="42B6721C" w14:textId="77777777" w:rsidR="00692E2E" w:rsidRPr="0097122C" w:rsidRDefault="00692E2E" w:rsidP="00690ACE">
            <w:pPr>
              <w:suppressAutoHyphens w:val="0"/>
              <w:rPr>
                <w:sz w:val="20"/>
                <w:szCs w:val="20"/>
              </w:rPr>
            </w:pPr>
          </w:p>
        </w:tc>
        <w:tc>
          <w:tcPr>
            <w:tcW w:w="567" w:type="dxa"/>
            <w:vMerge/>
            <w:hideMark/>
          </w:tcPr>
          <w:p w14:paraId="6C446A2B" w14:textId="77777777" w:rsidR="00692E2E" w:rsidRPr="0097122C" w:rsidRDefault="00692E2E" w:rsidP="00690ACE">
            <w:pPr>
              <w:suppressAutoHyphens w:val="0"/>
              <w:rPr>
                <w:sz w:val="20"/>
                <w:szCs w:val="20"/>
              </w:rPr>
            </w:pPr>
          </w:p>
        </w:tc>
      </w:tr>
      <w:tr w:rsidR="00692E2E" w:rsidRPr="0097122C" w14:paraId="608BF45D" w14:textId="77777777" w:rsidTr="008C2E8A">
        <w:trPr>
          <w:trHeight w:val="510"/>
        </w:trPr>
        <w:tc>
          <w:tcPr>
            <w:tcW w:w="616" w:type="dxa"/>
            <w:noWrap/>
            <w:hideMark/>
          </w:tcPr>
          <w:p w14:paraId="6E7D1181" w14:textId="77777777" w:rsidR="00692E2E" w:rsidRPr="0097122C" w:rsidRDefault="00692E2E" w:rsidP="00690ACE">
            <w:pPr>
              <w:suppressAutoHyphens w:val="0"/>
              <w:rPr>
                <w:sz w:val="20"/>
                <w:szCs w:val="20"/>
              </w:rPr>
            </w:pPr>
            <w:r w:rsidRPr="0097122C">
              <w:rPr>
                <w:sz w:val="20"/>
                <w:szCs w:val="20"/>
              </w:rPr>
              <w:t>503</w:t>
            </w:r>
          </w:p>
        </w:tc>
        <w:tc>
          <w:tcPr>
            <w:tcW w:w="3310" w:type="dxa"/>
            <w:gridSpan w:val="2"/>
            <w:hideMark/>
          </w:tcPr>
          <w:p w14:paraId="4F15619F" w14:textId="77777777" w:rsidR="00692E2E" w:rsidRPr="0097122C" w:rsidRDefault="00692E2E" w:rsidP="00690ACE">
            <w:pPr>
              <w:suppressAutoHyphens w:val="0"/>
              <w:rPr>
                <w:sz w:val="20"/>
                <w:szCs w:val="20"/>
              </w:rPr>
            </w:pPr>
            <w:r w:rsidRPr="0097122C">
              <w:rPr>
                <w:sz w:val="20"/>
                <w:szCs w:val="20"/>
              </w:rPr>
              <w:t>10 x asmeņi trapecveida 0.40mm kastītē</w:t>
            </w:r>
          </w:p>
        </w:tc>
        <w:tc>
          <w:tcPr>
            <w:tcW w:w="1605" w:type="dxa"/>
            <w:noWrap/>
            <w:hideMark/>
          </w:tcPr>
          <w:p w14:paraId="024EF00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959DE4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7B239EA" w14:textId="77777777" w:rsidR="00692E2E" w:rsidRPr="0097122C" w:rsidRDefault="00692E2E" w:rsidP="00690ACE">
            <w:pPr>
              <w:suppressAutoHyphens w:val="0"/>
              <w:rPr>
                <w:sz w:val="20"/>
                <w:szCs w:val="20"/>
              </w:rPr>
            </w:pPr>
          </w:p>
        </w:tc>
        <w:tc>
          <w:tcPr>
            <w:tcW w:w="567" w:type="dxa"/>
            <w:vMerge/>
            <w:hideMark/>
          </w:tcPr>
          <w:p w14:paraId="0B64C637" w14:textId="77777777" w:rsidR="00692E2E" w:rsidRPr="0097122C" w:rsidRDefault="00692E2E" w:rsidP="00690ACE">
            <w:pPr>
              <w:suppressAutoHyphens w:val="0"/>
              <w:rPr>
                <w:sz w:val="20"/>
                <w:szCs w:val="20"/>
              </w:rPr>
            </w:pPr>
          </w:p>
        </w:tc>
        <w:tc>
          <w:tcPr>
            <w:tcW w:w="567" w:type="dxa"/>
            <w:vMerge/>
            <w:hideMark/>
          </w:tcPr>
          <w:p w14:paraId="3414D75D" w14:textId="77777777" w:rsidR="00692E2E" w:rsidRPr="0097122C" w:rsidRDefault="00692E2E" w:rsidP="00690ACE">
            <w:pPr>
              <w:suppressAutoHyphens w:val="0"/>
              <w:rPr>
                <w:sz w:val="20"/>
                <w:szCs w:val="20"/>
              </w:rPr>
            </w:pPr>
          </w:p>
        </w:tc>
        <w:tc>
          <w:tcPr>
            <w:tcW w:w="567" w:type="dxa"/>
            <w:vMerge/>
            <w:hideMark/>
          </w:tcPr>
          <w:p w14:paraId="1E96EB25" w14:textId="77777777" w:rsidR="00692E2E" w:rsidRPr="0097122C" w:rsidRDefault="00692E2E" w:rsidP="00690ACE">
            <w:pPr>
              <w:suppressAutoHyphens w:val="0"/>
              <w:rPr>
                <w:sz w:val="20"/>
                <w:szCs w:val="20"/>
              </w:rPr>
            </w:pPr>
          </w:p>
        </w:tc>
        <w:tc>
          <w:tcPr>
            <w:tcW w:w="567" w:type="dxa"/>
            <w:vMerge/>
            <w:hideMark/>
          </w:tcPr>
          <w:p w14:paraId="1EC7B48C" w14:textId="77777777" w:rsidR="00692E2E" w:rsidRPr="0097122C" w:rsidRDefault="00692E2E" w:rsidP="00690ACE">
            <w:pPr>
              <w:suppressAutoHyphens w:val="0"/>
              <w:rPr>
                <w:sz w:val="20"/>
                <w:szCs w:val="20"/>
              </w:rPr>
            </w:pPr>
          </w:p>
        </w:tc>
        <w:tc>
          <w:tcPr>
            <w:tcW w:w="567" w:type="dxa"/>
            <w:vMerge/>
            <w:hideMark/>
          </w:tcPr>
          <w:p w14:paraId="6E662AFC" w14:textId="77777777" w:rsidR="00692E2E" w:rsidRPr="0097122C" w:rsidRDefault="00692E2E" w:rsidP="00690ACE">
            <w:pPr>
              <w:suppressAutoHyphens w:val="0"/>
              <w:rPr>
                <w:sz w:val="20"/>
                <w:szCs w:val="20"/>
              </w:rPr>
            </w:pPr>
          </w:p>
        </w:tc>
      </w:tr>
      <w:tr w:rsidR="00692E2E" w:rsidRPr="0097122C" w14:paraId="3AEE8959" w14:textId="77777777" w:rsidTr="008C2E8A">
        <w:trPr>
          <w:trHeight w:val="510"/>
        </w:trPr>
        <w:tc>
          <w:tcPr>
            <w:tcW w:w="616" w:type="dxa"/>
            <w:noWrap/>
            <w:hideMark/>
          </w:tcPr>
          <w:p w14:paraId="742A867F" w14:textId="77777777" w:rsidR="00692E2E" w:rsidRPr="0097122C" w:rsidRDefault="00692E2E" w:rsidP="00690ACE">
            <w:pPr>
              <w:suppressAutoHyphens w:val="0"/>
              <w:rPr>
                <w:sz w:val="20"/>
                <w:szCs w:val="20"/>
              </w:rPr>
            </w:pPr>
            <w:r w:rsidRPr="0097122C">
              <w:rPr>
                <w:sz w:val="20"/>
                <w:szCs w:val="20"/>
              </w:rPr>
              <w:t>504</w:t>
            </w:r>
          </w:p>
        </w:tc>
        <w:tc>
          <w:tcPr>
            <w:tcW w:w="3310" w:type="dxa"/>
            <w:gridSpan w:val="2"/>
            <w:hideMark/>
          </w:tcPr>
          <w:p w14:paraId="1E76B9DD" w14:textId="77777777" w:rsidR="00692E2E" w:rsidRPr="0097122C" w:rsidRDefault="00692E2E" w:rsidP="00690ACE">
            <w:pPr>
              <w:suppressAutoHyphens w:val="0"/>
              <w:rPr>
                <w:sz w:val="20"/>
                <w:szCs w:val="20"/>
              </w:rPr>
            </w:pPr>
            <w:r w:rsidRPr="0097122C">
              <w:rPr>
                <w:sz w:val="20"/>
                <w:szCs w:val="20"/>
              </w:rPr>
              <w:t>10 x nolaužami asmeņi 18mm 0.40mm  kastītē</w:t>
            </w:r>
          </w:p>
        </w:tc>
        <w:tc>
          <w:tcPr>
            <w:tcW w:w="1605" w:type="dxa"/>
            <w:noWrap/>
            <w:hideMark/>
          </w:tcPr>
          <w:p w14:paraId="4BC5135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28422C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237509D" w14:textId="77777777" w:rsidR="00692E2E" w:rsidRPr="0097122C" w:rsidRDefault="00692E2E" w:rsidP="00690ACE">
            <w:pPr>
              <w:suppressAutoHyphens w:val="0"/>
              <w:rPr>
                <w:sz w:val="20"/>
                <w:szCs w:val="20"/>
              </w:rPr>
            </w:pPr>
          </w:p>
        </w:tc>
        <w:tc>
          <w:tcPr>
            <w:tcW w:w="567" w:type="dxa"/>
            <w:vMerge/>
            <w:hideMark/>
          </w:tcPr>
          <w:p w14:paraId="1F1C577A" w14:textId="77777777" w:rsidR="00692E2E" w:rsidRPr="0097122C" w:rsidRDefault="00692E2E" w:rsidP="00690ACE">
            <w:pPr>
              <w:suppressAutoHyphens w:val="0"/>
              <w:rPr>
                <w:sz w:val="20"/>
                <w:szCs w:val="20"/>
              </w:rPr>
            </w:pPr>
          </w:p>
        </w:tc>
        <w:tc>
          <w:tcPr>
            <w:tcW w:w="567" w:type="dxa"/>
            <w:vMerge/>
            <w:hideMark/>
          </w:tcPr>
          <w:p w14:paraId="1D549EE5" w14:textId="77777777" w:rsidR="00692E2E" w:rsidRPr="0097122C" w:rsidRDefault="00692E2E" w:rsidP="00690ACE">
            <w:pPr>
              <w:suppressAutoHyphens w:val="0"/>
              <w:rPr>
                <w:sz w:val="20"/>
                <w:szCs w:val="20"/>
              </w:rPr>
            </w:pPr>
          </w:p>
        </w:tc>
        <w:tc>
          <w:tcPr>
            <w:tcW w:w="567" w:type="dxa"/>
            <w:vMerge/>
            <w:hideMark/>
          </w:tcPr>
          <w:p w14:paraId="52606AD1" w14:textId="77777777" w:rsidR="00692E2E" w:rsidRPr="0097122C" w:rsidRDefault="00692E2E" w:rsidP="00690ACE">
            <w:pPr>
              <w:suppressAutoHyphens w:val="0"/>
              <w:rPr>
                <w:sz w:val="20"/>
                <w:szCs w:val="20"/>
              </w:rPr>
            </w:pPr>
          </w:p>
        </w:tc>
        <w:tc>
          <w:tcPr>
            <w:tcW w:w="567" w:type="dxa"/>
            <w:vMerge/>
            <w:hideMark/>
          </w:tcPr>
          <w:p w14:paraId="57EEB388" w14:textId="77777777" w:rsidR="00692E2E" w:rsidRPr="0097122C" w:rsidRDefault="00692E2E" w:rsidP="00690ACE">
            <w:pPr>
              <w:suppressAutoHyphens w:val="0"/>
              <w:rPr>
                <w:sz w:val="20"/>
                <w:szCs w:val="20"/>
              </w:rPr>
            </w:pPr>
          </w:p>
        </w:tc>
        <w:tc>
          <w:tcPr>
            <w:tcW w:w="567" w:type="dxa"/>
            <w:vMerge/>
            <w:hideMark/>
          </w:tcPr>
          <w:p w14:paraId="7B6A5FEA" w14:textId="77777777" w:rsidR="00692E2E" w:rsidRPr="0097122C" w:rsidRDefault="00692E2E" w:rsidP="00690ACE">
            <w:pPr>
              <w:suppressAutoHyphens w:val="0"/>
              <w:rPr>
                <w:sz w:val="20"/>
                <w:szCs w:val="20"/>
              </w:rPr>
            </w:pPr>
          </w:p>
        </w:tc>
      </w:tr>
      <w:tr w:rsidR="00692E2E" w:rsidRPr="0097122C" w14:paraId="1890940E" w14:textId="77777777" w:rsidTr="008C2E8A">
        <w:trPr>
          <w:trHeight w:val="300"/>
        </w:trPr>
        <w:tc>
          <w:tcPr>
            <w:tcW w:w="616" w:type="dxa"/>
            <w:noWrap/>
            <w:hideMark/>
          </w:tcPr>
          <w:p w14:paraId="6C17E030" w14:textId="77777777" w:rsidR="00692E2E" w:rsidRPr="0097122C" w:rsidRDefault="00692E2E" w:rsidP="00690ACE">
            <w:pPr>
              <w:suppressAutoHyphens w:val="0"/>
              <w:rPr>
                <w:sz w:val="20"/>
                <w:szCs w:val="20"/>
              </w:rPr>
            </w:pPr>
            <w:r w:rsidRPr="0097122C">
              <w:rPr>
                <w:sz w:val="20"/>
                <w:szCs w:val="20"/>
              </w:rPr>
              <w:t>505</w:t>
            </w:r>
          </w:p>
        </w:tc>
        <w:tc>
          <w:tcPr>
            <w:tcW w:w="3310" w:type="dxa"/>
            <w:gridSpan w:val="2"/>
            <w:hideMark/>
          </w:tcPr>
          <w:p w14:paraId="6B008EDD" w14:textId="77777777" w:rsidR="00692E2E" w:rsidRPr="0097122C" w:rsidRDefault="00692E2E" w:rsidP="00690ACE">
            <w:pPr>
              <w:suppressAutoHyphens w:val="0"/>
              <w:rPr>
                <w:sz w:val="20"/>
                <w:szCs w:val="20"/>
              </w:rPr>
            </w:pPr>
            <w:r w:rsidRPr="0097122C">
              <w:rPr>
                <w:sz w:val="20"/>
                <w:szCs w:val="20"/>
              </w:rPr>
              <w:t>2 x Putekļu maskas FFP 1</w:t>
            </w:r>
          </w:p>
        </w:tc>
        <w:tc>
          <w:tcPr>
            <w:tcW w:w="1605" w:type="dxa"/>
            <w:noWrap/>
            <w:hideMark/>
          </w:tcPr>
          <w:p w14:paraId="0F75B73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2016C8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BAC4FF3" w14:textId="77777777" w:rsidR="00692E2E" w:rsidRPr="0097122C" w:rsidRDefault="00692E2E" w:rsidP="00690ACE">
            <w:pPr>
              <w:suppressAutoHyphens w:val="0"/>
              <w:rPr>
                <w:sz w:val="20"/>
                <w:szCs w:val="20"/>
              </w:rPr>
            </w:pPr>
          </w:p>
        </w:tc>
        <w:tc>
          <w:tcPr>
            <w:tcW w:w="567" w:type="dxa"/>
            <w:vMerge/>
            <w:hideMark/>
          </w:tcPr>
          <w:p w14:paraId="1C841B3C" w14:textId="77777777" w:rsidR="00692E2E" w:rsidRPr="0097122C" w:rsidRDefault="00692E2E" w:rsidP="00690ACE">
            <w:pPr>
              <w:suppressAutoHyphens w:val="0"/>
              <w:rPr>
                <w:sz w:val="20"/>
                <w:szCs w:val="20"/>
              </w:rPr>
            </w:pPr>
          </w:p>
        </w:tc>
        <w:tc>
          <w:tcPr>
            <w:tcW w:w="567" w:type="dxa"/>
            <w:vMerge/>
            <w:hideMark/>
          </w:tcPr>
          <w:p w14:paraId="13158D50" w14:textId="77777777" w:rsidR="00692E2E" w:rsidRPr="0097122C" w:rsidRDefault="00692E2E" w:rsidP="00690ACE">
            <w:pPr>
              <w:suppressAutoHyphens w:val="0"/>
              <w:rPr>
                <w:sz w:val="20"/>
                <w:szCs w:val="20"/>
              </w:rPr>
            </w:pPr>
          </w:p>
        </w:tc>
        <w:tc>
          <w:tcPr>
            <w:tcW w:w="567" w:type="dxa"/>
            <w:vMerge/>
            <w:hideMark/>
          </w:tcPr>
          <w:p w14:paraId="3CDAF899" w14:textId="77777777" w:rsidR="00692E2E" w:rsidRPr="0097122C" w:rsidRDefault="00692E2E" w:rsidP="00690ACE">
            <w:pPr>
              <w:suppressAutoHyphens w:val="0"/>
              <w:rPr>
                <w:sz w:val="20"/>
                <w:szCs w:val="20"/>
              </w:rPr>
            </w:pPr>
          </w:p>
        </w:tc>
        <w:tc>
          <w:tcPr>
            <w:tcW w:w="567" w:type="dxa"/>
            <w:vMerge/>
            <w:hideMark/>
          </w:tcPr>
          <w:p w14:paraId="377FEAD0" w14:textId="77777777" w:rsidR="00692E2E" w:rsidRPr="0097122C" w:rsidRDefault="00692E2E" w:rsidP="00690ACE">
            <w:pPr>
              <w:suppressAutoHyphens w:val="0"/>
              <w:rPr>
                <w:sz w:val="20"/>
                <w:szCs w:val="20"/>
              </w:rPr>
            </w:pPr>
          </w:p>
        </w:tc>
        <w:tc>
          <w:tcPr>
            <w:tcW w:w="567" w:type="dxa"/>
            <w:vMerge/>
            <w:hideMark/>
          </w:tcPr>
          <w:p w14:paraId="415FF040" w14:textId="77777777" w:rsidR="00692E2E" w:rsidRPr="0097122C" w:rsidRDefault="00692E2E" w:rsidP="00690ACE">
            <w:pPr>
              <w:suppressAutoHyphens w:val="0"/>
              <w:rPr>
                <w:sz w:val="20"/>
                <w:szCs w:val="20"/>
              </w:rPr>
            </w:pPr>
          </w:p>
        </w:tc>
      </w:tr>
      <w:tr w:rsidR="00692E2E" w:rsidRPr="0097122C" w14:paraId="5D7D51C7" w14:textId="77777777" w:rsidTr="008C2E8A">
        <w:trPr>
          <w:trHeight w:val="300"/>
        </w:trPr>
        <w:tc>
          <w:tcPr>
            <w:tcW w:w="616" w:type="dxa"/>
            <w:noWrap/>
            <w:hideMark/>
          </w:tcPr>
          <w:p w14:paraId="7D8C9787" w14:textId="77777777" w:rsidR="00692E2E" w:rsidRPr="0097122C" w:rsidRDefault="00692E2E" w:rsidP="00690ACE">
            <w:pPr>
              <w:suppressAutoHyphens w:val="0"/>
              <w:rPr>
                <w:sz w:val="20"/>
                <w:szCs w:val="20"/>
              </w:rPr>
            </w:pPr>
            <w:r w:rsidRPr="0097122C">
              <w:rPr>
                <w:sz w:val="20"/>
                <w:szCs w:val="20"/>
              </w:rPr>
              <w:t>506</w:t>
            </w:r>
          </w:p>
        </w:tc>
        <w:tc>
          <w:tcPr>
            <w:tcW w:w="3310" w:type="dxa"/>
            <w:gridSpan w:val="2"/>
            <w:hideMark/>
          </w:tcPr>
          <w:p w14:paraId="159E09F6" w14:textId="77777777" w:rsidR="00692E2E" w:rsidRPr="0097122C" w:rsidRDefault="00692E2E" w:rsidP="00690ACE">
            <w:pPr>
              <w:suppressAutoHyphens w:val="0"/>
              <w:rPr>
                <w:sz w:val="20"/>
                <w:szCs w:val="20"/>
              </w:rPr>
            </w:pPr>
            <w:r w:rsidRPr="0097122C">
              <w:rPr>
                <w:sz w:val="20"/>
                <w:szCs w:val="20"/>
              </w:rPr>
              <w:t xml:space="preserve">Aizsargbrilles </w:t>
            </w:r>
          </w:p>
        </w:tc>
        <w:tc>
          <w:tcPr>
            <w:tcW w:w="1605" w:type="dxa"/>
            <w:noWrap/>
            <w:hideMark/>
          </w:tcPr>
          <w:p w14:paraId="6AF0D5D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448912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EF4EB9E" w14:textId="77777777" w:rsidR="00692E2E" w:rsidRPr="0097122C" w:rsidRDefault="00692E2E" w:rsidP="00690ACE">
            <w:pPr>
              <w:suppressAutoHyphens w:val="0"/>
              <w:rPr>
                <w:sz w:val="20"/>
                <w:szCs w:val="20"/>
              </w:rPr>
            </w:pPr>
          </w:p>
        </w:tc>
        <w:tc>
          <w:tcPr>
            <w:tcW w:w="567" w:type="dxa"/>
            <w:vMerge/>
            <w:hideMark/>
          </w:tcPr>
          <w:p w14:paraId="74FFE88F" w14:textId="77777777" w:rsidR="00692E2E" w:rsidRPr="0097122C" w:rsidRDefault="00692E2E" w:rsidP="00690ACE">
            <w:pPr>
              <w:suppressAutoHyphens w:val="0"/>
              <w:rPr>
                <w:sz w:val="20"/>
                <w:szCs w:val="20"/>
              </w:rPr>
            </w:pPr>
          </w:p>
        </w:tc>
        <w:tc>
          <w:tcPr>
            <w:tcW w:w="567" w:type="dxa"/>
            <w:vMerge/>
            <w:hideMark/>
          </w:tcPr>
          <w:p w14:paraId="18899FD3" w14:textId="77777777" w:rsidR="00692E2E" w:rsidRPr="0097122C" w:rsidRDefault="00692E2E" w:rsidP="00690ACE">
            <w:pPr>
              <w:suppressAutoHyphens w:val="0"/>
              <w:rPr>
                <w:sz w:val="20"/>
                <w:szCs w:val="20"/>
              </w:rPr>
            </w:pPr>
          </w:p>
        </w:tc>
        <w:tc>
          <w:tcPr>
            <w:tcW w:w="567" w:type="dxa"/>
            <w:vMerge/>
            <w:hideMark/>
          </w:tcPr>
          <w:p w14:paraId="72C52E73" w14:textId="77777777" w:rsidR="00692E2E" w:rsidRPr="0097122C" w:rsidRDefault="00692E2E" w:rsidP="00690ACE">
            <w:pPr>
              <w:suppressAutoHyphens w:val="0"/>
              <w:rPr>
                <w:sz w:val="20"/>
                <w:szCs w:val="20"/>
              </w:rPr>
            </w:pPr>
          </w:p>
        </w:tc>
        <w:tc>
          <w:tcPr>
            <w:tcW w:w="567" w:type="dxa"/>
            <w:vMerge/>
            <w:hideMark/>
          </w:tcPr>
          <w:p w14:paraId="1193F8F3" w14:textId="77777777" w:rsidR="00692E2E" w:rsidRPr="0097122C" w:rsidRDefault="00692E2E" w:rsidP="00690ACE">
            <w:pPr>
              <w:suppressAutoHyphens w:val="0"/>
              <w:rPr>
                <w:sz w:val="20"/>
                <w:szCs w:val="20"/>
              </w:rPr>
            </w:pPr>
          </w:p>
        </w:tc>
        <w:tc>
          <w:tcPr>
            <w:tcW w:w="567" w:type="dxa"/>
            <w:vMerge/>
            <w:hideMark/>
          </w:tcPr>
          <w:p w14:paraId="74C24FD3" w14:textId="77777777" w:rsidR="00692E2E" w:rsidRPr="0097122C" w:rsidRDefault="00692E2E" w:rsidP="00690ACE">
            <w:pPr>
              <w:suppressAutoHyphens w:val="0"/>
              <w:rPr>
                <w:sz w:val="20"/>
                <w:szCs w:val="20"/>
              </w:rPr>
            </w:pPr>
          </w:p>
        </w:tc>
      </w:tr>
      <w:tr w:rsidR="00692E2E" w:rsidRPr="0097122C" w14:paraId="25A0E84F" w14:textId="77777777" w:rsidTr="008C2E8A">
        <w:trPr>
          <w:trHeight w:val="300"/>
        </w:trPr>
        <w:tc>
          <w:tcPr>
            <w:tcW w:w="616" w:type="dxa"/>
            <w:noWrap/>
            <w:hideMark/>
          </w:tcPr>
          <w:p w14:paraId="2BB73083" w14:textId="77777777" w:rsidR="00692E2E" w:rsidRPr="0097122C" w:rsidRDefault="00692E2E" w:rsidP="00690ACE">
            <w:pPr>
              <w:suppressAutoHyphens w:val="0"/>
              <w:rPr>
                <w:sz w:val="20"/>
                <w:szCs w:val="20"/>
              </w:rPr>
            </w:pPr>
            <w:r w:rsidRPr="0097122C">
              <w:rPr>
                <w:sz w:val="20"/>
                <w:szCs w:val="20"/>
              </w:rPr>
              <w:t>507</w:t>
            </w:r>
          </w:p>
        </w:tc>
        <w:tc>
          <w:tcPr>
            <w:tcW w:w="3310" w:type="dxa"/>
            <w:gridSpan w:val="2"/>
            <w:hideMark/>
          </w:tcPr>
          <w:p w14:paraId="2DCCD6AD" w14:textId="77777777" w:rsidR="00692E2E" w:rsidRPr="0097122C" w:rsidRDefault="00692E2E" w:rsidP="00690ACE">
            <w:pPr>
              <w:suppressAutoHyphens w:val="0"/>
              <w:rPr>
                <w:sz w:val="20"/>
                <w:szCs w:val="20"/>
              </w:rPr>
            </w:pPr>
            <w:proofErr w:type="spellStart"/>
            <w:r w:rsidRPr="0097122C">
              <w:rPr>
                <w:sz w:val="20"/>
                <w:szCs w:val="20"/>
              </w:rPr>
              <w:t>Dornis</w:t>
            </w:r>
            <w:proofErr w:type="spellEnd"/>
            <w:r w:rsidRPr="0097122C">
              <w:rPr>
                <w:sz w:val="20"/>
                <w:szCs w:val="20"/>
              </w:rPr>
              <w:t xml:space="preserve"> 2,4mm</w:t>
            </w:r>
          </w:p>
        </w:tc>
        <w:tc>
          <w:tcPr>
            <w:tcW w:w="1605" w:type="dxa"/>
            <w:noWrap/>
            <w:hideMark/>
          </w:tcPr>
          <w:p w14:paraId="2654707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06B088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532FC94" w14:textId="77777777" w:rsidR="00692E2E" w:rsidRPr="0097122C" w:rsidRDefault="00692E2E" w:rsidP="00690ACE">
            <w:pPr>
              <w:suppressAutoHyphens w:val="0"/>
              <w:rPr>
                <w:sz w:val="20"/>
                <w:szCs w:val="20"/>
              </w:rPr>
            </w:pPr>
          </w:p>
        </w:tc>
        <w:tc>
          <w:tcPr>
            <w:tcW w:w="567" w:type="dxa"/>
            <w:vMerge/>
            <w:hideMark/>
          </w:tcPr>
          <w:p w14:paraId="4010BC4B" w14:textId="77777777" w:rsidR="00692E2E" w:rsidRPr="0097122C" w:rsidRDefault="00692E2E" w:rsidP="00690ACE">
            <w:pPr>
              <w:suppressAutoHyphens w:val="0"/>
              <w:rPr>
                <w:sz w:val="20"/>
                <w:szCs w:val="20"/>
              </w:rPr>
            </w:pPr>
          </w:p>
        </w:tc>
        <w:tc>
          <w:tcPr>
            <w:tcW w:w="567" w:type="dxa"/>
            <w:vMerge/>
            <w:hideMark/>
          </w:tcPr>
          <w:p w14:paraId="5D144CE8" w14:textId="77777777" w:rsidR="00692E2E" w:rsidRPr="0097122C" w:rsidRDefault="00692E2E" w:rsidP="00690ACE">
            <w:pPr>
              <w:suppressAutoHyphens w:val="0"/>
              <w:rPr>
                <w:sz w:val="20"/>
                <w:szCs w:val="20"/>
              </w:rPr>
            </w:pPr>
          </w:p>
        </w:tc>
        <w:tc>
          <w:tcPr>
            <w:tcW w:w="567" w:type="dxa"/>
            <w:vMerge/>
            <w:hideMark/>
          </w:tcPr>
          <w:p w14:paraId="6ED73AF1" w14:textId="77777777" w:rsidR="00692E2E" w:rsidRPr="0097122C" w:rsidRDefault="00692E2E" w:rsidP="00690ACE">
            <w:pPr>
              <w:suppressAutoHyphens w:val="0"/>
              <w:rPr>
                <w:sz w:val="20"/>
                <w:szCs w:val="20"/>
              </w:rPr>
            </w:pPr>
          </w:p>
        </w:tc>
        <w:tc>
          <w:tcPr>
            <w:tcW w:w="567" w:type="dxa"/>
            <w:vMerge/>
            <w:hideMark/>
          </w:tcPr>
          <w:p w14:paraId="51FD2783" w14:textId="77777777" w:rsidR="00692E2E" w:rsidRPr="0097122C" w:rsidRDefault="00692E2E" w:rsidP="00690ACE">
            <w:pPr>
              <w:suppressAutoHyphens w:val="0"/>
              <w:rPr>
                <w:sz w:val="20"/>
                <w:szCs w:val="20"/>
              </w:rPr>
            </w:pPr>
          </w:p>
        </w:tc>
        <w:tc>
          <w:tcPr>
            <w:tcW w:w="567" w:type="dxa"/>
            <w:vMerge/>
            <w:hideMark/>
          </w:tcPr>
          <w:p w14:paraId="77E19F15" w14:textId="77777777" w:rsidR="00692E2E" w:rsidRPr="0097122C" w:rsidRDefault="00692E2E" w:rsidP="00690ACE">
            <w:pPr>
              <w:suppressAutoHyphens w:val="0"/>
              <w:rPr>
                <w:sz w:val="20"/>
                <w:szCs w:val="20"/>
              </w:rPr>
            </w:pPr>
          </w:p>
        </w:tc>
      </w:tr>
      <w:tr w:rsidR="00692E2E" w:rsidRPr="0097122C" w14:paraId="0DCE501F" w14:textId="77777777" w:rsidTr="008C2E8A">
        <w:trPr>
          <w:trHeight w:val="255"/>
        </w:trPr>
        <w:tc>
          <w:tcPr>
            <w:tcW w:w="616" w:type="dxa"/>
            <w:noWrap/>
            <w:hideMark/>
          </w:tcPr>
          <w:p w14:paraId="28FCE5F5" w14:textId="77777777" w:rsidR="00692E2E" w:rsidRPr="0097122C" w:rsidRDefault="00692E2E" w:rsidP="00690ACE">
            <w:pPr>
              <w:suppressAutoHyphens w:val="0"/>
              <w:rPr>
                <w:sz w:val="20"/>
                <w:szCs w:val="20"/>
              </w:rPr>
            </w:pPr>
            <w:r w:rsidRPr="0097122C">
              <w:rPr>
                <w:sz w:val="20"/>
                <w:szCs w:val="20"/>
              </w:rPr>
              <w:t>508</w:t>
            </w:r>
          </w:p>
        </w:tc>
        <w:tc>
          <w:tcPr>
            <w:tcW w:w="3310" w:type="dxa"/>
            <w:gridSpan w:val="2"/>
            <w:hideMark/>
          </w:tcPr>
          <w:p w14:paraId="090EB7E2" w14:textId="77777777" w:rsidR="00692E2E" w:rsidRPr="0097122C" w:rsidRDefault="00692E2E" w:rsidP="00690ACE">
            <w:pPr>
              <w:suppressAutoHyphens w:val="0"/>
              <w:rPr>
                <w:sz w:val="20"/>
                <w:szCs w:val="20"/>
              </w:rPr>
            </w:pPr>
            <w:r w:rsidRPr="0097122C">
              <w:rPr>
                <w:sz w:val="20"/>
                <w:szCs w:val="20"/>
              </w:rPr>
              <w:t xml:space="preserve">Plakanknaibles </w:t>
            </w:r>
            <w:proofErr w:type="spellStart"/>
            <w:r w:rsidRPr="0097122C">
              <w:rPr>
                <w:sz w:val="20"/>
                <w:szCs w:val="20"/>
              </w:rPr>
              <w:t>kombin</w:t>
            </w:r>
            <w:proofErr w:type="spellEnd"/>
            <w:r w:rsidRPr="0097122C">
              <w:rPr>
                <w:sz w:val="20"/>
                <w:szCs w:val="20"/>
              </w:rPr>
              <w:t>. 180mm</w:t>
            </w:r>
          </w:p>
        </w:tc>
        <w:tc>
          <w:tcPr>
            <w:tcW w:w="1605" w:type="dxa"/>
            <w:noWrap/>
            <w:hideMark/>
          </w:tcPr>
          <w:p w14:paraId="14B0FE5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51A340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94A19DA" w14:textId="77777777" w:rsidR="00692E2E" w:rsidRPr="0097122C" w:rsidRDefault="00692E2E" w:rsidP="00690ACE">
            <w:pPr>
              <w:suppressAutoHyphens w:val="0"/>
              <w:rPr>
                <w:sz w:val="20"/>
                <w:szCs w:val="20"/>
              </w:rPr>
            </w:pPr>
          </w:p>
        </w:tc>
        <w:tc>
          <w:tcPr>
            <w:tcW w:w="567" w:type="dxa"/>
            <w:vMerge/>
            <w:hideMark/>
          </w:tcPr>
          <w:p w14:paraId="6ACE93F6" w14:textId="77777777" w:rsidR="00692E2E" w:rsidRPr="0097122C" w:rsidRDefault="00692E2E" w:rsidP="00690ACE">
            <w:pPr>
              <w:suppressAutoHyphens w:val="0"/>
              <w:rPr>
                <w:sz w:val="20"/>
                <w:szCs w:val="20"/>
              </w:rPr>
            </w:pPr>
          </w:p>
        </w:tc>
        <w:tc>
          <w:tcPr>
            <w:tcW w:w="567" w:type="dxa"/>
            <w:vMerge/>
            <w:hideMark/>
          </w:tcPr>
          <w:p w14:paraId="120F476B" w14:textId="77777777" w:rsidR="00692E2E" w:rsidRPr="0097122C" w:rsidRDefault="00692E2E" w:rsidP="00690ACE">
            <w:pPr>
              <w:suppressAutoHyphens w:val="0"/>
              <w:rPr>
                <w:sz w:val="20"/>
                <w:szCs w:val="20"/>
              </w:rPr>
            </w:pPr>
          </w:p>
        </w:tc>
        <w:tc>
          <w:tcPr>
            <w:tcW w:w="567" w:type="dxa"/>
            <w:vMerge/>
            <w:hideMark/>
          </w:tcPr>
          <w:p w14:paraId="6F33A1DE" w14:textId="77777777" w:rsidR="00692E2E" w:rsidRPr="0097122C" w:rsidRDefault="00692E2E" w:rsidP="00690ACE">
            <w:pPr>
              <w:suppressAutoHyphens w:val="0"/>
              <w:rPr>
                <w:sz w:val="20"/>
                <w:szCs w:val="20"/>
              </w:rPr>
            </w:pPr>
          </w:p>
        </w:tc>
        <w:tc>
          <w:tcPr>
            <w:tcW w:w="567" w:type="dxa"/>
            <w:vMerge/>
            <w:hideMark/>
          </w:tcPr>
          <w:p w14:paraId="2AD5C539" w14:textId="77777777" w:rsidR="00692E2E" w:rsidRPr="0097122C" w:rsidRDefault="00692E2E" w:rsidP="00690ACE">
            <w:pPr>
              <w:suppressAutoHyphens w:val="0"/>
              <w:rPr>
                <w:sz w:val="20"/>
                <w:szCs w:val="20"/>
              </w:rPr>
            </w:pPr>
          </w:p>
        </w:tc>
        <w:tc>
          <w:tcPr>
            <w:tcW w:w="567" w:type="dxa"/>
            <w:vMerge/>
            <w:hideMark/>
          </w:tcPr>
          <w:p w14:paraId="65FBF40C" w14:textId="77777777" w:rsidR="00692E2E" w:rsidRPr="0097122C" w:rsidRDefault="00692E2E" w:rsidP="00690ACE">
            <w:pPr>
              <w:suppressAutoHyphens w:val="0"/>
              <w:rPr>
                <w:sz w:val="20"/>
                <w:szCs w:val="20"/>
              </w:rPr>
            </w:pPr>
          </w:p>
        </w:tc>
      </w:tr>
      <w:tr w:rsidR="00692E2E" w:rsidRPr="0097122C" w14:paraId="7AFFFDC8" w14:textId="77777777" w:rsidTr="008C2E8A">
        <w:trPr>
          <w:trHeight w:val="300"/>
        </w:trPr>
        <w:tc>
          <w:tcPr>
            <w:tcW w:w="616" w:type="dxa"/>
            <w:noWrap/>
            <w:hideMark/>
          </w:tcPr>
          <w:p w14:paraId="3EE46DFC" w14:textId="77777777" w:rsidR="00692E2E" w:rsidRPr="0097122C" w:rsidRDefault="00692E2E" w:rsidP="00690ACE">
            <w:pPr>
              <w:suppressAutoHyphens w:val="0"/>
              <w:rPr>
                <w:sz w:val="20"/>
                <w:szCs w:val="20"/>
              </w:rPr>
            </w:pPr>
            <w:r w:rsidRPr="0097122C">
              <w:rPr>
                <w:sz w:val="20"/>
                <w:szCs w:val="20"/>
              </w:rPr>
              <w:t>509</w:t>
            </w:r>
          </w:p>
        </w:tc>
        <w:tc>
          <w:tcPr>
            <w:tcW w:w="3310" w:type="dxa"/>
            <w:gridSpan w:val="2"/>
            <w:hideMark/>
          </w:tcPr>
          <w:p w14:paraId="5C5C2347" w14:textId="77777777" w:rsidR="00692E2E" w:rsidRPr="0097122C" w:rsidRDefault="00692E2E" w:rsidP="00690ACE">
            <w:pPr>
              <w:suppressAutoHyphens w:val="0"/>
              <w:rPr>
                <w:sz w:val="20"/>
                <w:szCs w:val="20"/>
              </w:rPr>
            </w:pPr>
            <w:r w:rsidRPr="0097122C">
              <w:rPr>
                <w:sz w:val="20"/>
                <w:szCs w:val="20"/>
              </w:rPr>
              <w:t>Vīle apaļa ar rokturi</w:t>
            </w:r>
          </w:p>
        </w:tc>
        <w:tc>
          <w:tcPr>
            <w:tcW w:w="1605" w:type="dxa"/>
            <w:noWrap/>
            <w:hideMark/>
          </w:tcPr>
          <w:p w14:paraId="55C2469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91BDD7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D0CBFD4" w14:textId="77777777" w:rsidR="00692E2E" w:rsidRPr="0097122C" w:rsidRDefault="00692E2E" w:rsidP="00690ACE">
            <w:pPr>
              <w:suppressAutoHyphens w:val="0"/>
              <w:rPr>
                <w:sz w:val="20"/>
                <w:szCs w:val="20"/>
              </w:rPr>
            </w:pPr>
          </w:p>
        </w:tc>
        <w:tc>
          <w:tcPr>
            <w:tcW w:w="567" w:type="dxa"/>
            <w:vMerge/>
            <w:hideMark/>
          </w:tcPr>
          <w:p w14:paraId="4D28036D" w14:textId="77777777" w:rsidR="00692E2E" w:rsidRPr="0097122C" w:rsidRDefault="00692E2E" w:rsidP="00690ACE">
            <w:pPr>
              <w:suppressAutoHyphens w:val="0"/>
              <w:rPr>
                <w:sz w:val="20"/>
                <w:szCs w:val="20"/>
              </w:rPr>
            </w:pPr>
          </w:p>
        </w:tc>
        <w:tc>
          <w:tcPr>
            <w:tcW w:w="567" w:type="dxa"/>
            <w:vMerge/>
            <w:hideMark/>
          </w:tcPr>
          <w:p w14:paraId="13185D85" w14:textId="77777777" w:rsidR="00692E2E" w:rsidRPr="0097122C" w:rsidRDefault="00692E2E" w:rsidP="00690ACE">
            <w:pPr>
              <w:suppressAutoHyphens w:val="0"/>
              <w:rPr>
                <w:sz w:val="20"/>
                <w:szCs w:val="20"/>
              </w:rPr>
            </w:pPr>
          </w:p>
        </w:tc>
        <w:tc>
          <w:tcPr>
            <w:tcW w:w="567" w:type="dxa"/>
            <w:vMerge/>
            <w:hideMark/>
          </w:tcPr>
          <w:p w14:paraId="28C86087" w14:textId="77777777" w:rsidR="00692E2E" w:rsidRPr="0097122C" w:rsidRDefault="00692E2E" w:rsidP="00690ACE">
            <w:pPr>
              <w:suppressAutoHyphens w:val="0"/>
              <w:rPr>
                <w:sz w:val="20"/>
                <w:szCs w:val="20"/>
              </w:rPr>
            </w:pPr>
          </w:p>
        </w:tc>
        <w:tc>
          <w:tcPr>
            <w:tcW w:w="567" w:type="dxa"/>
            <w:vMerge/>
            <w:hideMark/>
          </w:tcPr>
          <w:p w14:paraId="2A2BF123" w14:textId="77777777" w:rsidR="00692E2E" w:rsidRPr="0097122C" w:rsidRDefault="00692E2E" w:rsidP="00690ACE">
            <w:pPr>
              <w:suppressAutoHyphens w:val="0"/>
              <w:rPr>
                <w:sz w:val="20"/>
                <w:szCs w:val="20"/>
              </w:rPr>
            </w:pPr>
          </w:p>
        </w:tc>
        <w:tc>
          <w:tcPr>
            <w:tcW w:w="567" w:type="dxa"/>
            <w:vMerge/>
            <w:hideMark/>
          </w:tcPr>
          <w:p w14:paraId="72CE9A3D" w14:textId="77777777" w:rsidR="00692E2E" w:rsidRPr="0097122C" w:rsidRDefault="00692E2E" w:rsidP="00690ACE">
            <w:pPr>
              <w:suppressAutoHyphens w:val="0"/>
              <w:rPr>
                <w:sz w:val="20"/>
                <w:szCs w:val="20"/>
              </w:rPr>
            </w:pPr>
          </w:p>
        </w:tc>
      </w:tr>
      <w:tr w:rsidR="00692E2E" w:rsidRPr="0097122C" w14:paraId="30981B36" w14:textId="77777777" w:rsidTr="008C2E8A">
        <w:trPr>
          <w:trHeight w:val="300"/>
        </w:trPr>
        <w:tc>
          <w:tcPr>
            <w:tcW w:w="616" w:type="dxa"/>
            <w:noWrap/>
            <w:hideMark/>
          </w:tcPr>
          <w:p w14:paraId="49B7E9F3" w14:textId="77777777" w:rsidR="00692E2E" w:rsidRPr="0097122C" w:rsidRDefault="00692E2E" w:rsidP="00690ACE">
            <w:pPr>
              <w:suppressAutoHyphens w:val="0"/>
              <w:rPr>
                <w:sz w:val="20"/>
                <w:szCs w:val="20"/>
              </w:rPr>
            </w:pPr>
            <w:r w:rsidRPr="0097122C">
              <w:rPr>
                <w:sz w:val="20"/>
                <w:szCs w:val="20"/>
              </w:rPr>
              <w:t>510</w:t>
            </w:r>
          </w:p>
        </w:tc>
        <w:tc>
          <w:tcPr>
            <w:tcW w:w="3310" w:type="dxa"/>
            <w:gridSpan w:val="2"/>
            <w:hideMark/>
          </w:tcPr>
          <w:p w14:paraId="2F96F8B4" w14:textId="77777777" w:rsidR="00692E2E" w:rsidRPr="0097122C" w:rsidRDefault="00692E2E" w:rsidP="00690ACE">
            <w:pPr>
              <w:suppressAutoHyphens w:val="0"/>
              <w:rPr>
                <w:sz w:val="20"/>
                <w:szCs w:val="20"/>
              </w:rPr>
            </w:pPr>
            <w:r w:rsidRPr="0097122C">
              <w:rPr>
                <w:sz w:val="20"/>
                <w:szCs w:val="20"/>
              </w:rPr>
              <w:t>Vīle plakana ar rokturi</w:t>
            </w:r>
          </w:p>
        </w:tc>
        <w:tc>
          <w:tcPr>
            <w:tcW w:w="1605" w:type="dxa"/>
            <w:noWrap/>
            <w:hideMark/>
          </w:tcPr>
          <w:p w14:paraId="4DCFDAA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A04C4B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3FA635C" w14:textId="77777777" w:rsidR="00692E2E" w:rsidRPr="0097122C" w:rsidRDefault="00692E2E" w:rsidP="00690ACE">
            <w:pPr>
              <w:suppressAutoHyphens w:val="0"/>
              <w:rPr>
                <w:sz w:val="20"/>
                <w:szCs w:val="20"/>
              </w:rPr>
            </w:pPr>
          </w:p>
        </w:tc>
        <w:tc>
          <w:tcPr>
            <w:tcW w:w="567" w:type="dxa"/>
            <w:vMerge/>
            <w:hideMark/>
          </w:tcPr>
          <w:p w14:paraId="17C2AEF2" w14:textId="77777777" w:rsidR="00692E2E" w:rsidRPr="0097122C" w:rsidRDefault="00692E2E" w:rsidP="00690ACE">
            <w:pPr>
              <w:suppressAutoHyphens w:val="0"/>
              <w:rPr>
                <w:sz w:val="20"/>
                <w:szCs w:val="20"/>
              </w:rPr>
            </w:pPr>
          </w:p>
        </w:tc>
        <w:tc>
          <w:tcPr>
            <w:tcW w:w="567" w:type="dxa"/>
            <w:vMerge/>
            <w:hideMark/>
          </w:tcPr>
          <w:p w14:paraId="22BE2A52" w14:textId="77777777" w:rsidR="00692E2E" w:rsidRPr="0097122C" w:rsidRDefault="00692E2E" w:rsidP="00690ACE">
            <w:pPr>
              <w:suppressAutoHyphens w:val="0"/>
              <w:rPr>
                <w:sz w:val="20"/>
                <w:szCs w:val="20"/>
              </w:rPr>
            </w:pPr>
          </w:p>
        </w:tc>
        <w:tc>
          <w:tcPr>
            <w:tcW w:w="567" w:type="dxa"/>
            <w:vMerge/>
            <w:hideMark/>
          </w:tcPr>
          <w:p w14:paraId="746A4C4D" w14:textId="77777777" w:rsidR="00692E2E" w:rsidRPr="0097122C" w:rsidRDefault="00692E2E" w:rsidP="00690ACE">
            <w:pPr>
              <w:suppressAutoHyphens w:val="0"/>
              <w:rPr>
                <w:sz w:val="20"/>
                <w:szCs w:val="20"/>
              </w:rPr>
            </w:pPr>
          </w:p>
        </w:tc>
        <w:tc>
          <w:tcPr>
            <w:tcW w:w="567" w:type="dxa"/>
            <w:vMerge/>
            <w:hideMark/>
          </w:tcPr>
          <w:p w14:paraId="2CFE0EE0" w14:textId="77777777" w:rsidR="00692E2E" w:rsidRPr="0097122C" w:rsidRDefault="00692E2E" w:rsidP="00690ACE">
            <w:pPr>
              <w:suppressAutoHyphens w:val="0"/>
              <w:rPr>
                <w:sz w:val="20"/>
                <w:szCs w:val="20"/>
              </w:rPr>
            </w:pPr>
          </w:p>
        </w:tc>
        <w:tc>
          <w:tcPr>
            <w:tcW w:w="567" w:type="dxa"/>
            <w:vMerge/>
            <w:hideMark/>
          </w:tcPr>
          <w:p w14:paraId="298D663E" w14:textId="77777777" w:rsidR="00692E2E" w:rsidRPr="0097122C" w:rsidRDefault="00692E2E" w:rsidP="00690ACE">
            <w:pPr>
              <w:suppressAutoHyphens w:val="0"/>
              <w:rPr>
                <w:sz w:val="20"/>
                <w:szCs w:val="20"/>
              </w:rPr>
            </w:pPr>
          </w:p>
        </w:tc>
      </w:tr>
      <w:tr w:rsidR="00692E2E" w:rsidRPr="0097122C" w14:paraId="494ACAC2" w14:textId="77777777" w:rsidTr="008C2E8A">
        <w:trPr>
          <w:trHeight w:val="300"/>
        </w:trPr>
        <w:tc>
          <w:tcPr>
            <w:tcW w:w="616" w:type="dxa"/>
            <w:noWrap/>
            <w:hideMark/>
          </w:tcPr>
          <w:p w14:paraId="5658B36B" w14:textId="77777777" w:rsidR="00692E2E" w:rsidRPr="0097122C" w:rsidRDefault="00692E2E" w:rsidP="00690ACE">
            <w:pPr>
              <w:suppressAutoHyphens w:val="0"/>
              <w:rPr>
                <w:sz w:val="20"/>
                <w:szCs w:val="20"/>
              </w:rPr>
            </w:pPr>
            <w:r w:rsidRPr="0097122C">
              <w:rPr>
                <w:sz w:val="20"/>
                <w:szCs w:val="20"/>
              </w:rPr>
              <w:t>511</w:t>
            </w:r>
          </w:p>
        </w:tc>
        <w:tc>
          <w:tcPr>
            <w:tcW w:w="3310" w:type="dxa"/>
            <w:gridSpan w:val="2"/>
            <w:hideMark/>
          </w:tcPr>
          <w:p w14:paraId="23E7F0AE" w14:textId="77777777" w:rsidR="00692E2E" w:rsidRPr="0097122C" w:rsidRDefault="00692E2E" w:rsidP="00690ACE">
            <w:pPr>
              <w:suppressAutoHyphens w:val="0"/>
              <w:rPr>
                <w:sz w:val="20"/>
                <w:szCs w:val="20"/>
              </w:rPr>
            </w:pPr>
            <w:r w:rsidRPr="0097122C">
              <w:rPr>
                <w:sz w:val="20"/>
                <w:szCs w:val="20"/>
              </w:rPr>
              <w:t xml:space="preserve">Vīle </w:t>
            </w:r>
            <w:proofErr w:type="spellStart"/>
            <w:r w:rsidRPr="0097122C">
              <w:rPr>
                <w:sz w:val="20"/>
                <w:szCs w:val="20"/>
              </w:rPr>
              <w:t>kvadrātaina</w:t>
            </w:r>
            <w:proofErr w:type="spellEnd"/>
            <w:r w:rsidRPr="0097122C">
              <w:rPr>
                <w:sz w:val="20"/>
                <w:szCs w:val="20"/>
              </w:rPr>
              <w:t xml:space="preserve"> ar rokturi</w:t>
            </w:r>
          </w:p>
        </w:tc>
        <w:tc>
          <w:tcPr>
            <w:tcW w:w="1605" w:type="dxa"/>
            <w:noWrap/>
            <w:hideMark/>
          </w:tcPr>
          <w:p w14:paraId="140910C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AD4E29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4061F04" w14:textId="77777777" w:rsidR="00692E2E" w:rsidRPr="0097122C" w:rsidRDefault="00692E2E" w:rsidP="00690ACE">
            <w:pPr>
              <w:suppressAutoHyphens w:val="0"/>
              <w:rPr>
                <w:sz w:val="20"/>
                <w:szCs w:val="20"/>
              </w:rPr>
            </w:pPr>
          </w:p>
        </w:tc>
        <w:tc>
          <w:tcPr>
            <w:tcW w:w="567" w:type="dxa"/>
            <w:vMerge/>
            <w:hideMark/>
          </w:tcPr>
          <w:p w14:paraId="49E0939A" w14:textId="77777777" w:rsidR="00692E2E" w:rsidRPr="0097122C" w:rsidRDefault="00692E2E" w:rsidP="00690ACE">
            <w:pPr>
              <w:suppressAutoHyphens w:val="0"/>
              <w:rPr>
                <w:sz w:val="20"/>
                <w:szCs w:val="20"/>
              </w:rPr>
            </w:pPr>
          </w:p>
        </w:tc>
        <w:tc>
          <w:tcPr>
            <w:tcW w:w="567" w:type="dxa"/>
            <w:vMerge/>
            <w:hideMark/>
          </w:tcPr>
          <w:p w14:paraId="478B48CC" w14:textId="77777777" w:rsidR="00692E2E" w:rsidRPr="0097122C" w:rsidRDefault="00692E2E" w:rsidP="00690ACE">
            <w:pPr>
              <w:suppressAutoHyphens w:val="0"/>
              <w:rPr>
                <w:sz w:val="20"/>
                <w:szCs w:val="20"/>
              </w:rPr>
            </w:pPr>
          </w:p>
        </w:tc>
        <w:tc>
          <w:tcPr>
            <w:tcW w:w="567" w:type="dxa"/>
            <w:vMerge/>
            <w:hideMark/>
          </w:tcPr>
          <w:p w14:paraId="45748962" w14:textId="77777777" w:rsidR="00692E2E" w:rsidRPr="0097122C" w:rsidRDefault="00692E2E" w:rsidP="00690ACE">
            <w:pPr>
              <w:suppressAutoHyphens w:val="0"/>
              <w:rPr>
                <w:sz w:val="20"/>
                <w:szCs w:val="20"/>
              </w:rPr>
            </w:pPr>
          </w:p>
        </w:tc>
        <w:tc>
          <w:tcPr>
            <w:tcW w:w="567" w:type="dxa"/>
            <w:vMerge/>
            <w:hideMark/>
          </w:tcPr>
          <w:p w14:paraId="22C75530" w14:textId="77777777" w:rsidR="00692E2E" w:rsidRPr="0097122C" w:rsidRDefault="00692E2E" w:rsidP="00690ACE">
            <w:pPr>
              <w:suppressAutoHyphens w:val="0"/>
              <w:rPr>
                <w:sz w:val="20"/>
                <w:szCs w:val="20"/>
              </w:rPr>
            </w:pPr>
          </w:p>
        </w:tc>
        <w:tc>
          <w:tcPr>
            <w:tcW w:w="567" w:type="dxa"/>
            <w:vMerge/>
            <w:hideMark/>
          </w:tcPr>
          <w:p w14:paraId="541BCB15" w14:textId="77777777" w:rsidR="00692E2E" w:rsidRPr="0097122C" w:rsidRDefault="00692E2E" w:rsidP="00690ACE">
            <w:pPr>
              <w:suppressAutoHyphens w:val="0"/>
              <w:rPr>
                <w:sz w:val="20"/>
                <w:szCs w:val="20"/>
              </w:rPr>
            </w:pPr>
          </w:p>
        </w:tc>
      </w:tr>
      <w:tr w:rsidR="00692E2E" w:rsidRPr="0097122C" w14:paraId="232E247D" w14:textId="77777777" w:rsidTr="008C2E8A">
        <w:trPr>
          <w:trHeight w:val="300"/>
        </w:trPr>
        <w:tc>
          <w:tcPr>
            <w:tcW w:w="616" w:type="dxa"/>
            <w:noWrap/>
            <w:hideMark/>
          </w:tcPr>
          <w:p w14:paraId="55513E0E" w14:textId="77777777" w:rsidR="00692E2E" w:rsidRPr="0097122C" w:rsidRDefault="00692E2E" w:rsidP="00690ACE">
            <w:pPr>
              <w:suppressAutoHyphens w:val="0"/>
              <w:rPr>
                <w:sz w:val="20"/>
                <w:szCs w:val="20"/>
              </w:rPr>
            </w:pPr>
            <w:r w:rsidRPr="0097122C">
              <w:rPr>
                <w:sz w:val="20"/>
                <w:szCs w:val="20"/>
              </w:rPr>
              <w:t>512</w:t>
            </w:r>
          </w:p>
        </w:tc>
        <w:tc>
          <w:tcPr>
            <w:tcW w:w="3310" w:type="dxa"/>
            <w:gridSpan w:val="2"/>
            <w:hideMark/>
          </w:tcPr>
          <w:p w14:paraId="28C6872A" w14:textId="77777777" w:rsidR="00692E2E" w:rsidRPr="0097122C" w:rsidRDefault="00692E2E" w:rsidP="00690ACE">
            <w:pPr>
              <w:suppressAutoHyphens w:val="0"/>
              <w:rPr>
                <w:sz w:val="20"/>
                <w:szCs w:val="20"/>
              </w:rPr>
            </w:pPr>
            <w:r w:rsidRPr="0097122C">
              <w:rPr>
                <w:sz w:val="20"/>
                <w:szCs w:val="20"/>
              </w:rPr>
              <w:t>Vīle trīsstūraina ar rokturi</w:t>
            </w:r>
          </w:p>
        </w:tc>
        <w:tc>
          <w:tcPr>
            <w:tcW w:w="1605" w:type="dxa"/>
            <w:noWrap/>
            <w:hideMark/>
          </w:tcPr>
          <w:p w14:paraId="633C153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3060F2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A8146C1" w14:textId="77777777" w:rsidR="00692E2E" w:rsidRPr="0097122C" w:rsidRDefault="00692E2E" w:rsidP="00690ACE">
            <w:pPr>
              <w:suppressAutoHyphens w:val="0"/>
              <w:rPr>
                <w:sz w:val="20"/>
                <w:szCs w:val="20"/>
              </w:rPr>
            </w:pPr>
          </w:p>
        </w:tc>
        <w:tc>
          <w:tcPr>
            <w:tcW w:w="567" w:type="dxa"/>
            <w:vMerge/>
            <w:hideMark/>
          </w:tcPr>
          <w:p w14:paraId="7C843B4B" w14:textId="77777777" w:rsidR="00692E2E" w:rsidRPr="0097122C" w:rsidRDefault="00692E2E" w:rsidP="00690ACE">
            <w:pPr>
              <w:suppressAutoHyphens w:val="0"/>
              <w:rPr>
                <w:sz w:val="20"/>
                <w:szCs w:val="20"/>
              </w:rPr>
            </w:pPr>
          </w:p>
        </w:tc>
        <w:tc>
          <w:tcPr>
            <w:tcW w:w="567" w:type="dxa"/>
            <w:vMerge/>
            <w:hideMark/>
          </w:tcPr>
          <w:p w14:paraId="77E39CA3" w14:textId="77777777" w:rsidR="00692E2E" w:rsidRPr="0097122C" w:rsidRDefault="00692E2E" w:rsidP="00690ACE">
            <w:pPr>
              <w:suppressAutoHyphens w:val="0"/>
              <w:rPr>
                <w:sz w:val="20"/>
                <w:szCs w:val="20"/>
              </w:rPr>
            </w:pPr>
          </w:p>
        </w:tc>
        <w:tc>
          <w:tcPr>
            <w:tcW w:w="567" w:type="dxa"/>
            <w:vMerge/>
            <w:hideMark/>
          </w:tcPr>
          <w:p w14:paraId="71FD04BC" w14:textId="77777777" w:rsidR="00692E2E" w:rsidRPr="0097122C" w:rsidRDefault="00692E2E" w:rsidP="00690ACE">
            <w:pPr>
              <w:suppressAutoHyphens w:val="0"/>
              <w:rPr>
                <w:sz w:val="20"/>
                <w:szCs w:val="20"/>
              </w:rPr>
            </w:pPr>
          </w:p>
        </w:tc>
        <w:tc>
          <w:tcPr>
            <w:tcW w:w="567" w:type="dxa"/>
            <w:vMerge/>
            <w:hideMark/>
          </w:tcPr>
          <w:p w14:paraId="12AB9351" w14:textId="77777777" w:rsidR="00692E2E" w:rsidRPr="0097122C" w:rsidRDefault="00692E2E" w:rsidP="00690ACE">
            <w:pPr>
              <w:suppressAutoHyphens w:val="0"/>
              <w:rPr>
                <w:sz w:val="20"/>
                <w:szCs w:val="20"/>
              </w:rPr>
            </w:pPr>
          </w:p>
        </w:tc>
        <w:tc>
          <w:tcPr>
            <w:tcW w:w="567" w:type="dxa"/>
            <w:vMerge/>
            <w:hideMark/>
          </w:tcPr>
          <w:p w14:paraId="5B3F3702" w14:textId="77777777" w:rsidR="00692E2E" w:rsidRPr="0097122C" w:rsidRDefault="00692E2E" w:rsidP="00690ACE">
            <w:pPr>
              <w:suppressAutoHyphens w:val="0"/>
              <w:rPr>
                <w:sz w:val="20"/>
                <w:szCs w:val="20"/>
              </w:rPr>
            </w:pPr>
          </w:p>
        </w:tc>
      </w:tr>
      <w:tr w:rsidR="00692E2E" w:rsidRPr="0097122C" w14:paraId="31249DF5" w14:textId="77777777" w:rsidTr="008C2E8A">
        <w:trPr>
          <w:trHeight w:val="510"/>
        </w:trPr>
        <w:tc>
          <w:tcPr>
            <w:tcW w:w="616" w:type="dxa"/>
            <w:noWrap/>
            <w:hideMark/>
          </w:tcPr>
          <w:p w14:paraId="3C3AA44E" w14:textId="77777777" w:rsidR="00692E2E" w:rsidRPr="0097122C" w:rsidRDefault="00692E2E" w:rsidP="00690ACE">
            <w:pPr>
              <w:suppressAutoHyphens w:val="0"/>
              <w:rPr>
                <w:sz w:val="20"/>
                <w:szCs w:val="20"/>
              </w:rPr>
            </w:pPr>
            <w:r w:rsidRPr="0097122C">
              <w:rPr>
                <w:sz w:val="20"/>
                <w:szCs w:val="20"/>
              </w:rPr>
              <w:t>513</w:t>
            </w:r>
          </w:p>
        </w:tc>
        <w:tc>
          <w:tcPr>
            <w:tcW w:w="3310" w:type="dxa"/>
            <w:gridSpan w:val="2"/>
            <w:hideMark/>
          </w:tcPr>
          <w:p w14:paraId="30BE1675" w14:textId="77777777" w:rsidR="00692E2E" w:rsidRPr="0097122C" w:rsidRDefault="00692E2E" w:rsidP="00690ACE">
            <w:pPr>
              <w:suppressAutoHyphens w:val="0"/>
              <w:rPr>
                <w:sz w:val="20"/>
                <w:szCs w:val="20"/>
              </w:rPr>
            </w:pPr>
            <w:r w:rsidRPr="0097122C">
              <w:rPr>
                <w:sz w:val="20"/>
                <w:szCs w:val="20"/>
              </w:rPr>
              <w:t xml:space="preserve">Birste metāla </w:t>
            </w:r>
            <w:proofErr w:type="spellStart"/>
            <w:r w:rsidRPr="0097122C">
              <w:rPr>
                <w:sz w:val="20"/>
                <w:szCs w:val="20"/>
              </w:rPr>
              <w:t>universal</w:t>
            </w:r>
            <w:proofErr w:type="spellEnd"/>
            <w:r w:rsidRPr="0097122C">
              <w:rPr>
                <w:sz w:val="20"/>
                <w:szCs w:val="20"/>
              </w:rPr>
              <w:t xml:space="preserve"> plastmasas rokturis</w:t>
            </w:r>
          </w:p>
        </w:tc>
        <w:tc>
          <w:tcPr>
            <w:tcW w:w="1605" w:type="dxa"/>
            <w:noWrap/>
            <w:hideMark/>
          </w:tcPr>
          <w:p w14:paraId="0770635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D9FDC7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8D9B597" w14:textId="77777777" w:rsidR="00692E2E" w:rsidRPr="0097122C" w:rsidRDefault="00692E2E" w:rsidP="00690ACE">
            <w:pPr>
              <w:suppressAutoHyphens w:val="0"/>
              <w:rPr>
                <w:sz w:val="20"/>
                <w:szCs w:val="20"/>
              </w:rPr>
            </w:pPr>
          </w:p>
        </w:tc>
        <w:tc>
          <w:tcPr>
            <w:tcW w:w="567" w:type="dxa"/>
            <w:vMerge/>
            <w:hideMark/>
          </w:tcPr>
          <w:p w14:paraId="53186581" w14:textId="77777777" w:rsidR="00692E2E" w:rsidRPr="0097122C" w:rsidRDefault="00692E2E" w:rsidP="00690ACE">
            <w:pPr>
              <w:suppressAutoHyphens w:val="0"/>
              <w:rPr>
                <w:sz w:val="20"/>
                <w:szCs w:val="20"/>
              </w:rPr>
            </w:pPr>
          </w:p>
        </w:tc>
        <w:tc>
          <w:tcPr>
            <w:tcW w:w="567" w:type="dxa"/>
            <w:vMerge/>
            <w:hideMark/>
          </w:tcPr>
          <w:p w14:paraId="69FAE53F" w14:textId="77777777" w:rsidR="00692E2E" w:rsidRPr="0097122C" w:rsidRDefault="00692E2E" w:rsidP="00690ACE">
            <w:pPr>
              <w:suppressAutoHyphens w:val="0"/>
              <w:rPr>
                <w:sz w:val="20"/>
                <w:szCs w:val="20"/>
              </w:rPr>
            </w:pPr>
          </w:p>
        </w:tc>
        <w:tc>
          <w:tcPr>
            <w:tcW w:w="567" w:type="dxa"/>
            <w:vMerge/>
            <w:hideMark/>
          </w:tcPr>
          <w:p w14:paraId="5939847E" w14:textId="77777777" w:rsidR="00692E2E" w:rsidRPr="0097122C" w:rsidRDefault="00692E2E" w:rsidP="00690ACE">
            <w:pPr>
              <w:suppressAutoHyphens w:val="0"/>
              <w:rPr>
                <w:sz w:val="20"/>
                <w:szCs w:val="20"/>
              </w:rPr>
            </w:pPr>
          </w:p>
        </w:tc>
        <w:tc>
          <w:tcPr>
            <w:tcW w:w="567" w:type="dxa"/>
            <w:vMerge/>
            <w:hideMark/>
          </w:tcPr>
          <w:p w14:paraId="0E9CB11D" w14:textId="77777777" w:rsidR="00692E2E" w:rsidRPr="0097122C" w:rsidRDefault="00692E2E" w:rsidP="00690ACE">
            <w:pPr>
              <w:suppressAutoHyphens w:val="0"/>
              <w:rPr>
                <w:sz w:val="20"/>
                <w:szCs w:val="20"/>
              </w:rPr>
            </w:pPr>
          </w:p>
        </w:tc>
        <w:tc>
          <w:tcPr>
            <w:tcW w:w="567" w:type="dxa"/>
            <w:vMerge/>
            <w:hideMark/>
          </w:tcPr>
          <w:p w14:paraId="2C43691F" w14:textId="77777777" w:rsidR="00692E2E" w:rsidRPr="0097122C" w:rsidRDefault="00692E2E" w:rsidP="00690ACE">
            <w:pPr>
              <w:suppressAutoHyphens w:val="0"/>
              <w:rPr>
                <w:sz w:val="20"/>
                <w:szCs w:val="20"/>
              </w:rPr>
            </w:pPr>
          </w:p>
        </w:tc>
      </w:tr>
      <w:tr w:rsidR="00692E2E" w:rsidRPr="0097122C" w14:paraId="3ECE4D18" w14:textId="77777777" w:rsidTr="008C2E8A">
        <w:trPr>
          <w:trHeight w:val="300"/>
        </w:trPr>
        <w:tc>
          <w:tcPr>
            <w:tcW w:w="616" w:type="dxa"/>
            <w:noWrap/>
            <w:hideMark/>
          </w:tcPr>
          <w:p w14:paraId="64CC95B8" w14:textId="77777777" w:rsidR="00692E2E" w:rsidRPr="0097122C" w:rsidRDefault="00692E2E" w:rsidP="00690ACE">
            <w:pPr>
              <w:suppressAutoHyphens w:val="0"/>
              <w:rPr>
                <w:sz w:val="20"/>
                <w:szCs w:val="20"/>
              </w:rPr>
            </w:pPr>
            <w:r w:rsidRPr="0097122C">
              <w:rPr>
                <w:sz w:val="20"/>
                <w:szCs w:val="20"/>
              </w:rPr>
              <w:t>514</w:t>
            </w:r>
          </w:p>
        </w:tc>
        <w:tc>
          <w:tcPr>
            <w:tcW w:w="3310" w:type="dxa"/>
            <w:gridSpan w:val="2"/>
            <w:hideMark/>
          </w:tcPr>
          <w:p w14:paraId="1798AC42" w14:textId="77777777" w:rsidR="00692E2E" w:rsidRPr="0097122C" w:rsidRDefault="00692E2E" w:rsidP="00690ACE">
            <w:pPr>
              <w:suppressAutoHyphens w:val="0"/>
              <w:rPr>
                <w:sz w:val="20"/>
                <w:szCs w:val="20"/>
              </w:rPr>
            </w:pPr>
            <w:r w:rsidRPr="0097122C">
              <w:rPr>
                <w:sz w:val="20"/>
                <w:szCs w:val="20"/>
              </w:rPr>
              <w:t xml:space="preserve">Špaktele nerūs. Ar </w:t>
            </w:r>
            <w:proofErr w:type="spellStart"/>
            <w:r w:rsidRPr="0097122C">
              <w:rPr>
                <w:sz w:val="20"/>
                <w:szCs w:val="20"/>
              </w:rPr>
              <w:t>pvc</w:t>
            </w:r>
            <w:proofErr w:type="spellEnd"/>
            <w:r w:rsidRPr="0097122C">
              <w:rPr>
                <w:sz w:val="20"/>
                <w:szCs w:val="20"/>
              </w:rPr>
              <w:t xml:space="preserve"> </w:t>
            </w:r>
            <w:proofErr w:type="spellStart"/>
            <w:r w:rsidRPr="0097122C">
              <w:rPr>
                <w:sz w:val="20"/>
                <w:szCs w:val="20"/>
              </w:rPr>
              <w:t>rokt</w:t>
            </w:r>
            <w:proofErr w:type="spellEnd"/>
            <w:r w:rsidRPr="0097122C">
              <w:rPr>
                <w:sz w:val="20"/>
                <w:szCs w:val="20"/>
              </w:rPr>
              <w:t xml:space="preserve">.  </w:t>
            </w:r>
          </w:p>
        </w:tc>
        <w:tc>
          <w:tcPr>
            <w:tcW w:w="1605" w:type="dxa"/>
            <w:noWrap/>
            <w:hideMark/>
          </w:tcPr>
          <w:p w14:paraId="57150F7B" w14:textId="77777777" w:rsidR="00692E2E" w:rsidRPr="0097122C" w:rsidRDefault="00692E2E" w:rsidP="00690ACE">
            <w:pPr>
              <w:suppressAutoHyphens w:val="0"/>
              <w:rPr>
                <w:sz w:val="20"/>
                <w:szCs w:val="20"/>
              </w:rPr>
            </w:pPr>
            <w:r w:rsidRPr="0097122C">
              <w:rPr>
                <w:sz w:val="20"/>
                <w:szCs w:val="20"/>
              </w:rPr>
              <w:t>200mm</w:t>
            </w:r>
          </w:p>
        </w:tc>
        <w:tc>
          <w:tcPr>
            <w:tcW w:w="956" w:type="dxa"/>
            <w:gridSpan w:val="2"/>
            <w:hideMark/>
          </w:tcPr>
          <w:p w14:paraId="5DFFC1A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7B58ABF" w14:textId="77777777" w:rsidR="00692E2E" w:rsidRPr="0097122C" w:rsidRDefault="00692E2E" w:rsidP="00690ACE">
            <w:pPr>
              <w:suppressAutoHyphens w:val="0"/>
              <w:rPr>
                <w:sz w:val="20"/>
                <w:szCs w:val="20"/>
              </w:rPr>
            </w:pPr>
          </w:p>
        </w:tc>
        <w:tc>
          <w:tcPr>
            <w:tcW w:w="567" w:type="dxa"/>
            <w:vMerge/>
            <w:hideMark/>
          </w:tcPr>
          <w:p w14:paraId="4A98A21E" w14:textId="77777777" w:rsidR="00692E2E" w:rsidRPr="0097122C" w:rsidRDefault="00692E2E" w:rsidP="00690ACE">
            <w:pPr>
              <w:suppressAutoHyphens w:val="0"/>
              <w:rPr>
                <w:sz w:val="20"/>
                <w:szCs w:val="20"/>
              </w:rPr>
            </w:pPr>
          </w:p>
        </w:tc>
        <w:tc>
          <w:tcPr>
            <w:tcW w:w="567" w:type="dxa"/>
            <w:vMerge/>
            <w:hideMark/>
          </w:tcPr>
          <w:p w14:paraId="5C9045D8" w14:textId="77777777" w:rsidR="00692E2E" w:rsidRPr="0097122C" w:rsidRDefault="00692E2E" w:rsidP="00690ACE">
            <w:pPr>
              <w:suppressAutoHyphens w:val="0"/>
              <w:rPr>
                <w:sz w:val="20"/>
                <w:szCs w:val="20"/>
              </w:rPr>
            </w:pPr>
          </w:p>
        </w:tc>
        <w:tc>
          <w:tcPr>
            <w:tcW w:w="567" w:type="dxa"/>
            <w:vMerge/>
            <w:hideMark/>
          </w:tcPr>
          <w:p w14:paraId="25D44D5B" w14:textId="77777777" w:rsidR="00692E2E" w:rsidRPr="0097122C" w:rsidRDefault="00692E2E" w:rsidP="00690ACE">
            <w:pPr>
              <w:suppressAutoHyphens w:val="0"/>
              <w:rPr>
                <w:sz w:val="20"/>
                <w:szCs w:val="20"/>
              </w:rPr>
            </w:pPr>
          </w:p>
        </w:tc>
        <w:tc>
          <w:tcPr>
            <w:tcW w:w="567" w:type="dxa"/>
            <w:vMerge/>
            <w:hideMark/>
          </w:tcPr>
          <w:p w14:paraId="5CA86663" w14:textId="77777777" w:rsidR="00692E2E" w:rsidRPr="0097122C" w:rsidRDefault="00692E2E" w:rsidP="00690ACE">
            <w:pPr>
              <w:suppressAutoHyphens w:val="0"/>
              <w:rPr>
                <w:sz w:val="20"/>
                <w:szCs w:val="20"/>
              </w:rPr>
            </w:pPr>
          </w:p>
        </w:tc>
        <w:tc>
          <w:tcPr>
            <w:tcW w:w="567" w:type="dxa"/>
            <w:vMerge/>
            <w:hideMark/>
          </w:tcPr>
          <w:p w14:paraId="436CC4FF" w14:textId="77777777" w:rsidR="00692E2E" w:rsidRPr="0097122C" w:rsidRDefault="00692E2E" w:rsidP="00690ACE">
            <w:pPr>
              <w:suppressAutoHyphens w:val="0"/>
              <w:rPr>
                <w:sz w:val="20"/>
                <w:szCs w:val="20"/>
              </w:rPr>
            </w:pPr>
          </w:p>
        </w:tc>
      </w:tr>
      <w:tr w:rsidR="00692E2E" w:rsidRPr="0097122C" w14:paraId="39841B65" w14:textId="77777777" w:rsidTr="008C2E8A">
        <w:trPr>
          <w:trHeight w:val="300"/>
        </w:trPr>
        <w:tc>
          <w:tcPr>
            <w:tcW w:w="616" w:type="dxa"/>
            <w:noWrap/>
            <w:hideMark/>
          </w:tcPr>
          <w:p w14:paraId="0B705F20" w14:textId="77777777" w:rsidR="00692E2E" w:rsidRPr="0097122C" w:rsidRDefault="00692E2E" w:rsidP="00690ACE">
            <w:pPr>
              <w:suppressAutoHyphens w:val="0"/>
              <w:rPr>
                <w:sz w:val="20"/>
                <w:szCs w:val="20"/>
              </w:rPr>
            </w:pPr>
            <w:r w:rsidRPr="0097122C">
              <w:rPr>
                <w:sz w:val="20"/>
                <w:szCs w:val="20"/>
              </w:rPr>
              <w:t>515</w:t>
            </w:r>
          </w:p>
        </w:tc>
        <w:tc>
          <w:tcPr>
            <w:tcW w:w="3310" w:type="dxa"/>
            <w:gridSpan w:val="2"/>
            <w:hideMark/>
          </w:tcPr>
          <w:p w14:paraId="70FDF416" w14:textId="77777777" w:rsidR="00692E2E" w:rsidRPr="0097122C" w:rsidRDefault="00692E2E" w:rsidP="00690ACE">
            <w:pPr>
              <w:suppressAutoHyphens w:val="0"/>
              <w:rPr>
                <w:sz w:val="20"/>
                <w:szCs w:val="20"/>
              </w:rPr>
            </w:pPr>
            <w:r w:rsidRPr="0097122C">
              <w:rPr>
                <w:sz w:val="20"/>
                <w:szCs w:val="20"/>
              </w:rPr>
              <w:t xml:space="preserve">Špaktele nerūs. Ar </w:t>
            </w:r>
            <w:proofErr w:type="spellStart"/>
            <w:r w:rsidRPr="0097122C">
              <w:rPr>
                <w:sz w:val="20"/>
                <w:szCs w:val="20"/>
              </w:rPr>
              <w:t>pvc</w:t>
            </w:r>
            <w:proofErr w:type="spellEnd"/>
            <w:r w:rsidRPr="0097122C">
              <w:rPr>
                <w:sz w:val="20"/>
                <w:szCs w:val="20"/>
              </w:rPr>
              <w:t xml:space="preserve"> </w:t>
            </w:r>
            <w:proofErr w:type="spellStart"/>
            <w:r w:rsidRPr="0097122C">
              <w:rPr>
                <w:sz w:val="20"/>
                <w:szCs w:val="20"/>
              </w:rPr>
              <w:t>rokt</w:t>
            </w:r>
            <w:proofErr w:type="spellEnd"/>
            <w:r w:rsidRPr="0097122C">
              <w:rPr>
                <w:sz w:val="20"/>
                <w:szCs w:val="20"/>
              </w:rPr>
              <w:t>.</w:t>
            </w:r>
          </w:p>
        </w:tc>
        <w:tc>
          <w:tcPr>
            <w:tcW w:w="1605" w:type="dxa"/>
            <w:noWrap/>
            <w:hideMark/>
          </w:tcPr>
          <w:p w14:paraId="5989E94D" w14:textId="77777777" w:rsidR="00692E2E" w:rsidRPr="0097122C" w:rsidRDefault="00692E2E" w:rsidP="00690ACE">
            <w:pPr>
              <w:suppressAutoHyphens w:val="0"/>
              <w:rPr>
                <w:sz w:val="20"/>
                <w:szCs w:val="20"/>
              </w:rPr>
            </w:pPr>
            <w:r w:rsidRPr="0097122C">
              <w:rPr>
                <w:sz w:val="20"/>
                <w:szCs w:val="20"/>
              </w:rPr>
              <w:t xml:space="preserve"> 350mm</w:t>
            </w:r>
          </w:p>
        </w:tc>
        <w:tc>
          <w:tcPr>
            <w:tcW w:w="956" w:type="dxa"/>
            <w:gridSpan w:val="2"/>
            <w:hideMark/>
          </w:tcPr>
          <w:p w14:paraId="1AC80BD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779E011" w14:textId="77777777" w:rsidR="00692E2E" w:rsidRPr="0097122C" w:rsidRDefault="00692E2E" w:rsidP="00690ACE">
            <w:pPr>
              <w:suppressAutoHyphens w:val="0"/>
              <w:rPr>
                <w:sz w:val="20"/>
                <w:szCs w:val="20"/>
              </w:rPr>
            </w:pPr>
          </w:p>
        </w:tc>
        <w:tc>
          <w:tcPr>
            <w:tcW w:w="567" w:type="dxa"/>
            <w:vMerge/>
            <w:hideMark/>
          </w:tcPr>
          <w:p w14:paraId="699593D0" w14:textId="77777777" w:rsidR="00692E2E" w:rsidRPr="0097122C" w:rsidRDefault="00692E2E" w:rsidP="00690ACE">
            <w:pPr>
              <w:suppressAutoHyphens w:val="0"/>
              <w:rPr>
                <w:sz w:val="20"/>
                <w:szCs w:val="20"/>
              </w:rPr>
            </w:pPr>
          </w:p>
        </w:tc>
        <w:tc>
          <w:tcPr>
            <w:tcW w:w="567" w:type="dxa"/>
            <w:vMerge/>
            <w:hideMark/>
          </w:tcPr>
          <w:p w14:paraId="2A546FC6" w14:textId="77777777" w:rsidR="00692E2E" w:rsidRPr="0097122C" w:rsidRDefault="00692E2E" w:rsidP="00690ACE">
            <w:pPr>
              <w:suppressAutoHyphens w:val="0"/>
              <w:rPr>
                <w:sz w:val="20"/>
                <w:szCs w:val="20"/>
              </w:rPr>
            </w:pPr>
          </w:p>
        </w:tc>
        <w:tc>
          <w:tcPr>
            <w:tcW w:w="567" w:type="dxa"/>
            <w:vMerge/>
            <w:hideMark/>
          </w:tcPr>
          <w:p w14:paraId="0450D746" w14:textId="77777777" w:rsidR="00692E2E" w:rsidRPr="0097122C" w:rsidRDefault="00692E2E" w:rsidP="00690ACE">
            <w:pPr>
              <w:suppressAutoHyphens w:val="0"/>
              <w:rPr>
                <w:sz w:val="20"/>
                <w:szCs w:val="20"/>
              </w:rPr>
            </w:pPr>
          </w:p>
        </w:tc>
        <w:tc>
          <w:tcPr>
            <w:tcW w:w="567" w:type="dxa"/>
            <w:vMerge/>
            <w:hideMark/>
          </w:tcPr>
          <w:p w14:paraId="2C5F51D4" w14:textId="77777777" w:rsidR="00692E2E" w:rsidRPr="0097122C" w:rsidRDefault="00692E2E" w:rsidP="00690ACE">
            <w:pPr>
              <w:suppressAutoHyphens w:val="0"/>
              <w:rPr>
                <w:sz w:val="20"/>
                <w:szCs w:val="20"/>
              </w:rPr>
            </w:pPr>
          </w:p>
        </w:tc>
        <w:tc>
          <w:tcPr>
            <w:tcW w:w="567" w:type="dxa"/>
            <w:vMerge/>
            <w:hideMark/>
          </w:tcPr>
          <w:p w14:paraId="5FD2EABC" w14:textId="77777777" w:rsidR="00692E2E" w:rsidRPr="0097122C" w:rsidRDefault="00692E2E" w:rsidP="00690ACE">
            <w:pPr>
              <w:suppressAutoHyphens w:val="0"/>
              <w:rPr>
                <w:sz w:val="20"/>
                <w:szCs w:val="20"/>
              </w:rPr>
            </w:pPr>
          </w:p>
        </w:tc>
      </w:tr>
      <w:tr w:rsidR="00692E2E" w:rsidRPr="0097122C" w14:paraId="7B7CF8DE" w14:textId="77777777" w:rsidTr="008C2E8A">
        <w:trPr>
          <w:trHeight w:val="300"/>
        </w:trPr>
        <w:tc>
          <w:tcPr>
            <w:tcW w:w="616" w:type="dxa"/>
            <w:noWrap/>
            <w:hideMark/>
          </w:tcPr>
          <w:p w14:paraId="1C1BB727" w14:textId="77777777" w:rsidR="00692E2E" w:rsidRPr="0097122C" w:rsidRDefault="00692E2E" w:rsidP="00690ACE">
            <w:pPr>
              <w:suppressAutoHyphens w:val="0"/>
              <w:rPr>
                <w:sz w:val="20"/>
                <w:szCs w:val="20"/>
              </w:rPr>
            </w:pPr>
            <w:r w:rsidRPr="0097122C">
              <w:rPr>
                <w:sz w:val="20"/>
                <w:szCs w:val="20"/>
              </w:rPr>
              <w:t>516</w:t>
            </w:r>
          </w:p>
        </w:tc>
        <w:tc>
          <w:tcPr>
            <w:tcW w:w="3310" w:type="dxa"/>
            <w:gridSpan w:val="2"/>
            <w:hideMark/>
          </w:tcPr>
          <w:p w14:paraId="6E4E1541" w14:textId="77777777" w:rsidR="00692E2E" w:rsidRPr="0097122C" w:rsidRDefault="00692E2E" w:rsidP="00690ACE">
            <w:pPr>
              <w:suppressAutoHyphens w:val="0"/>
              <w:rPr>
                <w:sz w:val="20"/>
                <w:szCs w:val="20"/>
              </w:rPr>
            </w:pPr>
            <w:r w:rsidRPr="0097122C">
              <w:rPr>
                <w:sz w:val="20"/>
                <w:szCs w:val="20"/>
              </w:rPr>
              <w:t xml:space="preserve">Špaktele  ar </w:t>
            </w:r>
            <w:proofErr w:type="spellStart"/>
            <w:r w:rsidRPr="0097122C">
              <w:rPr>
                <w:sz w:val="20"/>
                <w:szCs w:val="20"/>
              </w:rPr>
              <w:t>pvc</w:t>
            </w:r>
            <w:proofErr w:type="spellEnd"/>
            <w:r w:rsidRPr="0097122C">
              <w:rPr>
                <w:sz w:val="20"/>
                <w:szCs w:val="20"/>
              </w:rPr>
              <w:t xml:space="preserve"> </w:t>
            </w:r>
            <w:proofErr w:type="spellStart"/>
            <w:r w:rsidRPr="0097122C">
              <w:rPr>
                <w:sz w:val="20"/>
                <w:szCs w:val="20"/>
              </w:rPr>
              <w:t>rokt</w:t>
            </w:r>
            <w:proofErr w:type="spellEnd"/>
            <w:r w:rsidRPr="0097122C">
              <w:rPr>
                <w:sz w:val="20"/>
                <w:szCs w:val="20"/>
              </w:rPr>
              <w:t xml:space="preserve">. </w:t>
            </w:r>
          </w:p>
        </w:tc>
        <w:tc>
          <w:tcPr>
            <w:tcW w:w="1605" w:type="dxa"/>
            <w:noWrap/>
            <w:hideMark/>
          </w:tcPr>
          <w:p w14:paraId="44924065" w14:textId="77777777" w:rsidR="00692E2E" w:rsidRPr="0097122C" w:rsidRDefault="00692E2E" w:rsidP="00690ACE">
            <w:pPr>
              <w:suppressAutoHyphens w:val="0"/>
              <w:rPr>
                <w:sz w:val="20"/>
                <w:szCs w:val="20"/>
              </w:rPr>
            </w:pPr>
            <w:r w:rsidRPr="0097122C">
              <w:rPr>
                <w:sz w:val="20"/>
                <w:szCs w:val="20"/>
              </w:rPr>
              <w:t>450mm</w:t>
            </w:r>
          </w:p>
        </w:tc>
        <w:tc>
          <w:tcPr>
            <w:tcW w:w="956" w:type="dxa"/>
            <w:gridSpan w:val="2"/>
            <w:hideMark/>
          </w:tcPr>
          <w:p w14:paraId="39BD3E2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C073C3C" w14:textId="77777777" w:rsidR="00692E2E" w:rsidRPr="0097122C" w:rsidRDefault="00692E2E" w:rsidP="00690ACE">
            <w:pPr>
              <w:suppressAutoHyphens w:val="0"/>
              <w:rPr>
                <w:sz w:val="20"/>
                <w:szCs w:val="20"/>
              </w:rPr>
            </w:pPr>
          </w:p>
        </w:tc>
        <w:tc>
          <w:tcPr>
            <w:tcW w:w="567" w:type="dxa"/>
            <w:vMerge/>
            <w:hideMark/>
          </w:tcPr>
          <w:p w14:paraId="2C9E9540" w14:textId="77777777" w:rsidR="00692E2E" w:rsidRPr="0097122C" w:rsidRDefault="00692E2E" w:rsidP="00690ACE">
            <w:pPr>
              <w:suppressAutoHyphens w:val="0"/>
              <w:rPr>
                <w:sz w:val="20"/>
                <w:szCs w:val="20"/>
              </w:rPr>
            </w:pPr>
          </w:p>
        </w:tc>
        <w:tc>
          <w:tcPr>
            <w:tcW w:w="567" w:type="dxa"/>
            <w:vMerge/>
            <w:hideMark/>
          </w:tcPr>
          <w:p w14:paraId="5AD08EB7" w14:textId="77777777" w:rsidR="00692E2E" w:rsidRPr="0097122C" w:rsidRDefault="00692E2E" w:rsidP="00690ACE">
            <w:pPr>
              <w:suppressAutoHyphens w:val="0"/>
              <w:rPr>
                <w:sz w:val="20"/>
                <w:szCs w:val="20"/>
              </w:rPr>
            </w:pPr>
          </w:p>
        </w:tc>
        <w:tc>
          <w:tcPr>
            <w:tcW w:w="567" w:type="dxa"/>
            <w:vMerge/>
            <w:hideMark/>
          </w:tcPr>
          <w:p w14:paraId="0DFFF3DA" w14:textId="77777777" w:rsidR="00692E2E" w:rsidRPr="0097122C" w:rsidRDefault="00692E2E" w:rsidP="00690ACE">
            <w:pPr>
              <w:suppressAutoHyphens w:val="0"/>
              <w:rPr>
                <w:sz w:val="20"/>
                <w:szCs w:val="20"/>
              </w:rPr>
            </w:pPr>
          </w:p>
        </w:tc>
        <w:tc>
          <w:tcPr>
            <w:tcW w:w="567" w:type="dxa"/>
            <w:vMerge/>
            <w:hideMark/>
          </w:tcPr>
          <w:p w14:paraId="2F3A9EDB" w14:textId="77777777" w:rsidR="00692E2E" w:rsidRPr="0097122C" w:rsidRDefault="00692E2E" w:rsidP="00690ACE">
            <w:pPr>
              <w:suppressAutoHyphens w:val="0"/>
              <w:rPr>
                <w:sz w:val="20"/>
                <w:szCs w:val="20"/>
              </w:rPr>
            </w:pPr>
          </w:p>
        </w:tc>
        <w:tc>
          <w:tcPr>
            <w:tcW w:w="567" w:type="dxa"/>
            <w:vMerge/>
            <w:hideMark/>
          </w:tcPr>
          <w:p w14:paraId="76ECF4EC" w14:textId="77777777" w:rsidR="00692E2E" w:rsidRPr="0097122C" w:rsidRDefault="00692E2E" w:rsidP="00690ACE">
            <w:pPr>
              <w:suppressAutoHyphens w:val="0"/>
              <w:rPr>
                <w:sz w:val="20"/>
                <w:szCs w:val="20"/>
              </w:rPr>
            </w:pPr>
          </w:p>
        </w:tc>
      </w:tr>
      <w:tr w:rsidR="00692E2E" w:rsidRPr="0097122C" w14:paraId="5C935A8A" w14:textId="77777777" w:rsidTr="008C2E8A">
        <w:trPr>
          <w:trHeight w:val="300"/>
        </w:trPr>
        <w:tc>
          <w:tcPr>
            <w:tcW w:w="616" w:type="dxa"/>
            <w:noWrap/>
            <w:hideMark/>
          </w:tcPr>
          <w:p w14:paraId="046455A9" w14:textId="77777777" w:rsidR="00692E2E" w:rsidRPr="0097122C" w:rsidRDefault="00692E2E" w:rsidP="00690ACE">
            <w:pPr>
              <w:suppressAutoHyphens w:val="0"/>
              <w:rPr>
                <w:sz w:val="20"/>
                <w:szCs w:val="20"/>
              </w:rPr>
            </w:pPr>
            <w:r w:rsidRPr="0097122C">
              <w:rPr>
                <w:sz w:val="20"/>
                <w:szCs w:val="20"/>
              </w:rPr>
              <w:t>517</w:t>
            </w:r>
          </w:p>
        </w:tc>
        <w:tc>
          <w:tcPr>
            <w:tcW w:w="3310" w:type="dxa"/>
            <w:gridSpan w:val="2"/>
            <w:hideMark/>
          </w:tcPr>
          <w:p w14:paraId="1836F55C" w14:textId="77777777" w:rsidR="00692E2E" w:rsidRPr="0097122C" w:rsidRDefault="00692E2E" w:rsidP="00690ACE">
            <w:pPr>
              <w:suppressAutoHyphens w:val="0"/>
              <w:rPr>
                <w:sz w:val="20"/>
                <w:szCs w:val="20"/>
              </w:rPr>
            </w:pPr>
            <w:r w:rsidRPr="0097122C">
              <w:rPr>
                <w:sz w:val="20"/>
                <w:szCs w:val="20"/>
              </w:rPr>
              <w:t xml:space="preserve">Kāts rullim </w:t>
            </w:r>
          </w:p>
        </w:tc>
        <w:tc>
          <w:tcPr>
            <w:tcW w:w="1605" w:type="dxa"/>
            <w:noWrap/>
            <w:hideMark/>
          </w:tcPr>
          <w:p w14:paraId="0F6F9068" w14:textId="77777777" w:rsidR="00692E2E" w:rsidRPr="0097122C" w:rsidRDefault="00692E2E" w:rsidP="00690ACE">
            <w:pPr>
              <w:suppressAutoHyphens w:val="0"/>
              <w:rPr>
                <w:sz w:val="20"/>
                <w:szCs w:val="20"/>
              </w:rPr>
            </w:pPr>
            <w:r w:rsidRPr="0097122C">
              <w:rPr>
                <w:sz w:val="20"/>
                <w:szCs w:val="20"/>
              </w:rPr>
              <w:t>8mmx18cm</w:t>
            </w:r>
          </w:p>
        </w:tc>
        <w:tc>
          <w:tcPr>
            <w:tcW w:w="956" w:type="dxa"/>
            <w:gridSpan w:val="2"/>
            <w:hideMark/>
          </w:tcPr>
          <w:p w14:paraId="4603B24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6DB5F75" w14:textId="77777777" w:rsidR="00692E2E" w:rsidRPr="0097122C" w:rsidRDefault="00692E2E" w:rsidP="00690ACE">
            <w:pPr>
              <w:suppressAutoHyphens w:val="0"/>
              <w:rPr>
                <w:sz w:val="20"/>
                <w:szCs w:val="20"/>
              </w:rPr>
            </w:pPr>
          </w:p>
        </w:tc>
        <w:tc>
          <w:tcPr>
            <w:tcW w:w="567" w:type="dxa"/>
            <w:vMerge/>
            <w:hideMark/>
          </w:tcPr>
          <w:p w14:paraId="78E9C32C" w14:textId="77777777" w:rsidR="00692E2E" w:rsidRPr="0097122C" w:rsidRDefault="00692E2E" w:rsidP="00690ACE">
            <w:pPr>
              <w:suppressAutoHyphens w:val="0"/>
              <w:rPr>
                <w:sz w:val="20"/>
                <w:szCs w:val="20"/>
              </w:rPr>
            </w:pPr>
          </w:p>
        </w:tc>
        <w:tc>
          <w:tcPr>
            <w:tcW w:w="567" w:type="dxa"/>
            <w:vMerge/>
            <w:hideMark/>
          </w:tcPr>
          <w:p w14:paraId="3AF16D9D" w14:textId="77777777" w:rsidR="00692E2E" w:rsidRPr="0097122C" w:rsidRDefault="00692E2E" w:rsidP="00690ACE">
            <w:pPr>
              <w:suppressAutoHyphens w:val="0"/>
              <w:rPr>
                <w:sz w:val="20"/>
                <w:szCs w:val="20"/>
              </w:rPr>
            </w:pPr>
          </w:p>
        </w:tc>
        <w:tc>
          <w:tcPr>
            <w:tcW w:w="567" w:type="dxa"/>
            <w:vMerge/>
            <w:hideMark/>
          </w:tcPr>
          <w:p w14:paraId="5B06F8F9" w14:textId="77777777" w:rsidR="00692E2E" w:rsidRPr="0097122C" w:rsidRDefault="00692E2E" w:rsidP="00690ACE">
            <w:pPr>
              <w:suppressAutoHyphens w:val="0"/>
              <w:rPr>
                <w:sz w:val="20"/>
                <w:szCs w:val="20"/>
              </w:rPr>
            </w:pPr>
          </w:p>
        </w:tc>
        <w:tc>
          <w:tcPr>
            <w:tcW w:w="567" w:type="dxa"/>
            <w:vMerge/>
            <w:hideMark/>
          </w:tcPr>
          <w:p w14:paraId="358A599A" w14:textId="77777777" w:rsidR="00692E2E" w:rsidRPr="0097122C" w:rsidRDefault="00692E2E" w:rsidP="00690ACE">
            <w:pPr>
              <w:suppressAutoHyphens w:val="0"/>
              <w:rPr>
                <w:sz w:val="20"/>
                <w:szCs w:val="20"/>
              </w:rPr>
            </w:pPr>
          </w:p>
        </w:tc>
        <w:tc>
          <w:tcPr>
            <w:tcW w:w="567" w:type="dxa"/>
            <w:vMerge/>
            <w:hideMark/>
          </w:tcPr>
          <w:p w14:paraId="179C2710" w14:textId="77777777" w:rsidR="00692E2E" w:rsidRPr="0097122C" w:rsidRDefault="00692E2E" w:rsidP="00690ACE">
            <w:pPr>
              <w:suppressAutoHyphens w:val="0"/>
              <w:rPr>
                <w:sz w:val="20"/>
                <w:szCs w:val="20"/>
              </w:rPr>
            </w:pPr>
          </w:p>
        </w:tc>
      </w:tr>
      <w:tr w:rsidR="00692E2E" w:rsidRPr="0097122C" w14:paraId="38E0A9CB" w14:textId="77777777" w:rsidTr="008C2E8A">
        <w:trPr>
          <w:trHeight w:val="300"/>
        </w:trPr>
        <w:tc>
          <w:tcPr>
            <w:tcW w:w="616" w:type="dxa"/>
            <w:noWrap/>
            <w:hideMark/>
          </w:tcPr>
          <w:p w14:paraId="1C055626" w14:textId="77777777" w:rsidR="00692E2E" w:rsidRPr="0097122C" w:rsidRDefault="00692E2E" w:rsidP="00690ACE">
            <w:pPr>
              <w:suppressAutoHyphens w:val="0"/>
              <w:rPr>
                <w:sz w:val="20"/>
                <w:szCs w:val="20"/>
              </w:rPr>
            </w:pPr>
            <w:r w:rsidRPr="0097122C">
              <w:rPr>
                <w:sz w:val="20"/>
                <w:szCs w:val="20"/>
              </w:rPr>
              <w:t>518</w:t>
            </w:r>
          </w:p>
        </w:tc>
        <w:tc>
          <w:tcPr>
            <w:tcW w:w="3310" w:type="dxa"/>
            <w:gridSpan w:val="2"/>
            <w:hideMark/>
          </w:tcPr>
          <w:p w14:paraId="13C6A681" w14:textId="77777777" w:rsidR="00692E2E" w:rsidRPr="0097122C" w:rsidRDefault="00692E2E" w:rsidP="00690ACE">
            <w:pPr>
              <w:suppressAutoHyphens w:val="0"/>
              <w:rPr>
                <w:sz w:val="20"/>
                <w:szCs w:val="20"/>
              </w:rPr>
            </w:pPr>
            <w:r w:rsidRPr="0097122C">
              <w:rPr>
                <w:sz w:val="20"/>
                <w:szCs w:val="20"/>
              </w:rPr>
              <w:t xml:space="preserve">Kāts rullim </w:t>
            </w:r>
          </w:p>
        </w:tc>
        <w:tc>
          <w:tcPr>
            <w:tcW w:w="1605" w:type="dxa"/>
            <w:noWrap/>
            <w:hideMark/>
          </w:tcPr>
          <w:p w14:paraId="46EE6D44" w14:textId="77777777" w:rsidR="00692E2E" w:rsidRPr="0097122C" w:rsidRDefault="00692E2E" w:rsidP="00690ACE">
            <w:pPr>
              <w:suppressAutoHyphens w:val="0"/>
              <w:rPr>
                <w:sz w:val="20"/>
                <w:szCs w:val="20"/>
              </w:rPr>
            </w:pPr>
            <w:r w:rsidRPr="0097122C">
              <w:rPr>
                <w:sz w:val="20"/>
                <w:szCs w:val="20"/>
              </w:rPr>
              <w:t>8mmx25cm</w:t>
            </w:r>
          </w:p>
        </w:tc>
        <w:tc>
          <w:tcPr>
            <w:tcW w:w="956" w:type="dxa"/>
            <w:gridSpan w:val="2"/>
            <w:hideMark/>
          </w:tcPr>
          <w:p w14:paraId="43E2B1B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AC824B9" w14:textId="77777777" w:rsidR="00692E2E" w:rsidRPr="0097122C" w:rsidRDefault="00692E2E" w:rsidP="00690ACE">
            <w:pPr>
              <w:suppressAutoHyphens w:val="0"/>
              <w:rPr>
                <w:sz w:val="20"/>
                <w:szCs w:val="20"/>
              </w:rPr>
            </w:pPr>
          </w:p>
        </w:tc>
        <w:tc>
          <w:tcPr>
            <w:tcW w:w="567" w:type="dxa"/>
            <w:vMerge/>
            <w:hideMark/>
          </w:tcPr>
          <w:p w14:paraId="1B35C159" w14:textId="77777777" w:rsidR="00692E2E" w:rsidRPr="0097122C" w:rsidRDefault="00692E2E" w:rsidP="00690ACE">
            <w:pPr>
              <w:suppressAutoHyphens w:val="0"/>
              <w:rPr>
                <w:sz w:val="20"/>
                <w:szCs w:val="20"/>
              </w:rPr>
            </w:pPr>
          </w:p>
        </w:tc>
        <w:tc>
          <w:tcPr>
            <w:tcW w:w="567" w:type="dxa"/>
            <w:vMerge/>
            <w:hideMark/>
          </w:tcPr>
          <w:p w14:paraId="78473BC9" w14:textId="77777777" w:rsidR="00692E2E" w:rsidRPr="0097122C" w:rsidRDefault="00692E2E" w:rsidP="00690ACE">
            <w:pPr>
              <w:suppressAutoHyphens w:val="0"/>
              <w:rPr>
                <w:sz w:val="20"/>
                <w:szCs w:val="20"/>
              </w:rPr>
            </w:pPr>
          </w:p>
        </w:tc>
        <w:tc>
          <w:tcPr>
            <w:tcW w:w="567" w:type="dxa"/>
            <w:vMerge/>
            <w:hideMark/>
          </w:tcPr>
          <w:p w14:paraId="5FCD80A9" w14:textId="77777777" w:rsidR="00692E2E" w:rsidRPr="0097122C" w:rsidRDefault="00692E2E" w:rsidP="00690ACE">
            <w:pPr>
              <w:suppressAutoHyphens w:val="0"/>
              <w:rPr>
                <w:sz w:val="20"/>
                <w:szCs w:val="20"/>
              </w:rPr>
            </w:pPr>
          </w:p>
        </w:tc>
        <w:tc>
          <w:tcPr>
            <w:tcW w:w="567" w:type="dxa"/>
            <w:vMerge/>
            <w:hideMark/>
          </w:tcPr>
          <w:p w14:paraId="69CDA9EF" w14:textId="77777777" w:rsidR="00692E2E" w:rsidRPr="0097122C" w:rsidRDefault="00692E2E" w:rsidP="00690ACE">
            <w:pPr>
              <w:suppressAutoHyphens w:val="0"/>
              <w:rPr>
                <w:sz w:val="20"/>
                <w:szCs w:val="20"/>
              </w:rPr>
            </w:pPr>
          </w:p>
        </w:tc>
        <w:tc>
          <w:tcPr>
            <w:tcW w:w="567" w:type="dxa"/>
            <w:vMerge/>
            <w:hideMark/>
          </w:tcPr>
          <w:p w14:paraId="11FD2E2A" w14:textId="77777777" w:rsidR="00692E2E" w:rsidRPr="0097122C" w:rsidRDefault="00692E2E" w:rsidP="00690ACE">
            <w:pPr>
              <w:suppressAutoHyphens w:val="0"/>
              <w:rPr>
                <w:sz w:val="20"/>
                <w:szCs w:val="20"/>
              </w:rPr>
            </w:pPr>
          </w:p>
        </w:tc>
      </w:tr>
      <w:tr w:rsidR="00692E2E" w:rsidRPr="0097122C" w14:paraId="766E5491" w14:textId="77777777" w:rsidTr="008C2E8A">
        <w:trPr>
          <w:trHeight w:val="255"/>
        </w:trPr>
        <w:tc>
          <w:tcPr>
            <w:tcW w:w="616" w:type="dxa"/>
            <w:noWrap/>
            <w:hideMark/>
          </w:tcPr>
          <w:p w14:paraId="1DDEB4DA" w14:textId="77777777" w:rsidR="00692E2E" w:rsidRPr="0097122C" w:rsidRDefault="00692E2E" w:rsidP="00690ACE">
            <w:pPr>
              <w:suppressAutoHyphens w:val="0"/>
              <w:rPr>
                <w:sz w:val="20"/>
                <w:szCs w:val="20"/>
              </w:rPr>
            </w:pPr>
            <w:r w:rsidRPr="0097122C">
              <w:rPr>
                <w:sz w:val="20"/>
                <w:szCs w:val="20"/>
              </w:rPr>
              <w:t>519</w:t>
            </w:r>
          </w:p>
        </w:tc>
        <w:tc>
          <w:tcPr>
            <w:tcW w:w="3310" w:type="dxa"/>
            <w:gridSpan w:val="2"/>
            <w:hideMark/>
          </w:tcPr>
          <w:p w14:paraId="03CCDC73" w14:textId="77777777" w:rsidR="00692E2E" w:rsidRPr="0097122C" w:rsidRDefault="00692E2E" w:rsidP="00690ACE">
            <w:pPr>
              <w:suppressAutoHyphens w:val="0"/>
              <w:rPr>
                <w:sz w:val="20"/>
                <w:szCs w:val="20"/>
              </w:rPr>
            </w:pPr>
            <w:r w:rsidRPr="0097122C">
              <w:rPr>
                <w:sz w:val="20"/>
                <w:szCs w:val="20"/>
              </w:rPr>
              <w:t>Ruļļa kāts 6mmx29cm stienis 10-16cm</w:t>
            </w:r>
          </w:p>
        </w:tc>
        <w:tc>
          <w:tcPr>
            <w:tcW w:w="1605" w:type="dxa"/>
            <w:noWrap/>
            <w:hideMark/>
          </w:tcPr>
          <w:p w14:paraId="6531E5A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644AC4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3932EB6" w14:textId="77777777" w:rsidR="00692E2E" w:rsidRPr="0097122C" w:rsidRDefault="00692E2E" w:rsidP="00690ACE">
            <w:pPr>
              <w:suppressAutoHyphens w:val="0"/>
              <w:rPr>
                <w:sz w:val="20"/>
                <w:szCs w:val="20"/>
              </w:rPr>
            </w:pPr>
          </w:p>
        </w:tc>
        <w:tc>
          <w:tcPr>
            <w:tcW w:w="567" w:type="dxa"/>
            <w:vMerge/>
            <w:hideMark/>
          </w:tcPr>
          <w:p w14:paraId="5073D80E" w14:textId="77777777" w:rsidR="00692E2E" w:rsidRPr="0097122C" w:rsidRDefault="00692E2E" w:rsidP="00690ACE">
            <w:pPr>
              <w:suppressAutoHyphens w:val="0"/>
              <w:rPr>
                <w:sz w:val="20"/>
                <w:szCs w:val="20"/>
              </w:rPr>
            </w:pPr>
          </w:p>
        </w:tc>
        <w:tc>
          <w:tcPr>
            <w:tcW w:w="567" w:type="dxa"/>
            <w:vMerge/>
            <w:hideMark/>
          </w:tcPr>
          <w:p w14:paraId="0734660F" w14:textId="77777777" w:rsidR="00692E2E" w:rsidRPr="0097122C" w:rsidRDefault="00692E2E" w:rsidP="00690ACE">
            <w:pPr>
              <w:suppressAutoHyphens w:val="0"/>
              <w:rPr>
                <w:sz w:val="20"/>
                <w:szCs w:val="20"/>
              </w:rPr>
            </w:pPr>
          </w:p>
        </w:tc>
        <w:tc>
          <w:tcPr>
            <w:tcW w:w="567" w:type="dxa"/>
            <w:vMerge/>
            <w:hideMark/>
          </w:tcPr>
          <w:p w14:paraId="003C002E" w14:textId="77777777" w:rsidR="00692E2E" w:rsidRPr="0097122C" w:rsidRDefault="00692E2E" w:rsidP="00690ACE">
            <w:pPr>
              <w:suppressAutoHyphens w:val="0"/>
              <w:rPr>
                <w:sz w:val="20"/>
                <w:szCs w:val="20"/>
              </w:rPr>
            </w:pPr>
          </w:p>
        </w:tc>
        <w:tc>
          <w:tcPr>
            <w:tcW w:w="567" w:type="dxa"/>
            <w:vMerge/>
            <w:hideMark/>
          </w:tcPr>
          <w:p w14:paraId="18DF9711" w14:textId="77777777" w:rsidR="00692E2E" w:rsidRPr="0097122C" w:rsidRDefault="00692E2E" w:rsidP="00690ACE">
            <w:pPr>
              <w:suppressAutoHyphens w:val="0"/>
              <w:rPr>
                <w:sz w:val="20"/>
                <w:szCs w:val="20"/>
              </w:rPr>
            </w:pPr>
          </w:p>
        </w:tc>
        <w:tc>
          <w:tcPr>
            <w:tcW w:w="567" w:type="dxa"/>
            <w:vMerge/>
            <w:hideMark/>
          </w:tcPr>
          <w:p w14:paraId="54B31D0D" w14:textId="77777777" w:rsidR="00692E2E" w:rsidRPr="0097122C" w:rsidRDefault="00692E2E" w:rsidP="00690ACE">
            <w:pPr>
              <w:suppressAutoHyphens w:val="0"/>
              <w:rPr>
                <w:sz w:val="20"/>
                <w:szCs w:val="20"/>
              </w:rPr>
            </w:pPr>
          </w:p>
        </w:tc>
      </w:tr>
      <w:tr w:rsidR="00692E2E" w:rsidRPr="0097122C" w14:paraId="6D66EA4D" w14:textId="77777777" w:rsidTr="008C2E8A">
        <w:trPr>
          <w:trHeight w:val="255"/>
        </w:trPr>
        <w:tc>
          <w:tcPr>
            <w:tcW w:w="616" w:type="dxa"/>
            <w:noWrap/>
            <w:hideMark/>
          </w:tcPr>
          <w:p w14:paraId="01AF30B9" w14:textId="77777777" w:rsidR="00692E2E" w:rsidRPr="0097122C" w:rsidRDefault="00692E2E" w:rsidP="00690ACE">
            <w:pPr>
              <w:suppressAutoHyphens w:val="0"/>
              <w:rPr>
                <w:sz w:val="20"/>
                <w:szCs w:val="20"/>
              </w:rPr>
            </w:pPr>
            <w:r w:rsidRPr="0097122C">
              <w:rPr>
                <w:sz w:val="20"/>
                <w:szCs w:val="20"/>
              </w:rPr>
              <w:t>520</w:t>
            </w:r>
          </w:p>
        </w:tc>
        <w:tc>
          <w:tcPr>
            <w:tcW w:w="3310" w:type="dxa"/>
            <w:gridSpan w:val="2"/>
            <w:hideMark/>
          </w:tcPr>
          <w:p w14:paraId="38ECC801" w14:textId="77777777" w:rsidR="00692E2E" w:rsidRPr="0097122C" w:rsidRDefault="00692E2E" w:rsidP="00690ACE">
            <w:pPr>
              <w:suppressAutoHyphens w:val="0"/>
              <w:rPr>
                <w:sz w:val="20"/>
                <w:szCs w:val="20"/>
              </w:rPr>
            </w:pPr>
            <w:r w:rsidRPr="0097122C">
              <w:rPr>
                <w:sz w:val="20"/>
                <w:szCs w:val="20"/>
              </w:rPr>
              <w:t>Ruļļa kāts 6mmx39cm  stienis10-16cm</w:t>
            </w:r>
          </w:p>
        </w:tc>
        <w:tc>
          <w:tcPr>
            <w:tcW w:w="1605" w:type="dxa"/>
            <w:noWrap/>
            <w:hideMark/>
          </w:tcPr>
          <w:p w14:paraId="6EC19AF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461F27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C9F435B" w14:textId="77777777" w:rsidR="00692E2E" w:rsidRPr="0097122C" w:rsidRDefault="00692E2E" w:rsidP="00690ACE">
            <w:pPr>
              <w:suppressAutoHyphens w:val="0"/>
              <w:rPr>
                <w:sz w:val="20"/>
                <w:szCs w:val="20"/>
              </w:rPr>
            </w:pPr>
          </w:p>
        </w:tc>
        <w:tc>
          <w:tcPr>
            <w:tcW w:w="567" w:type="dxa"/>
            <w:vMerge/>
            <w:hideMark/>
          </w:tcPr>
          <w:p w14:paraId="54E7AD29" w14:textId="77777777" w:rsidR="00692E2E" w:rsidRPr="0097122C" w:rsidRDefault="00692E2E" w:rsidP="00690ACE">
            <w:pPr>
              <w:suppressAutoHyphens w:val="0"/>
              <w:rPr>
                <w:sz w:val="20"/>
                <w:szCs w:val="20"/>
              </w:rPr>
            </w:pPr>
          </w:p>
        </w:tc>
        <w:tc>
          <w:tcPr>
            <w:tcW w:w="567" w:type="dxa"/>
            <w:vMerge/>
            <w:hideMark/>
          </w:tcPr>
          <w:p w14:paraId="56EAD316" w14:textId="77777777" w:rsidR="00692E2E" w:rsidRPr="0097122C" w:rsidRDefault="00692E2E" w:rsidP="00690ACE">
            <w:pPr>
              <w:suppressAutoHyphens w:val="0"/>
              <w:rPr>
                <w:sz w:val="20"/>
                <w:szCs w:val="20"/>
              </w:rPr>
            </w:pPr>
          </w:p>
        </w:tc>
        <w:tc>
          <w:tcPr>
            <w:tcW w:w="567" w:type="dxa"/>
            <w:vMerge/>
            <w:hideMark/>
          </w:tcPr>
          <w:p w14:paraId="09B0E0FE" w14:textId="77777777" w:rsidR="00692E2E" w:rsidRPr="0097122C" w:rsidRDefault="00692E2E" w:rsidP="00690ACE">
            <w:pPr>
              <w:suppressAutoHyphens w:val="0"/>
              <w:rPr>
                <w:sz w:val="20"/>
                <w:szCs w:val="20"/>
              </w:rPr>
            </w:pPr>
          </w:p>
        </w:tc>
        <w:tc>
          <w:tcPr>
            <w:tcW w:w="567" w:type="dxa"/>
            <w:vMerge/>
            <w:hideMark/>
          </w:tcPr>
          <w:p w14:paraId="61B41643" w14:textId="77777777" w:rsidR="00692E2E" w:rsidRPr="0097122C" w:rsidRDefault="00692E2E" w:rsidP="00690ACE">
            <w:pPr>
              <w:suppressAutoHyphens w:val="0"/>
              <w:rPr>
                <w:sz w:val="20"/>
                <w:szCs w:val="20"/>
              </w:rPr>
            </w:pPr>
          </w:p>
        </w:tc>
        <w:tc>
          <w:tcPr>
            <w:tcW w:w="567" w:type="dxa"/>
            <w:vMerge/>
            <w:hideMark/>
          </w:tcPr>
          <w:p w14:paraId="54C6E5B3" w14:textId="77777777" w:rsidR="00692E2E" w:rsidRPr="0097122C" w:rsidRDefault="00692E2E" w:rsidP="00690ACE">
            <w:pPr>
              <w:suppressAutoHyphens w:val="0"/>
              <w:rPr>
                <w:sz w:val="20"/>
                <w:szCs w:val="20"/>
              </w:rPr>
            </w:pPr>
          </w:p>
        </w:tc>
      </w:tr>
      <w:tr w:rsidR="00692E2E" w:rsidRPr="0097122C" w14:paraId="7A935981" w14:textId="77777777" w:rsidTr="008C2E8A">
        <w:trPr>
          <w:trHeight w:val="510"/>
        </w:trPr>
        <w:tc>
          <w:tcPr>
            <w:tcW w:w="616" w:type="dxa"/>
            <w:noWrap/>
            <w:hideMark/>
          </w:tcPr>
          <w:p w14:paraId="203789DB" w14:textId="77777777" w:rsidR="00692E2E" w:rsidRPr="0097122C" w:rsidRDefault="00692E2E" w:rsidP="00690ACE">
            <w:pPr>
              <w:suppressAutoHyphens w:val="0"/>
              <w:rPr>
                <w:sz w:val="20"/>
                <w:szCs w:val="20"/>
              </w:rPr>
            </w:pPr>
            <w:r w:rsidRPr="0097122C">
              <w:rPr>
                <w:sz w:val="20"/>
                <w:szCs w:val="20"/>
              </w:rPr>
              <w:t>521</w:t>
            </w:r>
          </w:p>
        </w:tc>
        <w:tc>
          <w:tcPr>
            <w:tcW w:w="3310" w:type="dxa"/>
            <w:gridSpan w:val="2"/>
            <w:hideMark/>
          </w:tcPr>
          <w:p w14:paraId="0DB05008" w14:textId="77777777" w:rsidR="00692E2E" w:rsidRPr="0097122C" w:rsidRDefault="00692E2E" w:rsidP="00690ACE">
            <w:pPr>
              <w:suppressAutoHyphens w:val="0"/>
              <w:rPr>
                <w:sz w:val="20"/>
                <w:szCs w:val="20"/>
              </w:rPr>
            </w:pPr>
            <w:r w:rsidRPr="0097122C">
              <w:rPr>
                <w:sz w:val="20"/>
                <w:szCs w:val="20"/>
              </w:rPr>
              <w:t>Rullīša rokturis 6mmx29cm stienis 10-16cm</w:t>
            </w:r>
          </w:p>
        </w:tc>
        <w:tc>
          <w:tcPr>
            <w:tcW w:w="1605" w:type="dxa"/>
            <w:noWrap/>
            <w:hideMark/>
          </w:tcPr>
          <w:p w14:paraId="3FFB029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B9F6A3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DB9C5FF" w14:textId="77777777" w:rsidR="00692E2E" w:rsidRPr="0097122C" w:rsidRDefault="00692E2E" w:rsidP="00690ACE">
            <w:pPr>
              <w:suppressAutoHyphens w:val="0"/>
              <w:rPr>
                <w:sz w:val="20"/>
                <w:szCs w:val="20"/>
              </w:rPr>
            </w:pPr>
          </w:p>
        </w:tc>
        <w:tc>
          <w:tcPr>
            <w:tcW w:w="567" w:type="dxa"/>
            <w:vMerge/>
            <w:hideMark/>
          </w:tcPr>
          <w:p w14:paraId="6AEDAC90" w14:textId="77777777" w:rsidR="00692E2E" w:rsidRPr="0097122C" w:rsidRDefault="00692E2E" w:rsidP="00690ACE">
            <w:pPr>
              <w:suppressAutoHyphens w:val="0"/>
              <w:rPr>
                <w:sz w:val="20"/>
                <w:szCs w:val="20"/>
              </w:rPr>
            </w:pPr>
          </w:p>
        </w:tc>
        <w:tc>
          <w:tcPr>
            <w:tcW w:w="567" w:type="dxa"/>
            <w:vMerge/>
            <w:hideMark/>
          </w:tcPr>
          <w:p w14:paraId="3B0203DA" w14:textId="77777777" w:rsidR="00692E2E" w:rsidRPr="0097122C" w:rsidRDefault="00692E2E" w:rsidP="00690ACE">
            <w:pPr>
              <w:suppressAutoHyphens w:val="0"/>
              <w:rPr>
                <w:sz w:val="20"/>
                <w:szCs w:val="20"/>
              </w:rPr>
            </w:pPr>
          </w:p>
        </w:tc>
        <w:tc>
          <w:tcPr>
            <w:tcW w:w="567" w:type="dxa"/>
            <w:vMerge/>
            <w:hideMark/>
          </w:tcPr>
          <w:p w14:paraId="575A9FA1" w14:textId="77777777" w:rsidR="00692E2E" w:rsidRPr="0097122C" w:rsidRDefault="00692E2E" w:rsidP="00690ACE">
            <w:pPr>
              <w:suppressAutoHyphens w:val="0"/>
              <w:rPr>
                <w:sz w:val="20"/>
                <w:szCs w:val="20"/>
              </w:rPr>
            </w:pPr>
          </w:p>
        </w:tc>
        <w:tc>
          <w:tcPr>
            <w:tcW w:w="567" w:type="dxa"/>
            <w:vMerge/>
            <w:hideMark/>
          </w:tcPr>
          <w:p w14:paraId="4AAAD0BC" w14:textId="77777777" w:rsidR="00692E2E" w:rsidRPr="0097122C" w:rsidRDefault="00692E2E" w:rsidP="00690ACE">
            <w:pPr>
              <w:suppressAutoHyphens w:val="0"/>
              <w:rPr>
                <w:sz w:val="20"/>
                <w:szCs w:val="20"/>
              </w:rPr>
            </w:pPr>
          </w:p>
        </w:tc>
        <w:tc>
          <w:tcPr>
            <w:tcW w:w="567" w:type="dxa"/>
            <w:vMerge/>
            <w:hideMark/>
          </w:tcPr>
          <w:p w14:paraId="16168FB2" w14:textId="77777777" w:rsidR="00692E2E" w:rsidRPr="0097122C" w:rsidRDefault="00692E2E" w:rsidP="00690ACE">
            <w:pPr>
              <w:suppressAutoHyphens w:val="0"/>
              <w:rPr>
                <w:sz w:val="20"/>
                <w:szCs w:val="20"/>
              </w:rPr>
            </w:pPr>
          </w:p>
        </w:tc>
      </w:tr>
      <w:tr w:rsidR="00692E2E" w:rsidRPr="0097122C" w14:paraId="5D66F25F" w14:textId="77777777" w:rsidTr="008C2E8A">
        <w:trPr>
          <w:trHeight w:val="510"/>
        </w:trPr>
        <w:tc>
          <w:tcPr>
            <w:tcW w:w="616" w:type="dxa"/>
            <w:noWrap/>
            <w:hideMark/>
          </w:tcPr>
          <w:p w14:paraId="01DDB2C3" w14:textId="77777777" w:rsidR="00692E2E" w:rsidRPr="0097122C" w:rsidRDefault="00692E2E" w:rsidP="00690ACE">
            <w:pPr>
              <w:suppressAutoHyphens w:val="0"/>
              <w:rPr>
                <w:sz w:val="20"/>
                <w:szCs w:val="20"/>
              </w:rPr>
            </w:pPr>
            <w:r w:rsidRPr="0097122C">
              <w:rPr>
                <w:sz w:val="20"/>
                <w:szCs w:val="20"/>
              </w:rPr>
              <w:t>522</w:t>
            </w:r>
          </w:p>
        </w:tc>
        <w:tc>
          <w:tcPr>
            <w:tcW w:w="3310" w:type="dxa"/>
            <w:gridSpan w:val="2"/>
            <w:hideMark/>
          </w:tcPr>
          <w:p w14:paraId="311F90EC" w14:textId="77777777" w:rsidR="00692E2E" w:rsidRPr="0097122C" w:rsidRDefault="00692E2E" w:rsidP="00690ACE">
            <w:pPr>
              <w:suppressAutoHyphens w:val="0"/>
              <w:rPr>
                <w:sz w:val="20"/>
                <w:szCs w:val="20"/>
              </w:rPr>
            </w:pPr>
            <w:r w:rsidRPr="0097122C">
              <w:rPr>
                <w:sz w:val="20"/>
                <w:szCs w:val="20"/>
              </w:rPr>
              <w:t xml:space="preserve">Nazis nolaužams 18mm </w:t>
            </w:r>
            <w:proofErr w:type="spellStart"/>
            <w:r w:rsidRPr="0097122C">
              <w:rPr>
                <w:sz w:val="20"/>
                <w:szCs w:val="20"/>
              </w:rPr>
              <w:t>plastm.bez</w:t>
            </w:r>
            <w:proofErr w:type="spellEnd"/>
            <w:r w:rsidRPr="0097122C">
              <w:rPr>
                <w:sz w:val="20"/>
                <w:szCs w:val="20"/>
              </w:rPr>
              <w:t xml:space="preserve"> metāla </w:t>
            </w:r>
            <w:proofErr w:type="spellStart"/>
            <w:r w:rsidRPr="0097122C">
              <w:rPr>
                <w:sz w:val="20"/>
                <w:szCs w:val="20"/>
              </w:rPr>
              <w:t>vadulas</w:t>
            </w:r>
            <w:proofErr w:type="spellEnd"/>
          </w:p>
        </w:tc>
        <w:tc>
          <w:tcPr>
            <w:tcW w:w="1605" w:type="dxa"/>
            <w:noWrap/>
            <w:hideMark/>
          </w:tcPr>
          <w:p w14:paraId="23077C6A"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13CAE5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FF95CE1" w14:textId="77777777" w:rsidR="00692E2E" w:rsidRPr="0097122C" w:rsidRDefault="00692E2E" w:rsidP="00690ACE">
            <w:pPr>
              <w:suppressAutoHyphens w:val="0"/>
              <w:rPr>
                <w:sz w:val="20"/>
                <w:szCs w:val="20"/>
              </w:rPr>
            </w:pPr>
          </w:p>
        </w:tc>
        <w:tc>
          <w:tcPr>
            <w:tcW w:w="567" w:type="dxa"/>
            <w:vMerge/>
            <w:hideMark/>
          </w:tcPr>
          <w:p w14:paraId="5C6D07C4" w14:textId="77777777" w:rsidR="00692E2E" w:rsidRPr="0097122C" w:rsidRDefault="00692E2E" w:rsidP="00690ACE">
            <w:pPr>
              <w:suppressAutoHyphens w:val="0"/>
              <w:rPr>
                <w:sz w:val="20"/>
                <w:szCs w:val="20"/>
              </w:rPr>
            </w:pPr>
          </w:p>
        </w:tc>
        <w:tc>
          <w:tcPr>
            <w:tcW w:w="567" w:type="dxa"/>
            <w:vMerge/>
            <w:hideMark/>
          </w:tcPr>
          <w:p w14:paraId="5DCFD6D9" w14:textId="77777777" w:rsidR="00692E2E" w:rsidRPr="0097122C" w:rsidRDefault="00692E2E" w:rsidP="00690ACE">
            <w:pPr>
              <w:suppressAutoHyphens w:val="0"/>
              <w:rPr>
                <w:sz w:val="20"/>
                <w:szCs w:val="20"/>
              </w:rPr>
            </w:pPr>
          </w:p>
        </w:tc>
        <w:tc>
          <w:tcPr>
            <w:tcW w:w="567" w:type="dxa"/>
            <w:vMerge/>
            <w:hideMark/>
          </w:tcPr>
          <w:p w14:paraId="09722B36" w14:textId="77777777" w:rsidR="00692E2E" w:rsidRPr="0097122C" w:rsidRDefault="00692E2E" w:rsidP="00690ACE">
            <w:pPr>
              <w:suppressAutoHyphens w:val="0"/>
              <w:rPr>
                <w:sz w:val="20"/>
                <w:szCs w:val="20"/>
              </w:rPr>
            </w:pPr>
          </w:p>
        </w:tc>
        <w:tc>
          <w:tcPr>
            <w:tcW w:w="567" w:type="dxa"/>
            <w:vMerge/>
            <w:hideMark/>
          </w:tcPr>
          <w:p w14:paraId="7BF06B10" w14:textId="77777777" w:rsidR="00692E2E" w:rsidRPr="0097122C" w:rsidRDefault="00692E2E" w:rsidP="00690ACE">
            <w:pPr>
              <w:suppressAutoHyphens w:val="0"/>
              <w:rPr>
                <w:sz w:val="20"/>
                <w:szCs w:val="20"/>
              </w:rPr>
            </w:pPr>
          </w:p>
        </w:tc>
        <w:tc>
          <w:tcPr>
            <w:tcW w:w="567" w:type="dxa"/>
            <w:vMerge/>
            <w:hideMark/>
          </w:tcPr>
          <w:p w14:paraId="51484AB5" w14:textId="77777777" w:rsidR="00692E2E" w:rsidRPr="0097122C" w:rsidRDefault="00692E2E" w:rsidP="00690ACE">
            <w:pPr>
              <w:suppressAutoHyphens w:val="0"/>
              <w:rPr>
                <w:sz w:val="20"/>
                <w:szCs w:val="20"/>
              </w:rPr>
            </w:pPr>
          </w:p>
        </w:tc>
      </w:tr>
      <w:tr w:rsidR="00692E2E" w:rsidRPr="0097122C" w14:paraId="3AB7E8C5" w14:textId="77777777" w:rsidTr="008C2E8A">
        <w:trPr>
          <w:trHeight w:val="510"/>
        </w:trPr>
        <w:tc>
          <w:tcPr>
            <w:tcW w:w="616" w:type="dxa"/>
            <w:noWrap/>
            <w:hideMark/>
          </w:tcPr>
          <w:p w14:paraId="516D0093" w14:textId="77777777" w:rsidR="00692E2E" w:rsidRPr="0097122C" w:rsidRDefault="00692E2E" w:rsidP="00690ACE">
            <w:pPr>
              <w:suppressAutoHyphens w:val="0"/>
              <w:rPr>
                <w:sz w:val="20"/>
                <w:szCs w:val="20"/>
              </w:rPr>
            </w:pPr>
            <w:r w:rsidRPr="0097122C">
              <w:rPr>
                <w:sz w:val="20"/>
                <w:szCs w:val="20"/>
              </w:rPr>
              <w:t>523</w:t>
            </w:r>
          </w:p>
        </w:tc>
        <w:tc>
          <w:tcPr>
            <w:tcW w:w="3310" w:type="dxa"/>
            <w:gridSpan w:val="2"/>
            <w:hideMark/>
          </w:tcPr>
          <w:p w14:paraId="5DBBEDFA" w14:textId="77777777" w:rsidR="00692E2E" w:rsidRPr="0097122C" w:rsidRDefault="00692E2E" w:rsidP="00690ACE">
            <w:pPr>
              <w:suppressAutoHyphens w:val="0"/>
              <w:rPr>
                <w:sz w:val="20"/>
                <w:szCs w:val="20"/>
              </w:rPr>
            </w:pPr>
            <w:r w:rsidRPr="0097122C">
              <w:rPr>
                <w:sz w:val="20"/>
                <w:szCs w:val="20"/>
              </w:rPr>
              <w:t xml:space="preserve">Nazis nolaužams 18mm </w:t>
            </w:r>
            <w:proofErr w:type="spellStart"/>
            <w:r w:rsidRPr="0097122C">
              <w:rPr>
                <w:sz w:val="20"/>
                <w:szCs w:val="20"/>
              </w:rPr>
              <w:t>plastm.Fiksācija</w:t>
            </w:r>
            <w:proofErr w:type="spellEnd"/>
            <w:r w:rsidRPr="0097122C">
              <w:rPr>
                <w:sz w:val="20"/>
                <w:szCs w:val="20"/>
              </w:rPr>
              <w:t xml:space="preserve"> ar skrūvi</w:t>
            </w:r>
          </w:p>
        </w:tc>
        <w:tc>
          <w:tcPr>
            <w:tcW w:w="1605" w:type="dxa"/>
            <w:noWrap/>
            <w:hideMark/>
          </w:tcPr>
          <w:p w14:paraId="0DA5833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1A77DF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1985448" w14:textId="77777777" w:rsidR="00692E2E" w:rsidRPr="0097122C" w:rsidRDefault="00692E2E" w:rsidP="00690ACE">
            <w:pPr>
              <w:suppressAutoHyphens w:val="0"/>
              <w:rPr>
                <w:sz w:val="20"/>
                <w:szCs w:val="20"/>
              </w:rPr>
            </w:pPr>
          </w:p>
        </w:tc>
        <w:tc>
          <w:tcPr>
            <w:tcW w:w="567" w:type="dxa"/>
            <w:vMerge/>
            <w:hideMark/>
          </w:tcPr>
          <w:p w14:paraId="3BE6290B" w14:textId="77777777" w:rsidR="00692E2E" w:rsidRPr="0097122C" w:rsidRDefault="00692E2E" w:rsidP="00690ACE">
            <w:pPr>
              <w:suppressAutoHyphens w:val="0"/>
              <w:rPr>
                <w:sz w:val="20"/>
                <w:szCs w:val="20"/>
              </w:rPr>
            </w:pPr>
          </w:p>
        </w:tc>
        <w:tc>
          <w:tcPr>
            <w:tcW w:w="567" w:type="dxa"/>
            <w:vMerge/>
            <w:hideMark/>
          </w:tcPr>
          <w:p w14:paraId="07C17180" w14:textId="77777777" w:rsidR="00692E2E" w:rsidRPr="0097122C" w:rsidRDefault="00692E2E" w:rsidP="00690ACE">
            <w:pPr>
              <w:suppressAutoHyphens w:val="0"/>
              <w:rPr>
                <w:sz w:val="20"/>
                <w:szCs w:val="20"/>
              </w:rPr>
            </w:pPr>
          </w:p>
        </w:tc>
        <w:tc>
          <w:tcPr>
            <w:tcW w:w="567" w:type="dxa"/>
            <w:vMerge/>
            <w:hideMark/>
          </w:tcPr>
          <w:p w14:paraId="232C018F" w14:textId="77777777" w:rsidR="00692E2E" w:rsidRPr="0097122C" w:rsidRDefault="00692E2E" w:rsidP="00690ACE">
            <w:pPr>
              <w:suppressAutoHyphens w:val="0"/>
              <w:rPr>
                <w:sz w:val="20"/>
                <w:szCs w:val="20"/>
              </w:rPr>
            </w:pPr>
          </w:p>
        </w:tc>
        <w:tc>
          <w:tcPr>
            <w:tcW w:w="567" w:type="dxa"/>
            <w:vMerge/>
            <w:hideMark/>
          </w:tcPr>
          <w:p w14:paraId="6A449E6B" w14:textId="77777777" w:rsidR="00692E2E" w:rsidRPr="0097122C" w:rsidRDefault="00692E2E" w:rsidP="00690ACE">
            <w:pPr>
              <w:suppressAutoHyphens w:val="0"/>
              <w:rPr>
                <w:sz w:val="20"/>
                <w:szCs w:val="20"/>
              </w:rPr>
            </w:pPr>
          </w:p>
        </w:tc>
        <w:tc>
          <w:tcPr>
            <w:tcW w:w="567" w:type="dxa"/>
            <w:vMerge/>
            <w:hideMark/>
          </w:tcPr>
          <w:p w14:paraId="657E560C" w14:textId="77777777" w:rsidR="00692E2E" w:rsidRPr="0097122C" w:rsidRDefault="00692E2E" w:rsidP="00690ACE">
            <w:pPr>
              <w:suppressAutoHyphens w:val="0"/>
              <w:rPr>
                <w:sz w:val="20"/>
                <w:szCs w:val="20"/>
              </w:rPr>
            </w:pPr>
          </w:p>
        </w:tc>
      </w:tr>
      <w:tr w:rsidR="00692E2E" w:rsidRPr="0097122C" w14:paraId="41FD0813" w14:textId="77777777" w:rsidTr="008C2E8A">
        <w:trPr>
          <w:trHeight w:val="510"/>
        </w:trPr>
        <w:tc>
          <w:tcPr>
            <w:tcW w:w="616" w:type="dxa"/>
            <w:noWrap/>
            <w:hideMark/>
          </w:tcPr>
          <w:p w14:paraId="3C69A250" w14:textId="77777777" w:rsidR="00692E2E" w:rsidRPr="0097122C" w:rsidRDefault="00692E2E" w:rsidP="00690ACE">
            <w:pPr>
              <w:suppressAutoHyphens w:val="0"/>
              <w:rPr>
                <w:sz w:val="20"/>
                <w:szCs w:val="20"/>
              </w:rPr>
            </w:pPr>
            <w:r w:rsidRPr="0097122C">
              <w:rPr>
                <w:sz w:val="20"/>
                <w:szCs w:val="20"/>
              </w:rPr>
              <w:t>524</w:t>
            </w:r>
          </w:p>
        </w:tc>
        <w:tc>
          <w:tcPr>
            <w:tcW w:w="3310" w:type="dxa"/>
            <w:gridSpan w:val="2"/>
            <w:hideMark/>
          </w:tcPr>
          <w:p w14:paraId="3B849B3F" w14:textId="77777777" w:rsidR="00692E2E" w:rsidRPr="0097122C" w:rsidRDefault="00692E2E" w:rsidP="00690ACE">
            <w:pPr>
              <w:suppressAutoHyphens w:val="0"/>
              <w:rPr>
                <w:sz w:val="20"/>
                <w:szCs w:val="20"/>
              </w:rPr>
            </w:pPr>
            <w:r w:rsidRPr="0097122C">
              <w:rPr>
                <w:sz w:val="20"/>
                <w:szCs w:val="20"/>
              </w:rPr>
              <w:t xml:space="preserve">Ota apaļa </w:t>
            </w:r>
            <w:proofErr w:type="spellStart"/>
            <w:r w:rsidRPr="0097122C">
              <w:rPr>
                <w:sz w:val="20"/>
                <w:szCs w:val="20"/>
              </w:rPr>
              <w:t>izm</w:t>
            </w:r>
            <w:proofErr w:type="spellEnd"/>
            <w:r w:rsidRPr="0097122C">
              <w:rPr>
                <w:sz w:val="20"/>
                <w:szCs w:val="20"/>
              </w:rPr>
              <w:t xml:space="preserve"> 02 gaiši sari plastmasas aptvere koka kāts</w:t>
            </w:r>
          </w:p>
        </w:tc>
        <w:tc>
          <w:tcPr>
            <w:tcW w:w="1605" w:type="dxa"/>
            <w:noWrap/>
            <w:hideMark/>
          </w:tcPr>
          <w:p w14:paraId="6944A4F6"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97972D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3379D84" w14:textId="77777777" w:rsidR="00692E2E" w:rsidRPr="0097122C" w:rsidRDefault="00692E2E" w:rsidP="00690ACE">
            <w:pPr>
              <w:suppressAutoHyphens w:val="0"/>
              <w:rPr>
                <w:sz w:val="20"/>
                <w:szCs w:val="20"/>
              </w:rPr>
            </w:pPr>
          </w:p>
        </w:tc>
        <w:tc>
          <w:tcPr>
            <w:tcW w:w="567" w:type="dxa"/>
            <w:vMerge/>
            <w:hideMark/>
          </w:tcPr>
          <w:p w14:paraId="57A28AA6" w14:textId="77777777" w:rsidR="00692E2E" w:rsidRPr="0097122C" w:rsidRDefault="00692E2E" w:rsidP="00690ACE">
            <w:pPr>
              <w:suppressAutoHyphens w:val="0"/>
              <w:rPr>
                <w:sz w:val="20"/>
                <w:szCs w:val="20"/>
              </w:rPr>
            </w:pPr>
          </w:p>
        </w:tc>
        <w:tc>
          <w:tcPr>
            <w:tcW w:w="567" w:type="dxa"/>
            <w:vMerge/>
            <w:hideMark/>
          </w:tcPr>
          <w:p w14:paraId="11ADD6E7" w14:textId="77777777" w:rsidR="00692E2E" w:rsidRPr="0097122C" w:rsidRDefault="00692E2E" w:rsidP="00690ACE">
            <w:pPr>
              <w:suppressAutoHyphens w:val="0"/>
              <w:rPr>
                <w:sz w:val="20"/>
                <w:szCs w:val="20"/>
              </w:rPr>
            </w:pPr>
          </w:p>
        </w:tc>
        <w:tc>
          <w:tcPr>
            <w:tcW w:w="567" w:type="dxa"/>
            <w:vMerge/>
            <w:hideMark/>
          </w:tcPr>
          <w:p w14:paraId="551A122A" w14:textId="77777777" w:rsidR="00692E2E" w:rsidRPr="0097122C" w:rsidRDefault="00692E2E" w:rsidP="00690ACE">
            <w:pPr>
              <w:suppressAutoHyphens w:val="0"/>
              <w:rPr>
                <w:sz w:val="20"/>
                <w:szCs w:val="20"/>
              </w:rPr>
            </w:pPr>
          </w:p>
        </w:tc>
        <w:tc>
          <w:tcPr>
            <w:tcW w:w="567" w:type="dxa"/>
            <w:vMerge/>
            <w:hideMark/>
          </w:tcPr>
          <w:p w14:paraId="6437C294" w14:textId="77777777" w:rsidR="00692E2E" w:rsidRPr="0097122C" w:rsidRDefault="00692E2E" w:rsidP="00690ACE">
            <w:pPr>
              <w:suppressAutoHyphens w:val="0"/>
              <w:rPr>
                <w:sz w:val="20"/>
                <w:szCs w:val="20"/>
              </w:rPr>
            </w:pPr>
          </w:p>
        </w:tc>
        <w:tc>
          <w:tcPr>
            <w:tcW w:w="567" w:type="dxa"/>
            <w:vMerge/>
            <w:hideMark/>
          </w:tcPr>
          <w:p w14:paraId="4A308221" w14:textId="77777777" w:rsidR="00692E2E" w:rsidRPr="0097122C" w:rsidRDefault="00692E2E" w:rsidP="00690ACE">
            <w:pPr>
              <w:suppressAutoHyphens w:val="0"/>
              <w:rPr>
                <w:sz w:val="20"/>
                <w:szCs w:val="20"/>
              </w:rPr>
            </w:pPr>
          </w:p>
        </w:tc>
      </w:tr>
      <w:tr w:rsidR="00692E2E" w:rsidRPr="0097122C" w14:paraId="3F21A251" w14:textId="77777777" w:rsidTr="008C2E8A">
        <w:trPr>
          <w:trHeight w:val="510"/>
        </w:trPr>
        <w:tc>
          <w:tcPr>
            <w:tcW w:w="616" w:type="dxa"/>
            <w:noWrap/>
            <w:hideMark/>
          </w:tcPr>
          <w:p w14:paraId="232BA3CF" w14:textId="77777777" w:rsidR="00692E2E" w:rsidRPr="0097122C" w:rsidRDefault="00692E2E" w:rsidP="00690ACE">
            <w:pPr>
              <w:suppressAutoHyphens w:val="0"/>
              <w:rPr>
                <w:sz w:val="20"/>
                <w:szCs w:val="20"/>
              </w:rPr>
            </w:pPr>
            <w:r w:rsidRPr="0097122C">
              <w:rPr>
                <w:sz w:val="20"/>
                <w:szCs w:val="20"/>
              </w:rPr>
              <w:t>525</w:t>
            </w:r>
          </w:p>
        </w:tc>
        <w:tc>
          <w:tcPr>
            <w:tcW w:w="3310" w:type="dxa"/>
            <w:gridSpan w:val="2"/>
            <w:hideMark/>
          </w:tcPr>
          <w:p w14:paraId="5C380D0C" w14:textId="77777777" w:rsidR="00692E2E" w:rsidRPr="0097122C" w:rsidRDefault="00692E2E" w:rsidP="00690ACE">
            <w:pPr>
              <w:suppressAutoHyphens w:val="0"/>
              <w:rPr>
                <w:sz w:val="20"/>
                <w:szCs w:val="20"/>
              </w:rPr>
            </w:pPr>
            <w:r w:rsidRPr="0097122C">
              <w:rPr>
                <w:sz w:val="20"/>
                <w:szCs w:val="20"/>
              </w:rPr>
              <w:t xml:space="preserve">Ota apaļa </w:t>
            </w:r>
            <w:proofErr w:type="spellStart"/>
            <w:r w:rsidRPr="0097122C">
              <w:rPr>
                <w:sz w:val="20"/>
                <w:szCs w:val="20"/>
              </w:rPr>
              <w:t>izm</w:t>
            </w:r>
            <w:proofErr w:type="spellEnd"/>
            <w:r w:rsidRPr="0097122C">
              <w:rPr>
                <w:sz w:val="20"/>
                <w:szCs w:val="20"/>
              </w:rPr>
              <w:t xml:space="preserve"> 04 gaiši sari plastmasas aptvere koka kāts</w:t>
            </w:r>
          </w:p>
        </w:tc>
        <w:tc>
          <w:tcPr>
            <w:tcW w:w="1605" w:type="dxa"/>
            <w:noWrap/>
            <w:hideMark/>
          </w:tcPr>
          <w:p w14:paraId="6D595ED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89799D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AF5E18B" w14:textId="77777777" w:rsidR="00692E2E" w:rsidRPr="0097122C" w:rsidRDefault="00692E2E" w:rsidP="00690ACE">
            <w:pPr>
              <w:suppressAutoHyphens w:val="0"/>
              <w:rPr>
                <w:sz w:val="20"/>
                <w:szCs w:val="20"/>
              </w:rPr>
            </w:pPr>
          </w:p>
        </w:tc>
        <w:tc>
          <w:tcPr>
            <w:tcW w:w="567" w:type="dxa"/>
            <w:vMerge/>
            <w:hideMark/>
          </w:tcPr>
          <w:p w14:paraId="15DA3E75" w14:textId="77777777" w:rsidR="00692E2E" w:rsidRPr="0097122C" w:rsidRDefault="00692E2E" w:rsidP="00690ACE">
            <w:pPr>
              <w:suppressAutoHyphens w:val="0"/>
              <w:rPr>
                <w:sz w:val="20"/>
                <w:szCs w:val="20"/>
              </w:rPr>
            </w:pPr>
          </w:p>
        </w:tc>
        <w:tc>
          <w:tcPr>
            <w:tcW w:w="567" w:type="dxa"/>
            <w:vMerge/>
            <w:hideMark/>
          </w:tcPr>
          <w:p w14:paraId="709AC161" w14:textId="77777777" w:rsidR="00692E2E" w:rsidRPr="0097122C" w:rsidRDefault="00692E2E" w:rsidP="00690ACE">
            <w:pPr>
              <w:suppressAutoHyphens w:val="0"/>
              <w:rPr>
                <w:sz w:val="20"/>
                <w:szCs w:val="20"/>
              </w:rPr>
            </w:pPr>
          </w:p>
        </w:tc>
        <w:tc>
          <w:tcPr>
            <w:tcW w:w="567" w:type="dxa"/>
            <w:vMerge/>
            <w:hideMark/>
          </w:tcPr>
          <w:p w14:paraId="7BF98CE3" w14:textId="77777777" w:rsidR="00692E2E" w:rsidRPr="0097122C" w:rsidRDefault="00692E2E" w:rsidP="00690ACE">
            <w:pPr>
              <w:suppressAutoHyphens w:val="0"/>
              <w:rPr>
                <w:sz w:val="20"/>
                <w:szCs w:val="20"/>
              </w:rPr>
            </w:pPr>
          </w:p>
        </w:tc>
        <w:tc>
          <w:tcPr>
            <w:tcW w:w="567" w:type="dxa"/>
            <w:vMerge/>
            <w:hideMark/>
          </w:tcPr>
          <w:p w14:paraId="2F9EDAF9" w14:textId="77777777" w:rsidR="00692E2E" w:rsidRPr="0097122C" w:rsidRDefault="00692E2E" w:rsidP="00690ACE">
            <w:pPr>
              <w:suppressAutoHyphens w:val="0"/>
              <w:rPr>
                <w:sz w:val="20"/>
                <w:szCs w:val="20"/>
              </w:rPr>
            </w:pPr>
          </w:p>
        </w:tc>
        <w:tc>
          <w:tcPr>
            <w:tcW w:w="567" w:type="dxa"/>
            <w:vMerge/>
            <w:hideMark/>
          </w:tcPr>
          <w:p w14:paraId="7C435BB1" w14:textId="77777777" w:rsidR="00692E2E" w:rsidRPr="0097122C" w:rsidRDefault="00692E2E" w:rsidP="00690ACE">
            <w:pPr>
              <w:suppressAutoHyphens w:val="0"/>
              <w:rPr>
                <w:sz w:val="20"/>
                <w:szCs w:val="20"/>
              </w:rPr>
            </w:pPr>
          </w:p>
        </w:tc>
      </w:tr>
      <w:tr w:rsidR="00692E2E" w:rsidRPr="0097122C" w14:paraId="6D87ABF1" w14:textId="77777777" w:rsidTr="008C2E8A">
        <w:trPr>
          <w:trHeight w:val="510"/>
        </w:trPr>
        <w:tc>
          <w:tcPr>
            <w:tcW w:w="616" w:type="dxa"/>
            <w:noWrap/>
            <w:hideMark/>
          </w:tcPr>
          <w:p w14:paraId="085CD193" w14:textId="77777777" w:rsidR="00692E2E" w:rsidRPr="0097122C" w:rsidRDefault="00692E2E" w:rsidP="00690ACE">
            <w:pPr>
              <w:suppressAutoHyphens w:val="0"/>
              <w:rPr>
                <w:sz w:val="20"/>
                <w:szCs w:val="20"/>
              </w:rPr>
            </w:pPr>
            <w:r w:rsidRPr="0097122C">
              <w:rPr>
                <w:sz w:val="20"/>
                <w:szCs w:val="20"/>
              </w:rPr>
              <w:t>526</w:t>
            </w:r>
          </w:p>
        </w:tc>
        <w:tc>
          <w:tcPr>
            <w:tcW w:w="3310" w:type="dxa"/>
            <w:gridSpan w:val="2"/>
            <w:hideMark/>
          </w:tcPr>
          <w:p w14:paraId="6BE0A734" w14:textId="77777777" w:rsidR="00692E2E" w:rsidRPr="0097122C" w:rsidRDefault="00692E2E" w:rsidP="00690ACE">
            <w:pPr>
              <w:suppressAutoHyphens w:val="0"/>
              <w:rPr>
                <w:sz w:val="20"/>
                <w:szCs w:val="20"/>
              </w:rPr>
            </w:pPr>
            <w:r w:rsidRPr="0097122C">
              <w:rPr>
                <w:sz w:val="20"/>
                <w:szCs w:val="20"/>
              </w:rPr>
              <w:t xml:space="preserve">Ota apaļa </w:t>
            </w:r>
            <w:proofErr w:type="spellStart"/>
            <w:r w:rsidRPr="0097122C">
              <w:rPr>
                <w:sz w:val="20"/>
                <w:szCs w:val="20"/>
              </w:rPr>
              <w:t>izm</w:t>
            </w:r>
            <w:proofErr w:type="spellEnd"/>
            <w:r w:rsidRPr="0097122C">
              <w:rPr>
                <w:sz w:val="20"/>
                <w:szCs w:val="20"/>
              </w:rPr>
              <w:t xml:space="preserve"> 06 gaiši sari plastmasas aptvere koka kāts</w:t>
            </w:r>
          </w:p>
        </w:tc>
        <w:tc>
          <w:tcPr>
            <w:tcW w:w="1605" w:type="dxa"/>
            <w:noWrap/>
            <w:hideMark/>
          </w:tcPr>
          <w:p w14:paraId="247B559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A8EC09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17F590A" w14:textId="77777777" w:rsidR="00692E2E" w:rsidRPr="0097122C" w:rsidRDefault="00692E2E" w:rsidP="00690ACE">
            <w:pPr>
              <w:suppressAutoHyphens w:val="0"/>
              <w:rPr>
                <w:sz w:val="20"/>
                <w:szCs w:val="20"/>
              </w:rPr>
            </w:pPr>
          </w:p>
        </w:tc>
        <w:tc>
          <w:tcPr>
            <w:tcW w:w="567" w:type="dxa"/>
            <w:vMerge/>
            <w:hideMark/>
          </w:tcPr>
          <w:p w14:paraId="4D87BBF5" w14:textId="77777777" w:rsidR="00692E2E" w:rsidRPr="0097122C" w:rsidRDefault="00692E2E" w:rsidP="00690ACE">
            <w:pPr>
              <w:suppressAutoHyphens w:val="0"/>
              <w:rPr>
                <w:sz w:val="20"/>
                <w:szCs w:val="20"/>
              </w:rPr>
            </w:pPr>
          </w:p>
        </w:tc>
        <w:tc>
          <w:tcPr>
            <w:tcW w:w="567" w:type="dxa"/>
            <w:vMerge/>
            <w:hideMark/>
          </w:tcPr>
          <w:p w14:paraId="6B429259" w14:textId="77777777" w:rsidR="00692E2E" w:rsidRPr="0097122C" w:rsidRDefault="00692E2E" w:rsidP="00690ACE">
            <w:pPr>
              <w:suppressAutoHyphens w:val="0"/>
              <w:rPr>
                <w:sz w:val="20"/>
                <w:szCs w:val="20"/>
              </w:rPr>
            </w:pPr>
          </w:p>
        </w:tc>
        <w:tc>
          <w:tcPr>
            <w:tcW w:w="567" w:type="dxa"/>
            <w:vMerge/>
            <w:hideMark/>
          </w:tcPr>
          <w:p w14:paraId="73F55332" w14:textId="77777777" w:rsidR="00692E2E" w:rsidRPr="0097122C" w:rsidRDefault="00692E2E" w:rsidP="00690ACE">
            <w:pPr>
              <w:suppressAutoHyphens w:val="0"/>
              <w:rPr>
                <w:sz w:val="20"/>
                <w:szCs w:val="20"/>
              </w:rPr>
            </w:pPr>
          </w:p>
        </w:tc>
        <w:tc>
          <w:tcPr>
            <w:tcW w:w="567" w:type="dxa"/>
            <w:vMerge/>
            <w:hideMark/>
          </w:tcPr>
          <w:p w14:paraId="2585908A" w14:textId="77777777" w:rsidR="00692E2E" w:rsidRPr="0097122C" w:rsidRDefault="00692E2E" w:rsidP="00690ACE">
            <w:pPr>
              <w:suppressAutoHyphens w:val="0"/>
              <w:rPr>
                <w:sz w:val="20"/>
                <w:szCs w:val="20"/>
              </w:rPr>
            </w:pPr>
          </w:p>
        </w:tc>
        <w:tc>
          <w:tcPr>
            <w:tcW w:w="567" w:type="dxa"/>
            <w:vMerge/>
            <w:hideMark/>
          </w:tcPr>
          <w:p w14:paraId="1006BCDA" w14:textId="77777777" w:rsidR="00692E2E" w:rsidRPr="0097122C" w:rsidRDefault="00692E2E" w:rsidP="00690ACE">
            <w:pPr>
              <w:suppressAutoHyphens w:val="0"/>
              <w:rPr>
                <w:sz w:val="20"/>
                <w:szCs w:val="20"/>
              </w:rPr>
            </w:pPr>
          </w:p>
        </w:tc>
      </w:tr>
      <w:tr w:rsidR="00692E2E" w:rsidRPr="0097122C" w14:paraId="6855B53B" w14:textId="77777777" w:rsidTr="008C2E8A">
        <w:trPr>
          <w:trHeight w:val="510"/>
        </w:trPr>
        <w:tc>
          <w:tcPr>
            <w:tcW w:w="616" w:type="dxa"/>
            <w:noWrap/>
            <w:hideMark/>
          </w:tcPr>
          <w:p w14:paraId="08DC37F6" w14:textId="77777777" w:rsidR="00692E2E" w:rsidRPr="0097122C" w:rsidRDefault="00692E2E" w:rsidP="00690ACE">
            <w:pPr>
              <w:suppressAutoHyphens w:val="0"/>
              <w:rPr>
                <w:sz w:val="20"/>
                <w:szCs w:val="20"/>
              </w:rPr>
            </w:pPr>
            <w:r w:rsidRPr="0097122C">
              <w:rPr>
                <w:sz w:val="20"/>
                <w:szCs w:val="20"/>
              </w:rPr>
              <w:t>527</w:t>
            </w:r>
          </w:p>
        </w:tc>
        <w:tc>
          <w:tcPr>
            <w:tcW w:w="3310" w:type="dxa"/>
            <w:gridSpan w:val="2"/>
            <w:hideMark/>
          </w:tcPr>
          <w:p w14:paraId="035B9224" w14:textId="77777777" w:rsidR="00692E2E" w:rsidRPr="0097122C" w:rsidRDefault="00692E2E" w:rsidP="00690ACE">
            <w:pPr>
              <w:suppressAutoHyphens w:val="0"/>
              <w:rPr>
                <w:sz w:val="20"/>
                <w:szCs w:val="20"/>
              </w:rPr>
            </w:pPr>
            <w:r w:rsidRPr="0097122C">
              <w:rPr>
                <w:sz w:val="20"/>
                <w:szCs w:val="20"/>
              </w:rPr>
              <w:t xml:space="preserve">Ota apaļa </w:t>
            </w:r>
            <w:proofErr w:type="spellStart"/>
            <w:r w:rsidRPr="0097122C">
              <w:rPr>
                <w:sz w:val="20"/>
                <w:szCs w:val="20"/>
              </w:rPr>
              <w:t>izm</w:t>
            </w:r>
            <w:proofErr w:type="spellEnd"/>
            <w:r w:rsidRPr="0097122C">
              <w:rPr>
                <w:sz w:val="20"/>
                <w:szCs w:val="20"/>
              </w:rPr>
              <w:t xml:space="preserve"> 08 gaiši sari plastmasas aptvere koka kāts</w:t>
            </w:r>
          </w:p>
        </w:tc>
        <w:tc>
          <w:tcPr>
            <w:tcW w:w="1605" w:type="dxa"/>
            <w:noWrap/>
            <w:hideMark/>
          </w:tcPr>
          <w:p w14:paraId="6B022446"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C36904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44A07ED" w14:textId="77777777" w:rsidR="00692E2E" w:rsidRPr="0097122C" w:rsidRDefault="00692E2E" w:rsidP="00690ACE">
            <w:pPr>
              <w:suppressAutoHyphens w:val="0"/>
              <w:rPr>
                <w:sz w:val="20"/>
                <w:szCs w:val="20"/>
              </w:rPr>
            </w:pPr>
          </w:p>
        </w:tc>
        <w:tc>
          <w:tcPr>
            <w:tcW w:w="567" w:type="dxa"/>
            <w:vMerge/>
            <w:hideMark/>
          </w:tcPr>
          <w:p w14:paraId="071EECE9" w14:textId="77777777" w:rsidR="00692E2E" w:rsidRPr="0097122C" w:rsidRDefault="00692E2E" w:rsidP="00690ACE">
            <w:pPr>
              <w:suppressAutoHyphens w:val="0"/>
              <w:rPr>
                <w:sz w:val="20"/>
                <w:szCs w:val="20"/>
              </w:rPr>
            </w:pPr>
          </w:p>
        </w:tc>
        <w:tc>
          <w:tcPr>
            <w:tcW w:w="567" w:type="dxa"/>
            <w:vMerge/>
            <w:hideMark/>
          </w:tcPr>
          <w:p w14:paraId="48736A01" w14:textId="77777777" w:rsidR="00692E2E" w:rsidRPr="0097122C" w:rsidRDefault="00692E2E" w:rsidP="00690ACE">
            <w:pPr>
              <w:suppressAutoHyphens w:val="0"/>
              <w:rPr>
                <w:sz w:val="20"/>
                <w:szCs w:val="20"/>
              </w:rPr>
            </w:pPr>
          </w:p>
        </w:tc>
        <w:tc>
          <w:tcPr>
            <w:tcW w:w="567" w:type="dxa"/>
            <w:vMerge/>
            <w:hideMark/>
          </w:tcPr>
          <w:p w14:paraId="0EB68D85" w14:textId="77777777" w:rsidR="00692E2E" w:rsidRPr="0097122C" w:rsidRDefault="00692E2E" w:rsidP="00690ACE">
            <w:pPr>
              <w:suppressAutoHyphens w:val="0"/>
              <w:rPr>
                <w:sz w:val="20"/>
                <w:szCs w:val="20"/>
              </w:rPr>
            </w:pPr>
          </w:p>
        </w:tc>
        <w:tc>
          <w:tcPr>
            <w:tcW w:w="567" w:type="dxa"/>
            <w:vMerge/>
            <w:hideMark/>
          </w:tcPr>
          <w:p w14:paraId="0C5FE30A" w14:textId="77777777" w:rsidR="00692E2E" w:rsidRPr="0097122C" w:rsidRDefault="00692E2E" w:rsidP="00690ACE">
            <w:pPr>
              <w:suppressAutoHyphens w:val="0"/>
              <w:rPr>
                <w:sz w:val="20"/>
                <w:szCs w:val="20"/>
              </w:rPr>
            </w:pPr>
          </w:p>
        </w:tc>
        <w:tc>
          <w:tcPr>
            <w:tcW w:w="567" w:type="dxa"/>
            <w:vMerge/>
            <w:hideMark/>
          </w:tcPr>
          <w:p w14:paraId="5595A131" w14:textId="77777777" w:rsidR="00692E2E" w:rsidRPr="0097122C" w:rsidRDefault="00692E2E" w:rsidP="00690ACE">
            <w:pPr>
              <w:suppressAutoHyphens w:val="0"/>
              <w:rPr>
                <w:sz w:val="20"/>
                <w:szCs w:val="20"/>
              </w:rPr>
            </w:pPr>
          </w:p>
        </w:tc>
      </w:tr>
      <w:tr w:rsidR="00692E2E" w:rsidRPr="0097122C" w14:paraId="471AF0F9" w14:textId="77777777" w:rsidTr="008C2E8A">
        <w:trPr>
          <w:trHeight w:val="510"/>
        </w:trPr>
        <w:tc>
          <w:tcPr>
            <w:tcW w:w="616" w:type="dxa"/>
            <w:noWrap/>
            <w:hideMark/>
          </w:tcPr>
          <w:p w14:paraId="3B168FDF" w14:textId="77777777" w:rsidR="00692E2E" w:rsidRPr="0097122C" w:rsidRDefault="00692E2E" w:rsidP="00690ACE">
            <w:pPr>
              <w:suppressAutoHyphens w:val="0"/>
              <w:rPr>
                <w:sz w:val="20"/>
                <w:szCs w:val="20"/>
              </w:rPr>
            </w:pPr>
            <w:r w:rsidRPr="0097122C">
              <w:rPr>
                <w:sz w:val="20"/>
                <w:szCs w:val="20"/>
              </w:rPr>
              <w:t>528</w:t>
            </w:r>
          </w:p>
        </w:tc>
        <w:tc>
          <w:tcPr>
            <w:tcW w:w="3310" w:type="dxa"/>
            <w:gridSpan w:val="2"/>
            <w:hideMark/>
          </w:tcPr>
          <w:p w14:paraId="6B9A2604" w14:textId="77777777" w:rsidR="00692E2E" w:rsidRPr="0097122C" w:rsidRDefault="00692E2E" w:rsidP="00690ACE">
            <w:pPr>
              <w:suppressAutoHyphens w:val="0"/>
              <w:rPr>
                <w:sz w:val="20"/>
                <w:szCs w:val="20"/>
              </w:rPr>
            </w:pPr>
            <w:r w:rsidRPr="0097122C">
              <w:rPr>
                <w:sz w:val="20"/>
                <w:szCs w:val="20"/>
              </w:rPr>
              <w:t xml:space="preserve">Ota apaļa </w:t>
            </w:r>
            <w:proofErr w:type="spellStart"/>
            <w:r w:rsidRPr="0097122C">
              <w:rPr>
                <w:sz w:val="20"/>
                <w:szCs w:val="20"/>
              </w:rPr>
              <w:t>izm</w:t>
            </w:r>
            <w:proofErr w:type="spellEnd"/>
            <w:r w:rsidRPr="0097122C">
              <w:rPr>
                <w:sz w:val="20"/>
                <w:szCs w:val="20"/>
              </w:rPr>
              <w:t xml:space="preserve"> 10 gaiši sari plastmasas aptvere koka kāts</w:t>
            </w:r>
          </w:p>
        </w:tc>
        <w:tc>
          <w:tcPr>
            <w:tcW w:w="1605" w:type="dxa"/>
            <w:noWrap/>
            <w:hideMark/>
          </w:tcPr>
          <w:p w14:paraId="13B156A6"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555E71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B8E129A" w14:textId="77777777" w:rsidR="00692E2E" w:rsidRPr="0097122C" w:rsidRDefault="00692E2E" w:rsidP="00690ACE">
            <w:pPr>
              <w:suppressAutoHyphens w:val="0"/>
              <w:rPr>
                <w:sz w:val="20"/>
                <w:szCs w:val="20"/>
              </w:rPr>
            </w:pPr>
          </w:p>
        </w:tc>
        <w:tc>
          <w:tcPr>
            <w:tcW w:w="567" w:type="dxa"/>
            <w:vMerge/>
            <w:hideMark/>
          </w:tcPr>
          <w:p w14:paraId="346C63DB" w14:textId="77777777" w:rsidR="00692E2E" w:rsidRPr="0097122C" w:rsidRDefault="00692E2E" w:rsidP="00690ACE">
            <w:pPr>
              <w:suppressAutoHyphens w:val="0"/>
              <w:rPr>
                <w:sz w:val="20"/>
                <w:szCs w:val="20"/>
              </w:rPr>
            </w:pPr>
          </w:p>
        </w:tc>
        <w:tc>
          <w:tcPr>
            <w:tcW w:w="567" w:type="dxa"/>
            <w:vMerge/>
            <w:hideMark/>
          </w:tcPr>
          <w:p w14:paraId="3D3F8E18" w14:textId="77777777" w:rsidR="00692E2E" w:rsidRPr="0097122C" w:rsidRDefault="00692E2E" w:rsidP="00690ACE">
            <w:pPr>
              <w:suppressAutoHyphens w:val="0"/>
              <w:rPr>
                <w:sz w:val="20"/>
                <w:szCs w:val="20"/>
              </w:rPr>
            </w:pPr>
          </w:p>
        </w:tc>
        <w:tc>
          <w:tcPr>
            <w:tcW w:w="567" w:type="dxa"/>
            <w:vMerge/>
            <w:hideMark/>
          </w:tcPr>
          <w:p w14:paraId="4A3AF7C6" w14:textId="77777777" w:rsidR="00692E2E" w:rsidRPr="0097122C" w:rsidRDefault="00692E2E" w:rsidP="00690ACE">
            <w:pPr>
              <w:suppressAutoHyphens w:val="0"/>
              <w:rPr>
                <w:sz w:val="20"/>
                <w:szCs w:val="20"/>
              </w:rPr>
            </w:pPr>
          </w:p>
        </w:tc>
        <w:tc>
          <w:tcPr>
            <w:tcW w:w="567" w:type="dxa"/>
            <w:vMerge/>
            <w:hideMark/>
          </w:tcPr>
          <w:p w14:paraId="53404497" w14:textId="77777777" w:rsidR="00692E2E" w:rsidRPr="0097122C" w:rsidRDefault="00692E2E" w:rsidP="00690ACE">
            <w:pPr>
              <w:suppressAutoHyphens w:val="0"/>
              <w:rPr>
                <w:sz w:val="20"/>
                <w:szCs w:val="20"/>
              </w:rPr>
            </w:pPr>
          </w:p>
        </w:tc>
        <w:tc>
          <w:tcPr>
            <w:tcW w:w="567" w:type="dxa"/>
            <w:vMerge/>
            <w:hideMark/>
          </w:tcPr>
          <w:p w14:paraId="639430A4" w14:textId="77777777" w:rsidR="00692E2E" w:rsidRPr="0097122C" w:rsidRDefault="00692E2E" w:rsidP="00690ACE">
            <w:pPr>
              <w:suppressAutoHyphens w:val="0"/>
              <w:rPr>
                <w:sz w:val="20"/>
                <w:szCs w:val="20"/>
              </w:rPr>
            </w:pPr>
          </w:p>
        </w:tc>
      </w:tr>
      <w:tr w:rsidR="00692E2E" w:rsidRPr="0097122C" w14:paraId="0BFA0839" w14:textId="77777777" w:rsidTr="008C2E8A">
        <w:trPr>
          <w:trHeight w:val="510"/>
        </w:trPr>
        <w:tc>
          <w:tcPr>
            <w:tcW w:w="616" w:type="dxa"/>
            <w:noWrap/>
            <w:hideMark/>
          </w:tcPr>
          <w:p w14:paraId="6F9B61C9" w14:textId="77777777" w:rsidR="00692E2E" w:rsidRPr="0097122C" w:rsidRDefault="00692E2E" w:rsidP="00690ACE">
            <w:pPr>
              <w:suppressAutoHyphens w:val="0"/>
              <w:rPr>
                <w:sz w:val="20"/>
                <w:szCs w:val="20"/>
              </w:rPr>
            </w:pPr>
            <w:r w:rsidRPr="0097122C">
              <w:rPr>
                <w:sz w:val="20"/>
                <w:szCs w:val="20"/>
              </w:rPr>
              <w:t>529</w:t>
            </w:r>
          </w:p>
        </w:tc>
        <w:tc>
          <w:tcPr>
            <w:tcW w:w="3310" w:type="dxa"/>
            <w:gridSpan w:val="2"/>
            <w:hideMark/>
          </w:tcPr>
          <w:p w14:paraId="37035A59" w14:textId="77777777" w:rsidR="00692E2E" w:rsidRPr="0097122C" w:rsidRDefault="00692E2E" w:rsidP="00690ACE">
            <w:pPr>
              <w:suppressAutoHyphens w:val="0"/>
              <w:rPr>
                <w:sz w:val="20"/>
                <w:szCs w:val="20"/>
              </w:rPr>
            </w:pPr>
            <w:r w:rsidRPr="0097122C">
              <w:rPr>
                <w:sz w:val="20"/>
                <w:szCs w:val="20"/>
              </w:rPr>
              <w:t xml:space="preserve">Ota apaļa </w:t>
            </w:r>
            <w:proofErr w:type="spellStart"/>
            <w:r w:rsidRPr="0097122C">
              <w:rPr>
                <w:sz w:val="20"/>
                <w:szCs w:val="20"/>
              </w:rPr>
              <w:t>izm</w:t>
            </w:r>
            <w:proofErr w:type="spellEnd"/>
            <w:r w:rsidRPr="0097122C">
              <w:rPr>
                <w:sz w:val="20"/>
                <w:szCs w:val="20"/>
              </w:rPr>
              <w:t xml:space="preserve"> 12 gaiši sari plastmasas aptvere koka kāts</w:t>
            </w:r>
          </w:p>
        </w:tc>
        <w:tc>
          <w:tcPr>
            <w:tcW w:w="1605" w:type="dxa"/>
            <w:noWrap/>
            <w:hideMark/>
          </w:tcPr>
          <w:p w14:paraId="16ADEBC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93A731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25E8F6D" w14:textId="77777777" w:rsidR="00692E2E" w:rsidRPr="0097122C" w:rsidRDefault="00692E2E" w:rsidP="00690ACE">
            <w:pPr>
              <w:suppressAutoHyphens w:val="0"/>
              <w:rPr>
                <w:sz w:val="20"/>
                <w:szCs w:val="20"/>
              </w:rPr>
            </w:pPr>
          </w:p>
        </w:tc>
        <w:tc>
          <w:tcPr>
            <w:tcW w:w="567" w:type="dxa"/>
            <w:vMerge/>
            <w:hideMark/>
          </w:tcPr>
          <w:p w14:paraId="40B1206A" w14:textId="77777777" w:rsidR="00692E2E" w:rsidRPr="0097122C" w:rsidRDefault="00692E2E" w:rsidP="00690ACE">
            <w:pPr>
              <w:suppressAutoHyphens w:val="0"/>
              <w:rPr>
                <w:sz w:val="20"/>
                <w:szCs w:val="20"/>
              </w:rPr>
            </w:pPr>
          </w:p>
        </w:tc>
        <w:tc>
          <w:tcPr>
            <w:tcW w:w="567" w:type="dxa"/>
            <w:vMerge/>
            <w:hideMark/>
          </w:tcPr>
          <w:p w14:paraId="663557D9" w14:textId="77777777" w:rsidR="00692E2E" w:rsidRPr="0097122C" w:rsidRDefault="00692E2E" w:rsidP="00690ACE">
            <w:pPr>
              <w:suppressAutoHyphens w:val="0"/>
              <w:rPr>
                <w:sz w:val="20"/>
                <w:szCs w:val="20"/>
              </w:rPr>
            </w:pPr>
          </w:p>
        </w:tc>
        <w:tc>
          <w:tcPr>
            <w:tcW w:w="567" w:type="dxa"/>
            <w:vMerge/>
            <w:hideMark/>
          </w:tcPr>
          <w:p w14:paraId="27781BC4" w14:textId="77777777" w:rsidR="00692E2E" w:rsidRPr="0097122C" w:rsidRDefault="00692E2E" w:rsidP="00690ACE">
            <w:pPr>
              <w:suppressAutoHyphens w:val="0"/>
              <w:rPr>
                <w:sz w:val="20"/>
                <w:szCs w:val="20"/>
              </w:rPr>
            </w:pPr>
          </w:p>
        </w:tc>
        <w:tc>
          <w:tcPr>
            <w:tcW w:w="567" w:type="dxa"/>
            <w:vMerge/>
            <w:hideMark/>
          </w:tcPr>
          <w:p w14:paraId="45CDF250" w14:textId="77777777" w:rsidR="00692E2E" w:rsidRPr="0097122C" w:rsidRDefault="00692E2E" w:rsidP="00690ACE">
            <w:pPr>
              <w:suppressAutoHyphens w:val="0"/>
              <w:rPr>
                <w:sz w:val="20"/>
                <w:szCs w:val="20"/>
              </w:rPr>
            </w:pPr>
          </w:p>
        </w:tc>
        <w:tc>
          <w:tcPr>
            <w:tcW w:w="567" w:type="dxa"/>
            <w:vMerge/>
            <w:hideMark/>
          </w:tcPr>
          <w:p w14:paraId="08D5C52D" w14:textId="77777777" w:rsidR="00692E2E" w:rsidRPr="0097122C" w:rsidRDefault="00692E2E" w:rsidP="00690ACE">
            <w:pPr>
              <w:suppressAutoHyphens w:val="0"/>
              <w:rPr>
                <w:sz w:val="20"/>
                <w:szCs w:val="20"/>
              </w:rPr>
            </w:pPr>
          </w:p>
        </w:tc>
      </w:tr>
      <w:tr w:rsidR="00692E2E" w:rsidRPr="0097122C" w14:paraId="4FAC93B1" w14:textId="77777777" w:rsidTr="008C2E8A">
        <w:trPr>
          <w:trHeight w:val="510"/>
        </w:trPr>
        <w:tc>
          <w:tcPr>
            <w:tcW w:w="616" w:type="dxa"/>
            <w:noWrap/>
            <w:hideMark/>
          </w:tcPr>
          <w:p w14:paraId="121A2104" w14:textId="77777777" w:rsidR="00692E2E" w:rsidRPr="0097122C" w:rsidRDefault="00692E2E" w:rsidP="00690ACE">
            <w:pPr>
              <w:suppressAutoHyphens w:val="0"/>
              <w:rPr>
                <w:sz w:val="20"/>
                <w:szCs w:val="20"/>
              </w:rPr>
            </w:pPr>
            <w:r w:rsidRPr="0097122C">
              <w:rPr>
                <w:sz w:val="20"/>
                <w:szCs w:val="20"/>
              </w:rPr>
              <w:t>530</w:t>
            </w:r>
          </w:p>
        </w:tc>
        <w:tc>
          <w:tcPr>
            <w:tcW w:w="3310" w:type="dxa"/>
            <w:gridSpan w:val="2"/>
            <w:hideMark/>
          </w:tcPr>
          <w:p w14:paraId="0F7153AC" w14:textId="77777777" w:rsidR="00692E2E" w:rsidRPr="0097122C" w:rsidRDefault="00692E2E" w:rsidP="00690ACE">
            <w:pPr>
              <w:suppressAutoHyphens w:val="0"/>
              <w:rPr>
                <w:sz w:val="20"/>
                <w:szCs w:val="20"/>
              </w:rPr>
            </w:pPr>
            <w:r w:rsidRPr="0097122C">
              <w:rPr>
                <w:sz w:val="20"/>
                <w:szCs w:val="20"/>
              </w:rPr>
              <w:t xml:space="preserve">Ota apaļa </w:t>
            </w:r>
            <w:proofErr w:type="spellStart"/>
            <w:r w:rsidRPr="0097122C">
              <w:rPr>
                <w:sz w:val="20"/>
                <w:szCs w:val="20"/>
              </w:rPr>
              <w:t>izm</w:t>
            </w:r>
            <w:proofErr w:type="spellEnd"/>
            <w:r w:rsidRPr="0097122C">
              <w:rPr>
                <w:sz w:val="20"/>
                <w:szCs w:val="20"/>
              </w:rPr>
              <w:t xml:space="preserve"> 14 gaiši sari plastmasas aptvere koka kāts</w:t>
            </w:r>
          </w:p>
        </w:tc>
        <w:tc>
          <w:tcPr>
            <w:tcW w:w="1605" w:type="dxa"/>
            <w:noWrap/>
            <w:hideMark/>
          </w:tcPr>
          <w:p w14:paraId="09A3B05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7B0148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910579B" w14:textId="77777777" w:rsidR="00692E2E" w:rsidRPr="0097122C" w:rsidRDefault="00692E2E" w:rsidP="00690ACE">
            <w:pPr>
              <w:suppressAutoHyphens w:val="0"/>
              <w:rPr>
                <w:sz w:val="20"/>
                <w:szCs w:val="20"/>
              </w:rPr>
            </w:pPr>
          </w:p>
        </w:tc>
        <w:tc>
          <w:tcPr>
            <w:tcW w:w="567" w:type="dxa"/>
            <w:vMerge/>
            <w:hideMark/>
          </w:tcPr>
          <w:p w14:paraId="32FDC9F9" w14:textId="77777777" w:rsidR="00692E2E" w:rsidRPr="0097122C" w:rsidRDefault="00692E2E" w:rsidP="00690ACE">
            <w:pPr>
              <w:suppressAutoHyphens w:val="0"/>
              <w:rPr>
                <w:sz w:val="20"/>
                <w:szCs w:val="20"/>
              </w:rPr>
            </w:pPr>
          </w:p>
        </w:tc>
        <w:tc>
          <w:tcPr>
            <w:tcW w:w="567" w:type="dxa"/>
            <w:vMerge/>
            <w:hideMark/>
          </w:tcPr>
          <w:p w14:paraId="4D3A282D" w14:textId="77777777" w:rsidR="00692E2E" w:rsidRPr="0097122C" w:rsidRDefault="00692E2E" w:rsidP="00690ACE">
            <w:pPr>
              <w:suppressAutoHyphens w:val="0"/>
              <w:rPr>
                <w:sz w:val="20"/>
                <w:szCs w:val="20"/>
              </w:rPr>
            </w:pPr>
          </w:p>
        </w:tc>
        <w:tc>
          <w:tcPr>
            <w:tcW w:w="567" w:type="dxa"/>
            <w:vMerge/>
            <w:hideMark/>
          </w:tcPr>
          <w:p w14:paraId="4B243491" w14:textId="77777777" w:rsidR="00692E2E" w:rsidRPr="0097122C" w:rsidRDefault="00692E2E" w:rsidP="00690ACE">
            <w:pPr>
              <w:suppressAutoHyphens w:val="0"/>
              <w:rPr>
                <w:sz w:val="20"/>
                <w:szCs w:val="20"/>
              </w:rPr>
            </w:pPr>
          </w:p>
        </w:tc>
        <w:tc>
          <w:tcPr>
            <w:tcW w:w="567" w:type="dxa"/>
            <w:vMerge/>
            <w:hideMark/>
          </w:tcPr>
          <w:p w14:paraId="47017FEF" w14:textId="77777777" w:rsidR="00692E2E" w:rsidRPr="0097122C" w:rsidRDefault="00692E2E" w:rsidP="00690ACE">
            <w:pPr>
              <w:suppressAutoHyphens w:val="0"/>
              <w:rPr>
                <w:sz w:val="20"/>
                <w:szCs w:val="20"/>
              </w:rPr>
            </w:pPr>
          </w:p>
        </w:tc>
        <w:tc>
          <w:tcPr>
            <w:tcW w:w="567" w:type="dxa"/>
            <w:vMerge/>
            <w:hideMark/>
          </w:tcPr>
          <w:p w14:paraId="1F95C4D3" w14:textId="77777777" w:rsidR="00692E2E" w:rsidRPr="0097122C" w:rsidRDefault="00692E2E" w:rsidP="00690ACE">
            <w:pPr>
              <w:suppressAutoHyphens w:val="0"/>
              <w:rPr>
                <w:sz w:val="20"/>
                <w:szCs w:val="20"/>
              </w:rPr>
            </w:pPr>
          </w:p>
        </w:tc>
      </w:tr>
      <w:tr w:rsidR="00692E2E" w:rsidRPr="0097122C" w14:paraId="65A60478" w14:textId="77777777" w:rsidTr="008C2E8A">
        <w:trPr>
          <w:trHeight w:val="510"/>
        </w:trPr>
        <w:tc>
          <w:tcPr>
            <w:tcW w:w="616" w:type="dxa"/>
            <w:noWrap/>
            <w:hideMark/>
          </w:tcPr>
          <w:p w14:paraId="2AAABA41" w14:textId="77777777" w:rsidR="00692E2E" w:rsidRPr="0097122C" w:rsidRDefault="00692E2E" w:rsidP="00690ACE">
            <w:pPr>
              <w:suppressAutoHyphens w:val="0"/>
              <w:rPr>
                <w:sz w:val="20"/>
                <w:szCs w:val="20"/>
              </w:rPr>
            </w:pPr>
            <w:r w:rsidRPr="0097122C">
              <w:rPr>
                <w:sz w:val="20"/>
                <w:szCs w:val="20"/>
              </w:rPr>
              <w:t>531</w:t>
            </w:r>
          </w:p>
        </w:tc>
        <w:tc>
          <w:tcPr>
            <w:tcW w:w="3310" w:type="dxa"/>
            <w:gridSpan w:val="2"/>
            <w:hideMark/>
          </w:tcPr>
          <w:p w14:paraId="72B817FE" w14:textId="77777777" w:rsidR="00692E2E" w:rsidRPr="0097122C" w:rsidRDefault="00692E2E" w:rsidP="00690ACE">
            <w:pPr>
              <w:suppressAutoHyphens w:val="0"/>
              <w:rPr>
                <w:sz w:val="20"/>
                <w:szCs w:val="20"/>
              </w:rPr>
            </w:pPr>
            <w:r w:rsidRPr="0097122C">
              <w:rPr>
                <w:sz w:val="20"/>
                <w:szCs w:val="20"/>
              </w:rPr>
              <w:t xml:space="preserve">Ota apaļa </w:t>
            </w:r>
            <w:proofErr w:type="spellStart"/>
            <w:r w:rsidRPr="0097122C">
              <w:rPr>
                <w:sz w:val="20"/>
                <w:szCs w:val="20"/>
              </w:rPr>
              <w:t>izm</w:t>
            </w:r>
            <w:proofErr w:type="spellEnd"/>
            <w:r w:rsidRPr="0097122C">
              <w:rPr>
                <w:sz w:val="20"/>
                <w:szCs w:val="20"/>
              </w:rPr>
              <w:t xml:space="preserve"> 16 gaiši sari plastmasas aptvere koka kāts</w:t>
            </w:r>
          </w:p>
        </w:tc>
        <w:tc>
          <w:tcPr>
            <w:tcW w:w="1605" w:type="dxa"/>
            <w:noWrap/>
            <w:hideMark/>
          </w:tcPr>
          <w:p w14:paraId="1B7D56F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27D5C8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E528B7F" w14:textId="77777777" w:rsidR="00692E2E" w:rsidRPr="0097122C" w:rsidRDefault="00692E2E" w:rsidP="00690ACE">
            <w:pPr>
              <w:suppressAutoHyphens w:val="0"/>
              <w:rPr>
                <w:sz w:val="20"/>
                <w:szCs w:val="20"/>
              </w:rPr>
            </w:pPr>
          </w:p>
        </w:tc>
        <w:tc>
          <w:tcPr>
            <w:tcW w:w="567" w:type="dxa"/>
            <w:vMerge/>
            <w:hideMark/>
          </w:tcPr>
          <w:p w14:paraId="0FBE3752" w14:textId="77777777" w:rsidR="00692E2E" w:rsidRPr="0097122C" w:rsidRDefault="00692E2E" w:rsidP="00690ACE">
            <w:pPr>
              <w:suppressAutoHyphens w:val="0"/>
              <w:rPr>
                <w:sz w:val="20"/>
                <w:szCs w:val="20"/>
              </w:rPr>
            </w:pPr>
          </w:p>
        </w:tc>
        <w:tc>
          <w:tcPr>
            <w:tcW w:w="567" w:type="dxa"/>
            <w:vMerge/>
            <w:hideMark/>
          </w:tcPr>
          <w:p w14:paraId="0F5CF067" w14:textId="77777777" w:rsidR="00692E2E" w:rsidRPr="0097122C" w:rsidRDefault="00692E2E" w:rsidP="00690ACE">
            <w:pPr>
              <w:suppressAutoHyphens w:val="0"/>
              <w:rPr>
                <w:sz w:val="20"/>
                <w:szCs w:val="20"/>
              </w:rPr>
            </w:pPr>
          </w:p>
        </w:tc>
        <w:tc>
          <w:tcPr>
            <w:tcW w:w="567" w:type="dxa"/>
            <w:vMerge/>
            <w:hideMark/>
          </w:tcPr>
          <w:p w14:paraId="7B7F47F3" w14:textId="77777777" w:rsidR="00692E2E" w:rsidRPr="0097122C" w:rsidRDefault="00692E2E" w:rsidP="00690ACE">
            <w:pPr>
              <w:suppressAutoHyphens w:val="0"/>
              <w:rPr>
                <w:sz w:val="20"/>
                <w:szCs w:val="20"/>
              </w:rPr>
            </w:pPr>
          </w:p>
        </w:tc>
        <w:tc>
          <w:tcPr>
            <w:tcW w:w="567" w:type="dxa"/>
            <w:vMerge/>
            <w:hideMark/>
          </w:tcPr>
          <w:p w14:paraId="5CF83FBE" w14:textId="77777777" w:rsidR="00692E2E" w:rsidRPr="0097122C" w:rsidRDefault="00692E2E" w:rsidP="00690ACE">
            <w:pPr>
              <w:suppressAutoHyphens w:val="0"/>
              <w:rPr>
                <w:sz w:val="20"/>
                <w:szCs w:val="20"/>
              </w:rPr>
            </w:pPr>
          </w:p>
        </w:tc>
        <w:tc>
          <w:tcPr>
            <w:tcW w:w="567" w:type="dxa"/>
            <w:vMerge/>
            <w:hideMark/>
          </w:tcPr>
          <w:p w14:paraId="3AB24FA3" w14:textId="77777777" w:rsidR="00692E2E" w:rsidRPr="0097122C" w:rsidRDefault="00692E2E" w:rsidP="00690ACE">
            <w:pPr>
              <w:suppressAutoHyphens w:val="0"/>
              <w:rPr>
                <w:sz w:val="20"/>
                <w:szCs w:val="20"/>
              </w:rPr>
            </w:pPr>
          </w:p>
        </w:tc>
      </w:tr>
      <w:tr w:rsidR="00692E2E" w:rsidRPr="0097122C" w14:paraId="5CFCDC41" w14:textId="77777777" w:rsidTr="008C2E8A">
        <w:trPr>
          <w:trHeight w:val="510"/>
        </w:trPr>
        <w:tc>
          <w:tcPr>
            <w:tcW w:w="616" w:type="dxa"/>
            <w:noWrap/>
            <w:hideMark/>
          </w:tcPr>
          <w:p w14:paraId="2D064AC8" w14:textId="77777777" w:rsidR="00692E2E" w:rsidRPr="0097122C" w:rsidRDefault="00692E2E" w:rsidP="00690ACE">
            <w:pPr>
              <w:suppressAutoHyphens w:val="0"/>
              <w:rPr>
                <w:sz w:val="20"/>
                <w:szCs w:val="20"/>
              </w:rPr>
            </w:pPr>
            <w:r w:rsidRPr="0097122C">
              <w:rPr>
                <w:sz w:val="20"/>
                <w:szCs w:val="20"/>
              </w:rPr>
              <w:t>532</w:t>
            </w:r>
          </w:p>
        </w:tc>
        <w:tc>
          <w:tcPr>
            <w:tcW w:w="3310" w:type="dxa"/>
            <w:gridSpan w:val="2"/>
            <w:hideMark/>
          </w:tcPr>
          <w:p w14:paraId="656FB6AB" w14:textId="77777777" w:rsidR="00692E2E" w:rsidRPr="0097122C" w:rsidRDefault="00692E2E" w:rsidP="00690ACE">
            <w:pPr>
              <w:suppressAutoHyphens w:val="0"/>
              <w:rPr>
                <w:sz w:val="20"/>
                <w:szCs w:val="20"/>
              </w:rPr>
            </w:pPr>
            <w:r w:rsidRPr="0097122C">
              <w:rPr>
                <w:sz w:val="20"/>
                <w:szCs w:val="20"/>
              </w:rPr>
              <w:t xml:space="preserve">Ota plakana 30mm 6 biezums melni sari, lakots </w:t>
            </w:r>
            <w:proofErr w:type="spellStart"/>
            <w:r w:rsidRPr="0097122C">
              <w:rPr>
                <w:sz w:val="20"/>
                <w:szCs w:val="20"/>
              </w:rPr>
              <w:t>plastm.kats</w:t>
            </w:r>
            <w:proofErr w:type="spellEnd"/>
          </w:p>
        </w:tc>
        <w:tc>
          <w:tcPr>
            <w:tcW w:w="1605" w:type="dxa"/>
            <w:noWrap/>
            <w:hideMark/>
          </w:tcPr>
          <w:p w14:paraId="09BF9A1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686066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EB10FF6" w14:textId="77777777" w:rsidR="00692E2E" w:rsidRPr="0097122C" w:rsidRDefault="00692E2E" w:rsidP="00690ACE">
            <w:pPr>
              <w:suppressAutoHyphens w:val="0"/>
              <w:rPr>
                <w:sz w:val="20"/>
                <w:szCs w:val="20"/>
              </w:rPr>
            </w:pPr>
          </w:p>
        </w:tc>
        <w:tc>
          <w:tcPr>
            <w:tcW w:w="567" w:type="dxa"/>
            <w:vMerge/>
            <w:hideMark/>
          </w:tcPr>
          <w:p w14:paraId="59BE2915" w14:textId="77777777" w:rsidR="00692E2E" w:rsidRPr="0097122C" w:rsidRDefault="00692E2E" w:rsidP="00690ACE">
            <w:pPr>
              <w:suppressAutoHyphens w:val="0"/>
              <w:rPr>
                <w:sz w:val="20"/>
                <w:szCs w:val="20"/>
              </w:rPr>
            </w:pPr>
          </w:p>
        </w:tc>
        <w:tc>
          <w:tcPr>
            <w:tcW w:w="567" w:type="dxa"/>
            <w:vMerge/>
            <w:hideMark/>
          </w:tcPr>
          <w:p w14:paraId="6F3AE6DD" w14:textId="77777777" w:rsidR="00692E2E" w:rsidRPr="0097122C" w:rsidRDefault="00692E2E" w:rsidP="00690ACE">
            <w:pPr>
              <w:suppressAutoHyphens w:val="0"/>
              <w:rPr>
                <w:sz w:val="20"/>
                <w:szCs w:val="20"/>
              </w:rPr>
            </w:pPr>
          </w:p>
        </w:tc>
        <w:tc>
          <w:tcPr>
            <w:tcW w:w="567" w:type="dxa"/>
            <w:vMerge/>
            <w:hideMark/>
          </w:tcPr>
          <w:p w14:paraId="41B79D21" w14:textId="77777777" w:rsidR="00692E2E" w:rsidRPr="0097122C" w:rsidRDefault="00692E2E" w:rsidP="00690ACE">
            <w:pPr>
              <w:suppressAutoHyphens w:val="0"/>
              <w:rPr>
                <w:sz w:val="20"/>
                <w:szCs w:val="20"/>
              </w:rPr>
            </w:pPr>
          </w:p>
        </w:tc>
        <w:tc>
          <w:tcPr>
            <w:tcW w:w="567" w:type="dxa"/>
            <w:vMerge/>
            <w:hideMark/>
          </w:tcPr>
          <w:p w14:paraId="3C13C3BF" w14:textId="77777777" w:rsidR="00692E2E" w:rsidRPr="0097122C" w:rsidRDefault="00692E2E" w:rsidP="00690ACE">
            <w:pPr>
              <w:suppressAutoHyphens w:val="0"/>
              <w:rPr>
                <w:sz w:val="20"/>
                <w:szCs w:val="20"/>
              </w:rPr>
            </w:pPr>
          </w:p>
        </w:tc>
        <w:tc>
          <w:tcPr>
            <w:tcW w:w="567" w:type="dxa"/>
            <w:vMerge/>
            <w:hideMark/>
          </w:tcPr>
          <w:p w14:paraId="5D49382C" w14:textId="77777777" w:rsidR="00692E2E" w:rsidRPr="0097122C" w:rsidRDefault="00692E2E" w:rsidP="00690ACE">
            <w:pPr>
              <w:suppressAutoHyphens w:val="0"/>
              <w:rPr>
                <w:sz w:val="20"/>
                <w:szCs w:val="20"/>
              </w:rPr>
            </w:pPr>
          </w:p>
        </w:tc>
      </w:tr>
      <w:tr w:rsidR="00692E2E" w:rsidRPr="0097122C" w14:paraId="25AA51E6" w14:textId="77777777" w:rsidTr="008C2E8A">
        <w:trPr>
          <w:trHeight w:val="510"/>
        </w:trPr>
        <w:tc>
          <w:tcPr>
            <w:tcW w:w="616" w:type="dxa"/>
            <w:noWrap/>
            <w:hideMark/>
          </w:tcPr>
          <w:p w14:paraId="6B9A9582" w14:textId="77777777" w:rsidR="00692E2E" w:rsidRPr="0097122C" w:rsidRDefault="00692E2E" w:rsidP="00690ACE">
            <w:pPr>
              <w:suppressAutoHyphens w:val="0"/>
              <w:rPr>
                <w:sz w:val="20"/>
                <w:szCs w:val="20"/>
              </w:rPr>
            </w:pPr>
            <w:r w:rsidRPr="0097122C">
              <w:rPr>
                <w:sz w:val="20"/>
                <w:szCs w:val="20"/>
              </w:rPr>
              <w:t>533</w:t>
            </w:r>
          </w:p>
        </w:tc>
        <w:tc>
          <w:tcPr>
            <w:tcW w:w="3310" w:type="dxa"/>
            <w:gridSpan w:val="2"/>
            <w:hideMark/>
          </w:tcPr>
          <w:p w14:paraId="24668BA6" w14:textId="77777777" w:rsidR="00692E2E" w:rsidRPr="0097122C" w:rsidRDefault="00692E2E" w:rsidP="00690ACE">
            <w:pPr>
              <w:suppressAutoHyphens w:val="0"/>
              <w:rPr>
                <w:sz w:val="20"/>
                <w:szCs w:val="20"/>
              </w:rPr>
            </w:pPr>
            <w:r w:rsidRPr="0097122C">
              <w:rPr>
                <w:sz w:val="20"/>
                <w:szCs w:val="20"/>
              </w:rPr>
              <w:t xml:space="preserve">Ota plakana 40mm 6 biezums gaiši sari, lakots </w:t>
            </w:r>
            <w:proofErr w:type="spellStart"/>
            <w:r w:rsidRPr="0097122C">
              <w:rPr>
                <w:sz w:val="20"/>
                <w:szCs w:val="20"/>
              </w:rPr>
              <w:t>plastm.kāts</w:t>
            </w:r>
            <w:proofErr w:type="spellEnd"/>
          </w:p>
        </w:tc>
        <w:tc>
          <w:tcPr>
            <w:tcW w:w="1605" w:type="dxa"/>
            <w:noWrap/>
            <w:hideMark/>
          </w:tcPr>
          <w:p w14:paraId="0D0816A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A5ACD9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88E7638" w14:textId="77777777" w:rsidR="00692E2E" w:rsidRPr="0097122C" w:rsidRDefault="00692E2E" w:rsidP="00690ACE">
            <w:pPr>
              <w:suppressAutoHyphens w:val="0"/>
              <w:rPr>
                <w:sz w:val="20"/>
                <w:szCs w:val="20"/>
              </w:rPr>
            </w:pPr>
          </w:p>
        </w:tc>
        <w:tc>
          <w:tcPr>
            <w:tcW w:w="567" w:type="dxa"/>
            <w:vMerge/>
            <w:hideMark/>
          </w:tcPr>
          <w:p w14:paraId="6C5A240C" w14:textId="77777777" w:rsidR="00692E2E" w:rsidRPr="0097122C" w:rsidRDefault="00692E2E" w:rsidP="00690ACE">
            <w:pPr>
              <w:suppressAutoHyphens w:val="0"/>
              <w:rPr>
                <w:sz w:val="20"/>
                <w:szCs w:val="20"/>
              </w:rPr>
            </w:pPr>
          </w:p>
        </w:tc>
        <w:tc>
          <w:tcPr>
            <w:tcW w:w="567" w:type="dxa"/>
            <w:vMerge/>
            <w:hideMark/>
          </w:tcPr>
          <w:p w14:paraId="5925DB2A" w14:textId="77777777" w:rsidR="00692E2E" w:rsidRPr="0097122C" w:rsidRDefault="00692E2E" w:rsidP="00690ACE">
            <w:pPr>
              <w:suppressAutoHyphens w:val="0"/>
              <w:rPr>
                <w:sz w:val="20"/>
                <w:szCs w:val="20"/>
              </w:rPr>
            </w:pPr>
          </w:p>
        </w:tc>
        <w:tc>
          <w:tcPr>
            <w:tcW w:w="567" w:type="dxa"/>
            <w:vMerge/>
            <w:hideMark/>
          </w:tcPr>
          <w:p w14:paraId="1C55CF60" w14:textId="77777777" w:rsidR="00692E2E" w:rsidRPr="0097122C" w:rsidRDefault="00692E2E" w:rsidP="00690ACE">
            <w:pPr>
              <w:suppressAutoHyphens w:val="0"/>
              <w:rPr>
                <w:sz w:val="20"/>
                <w:szCs w:val="20"/>
              </w:rPr>
            </w:pPr>
          </w:p>
        </w:tc>
        <w:tc>
          <w:tcPr>
            <w:tcW w:w="567" w:type="dxa"/>
            <w:vMerge/>
            <w:hideMark/>
          </w:tcPr>
          <w:p w14:paraId="230145AE" w14:textId="77777777" w:rsidR="00692E2E" w:rsidRPr="0097122C" w:rsidRDefault="00692E2E" w:rsidP="00690ACE">
            <w:pPr>
              <w:suppressAutoHyphens w:val="0"/>
              <w:rPr>
                <w:sz w:val="20"/>
                <w:szCs w:val="20"/>
              </w:rPr>
            </w:pPr>
          </w:p>
        </w:tc>
        <w:tc>
          <w:tcPr>
            <w:tcW w:w="567" w:type="dxa"/>
            <w:vMerge/>
            <w:hideMark/>
          </w:tcPr>
          <w:p w14:paraId="02DAF9B5" w14:textId="77777777" w:rsidR="00692E2E" w:rsidRPr="0097122C" w:rsidRDefault="00692E2E" w:rsidP="00690ACE">
            <w:pPr>
              <w:suppressAutoHyphens w:val="0"/>
              <w:rPr>
                <w:sz w:val="20"/>
                <w:szCs w:val="20"/>
              </w:rPr>
            </w:pPr>
          </w:p>
        </w:tc>
      </w:tr>
      <w:tr w:rsidR="00692E2E" w:rsidRPr="0097122C" w14:paraId="7738247F" w14:textId="77777777" w:rsidTr="008C2E8A">
        <w:trPr>
          <w:trHeight w:val="510"/>
        </w:trPr>
        <w:tc>
          <w:tcPr>
            <w:tcW w:w="616" w:type="dxa"/>
            <w:noWrap/>
            <w:hideMark/>
          </w:tcPr>
          <w:p w14:paraId="1214A06E" w14:textId="77777777" w:rsidR="00692E2E" w:rsidRPr="0097122C" w:rsidRDefault="00692E2E" w:rsidP="00690ACE">
            <w:pPr>
              <w:suppressAutoHyphens w:val="0"/>
              <w:rPr>
                <w:sz w:val="20"/>
                <w:szCs w:val="20"/>
              </w:rPr>
            </w:pPr>
            <w:r w:rsidRPr="0097122C">
              <w:rPr>
                <w:sz w:val="20"/>
                <w:szCs w:val="20"/>
              </w:rPr>
              <w:t>534</w:t>
            </w:r>
          </w:p>
        </w:tc>
        <w:tc>
          <w:tcPr>
            <w:tcW w:w="3310" w:type="dxa"/>
            <w:gridSpan w:val="2"/>
            <w:hideMark/>
          </w:tcPr>
          <w:p w14:paraId="3C5B4519" w14:textId="77777777" w:rsidR="00692E2E" w:rsidRPr="0097122C" w:rsidRDefault="00692E2E" w:rsidP="00690ACE">
            <w:pPr>
              <w:suppressAutoHyphens w:val="0"/>
              <w:rPr>
                <w:sz w:val="20"/>
                <w:szCs w:val="20"/>
              </w:rPr>
            </w:pPr>
            <w:r w:rsidRPr="0097122C">
              <w:rPr>
                <w:sz w:val="20"/>
                <w:szCs w:val="20"/>
              </w:rPr>
              <w:t xml:space="preserve">Ota plakana 50mm 6 biezums gaiši sari, lakots </w:t>
            </w:r>
            <w:proofErr w:type="spellStart"/>
            <w:r w:rsidRPr="0097122C">
              <w:rPr>
                <w:sz w:val="20"/>
                <w:szCs w:val="20"/>
              </w:rPr>
              <w:t>plastm.kāts</w:t>
            </w:r>
            <w:proofErr w:type="spellEnd"/>
          </w:p>
        </w:tc>
        <w:tc>
          <w:tcPr>
            <w:tcW w:w="1605" w:type="dxa"/>
            <w:noWrap/>
            <w:hideMark/>
          </w:tcPr>
          <w:p w14:paraId="14769F36"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5C686E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C320CCE" w14:textId="77777777" w:rsidR="00692E2E" w:rsidRPr="0097122C" w:rsidRDefault="00692E2E" w:rsidP="00690ACE">
            <w:pPr>
              <w:suppressAutoHyphens w:val="0"/>
              <w:rPr>
                <w:sz w:val="20"/>
                <w:szCs w:val="20"/>
              </w:rPr>
            </w:pPr>
          </w:p>
        </w:tc>
        <w:tc>
          <w:tcPr>
            <w:tcW w:w="567" w:type="dxa"/>
            <w:vMerge/>
            <w:hideMark/>
          </w:tcPr>
          <w:p w14:paraId="37222037" w14:textId="77777777" w:rsidR="00692E2E" w:rsidRPr="0097122C" w:rsidRDefault="00692E2E" w:rsidP="00690ACE">
            <w:pPr>
              <w:suppressAutoHyphens w:val="0"/>
              <w:rPr>
                <w:sz w:val="20"/>
                <w:szCs w:val="20"/>
              </w:rPr>
            </w:pPr>
          </w:p>
        </w:tc>
        <w:tc>
          <w:tcPr>
            <w:tcW w:w="567" w:type="dxa"/>
            <w:vMerge/>
            <w:hideMark/>
          </w:tcPr>
          <w:p w14:paraId="333AAE9B" w14:textId="77777777" w:rsidR="00692E2E" w:rsidRPr="0097122C" w:rsidRDefault="00692E2E" w:rsidP="00690ACE">
            <w:pPr>
              <w:suppressAutoHyphens w:val="0"/>
              <w:rPr>
                <w:sz w:val="20"/>
                <w:szCs w:val="20"/>
              </w:rPr>
            </w:pPr>
          </w:p>
        </w:tc>
        <w:tc>
          <w:tcPr>
            <w:tcW w:w="567" w:type="dxa"/>
            <w:vMerge/>
            <w:hideMark/>
          </w:tcPr>
          <w:p w14:paraId="6D4934DE" w14:textId="77777777" w:rsidR="00692E2E" w:rsidRPr="0097122C" w:rsidRDefault="00692E2E" w:rsidP="00690ACE">
            <w:pPr>
              <w:suppressAutoHyphens w:val="0"/>
              <w:rPr>
                <w:sz w:val="20"/>
                <w:szCs w:val="20"/>
              </w:rPr>
            </w:pPr>
          </w:p>
        </w:tc>
        <w:tc>
          <w:tcPr>
            <w:tcW w:w="567" w:type="dxa"/>
            <w:vMerge/>
            <w:hideMark/>
          </w:tcPr>
          <w:p w14:paraId="2C7E0A35" w14:textId="77777777" w:rsidR="00692E2E" w:rsidRPr="0097122C" w:rsidRDefault="00692E2E" w:rsidP="00690ACE">
            <w:pPr>
              <w:suppressAutoHyphens w:val="0"/>
              <w:rPr>
                <w:sz w:val="20"/>
                <w:szCs w:val="20"/>
              </w:rPr>
            </w:pPr>
          </w:p>
        </w:tc>
        <w:tc>
          <w:tcPr>
            <w:tcW w:w="567" w:type="dxa"/>
            <w:vMerge/>
            <w:hideMark/>
          </w:tcPr>
          <w:p w14:paraId="7A5A59E8" w14:textId="77777777" w:rsidR="00692E2E" w:rsidRPr="0097122C" w:rsidRDefault="00692E2E" w:rsidP="00690ACE">
            <w:pPr>
              <w:suppressAutoHyphens w:val="0"/>
              <w:rPr>
                <w:sz w:val="20"/>
                <w:szCs w:val="20"/>
              </w:rPr>
            </w:pPr>
          </w:p>
        </w:tc>
      </w:tr>
      <w:tr w:rsidR="00692E2E" w:rsidRPr="0097122C" w14:paraId="4897E666" w14:textId="77777777" w:rsidTr="008C2E8A">
        <w:trPr>
          <w:trHeight w:val="510"/>
        </w:trPr>
        <w:tc>
          <w:tcPr>
            <w:tcW w:w="616" w:type="dxa"/>
            <w:noWrap/>
            <w:hideMark/>
          </w:tcPr>
          <w:p w14:paraId="3FDD08DC" w14:textId="77777777" w:rsidR="00692E2E" w:rsidRPr="0097122C" w:rsidRDefault="00692E2E" w:rsidP="00690ACE">
            <w:pPr>
              <w:suppressAutoHyphens w:val="0"/>
              <w:rPr>
                <w:sz w:val="20"/>
                <w:szCs w:val="20"/>
              </w:rPr>
            </w:pPr>
            <w:r w:rsidRPr="0097122C">
              <w:rPr>
                <w:sz w:val="20"/>
                <w:szCs w:val="20"/>
              </w:rPr>
              <w:t>535</w:t>
            </w:r>
          </w:p>
        </w:tc>
        <w:tc>
          <w:tcPr>
            <w:tcW w:w="3310" w:type="dxa"/>
            <w:gridSpan w:val="2"/>
            <w:hideMark/>
          </w:tcPr>
          <w:p w14:paraId="1DA9A8FB" w14:textId="77777777" w:rsidR="00692E2E" w:rsidRPr="0097122C" w:rsidRDefault="00692E2E" w:rsidP="00690ACE">
            <w:pPr>
              <w:suppressAutoHyphens w:val="0"/>
              <w:rPr>
                <w:sz w:val="20"/>
                <w:szCs w:val="20"/>
              </w:rPr>
            </w:pPr>
            <w:r w:rsidRPr="0097122C">
              <w:rPr>
                <w:sz w:val="20"/>
                <w:szCs w:val="20"/>
              </w:rPr>
              <w:t xml:space="preserve">Ota plakana 70mm 6 biezums  jaukti </w:t>
            </w:r>
            <w:proofErr w:type="spellStart"/>
            <w:r w:rsidRPr="0097122C">
              <w:rPr>
                <w:sz w:val="20"/>
                <w:szCs w:val="20"/>
              </w:rPr>
              <w:t>sari,lakots</w:t>
            </w:r>
            <w:proofErr w:type="spellEnd"/>
            <w:r w:rsidRPr="0097122C">
              <w:rPr>
                <w:sz w:val="20"/>
                <w:szCs w:val="20"/>
              </w:rPr>
              <w:t xml:space="preserve"> </w:t>
            </w:r>
            <w:proofErr w:type="spellStart"/>
            <w:r w:rsidRPr="0097122C">
              <w:rPr>
                <w:sz w:val="20"/>
                <w:szCs w:val="20"/>
              </w:rPr>
              <w:t>plastm.kāts</w:t>
            </w:r>
            <w:proofErr w:type="spellEnd"/>
          </w:p>
        </w:tc>
        <w:tc>
          <w:tcPr>
            <w:tcW w:w="1605" w:type="dxa"/>
            <w:noWrap/>
            <w:hideMark/>
          </w:tcPr>
          <w:p w14:paraId="10C45C7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81CB67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09106FD" w14:textId="77777777" w:rsidR="00692E2E" w:rsidRPr="0097122C" w:rsidRDefault="00692E2E" w:rsidP="00690ACE">
            <w:pPr>
              <w:suppressAutoHyphens w:val="0"/>
              <w:rPr>
                <w:sz w:val="20"/>
                <w:szCs w:val="20"/>
              </w:rPr>
            </w:pPr>
          </w:p>
        </w:tc>
        <w:tc>
          <w:tcPr>
            <w:tcW w:w="567" w:type="dxa"/>
            <w:vMerge/>
            <w:hideMark/>
          </w:tcPr>
          <w:p w14:paraId="36C5F93E" w14:textId="77777777" w:rsidR="00692E2E" w:rsidRPr="0097122C" w:rsidRDefault="00692E2E" w:rsidP="00690ACE">
            <w:pPr>
              <w:suppressAutoHyphens w:val="0"/>
              <w:rPr>
                <w:sz w:val="20"/>
                <w:szCs w:val="20"/>
              </w:rPr>
            </w:pPr>
          </w:p>
        </w:tc>
        <w:tc>
          <w:tcPr>
            <w:tcW w:w="567" w:type="dxa"/>
            <w:vMerge/>
            <w:hideMark/>
          </w:tcPr>
          <w:p w14:paraId="63F7977D" w14:textId="77777777" w:rsidR="00692E2E" w:rsidRPr="0097122C" w:rsidRDefault="00692E2E" w:rsidP="00690ACE">
            <w:pPr>
              <w:suppressAutoHyphens w:val="0"/>
              <w:rPr>
                <w:sz w:val="20"/>
                <w:szCs w:val="20"/>
              </w:rPr>
            </w:pPr>
          </w:p>
        </w:tc>
        <w:tc>
          <w:tcPr>
            <w:tcW w:w="567" w:type="dxa"/>
            <w:vMerge/>
            <w:hideMark/>
          </w:tcPr>
          <w:p w14:paraId="2C7B79B1" w14:textId="77777777" w:rsidR="00692E2E" w:rsidRPr="0097122C" w:rsidRDefault="00692E2E" w:rsidP="00690ACE">
            <w:pPr>
              <w:suppressAutoHyphens w:val="0"/>
              <w:rPr>
                <w:sz w:val="20"/>
                <w:szCs w:val="20"/>
              </w:rPr>
            </w:pPr>
          </w:p>
        </w:tc>
        <w:tc>
          <w:tcPr>
            <w:tcW w:w="567" w:type="dxa"/>
            <w:vMerge/>
            <w:hideMark/>
          </w:tcPr>
          <w:p w14:paraId="17F848A1" w14:textId="77777777" w:rsidR="00692E2E" w:rsidRPr="0097122C" w:rsidRDefault="00692E2E" w:rsidP="00690ACE">
            <w:pPr>
              <w:suppressAutoHyphens w:val="0"/>
              <w:rPr>
                <w:sz w:val="20"/>
                <w:szCs w:val="20"/>
              </w:rPr>
            </w:pPr>
          </w:p>
        </w:tc>
        <w:tc>
          <w:tcPr>
            <w:tcW w:w="567" w:type="dxa"/>
            <w:vMerge/>
            <w:hideMark/>
          </w:tcPr>
          <w:p w14:paraId="2B070D59" w14:textId="77777777" w:rsidR="00692E2E" w:rsidRPr="0097122C" w:rsidRDefault="00692E2E" w:rsidP="00690ACE">
            <w:pPr>
              <w:suppressAutoHyphens w:val="0"/>
              <w:rPr>
                <w:sz w:val="20"/>
                <w:szCs w:val="20"/>
              </w:rPr>
            </w:pPr>
          </w:p>
        </w:tc>
      </w:tr>
      <w:tr w:rsidR="00692E2E" w:rsidRPr="0097122C" w14:paraId="5E49DDC0" w14:textId="77777777" w:rsidTr="008C2E8A">
        <w:trPr>
          <w:trHeight w:val="510"/>
        </w:trPr>
        <w:tc>
          <w:tcPr>
            <w:tcW w:w="616" w:type="dxa"/>
            <w:noWrap/>
            <w:hideMark/>
          </w:tcPr>
          <w:p w14:paraId="066EB372" w14:textId="77777777" w:rsidR="00692E2E" w:rsidRPr="0097122C" w:rsidRDefault="00692E2E" w:rsidP="00690ACE">
            <w:pPr>
              <w:suppressAutoHyphens w:val="0"/>
              <w:rPr>
                <w:sz w:val="20"/>
                <w:szCs w:val="20"/>
              </w:rPr>
            </w:pPr>
            <w:r w:rsidRPr="0097122C">
              <w:rPr>
                <w:sz w:val="20"/>
                <w:szCs w:val="20"/>
              </w:rPr>
              <w:t>536</w:t>
            </w:r>
          </w:p>
        </w:tc>
        <w:tc>
          <w:tcPr>
            <w:tcW w:w="3310" w:type="dxa"/>
            <w:gridSpan w:val="2"/>
            <w:hideMark/>
          </w:tcPr>
          <w:p w14:paraId="5FE6CE77" w14:textId="77777777" w:rsidR="00692E2E" w:rsidRPr="0097122C" w:rsidRDefault="00692E2E" w:rsidP="00690ACE">
            <w:pPr>
              <w:suppressAutoHyphens w:val="0"/>
              <w:rPr>
                <w:sz w:val="20"/>
                <w:szCs w:val="20"/>
              </w:rPr>
            </w:pPr>
            <w:r w:rsidRPr="0097122C">
              <w:rPr>
                <w:sz w:val="20"/>
                <w:szCs w:val="20"/>
              </w:rPr>
              <w:t>Putu veltnis 11cm D35Super smalks taisns</w:t>
            </w:r>
          </w:p>
        </w:tc>
        <w:tc>
          <w:tcPr>
            <w:tcW w:w="1605" w:type="dxa"/>
            <w:noWrap/>
            <w:hideMark/>
          </w:tcPr>
          <w:p w14:paraId="348B91F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96B3EF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25B7733" w14:textId="77777777" w:rsidR="00692E2E" w:rsidRPr="0097122C" w:rsidRDefault="00692E2E" w:rsidP="00690ACE">
            <w:pPr>
              <w:suppressAutoHyphens w:val="0"/>
              <w:rPr>
                <w:sz w:val="20"/>
                <w:szCs w:val="20"/>
              </w:rPr>
            </w:pPr>
          </w:p>
        </w:tc>
        <w:tc>
          <w:tcPr>
            <w:tcW w:w="567" w:type="dxa"/>
            <w:vMerge/>
            <w:hideMark/>
          </w:tcPr>
          <w:p w14:paraId="19F8C7D5" w14:textId="77777777" w:rsidR="00692E2E" w:rsidRPr="0097122C" w:rsidRDefault="00692E2E" w:rsidP="00690ACE">
            <w:pPr>
              <w:suppressAutoHyphens w:val="0"/>
              <w:rPr>
                <w:sz w:val="20"/>
                <w:szCs w:val="20"/>
              </w:rPr>
            </w:pPr>
          </w:p>
        </w:tc>
        <w:tc>
          <w:tcPr>
            <w:tcW w:w="567" w:type="dxa"/>
            <w:vMerge/>
            <w:hideMark/>
          </w:tcPr>
          <w:p w14:paraId="7816E3DB" w14:textId="77777777" w:rsidR="00692E2E" w:rsidRPr="0097122C" w:rsidRDefault="00692E2E" w:rsidP="00690ACE">
            <w:pPr>
              <w:suppressAutoHyphens w:val="0"/>
              <w:rPr>
                <w:sz w:val="20"/>
                <w:szCs w:val="20"/>
              </w:rPr>
            </w:pPr>
          </w:p>
        </w:tc>
        <w:tc>
          <w:tcPr>
            <w:tcW w:w="567" w:type="dxa"/>
            <w:vMerge/>
            <w:hideMark/>
          </w:tcPr>
          <w:p w14:paraId="21305294" w14:textId="77777777" w:rsidR="00692E2E" w:rsidRPr="0097122C" w:rsidRDefault="00692E2E" w:rsidP="00690ACE">
            <w:pPr>
              <w:suppressAutoHyphens w:val="0"/>
              <w:rPr>
                <w:sz w:val="20"/>
                <w:szCs w:val="20"/>
              </w:rPr>
            </w:pPr>
          </w:p>
        </w:tc>
        <w:tc>
          <w:tcPr>
            <w:tcW w:w="567" w:type="dxa"/>
            <w:vMerge/>
            <w:hideMark/>
          </w:tcPr>
          <w:p w14:paraId="55DCC1B8" w14:textId="77777777" w:rsidR="00692E2E" w:rsidRPr="0097122C" w:rsidRDefault="00692E2E" w:rsidP="00690ACE">
            <w:pPr>
              <w:suppressAutoHyphens w:val="0"/>
              <w:rPr>
                <w:sz w:val="20"/>
                <w:szCs w:val="20"/>
              </w:rPr>
            </w:pPr>
          </w:p>
        </w:tc>
        <w:tc>
          <w:tcPr>
            <w:tcW w:w="567" w:type="dxa"/>
            <w:vMerge/>
            <w:hideMark/>
          </w:tcPr>
          <w:p w14:paraId="11009467" w14:textId="77777777" w:rsidR="00692E2E" w:rsidRPr="0097122C" w:rsidRDefault="00692E2E" w:rsidP="00690ACE">
            <w:pPr>
              <w:suppressAutoHyphens w:val="0"/>
              <w:rPr>
                <w:sz w:val="20"/>
                <w:szCs w:val="20"/>
              </w:rPr>
            </w:pPr>
          </w:p>
        </w:tc>
      </w:tr>
      <w:tr w:rsidR="00692E2E" w:rsidRPr="0097122C" w14:paraId="7E1F6FA2" w14:textId="77777777" w:rsidTr="008C2E8A">
        <w:trPr>
          <w:trHeight w:val="510"/>
        </w:trPr>
        <w:tc>
          <w:tcPr>
            <w:tcW w:w="616" w:type="dxa"/>
            <w:noWrap/>
            <w:hideMark/>
          </w:tcPr>
          <w:p w14:paraId="52CD00A4" w14:textId="77777777" w:rsidR="00692E2E" w:rsidRPr="0097122C" w:rsidRDefault="00692E2E" w:rsidP="00690ACE">
            <w:pPr>
              <w:suppressAutoHyphens w:val="0"/>
              <w:rPr>
                <w:sz w:val="20"/>
                <w:szCs w:val="20"/>
              </w:rPr>
            </w:pPr>
            <w:r w:rsidRPr="0097122C">
              <w:rPr>
                <w:sz w:val="20"/>
                <w:szCs w:val="20"/>
              </w:rPr>
              <w:t>537</w:t>
            </w:r>
          </w:p>
        </w:tc>
        <w:tc>
          <w:tcPr>
            <w:tcW w:w="3310" w:type="dxa"/>
            <w:gridSpan w:val="2"/>
            <w:hideMark/>
          </w:tcPr>
          <w:p w14:paraId="1D9E7104" w14:textId="77777777" w:rsidR="00692E2E" w:rsidRPr="0097122C" w:rsidRDefault="00692E2E" w:rsidP="00690ACE">
            <w:pPr>
              <w:suppressAutoHyphens w:val="0"/>
              <w:rPr>
                <w:sz w:val="20"/>
                <w:szCs w:val="20"/>
              </w:rPr>
            </w:pPr>
            <w:r w:rsidRPr="0097122C">
              <w:rPr>
                <w:sz w:val="20"/>
                <w:szCs w:val="20"/>
              </w:rPr>
              <w:t>Putu veltnis 5cm D35Super smalks taisns</w:t>
            </w:r>
          </w:p>
        </w:tc>
        <w:tc>
          <w:tcPr>
            <w:tcW w:w="1605" w:type="dxa"/>
            <w:noWrap/>
            <w:hideMark/>
          </w:tcPr>
          <w:p w14:paraId="62626D5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5094FA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141006D" w14:textId="77777777" w:rsidR="00692E2E" w:rsidRPr="0097122C" w:rsidRDefault="00692E2E" w:rsidP="00690ACE">
            <w:pPr>
              <w:suppressAutoHyphens w:val="0"/>
              <w:rPr>
                <w:sz w:val="20"/>
                <w:szCs w:val="20"/>
              </w:rPr>
            </w:pPr>
          </w:p>
        </w:tc>
        <w:tc>
          <w:tcPr>
            <w:tcW w:w="567" w:type="dxa"/>
            <w:vMerge/>
            <w:hideMark/>
          </w:tcPr>
          <w:p w14:paraId="35BA11C4" w14:textId="77777777" w:rsidR="00692E2E" w:rsidRPr="0097122C" w:rsidRDefault="00692E2E" w:rsidP="00690ACE">
            <w:pPr>
              <w:suppressAutoHyphens w:val="0"/>
              <w:rPr>
                <w:sz w:val="20"/>
                <w:szCs w:val="20"/>
              </w:rPr>
            </w:pPr>
          </w:p>
        </w:tc>
        <w:tc>
          <w:tcPr>
            <w:tcW w:w="567" w:type="dxa"/>
            <w:vMerge/>
            <w:hideMark/>
          </w:tcPr>
          <w:p w14:paraId="3E486093" w14:textId="77777777" w:rsidR="00692E2E" w:rsidRPr="0097122C" w:rsidRDefault="00692E2E" w:rsidP="00690ACE">
            <w:pPr>
              <w:suppressAutoHyphens w:val="0"/>
              <w:rPr>
                <w:sz w:val="20"/>
                <w:szCs w:val="20"/>
              </w:rPr>
            </w:pPr>
          </w:p>
        </w:tc>
        <w:tc>
          <w:tcPr>
            <w:tcW w:w="567" w:type="dxa"/>
            <w:vMerge/>
            <w:hideMark/>
          </w:tcPr>
          <w:p w14:paraId="79ADBA92" w14:textId="77777777" w:rsidR="00692E2E" w:rsidRPr="0097122C" w:rsidRDefault="00692E2E" w:rsidP="00690ACE">
            <w:pPr>
              <w:suppressAutoHyphens w:val="0"/>
              <w:rPr>
                <w:sz w:val="20"/>
                <w:szCs w:val="20"/>
              </w:rPr>
            </w:pPr>
          </w:p>
        </w:tc>
        <w:tc>
          <w:tcPr>
            <w:tcW w:w="567" w:type="dxa"/>
            <w:vMerge/>
            <w:hideMark/>
          </w:tcPr>
          <w:p w14:paraId="18DB64B5" w14:textId="77777777" w:rsidR="00692E2E" w:rsidRPr="0097122C" w:rsidRDefault="00692E2E" w:rsidP="00690ACE">
            <w:pPr>
              <w:suppressAutoHyphens w:val="0"/>
              <w:rPr>
                <w:sz w:val="20"/>
                <w:szCs w:val="20"/>
              </w:rPr>
            </w:pPr>
          </w:p>
        </w:tc>
        <w:tc>
          <w:tcPr>
            <w:tcW w:w="567" w:type="dxa"/>
            <w:vMerge/>
            <w:hideMark/>
          </w:tcPr>
          <w:p w14:paraId="33B33C5C" w14:textId="77777777" w:rsidR="00692E2E" w:rsidRPr="0097122C" w:rsidRDefault="00692E2E" w:rsidP="00690ACE">
            <w:pPr>
              <w:suppressAutoHyphens w:val="0"/>
              <w:rPr>
                <w:sz w:val="20"/>
                <w:szCs w:val="20"/>
              </w:rPr>
            </w:pPr>
          </w:p>
        </w:tc>
      </w:tr>
      <w:tr w:rsidR="00692E2E" w:rsidRPr="0097122C" w14:paraId="1E8B706C" w14:textId="77777777" w:rsidTr="008C2E8A">
        <w:trPr>
          <w:trHeight w:val="510"/>
        </w:trPr>
        <w:tc>
          <w:tcPr>
            <w:tcW w:w="616" w:type="dxa"/>
            <w:noWrap/>
            <w:hideMark/>
          </w:tcPr>
          <w:p w14:paraId="170A8E5E" w14:textId="77777777" w:rsidR="00692E2E" w:rsidRPr="0097122C" w:rsidRDefault="00692E2E" w:rsidP="00690ACE">
            <w:pPr>
              <w:suppressAutoHyphens w:val="0"/>
              <w:rPr>
                <w:sz w:val="20"/>
                <w:szCs w:val="20"/>
              </w:rPr>
            </w:pPr>
            <w:r w:rsidRPr="0097122C">
              <w:rPr>
                <w:sz w:val="20"/>
                <w:szCs w:val="20"/>
              </w:rPr>
              <w:t>538</w:t>
            </w:r>
          </w:p>
        </w:tc>
        <w:tc>
          <w:tcPr>
            <w:tcW w:w="3310" w:type="dxa"/>
            <w:gridSpan w:val="2"/>
            <w:hideMark/>
          </w:tcPr>
          <w:p w14:paraId="0B047103" w14:textId="77777777" w:rsidR="00692E2E" w:rsidRPr="0097122C" w:rsidRDefault="00692E2E" w:rsidP="00690ACE">
            <w:pPr>
              <w:suppressAutoHyphens w:val="0"/>
              <w:rPr>
                <w:sz w:val="20"/>
                <w:szCs w:val="20"/>
              </w:rPr>
            </w:pPr>
            <w:r w:rsidRPr="0097122C">
              <w:rPr>
                <w:sz w:val="20"/>
                <w:szCs w:val="20"/>
              </w:rPr>
              <w:t>Rullis 10cm d15 poliakrils12sarkanas svītras 29cm kāts</w:t>
            </w:r>
          </w:p>
        </w:tc>
        <w:tc>
          <w:tcPr>
            <w:tcW w:w="1605" w:type="dxa"/>
            <w:noWrap/>
            <w:hideMark/>
          </w:tcPr>
          <w:p w14:paraId="447030C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F0CB82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600C8C4" w14:textId="77777777" w:rsidR="00692E2E" w:rsidRPr="0097122C" w:rsidRDefault="00692E2E" w:rsidP="00690ACE">
            <w:pPr>
              <w:suppressAutoHyphens w:val="0"/>
              <w:rPr>
                <w:sz w:val="20"/>
                <w:szCs w:val="20"/>
              </w:rPr>
            </w:pPr>
          </w:p>
        </w:tc>
        <w:tc>
          <w:tcPr>
            <w:tcW w:w="567" w:type="dxa"/>
            <w:vMerge/>
            <w:hideMark/>
          </w:tcPr>
          <w:p w14:paraId="2722EDEF" w14:textId="77777777" w:rsidR="00692E2E" w:rsidRPr="0097122C" w:rsidRDefault="00692E2E" w:rsidP="00690ACE">
            <w:pPr>
              <w:suppressAutoHyphens w:val="0"/>
              <w:rPr>
                <w:sz w:val="20"/>
                <w:szCs w:val="20"/>
              </w:rPr>
            </w:pPr>
          </w:p>
        </w:tc>
        <w:tc>
          <w:tcPr>
            <w:tcW w:w="567" w:type="dxa"/>
            <w:vMerge/>
            <w:hideMark/>
          </w:tcPr>
          <w:p w14:paraId="020E9E6E" w14:textId="77777777" w:rsidR="00692E2E" w:rsidRPr="0097122C" w:rsidRDefault="00692E2E" w:rsidP="00690ACE">
            <w:pPr>
              <w:suppressAutoHyphens w:val="0"/>
              <w:rPr>
                <w:sz w:val="20"/>
                <w:szCs w:val="20"/>
              </w:rPr>
            </w:pPr>
          </w:p>
        </w:tc>
        <w:tc>
          <w:tcPr>
            <w:tcW w:w="567" w:type="dxa"/>
            <w:vMerge/>
            <w:hideMark/>
          </w:tcPr>
          <w:p w14:paraId="05E082B5" w14:textId="77777777" w:rsidR="00692E2E" w:rsidRPr="0097122C" w:rsidRDefault="00692E2E" w:rsidP="00690ACE">
            <w:pPr>
              <w:suppressAutoHyphens w:val="0"/>
              <w:rPr>
                <w:sz w:val="20"/>
                <w:szCs w:val="20"/>
              </w:rPr>
            </w:pPr>
          </w:p>
        </w:tc>
        <w:tc>
          <w:tcPr>
            <w:tcW w:w="567" w:type="dxa"/>
            <w:vMerge/>
            <w:hideMark/>
          </w:tcPr>
          <w:p w14:paraId="11031BB2" w14:textId="77777777" w:rsidR="00692E2E" w:rsidRPr="0097122C" w:rsidRDefault="00692E2E" w:rsidP="00690ACE">
            <w:pPr>
              <w:suppressAutoHyphens w:val="0"/>
              <w:rPr>
                <w:sz w:val="20"/>
                <w:szCs w:val="20"/>
              </w:rPr>
            </w:pPr>
          </w:p>
        </w:tc>
        <w:tc>
          <w:tcPr>
            <w:tcW w:w="567" w:type="dxa"/>
            <w:vMerge/>
            <w:hideMark/>
          </w:tcPr>
          <w:p w14:paraId="3F4A4024" w14:textId="77777777" w:rsidR="00692E2E" w:rsidRPr="0097122C" w:rsidRDefault="00692E2E" w:rsidP="00690ACE">
            <w:pPr>
              <w:suppressAutoHyphens w:val="0"/>
              <w:rPr>
                <w:sz w:val="20"/>
                <w:szCs w:val="20"/>
              </w:rPr>
            </w:pPr>
          </w:p>
        </w:tc>
      </w:tr>
      <w:tr w:rsidR="00692E2E" w:rsidRPr="0097122C" w14:paraId="6873E8FE" w14:textId="77777777" w:rsidTr="008C2E8A">
        <w:trPr>
          <w:trHeight w:val="510"/>
        </w:trPr>
        <w:tc>
          <w:tcPr>
            <w:tcW w:w="616" w:type="dxa"/>
            <w:noWrap/>
            <w:hideMark/>
          </w:tcPr>
          <w:p w14:paraId="66649807" w14:textId="77777777" w:rsidR="00692E2E" w:rsidRPr="0097122C" w:rsidRDefault="00692E2E" w:rsidP="00690ACE">
            <w:pPr>
              <w:suppressAutoHyphens w:val="0"/>
              <w:rPr>
                <w:sz w:val="20"/>
                <w:szCs w:val="20"/>
              </w:rPr>
            </w:pPr>
            <w:r w:rsidRPr="0097122C">
              <w:rPr>
                <w:sz w:val="20"/>
                <w:szCs w:val="20"/>
              </w:rPr>
              <w:t>539</w:t>
            </w:r>
          </w:p>
        </w:tc>
        <w:tc>
          <w:tcPr>
            <w:tcW w:w="3310" w:type="dxa"/>
            <w:gridSpan w:val="2"/>
            <w:hideMark/>
          </w:tcPr>
          <w:p w14:paraId="3C29389C" w14:textId="77777777" w:rsidR="00692E2E" w:rsidRPr="0097122C" w:rsidRDefault="00692E2E" w:rsidP="00690ACE">
            <w:pPr>
              <w:suppressAutoHyphens w:val="0"/>
              <w:rPr>
                <w:sz w:val="20"/>
                <w:szCs w:val="20"/>
              </w:rPr>
            </w:pPr>
            <w:r w:rsidRPr="0097122C">
              <w:rPr>
                <w:sz w:val="20"/>
                <w:szCs w:val="20"/>
              </w:rPr>
              <w:t xml:space="preserve">Rullis </w:t>
            </w:r>
            <w:proofErr w:type="spellStart"/>
            <w:r w:rsidRPr="0097122C">
              <w:rPr>
                <w:sz w:val="20"/>
                <w:szCs w:val="20"/>
              </w:rPr>
              <w:t>izl.betona</w:t>
            </w:r>
            <w:proofErr w:type="spellEnd"/>
            <w:r w:rsidRPr="0097122C">
              <w:rPr>
                <w:sz w:val="20"/>
                <w:szCs w:val="20"/>
              </w:rPr>
              <w:t xml:space="preserve"> grīdām 24cm plastmasas adatas kāts fiksēts</w:t>
            </w:r>
          </w:p>
        </w:tc>
        <w:tc>
          <w:tcPr>
            <w:tcW w:w="1605" w:type="dxa"/>
            <w:noWrap/>
            <w:hideMark/>
          </w:tcPr>
          <w:p w14:paraId="146D7A0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6EE878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7D30A7B" w14:textId="77777777" w:rsidR="00692E2E" w:rsidRPr="0097122C" w:rsidRDefault="00692E2E" w:rsidP="00690ACE">
            <w:pPr>
              <w:suppressAutoHyphens w:val="0"/>
              <w:rPr>
                <w:sz w:val="20"/>
                <w:szCs w:val="20"/>
              </w:rPr>
            </w:pPr>
          </w:p>
        </w:tc>
        <w:tc>
          <w:tcPr>
            <w:tcW w:w="567" w:type="dxa"/>
            <w:vMerge/>
            <w:hideMark/>
          </w:tcPr>
          <w:p w14:paraId="0645FDDC" w14:textId="77777777" w:rsidR="00692E2E" w:rsidRPr="0097122C" w:rsidRDefault="00692E2E" w:rsidP="00690ACE">
            <w:pPr>
              <w:suppressAutoHyphens w:val="0"/>
              <w:rPr>
                <w:sz w:val="20"/>
                <w:szCs w:val="20"/>
              </w:rPr>
            </w:pPr>
          </w:p>
        </w:tc>
        <w:tc>
          <w:tcPr>
            <w:tcW w:w="567" w:type="dxa"/>
            <w:vMerge/>
            <w:hideMark/>
          </w:tcPr>
          <w:p w14:paraId="462886FC" w14:textId="77777777" w:rsidR="00692E2E" w:rsidRPr="0097122C" w:rsidRDefault="00692E2E" w:rsidP="00690ACE">
            <w:pPr>
              <w:suppressAutoHyphens w:val="0"/>
              <w:rPr>
                <w:sz w:val="20"/>
                <w:szCs w:val="20"/>
              </w:rPr>
            </w:pPr>
          </w:p>
        </w:tc>
        <w:tc>
          <w:tcPr>
            <w:tcW w:w="567" w:type="dxa"/>
            <w:vMerge/>
            <w:hideMark/>
          </w:tcPr>
          <w:p w14:paraId="1BCF55E1" w14:textId="77777777" w:rsidR="00692E2E" w:rsidRPr="0097122C" w:rsidRDefault="00692E2E" w:rsidP="00690ACE">
            <w:pPr>
              <w:suppressAutoHyphens w:val="0"/>
              <w:rPr>
                <w:sz w:val="20"/>
                <w:szCs w:val="20"/>
              </w:rPr>
            </w:pPr>
          </w:p>
        </w:tc>
        <w:tc>
          <w:tcPr>
            <w:tcW w:w="567" w:type="dxa"/>
            <w:vMerge/>
            <w:hideMark/>
          </w:tcPr>
          <w:p w14:paraId="7C1E5487" w14:textId="77777777" w:rsidR="00692E2E" w:rsidRPr="0097122C" w:rsidRDefault="00692E2E" w:rsidP="00690ACE">
            <w:pPr>
              <w:suppressAutoHyphens w:val="0"/>
              <w:rPr>
                <w:sz w:val="20"/>
                <w:szCs w:val="20"/>
              </w:rPr>
            </w:pPr>
          </w:p>
        </w:tc>
        <w:tc>
          <w:tcPr>
            <w:tcW w:w="567" w:type="dxa"/>
            <w:vMerge/>
            <w:hideMark/>
          </w:tcPr>
          <w:p w14:paraId="329DBD4C" w14:textId="77777777" w:rsidR="00692E2E" w:rsidRPr="0097122C" w:rsidRDefault="00692E2E" w:rsidP="00690ACE">
            <w:pPr>
              <w:suppressAutoHyphens w:val="0"/>
              <w:rPr>
                <w:sz w:val="20"/>
                <w:szCs w:val="20"/>
              </w:rPr>
            </w:pPr>
          </w:p>
        </w:tc>
      </w:tr>
      <w:tr w:rsidR="00692E2E" w:rsidRPr="0097122C" w14:paraId="5751C7C2" w14:textId="77777777" w:rsidTr="008C2E8A">
        <w:trPr>
          <w:trHeight w:val="510"/>
        </w:trPr>
        <w:tc>
          <w:tcPr>
            <w:tcW w:w="616" w:type="dxa"/>
            <w:noWrap/>
            <w:hideMark/>
          </w:tcPr>
          <w:p w14:paraId="41BE570D" w14:textId="77777777" w:rsidR="00692E2E" w:rsidRPr="0097122C" w:rsidRDefault="00692E2E" w:rsidP="00690ACE">
            <w:pPr>
              <w:suppressAutoHyphens w:val="0"/>
              <w:rPr>
                <w:sz w:val="20"/>
                <w:szCs w:val="20"/>
              </w:rPr>
            </w:pPr>
            <w:r w:rsidRPr="0097122C">
              <w:rPr>
                <w:sz w:val="20"/>
                <w:szCs w:val="20"/>
              </w:rPr>
              <w:t>540</w:t>
            </w:r>
          </w:p>
        </w:tc>
        <w:tc>
          <w:tcPr>
            <w:tcW w:w="3310" w:type="dxa"/>
            <w:gridSpan w:val="2"/>
            <w:hideMark/>
          </w:tcPr>
          <w:p w14:paraId="3E1E7473" w14:textId="77777777" w:rsidR="00692E2E" w:rsidRPr="0097122C" w:rsidRDefault="00692E2E" w:rsidP="00690ACE">
            <w:pPr>
              <w:suppressAutoHyphens w:val="0"/>
              <w:rPr>
                <w:sz w:val="20"/>
                <w:szCs w:val="20"/>
              </w:rPr>
            </w:pPr>
            <w:r w:rsidRPr="0097122C">
              <w:rPr>
                <w:sz w:val="20"/>
                <w:szCs w:val="20"/>
              </w:rPr>
              <w:t>Sarene  PVC sari koka korpuss plastmasas kāts</w:t>
            </w:r>
          </w:p>
        </w:tc>
        <w:tc>
          <w:tcPr>
            <w:tcW w:w="1605" w:type="dxa"/>
            <w:noWrap/>
            <w:hideMark/>
          </w:tcPr>
          <w:p w14:paraId="31663ABE" w14:textId="77777777" w:rsidR="00692E2E" w:rsidRPr="0097122C" w:rsidRDefault="00692E2E" w:rsidP="00690ACE">
            <w:pPr>
              <w:suppressAutoHyphens w:val="0"/>
              <w:rPr>
                <w:sz w:val="20"/>
                <w:szCs w:val="20"/>
              </w:rPr>
            </w:pPr>
            <w:r w:rsidRPr="0097122C">
              <w:rPr>
                <w:sz w:val="20"/>
                <w:szCs w:val="20"/>
              </w:rPr>
              <w:t>150 x 70 mm</w:t>
            </w:r>
          </w:p>
        </w:tc>
        <w:tc>
          <w:tcPr>
            <w:tcW w:w="956" w:type="dxa"/>
            <w:gridSpan w:val="2"/>
            <w:hideMark/>
          </w:tcPr>
          <w:p w14:paraId="39E8522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0A3A44A" w14:textId="77777777" w:rsidR="00692E2E" w:rsidRPr="0097122C" w:rsidRDefault="00692E2E" w:rsidP="00690ACE">
            <w:pPr>
              <w:suppressAutoHyphens w:val="0"/>
              <w:rPr>
                <w:sz w:val="20"/>
                <w:szCs w:val="20"/>
              </w:rPr>
            </w:pPr>
          </w:p>
        </w:tc>
        <w:tc>
          <w:tcPr>
            <w:tcW w:w="567" w:type="dxa"/>
            <w:vMerge/>
            <w:hideMark/>
          </w:tcPr>
          <w:p w14:paraId="40E27EBA" w14:textId="77777777" w:rsidR="00692E2E" w:rsidRPr="0097122C" w:rsidRDefault="00692E2E" w:rsidP="00690ACE">
            <w:pPr>
              <w:suppressAutoHyphens w:val="0"/>
              <w:rPr>
                <w:sz w:val="20"/>
                <w:szCs w:val="20"/>
              </w:rPr>
            </w:pPr>
          </w:p>
        </w:tc>
        <w:tc>
          <w:tcPr>
            <w:tcW w:w="567" w:type="dxa"/>
            <w:vMerge/>
            <w:hideMark/>
          </w:tcPr>
          <w:p w14:paraId="4C248939" w14:textId="77777777" w:rsidR="00692E2E" w:rsidRPr="0097122C" w:rsidRDefault="00692E2E" w:rsidP="00690ACE">
            <w:pPr>
              <w:suppressAutoHyphens w:val="0"/>
              <w:rPr>
                <w:sz w:val="20"/>
                <w:szCs w:val="20"/>
              </w:rPr>
            </w:pPr>
          </w:p>
        </w:tc>
        <w:tc>
          <w:tcPr>
            <w:tcW w:w="567" w:type="dxa"/>
            <w:vMerge/>
            <w:hideMark/>
          </w:tcPr>
          <w:p w14:paraId="30B13FE0" w14:textId="77777777" w:rsidR="00692E2E" w:rsidRPr="0097122C" w:rsidRDefault="00692E2E" w:rsidP="00690ACE">
            <w:pPr>
              <w:suppressAutoHyphens w:val="0"/>
              <w:rPr>
                <w:sz w:val="20"/>
                <w:szCs w:val="20"/>
              </w:rPr>
            </w:pPr>
          </w:p>
        </w:tc>
        <w:tc>
          <w:tcPr>
            <w:tcW w:w="567" w:type="dxa"/>
            <w:vMerge/>
            <w:hideMark/>
          </w:tcPr>
          <w:p w14:paraId="1AEC4AFF" w14:textId="77777777" w:rsidR="00692E2E" w:rsidRPr="0097122C" w:rsidRDefault="00692E2E" w:rsidP="00690ACE">
            <w:pPr>
              <w:suppressAutoHyphens w:val="0"/>
              <w:rPr>
                <w:sz w:val="20"/>
                <w:szCs w:val="20"/>
              </w:rPr>
            </w:pPr>
          </w:p>
        </w:tc>
        <w:tc>
          <w:tcPr>
            <w:tcW w:w="567" w:type="dxa"/>
            <w:vMerge/>
            <w:hideMark/>
          </w:tcPr>
          <w:p w14:paraId="7605CB36" w14:textId="77777777" w:rsidR="00692E2E" w:rsidRPr="0097122C" w:rsidRDefault="00692E2E" w:rsidP="00690ACE">
            <w:pPr>
              <w:suppressAutoHyphens w:val="0"/>
              <w:rPr>
                <w:sz w:val="20"/>
                <w:szCs w:val="20"/>
              </w:rPr>
            </w:pPr>
          </w:p>
        </w:tc>
      </w:tr>
      <w:tr w:rsidR="00692E2E" w:rsidRPr="0097122C" w14:paraId="3300BA8B" w14:textId="77777777" w:rsidTr="008C2E8A">
        <w:trPr>
          <w:trHeight w:val="510"/>
        </w:trPr>
        <w:tc>
          <w:tcPr>
            <w:tcW w:w="616" w:type="dxa"/>
            <w:noWrap/>
            <w:hideMark/>
          </w:tcPr>
          <w:p w14:paraId="7769421A" w14:textId="77777777" w:rsidR="00692E2E" w:rsidRPr="0097122C" w:rsidRDefault="00692E2E" w:rsidP="00690ACE">
            <w:pPr>
              <w:suppressAutoHyphens w:val="0"/>
              <w:rPr>
                <w:sz w:val="20"/>
                <w:szCs w:val="20"/>
              </w:rPr>
            </w:pPr>
            <w:r w:rsidRPr="0097122C">
              <w:rPr>
                <w:sz w:val="20"/>
                <w:szCs w:val="20"/>
              </w:rPr>
              <w:t>541</w:t>
            </w:r>
          </w:p>
        </w:tc>
        <w:tc>
          <w:tcPr>
            <w:tcW w:w="3310" w:type="dxa"/>
            <w:gridSpan w:val="2"/>
            <w:hideMark/>
          </w:tcPr>
          <w:p w14:paraId="1C19DD7A" w14:textId="77777777" w:rsidR="00692E2E" w:rsidRPr="0097122C" w:rsidRDefault="00692E2E" w:rsidP="00690ACE">
            <w:pPr>
              <w:suppressAutoHyphens w:val="0"/>
              <w:rPr>
                <w:sz w:val="20"/>
                <w:szCs w:val="20"/>
              </w:rPr>
            </w:pPr>
            <w:r w:rsidRPr="0097122C">
              <w:rPr>
                <w:sz w:val="20"/>
                <w:szCs w:val="20"/>
              </w:rPr>
              <w:t>Sarene  PVC sari koka korpuss plastmasas kāts</w:t>
            </w:r>
          </w:p>
        </w:tc>
        <w:tc>
          <w:tcPr>
            <w:tcW w:w="1605" w:type="dxa"/>
            <w:hideMark/>
          </w:tcPr>
          <w:p w14:paraId="275258E1" w14:textId="77777777" w:rsidR="00692E2E" w:rsidRPr="0097122C" w:rsidRDefault="00692E2E" w:rsidP="00690ACE">
            <w:pPr>
              <w:suppressAutoHyphens w:val="0"/>
              <w:rPr>
                <w:sz w:val="20"/>
                <w:szCs w:val="20"/>
              </w:rPr>
            </w:pPr>
            <w:r w:rsidRPr="0097122C">
              <w:rPr>
                <w:sz w:val="20"/>
                <w:szCs w:val="20"/>
              </w:rPr>
              <w:t>170 x 70 mm</w:t>
            </w:r>
          </w:p>
        </w:tc>
        <w:tc>
          <w:tcPr>
            <w:tcW w:w="956" w:type="dxa"/>
            <w:gridSpan w:val="2"/>
            <w:hideMark/>
          </w:tcPr>
          <w:p w14:paraId="1D28752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42207BF" w14:textId="77777777" w:rsidR="00692E2E" w:rsidRPr="0097122C" w:rsidRDefault="00692E2E" w:rsidP="00690ACE">
            <w:pPr>
              <w:suppressAutoHyphens w:val="0"/>
              <w:rPr>
                <w:sz w:val="20"/>
                <w:szCs w:val="20"/>
              </w:rPr>
            </w:pPr>
          </w:p>
        </w:tc>
        <w:tc>
          <w:tcPr>
            <w:tcW w:w="567" w:type="dxa"/>
            <w:vMerge/>
            <w:hideMark/>
          </w:tcPr>
          <w:p w14:paraId="188FE9EE" w14:textId="77777777" w:rsidR="00692E2E" w:rsidRPr="0097122C" w:rsidRDefault="00692E2E" w:rsidP="00690ACE">
            <w:pPr>
              <w:suppressAutoHyphens w:val="0"/>
              <w:rPr>
                <w:sz w:val="20"/>
                <w:szCs w:val="20"/>
              </w:rPr>
            </w:pPr>
          </w:p>
        </w:tc>
        <w:tc>
          <w:tcPr>
            <w:tcW w:w="567" w:type="dxa"/>
            <w:vMerge/>
            <w:hideMark/>
          </w:tcPr>
          <w:p w14:paraId="640E0422" w14:textId="77777777" w:rsidR="00692E2E" w:rsidRPr="0097122C" w:rsidRDefault="00692E2E" w:rsidP="00690ACE">
            <w:pPr>
              <w:suppressAutoHyphens w:val="0"/>
              <w:rPr>
                <w:sz w:val="20"/>
                <w:szCs w:val="20"/>
              </w:rPr>
            </w:pPr>
          </w:p>
        </w:tc>
        <w:tc>
          <w:tcPr>
            <w:tcW w:w="567" w:type="dxa"/>
            <w:vMerge/>
            <w:hideMark/>
          </w:tcPr>
          <w:p w14:paraId="08C180CB" w14:textId="77777777" w:rsidR="00692E2E" w:rsidRPr="0097122C" w:rsidRDefault="00692E2E" w:rsidP="00690ACE">
            <w:pPr>
              <w:suppressAutoHyphens w:val="0"/>
              <w:rPr>
                <w:sz w:val="20"/>
                <w:szCs w:val="20"/>
              </w:rPr>
            </w:pPr>
          </w:p>
        </w:tc>
        <w:tc>
          <w:tcPr>
            <w:tcW w:w="567" w:type="dxa"/>
            <w:vMerge/>
            <w:hideMark/>
          </w:tcPr>
          <w:p w14:paraId="0276A991" w14:textId="77777777" w:rsidR="00692E2E" w:rsidRPr="0097122C" w:rsidRDefault="00692E2E" w:rsidP="00690ACE">
            <w:pPr>
              <w:suppressAutoHyphens w:val="0"/>
              <w:rPr>
                <w:sz w:val="20"/>
                <w:szCs w:val="20"/>
              </w:rPr>
            </w:pPr>
          </w:p>
        </w:tc>
        <w:tc>
          <w:tcPr>
            <w:tcW w:w="567" w:type="dxa"/>
            <w:vMerge/>
            <w:hideMark/>
          </w:tcPr>
          <w:p w14:paraId="1D53CD89" w14:textId="77777777" w:rsidR="00692E2E" w:rsidRPr="0097122C" w:rsidRDefault="00692E2E" w:rsidP="00690ACE">
            <w:pPr>
              <w:suppressAutoHyphens w:val="0"/>
              <w:rPr>
                <w:sz w:val="20"/>
                <w:szCs w:val="20"/>
              </w:rPr>
            </w:pPr>
          </w:p>
        </w:tc>
      </w:tr>
      <w:tr w:rsidR="00692E2E" w:rsidRPr="0097122C" w14:paraId="49C708FE" w14:textId="77777777" w:rsidTr="008C2E8A">
        <w:trPr>
          <w:trHeight w:val="510"/>
        </w:trPr>
        <w:tc>
          <w:tcPr>
            <w:tcW w:w="616" w:type="dxa"/>
            <w:noWrap/>
            <w:hideMark/>
          </w:tcPr>
          <w:p w14:paraId="3E0132B3" w14:textId="77777777" w:rsidR="00692E2E" w:rsidRPr="0097122C" w:rsidRDefault="00692E2E" w:rsidP="00690ACE">
            <w:pPr>
              <w:suppressAutoHyphens w:val="0"/>
              <w:rPr>
                <w:sz w:val="20"/>
                <w:szCs w:val="20"/>
              </w:rPr>
            </w:pPr>
            <w:r w:rsidRPr="0097122C">
              <w:rPr>
                <w:sz w:val="20"/>
                <w:szCs w:val="20"/>
              </w:rPr>
              <w:t>542</w:t>
            </w:r>
          </w:p>
        </w:tc>
        <w:tc>
          <w:tcPr>
            <w:tcW w:w="3310" w:type="dxa"/>
            <w:gridSpan w:val="2"/>
            <w:hideMark/>
          </w:tcPr>
          <w:p w14:paraId="4F02CC73" w14:textId="77777777" w:rsidR="00692E2E" w:rsidRPr="0097122C" w:rsidRDefault="00692E2E" w:rsidP="00690ACE">
            <w:pPr>
              <w:suppressAutoHyphens w:val="0"/>
              <w:rPr>
                <w:sz w:val="20"/>
                <w:szCs w:val="20"/>
              </w:rPr>
            </w:pPr>
            <w:r w:rsidRPr="0097122C">
              <w:rPr>
                <w:sz w:val="20"/>
                <w:szCs w:val="20"/>
              </w:rPr>
              <w:t>Sarene  PVC sari plastmasas korpuss un kāts</w:t>
            </w:r>
          </w:p>
        </w:tc>
        <w:tc>
          <w:tcPr>
            <w:tcW w:w="1605" w:type="dxa"/>
            <w:noWrap/>
            <w:hideMark/>
          </w:tcPr>
          <w:p w14:paraId="396A464C" w14:textId="77777777" w:rsidR="00692E2E" w:rsidRPr="0097122C" w:rsidRDefault="00692E2E" w:rsidP="00690ACE">
            <w:pPr>
              <w:suppressAutoHyphens w:val="0"/>
              <w:rPr>
                <w:sz w:val="20"/>
                <w:szCs w:val="20"/>
              </w:rPr>
            </w:pPr>
            <w:r w:rsidRPr="0097122C">
              <w:rPr>
                <w:sz w:val="20"/>
                <w:szCs w:val="20"/>
              </w:rPr>
              <w:t>175 x 80 mm</w:t>
            </w:r>
          </w:p>
        </w:tc>
        <w:tc>
          <w:tcPr>
            <w:tcW w:w="956" w:type="dxa"/>
            <w:gridSpan w:val="2"/>
            <w:hideMark/>
          </w:tcPr>
          <w:p w14:paraId="3D17A86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FA351C0" w14:textId="77777777" w:rsidR="00692E2E" w:rsidRPr="0097122C" w:rsidRDefault="00692E2E" w:rsidP="00690ACE">
            <w:pPr>
              <w:suppressAutoHyphens w:val="0"/>
              <w:rPr>
                <w:sz w:val="20"/>
                <w:szCs w:val="20"/>
              </w:rPr>
            </w:pPr>
          </w:p>
        </w:tc>
        <w:tc>
          <w:tcPr>
            <w:tcW w:w="567" w:type="dxa"/>
            <w:vMerge/>
            <w:hideMark/>
          </w:tcPr>
          <w:p w14:paraId="47841BA6" w14:textId="77777777" w:rsidR="00692E2E" w:rsidRPr="0097122C" w:rsidRDefault="00692E2E" w:rsidP="00690ACE">
            <w:pPr>
              <w:suppressAutoHyphens w:val="0"/>
              <w:rPr>
                <w:sz w:val="20"/>
                <w:szCs w:val="20"/>
              </w:rPr>
            </w:pPr>
          </w:p>
        </w:tc>
        <w:tc>
          <w:tcPr>
            <w:tcW w:w="567" w:type="dxa"/>
            <w:vMerge/>
            <w:hideMark/>
          </w:tcPr>
          <w:p w14:paraId="32259489" w14:textId="77777777" w:rsidR="00692E2E" w:rsidRPr="0097122C" w:rsidRDefault="00692E2E" w:rsidP="00690ACE">
            <w:pPr>
              <w:suppressAutoHyphens w:val="0"/>
              <w:rPr>
                <w:sz w:val="20"/>
                <w:szCs w:val="20"/>
              </w:rPr>
            </w:pPr>
          </w:p>
        </w:tc>
        <w:tc>
          <w:tcPr>
            <w:tcW w:w="567" w:type="dxa"/>
            <w:vMerge/>
            <w:hideMark/>
          </w:tcPr>
          <w:p w14:paraId="66C00E74" w14:textId="77777777" w:rsidR="00692E2E" w:rsidRPr="0097122C" w:rsidRDefault="00692E2E" w:rsidP="00690ACE">
            <w:pPr>
              <w:suppressAutoHyphens w:val="0"/>
              <w:rPr>
                <w:sz w:val="20"/>
                <w:szCs w:val="20"/>
              </w:rPr>
            </w:pPr>
          </w:p>
        </w:tc>
        <w:tc>
          <w:tcPr>
            <w:tcW w:w="567" w:type="dxa"/>
            <w:vMerge/>
            <w:hideMark/>
          </w:tcPr>
          <w:p w14:paraId="70F76B4E" w14:textId="77777777" w:rsidR="00692E2E" w:rsidRPr="0097122C" w:rsidRDefault="00692E2E" w:rsidP="00690ACE">
            <w:pPr>
              <w:suppressAutoHyphens w:val="0"/>
              <w:rPr>
                <w:sz w:val="20"/>
                <w:szCs w:val="20"/>
              </w:rPr>
            </w:pPr>
          </w:p>
        </w:tc>
        <w:tc>
          <w:tcPr>
            <w:tcW w:w="567" w:type="dxa"/>
            <w:vMerge/>
            <w:hideMark/>
          </w:tcPr>
          <w:p w14:paraId="5EDC7024" w14:textId="77777777" w:rsidR="00692E2E" w:rsidRPr="0097122C" w:rsidRDefault="00692E2E" w:rsidP="00690ACE">
            <w:pPr>
              <w:suppressAutoHyphens w:val="0"/>
              <w:rPr>
                <w:sz w:val="20"/>
                <w:szCs w:val="20"/>
              </w:rPr>
            </w:pPr>
          </w:p>
        </w:tc>
      </w:tr>
      <w:tr w:rsidR="00692E2E" w:rsidRPr="0097122C" w14:paraId="14FC8C87" w14:textId="77777777" w:rsidTr="008C2E8A">
        <w:trPr>
          <w:trHeight w:val="255"/>
        </w:trPr>
        <w:tc>
          <w:tcPr>
            <w:tcW w:w="616" w:type="dxa"/>
            <w:noWrap/>
            <w:hideMark/>
          </w:tcPr>
          <w:p w14:paraId="73B0D209" w14:textId="77777777" w:rsidR="00692E2E" w:rsidRPr="0097122C" w:rsidRDefault="00692E2E" w:rsidP="00690ACE">
            <w:pPr>
              <w:suppressAutoHyphens w:val="0"/>
              <w:rPr>
                <w:sz w:val="20"/>
                <w:szCs w:val="20"/>
              </w:rPr>
            </w:pPr>
            <w:r w:rsidRPr="0097122C">
              <w:rPr>
                <w:sz w:val="20"/>
                <w:szCs w:val="20"/>
              </w:rPr>
              <w:t>543</w:t>
            </w:r>
          </w:p>
        </w:tc>
        <w:tc>
          <w:tcPr>
            <w:tcW w:w="3310" w:type="dxa"/>
            <w:gridSpan w:val="2"/>
            <w:hideMark/>
          </w:tcPr>
          <w:p w14:paraId="61769456" w14:textId="77777777" w:rsidR="00692E2E" w:rsidRPr="0097122C" w:rsidRDefault="00692E2E" w:rsidP="00690ACE">
            <w:pPr>
              <w:suppressAutoHyphens w:val="0"/>
              <w:rPr>
                <w:sz w:val="20"/>
                <w:szCs w:val="20"/>
              </w:rPr>
            </w:pPr>
            <w:r w:rsidRPr="0097122C">
              <w:rPr>
                <w:sz w:val="20"/>
                <w:szCs w:val="20"/>
              </w:rPr>
              <w:t>Teleskopisks kāts  d25 metāls</w:t>
            </w:r>
          </w:p>
        </w:tc>
        <w:tc>
          <w:tcPr>
            <w:tcW w:w="1605" w:type="dxa"/>
            <w:noWrap/>
            <w:hideMark/>
          </w:tcPr>
          <w:p w14:paraId="1D2584D4" w14:textId="77777777" w:rsidR="00692E2E" w:rsidRPr="0097122C" w:rsidRDefault="00692E2E" w:rsidP="00690ACE">
            <w:pPr>
              <w:suppressAutoHyphens w:val="0"/>
              <w:rPr>
                <w:sz w:val="20"/>
                <w:szCs w:val="20"/>
              </w:rPr>
            </w:pPr>
            <w:r w:rsidRPr="0097122C">
              <w:rPr>
                <w:sz w:val="20"/>
                <w:szCs w:val="20"/>
              </w:rPr>
              <w:t>200 cm</w:t>
            </w:r>
          </w:p>
        </w:tc>
        <w:tc>
          <w:tcPr>
            <w:tcW w:w="956" w:type="dxa"/>
            <w:gridSpan w:val="2"/>
            <w:hideMark/>
          </w:tcPr>
          <w:p w14:paraId="43658DD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9FF15E6" w14:textId="77777777" w:rsidR="00692E2E" w:rsidRPr="0097122C" w:rsidRDefault="00692E2E" w:rsidP="00690ACE">
            <w:pPr>
              <w:suppressAutoHyphens w:val="0"/>
              <w:rPr>
                <w:sz w:val="20"/>
                <w:szCs w:val="20"/>
              </w:rPr>
            </w:pPr>
          </w:p>
        </w:tc>
        <w:tc>
          <w:tcPr>
            <w:tcW w:w="567" w:type="dxa"/>
            <w:vMerge/>
            <w:hideMark/>
          </w:tcPr>
          <w:p w14:paraId="39F7D326" w14:textId="77777777" w:rsidR="00692E2E" w:rsidRPr="0097122C" w:rsidRDefault="00692E2E" w:rsidP="00690ACE">
            <w:pPr>
              <w:suppressAutoHyphens w:val="0"/>
              <w:rPr>
                <w:sz w:val="20"/>
                <w:szCs w:val="20"/>
              </w:rPr>
            </w:pPr>
          </w:p>
        </w:tc>
        <w:tc>
          <w:tcPr>
            <w:tcW w:w="567" w:type="dxa"/>
            <w:vMerge/>
            <w:hideMark/>
          </w:tcPr>
          <w:p w14:paraId="736C344A" w14:textId="77777777" w:rsidR="00692E2E" w:rsidRPr="0097122C" w:rsidRDefault="00692E2E" w:rsidP="00690ACE">
            <w:pPr>
              <w:suppressAutoHyphens w:val="0"/>
              <w:rPr>
                <w:sz w:val="20"/>
                <w:szCs w:val="20"/>
              </w:rPr>
            </w:pPr>
          </w:p>
        </w:tc>
        <w:tc>
          <w:tcPr>
            <w:tcW w:w="567" w:type="dxa"/>
            <w:vMerge/>
            <w:hideMark/>
          </w:tcPr>
          <w:p w14:paraId="191EF2C5" w14:textId="77777777" w:rsidR="00692E2E" w:rsidRPr="0097122C" w:rsidRDefault="00692E2E" w:rsidP="00690ACE">
            <w:pPr>
              <w:suppressAutoHyphens w:val="0"/>
              <w:rPr>
                <w:sz w:val="20"/>
                <w:szCs w:val="20"/>
              </w:rPr>
            </w:pPr>
          </w:p>
        </w:tc>
        <w:tc>
          <w:tcPr>
            <w:tcW w:w="567" w:type="dxa"/>
            <w:vMerge/>
            <w:hideMark/>
          </w:tcPr>
          <w:p w14:paraId="53543B05" w14:textId="77777777" w:rsidR="00692E2E" w:rsidRPr="0097122C" w:rsidRDefault="00692E2E" w:rsidP="00690ACE">
            <w:pPr>
              <w:suppressAutoHyphens w:val="0"/>
              <w:rPr>
                <w:sz w:val="20"/>
                <w:szCs w:val="20"/>
              </w:rPr>
            </w:pPr>
          </w:p>
        </w:tc>
        <w:tc>
          <w:tcPr>
            <w:tcW w:w="567" w:type="dxa"/>
            <w:vMerge/>
            <w:hideMark/>
          </w:tcPr>
          <w:p w14:paraId="61690548" w14:textId="77777777" w:rsidR="00692E2E" w:rsidRPr="0097122C" w:rsidRDefault="00692E2E" w:rsidP="00690ACE">
            <w:pPr>
              <w:suppressAutoHyphens w:val="0"/>
              <w:rPr>
                <w:sz w:val="20"/>
                <w:szCs w:val="20"/>
              </w:rPr>
            </w:pPr>
          </w:p>
        </w:tc>
      </w:tr>
      <w:tr w:rsidR="00692E2E" w:rsidRPr="0097122C" w14:paraId="5868F6D4" w14:textId="77777777" w:rsidTr="008C2E8A">
        <w:trPr>
          <w:trHeight w:val="255"/>
        </w:trPr>
        <w:tc>
          <w:tcPr>
            <w:tcW w:w="616" w:type="dxa"/>
            <w:noWrap/>
            <w:hideMark/>
          </w:tcPr>
          <w:p w14:paraId="37A7C3B3" w14:textId="77777777" w:rsidR="00692E2E" w:rsidRPr="0097122C" w:rsidRDefault="00692E2E" w:rsidP="00690ACE">
            <w:pPr>
              <w:suppressAutoHyphens w:val="0"/>
              <w:rPr>
                <w:sz w:val="20"/>
                <w:szCs w:val="20"/>
              </w:rPr>
            </w:pPr>
            <w:r w:rsidRPr="0097122C">
              <w:rPr>
                <w:sz w:val="20"/>
                <w:szCs w:val="20"/>
              </w:rPr>
              <w:t>544</w:t>
            </w:r>
          </w:p>
        </w:tc>
        <w:tc>
          <w:tcPr>
            <w:tcW w:w="3310" w:type="dxa"/>
            <w:gridSpan w:val="2"/>
            <w:hideMark/>
          </w:tcPr>
          <w:p w14:paraId="3A0B8DC2" w14:textId="77777777" w:rsidR="00692E2E" w:rsidRPr="0097122C" w:rsidRDefault="00692E2E" w:rsidP="00690ACE">
            <w:pPr>
              <w:suppressAutoHyphens w:val="0"/>
              <w:rPr>
                <w:sz w:val="20"/>
                <w:szCs w:val="20"/>
              </w:rPr>
            </w:pPr>
            <w:r w:rsidRPr="0097122C">
              <w:rPr>
                <w:sz w:val="20"/>
                <w:szCs w:val="20"/>
              </w:rPr>
              <w:t>Teleskopisks kāts  d25 metāls</w:t>
            </w:r>
          </w:p>
        </w:tc>
        <w:tc>
          <w:tcPr>
            <w:tcW w:w="1605" w:type="dxa"/>
            <w:hideMark/>
          </w:tcPr>
          <w:p w14:paraId="684A1C3F" w14:textId="77777777" w:rsidR="00692E2E" w:rsidRPr="0097122C" w:rsidRDefault="00692E2E" w:rsidP="00690ACE">
            <w:pPr>
              <w:suppressAutoHyphens w:val="0"/>
              <w:rPr>
                <w:sz w:val="20"/>
                <w:szCs w:val="20"/>
              </w:rPr>
            </w:pPr>
            <w:r w:rsidRPr="0097122C">
              <w:rPr>
                <w:sz w:val="20"/>
                <w:szCs w:val="20"/>
              </w:rPr>
              <w:t>130 cm</w:t>
            </w:r>
          </w:p>
        </w:tc>
        <w:tc>
          <w:tcPr>
            <w:tcW w:w="956" w:type="dxa"/>
            <w:gridSpan w:val="2"/>
            <w:hideMark/>
          </w:tcPr>
          <w:p w14:paraId="7E2A95B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2BF99B4" w14:textId="77777777" w:rsidR="00692E2E" w:rsidRPr="0097122C" w:rsidRDefault="00692E2E" w:rsidP="00690ACE">
            <w:pPr>
              <w:suppressAutoHyphens w:val="0"/>
              <w:rPr>
                <w:sz w:val="20"/>
                <w:szCs w:val="20"/>
              </w:rPr>
            </w:pPr>
          </w:p>
        </w:tc>
        <w:tc>
          <w:tcPr>
            <w:tcW w:w="567" w:type="dxa"/>
            <w:vMerge/>
            <w:hideMark/>
          </w:tcPr>
          <w:p w14:paraId="4B7855A6" w14:textId="77777777" w:rsidR="00692E2E" w:rsidRPr="0097122C" w:rsidRDefault="00692E2E" w:rsidP="00690ACE">
            <w:pPr>
              <w:suppressAutoHyphens w:val="0"/>
              <w:rPr>
                <w:sz w:val="20"/>
                <w:szCs w:val="20"/>
              </w:rPr>
            </w:pPr>
          </w:p>
        </w:tc>
        <w:tc>
          <w:tcPr>
            <w:tcW w:w="567" w:type="dxa"/>
            <w:vMerge/>
            <w:hideMark/>
          </w:tcPr>
          <w:p w14:paraId="627A912D" w14:textId="77777777" w:rsidR="00692E2E" w:rsidRPr="0097122C" w:rsidRDefault="00692E2E" w:rsidP="00690ACE">
            <w:pPr>
              <w:suppressAutoHyphens w:val="0"/>
              <w:rPr>
                <w:sz w:val="20"/>
                <w:szCs w:val="20"/>
              </w:rPr>
            </w:pPr>
          </w:p>
        </w:tc>
        <w:tc>
          <w:tcPr>
            <w:tcW w:w="567" w:type="dxa"/>
            <w:vMerge/>
            <w:hideMark/>
          </w:tcPr>
          <w:p w14:paraId="13205D51" w14:textId="77777777" w:rsidR="00692E2E" w:rsidRPr="0097122C" w:rsidRDefault="00692E2E" w:rsidP="00690ACE">
            <w:pPr>
              <w:suppressAutoHyphens w:val="0"/>
              <w:rPr>
                <w:sz w:val="20"/>
                <w:szCs w:val="20"/>
              </w:rPr>
            </w:pPr>
          </w:p>
        </w:tc>
        <w:tc>
          <w:tcPr>
            <w:tcW w:w="567" w:type="dxa"/>
            <w:vMerge/>
            <w:hideMark/>
          </w:tcPr>
          <w:p w14:paraId="5BA8AA77" w14:textId="77777777" w:rsidR="00692E2E" w:rsidRPr="0097122C" w:rsidRDefault="00692E2E" w:rsidP="00690ACE">
            <w:pPr>
              <w:suppressAutoHyphens w:val="0"/>
              <w:rPr>
                <w:sz w:val="20"/>
                <w:szCs w:val="20"/>
              </w:rPr>
            </w:pPr>
          </w:p>
        </w:tc>
        <w:tc>
          <w:tcPr>
            <w:tcW w:w="567" w:type="dxa"/>
            <w:vMerge/>
            <w:hideMark/>
          </w:tcPr>
          <w:p w14:paraId="70A0805A" w14:textId="77777777" w:rsidR="00692E2E" w:rsidRPr="0097122C" w:rsidRDefault="00692E2E" w:rsidP="00690ACE">
            <w:pPr>
              <w:suppressAutoHyphens w:val="0"/>
              <w:rPr>
                <w:sz w:val="20"/>
                <w:szCs w:val="20"/>
              </w:rPr>
            </w:pPr>
          </w:p>
        </w:tc>
      </w:tr>
      <w:tr w:rsidR="00692E2E" w:rsidRPr="0097122C" w14:paraId="69D5C9E7" w14:textId="77777777" w:rsidTr="008C2E8A">
        <w:trPr>
          <w:trHeight w:val="255"/>
        </w:trPr>
        <w:tc>
          <w:tcPr>
            <w:tcW w:w="616" w:type="dxa"/>
            <w:noWrap/>
            <w:hideMark/>
          </w:tcPr>
          <w:p w14:paraId="4DD1FFDA" w14:textId="77777777" w:rsidR="00692E2E" w:rsidRPr="0097122C" w:rsidRDefault="00692E2E" w:rsidP="00690ACE">
            <w:pPr>
              <w:suppressAutoHyphens w:val="0"/>
              <w:rPr>
                <w:sz w:val="20"/>
                <w:szCs w:val="20"/>
              </w:rPr>
            </w:pPr>
            <w:r w:rsidRPr="0097122C">
              <w:rPr>
                <w:sz w:val="20"/>
                <w:szCs w:val="20"/>
              </w:rPr>
              <w:t>545</w:t>
            </w:r>
          </w:p>
        </w:tc>
        <w:tc>
          <w:tcPr>
            <w:tcW w:w="3310" w:type="dxa"/>
            <w:gridSpan w:val="2"/>
            <w:hideMark/>
          </w:tcPr>
          <w:p w14:paraId="0C512A10" w14:textId="77777777" w:rsidR="00692E2E" w:rsidRPr="0097122C" w:rsidRDefault="00692E2E" w:rsidP="00690ACE">
            <w:pPr>
              <w:suppressAutoHyphens w:val="0"/>
              <w:rPr>
                <w:sz w:val="20"/>
                <w:szCs w:val="20"/>
              </w:rPr>
            </w:pPr>
            <w:r w:rsidRPr="0097122C">
              <w:rPr>
                <w:sz w:val="20"/>
                <w:szCs w:val="20"/>
              </w:rPr>
              <w:t>Teleskopisks kāts  d25 metāls</w:t>
            </w:r>
          </w:p>
        </w:tc>
        <w:tc>
          <w:tcPr>
            <w:tcW w:w="1605" w:type="dxa"/>
            <w:hideMark/>
          </w:tcPr>
          <w:p w14:paraId="20C74F74" w14:textId="77777777" w:rsidR="00692E2E" w:rsidRPr="0097122C" w:rsidRDefault="00692E2E" w:rsidP="00690ACE">
            <w:pPr>
              <w:suppressAutoHyphens w:val="0"/>
              <w:rPr>
                <w:sz w:val="20"/>
                <w:szCs w:val="20"/>
              </w:rPr>
            </w:pPr>
            <w:r w:rsidRPr="0097122C">
              <w:rPr>
                <w:sz w:val="20"/>
                <w:szCs w:val="20"/>
              </w:rPr>
              <w:t>300 cm</w:t>
            </w:r>
          </w:p>
        </w:tc>
        <w:tc>
          <w:tcPr>
            <w:tcW w:w="956" w:type="dxa"/>
            <w:gridSpan w:val="2"/>
            <w:hideMark/>
          </w:tcPr>
          <w:p w14:paraId="193FCBF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F818140" w14:textId="77777777" w:rsidR="00692E2E" w:rsidRPr="0097122C" w:rsidRDefault="00692E2E" w:rsidP="00690ACE">
            <w:pPr>
              <w:suppressAutoHyphens w:val="0"/>
              <w:rPr>
                <w:sz w:val="20"/>
                <w:szCs w:val="20"/>
              </w:rPr>
            </w:pPr>
          </w:p>
        </w:tc>
        <w:tc>
          <w:tcPr>
            <w:tcW w:w="567" w:type="dxa"/>
            <w:vMerge/>
            <w:hideMark/>
          </w:tcPr>
          <w:p w14:paraId="66485402" w14:textId="77777777" w:rsidR="00692E2E" w:rsidRPr="0097122C" w:rsidRDefault="00692E2E" w:rsidP="00690ACE">
            <w:pPr>
              <w:suppressAutoHyphens w:val="0"/>
              <w:rPr>
                <w:sz w:val="20"/>
                <w:szCs w:val="20"/>
              </w:rPr>
            </w:pPr>
          </w:p>
        </w:tc>
        <w:tc>
          <w:tcPr>
            <w:tcW w:w="567" w:type="dxa"/>
            <w:vMerge/>
            <w:hideMark/>
          </w:tcPr>
          <w:p w14:paraId="7FCBAFCF" w14:textId="77777777" w:rsidR="00692E2E" w:rsidRPr="0097122C" w:rsidRDefault="00692E2E" w:rsidP="00690ACE">
            <w:pPr>
              <w:suppressAutoHyphens w:val="0"/>
              <w:rPr>
                <w:sz w:val="20"/>
                <w:szCs w:val="20"/>
              </w:rPr>
            </w:pPr>
          </w:p>
        </w:tc>
        <w:tc>
          <w:tcPr>
            <w:tcW w:w="567" w:type="dxa"/>
            <w:vMerge/>
            <w:hideMark/>
          </w:tcPr>
          <w:p w14:paraId="4424854B" w14:textId="77777777" w:rsidR="00692E2E" w:rsidRPr="0097122C" w:rsidRDefault="00692E2E" w:rsidP="00690ACE">
            <w:pPr>
              <w:suppressAutoHyphens w:val="0"/>
              <w:rPr>
                <w:sz w:val="20"/>
                <w:szCs w:val="20"/>
              </w:rPr>
            </w:pPr>
          </w:p>
        </w:tc>
        <w:tc>
          <w:tcPr>
            <w:tcW w:w="567" w:type="dxa"/>
            <w:vMerge/>
            <w:hideMark/>
          </w:tcPr>
          <w:p w14:paraId="481A7A11" w14:textId="77777777" w:rsidR="00692E2E" w:rsidRPr="0097122C" w:rsidRDefault="00692E2E" w:rsidP="00690ACE">
            <w:pPr>
              <w:suppressAutoHyphens w:val="0"/>
              <w:rPr>
                <w:sz w:val="20"/>
                <w:szCs w:val="20"/>
              </w:rPr>
            </w:pPr>
          </w:p>
        </w:tc>
        <w:tc>
          <w:tcPr>
            <w:tcW w:w="567" w:type="dxa"/>
            <w:vMerge/>
            <w:hideMark/>
          </w:tcPr>
          <w:p w14:paraId="3AC9C6A0" w14:textId="77777777" w:rsidR="00692E2E" w:rsidRPr="0097122C" w:rsidRDefault="00692E2E" w:rsidP="00690ACE">
            <w:pPr>
              <w:suppressAutoHyphens w:val="0"/>
              <w:rPr>
                <w:sz w:val="20"/>
                <w:szCs w:val="20"/>
              </w:rPr>
            </w:pPr>
          </w:p>
        </w:tc>
      </w:tr>
      <w:tr w:rsidR="00692E2E" w:rsidRPr="0097122C" w14:paraId="1E41469B" w14:textId="77777777" w:rsidTr="008C2E8A">
        <w:trPr>
          <w:trHeight w:val="300"/>
        </w:trPr>
        <w:tc>
          <w:tcPr>
            <w:tcW w:w="616" w:type="dxa"/>
            <w:noWrap/>
            <w:hideMark/>
          </w:tcPr>
          <w:p w14:paraId="49AFA4B2" w14:textId="77777777" w:rsidR="00692E2E" w:rsidRPr="0097122C" w:rsidRDefault="00692E2E" w:rsidP="00690ACE">
            <w:pPr>
              <w:suppressAutoHyphens w:val="0"/>
              <w:rPr>
                <w:sz w:val="20"/>
                <w:szCs w:val="20"/>
              </w:rPr>
            </w:pPr>
            <w:r w:rsidRPr="0097122C">
              <w:rPr>
                <w:sz w:val="20"/>
                <w:szCs w:val="20"/>
              </w:rPr>
              <w:t>546</w:t>
            </w:r>
          </w:p>
        </w:tc>
        <w:tc>
          <w:tcPr>
            <w:tcW w:w="3310" w:type="dxa"/>
            <w:gridSpan w:val="2"/>
            <w:hideMark/>
          </w:tcPr>
          <w:p w14:paraId="724E0B37" w14:textId="77777777" w:rsidR="00692E2E" w:rsidRPr="0097122C" w:rsidRDefault="00692E2E" w:rsidP="00690ACE">
            <w:pPr>
              <w:suppressAutoHyphens w:val="0"/>
              <w:rPr>
                <w:sz w:val="20"/>
                <w:szCs w:val="20"/>
              </w:rPr>
            </w:pPr>
            <w:r w:rsidRPr="0097122C">
              <w:rPr>
                <w:sz w:val="20"/>
                <w:szCs w:val="20"/>
              </w:rPr>
              <w:t>Vanniņa krāsai   plastmasa</w:t>
            </w:r>
          </w:p>
        </w:tc>
        <w:tc>
          <w:tcPr>
            <w:tcW w:w="1605" w:type="dxa"/>
            <w:noWrap/>
            <w:hideMark/>
          </w:tcPr>
          <w:p w14:paraId="371132EB" w14:textId="77777777" w:rsidR="00692E2E" w:rsidRPr="0097122C" w:rsidRDefault="00692E2E" w:rsidP="00690ACE">
            <w:pPr>
              <w:suppressAutoHyphens w:val="0"/>
              <w:rPr>
                <w:sz w:val="20"/>
                <w:szCs w:val="20"/>
              </w:rPr>
            </w:pPr>
            <w:r w:rsidRPr="0097122C">
              <w:rPr>
                <w:sz w:val="20"/>
                <w:szCs w:val="20"/>
              </w:rPr>
              <w:t>15 x 32 cm</w:t>
            </w:r>
          </w:p>
        </w:tc>
        <w:tc>
          <w:tcPr>
            <w:tcW w:w="956" w:type="dxa"/>
            <w:gridSpan w:val="2"/>
            <w:hideMark/>
          </w:tcPr>
          <w:p w14:paraId="29DB379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9F15E7F" w14:textId="77777777" w:rsidR="00692E2E" w:rsidRPr="0097122C" w:rsidRDefault="00692E2E" w:rsidP="00690ACE">
            <w:pPr>
              <w:suppressAutoHyphens w:val="0"/>
              <w:rPr>
                <w:sz w:val="20"/>
                <w:szCs w:val="20"/>
              </w:rPr>
            </w:pPr>
          </w:p>
        </w:tc>
        <w:tc>
          <w:tcPr>
            <w:tcW w:w="567" w:type="dxa"/>
            <w:vMerge/>
            <w:hideMark/>
          </w:tcPr>
          <w:p w14:paraId="1BC30D86" w14:textId="77777777" w:rsidR="00692E2E" w:rsidRPr="0097122C" w:rsidRDefault="00692E2E" w:rsidP="00690ACE">
            <w:pPr>
              <w:suppressAutoHyphens w:val="0"/>
              <w:rPr>
                <w:sz w:val="20"/>
                <w:szCs w:val="20"/>
              </w:rPr>
            </w:pPr>
          </w:p>
        </w:tc>
        <w:tc>
          <w:tcPr>
            <w:tcW w:w="567" w:type="dxa"/>
            <w:vMerge/>
            <w:hideMark/>
          </w:tcPr>
          <w:p w14:paraId="24EA89ED" w14:textId="77777777" w:rsidR="00692E2E" w:rsidRPr="0097122C" w:rsidRDefault="00692E2E" w:rsidP="00690ACE">
            <w:pPr>
              <w:suppressAutoHyphens w:val="0"/>
              <w:rPr>
                <w:sz w:val="20"/>
                <w:szCs w:val="20"/>
              </w:rPr>
            </w:pPr>
          </w:p>
        </w:tc>
        <w:tc>
          <w:tcPr>
            <w:tcW w:w="567" w:type="dxa"/>
            <w:vMerge/>
            <w:hideMark/>
          </w:tcPr>
          <w:p w14:paraId="54B9FE12" w14:textId="77777777" w:rsidR="00692E2E" w:rsidRPr="0097122C" w:rsidRDefault="00692E2E" w:rsidP="00690ACE">
            <w:pPr>
              <w:suppressAutoHyphens w:val="0"/>
              <w:rPr>
                <w:sz w:val="20"/>
                <w:szCs w:val="20"/>
              </w:rPr>
            </w:pPr>
          </w:p>
        </w:tc>
        <w:tc>
          <w:tcPr>
            <w:tcW w:w="567" w:type="dxa"/>
            <w:vMerge/>
            <w:hideMark/>
          </w:tcPr>
          <w:p w14:paraId="7E54E27C" w14:textId="77777777" w:rsidR="00692E2E" w:rsidRPr="0097122C" w:rsidRDefault="00692E2E" w:rsidP="00690ACE">
            <w:pPr>
              <w:suppressAutoHyphens w:val="0"/>
              <w:rPr>
                <w:sz w:val="20"/>
                <w:szCs w:val="20"/>
              </w:rPr>
            </w:pPr>
          </w:p>
        </w:tc>
        <w:tc>
          <w:tcPr>
            <w:tcW w:w="567" w:type="dxa"/>
            <w:vMerge/>
            <w:hideMark/>
          </w:tcPr>
          <w:p w14:paraId="1981A91C" w14:textId="77777777" w:rsidR="00692E2E" w:rsidRPr="0097122C" w:rsidRDefault="00692E2E" w:rsidP="00690ACE">
            <w:pPr>
              <w:suppressAutoHyphens w:val="0"/>
              <w:rPr>
                <w:sz w:val="20"/>
                <w:szCs w:val="20"/>
              </w:rPr>
            </w:pPr>
          </w:p>
        </w:tc>
      </w:tr>
      <w:tr w:rsidR="00692E2E" w:rsidRPr="0097122C" w14:paraId="343A196D" w14:textId="77777777" w:rsidTr="008C2E8A">
        <w:trPr>
          <w:trHeight w:val="300"/>
        </w:trPr>
        <w:tc>
          <w:tcPr>
            <w:tcW w:w="616" w:type="dxa"/>
            <w:noWrap/>
            <w:hideMark/>
          </w:tcPr>
          <w:p w14:paraId="493E5AF6" w14:textId="77777777" w:rsidR="00692E2E" w:rsidRPr="0097122C" w:rsidRDefault="00692E2E" w:rsidP="00690ACE">
            <w:pPr>
              <w:suppressAutoHyphens w:val="0"/>
              <w:rPr>
                <w:sz w:val="20"/>
                <w:szCs w:val="20"/>
              </w:rPr>
            </w:pPr>
            <w:r w:rsidRPr="0097122C">
              <w:rPr>
                <w:sz w:val="20"/>
                <w:szCs w:val="20"/>
              </w:rPr>
              <w:t>547</w:t>
            </w:r>
          </w:p>
        </w:tc>
        <w:tc>
          <w:tcPr>
            <w:tcW w:w="3310" w:type="dxa"/>
            <w:gridSpan w:val="2"/>
            <w:hideMark/>
          </w:tcPr>
          <w:p w14:paraId="7834611C" w14:textId="77777777" w:rsidR="00692E2E" w:rsidRPr="0097122C" w:rsidRDefault="00692E2E" w:rsidP="00690ACE">
            <w:pPr>
              <w:suppressAutoHyphens w:val="0"/>
              <w:rPr>
                <w:sz w:val="20"/>
                <w:szCs w:val="20"/>
              </w:rPr>
            </w:pPr>
            <w:r w:rsidRPr="0097122C">
              <w:rPr>
                <w:sz w:val="20"/>
                <w:szCs w:val="20"/>
              </w:rPr>
              <w:t>Vanniņa krāsai   plastmasa</w:t>
            </w:r>
          </w:p>
        </w:tc>
        <w:tc>
          <w:tcPr>
            <w:tcW w:w="1605" w:type="dxa"/>
            <w:hideMark/>
          </w:tcPr>
          <w:p w14:paraId="0C7E75E5" w14:textId="77777777" w:rsidR="00692E2E" w:rsidRPr="0097122C" w:rsidRDefault="00692E2E" w:rsidP="00690ACE">
            <w:pPr>
              <w:suppressAutoHyphens w:val="0"/>
              <w:rPr>
                <w:sz w:val="20"/>
                <w:szCs w:val="20"/>
              </w:rPr>
            </w:pPr>
            <w:r w:rsidRPr="0097122C">
              <w:rPr>
                <w:sz w:val="20"/>
                <w:szCs w:val="20"/>
              </w:rPr>
              <w:t>26 x 32 cm</w:t>
            </w:r>
          </w:p>
        </w:tc>
        <w:tc>
          <w:tcPr>
            <w:tcW w:w="956" w:type="dxa"/>
            <w:gridSpan w:val="2"/>
            <w:hideMark/>
          </w:tcPr>
          <w:p w14:paraId="6A7D9C7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FE79B7A" w14:textId="77777777" w:rsidR="00692E2E" w:rsidRPr="0097122C" w:rsidRDefault="00692E2E" w:rsidP="00690ACE">
            <w:pPr>
              <w:suppressAutoHyphens w:val="0"/>
              <w:rPr>
                <w:sz w:val="20"/>
                <w:szCs w:val="20"/>
              </w:rPr>
            </w:pPr>
          </w:p>
        </w:tc>
        <w:tc>
          <w:tcPr>
            <w:tcW w:w="567" w:type="dxa"/>
            <w:vMerge/>
            <w:hideMark/>
          </w:tcPr>
          <w:p w14:paraId="23447DE6" w14:textId="77777777" w:rsidR="00692E2E" w:rsidRPr="0097122C" w:rsidRDefault="00692E2E" w:rsidP="00690ACE">
            <w:pPr>
              <w:suppressAutoHyphens w:val="0"/>
              <w:rPr>
                <w:sz w:val="20"/>
                <w:szCs w:val="20"/>
              </w:rPr>
            </w:pPr>
          </w:p>
        </w:tc>
        <w:tc>
          <w:tcPr>
            <w:tcW w:w="567" w:type="dxa"/>
            <w:vMerge/>
            <w:hideMark/>
          </w:tcPr>
          <w:p w14:paraId="159EADA9" w14:textId="77777777" w:rsidR="00692E2E" w:rsidRPr="0097122C" w:rsidRDefault="00692E2E" w:rsidP="00690ACE">
            <w:pPr>
              <w:suppressAutoHyphens w:val="0"/>
              <w:rPr>
                <w:sz w:val="20"/>
                <w:szCs w:val="20"/>
              </w:rPr>
            </w:pPr>
          </w:p>
        </w:tc>
        <w:tc>
          <w:tcPr>
            <w:tcW w:w="567" w:type="dxa"/>
            <w:vMerge/>
            <w:hideMark/>
          </w:tcPr>
          <w:p w14:paraId="0378DC5A" w14:textId="77777777" w:rsidR="00692E2E" w:rsidRPr="0097122C" w:rsidRDefault="00692E2E" w:rsidP="00690ACE">
            <w:pPr>
              <w:suppressAutoHyphens w:val="0"/>
              <w:rPr>
                <w:sz w:val="20"/>
                <w:szCs w:val="20"/>
              </w:rPr>
            </w:pPr>
          </w:p>
        </w:tc>
        <w:tc>
          <w:tcPr>
            <w:tcW w:w="567" w:type="dxa"/>
            <w:vMerge/>
            <w:hideMark/>
          </w:tcPr>
          <w:p w14:paraId="4EAA25C3" w14:textId="77777777" w:rsidR="00692E2E" w:rsidRPr="0097122C" w:rsidRDefault="00692E2E" w:rsidP="00690ACE">
            <w:pPr>
              <w:suppressAutoHyphens w:val="0"/>
              <w:rPr>
                <w:sz w:val="20"/>
                <w:szCs w:val="20"/>
              </w:rPr>
            </w:pPr>
          </w:p>
        </w:tc>
        <w:tc>
          <w:tcPr>
            <w:tcW w:w="567" w:type="dxa"/>
            <w:vMerge/>
            <w:hideMark/>
          </w:tcPr>
          <w:p w14:paraId="7077851A" w14:textId="77777777" w:rsidR="00692E2E" w:rsidRPr="0097122C" w:rsidRDefault="00692E2E" w:rsidP="00690ACE">
            <w:pPr>
              <w:suppressAutoHyphens w:val="0"/>
              <w:rPr>
                <w:sz w:val="20"/>
                <w:szCs w:val="20"/>
              </w:rPr>
            </w:pPr>
          </w:p>
        </w:tc>
      </w:tr>
      <w:tr w:rsidR="00692E2E" w:rsidRPr="0097122C" w14:paraId="0B9CA29F" w14:textId="77777777" w:rsidTr="008C2E8A">
        <w:trPr>
          <w:trHeight w:val="300"/>
        </w:trPr>
        <w:tc>
          <w:tcPr>
            <w:tcW w:w="616" w:type="dxa"/>
            <w:noWrap/>
            <w:hideMark/>
          </w:tcPr>
          <w:p w14:paraId="33EE427D" w14:textId="77777777" w:rsidR="00692E2E" w:rsidRPr="0097122C" w:rsidRDefault="00692E2E" w:rsidP="00690ACE">
            <w:pPr>
              <w:suppressAutoHyphens w:val="0"/>
              <w:rPr>
                <w:sz w:val="20"/>
                <w:szCs w:val="20"/>
              </w:rPr>
            </w:pPr>
            <w:r w:rsidRPr="0097122C">
              <w:rPr>
                <w:sz w:val="20"/>
                <w:szCs w:val="20"/>
              </w:rPr>
              <w:t>548</w:t>
            </w:r>
          </w:p>
        </w:tc>
        <w:tc>
          <w:tcPr>
            <w:tcW w:w="3310" w:type="dxa"/>
            <w:gridSpan w:val="2"/>
            <w:hideMark/>
          </w:tcPr>
          <w:p w14:paraId="567991B9" w14:textId="77777777" w:rsidR="00692E2E" w:rsidRPr="0097122C" w:rsidRDefault="00692E2E" w:rsidP="00690ACE">
            <w:pPr>
              <w:suppressAutoHyphens w:val="0"/>
              <w:rPr>
                <w:sz w:val="20"/>
                <w:szCs w:val="20"/>
              </w:rPr>
            </w:pPr>
            <w:r w:rsidRPr="0097122C">
              <w:rPr>
                <w:sz w:val="20"/>
                <w:szCs w:val="20"/>
              </w:rPr>
              <w:t>Vanniņa krāsai   plastmasa</w:t>
            </w:r>
          </w:p>
        </w:tc>
        <w:tc>
          <w:tcPr>
            <w:tcW w:w="1605" w:type="dxa"/>
            <w:hideMark/>
          </w:tcPr>
          <w:p w14:paraId="10D837A8" w14:textId="77777777" w:rsidR="00692E2E" w:rsidRPr="0097122C" w:rsidRDefault="00692E2E" w:rsidP="00690ACE">
            <w:pPr>
              <w:suppressAutoHyphens w:val="0"/>
              <w:rPr>
                <w:sz w:val="20"/>
                <w:szCs w:val="20"/>
              </w:rPr>
            </w:pPr>
            <w:r w:rsidRPr="0097122C">
              <w:rPr>
                <w:sz w:val="20"/>
                <w:szCs w:val="20"/>
              </w:rPr>
              <w:t>32 x 36 cm</w:t>
            </w:r>
          </w:p>
        </w:tc>
        <w:tc>
          <w:tcPr>
            <w:tcW w:w="956" w:type="dxa"/>
            <w:gridSpan w:val="2"/>
            <w:hideMark/>
          </w:tcPr>
          <w:p w14:paraId="51DBEC8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D0D5E8A" w14:textId="77777777" w:rsidR="00692E2E" w:rsidRPr="0097122C" w:rsidRDefault="00692E2E" w:rsidP="00690ACE">
            <w:pPr>
              <w:suppressAutoHyphens w:val="0"/>
              <w:rPr>
                <w:sz w:val="20"/>
                <w:szCs w:val="20"/>
              </w:rPr>
            </w:pPr>
          </w:p>
        </w:tc>
        <w:tc>
          <w:tcPr>
            <w:tcW w:w="567" w:type="dxa"/>
            <w:vMerge/>
            <w:hideMark/>
          </w:tcPr>
          <w:p w14:paraId="04F0C521" w14:textId="77777777" w:rsidR="00692E2E" w:rsidRPr="0097122C" w:rsidRDefault="00692E2E" w:rsidP="00690ACE">
            <w:pPr>
              <w:suppressAutoHyphens w:val="0"/>
              <w:rPr>
                <w:sz w:val="20"/>
                <w:szCs w:val="20"/>
              </w:rPr>
            </w:pPr>
          </w:p>
        </w:tc>
        <w:tc>
          <w:tcPr>
            <w:tcW w:w="567" w:type="dxa"/>
            <w:vMerge/>
            <w:hideMark/>
          </w:tcPr>
          <w:p w14:paraId="23C7332B" w14:textId="77777777" w:rsidR="00692E2E" w:rsidRPr="0097122C" w:rsidRDefault="00692E2E" w:rsidP="00690ACE">
            <w:pPr>
              <w:suppressAutoHyphens w:val="0"/>
              <w:rPr>
                <w:sz w:val="20"/>
                <w:szCs w:val="20"/>
              </w:rPr>
            </w:pPr>
          </w:p>
        </w:tc>
        <w:tc>
          <w:tcPr>
            <w:tcW w:w="567" w:type="dxa"/>
            <w:vMerge/>
            <w:hideMark/>
          </w:tcPr>
          <w:p w14:paraId="2C02CA98" w14:textId="77777777" w:rsidR="00692E2E" w:rsidRPr="0097122C" w:rsidRDefault="00692E2E" w:rsidP="00690ACE">
            <w:pPr>
              <w:suppressAutoHyphens w:val="0"/>
              <w:rPr>
                <w:sz w:val="20"/>
                <w:szCs w:val="20"/>
              </w:rPr>
            </w:pPr>
          </w:p>
        </w:tc>
        <w:tc>
          <w:tcPr>
            <w:tcW w:w="567" w:type="dxa"/>
            <w:vMerge/>
            <w:hideMark/>
          </w:tcPr>
          <w:p w14:paraId="0222F81F" w14:textId="77777777" w:rsidR="00692E2E" w:rsidRPr="0097122C" w:rsidRDefault="00692E2E" w:rsidP="00690ACE">
            <w:pPr>
              <w:suppressAutoHyphens w:val="0"/>
              <w:rPr>
                <w:sz w:val="20"/>
                <w:szCs w:val="20"/>
              </w:rPr>
            </w:pPr>
          </w:p>
        </w:tc>
        <w:tc>
          <w:tcPr>
            <w:tcW w:w="567" w:type="dxa"/>
            <w:vMerge/>
            <w:hideMark/>
          </w:tcPr>
          <w:p w14:paraId="12957B01" w14:textId="77777777" w:rsidR="00692E2E" w:rsidRPr="0097122C" w:rsidRDefault="00692E2E" w:rsidP="00690ACE">
            <w:pPr>
              <w:suppressAutoHyphens w:val="0"/>
              <w:rPr>
                <w:sz w:val="20"/>
                <w:szCs w:val="20"/>
              </w:rPr>
            </w:pPr>
          </w:p>
        </w:tc>
      </w:tr>
      <w:tr w:rsidR="00692E2E" w:rsidRPr="0097122C" w14:paraId="386490DF" w14:textId="77777777" w:rsidTr="008C2E8A">
        <w:trPr>
          <w:trHeight w:val="255"/>
        </w:trPr>
        <w:tc>
          <w:tcPr>
            <w:tcW w:w="616" w:type="dxa"/>
            <w:noWrap/>
            <w:hideMark/>
          </w:tcPr>
          <w:p w14:paraId="13175C4C" w14:textId="77777777" w:rsidR="00692E2E" w:rsidRPr="0097122C" w:rsidRDefault="00692E2E" w:rsidP="00690ACE">
            <w:pPr>
              <w:suppressAutoHyphens w:val="0"/>
              <w:rPr>
                <w:sz w:val="20"/>
                <w:szCs w:val="20"/>
              </w:rPr>
            </w:pPr>
            <w:r w:rsidRPr="0097122C">
              <w:rPr>
                <w:sz w:val="20"/>
                <w:szCs w:val="20"/>
              </w:rPr>
              <w:t>549</w:t>
            </w:r>
          </w:p>
        </w:tc>
        <w:tc>
          <w:tcPr>
            <w:tcW w:w="3310" w:type="dxa"/>
            <w:gridSpan w:val="2"/>
            <w:hideMark/>
          </w:tcPr>
          <w:p w14:paraId="023C7B5F" w14:textId="77777777" w:rsidR="00692E2E" w:rsidRPr="0097122C" w:rsidRDefault="00692E2E" w:rsidP="00690ACE">
            <w:pPr>
              <w:suppressAutoHyphens w:val="0"/>
              <w:rPr>
                <w:sz w:val="20"/>
                <w:szCs w:val="20"/>
              </w:rPr>
            </w:pPr>
            <w:r w:rsidRPr="0097122C">
              <w:rPr>
                <w:sz w:val="20"/>
                <w:szCs w:val="20"/>
              </w:rPr>
              <w:t xml:space="preserve">Veltnis  </w:t>
            </w:r>
            <w:proofErr w:type="spellStart"/>
            <w:r w:rsidRPr="0097122C">
              <w:rPr>
                <w:sz w:val="20"/>
                <w:szCs w:val="20"/>
              </w:rPr>
              <w:t>poliakrils</w:t>
            </w:r>
            <w:proofErr w:type="spellEnd"/>
            <w:r w:rsidRPr="0097122C">
              <w:rPr>
                <w:sz w:val="20"/>
                <w:szCs w:val="20"/>
              </w:rPr>
              <w:t xml:space="preserve"> 12 sarkanas svītras</w:t>
            </w:r>
          </w:p>
        </w:tc>
        <w:tc>
          <w:tcPr>
            <w:tcW w:w="1605" w:type="dxa"/>
            <w:noWrap/>
            <w:hideMark/>
          </w:tcPr>
          <w:p w14:paraId="6555A1FC" w14:textId="77777777" w:rsidR="00692E2E" w:rsidRPr="0097122C" w:rsidRDefault="00692E2E" w:rsidP="00690ACE">
            <w:pPr>
              <w:suppressAutoHyphens w:val="0"/>
              <w:rPr>
                <w:sz w:val="20"/>
                <w:szCs w:val="20"/>
              </w:rPr>
            </w:pPr>
            <w:r w:rsidRPr="0097122C">
              <w:rPr>
                <w:sz w:val="20"/>
                <w:szCs w:val="20"/>
              </w:rPr>
              <w:t>10cm d15</w:t>
            </w:r>
          </w:p>
        </w:tc>
        <w:tc>
          <w:tcPr>
            <w:tcW w:w="956" w:type="dxa"/>
            <w:gridSpan w:val="2"/>
            <w:hideMark/>
          </w:tcPr>
          <w:p w14:paraId="21341C6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732CD25" w14:textId="77777777" w:rsidR="00692E2E" w:rsidRPr="0097122C" w:rsidRDefault="00692E2E" w:rsidP="00690ACE">
            <w:pPr>
              <w:suppressAutoHyphens w:val="0"/>
              <w:rPr>
                <w:sz w:val="20"/>
                <w:szCs w:val="20"/>
              </w:rPr>
            </w:pPr>
          </w:p>
        </w:tc>
        <w:tc>
          <w:tcPr>
            <w:tcW w:w="567" w:type="dxa"/>
            <w:vMerge/>
            <w:hideMark/>
          </w:tcPr>
          <w:p w14:paraId="22F4FEF4" w14:textId="77777777" w:rsidR="00692E2E" w:rsidRPr="0097122C" w:rsidRDefault="00692E2E" w:rsidP="00690ACE">
            <w:pPr>
              <w:suppressAutoHyphens w:val="0"/>
              <w:rPr>
                <w:sz w:val="20"/>
                <w:szCs w:val="20"/>
              </w:rPr>
            </w:pPr>
          </w:p>
        </w:tc>
        <w:tc>
          <w:tcPr>
            <w:tcW w:w="567" w:type="dxa"/>
            <w:vMerge/>
            <w:hideMark/>
          </w:tcPr>
          <w:p w14:paraId="2BE58972" w14:textId="77777777" w:rsidR="00692E2E" w:rsidRPr="0097122C" w:rsidRDefault="00692E2E" w:rsidP="00690ACE">
            <w:pPr>
              <w:suppressAutoHyphens w:val="0"/>
              <w:rPr>
                <w:sz w:val="20"/>
                <w:szCs w:val="20"/>
              </w:rPr>
            </w:pPr>
          </w:p>
        </w:tc>
        <w:tc>
          <w:tcPr>
            <w:tcW w:w="567" w:type="dxa"/>
            <w:vMerge/>
            <w:hideMark/>
          </w:tcPr>
          <w:p w14:paraId="1FD693BD" w14:textId="77777777" w:rsidR="00692E2E" w:rsidRPr="0097122C" w:rsidRDefault="00692E2E" w:rsidP="00690ACE">
            <w:pPr>
              <w:suppressAutoHyphens w:val="0"/>
              <w:rPr>
                <w:sz w:val="20"/>
                <w:szCs w:val="20"/>
              </w:rPr>
            </w:pPr>
          </w:p>
        </w:tc>
        <w:tc>
          <w:tcPr>
            <w:tcW w:w="567" w:type="dxa"/>
            <w:vMerge/>
            <w:hideMark/>
          </w:tcPr>
          <w:p w14:paraId="05EE6B6B" w14:textId="77777777" w:rsidR="00692E2E" w:rsidRPr="0097122C" w:rsidRDefault="00692E2E" w:rsidP="00690ACE">
            <w:pPr>
              <w:suppressAutoHyphens w:val="0"/>
              <w:rPr>
                <w:sz w:val="20"/>
                <w:szCs w:val="20"/>
              </w:rPr>
            </w:pPr>
          </w:p>
        </w:tc>
        <w:tc>
          <w:tcPr>
            <w:tcW w:w="567" w:type="dxa"/>
            <w:vMerge/>
            <w:hideMark/>
          </w:tcPr>
          <w:p w14:paraId="269B8C5D" w14:textId="77777777" w:rsidR="00692E2E" w:rsidRPr="0097122C" w:rsidRDefault="00692E2E" w:rsidP="00690ACE">
            <w:pPr>
              <w:suppressAutoHyphens w:val="0"/>
              <w:rPr>
                <w:sz w:val="20"/>
                <w:szCs w:val="20"/>
              </w:rPr>
            </w:pPr>
          </w:p>
        </w:tc>
      </w:tr>
      <w:tr w:rsidR="00692E2E" w:rsidRPr="0097122C" w14:paraId="38365EDA" w14:textId="77777777" w:rsidTr="008C2E8A">
        <w:trPr>
          <w:trHeight w:val="255"/>
        </w:trPr>
        <w:tc>
          <w:tcPr>
            <w:tcW w:w="616" w:type="dxa"/>
            <w:noWrap/>
            <w:hideMark/>
          </w:tcPr>
          <w:p w14:paraId="051680A0" w14:textId="77777777" w:rsidR="00692E2E" w:rsidRPr="0097122C" w:rsidRDefault="00692E2E" w:rsidP="00690ACE">
            <w:pPr>
              <w:suppressAutoHyphens w:val="0"/>
              <w:rPr>
                <w:sz w:val="20"/>
                <w:szCs w:val="20"/>
              </w:rPr>
            </w:pPr>
            <w:r w:rsidRPr="0097122C">
              <w:rPr>
                <w:sz w:val="20"/>
                <w:szCs w:val="20"/>
              </w:rPr>
              <w:t>550</w:t>
            </w:r>
          </w:p>
        </w:tc>
        <w:tc>
          <w:tcPr>
            <w:tcW w:w="3310" w:type="dxa"/>
            <w:gridSpan w:val="2"/>
            <w:hideMark/>
          </w:tcPr>
          <w:p w14:paraId="4B5123C9" w14:textId="77777777" w:rsidR="00692E2E" w:rsidRPr="0097122C" w:rsidRDefault="00692E2E" w:rsidP="00690ACE">
            <w:pPr>
              <w:suppressAutoHyphens w:val="0"/>
              <w:rPr>
                <w:sz w:val="20"/>
                <w:szCs w:val="20"/>
              </w:rPr>
            </w:pPr>
            <w:r w:rsidRPr="0097122C">
              <w:rPr>
                <w:sz w:val="20"/>
                <w:szCs w:val="20"/>
              </w:rPr>
              <w:t>Veltnis  poliamīds 7 zilas svītras</w:t>
            </w:r>
          </w:p>
        </w:tc>
        <w:tc>
          <w:tcPr>
            <w:tcW w:w="1605" w:type="dxa"/>
            <w:noWrap/>
            <w:hideMark/>
          </w:tcPr>
          <w:p w14:paraId="02D6AF90" w14:textId="77777777" w:rsidR="00692E2E" w:rsidRPr="0097122C" w:rsidRDefault="00692E2E" w:rsidP="00690ACE">
            <w:pPr>
              <w:suppressAutoHyphens w:val="0"/>
              <w:rPr>
                <w:sz w:val="20"/>
                <w:szCs w:val="20"/>
              </w:rPr>
            </w:pPr>
            <w:r w:rsidRPr="0097122C">
              <w:rPr>
                <w:sz w:val="20"/>
                <w:szCs w:val="20"/>
              </w:rPr>
              <w:t>10cm d16</w:t>
            </w:r>
          </w:p>
        </w:tc>
        <w:tc>
          <w:tcPr>
            <w:tcW w:w="956" w:type="dxa"/>
            <w:gridSpan w:val="2"/>
            <w:hideMark/>
          </w:tcPr>
          <w:p w14:paraId="0119DD1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844650C" w14:textId="77777777" w:rsidR="00692E2E" w:rsidRPr="0097122C" w:rsidRDefault="00692E2E" w:rsidP="00690ACE">
            <w:pPr>
              <w:suppressAutoHyphens w:val="0"/>
              <w:rPr>
                <w:sz w:val="20"/>
                <w:szCs w:val="20"/>
              </w:rPr>
            </w:pPr>
          </w:p>
        </w:tc>
        <w:tc>
          <w:tcPr>
            <w:tcW w:w="567" w:type="dxa"/>
            <w:vMerge/>
            <w:hideMark/>
          </w:tcPr>
          <w:p w14:paraId="52E56115" w14:textId="77777777" w:rsidR="00692E2E" w:rsidRPr="0097122C" w:rsidRDefault="00692E2E" w:rsidP="00690ACE">
            <w:pPr>
              <w:suppressAutoHyphens w:val="0"/>
              <w:rPr>
                <w:sz w:val="20"/>
                <w:szCs w:val="20"/>
              </w:rPr>
            </w:pPr>
          </w:p>
        </w:tc>
        <w:tc>
          <w:tcPr>
            <w:tcW w:w="567" w:type="dxa"/>
            <w:vMerge/>
            <w:hideMark/>
          </w:tcPr>
          <w:p w14:paraId="44CA46A9" w14:textId="77777777" w:rsidR="00692E2E" w:rsidRPr="0097122C" w:rsidRDefault="00692E2E" w:rsidP="00690ACE">
            <w:pPr>
              <w:suppressAutoHyphens w:val="0"/>
              <w:rPr>
                <w:sz w:val="20"/>
                <w:szCs w:val="20"/>
              </w:rPr>
            </w:pPr>
          </w:p>
        </w:tc>
        <w:tc>
          <w:tcPr>
            <w:tcW w:w="567" w:type="dxa"/>
            <w:vMerge/>
            <w:hideMark/>
          </w:tcPr>
          <w:p w14:paraId="1F0587AE" w14:textId="77777777" w:rsidR="00692E2E" w:rsidRPr="0097122C" w:rsidRDefault="00692E2E" w:rsidP="00690ACE">
            <w:pPr>
              <w:suppressAutoHyphens w:val="0"/>
              <w:rPr>
                <w:sz w:val="20"/>
                <w:szCs w:val="20"/>
              </w:rPr>
            </w:pPr>
          </w:p>
        </w:tc>
        <w:tc>
          <w:tcPr>
            <w:tcW w:w="567" w:type="dxa"/>
            <w:vMerge/>
            <w:hideMark/>
          </w:tcPr>
          <w:p w14:paraId="3232E039" w14:textId="77777777" w:rsidR="00692E2E" w:rsidRPr="0097122C" w:rsidRDefault="00692E2E" w:rsidP="00690ACE">
            <w:pPr>
              <w:suppressAutoHyphens w:val="0"/>
              <w:rPr>
                <w:sz w:val="20"/>
                <w:szCs w:val="20"/>
              </w:rPr>
            </w:pPr>
          </w:p>
        </w:tc>
        <w:tc>
          <w:tcPr>
            <w:tcW w:w="567" w:type="dxa"/>
            <w:vMerge/>
            <w:hideMark/>
          </w:tcPr>
          <w:p w14:paraId="64D0C585" w14:textId="77777777" w:rsidR="00692E2E" w:rsidRPr="0097122C" w:rsidRDefault="00692E2E" w:rsidP="00690ACE">
            <w:pPr>
              <w:suppressAutoHyphens w:val="0"/>
              <w:rPr>
                <w:sz w:val="20"/>
                <w:szCs w:val="20"/>
              </w:rPr>
            </w:pPr>
          </w:p>
        </w:tc>
      </w:tr>
      <w:tr w:rsidR="00692E2E" w:rsidRPr="0097122C" w14:paraId="43B01E75" w14:textId="77777777" w:rsidTr="008C2E8A">
        <w:trPr>
          <w:trHeight w:val="255"/>
        </w:trPr>
        <w:tc>
          <w:tcPr>
            <w:tcW w:w="616" w:type="dxa"/>
            <w:noWrap/>
            <w:hideMark/>
          </w:tcPr>
          <w:p w14:paraId="18E19B61" w14:textId="77777777" w:rsidR="00692E2E" w:rsidRPr="0097122C" w:rsidRDefault="00692E2E" w:rsidP="00690ACE">
            <w:pPr>
              <w:suppressAutoHyphens w:val="0"/>
              <w:rPr>
                <w:sz w:val="20"/>
                <w:szCs w:val="20"/>
              </w:rPr>
            </w:pPr>
            <w:r w:rsidRPr="0097122C">
              <w:rPr>
                <w:sz w:val="20"/>
                <w:szCs w:val="20"/>
              </w:rPr>
              <w:t>551</w:t>
            </w:r>
          </w:p>
        </w:tc>
        <w:tc>
          <w:tcPr>
            <w:tcW w:w="3310" w:type="dxa"/>
            <w:gridSpan w:val="2"/>
            <w:hideMark/>
          </w:tcPr>
          <w:p w14:paraId="221284F9" w14:textId="77777777" w:rsidR="00692E2E" w:rsidRPr="0097122C" w:rsidRDefault="00692E2E" w:rsidP="00690ACE">
            <w:pPr>
              <w:suppressAutoHyphens w:val="0"/>
              <w:rPr>
                <w:sz w:val="20"/>
                <w:szCs w:val="20"/>
              </w:rPr>
            </w:pPr>
            <w:r w:rsidRPr="0097122C">
              <w:rPr>
                <w:sz w:val="20"/>
                <w:szCs w:val="20"/>
              </w:rPr>
              <w:t xml:space="preserve">Veltnis  </w:t>
            </w:r>
            <w:proofErr w:type="spellStart"/>
            <w:r w:rsidRPr="0097122C">
              <w:rPr>
                <w:sz w:val="20"/>
                <w:szCs w:val="20"/>
              </w:rPr>
              <w:t>polyesters</w:t>
            </w:r>
            <w:proofErr w:type="spellEnd"/>
            <w:r w:rsidRPr="0097122C">
              <w:rPr>
                <w:sz w:val="20"/>
                <w:szCs w:val="20"/>
              </w:rPr>
              <w:t xml:space="preserve"> 13 melnas svītras</w:t>
            </w:r>
          </w:p>
        </w:tc>
        <w:tc>
          <w:tcPr>
            <w:tcW w:w="1605" w:type="dxa"/>
            <w:noWrap/>
            <w:hideMark/>
          </w:tcPr>
          <w:p w14:paraId="3B8408CB" w14:textId="77777777" w:rsidR="00692E2E" w:rsidRPr="0097122C" w:rsidRDefault="00692E2E" w:rsidP="00690ACE">
            <w:pPr>
              <w:suppressAutoHyphens w:val="0"/>
              <w:rPr>
                <w:sz w:val="20"/>
                <w:szCs w:val="20"/>
              </w:rPr>
            </w:pPr>
            <w:r w:rsidRPr="0097122C">
              <w:rPr>
                <w:sz w:val="20"/>
                <w:szCs w:val="20"/>
              </w:rPr>
              <w:t>10cm d16</w:t>
            </w:r>
          </w:p>
        </w:tc>
        <w:tc>
          <w:tcPr>
            <w:tcW w:w="956" w:type="dxa"/>
            <w:gridSpan w:val="2"/>
            <w:hideMark/>
          </w:tcPr>
          <w:p w14:paraId="5352206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0B1BBEE" w14:textId="77777777" w:rsidR="00692E2E" w:rsidRPr="0097122C" w:rsidRDefault="00692E2E" w:rsidP="00690ACE">
            <w:pPr>
              <w:suppressAutoHyphens w:val="0"/>
              <w:rPr>
                <w:sz w:val="20"/>
                <w:szCs w:val="20"/>
              </w:rPr>
            </w:pPr>
          </w:p>
        </w:tc>
        <w:tc>
          <w:tcPr>
            <w:tcW w:w="567" w:type="dxa"/>
            <w:vMerge/>
            <w:hideMark/>
          </w:tcPr>
          <w:p w14:paraId="0D8348E5" w14:textId="77777777" w:rsidR="00692E2E" w:rsidRPr="0097122C" w:rsidRDefault="00692E2E" w:rsidP="00690ACE">
            <w:pPr>
              <w:suppressAutoHyphens w:val="0"/>
              <w:rPr>
                <w:sz w:val="20"/>
                <w:szCs w:val="20"/>
              </w:rPr>
            </w:pPr>
          </w:p>
        </w:tc>
        <w:tc>
          <w:tcPr>
            <w:tcW w:w="567" w:type="dxa"/>
            <w:vMerge/>
            <w:hideMark/>
          </w:tcPr>
          <w:p w14:paraId="00902BD9" w14:textId="77777777" w:rsidR="00692E2E" w:rsidRPr="0097122C" w:rsidRDefault="00692E2E" w:rsidP="00690ACE">
            <w:pPr>
              <w:suppressAutoHyphens w:val="0"/>
              <w:rPr>
                <w:sz w:val="20"/>
                <w:szCs w:val="20"/>
              </w:rPr>
            </w:pPr>
          </w:p>
        </w:tc>
        <w:tc>
          <w:tcPr>
            <w:tcW w:w="567" w:type="dxa"/>
            <w:vMerge/>
            <w:hideMark/>
          </w:tcPr>
          <w:p w14:paraId="35EECF37" w14:textId="77777777" w:rsidR="00692E2E" w:rsidRPr="0097122C" w:rsidRDefault="00692E2E" w:rsidP="00690ACE">
            <w:pPr>
              <w:suppressAutoHyphens w:val="0"/>
              <w:rPr>
                <w:sz w:val="20"/>
                <w:szCs w:val="20"/>
              </w:rPr>
            </w:pPr>
          </w:p>
        </w:tc>
        <w:tc>
          <w:tcPr>
            <w:tcW w:w="567" w:type="dxa"/>
            <w:vMerge/>
            <w:hideMark/>
          </w:tcPr>
          <w:p w14:paraId="25905157" w14:textId="77777777" w:rsidR="00692E2E" w:rsidRPr="0097122C" w:rsidRDefault="00692E2E" w:rsidP="00690ACE">
            <w:pPr>
              <w:suppressAutoHyphens w:val="0"/>
              <w:rPr>
                <w:sz w:val="20"/>
                <w:szCs w:val="20"/>
              </w:rPr>
            </w:pPr>
          </w:p>
        </w:tc>
        <w:tc>
          <w:tcPr>
            <w:tcW w:w="567" w:type="dxa"/>
            <w:vMerge/>
            <w:hideMark/>
          </w:tcPr>
          <w:p w14:paraId="2C8D4C2D" w14:textId="77777777" w:rsidR="00692E2E" w:rsidRPr="0097122C" w:rsidRDefault="00692E2E" w:rsidP="00690ACE">
            <w:pPr>
              <w:suppressAutoHyphens w:val="0"/>
              <w:rPr>
                <w:sz w:val="20"/>
                <w:szCs w:val="20"/>
              </w:rPr>
            </w:pPr>
          </w:p>
        </w:tc>
      </w:tr>
      <w:tr w:rsidR="00692E2E" w:rsidRPr="0097122C" w14:paraId="0EF05049" w14:textId="77777777" w:rsidTr="008C2E8A">
        <w:trPr>
          <w:trHeight w:val="255"/>
        </w:trPr>
        <w:tc>
          <w:tcPr>
            <w:tcW w:w="616" w:type="dxa"/>
            <w:noWrap/>
            <w:hideMark/>
          </w:tcPr>
          <w:p w14:paraId="568D4C9D" w14:textId="77777777" w:rsidR="00692E2E" w:rsidRPr="0097122C" w:rsidRDefault="00692E2E" w:rsidP="00690ACE">
            <w:pPr>
              <w:suppressAutoHyphens w:val="0"/>
              <w:rPr>
                <w:sz w:val="20"/>
                <w:szCs w:val="20"/>
              </w:rPr>
            </w:pPr>
            <w:r w:rsidRPr="0097122C">
              <w:rPr>
                <w:sz w:val="20"/>
                <w:szCs w:val="20"/>
              </w:rPr>
              <w:t>552</w:t>
            </w:r>
          </w:p>
        </w:tc>
        <w:tc>
          <w:tcPr>
            <w:tcW w:w="3310" w:type="dxa"/>
            <w:gridSpan w:val="2"/>
            <w:hideMark/>
          </w:tcPr>
          <w:p w14:paraId="05C10246" w14:textId="77777777" w:rsidR="00692E2E" w:rsidRPr="0097122C" w:rsidRDefault="00692E2E" w:rsidP="00690ACE">
            <w:pPr>
              <w:suppressAutoHyphens w:val="0"/>
              <w:rPr>
                <w:sz w:val="20"/>
                <w:szCs w:val="20"/>
              </w:rPr>
            </w:pPr>
            <w:r w:rsidRPr="0097122C">
              <w:rPr>
                <w:sz w:val="20"/>
                <w:szCs w:val="20"/>
              </w:rPr>
              <w:t>Veltnis  poliamīds 12 sarkanas svītras</w:t>
            </w:r>
          </w:p>
        </w:tc>
        <w:tc>
          <w:tcPr>
            <w:tcW w:w="1605" w:type="dxa"/>
            <w:noWrap/>
            <w:hideMark/>
          </w:tcPr>
          <w:p w14:paraId="5880E5BC" w14:textId="77777777" w:rsidR="00692E2E" w:rsidRPr="0097122C" w:rsidRDefault="00692E2E" w:rsidP="00690ACE">
            <w:pPr>
              <w:suppressAutoHyphens w:val="0"/>
              <w:rPr>
                <w:sz w:val="20"/>
                <w:szCs w:val="20"/>
              </w:rPr>
            </w:pPr>
            <w:r w:rsidRPr="0097122C">
              <w:rPr>
                <w:sz w:val="20"/>
                <w:szCs w:val="20"/>
              </w:rPr>
              <w:t>15cm d16</w:t>
            </w:r>
          </w:p>
        </w:tc>
        <w:tc>
          <w:tcPr>
            <w:tcW w:w="956" w:type="dxa"/>
            <w:gridSpan w:val="2"/>
            <w:hideMark/>
          </w:tcPr>
          <w:p w14:paraId="63FA40E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297BA94" w14:textId="77777777" w:rsidR="00692E2E" w:rsidRPr="0097122C" w:rsidRDefault="00692E2E" w:rsidP="00690ACE">
            <w:pPr>
              <w:suppressAutoHyphens w:val="0"/>
              <w:rPr>
                <w:sz w:val="20"/>
                <w:szCs w:val="20"/>
              </w:rPr>
            </w:pPr>
          </w:p>
        </w:tc>
        <w:tc>
          <w:tcPr>
            <w:tcW w:w="567" w:type="dxa"/>
            <w:vMerge/>
            <w:hideMark/>
          </w:tcPr>
          <w:p w14:paraId="61DD7424" w14:textId="77777777" w:rsidR="00692E2E" w:rsidRPr="0097122C" w:rsidRDefault="00692E2E" w:rsidP="00690ACE">
            <w:pPr>
              <w:suppressAutoHyphens w:val="0"/>
              <w:rPr>
                <w:sz w:val="20"/>
                <w:szCs w:val="20"/>
              </w:rPr>
            </w:pPr>
          </w:p>
        </w:tc>
        <w:tc>
          <w:tcPr>
            <w:tcW w:w="567" w:type="dxa"/>
            <w:vMerge/>
            <w:hideMark/>
          </w:tcPr>
          <w:p w14:paraId="07BD61A6" w14:textId="77777777" w:rsidR="00692E2E" w:rsidRPr="0097122C" w:rsidRDefault="00692E2E" w:rsidP="00690ACE">
            <w:pPr>
              <w:suppressAutoHyphens w:val="0"/>
              <w:rPr>
                <w:sz w:val="20"/>
                <w:szCs w:val="20"/>
              </w:rPr>
            </w:pPr>
          </w:p>
        </w:tc>
        <w:tc>
          <w:tcPr>
            <w:tcW w:w="567" w:type="dxa"/>
            <w:vMerge/>
            <w:hideMark/>
          </w:tcPr>
          <w:p w14:paraId="0757C53F" w14:textId="77777777" w:rsidR="00692E2E" w:rsidRPr="0097122C" w:rsidRDefault="00692E2E" w:rsidP="00690ACE">
            <w:pPr>
              <w:suppressAutoHyphens w:val="0"/>
              <w:rPr>
                <w:sz w:val="20"/>
                <w:szCs w:val="20"/>
              </w:rPr>
            </w:pPr>
          </w:p>
        </w:tc>
        <w:tc>
          <w:tcPr>
            <w:tcW w:w="567" w:type="dxa"/>
            <w:vMerge/>
            <w:hideMark/>
          </w:tcPr>
          <w:p w14:paraId="4D36AE3E" w14:textId="77777777" w:rsidR="00692E2E" w:rsidRPr="0097122C" w:rsidRDefault="00692E2E" w:rsidP="00690ACE">
            <w:pPr>
              <w:suppressAutoHyphens w:val="0"/>
              <w:rPr>
                <w:sz w:val="20"/>
                <w:szCs w:val="20"/>
              </w:rPr>
            </w:pPr>
          </w:p>
        </w:tc>
        <w:tc>
          <w:tcPr>
            <w:tcW w:w="567" w:type="dxa"/>
            <w:vMerge/>
            <w:hideMark/>
          </w:tcPr>
          <w:p w14:paraId="45C76EBE" w14:textId="77777777" w:rsidR="00692E2E" w:rsidRPr="0097122C" w:rsidRDefault="00692E2E" w:rsidP="00690ACE">
            <w:pPr>
              <w:suppressAutoHyphens w:val="0"/>
              <w:rPr>
                <w:sz w:val="20"/>
                <w:szCs w:val="20"/>
              </w:rPr>
            </w:pPr>
          </w:p>
        </w:tc>
      </w:tr>
      <w:tr w:rsidR="00692E2E" w:rsidRPr="0097122C" w14:paraId="1DB574FB" w14:textId="77777777" w:rsidTr="008C2E8A">
        <w:trPr>
          <w:trHeight w:val="300"/>
        </w:trPr>
        <w:tc>
          <w:tcPr>
            <w:tcW w:w="616" w:type="dxa"/>
            <w:noWrap/>
            <w:hideMark/>
          </w:tcPr>
          <w:p w14:paraId="3444AB28" w14:textId="77777777" w:rsidR="00692E2E" w:rsidRPr="0097122C" w:rsidRDefault="00692E2E" w:rsidP="00690ACE">
            <w:pPr>
              <w:suppressAutoHyphens w:val="0"/>
              <w:rPr>
                <w:sz w:val="20"/>
                <w:szCs w:val="20"/>
              </w:rPr>
            </w:pPr>
            <w:r w:rsidRPr="0097122C">
              <w:rPr>
                <w:sz w:val="20"/>
                <w:szCs w:val="20"/>
              </w:rPr>
              <w:t>553</w:t>
            </w:r>
          </w:p>
        </w:tc>
        <w:tc>
          <w:tcPr>
            <w:tcW w:w="3310" w:type="dxa"/>
            <w:gridSpan w:val="2"/>
            <w:hideMark/>
          </w:tcPr>
          <w:p w14:paraId="4966DE92" w14:textId="77777777" w:rsidR="00692E2E" w:rsidRPr="0097122C" w:rsidRDefault="00692E2E" w:rsidP="00690ACE">
            <w:pPr>
              <w:suppressAutoHyphens w:val="0"/>
              <w:rPr>
                <w:sz w:val="20"/>
                <w:szCs w:val="20"/>
              </w:rPr>
            </w:pPr>
            <w:r w:rsidRPr="0097122C">
              <w:rPr>
                <w:sz w:val="20"/>
                <w:szCs w:val="20"/>
              </w:rPr>
              <w:t>Veltnis  velūrs</w:t>
            </w:r>
          </w:p>
        </w:tc>
        <w:tc>
          <w:tcPr>
            <w:tcW w:w="1605" w:type="dxa"/>
            <w:noWrap/>
            <w:hideMark/>
          </w:tcPr>
          <w:p w14:paraId="0A7553FE" w14:textId="77777777" w:rsidR="00692E2E" w:rsidRPr="0097122C" w:rsidRDefault="00692E2E" w:rsidP="00690ACE">
            <w:pPr>
              <w:suppressAutoHyphens w:val="0"/>
              <w:rPr>
                <w:sz w:val="20"/>
                <w:szCs w:val="20"/>
              </w:rPr>
            </w:pPr>
            <w:r w:rsidRPr="0097122C">
              <w:rPr>
                <w:sz w:val="20"/>
                <w:szCs w:val="20"/>
              </w:rPr>
              <w:t>15cm d16</w:t>
            </w:r>
          </w:p>
        </w:tc>
        <w:tc>
          <w:tcPr>
            <w:tcW w:w="956" w:type="dxa"/>
            <w:gridSpan w:val="2"/>
            <w:hideMark/>
          </w:tcPr>
          <w:p w14:paraId="5223FFA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A139557" w14:textId="77777777" w:rsidR="00692E2E" w:rsidRPr="0097122C" w:rsidRDefault="00692E2E" w:rsidP="00690ACE">
            <w:pPr>
              <w:suppressAutoHyphens w:val="0"/>
              <w:rPr>
                <w:sz w:val="20"/>
                <w:szCs w:val="20"/>
              </w:rPr>
            </w:pPr>
          </w:p>
        </w:tc>
        <w:tc>
          <w:tcPr>
            <w:tcW w:w="567" w:type="dxa"/>
            <w:vMerge/>
            <w:hideMark/>
          </w:tcPr>
          <w:p w14:paraId="6C55051E" w14:textId="77777777" w:rsidR="00692E2E" w:rsidRPr="0097122C" w:rsidRDefault="00692E2E" w:rsidP="00690ACE">
            <w:pPr>
              <w:suppressAutoHyphens w:val="0"/>
              <w:rPr>
                <w:sz w:val="20"/>
                <w:szCs w:val="20"/>
              </w:rPr>
            </w:pPr>
          </w:p>
        </w:tc>
        <w:tc>
          <w:tcPr>
            <w:tcW w:w="567" w:type="dxa"/>
            <w:vMerge/>
            <w:hideMark/>
          </w:tcPr>
          <w:p w14:paraId="14B239ED" w14:textId="77777777" w:rsidR="00692E2E" w:rsidRPr="0097122C" w:rsidRDefault="00692E2E" w:rsidP="00690ACE">
            <w:pPr>
              <w:suppressAutoHyphens w:val="0"/>
              <w:rPr>
                <w:sz w:val="20"/>
                <w:szCs w:val="20"/>
              </w:rPr>
            </w:pPr>
          </w:p>
        </w:tc>
        <w:tc>
          <w:tcPr>
            <w:tcW w:w="567" w:type="dxa"/>
            <w:vMerge/>
            <w:hideMark/>
          </w:tcPr>
          <w:p w14:paraId="1464ED7A" w14:textId="77777777" w:rsidR="00692E2E" w:rsidRPr="0097122C" w:rsidRDefault="00692E2E" w:rsidP="00690ACE">
            <w:pPr>
              <w:suppressAutoHyphens w:val="0"/>
              <w:rPr>
                <w:sz w:val="20"/>
                <w:szCs w:val="20"/>
              </w:rPr>
            </w:pPr>
          </w:p>
        </w:tc>
        <w:tc>
          <w:tcPr>
            <w:tcW w:w="567" w:type="dxa"/>
            <w:vMerge/>
            <w:hideMark/>
          </w:tcPr>
          <w:p w14:paraId="7EF71385" w14:textId="77777777" w:rsidR="00692E2E" w:rsidRPr="0097122C" w:rsidRDefault="00692E2E" w:rsidP="00690ACE">
            <w:pPr>
              <w:suppressAutoHyphens w:val="0"/>
              <w:rPr>
                <w:sz w:val="20"/>
                <w:szCs w:val="20"/>
              </w:rPr>
            </w:pPr>
          </w:p>
        </w:tc>
        <w:tc>
          <w:tcPr>
            <w:tcW w:w="567" w:type="dxa"/>
            <w:vMerge/>
            <w:hideMark/>
          </w:tcPr>
          <w:p w14:paraId="67B4C9FA" w14:textId="77777777" w:rsidR="00692E2E" w:rsidRPr="0097122C" w:rsidRDefault="00692E2E" w:rsidP="00690ACE">
            <w:pPr>
              <w:suppressAutoHyphens w:val="0"/>
              <w:rPr>
                <w:sz w:val="20"/>
                <w:szCs w:val="20"/>
              </w:rPr>
            </w:pPr>
          </w:p>
        </w:tc>
      </w:tr>
      <w:tr w:rsidR="00692E2E" w:rsidRPr="0097122C" w14:paraId="6D0F368C" w14:textId="77777777" w:rsidTr="008C2E8A">
        <w:trPr>
          <w:trHeight w:val="300"/>
        </w:trPr>
        <w:tc>
          <w:tcPr>
            <w:tcW w:w="616" w:type="dxa"/>
            <w:noWrap/>
            <w:hideMark/>
          </w:tcPr>
          <w:p w14:paraId="55559002" w14:textId="77777777" w:rsidR="00692E2E" w:rsidRPr="0097122C" w:rsidRDefault="00692E2E" w:rsidP="00690ACE">
            <w:pPr>
              <w:suppressAutoHyphens w:val="0"/>
              <w:rPr>
                <w:sz w:val="20"/>
                <w:szCs w:val="20"/>
              </w:rPr>
            </w:pPr>
            <w:r w:rsidRPr="0097122C">
              <w:rPr>
                <w:sz w:val="20"/>
                <w:szCs w:val="20"/>
              </w:rPr>
              <w:t>554</w:t>
            </w:r>
          </w:p>
        </w:tc>
        <w:tc>
          <w:tcPr>
            <w:tcW w:w="3310" w:type="dxa"/>
            <w:gridSpan w:val="2"/>
            <w:hideMark/>
          </w:tcPr>
          <w:p w14:paraId="4E8279DD" w14:textId="77777777" w:rsidR="00692E2E" w:rsidRPr="0097122C" w:rsidRDefault="00692E2E" w:rsidP="00690ACE">
            <w:pPr>
              <w:suppressAutoHyphens w:val="0"/>
              <w:rPr>
                <w:sz w:val="20"/>
                <w:szCs w:val="20"/>
              </w:rPr>
            </w:pPr>
            <w:r w:rsidRPr="0097122C">
              <w:rPr>
                <w:sz w:val="20"/>
                <w:szCs w:val="20"/>
              </w:rPr>
              <w:t>Veltnis  velūrs</w:t>
            </w:r>
          </w:p>
        </w:tc>
        <w:tc>
          <w:tcPr>
            <w:tcW w:w="1605" w:type="dxa"/>
            <w:hideMark/>
          </w:tcPr>
          <w:p w14:paraId="7E89E4A7" w14:textId="77777777" w:rsidR="00692E2E" w:rsidRPr="0097122C" w:rsidRDefault="00692E2E" w:rsidP="00690ACE">
            <w:pPr>
              <w:suppressAutoHyphens w:val="0"/>
              <w:rPr>
                <w:sz w:val="20"/>
                <w:szCs w:val="20"/>
              </w:rPr>
            </w:pPr>
            <w:r w:rsidRPr="0097122C">
              <w:rPr>
                <w:sz w:val="20"/>
                <w:szCs w:val="20"/>
              </w:rPr>
              <w:t>18cm d40</w:t>
            </w:r>
          </w:p>
        </w:tc>
        <w:tc>
          <w:tcPr>
            <w:tcW w:w="956" w:type="dxa"/>
            <w:gridSpan w:val="2"/>
            <w:hideMark/>
          </w:tcPr>
          <w:p w14:paraId="0B15E4E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1FB9D6D" w14:textId="77777777" w:rsidR="00692E2E" w:rsidRPr="0097122C" w:rsidRDefault="00692E2E" w:rsidP="00690ACE">
            <w:pPr>
              <w:suppressAutoHyphens w:val="0"/>
              <w:rPr>
                <w:sz w:val="20"/>
                <w:szCs w:val="20"/>
              </w:rPr>
            </w:pPr>
          </w:p>
        </w:tc>
        <w:tc>
          <w:tcPr>
            <w:tcW w:w="567" w:type="dxa"/>
            <w:vMerge/>
            <w:hideMark/>
          </w:tcPr>
          <w:p w14:paraId="0CD35630" w14:textId="77777777" w:rsidR="00692E2E" w:rsidRPr="0097122C" w:rsidRDefault="00692E2E" w:rsidP="00690ACE">
            <w:pPr>
              <w:suppressAutoHyphens w:val="0"/>
              <w:rPr>
                <w:sz w:val="20"/>
                <w:szCs w:val="20"/>
              </w:rPr>
            </w:pPr>
          </w:p>
        </w:tc>
        <w:tc>
          <w:tcPr>
            <w:tcW w:w="567" w:type="dxa"/>
            <w:vMerge/>
            <w:hideMark/>
          </w:tcPr>
          <w:p w14:paraId="229E1F05" w14:textId="77777777" w:rsidR="00692E2E" w:rsidRPr="0097122C" w:rsidRDefault="00692E2E" w:rsidP="00690ACE">
            <w:pPr>
              <w:suppressAutoHyphens w:val="0"/>
              <w:rPr>
                <w:sz w:val="20"/>
                <w:szCs w:val="20"/>
              </w:rPr>
            </w:pPr>
          </w:p>
        </w:tc>
        <w:tc>
          <w:tcPr>
            <w:tcW w:w="567" w:type="dxa"/>
            <w:vMerge/>
            <w:hideMark/>
          </w:tcPr>
          <w:p w14:paraId="2718C368" w14:textId="77777777" w:rsidR="00692E2E" w:rsidRPr="0097122C" w:rsidRDefault="00692E2E" w:rsidP="00690ACE">
            <w:pPr>
              <w:suppressAutoHyphens w:val="0"/>
              <w:rPr>
                <w:sz w:val="20"/>
                <w:szCs w:val="20"/>
              </w:rPr>
            </w:pPr>
          </w:p>
        </w:tc>
        <w:tc>
          <w:tcPr>
            <w:tcW w:w="567" w:type="dxa"/>
            <w:vMerge/>
            <w:hideMark/>
          </w:tcPr>
          <w:p w14:paraId="7C0D3648" w14:textId="77777777" w:rsidR="00692E2E" w:rsidRPr="0097122C" w:rsidRDefault="00692E2E" w:rsidP="00690ACE">
            <w:pPr>
              <w:suppressAutoHyphens w:val="0"/>
              <w:rPr>
                <w:sz w:val="20"/>
                <w:szCs w:val="20"/>
              </w:rPr>
            </w:pPr>
          </w:p>
        </w:tc>
        <w:tc>
          <w:tcPr>
            <w:tcW w:w="567" w:type="dxa"/>
            <w:vMerge/>
            <w:hideMark/>
          </w:tcPr>
          <w:p w14:paraId="21E86FA1" w14:textId="77777777" w:rsidR="00692E2E" w:rsidRPr="0097122C" w:rsidRDefault="00692E2E" w:rsidP="00690ACE">
            <w:pPr>
              <w:suppressAutoHyphens w:val="0"/>
              <w:rPr>
                <w:sz w:val="20"/>
                <w:szCs w:val="20"/>
              </w:rPr>
            </w:pPr>
          </w:p>
        </w:tc>
      </w:tr>
      <w:tr w:rsidR="00692E2E" w:rsidRPr="0097122C" w14:paraId="45F8EACA" w14:textId="77777777" w:rsidTr="008C2E8A">
        <w:trPr>
          <w:trHeight w:val="300"/>
        </w:trPr>
        <w:tc>
          <w:tcPr>
            <w:tcW w:w="616" w:type="dxa"/>
            <w:noWrap/>
            <w:hideMark/>
          </w:tcPr>
          <w:p w14:paraId="7BAC8880" w14:textId="77777777" w:rsidR="00692E2E" w:rsidRPr="0097122C" w:rsidRDefault="00692E2E" w:rsidP="00690ACE">
            <w:pPr>
              <w:suppressAutoHyphens w:val="0"/>
              <w:rPr>
                <w:sz w:val="20"/>
                <w:szCs w:val="20"/>
              </w:rPr>
            </w:pPr>
            <w:r w:rsidRPr="0097122C">
              <w:rPr>
                <w:sz w:val="20"/>
                <w:szCs w:val="20"/>
              </w:rPr>
              <w:t>555</w:t>
            </w:r>
          </w:p>
        </w:tc>
        <w:tc>
          <w:tcPr>
            <w:tcW w:w="3310" w:type="dxa"/>
            <w:gridSpan w:val="2"/>
            <w:hideMark/>
          </w:tcPr>
          <w:p w14:paraId="24FD8938" w14:textId="77777777" w:rsidR="00692E2E" w:rsidRPr="0097122C" w:rsidRDefault="00692E2E" w:rsidP="00690ACE">
            <w:pPr>
              <w:suppressAutoHyphens w:val="0"/>
              <w:rPr>
                <w:sz w:val="20"/>
                <w:szCs w:val="20"/>
              </w:rPr>
            </w:pPr>
            <w:r w:rsidRPr="0097122C">
              <w:rPr>
                <w:sz w:val="20"/>
                <w:szCs w:val="20"/>
              </w:rPr>
              <w:t>Veltnis  velūrs</w:t>
            </w:r>
          </w:p>
        </w:tc>
        <w:tc>
          <w:tcPr>
            <w:tcW w:w="1605" w:type="dxa"/>
            <w:hideMark/>
          </w:tcPr>
          <w:p w14:paraId="2D85E06B" w14:textId="77777777" w:rsidR="00692E2E" w:rsidRPr="0097122C" w:rsidRDefault="00692E2E" w:rsidP="00690ACE">
            <w:pPr>
              <w:suppressAutoHyphens w:val="0"/>
              <w:rPr>
                <w:sz w:val="20"/>
                <w:szCs w:val="20"/>
              </w:rPr>
            </w:pPr>
            <w:r w:rsidRPr="0097122C">
              <w:rPr>
                <w:sz w:val="20"/>
                <w:szCs w:val="20"/>
              </w:rPr>
              <w:t>25cm d40</w:t>
            </w:r>
          </w:p>
        </w:tc>
        <w:tc>
          <w:tcPr>
            <w:tcW w:w="956" w:type="dxa"/>
            <w:gridSpan w:val="2"/>
            <w:hideMark/>
          </w:tcPr>
          <w:p w14:paraId="03FF2FC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FD7D282" w14:textId="77777777" w:rsidR="00692E2E" w:rsidRPr="0097122C" w:rsidRDefault="00692E2E" w:rsidP="00690ACE">
            <w:pPr>
              <w:suppressAutoHyphens w:val="0"/>
              <w:rPr>
                <w:sz w:val="20"/>
                <w:szCs w:val="20"/>
              </w:rPr>
            </w:pPr>
          </w:p>
        </w:tc>
        <w:tc>
          <w:tcPr>
            <w:tcW w:w="567" w:type="dxa"/>
            <w:vMerge/>
            <w:hideMark/>
          </w:tcPr>
          <w:p w14:paraId="45B3A56F" w14:textId="77777777" w:rsidR="00692E2E" w:rsidRPr="0097122C" w:rsidRDefault="00692E2E" w:rsidP="00690ACE">
            <w:pPr>
              <w:suppressAutoHyphens w:val="0"/>
              <w:rPr>
                <w:sz w:val="20"/>
                <w:szCs w:val="20"/>
              </w:rPr>
            </w:pPr>
          </w:p>
        </w:tc>
        <w:tc>
          <w:tcPr>
            <w:tcW w:w="567" w:type="dxa"/>
            <w:vMerge/>
            <w:hideMark/>
          </w:tcPr>
          <w:p w14:paraId="17DE75DC" w14:textId="77777777" w:rsidR="00692E2E" w:rsidRPr="0097122C" w:rsidRDefault="00692E2E" w:rsidP="00690ACE">
            <w:pPr>
              <w:suppressAutoHyphens w:val="0"/>
              <w:rPr>
                <w:sz w:val="20"/>
                <w:szCs w:val="20"/>
              </w:rPr>
            </w:pPr>
          </w:p>
        </w:tc>
        <w:tc>
          <w:tcPr>
            <w:tcW w:w="567" w:type="dxa"/>
            <w:vMerge/>
            <w:hideMark/>
          </w:tcPr>
          <w:p w14:paraId="4C5C26ED" w14:textId="77777777" w:rsidR="00692E2E" w:rsidRPr="0097122C" w:rsidRDefault="00692E2E" w:rsidP="00690ACE">
            <w:pPr>
              <w:suppressAutoHyphens w:val="0"/>
              <w:rPr>
                <w:sz w:val="20"/>
                <w:szCs w:val="20"/>
              </w:rPr>
            </w:pPr>
          </w:p>
        </w:tc>
        <w:tc>
          <w:tcPr>
            <w:tcW w:w="567" w:type="dxa"/>
            <w:vMerge/>
            <w:hideMark/>
          </w:tcPr>
          <w:p w14:paraId="064E402C" w14:textId="77777777" w:rsidR="00692E2E" w:rsidRPr="0097122C" w:rsidRDefault="00692E2E" w:rsidP="00690ACE">
            <w:pPr>
              <w:suppressAutoHyphens w:val="0"/>
              <w:rPr>
                <w:sz w:val="20"/>
                <w:szCs w:val="20"/>
              </w:rPr>
            </w:pPr>
          </w:p>
        </w:tc>
        <w:tc>
          <w:tcPr>
            <w:tcW w:w="567" w:type="dxa"/>
            <w:vMerge/>
            <w:hideMark/>
          </w:tcPr>
          <w:p w14:paraId="030084F2" w14:textId="77777777" w:rsidR="00692E2E" w:rsidRPr="0097122C" w:rsidRDefault="00692E2E" w:rsidP="00690ACE">
            <w:pPr>
              <w:suppressAutoHyphens w:val="0"/>
              <w:rPr>
                <w:sz w:val="20"/>
                <w:szCs w:val="20"/>
              </w:rPr>
            </w:pPr>
          </w:p>
        </w:tc>
      </w:tr>
      <w:tr w:rsidR="00692E2E" w:rsidRPr="0097122C" w14:paraId="6CCEF332" w14:textId="77777777" w:rsidTr="008C2E8A">
        <w:trPr>
          <w:trHeight w:val="300"/>
        </w:trPr>
        <w:tc>
          <w:tcPr>
            <w:tcW w:w="616" w:type="dxa"/>
            <w:noWrap/>
            <w:hideMark/>
          </w:tcPr>
          <w:p w14:paraId="79542E09" w14:textId="77777777" w:rsidR="00692E2E" w:rsidRPr="0097122C" w:rsidRDefault="00692E2E" w:rsidP="00690ACE">
            <w:pPr>
              <w:suppressAutoHyphens w:val="0"/>
              <w:rPr>
                <w:sz w:val="20"/>
                <w:szCs w:val="20"/>
              </w:rPr>
            </w:pPr>
            <w:r w:rsidRPr="0097122C">
              <w:rPr>
                <w:sz w:val="20"/>
                <w:szCs w:val="20"/>
              </w:rPr>
              <w:t>556</w:t>
            </w:r>
          </w:p>
        </w:tc>
        <w:tc>
          <w:tcPr>
            <w:tcW w:w="3310" w:type="dxa"/>
            <w:gridSpan w:val="2"/>
            <w:hideMark/>
          </w:tcPr>
          <w:p w14:paraId="2D76FA45" w14:textId="77777777" w:rsidR="00692E2E" w:rsidRPr="0097122C" w:rsidRDefault="00692E2E" w:rsidP="00690ACE">
            <w:pPr>
              <w:suppressAutoHyphens w:val="0"/>
              <w:rPr>
                <w:sz w:val="20"/>
                <w:szCs w:val="20"/>
              </w:rPr>
            </w:pPr>
            <w:r w:rsidRPr="0097122C">
              <w:rPr>
                <w:sz w:val="20"/>
                <w:szCs w:val="20"/>
              </w:rPr>
              <w:t xml:space="preserve">Veltnis </w:t>
            </w:r>
            <w:proofErr w:type="spellStart"/>
            <w:r w:rsidRPr="0097122C">
              <w:rPr>
                <w:sz w:val="20"/>
                <w:szCs w:val="20"/>
              </w:rPr>
              <w:t>polyesters</w:t>
            </w:r>
            <w:proofErr w:type="spellEnd"/>
          </w:p>
        </w:tc>
        <w:tc>
          <w:tcPr>
            <w:tcW w:w="1605" w:type="dxa"/>
            <w:noWrap/>
            <w:hideMark/>
          </w:tcPr>
          <w:p w14:paraId="486BEB3A" w14:textId="77777777" w:rsidR="00692E2E" w:rsidRPr="0097122C" w:rsidRDefault="00692E2E" w:rsidP="00690ACE">
            <w:pPr>
              <w:suppressAutoHyphens w:val="0"/>
              <w:rPr>
                <w:sz w:val="20"/>
                <w:szCs w:val="20"/>
              </w:rPr>
            </w:pPr>
            <w:r w:rsidRPr="0097122C">
              <w:rPr>
                <w:sz w:val="20"/>
                <w:szCs w:val="20"/>
              </w:rPr>
              <w:t xml:space="preserve">15cm d16 </w:t>
            </w:r>
          </w:p>
        </w:tc>
        <w:tc>
          <w:tcPr>
            <w:tcW w:w="956" w:type="dxa"/>
            <w:gridSpan w:val="2"/>
            <w:hideMark/>
          </w:tcPr>
          <w:p w14:paraId="6F2BF8D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4F56796" w14:textId="77777777" w:rsidR="00692E2E" w:rsidRPr="0097122C" w:rsidRDefault="00692E2E" w:rsidP="00690ACE">
            <w:pPr>
              <w:suppressAutoHyphens w:val="0"/>
              <w:rPr>
                <w:sz w:val="20"/>
                <w:szCs w:val="20"/>
              </w:rPr>
            </w:pPr>
          </w:p>
        </w:tc>
        <w:tc>
          <w:tcPr>
            <w:tcW w:w="567" w:type="dxa"/>
            <w:vMerge/>
            <w:hideMark/>
          </w:tcPr>
          <w:p w14:paraId="55938A22" w14:textId="77777777" w:rsidR="00692E2E" w:rsidRPr="0097122C" w:rsidRDefault="00692E2E" w:rsidP="00690ACE">
            <w:pPr>
              <w:suppressAutoHyphens w:val="0"/>
              <w:rPr>
                <w:sz w:val="20"/>
                <w:szCs w:val="20"/>
              </w:rPr>
            </w:pPr>
          </w:p>
        </w:tc>
        <w:tc>
          <w:tcPr>
            <w:tcW w:w="567" w:type="dxa"/>
            <w:vMerge/>
            <w:hideMark/>
          </w:tcPr>
          <w:p w14:paraId="18270D60" w14:textId="77777777" w:rsidR="00692E2E" w:rsidRPr="0097122C" w:rsidRDefault="00692E2E" w:rsidP="00690ACE">
            <w:pPr>
              <w:suppressAutoHyphens w:val="0"/>
              <w:rPr>
                <w:sz w:val="20"/>
                <w:szCs w:val="20"/>
              </w:rPr>
            </w:pPr>
          </w:p>
        </w:tc>
        <w:tc>
          <w:tcPr>
            <w:tcW w:w="567" w:type="dxa"/>
            <w:vMerge/>
            <w:hideMark/>
          </w:tcPr>
          <w:p w14:paraId="2D38D93E" w14:textId="77777777" w:rsidR="00692E2E" w:rsidRPr="0097122C" w:rsidRDefault="00692E2E" w:rsidP="00690ACE">
            <w:pPr>
              <w:suppressAutoHyphens w:val="0"/>
              <w:rPr>
                <w:sz w:val="20"/>
                <w:szCs w:val="20"/>
              </w:rPr>
            </w:pPr>
          </w:p>
        </w:tc>
        <w:tc>
          <w:tcPr>
            <w:tcW w:w="567" w:type="dxa"/>
            <w:vMerge/>
            <w:hideMark/>
          </w:tcPr>
          <w:p w14:paraId="78F2F04B" w14:textId="77777777" w:rsidR="00692E2E" w:rsidRPr="0097122C" w:rsidRDefault="00692E2E" w:rsidP="00690ACE">
            <w:pPr>
              <w:suppressAutoHyphens w:val="0"/>
              <w:rPr>
                <w:sz w:val="20"/>
                <w:szCs w:val="20"/>
              </w:rPr>
            </w:pPr>
          </w:p>
        </w:tc>
        <w:tc>
          <w:tcPr>
            <w:tcW w:w="567" w:type="dxa"/>
            <w:vMerge/>
            <w:hideMark/>
          </w:tcPr>
          <w:p w14:paraId="1AF9661C" w14:textId="77777777" w:rsidR="00692E2E" w:rsidRPr="0097122C" w:rsidRDefault="00692E2E" w:rsidP="00690ACE">
            <w:pPr>
              <w:suppressAutoHyphens w:val="0"/>
              <w:rPr>
                <w:sz w:val="20"/>
                <w:szCs w:val="20"/>
              </w:rPr>
            </w:pPr>
          </w:p>
        </w:tc>
      </w:tr>
      <w:tr w:rsidR="00692E2E" w:rsidRPr="0097122C" w14:paraId="1C98EE4A" w14:textId="77777777" w:rsidTr="008C2E8A">
        <w:trPr>
          <w:trHeight w:val="300"/>
        </w:trPr>
        <w:tc>
          <w:tcPr>
            <w:tcW w:w="616" w:type="dxa"/>
            <w:noWrap/>
            <w:hideMark/>
          </w:tcPr>
          <w:p w14:paraId="5A54B9C0" w14:textId="77777777" w:rsidR="00692E2E" w:rsidRPr="0097122C" w:rsidRDefault="00692E2E" w:rsidP="00690ACE">
            <w:pPr>
              <w:suppressAutoHyphens w:val="0"/>
              <w:rPr>
                <w:sz w:val="20"/>
                <w:szCs w:val="20"/>
              </w:rPr>
            </w:pPr>
            <w:r w:rsidRPr="0097122C">
              <w:rPr>
                <w:sz w:val="20"/>
                <w:szCs w:val="20"/>
              </w:rPr>
              <w:t>557</w:t>
            </w:r>
          </w:p>
        </w:tc>
        <w:tc>
          <w:tcPr>
            <w:tcW w:w="3310" w:type="dxa"/>
            <w:gridSpan w:val="2"/>
            <w:hideMark/>
          </w:tcPr>
          <w:p w14:paraId="7F66ECDD" w14:textId="77777777" w:rsidR="00692E2E" w:rsidRPr="0097122C" w:rsidRDefault="00692E2E" w:rsidP="00690ACE">
            <w:pPr>
              <w:suppressAutoHyphens w:val="0"/>
              <w:rPr>
                <w:sz w:val="20"/>
                <w:szCs w:val="20"/>
              </w:rPr>
            </w:pPr>
            <w:r w:rsidRPr="0097122C">
              <w:rPr>
                <w:sz w:val="20"/>
                <w:szCs w:val="20"/>
              </w:rPr>
              <w:t xml:space="preserve">Veltnis </w:t>
            </w:r>
            <w:proofErr w:type="spellStart"/>
            <w:r w:rsidRPr="0097122C">
              <w:rPr>
                <w:sz w:val="20"/>
                <w:szCs w:val="20"/>
              </w:rPr>
              <w:t>poliakrils</w:t>
            </w:r>
            <w:proofErr w:type="spellEnd"/>
          </w:p>
        </w:tc>
        <w:tc>
          <w:tcPr>
            <w:tcW w:w="1605" w:type="dxa"/>
            <w:noWrap/>
            <w:hideMark/>
          </w:tcPr>
          <w:p w14:paraId="2A99CCA1" w14:textId="77777777" w:rsidR="00692E2E" w:rsidRPr="0097122C" w:rsidRDefault="00692E2E" w:rsidP="00690ACE">
            <w:pPr>
              <w:suppressAutoHyphens w:val="0"/>
              <w:rPr>
                <w:sz w:val="20"/>
                <w:szCs w:val="20"/>
              </w:rPr>
            </w:pPr>
            <w:r w:rsidRPr="0097122C">
              <w:rPr>
                <w:sz w:val="20"/>
                <w:szCs w:val="20"/>
              </w:rPr>
              <w:t xml:space="preserve">18cm d40 </w:t>
            </w:r>
          </w:p>
        </w:tc>
        <w:tc>
          <w:tcPr>
            <w:tcW w:w="956" w:type="dxa"/>
            <w:gridSpan w:val="2"/>
            <w:hideMark/>
          </w:tcPr>
          <w:p w14:paraId="694BF72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2559BFD" w14:textId="77777777" w:rsidR="00692E2E" w:rsidRPr="0097122C" w:rsidRDefault="00692E2E" w:rsidP="00690ACE">
            <w:pPr>
              <w:suppressAutoHyphens w:val="0"/>
              <w:rPr>
                <w:sz w:val="20"/>
                <w:szCs w:val="20"/>
              </w:rPr>
            </w:pPr>
          </w:p>
        </w:tc>
        <w:tc>
          <w:tcPr>
            <w:tcW w:w="567" w:type="dxa"/>
            <w:vMerge/>
            <w:hideMark/>
          </w:tcPr>
          <w:p w14:paraId="494E0650" w14:textId="77777777" w:rsidR="00692E2E" w:rsidRPr="0097122C" w:rsidRDefault="00692E2E" w:rsidP="00690ACE">
            <w:pPr>
              <w:suppressAutoHyphens w:val="0"/>
              <w:rPr>
                <w:sz w:val="20"/>
                <w:szCs w:val="20"/>
              </w:rPr>
            </w:pPr>
          </w:p>
        </w:tc>
        <w:tc>
          <w:tcPr>
            <w:tcW w:w="567" w:type="dxa"/>
            <w:vMerge/>
            <w:hideMark/>
          </w:tcPr>
          <w:p w14:paraId="5154F6E4" w14:textId="77777777" w:rsidR="00692E2E" w:rsidRPr="0097122C" w:rsidRDefault="00692E2E" w:rsidP="00690ACE">
            <w:pPr>
              <w:suppressAutoHyphens w:val="0"/>
              <w:rPr>
                <w:sz w:val="20"/>
                <w:szCs w:val="20"/>
              </w:rPr>
            </w:pPr>
          </w:p>
        </w:tc>
        <w:tc>
          <w:tcPr>
            <w:tcW w:w="567" w:type="dxa"/>
            <w:vMerge/>
            <w:hideMark/>
          </w:tcPr>
          <w:p w14:paraId="43905BC6" w14:textId="77777777" w:rsidR="00692E2E" w:rsidRPr="0097122C" w:rsidRDefault="00692E2E" w:rsidP="00690ACE">
            <w:pPr>
              <w:suppressAutoHyphens w:val="0"/>
              <w:rPr>
                <w:sz w:val="20"/>
                <w:szCs w:val="20"/>
              </w:rPr>
            </w:pPr>
          </w:p>
        </w:tc>
        <w:tc>
          <w:tcPr>
            <w:tcW w:w="567" w:type="dxa"/>
            <w:vMerge/>
            <w:hideMark/>
          </w:tcPr>
          <w:p w14:paraId="141D97B2" w14:textId="77777777" w:rsidR="00692E2E" w:rsidRPr="0097122C" w:rsidRDefault="00692E2E" w:rsidP="00690ACE">
            <w:pPr>
              <w:suppressAutoHyphens w:val="0"/>
              <w:rPr>
                <w:sz w:val="20"/>
                <w:szCs w:val="20"/>
              </w:rPr>
            </w:pPr>
          </w:p>
        </w:tc>
        <w:tc>
          <w:tcPr>
            <w:tcW w:w="567" w:type="dxa"/>
            <w:vMerge/>
            <w:hideMark/>
          </w:tcPr>
          <w:p w14:paraId="4E513632" w14:textId="77777777" w:rsidR="00692E2E" w:rsidRPr="0097122C" w:rsidRDefault="00692E2E" w:rsidP="00690ACE">
            <w:pPr>
              <w:suppressAutoHyphens w:val="0"/>
              <w:rPr>
                <w:sz w:val="20"/>
                <w:szCs w:val="20"/>
              </w:rPr>
            </w:pPr>
          </w:p>
        </w:tc>
      </w:tr>
      <w:tr w:rsidR="00692E2E" w:rsidRPr="0097122C" w14:paraId="7B4113BF" w14:textId="77777777" w:rsidTr="008C2E8A">
        <w:trPr>
          <w:trHeight w:val="300"/>
        </w:trPr>
        <w:tc>
          <w:tcPr>
            <w:tcW w:w="616" w:type="dxa"/>
            <w:noWrap/>
            <w:hideMark/>
          </w:tcPr>
          <w:p w14:paraId="31FA435B" w14:textId="77777777" w:rsidR="00692E2E" w:rsidRPr="0097122C" w:rsidRDefault="00692E2E" w:rsidP="00690ACE">
            <w:pPr>
              <w:suppressAutoHyphens w:val="0"/>
              <w:rPr>
                <w:sz w:val="20"/>
                <w:szCs w:val="20"/>
              </w:rPr>
            </w:pPr>
            <w:r w:rsidRPr="0097122C">
              <w:rPr>
                <w:sz w:val="20"/>
                <w:szCs w:val="20"/>
              </w:rPr>
              <w:t>558</w:t>
            </w:r>
          </w:p>
        </w:tc>
        <w:tc>
          <w:tcPr>
            <w:tcW w:w="3310" w:type="dxa"/>
            <w:gridSpan w:val="2"/>
            <w:hideMark/>
          </w:tcPr>
          <w:p w14:paraId="68F6D5EB" w14:textId="77777777" w:rsidR="00692E2E" w:rsidRPr="0097122C" w:rsidRDefault="00692E2E" w:rsidP="00690ACE">
            <w:pPr>
              <w:suppressAutoHyphens w:val="0"/>
              <w:rPr>
                <w:sz w:val="20"/>
                <w:szCs w:val="20"/>
              </w:rPr>
            </w:pPr>
            <w:r w:rsidRPr="0097122C">
              <w:rPr>
                <w:sz w:val="20"/>
                <w:szCs w:val="20"/>
              </w:rPr>
              <w:t>Veltnis  poliamīds</w:t>
            </w:r>
          </w:p>
        </w:tc>
        <w:tc>
          <w:tcPr>
            <w:tcW w:w="1605" w:type="dxa"/>
            <w:noWrap/>
            <w:hideMark/>
          </w:tcPr>
          <w:p w14:paraId="60798CBC" w14:textId="77777777" w:rsidR="00692E2E" w:rsidRPr="0097122C" w:rsidRDefault="00692E2E" w:rsidP="00690ACE">
            <w:pPr>
              <w:suppressAutoHyphens w:val="0"/>
              <w:rPr>
                <w:sz w:val="20"/>
                <w:szCs w:val="20"/>
              </w:rPr>
            </w:pPr>
            <w:r w:rsidRPr="0097122C">
              <w:rPr>
                <w:sz w:val="20"/>
                <w:szCs w:val="20"/>
              </w:rPr>
              <w:t xml:space="preserve"> 18cm d47</w:t>
            </w:r>
          </w:p>
        </w:tc>
        <w:tc>
          <w:tcPr>
            <w:tcW w:w="956" w:type="dxa"/>
            <w:gridSpan w:val="2"/>
            <w:hideMark/>
          </w:tcPr>
          <w:p w14:paraId="3218E58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0298492" w14:textId="77777777" w:rsidR="00692E2E" w:rsidRPr="0097122C" w:rsidRDefault="00692E2E" w:rsidP="00690ACE">
            <w:pPr>
              <w:suppressAutoHyphens w:val="0"/>
              <w:rPr>
                <w:sz w:val="20"/>
                <w:szCs w:val="20"/>
              </w:rPr>
            </w:pPr>
          </w:p>
        </w:tc>
        <w:tc>
          <w:tcPr>
            <w:tcW w:w="567" w:type="dxa"/>
            <w:vMerge/>
            <w:hideMark/>
          </w:tcPr>
          <w:p w14:paraId="53CF8E6F" w14:textId="77777777" w:rsidR="00692E2E" w:rsidRPr="0097122C" w:rsidRDefault="00692E2E" w:rsidP="00690ACE">
            <w:pPr>
              <w:suppressAutoHyphens w:val="0"/>
              <w:rPr>
                <w:sz w:val="20"/>
                <w:szCs w:val="20"/>
              </w:rPr>
            </w:pPr>
          </w:p>
        </w:tc>
        <w:tc>
          <w:tcPr>
            <w:tcW w:w="567" w:type="dxa"/>
            <w:vMerge/>
            <w:hideMark/>
          </w:tcPr>
          <w:p w14:paraId="5C981769" w14:textId="77777777" w:rsidR="00692E2E" w:rsidRPr="0097122C" w:rsidRDefault="00692E2E" w:rsidP="00690ACE">
            <w:pPr>
              <w:suppressAutoHyphens w:val="0"/>
              <w:rPr>
                <w:sz w:val="20"/>
                <w:szCs w:val="20"/>
              </w:rPr>
            </w:pPr>
          </w:p>
        </w:tc>
        <w:tc>
          <w:tcPr>
            <w:tcW w:w="567" w:type="dxa"/>
            <w:vMerge/>
            <w:hideMark/>
          </w:tcPr>
          <w:p w14:paraId="51C6EC43" w14:textId="77777777" w:rsidR="00692E2E" w:rsidRPr="0097122C" w:rsidRDefault="00692E2E" w:rsidP="00690ACE">
            <w:pPr>
              <w:suppressAutoHyphens w:val="0"/>
              <w:rPr>
                <w:sz w:val="20"/>
                <w:szCs w:val="20"/>
              </w:rPr>
            </w:pPr>
          </w:p>
        </w:tc>
        <w:tc>
          <w:tcPr>
            <w:tcW w:w="567" w:type="dxa"/>
            <w:vMerge/>
            <w:hideMark/>
          </w:tcPr>
          <w:p w14:paraId="5762AD5D" w14:textId="77777777" w:rsidR="00692E2E" w:rsidRPr="0097122C" w:rsidRDefault="00692E2E" w:rsidP="00690ACE">
            <w:pPr>
              <w:suppressAutoHyphens w:val="0"/>
              <w:rPr>
                <w:sz w:val="20"/>
                <w:szCs w:val="20"/>
              </w:rPr>
            </w:pPr>
          </w:p>
        </w:tc>
        <w:tc>
          <w:tcPr>
            <w:tcW w:w="567" w:type="dxa"/>
            <w:vMerge/>
            <w:hideMark/>
          </w:tcPr>
          <w:p w14:paraId="7FA1BF9E" w14:textId="77777777" w:rsidR="00692E2E" w:rsidRPr="0097122C" w:rsidRDefault="00692E2E" w:rsidP="00690ACE">
            <w:pPr>
              <w:suppressAutoHyphens w:val="0"/>
              <w:rPr>
                <w:sz w:val="20"/>
                <w:szCs w:val="20"/>
              </w:rPr>
            </w:pPr>
          </w:p>
        </w:tc>
      </w:tr>
      <w:tr w:rsidR="00692E2E" w:rsidRPr="0097122C" w14:paraId="7FF214C5" w14:textId="77777777" w:rsidTr="008C2E8A">
        <w:trPr>
          <w:trHeight w:val="300"/>
        </w:trPr>
        <w:tc>
          <w:tcPr>
            <w:tcW w:w="616" w:type="dxa"/>
            <w:noWrap/>
            <w:hideMark/>
          </w:tcPr>
          <w:p w14:paraId="0A9F7044" w14:textId="77777777" w:rsidR="00692E2E" w:rsidRPr="0097122C" w:rsidRDefault="00692E2E" w:rsidP="00690ACE">
            <w:pPr>
              <w:suppressAutoHyphens w:val="0"/>
              <w:rPr>
                <w:sz w:val="20"/>
                <w:szCs w:val="20"/>
              </w:rPr>
            </w:pPr>
            <w:r w:rsidRPr="0097122C">
              <w:rPr>
                <w:sz w:val="20"/>
                <w:szCs w:val="20"/>
              </w:rPr>
              <w:t>559</w:t>
            </w:r>
          </w:p>
        </w:tc>
        <w:tc>
          <w:tcPr>
            <w:tcW w:w="3310" w:type="dxa"/>
            <w:gridSpan w:val="2"/>
            <w:hideMark/>
          </w:tcPr>
          <w:p w14:paraId="21A28725" w14:textId="77777777" w:rsidR="00692E2E" w:rsidRPr="0097122C" w:rsidRDefault="00692E2E" w:rsidP="00690ACE">
            <w:pPr>
              <w:suppressAutoHyphens w:val="0"/>
              <w:rPr>
                <w:sz w:val="20"/>
                <w:szCs w:val="20"/>
              </w:rPr>
            </w:pPr>
            <w:r w:rsidRPr="0097122C">
              <w:rPr>
                <w:sz w:val="20"/>
                <w:szCs w:val="20"/>
              </w:rPr>
              <w:t>Veltnis  poliamīds</w:t>
            </w:r>
          </w:p>
        </w:tc>
        <w:tc>
          <w:tcPr>
            <w:tcW w:w="1605" w:type="dxa"/>
            <w:hideMark/>
          </w:tcPr>
          <w:p w14:paraId="732750E2" w14:textId="77777777" w:rsidR="00692E2E" w:rsidRPr="0097122C" w:rsidRDefault="00692E2E" w:rsidP="00690ACE">
            <w:pPr>
              <w:suppressAutoHyphens w:val="0"/>
              <w:rPr>
                <w:sz w:val="20"/>
                <w:szCs w:val="20"/>
              </w:rPr>
            </w:pPr>
            <w:r w:rsidRPr="0097122C">
              <w:rPr>
                <w:sz w:val="20"/>
                <w:szCs w:val="20"/>
              </w:rPr>
              <w:t>25cm d47</w:t>
            </w:r>
          </w:p>
        </w:tc>
        <w:tc>
          <w:tcPr>
            <w:tcW w:w="956" w:type="dxa"/>
            <w:gridSpan w:val="2"/>
            <w:hideMark/>
          </w:tcPr>
          <w:p w14:paraId="4656E20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E298D4C" w14:textId="77777777" w:rsidR="00692E2E" w:rsidRPr="0097122C" w:rsidRDefault="00692E2E" w:rsidP="00690ACE">
            <w:pPr>
              <w:suppressAutoHyphens w:val="0"/>
              <w:rPr>
                <w:sz w:val="20"/>
                <w:szCs w:val="20"/>
              </w:rPr>
            </w:pPr>
          </w:p>
        </w:tc>
        <w:tc>
          <w:tcPr>
            <w:tcW w:w="567" w:type="dxa"/>
            <w:vMerge/>
            <w:hideMark/>
          </w:tcPr>
          <w:p w14:paraId="6B1E47EA" w14:textId="77777777" w:rsidR="00692E2E" w:rsidRPr="0097122C" w:rsidRDefault="00692E2E" w:rsidP="00690ACE">
            <w:pPr>
              <w:suppressAutoHyphens w:val="0"/>
              <w:rPr>
                <w:sz w:val="20"/>
                <w:szCs w:val="20"/>
              </w:rPr>
            </w:pPr>
          </w:p>
        </w:tc>
        <w:tc>
          <w:tcPr>
            <w:tcW w:w="567" w:type="dxa"/>
            <w:vMerge/>
            <w:hideMark/>
          </w:tcPr>
          <w:p w14:paraId="03B9DBC4" w14:textId="77777777" w:rsidR="00692E2E" w:rsidRPr="0097122C" w:rsidRDefault="00692E2E" w:rsidP="00690ACE">
            <w:pPr>
              <w:suppressAutoHyphens w:val="0"/>
              <w:rPr>
                <w:sz w:val="20"/>
                <w:szCs w:val="20"/>
              </w:rPr>
            </w:pPr>
          </w:p>
        </w:tc>
        <w:tc>
          <w:tcPr>
            <w:tcW w:w="567" w:type="dxa"/>
            <w:vMerge/>
            <w:hideMark/>
          </w:tcPr>
          <w:p w14:paraId="0C309625" w14:textId="77777777" w:rsidR="00692E2E" w:rsidRPr="0097122C" w:rsidRDefault="00692E2E" w:rsidP="00690ACE">
            <w:pPr>
              <w:suppressAutoHyphens w:val="0"/>
              <w:rPr>
                <w:sz w:val="20"/>
                <w:szCs w:val="20"/>
              </w:rPr>
            </w:pPr>
          </w:p>
        </w:tc>
        <w:tc>
          <w:tcPr>
            <w:tcW w:w="567" w:type="dxa"/>
            <w:vMerge/>
            <w:hideMark/>
          </w:tcPr>
          <w:p w14:paraId="3EFCB5CD" w14:textId="77777777" w:rsidR="00692E2E" w:rsidRPr="0097122C" w:rsidRDefault="00692E2E" w:rsidP="00690ACE">
            <w:pPr>
              <w:suppressAutoHyphens w:val="0"/>
              <w:rPr>
                <w:sz w:val="20"/>
                <w:szCs w:val="20"/>
              </w:rPr>
            </w:pPr>
          </w:p>
        </w:tc>
        <w:tc>
          <w:tcPr>
            <w:tcW w:w="567" w:type="dxa"/>
            <w:vMerge/>
            <w:hideMark/>
          </w:tcPr>
          <w:p w14:paraId="7FD74153" w14:textId="77777777" w:rsidR="00692E2E" w:rsidRPr="0097122C" w:rsidRDefault="00692E2E" w:rsidP="00690ACE">
            <w:pPr>
              <w:suppressAutoHyphens w:val="0"/>
              <w:rPr>
                <w:sz w:val="20"/>
                <w:szCs w:val="20"/>
              </w:rPr>
            </w:pPr>
          </w:p>
        </w:tc>
      </w:tr>
      <w:tr w:rsidR="00692E2E" w:rsidRPr="0097122C" w14:paraId="416F23CE" w14:textId="77777777" w:rsidTr="008C2E8A">
        <w:trPr>
          <w:trHeight w:val="300"/>
        </w:trPr>
        <w:tc>
          <w:tcPr>
            <w:tcW w:w="616" w:type="dxa"/>
            <w:noWrap/>
            <w:hideMark/>
          </w:tcPr>
          <w:p w14:paraId="0513C115" w14:textId="77777777" w:rsidR="00692E2E" w:rsidRPr="0097122C" w:rsidRDefault="00692E2E" w:rsidP="00690ACE">
            <w:pPr>
              <w:suppressAutoHyphens w:val="0"/>
              <w:rPr>
                <w:sz w:val="20"/>
                <w:szCs w:val="20"/>
              </w:rPr>
            </w:pPr>
            <w:r w:rsidRPr="0097122C">
              <w:rPr>
                <w:sz w:val="20"/>
                <w:szCs w:val="20"/>
              </w:rPr>
              <w:t>560</w:t>
            </w:r>
          </w:p>
        </w:tc>
        <w:tc>
          <w:tcPr>
            <w:tcW w:w="3310" w:type="dxa"/>
            <w:gridSpan w:val="2"/>
            <w:hideMark/>
          </w:tcPr>
          <w:p w14:paraId="61E2EB50" w14:textId="77777777" w:rsidR="00692E2E" w:rsidRPr="0097122C" w:rsidRDefault="00692E2E" w:rsidP="00690ACE">
            <w:pPr>
              <w:suppressAutoHyphens w:val="0"/>
              <w:rPr>
                <w:sz w:val="20"/>
                <w:szCs w:val="20"/>
              </w:rPr>
            </w:pPr>
            <w:r w:rsidRPr="0097122C">
              <w:rPr>
                <w:sz w:val="20"/>
                <w:szCs w:val="20"/>
              </w:rPr>
              <w:t xml:space="preserve">Veltnis  </w:t>
            </w:r>
            <w:proofErr w:type="spellStart"/>
            <w:r w:rsidRPr="0097122C">
              <w:rPr>
                <w:sz w:val="20"/>
                <w:szCs w:val="20"/>
              </w:rPr>
              <w:t>poliakrils</w:t>
            </w:r>
            <w:proofErr w:type="spellEnd"/>
            <w:r w:rsidRPr="0097122C">
              <w:rPr>
                <w:sz w:val="20"/>
                <w:szCs w:val="20"/>
              </w:rPr>
              <w:t xml:space="preserve"> </w:t>
            </w:r>
          </w:p>
        </w:tc>
        <w:tc>
          <w:tcPr>
            <w:tcW w:w="1605" w:type="dxa"/>
            <w:noWrap/>
            <w:hideMark/>
          </w:tcPr>
          <w:p w14:paraId="596A4E1A" w14:textId="77777777" w:rsidR="00692E2E" w:rsidRPr="0097122C" w:rsidRDefault="00692E2E" w:rsidP="00690ACE">
            <w:pPr>
              <w:suppressAutoHyphens w:val="0"/>
              <w:rPr>
                <w:sz w:val="20"/>
                <w:szCs w:val="20"/>
              </w:rPr>
            </w:pPr>
            <w:r w:rsidRPr="0097122C">
              <w:rPr>
                <w:sz w:val="20"/>
                <w:szCs w:val="20"/>
              </w:rPr>
              <w:t>25cm d40</w:t>
            </w:r>
          </w:p>
        </w:tc>
        <w:tc>
          <w:tcPr>
            <w:tcW w:w="956" w:type="dxa"/>
            <w:gridSpan w:val="2"/>
            <w:hideMark/>
          </w:tcPr>
          <w:p w14:paraId="5E4326D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13504EE" w14:textId="77777777" w:rsidR="00692E2E" w:rsidRPr="0097122C" w:rsidRDefault="00692E2E" w:rsidP="00690ACE">
            <w:pPr>
              <w:suppressAutoHyphens w:val="0"/>
              <w:rPr>
                <w:sz w:val="20"/>
                <w:szCs w:val="20"/>
              </w:rPr>
            </w:pPr>
          </w:p>
        </w:tc>
        <w:tc>
          <w:tcPr>
            <w:tcW w:w="567" w:type="dxa"/>
            <w:vMerge/>
            <w:hideMark/>
          </w:tcPr>
          <w:p w14:paraId="7A0AF29A" w14:textId="77777777" w:rsidR="00692E2E" w:rsidRPr="0097122C" w:rsidRDefault="00692E2E" w:rsidP="00690ACE">
            <w:pPr>
              <w:suppressAutoHyphens w:val="0"/>
              <w:rPr>
                <w:sz w:val="20"/>
                <w:szCs w:val="20"/>
              </w:rPr>
            </w:pPr>
          </w:p>
        </w:tc>
        <w:tc>
          <w:tcPr>
            <w:tcW w:w="567" w:type="dxa"/>
            <w:vMerge/>
            <w:hideMark/>
          </w:tcPr>
          <w:p w14:paraId="1109FD7A" w14:textId="77777777" w:rsidR="00692E2E" w:rsidRPr="0097122C" w:rsidRDefault="00692E2E" w:rsidP="00690ACE">
            <w:pPr>
              <w:suppressAutoHyphens w:val="0"/>
              <w:rPr>
                <w:sz w:val="20"/>
                <w:szCs w:val="20"/>
              </w:rPr>
            </w:pPr>
          </w:p>
        </w:tc>
        <w:tc>
          <w:tcPr>
            <w:tcW w:w="567" w:type="dxa"/>
            <w:vMerge/>
            <w:hideMark/>
          </w:tcPr>
          <w:p w14:paraId="474DEACA" w14:textId="77777777" w:rsidR="00692E2E" w:rsidRPr="0097122C" w:rsidRDefault="00692E2E" w:rsidP="00690ACE">
            <w:pPr>
              <w:suppressAutoHyphens w:val="0"/>
              <w:rPr>
                <w:sz w:val="20"/>
                <w:szCs w:val="20"/>
              </w:rPr>
            </w:pPr>
          </w:p>
        </w:tc>
        <w:tc>
          <w:tcPr>
            <w:tcW w:w="567" w:type="dxa"/>
            <w:vMerge/>
            <w:hideMark/>
          </w:tcPr>
          <w:p w14:paraId="13352D70" w14:textId="77777777" w:rsidR="00692E2E" w:rsidRPr="0097122C" w:rsidRDefault="00692E2E" w:rsidP="00690ACE">
            <w:pPr>
              <w:suppressAutoHyphens w:val="0"/>
              <w:rPr>
                <w:sz w:val="20"/>
                <w:szCs w:val="20"/>
              </w:rPr>
            </w:pPr>
          </w:p>
        </w:tc>
        <w:tc>
          <w:tcPr>
            <w:tcW w:w="567" w:type="dxa"/>
            <w:vMerge/>
            <w:hideMark/>
          </w:tcPr>
          <w:p w14:paraId="7A1CE44C" w14:textId="77777777" w:rsidR="00692E2E" w:rsidRPr="0097122C" w:rsidRDefault="00692E2E" w:rsidP="00690ACE">
            <w:pPr>
              <w:suppressAutoHyphens w:val="0"/>
              <w:rPr>
                <w:sz w:val="20"/>
                <w:szCs w:val="20"/>
              </w:rPr>
            </w:pPr>
          </w:p>
        </w:tc>
      </w:tr>
      <w:tr w:rsidR="00692E2E" w:rsidRPr="0097122C" w14:paraId="2FA1341F" w14:textId="77777777" w:rsidTr="008C2E8A">
        <w:trPr>
          <w:trHeight w:val="255"/>
        </w:trPr>
        <w:tc>
          <w:tcPr>
            <w:tcW w:w="616" w:type="dxa"/>
            <w:noWrap/>
            <w:hideMark/>
          </w:tcPr>
          <w:p w14:paraId="5FBD7AC3" w14:textId="77777777" w:rsidR="00692E2E" w:rsidRPr="0097122C" w:rsidRDefault="00692E2E" w:rsidP="00690ACE">
            <w:pPr>
              <w:suppressAutoHyphens w:val="0"/>
              <w:rPr>
                <w:sz w:val="20"/>
                <w:szCs w:val="20"/>
              </w:rPr>
            </w:pPr>
            <w:r w:rsidRPr="0097122C">
              <w:rPr>
                <w:sz w:val="20"/>
                <w:szCs w:val="20"/>
              </w:rPr>
              <w:t>561</w:t>
            </w:r>
          </w:p>
        </w:tc>
        <w:tc>
          <w:tcPr>
            <w:tcW w:w="3310" w:type="dxa"/>
            <w:gridSpan w:val="2"/>
            <w:hideMark/>
          </w:tcPr>
          <w:p w14:paraId="031B7E62" w14:textId="77777777" w:rsidR="00692E2E" w:rsidRPr="0097122C" w:rsidRDefault="00692E2E" w:rsidP="00690ACE">
            <w:pPr>
              <w:suppressAutoHyphens w:val="0"/>
              <w:rPr>
                <w:sz w:val="20"/>
                <w:szCs w:val="20"/>
              </w:rPr>
            </w:pPr>
            <w:r w:rsidRPr="0097122C">
              <w:rPr>
                <w:sz w:val="20"/>
                <w:szCs w:val="20"/>
              </w:rPr>
              <w:t xml:space="preserve">Alumīnija </w:t>
            </w:r>
            <w:proofErr w:type="spellStart"/>
            <w:r w:rsidRPr="0097122C">
              <w:rPr>
                <w:sz w:val="20"/>
                <w:szCs w:val="20"/>
              </w:rPr>
              <w:t>līmfolija</w:t>
            </w:r>
            <w:proofErr w:type="spellEnd"/>
            <w:r w:rsidRPr="0097122C">
              <w:rPr>
                <w:sz w:val="20"/>
                <w:szCs w:val="20"/>
              </w:rPr>
              <w:t xml:space="preserve"> lenta, </w:t>
            </w:r>
            <w:proofErr w:type="spellStart"/>
            <w:r w:rsidRPr="0097122C">
              <w:rPr>
                <w:sz w:val="20"/>
                <w:szCs w:val="20"/>
              </w:rPr>
              <w:t>armēta</w:t>
            </w:r>
            <w:proofErr w:type="spellEnd"/>
          </w:p>
        </w:tc>
        <w:tc>
          <w:tcPr>
            <w:tcW w:w="1605" w:type="dxa"/>
            <w:noWrap/>
            <w:hideMark/>
          </w:tcPr>
          <w:p w14:paraId="50CC2C86" w14:textId="77777777" w:rsidR="00692E2E" w:rsidRPr="0097122C" w:rsidRDefault="00692E2E" w:rsidP="00690ACE">
            <w:pPr>
              <w:suppressAutoHyphens w:val="0"/>
              <w:rPr>
                <w:sz w:val="20"/>
                <w:szCs w:val="20"/>
              </w:rPr>
            </w:pPr>
            <w:r w:rsidRPr="0097122C">
              <w:rPr>
                <w:sz w:val="20"/>
                <w:szCs w:val="20"/>
              </w:rPr>
              <w:t>50mm x 45m</w:t>
            </w:r>
          </w:p>
        </w:tc>
        <w:tc>
          <w:tcPr>
            <w:tcW w:w="956" w:type="dxa"/>
            <w:gridSpan w:val="2"/>
            <w:hideMark/>
          </w:tcPr>
          <w:p w14:paraId="43D4EFF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B07AF8D" w14:textId="77777777" w:rsidR="00692E2E" w:rsidRPr="0097122C" w:rsidRDefault="00692E2E" w:rsidP="00690ACE">
            <w:pPr>
              <w:suppressAutoHyphens w:val="0"/>
              <w:rPr>
                <w:sz w:val="20"/>
                <w:szCs w:val="20"/>
              </w:rPr>
            </w:pPr>
          </w:p>
        </w:tc>
        <w:tc>
          <w:tcPr>
            <w:tcW w:w="567" w:type="dxa"/>
            <w:vMerge/>
            <w:hideMark/>
          </w:tcPr>
          <w:p w14:paraId="50E68A9D" w14:textId="77777777" w:rsidR="00692E2E" w:rsidRPr="0097122C" w:rsidRDefault="00692E2E" w:rsidP="00690ACE">
            <w:pPr>
              <w:suppressAutoHyphens w:val="0"/>
              <w:rPr>
                <w:sz w:val="20"/>
                <w:szCs w:val="20"/>
              </w:rPr>
            </w:pPr>
          </w:p>
        </w:tc>
        <w:tc>
          <w:tcPr>
            <w:tcW w:w="567" w:type="dxa"/>
            <w:vMerge/>
            <w:hideMark/>
          </w:tcPr>
          <w:p w14:paraId="3760936F" w14:textId="77777777" w:rsidR="00692E2E" w:rsidRPr="0097122C" w:rsidRDefault="00692E2E" w:rsidP="00690ACE">
            <w:pPr>
              <w:suppressAutoHyphens w:val="0"/>
              <w:rPr>
                <w:sz w:val="20"/>
                <w:szCs w:val="20"/>
              </w:rPr>
            </w:pPr>
          </w:p>
        </w:tc>
        <w:tc>
          <w:tcPr>
            <w:tcW w:w="567" w:type="dxa"/>
            <w:vMerge/>
            <w:hideMark/>
          </w:tcPr>
          <w:p w14:paraId="0F04E078" w14:textId="77777777" w:rsidR="00692E2E" w:rsidRPr="0097122C" w:rsidRDefault="00692E2E" w:rsidP="00690ACE">
            <w:pPr>
              <w:suppressAutoHyphens w:val="0"/>
              <w:rPr>
                <w:sz w:val="20"/>
                <w:szCs w:val="20"/>
              </w:rPr>
            </w:pPr>
          </w:p>
        </w:tc>
        <w:tc>
          <w:tcPr>
            <w:tcW w:w="567" w:type="dxa"/>
            <w:vMerge/>
            <w:hideMark/>
          </w:tcPr>
          <w:p w14:paraId="49241896" w14:textId="77777777" w:rsidR="00692E2E" w:rsidRPr="0097122C" w:rsidRDefault="00692E2E" w:rsidP="00690ACE">
            <w:pPr>
              <w:suppressAutoHyphens w:val="0"/>
              <w:rPr>
                <w:sz w:val="20"/>
                <w:szCs w:val="20"/>
              </w:rPr>
            </w:pPr>
          </w:p>
        </w:tc>
        <w:tc>
          <w:tcPr>
            <w:tcW w:w="567" w:type="dxa"/>
            <w:vMerge/>
            <w:hideMark/>
          </w:tcPr>
          <w:p w14:paraId="08D006CA" w14:textId="77777777" w:rsidR="00692E2E" w:rsidRPr="0097122C" w:rsidRDefault="00692E2E" w:rsidP="00690ACE">
            <w:pPr>
              <w:suppressAutoHyphens w:val="0"/>
              <w:rPr>
                <w:sz w:val="20"/>
                <w:szCs w:val="20"/>
              </w:rPr>
            </w:pPr>
          </w:p>
        </w:tc>
      </w:tr>
      <w:tr w:rsidR="00692E2E" w:rsidRPr="0097122C" w14:paraId="27637E4E" w14:textId="77777777" w:rsidTr="008C2E8A">
        <w:trPr>
          <w:trHeight w:val="255"/>
        </w:trPr>
        <w:tc>
          <w:tcPr>
            <w:tcW w:w="616" w:type="dxa"/>
            <w:noWrap/>
            <w:hideMark/>
          </w:tcPr>
          <w:p w14:paraId="565960B4" w14:textId="77777777" w:rsidR="00692E2E" w:rsidRPr="0097122C" w:rsidRDefault="00692E2E" w:rsidP="00690ACE">
            <w:pPr>
              <w:suppressAutoHyphens w:val="0"/>
              <w:rPr>
                <w:sz w:val="20"/>
                <w:szCs w:val="20"/>
              </w:rPr>
            </w:pPr>
            <w:r w:rsidRPr="0097122C">
              <w:rPr>
                <w:sz w:val="20"/>
                <w:szCs w:val="20"/>
              </w:rPr>
              <w:t>562</w:t>
            </w:r>
          </w:p>
        </w:tc>
        <w:tc>
          <w:tcPr>
            <w:tcW w:w="3310" w:type="dxa"/>
            <w:gridSpan w:val="2"/>
            <w:hideMark/>
          </w:tcPr>
          <w:p w14:paraId="3DDFB242" w14:textId="77777777" w:rsidR="00692E2E" w:rsidRPr="0097122C" w:rsidRDefault="00692E2E" w:rsidP="00690ACE">
            <w:pPr>
              <w:suppressAutoHyphens w:val="0"/>
              <w:rPr>
                <w:sz w:val="20"/>
                <w:szCs w:val="20"/>
              </w:rPr>
            </w:pPr>
            <w:r w:rsidRPr="0097122C">
              <w:rPr>
                <w:sz w:val="20"/>
                <w:szCs w:val="20"/>
              </w:rPr>
              <w:t xml:space="preserve">Alumīnija </w:t>
            </w:r>
            <w:proofErr w:type="spellStart"/>
            <w:r w:rsidRPr="0097122C">
              <w:rPr>
                <w:sz w:val="20"/>
                <w:szCs w:val="20"/>
              </w:rPr>
              <w:t>līmfolija</w:t>
            </w:r>
            <w:proofErr w:type="spellEnd"/>
            <w:r w:rsidRPr="0097122C">
              <w:rPr>
                <w:sz w:val="20"/>
                <w:szCs w:val="20"/>
              </w:rPr>
              <w:t xml:space="preserve"> lenta, </w:t>
            </w:r>
            <w:proofErr w:type="spellStart"/>
            <w:r w:rsidRPr="0097122C">
              <w:rPr>
                <w:sz w:val="20"/>
                <w:szCs w:val="20"/>
              </w:rPr>
              <w:t>armēta</w:t>
            </w:r>
            <w:proofErr w:type="spellEnd"/>
          </w:p>
        </w:tc>
        <w:tc>
          <w:tcPr>
            <w:tcW w:w="1605" w:type="dxa"/>
            <w:hideMark/>
          </w:tcPr>
          <w:p w14:paraId="49C651C9" w14:textId="77777777" w:rsidR="00692E2E" w:rsidRPr="0097122C" w:rsidRDefault="00692E2E" w:rsidP="00690ACE">
            <w:pPr>
              <w:suppressAutoHyphens w:val="0"/>
              <w:rPr>
                <w:sz w:val="20"/>
                <w:szCs w:val="20"/>
              </w:rPr>
            </w:pPr>
            <w:r w:rsidRPr="0097122C">
              <w:rPr>
                <w:sz w:val="20"/>
                <w:szCs w:val="20"/>
              </w:rPr>
              <w:t xml:space="preserve">75mm x 45m  </w:t>
            </w:r>
          </w:p>
        </w:tc>
        <w:tc>
          <w:tcPr>
            <w:tcW w:w="956" w:type="dxa"/>
            <w:gridSpan w:val="2"/>
            <w:hideMark/>
          </w:tcPr>
          <w:p w14:paraId="583C749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252C11E" w14:textId="77777777" w:rsidR="00692E2E" w:rsidRPr="0097122C" w:rsidRDefault="00692E2E" w:rsidP="00690ACE">
            <w:pPr>
              <w:suppressAutoHyphens w:val="0"/>
              <w:rPr>
                <w:sz w:val="20"/>
                <w:szCs w:val="20"/>
              </w:rPr>
            </w:pPr>
          </w:p>
        </w:tc>
        <w:tc>
          <w:tcPr>
            <w:tcW w:w="567" w:type="dxa"/>
            <w:vMerge/>
            <w:hideMark/>
          </w:tcPr>
          <w:p w14:paraId="5BC76F11" w14:textId="77777777" w:rsidR="00692E2E" w:rsidRPr="0097122C" w:rsidRDefault="00692E2E" w:rsidP="00690ACE">
            <w:pPr>
              <w:suppressAutoHyphens w:val="0"/>
              <w:rPr>
                <w:sz w:val="20"/>
                <w:szCs w:val="20"/>
              </w:rPr>
            </w:pPr>
          </w:p>
        </w:tc>
        <w:tc>
          <w:tcPr>
            <w:tcW w:w="567" w:type="dxa"/>
            <w:vMerge/>
            <w:hideMark/>
          </w:tcPr>
          <w:p w14:paraId="0CFCD0D8" w14:textId="77777777" w:rsidR="00692E2E" w:rsidRPr="0097122C" w:rsidRDefault="00692E2E" w:rsidP="00690ACE">
            <w:pPr>
              <w:suppressAutoHyphens w:val="0"/>
              <w:rPr>
                <w:sz w:val="20"/>
                <w:szCs w:val="20"/>
              </w:rPr>
            </w:pPr>
          </w:p>
        </w:tc>
        <w:tc>
          <w:tcPr>
            <w:tcW w:w="567" w:type="dxa"/>
            <w:vMerge/>
            <w:hideMark/>
          </w:tcPr>
          <w:p w14:paraId="59E4B700" w14:textId="77777777" w:rsidR="00692E2E" w:rsidRPr="0097122C" w:rsidRDefault="00692E2E" w:rsidP="00690ACE">
            <w:pPr>
              <w:suppressAutoHyphens w:val="0"/>
              <w:rPr>
                <w:sz w:val="20"/>
                <w:szCs w:val="20"/>
              </w:rPr>
            </w:pPr>
          </w:p>
        </w:tc>
        <w:tc>
          <w:tcPr>
            <w:tcW w:w="567" w:type="dxa"/>
            <w:vMerge/>
            <w:hideMark/>
          </w:tcPr>
          <w:p w14:paraId="364D4E3F" w14:textId="77777777" w:rsidR="00692E2E" w:rsidRPr="0097122C" w:rsidRDefault="00692E2E" w:rsidP="00690ACE">
            <w:pPr>
              <w:suppressAutoHyphens w:val="0"/>
              <w:rPr>
                <w:sz w:val="20"/>
                <w:szCs w:val="20"/>
              </w:rPr>
            </w:pPr>
          </w:p>
        </w:tc>
        <w:tc>
          <w:tcPr>
            <w:tcW w:w="567" w:type="dxa"/>
            <w:vMerge/>
            <w:hideMark/>
          </w:tcPr>
          <w:p w14:paraId="4EBF9928" w14:textId="77777777" w:rsidR="00692E2E" w:rsidRPr="0097122C" w:rsidRDefault="00692E2E" w:rsidP="00690ACE">
            <w:pPr>
              <w:suppressAutoHyphens w:val="0"/>
              <w:rPr>
                <w:sz w:val="20"/>
                <w:szCs w:val="20"/>
              </w:rPr>
            </w:pPr>
          </w:p>
        </w:tc>
      </w:tr>
      <w:tr w:rsidR="00692E2E" w:rsidRPr="0097122C" w14:paraId="412FCC85" w14:textId="77777777" w:rsidTr="008C2E8A">
        <w:trPr>
          <w:trHeight w:val="255"/>
        </w:trPr>
        <w:tc>
          <w:tcPr>
            <w:tcW w:w="616" w:type="dxa"/>
            <w:noWrap/>
            <w:hideMark/>
          </w:tcPr>
          <w:p w14:paraId="2EF149F5" w14:textId="77777777" w:rsidR="00692E2E" w:rsidRPr="0097122C" w:rsidRDefault="00692E2E" w:rsidP="00690ACE">
            <w:pPr>
              <w:suppressAutoHyphens w:val="0"/>
              <w:rPr>
                <w:sz w:val="20"/>
                <w:szCs w:val="20"/>
              </w:rPr>
            </w:pPr>
            <w:r w:rsidRPr="0097122C">
              <w:rPr>
                <w:sz w:val="20"/>
                <w:szCs w:val="20"/>
              </w:rPr>
              <w:t>563</w:t>
            </w:r>
          </w:p>
        </w:tc>
        <w:tc>
          <w:tcPr>
            <w:tcW w:w="3310" w:type="dxa"/>
            <w:gridSpan w:val="2"/>
            <w:hideMark/>
          </w:tcPr>
          <w:p w14:paraId="79AF0AC0" w14:textId="77777777" w:rsidR="00692E2E" w:rsidRPr="0097122C" w:rsidRDefault="00692E2E" w:rsidP="00690ACE">
            <w:pPr>
              <w:suppressAutoHyphens w:val="0"/>
              <w:rPr>
                <w:sz w:val="20"/>
                <w:szCs w:val="20"/>
              </w:rPr>
            </w:pPr>
            <w:r w:rsidRPr="0097122C">
              <w:rPr>
                <w:sz w:val="20"/>
                <w:szCs w:val="20"/>
              </w:rPr>
              <w:t xml:space="preserve">Brīdinājuma līmlente </w:t>
            </w:r>
            <w:proofErr w:type="spellStart"/>
            <w:r w:rsidRPr="0097122C">
              <w:rPr>
                <w:sz w:val="20"/>
                <w:szCs w:val="20"/>
              </w:rPr>
              <w:t>sark</w:t>
            </w:r>
            <w:proofErr w:type="spellEnd"/>
            <w:r w:rsidRPr="0097122C">
              <w:rPr>
                <w:sz w:val="20"/>
                <w:szCs w:val="20"/>
              </w:rPr>
              <w:t>./balta</w:t>
            </w:r>
          </w:p>
        </w:tc>
        <w:tc>
          <w:tcPr>
            <w:tcW w:w="1605" w:type="dxa"/>
            <w:noWrap/>
            <w:hideMark/>
          </w:tcPr>
          <w:p w14:paraId="4B3C6448" w14:textId="77777777" w:rsidR="00692E2E" w:rsidRPr="0097122C" w:rsidRDefault="00692E2E" w:rsidP="00690ACE">
            <w:pPr>
              <w:suppressAutoHyphens w:val="0"/>
              <w:rPr>
                <w:sz w:val="20"/>
                <w:szCs w:val="20"/>
              </w:rPr>
            </w:pPr>
            <w:r w:rsidRPr="0097122C">
              <w:rPr>
                <w:sz w:val="20"/>
                <w:szCs w:val="20"/>
              </w:rPr>
              <w:t xml:space="preserve">50mm x 33m </w:t>
            </w:r>
          </w:p>
        </w:tc>
        <w:tc>
          <w:tcPr>
            <w:tcW w:w="956" w:type="dxa"/>
            <w:gridSpan w:val="2"/>
            <w:hideMark/>
          </w:tcPr>
          <w:p w14:paraId="66DFF3C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898CA8D" w14:textId="77777777" w:rsidR="00692E2E" w:rsidRPr="0097122C" w:rsidRDefault="00692E2E" w:rsidP="00690ACE">
            <w:pPr>
              <w:suppressAutoHyphens w:val="0"/>
              <w:rPr>
                <w:sz w:val="20"/>
                <w:szCs w:val="20"/>
              </w:rPr>
            </w:pPr>
          </w:p>
        </w:tc>
        <w:tc>
          <w:tcPr>
            <w:tcW w:w="567" w:type="dxa"/>
            <w:vMerge/>
            <w:hideMark/>
          </w:tcPr>
          <w:p w14:paraId="589F5D36" w14:textId="77777777" w:rsidR="00692E2E" w:rsidRPr="0097122C" w:rsidRDefault="00692E2E" w:rsidP="00690ACE">
            <w:pPr>
              <w:suppressAutoHyphens w:val="0"/>
              <w:rPr>
                <w:sz w:val="20"/>
                <w:szCs w:val="20"/>
              </w:rPr>
            </w:pPr>
          </w:p>
        </w:tc>
        <w:tc>
          <w:tcPr>
            <w:tcW w:w="567" w:type="dxa"/>
            <w:vMerge/>
            <w:hideMark/>
          </w:tcPr>
          <w:p w14:paraId="74C7C039" w14:textId="77777777" w:rsidR="00692E2E" w:rsidRPr="0097122C" w:rsidRDefault="00692E2E" w:rsidP="00690ACE">
            <w:pPr>
              <w:suppressAutoHyphens w:val="0"/>
              <w:rPr>
                <w:sz w:val="20"/>
                <w:szCs w:val="20"/>
              </w:rPr>
            </w:pPr>
          </w:p>
        </w:tc>
        <w:tc>
          <w:tcPr>
            <w:tcW w:w="567" w:type="dxa"/>
            <w:vMerge/>
            <w:hideMark/>
          </w:tcPr>
          <w:p w14:paraId="2E264238" w14:textId="77777777" w:rsidR="00692E2E" w:rsidRPr="0097122C" w:rsidRDefault="00692E2E" w:rsidP="00690ACE">
            <w:pPr>
              <w:suppressAutoHyphens w:val="0"/>
              <w:rPr>
                <w:sz w:val="20"/>
                <w:szCs w:val="20"/>
              </w:rPr>
            </w:pPr>
          </w:p>
        </w:tc>
        <w:tc>
          <w:tcPr>
            <w:tcW w:w="567" w:type="dxa"/>
            <w:vMerge/>
            <w:hideMark/>
          </w:tcPr>
          <w:p w14:paraId="0CC72D66" w14:textId="77777777" w:rsidR="00692E2E" w:rsidRPr="0097122C" w:rsidRDefault="00692E2E" w:rsidP="00690ACE">
            <w:pPr>
              <w:suppressAutoHyphens w:val="0"/>
              <w:rPr>
                <w:sz w:val="20"/>
                <w:szCs w:val="20"/>
              </w:rPr>
            </w:pPr>
          </w:p>
        </w:tc>
        <w:tc>
          <w:tcPr>
            <w:tcW w:w="567" w:type="dxa"/>
            <w:vMerge/>
            <w:hideMark/>
          </w:tcPr>
          <w:p w14:paraId="5025475E" w14:textId="77777777" w:rsidR="00692E2E" w:rsidRPr="0097122C" w:rsidRDefault="00692E2E" w:rsidP="00690ACE">
            <w:pPr>
              <w:suppressAutoHyphens w:val="0"/>
              <w:rPr>
                <w:sz w:val="20"/>
                <w:szCs w:val="20"/>
              </w:rPr>
            </w:pPr>
          </w:p>
        </w:tc>
      </w:tr>
      <w:tr w:rsidR="00692E2E" w:rsidRPr="0097122C" w14:paraId="1AF65093" w14:textId="77777777" w:rsidTr="008C2E8A">
        <w:trPr>
          <w:trHeight w:val="510"/>
        </w:trPr>
        <w:tc>
          <w:tcPr>
            <w:tcW w:w="616" w:type="dxa"/>
            <w:noWrap/>
            <w:hideMark/>
          </w:tcPr>
          <w:p w14:paraId="61C5EF51" w14:textId="77777777" w:rsidR="00692E2E" w:rsidRPr="0097122C" w:rsidRDefault="00692E2E" w:rsidP="00690ACE">
            <w:pPr>
              <w:suppressAutoHyphens w:val="0"/>
              <w:rPr>
                <w:sz w:val="20"/>
                <w:szCs w:val="20"/>
              </w:rPr>
            </w:pPr>
            <w:r w:rsidRPr="0097122C">
              <w:rPr>
                <w:sz w:val="20"/>
                <w:szCs w:val="20"/>
              </w:rPr>
              <w:t>564</w:t>
            </w:r>
          </w:p>
        </w:tc>
        <w:tc>
          <w:tcPr>
            <w:tcW w:w="3310" w:type="dxa"/>
            <w:gridSpan w:val="2"/>
            <w:hideMark/>
          </w:tcPr>
          <w:p w14:paraId="017AF0F0" w14:textId="77777777" w:rsidR="00692E2E" w:rsidRPr="0097122C" w:rsidRDefault="00692E2E" w:rsidP="00690ACE">
            <w:pPr>
              <w:suppressAutoHyphens w:val="0"/>
              <w:rPr>
                <w:sz w:val="20"/>
                <w:szCs w:val="20"/>
              </w:rPr>
            </w:pPr>
            <w:proofErr w:type="spellStart"/>
            <w:r w:rsidRPr="0097122C">
              <w:rPr>
                <w:sz w:val="20"/>
                <w:szCs w:val="20"/>
              </w:rPr>
              <w:t>Līmlenta</w:t>
            </w:r>
            <w:proofErr w:type="spellEnd"/>
            <w:r w:rsidRPr="0097122C">
              <w:rPr>
                <w:sz w:val="20"/>
                <w:szCs w:val="20"/>
              </w:rPr>
              <w:t>, spilgti dzeltena, lai labi ievērotu, 50 mm, ne mazāk kā 20 m</w:t>
            </w:r>
          </w:p>
        </w:tc>
        <w:tc>
          <w:tcPr>
            <w:tcW w:w="1605" w:type="dxa"/>
            <w:noWrap/>
            <w:hideMark/>
          </w:tcPr>
          <w:p w14:paraId="6479D9F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1AC9E9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64D10CC" w14:textId="77777777" w:rsidR="00692E2E" w:rsidRPr="0097122C" w:rsidRDefault="00692E2E" w:rsidP="00690ACE">
            <w:pPr>
              <w:suppressAutoHyphens w:val="0"/>
              <w:rPr>
                <w:sz w:val="20"/>
                <w:szCs w:val="20"/>
              </w:rPr>
            </w:pPr>
          </w:p>
        </w:tc>
        <w:tc>
          <w:tcPr>
            <w:tcW w:w="567" w:type="dxa"/>
            <w:vMerge/>
            <w:hideMark/>
          </w:tcPr>
          <w:p w14:paraId="158A4B50" w14:textId="77777777" w:rsidR="00692E2E" w:rsidRPr="0097122C" w:rsidRDefault="00692E2E" w:rsidP="00690ACE">
            <w:pPr>
              <w:suppressAutoHyphens w:val="0"/>
              <w:rPr>
                <w:sz w:val="20"/>
                <w:szCs w:val="20"/>
              </w:rPr>
            </w:pPr>
          </w:p>
        </w:tc>
        <w:tc>
          <w:tcPr>
            <w:tcW w:w="567" w:type="dxa"/>
            <w:vMerge/>
            <w:hideMark/>
          </w:tcPr>
          <w:p w14:paraId="7577F06F" w14:textId="77777777" w:rsidR="00692E2E" w:rsidRPr="0097122C" w:rsidRDefault="00692E2E" w:rsidP="00690ACE">
            <w:pPr>
              <w:suppressAutoHyphens w:val="0"/>
              <w:rPr>
                <w:sz w:val="20"/>
                <w:szCs w:val="20"/>
              </w:rPr>
            </w:pPr>
          </w:p>
        </w:tc>
        <w:tc>
          <w:tcPr>
            <w:tcW w:w="567" w:type="dxa"/>
            <w:vMerge/>
            <w:hideMark/>
          </w:tcPr>
          <w:p w14:paraId="154FD141" w14:textId="77777777" w:rsidR="00692E2E" w:rsidRPr="0097122C" w:rsidRDefault="00692E2E" w:rsidP="00690ACE">
            <w:pPr>
              <w:suppressAutoHyphens w:val="0"/>
              <w:rPr>
                <w:sz w:val="20"/>
                <w:szCs w:val="20"/>
              </w:rPr>
            </w:pPr>
          </w:p>
        </w:tc>
        <w:tc>
          <w:tcPr>
            <w:tcW w:w="567" w:type="dxa"/>
            <w:vMerge/>
            <w:hideMark/>
          </w:tcPr>
          <w:p w14:paraId="321B7910" w14:textId="77777777" w:rsidR="00692E2E" w:rsidRPr="0097122C" w:rsidRDefault="00692E2E" w:rsidP="00690ACE">
            <w:pPr>
              <w:suppressAutoHyphens w:val="0"/>
              <w:rPr>
                <w:sz w:val="20"/>
                <w:szCs w:val="20"/>
              </w:rPr>
            </w:pPr>
          </w:p>
        </w:tc>
        <w:tc>
          <w:tcPr>
            <w:tcW w:w="567" w:type="dxa"/>
            <w:vMerge/>
            <w:hideMark/>
          </w:tcPr>
          <w:p w14:paraId="63003B78" w14:textId="77777777" w:rsidR="00692E2E" w:rsidRPr="0097122C" w:rsidRDefault="00692E2E" w:rsidP="00690ACE">
            <w:pPr>
              <w:suppressAutoHyphens w:val="0"/>
              <w:rPr>
                <w:sz w:val="20"/>
                <w:szCs w:val="20"/>
              </w:rPr>
            </w:pPr>
          </w:p>
        </w:tc>
      </w:tr>
      <w:tr w:rsidR="00692E2E" w:rsidRPr="0097122C" w14:paraId="69CA5FE5" w14:textId="77777777" w:rsidTr="008C2E8A">
        <w:trPr>
          <w:trHeight w:val="300"/>
        </w:trPr>
        <w:tc>
          <w:tcPr>
            <w:tcW w:w="616" w:type="dxa"/>
            <w:noWrap/>
            <w:hideMark/>
          </w:tcPr>
          <w:p w14:paraId="767DD30B" w14:textId="77777777" w:rsidR="00692E2E" w:rsidRPr="0097122C" w:rsidRDefault="00692E2E" w:rsidP="00690ACE">
            <w:pPr>
              <w:suppressAutoHyphens w:val="0"/>
              <w:rPr>
                <w:sz w:val="20"/>
                <w:szCs w:val="20"/>
              </w:rPr>
            </w:pPr>
            <w:r w:rsidRPr="0097122C">
              <w:rPr>
                <w:sz w:val="20"/>
                <w:szCs w:val="20"/>
              </w:rPr>
              <w:t>565</w:t>
            </w:r>
          </w:p>
        </w:tc>
        <w:tc>
          <w:tcPr>
            <w:tcW w:w="3310" w:type="dxa"/>
            <w:gridSpan w:val="2"/>
            <w:hideMark/>
          </w:tcPr>
          <w:p w14:paraId="54163D50" w14:textId="77777777" w:rsidR="00692E2E" w:rsidRPr="0097122C" w:rsidRDefault="00692E2E" w:rsidP="00690ACE">
            <w:pPr>
              <w:suppressAutoHyphens w:val="0"/>
              <w:rPr>
                <w:sz w:val="20"/>
                <w:szCs w:val="20"/>
              </w:rPr>
            </w:pPr>
            <w:proofErr w:type="spellStart"/>
            <w:r w:rsidRPr="0097122C">
              <w:rPr>
                <w:sz w:val="20"/>
                <w:szCs w:val="20"/>
              </w:rPr>
              <w:t>Stiklašķiedras</w:t>
            </w:r>
            <w:proofErr w:type="spellEnd"/>
            <w:r w:rsidRPr="0097122C">
              <w:rPr>
                <w:sz w:val="20"/>
                <w:szCs w:val="20"/>
              </w:rPr>
              <w:t xml:space="preserve"> līmlente</w:t>
            </w:r>
          </w:p>
        </w:tc>
        <w:tc>
          <w:tcPr>
            <w:tcW w:w="1605" w:type="dxa"/>
            <w:noWrap/>
            <w:hideMark/>
          </w:tcPr>
          <w:p w14:paraId="743B0AB0" w14:textId="77777777" w:rsidR="00692E2E" w:rsidRPr="0097122C" w:rsidRDefault="00692E2E" w:rsidP="00690ACE">
            <w:pPr>
              <w:suppressAutoHyphens w:val="0"/>
              <w:rPr>
                <w:sz w:val="20"/>
                <w:szCs w:val="20"/>
              </w:rPr>
            </w:pPr>
            <w:r w:rsidRPr="0097122C">
              <w:rPr>
                <w:sz w:val="20"/>
                <w:szCs w:val="20"/>
              </w:rPr>
              <w:t>50mm x 45m</w:t>
            </w:r>
          </w:p>
        </w:tc>
        <w:tc>
          <w:tcPr>
            <w:tcW w:w="956" w:type="dxa"/>
            <w:gridSpan w:val="2"/>
            <w:hideMark/>
          </w:tcPr>
          <w:p w14:paraId="1815FFF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F0994A7" w14:textId="77777777" w:rsidR="00692E2E" w:rsidRPr="0097122C" w:rsidRDefault="00692E2E" w:rsidP="00690ACE">
            <w:pPr>
              <w:suppressAutoHyphens w:val="0"/>
              <w:rPr>
                <w:sz w:val="20"/>
                <w:szCs w:val="20"/>
              </w:rPr>
            </w:pPr>
          </w:p>
        </w:tc>
        <w:tc>
          <w:tcPr>
            <w:tcW w:w="567" w:type="dxa"/>
            <w:vMerge/>
            <w:hideMark/>
          </w:tcPr>
          <w:p w14:paraId="4D98900D" w14:textId="77777777" w:rsidR="00692E2E" w:rsidRPr="0097122C" w:rsidRDefault="00692E2E" w:rsidP="00690ACE">
            <w:pPr>
              <w:suppressAutoHyphens w:val="0"/>
              <w:rPr>
                <w:sz w:val="20"/>
                <w:szCs w:val="20"/>
              </w:rPr>
            </w:pPr>
          </w:p>
        </w:tc>
        <w:tc>
          <w:tcPr>
            <w:tcW w:w="567" w:type="dxa"/>
            <w:vMerge/>
            <w:hideMark/>
          </w:tcPr>
          <w:p w14:paraId="70DB2434" w14:textId="77777777" w:rsidR="00692E2E" w:rsidRPr="0097122C" w:rsidRDefault="00692E2E" w:rsidP="00690ACE">
            <w:pPr>
              <w:suppressAutoHyphens w:val="0"/>
              <w:rPr>
                <w:sz w:val="20"/>
                <w:szCs w:val="20"/>
              </w:rPr>
            </w:pPr>
          </w:p>
        </w:tc>
        <w:tc>
          <w:tcPr>
            <w:tcW w:w="567" w:type="dxa"/>
            <w:vMerge/>
            <w:hideMark/>
          </w:tcPr>
          <w:p w14:paraId="2208C4CC" w14:textId="77777777" w:rsidR="00692E2E" w:rsidRPr="0097122C" w:rsidRDefault="00692E2E" w:rsidP="00690ACE">
            <w:pPr>
              <w:suppressAutoHyphens w:val="0"/>
              <w:rPr>
                <w:sz w:val="20"/>
                <w:szCs w:val="20"/>
              </w:rPr>
            </w:pPr>
          </w:p>
        </w:tc>
        <w:tc>
          <w:tcPr>
            <w:tcW w:w="567" w:type="dxa"/>
            <w:vMerge/>
            <w:hideMark/>
          </w:tcPr>
          <w:p w14:paraId="45727AC9" w14:textId="77777777" w:rsidR="00692E2E" w:rsidRPr="0097122C" w:rsidRDefault="00692E2E" w:rsidP="00690ACE">
            <w:pPr>
              <w:suppressAutoHyphens w:val="0"/>
              <w:rPr>
                <w:sz w:val="20"/>
                <w:szCs w:val="20"/>
              </w:rPr>
            </w:pPr>
          </w:p>
        </w:tc>
        <w:tc>
          <w:tcPr>
            <w:tcW w:w="567" w:type="dxa"/>
            <w:vMerge/>
            <w:hideMark/>
          </w:tcPr>
          <w:p w14:paraId="53DD3F18" w14:textId="77777777" w:rsidR="00692E2E" w:rsidRPr="0097122C" w:rsidRDefault="00692E2E" w:rsidP="00690ACE">
            <w:pPr>
              <w:suppressAutoHyphens w:val="0"/>
              <w:rPr>
                <w:sz w:val="20"/>
                <w:szCs w:val="20"/>
              </w:rPr>
            </w:pPr>
          </w:p>
        </w:tc>
      </w:tr>
      <w:tr w:rsidR="00692E2E" w:rsidRPr="0097122C" w14:paraId="2AACF3F6" w14:textId="77777777" w:rsidTr="008C2E8A">
        <w:trPr>
          <w:trHeight w:val="300"/>
        </w:trPr>
        <w:tc>
          <w:tcPr>
            <w:tcW w:w="616" w:type="dxa"/>
            <w:noWrap/>
            <w:hideMark/>
          </w:tcPr>
          <w:p w14:paraId="13CDCEC7" w14:textId="77777777" w:rsidR="00692E2E" w:rsidRPr="0097122C" w:rsidRDefault="00692E2E" w:rsidP="00690ACE">
            <w:pPr>
              <w:suppressAutoHyphens w:val="0"/>
              <w:rPr>
                <w:sz w:val="20"/>
                <w:szCs w:val="20"/>
              </w:rPr>
            </w:pPr>
            <w:r w:rsidRPr="0097122C">
              <w:rPr>
                <w:sz w:val="20"/>
                <w:szCs w:val="20"/>
              </w:rPr>
              <w:t>566</w:t>
            </w:r>
          </w:p>
        </w:tc>
        <w:tc>
          <w:tcPr>
            <w:tcW w:w="3310" w:type="dxa"/>
            <w:gridSpan w:val="2"/>
            <w:hideMark/>
          </w:tcPr>
          <w:p w14:paraId="59826210" w14:textId="77777777" w:rsidR="00692E2E" w:rsidRPr="0097122C" w:rsidRDefault="00692E2E" w:rsidP="00690ACE">
            <w:pPr>
              <w:suppressAutoHyphens w:val="0"/>
              <w:rPr>
                <w:sz w:val="20"/>
                <w:szCs w:val="20"/>
              </w:rPr>
            </w:pPr>
            <w:proofErr w:type="spellStart"/>
            <w:r w:rsidRPr="0097122C">
              <w:rPr>
                <w:sz w:val="20"/>
                <w:szCs w:val="20"/>
              </w:rPr>
              <w:t>Stiklašķiedras</w:t>
            </w:r>
            <w:proofErr w:type="spellEnd"/>
            <w:r w:rsidRPr="0097122C">
              <w:rPr>
                <w:sz w:val="20"/>
                <w:szCs w:val="20"/>
              </w:rPr>
              <w:t xml:space="preserve"> līmlente</w:t>
            </w:r>
          </w:p>
        </w:tc>
        <w:tc>
          <w:tcPr>
            <w:tcW w:w="1605" w:type="dxa"/>
            <w:hideMark/>
          </w:tcPr>
          <w:p w14:paraId="79F8DB5F" w14:textId="77777777" w:rsidR="00692E2E" w:rsidRPr="0097122C" w:rsidRDefault="00692E2E" w:rsidP="00690ACE">
            <w:pPr>
              <w:suppressAutoHyphens w:val="0"/>
              <w:rPr>
                <w:sz w:val="20"/>
                <w:szCs w:val="20"/>
              </w:rPr>
            </w:pPr>
            <w:r w:rsidRPr="0097122C">
              <w:rPr>
                <w:sz w:val="20"/>
                <w:szCs w:val="20"/>
              </w:rPr>
              <w:t xml:space="preserve">50mm x 153m  </w:t>
            </w:r>
          </w:p>
        </w:tc>
        <w:tc>
          <w:tcPr>
            <w:tcW w:w="956" w:type="dxa"/>
            <w:gridSpan w:val="2"/>
            <w:hideMark/>
          </w:tcPr>
          <w:p w14:paraId="5B04CA5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1D43F8E" w14:textId="77777777" w:rsidR="00692E2E" w:rsidRPr="0097122C" w:rsidRDefault="00692E2E" w:rsidP="00690ACE">
            <w:pPr>
              <w:suppressAutoHyphens w:val="0"/>
              <w:rPr>
                <w:sz w:val="20"/>
                <w:szCs w:val="20"/>
              </w:rPr>
            </w:pPr>
          </w:p>
        </w:tc>
        <w:tc>
          <w:tcPr>
            <w:tcW w:w="567" w:type="dxa"/>
            <w:vMerge/>
            <w:hideMark/>
          </w:tcPr>
          <w:p w14:paraId="26970866" w14:textId="77777777" w:rsidR="00692E2E" w:rsidRPr="0097122C" w:rsidRDefault="00692E2E" w:rsidP="00690ACE">
            <w:pPr>
              <w:suppressAutoHyphens w:val="0"/>
              <w:rPr>
                <w:sz w:val="20"/>
                <w:szCs w:val="20"/>
              </w:rPr>
            </w:pPr>
          </w:p>
        </w:tc>
        <w:tc>
          <w:tcPr>
            <w:tcW w:w="567" w:type="dxa"/>
            <w:vMerge/>
            <w:hideMark/>
          </w:tcPr>
          <w:p w14:paraId="0B29F46B" w14:textId="77777777" w:rsidR="00692E2E" w:rsidRPr="0097122C" w:rsidRDefault="00692E2E" w:rsidP="00690ACE">
            <w:pPr>
              <w:suppressAutoHyphens w:val="0"/>
              <w:rPr>
                <w:sz w:val="20"/>
                <w:szCs w:val="20"/>
              </w:rPr>
            </w:pPr>
          </w:p>
        </w:tc>
        <w:tc>
          <w:tcPr>
            <w:tcW w:w="567" w:type="dxa"/>
            <w:vMerge/>
            <w:hideMark/>
          </w:tcPr>
          <w:p w14:paraId="63926BA9" w14:textId="77777777" w:rsidR="00692E2E" w:rsidRPr="0097122C" w:rsidRDefault="00692E2E" w:rsidP="00690ACE">
            <w:pPr>
              <w:suppressAutoHyphens w:val="0"/>
              <w:rPr>
                <w:sz w:val="20"/>
                <w:szCs w:val="20"/>
              </w:rPr>
            </w:pPr>
          </w:p>
        </w:tc>
        <w:tc>
          <w:tcPr>
            <w:tcW w:w="567" w:type="dxa"/>
            <w:vMerge/>
            <w:hideMark/>
          </w:tcPr>
          <w:p w14:paraId="0339147B" w14:textId="77777777" w:rsidR="00692E2E" w:rsidRPr="0097122C" w:rsidRDefault="00692E2E" w:rsidP="00690ACE">
            <w:pPr>
              <w:suppressAutoHyphens w:val="0"/>
              <w:rPr>
                <w:sz w:val="20"/>
                <w:szCs w:val="20"/>
              </w:rPr>
            </w:pPr>
          </w:p>
        </w:tc>
        <w:tc>
          <w:tcPr>
            <w:tcW w:w="567" w:type="dxa"/>
            <w:vMerge/>
            <w:hideMark/>
          </w:tcPr>
          <w:p w14:paraId="3FD35D3E" w14:textId="77777777" w:rsidR="00692E2E" w:rsidRPr="0097122C" w:rsidRDefault="00692E2E" w:rsidP="00690ACE">
            <w:pPr>
              <w:suppressAutoHyphens w:val="0"/>
              <w:rPr>
                <w:sz w:val="20"/>
                <w:szCs w:val="20"/>
              </w:rPr>
            </w:pPr>
          </w:p>
        </w:tc>
      </w:tr>
      <w:tr w:rsidR="00692E2E" w:rsidRPr="0097122C" w14:paraId="38A8E999" w14:textId="77777777" w:rsidTr="008C2E8A">
        <w:trPr>
          <w:trHeight w:val="510"/>
        </w:trPr>
        <w:tc>
          <w:tcPr>
            <w:tcW w:w="616" w:type="dxa"/>
            <w:noWrap/>
            <w:hideMark/>
          </w:tcPr>
          <w:p w14:paraId="4817E614" w14:textId="77777777" w:rsidR="00692E2E" w:rsidRPr="0097122C" w:rsidRDefault="00692E2E" w:rsidP="00690ACE">
            <w:pPr>
              <w:suppressAutoHyphens w:val="0"/>
              <w:rPr>
                <w:sz w:val="20"/>
                <w:szCs w:val="20"/>
              </w:rPr>
            </w:pPr>
            <w:r w:rsidRPr="0097122C">
              <w:rPr>
                <w:sz w:val="20"/>
                <w:szCs w:val="20"/>
              </w:rPr>
              <w:t>567</w:t>
            </w:r>
          </w:p>
        </w:tc>
        <w:tc>
          <w:tcPr>
            <w:tcW w:w="3310" w:type="dxa"/>
            <w:gridSpan w:val="2"/>
            <w:hideMark/>
          </w:tcPr>
          <w:p w14:paraId="57E27291" w14:textId="77777777" w:rsidR="00692E2E" w:rsidRPr="0097122C" w:rsidRDefault="00692E2E" w:rsidP="00690ACE">
            <w:pPr>
              <w:suppressAutoHyphens w:val="0"/>
              <w:rPr>
                <w:sz w:val="20"/>
                <w:szCs w:val="20"/>
              </w:rPr>
            </w:pPr>
            <w:r w:rsidRPr="0097122C">
              <w:rPr>
                <w:sz w:val="20"/>
                <w:szCs w:val="20"/>
              </w:rPr>
              <w:t xml:space="preserve">Līmlente spoguļu stiprināšanai 19mm, ne mazāk kā 5m </w:t>
            </w:r>
          </w:p>
        </w:tc>
        <w:tc>
          <w:tcPr>
            <w:tcW w:w="1605" w:type="dxa"/>
            <w:noWrap/>
            <w:hideMark/>
          </w:tcPr>
          <w:p w14:paraId="255214B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8F0B95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6034627" w14:textId="77777777" w:rsidR="00692E2E" w:rsidRPr="0097122C" w:rsidRDefault="00692E2E" w:rsidP="00690ACE">
            <w:pPr>
              <w:suppressAutoHyphens w:val="0"/>
              <w:rPr>
                <w:sz w:val="20"/>
                <w:szCs w:val="20"/>
              </w:rPr>
            </w:pPr>
          </w:p>
        </w:tc>
        <w:tc>
          <w:tcPr>
            <w:tcW w:w="567" w:type="dxa"/>
            <w:vMerge/>
            <w:hideMark/>
          </w:tcPr>
          <w:p w14:paraId="66A71032" w14:textId="77777777" w:rsidR="00692E2E" w:rsidRPr="0097122C" w:rsidRDefault="00692E2E" w:rsidP="00690ACE">
            <w:pPr>
              <w:suppressAutoHyphens w:val="0"/>
              <w:rPr>
                <w:sz w:val="20"/>
                <w:szCs w:val="20"/>
              </w:rPr>
            </w:pPr>
          </w:p>
        </w:tc>
        <w:tc>
          <w:tcPr>
            <w:tcW w:w="567" w:type="dxa"/>
            <w:vMerge/>
            <w:hideMark/>
          </w:tcPr>
          <w:p w14:paraId="322539B0" w14:textId="77777777" w:rsidR="00692E2E" w:rsidRPr="0097122C" w:rsidRDefault="00692E2E" w:rsidP="00690ACE">
            <w:pPr>
              <w:suppressAutoHyphens w:val="0"/>
              <w:rPr>
                <w:sz w:val="20"/>
                <w:szCs w:val="20"/>
              </w:rPr>
            </w:pPr>
          </w:p>
        </w:tc>
        <w:tc>
          <w:tcPr>
            <w:tcW w:w="567" w:type="dxa"/>
            <w:vMerge/>
            <w:hideMark/>
          </w:tcPr>
          <w:p w14:paraId="5922E183" w14:textId="77777777" w:rsidR="00692E2E" w:rsidRPr="0097122C" w:rsidRDefault="00692E2E" w:rsidP="00690ACE">
            <w:pPr>
              <w:suppressAutoHyphens w:val="0"/>
              <w:rPr>
                <w:sz w:val="20"/>
                <w:szCs w:val="20"/>
              </w:rPr>
            </w:pPr>
          </w:p>
        </w:tc>
        <w:tc>
          <w:tcPr>
            <w:tcW w:w="567" w:type="dxa"/>
            <w:vMerge/>
            <w:hideMark/>
          </w:tcPr>
          <w:p w14:paraId="2A3250DB" w14:textId="77777777" w:rsidR="00692E2E" w:rsidRPr="0097122C" w:rsidRDefault="00692E2E" w:rsidP="00690ACE">
            <w:pPr>
              <w:suppressAutoHyphens w:val="0"/>
              <w:rPr>
                <w:sz w:val="20"/>
                <w:szCs w:val="20"/>
              </w:rPr>
            </w:pPr>
          </w:p>
        </w:tc>
        <w:tc>
          <w:tcPr>
            <w:tcW w:w="567" w:type="dxa"/>
            <w:vMerge/>
            <w:hideMark/>
          </w:tcPr>
          <w:p w14:paraId="6754BB78" w14:textId="77777777" w:rsidR="00692E2E" w:rsidRPr="0097122C" w:rsidRDefault="00692E2E" w:rsidP="00690ACE">
            <w:pPr>
              <w:suppressAutoHyphens w:val="0"/>
              <w:rPr>
                <w:sz w:val="20"/>
                <w:szCs w:val="20"/>
              </w:rPr>
            </w:pPr>
          </w:p>
        </w:tc>
      </w:tr>
      <w:tr w:rsidR="00692E2E" w:rsidRPr="0097122C" w14:paraId="685BDDF9" w14:textId="77777777" w:rsidTr="008C2E8A">
        <w:trPr>
          <w:trHeight w:val="255"/>
        </w:trPr>
        <w:tc>
          <w:tcPr>
            <w:tcW w:w="616" w:type="dxa"/>
            <w:noWrap/>
            <w:hideMark/>
          </w:tcPr>
          <w:p w14:paraId="431667DA" w14:textId="77777777" w:rsidR="00692E2E" w:rsidRPr="0097122C" w:rsidRDefault="00692E2E" w:rsidP="00690ACE">
            <w:pPr>
              <w:suppressAutoHyphens w:val="0"/>
              <w:rPr>
                <w:sz w:val="20"/>
                <w:szCs w:val="20"/>
              </w:rPr>
            </w:pPr>
            <w:r w:rsidRPr="0097122C">
              <w:rPr>
                <w:sz w:val="20"/>
                <w:szCs w:val="20"/>
              </w:rPr>
              <w:t>568</w:t>
            </w:r>
          </w:p>
        </w:tc>
        <w:tc>
          <w:tcPr>
            <w:tcW w:w="3310" w:type="dxa"/>
            <w:gridSpan w:val="2"/>
            <w:hideMark/>
          </w:tcPr>
          <w:p w14:paraId="4D9AE4CB" w14:textId="77777777" w:rsidR="00692E2E" w:rsidRPr="0097122C" w:rsidRDefault="00692E2E" w:rsidP="00690ACE">
            <w:pPr>
              <w:suppressAutoHyphens w:val="0"/>
              <w:rPr>
                <w:sz w:val="20"/>
                <w:szCs w:val="20"/>
              </w:rPr>
            </w:pPr>
            <w:r w:rsidRPr="0097122C">
              <w:rPr>
                <w:sz w:val="20"/>
                <w:szCs w:val="20"/>
              </w:rPr>
              <w:t>3M Respirators 9310 P1 bez vārsta</w:t>
            </w:r>
          </w:p>
        </w:tc>
        <w:tc>
          <w:tcPr>
            <w:tcW w:w="1605" w:type="dxa"/>
            <w:noWrap/>
            <w:hideMark/>
          </w:tcPr>
          <w:p w14:paraId="4A482E5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E269D5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A6EF55D" w14:textId="77777777" w:rsidR="00692E2E" w:rsidRPr="0097122C" w:rsidRDefault="00692E2E" w:rsidP="00690ACE">
            <w:pPr>
              <w:suppressAutoHyphens w:val="0"/>
              <w:rPr>
                <w:sz w:val="20"/>
                <w:szCs w:val="20"/>
              </w:rPr>
            </w:pPr>
          </w:p>
        </w:tc>
        <w:tc>
          <w:tcPr>
            <w:tcW w:w="567" w:type="dxa"/>
            <w:vMerge/>
            <w:hideMark/>
          </w:tcPr>
          <w:p w14:paraId="4DC7B3B2" w14:textId="77777777" w:rsidR="00692E2E" w:rsidRPr="0097122C" w:rsidRDefault="00692E2E" w:rsidP="00690ACE">
            <w:pPr>
              <w:suppressAutoHyphens w:val="0"/>
              <w:rPr>
                <w:sz w:val="20"/>
                <w:szCs w:val="20"/>
              </w:rPr>
            </w:pPr>
          </w:p>
        </w:tc>
        <w:tc>
          <w:tcPr>
            <w:tcW w:w="567" w:type="dxa"/>
            <w:vMerge/>
            <w:hideMark/>
          </w:tcPr>
          <w:p w14:paraId="01459560" w14:textId="77777777" w:rsidR="00692E2E" w:rsidRPr="0097122C" w:rsidRDefault="00692E2E" w:rsidP="00690ACE">
            <w:pPr>
              <w:suppressAutoHyphens w:val="0"/>
              <w:rPr>
                <w:sz w:val="20"/>
                <w:szCs w:val="20"/>
              </w:rPr>
            </w:pPr>
          </w:p>
        </w:tc>
        <w:tc>
          <w:tcPr>
            <w:tcW w:w="567" w:type="dxa"/>
            <w:vMerge/>
            <w:hideMark/>
          </w:tcPr>
          <w:p w14:paraId="658031F4" w14:textId="77777777" w:rsidR="00692E2E" w:rsidRPr="0097122C" w:rsidRDefault="00692E2E" w:rsidP="00690ACE">
            <w:pPr>
              <w:suppressAutoHyphens w:val="0"/>
              <w:rPr>
                <w:sz w:val="20"/>
                <w:szCs w:val="20"/>
              </w:rPr>
            </w:pPr>
          </w:p>
        </w:tc>
        <w:tc>
          <w:tcPr>
            <w:tcW w:w="567" w:type="dxa"/>
            <w:vMerge/>
            <w:hideMark/>
          </w:tcPr>
          <w:p w14:paraId="020952AF" w14:textId="77777777" w:rsidR="00692E2E" w:rsidRPr="0097122C" w:rsidRDefault="00692E2E" w:rsidP="00690ACE">
            <w:pPr>
              <w:suppressAutoHyphens w:val="0"/>
              <w:rPr>
                <w:sz w:val="20"/>
                <w:szCs w:val="20"/>
              </w:rPr>
            </w:pPr>
          </w:p>
        </w:tc>
        <w:tc>
          <w:tcPr>
            <w:tcW w:w="567" w:type="dxa"/>
            <w:vMerge/>
            <w:hideMark/>
          </w:tcPr>
          <w:p w14:paraId="3AB5B7E0" w14:textId="77777777" w:rsidR="00692E2E" w:rsidRPr="0097122C" w:rsidRDefault="00692E2E" w:rsidP="00690ACE">
            <w:pPr>
              <w:suppressAutoHyphens w:val="0"/>
              <w:rPr>
                <w:sz w:val="20"/>
                <w:szCs w:val="20"/>
              </w:rPr>
            </w:pPr>
          </w:p>
        </w:tc>
      </w:tr>
      <w:tr w:rsidR="00692E2E" w:rsidRPr="0097122C" w14:paraId="08794D32" w14:textId="77777777" w:rsidTr="008C2E8A">
        <w:trPr>
          <w:trHeight w:val="255"/>
        </w:trPr>
        <w:tc>
          <w:tcPr>
            <w:tcW w:w="616" w:type="dxa"/>
            <w:noWrap/>
            <w:hideMark/>
          </w:tcPr>
          <w:p w14:paraId="275F82E2" w14:textId="77777777" w:rsidR="00692E2E" w:rsidRPr="0097122C" w:rsidRDefault="00692E2E" w:rsidP="00690ACE">
            <w:pPr>
              <w:suppressAutoHyphens w:val="0"/>
              <w:rPr>
                <w:sz w:val="20"/>
                <w:szCs w:val="20"/>
              </w:rPr>
            </w:pPr>
            <w:r w:rsidRPr="0097122C">
              <w:rPr>
                <w:sz w:val="20"/>
                <w:szCs w:val="20"/>
              </w:rPr>
              <w:t>569</w:t>
            </w:r>
          </w:p>
        </w:tc>
        <w:tc>
          <w:tcPr>
            <w:tcW w:w="3310" w:type="dxa"/>
            <w:gridSpan w:val="2"/>
            <w:hideMark/>
          </w:tcPr>
          <w:p w14:paraId="162CE162" w14:textId="77777777" w:rsidR="00692E2E" w:rsidRPr="0097122C" w:rsidRDefault="00692E2E" w:rsidP="00690ACE">
            <w:pPr>
              <w:suppressAutoHyphens w:val="0"/>
              <w:rPr>
                <w:sz w:val="20"/>
                <w:szCs w:val="20"/>
              </w:rPr>
            </w:pPr>
            <w:r w:rsidRPr="0097122C">
              <w:rPr>
                <w:sz w:val="20"/>
                <w:szCs w:val="20"/>
              </w:rPr>
              <w:t>3M Respirators 9312 P1 ar vārstu</w:t>
            </w:r>
          </w:p>
        </w:tc>
        <w:tc>
          <w:tcPr>
            <w:tcW w:w="1605" w:type="dxa"/>
            <w:noWrap/>
            <w:hideMark/>
          </w:tcPr>
          <w:p w14:paraId="52CF38C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2C3064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ED4007F" w14:textId="77777777" w:rsidR="00692E2E" w:rsidRPr="0097122C" w:rsidRDefault="00692E2E" w:rsidP="00690ACE">
            <w:pPr>
              <w:suppressAutoHyphens w:val="0"/>
              <w:rPr>
                <w:sz w:val="20"/>
                <w:szCs w:val="20"/>
              </w:rPr>
            </w:pPr>
          </w:p>
        </w:tc>
        <w:tc>
          <w:tcPr>
            <w:tcW w:w="567" w:type="dxa"/>
            <w:vMerge/>
            <w:hideMark/>
          </w:tcPr>
          <w:p w14:paraId="6623DEFA" w14:textId="77777777" w:rsidR="00692E2E" w:rsidRPr="0097122C" w:rsidRDefault="00692E2E" w:rsidP="00690ACE">
            <w:pPr>
              <w:suppressAutoHyphens w:val="0"/>
              <w:rPr>
                <w:sz w:val="20"/>
                <w:szCs w:val="20"/>
              </w:rPr>
            </w:pPr>
          </w:p>
        </w:tc>
        <w:tc>
          <w:tcPr>
            <w:tcW w:w="567" w:type="dxa"/>
            <w:vMerge/>
            <w:hideMark/>
          </w:tcPr>
          <w:p w14:paraId="092E0AAB" w14:textId="77777777" w:rsidR="00692E2E" w:rsidRPr="0097122C" w:rsidRDefault="00692E2E" w:rsidP="00690ACE">
            <w:pPr>
              <w:suppressAutoHyphens w:val="0"/>
              <w:rPr>
                <w:sz w:val="20"/>
                <w:szCs w:val="20"/>
              </w:rPr>
            </w:pPr>
          </w:p>
        </w:tc>
        <w:tc>
          <w:tcPr>
            <w:tcW w:w="567" w:type="dxa"/>
            <w:vMerge/>
            <w:hideMark/>
          </w:tcPr>
          <w:p w14:paraId="465C0089" w14:textId="77777777" w:rsidR="00692E2E" w:rsidRPr="0097122C" w:rsidRDefault="00692E2E" w:rsidP="00690ACE">
            <w:pPr>
              <w:suppressAutoHyphens w:val="0"/>
              <w:rPr>
                <w:sz w:val="20"/>
                <w:szCs w:val="20"/>
              </w:rPr>
            </w:pPr>
          </w:p>
        </w:tc>
        <w:tc>
          <w:tcPr>
            <w:tcW w:w="567" w:type="dxa"/>
            <w:vMerge/>
            <w:hideMark/>
          </w:tcPr>
          <w:p w14:paraId="528D6D5F" w14:textId="77777777" w:rsidR="00692E2E" w:rsidRPr="0097122C" w:rsidRDefault="00692E2E" w:rsidP="00690ACE">
            <w:pPr>
              <w:suppressAutoHyphens w:val="0"/>
              <w:rPr>
                <w:sz w:val="20"/>
                <w:szCs w:val="20"/>
              </w:rPr>
            </w:pPr>
          </w:p>
        </w:tc>
        <w:tc>
          <w:tcPr>
            <w:tcW w:w="567" w:type="dxa"/>
            <w:vMerge/>
            <w:hideMark/>
          </w:tcPr>
          <w:p w14:paraId="16A9BB0B" w14:textId="77777777" w:rsidR="00692E2E" w:rsidRPr="0097122C" w:rsidRDefault="00692E2E" w:rsidP="00690ACE">
            <w:pPr>
              <w:suppressAutoHyphens w:val="0"/>
              <w:rPr>
                <w:sz w:val="20"/>
                <w:szCs w:val="20"/>
              </w:rPr>
            </w:pPr>
          </w:p>
        </w:tc>
      </w:tr>
      <w:tr w:rsidR="00692E2E" w:rsidRPr="0097122C" w14:paraId="0FB0DB02" w14:textId="77777777" w:rsidTr="008C2E8A">
        <w:trPr>
          <w:trHeight w:val="255"/>
        </w:trPr>
        <w:tc>
          <w:tcPr>
            <w:tcW w:w="616" w:type="dxa"/>
            <w:noWrap/>
            <w:hideMark/>
          </w:tcPr>
          <w:p w14:paraId="3093337C" w14:textId="77777777" w:rsidR="00692E2E" w:rsidRPr="0097122C" w:rsidRDefault="00692E2E" w:rsidP="00690ACE">
            <w:pPr>
              <w:suppressAutoHyphens w:val="0"/>
              <w:rPr>
                <w:sz w:val="20"/>
                <w:szCs w:val="20"/>
              </w:rPr>
            </w:pPr>
            <w:r w:rsidRPr="0097122C">
              <w:rPr>
                <w:sz w:val="20"/>
                <w:szCs w:val="20"/>
              </w:rPr>
              <w:t>570</w:t>
            </w:r>
          </w:p>
        </w:tc>
        <w:tc>
          <w:tcPr>
            <w:tcW w:w="3310" w:type="dxa"/>
            <w:gridSpan w:val="2"/>
            <w:hideMark/>
          </w:tcPr>
          <w:p w14:paraId="1A2AD7FE" w14:textId="77777777" w:rsidR="00692E2E" w:rsidRPr="0097122C" w:rsidRDefault="00692E2E" w:rsidP="00690ACE">
            <w:pPr>
              <w:suppressAutoHyphens w:val="0"/>
              <w:rPr>
                <w:sz w:val="20"/>
                <w:szCs w:val="20"/>
              </w:rPr>
            </w:pPr>
            <w:r w:rsidRPr="0097122C">
              <w:rPr>
                <w:sz w:val="20"/>
                <w:szCs w:val="20"/>
              </w:rPr>
              <w:t>Naglu vilcējs ar ergonomisku kātu</w:t>
            </w:r>
          </w:p>
        </w:tc>
        <w:tc>
          <w:tcPr>
            <w:tcW w:w="1605" w:type="dxa"/>
            <w:noWrap/>
            <w:hideMark/>
          </w:tcPr>
          <w:p w14:paraId="78ACEABC" w14:textId="77777777" w:rsidR="00692E2E" w:rsidRPr="0097122C" w:rsidRDefault="00692E2E" w:rsidP="00690ACE">
            <w:pPr>
              <w:suppressAutoHyphens w:val="0"/>
              <w:rPr>
                <w:sz w:val="20"/>
                <w:szCs w:val="20"/>
              </w:rPr>
            </w:pPr>
            <w:r w:rsidRPr="0097122C">
              <w:rPr>
                <w:sz w:val="20"/>
                <w:szCs w:val="20"/>
              </w:rPr>
              <w:t>400mm</w:t>
            </w:r>
          </w:p>
        </w:tc>
        <w:tc>
          <w:tcPr>
            <w:tcW w:w="956" w:type="dxa"/>
            <w:gridSpan w:val="2"/>
            <w:hideMark/>
          </w:tcPr>
          <w:p w14:paraId="1CB628B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3456048" w14:textId="77777777" w:rsidR="00692E2E" w:rsidRPr="0097122C" w:rsidRDefault="00692E2E" w:rsidP="00690ACE">
            <w:pPr>
              <w:suppressAutoHyphens w:val="0"/>
              <w:rPr>
                <w:sz w:val="20"/>
                <w:szCs w:val="20"/>
              </w:rPr>
            </w:pPr>
          </w:p>
        </w:tc>
        <w:tc>
          <w:tcPr>
            <w:tcW w:w="567" w:type="dxa"/>
            <w:vMerge/>
            <w:hideMark/>
          </w:tcPr>
          <w:p w14:paraId="678B7588" w14:textId="77777777" w:rsidR="00692E2E" w:rsidRPr="0097122C" w:rsidRDefault="00692E2E" w:rsidP="00690ACE">
            <w:pPr>
              <w:suppressAutoHyphens w:val="0"/>
              <w:rPr>
                <w:sz w:val="20"/>
                <w:szCs w:val="20"/>
              </w:rPr>
            </w:pPr>
          </w:p>
        </w:tc>
        <w:tc>
          <w:tcPr>
            <w:tcW w:w="567" w:type="dxa"/>
            <w:vMerge/>
            <w:hideMark/>
          </w:tcPr>
          <w:p w14:paraId="6C28D844" w14:textId="77777777" w:rsidR="00692E2E" w:rsidRPr="0097122C" w:rsidRDefault="00692E2E" w:rsidP="00690ACE">
            <w:pPr>
              <w:suppressAutoHyphens w:val="0"/>
              <w:rPr>
                <w:sz w:val="20"/>
                <w:szCs w:val="20"/>
              </w:rPr>
            </w:pPr>
          </w:p>
        </w:tc>
        <w:tc>
          <w:tcPr>
            <w:tcW w:w="567" w:type="dxa"/>
            <w:vMerge/>
            <w:hideMark/>
          </w:tcPr>
          <w:p w14:paraId="75FD9E30" w14:textId="77777777" w:rsidR="00692E2E" w:rsidRPr="0097122C" w:rsidRDefault="00692E2E" w:rsidP="00690ACE">
            <w:pPr>
              <w:suppressAutoHyphens w:val="0"/>
              <w:rPr>
                <w:sz w:val="20"/>
                <w:szCs w:val="20"/>
              </w:rPr>
            </w:pPr>
          </w:p>
        </w:tc>
        <w:tc>
          <w:tcPr>
            <w:tcW w:w="567" w:type="dxa"/>
            <w:vMerge/>
            <w:hideMark/>
          </w:tcPr>
          <w:p w14:paraId="1DAA9073" w14:textId="77777777" w:rsidR="00692E2E" w:rsidRPr="0097122C" w:rsidRDefault="00692E2E" w:rsidP="00690ACE">
            <w:pPr>
              <w:suppressAutoHyphens w:val="0"/>
              <w:rPr>
                <w:sz w:val="20"/>
                <w:szCs w:val="20"/>
              </w:rPr>
            </w:pPr>
          </w:p>
        </w:tc>
        <w:tc>
          <w:tcPr>
            <w:tcW w:w="567" w:type="dxa"/>
            <w:vMerge/>
            <w:hideMark/>
          </w:tcPr>
          <w:p w14:paraId="33744CBE" w14:textId="77777777" w:rsidR="00692E2E" w:rsidRPr="0097122C" w:rsidRDefault="00692E2E" w:rsidP="00690ACE">
            <w:pPr>
              <w:suppressAutoHyphens w:val="0"/>
              <w:rPr>
                <w:sz w:val="20"/>
                <w:szCs w:val="20"/>
              </w:rPr>
            </w:pPr>
          </w:p>
        </w:tc>
      </w:tr>
      <w:tr w:rsidR="00692E2E" w:rsidRPr="0097122C" w14:paraId="59288337" w14:textId="77777777" w:rsidTr="008C2E8A">
        <w:trPr>
          <w:trHeight w:val="255"/>
        </w:trPr>
        <w:tc>
          <w:tcPr>
            <w:tcW w:w="616" w:type="dxa"/>
            <w:noWrap/>
            <w:hideMark/>
          </w:tcPr>
          <w:p w14:paraId="0ECEA83B" w14:textId="77777777" w:rsidR="00692E2E" w:rsidRPr="0097122C" w:rsidRDefault="00692E2E" w:rsidP="00690ACE">
            <w:pPr>
              <w:suppressAutoHyphens w:val="0"/>
              <w:rPr>
                <w:sz w:val="20"/>
                <w:szCs w:val="20"/>
              </w:rPr>
            </w:pPr>
            <w:r w:rsidRPr="0097122C">
              <w:rPr>
                <w:sz w:val="20"/>
                <w:szCs w:val="20"/>
              </w:rPr>
              <w:t>571</w:t>
            </w:r>
          </w:p>
        </w:tc>
        <w:tc>
          <w:tcPr>
            <w:tcW w:w="3310" w:type="dxa"/>
            <w:gridSpan w:val="2"/>
            <w:hideMark/>
          </w:tcPr>
          <w:p w14:paraId="2918A45F" w14:textId="77777777" w:rsidR="00692E2E" w:rsidRPr="0097122C" w:rsidRDefault="00692E2E" w:rsidP="00690ACE">
            <w:pPr>
              <w:suppressAutoHyphens w:val="0"/>
              <w:rPr>
                <w:sz w:val="20"/>
                <w:szCs w:val="20"/>
              </w:rPr>
            </w:pPr>
            <w:r w:rsidRPr="0097122C">
              <w:rPr>
                <w:sz w:val="20"/>
                <w:szCs w:val="20"/>
              </w:rPr>
              <w:t>Naglu vilcējs ar ergonomisku kātu</w:t>
            </w:r>
          </w:p>
        </w:tc>
        <w:tc>
          <w:tcPr>
            <w:tcW w:w="1605" w:type="dxa"/>
            <w:hideMark/>
          </w:tcPr>
          <w:p w14:paraId="3166882F" w14:textId="77777777" w:rsidR="00692E2E" w:rsidRPr="0097122C" w:rsidRDefault="00692E2E" w:rsidP="00690ACE">
            <w:pPr>
              <w:suppressAutoHyphens w:val="0"/>
              <w:rPr>
                <w:sz w:val="20"/>
                <w:szCs w:val="20"/>
              </w:rPr>
            </w:pPr>
            <w:r w:rsidRPr="0097122C">
              <w:rPr>
                <w:sz w:val="20"/>
                <w:szCs w:val="20"/>
              </w:rPr>
              <w:t>500mm</w:t>
            </w:r>
          </w:p>
        </w:tc>
        <w:tc>
          <w:tcPr>
            <w:tcW w:w="956" w:type="dxa"/>
            <w:gridSpan w:val="2"/>
            <w:hideMark/>
          </w:tcPr>
          <w:p w14:paraId="45834B5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8EE2165" w14:textId="77777777" w:rsidR="00692E2E" w:rsidRPr="0097122C" w:rsidRDefault="00692E2E" w:rsidP="00690ACE">
            <w:pPr>
              <w:suppressAutoHyphens w:val="0"/>
              <w:rPr>
                <w:sz w:val="20"/>
                <w:szCs w:val="20"/>
              </w:rPr>
            </w:pPr>
          </w:p>
        </w:tc>
        <w:tc>
          <w:tcPr>
            <w:tcW w:w="567" w:type="dxa"/>
            <w:vMerge/>
            <w:hideMark/>
          </w:tcPr>
          <w:p w14:paraId="428402E6" w14:textId="77777777" w:rsidR="00692E2E" w:rsidRPr="0097122C" w:rsidRDefault="00692E2E" w:rsidP="00690ACE">
            <w:pPr>
              <w:suppressAutoHyphens w:val="0"/>
              <w:rPr>
                <w:sz w:val="20"/>
                <w:szCs w:val="20"/>
              </w:rPr>
            </w:pPr>
          </w:p>
        </w:tc>
        <w:tc>
          <w:tcPr>
            <w:tcW w:w="567" w:type="dxa"/>
            <w:vMerge/>
            <w:hideMark/>
          </w:tcPr>
          <w:p w14:paraId="5D6FF7E9" w14:textId="77777777" w:rsidR="00692E2E" w:rsidRPr="0097122C" w:rsidRDefault="00692E2E" w:rsidP="00690ACE">
            <w:pPr>
              <w:suppressAutoHyphens w:val="0"/>
              <w:rPr>
                <w:sz w:val="20"/>
                <w:szCs w:val="20"/>
              </w:rPr>
            </w:pPr>
          </w:p>
        </w:tc>
        <w:tc>
          <w:tcPr>
            <w:tcW w:w="567" w:type="dxa"/>
            <w:vMerge/>
            <w:hideMark/>
          </w:tcPr>
          <w:p w14:paraId="2B8694FD" w14:textId="77777777" w:rsidR="00692E2E" w:rsidRPr="0097122C" w:rsidRDefault="00692E2E" w:rsidP="00690ACE">
            <w:pPr>
              <w:suppressAutoHyphens w:val="0"/>
              <w:rPr>
                <w:sz w:val="20"/>
                <w:szCs w:val="20"/>
              </w:rPr>
            </w:pPr>
          </w:p>
        </w:tc>
        <w:tc>
          <w:tcPr>
            <w:tcW w:w="567" w:type="dxa"/>
            <w:vMerge/>
            <w:hideMark/>
          </w:tcPr>
          <w:p w14:paraId="650E849A" w14:textId="77777777" w:rsidR="00692E2E" w:rsidRPr="0097122C" w:rsidRDefault="00692E2E" w:rsidP="00690ACE">
            <w:pPr>
              <w:suppressAutoHyphens w:val="0"/>
              <w:rPr>
                <w:sz w:val="20"/>
                <w:szCs w:val="20"/>
              </w:rPr>
            </w:pPr>
          </w:p>
        </w:tc>
        <w:tc>
          <w:tcPr>
            <w:tcW w:w="567" w:type="dxa"/>
            <w:vMerge/>
            <w:hideMark/>
          </w:tcPr>
          <w:p w14:paraId="7901E7DA" w14:textId="77777777" w:rsidR="00692E2E" w:rsidRPr="0097122C" w:rsidRDefault="00692E2E" w:rsidP="00690ACE">
            <w:pPr>
              <w:suppressAutoHyphens w:val="0"/>
              <w:rPr>
                <w:sz w:val="20"/>
                <w:szCs w:val="20"/>
              </w:rPr>
            </w:pPr>
          </w:p>
        </w:tc>
      </w:tr>
      <w:tr w:rsidR="00692E2E" w:rsidRPr="0097122C" w14:paraId="671700A3" w14:textId="77777777" w:rsidTr="008C2E8A">
        <w:trPr>
          <w:trHeight w:val="255"/>
        </w:trPr>
        <w:tc>
          <w:tcPr>
            <w:tcW w:w="616" w:type="dxa"/>
            <w:noWrap/>
            <w:hideMark/>
          </w:tcPr>
          <w:p w14:paraId="023EB9EA" w14:textId="77777777" w:rsidR="00692E2E" w:rsidRPr="0097122C" w:rsidRDefault="00692E2E" w:rsidP="00690ACE">
            <w:pPr>
              <w:suppressAutoHyphens w:val="0"/>
              <w:rPr>
                <w:sz w:val="20"/>
                <w:szCs w:val="20"/>
              </w:rPr>
            </w:pPr>
            <w:r w:rsidRPr="0097122C">
              <w:rPr>
                <w:sz w:val="20"/>
                <w:szCs w:val="20"/>
              </w:rPr>
              <w:t>572</w:t>
            </w:r>
          </w:p>
        </w:tc>
        <w:tc>
          <w:tcPr>
            <w:tcW w:w="3310" w:type="dxa"/>
            <w:gridSpan w:val="2"/>
            <w:hideMark/>
          </w:tcPr>
          <w:p w14:paraId="3B6EECD2" w14:textId="77777777" w:rsidR="00692E2E" w:rsidRPr="0097122C" w:rsidRDefault="00692E2E" w:rsidP="00690ACE">
            <w:pPr>
              <w:suppressAutoHyphens w:val="0"/>
              <w:rPr>
                <w:sz w:val="20"/>
                <w:szCs w:val="20"/>
              </w:rPr>
            </w:pPr>
            <w:r w:rsidRPr="0097122C">
              <w:rPr>
                <w:sz w:val="20"/>
                <w:szCs w:val="20"/>
              </w:rPr>
              <w:t>Naglu vilcējs ar ergonomisku kātu</w:t>
            </w:r>
          </w:p>
        </w:tc>
        <w:tc>
          <w:tcPr>
            <w:tcW w:w="1605" w:type="dxa"/>
            <w:hideMark/>
          </w:tcPr>
          <w:p w14:paraId="29801194" w14:textId="77777777" w:rsidR="00692E2E" w:rsidRPr="0097122C" w:rsidRDefault="00692E2E" w:rsidP="00690ACE">
            <w:pPr>
              <w:suppressAutoHyphens w:val="0"/>
              <w:rPr>
                <w:sz w:val="20"/>
                <w:szCs w:val="20"/>
              </w:rPr>
            </w:pPr>
            <w:r w:rsidRPr="0097122C">
              <w:rPr>
                <w:sz w:val="20"/>
                <w:szCs w:val="20"/>
              </w:rPr>
              <w:t>700mm</w:t>
            </w:r>
          </w:p>
        </w:tc>
        <w:tc>
          <w:tcPr>
            <w:tcW w:w="956" w:type="dxa"/>
            <w:gridSpan w:val="2"/>
            <w:hideMark/>
          </w:tcPr>
          <w:p w14:paraId="312F2AB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986810C" w14:textId="77777777" w:rsidR="00692E2E" w:rsidRPr="0097122C" w:rsidRDefault="00692E2E" w:rsidP="00690ACE">
            <w:pPr>
              <w:suppressAutoHyphens w:val="0"/>
              <w:rPr>
                <w:sz w:val="20"/>
                <w:szCs w:val="20"/>
              </w:rPr>
            </w:pPr>
          </w:p>
        </w:tc>
        <w:tc>
          <w:tcPr>
            <w:tcW w:w="567" w:type="dxa"/>
            <w:vMerge/>
            <w:hideMark/>
          </w:tcPr>
          <w:p w14:paraId="3811B002" w14:textId="77777777" w:rsidR="00692E2E" w:rsidRPr="0097122C" w:rsidRDefault="00692E2E" w:rsidP="00690ACE">
            <w:pPr>
              <w:suppressAutoHyphens w:val="0"/>
              <w:rPr>
                <w:sz w:val="20"/>
                <w:szCs w:val="20"/>
              </w:rPr>
            </w:pPr>
          </w:p>
        </w:tc>
        <w:tc>
          <w:tcPr>
            <w:tcW w:w="567" w:type="dxa"/>
            <w:vMerge/>
            <w:hideMark/>
          </w:tcPr>
          <w:p w14:paraId="1999FFF1" w14:textId="77777777" w:rsidR="00692E2E" w:rsidRPr="0097122C" w:rsidRDefault="00692E2E" w:rsidP="00690ACE">
            <w:pPr>
              <w:suppressAutoHyphens w:val="0"/>
              <w:rPr>
                <w:sz w:val="20"/>
                <w:szCs w:val="20"/>
              </w:rPr>
            </w:pPr>
          </w:p>
        </w:tc>
        <w:tc>
          <w:tcPr>
            <w:tcW w:w="567" w:type="dxa"/>
            <w:vMerge/>
            <w:hideMark/>
          </w:tcPr>
          <w:p w14:paraId="43FC7167" w14:textId="77777777" w:rsidR="00692E2E" w:rsidRPr="0097122C" w:rsidRDefault="00692E2E" w:rsidP="00690ACE">
            <w:pPr>
              <w:suppressAutoHyphens w:val="0"/>
              <w:rPr>
                <w:sz w:val="20"/>
                <w:szCs w:val="20"/>
              </w:rPr>
            </w:pPr>
          </w:p>
        </w:tc>
        <w:tc>
          <w:tcPr>
            <w:tcW w:w="567" w:type="dxa"/>
            <w:vMerge/>
            <w:hideMark/>
          </w:tcPr>
          <w:p w14:paraId="469766BE" w14:textId="77777777" w:rsidR="00692E2E" w:rsidRPr="0097122C" w:rsidRDefault="00692E2E" w:rsidP="00690ACE">
            <w:pPr>
              <w:suppressAutoHyphens w:val="0"/>
              <w:rPr>
                <w:sz w:val="20"/>
                <w:szCs w:val="20"/>
              </w:rPr>
            </w:pPr>
          </w:p>
        </w:tc>
        <w:tc>
          <w:tcPr>
            <w:tcW w:w="567" w:type="dxa"/>
            <w:vMerge/>
            <w:hideMark/>
          </w:tcPr>
          <w:p w14:paraId="394D5733" w14:textId="77777777" w:rsidR="00692E2E" w:rsidRPr="0097122C" w:rsidRDefault="00692E2E" w:rsidP="00690ACE">
            <w:pPr>
              <w:suppressAutoHyphens w:val="0"/>
              <w:rPr>
                <w:sz w:val="20"/>
                <w:szCs w:val="20"/>
              </w:rPr>
            </w:pPr>
          </w:p>
        </w:tc>
      </w:tr>
      <w:tr w:rsidR="00692E2E" w:rsidRPr="0097122C" w14:paraId="789F46D9" w14:textId="77777777" w:rsidTr="008C2E8A">
        <w:trPr>
          <w:trHeight w:val="255"/>
        </w:trPr>
        <w:tc>
          <w:tcPr>
            <w:tcW w:w="616" w:type="dxa"/>
            <w:noWrap/>
            <w:hideMark/>
          </w:tcPr>
          <w:p w14:paraId="7880677F" w14:textId="77777777" w:rsidR="00692E2E" w:rsidRPr="0097122C" w:rsidRDefault="00692E2E" w:rsidP="00690ACE">
            <w:pPr>
              <w:suppressAutoHyphens w:val="0"/>
              <w:rPr>
                <w:sz w:val="20"/>
                <w:szCs w:val="20"/>
              </w:rPr>
            </w:pPr>
            <w:r w:rsidRPr="0097122C">
              <w:rPr>
                <w:sz w:val="20"/>
                <w:szCs w:val="20"/>
              </w:rPr>
              <w:t>573</w:t>
            </w:r>
          </w:p>
        </w:tc>
        <w:tc>
          <w:tcPr>
            <w:tcW w:w="3310" w:type="dxa"/>
            <w:gridSpan w:val="2"/>
            <w:hideMark/>
          </w:tcPr>
          <w:p w14:paraId="710F5DC2" w14:textId="77777777" w:rsidR="00692E2E" w:rsidRPr="0097122C" w:rsidRDefault="00692E2E" w:rsidP="00690ACE">
            <w:pPr>
              <w:suppressAutoHyphens w:val="0"/>
              <w:rPr>
                <w:sz w:val="20"/>
                <w:szCs w:val="20"/>
              </w:rPr>
            </w:pPr>
            <w:r w:rsidRPr="0097122C">
              <w:rPr>
                <w:sz w:val="20"/>
                <w:szCs w:val="20"/>
              </w:rPr>
              <w:t xml:space="preserve">Āmurs ar ergonomisku kātu 200gr </w:t>
            </w:r>
          </w:p>
        </w:tc>
        <w:tc>
          <w:tcPr>
            <w:tcW w:w="1605" w:type="dxa"/>
            <w:noWrap/>
            <w:hideMark/>
          </w:tcPr>
          <w:p w14:paraId="758CC798" w14:textId="77777777" w:rsidR="00692E2E" w:rsidRPr="0097122C" w:rsidRDefault="00692E2E" w:rsidP="00690ACE">
            <w:pPr>
              <w:suppressAutoHyphens w:val="0"/>
              <w:rPr>
                <w:sz w:val="20"/>
                <w:szCs w:val="20"/>
              </w:rPr>
            </w:pPr>
            <w:r w:rsidRPr="0097122C">
              <w:rPr>
                <w:sz w:val="20"/>
                <w:szCs w:val="20"/>
              </w:rPr>
              <w:t>260mm</w:t>
            </w:r>
          </w:p>
        </w:tc>
        <w:tc>
          <w:tcPr>
            <w:tcW w:w="956" w:type="dxa"/>
            <w:gridSpan w:val="2"/>
            <w:hideMark/>
          </w:tcPr>
          <w:p w14:paraId="34D2169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ABA83BC" w14:textId="77777777" w:rsidR="00692E2E" w:rsidRPr="0097122C" w:rsidRDefault="00692E2E" w:rsidP="00690ACE">
            <w:pPr>
              <w:suppressAutoHyphens w:val="0"/>
              <w:rPr>
                <w:sz w:val="20"/>
                <w:szCs w:val="20"/>
              </w:rPr>
            </w:pPr>
          </w:p>
        </w:tc>
        <w:tc>
          <w:tcPr>
            <w:tcW w:w="567" w:type="dxa"/>
            <w:vMerge/>
            <w:hideMark/>
          </w:tcPr>
          <w:p w14:paraId="605CC96B" w14:textId="77777777" w:rsidR="00692E2E" w:rsidRPr="0097122C" w:rsidRDefault="00692E2E" w:rsidP="00690ACE">
            <w:pPr>
              <w:suppressAutoHyphens w:val="0"/>
              <w:rPr>
                <w:sz w:val="20"/>
                <w:szCs w:val="20"/>
              </w:rPr>
            </w:pPr>
          </w:p>
        </w:tc>
        <w:tc>
          <w:tcPr>
            <w:tcW w:w="567" w:type="dxa"/>
            <w:vMerge/>
            <w:hideMark/>
          </w:tcPr>
          <w:p w14:paraId="62A7ED1A" w14:textId="77777777" w:rsidR="00692E2E" w:rsidRPr="0097122C" w:rsidRDefault="00692E2E" w:rsidP="00690ACE">
            <w:pPr>
              <w:suppressAutoHyphens w:val="0"/>
              <w:rPr>
                <w:sz w:val="20"/>
                <w:szCs w:val="20"/>
              </w:rPr>
            </w:pPr>
          </w:p>
        </w:tc>
        <w:tc>
          <w:tcPr>
            <w:tcW w:w="567" w:type="dxa"/>
            <w:vMerge/>
            <w:hideMark/>
          </w:tcPr>
          <w:p w14:paraId="5F3FF97A" w14:textId="77777777" w:rsidR="00692E2E" w:rsidRPr="0097122C" w:rsidRDefault="00692E2E" w:rsidP="00690ACE">
            <w:pPr>
              <w:suppressAutoHyphens w:val="0"/>
              <w:rPr>
                <w:sz w:val="20"/>
                <w:szCs w:val="20"/>
              </w:rPr>
            </w:pPr>
          </w:p>
        </w:tc>
        <w:tc>
          <w:tcPr>
            <w:tcW w:w="567" w:type="dxa"/>
            <w:vMerge/>
            <w:hideMark/>
          </w:tcPr>
          <w:p w14:paraId="3452A0E7" w14:textId="77777777" w:rsidR="00692E2E" w:rsidRPr="0097122C" w:rsidRDefault="00692E2E" w:rsidP="00690ACE">
            <w:pPr>
              <w:suppressAutoHyphens w:val="0"/>
              <w:rPr>
                <w:sz w:val="20"/>
                <w:szCs w:val="20"/>
              </w:rPr>
            </w:pPr>
          </w:p>
        </w:tc>
        <w:tc>
          <w:tcPr>
            <w:tcW w:w="567" w:type="dxa"/>
            <w:vMerge/>
            <w:hideMark/>
          </w:tcPr>
          <w:p w14:paraId="60F380C1" w14:textId="77777777" w:rsidR="00692E2E" w:rsidRPr="0097122C" w:rsidRDefault="00692E2E" w:rsidP="00690ACE">
            <w:pPr>
              <w:suppressAutoHyphens w:val="0"/>
              <w:rPr>
                <w:sz w:val="20"/>
                <w:szCs w:val="20"/>
              </w:rPr>
            </w:pPr>
          </w:p>
        </w:tc>
      </w:tr>
      <w:tr w:rsidR="00692E2E" w:rsidRPr="0097122C" w14:paraId="54015BF2" w14:textId="77777777" w:rsidTr="008C2E8A">
        <w:trPr>
          <w:trHeight w:val="255"/>
        </w:trPr>
        <w:tc>
          <w:tcPr>
            <w:tcW w:w="616" w:type="dxa"/>
            <w:noWrap/>
            <w:hideMark/>
          </w:tcPr>
          <w:p w14:paraId="116DF1C4" w14:textId="77777777" w:rsidR="00692E2E" w:rsidRPr="0097122C" w:rsidRDefault="00692E2E" w:rsidP="00690ACE">
            <w:pPr>
              <w:suppressAutoHyphens w:val="0"/>
              <w:rPr>
                <w:sz w:val="20"/>
                <w:szCs w:val="20"/>
              </w:rPr>
            </w:pPr>
            <w:r w:rsidRPr="0097122C">
              <w:rPr>
                <w:sz w:val="20"/>
                <w:szCs w:val="20"/>
              </w:rPr>
              <w:t>574</w:t>
            </w:r>
          </w:p>
        </w:tc>
        <w:tc>
          <w:tcPr>
            <w:tcW w:w="3310" w:type="dxa"/>
            <w:gridSpan w:val="2"/>
            <w:hideMark/>
          </w:tcPr>
          <w:p w14:paraId="41E0944A" w14:textId="77777777" w:rsidR="00692E2E" w:rsidRPr="0097122C" w:rsidRDefault="00692E2E" w:rsidP="00690ACE">
            <w:pPr>
              <w:suppressAutoHyphens w:val="0"/>
              <w:rPr>
                <w:sz w:val="20"/>
                <w:szCs w:val="20"/>
              </w:rPr>
            </w:pPr>
            <w:r w:rsidRPr="0097122C">
              <w:rPr>
                <w:sz w:val="20"/>
                <w:szCs w:val="20"/>
              </w:rPr>
              <w:t xml:space="preserve">Āmurs ar ergonomisku kātu 300gr  </w:t>
            </w:r>
          </w:p>
        </w:tc>
        <w:tc>
          <w:tcPr>
            <w:tcW w:w="1605" w:type="dxa"/>
            <w:hideMark/>
          </w:tcPr>
          <w:p w14:paraId="5FA5BB8A" w14:textId="77777777" w:rsidR="00692E2E" w:rsidRPr="0097122C" w:rsidRDefault="00692E2E" w:rsidP="00690ACE">
            <w:pPr>
              <w:suppressAutoHyphens w:val="0"/>
              <w:rPr>
                <w:sz w:val="20"/>
                <w:szCs w:val="20"/>
              </w:rPr>
            </w:pPr>
            <w:r w:rsidRPr="0097122C">
              <w:rPr>
                <w:sz w:val="20"/>
                <w:szCs w:val="20"/>
              </w:rPr>
              <w:t>300mm</w:t>
            </w:r>
          </w:p>
        </w:tc>
        <w:tc>
          <w:tcPr>
            <w:tcW w:w="956" w:type="dxa"/>
            <w:gridSpan w:val="2"/>
            <w:hideMark/>
          </w:tcPr>
          <w:p w14:paraId="7418831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B6AAB2D" w14:textId="77777777" w:rsidR="00692E2E" w:rsidRPr="0097122C" w:rsidRDefault="00692E2E" w:rsidP="00690ACE">
            <w:pPr>
              <w:suppressAutoHyphens w:val="0"/>
              <w:rPr>
                <w:sz w:val="20"/>
                <w:szCs w:val="20"/>
              </w:rPr>
            </w:pPr>
          </w:p>
        </w:tc>
        <w:tc>
          <w:tcPr>
            <w:tcW w:w="567" w:type="dxa"/>
            <w:vMerge/>
            <w:hideMark/>
          </w:tcPr>
          <w:p w14:paraId="7635CDAA" w14:textId="77777777" w:rsidR="00692E2E" w:rsidRPr="0097122C" w:rsidRDefault="00692E2E" w:rsidP="00690ACE">
            <w:pPr>
              <w:suppressAutoHyphens w:val="0"/>
              <w:rPr>
                <w:sz w:val="20"/>
                <w:szCs w:val="20"/>
              </w:rPr>
            </w:pPr>
          </w:p>
        </w:tc>
        <w:tc>
          <w:tcPr>
            <w:tcW w:w="567" w:type="dxa"/>
            <w:vMerge/>
            <w:hideMark/>
          </w:tcPr>
          <w:p w14:paraId="091FD764" w14:textId="77777777" w:rsidR="00692E2E" w:rsidRPr="0097122C" w:rsidRDefault="00692E2E" w:rsidP="00690ACE">
            <w:pPr>
              <w:suppressAutoHyphens w:val="0"/>
              <w:rPr>
                <w:sz w:val="20"/>
                <w:szCs w:val="20"/>
              </w:rPr>
            </w:pPr>
          </w:p>
        </w:tc>
        <w:tc>
          <w:tcPr>
            <w:tcW w:w="567" w:type="dxa"/>
            <w:vMerge/>
            <w:hideMark/>
          </w:tcPr>
          <w:p w14:paraId="2596C8B5" w14:textId="77777777" w:rsidR="00692E2E" w:rsidRPr="0097122C" w:rsidRDefault="00692E2E" w:rsidP="00690ACE">
            <w:pPr>
              <w:suppressAutoHyphens w:val="0"/>
              <w:rPr>
                <w:sz w:val="20"/>
                <w:szCs w:val="20"/>
              </w:rPr>
            </w:pPr>
          </w:p>
        </w:tc>
        <w:tc>
          <w:tcPr>
            <w:tcW w:w="567" w:type="dxa"/>
            <w:vMerge/>
            <w:hideMark/>
          </w:tcPr>
          <w:p w14:paraId="249E9622" w14:textId="77777777" w:rsidR="00692E2E" w:rsidRPr="0097122C" w:rsidRDefault="00692E2E" w:rsidP="00690ACE">
            <w:pPr>
              <w:suppressAutoHyphens w:val="0"/>
              <w:rPr>
                <w:sz w:val="20"/>
                <w:szCs w:val="20"/>
              </w:rPr>
            </w:pPr>
          </w:p>
        </w:tc>
        <w:tc>
          <w:tcPr>
            <w:tcW w:w="567" w:type="dxa"/>
            <w:vMerge/>
            <w:hideMark/>
          </w:tcPr>
          <w:p w14:paraId="72F249AD" w14:textId="77777777" w:rsidR="00692E2E" w:rsidRPr="0097122C" w:rsidRDefault="00692E2E" w:rsidP="00690ACE">
            <w:pPr>
              <w:suppressAutoHyphens w:val="0"/>
              <w:rPr>
                <w:sz w:val="20"/>
                <w:szCs w:val="20"/>
              </w:rPr>
            </w:pPr>
          </w:p>
        </w:tc>
      </w:tr>
      <w:tr w:rsidR="00692E2E" w:rsidRPr="0097122C" w14:paraId="1FBE01A3" w14:textId="77777777" w:rsidTr="008C2E8A">
        <w:trPr>
          <w:trHeight w:val="255"/>
        </w:trPr>
        <w:tc>
          <w:tcPr>
            <w:tcW w:w="616" w:type="dxa"/>
            <w:noWrap/>
            <w:hideMark/>
          </w:tcPr>
          <w:p w14:paraId="5331348B" w14:textId="77777777" w:rsidR="00692E2E" w:rsidRPr="0097122C" w:rsidRDefault="00692E2E" w:rsidP="00690ACE">
            <w:pPr>
              <w:suppressAutoHyphens w:val="0"/>
              <w:rPr>
                <w:sz w:val="20"/>
                <w:szCs w:val="20"/>
              </w:rPr>
            </w:pPr>
            <w:r w:rsidRPr="0097122C">
              <w:rPr>
                <w:sz w:val="20"/>
                <w:szCs w:val="20"/>
              </w:rPr>
              <w:t>575</w:t>
            </w:r>
          </w:p>
        </w:tc>
        <w:tc>
          <w:tcPr>
            <w:tcW w:w="3310" w:type="dxa"/>
            <w:gridSpan w:val="2"/>
            <w:hideMark/>
          </w:tcPr>
          <w:p w14:paraId="21B9AC56" w14:textId="77777777" w:rsidR="00692E2E" w:rsidRPr="0097122C" w:rsidRDefault="00692E2E" w:rsidP="00690ACE">
            <w:pPr>
              <w:suppressAutoHyphens w:val="0"/>
              <w:rPr>
                <w:sz w:val="20"/>
                <w:szCs w:val="20"/>
              </w:rPr>
            </w:pPr>
            <w:r w:rsidRPr="0097122C">
              <w:rPr>
                <w:sz w:val="20"/>
                <w:szCs w:val="20"/>
              </w:rPr>
              <w:t xml:space="preserve">Āmurs ar ergonomisku kātu 500gr </w:t>
            </w:r>
          </w:p>
        </w:tc>
        <w:tc>
          <w:tcPr>
            <w:tcW w:w="1605" w:type="dxa"/>
            <w:hideMark/>
          </w:tcPr>
          <w:p w14:paraId="6B153209" w14:textId="77777777" w:rsidR="00692E2E" w:rsidRPr="0097122C" w:rsidRDefault="00692E2E" w:rsidP="00690ACE">
            <w:pPr>
              <w:suppressAutoHyphens w:val="0"/>
              <w:rPr>
                <w:sz w:val="20"/>
                <w:szCs w:val="20"/>
              </w:rPr>
            </w:pPr>
            <w:r w:rsidRPr="0097122C">
              <w:rPr>
                <w:sz w:val="20"/>
                <w:szCs w:val="20"/>
              </w:rPr>
              <w:t xml:space="preserve">320mm </w:t>
            </w:r>
          </w:p>
        </w:tc>
        <w:tc>
          <w:tcPr>
            <w:tcW w:w="956" w:type="dxa"/>
            <w:gridSpan w:val="2"/>
            <w:hideMark/>
          </w:tcPr>
          <w:p w14:paraId="272D787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672FDA5" w14:textId="77777777" w:rsidR="00692E2E" w:rsidRPr="0097122C" w:rsidRDefault="00692E2E" w:rsidP="00690ACE">
            <w:pPr>
              <w:suppressAutoHyphens w:val="0"/>
              <w:rPr>
                <w:sz w:val="20"/>
                <w:szCs w:val="20"/>
              </w:rPr>
            </w:pPr>
          </w:p>
        </w:tc>
        <w:tc>
          <w:tcPr>
            <w:tcW w:w="567" w:type="dxa"/>
            <w:vMerge/>
            <w:hideMark/>
          </w:tcPr>
          <w:p w14:paraId="54794DF3" w14:textId="77777777" w:rsidR="00692E2E" w:rsidRPr="0097122C" w:rsidRDefault="00692E2E" w:rsidP="00690ACE">
            <w:pPr>
              <w:suppressAutoHyphens w:val="0"/>
              <w:rPr>
                <w:sz w:val="20"/>
                <w:szCs w:val="20"/>
              </w:rPr>
            </w:pPr>
          </w:p>
        </w:tc>
        <w:tc>
          <w:tcPr>
            <w:tcW w:w="567" w:type="dxa"/>
            <w:vMerge/>
            <w:hideMark/>
          </w:tcPr>
          <w:p w14:paraId="4CB04728" w14:textId="77777777" w:rsidR="00692E2E" w:rsidRPr="0097122C" w:rsidRDefault="00692E2E" w:rsidP="00690ACE">
            <w:pPr>
              <w:suppressAutoHyphens w:val="0"/>
              <w:rPr>
                <w:sz w:val="20"/>
                <w:szCs w:val="20"/>
              </w:rPr>
            </w:pPr>
          </w:p>
        </w:tc>
        <w:tc>
          <w:tcPr>
            <w:tcW w:w="567" w:type="dxa"/>
            <w:vMerge/>
            <w:hideMark/>
          </w:tcPr>
          <w:p w14:paraId="21A6A83E" w14:textId="77777777" w:rsidR="00692E2E" w:rsidRPr="0097122C" w:rsidRDefault="00692E2E" w:rsidP="00690ACE">
            <w:pPr>
              <w:suppressAutoHyphens w:val="0"/>
              <w:rPr>
                <w:sz w:val="20"/>
                <w:szCs w:val="20"/>
              </w:rPr>
            </w:pPr>
          </w:p>
        </w:tc>
        <w:tc>
          <w:tcPr>
            <w:tcW w:w="567" w:type="dxa"/>
            <w:vMerge/>
            <w:hideMark/>
          </w:tcPr>
          <w:p w14:paraId="11911CC8" w14:textId="77777777" w:rsidR="00692E2E" w:rsidRPr="0097122C" w:rsidRDefault="00692E2E" w:rsidP="00690ACE">
            <w:pPr>
              <w:suppressAutoHyphens w:val="0"/>
              <w:rPr>
                <w:sz w:val="20"/>
                <w:szCs w:val="20"/>
              </w:rPr>
            </w:pPr>
          </w:p>
        </w:tc>
        <w:tc>
          <w:tcPr>
            <w:tcW w:w="567" w:type="dxa"/>
            <w:vMerge/>
            <w:hideMark/>
          </w:tcPr>
          <w:p w14:paraId="0709D85C" w14:textId="77777777" w:rsidR="00692E2E" w:rsidRPr="0097122C" w:rsidRDefault="00692E2E" w:rsidP="00690ACE">
            <w:pPr>
              <w:suppressAutoHyphens w:val="0"/>
              <w:rPr>
                <w:sz w:val="20"/>
                <w:szCs w:val="20"/>
              </w:rPr>
            </w:pPr>
          </w:p>
        </w:tc>
      </w:tr>
      <w:tr w:rsidR="00692E2E" w:rsidRPr="0097122C" w14:paraId="0DC84A31" w14:textId="77777777" w:rsidTr="008C2E8A">
        <w:trPr>
          <w:trHeight w:val="255"/>
        </w:trPr>
        <w:tc>
          <w:tcPr>
            <w:tcW w:w="616" w:type="dxa"/>
            <w:noWrap/>
            <w:hideMark/>
          </w:tcPr>
          <w:p w14:paraId="5751973D" w14:textId="77777777" w:rsidR="00692E2E" w:rsidRPr="0097122C" w:rsidRDefault="00692E2E" w:rsidP="00690ACE">
            <w:pPr>
              <w:suppressAutoHyphens w:val="0"/>
              <w:rPr>
                <w:sz w:val="20"/>
                <w:szCs w:val="20"/>
              </w:rPr>
            </w:pPr>
            <w:r w:rsidRPr="0097122C">
              <w:rPr>
                <w:sz w:val="20"/>
                <w:szCs w:val="20"/>
              </w:rPr>
              <w:t>576</w:t>
            </w:r>
          </w:p>
        </w:tc>
        <w:tc>
          <w:tcPr>
            <w:tcW w:w="3310" w:type="dxa"/>
            <w:gridSpan w:val="2"/>
            <w:hideMark/>
          </w:tcPr>
          <w:p w14:paraId="7023F4DF" w14:textId="77777777" w:rsidR="00692E2E" w:rsidRPr="0097122C" w:rsidRDefault="00692E2E" w:rsidP="00690ACE">
            <w:pPr>
              <w:suppressAutoHyphens w:val="0"/>
              <w:rPr>
                <w:sz w:val="20"/>
                <w:szCs w:val="20"/>
              </w:rPr>
            </w:pPr>
            <w:r w:rsidRPr="0097122C">
              <w:rPr>
                <w:sz w:val="20"/>
                <w:szCs w:val="20"/>
              </w:rPr>
              <w:t xml:space="preserve">Āmurs ar ergonomisku kātu 800gr </w:t>
            </w:r>
          </w:p>
        </w:tc>
        <w:tc>
          <w:tcPr>
            <w:tcW w:w="1605" w:type="dxa"/>
            <w:hideMark/>
          </w:tcPr>
          <w:p w14:paraId="2E75F690" w14:textId="77777777" w:rsidR="00692E2E" w:rsidRPr="0097122C" w:rsidRDefault="00692E2E" w:rsidP="00690ACE">
            <w:pPr>
              <w:suppressAutoHyphens w:val="0"/>
              <w:rPr>
                <w:sz w:val="20"/>
                <w:szCs w:val="20"/>
              </w:rPr>
            </w:pPr>
            <w:r w:rsidRPr="0097122C">
              <w:rPr>
                <w:sz w:val="20"/>
                <w:szCs w:val="20"/>
              </w:rPr>
              <w:t xml:space="preserve">350mm </w:t>
            </w:r>
          </w:p>
        </w:tc>
        <w:tc>
          <w:tcPr>
            <w:tcW w:w="956" w:type="dxa"/>
            <w:gridSpan w:val="2"/>
            <w:hideMark/>
          </w:tcPr>
          <w:p w14:paraId="7E80CD5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E52C3C6" w14:textId="77777777" w:rsidR="00692E2E" w:rsidRPr="0097122C" w:rsidRDefault="00692E2E" w:rsidP="00690ACE">
            <w:pPr>
              <w:suppressAutoHyphens w:val="0"/>
              <w:rPr>
                <w:sz w:val="20"/>
                <w:szCs w:val="20"/>
              </w:rPr>
            </w:pPr>
          </w:p>
        </w:tc>
        <w:tc>
          <w:tcPr>
            <w:tcW w:w="567" w:type="dxa"/>
            <w:vMerge/>
            <w:hideMark/>
          </w:tcPr>
          <w:p w14:paraId="382D40E5" w14:textId="77777777" w:rsidR="00692E2E" w:rsidRPr="0097122C" w:rsidRDefault="00692E2E" w:rsidP="00690ACE">
            <w:pPr>
              <w:suppressAutoHyphens w:val="0"/>
              <w:rPr>
                <w:sz w:val="20"/>
                <w:szCs w:val="20"/>
              </w:rPr>
            </w:pPr>
          </w:p>
        </w:tc>
        <w:tc>
          <w:tcPr>
            <w:tcW w:w="567" w:type="dxa"/>
            <w:vMerge/>
            <w:hideMark/>
          </w:tcPr>
          <w:p w14:paraId="3B1F7359" w14:textId="77777777" w:rsidR="00692E2E" w:rsidRPr="0097122C" w:rsidRDefault="00692E2E" w:rsidP="00690ACE">
            <w:pPr>
              <w:suppressAutoHyphens w:val="0"/>
              <w:rPr>
                <w:sz w:val="20"/>
                <w:szCs w:val="20"/>
              </w:rPr>
            </w:pPr>
          </w:p>
        </w:tc>
        <w:tc>
          <w:tcPr>
            <w:tcW w:w="567" w:type="dxa"/>
            <w:vMerge/>
            <w:hideMark/>
          </w:tcPr>
          <w:p w14:paraId="4098F539" w14:textId="77777777" w:rsidR="00692E2E" w:rsidRPr="0097122C" w:rsidRDefault="00692E2E" w:rsidP="00690ACE">
            <w:pPr>
              <w:suppressAutoHyphens w:val="0"/>
              <w:rPr>
                <w:sz w:val="20"/>
                <w:szCs w:val="20"/>
              </w:rPr>
            </w:pPr>
          </w:p>
        </w:tc>
        <w:tc>
          <w:tcPr>
            <w:tcW w:w="567" w:type="dxa"/>
            <w:vMerge/>
            <w:hideMark/>
          </w:tcPr>
          <w:p w14:paraId="47046805" w14:textId="77777777" w:rsidR="00692E2E" w:rsidRPr="0097122C" w:rsidRDefault="00692E2E" w:rsidP="00690ACE">
            <w:pPr>
              <w:suppressAutoHyphens w:val="0"/>
              <w:rPr>
                <w:sz w:val="20"/>
                <w:szCs w:val="20"/>
              </w:rPr>
            </w:pPr>
          </w:p>
        </w:tc>
        <w:tc>
          <w:tcPr>
            <w:tcW w:w="567" w:type="dxa"/>
            <w:vMerge/>
            <w:hideMark/>
          </w:tcPr>
          <w:p w14:paraId="0F175944" w14:textId="77777777" w:rsidR="00692E2E" w:rsidRPr="0097122C" w:rsidRDefault="00692E2E" w:rsidP="00690ACE">
            <w:pPr>
              <w:suppressAutoHyphens w:val="0"/>
              <w:rPr>
                <w:sz w:val="20"/>
                <w:szCs w:val="20"/>
              </w:rPr>
            </w:pPr>
          </w:p>
        </w:tc>
      </w:tr>
      <w:tr w:rsidR="00692E2E" w:rsidRPr="0097122C" w14:paraId="448A7C05" w14:textId="77777777" w:rsidTr="008C2E8A">
        <w:trPr>
          <w:trHeight w:val="255"/>
        </w:trPr>
        <w:tc>
          <w:tcPr>
            <w:tcW w:w="616" w:type="dxa"/>
            <w:noWrap/>
            <w:hideMark/>
          </w:tcPr>
          <w:p w14:paraId="57D2EE06" w14:textId="77777777" w:rsidR="00692E2E" w:rsidRPr="0097122C" w:rsidRDefault="00692E2E" w:rsidP="00690ACE">
            <w:pPr>
              <w:suppressAutoHyphens w:val="0"/>
              <w:rPr>
                <w:sz w:val="20"/>
                <w:szCs w:val="20"/>
              </w:rPr>
            </w:pPr>
            <w:r w:rsidRPr="0097122C">
              <w:rPr>
                <w:sz w:val="20"/>
                <w:szCs w:val="20"/>
              </w:rPr>
              <w:t>577</w:t>
            </w:r>
          </w:p>
        </w:tc>
        <w:tc>
          <w:tcPr>
            <w:tcW w:w="3310" w:type="dxa"/>
            <w:gridSpan w:val="2"/>
            <w:hideMark/>
          </w:tcPr>
          <w:p w14:paraId="52024D2C" w14:textId="77777777" w:rsidR="00692E2E" w:rsidRPr="0097122C" w:rsidRDefault="00692E2E" w:rsidP="00690ACE">
            <w:pPr>
              <w:suppressAutoHyphens w:val="0"/>
              <w:rPr>
                <w:sz w:val="20"/>
                <w:szCs w:val="20"/>
              </w:rPr>
            </w:pPr>
            <w:r w:rsidRPr="0097122C">
              <w:rPr>
                <w:sz w:val="20"/>
                <w:szCs w:val="20"/>
              </w:rPr>
              <w:t xml:space="preserve">Āmurs ar ergonomisku kātu 1000gr  </w:t>
            </w:r>
          </w:p>
        </w:tc>
        <w:tc>
          <w:tcPr>
            <w:tcW w:w="1605" w:type="dxa"/>
            <w:hideMark/>
          </w:tcPr>
          <w:p w14:paraId="3D576787" w14:textId="77777777" w:rsidR="00692E2E" w:rsidRPr="0097122C" w:rsidRDefault="00692E2E" w:rsidP="00690ACE">
            <w:pPr>
              <w:suppressAutoHyphens w:val="0"/>
              <w:rPr>
                <w:sz w:val="20"/>
                <w:szCs w:val="20"/>
              </w:rPr>
            </w:pPr>
            <w:r w:rsidRPr="0097122C">
              <w:rPr>
                <w:sz w:val="20"/>
                <w:szCs w:val="20"/>
              </w:rPr>
              <w:t>360mm</w:t>
            </w:r>
          </w:p>
        </w:tc>
        <w:tc>
          <w:tcPr>
            <w:tcW w:w="956" w:type="dxa"/>
            <w:gridSpan w:val="2"/>
            <w:hideMark/>
          </w:tcPr>
          <w:p w14:paraId="5D2B780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7A8005A" w14:textId="77777777" w:rsidR="00692E2E" w:rsidRPr="0097122C" w:rsidRDefault="00692E2E" w:rsidP="00690ACE">
            <w:pPr>
              <w:suppressAutoHyphens w:val="0"/>
              <w:rPr>
                <w:sz w:val="20"/>
                <w:szCs w:val="20"/>
              </w:rPr>
            </w:pPr>
          </w:p>
        </w:tc>
        <w:tc>
          <w:tcPr>
            <w:tcW w:w="567" w:type="dxa"/>
            <w:vMerge/>
            <w:hideMark/>
          </w:tcPr>
          <w:p w14:paraId="332260CD" w14:textId="77777777" w:rsidR="00692E2E" w:rsidRPr="0097122C" w:rsidRDefault="00692E2E" w:rsidP="00690ACE">
            <w:pPr>
              <w:suppressAutoHyphens w:val="0"/>
              <w:rPr>
                <w:sz w:val="20"/>
                <w:szCs w:val="20"/>
              </w:rPr>
            </w:pPr>
          </w:p>
        </w:tc>
        <w:tc>
          <w:tcPr>
            <w:tcW w:w="567" w:type="dxa"/>
            <w:vMerge/>
            <w:hideMark/>
          </w:tcPr>
          <w:p w14:paraId="48E865B9" w14:textId="77777777" w:rsidR="00692E2E" w:rsidRPr="0097122C" w:rsidRDefault="00692E2E" w:rsidP="00690ACE">
            <w:pPr>
              <w:suppressAutoHyphens w:val="0"/>
              <w:rPr>
                <w:sz w:val="20"/>
                <w:szCs w:val="20"/>
              </w:rPr>
            </w:pPr>
          </w:p>
        </w:tc>
        <w:tc>
          <w:tcPr>
            <w:tcW w:w="567" w:type="dxa"/>
            <w:vMerge/>
            <w:hideMark/>
          </w:tcPr>
          <w:p w14:paraId="16934E77" w14:textId="77777777" w:rsidR="00692E2E" w:rsidRPr="0097122C" w:rsidRDefault="00692E2E" w:rsidP="00690ACE">
            <w:pPr>
              <w:suppressAutoHyphens w:val="0"/>
              <w:rPr>
                <w:sz w:val="20"/>
                <w:szCs w:val="20"/>
              </w:rPr>
            </w:pPr>
          </w:p>
        </w:tc>
        <w:tc>
          <w:tcPr>
            <w:tcW w:w="567" w:type="dxa"/>
            <w:vMerge/>
            <w:hideMark/>
          </w:tcPr>
          <w:p w14:paraId="2C35E00E" w14:textId="77777777" w:rsidR="00692E2E" w:rsidRPr="0097122C" w:rsidRDefault="00692E2E" w:rsidP="00690ACE">
            <w:pPr>
              <w:suppressAutoHyphens w:val="0"/>
              <w:rPr>
                <w:sz w:val="20"/>
                <w:szCs w:val="20"/>
              </w:rPr>
            </w:pPr>
          </w:p>
        </w:tc>
        <w:tc>
          <w:tcPr>
            <w:tcW w:w="567" w:type="dxa"/>
            <w:vMerge/>
            <w:hideMark/>
          </w:tcPr>
          <w:p w14:paraId="29E15519" w14:textId="77777777" w:rsidR="00692E2E" w:rsidRPr="0097122C" w:rsidRDefault="00692E2E" w:rsidP="00690ACE">
            <w:pPr>
              <w:suppressAutoHyphens w:val="0"/>
              <w:rPr>
                <w:sz w:val="20"/>
                <w:szCs w:val="20"/>
              </w:rPr>
            </w:pPr>
          </w:p>
        </w:tc>
      </w:tr>
      <w:tr w:rsidR="00692E2E" w:rsidRPr="0097122C" w14:paraId="7D4026D6" w14:textId="77777777" w:rsidTr="008C2E8A">
        <w:trPr>
          <w:trHeight w:val="510"/>
        </w:trPr>
        <w:tc>
          <w:tcPr>
            <w:tcW w:w="616" w:type="dxa"/>
            <w:noWrap/>
            <w:hideMark/>
          </w:tcPr>
          <w:p w14:paraId="0FC4A0CA" w14:textId="77777777" w:rsidR="00692E2E" w:rsidRPr="0097122C" w:rsidRDefault="00692E2E" w:rsidP="00690ACE">
            <w:pPr>
              <w:suppressAutoHyphens w:val="0"/>
              <w:rPr>
                <w:sz w:val="20"/>
                <w:szCs w:val="20"/>
              </w:rPr>
            </w:pPr>
            <w:r w:rsidRPr="0097122C">
              <w:rPr>
                <w:sz w:val="20"/>
                <w:szCs w:val="20"/>
              </w:rPr>
              <w:t>578</w:t>
            </w:r>
          </w:p>
        </w:tc>
        <w:tc>
          <w:tcPr>
            <w:tcW w:w="3310" w:type="dxa"/>
            <w:gridSpan w:val="2"/>
            <w:hideMark/>
          </w:tcPr>
          <w:p w14:paraId="0559181D" w14:textId="77777777" w:rsidR="00692E2E" w:rsidRPr="0097122C" w:rsidRDefault="00692E2E" w:rsidP="00690ACE">
            <w:pPr>
              <w:suppressAutoHyphens w:val="0"/>
              <w:rPr>
                <w:sz w:val="20"/>
                <w:szCs w:val="20"/>
              </w:rPr>
            </w:pPr>
            <w:r w:rsidRPr="0097122C">
              <w:rPr>
                <w:sz w:val="20"/>
                <w:szCs w:val="20"/>
              </w:rPr>
              <w:t xml:space="preserve">Cimdi adīti plastmasas pumpas abpusēji </w:t>
            </w:r>
          </w:p>
        </w:tc>
        <w:tc>
          <w:tcPr>
            <w:tcW w:w="1605" w:type="dxa"/>
            <w:noWrap/>
            <w:hideMark/>
          </w:tcPr>
          <w:p w14:paraId="45FEC2E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9875AB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8AF75DF" w14:textId="77777777" w:rsidR="00692E2E" w:rsidRPr="0097122C" w:rsidRDefault="00692E2E" w:rsidP="00690ACE">
            <w:pPr>
              <w:suppressAutoHyphens w:val="0"/>
              <w:rPr>
                <w:sz w:val="20"/>
                <w:szCs w:val="20"/>
              </w:rPr>
            </w:pPr>
          </w:p>
        </w:tc>
        <w:tc>
          <w:tcPr>
            <w:tcW w:w="567" w:type="dxa"/>
            <w:vMerge/>
            <w:hideMark/>
          </w:tcPr>
          <w:p w14:paraId="3E49B49E" w14:textId="77777777" w:rsidR="00692E2E" w:rsidRPr="0097122C" w:rsidRDefault="00692E2E" w:rsidP="00690ACE">
            <w:pPr>
              <w:suppressAutoHyphens w:val="0"/>
              <w:rPr>
                <w:sz w:val="20"/>
                <w:szCs w:val="20"/>
              </w:rPr>
            </w:pPr>
          </w:p>
        </w:tc>
        <w:tc>
          <w:tcPr>
            <w:tcW w:w="567" w:type="dxa"/>
            <w:vMerge/>
            <w:hideMark/>
          </w:tcPr>
          <w:p w14:paraId="2CA2EB9D" w14:textId="77777777" w:rsidR="00692E2E" w:rsidRPr="0097122C" w:rsidRDefault="00692E2E" w:rsidP="00690ACE">
            <w:pPr>
              <w:suppressAutoHyphens w:val="0"/>
              <w:rPr>
                <w:sz w:val="20"/>
                <w:szCs w:val="20"/>
              </w:rPr>
            </w:pPr>
          </w:p>
        </w:tc>
        <w:tc>
          <w:tcPr>
            <w:tcW w:w="567" w:type="dxa"/>
            <w:vMerge/>
            <w:hideMark/>
          </w:tcPr>
          <w:p w14:paraId="0135B431" w14:textId="77777777" w:rsidR="00692E2E" w:rsidRPr="0097122C" w:rsidRDefault="00692E2E" w:rsidP="00690ACE">
            <w:pPr>
              <w:suppressAutoHyphens w:val="0"/>
              <w:rPr>
                <w:sz w:val="20"/>
                <w:szCs w:val="20"/>
              </w:rPr>
            </w:pPr>
          </w:p>
        </w:tc>
        <w:tc>
          <w:tcPr>
            <w:tcW w:w="567" w:type="dxa"/>
            <w:vMerge/>
            <w:hideMark/>
          </w:tcPr>
          <w:p w14:paraId="044E5A3A" w14:textId="77777777" w:rsidR="00692E2E" w:rsidRPr="0097122C" w:rsidRDefault="00692E2E" w:rsidP="00690ACE">
            <w:pPr>
              <w:suppressAutoHyphens w:val="0"/>
              <w:rPr>
                <w:sz w:val="20"/>
                <w:szCs w:val="20"/>
              </w:rPr>
            </w:pPr>
          </w:p>
        </w:tc>
        <w:tc>
          <w:tcPr>
            <w:tcW w:w="567" w:type="dxa"/>
            <w:vMerge/>
            <w:hideMark/>
          </w:tcPr>
          <w:p w14:paraId="4CE80CCE" w14:textId="77777777" w:rsidR="00692E2E" w:rsidRPr="0097122C" w:rsidRDefault="00692E2E" w:rsidP="00690ACE">
            <w:pPr>
              <w:suppressAutoHyphens w:val="0"/>
              <w:rPr>
                <w:sz w:val="20"/>
                <w:szCs w:val="20"/>
              </w:rPr>
            </w:pPr>
          </w:p>
        </w:tc>
      </w:tr>
      <w:tr w:rsidR="00692E2E" w:rsidRPr="0097122C" w14:paraId="1275FE14" w14:textId="77777777" w:rsidTr="008C2E8A">
        <w:trPr>
          <w:trHeight w:val="510"/>
        </w:trPr>
        <w:tc>
          <w:tcPr>
            <w:tcW w:w="616" w:type="dxa"/>
            <w:noWrap/>
            <w:hideMark/>
          </w:tcPr>
          <w:p w14:paraId="211EE531" w14:textId="77777777" w:rsidR="00692E2E" w:rsidRPr="0097122C" w:rsidRDefault="00692E2E" w:rsidP="00690ACE">
            <w:pPr>
              <w:suppressAutoHyphens w:val="0"/>
              <w:rPr>
                <w:sz w:val="20"/>
                <w:szCs w:val="20"/>
              </w:rPr>
            </w:pPr>
            <w:r w:rsidRPr="0097122C">
              <w:rPr>
                <w:sz w:val="20"/>
                <w:szCs w:val="20"/>
              </w:rPr>
              <w:t>579</w:t>
            </w:r>
          </w:p>
        </w:tc>
        <w:tc>
          <w:tcPr>
            <w:tcW w:w="3310" w:type="dxa"/>
            <w:gridSpan w:val="2"/>
            <w:hideMark/>
          </w:tcPr>
          <w:p w14:paraId="394B4F9C" w14:textId="77777777" w:rsidR="00692E2E" w:rsidRPr="0097122C" w:rsidRDefault="00692E2E" w:rsidP="00690ACE">
            <w:pPr>
              <w:suppressAutoHyphens w:val="0"/>
              <w:rPr>
                <w:sz w:val="20"/>
                <w:szCs w:val="20"/>
              </w:rPr>
            </w:pPr>
            <w:r w:rsidRPr="0097122C">
              <w:rPr>
                <w:sz w:val="20"/>
                <w:szCs w:val="20"/>
              </w:rPr>
              <w:t xml:space="preserve">Cimdi adīti plastmasas pumpas vienpusēji </w:t>
            </w:r>
          </w:p>
        </w:tc>
        <w:tc>
          <w:tcPr>
            <w:tcW w:w="1605" w:type="dxa"/>
            <w:noWrap/>
            <w:hideMark/>
          </w:tcPr>
          <w:p w14:paraId="1939E01A"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C57036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12AB54E" w14:textId="77777777" w:rsidR="00692E2E" w:rsidRPr="0097122C" w:rsidRDefault="00692E2E" w:rsidP="00690ACE">
            <w:pPr>
              <w:suppressAutoHyphens w:val="0"/>
              <w:rPr>
                <w:sz w:val="20"/>
                <w:szCs w:val="20"/>
              </w:rPr>
            </w:pPr>
          </w:p>
        </w:tc>
        <w:tc>
          <w:tcPr>
            <w:tcW w:w="567" w:type="dxa"/>
            <w:vMerge/>
            <w:hideMark/>
          </w:tcPr>
          <w:p w14:paraId="2E7A22DD" w14:textId="77777777" w:rsidR="00692E2E" w:rsidRPr="0097122C" w:rsidRDefault="00692E2E" w:rsidP="00690ACE">
            <w:pPr>
              <w:suppressAutoHyphens w:val="0"/>
              <w:rPr>
                <w:sz w:val="20"/>
                <w:szCs w:val="20"/>
              </w:rPr>
            </w:pPr>
          </w:p>
        </w:tc>
        <w:tc>
          <w:tcPr>
            <w:tcW w:w="567" w:type="dxa"/>
            <w:vMerge/>
            <w:hideMark/>
          </w:tcPr>
          <w:p w14:paraId="1E985499" w14:textId="77777777" w:rsidR="00692E2E" w:rsidRPr="0097122C" w:rsidRDefault="00692E2E" w:rsidP="00690ACE">
            <w:pPr>
              <w:suppressAutoHyphens w:val="0"/>
              <w:rPr>
                <w:sz w:val="20"/>
                <w:szCs w:val="20"/>
              </w:rPr>
            </w:pPr>
          </w:p>
        </w:tc>
        <w:tc>
          <w:tcPr>
            <w:tcW w:w="567" w:type="dxa"/>
            <w:vMerge/>
            <w:hideMark/>
          </w:tcPr>
          <w:p w14:paraId="54F24307" w14:textId="77777777" w:rsidR="00692E2E" w:rsidRPr="0097122C" w:rsidRDefault="00692E2E" w:rsidP="00690ACE">
            <w:pPr>
              <w:suppressAutoHyphens w:val="0"/>
              <w:rPr>
                <w:sz w:val="20"/>
                <w:szCs w:val="20"/>
              </w:rPr>
            </w:pPr>
          </w:p>
        </w:tc>
        <w:tc>
          <w:tcPr>
            <w:tcW w:w="567" w:type="dxa"/>
            <w:vMerge/>
            <w:hideMark/>
          </w:tcPr>
          <w:p w14:paraId="6D024E63" w14:textId="77777777" w:rsidR="00692E2E" w:rsidRPr="0097122C" w:rsidRDefault="00692E2E" w:rsidP="00690ACE">
            <w:pPr>
              <w:suppressAutoHyphens w:val="0"/>
              <w:rPr>
                <w:sz w:val="20"/>
                <w:szCs w:val="20"/>
              </w:rPr>
            </w:pPr>
          </w:p>
        </w:tc>
        <w:tc>
          <w:tcPr>
            <w:tcW w:w="567" w:type="dxa"/>
            <w:vMerge/>
            <w:hideMark/>
          </w:tcPr>
          <w:p w14:paraId="0C862CEB" w14:textId="77777777" w:rsidR="00692E2E" w:rsidRPr="0097122C" w:rsidRDefault="00692E2E" w:rsidP="00690ACE">
            <w:pPr>
              <w:suppressAutoHyphens w:val="0"/>
              <w:rPr>
                <w:sz w:val="20"/>
                <w:szCs w:val="20"/>
              </w:rPr>
            </w:pPr>
          </w:p>
        </w:tc>
      </w:tr>
      <w:tr w:rsidR="00692E2E" w:rsidRPr="0097122C" w14:paraId="7969B424" w14:textId="77777777" w:rsidTr="008C2E8A">
        <w:trPr>
          <w:trHeight w:val="510"/>
        </w:trPr>
        <w:tc>
          <w:tcPr>
            <w:tcW w:w="616" w:type="dxa"/>
            <w:noWrap/>
            <w:hideMark/>
          </w:tcPr>
          <w:p w14:paraId="53A0FC69" w14:textId="77777777" w:rsidR="00692E2E" w:rsidRPr="0097122C" w:rsidRDefault="00692E2E" w:rsidP="00690ACE">
            <w:pPr>
              <w:suppressAutoHyphens w:val="0"/>
              <w:rPr>
                <w:sz w:val="20"/>
                <w:szCs w:val="20"/>
              </w:rPr>
            </w:pPr>
            <w:r w:rsidRPr="0097122C">
              <w:rPr>
                <w:sz w:val="20"/>
                <w:szCs w:val="20"/>
              </w:rPr>
              <w:t>580</w:t>
            </w:r>
          </w:p>
        </w:tc>
        <w:tc>
          <w:tcPr>
            <w:tcW w:w="3310" w:type="dxa"/>
            <w:gridSpan w:val="2"/>
            <w:hideMark/>
          </w:tcPr>
          <w:p w14:paraId="62003C5B" w14:textId="77777777" w:rsidR="00692E2E" w:rsidRPr="0097122C" w:rsidRDefault="00692E2E" w:rsidP="00690ACE">
            <w:pPr>
              <w:suppressAutoHyphens w:val="0"/>
              <w:rPr>
                <w:sz w:val="20"/>
                <w:szCs w:val="20"/>
              </w:rPr>
            </w:pPr>
            <w:r w:rsidRPr="0097122C">
              <w:rPr>
                <w:sz w:val="20"/>
                <w:szCs w:val="20"/>
              </w:rPr>
              <w:t xml:space="preserve">Cimdi adīti ar </w:t>
            </w:r>
            <w:proofErr w:type="spellStart"/>
            <w:r w:rsidRPr="0097122C">
              <w:rPr>
                <w:sz w:val="20"/>
                <w:szCs w:val="20"/>
              </w:rPr>
              <w:t>nitrila</w:t>
            </w:r>
            <w:proofErr w:type="spellEnd"/>
            <w:r w:rsidRPr="0097122C">
              <w:rPr>
                <w:sz w:val="20"/>
                <w:szCs w:val="20"/>
              </w:rPr>
              <w:t xml:space="preserve"> pārklājumu uz plaukstas, 9. izmērs </w:t>
            </w:r>
          </w:p>
        </w:tc>
        <w:tc>
          <w:tcPr>
            <w:tcW w:w="1605" w:type="dxa"/>
            <w:hideMark/>
          </w:tcPr>
          <w:p w14:paraId="3E1864B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8DBE13F" w14:textId="77777777" w:rsidR="00692E2E" w:rsidRPr="00E30FC4" w:rsidRDefault="00692E2E" w:rsidP="00690ACE">
            <w:pPr>
              <w:suppressAutoHyphens w:val="0"/>
              <w:rPr>
                <w:sz w:val="19"/>
                <w:szCs w:val="19"/>
              </w:rPr>
            </w:pPr>
            <w:r w:rsidRPr="00E30FC4">
              <w:rPr>
                <w:sz w:val="19"/>
                <w:szCs w:val="19"/>
              </w:rPr>
              <w:t>pāris</w:t>
            </w:r>
          </w:p>
        </w:tc>
        <w:tc>
          <w:tcPr>
            <w:tcW w:w="567" w:type="dxa"/>
            <w:vMerge/>
            <w:hideMark/>
          </w:tcPr>
          <w:p w14:paraId="365D0CE6" w14:textId="77777777" w:rsidR="00692E2E" w:rsidRPr="0097122C" w:rsidRDefault="00692E2E" w:rsidP="00690ACE">
            <w:pPr>
              <w:suppressAutoHyphens w:val="0"/>
              <w:rPr>
                <w:sz w:val="20"/>
                <w:szCs w:val="20"/>
              </w:rPr>
            </w:pPr>
          </w:p>
        </w:tc>
        <w:tc>
          <w:tcPr>
            <w:tcW w:w="567" w:type="dxa"/>
            <w:vMerge/>
            <w:hideMark/>
          </w:tcPr>
          <w:p w14:paraId="2AC49352" w14:textId="77777777" w:rsidR="00692E2E" w:rsidRPr="0097122C" w:rsidRDefault="00692E2E" w:rsidP="00690ACE">
            <w:pPr>
              <w:suppressAutoHyphens w:val="0"/>
              <w:rPr>
                <w:sz w:val="20"/>
                <w:szCs w:val="20"/>
              </w:rPr>
            </w:pPr>
          </w:p>
        </w:tc>
        <w:tc>
          <w:tcPr>
            <w:tcW w:w="567" w:type="dxa"/>
            <w:vMerge/>
            <w:hideMark/>
          </w:tcPr>
          <w:p w14:paraId="52547A5E" w14:textId="77777777" w:rsidR="00692E2E" w:rsidRPr="0097122C" w:rsidRDefault="00692E2E" w:rsidP="00690ACE">
            <w:pPr>
              <w:suppressAutoHyphens w:val="0"/>
              <w:rPr>
                <w:sz w:val="20"/>
                <w:szCs w:val="20"/>
              </w:rPr>
            </w:pPr>
          </w:p>
        </w:tc>
        <w:tc>
          <w:tcPr>
            <w:tcW w:w="567" w:type="dxa"/>
            <w:vMerge/>
            <w:hideMark/>
          </w:tcPr>
          <w:p w14:paraId="0DE7503A" w14:textId="77777777" w:rsidR="00692E2E" w:rsidRPr="0097122C" w:rsidRDefault="00692E2E" w:rsidP="00690ACE">
            <w:pPr>
              <w:suppressAutoHyphens w:val="0"/>
              <w:rPr>
                <w:sz w:val="20"/>
                <w:szCs w:val="20"/>
              </w:rPr>
            </w:pPr>
          </w:p>
        </w:tc>
        <w:tc>
          <w:tcPr>
            <w:tcW w:w="567" w:type="dxa"/>
            <w:vMerge/>
            <w:hideMark/>
          </w:tcPr>
          <w:p w14:paraId="7DFD8002" w14:textId="77777777" w:rsidR="00692E2E" w:rsidRPr="0097122C" w:rsidRDefault="00692E2E" w:rsidP="00690ACE">
            <w:pPr>
              <w:suppressAutoHyphens w:val="0"/>
              <w:rPr>
                <w:sz w:val="20"/>
                <w:szCs w:val="20"/>
              </w:rPr>
            </w:pPr>
          </w:p>
        </w:tc>
        <w:tc>
          <w:tcPr>
            <w:tcW w:w="567" w:type="dxa"/>
            <w:vMerge/>
            <w:hideMark/>
          </w:tcPr>
          <w:p w14:paraId="0124BCC0" w14:textId="77777777" w:rsidR="00692E2E" w:rsidRPr="0097122C" w:rsidRDefault="00692E2E" w:rsidP="00690ACE">
            <w:pPr>
              <w:suppressAutoHyphens w:val="0"/>
              <w:rPr>
                <w:sz w:val="20"/>
                <w:szCs w:val="20"/>
              </w:rPr>
            </w:pPr>
          </w:p>
        </w:tc>
      </w:tr>
      <w:tr w:rsidR="00692E2E" w:rsidRPr="0097122C" w14:paraId="644B979C" w14:textId="77777777" w:rsidTr="008C2E8A">
        <w:trPr>
          <w:trHeight w:val="510"/>
        </w:trPr>
        <w:tc>
          <w:tcPr>
            <w:tcW w:w="616" w:type="dxa"/>
            <w:noWrap/>
            <w:hideMark/>
          </w:tcPr>
          <w:p w14:paraId="6730B13A" w14:textId="77777777" w:rsidR="00692E2E" w:rsidRPr="0097122C" w:rsidRDefault="00692E2E" w:rsidP="00690ACE">
            <w:pPr>
              <w:suppressAutoHyphens w:val="0"/>
              <w:rPr>
                <w:sz w:val="20"/>
                <w:szCs w:val="20"/>
              </w:rPr>
            </w:pPr>
            <w:r w:rsidRPr="0097122C">
              <w:rPr>
                <w:sz w:val="20"/>
                <w:szCs w:val="20"/>
              </w:rPr>
              <w:t>581</w:t>
            </w:r>
          </w:p>
        </w:tc>
        <w:tc>
          <w:tcPr>
            <w:tcW w:w="3310" w:type="dxa"/>
            <w:gridSpan w:val="2"/>
            <w:hideMark/>
          </w:tcPr>
          <w:p w14:paraId="520BF5E1" w14:textId="77777777" w:rsidR="00692E2E" w:rsidRPr="0097122C" w:rsidRDefault="00692E2E" w:rsidP="00690ACE">
            <w:pPr>
              <w:suppressAutoHyphens w:val="0"/>
              <w:rPr>
                <w:sz w:val="20"/>
                <w:szCs w:val="20"/>
              </w:rPr>
            </w:pPr>
            <w:r w:rsidRPr="0097122C">
              <w:rPr>
                <w:sz w:val="20"/>
                <w:szCs w:val="20"/>
              </w:rPr>
              <w:t xml:space="preserve">Cimdi adīti ar </w:t>
            </w:r>
            <w:proofErr w:type="spellStart"/>
            <w:r w:rsidRPr="0097122C">
              <w:rPr>
                <w:sz w:val="20"/>
                <w:szCs w:val="20"/>
              </w:rPr>
              <w:t>nitrila</w:t>
            </w:r>
            <w:proofErr w:type="spellEnd"/>
            <w:r w:rsidRPr="0097122C">
              <w:rPr>
                <w:sz w:val="20"/>
                <w:szCs w:val="20"/>
              </w:rPr>
              <w:t xml:space="preserve"> pārklājumu uz plaukstas, 10. izmērs</w:t>
            </w:r>
          </w:p>
        </w:tc>
        <w:tc>
          <w:tcPr>
            <w:tcW w:w="1605" w:type="dxa"/>
            <w:hideMark/>
          </w:tcPr>
          <w:p w14:paraId="2FE4A396"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1648C14" w14:textId="77777777" w:rsidR="00692E2E" w:rsidRPr="00E30FC4" w:rsidRDefault="00692E2E" w:rsidP="00690ACE">
            <w:pPr>
              <w:suppressAutoHyphens w:val="0"/>
              <w:rPr>
                <w:sz w:val="19"/>
                <w:szCs w:val="19"/>
              </w:rPr>
            </w:pPr>
            <w:r w:rsidRPr="00E30FC4">
              <w:rPr>
                <w:sz w:val="19"/>
                <w:szCs w:val="19"/>
              </w:rPr>
              <w:t>pāris</w:t>
            </w:r>
          </w:p>
        </w:tc>
        <w:tc>
          <w:tcPr>
            <w:tcW w:w="567" w:type="dxa"/>
            <w:vMerge/>
            <w:hideMark/>
          </w:tcPr>
          <w:p w14:paraId="395ECC42" w14:textId="77777777" w:rsidR="00692E2E" w:rsidRPr="0097122C" w:rsidRDefault="00692E2E" w:rsidP="00690ACE">
            <w:pPr>
              <w:suppressAutoHyphens w:val="0"/>
              <w:rPr>
                <w:sz w:val="20"/>
                <w:szCs w:val="20"/>
              </w:rPr>
            </w:pPr>
          </w:p>
        </w:tc>
        <w:tc>
          <w:tcPr>
            <w:tcW w:w="567" w:type="dxa"/>
            <w:vMerge/>
            <w:hideMark/>
          </w:tcPr>
          <w:p w14:paraId="04CED686" w14:textId="77777777" w:rsidR="00692E2E" w:rsidRPr="0097122C" w:rsidRDefault="00692E2E" w:rsidP="00690ACE">
            <w:pPr>
              <w:suppressAutoHyphens w:val="0"/>
              <w:rPr>
                <w:sz w:val="20"/>
                <w:szCs w:val="20"/>
              </w:rPr>
            </w:pPr>
          </w:p>
        </w:tc>
        <w:tc>
          <w:tcPr>
            <w:tcW w:w="567" w:type="dxa"/>
            <w:vMerge/>
            <w:hideMark/>
          </w:tcPr>
          <w:p w14:paraId="0E087E4B" w14:textId="77777777" w:rsidR="00692E2E" w:rsidRPr="0097122C" w:rsidRDefault="00692E2E" w:rsidP="00690ACE">
            <w:pPr>
              <w:suppressAutoHyphens w:val="0"/>
              <w:rPr>
                <w:sz w:val="20"/>
                <w:szCs w:val="20"/>
              </w:rPr>
            </w:pPr>
          </w:p>
        </w:tc>
        <w:tc>
          <w:tcPr>
            <w:tcW w:w="567" w:type="dxa"/>
            <w:vMerge/>
            <w:hideMark/>
          </w:tcPr>
          <w:p w14:paraId="76E1ABC7" w14:textId="77777777" w:rsidR="00692E2E" w:rsidRPr="0097122C" w:rsidRDefault="00692E2E" w:rsidP="00690ACE">
            <w:pPr>
              <w:suppressAutoHyphens w:val="0"/>
              <w:rPr>
                <w:sz w:val="20"/>
                <w:szCs w:val="20"/>
              </w:rPr>
            </w:pPr>
          </w:p>
        </w:tc>
        <w:tc>
          <w:tcPr>
            <w:tcW w:w="567" w:type="dxa"/>
            <w:vMerge/>
            <w:hideMark/>
          </w:tcPr>
          <w:p w14:paraId="4A87FBC3" w14:textId="77777777" w:rsidR="00692E2E" w:rsidRPr="0097122C" w:rsidRDefault="00692E2E" w:rsidP="00690ACE">
            <w:pPr>
              <w:suppressAutoHyphens w:val="0"/>
              <w:rPr>
                <w:sz w:val="20"/>
                <w:szCs w:val="20"/>
              </w:rPr>
            </w:pPr>
          </w:p>
        </w:tc>
        <w:tc>
          <w:tcPr>
            <w:tcW w:w="567" w:type="dxa"/>
            <w:vMerge/>
            <w:hideMark/>
          </w:tcPr>
          <w:p w14:paraId="5DD23517" w14:textId="77777777" w:rsidR="00692E2E" w:rsidRPr="0097122C" w:rsidRDefault="00692E2E" w:rsidP="00690ACE">
            <w:pPr>
              <w:suppressAutoHyphens w:val="0"/>
              <w:rPr>
                <w:sz w:val="20"/>
                <w:szCs w:val="20"/>
              </w:rPr>
            </w:pPr>
          </w:p>
        </w:tc>
      </w:tr>
      <w:tr w:rsidR="00692E2E" w:rsidRPr="0097122C" w14:paraId="2E85FB96" w14:textId="77777777" w:rsidTr="008C2E8A">
        <w:trPr>
          <w:trHeight w:val="510"/>
        </w:trPr>
        <w:tc>
          <w:tcPr>
            <w:tcW w:w="616" w:type="dxa"/>
            <w:noWrap/>
            <w:hideMark/>
          </w:tcPr>
          <w:p w14:paraId="430416DC" w14:textId="77777777" w:rsidR="00692E2E" w:rsidRPr="0097122C" w:rsidRDefault="00692E2E" w:rsidP="00690ACE">
            <w:pPr>
              <w:suppressAutoHyphens w:val="0"/>
              <w:rPr>
                <w:sz w:val="20"/>
                <w:szCs w:val="20"/>
              </w:rPr>
            </w:pPr>
            <w:r w:rsidRPr="0097122C">
              <w:rPr>
                <w:sz w:val="20"/>
                <w:szCs w:val="20"/>
              </w:rPr>
              <w:t>582</w:t>
            </w:r>
          </w:p>
        </w:tc>
        <w:tc>
          <w:tcPr>
            <w:tcW w:w="3310" w:type="dxa"/>
            <w:gridSpan w:val="2"/>
            <w:hideMark/>
          </w:tcPr>
          <w:p w14:paraId="0EEDD1F0" w14:textId="77777777" w:rsidR="00692E2E" w:rsidRPr="0097122C" w:rsidRDefault="00692E2E" w:rsidP="00690ACE">
            <w:pPr>
              <w:suppressAutoHyphens w:val="0"/>
              <w:rPr>
                <w:sz w:val="20"/>
                <w:szCs w:val="20"/>
              </w:rPr>
            </w:pPr>
            <w:r w:rsidRPr="0097122C">
              <w:rPr>
                <w:sz w:val="20"/>
                <w:szCs w:val="20"/>
              </w:rPr>
              <w:t xml:space="preserve">Saimniecības cimdi ar oderi, </w:t>
            </w:r>
            <w:proofErr w:type="spellStart"/>
            <w:r w:rsidRPr="0097122C">
              <w:rPr>
                <w:sz w:val="20"/>
                <w:szCs w:val="20"/>
              </w:rPr>
              <w:t>extra</w:t>
            </w:r>
            <w:proofErr w:type="spellEnd"/>
            <w:r w:rsidRPr="0097122C">
              <w:rPr>
                <w:sz w:val="20"/>
                <w:szCs w:val="20"/>
              </w:rPr>
              <w:t xml:space="preserve"> </w:t>
            </w:r>
            <w:proofErr w:type="spellStart"/>
            <w:r w:rsidRPr="0097122C">
              <w:rPr>
                <w:sz w:val="20"/>
                <w:szCs w:val="20"/>
              </w:rPr>
              <w:t>strong</w:t>
            </w:r>
            <w:proofErr w:type="spellEnd"/>
            <w:r w:rsidRPr="0097122C">
              <w:rPr>
                <w:sz w:val="20"/>
                <w:szCs w:val="20"/>
              </w:rPr>
              <w:t xml:space="preserve">, </w:t>
            </w:r>
            <w:proofErr w:type="spellStart"/>
            <w:r w:rsidRPr="0097122C">
              <w:rPr>
                <w:sz w:val="20"/>
                <w:szCs w:val="20"/>
              </w:rPr>
              <w:t>latekss</w:t>
            </w:r>
            <w:proofErr w:type="spellEnd"/>
            <w:r w:rsidRPr="0097122C">
              <w:rPr>
                <w:sz w:val="20"/>
                <w:szCs w:val="20"/>
              </w:rPr>
              <w:t>, L izmēra, melni</w:t>
            </w:r>
          </w:p>
        </w:tc>
        <w:tc>
          <w:tcPr>
            <w:tcW w:w="1605" w:type="dxa"/>
            <w:hideMark/>
          </w:tcPr>
          <w:p w14:paraId="549B99C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066A2CE" w14:textId="77777777" w:rsidR="00692E2E" w:rsidRPr="00E30FC4" w:rsidRDefault="00692E2E" w:rsidP="00690ACE">
            <w:pPr>
              <w:suppressAutoHyphens w:val="0"/>
              <w:rPr>
                <w:sz w:val="19"/>
                <w:szCs w:val="19"/>
              </w:rPr>
            </w:pPr>
            <w:r w:rsidRPr="00E30FC4">
              <w:rPr>
                <w:sz w:val="19"/>
                <w:szCs w:val="19"/>
              </w:rPr>
              <w:t>pāris</w:t>
            </w:r>
          </w:p>
        </w:tc>
        <w:tc>
          <w:tcPr>
            <w:tcW w:w="567" w:type="dxa"/>
            <w:vMerge/>
            <w:hideMark/>
          </w:tcPr>
          <w:p w14:paraId="2C80B84A" w14:textId="77777777" w:rsidR="00692E2E" w:rsidRPr="0097122C" w:rsidRDefault="00692E2E" w:rsidP="00690ACE">
            <w:pPr>
              <w:suppressAutoHyphens w:val="0"/>
              <w:rPr>
                <w:sz w:val="20"/>
                <w:szCs w:val="20"/>
              </w:rPr>
            </w:pPr>
          </w:p>
        </w:tc>
        <w:tc>
          <w:tcPr>
            <w:tcW w:w="567" w:type="dxa"/>
            <w:vMerge/>
            <w:hideMark/>
          </w:tcPr>
          <w:p w14:paraId="612AC7AC" w14:textId="77777777" w:rsidR="00692E2E" w:rsidRPr="0097122C" w:rsidRDefault="00692E2E" w:rsidP="00690ACE">
            <w:pPr>
              <w:suppressAutoHyphens w:val="0"/>
              <w:rPr>
                <w:sz w:val="20"/>
                <w:szCs w:val="20"/>
              </w:rPr>
            </w:pPr>
          </w:p>
        </w:tc>
        <w:tc>
          <w:tcPr>
            <w:tcW w:w="567" w:type="dxa"/>
            <w:vMerge/>
            <w:hideMark/>
          </w:tcPr>
          <w:p w14:paraId="413AF4B1" w14:textId="77777777" w:rsidR="00692E2E" w:rsidRPr="0097122C" w:rsidRDefault="00692E2E" w:rsidP="00690ACE">
            <w:pPr>
              <w:suppressAutoHyphens w:val="0"/>
              <w:rPr>
                <w:sz w:val="20"/>
                <w:szCs w:val="20"/>
              </w:rPr>
            </w:pPr>
          </w:p>
        </w:tc>
        <w:tc>
          <w:tcPr>
            <w:tcW w:w="567" w:type="dxa"/>
            <w:vMerge/>
            <w:hideMark/>
          </w:tcPr>
          <w:p w14:paraId="0DC9F0A9" w14:textId="77777777" w:rsidR="00692E2E" w:rsidRPr="0097122C" w:rsidRDefault="00692E2E" w:rsidP="00690ACE">
            <w:pPr>
              <w:suppressAutoHyphens w:val="0"/>
              <w:rPr>
                <w:sz w:val="20"/>
                <w:szCs w:val="20"/>
              </w:rPr>
            </w:pPr>
          </w:p>
        </w:tc>
        <w:tc>
          <w:tcPr>
            <w:tcW w:w="567" w:type="dxa"/>
            <w:vMerge/>
            <w:hideMark/>
          </w:tcPr>
          <w:p w14:paraId="17224C61" w14:textId="77777777" w:rsidR="00692E2E" w:rsidRPr="0097122C" w:rsidRDefault="00692E2E" w:rsidP="00690ACE">
            <w:pPr>
              <w:suppressAutoHyphens w:val="0"/>
              <w:rPr>
                <w:sz w:val="20"/>
                <w:szCs w:val="20"/>
              </w:rPr>
            </w:pPr>
          </w:p>
        </w:tc>
        <w:tc>
          <w:tcPr>
            <w:tcW w:w="567" w:type="dxa"/>
            <w:vMerge/>
            <w:hideMark/>
          </w:tcPr>
          <w:p w14:paraId="19D8D592" w14:textId="77777777" w:rsidR="00692E2E" w:rsidRPr="0097122C" w:rsidRDefault="00692E2E" w:rsidP="00690ACE">
            <w:pPr>
              <w:suppressAutoHyphens w:val="0"/>
              <w:rPr>
                <w:sz w:val="20"/>
                <w:szCs w:val="20"/>
              </w:rPr>
            </w:pPr>
          </w:p>
        </w:tc>
      </w:tr>
      <w:tr w:rsidR="00692E2E" w:rsidRPr="0097122C" w14:paraId="43011909" w14:textId="77777777" w:rsidTr="008C2E8A">
        <w:trPr>
          <w:trHeight w:val="510"/>
        </w:trPr>
        <w:tc>
          <w:tcPr>
            <w:tcW w:w="616" w:type="dxa"/>
            <w:noWrap/>
            <w:hideMark/>
          </w:tcPr>
          <w:p w14:paraId="65117026" w14:textId="77777777" w:rsidR="00692E2E" w:rsidRPr="0097122C" w:rsidRDefault="00692E2E" w:rsidP="00690ACE">
            <w:pPr>
              <w:suppressAutoHyphens w:val="0"/>
              <w:rPr>
                <w:sz w:val="20"/>
                <w:szCs w:val="20"/>
              </w:rPr>
            </w:pPr>
            <w:r w:rsidRPr="0097122C">
              <w:rPr>
                <w:sz w:val="20"/>
                <w:szCs w:val="20"/>
              </w:rPr>
              <w:t>583</w:t>
            </w:r>
          </w:p>
        </w:tc>
        <w:tc>
          <w:tcPr>
            <w:tcW w:w="3310" w:type="dxa"/>
            <w:gridSpan w:val="2"/>
            <w:hideMark/>
          </w:tcPr>
          <w:p w14:paraId="690846A8" w14:textId="77777777" w:rsidR="00692E2E" w:rsidRPr="0097122C" w:rsidRDefault="00692E2E" w:rsidP="00690ACE">
            <w:pPr>
              <w:suppressAutoHyphens w:val="0"/>
              <w:rPr>
                <w:sz w:val="20"/>
                <w:szCs w:val="20"/>
              </w:rPr>
            </w:pPr>
            <w:r w:rsidRPr="0097122C">
              <w:rPr>
                <w:sz w:val="20"/>
                <w:szCs w:val="20"/>
              </w:rPr>
              <w:t xml:space="preserve">Saimniecības cimdi ar oderi, </w:t>
            </w:r>
            <w:proofErr w:type="spellStart"/>
            <w:r w:rsidRPr="0097122C">
              <w:rPr>
                <w:sz w:val="20"/>
                <w:szCs w:val="20"/>
              </w:rPr>
              <w:t>extra</w:t>
            </w:r>
            <w:proofErr w:type="spellEnd"/>
            <w:r w:rsidRPr="0097122C">
              <w:rPr>
                <w:sz w:val="20"/>
                <w:szCs w:val="20"/>
              </w:rPr>
              <w:t xml:space="preserve"> </w:t>
            </w:r>
            <w:proofErr w:type="spellStart"/>
            <w:r w:rsidRPr="0097122C">
              <w:rPr>
                <w:sz w:val="20"/>
                <w:szCs w:val="20"/>
              </w:rPr>
              <w:t>strong</w:t>
            </w:r>
            <w:proofErr w:type="spellEnd"/>
            <w:r w:rsidRPr="0097122C">
              <w:rPr>
                <w:sz w:val="20"/>
                <w:szCs w:val="20"/>
              </w:rPr>
              <w:t xml:space="preserve">, </w:t>
            </w:r>
            <w:proofErr w:type="spellStart"/>
            <w:r w:rsidRPr="0097122C">
              <w:rPr>
                <w:sz w:val="20"/>
                <w:szCs w:val="20"/>
              </w:rPr>
              <w:t>latekss</w:t>
            </w:r>
            <w:proofErr w:type="spellEnd"/>
            <w:r w:rsidRPr="0097122C">
              <w:rPr>
                <w:sz w:val="20"/>
                <w:szCs w:val="20"/>
              </w:rPr>
              <w:t>, M izmēra, melni</w:t>
            </w:r>
          </w:p>
        </w:tc>
        <w:tc>
          <w:tcPr>
            <w:tcW w:w="1605" w:type="dxa"/>
            <w:hideMark/>
          </w:tcPr>
          <w:p w14:paraId="7D8B879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CDE005A" w14:textId="77777777" w:rsidR="00692E2E" w:rsidRPr="00E30FC4" w:rsidRDefault="00692E2E" w:rsidP="00690ACE">
            <w:pPr>
              <w:suppressAutoHyphens w:val="0"/>
              <w:rPr>
                <w:sz w:val="19"/>
                <w:szCs w:val="19"/>
              </w:rPr>
            </w:pPr>
            <w:r w:rsidRPr="00E30FC4">
              <w:rPr>
                <w:sz w:val="19"/>
                <w:szCs w:val="19"/>
              </w:rPr>
              <w:t>pāris</w:t>
            </w:r>
          </w:p>
        </w:tc>
        <w:tc>
          <w:tcPr>
            <w:tcW w:w="567" w:type="dxa"/>
            <w:vMerge/>
            <w:hideMark/>
          </w:tcPr>
          <w:p w14:paraId="1BC05BA2" w14:textId="77777777" w:rsidR="00692E2E" w:rsidRPr="0097122C" w:rsidRDefault="00692E2E" w:rsidP="00690ACE">
            <w:pPr>
              <w:suppressAutoHyphens w:val="0"/>
              <w:rPr>
                <w:sz w:val="20"/>
                <w:szCs w:val="20"/>
              </w:rPr>
            </w:pPr>
          </w:p>
        </w:tc>
        <w:tc>
          <w:tcPr>
            <w:tcW w:w="567" w:type="dxa"/>
            <w:vMerge/>
            <w:hideMark/>
          </w:tcPr>
          <w:p w14:paraId="3D880EB9" w14:textId="77777777" w:rsidR="00692E2E" w:rsidRPr="0097122C" w:rsidRDefault="00692E2E" w:rsidP="00690ACE">
            <w:pPr>
              <w:suppressAutoHyphens w:val="0"/>
              <w:rPr>
                <w:sz w:val="20"/>
                <w:szCs w:val="20"/>
              </w:rPr>
            </w:pPr>
          </w:p>
        </w:tc>
        <w:tc>
          <w:tcPr>
            <w:tcW w:w="567" w:type="dxa"/>
            <w:vMerge/>
            <w:hideMark/>
          </w:tcPr>
          <w:p w14:paraId="27A9A3E1" w14:textId="77777777" w:rsidR="00692E2E" w:rsidRPr="0097122C" w:rsidRDefault="00692E2E" w:rsidP="00690ACE">
            <w:pPr>
              <w:suppressAutoHyphens w:val="0"/>
              <w:rPr>
                <w:sz w:val="20"/>
                <w:szCs w:val="20"/>
              </w:rPr>
            </w:pPr>
          </w:p>
        </w:tc>
        <w:tc>
          <w:tcPr>
            <w:tcW w:w="567" w:type="dxa"/>
            <w:vMerge/>
            <w:hideMark/>
          </w:tcPr>
          <w:p w14:paraId="3200ABF5" w14:textId="77777777" w:rsidR="00692E2E" w:rsidRPr="0097122C" w:rsidRDefault="00692E2E" w:rsidP="00690ACE">
            <w:pPr>
              <w:suppressAutoHyphens w:val="0"/>
              <w:rPr>
                <w:sz w:val="20"/>
                <w:szCs w:val="20"/>
              </w:rPr>
            </w:pPr>
          </w:p>
        </w:tc>
        <w:tc>
          <w:tcPr>
            <w:tcW w:w="567" w:type="dxa"/>
            <w:vMerge/>
            <w:hideMark/>
          </w:tcPr>
          <w:p w14:paraId="5ED198D7" w14:textId="77777777" w:rsidR="00692E2E" w:rsidRPr="0097122C" w:rsidRDefault="00692E2E" w:rsidP="00690ACE">
            <w:pPr>
              <w:suppressAutoHyphens w:val="0"/>
              <w:rPr>
                <w:sz w:val="20"/>
                <w:szCs w:val="20"/>
              </w:rPr>
            </w:pPr>
          </w:p>
        </w:tc>
        <w:tc>
          <w:tcPr>
            <w:tcW w:w="567" w:type="dxa"/>
            <w:vMerge/>
            <w:hideMark/>
          </w:tcPr>
          <w:p w14:paraId="29E14AD8" w14:textId="77777777" w:rsidR="00692E2E" w:rsidRPr="0097122C" w:rsidRDefault="00692E2E" w:rsidP="00690ACE">
            <w:pPr>
              <w:suppressAutoHyphens w:val="0"/>
              <w:rPr>
                <w:sz w:val="20"/>
                <w:szCs w:val="20"/>
              </w:rPr>
            </w:pPr>
          </w:p>
        </w:tc>
      </w:tr>
      <w:tr w:rsidR="00692E2E" w:rsidRPr="0097122C" w14:paraId="4F9C5FAC" w14:textId="77777777" w:rsidTr="008C2E8A">
        <w:trPr>
          <w:trHeight w:val="255"/>
        </w:trPr>
        <w:tc>
          <w:tcPr>
            <w:tcW w:w="616" w:type="dxa"/>
            <w:noWrap/>
            <w:hideMark/>
          </w:tcPr>
          <w:p w14:paraId="1C2A3C92" w14:textId="77777777" w:rsidR="00692E2E" w:rsidRPr="0097122C" w:rsidRDefault="00692E2E" w:rsidP="00690ACE">
            <w:pPr>
              <w:suppressAutoHyphens w:val="0"/>
              <w:rPr>
                <w:sz w:val="20"/>
                <w:szCs w:val="20"/>
              </w:rPr>
            </w:pPr>
            <w:r w:rsidRPr="0097122C">
              <w:rPr>
                <w:sz w:val="20"/>
                <w:szCs w:val="20"/>
              </w:rPr>
              <w:t>584</w:t>
            </w:r>
          </w:p>
        </w:tc>
        <w:tc>
          <w:tcPr>
            <w:tcW w:w="3310" w:type="dxa"/>
            <w:gridSpan w:val="2"/>
            <w:hideMark/>
          </w:tcPr>
          <w:p w14:paraId="1B627FC3" w14:textId="77777777" w:rsidR="00692E2E" w:rsidRPr="0097122C" w:rsidRDefault="00692E2E" w:rsidP="00690ACE">
            <w:pPr>
              <w:suppressAutoHyphens w:val="0"/>
              <w:rPr>
                <w:sz w:val="20"/>
                <w:szCs w:val="20"/>
              </w:rPr>
            </w:pPr>
            <w:r w:rsidRPr="0097122C">
              <w:rPr>
                <w:sz w:val="20"/>
                <w:szCs w:val="20"/>
              </w:rPr>
              <w:t xml:space="preserve">Gumijas cimdi ar </w:t>
            </w:r>
            <w:proofErr w:type="spellStart"/>
            <w:r w:rsidRPr="0097122C">
              <w:rPr>
                <w:sz w:val="20"/>
                <w:szCs w:val="20"/>
              </w:rPr>
              <w:t>kokv.ieklāj</w:t>
            </w:r>
            <w:proofErr w:type="spellEnd"/>
            <w:r w:rsidRPr="0097122C">
              <w:rPr>
                <w:sz w:val="20"/>
                <w:szCs w:val="20"/>
              </w:rPr>
              <w:t>.  L</w:t>
            </w:r>
          </w:p>
        </w:tc>
        <w:tc>
          <w:tcPr>
            <w:tcW w:w="1605" w:type="dxa"/>
            <w:noWrap/>
            <w:hideMark/>
          </w:tcPr>
          <w:p w14:paraId="2CCC23B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E8244E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69AE2BB" w14:textId="77777777" w:rsidR="00692E2E" w:rsidRPr="0097122C" w:rsidRDefault="00692E2E" w:rsidP="00690ACE">
            <w:pPr>
              <w:suppressAutoHyphens w:val="0"/>
              <w:rPr>
                <w:sz w:val="20"/>
                <w:szCs w:val="20"/>
              </w:rPr>
            </w:pPr>
          </w:p>
        </w:tc>
        <w:tc>
          <w:tcPr>
            <w:tcW w:w="567" w:type="dxa"/>
            <w:vMerge/>
            <w:hideMark/>
          </w:tcPr>
          <w:p w14:paraId="0EF90757" w14:textId="77777777" w:rsidR="00692E2E" w:rsidRPr="0097122C" w:rsidRDefault="00692E2E" w:rsidP="00690ACE">
            <w:pPr>
              <w:suppressAutoHyphens w:val="0"/>
              <w:rPr>
                <w:sz w:val="20"/>
                <w:szCs w:val="20"/>
              </w:rPr>
            </w:pPr>
          </w:p>
        </w:tc>
        <w:tc>
          <w:tcPr>
            <w:tcW w:w="567" w:type="dxa"/>
            <w:vMerge/>
            <w:hideMark/>
          </w:tcPr>
          <w:p w14:paraId="029B3B33" w14:textId="77777777" w:rsidR="00692E2E" w:rsidRPr="0097122C" w:rsidRDefault="00692E2E" w:rsidP="00690ACE">
            <w:pPr>
              <w:suppressAutoHyphens w:val="0"/>
              <w:rPr>
                <w:sz w:val="20"/>
                <w:szCs w:val="20"/>
              </w:rPr>
            </w:pPr>
          </w:p>
        </w:tc>
        <w:tc>
          <w:tcPr>
            <w:tcW w:w="567" w:type="dxa"/>
            <w:vMerge/>
            <w:hideMark/>
          </w:tcPr>
          <w:p w14:paraId="183AB58C" w14:textId="77777777" w:rsidR="00692E2E" w:rsidRPr="0097122C" w:rsidRDefault="00692E2E" w:rsidP="00690ACE">
            <w:pPr>
              <w:suppressAutoHyphens w:val="0"/>
              <w:rPr>
                <w:sz w:val="20"/>
                <w:szCs w:val="20"/>
              </w:rPr>
            </w:pPr>
          </w:p>
        </w:tc>
        <w:tc>
          <w:tcPr>
            <w:tcW w:w="567" w:type="dxa"/>
            <w:vMerge/>
            <w:hideMark/>
          </w:tcPr>
          <w:p w14:paraId="1F53812C" w14:textId="77777777" w:rsidR="00692E2E" w:rsidRPr="0097122C" w:rsidRDefault="00692E2E" w:rsidP="00690ACE">
            <w:pPr>
              <w:suppressAutoHyphens w:val="0"/>
              <w:rPr>
                <w:sz w:val="20"/>
                <w:szCs w:val="20"/>
              </w:rPr>
            </w:pPr>
          </w:p>
        </w:tc>
        <w:tc>
          <w:tcPr>
            <w:tcW w:w="567" w:type="dxa"/>
            <w:vMerge/>
            <w:hideMark/>
          </w:tcPr>
          <w:p w14:paraId="618F4023" w14:textId="77777777" w:rsidR="00692E2E" w:rsidRPr="0097122C" w:rsidRDefault="00692E2E" w:rsidP="00690ACE">
            <w:pPr>
              <w:suppressAutoHyphens w:val="0"/>
              <w:rPr>
                <w:sz w:val="20"/>
                <w:szCs w:val="20"/>
              </w:rPr>
            </w:pPr>
          </w:p>
        </w:tc>
      </w:tr>
      <w:tr w:rsidR="00692E2E" w:rsidRPr="0097122C" w14:paraId="74CFC2F7" w14:textId="77777777" w:rsidTr="008C2E8A">
        <w:trPr>
          <w:trHeight w:val="255"/>
        </w:trPr>
        <w:tc>
          <w:tcPr>
            <w:tcW w:w="616" w:type="dxa"/>
            <w:noWrap/>
            <w:hideMark/>
          </w:tcPr>
          <w:p w14:paraId="3D0F24F9" w14:textId="77777777" w:rsidR="00692E2E" w:rsidRPr="0097122C" w:rsidRDefault="00692E2E" w:rsidP="00690ACE">
            <w:pPr>
              <w:suppressAutoHyphens w:val="0"/>
              <w:rPr>
                <w:sz w:val="20"/>
                <w:szCs w:val="20"/>
              </w:rPr>
            </w:pPr>
            <w:r w:rsidRPr="0097122C">
              <w:rPr>
                <w:sz w:val="20"/>
                <w:szCs w:val="20"/>
              </w:rPr>
              <w:t>585</w:t>
            </w:r>
          </w:p>
        </w:tc>
        <w:tc>
          <w:tcPr>
            <w:tcW w:w="3310" w:type="dxa"/>
            <w:gridSpan w:val="2"/>
            <w:hideMark/>
          </w:tcPr>
          <w:p w14:paraId="090A35FC" w14:textId="77777777" w:rsidR="00692E2E" w:rsidRPr="0097122C" w:rsidRDefault="00692E2E" w:rsidP="00690ACE">
            <w:pPr>
              <w:suppressAutoHyphens w:val="0"/>
              <w:rPr>
                <w:sz w:val="20"/>
                <w:szCs w:val="20"/>
              </w:rPr>
            </w:pPr>
            <w:r w:rsidRPr="0097122C">
              <w:rPr>
                <w:sz w:val="20"/>
                <w:szCs w:val="20"/>
              </w:rPr>
              <w:t xml:space="preserve">Gumijas cimdi ar </w:t>
            </w:r>
            <w:proofErr w:type="spellStart"/>
            <w:r w:rsidRPr="0097122C">
              <w:rPr>
                <w:sz w:val="20"/>
                <w:szCs w:val="20"/>
              </w:rPr>
              <w:t>kokv.ieklāj</w:t>
            </w:r>
            <w:proofErr w:type="spellEnd"/>
            <w:r w:rsidRPr="0097122C">
              <w:rPr>
                <w:sz w:val="20"/>
                <w:szCs w:val="20"/>
              </w:rPr>
              <w:t>. XL</w:t>
            </w:r>
          </w:p>
        </w:tc>
        <w:tc>
          <w:tcPr>
            <w:tcW w:w="1605" w:type="dxa"/>
            <w:noWrap/>
            <w:hideMark/>
          </w:tcPr>
          <w:p w14:paraId="67C5A9A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509A8A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E990C93" w14:textId="77777777" w:rsidR="00692E2E" w:rsidRPr="0097122C" w:rsidRDefault="00692E2E" w:rsidP="00690ACE">
            <w:pPr>
              <w:suppressAutoHyphens w:val="0"/>
              <w:rPr>
                <w:sz w:val="20"/>
                <w:szCs w:val="20"/>
              </w:rPr>
            </w:pPr>
          </w:p>
        </w:tc>
        <w:tc>
          <w:tcPr>
            <w:tcW w:w="567" w:type="dxa"/>
            <w:vMerge/>
            <w:hideMark/>
          </w:tcPr>
          <w:p w14:paraId="50845CC9" w14:textId="77777777" w:rsidR="00692E2E" w:rsidRPr="0097122C" w:rsidRDefault="00692E2E" w:rsidP="00690ACE">
            <w:pPr>
              <w:suppressAutoHyphens w:val="0"/>
              <w:rPr>
                <w:sz w:val="20"/>
                <w:szCs w:val="20"/>
              </w:rPr>
            </w:pPr>
          </w:p>
        </w:tc>
        <w:tc>
          <w:tcPr>
            <w:tcW w:w="567" w:type="dxa"/>
            <w:vMerge/>
            <w:hideMark/>
          </w:tcPr>
          <w:p w14:paraId="00E86EC1" w14:textId="77777777" w:rsidR="00692E2E" w:rsidRPr="0097122C" w:rsidRDefault="00692E2E" w:rsidP="00690ACE">
            <w:pPr>
              <w:suppressAutoHyphens w:val="0"/>
              <w:rPr>
                <w:sz w:val="20"/>
                <w:szCs w:val="20"/>
              </w:rPr>
            </w:pPr>
          </w:p>
        </w:tc>
        <w:tc>
          <w:tcPr>
            <w:tcW w:w="567" w:type="dxa"/>
            <w:vMerge/>
            <w:hideMark/>
          </w:tcPr>
          <w:p w14:paraId="6FED8C85" w14:textId="77777777" w:rsidR="00692E2E" w:rsidRPr="0097122C" w:rsidRDefault="00692E2E" w:rsidP="00690ACE">
            <w:pPr>
              <w:suppressAutoHyphens w:val="0"/>
              <w:rPr>
                <w:sz w:val="20"/>
                <w:szCs w:val="20"/>
              </w:rPr>
            </w:pPr>
          </w:p>
        </w:tc>
        <w:tc>
          <w:tcPr>
            <w:tcW w:w="567" w:type="dxa"/>
            <w:vMerge/>
            <w:hideMark/>
          </w:tcPr>
          <w:p w14:paraId="0734C32E" w14:textId="77777777" w:rsidR="00692E2E" w:rsidRPr="0097122C" w:rsidRDefault="00692E2E" w:rsidP="00690ACE">
            <w:pPr>
              <w:suppressAutoHyphens w:val="0"/>
              <w:rPr>
                <w:sz w:val="20"/>
                <w:szCs w:val="20"/>
              </w:rPr>
            </w:pPr>
          </w:p>
        </w:tc>
        <w:tc>
          <w:tcPr>
            <w:tcW w:w="567" w:type="dxa"/>
            <w:vMerge/>
            <w:hideMark/>
          </w:tcPr>
          <w:p w14:paraId="0E307A48" w14:textId="77777777" w:rsidR="00692E2E" w:rsidRPr="0097122C" w:rsidRDefault="00692E2E" w:rsidP="00690ACE">
            <w:pPr>
              <w:suppressAutoHyphens w:val="0"/>
              <w:rPr>
                <w:sz w:val="20"/>
                <w:szCs w:val="20"/>
              </w:rPr>
            </w:pPr>
          </w:p>
        </w:tc>
      </w:tr>
      <w:tr w:rsidR="00692E2E" w:rsidRPr="0097122C" w14:paraId="11335971" w14:textId="77777777" w:rsidTr="008C2E8A">
        <w:trPr>
          <w:trHeight w:val="255"/>
        </w:trPr>
        <w:tc>
          <w:tcPr>
            <w:tcW w:w="616" w:type="dxa"/>
            <w:noWrap/>
            <w:hideMark/>
          </w:tcPr>
          <w:p w14:paraId="61778161" w14:textId="77777777" w:rsidR="00692E2E" w:rsidRPr="0097122C" w:rsidRDefault="00692E2E" w:rsidP="00690ACE">
            <w:pPr>
              <w:suppressAutoHyphens w:val="0"/>
              <w:rPr>
                <w:sz w:val="20"/>
                <w:szCs w:val="20"/>
              </w:rPr>
            </w:pPr>
            <w:r w:rsidRPr="0097122C">
              <w:rPr>
                <w:sz w:val="20"/>
                <w:szCs w:val="20"/>
              </w:rPr>
              <w:t>586</w:t>
            </w:r>
          </w:p>
        </w:tc>
        <w:tc>
          <w:tcPr>
            <w:tcW w:w="3310" w:type="dxa"/>
            <w:gridSpan w:val="2"/>
            <w:hideMark/>
          </w:tcPr>
          <w:p w14:paraId="40AB459F" w14:textId="77777777" w:rsidR="00692E2E" w:rsidRPr="0097122C" w:rsidRDefault="00692E2E" w:rsidP="00690ACE">
            <w:pPr>
              <w:suppressAutoHyphens w:val="0"/>
              <w:rPr>
                <w:sz w:val="20"/>
                <w:szCs w:val="20"/>
              </w:rPr>
            </w:pPr>
            <w:r w:rsidRPr="0097122C">
              <w:rPr>
                <w:sz w:val="20"/>
                <w:szCs w:val="20"/>
              </w:rPr>
              <w:t xml:space="preserve">Cirvis ar ergonomisku kātu   600gr </w:t>
            </w:r>
          </w:p>
        </w:tc>
        <w:tc>
          <w:tcPr>
            <w:tcW w:w="1605" w:type="dxa"/>
            <w:hideMark/>
          </w:tcPr>
          <w:p w14:paraId="059AC75F" w14:textId="77777777" w:rsidR="00692E2E" w:rsidRPr="0097122C" w:rsidRDefault="00692E2E" w:rsidP="00690ACE">
            <w:pPr>
              <w:suppressAutoHyphens w:val="0"/>
              <w:rPr>
                <w:sz w:val="20"/>
                <w:szCs w:val="20"/>
              </w:rPr>
            </w:pPr>
            <w:r w:rsidRPr="0097122C">
              <w:rPr>
                <w:sz w:val="20"/>
                <w:szCs w:val="20"/>
              </w:rPr>
              <w:t xml:space="preserve">400mm </w:t>
            </w:r>
          </w:p>
        </w:tc>
        <w:tc>
          <w:tcPr>
            <w:tcW w:w="956" w:type="dxa"/>
            <w:gridSpan w:val="2"/>
            <w:hideMark/>
          </w:tcPr>
          <w:p w14:paraId="1DDF3C7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8204B00" w14:textId="77777777" w:rsidR="00692E2E" w:rsidRPr="0097122C" w:rsidRDefault="00692E2E" w:rsidP="00690ACE">
            <w:pPr>
              <w:suppressAutoHyphens w:val="0"/>
              <w:rPr>
                <w:sz w:val="20"/>
                <w:szCs w:val="20"/>
              </w:rPr>
            </w:pPr>
          </w:p>
        </w:tc>
        <w:tc>
          <w:tcPr>
            <w:tcW w:w="567" w:type="dxa"/>
            <w:vMerge/>
            <w:hideMark/>
          </w:tcPr>
          <w:p w14:paraId="29E9EC55" w14:textId="77777777" w:rsidR="00692E2E" w:rsidRPr="0097122C" w:rsidRDefault="00692E2E" w:rsidP="00690ACE">
            <w:pPr>
              <w:suppressAutoHyphens w:val="0"/>
              <w:rPr>
                <w:sz w:val="20"/>
                <w:szCs w:val="20"/>
              </w:rPr>
            </w:pPr>
          </w:p>
        </w:tc>
        <w:tc>
          <w:tcPr>
            <w:tcW w:w="567" w:type="dxa"/>
            <w:vMerge/>
            <w:hideMark/>
          </w:tcPr>
          <w:p w14:paraId="0E1C4E9A" w14:textId="77777777" w:rsidR="00692E2E" w:rsidRPr="0097122C" w:rsidRDefault="00692E2E" w:rsidP="00690ACE">
            <w:pPr>
              <w:suppressAutoHyphens w:val="0"/>
              <w:rPr>
                <w:sz w:val="20"/>
                <w:szCs w:val="20"/>
              </w:rPr>
            </w:pPr>
          </w:p>
        </w:tc>
        <w:tc>
          <w:tcPr>
            <w:tcW w:w="567" w:type="dxa"/>
            <w:vMerge/>
            <w:hideMark/>
          </w:tcPr>
          <w:p w14:paraId="6F0015A0" w14:textId="77777777" w:rsidR="00692E2E" w:rsidRPr="0097122C" w:rsidRDefault="00692E2E" w:rsidP="00690ACE">
            <w:pPr>
              <w:suppressAutoHyphens w:val="0"/>
              <w:rPr>
                <w:sz w:val="20"/>
                <w:szCs w:val="20"/>
              </w:rPr>
            </w:pPr>
          </w:p>
        </w:tc>
        <w:tc>
          <w:tcPr>
            <w:tcW w:w="567" w:type="dxa"/>
            <w:vMerge/>
            <w:hideMark/>
          </w:tcPr>
          <w:p w14:paraId="714A975A" w14:textId="77777777" w:rsidR="00692E2E" w:rsidRPr="0097122C" w:rsidRDefault="00692E2E" w:rsidP="00690ACE">
            <w:pPr>
              <w:suppressAutoHyphens w:val="0"/>
              <w:rPr>
                <w:sz w:val="20"/>
                <w:szCs w:val="20"/>
              </w:rPr>
            </w:pPr>
          </w:p>
        </w:tc>
        <w:tc>
          <w:tcPr>
            <w:tcW w:w="567" w:type="dxa"/>
            <w:vMerge/>
            <w:hideMark/>
          </w:tcPr>
          <w:p w14:paraId="559D5E31" w14:textId="77777777" w:rsidR="00692E2E" w:rsidRPr="0097122C" w:rsidRDefault="00692E2E" w:rsidP="00690ACE">
            <w:pPr>
              <w:suppressAutoHyphens w:val="0"/>
              <w:rPr>
                <w:sz w:val="20"/>
                <w:szCs w:val="20"/>
              </w:rPr>
            </w:pPr>
          </w:p>
        </w:tc>
      </w:tr>
      <w:tr w:rsidR="00692E2E" w:rsidRPr="0097122C" w14:paraId="385C7E13" w14:textId="77777777" w:rsidTr="008C2E8A">
        <w:trPr>
          <w:trHeight w:val="255"/>
        </w:trPr>
        <w:tc>
          <w:tcPr>
            <w:tcW w:w="616" w:type="dxa"/>
            <w:noWrap/>
            <w:hideMark/>
          </w:tcPr>
          <w:p w14:paraId="79FAFD25" w14:textId="77777777" w:rsidR="00692E2E" w:rsidRPr="0097122C" w:rsidRDefault="00692E2E" w:rsidP="00690ACE">
            <w:pPr>
              <w:suppressAutoHyphens w:val="0"/>
              <w:rPr>
                <w:sz w:val="20"/>
                <w:szCs w:val="20"/>
              </w:rPr>
            </w:pPr>
            <w:r w:rsidRPr="0097122C">
              <w:rPr>
                <w:sz w:val="20"/>
                <w:szCs w:val="20"/>
              </w:rPr>
              <w:t>587</w:t>
            </w:r>
          </w:p>
        </w:tc>
        <w:tc>
          <w:tcPr>
            <w:tcW w:w="3310" w:type="dxa"/>
            <w:gridSpan w:val="2"/>
            <w:hideMark/>
          </w:tcPr>
          <w:p w14:paraId="2CCE5E04" w14:textId="77777777" w:rsidR="00692E2E" w:rsidRPr="0097122C" w:rsidRDefault="00692E2E" w:rsidP="00690ACE">
            <w:pPr>
              <w:suppressAutoHyphens w:val="0"/>
              <w:rPr>
                <w:sz w:val="20"/>
                <w:szCs w:val="20"/>
              </w:rPr>
            </w:pPr>
            <w:r w:rsidRPr="0097122C">
              <w:rPr>
                <w:sz w:val="20"/>
                <w:szCs w:val="20"/>
              </w:rPr>
              <w:t xml:space="preserve">Cirvis ar ergonomisku kātu 1000gr </w:t>
            </w:r>
          </w:p>
        </w:tc>
        <w:tc>
          <w:tcPr>
            <w:tcW w:w="1605" w:type="dxa"/>
            <w:hideMark/>
          </w:tcPr>
          <w:p w14:paraId="03F996C0" w14:textId="77777777" w:rsidR="00692E2E" w:rsidRPr="0097122C" w:rsidRDefault="00692E2E" w:rsidP="00690ACE">
            <w:pPr>
              <w:suppressAutoHyphens w:val="0"/>
              <w:rPr>
                <w:sz w:val="20"/>
                <w:szCs w:val="20"/>
              </w:rPr>
            </w:pPr>
            <w:r w:rsidRPr="0097122C">
              <w:rPr>
                <w:sz w:val="20"/>
                <w:szCs w:val="20"/>
              </w:rPr>
              <w:t xml:space="preserve">400mm </w:t>
            </w:r>
          </w:p>
        </w:tc>
        <w:tc>
          <w:tcPr>
            <w:tcW w:w="956" w:type="dxa"/>
            <w:gridSpan w:val="2"/>
            <w:hideMark/>
          </w:tcPr>
          <w:p w14:paraId="1918E85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B95377A" w14:textId="77777777" w:rsidR="00692E2E" w:rsidRPr="0097122C" w:rsidRDefault="00692E2E" w:rsidP="00690ACE">
            <w:pPr>
              <w:suppressAutoHyphens w:val="0"/>
              <w:rPr>
                <w:sz w:val="20"/>
                <w:szCs w:val="20"/>
              </w:rPr>
            </w:pPr>
          </w:p>
        </w:tc>
        <w:tc>
          <w:tcPr>
            <w:tcW w:w="567" w:type="dxa"/>
            <w:vMerge/>
            <w:hideMark/>
          </w:tcPr>
          <w:p w14:paraId="567E2B2B" w14:textId="77777777" w:rsidR="00692E2E" w:rsidRPr="0097122C" w:rsidRDefault="00692E2E" w:rsidP="00690ACE">
            <w:pPr>
              <w:suppressAutoHyphens w:val="0"/>
              <w:rPr>
                <w:sz w:val="20"/>
                <w:szCs w:val="20"/>
              </w:rPr>
            </w:pPr>
          </w:p>
        </w:tc>
        <w:tc>
          <w:tcPr>
            <w:tcW w:w="567" w:type="dxa"/>
            <w:vMerge/>
            <w:hideMark/>
          </w:tcPr>
          <w:p w14:paraId="414B0788" w14:textId="77777777" w:rsidR="00692E2E" w:rsidRPr="0097122C" w:rsidRDefault="00692E2E" w:rsidP="00690ACE">
            <w:pPr>
              <w:suppressAutoHyphens w:val="0"/>
              <w:rPr>
                <w:sz w:val="20"/>
                <w:szCs w:val="20"/>
              </w:rPr>
            </w:pPr>
          </w:p>
        </w:tc>
        <w:tc>
          <w:tcPr>
            <w:tcW w:w="567" w:type="dxa"/>
            <w:vMerge/>
            <w:hideMark/>
          </w:tcPr>
          <w:p w14:paraId="766CD05C" w14:textId="77777777" w:rsidR="00692E2E" w:rsidRPr="0097122C" w:rsidRDefault="00692E2E" w:rsidP="00690ACE">
            <w:pPr>
              <w:suppressAutoHyphens w:val="0"/>
              <w:rPr>
                <w:sz w:val="20"/>
                <w:szCs w:val="20"/>
              </w:rPr>
            </w:pPr>
          </w:p>
        </w:tc>
        <w:tc>
          <w:tcPr>
            <w:tcW w:w="567" w:type="dxa"/>
            <w:vMerge/>
            <w:hideMark/>
          </w:tcPr>
          <w:p w14:paraId="47823F19" w14:textId="77777777" w:rsidR="00692E2E" w:rsidRPr="0097122C" w:rsidRDefault="00692E2E" w:rsidP="00690ACE">
            <w:pPr>
              <w:suppressAutoHyphens w:val="0"/>
              <w:rPr>
                <w:sz w:val="20"/>
                <w:szCs w:val="20"/>
              </w:rPr>
            </w:pPr>
          </w:p>
        </w:tc>
        <w:tc>
          <w:tcPr>
            <w:tcW w:w="567" w:type="dxa"/>
            <w:vMerge/>
            <w:hideMark/>
          </w:tcPr>
          <w:p w14:paraId="6ABB8EA7" w14:textId="77777777" w:rsidR="00692E2E" w:rsidRPr="0097122C" w:rsidRDefault="00692E2E" w:rsidP="00690ACE">
            <w:pPr>
              <w:suppressAutoHyphens w:val="0"/>
              <w:rPr>
                <w:sz w:val="20"/>
                <w:szCs w:val="20"/>
              </w:rPr>
            </w:pPr>
          </w:p>
        </w:tc>
      </w:tr>
      <w:tr w:rsidR="00692E2E" w:rsidRPr="0097122C" w14:paraId="100CAF0F" w14:textId="77777777" w:rsidTr="008C2E8A">
        <w:trPr>
          <w:trHeight w:val="300"/>
        </w:trPr>
        <w:tc>
          <w:tcPr>
            <w:tcW w:w="616" w:type="dxa"/>
            <w:noWrap/>
            <w:hideMark/>
          </w:tcPr>
          <w:p w14:paraId="4F5D7DD6" w14:textId="77777777" w:rsidR="00692E2E" w:rsidRPr="0097122C" w:rsidRDefault="00692E2E" w:rsidP="00690ACE">
            <w:pPr>
              <w:suppressAutoHyphens w:val="0"/>
              <w:rPr>
                <w:sz w:val="20"/>
                <w:szCs w:val="20"/>
              </w:rPr>
            </w:pPr>
            <w:r w:rsidRPr="0097122C">
              <w:rPr>
                <w:sz w:val="20"/>
                <w:szCs w:val="20"/>
              </w:rPr>
              <w:t>588</w:t>
            </w:r>
          </w:p>
        </w:tc>
        <w:tc>
          <w:tcPr>
            <w:tcW w:w="3310" w:type="dxa"/>
            <w:gridSpan w:val="2"/>
            <w:hideMark/>
          </w:tcPr>
          <w:p w14:paraId="50B159E7" w14:textId="77777777" w:rsidR="00692E2E" w:rsidRPr="0097122C" w:rsidRDefault="00692E2E" w:rsidP="00690ACE">
            <w:pPr>
              <w:suppressAutoHyphens w:val="0"/>
              <w:rPr>
                <w:sz w:val="20"/>
                <w:szCs w:val="20"/>
              </w:rPr>
            </w:pPr>
            <w:proofErr w:type="spellStart"/>
            <w:r w:rsidRPr="0097122C">
              <w:rPr>
                <w:sz w:val="20"/>
                <w:szCs w:val="20"/>
              </w:rPr>
              <w:t>Griezējdisks</w:t>
            </w:r>
            <w:proofErr w:type="spellEnd"/>
            <w:r w:rsidRPr="0097122C">
              <w:rPr>
                <w:sz w:val="20"/>
                <w:szCs w:val="20"/>
              </w:rPr>
              <w:t xml:space="preserve"> metāla</w:t>
            </w:r>
          </w:p>
        </w:tc>
        <w:tc>
          <w:tcPr>
            <w:tcW w:w="1605" w:type="dxa"/>
            <w:noWrap/>
            <w:hideMark/>
          </w:tcPr>
          <w:p w14:paraId="3ED2C09E" w14:textId="77777777" w:rsidR="00692E2E" w:rsidRPr="0097122C" w:rsidRDefault="00692E2E" w:rsidP="00690ACE">
            <w:pPr>
              <w:suppressAutoHyphens w:val="0"/>
              <w:rPr>
                <w:sz w:val="20"/>
                <w:szCs w:val="20"/>
              </w:rPr>
            </w:pPr>
            <w:r w:rsidRPr="0097122C">
              <w:rPr>
                <w:sz w:val="20"/>
                <w:szCs w:val="20"/>
              </w:rPr>
              <w:t>115x2,5 mm</w:t>
            </w:r>
          </w:p>
        </w:tc>
        <w:tc>
          <w:tcPr>
            <w:tcW w:w="956" w:type="dxa"/>
            <w:gridSpan w:val="2"/>
            <w:hideMark/>
          </w:tcPr>
          <w:p w14:paraId="3634551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0B188E9" w14:textId="77777777" w:rsidR="00692E2E" w:rsidRPr="0097122C" w:rsidRDefault="00692E2E" w:rsidP="00690ACE">
            <w:pPr>
              <w:suppressAutoHyphens w:val="0"/>
              <w:rPr>
                <w:sz w:val="20"/>
                <w:szCs w:val="20"/>
              </w:rPr>
            </w:pPr>
          </w:p>
        </w:tc>
        <w:tc>
          <w:tcPr>
            <w:tcW w:w="567" w:type="dxa"/>
            <w:vMerge/>
            <w:hideMark/>
          </w:tcPr>
          <w:p w14:paraId="05DE0A8B" w14:textId="77777777" w:rsidR="00692E2E" w:rsidRPr="0097122C" w:rsidRDefault="00692E2E" w:rsidP="00690ACE">
            <w:pPr>
              <w:suppressAutoHyphens w:val="0"/>
              <w:rPr>
                <w:sz w:val="20"/>
                <w:szCs w:val="20"/>
              </w:rPr>
            </w:pPr>
          </w:p>
        </w:tc>
        <w:tc>
          <w:tcPr>
            <w:tcW w:w="567" w:type="dxa"/>
            <w:vMerge/>
            <w:hideMark/>
          </w:tcPr>
          <w:p w14:paraId="32473D4E" w14:textId="77777777" w:rsidR="00692E2E" w:rsidRPr="0097122C" w:rsidRDefault="00692E2E" w:rsidP="00690ACE">
            <w:pPr>
              <w:suppressAutoHyphens w:val="0"/>
              <w:rPr>
                <w:sz w:val="20"/>
                <w:szCs w:val="20"/>
              </w:rPr>
            </w:pPr>
          </w:p>
        </w:tc>
        <w:tc>
          <w:tcPr>
            <w:tcW w:w="567" w:type="dxa"/>
            <w:vMerge/>
            <w:hideMark/>
          </w:tcPr>
          <w:p w14:paraId="7207A5C3" w14:textId="77777777" w:rsidR="00692E2E" w:rsidRPr="0097122C" w:rsidRDefault="00692E2E" w:rsidP="00690ACE">
            <w:pPr>
              <w:suppressAutoHyphens w:val="0"/>
              <w:rPr>
                <w:sz w:val="20"/>
                <w:szCs w:val="20"/>
              </w:rPr>
            </w:pPr>
          </w:p>
        </w:tc>
        <w:tc>
          <w:tcPr>
            <w:tcW w:w="567" w:type="dxa"/>
            <w:vMerge/>
            <w:hideMark/>
          </w:tcPr>
          <w:p w14:paraId="2A6F0E2C" w14:textId="77777777" w:rsidR="00692E2E" w:rsidRPr="0097122C" w:rsidRDefault="00692E2E" w:rsidP="00690ACE">
            <w:pPr>
              <w:suppressAutoHyphens w:val="0"/>
              <w:rPr>
                <w:sz w:val="20"/>
                <w:szCs w:val="20"/>
              </w:rPr>
            </w:pPr>
          </w:p>
        </w:tc>
        <w:tc>
          <w:tcPr>
            <w:tcW w:w="567" w:type="dxa"/>
            <w:vMerge/>
            <w:hideMark/>
          </w:tcPr>
          <w:p w14:paraId="017F69DB" w14:textId="77777777" w:rsidR="00692E2E" w:rsidRPr="0097122C" w:rsidRDefault="00692E2E" w:rsidP="00690ACE">
            <w:pPr>
              <w:suppressAutoHyphens w:val="0"/>
              <w:rPr>
                <w:sz w:val="20"/>
                <w:szCs w:val="20"/>
              </w:rPr>
            </w:pPr>
          </w:p>
        </w:tc>
      </w:tr>
      <w:tr w:rsidR="00692E2E" w:rsidRPr="0097122C" w14:paraId="4B7F9A82" w14:textId="77777777" w:rsidTr="008C2E8A">
        <w:trPr>
          <w:trHeight w:val="300"/>
        </w:trPr>
        <w:tc>
          <w:tcPr>
            <w:tcW w:w="616" w:type="dxa"/>
            <w:noWrap/>
            <w:hideMark/>
          </w:tcPr>
          <w:p w14:paraId="51A48447" w14:textId="77777777" w:rsidR="00692E2E" w:rsidRPr="0097122C" w:rsidRDefault="00692E2E" w:rsidP="00690ACE">
            <w:pPr>
              <w:suppressAutoHyphens w:val="0"/>
              <w:rPr>
                <w:sz w:val="20"/>
                <w:szCs w:val="20"/>
              </w:rPr>
            </w:pPr>
            <w:r w:rsidRPr="0097122C">
              <w:rPr>
                <w:sz w:val="20"/>
                <w:szCs w:val="20"/>
              </w:rPr>
              <w:t>589</w:t>
            </w:r>
          </w:p>
        </w:tc>
        <w:tc>
          <w:tcPr>
            <w:tcW w:w="3310" w:type="dxa"/>
            <w:gridSpan w:val="2"/>
            <w:hideMark/>
          </w:tcPr>
          <w:p w14:paraId="2F73751E" w14:textId="77777777" w:rsidR="00692E2E" w:rsidRPr="0097122C" w:rsidRDefault="00692E2E" w:rsidP="00690ACE">
            <w:pPr>
              <w:suppressAutoHyphens w:val="0"/>
              <w:rPr>
                <w:sz w:val="20"/>
                <w:szCs w:val="20"/>
              </w:rPr>
            </w:pPr>
            <w:proofErr w:type="spellStart"/>
            <w:r w:rsidRPr="0097122C">
              <w:rPr>
                <w:sz w:val="20"/>
                <w:szCs w:val="20"/>
              </w:rPr>
              <w:t>Griezējdisks</w:t>
            </w:r>
            <w:proofErr w:type="spellEnd"/>
            <w:r w:rsidRPr="0097122C">
              <w:rPr>
                <w:sz w:val="20"/>
                <w:szCs w:val="20"/>
              </w:rPr>
              <w:t xml:space="preserve"> metāla</w:t>
            </w:r>
          </w:p>
        </w:tc>
        <w:tc>
          <w:tcPr>
            <w:tcW w:w="1605" w:type="dxa"/>
            <w:hideMark/>
          </w:tcPr>
          <w:p w14:paraId="7B60CF78" w14:textId="77777777" w:rsidR="00692E2E" w:rsidRPr="0097122C" w:rsidRDefault="00692E2E" w:rsidP="00690ACE">
            <w:pPr>
              <w:suppressAutoHyphens w:val="0"/>
              <w:rPr>
                <w:sz w:val="20"/>
                <w:szCs w:val="20"/>
              </w:rPr>
            </w:pPr>
            <w:r w:rsidRPr="0097122C">
              <w:rPr>
                <w:sz w:val="20"/>
                <w:szCs w:val="20"/>
              </w:rPr>
              <w:t>115x1,0 mm</w:t>
            </w:r>
          </w:p>
        </w:tc>
        <w:tc>
          <w:tcPr>
            <w:tcW w:w="956" w:type="dxa"/>
            <w:gridSpan w:val="2"/>
            <w:hideMark/>
          </w:tcPr>
          <w:p w14:paraId="4C042B0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6F46052" w14:textId="77777777" w:rsidR="00692E2E" w:rsidRPr="0097122C" w:rsidRDefault="00692E2E" w:rsidP="00690ACE">
            <w:pPr>
              <w:suppressAutoHyphens w:val="0"/>
              <w:rPr>
                <w:sz w:val="20"/>
                <w:szCs w:val="20"/>
              </w:rPr>
            </w:pPr>
          </w:p>
        </w:tc>
        <w:tc>
          <w:tcPr>
            <w:tcW w:w="567" w:type="dxa"/>
            <w:vMerge/>
            <w:hideMark/>
          </w:tcPr>
          <w:p w14:paraId="78201861" w14:textId="77777777" w:rsidR="00692E2E" w:rsidRPr="0097122C" w:rsidRDefault="00692E2E" w:rsidP="00690ACE">
            <w:pPr>
              <w:suppressAutoHyphens w:val="0"/>
              <w:rPr>
                <w:sz w:val="20"/>
                <w:szCs w:val="20"/>
              </w:rPr>
            </w:pPr>
          </w:p>
        </w:tc>
        <w:tc>
          <w:tcPr>
            <w:tcW w:w="567" w:type="dxa"/>
            <w:vMerge/>
            <w:hideMark/>
          </w:tcPr>
          <w:p w14:paraId="02544557" w14:textId="77777777" w:rsidR="00692E2E" w:rsidRPr="0097122C" w:rsidRDefault="00692E2E" w:rsidP="00690ACE">
            <w:pPr>
              <w:suppressAutoHyphens w:val="0"/>
              <w:rPr>
                <w:sz w:val="20"/>
                <w:szCs w:val="20"/>
              </w:rPr>
            </w:pPr>
          </w:p>
        </w:tc>
        <w:tc>
          <w:tcPr>
            <w:tcW w:w="567" w:type="dxa"/>
            <w:vMerge/>
            <w:hideMark/>
          </w:tcPr>
          <w:p w14:paraId="75F4D712" w14:textId="77777777" w:rsidR="00692E2E" w:rsidRPr="0097122C" w:rsidRDefault="00692E2E" w:rsidP="00690ACE">
            <w:pPr>
              <w:suppressAutoHyphens w:val="0"/>
              <w:rPr>
                <w:sz w:val="20"/>
                <w:szCs w:val="20"/>
              </w:rPr>
            </w:pPr>
          </w:p>
        </w:tc>
        <w:tc>
          <w:tcPr>
            <w:tcW w:w="567" w:type="dxa"/>
            <w:vMerge/>
            <w:hideMark/>
          </w:tcPr>
          <w:p w14:paraId="4CEBBDC9" w14:textId="77777777" w:rsidR="00692E2E" w:rsidRPr="0097122C" w:rsidRDefault="00692E2E" w:rsidP="00690ACE">
            <w:pPr>
              <w:suppressAutoHyphens w:val="0"/>
              <w:rPr>
                <w:sz w:val="20"/>
                <w:szCs w:val="20"/>
              </w:rPr>
            </w:pPr>
          </w:p>
        </w:tc>
        <w:tc>
          <w:tcPr>
            <w:tcW w:w="567" w:type="dxa"/>
            <w:vMerge/>
            <w:hideMark/>
          </w:tcPr>
          <w:p w14:paraId="0ADC9653" w14:textId="77777777" w:rsidR="00692E2E" w:rsidRPr="0097122C" w:rsidRDefault="00692E2E" w:rsidP="00690ACE">
            <w:pPr>
              <w:suppressAutoHyphens w:val="0"/>
              <w:rPr>
                <w:sz w:val="20"/>
                <w:szCs w:val="20"/>
              </w:rPr>
            </w:pPr>
          </w:p>
        </w:tc>
      </w:tr>
      <w:tr w:rsidR="00692E2E" w:rsidRPr="0097122C" w14:paraId="2A44F114" w14:textId="77777777" w:rsidTr="008C2E8A">
        <w:trPr>
          <w:trHeight w:val="300"/>
        </w:trPr>
        <w:tc>
          <w:tcPr>
            <w:tcW w:w="616" w:type="dxa"/>
            <w:noWrap/>
            <w:hideMark/>
          </w:tcPr>
          <w:p w14:paraId="79575B71" w14:textId="77777777" w:rsidR="00692E2E" w:rsidRPr="0097122C" w:rsidRDefault="00692E2E" w:rsidP="00690ACE">
            <w:pPr>
              <w:suppressAutoHyphens w:val="0"/>
              <w:rPr>
                <w:sz w:val="20"/>
                <w:szCs w:val="20"/>
              </w:rPr>
            </w:pPr>
            <w:r w:rsidRPr="0097122C">
              <w:rPr>
                <w:sz w:val="20"/>
                <w:szCs w:val="20"/>
              </w:rPr>
              <w:t>590</w:t>
            </w:r>
          </w:p>
        </w:tc>
        <w:tc>
          <w:tcPr>
            <w:tcW w:w="3310" w:type="dxa"/>
            <w:gridSpan w:val="2"/>
            <w:hideMark/>
          </w:tcPr>
          <w:p w14:paraId="275C05AC" w14:textId="77777777" w:rsidR="00692E2E" w:rsidRPr="0097122C" w:rsidRDefault="00692E2E" w:rsidP="00690ACE">
            <w:pPr>
              <w:suppressAutoHyphens w:val="0"/>
              <w:rPr>
                <w:sz w:val="20"/>
                <w:szCs w:val="20"/>
              </w:rPr>
            </w:pPr>
            <w:proofErr w:type="spellStart"/>
            <w:r w:rsidRPr="0097122C">
              <w:rPr>
                <w:sz w:val="20"/>
                <w:szCs w:val="20"/>
              </w:rPr>
              <w:t>Griezējdisks</w:t>
            </w:r>
            <w:proofErr w:type="spellEnd"/>
            <w:r w:rsidRPr="0097122C">
              <w:rPr>
                <w:sz w:val="20"/>
                <w:szCs w:val="20"/>
              </w:rPr>
              <w:t xml:space="preserve"> metāla</w:t>
            </w:r>
          </w:p>
        </w:tc>
        <w:tc>
          <w:tcPr>
            <w:tcW w:w="1605" w:type="dxa"/>
            <w:hideMark/>
          </w:tcPr>
          <w:p w14:paraId="105268A3" w14:textId="77777777" w:rsidR="00692E2E" w:rsidRPr="0097122C" w:rsidRDefault="00692E2E" w:rsidP="00690ACE">
            <w:pPr>
              <w:suppressAutoHyphens w:val="0"/>
              <w:rPr>
                <w:sz w:val="20"/>
                <w:szCs w:val="20"/>
              </w:rPr>
            </w:pPr>
            <w:r w:rsidRPr="0097122C">
              <w:rPr>
                <w:sz w:val="20"/>
                <w:szCs w:val="20"/>
              </w:rPr>
              <w:t>125x1,0 mm</w:t>
            </w:r>
          </w:p>
        </w:tc>
        <w:tc>
          <w:tcPr>
            <w:tcW w:w="956" w:type="dxa"/>
            <w:gridSpan w:val="2"/>
            <w:hideMark/>
          </w:tcPr>
          <w:p w14:paraId="4484DDD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83ED2BA" w14:textId="77777777" w:rsidR="00692E2E" w:rsidRPr="0097122C" w:rsidRDefault="00692E2E" w:rsidP="00690ACE">
            <w:pPr>
              <w:suppressAutoHyphens w:val="0"/>
              <w:rPr>
                <w:sz w:val="20"/>
                <w:szCs w:val="20"/>
              </w:rPr>
            </w:pPr>
          </w:p>
        </w:tc>
        <w:tc>
          <w:tcPr>
            <w:tcW w:w="567" w:type="dxa"/>
            <w:vMerge/>
            <w:hideMark/>
          </w:tcPr>
          <w:p w14:paraId="5D26F2B3" w14:textId="77777777" w:rsidR="00692E2E" w:rsidRPr="0097122C" w:rsidRDefault="00692E2E" w:rsidP="00690ACE">
            <w:pPr>
              <w:suppressAutoHyphens w:val="0"/>
              <w:rPr>
                <w:sz w:val="20"/>
                <w:szCs w:val="20"/>
              </w:rPr>
            </w:pPr>
          </w:p>
        </w:tc>
        <w:tc>
          <w:tcPr>
            <w:tcW w:w="567" w:type="dxa"/>
            <w:vMerge/>
            <w:hideMark/>
          </w:tcPr>
          <w:p w14:paraId="3A39A1A8" w14:textId="77777777" w:rsidR="00692E2E" w:rsidRPr="0097122C" w:rsidRDefault="00692E2E" w:rsidP="00690ACE">
            <w:pPr>
              <w:suppressAutoHyphens w:val="0"/>
              <w:rPr>
                <w:sz w:val="20"/>
                <w:szCs w:val="20"/>
              </w:rPr>
            </w:pPr>
          </w:p>
        </w:tc>
        <w:tc>
          <w:tcPr>
            <w:tcW w:w="567" w:type="dxa"/>
            <w:vMerge/>
            <w:hideMark/>
          </w:tcPr>
          <w:p w14:paraId="4FFB81B2" w14:textId="77777777" w:rsidR="00692E2E" w:rsidRPr="0097122C" w:rsidRDefault="00692E2E" w:rsidP="00690ACE">
            <w:pPr>
              <w:suppressAutoHyphens w:val="0"/>
              <w:rPr>
                <w:sz w:val="20"/>
                <w:szCs w:val="20"/>
              </w:rPr>
            </w:pPr>
          </w:p>
        </w:tc>
        <w:tc>
          <w:tcPr>
            <w:tcW w:w="567" w:type="dxa"/>
            <w:vMerge/>
            <w:hideMark/>
          </w:tcPr>
          <w:p w14:paraId="7EAB776E" w14:textId="77777777" w:rsidR="00692E2E" w:rsidRPr="0097122C" w:rsidRDefault="00692E2E" w:rsidP="00690ACE">
            <w:pPr>
              <w:suppressAutoHyphens w:val="0"/>
              <w:rPr>
                <w:sz w:val="20"/>
                <w:szCs w:val="20"/>
              </w:rPr>
            </w:pPr>
          </w:p>
        </w:tc>
        <w:tc>
          <w:tcPr>
            <w:tcW w:w="567" w:type="dxa"/>
            <w:vMerge/>
            <w:hideMark/>
          </w:tcPr>
          <w:p w14:paraId="1311BB23" w14:textId="77777777" w:rsidR="00692E2E" w:rsidRPr="0097122C" w:rsidRDefault="00692E2E" w:rsidP="00690ACE">
            <w:pPr>
              <w:suppressAutoHyphens w:val="0"/>
              <w:rPr>
                <w:sz w:val="20"/>
                <w:szCs w:val="20"/>
              </w:rPr>
            </w:pPr>
          </w:p>
        </w:tc>
      </w:tr>
      <w:tr w:rsidR="00692E2E" w:rsidRPr="0097122C" w14:paraId="6BA149B1" w14:textId="77777777" w:rsidTr="008C2E8A">
        <w:trPr>
          <w:trHeight w:val="300"/>
        </w:trPr>
        <w:tc>
          <w:tcPr>
            <w:tcW w:w="616" w:type="dxa"/>
            <w:noWrap/>
            <w:hideMark/>
          </w:tcPr>
          <w:p w14:paraId="31E14B0F" w14:textId="77777777" w:rsidR="00692E2E" w:rsidRPr="0097122C" w:rsidRDefault="00692E2E" w:rsidP="00690ACE">
            <w:pPr>
              <w:suppressAutoHyphens w:val="0"/>
              <w:rPr>
                <w:sz w:val="20"/>
                <w:szCs w:val="20"/>
              </w:rPr>
            </w:pPr>
            <w:r w:rsidRPr="0097122C">
              <w:rPr>
                <w:sz w:val="20"/>
                <w:szCs w:val="20"/>
              </w:rPr>
              <w:t>591</w:t>
            </w:r>
          </w:p>
        </w:tc>
        <w:tc>
          <w:tcPr>
            <w:tcW w:w="3310" w:type="dxa"/>
            <w:gridSpan w:val="2"/>
            <w:hideMark/>
          </w:tcPr>
          <w:p w14:paraId="2B093A2B" w14:textId="77777777" w:rsidR="00692E2E" w:rsidRPr="0097122C" w:rsidRDefault="00692E2E" w:rsidP="00690ACE">
            <w:pPr>
              <w:suppressAutoHyphens w:val="0"/>
              <w:rPr>
                <w:sz w:val="20"/>
                <w:szCs w:val="20"/>
              </w:rPr>
            </w:pPr>
            <w:proofErr w:type="spellStart"/>
            <w:r w:rsidRPr="0097122C">
              <w:rPr>
                <w:sz w:val="20"/>
                <w:szCs w:val="20"/>
              </w:rPr>
              <w:t>Griezējdisks</w:t>
            </w:r>
            <w:proofErr w:type="spellEnd"/>
            <w:r w:rsidRPr="0097122C">
              <w:rPr>
                <w:sz w:val="20"/>
                <w:szCs w:val="20"/>
              </w:rPr>
              <w:t xml:space="preserve"> metāla</w:t>
            </w:r>
          </w:p>
        </w:tc>
        <w:tc>
          <w:tcPr>
            <w:tcW w:w="1605" w:type="dxa"/>
            <w:hideMark/>
          </w:tcPr>
          <w:p w14:paraId="1C09548C" w14:textId="77777777" w:rsidR="00692E2E" w:rsidRPr="0097122C" w:rsidRDefault="00692E2E" w:rsidP="00690ACE">
            <w:pPr>
              <w:suppressAutoHyphens w:val="0"/>
              <w:rPr>
                <w:sz w:val="20"/>
                <w:szCs w:val="20"/>
              </w:rPr>
            </w:pPr>
            <w:r w:rsidRPr="0097122C">
              <w:rPr>
                <w:sz w:val="20"/>
                <w:szCs w:val="20"/>
              </w:rPr>
              <w:t xml:space="preserve">125x1,6 mm </w:t>
            </w:r>
          </w:p>
        </w:tc>
        <w:tc>
          <w:tcPr>
            <w:tcW w:w="956" w:type="dxa"/>
            <w:gridSpan w:val="2"/>
            <w:hideMark/>
          </w:tcPr>
          <w:p w14:paraId="2CFD38E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97DD389" w14:textId="77777777" w:rsidR="00692E2E" w:rsidRPr="0097122C" w:rsidRDefault="00692E2E" w:rsidP="00690ACE">
            <w:pPr>
              <w:suppressAutoHyphens w:val="0"/>
              <w:rPr>
                <w:sz w:val="20"/>
                <w:szCs w:val="20"/>
              </w:rPr>
            </w:pPr>
          </w:p>
        </w:tc>
        <w:tc>
          <w:tcPr>
            <w:tcW w:w="567" w:type="dxa"/>
            <w:vMerge/>
            <w:hideMark/>
          </w:tcPr>
          <w:p w14:paraId="3B28F6C7" w14:textId="77777777" w:rsidR="00692E2E" w:rsidRPr="0097122C" w:rsidRDefault="00692E2E" w:rsidP="00690ACE">
            <w:pPr>
              <w:suppressAutoHyphens w:val="0"/>
              <w:rPr>
                <w:sz w:val="20"/>
                <w:szCs w:val="20"/>
              </w:rPr>
            </w:pPr>
          </w:p>
        </w:tc>
        <w:tc>
          <w:tcPr>
            <w:tcW w:w="567" w:type="dxa"/>
            <w:vMerge/>
            <w:hideMark/>
          </w:tcPr>
          <w:p w14:paraId="2D8FF920" w14:textId="77777777" w:rsidR="00692E2E" w:rsidRPr="0097122C" w:rsidRDefault="00692E2E" w:rsidP="00690ACE">
            <w:pPr>
              <w:suppressAutoHyphens w:val="0"/>
              <w:rPr>
                <w:sz w:val="20"/>
                <w:szCs w:val="20"/>
              </w:rPr>
            </w:pPr>
          </w:p>
        </w:tc>
        <w:tc>
          <w:tcPr>
            <w:tcW w:w="567" w:type="dxa"/>
            <w:vMerge/>
            <w:hideMark/>
          </w:tcPr>
          <w:p w14:paraId="07550962" w14:textId="77777777" w:rsidR="00692E2E" w:rsidRPr="0097122C" w:rsidRDefault="00692E2E" w:rsidP="00690ACE">
            <w:pPr>
              <w:suppressAutoHyphens w:val="0"/>
              <w:rPr>
                <w:sz w:val="20"/>
                <w:szCs w:val="20"/>
              </w:rPr>
            </w:pPr>
          </w:p>
        </w:tc>
        <w:tc>
          <w:tcPr>
            <w:tcW w:w="567" w:type="dxa"/>
            <w:vMerge/>
            <w:hideMark/>
          </w:tcPr>
          <w:p w14:paraId="6455B663" w14:textId="77777777" w:rsidR="00692E2E" w:rsidRPr="0097122C" w:rsidRDefault="00692E2E" w:rsidP="00690ACE">
            <w:pPr>
              <w:suppressAutoHyphens w:val="0"/>
              <w:rPr>
                <w:sz w:val="20"/>
                <w:szCs w:val="20"/>
              </w:rPr>
            </w:pPr>
          </w:p>
        </w:tc>
        <w:tc>
          <w:tcPr>
            <w:tcW w:w="567" w:type="dxa"/>
            <w:vMerge/>
            <w:hideMark/>
          </w:tcPr>
          <w:p w14:paraId="4742E03C" w14:textId="77777777" w:rsidR="00692E2E" w:rsidRPr="0097122C" w:rsidRDefault="00692E2E" w:rsidP="00690ACE">
            <w:pPr>
              <w:suppressAutoHyphens w:val="0"/>
              <w:rPr>
                <w:sz w:val="20"/>
                <w:szCs w:val="20"/>
              </w:rPr>
            </w:pPr>
          </w:p>
        </w:tc>
      </w:tr>
      <w:tr w:rsidR="00692E2E" w:rsidRPr="0097122C" w14:paraId="1E4B2101" w14:textId="77777777" w:rsidTr="008C2E8A">
        <w:trPr>
          <w:trHeight w:val="510"/>
        </w:trPr>
        <w:tc>
          <w:tcPr>
            <w:tcW w:w="616" w:type="dxa"/>
            <w:noWrap/>
            <w:hideMark/>
          </w:tcPr>
          <w:p w14:paraId="2594FAB9" w14:textId="77777777" w:rsidR="00692E2E" w:rsidRPr="0097122C" w:rsidRDefault="00692E2E" w:rsidP="00690ACE">
            <w:pPr>
              <w:suppressAutoHyphens w:val="0"/>
              <w:rPr>
                <w:sz w:val="20"/>
                <w:szCs w:val="20"/>
              </w:rPr>
            </w:pPr>
            <w:r w:rsidRPr="0097122C">
              <w:rPr>
                <w:sz w:val="20"/>
                <w:szCs w:val="20"/>
              </w:rPr>
              <w:t>592</w:t>
            </w:r>
          </w:p>
        </w:tc>
        <w:tc>
          <w:tcPr>
            <w:tcW w:w="3310" w:type="dxa"/>
            <w:gridSpan w:val="2"/>
            <w:hideMark/>
          </w:tcPr>
          <w:p w14:paraId="5F634294" w14:textId="77777777" w:rsidR="00692E2E" w:rsidRPr="0097122C" w:rsidRDefault="00692E2E" w:rsidP="00690ACE">
            <w:pPr>
              <w:suppressAutoHyphens w:val="0"/>
              <w:rPr>
                <w:sz w:val="20"/>
                <w:szCs w:val="20"/>
              </w:rPr>
            </w:pPr>
            <w:r w:rsidRPr="0097122C">
              <w:rPr>
                <w:sz w:val="20"/>
                <w:szCs w:val="20"/>
              </w:rPr>
              <w:t>Javas kaste, plastmasas, kantaina, 65 litri</w:t>
            </w:r>
          </w:p>
        </w:tc>
        <w:tc>
          <w:tcPr>
            <w:tcW w:w="1605" w:type="dxa"/>
            <w:noWrap/>
            <w:hideMark/>
          </w:tcPr>
          <w:p w14:paraId="7DFE0A8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5E6799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5D377A3" w14:textId="77777777" w:rsidR="00692E2E" w:rsidRPr="0097122C" w:rsidRDefault="00692E2E" w:rsidP="00690ACE">
            <w:pPr>
              <w:suppressAutoHyphens w:val="0"/>
              <w:rPr>
                <w:sz w:val="20"/>
                <w:szCs w:val="20"/>
              </w:rPr>
            </w:pPr>
          </w:p>
        </w:tc>
        <w:tc>
          <w:tcPr>
            <w:tcW w:w="567" w:type="dxa"/>
            <w:vMerge/>
            <w:hideMark/>
          </w:tcPr>
          <w:p w14:paraId="5CA183A0" w14:textId="77777777" w:rsidR="00692E2E" w:rsidRPr="0097122C" w:rsidRDefault="00692E2E" w:rsidP="00690ACE">
            <w:pPr>
              <w:suppressAutoHyphens w:val="0"/>
              <w:rPr>
                <w:sz w:val="20"/>
                <w:szCs w:val="20"/>
              </w:rPr>
            </w:pPr>
          </w:p>
        </w:tc>
        <w:tc>
          <w:tcPr>
            <w:tcW w:w="567" w:type="dxa"/>
            <w:vMerge/>
            <w:hideMark/>
          </w:tcPr>
          <w:p w14:paraId="3B43820B" w14:textId="77777777" w:rsidR="00692E2E" w:rsidRPr="0097122C" w:rsidRDefault="00692E2E" w:rsidP="00690ACE">
            <w:pPr>
              <w:suppressAutoHyphens w:val="0"/>
              <w:rPr>
                <w:sz w:val="20"/>
                <w:szCs w:val="20"/>
              </w:rPr>
            </w:pPr>
          </w:p>
        </w:tc>
        <w:tc>
          <w:tcPr>
            <w:tcW w:w="567" w:type="dxa"/>
            <w:vMerge/>
            <w:hideMark/>
          </w:tcPr>
          <w:p w14:paraId="27E0AF92" w14:textId="77777777" w:rsidR="00692E2E" w:rsidRPr="0097122C" w:rsidRDefault="00692E2E" w:rsidP="00690ACE">
            <w:pPr>
              <w:suppressAutoHyphens w:val="0"/>
              <w:rPr>
                <w:sz w:val="20"/>
                <w:szCs w:val="20"/>
              </w:rPr>
            </w:pPr>
          </w:p>
        </w:tc>
        <w:tc>
          <w:tcPr>
            <w:tcW w:w="567" w:type="dxa"/>
            <w:vMerge/>
            <w:hideMark/>
          </w:tcPr>
          <w:p w14:paraId="71BC4A21" w14:textId="77777777" w:rsidR="00692E2E" w:rsidRPr="0097122C" w:rsidRDefault="00692E2E" w:rsidP="00690ACE">
            <w:pPr>
              <w:suppressAutoHyphens w:val="0"/>
              <w:rPr>
                <w:sz w:val="20"/>
                <w:szCs w:val="20"/>
              </w:rPr>
            </w:pPr>
          </w:p>
        </w:tc>
        <w:tc>
          <w:tcPr>
            <w:tcW w:w="567" w:type="dxa"/>
            <w:vMerge/>
            <w:hideMark/>
          </w:tcPr>
          <w:p w14:paraId="5F74C8E0" w14:textId="77777777" w:rsidR="00692E2E" w:rsidRPr="0097122C" w:rsidRDefault="00692E2E" w:rsidP="00690ACE">
            <w:pPr>
              <w:suppressAutoHyphens w:val="0"/>
              <w:rPr>
                <w:sz w:val="20"/>
                <w:szCs w:val="20"/>
              </w:rPr>
            </w:pPr>
          </w:p>
        </w:tc>
      </w:tr>
      <w:tr w:rsidR="00692E2E" w:rsidRPr="0097122C" w14:paraId="57D9377D" w14:textId="77777777" w:rsidTr="008C2E8A">
        <w:trPr>
          <w:trHeight w:val="510"/>
        </w:trPr>
        <w:tc>
          <w:tcPr>
            <w:tcW w:w="616" w:type="dxa"/>
            <w:noWrap/>
            <w:hideMark/>
          </w:tcPr>
          <w:p w14:paraId="433DDEDB" w14:textId="77777777" w:rsidR="00692E2E" w:rsidRPr="0097122C" w:rsidRDefault="00692E2E" w:rsidP="00690ACE">
            <w:pPr>
              <w:suppressAutoHyphens w:val="0"/>
              <w:rPr>
                <w:sz w:val="20"/>
                <w:szCs w:val="20"/>
              </w:rPr>
            </w:pPr>
            <w:r w:rsidRPr="0097122C">
              <w:rPr>
                <w:sz w:val="20"/>
                <w:szCs w:val="20"/>
              </w:rPr>
              <w:t>593</w:t>
            </w:r>
          </w:p>
        </w:tc>
        <w:tc>
          <w:tcPr>
            <w:tcW w:w="3310" w:type="dxa"/>
            <w:gridSpan w:val="2"/>
            <w:hideMark/>
          </w:tcPr>
          <w:p w14:paraId="379B59F1" w14:textId="77777777" w:rsidR="00692E2E" w:rsidRPr="0097122C" w:rsidRDefault="00692E2E" w:rsidP="00690ACE">
            <w:pPr>
              <w:suppressAutoHyphens w:val="0"/>
              <w:rPr>
                <w:sz w:val="20"/>
                <w:szCs w:val="20"/>
              </w:rPr>
            </w:pPr>
            <w:r w:rsidRPr="0097122C">
              <w:rPr>
                <w:sz w:val="20"/>
                <w:szCs w:val="20"/>
              </w:rPr>
              <w:t xml:space="preserve">Javas kaste, plastmasas, kantaina, 90 litri </w:t>
            </w:r>
          </w:p>
        </w:tc>
        <w:tc>
          <w:tcPr>
            <w:tcW w:w="1605" w:type="dxa"/>
            <w:noWrap/>
            <w:hideMark/>
          </w:tcPr>
          <w:p w14:paraId="5DD638F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E54EB7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ADB39B6" w14:textId="77777777" w:rsidR="00692E2E" w:rsidRPr="0097122C" w:rsidRDefault="00692E2E" w:rsidP="00690ACE">
            <w:pPr>
              <w:suppressAutoHyphens w:val="0"/>
              <w:rPr>
                <w:sz w:val="20"/>
                <w:szCs w:val="20"/>
              </w:rPr>
            </w:pPr>
          </w:p>
        </w:tc>
        <w:tc>
          <w:tcPr>
            <w:tcW w:w="567" w:type="dxa"/>
            <w:vMerge/>
            <w:hideMark/>
          </w:tcPr>
          <w:p w14:paraId="6741B52F" w14:textId="77777777" w:rsidR="00692E2E" w:rsidRPr="0097122C" w:rsidRDefault="00692E2E" w:rsidP="00690ACE">
            <w:pPr>
              <w:suppressAutoHyphens w:val="0"/>
              <w:rPr>
                <w:sz w:val="20"/>
                <w:szCs w:val="20"/>
              </w:rPr>
            </w:pPr>
          </w:p>
        </w:tc>
        <w:tc>
          <w:tcPr>
            <w:tcW w:w="567" w:type="dxa"/>
            <w:vMerge/>
            <w:hideMark/>
          </w:tcPr>
          <w:p w14:paraId="5ED0C382" w14:textId="77777777" w:rsidR="00692E2E" w:rsidRPr="0097122C" w:rsidRDefault="00692E2E" w:rsidP="00690ACE">
            <w:pPr>
              <w:suppressAutoHyphens w:val="0"/>
              <w:rPr>
                <w:sz w:val="20"/>
                <w:szCs w:val="20"/>
              </w:rPr>
            </w:pPr>
          </w:p>
        </w:tc>
        <w:tc>
          <w:tcPr>
            <w:tcW w:w="567" w:type="dxa"/>
            <w:vMerge/>
            <w:hideMark/>
          </w:tcPr>
          <w:p w14:paraId="09E94099" w14:textId="77777777" w:rsidR="00692E2E" w:rsidRPr="0097122C" w:rsidRDefault="00692E2E" w:rsidP="00690ACE">
            <w:pPr>
              <w:suppressAutoHyphens w:val="0"/>
              <w:rPr>
                <w:sz w:val="20"/>
                <w:szCs w:val="20"/>
              </w:rPr>
            </w:pPr>
          </w:p>
        </w:tc>
        <w:tc>
          <w:tcPr>
            <w:tcW w:w="567" w:type="dxa"/>
            <w:vMerge/>
            <w:hideMark/>
          </w:tcPr>
          <w:p w14:paraId="545FF669" w14:textId="77777777" w:rsidR="00692E2E" w:rsidRPr="0097122C" w:rsidRDefault="00692E2E" w:rsidP="00690ACE">
            <w:pPr>
              <w:suppressAutoHyphens w:val="0"/>
              <w:rPr>
                <w:sz w:val="20"/>
                <w:szCs w:val="20"/>
              </w:rPr>
            </w:pPr>
          </w:p>
        </w:tc>
        <w:tc>
          <w:tcPr>
            <w:tcW w:w="567" w:type="dxa"/>
            <w:vMerge/>
            <w:hideMark/>
          </w:tcPr>
          <w:p w14:paraId="007D0944" w14:textId="77777777" w:rsidR="00692E2E" w:rsidRPr="0097122C" w:rsidRDefault="00692E2E" w:rsidP="00690ACE">
            <w:pPr>
              <w:suppressAutoHyphens w:val="0"/>
              <w:rPr>
                <w:sz w:val="20"/>
                <w:szCs w:val="20"/>
              </w:rPr>
            </w:pPr>
          </w:p>
        </w:tc>
      </w:tr>
      <w:tr w:rsidR="00692E2E" w:rsidRPr="0097122C" w14:paraId="6B01F155" w14:textId="77777777" w:rsidTr="008C2E8A">
        <w:trPr>
          <w:trHeight w:val="510"/>
        </w:trPr>
        <w:tc>
          <w:tcPr>
            <w:tcW w:w="616" w:type="dxa"/>
            <w:noWrap/>
            <w:hideMark/>
          </w:tcPr>
          <w:p w14:paraId="4332A2AF" w14:textId="77777777" w:rsidR="00692E2E" w:rsidRPr="0097122C" w:rsidRDefault="00692E2E" w:rsidP="00690ACE">
            <w:pPr>
              <w:suppressAutoHyphens w:val="0"/>
              <w:rPr>
                <w:sz w:val="20"/>
                <w:szCs w:val="20"/>
              </w:rPr>
            </w:pPr>
            <w:r w:rsidRPr="0097122C">
              <w:rPr>
                <w:sz w:val="20"/>
                <w:szCs w:val="20"/>
              </w:rPr>
              <w:t>594</w:t>
            </w:r>
          </w:p>
        </w:tc>
        <w:tc>
          <w:tcPr>
            <w:tcW w:w="3310" w:type="dxa"/>
            <w:gridSpan w:val="2"/>
            <w:hideMark/>
          </w:tcPr>
          <w:p w14:paraId="0897E493" w14:textId="77777777" w:rsidR="00692E2E" w:rsidRPr="0097122C" w:rsidRDefault="00692E2E" w:rsidP="00690ACE">
            <w:pPr>
              <w:suppressAutoHyphens w:val="0"/>
              <w:rPr>
                <w:sz w:val="20"/>
                <w:szCs w:val="20"/>
              </w:rPr>
            </w:pPr>
            <w:r w:rsidRPr="0097122C">
              <w:rPr>
                <w:sz w:val="20"/>
                <w:szCs w:val="20"/>
              </w:rPr>
              <w:t xml:space="preserve">Alumīnija kāpnes, </w:t>
            </w:r>
            <w:proofErr w:type="spellStart"/>
            <w:r w:rsidRPr="0097122C">
              <w:rPr>
                <w:sz w:val="20"/>
                <w:szCs w:val="20"/>
              </w:rPr>
              <w:t>transformers</w:t>
            </w:r>
            <w:proofErr w:type="spellEnd"/>
            <w:r w:rsidRPr="0097122C">
              <w:rPr>
                <w:sz w:val="20"/>
                <w:szCs w:val="20"/>
              </w:rPr>
              <w:t>, 8 pakāpieni, izturība – 150kg</w:t>
            </w:r>
          </w:p>
        </w:tc>
        <w:tc>
          <w:tcPr>
            <w:tcW w:w="1605" w:type="dxa"/>
            <w:noWrap/>
            <w:hideMark/>
          </w:tcPr>
          <w:p w14:paraId="46289C7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F06680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3D0B6BE" w14:textId="77777777" w:rsidR="00692E2E" w:rsidRPr="0097122C" w:rsidRDefault="00692E2E" w:rsidP="00690ACE">
            <w:pPr>
              <w:suppressAutoHyphens w:val="0"/>
              <w:rPr>
                <w:sz w:val="20"/>
                <w:szCs w:val="20"/>
              </w:rPr>
            </w:pPr>
          </w:p>
        </w:tc>
        <w:tc>
          <w:tcPr>
            <w:tcW w:w="567" w:type="dxa"/>
            <w:vMerge/>
            <w:hideMark/>
          </w:tcPr>
          <w:p w14:paraId="08FF82B3" w14:textId="77777777" w:rsidR="00692E2E" w:rsidRPr="0097122C" w:rsidRDefault="00692E2E" w:rsidP="00690ACE">
            <w:pPr>
              <w:suppressAutoHyphens w:val="0"/>
              <w:rPr>
                <w:sz w:val="20"/>
                <w:szCs w:val="20"/>
              </w:rPr>
            </w:pPr>
          </w:p>
        </w:tc>
        <w:tc>
          <w:tcPr>
            <w:tcW w:w="567" w:type="dxa"/>
            <w:vMerge/>
            <w:hideMark/>
          </w:tcPr>
          <w:p w14:paraId="4D45C12D" w14:textId="77777777" w:rsidR="00692E2E" w:rsidRPr="0097122C" w:rsidRDefault="00692E2E" w:rsidP="00690ACE">
            <w:pPr>
              <w:suppressAutoHyphens w:val="0"/>
              <w:rPr>
                <w:sz w:val="20"/>
                <w:szCs w:val="20"/>
              </w:rPr>
            </w:pPr>
          </w:p>
        </w:tc>
        <w:tc>
          <w:tcPr>
            <w:tcW w:w="567" w:type="dxa"/>
            <w:vMerge/>
            <w:hideMark/>
          </w:tcPr>
          <w:p w14:paraId="0810C560" w14:textId="77777777" w:rsidR="00692E2E" w:rsidRPr="0097122C" w:rsidRDefault="00692E2E" w:rsidP="00690ACE">
            <w:pPr>
              <w:suppressAutoHyphens w:val="0"/>
              <w:rPr>
                <w:sz w:val="20"/>
                <w:szCs w:val="20"/>
              </w:rPr>
            </w:pPr>
          </w:p>
        </w:tc>
        <w:tc>
          <w:tcPr>
            <w:tcW w:w="567" w:type="dxa"/>
            <w:vMerge/>
            <w:hideMark/>
          </w:tcPr>
          <w:p w14:paraId="0670A82E" w14:textId="77777777" w:rsidR="00692E2E" w:rsidRPr="0097122C" w:rsidRDefault="00692E2E" w:rsidP="00690ACE">
            <w:pPr>
              <w:suppressAutoHyphens w:val="0"/>
              <w:rPr>
                <w:sz w:val="20"/>
                <w:szCs w:val="20"/>
              </w:rPr>
            </w:pPr>
          </w:p>
        </w:tc>
        <w:tc>
          <w:tcPr>
            <w:tcW w:w="567" w:type="dxa"/>
            <w:vMerge/>
            <w:hideMark/>
          </w:tcPr>
          <w:p w14:paraId="2AF097F2" w14:textId="77777777" w:rsidR="00692E2E" w:rsidRPr="0097122C" w:rsidRDefault="00692E2E" w:rsidP="00690ACE">
            <w:pPr>
              <w:suppressAutoHyphens w:val="0"/>
              <w:rPr>
                <w:sz w:val="20"/>
                <w:szCs w:val="20"/>
              </w:rPr>
            </w:pPr>
          </w:p>
        </w:tc>
      </w:tr>
      <w:tr w:rsidR="00692E2E" w:rsidRPr="0097122C" w14:paraId="19AD7BAF" w14:textId="77777777" w:rsidTr="008C2E8A">
        <w:trPr>
          <w:trHeight w:val="510"/>
        </w:trPr>
        <w:tc>
          <w:tcPr>
            <w:tcW w:w="616" w:type="dxa"/>
            <w:noWrap/>
            <w:hideMark/>
          </w:tcPr>
          <w:p w14:paraId="44944297" w14:textId="77777777" w:rsidR="00692E2E" w:rsidRPr="0097122C" w:rsidRDefault="00692E2E" w:rsidP="00690ACE">
            <w:pPr>
              <w:suppressAutoHyphens w:val="0"/>
              <w:rPr>
                <w:sz w:val="20"/>
                <w:szCs w:val="20"/>
              </w:rPr>
            </w:pPr>
            <w:r w:rsidRPr="0097122C">
              <w:rPr>
                <w:sz w:val="20"/>
                <w:szCs w:val="20"/>
              </w:rPr>
              <w:t>595</w:t>
            </w:r>
          </w:p>
        </w:tc>
        <w:tc>
          <w:tcPr>
            <w:tcW w:w="3310" w:type="dxa"/>
            <w:gridSpan w:val="2"/>
            <w:hideMark/>
          </w:tcPr>
          <w:p w14:paraId="06CB6650" w14:textId="77777777" w:rsidR="00692E2E" w:rsidRPr="0097122C" w:rsidRDefault="00692E2E" w:rsidP="00690ACE">
            <w:pPr>
              <w:suppressAutoHyphens w:val="0"/>
              <w:rPr>
                <w:sz w:val="20"/>
                <w:szCs w:val="20"/>
              </w:rPr>
            </w:pPr>
            <w:r w:rsidRPr="0097122C">
              <w:rPr>
                <w:sz w:val="20"/>
                <w:szCs w:val="20"/>
              </w:rPr>
              <w:t xml:space="preserve">Alumīnija kāpnes A-veida </w:t>
            </w:r>
            <w:proofErr w:type="spellStart"/>
            <w:r w:rsidRPr="0097122C">
              <w:rPr>
                <w:sz w:val="20"/>
                <w:szCs w:val="20"/>
              </w:rPr>
              <w:t>saimn</w:t>
            </w:r>
            <w:proofErr w:type="spellEnd"/>
            <w:r w:rsidRPr="0097122C">
              <w:rPr>
                <w:sz w:val="20"/>
                <w:szCs w:val="20"/>
              </w:rPr>
              <w:t>. 6 pak.,H=3.25m, 41886</w:t>
            </w:r>
          </w:p>
        </w:tc>
        <w:tc>
          <w:tcPr>
            <w:tcW w:w="1605" w:type="dxa"/>
            <w:noWrap/>
            <w:hideMark/>
          </w:tcPr>
          <w:p w14:paraId="4420BB2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6B92BA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8CB6C24" w14:textId="77777777" w:rsidR="00692E2E" w:rsidRPr="0097122C" w:rsidRDefault="00692E2E" w:rsidP="00690ACE">
            <w:pPr>
              <w:suppressAutoHyphens w:val="0"/>
              <w:rPr>
                <w:sz w:val="20"/>
                <w:szCs w:val="20"/>
              </w:rPr>
            </w:pPr>
          </w:p>
        </w:tc>
        <w:tc>
          <w:tcPr>
            <w:tcW w:w="567" w:type="dxa"/>
            <w:vMerge/>
            <w:hideMark/>
          </w:tcPr>
          <w:p w14:paraId="2F00AB2C" w14:textId="77777777" w:rsidR="00692E2E" w:rsidRPr="0097122C" w:rsidRDefault="00692E2E" w:rsidP="00690ACE">
            <w:pPr>
              <w:suppressAutoHyphens w:val="0"/>
              <w:rPr>
                <w:sz w:val="20"/>
                <w:szCs w:val="20"/>
              </w:rPr>
            </w:pPr>
          </w:p>
        </w:tc>
        <w:tc>
          <w:tcPr>
            <w:tcW w:w="567" w:type="dxa"/>
            <w:vMerge/>
            <w:hideMark/>
          </w:tcPr>
          <w:p w14:paraId="47B387D5" w14:textId="77777777" w:rsidR="00692E2E" w:rsidRPr="0097122C" w:rsidRDefault="00692E2E" w:rsidP="00690ACE">
            <w:pPr>
              <w:suppressAutoHyphens w:val="0"/>
              <w:rPr>
                <w:sz w:val="20"/>
                <w:szCs w:val="20"/>
              </w:rPr>
            </w:pPr>
          </w:p>
        </w:tc>
        <w:tc>
          <w:tcPr>
            <w:tcW w:w="567" w:type="dxa"/>
            <w:vMerge/>
            <w:hideMark/>
          </w:tcPr>
          <w:p w14:paraId="4D6ECFD8" w14:textId="77777777" w:rsidR="00692E2E" w:rsidRPr="0097122C" w:rsidRDefault="00692E2E" w:rsidP="00690ACE">
            <w:pPr>
              <w:suppressAutoHyphens w:val="0"/>
              <w:rPr>
                <w:sz w:val="20"/>
                <w:szCs w:val="20"/>
              </w:rPr>
            </w:pPr>
          </w:p>
        </w:tc>
        <w:tc>
          <w:tcPr>
            <w:tcW w:w="567" w:type="dxa"/>
            <w:vMerge/>
            <w:hideMark/>
          </w:tcPr>
          <w:p w14:paraId="2F2866AA" w14:textId="77777777" w:rsidR="00692E2E" w:rsidRPr="0097122C" w:rsidRDefault="00692E2E" w:rsidP="00690ACE">
            <w:pPr>
              <w:suppressAutoHyphens w:val="0"/>
              <w:rPr>
                <w:sz w:val="20"/>
                <w:szCs w:val="20"/>
              </w:rPr>
            </w:pPr>
          </w:p>
        </w:tc>
        <w:tc>
          <w:tcPr>
            <w:tcW w:w="567" w:type="dxa"/>
            <w:vMerge/>
            <w:hideMark/>
          </w:tcPr>
          <w:p w14:paraId="3BF74F64" w14:textId="77777777" w:rsidR="00692E2E" w:rsidRPr="0097122C" w:rsidRDefault="00692E2E" w:rsidP="00690ACE">
            <w:pPr>
              <w:suppressAutoHyphens w:val="0"/>
              <w:rPr>
                <w:sz w:val="20"/>
                <w:szCs w:val="20"/>
              </w:rPr>
            </w:pPr>
          </w:p>
        </w:tc>
      </w:tr>
      <w:tr w:rsidR="00692E2E" w:rsidRPr="0097122C" w14:paraId="672940BD" w14:textId="77777777" w:rsidTr="008C2E8A">
        <w:trPr>
          <w:trHeight w:val="510"/>
        </w:trPr>
        <w:tc>
          <w:tcPr>
            <w:tcW w:w="616" w:type="dxa"/>
            <w:noWrap/>
            <w:hideMark/>
          </w:tcPr>
          <w:p w14:paraId="2F6E9F93" w14:textId="77777777" w:rsidR="00692E2E" w:rsidRPr="0097122C" w:rsidRDefault="00692E2E" w:rsidP="00690ACE">
            <w:pPr>
              <w:suppressAutoHyphens w:val="0"/>
              <w:rPr>
                <w:sz w:val="20"/>
                <w:szCs w:val="20"/>
              </w:rPr>
            </w:pPr>
            <w:r w:rsidRPr="0097122C">
              <w:rPr>
                <w:sz w:val="20"/>
                <w:szCs w:val="20"/>
              </w:rPr>
              <w:t>596</w:t>
            </w:r>
          </w:p>
        </w:tc>
        <w:tc>
          <w:tcPr>
            <w:tcW w:w="3310" w:type="dxa"/>
            <w:gridSpan w:val="2"/>
            <w:hideMark/>
          </w:tcPr>
          <w:p w14:paraId="41EC8A51" w14:textId="77777777" w:rsidR="00692E2E" w:rsidRPr="0097122C" w:rsidRDefault="00692E2E" w:rsidP="00690ACE">
            <w:pPr>
              <w:suppressAutoHyphens w:val="0"/>
              <w:rPr>
                <w:sz w:val="20"/>
                <w:szCs w:val="20"/>
              </w:rPr>
            </w:pPr>
            <w:r w:rsidRPr="0097122C">
              <w:rPr>
                <w:sz w:val="20"/>
                <w:szCs w:val="20"/>
              </w:rPr>
              <w:t>Atvāžamas alumīnija kāpnes 3 pakāpieni</w:t>
            </w:r>
          </w:p>
        </w:tc>
        <w:tc>
          <w:tcPr>
            <w:tcW w:w="1605" w:type="dxa"/>
            <w:hideMark/>
          </w:tcPr>
          <w:p w14:paraId="2A831CF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2FA296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2127AA7" w14:textId="77777777" w:rsidR="00692E2E" w:rsidRPr="0097122C" w:rsidRDefault="00692E2E" w:rsidP="00690ACE">
            <w:pPr>
              <w:suppressAutoHyphens w:val="0"/>
              <w:rPr>
                <w:sz w:val="20"/>
                <w:szCs w:val="20"/>
              </w:rPr>
            </w:pPr>
          </w:p>
        </w:tc>
        <w:tc>
          <w:tcPr>
            <w:tcW w:w="567" w:type="dxa"/>
            <w:vMerge/>
            <w:hideMark/>
          </w:tcPr>
          <w:p w14:paraId="29F841A6" w14:textId="77777777" w:rsidR="00692E2E" w:rsidRPr="0097122C" w:rsidRDefault="00692E2E" w:rsidP="00690ACE">
            <w:pPr>
              <w:suppressAutoHyphens w:val="0"/>
              <w:rPr>
                <w:sz w:val="20"/>
                <w:szCs w:val="20"/>
              </w:rPr>
            </w:pPr>
          </w:p>
        </w:tc>
        <w:tc>
          <w:tcPr>
            <w:tcW w:w="567" w:type="dxa"/>
            <w:vMerge/>
            <w:hideMark/>
          </w:tcPr>
          <w:p w14:paraId="33FB33C7" w14:textId="77777777" w:rsidR="00692E2E" w:rsidRPr="0097122C" w:rsidRDefault="00692E2E" w:rsidP="00690ACE">
            <w:pPr>
              <w:suppressAutoHyphens w:val="0"/>
              <w:rPr>
                <w:sz w:val="20"/>
                <w:szCs w:val="20"/>
              </w:rPr>
            </w:pPr>
          </w:p>
        </w:tc>
        <w:tc>
          <w:tcPr>
            <w:tcW w:w="567" w:type="dxa"/>
            <w:vMerge/>
            <w:hideMark/>
          </w:tcPr>
          <w:p w14:paraId="46FE3528" w14:textId="77777777" w:rsidR="00692E2E" w:rsidRPr="0097122C" w:rsidRDefault="00692E2E" w:rsidP="00690ACE">
            <w:pPr>
              <w:suppressAutoHyphens w:val="0"/>
              <w:rPr>
                <w:sz w:val="20"/>
                <w:szCs w:val="20"/>
              </w:rPr>
            </w:pPr>
          </w:p>
        </w:tc>
        <w:tc>
          <w:tcPr>
            <w:tcW w:w="567" w:type="dxa"/>
            <w:vMerge/>
            <w:hideMark/>
          </w:tcPr>
          <w:p w14:paraId="214A0D89" w14:textId="77777777" w:rsidR="00692E2E" w:rsidRPr="0097122C" w:rsidRDefault="00692E2E" w:rsidP="00690ACE">
            <w:pPr>
              <w:suppressAutoHyphens w:val="0"/>
              <w:rPr>
                <w:sz w:val="20"/>
                <w:szCs w:val="20"/>
              </w:rPr>
            </w:pPr>
          </w:p>
        </w:tc>
        <w:tc>
          <w:tcPr>
            <w:tcW w:w="567" w:type="dxa"/>
            <w:vMerge/>
            <w:hideMark/>
          </w:tcPr>
          <w:p w14:paraId="30F5F79E" w14:textId="77777777" w:rsidR="00692E2E" w:rsidRPr="0097122C" w:rsidRDefault="00692E2E" w:rsidP="00690ACE">
            <w:pPr>
              <w:suppressAutoHyphens w:val="0"/>
              <w:rPr>
                <w:sz w:val="20"/>
                <w:szCs w:val="20"/>
              </w:rPr>
            </w:pPr>
          </w:p>
        </w:tc>
      </w:tr>
      <w:tr w:rsidR="00692E2E" w:rsidRPr="0097122C" w14:paraId="7F52C2D1" w14:textId="77777777" w:rsidTr="008C2E8A">
        <w:trPr>
          <w:trHeight w:val="300"/>
        </w:trPr>
        <w:tc>
          <w:tcPr>
            <w:tcW w:w="616" w:type="dxa"/>
            <w:noWrap/>
            <w:hideMark/>
          </w:tcPr>
          <w:p w14:paraId="34A5726B" w14:textId="77777777" w:rsidR="00692E2E" w:rsidRPr="0097122C" w:rsidRDefault="00692E2E" w:rsidP="00690ACE">
            <w:pPr>
              <w:suppressAutoHyphens w:val="0"/>
              <w:rPr>
                <w:sz w:val="20"/>
                <w:szCs w:val="20"/>
              </w:rPr>
            </w:pPr>
            <w:r w:rsidRPr="0097122C">
              <w:rPr>
                <w:sz w:val="20"/>
                <w:szCs w:val="20"/>
              </w:rPr>
              <w:t>597</w:t>
            </w:r>
          </w:p>
        </w:tc>
        <w:tc>
          <w:tcPr>
            <w:tcW w:w="3310" w:type="dxa"/>
            <w:gridSpan w:val="2"/>
            <w:hideMark/>
          </w:tcPr>
          <w:p w14:paraId="4A2351F4" w14:textId="77777777" w:rsidR="00692E2E" w:rsidRPr="0097122C" w:rsidRDefault="00692E2E" w:rsidP="00690ACE">
            <w:pPr>
              <w:suppressAutoHyphens w:val="0"/>
              <w:rPr>
                <w:sz w:val="20"/>
                <w:szCs w:val="20"/>
              </w:rPr>
            </w:pPr>
            <w:proofErr w:type="spellStart"/>
            <w:r w:rsidRPr="0097122C">
              <w:rPr>
                <w:sz w:val="20"/>
                <w:szCs w:val="20"/>
              </w:rPr>
              <w:t>Mērlenta</w:t>
            </w:r>
            <w:proofErr w:type="spellEnd"/>
            <w:r w:rsidRPr="0097122C">
              <w:rPr>
                <w:sz w:val="20"/>
                <w:szCs w:val="20"/>
              </w:rPr>
              <w:t xml:space="preserve">  3m</w:t>
            </w:r>
          </w:p>
        </w:tc>
        <w:tc>
          <w:tcPr>
            <w:tcW w:w="1605" w:type="dxa"/>
            <w:noWrap/>
            <w:hideMark/>
          </w:tcPr>
          <w:p w14:paraId="480BEAB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C391A1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5ABD95A" w14:textId="77777777" w:rsidR="00692E2E" w:rsidRPr="0097122C" w:rsidRDefault="00692E2E" w:rsidP="00690ACE">
            <w:pPr>
              <w:suppressAutoHyphens w:val="0"/>
              <w:rPr>
                <w:sz w:val="20"/>
                <w:szCs w:val="20"/>
              </w:rPr>
            </w:pPr>
          </w:p>
        </w:tc>
        <w:tc>
          <w:tcPr>
            <w:tcW w:w="567" w:type="dxa"/>
            <w:vMerge/>
            <w:hideMark/>
          </w:tcPr>
          <w:p w14:paraId="2CBE0D1D" w14:textId="77777777" w:rsidR="00692E2E" w:rsidRPr="0097122C" w:rsidRDefault="00692E2E" w:rsidP="00690ACE">
            <w:pPr>
              <w:suppressAutoHyphens w:val="0"/>
              <w:rPr>
                <w:sz w:val="20"/>
                <w:szCs w:val="20"/>
              </w:rPr>
            </w:pPr>
          </w:p>
        </w:tc>
        <w:tc>
          <w:tcPr>
            <w:tcW w:w="567" w:type="dxa"/>
            <w:vMerge/>
            <w:hideMark/>
          </w:tcPr>
          <w:p w14:paraId="1209ECF3" w14:textId="77777777" w:rsidR="00692E2E" w:rsidRPr="0097122C" w:rsidRDefault="00692E2E" w:rsidP="00690ACE">
            <w:pPr>
              <w:suppressAutoHyphens w:val="0"/>
              <w:rPr>
                <w:sz w:val="20"/>
                <w:szCs w:val="20"/>
              </w:rPr>
            </w:pPr>
          </w:p>
        </w:tc>
        <w:tc>
          <w:tcPr>
            <w:tcW w:w="567" w:type="dxa"/>
            <w:vMerge/>
            <w:hideMark/>
          </w:tcPr>
          <w:p w14:paraId="21D3F0D5" w14:textId="77777777" w:rsidR="00692E2E" w:rsidRPr="0097122C" w:rsidRDefault="00692E2E" w:rsidP="00690ACE">
            <w:pPr>
              <w:suppressAutoHyphens w:val="0"/>
              <w:rPr>
                <w:sz w:val="20"/>
                <w:szCs w:val="20"/>
              </w:rPr>
            </w:pPr>
          </w:p>
        </w:tc>
        <w:tc>
          <w:tcPr>
            <w:tcW w:w="567" w:type="dxa"/>
            <w:vMerge/>
            <w:hideMark/>
          </w:tcPr>
          <w:p w14:paraId="5ACAEAF4" w14:textId="77777777" w:rsidR="00692E2E" w:rsidRPr="0097122C" w:rsidRDefault="00692E2E" w:rsidP="00690ACE">
            <w:pPr>
              <w:suppressAutoHyphens w:val="0"/>
              <w:rPr>
                <w:sz w:val="20"/>
                <w:szCs w:val="20"/>
              </w:rPr>
            </w:pPr>
          </w:p>
        </w:tc>
        <w:tc>
          <w:tcPr>
            <w:tcW w:w="567" w:type="dxa"/>
            <w:vMerge/>
            <w:hideMark/>
          </w:tcPr>
          <w:p w14:paraId="35A468BC" w14:textId="77777777" w:rsidR="00692E2E" w:rsidRPr="0097122C" w:rsidRDefault="00692E2E" w:rsidP="00690ACE">
            <w:pPr>
              <w:suppressAutoHyphens w:val="0"/>
              <w:rPr>
                <w:sz w:val="20"/>
                <w:szCs w:val="20"/>
              </w:rPr>
            </w:pPr>
          </w:p>
        </w:tc>
      </w:tr>
      <w:tr w:rsidR="00692E2E" w:rsidRPr="0097122C" w14:paraId="025E1CFB" w14:textId="77777777" w:rsidTr="008C2E8A">
        <w:trPr>
          <w:trHeight w:val="300"/>
        </w:trPr>
        <w:tc>
          <w:tcPr>
            <w:tcW w:w="616" w:type="dxa"/>
            <w:noWrap/>
            <w:hideMark/>
          </w:tcPr>
          <w:p w14:paraId="2508D9EB" w14:textId="77777777" w:rsidR="00692E2E" w:rsidRPr="0097122C" w:rsidRDefault="00692E2E" w:rsidP="00690ACE">
            <w:pPr>
              <w:suppressAutoHyphens w:val="0"/>
              <w:rPr>
                <w:sz w:val="20"/>
                <w:szCs w:val="20"/>
              </w:rPr>
            </w:pPr>
            <w:r w:rsidRPr="0097122C">
              <w:rPr>
                <w:sz w:val="20"/>
                <w:szCs w:val="20"/>
              </w:rPr>
              <w:t>598</w:t>
            </w:r>
          </w:p>
        </w:tc>
        <w:tc>
          <w:tcPr>
            <w:tcW w:w="3310" w:type="dxa"/>
            <w:gridSpan w:val="2"/>
            <w:hideMark/>
          </w:tcPr>
          <w:p w14:paraId="5F9CC7F0" w14:textId="77777777" w:rsidR="00692E2E" w:rsidRPr="0097122C" w:rsidRDefault="00692E2E" w:rsidP="00690ACE">
            <w:pPr>
              <w:suppressAutoHyphens w:val="0"/>
              <w:rPr>
                <w:sz w:val="20"/>
                <w:szCs w:val="20"/>
              </w:rPr>
            </w:pPr>
            <w:proofErr w:type="spellStart"/>
            <w:r w:rsidRPr="0097122C">
              <w:rPr>
                <w:sz w:val="20"/>
                <w:szCs w:val="20"/>
              </w:rPr>
              <w:t>Mērlenta</w:t>
            </w:r>
            <w:proofErr w:type="spellEnd"/>
            <w:r w:rsidRPr="0097122C">
              <w:rPr>
                <w:sz w:val="20"/>
                <w:szCs w:val="20"/>
              </w:rPr>
              <w:t xml:space="preserve"> 5m</w:t>
            </w:r>
          </w:p>
        </w:tc>
        <w:tc>
          <w:tcPr>
            <w:tcW w:w="1605" w:type="dxa"/>
            <w:noWrap/>
            <w:hideMark/>
          </w:tcPr>
          <w:p w14:paraId="1CAF2B8A"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7260F7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A2B58BC" w14:textId="77777777" w:rsidR="00692E2E" w:rsidRPr="0097122C" w:rsidRDefault="00692E2E" w:rsidP="00690ACE">
            <w:pPr>
              <w:suppressAutoHyphens w:val="0"/>
              <w:rPr>
                <w:sz w:val="20"/>
                <w:szCs w:val="20"/>
              </w:rPr>
            </w:pPr>
          </w:p>
        </w:tc>
        <w:tc>
          <w:tcPr>
            <w:tcW w:w="567" w:type="dxa"/>
            <w:vMerge/>
            <w:hideMark/>
          </w:tcPr>
          <w:p w14:paraId="4BF819B6" w14:textId="77777777" w:rsidR="00692E2E" w:rsidRPr="0097122C" w:rsidRDefault="00692E2E" w:rsidP="00690ACE">
            <w:pPr>
              <w:suppressAutoHyphens w:val="0"/>
              <w:rPr>
                <w:sz w:val="20"/>
                <w:szCs w:val="20"/>
              </w:rPr>
            </w:pPr>
          </w:p>
        </w:tc>
        <w:tc>
          <w:tcPr>
            <w:tcW w:w="567" w:type="dxa"/>
            <w:vMerge/>
            <w:hideMark/>
          </w:tcPr>
          <w:p w14:paraId="07FF26CC" w14:textId="77777777" w:rsidR="00692E2E" w:rsidRPr="0097122C" w:rsidRDefault="00692E2E" w:rsidP="00690ACE">
            <w:pPr>
              <w:suppressAutoHyphens w:val="0"/>
              <w:rPr>
                <w:sz w:val="20"/>
                <w:szCs w:val="20"/>
              </w:rPr>
            </w:pPr>
          </w:p>
        </w:tc>
        <w:tc>
          <w:tcPr>
            <w:tcW w:w="567" w:type="dxa"/>
            <w:vMerge/>
            <w:hideMark/>
          </w:tcPr>
          <w:p w14:paraId="6280251E" w14:textId="77777777" w:rsidR="00692E2E" w:rsidRPr="0097122C" w:rsidRDefault="00692E2E" w:rsidP="00690ACE">
            <w:pPr>
              <w:suppressAutoHyphens w:val="0"/>
              <w:rPr>
                <w:sz w:val="20"/>
                <w:szCs w:val="20"/>
              </w:rPr>
            </w:pPr>
          </w:p>
        </w:tc>
        <w:tc>
          <w:tcPr>
            <w:tcW w:w="567" w:type="dxa"/>
            <w:vMerge/>
            <w:hideMark/>
          </w:tcPr>
          <w:p w14:paraId="691CD4E6" w14:textId="77777777" w:rsidR="00692E2E" w:rsidRPr="0097122C" w:rsidRDefault="00692E2E" w:rsidP="00690ACE">
            <w:pPr>
              <w:suppressAutoHyphens w:val="0"/>
              <w:rPr>
                <w:sz w:val="20"/>
                <w:szCs w:val="20"/>
              </w:rPr>
            </w:pPr>
          </w:p>
        </w:tc>
        <w:tc>
          <w:tcPr>
            <w:tcW w:w="567" w:type="dxa"/>
            <w:vMerge/>
            <w:hideMark/>
          </w:tcPr>
          <w:p w14:paraId="12207611" w14:textId="77777777" w:rsidR="00692E2E" w:rsidRPr="0097122C" w:rsidRDefault="00692E2E" w:rsidP="00690ACE">
            <w:pPr>
              <w:suppressAutoHyphens w:val="0"/>
              <w:rPr>
                <w:sz w:val="20"/>
                <w:szCs w:val="20"/>
              </w:rPr>
            </w:pPr>
          </w:p>
        </w:tc>
      </w:tr>
      <w:tr w:rsidR="00692E2E" w:rsidRPr="0097122C" w14:paraId="17192976" w14:textId="77777777" w:rsidTr="008C2E8A">
        <w:trPr>
          <w:trHeight w:val="300"/>
        </w:trPr>
        <w:tc>
          <w:tcPr>
            <w:tcW w:w="616" w:type="dxa"/>
            <w:noWrap/>
            <w:hideMark/>
          </w:tcPr>
          <w:p w14:paraId="6F8A8280" w14:textId="77777777" w:rsidR="00692E2E" w:rsidRPr="0097122C" w:rsidRDefault="00692E2E" w:rsidP="00690ACE">
            <w:pPr>
              <w:suppressAutoHyphens w:val="0"/>
              <w:rPr>
                <w:sz w:val="20"/>
                <w:szCs w:val="20"/>
              </w:rPr>
            </w:pPr>
            <w:r w:rsidRPr="0097122C">
              <w:rPr>
                <w:sz w:val="20"/>
                <w:szCs w:val="20"/>
              </w:rPr>
              <w:t>599</w:t>
            </w:r>
          </w:p>
        </w:tc>
        <w:tc>
          <w:tcPr>
            <w:tcW w:w="3310" w:type="dxa"/>
            <w:gridSpan w:val="2"/>
            <w:hideMark/>
          </w:tcPr>
          <w:p w14:paraId="2FBD66FC" w14:textId="77777777" w:rsidR="00692E2E" w:rsidRPr="0097122C" w:rsidRDefault="00692E2E" w:rsidP="00690ACE">
            <w:pPr>
              <w:suppressAutoHyphens w:val="0"/>
              <w:rPr>
                <w:sz w:val="20"/>
                <w:szCs w:val="20"/>
              </w:rPr>
            </w:pPr>
            <w:r w:rsidRPr="0097122C">
              <w:rPr>
                <w:sz w:val="20"/>
                <w:szCs w:val="20"/>
              </w:rPr>
              <w:t xml:space="preserve">Galdnieku stūrenis </w:t>
            </w:r>
          </w:p>
        </w:tc>
        <w:tc>
          <w:tcPr>
            <w:tcW w:w="1605" w:type="dxa"/>
            <w:noWrap/>
            <w:hideMark/>
          </w:tcPr>
          <w:p w14:paraId="10248D1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5467AE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BE518C6" w14:textId="77777777" w:rsidR="00692E2E" w:rsidRPr="0097122C" w:rsidRDefault="00692E2E" w:rsidP="00690ACE">
            <w:pPr>
              <w:suppressAutoHyphens w:val="0"/>
              <w:rPr>
                <w:sz w:val="20"/>
                <w:szCs w:val="20"/>
              </w:rPr>
            </w:pPr>
          </w:p>
        </w:tc>
        <w:tc>
          <w:tcPr>
            <w:tcW w:w="567" w:type="dxa"/>
            <w:vMerge/>
            <w:hideMark/>
          </w:tcPr>
          <w:p w14:paraId="7EF45A9D" w14:textId="77777777" w:rsidR="00692E2E" w:rsidRPr="0097122C" w:rsidRDefault="00692E2E" w:rsidP="00690ACE">
            <w:pPr>
              <w:suppressAutoHyphens w:val="0"/>
              <w:rPr>
                <w:sz w:val="20"/>
                <w:szCs w:val="20"/>
              </w:rPr>
            </w:pPr>
          </w:p>
        </w:tc>
        <w:tc>
          <w:tcPr>
            <w:tcW w:w="567" w:type="dxa"/>
            <w:vMerge/>
            <w:hideMark/>
          </w:tcPr>
          <w:p w14:paraId="7F452E72" w14:textId="77777777" w:rsidR="00692E2E" w:rsidRPr="0097122C" w:rsidRDefault="00692E2E" w:rsidP="00690ACE">
            <w:pPr>
              <w:suppressAutoHyphens w:val="0"/>
              <w:rPr>
                <w:sz w:val="20"/>
                <w:szCs w:val="20"/>
              </w:rPr>
            </w:pPr>
          </w:p>
        </w:tc>
        <w:tc>
          <w:tcPr>
            <w:tcW w:w="567" w:type="dxa"/>
            <w:vMerge/>
            <w:hideMark/>
          </w:tcPr>
          <w:p w14:paraId="1C13BD88" w14:textId="77777777" w:rsidR="00692E2E" w:rsidRPr="0097122C" w:rsidRDefault="00692E2E" w:rsidP="00690ACE">
            <w:pPr>
              <w:suppressAutoHyphens w:val="0"/>
              <w:rPr>
                <w:sz w:val="20"/>
                <w:szCs w:val="20"/>
              </w:rPr>
            </w:pPr>
          </w:p>
        </w:tc>
        <w:tc>
          <w:tcPr>
            <w:tcW w:w="567" w:type="dxa"/>
            <w:vMerge/>
            <w:hideMark/>
          </w:tcPr>
          <w:p w14:paraId="3C5AD676" w14:textId="77777777" w:rsidR="00692E2E" w:rsidRPr="0097122C" w:rsidRDefault="00692E2E" w:rsidP="00690ACE">
            <w:pPr>
              <w:suppressAutoHyphens w:val="0"/>
              <w:rPr>
                <w:sz w:val="20"/>
                <w:szCs w:val="20"/>
              </w:rPr>
            </w:pPr>
          </w:p>
        </w:tc>
        <w:tc>
          <w:tcPr>
            <w:tcW w:w="567" w:type="dxa"/>
            <w:vMerge/>
            <w:hideMark/>
          </w:tcPr>
          <w:p w14:paraId="03E22E5C" w14:textId="77777777" w:rsidR="00692E2E" w:rsidRPr="0097122C" w:rsidRDefault="00692E2E" w:rsidP="00690ACE">
            <w:pPr>
              <w:suppressAutoHyphens w:val="0"/>
              <w:rPr>
                <w:sz w:val="20"/>
                <w:szCs w:val="20"/>
              </w:rPr>
            </w:pPr>
          </w:p>
        </w:tc>
      </w:tr>
      <w:tr w:rsidR="00692E2E" w:rsidRPr="0097122C" w14:paraId="74965A9D" w14:textId="77777777" w:rsidTr="008C2E8A">
        <w:trPr>
          <w:trHeight w:val="300"/>
        </w:trPr>
        <w:tc>
          <w:tcPr>
            <w:tcW w:w="616" w:type="dxa"/>
            <w:noWrap/>
            <w:hideMark/>
          </w:tcPr>
          <w:p w14:paraId="3B584386" w14:textId="77777777" w:rsidR="00692E2E" w:rsidRPr="0097122C" w:rsidRDefault="00692E2E" w:rsidP="00690ACE">
            <w:pPr>
              <w:suppressAutoHyphens w:val="0"/>
              <w:rPr>
                <w:sz w:val="20"/>
                <w:szCs w:val="20"/>
              </w:rPr>
            </w:pPr>
            <w:r w:rsidRPr="0097122C">
              <w:rPr>
                <w:sz w:val="20"/>
                <w:szCs w:val="20"/>
              </w:rPr>
              <w:t>600</w:t>
            </w:r>
          </w:p>
        </w:tc>
        <w:tc>
          <w:tcPr>
            <w:tcW w:w="3310" w:type="dxa"/>
            <w:gridSpan w:val="2"/>
            <w:hideMark/>
          </w:tcPr>
          <w:p w14:paraId="4423333C" w14:textId="77777777" w:rsidR="00692E2E" w:rsidRPr="0097122C" w:rsidRDefault="00692E2E" w:rsidP="00690ACE">
            <w:pPr>
              <w:suppressAutoHyphens w:val="0"/>
              <w:rPr>
                <w:sz w:val="20"/>
                <w:szCs w:val="20"/>
              </w:rPr>
            </w:pPr>
            <w:r w:rsidRPr="0097122C">
              <w:rPr>
                <w:sz w:val="20"/>
                <w:szCs w:val="20"/>
              </w:rPr>
              <w:t xml:space="preserve">Līmeņrādis </w:t>
            </w:r>
            <w:proofErr w:type="spellStart"/>
            <w:r w:rsidRPr="0097122C">
              <w:rPr>
                <w:sz w:val="20"/>
                <w:szCs w:val="20"/>
              </w:rPr>
              <w:t>anodēts</w:t>
            </w:r>
            <w:proofErr w:type="spellEnd"/>
            <w:r w:rsidRPr="0097122C">
              <w:rPr>
                <w:sz w:val="20"/>
                <w:szCs w:val="20"/>
              </w:rPr>
              <w:t>, 2 logi</w:t>
            </w:r>
          </w:p>
        </w:tc>
        <w:tc>
          <w:tcPr>
            <w:tcW w:w="1605" w:type="dxa"/>
            <w:noWrap/>
            <w:hideMark/>
          </w:tcPr>
          <w:p w14:paraId="1571708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BF765F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D100DBA" w14:textId="77777777" w:rsidR="00692E2E" w:rsidRPr="0097122C" w:rsidRDefault="00692E2E" w:rsidP="00690ACE">
            <w:pPr>
              <w:suppressAutoHyphens w:val="0"/>
              <w:rPr>
                <w:sz w:val="20"/>
                <w:szCs w:val="20"/>
              </w:rPr>
            </w:pPr>
          </w:p>
        </w:tc>
        <w:tc>
          <w:tcPr>
            <w:tcW w:w="567" w:type="dxa"/>
            <w:vMerge/>
            <w:hideMark/>
          </w:tcPr>
          <w:p w14:paraId="0BEB4D40" w14:textId="77777777" w:rsidR="00692E2E" w:rsidRPr="0097122C" w:rsidRDefault="00692E2E" w:rsidP="00690ACE">
            <w:pPr>
              <w:suppressAutoHyphens w:val="0"/>
              <w:rPr>
                <w:sz w:val="20"/>
                <w:szCs w:val="20"/>
              </w:rPr>
            </w:pPr>
          </w:p>
        </w:tc>
        <w:tc>
          <w:tcPr>
            <w:tcW w:w="567" w:type="dxa"/>
            <w:vMerge/>
            <w:hideMark/>
          </w:tcPr>
          <w:p w14:paraId="5CFF37F6" w14:textId="77777777" w:rsidR="00692E2E" w:rsidRPr="0097122C" w:rsidRDefault="00692E2E" w:rsidP="00690ACE">
            <w:pPr>
              <w:suppressAutoHyphens w:val="0"/>
              <w:rPr>
                <w:sz w:val="20"/>
                <w:szCs w:val="20"/>
              </w:rPr>
            </w:pPr>
          </w:p>
        </w:tc>
        <w:tc>
          <w:tcPr>
            <w:tcW w:w="567" w:type="dxa"/>
            <w:vMerge/>
            <w:hideMark/>
          </w:tcPr>
          <w:p w14:paraId="4612BC8C" w14:textId="77777777" w:rsidR="00692E2E" w:rsidRPr="0097122C" w:rsidRDefault="00692E2E" w:rsidP="00690ACE">
            <w:pPr>
              <w:suppressAutoHyphens w:val="0"/>
              <w:rPr>
                <w:sz w:val="20"/>
                <w:szCs w:val="20"/>
              </w:rPr>
            </w:pPr>
          </w:p>
        </w:tc>
        <w:tc>
          <w:tcPr>
            <w:tcW w:w="567" w:type="dxa"/>
            <w:vMerge/>
            <w:hideMark/>
          </w:tcPr>
          <w:p w14:paraId="57D81B14" w14:textId="77777777" w:rsidR="00692E2E" w:rsidRPr="0097122C" w:rsidRDefault="00692E2E" w:rsidP="00690ACE">
            <w:pPr>
              <w:suppressAutoHyphens w:val="0"/>
              <w:rPr>
                <w:sz w:val="20"/>
                <w:szCs w:val="20"/>
              </w:rPr>
            </w:pPr>
          </w:p>
        </w:tc>
        <w:tc>
          <w:tcPr>
            <w:tcW w:w="567" w:type="dxa"/>
            <w:vMerge/>
            <w:hideMark/>
          </w:tcPr>
          <w:p w14:paraId="1893AE67" w14:textId="77777777" w:rsidR="00692E2E" w:rsidRPr="0097122C" w:rsidRDefault="00692E2E" w:rsidP="00690ACE">
            <w:pPr>
              <w:suppressAutoHyphens w:val="0"/>
              <w:rPr>
                <w:sz w:val="20"/>
                <w:szCs w:val="20"/>
              </w:rPr>
            </w:pPr>
          </w:p>
        </w:tc>
      </w:tr>
      <w:tr w:rsidR="00692E2E" w:rsidRPr="0097122C" w14:paraId="1384A01D" w14:textId="77777777" w:rsidTr="008C2E8A">
        <w:trPr>
          <w:trHeight w:val="300"/>
        </w:trPr>
        <w:tc>
          <w:tcPr>
            <w:tcW w:w="616" w:type="dxa"/>
            <w:noWrap/>
            <w:hideMark/>
          </w:tcPr>
          <w:p w14:paraId="471F37E3" w14:textId="77777777" w:rsidR="00692E2E" w:rsidRPr="0097122C" w:rsidRDefault="00692E2E" w:rsidP="00690ACE">
            <w:pPr>
              <w:suppressAutoHyphens w:val="0"/>
              <w:rPr>
                <w:sz w:val="20"/>
                <w:szCs w:val="20"/>
              </w:rPr>
            </w:pPr>
            <w:r w:rsidRPr="0097122C">
              <w:rPr>
                <w:sz w:val="20"/>
                <w:szCs w:val="20"/>
              </w:rPr>
              <w:t>601</w:t>
            </w:r>
          </w:p>
        </w:tc>
        <w:tc>
          <w:tcPr>
            <w:tcW w:w="3310" w:type="dxa"/>
            <w:gridSpan w:val="2"/>
            <w:hideMark/>
          </w:tcPr>
          <w:p w14:paraId="13AFED3D" w14:textId="77777777" w:rsidR="00692E2E" w:rsidRPr="0097122C" w:rsidRDefault="00692E2E" w:rsidP="00690ACE">
            <w:pPr>
              <w:suppressAutoHyphens w:val="0"/>
              <w:rPr>
                <w:sz w:val="20"/>
                <w:szCs w:val="20"/>
              </w:rPr>
            </w:pPr>
            <w:r w:rsidRPr="0097122C">
              <w:rPr>
                <w:sz w:val="20"/>
                <w:szCs w:val="20"/>
              </w:rPr>
              <w:t xml:space="preserve">Līmeņrādis </w:t>
            </w:r>
            <w:proofErr w:type="spellStart"/>
            <w:r w:rsidRPr="0097122C">
              <w:rPr>
                <w:sz w:val="20"/>
                <w:szCs w:val="20"/>
              </w:rPr>
              <w:t>anodēts</w:t>
            </w:r>
            <w:proofErr w:type="spellEnd"/>
            <w:r w:rsidRPr="0097122C">
              <w:rPr>
                <w:sz w:val="20"/>
                <w:szCs w:val="20"/>
              </w:rPr>
              <w:t>, 3 logi</w:t>
            </w:r>
          </w:p>
        </w:tc>
        <w:tc>
          <w:tcPr>
            <w:tcW w:w="1605" w:type="dxa"/>
            <w:noWrap/>
            <w:hideMark/>
          </w:tcPr>
          <w:p w14:paraId="5F2CF49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AB0C80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AF6C00F" w14:textId="77777777" w:rsidR="00692E2E" w:rsidRPr="0097122C" w:rsidRDefault="00692E2E" w:rsidP="00690ACE">
            <w:pPr>
              <w:suppressAutoHyphens w:val="0"/>
              <w:rPr>
                <w:sz w:val="20"/>
                <w:szCs w:val="20"/>
              </w:rPr>
            </w:pPr>
          </w:p>
        </w:tc>
        <w:tc>
          <w:tcPr>
            <w:tcW w:w="567" w:type="dxa"/>
            <w:vMerge/>
            <w:hideMark/>
          </w:tcPr>
          <w:p w14:paraId="7732E187" w14:textId="77777777" w:rsidR="00692E2E" w:rsidRPr="0097122C" w:rsidRDefault="00692E2E" w:rsidP="00690ACE">
            <w:pPr>
              <w:suppressAutoHyphens w:val="0"/>
              <w:rPr>
                <w:sz w:val="20"/>
                <w:szCs w:val="20"/>
              </w:rPr>
            </w:pPr>
          </w:p>
        </w:tc>
        <w:tc>
          <w:tcPr>
            <w:tcW w:w="567" w:type="dxa"/>
            <w:vMerge/>
            <w:hideMark/>
          </w:tcPr>
          <w:p w14:paraId="7602EF53" w14:textId="77777777" w:rsidR="00692E2E" w:rsidRPr="0097122C" w:rsidRDefault="00692E2E" w:rsidP="00690ACE">
            <w:pPr>
              <w:suppressAutoHyphens w:val="0"/>
              <w:rPr>
                <w:sz w:val="20"/>
                <w:szCs w:val="20"/>
              </w:rPr>
            </w:pPr>
          </w:p>
        </w:tc>
        <w:tc>
          <w:tcPr>
            <w:tcW w:w="567" w:type="dxa"/>
            <w:vMerge/>
            <w:hideMark/>
          </w:tcPr>
          <w:p w14:paraId="69A449F2" w14:textId="77777777" w:rsidR="00692E2E" w:rsidRPr="0097122C" w:rsidRDefault="00692E2E" w:rsidP="00690ACE">
            <w:pPr>
              <w:suppressAutoHyphens w:val="0"/>
              <w:rPr>
                <w:sz w:val="20"/>
                <w:szCs w:val="20"/>
              </w:rPr>
            </w:pPr>
          </w:p>
        </w:tc>
        <w:tc>
          <w:tcPr>
            <w:tcW w:w="567" w:type="dxa"/>
            <w:vMerge/>
            <w:hideMark/>
          </w:tcPr>
          <w:p w14:paraId="5EB5C06C" w14:textId="77777777" w:rsidR="00692E2E" w:rsidRPr="0097122C" w:rsidRDefault="00692E2E" w:rsidP="00690ACE">
            <w:pPr>
              <w:suppressAutoHyphens w:val="0"/>
              <w:rPr>
                <w:sz w:val="20"/>
                <w:szCs w:val="20"/>
              </w:rPr>
            </w:pPr>
          </w:p>
        </w:tc>
        <w:tc>
          <w:tcPr>
            <w:tcW w:w="567" w:type="dxa"/>
            <w:vMerge/>
            <w:hideMark/>
          </w:tcPr>
          <w:p w14:paraId="7DA3E492" w14:textId="77777777" w:rsidR="00692E2E" w:rsidRPr="0097122C" w:rsidRDefault="00692E2E" w:rsidP="00690ACE">
            <w:pPr>
              <w:suppressAutoHyphens w:val="0"/>
              <w:rPr>
                <w:sz w:val="20"/>
                <w:szCs w:val="20"/>
              </w:rPr>
            </w:pPr>
          </w:p>
        </w:tc>
      </w:tr>
      <w:tr w:rsidR="00692E2E" w:rsidRPr="0097122C" w14:paraId="6A2F8528" w14:textId="77777777" w:rsidTr="008C2E8A">
        <w:trPr>
          <w:trHeight w:val="300"/>
        </w:trPr>
        <w:tc>
          <w:tcPr>
            <w:tcW w:w="616" w:type="dxa"/>
            <w:noWrap/>
            <w:hideMark/>
          </w:tcPr>
          <w:p w14:paraId="61FF41BD" w14:textId="77777777" w:rsidR="00692E2E" w:rsidRPr="0097122C" w:rsidRDefault="00692E2E" w:rsidP="00690ACE">
            <w:pPr>
              <w:suppressAutoHyphens w:val="0"/>
              <w:rPr>
                <w:sz w:val="20"/>
                <w:szCs w:val="20"/>
              </w:rPr>
            </w:pPr>
            <w:r w:rsidRPr="0097122C">
              <w:rPr>
                <w:sz w:val="20"/>
                <w:szCs w:val="20"/>
              </w:rPr>
              <w:t>602</w:t>
            </w:r>
          </w:p>
        </w:tc>
        <w:tc>
          <w:tcPr>
            <w:tcW w:w="3310" w:type="dxa"/>
            <w:gridSpan w:val="2"/>
            <w:hideMark/>
          </w:tcPr>
          <w:p w14:paraId="1889DB43" w14:textId="77777777" w:rsidR="00692E2E" w:rsidRPr="0097122C" w:rsidRDefault="00692E2E" w:rsidP="00690ACE">
            <w:pPr>
              <w:suppressAutoHyphens w:val="0"/>
              <w:rPr>
                <w:sz w:val="20"/>
                <w:szCs w:val="20"/>
              </w:rPr>
            </w:pPr>
            <w:proofErr w:type="spellStart"/>
            <w:r w:rsidRPr="0097122C">
              <w:rPr>
                <w:sz w:val="20"/>
                <w:szCs w:val="20"/>
              </w:rPr>
              <w:t>Rokaszāģis</w:t>
            </w:r>
            <w:proofErr w:type="spellEnd"/>
            <w:r w:rsidRPr="0097122C">
              <w:rPr>
                <w:sz w:val="20"/>
                <w:szCs w:val="20"/>
              </w:rPr>
              <w:t>, 500mm</w:t>
            </w:r>
          </w:p>
        </w:tc>
        <w:tc>
          <w:tcPr>
            <w:tcW w:w="1605" w:type="dxa"/>
            <w:noWrap/>
            <w:hideMark/>
          </w:tcPr>
          <w:p w14:paraId="7BAD468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1774A7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8706B4F" w14:textId="77777777" w:rsidR="00692E2E" w:rsidRPr="0097122C" w:rsidRDefault="00692E2E" w:rsidP="00690ACE">
            <w:pPr>
              <w:suppressAutoHyphens w:val="0"/>
              <w:rPr>
                <w:sz w:val="20"/>
                <w:szCs w:val="20"/>
              </w:rPr>
            </w:pPr>
          </w:p>
        </w:tc>
        <w:tc>
          <w:tcPr>
            <w:tcW w:w="567" w:type="dxa"/>
            <w:vMerge/>
            <w:hideMark/>
          </w:tcPr>
          <w:p w14:paraId="2BD17265" w14:textId="77777777" w:rsidR="00692E2E" w:rsidRPr="0097122C" w:rsidRDefault="00692E2E" w:rsidP="00690ACE">
            <w:pPr>
              <w:suppressAutoHyphens w:val="0"/>
              <w:rPr>
                <w:sz w:val="20"/>
                <w:szCs w:val="20"/>
              </w:rPr>
            </w:pPr>
          </w:p>
        </w:tc>
        <w:tc>
          <w:tcPr>
            <w:tcW w:w="567" w:type="dxa"/>
            <w:vMerge/>
            <w:hideMark/>
          </w:tcPr>
          <w:p w14:paraId="1D1E451D" w14:textId="77777777" w:rsidR="00692E2E" w:rsidRPr="0097122C" w:rsidRDefault="00692E2E" w:rsidP="00690ACE">
            <w:pPr>
              <w:suppressAutoHyphens w:val="0"/>
              <w:rPr>
                <w:sz w:val="20"/>
                <w:szCs w:val="20"/>
              </w:rPr>
            </w:pPr>
          </w:p>
        </w:tc>
        <w:tc>
          <w:tcPr>
            <w:tcW w:w="567" w:type="dxa"/>
            <w:vMerge/>
            <w:hideMark/>
          </w:tcPr>
          <w:p w14:paraId="2D4E3AC2" w14:textId="77777777" w:rsidR="00692E2E" w:rsidRPr="0097122C" w:rsidRDefault="00692E2E" w:rsidP="00690ACE">
            <w:pPr>
              <w:suppressAutoHyphens w:val="0"/>
              <w:rPr>
                <w:sz w:val="20"/>
                <w:szCs w:val="20"/>
              </w:rPr>
            </w:pPr>
          </w:p>
        </w:tc>
        <w:tc>
          <w:tcPr>
            <w:tcW w:w="567" w:type="dxa"/>
            <w:vMerge/>
            <w:hideMark/>
          </w:tcPr>
          <w:p w14:paraId="2D30FA6C" w14:textId="77777777" w:rsidR="00692E2E" w:rsidRPr="0097122C" w:rsidRDefault="00692E2E" w:rsidP="00690ACE">
            <w:pPr>
              <w:suppressAutoHyphens w:val="0"/>
              <w:rPr>
                <w:sz w:val="20"/>
                <w:szCs w:val="20"/>
              </w:rPr>
            </w:pPr>
          </w:p>
        </w:tc>
        <w:tc>
          <w:tcPr>
            <w:tcW w:w="567" w:type="dxa"/>
            <w:vMerge/>
            <w:hideMark/>
          </w:tcPr>
          <w:p w14:paraId="4B03C1D2" w14:textId="77777777" w:rsidR="00692E2E" w:rsidRPr="0097122C" w:rsidRDefault="00692E2E" w:rsidP="00690ACE">
            <w:pPr>
              <w:suppressAutoHyphens w:val="0"/>
              <w:rPr>
                <w:sz w:val="20"/>
                <w:szCs w:val="20"/>
              </w:rPr>
            </w:pPr>
          </w:p>
        </w:tc>
      </w:tr>
      <w:tr w:rsidR="00692E2E" w:rsidRPr="0097122C" w14:paraId="0E29833F" w14:textId="77777777" w:rsidTr="008C2E8A">
        <w:trPr>
          <w:trHeight w:val="300"/>
        </w:trPr>
        <w:tc>
          <w:tcPr>
            <w:tcW w:w="616" w:type="dxa"/>
            <w:noWrap/>
            <w:hideMark/>
          </w:tcPr>
          <w:p w14:paraId="3C1430A4" w14:textId="77777777" w:rsidR="00692E2E" w:rsidRPr="0097122C" w:rsidRDefault="00692E2E" w:rsidP="00690ACE">
            <w:pPr>
              <w:suppressAutoHyphens w:val="0"/>
              <w:rPr>
                <w:sz w:val="20"/>
                <w:szCs w:val="20"/>
              </w:rPr>
            </w:pPr>
            <w:r w:rsidRPr="0097122C">
              <w:rPr>
                <w:sz w:val="20"/>
                <w:szCs w:val="20"/>
              </w:rPr>
              <w:t>603</w:t>
            </w:r>
          </w:p>
        </w:tc>
        <w:tc>
          <w:tcPr>
            <w:tcW w:w="3310" w:type="dxa"/>
            <w:gridSpan w:val="2"/>
            <w:hideMark/>
          </w:tcPr>
          <w:p w14:paraId="6D9AC6A3" w14:textId="77777777" w:rsidR="00692E2E" w:rsidRPr="0097122C" w:rsidRDefault="00692E2E" w:rsidP="00690ACE">
            <w:pPr>
              <w:suppressAutoHyphens w:val="0"/>
              <w:rPr>
                <w:sz w:val="20"/>
                <w:szCs w:val="20"/>
              </w:rPr>
            </w:pPr>
            <w:r w:rsidRPr="0097122C">
              <w:rPr>
                <w:sz w:val="20"/>
                <w:szCs w:val="20"/>
              </w:rPr>
              <w:t xml:space="preserve">Skrūvgriezis, 4x100mm </w:t>
            </w:r>
          </w:p>
        </w:tc>
        <w:tc>
          <w:tcPr>
            <w:tcW w:w="1605" w:type="dxa"/>
            <w:noWrap/>
            <w:hideMark/>
          </w:tcPr>
          <w:p w14:paraId="65C34AD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01BA64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FC6A8CB" w14:textId="77777777" w:rsidR="00692E2E" w:rsidRPr="0097122C" w:rsidRDefault="00692E2E" w:rsidP="00690ACE">
            <w:pPr>
              <w:suppressAutoHyphens w:val="0"/>
              <w:rPr>
                <w:sz w:val="20"/>
                <w:szCs w:val="20"/>
              </w:rPr>
            </w:pPr>
          </w:p>
        </w:tc>
        <w:tc>
          <w:tcPr>
            <w:tcW w:w="567" w:type="dxa"/>
            <w:vMerge/>
            <w:hideMark/>
          </w:tcPr>
          <w:p w14:paraId="534633A9" w14:textId="77777777" w:rsidR="00692E2E" w:rsidRPr="0097122C" w:rsidRDefault="00692E2E" w:rsidP="00690ACE">
            <w:pPr>
              <w:suppressAutoHyphens w:val="0"/>
              <w:rPr>
                <w:sz w:val="20"/>
                <w:szCs w:val="20"/>
              </w:rPr>
            </w:pPr>
          </w:p>
        </w:tc>
        <w:tc>
          <w:tcPr>
            <w:tcW w:w="567" w:type="dxa"/>
            <w:vMerge/>
            <w:hideMark/>
          </w:tcPr>
          <w:p w14:paraId="4738B1E9" w14:textId="77777777" w:rsidR="00692E2E" w:rsidRPr="0097122C" w:rsidRDefault="00692E2E" w:rsidP="00690ACE">
            <w:pPr>
              <w:suppressAutoHyphens w:val="0"/>
              <w:rPr>
                <w:sz w:val="20"/>
                <w:szCs w:val="20"/>
              </w:rPr>
            </w:pPr>
          </w:p>
        </w:tc>
        <w:tc>
          <w:tcPr>
            <w:tcW w:w="567" w:type="dxa"/>
            <w:vMerge/>
            <w:hideMark/>
          </w:tcPr>
          <w:p w14:paraId="650E177A" w14:textId="77777777" w:rsidR="00692E2E" w:rsidRPr="0097122C" w:rsidRDefault="00692E2E" w:rsidP="00690ACE">
            <w:pPr>
              <w:suppressAutoHyphens w:val="0"/>
              <w:rPr>
                <w:sz w:val="20"/>
                <w:szCs w:val="20"/>
              </w:rPr>
            </w:pPr>
          </w:p>
        </w:tc>
        <w:tc>
          <w:tcPr>
            <w:tcW w:w="567" w:type="dxa"/>
            <w:vMerge/>
            <w:hideMark/>
          </w:tcPr>
          <w:p w14:paraId="68A7895F" w14:textId="77777777" w:rsidR="00692E2E" w:rsidRPr="0097122C" w:rsidRDefault="00692E2E" w:rsidP="00690ACE">
            <w:pPr>
              <w:suppressAutoHyphens w:val="0"/>
              <w:rPr>
                <w:sz w:val="20"/>
                <w:szCs w:val="20"/>
              </w:rPr>
            </w:pPr>
          </w:p>
        </w:tc>
        <w:tc>
          <w:tcPr>
            <w:tcW w:w="567" w:type="dxa"/>
            <w:vMerge/>
            <w:hideMark/>
          </w:tcPr>
          <w:p w14:paraId="7E4DEA7C" w14:textId="77777777" w:rsidR="00692E2E" w:rsidRPr="0097122C" w:rsidRDefault="00692E2E" w:rsidP="00690ACE">
            <w:pPr>
              <w:suppressAutoHyphens w:val="0"/>
              <w:rPr>
                <w:sz w:val="20"/>
                <w:szCs w:val="20"/>
              </w:rPr>
            </w:pPr>
          </w:p>
        </w:tc>
      </w:tr>
      <w:tr w:rsidR="00692E2E" w:rsidRPr="0097122C" w14:paraId="57ACDFE4" w14:textId="77777777" w:rsidTr="008C2E8A">
        <w:trPr>
          <w:trHeight w:val="300"/>
        </w:trPr>
        <w:tc>
          <w:tcPr>
            <w:tcW w:w="616" w:type="dxa"/>
            <w:noWrap/>
            <w:hideMark/>
          </w:tcPr>
          <w:p w14:paraId="699CC673" w14:textId="77777777" w:rsidR="00692E2E" w:rsidRPr="0097122C" w:rsidRDefault="00692E2E" w:rsidP="00690ACE">
            <w:pPr>
              <w:suppressAutoHyphens w:val="0"/>
              <w:rPr>
                <w:sz w:val="20"/>
                <w:szCs w:val="20"/>
              </w:rPr>
            </w:pPr>
            <w:r w:rsidRPr="0097122C">
              <w:rPr>
                <w:sz w:val="20"/>
                <w:szCs w:val="20"/>
              </w:rPr>
              <w:t>604</w:t>
            </w:r>
          </w:p>
        </w:tc>
        <w:tc>
          <w:tcPr>
            <w:tcW w:w="3310" w:type="dxa"/>
            <w:gridSpan w:val="2"/>
            <w:hideMark/>
          </w:tcPr>
          <w:p w14:paraId="3E761D51" w14:textId="77777777" w:rsidR="00692E2E" w:rsidRPr="0097122C" w:rsidRDefault="00692E2E" w:rsidP="00690ACE">
            <w:pPr>
              <w:suppressAutoHyphens w:val="0"/>
              <w:rPr>
                <w:sz w:val="20"/>
                <w:szCs w:val="20"/>
              </w:rPr>
            </w:pPr>
            <w:r w:rsidRPr="0097122C">
              <w:rPr>
                <w:sz w:val="20"/>
                <w:szCs w:val="20"/>
              </w:rPr>
              <w:t>Skrūvgriezis PH</w:t>
            </w:r>
          </w:p>
        </w:tc>
        <w:tc>
          <w:tcPr>
            <w:tcW w:w="1605" w:type="dxa"/>
            <w:noWrap/>
            <w:hideMark/>
          </w:tcPr>
          <w:p w14:paraId="544F89B6" w14:textId="77777777" w:rsidR="00692E2E" w:rsidRPr="0097122C" w:rsidRDefault="00692E2E" w:rsidP="00690ACE">
            <w:pPr>
              <w:suppressAutoHyphens w:val="0"/>
              <w:rPr>
                <w:sz w:val="20"/>
                <w:szCs w:val="20"/>
              </w:rPr>
            </w:pPr>
            <w:r w:rsidRPr="0097122C">
              <w:rPr>
                <w:sz w:val="20"/>
                <w:szCs w:val="20"/>
              </w:rPr>
              <w:t>1x80mm</w:t>
            </w:r>
          </w:p>
        </w:tc>
        <w:tc>
          <w:tcPr>
            <w:tcW w:w="956" w:type="dxa"/>
            <w:gridSpan w:val="2"/>
            <w:hideMark/>
          </w:tcPr>
          <w:p w14:paraId="0A62EA6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FC8333D" w14:textId="77777777" w:rsidR="00692E2E" w:rsidRPr="0097122C" w:rsidRDefault="00692E2E" w:rsidP="00690ACE">
            <w:pPr>
              <w:suppressAutoHyphens w:val="0"/>
              <w:rPr>
                <w:sz w:val="20"/>
                <w:szCs w:val="20"/>
              </w:rPr>
            </w:pPr>
          </w:p>
        </w:tc>
        <w:tc>
          <w:tcPr>
            <w:tcW w:w="567" w:type="dxa"/>
            <w:vMerge/>
            <w:hideMark/>
          </w:tcPr>
          <w:p w14:paraId="0E626442" w14:textId="77777777" w:rsidR="00692E2E" w:rsidRPr="0097122C" w:rsidRDefault="00692E2E" w:rsidP="00690ACE">
            <w:pPr>
              <w:suppressAutoHyphens w:val="0"/>
              <w:rPr>
                <w:sz w:val="20"/>
                <w:szCs w:val="20"/>
              </w:rPr>
            </w:pPr>
          </w:p>
        </w:tc>
        <w:tc>
          <w:tcPr>
            <w:tcW w:w="567" w:type="dxa"/>
            <w:vMerge/>
            <w:hideMark/>
          </w:tcPr>
          <w:p w14:paraId="6FACFB2F" w14:textId="77777777" w:rsidR="00692E2E" w:rsidRPr="0097122C" w:rsidRDefault="00692E2E" w:rsidP="00690ACE">
            <w:pPr>
              <w:suppressAutoHyphens w:val="0"/>
              <w:rPr>
                <w:sz w:val="20"/>
                <w:szCs w:val="20"/>
              </w:rPr>
            </w:pPr>
          </w:p>
        </w:tc>
        <w:tc>
          <w:tcPr>
            <w:tcW w:w="567" w:type="dxa"/>
            <w:vMerge/>
            <w:hideMark/>
          </w:tcPr>
          <w:p w14:paraId="5A2D37A7" w14:textId="77777777" w:rsidR="00692E2E" w:rsidRPr="0097122C" w:rsidRDefault="00692E2E" w:rsidP="00690ACE">
            <w:pPr>
              <w:suppressAutoHyphens w:val="0"/>
              <w:rPr>
                <w:sz w:val="20"/>
                <w:szCs w:val="20"/>
              </w:rPr>
            </w:pPr>
          </w:p>
        </w:tc>
        <w:tc>
          <w:tcPr>
            <w:tcW w:w="567" w:type="dxa"/>
            <w:vMerge/>
            <w:hideMark/>
          </w:tcPr>
          <w:p w14:paraId="13BCEBFF" w14:textId="77777777" w:rsidR="00692E2E" w:rsidRPr="0097122C" w:rsidRDefault="00692E2E" w:rsidP="00690ACE">
            <w:pPr>
              <w:suppressAutoHyphens w:val="0"/>
              <w:rPr>
                <w:sz w:val="20"/>
                <w:szCs w:val="20"/>
              </w:rPr>
            </w:pPr>
          </w:p>
        </w:tc>
        <w:tc>
          <w:tcPr>
            <w:tcW w:w="567" w:type="dxa"/>
            <w:vMerge/>
            <w:hideMark/>
          </w:tcPr>
          <w:p w14:paraId="51B63F72" w14:textId="77777777" w:rsidR="00692E2E" w:rsidRPr="0097122C" w:rsidRDefault="00692E2E" w:rsidP="00690ACE">
            <w:pPr>
              <w:suppressAutoHyphens w:val="0"/>
              <w:rPr>
                <w:sz w:val="20"/>
                <w:szCs w:val="20"/>
              </w:rPr>
            </w:pPr>
          </w:p>
        </w:tc>
      </w:tr>
      <w:tr w:rsidR="00692E2E" w:rsidRPr="0097122C" w14:paraId="4EA3497D" w14:textId="77777777" w:rsidTr="008C2E8A">
        <w:trPr>
          <w:trHeight w:val="300"/>
        </w:trPr>
        <w:tc>
          <w:tcPr>
            <w:tcW w:w="616" w:type="dxa"/>
            <w:noWrap/>
            <w:hideMark/>
          </w:tcPr>
          <w:p w14:paraId="1E1601C0" w14:textId="77777777" w:rsidR="00692E2E" w:rsidRPr="0097122C" w:rsidRDefault="00692E2E" w:rsidP="00690ACE">
            <w:pPr>
              <w:suppressAutoHyphens w:val="0"/>
              <w:rPr>
                <w:sz w:val="20"/>
                <w:szCs w:val="20"/>
              </w:rPr>
            </w:pPr>
            <w:r w:rsidRPr="0097122C">
              <w:rPr>
                <w:sz w:val="20"/>
                <w:szCs w:val="20"/>
              </w:rPr>
              <w:t>605</w:t>
            </w:r>
          </w:p>
        </w:tc>
        <w:tc>
          <w:tcPr>
            <w:tcW w:w="3310" w:type="dxa"/>
            <w:gridSpan w:val="2"/>
            <w:hideMark/>
          </w:tcPr>
          <w:p w14:paraId="4D4DE702" w14:textId="77777777" w:rsidR="00692E2E" w:rsidRPr="0097122C" w:rsidRDefault="00692E2E" w:rsidP="00690ACE">
            <w:pPr>
              <w:suppressAutoHyphens w:val="0"/>
              <w:rPr>
                <w:sz w:val="20"/>
                <w:szCs w:val="20"/>
              </w:rPr>
            </w:pPr>
            <w:r w:rsidRPr="0097122C">
              <w:rPr>
                <w:sz w:val="20"/>
                <w:szCs w:val="20"/>
              </w:rPr>
              <w:t>Skrūvgriezis PH</w:t>
            </w:r>
          </w:p>
        </w:tc>
        <w:tc>
          <w:tcPr>
            <w:tcW w:w="1605" w:type="dxa"/>
            <w:hideMark/>
          </w:tcPr>
          <w:p w14:paraId="40A423C6" w14:textId="77777777" w:rsidR="00692E2E" w:rsidRPr="0097122C" w:rsidRDefault="00692E2E" w:rsidP="00690ACE">
            <w:pPr>
              <w:suppressAutoHyphens w:val="0"/>
              <w:rPr>
                <w:sz w:val="20"/>
                <w:szCs w:val="20"/>
              </w:rPr>
            </w:pPr>
            <w:r w:rsidRPr="0097122C">
              <w:rPr>
                <w:sz w:val="20"/>
                <w:szCs w:val="20"/>
              </w:rPr>
              <w:t>2x100mm</w:t>
            </w:r>
          </w:p>
        </w:tc>
        <w:tc>
          <w:tcPr>
            <w:tcW w:w="956" w:type="dxa"/>
            <w:gridSpan w:val="2"/>
            <w:hideMark/>
          </w:tcPr>
          <w:p w14:paraId="73FD39E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4A3E827" w14:textId="77777777" w:rsidR="00692E2E" w:rsidRPr="0097122C" w:rsidRDefault="00692E2E" w:rsidP="00690ACE">
            <w:pPr>
              <w:suppressAutoHyphens w:val="0"/>
              <w:rPr>
                <w:sz w:val="20"/>
                <w:szCs w:val="20"/>
              </w:rPr>
            </w:pPr>
          </w:p>
        </w:tc>
        <w:tc>
          <w:tcPr>
            <w:tcW w:w="567" w:type="dxa"/>
            <w:vMerge/>
            <w:hideMark/>
          </w:tcPr>
          <w:p w14:paraId="2F0DFCB5" w14:textId="77777777" w:rsidR="00692E2E" w:rsidRPr="0097122C" w:rsidRDefault="00692E2E" w:rsidP="00690ACE">
            <w:pPr>
              <w:suppressAutoHyphens w:val="0"/>
              <w:rPr>
                <w:sz w:val="20"/>
                <w:szCs w:val="20"/>
              </w:rPr>
            </w:pPr>
          </w:p>
        </w:tc>
        <w:tc>
          <w:tcPr>
            <w:tcW w:w="567" w:type="dxa"/>
            <w:vMerge/>
            <w:hideMark/>
          </w:tcPr>
          <w:p w14:paraId="46A46BBE" w14:textId="77777777" w:rsidR="00692E2E" w:rsidRPr="0097122C" w:rsidRDefault="00692E2E" w:rsidP="00690ACE">
            <w:pPr>
              <w:suppressAutoHyphens w:val="0"/>
              <w:rPr>
                <w:sz w:val="20"/>
                <w:szCs w:val="20"/>
              </w:rPr>
            </w:pPr>
          </w:p>
        </w:tc>
        <w:tc>
          <w:tcPr>
            <w:tcW w:w="567" w:type="dxa"/>
            <w:vMerge/>
            <w:hideMark/>
          </w:tcPr>
          <w:p w14:paraId="2CC63682" w14:textId="77777777" w:rsidR="00692E2E" w:rsidRPr="0097122C" w:rsidRDefault="00692E2E" w:rsidP="00690ACE">
            <w:pPr>
              <w:suppressAutoHyphens w:val="0"/>
              <w:rPr>
                <w:sz w:val="20"/>
                <w:szCs w:val="20"/>
              </w:rPr>
            </w:pPr>
          </w:p>
        </w:tc>
        <w:tc>
          <w:tcPr>
            <w:tcW w:w="567" w:type="dxa"/>
            <w:vMerge/>
            <w:hideMark/>
          </w:tcPr>
          <w:p w14:paraId="4B25F4F0" w14:textId="77777777" w:rsidR="00692E2E" w:rsidRPr="0097122C" w:rsidRDefault="00692E2E" w:rsidP="00690ACE">
            <w:pPr>
              <w:suppressAutoHyphens w:val="0"/>
              <w:rPr>
                <w:sz w:val="20"/>
                <w:szCs w:val="20"/>
              </w:rPr>
            </w:pPr>
          </w:p>
        </w:tc>
        <w:tc>
          <w:tcPr>
            <w:tcW w:w="567" w:type="dxa"/>
            <w:vMerge/>
            <w:hideMark/>
          </w:tcPr>
          <w:p w14:paraId="0A32819E" w14:textId="77777777" w:rsidR="00692E2E" w:rsidRPr="0097122C" w:rsidRDefault="00692E2E" w:rsidP="00690ACE">
            <w:pPr>
              <w:suppressAutoHyphens w:val="0"/>
              <w:rPr>
                <w:sz w:val="20"/>
                <w:szCs w:val="20"/>
              </w:rPr>
            </w:pPr>
          </w:p>
        </w:tc>
      </w:tr>
      <w:tr w:rsidR="00692E2E" w:rsidRPr="0097122C" w14:paraId="23404BB0" w14:textId="77777777" w:rsidTr="008C2E8A">
        <w:trPr>
          <w:trHeight w:val="300"/>
        </w:trPr>
        <w:tc>
          <w:tcPr>
            <w:tcW w:w="616" w:type="dxa"/>
            <w:noWrap/>
            <w:hideMark/>
          </w:tcPr>
          <w:p w14:paraId="69471800" w14:textId="77777777" w:rsidR="00692E2E" w:rsidRPr="0097122C" w:rsidRDefault="00692E2E" w:rsidP="00690ACE">
            <w:pPr>
              <w:suppressAutoHyphens w:val="0"/>
              <w:rPr>
                <w:sz w:val="20"/>
                <w:szCs w:val="20"/>
              </w:rPr>
            </w:pPr>
            <w:r w:rsidRPr="0097122C">
              <w:rPr>
                <w:sz w:val="20"/>
                <w:szCs w:val="20"/>
              </w:rPr>
              <w:t>606</w:t>
            </w:r>
          </w:p>
        </w:tc>
        <w:tc>
          <w:tcPr>
            <w:tcW w:w="3310" w:type="dxa"/>
            <w:gridSpan w:val="2"/>
            <w:hideMark/>
          </w:tcPr>
          <w:p w14:paraId="67709ECD" w14:textId="77777777" w:rsidR="00692E2E" w:rsidRPr="0097122C" w:rsidRDefault="00692E2E" w:rsidP="00690ACE">
            <w:pPr>
              <w:suppressAutoHyphens w:val="0"/>
              <w:rPr>
                <w:sz w:val="20"/>
                <w:szCs w:val="20"/>
              </w:rPr>
            </w:pPr>
            <w:r w:rsidRPr="0097122C">
              <w:rPr>
                <w:sz w:val="20"/>
                <w:szCs w:val="20"/>
              </w:rPr>
              <w:t>Skrūvgriezis PZ</w:t>
            </w:r>
          </w:p>
        </w:tc>
        <w:tc>
          <w:tcPr>
            <w:tcW w:w="1605" w:type="dxa"/>
            <w:noWrap/>
            <w:hideMark/>
          </w:tcPr>
          <w:p w14:paraId="66890067" w14:textId="77777777" w:rsidR="00692E2E" w:rsidRPr="0097122C" w:rsidRDefault="00692E2E" w:rsidP="00690ACE">
            <w:pPr>
              <w:suppressAutoHyphens w:val="0"/>
              <w:rPr>
                <w:sz w:val="20"/>
                <w:szCs w:val="20"/>
              </w:rPr>
            </w:pPr>
            <w:r w:rsidRPr="0097122C">
              <w:rPr>
                <w:sz w:val="20"/>
                <w:szCs w:val="20"/>
              </w:rPr>
              <w:t>1x80mm</w:t>
            </w:r>
          </w:p>
        </w:tc>
        <w:tc>
          <w:tcPr>
            <w:tcW w:w="956" w:type="dxa"/>
            <w:gridSpan w:val="2"/>
            <w:hideMark/>
          </w:tcPr>
          <w:p w14:paraId="30E158C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0173FE1" w14:textId="77777777" w:rsidR="00692E2E" w:rsidRPr="0097122C" w:rsidRDefault="00692E2E" w:rsidP="00690ACE">
            <w:pPr>
              <w:suppressAutoHyphens w:val="0"/>
              <w:rPr>
                <w:sz w:val="20"/>
                <w:szCs w:val="20"/>
              </w:rPr>
            </w:pPr>
          </w:p>
        </w:tc>
        <w:tc>
          <w:tcPr>
            <w:tcW w:w="567" w:type="dxa"/>
            <w:vMerge/>
            <w:hideMark/>
          </w:tcPr>
          <w:p w14:paraId="26FA6B10" w14:textId="77777777" w:rsidR="00692E2E" w:rsidRPr="0097122C" w:rsidRDefault="00692E2E" w:rsidP="00690ACE">
            <w:pPr>
              <w:suppressAutoHyphens w:val="0"/>
              <w:rPr>
                <w:sz w:val="20"/>
                <w:szCs w:val="20"/>
              </w:rPr>
            </w:pPr>
          </w:p>
        </w:tc>
        <w:tc>
          <w:tcPr>
            <w:tcW w:w="567" w:type="dxa"/>
            <w:vMerge/>
            <w:hideMark/>
          </w:tcPr>
          <w:p w14:paraId="6FEA13DC" w14:textId="77777777" w:rsidR="00692E2E" w:rsidRPr="0097122C" w:rsidRDefault="00692E2E" w:rsidP="00690ACE">
            <w:pPr>
              <w:suppressAutoHyphens w:val="0"/>
              <w:rPr>
                <w:sz w:val="20"/>
                <w:szCs w:val="20"/>
              </w:rPr>
            </w:pPr>
          </w:p>
        </w:tc>
        <w:tc>
          <w:tcPr>
            <w:tcW w:w="567" w:type="dxa"/>
            <w:vMerge/>
            <w:hideMark/>
          </w:tcPr>
          <w:p w14:paraId="0208D0F8" w14:textId="77777777" w:rsidR="00692E2E" w:rsidRPr="0097122C" w:rsidRDefault="00692E2E" w:rsidP="00690ACE">
            <w:pPr>
              <w:suppressAutoHyphens w:val="0"/>
              <w:rPr>
                <w:sz w:val="20"/>
                <w:szCs w:val="20"/>
              </w:rPr>
            </w:pPr>
          </w:p>
        </w:tc>
        <w:tc>
          <w:tcPr>
            <w:tcW w:w="567" w:type="dxa"/>
            <w:vMerge/>
            <w:hideMark/>
          </w:tcPr>
          <w:p w14:paraId="274558E4" w14:textId="77777777" w:rsidR="00692E2E" w:rsidRPr="0097122C" w:rsidRDefault="00692E2E" w:rsidP="00690ACE">
            <w:pPr>
              <w:suppressAutoHyphens w:val="0"/>
              <w:rPr>
                <w:sz w:val="20"/>
                <w:szCs w:val="20"/>
              </w:rPr>
            </w:pPr>
          </w:p>
        </w:tc>
        <w:tc>
          <w:tcPr>
            <w:tcW w:w="567" w:type="dxa"/>
            <w:vMerge/>
            <w:hideMark/>
          </w:tcPr>
          <w:p w14:paraId="2A6FEF69" w14:textId="77777777" w:rsidR="00692E2E" w:rsidRPr="0097122C" w:rsidRDefault="00692E2E" w:rsidP="00690ACE">
            <w:pPr>
              <w:suppressAutoHyphens w:val="0"/>
              <w:rPr>
                <w:sz w:val="20"/>
                <w:szCs w:val="20"/>
              </w:rPr>
            </w:pPr>
          </w:p>
        </w:tc>
      </w:tr>
      <w:tr w:rsidR="00692E2E" w:rsidRPr="0097122C" w14:paraId="6994E697" w14:textId="77777777" w:rsidTr="008C2E8A">
        <w:trPr>
          <w:trHeight w:val="300"/>
        </w:trPr>
        <w:tc>
          <w:tcPr>
            <w:tcW w:w="616" w:type="dxa"/>
            <w:noWrap/>
            <w:hideMark/>
          </w:tcPr>
          <w:p w14:paraId="74A46FC8" w14:textId="77777777" w:rsidR="00692E2E" w:rsidRPr="0097122C" w:rsidRDefault="00692E2E" w:rsidP="00690ACE">
            <w:pPr>
              <w:suppressAutoHyphens w:val="0"/>
              <w:rPr>
                <w:sz w:val="20"/>
                <w:szCs w:val="20"/>
              </w:rPr>
            </w:pPr>
            <w:r w:rsidRPr="0097122C">
              <w:rPr>
                <w:sz w:val="20"/>
                <w:szCs w:val="20"/>
              </w:rPr>
              <w:t>607</w:t>
            </w:r>
          </w:p>
        </w:tc>
        <w:tc>
          <w:tcPr>
            <w:tcW w:w="3310" w:type="dxa"/>
            <w:gridSpan w:val="2"/>
            <w:hideMark/>
          </w:tcPr>
          <w:p w14:paraId="63614B7B" w14:textId="77777777" w:rsidR="00692E2E" w:rsidRPr="0097122C" w:rsidRDefault="00692E2E" w:rsidP="00690ACE">
            <w:pPr>
              <w:suppressAutoHyphens w:val="0"/>
              <w:rPr>
                <w:sz w:val="20"/>
                <w:szCs w:val="20"/>
              </w:rPr>
            </w:pPr>
            <w:r w:rsidRPr="0097122C">
              <w:rPr>
                <w:sz w:val="20"/>
                <w:szCs w:val="20"/>
              </w:rPr>
              <w:t>Skrūvgriezis PZ</w:t>
            </w:r>
          </w:p>
        </w:tc>
        <w:tc>
          <w:tcPr>
            <w:tcW w:w="1605" w:type="dxa"/>
            <w:hideMark/>
          </w:tcPr>
          <w:p w14:paraId="2699A964" w14:textId="77777777" w:rsidR="00692E2E" w:rsidRPr="0097122C" w:rsidRDefault="00692E2E" w:rsidP="00690ACE">
            <w:pPr>
              <w:suppressAutoHyphens w:val="0"/>
              <w:rPr>
                <w:sz w:val="20"/>
                <w:szCs w:val="20"/>
              </w:rPr>
            </w:pPr>
            <w:r w:rsidRPr="0097122C">
              <w:rPr>
                <w:sz w:val="20"/>
                <w:szCs w:val="20"/>
              </w:rPr>
              <w:t>2x100mm</w:t>
            </w:r>
          </w:p>
        </w:tc>
        <w:tc>
          <w:tcPr>
            <w:tcW w:w="956" w:type="dxa"/>
            <w:gridSpan w:val="2"/>
            <w:hideMark/>
          </w:tcPr>
          <w:p w14:paraId="700436E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CBAD9AA" w14:textId="77777777" w:rsidR="00692E2E" w:rsidRPr="0097122C" w:rsidRDefault="00692E2E" w:rsidP="00690ACE">
            <w:pPr>
              <w:suppressAutoHyphens w:val="0"/>
              <w:rPr>
                <w:sz w:val="20"/>
                <w:szCs w:val="20"/>
              </w:rPr>
            </w:pPr>
          </w:p>
        </w:tc>
        <w:tc>
          <w:tcPr>
            <w:tcW w:w="567" w:type="dxa"/>
            <w:vMerge/>
            <w:hideMark/>
          </w:tcPr>
          <w:p w14:paraId="573D2CF1" w14:textId="77777777" w:rsidR="00692E2E" w:rsidRPr="0097122C" w:rsidRDefault="00692E2E" w:rsidP="00690ACE">
            <w:pPr>
              <w:suppressAutoHyphens w:val="0"/>
              <w:rPr>
                <w:sz w:val="20"/>
                <w:szCs w:val="20"/>
              </w:rPr>
            </w:pPr>
          </w:p>
        </w:tc>
        <w:tc>
          <w:tcPr>
            <w:tcW w:w="567" w:type="dxa"/>
            <w:vMerge/>
            <w:hideMark/>
          </w:tcPr>
          <w:p w14:paraId="60F1FFD4" w14:textId="77777777" w:rsidR="00692E2E" w:rsidRPr="0097122C" w:rsidRDefault="00692E2E" w:rsidP="00690ACE">
            <w:pPr>
              <w:suppressAutoHyphens w:val="0"/>
              <w:rPr>
                <w:sz w:val="20"/>
                <w:szCs w:val="20"/>
              </w:rPr>
            </w:pPr>
          </w:p>
        </w:tc>
        <w:tc>
          <w:tcPr>
            <w:tcW w:w="567" w:type="dxa"/>
            <w:vMerge/>
            <w:hideMark/>
          </w:tcPr>
          <w:p w14:paraId="3EF03F88" w14:textId="77777777" w:rsidR="00692E2E" w:rsidRPr="0097122C" w:rsidRDefault="00692E2E" w:rsidP="00690ACE">
            <w:pPr>
              <w:suppressAutoHyphens w:val="0"/>
              <w:rPr>
                <w:sz w:val="20"/>
                <w:szCs w:val="20"/>
              </w:rPr>
            </w:pPr>
          </w:p>
        </w:tc>
        <w:tc>
          <w:tcPr>
            <w:tcW w:w="567" w:type="dxa"/>
            <w:vMerge/>
            <w:hideMark/>
          </w:tcPr>
          <w:p w14:paraId="21C2243E" w14:textId="77777777" w:rsidR="00692E2E" w:rsidRPr="0097122C" w:rsidRDefault="00692E2E" w:rsidP="00690ACE">
            <w:pPr>
              <w:suppressAutoHyphens w:val="0"/>
              <w:rPr>
                <w:sz w:val="20"/>
                <w:szCs w:val="20"/>
              </w:rPr>
            </w:pPr>
          </w:p>
        </w:tc>
        <w:tc>
          <w:tcPr>
            <w:tcW w:w="567" w:type="dxa"/>
            <w:vMerge/>
            <w:hideMark/>
          </w:tcPr>
          <w:p w14:paraId="2FF51E37" w14:textId="77777777" w:rsidR="00692E2E" w:rsidRPr="0097122C" w:rsidRDefault="00692E2E" w:rsidP="00690ACE">
            <w:pPr>
              <w:suppressAutoHyphens w:val="0"/>
              <w:rPr>
                <w:sz w:val="20"/>
                <w:szCs w:val="20"/>
              </w:rPr>
            </w:pPr>
          </w:p>
        </w:tc>
      </w:tr>
      <w:tr w:rsidR="00692E2E" w:rsidRPr="0097122C" w14:paraId="34B3005A" w14:textId="77777777" w:rsidTr="008C2E8A">
        <w:trPr>
          <w:trHeight w:val="2295"/>
        </w:trPr>
        <w:tc>
          <w:tcPr>
            <w:tcW w:w="616" w:type="dxa"/>
            <w:noWrap/>
            <w:hideMark/>
          </w:tcPr>
          <w:p w14:paraId="105F1B0E" w14:textId="77777777" w:rsidR="00692E2E" w:rsidRPr="0097122C" w:rsidRDefault="00692E2E" w:rsidP="00690ACE">
            <w:pPr>
              <w:suppressAutoHyphens w:val="0"/>
              <w:rPr>
                <w:sz w:val="20"/>
                <w:szCs w:val="20"/>
              </w:rPr>
            </w:pPr>
            <w:r w:rsidRPr="0097122C">
              <w:rPr>
                <w:sz w:val="20"/>
                <w:szCs w:val="20"/>
              </w:rPr>
              <w:t>608</w:t>
            </w:r>
          </w:p>
        </w:tc>
        <w:tc>
          <w:tcPr>
            <w:tcW w:w="3310" w:type="dxa"/>
            <w:gridSpan w:val="2"/>
            <w:hideMark/>
          </w:tcPr>
          <w:p w14:paraId="2B9DA6A7" w14:textId="77777777" w:rsidR="00692E2E" w:rsidRPr="0097122C" w:rsidRDefault="00692E2E" w:rsidP="00690ACE">
            <w:pPr>
              <w:suppressAutoHyphens w:val="0"/>
              <w:rPr>
                <w:sz w:val="20"/>
                <w:szCs w:val="20"/>
              </w:rPr>
            </w:pPr>
            <w:proofErr w:type="spellStart"/>
            <w:r w:rsidRPr="0097122C">
              <w:rPr>
                <w:sz w:val="20"/>
                <w:szCs w:val="20"/>
              </w:rPr>
              <w:t>DeWalt</w:t>
            </w:r>
            <w:proofErr w:type="spellEnd"/>
            <w:r w:rsidRPr="0097122C">
              <w:rPr>
                <w:sz w:val="20"/>
                <w:szCs w:val="20"/>
              </w:rPr>
              <w:t xml:space="preserve"> 14.4V XR LI-ION vai analoga Kompakta akumulatoru urbjmašīna – skrūvgriezis: Akumulatoru kapacitāte vismaz 1,3 </w:t>
            </w:r>
            <w:proofErr w:type="spellStart"/>
            <w:r w:rsidRPr="0097122C">
              <w:rPr>
                <w:sz w:val="20"/>
                <w:szCs w:val="20"/>
              </w:rPr>
              <w:t>Ah</w:t>
            </w:r>
            <w:proofErr w:type="spellEnd"/>
            <w:r w:rsidRPr="0097122C">
              <w:rPr>
                <w:sz w:val="20"/>
                <w:szCs w:val="20"/>
              </w:rPr>
              <w:t xml:space="preserve">, Patronas kapacitāte 1,0 – 10 mm, LED tipa apgaismojums, </w:t>
            </w:r>
            <w:proofErr w:type="spellStart"/>
            <w:r w:rsidRPr="0097122C">
              <w:rPr>
                <w:sz w:val="20"/>
                <w:szCs w:val="20"/>
              </w:rPr>
              <w:t>Maks</w:t>
            </w:r>
            <w:proofErr w:type="spellEnd"/>
            <w:r w:rsidRPr="0097122C">
              <w:rPr>
                <w:sz w:val="20"/>
                <w:szCs w:val="20"/>
              </w:rPr>
              <w:t xml:space="preserve">. Griezes moments 38 </w:t>
            </w:r>
            <w:proofErr w:type="spellStart"/>
            <w:r w:rsidRPr="0097122C">
              <w:rPr>
                <w:sz w:val="20"/>
                <w:szCs w:val="20"/>
              </w:rPr>
              <w:t>Nm</w:t>
            </w:r>
            <w:proofErr w:type="spellEnd"/>
            <w:r w:rsidRPr="0097122C">
              <w:rPr>
                <w:sz w:val="20"/>
                <w:szCs w:val="20"/>
              </w:rPr>
              <w:t xml:space="preserve">., Komplektā: 2 x 1,3 </w:t>
            </w:r>
            <w:proofErr w:type="spellStart"/>
            <w:r w:rsidRPr="0097122C">
              <w:rPr>
                <w:sz w:val="20"/>
                <w:szCs w:val="20"/>
              </w:rPr>
              <w:t>Ah</w:t>
            </w:r>
            <w:proofErr w:type="spellEnd"/>
            <w:r w:rsidRPr="0097122C">
              <w:rPr>
                <w:sz w:val="20"/>
                <w:szCs w:val="20"/>
              </w:rPr>
              <w:t xml:space="preserve"> akumulatori, XR </w:t>
            </w:r>
            <w:proofErr w:type="spellStart"/>
            <w:r w:rsidRPr="0097122C">
              <w:rPr>
                <w:sz w:val="20"/>
                <w:szCs w:val="20"/>
              </w:rPr>
              <w:t>Multi-voltāžas</w:t>
            </w:r>
            <w:proofErr w:type="spellEnd"/>
            <w:r w:rsidRPr="0097122C">
              <w:rPr>
                <w:sz w:val="20"/>
                <w:szCs w:val="20"/>
              </w:rPr>
              <w:t xml:space="preserve"> lādētājs, Jostas </w:t>
            </w:r>
            <w:proofErr w:type="spellStart"/>
            <w:r w:rsidRPr="0097122C">
              <w:rPr>
                <w:sz w:val="20"/>
                <w:szCs w:val="20"/>
              </w:rPr>
              <w:t>klipsis</w:t>
            </w:r>
            <w:proofErr w:type="spellEnd"/>
            <w:r w:rsidRPr="0097122C">
              <w:rPr>
                <w:sz w:val="20"/>
                <w:szCs w:val="20"/>
              </w:rPr>
              <w:t>, koferis uzglabāšanai</w:t>
            </w:r>
          </w:p>
        </w:tc>
        <w:tc>
          <w:tcPr>
            <w:tcW w:w="1605" w:type="dxa"/>
            <w:noWrap/>
            <w:hideMark/>
          </w:tcPr>
          <w:p w14:paraId="5A0F21D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19238C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198236C" w14:textId="77777777" w:rsidR="00692E2E" w:rsidRPr="0097122C" w:rsidRDefault="00692E2E" w:rsidP="00690ACE">
            <w:pPr>
              <w:suppressAutoHyphens w:val="0"/>
              <w:rPr>
                <w:sz w:val="20"/>
                <w:szCs w:val="20"/>
              </w:rPr>
            </w:pPr>
          </w:p>
        </w:tc>
        <w:tc>
          <w:tcPr>
            <w:tcW w:w="567" w:type="dxa"/>
            <w:vMerge/>
            <w:hideMark/>
          </w:tcPr>
          <w:p w14:paraId="3493C1DF" w14:textId="77777777" w:rsidR="00692E2E" w:rsidRPr="0097122C" w:rsidRDefault="00692E2E" w:rsidP="00690ACE">
            <w:pPr>
              <w:suppressAutoHyphens w:val="0"/>
              <w:rPr>
                <w:sz w:val="20"/>
                <w:szCs w:val="20"/>
              </w:rPr>
            </w:pPr>
          </w:p>
        </w:tc>
        <w:tc>
          <w:tcPr>
            <w:tcW w:w="567" w:type="dxa"/>
            <w:vMerge/>
            <w:hideMark/>
          </w:tcPr>
          <w:p w14:paraId="23816779" w14:textId="77777777" w:rsidR="00692E2E" w:rsidRPr="0097122C" w:rsidRDefault="00692E2E" w:rsidP="00690ACE">
            <w:pPr>
              <w:suppressAutoHyphens w:val="0"/>
              <w:rPr>
                <w:sz w:val="20"/>
                <w:szCs w:val="20"/>
              </w:rPr>
            </w:pPr>
          </w:p>
        </w:tc>
        <w:tc>
          <w:tcPr>
            <w:tcW w:w="567" w:type="dxa"/>
            <w:vMerge/>
            <w:hideMark/>
          </w:tcPr>
          <w:p w14:paraId="366B502B" w14:textId="77777777" w:rsidR="00692E2E" w:rsidRPr="0097122C" w:rsidRDefault="00692E2E" w:rsidP="00690ACE">
            <w:pPr>
              <w:suppressAutoHyphens w:val="0"/>
              <w:rPr>
                <w:sz w:val="20"/>
                <w:szCs w:val="20"/>
              </w:rPr>
            </w:pPr>
          </w:p>
        </w:tc>
        <w:tc>
          <w:tcPr>
            <w:tcW w:w="567" w:type="dxa"/>
            <w:vMerge/>
            <w:hideMark/>
          </w:tcPr>
          <w:p w14:paraId="4DEF58D6" w14:textId="77777777" w:rsidR="00692E2E" w:rsidRPr="0097122C" w:rsidRDefault="00692E2E" w:rsidP="00690ACE">
            <w:pPr>
              <w:suppressAutoHyphens w:val="0"/>
              <w:rPr>
                <w:sz w:val="20"/>
                <w:szCs w:val="20"/>
              </w:rPr>
            </w:pPr>
          </w:p>
        </w:tc>
        <w:tc>
          <w:tcPr>
            <w:tcW w:w="567" w:type="dxa"/>
            <w:vMerge/>
            <w:hideMark/>
          </w:tcPr>
          <w:p w14:paraId="722FF410" w14:textId="77777777" w:rsidR="00692E2E" w:rsidRPr="0097122C" w:rsidRDefault="00692E2E" w:rsidP="00690ACE">
            <w:pPr>
              <w:suppressAutoHyphens w:val="0"/>
              <w:rPr>
                <w:sz w:val="20"/>
                <w:szCs w:val="20"/>
              </w:rPr>
            </w:pPr>
          </w:p>
        </w:tc>
      </w:tr>
      <w:tr w:rsidR="00692E2E" w:rsidRPr="0097122C" w14:paraId="031BF521" w14:textId="77777777" w:rsidTr="008C2E8A">
        <w:trPr>
          <w:trHeight w:val="510"/>
        </w:trPr>
        <w:tc>
          <w:tcPr>
            <w:tcW w:w="616" w:type="dxa"/>
            <w:noWrap/>
            <w:hideMark/>
          </w:tcPr>
          <w:p w14:paraId="52213DF5" w14:textId="77777777" w:rsidR="00692E2E" w:rsidRPr="0097122C" w:rsidRDefault="00692E2E" w:rsidP="00690ACE">
            <w:pPr>
              <w:suppressAutoHyphens w:val="0"/>
              <w:rPr>
                <w:sz w:val="20"/>
                <w:szCs w:val="20"/>
              </w:rPr>
            </w:pPr>
            <w:r w:rsidRPr="0097122C">
              <w:rPr>
                <w:sz w:val="20"/>
                <w:szCs w:val="20"/>
              </w:rPr>
              <w:t>609</w:t>
            </w:r>
          </w:p>
        </w:tc>
        <w:tc>
          <w:tcPr>
            <w:tcW w:w="3310" w:type="dxa"/>
            <w:gridSpan w:val="2"/>
            <w:hideMark/>
          </w:tcPr>
          <w:p w14:paraId="6052C1DC" w14:textId="77777777" w:rsidR="00692E2E" w:rsidRPr="0097122C" w:rsidRDefault="00692E2E" w:rsidP="00690ACE">
            <w:pPr>
              <w:suppressAutoHyphens w:val="0"/>
              <w:rPr>
                <w:sz w:val="20"/>
                <w:szCs w:val="20"/>
              </w:rPr>
            </w:pPr>
            <w:r w:rsidRPr="0097122C">
              <w:rPr>
                <w:sz w:val="20"/>
                <w:szCs w:val="20"/>
              </w:rPr>
              <w:t xml:space="preserve">Leņķa </w:t>
            </w:r>
            <w:proofErr w:type="spellStart"/>
            <w:r w:rsidRPr="0097122C">
              <w:rPr>
                <w:sz w:val="20"/>
                <w:szCs w:val="20"/>
              </w:rPr>
              <w:t>slīpmašīna</w:t>
            </w:r>
            <w:proofErr w:type="spellEnd"/>
            <w:r w:rsidRPr="0097122C">
              <w:rPr>
                <w:sz w:val="20"/>
                <w:szCs w:val="20"/>
              </w:rPr>
              <w:t>: diska izmērs 125 mm, 11800apgr./</w:t>
            </w:r>
            <w:proofErr w:type="spellStart"/>
            <w:r w:rsidRPr="0097122C">
              <w:rPr>
                <w:sz w:val="20"/>
                <w:szCs w:val="20"/>
              </w:rPr>
              <w:t>min</w:t>
            </w:r>
            <w:proofErr w:type="spellEnd"/>
            <w:r w:rsidRPr="0097122C">
              <w:rPr>
                <w:sz w:val="20"/>
                <w:szCs w:val="20"/>
              </w:rPr>
              <w:t>.</w:t>
            </w:r>
          </w:p>
        </w:tc>
        <w:tc>
          <w:tcPr>
            <w:tcW w:w="1605" w:type="dxa"/>
            <w:noWrap/>
            <w:hideMark/>
          </w:tcPr>
          <w:p w14:paraId="61E3F74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19331C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6E92285" w14:textId="77777777" w:rsidR="00692E2E" w:rsidRPr="0097122C" w:rsidRDefault="00692E2E" w:rsidP="00690ACE">
            <w:pPr>
              <w:suppressAutoHyphens w:val="0"/>
              <w:rPr>
                <w:sz w:val="20"/>
                <w:szCs w:val="20"/>
              </w:rPr>
            </w:pPr>
          </w:p>
        </w:tc>
        <w:tc>
          <w:tcPr>
            <w:tcW w:w="567" w:type="dxa"/>
            <w:vMerge/>
            <w:hideMark/>
          </w:tcPr>
          <w:p w14:paraId="38DDF487" w14:textId="77777777" w:rsidR="00692E2E" w:rsidRPr="0097122C" w:rsidRDefault="00692E2E" w:rsidP="00690ACE">
            <w:pPr>
              <w:suppressAutoHyphens w:val="0"/>
              <w:rPr>
                <w:sz w:val="20"/>
                <w:szCs w:val="20"/>
              </w:rPr>
            </w:pPr>
          </w:p>
        </w:tc>
        <w:tc>
          <w:tcPr>
            <w:tcW w:w="567" w:type="dxa"/>
            <w:vMerge/>
            <w:hideMark/>
          </w:tcPr>
          <w:p w14:paraId="35FAA477" w14:textId="77777777" w:rsidR="00692E2E" w:rsidRPr="0097122C" w:rsidRDefault="00692E2E" w:rsidP="00690ACE">
            <w:pPr>
              <w:suppressAutoHyphens w:val="0"/>
              <w:rPr>
                <w:sz w:val="20"/>
                <w:szCs w:val="20"/>
              </w:rPr>
            </w:pPr>
          </w:p>
        </w:tc>
        <w:tc>
          <w:tcPr>
            <w:tcW w:w="567" w:type="dxa"/>
            <w:vMerge/>
            <w:hideMark/>
          </w:tcPr>
          <w:p w14:paraId="6B843B0D" w14:textId="77777777" w:rsidR="00692E2E" w:rsidRPr="0097122C" w:rsidRDefault="00692E2E" w:rsidP="00690ACE">
            <w:pPr>
              <w:suppressAutoHyphens w:val="0"/>
              <w:rPr>
                <w:sz w:val="20"/>
                <w:szCs w:val="20"/>
              </w:rPr>
            </w:pPr>
          </w:p>
        </w:tc>
        <w:tc>
          <w:tcPr>
            <w:tcW w:w="567" w:type="dxa"/>
            <w:vMerge/>
            <w:hideMark/>
          </w:tcPr>
          <w:p w14:paraId="4ADA490C" w14:textId="77777777" w:rsidR="00692E2E" w:rsidRPr="0097122C" w:rsidRDefault="00692E2E" w:rsidP="00690ACE">
            <w:pPr>
              <w:suppressAutoHyphens w:val="0"/>
              <w:rPr>
                <w:sz w:val="20"/>
                <w:szCs w:val="20"/>
              </w:rPr>
            </w:pPr>
          </w:p>
        </w:tc>
        <w:tc>
          <w:tcPr>
            <w:tcW w:w="567" w:type="dxa"/>
            <w:vMerge/>
            <w:hideMark/>
          </w:tcPr>
          <w:p w14:paraId="33313DC8" w14:textId="77777777" w:rsidR="00692E2E" w:rsidRPr="0097122C" w:rsidRDefault="00692E2E" w:rsidP="00690ACE">
            <w:pPr>
              <w:suppressAutoHyphens w:val="0"/>
              <w:rPr>
                <w:sz w:val="20"/>
                <w:szCs w:val="20"/>
              </w:rPr>
            </w:pPr>
          </w:p>
        </w:tc>
      </w:tr>
      <w:tr w:rsidR="00692E2E" w:rsidRPr="0097122C" w14:paraId="36BC5785" w14:textId="77777777" w:rsidTr="008C2E8A">
        <w:trPr>
          <w:trHeight w:val="255"/>
        </w:trPr>
        <w:tc>
          <w:tcPr>
            <w:tcW w:w="616" w:type="dxa"/>
            <w:noWrap/>
            <w:hideMark/>
          </w:tcPr>
          <w:p w14:paraId="6297B3CD" w14:textId="77777777" w:rsidR="00692E2E" w:rsidRPr="0097122C" w:rsidRDefault="00692E2E" w:rsidP="00690ACE">
            <w:pPr>
              <w:suppressAutoHyphens w:val="0"/>
              <w:rPr>
                <w:sz w:val="20"/>
                <w:szCs w:val="20"/>
              </w:rPr>
            </w:pPr>
            <w:r w:rsidRPr="0097122C">
              <w:rPr>
                <w:sz w:val="20"/>
                <w:szCs w:val="20"/>
              </w:rPr>
              <w:t>610</w:t>
            </w:r>
          </w:p>
        </w:tc>
        <w:tc>
          <w:tcPr>
            <w:tcW w:w="3310" w:type="dxa"/>
            <w:gridSpan w:val="2"/>
            <w:hideMark/>
          </w:tcPr>
          <w:p w14:paraId="70D99DE2" w14:textId="77777777" w:rsidR="00692E2E" w:rsidRPr="0097122C" w:rsidRDefault="00692E2E" w:rsidP="00690ACE">
            <w:pPr>
              <w:suppressAutoHyphens w:val="0"/>
              <w:rPr>
                <w:sz w:val="20"/>
                <w:szCs w:val="20"/>
              </w:rPr>
            </w:pPr>
            <w:r w:rsidRPr="0097122C">
              <w:rPr>
                <w:sz w:val="20"/>
                <w:szCs w:val="20"/>
              </w:rPr>
              <w:t>Slīpēšanas lente (</w:t>
            </w:r>
            <w:proofErr w:type="spellStart"/>
            <w:r w:rsidRPr="0097122C">
              <w:rPr>
                <w:sz w:val="20"/>
                <w:szCs w:val="20"/>
              </w:rPr>
              <w:t>slīpmašīnai</w:t>
            </w:r>
            <w:proofErr w:type="spellEnd"/>
            <w:r w:rsidRPr="0097122C">
              <w:rPr>
                <w:sz w:val="20"/>
                <w:szCs w:val="20"/>
              </w:rPr>
              <w:t>)</w:t>
            </w:r>
          </w:p>
        </w:tc>
        <w:tc>
          <w:tcPr>
            <w:tcW w:w="1605" w:type="dxa"/>
            <w:noWrap/>
            <w:hideMark/>
          </w:tcPr>
          <w:p w14:paraId="678AD2D9" w14:textId="77777777" w:rsidR="00692E2E" w:rsidRPr="0097122C" w:rsidRDefault="00692E2E" w:rsidP="00690ACE">
            <w:pPr>
              <w:suppressAutoHyphens w:val="0"/>
              <w:rPr>
                <w:sz w:val="20"/>
                <w:szCs w:val="20"/>
              </w:rPr>
            </w:pPr>
            <w:r w:rsidRPr="0097122C">
              <w:rPr>
                <w:sz w:val="20"/>
                <w:szCs w:val="20"/>
              </w:rPr>
              <w:t>P100 75x457mm</w:t>
            </w:r>
          </w:p>
        </w:tc>
        <w:tc>
          <w:tcPr>
            <w:tcW w:w="956" w:type="dxa"/>
            <w:gridSpan w:val="2"/>
            <w:hideMark/>
          </w:tcPr>
          <w:p w14:paraId="53C7B07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EC992B5" w14:textId="77777777" w:rsidR="00692E2E" w:rsidRPr="0097122C" w:rsidRDefault="00692E2E" w:rsidP="00690ACE">
            <w:pPr>
              <w:suppressAutoHyphens w:val="0"/>
              <w:rPr>
                <w:sz w:val="20"/>
                <w:szCs w:val="20"/>
              </w:rPr>
            </w:pPr>
          </w:p>
        </w:tc>
        <w:tc>
          <w:tcPr>
            <w:tcW w:w="567" w:type="dxa"/>
            <w:vMerge/>
            <w:hideMark/>
          </w:tcPr>
          <w:p w14:paraId="060DFC8E" w14:textId="77777777" w:rsidR="00692E2E" w:rsidRPr="0097122C" w:rsidRDefault="00692E2E" w:rsidP="00690ACE">
            <w:pPr>
              <w:suppressAutoHyphens w:val="0"/>
              <w:rPr>
                <w:sz w:val="20"/>
                <w:szCs w:val="20"/>
              </w:rPr>
            </w:pPr>
          </w:p>
        </w:tc>
        <w:tc>
          <w:tcPr>
            <w:tcW w:w="567" w:type="dxa"/>
            <w:vMerge/>
            <w:hideMark/>
          </w:tcPr>
          <w:p w14:paraId="619E7C0C" w14:textId="77777777" w:rsidR="00692E2E" w:rsidRPr="0097122C" w:rsidRDefault="00692E2E" w:rsidP="00690ACE">
            <w:pPr>
              <w:suppressAutoHyphens w:val="0"/>
              <w:rPr>
                <w:sz w:val="20"/>
                <w:szCs w:val="20"/>
              </w:rPr>
            </w:pPr>
          </w:p>
        </w:tc>
        <w:tc>
          <w:tcPr>
            <w:tcW w:w="567" w:type="dxa"/>
            <w:vMerge/>
            <w:hideMark/>
          </w:tcPr>
          <w:p w14:paraId="1809B57F" w14:textId="77777777" w:rsidR="00692E2E" w:rsidRPr="0097122C" w:rsidRDefault="00692E2E" w:rsidP="00690ACE">
            <w:pPr>
              <w:suppressAutoHyphens w:val="0"/>
              <w:rPr>
                <w:sz w:val="20"/>
                <w:szCs w:val="20"/>
              </w:rPr>
            </w:pPr>
          </w:p>
        </w:tc>
        <w:tc>
          <w:tcPr>
            <w:tcW w:w="567" w:type="dxa"/>
            <w:vMerge/>
            <w:hideMark/>
          </w:tcPr>
          <w:p w14:paraId="47849A82" w14:textId="77777777" w:rsidR="00692E2E" w:rsidRPr="0097122C" w:rsidRDefault="00692E2E" w:rsidP="00690ACE">
            <w:pPr>
              <w:suppressAutoHyphens w:val="0"/>
              <w:rPr>
                <w:sz w:val="20"/>
                <w:szCs w:val="20"/>
              </w:rPr>
            </w:pPr>
          </w:p>
        </w:tc>
        <w:tc>
          <w:tcPr>
            <w:tcW w:w="567" w:type="dxa"/>
            <w:vMerge/>
            <w:hideMark/>
          </w:tcPr>
          <w:p w14:paraId="4528511B" w14:textId="77777777" w:rsidR="00692E2E" w:rsidRPr="0097122C" w:rsidRDefault="00692E2E" w:rsidP="00690ACE">
            <w:pPr>
              <w:suppressAutoHyphens w:val="0"/>
              <w:rPr>
                <w:sz w:val="20"/>
                <w:szCs w:val="20"/>
              </w:rPr>
            </w:pPr>
          </w:p>
        </w:tc>
      </w:tr>
      <w:tr w:rsidR="00692E2E" w:rsidRPr="0097122C" w14:paraId="34BF155C" w14:textId="77777777" w:rsidTr="008C2E8A">
        <w:trPr>
          <w:trHeight w:val="300"/>
        </w:trPr>
        <w:tc>
          <w:tcPr>
            <w:tcW w:w="616" w:type="dxa"/>
            <w:noWrap/>
            <w:hideMark/>
          </w:tcPr>
          <w:p w14:paraId="72765391" w14:textId="77777777" w:rsidR="00692E2E" w:rsidRPr="0097122C" w:rsidRDefault="00692E2E" w:rsidP="00690ACE">
            <w:pPr>
              <w:suppressAutoHyphens w:val="0"/>
              <w:rPr>
                <w:sz w:val="20"/>
                <w:szCs w:val="20"/>
              </w:rPr>
            </w:pPr>
            <w:r w:rsidRPr="0097122C">
              <w:rPr>
                <w:sz w:val="20"/>
                <w:szCs w:val="20"/>
              </w:rPr>
              <w:t>611</w:t>
            </w:r>
          </w:p>
        </w:tc>
        <w:tc>
          <w:tcPr>
            <w:tcW w:w="3310" w:type="dxa"/>
            <w:gridSpan w:val="2"/>
            <w:hideMark/>
          </w:tcPr>
          <w:p w14:paraId="4070E21A" w14:textId="77777777" w:rsidR="00692E2E" w:rsidRPr="0097122C" w:rsidRDefault="00692E2E" w:rsidP="00690ACE">
            <w:pPr>
              <w:suppressAutoHyphens w:val="0"/>
              <w:rPr>
                <w:sz w:val="20"/>
                <w:szCs w:val="20"/>
              </w:rPr>
            </w:pPr>
            <w:r w:rsidRPr="0097122C">
              <w:rPr>
                <w:sz w:val="20"/>
                <w:szCs w:val="20"/>
              </w:rPr>
              <w:t>Stangas regulējamas</w:t>
            </w:r>
          </w:p>
        </w:tc>
        <w:tc>
          <w:tcPr>
            <w:tcW w:w="1605" w:type="dxa"/>
            <w:noWrap/>
            <w:hideMark/>
          </w:tcPr>
          <w:p w14:paraId="459EE62C" w14:textId="77777777" w:rsidR="00692E2E" w:rsidRPr="0097122C" w:rsidRDefault="00692E2E" w:rsidP="00690ACE">
            <w:pPr>
              <w:suppressAutoHyphens w:val="0"/>
              <w:rPr>
                <w:sz w:val="20"/>
                <w:szCs w:val="20"/>
              </w:rPr>
            </w:pPr>
            <w:r w:rsidRPr="0097122C">
              <w:rPr>
                <w:sz w:val="20"/>
                <w:szCs w:val="20"/>
              </w:rPr>
              <w:t>300mm</w:t>
            </w:r>
          </w:p>
        </w:tc>
        <w:tc>
          <w:tcPr>
            <w:tcW w:w="956" w:type="dxa"/>
            <w:gridSpan w:val="2"/>
            <w:hideMark/>
          </w:tcPr>
          <w:p w14:paraId="7BF100F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7BE3162" w14:textId="77777777" w:rsidR="00692E2E" w:rsidRPr="0097122C" w:rsidRDefault="00692E2E" w:rsidP="00690ACE">
            <w:pPr>
              <w:suppressAutoHyphens w:val="0"/>
              <w:rPr>
                <w:sz w:val="20"/>
                <w:szCs w:val="20"/>
              </w:rPr>
            </w:pPr>
          </w:p>
        </w:tc>
        <w:tc>
          <w:tcPr>
            <w:tcW w:w="567" w:type="dxa"/>
            <w:vMerge/>
            <w:hideMark/>
          </w:tcPr>
          <w:p w14:paraId="067964FB" w14:textId="77777777" w:rsidR="00692E2E" w:rsidRPr="0097122C" w:rsidRDefault="00692E2E" w:rsidP="00690ACE">
            <w:pPr>
              <w:suppressAutoHyphens w:val="0"/>
              <w:rPr>
                <w:sz w:val="20"/>
                <w:szCs w:val="20"/>
              </w:rPr>
            </w:pPr>
          </w:p>
        </w:tc>
        <w:tc>
          <w:tcPr>
            <w:tcW w:w="567" w:type="dxa"/>
            <w:vMerge/>
            <w:hideMark/>
          </w:tcPr>
          <w:p w14:paraId="7A23A5A1" w14:textId="77777777" w:rsidR="00692E2E" w:rsidRPr="0097122C" w:rsidRDefault="00692E2E" w:rsidP="00690ACE">
            <w:pPr>
              <w:suppressAutoHyphens w:val="0"/>
              <w:rPr>
                <w:sz w:val="20"/>
                <w:szCs w:val="20"/>
              </w:rPr>
            </w:pPr>
          </w:p>
        </w:tc>
        <w:tc>
          <w:tcPr>
            <w:tcW w:w="567" w:type="dxa"/>
            <w:vMerge/>
            <w:hideMark/>
          </w:tcPr>
          <w:p w14:paraId="44961763" w14:textId="77777777" w:rsidR="00692E2E" w:rsidRPr="0097122C" w:rsidRDefault="00692E2E" w:rsidP="00690ACE">
            <w:pPr>
              <w:suppressAutoHyphens w:val="0"/>
              <w:rPr>
                <w:sz w:val="20"/>
                <w:szCs w:val="20"/>
              </w:rPr>
            </w:pPr>
          </w:p>
        </w:tc>
        <w:tc>
          <w:tcPr>
            <w:tcW w:w="567" w:type="dxa"/>
            <w:vMerge/>
            <w:hideMark/>
          </w:tcPr>
          <w:p w14:paraId="4D0BFB38" w14:textId="77777777" w:rsidR="00692E2E" w:rsidRPr="0097122C" w:rsidRDefault="00692E2E" w:rsidP="00690ACE">
            <w:pPr>
              <w:suppressAutoHyphens w:val="0"/>
              <w:rPr>
                <w:sz w:val="20"/>
                <w:szCs w:val="20"/>
              </w:rPr>
            </w:pPr>
          </w:p>
        </w:tc>
        <w:tc>
          <w:tcPr>
            <w:tcW w:w="567" w:type="dxa"/>
            <w:vMerge/>
            <w:hideMark/>
          </w:tcPr>
          <w:p w14:paraId="5FB16D68" w14:textId="77777777" w:rsidR="00692E2E" w:rsidRPr="0097122C" w:rsidRDefault="00692E2E" w:rsidP="00690ACE">
            <w:pPr>
              <w:suppressAutoHyphens w:val="0"/>
              <w:rPr>
                <w:sz w:val="20"/>
                <w:szCs w:val="20"/>
              </w:rPr>
            </w:pPr>
          </w:p>
        </w:tc>
      </w:tr>
      <w:tr w:rsidR="00692E2E" w:rsidRPr="0097122C" w14:paraId="667A0FAC" w14:textId="77777777" w:rsidTr="008C2E8A">
        <w:trPr>
          <w:trHeight w:val="300"/>
        </w:trPr>
        <w:tc>
          <w:tcPr>
            <w:tcW w:w="616" w:type="dxa"/>
            <w:noWrap/>
            <w:hideMark/>
          </w:tcPr>
          <w:p w14:paraId="21A33773" w14:textId="77777777" w:rsidR="00692E2E" w:rsidRPr="0097122C" w:rsidRDefault="00692E2E" w:rsidP="00690ACE">
            <w:pPr>
              <w:suppressAutoHyphens w:val="0"/>
              <w:rPr>
                <w:sz w:val="20"/>
                <w:szCs w:val="20"/>
              </w:rPr>
            </w:pPr>
            <w:r w:rsidRPr="0097122C">
              <w:rPr>
                <w:sz w:val="20"/>
                <w:szCs w:val="20"/>
              </w:rPr>
              <w:t>612</w:t>
            </w:r>
          </w:p>
        </w:tc>
        <w:tc>
          <w:tcPr>
            <w:tcW w:w="3310" w:type="dxa"/>
            <w:gridSpan w:val="2"/>
            <w:hideMark/>
          </w:tcPr>
          <w:p w14:paraId="0D930621" w14:textId="77777777" w:rsidR="00692E2E" w:rsidRPr="0097122C" w:rsidRDefault="00692E2E" w:rsidP="00690ACE">
            <w:pPr>
              <w:suppressAutoHyphens w:val="0"/>
              <w:rPr>
                <w:sz w:val="20"/>
                <w:szCs w:val="20"/>
              </w:rPr>
            </w:pPr>
            <w:r w:rsidRPr="0097122C">
              <w:rPr>
                <w:sz w:val="20"/>
                <w:szCs w:val="20"/>
              </w:rPr>
              <w:t>Karabīne  250kg</w:t>
            </w:r>
          </w:p>
        </w:tc>
        <w:tc>
          <w:tcPr>
            <w:tcW w:w="1605" w:type="dxa"/>
            <w:noWrap/>
            <w:hideMark/>
          </w:tcPr>
          <w:p w14:paraId="5C5EE12D" w14:textId="77777777" w:rsidR="00692E2E" w:rsidRPr="0097122C" w:rsidRDefault="00692E2E" w:rsidP="00690ACE">
            <w:pPr>
              <w:suppressAutoHyphens w:val="0"/>
              <w:rPr>
                <w:sz w:val="20"/>
                <w:szCs w:val="20"/>
              </w:rPr>
            </w:pPr>
            <w:r w:rsidRPr="0097122C">
              <w:rPr>
                <w:sz w:val="20"/>
                <w:szCs w:val="20"/>
              </w:rPr>
              <w:t xml:space="preserve"> 9x90mm</w:t>
            </w:r>
          </w:p>
        </w:tc>
        <w:tc>
          <w:tcPr>
            <w:tcW w:w="956" w:type="dxa"/>
            <w:gridSpan w:val="2"/>
            <w:hideMark/>
          </w:tcPr>
          <w:p w14:paraId="3EF1563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B86224C" w14:textId="77777777" w:rsidR="00692E2E" w:rsidRPr="0097122C" w:rsidRDefault="00692E2E" w:rsidP="00690ACE">
            <w:pPr>
              <w:suppressAutoHyphens w:val="0"/>
              <w:rPr>
                <w:sz w:val="20"/>
                <w:szCs w:val="20"/>
              </w:rPr>
            </w:pPr>
          </w:p>
        </w:tc>
        <w:tc>
          <w:tcPr>
            <w:tcW w:w="567" w:type="dxa"/>
            <w:vMerge/>
            <w:hideMark/>
          </w:tcPr>
          <w:p w14:paraId="73DEAA07" w14:textId="77777777" w:rsidR="00692E2E" w:rsidRPr="0097122C" w:rsidRDefault="00692E2E" w:rsidP="00690ACE">
            <w:pPr>
              <w:suppressAutoHyphens w:val="0"/>
              <w:rPr>
                <w:sz w:val="20"/>
                <w:szCs w:val="20"/>
              </w:rPr>
            </w:pPr>
          </w:p>
        </w:tc>
        <w:tc>
          <w:tcPr>
            <w:tcW w:w="567" w:type="dxa"/>
            <w:vMerge/>
            <w:hideMark/>
          </w:tcPr>
          <w:p w14:paraId="402DC860" w14:textId="77777777" w:rsidR="00692E2E" w:rsidRPr="0097122C" w:rsidRDefault="00692E2E" w:rsidP="00690ACE">
            <w:pPr>
              <w:suppressAutoHyphens w:val="0"/>
              <w:rPr>
                <w:sz w:val="20"/>
                <w:szCs w:val="20"/>
              </w:rPr>
            </w:pPr>
          </w:p>
        </w:tc>
        <w:tc>
          <w:tcPr>
            <w:tcW w:w="567" w:type="dxa"/>
            <w:vMerge/>
            <w:hideMark/>
          </w:tcPr>
          <w:p w14:paraId="376CF234" w14:textId="77777777" w:rsidR="00692E2E" w:rsidRPr="0097122C" w:rsidRDefault="00692E2E" w:rsidP="00690ACE">
            <w:pPr>
              <w:suppressAutoHyphens w:val="0"/>
              <w:rPr>
                <w:sz w:val="20"/>
                <w:szCs w:val="20"/>
              </w:rPr>
            </w:pPr>
          </w:p>
        </w:tc>
        <w:tc>
          <w:tcPr>
            <w:tcW w:w="567" w:type="dxa"/>
            <w:vMerge/>
            <w:hideMark/>
          </w:tcPr>
          <w:p w14:paraId="69947ADF" w14:textId="77777777" w:rsidR="00692E2E" w:rsidRPr="0097122C" w:rsidRDefault="00692E2E" w:rsidP="00690ACE">
            <w:pPr>
              <w:suppressAutoHyphens w:val="0"/>
              <w:rPr>
                <w:sz w:val="20"/>
                <w:szCs w:val="20"/>
              </w:rPr>
            </w:pPr>
          </w:p>
        </w:tc>
        <w:tc>
          <w:tcPr>
            <w:tcW w:w="567" w:type="dxa"/>
            <w:vMerge/>
            <w:hideMark/>
          </w:tcPr>
          <w:p w14:paraId="003AAFE2" w14:textId="77777777" w:rsidR="00692E2E" w:rsidRPr="0097122C" w:rsidRDefault="00692E2E" w:rsidP="00690ACE">
            <w:pPr>
              <w:suppressAutoHyphens w:val="0"/>
              <w:rPr>
                <w:sz w:val="20"/>
                <w:szCs w:val="20"/>
              </w:rPr>
            </w:pPr>
          </w:p>
        </w:tc>
      </w:tr>
      <w:tr w:rsidR="00692E2E" w:rsidRPr="0097122C" w14:paraId="51C93431" w14:textId="77777777" w:rsidTr="008C2E8A">
        <w:trPr>
          <w:trHeight w:val="300"/>
        </w:trPr>
        <w:tc>
          <w:tcPr>
            <w:tcW w:w="616" w:type="dxa"/>
            <w:noWrap/>
            <w:hideMark/>
          </w:tcPr>
          <w:p w14:paraId="73B81785" w14:textId="77777777" w:rsidR="00692E2E" w:rsidRPr="0097122C" w:rsidRDefault="00692E2E" w:rsidP="00690ACE">
            <w:pPr>
              <w:suppressAutoHyphens w:val="0"/>
              <w:rPr>
                <w:sz w:val="20"/>
                <w:szCs w:val="20"/>
              </w:rPr>
            </w:pPr>
            <w:r w:rsidRPr="0097122C">
              <w:rPr>
                <w:sz w:val="20"/>
                <w:szCs w:val="20"/>
              </w:rPr>
              <w:t>613</w:t>
            </w:r>
          </w:p>
        </w:tc>
        <w:tc>
          <w:tcPr>
            <w:tcW w:w="3310" w:type="dxa"/>
            <w:gridSpan w:val="2"/>
            <w:hideMark/>
          </w:tcPr>
          <w:p w14:paraId="786B2FF7" w14:textId="77777777" w:rsidR="00692E2E" w:rsidRPr="0097122C" w:rsidRDefault="00692E2E" w:rsidP="00690ACE">
            <w:pPr>
              <w:suppressAutoHyphens w:val="0"/>
              <w:rPr>
                <w:sz w:val="20"/>
                <w:szCs w:val="20"/>
              </w:rPr>
            </w:pPr>
            <w:r w:rsidRPr="0097122C">
              <w:rPr>
                <w:sz w:val="20"/>
                <w:szCs w:val="20"/>
              </w:rPr>
              <w:t xml:space="preserve">Vīta </w:t>
            </w:r>
            <w:proofErr w:type="spellStart"/>
            <w:r w:rsidRPr="0097122C">
              <w:rPr>
                <w:sz w:val="20"/>
                <w:szCs w:val="20"/>
              </w:rPr>
              <w:t>poliprop.aukla</w:t>
            </w:r>
            <w:proofErr w:type="spellEnd"/>
            <w:r w:rsidRPr="0097122C">
              <w:rPr>
                <w:sz w:val="20"/>
                <w:szCs w:val="20"/>
              </w:rPr>
              <w:t>, 2mm 50m</w:t>
            </w:r>
          </w:p>
        </w:tc>
        <w:tc>
          <w:tcPr>
            <w:tcW w:w="1605" w:type="dxa"/>
            <w:noWrap/>
            <w:hideMark/>
          </w:tcPr>
          <w:p w14:paraId="431C113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6CE2A6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E3D71B5" w14:textId="77777777" w:rsidR="00692E2E" w:rsidRPr="0097122C" w:rsidRDefault="00692E2E" w:rsidP="00690ACE">
            <w:pPr>
              <w:suppressAutoHyphens w:val="0"/>
              <w:rPr>
                <w:sz w:val="20"/>
                <w:szCs w:val="20"/>
              </w:rPr>
            </w:pPr>
          </w:p>
        </w:tc>
        <w:tc>
          <w:tcPr>
            <w:tcW w:w="567" w:type="dxa"/>
            <w:vMerge/>
            <w:hideMark/>
          </w:tcPr>
          <w:p w14:paraId="264000C0" w14:textId="77777777" w:rsidR="00692E2E" w:rsidRPr="0097122C" w:rsidRDefault="00692E2E" w:rsidP="00690ACE">
            <w:pPr>
              <w:suppressAutoHyphens w:val="0"/>
              <w:rPr>
                <w:sz w:val="20"/>
                <w:szCs w:val="20"/>
              </w:rPr>
            </w:pPr>
          </w:p>
        </w:tc>
        <w:tc>
          <w:tcPr>
            <w:tcW w:w="567" w:type="dxa"/>
            <w:vMerge/>
            <w:hideMark/>
          </w:tcPr>
          <w:p w14:paraId="006990FB" w14:textId="77777777" w:rsidR="00692E2E" w:rsidRPr="0097122C" w:rsidRDefault="00692E2E" w:rsidP="00690ACE">
            <w:pPr>
              <w:suppressAutoHyphens w:val="0"/>
              <w:rPr>
                <w:sz w:val="20"/>
                <w:szCs w:val="20"/>
              </w:rPr>
            </w:pPr>
          </w:p>
        </w:tc>
        <w:tc>
          <w:tcPr>
            <w:tcW w:w="567" w:type="dxa"/>
            <w:vMerge/>
            <w:hideMark/>
          </w:tcPr>
          <w:p w14:paraId="6CEBAEBE" w14:textId="77777777" w:rsidR="00692E2E" w:rsidRPr="0097122C" w:rsidRDefault="00692E2E" w:rsidP="00690ACE">
            <w:pPr>
              <w:suppressAutoHyphens w:val="0"/>
              <w:rPr>
                <w:sz w:val="20"/>
                <w:szCs w:val="20"/>
              </w:rPr>
            </w:pPr>
          </w:p>
        </w:tc>
        <w:tc>
          <w:tcPr>
            <w:tcW w:w="567" w:type="dxa"/>
            <w:vMerge/>
            <w:hideMark/>
          </w:tcPr>
          <w:p w14:paraId="289BACC2" w14:textId="77777777" w:rsidR="00692E2E" w:rsidRPr="0097122C" w:rsidRDefault="00692E2E" w:rsidP="00690ACE">
            <w:pPr>
              <w:suppressAutoHyphens w:val="0"/>
              <w:rPr>
                <w:sz w:val="20"/>
                <w:szCs w:val="20"/>
              </w:rPr>
            </w:pPr>
          </w:p>
        </w:tc>
        <w:tc>
          <w:tcPr>
            <w:tcW w:w="567" w:type="dxa"/>
            <w:vMerge/>
            <w:hideMark/>
          </w:tcPr>
          <w:p w14:paraId="773F4865" w14:textId="77777777" w:rsidR="00692E2E" w:rsidRPr="0097122C" w:rsidRDefault="00692E2E" w:rsidP="00690ACE">
            <w:pPr>
              <w:suppressAutoHyphens w:val="0"/>
              <w:rPr>
                <w:sz w:val="20"/>
                <w:szCs w:val="20"/>
              </w:rPr>
            </w:pPr>
          </w:p>
        </w:tc>
      </w:tr>
      <w:tr w:rsidR="00692E2E" w:rsidRPr="0097122C" w14:paraId="4DC46D21" w14:textId="77777777" w:rsidTr="008C2E8A">
        <w:trPr>
          <w:trHeight w:val="300"/>
        </w:trPr>
        <w:tc>
          <w:tcPr>
            <w:tcW w:w="616" w:type="dxa"/>
            <w:noWrap/>
            <w:hideMark/>
          </w:tcPr>
          <w:p w14:paraId="2EE40C0D" w14:textId="77777777" w:rsidR="00692E2E" w:rsidRPr="0097122C" w:rsidRDefault="00692E2E" w:rsidP="00690ACE">
            <w:pPr>
              <w:suppressAutoHyphens w:val="0"/>
              <w:rPr>
                <w:sz w:val="20"/>
                <w:szCs w:val="20"/>
              </w:rPr>
            </w:pPr>
            <w:r w:rsidRPr="0097122C">
              <w:rPr>
                <w:sz w:val="20"/>
                <w:szCs w:val="20"/>
              </w:rPr>
              <w:t>614</w:t>
            </w:r>
          </w:p>
        </w:tc>
        <w:tc>
          <w:tcPr>
            <w:tcW w:w="3310" w:type="dxa"/>
            <w:gridSpan w:val="2"/>
            <w:hideMark/>
          </w:tcPr>
          <w:p w14:paraId="7DAF16CD" w14:textId="77777777" w:rsidR="00692E2E" w:rsidRPr="0097122C" w:rsidRDefault="00692E2E" w:rsidP="00690ACE">
            <w:pPr>
              <w:suppressAutoHyphens w:val="0"/>
              <w:rPr>
                <w:sz w:val="20"/>
                <w:szCs w:val="20"/>
              </w:rPr>
            </w:pPr>
            <w:r w:rsidRPr="0097122C">
              <w:rPr>
                <w:sz w:val="20"/>
                <w:szCs w:val="20"/>
              </w:rPr>
              <w:t>Urbis metālam</w:t>
            </w:r>
          </w:p>
        </w:tc>
        <w:tc>
          <w:tcPr>
            <w:tcW w:w="1605" w:type="dxa"/>
            <w:noWrap/>
            <w:hideMark/>
          </w:tcPr>
          <w:p w14:paraId="410AACA3" w14:textId="77777777" w:rsidR="00692E2E" w:rsidRPr="0097122C" w:rsidRDefault="00692E2E" w:rsidP="00690ACE">
            <w:pPr>
              <w:suppressAutoHyphens w:val="0"/>
              <w:rPr>
                <w:sz w:val="20"/>
                <w:szCs w:val="20"/>
              </w:rPr>
            </w:pPr>
            <w:r w:rsidRPr="0097122C">
              <w:rPr>
                <w:sz w:val="20"/>
                <w:szCs w:val="20"/>
              </w:rPr>
              <w:t>2,0mm</w:t>
            </w:r>
          </w:p>
        </w:tc>
        <w:tc>
          <w:tcPr>
            <w:tcW w:w="956" w:type="dxa"/>
            <w:gridSpan w:val="2"/>
            <w:hideMark/>
          </w:tcPr>
          <w:p w14:paraId="518DADE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356263A" w14:textId="77777777" w:rsidR="00692E2E" w:rsidRPr="0097122C" w:rsidRDefault="00692E2E" w:rsidP="00690ACE">
            <w:pPr>
              <w:suppressAutoHyphens w:val="0"/>
              <w:rPr>
                <w:sz w:val="20"/>
                <w:szCs w:val="20"/>
              </w:rPr>
            </w:pPr>
          </w:p>
        </w:tc>
        <w:tc>
          <w:tcPr>
            <w:tcW w:w="567" w:type="dxa"/>
            <w:vMerge/>
            <w:hideMark/>
          </w:tcPr>
          <w:p w14:paraId="5B0563B3" w14:textId="77777777" w:rsidR="00692E2E" w:rsidRPr="0097122C" w:rsidRDefault="00692E2E" w:rsidP="00690ACE">
            <w:pPr>
              <w:suppressAutoHyphens w:val="0"/>
              <w:rPr>
                <w:sz w:val="20"/>
                <w:szCs w:val="20"/>
              </w:rPr>
            </w:pPr>
          </w:p>
        </w:tc>
        <w:tc>
          <w:tcPr>
            <w:tcW w:w="567" w:type="dxa"/>
            <w:vMerge/>
            <w:hideMark/>
          </w:tcPr>
          <w:p w14:paraId="78CEA1B1" w14:textId="77777777" w:rsidR="00692E2E" w:rsidRPr="0097122C" w:rsidRDefault="00692E2E" w:rsidP="00690ACE">
            <w:pPr>
              <w:suppressAutoHyphens w:val="0"/>
              <w:rPr>
                <w:sz w:val="20"/>
                <w:szCs w:val="20"/>
              </w:rPr>
            </w:pPr>
          </w:p>
        </w:tc>
        <w:tc>
          <w:tcPr>
            <w:tcW w:w="567" w:type="dxa"/>
            <w:vMerge/>
            <w:hideMark/>
          </w:tcPr>
          <w:p w14:paraId="2A1DF113" w14:textId="77777777" w:rsidR="00692E2E" w:rsidRPr="0097122C" w:rsidRDefault="00692E2E" w:rsidP="00690ACE">
            <w:pPr>
              <w:suppressAutoHyphens w:val="0"/>
              <w:rPr>
                <w:sz w:val="20"/>
                <w:szCs w:val="20"/>
              </w:rPr>
            </w:pPr>
          </w:p>
        </w:tc>
        <w:tc>
          <w:tcPr>
            <w:tcW w:w="567" w:type="dxa"/>
            <w:vMerge/>
            <w:hideMark/>
          </w:tcPr>
          <w:p w14:paraId="59B61D6C" w14:textId="77777777" w:rsidR="00692E2E" w:rsidRPr="0097122C" w:rsidRDefault="00692E2E" w:rsidP="00690ACE">
            <w:pPr>
              <w:suppressAutoHyphens w:val="0"/>
              <w:rPr>
                <w:sz w:val="20"/>
                <w:szCs w:val="20"/>
              </w:rPr>
            </w:pPr>
          </w:p>
        </w:tc>
        <w:tc>
          <w:tcPr>
            <w:tcW w:w="567" w:type="dxa"/>
            <w:vMerge/>
            <w:hideMark/>
          </w:tcPr>
          <w:p w14:paraId="3A93A8ED" w14:textId="77777777" w:rsidR="00692E2E" w:rsidRPr="0097122C" w:rsidRDefault="00692E2E" w:rsidP="00690ACE">
            <w:pPr>
              <w:suppressAutoHyphens w:val="0"/>
              <w:rPr>
                <w:sz w:val="20"/>
                <w:szCs w:val="20"/>
              </w:rPr>
            </w:pPr>
          </w:p>
        </w:tc>
      </w:tr>
      <w:tr w:rsidR="00692E2E" w:rsidRPr="0097122C" w14:paraId="64A6B4DD" w14:textId="77777777" w:rsidTr="008C2E8A">
        <w:trPr>
          <w:trHeight w:val="300"/>
        </w:trPr>
        <w:tc>
          <w:tcPr>
            <w:tcW w:w="616" w:type="dxa"/>
            <w:noWrap/>
            <w:hideMark/>
          </w:tcPr>
          <w:p w14:paraId="039B6D73" w14:textId="77777777" w:rsidR="00692E2E" w:rsidRPr="0097122C" w:rsidRDefault="00692E2E" w:rsidP="00690ACE">
            <w:pPr>
              <w:suppressAutoHyphens w:val="0"/>
              <w:rPr>
                <w:sz w:val="20"/>
                <w:szCs w:val="20"/>
              </w:rPr>
            </w:pPr>
            <w:r w:rsidRPr="0097122C">
              <w:rPr>
                <w:sz w:val="20"/>
                <w:szCs w:val="20"/>
              </w:rPr>
              <w:t>615</w:t>
            </w:r>
          </w:p>
        </w:tc>
        <w:tc>
          <w:tcPr>
            <w:tcW w:w="3310" w:type="dxa"/>
            <w:gridSpan w:val="2"/>
            <w:hideMark/>
          </w:tcPr>
          <w:p w14:paraId="7CC27BD0" w14:textId="77777777" w:rsidR="00692E2E" w:rsidRPr="0097122C" w:rsidRDefault="00692E2E" w:rsidP="00690ACE">
            <w:pPr>
              <w:suppressAutoHyphens w:val="0"/>
              <w:rPr>
                <w:sz w:val="20"/>
                <w:szCs w:val="20"/>
              </w:rPr>
            </w:pPr>
            <w:r w:rsidRPr="0097122C">
              <w:rPr>
                <w:sz w:val="20"/>
                <w:szCs w:val="20"/>
              </w:rPr>
              <w:t>Urbis metālam</w:t>
            </w:r>
          </w:p>
        </w:tc>
        <w:tc>
          <w:tcPr>
            <w:tcW w:w="1605" w:type="dxa"/>
            <w:hideMark/>
          </w:tcPr>
          <w:p w14:paraId="4C14CCC1" w14:textId="77777777" w:rsidR="00692E2E" w:rsidRPr="0097122C" w:rsidRDefault="00692E2E" w:rsidP="00690ACE">
            <w:pPr>
              <w:suppressAutoHyphens w:val="0"/>
              <w:rPr>
                <w:sz w:val="20"/>
                <w:szCs w:val="20"/>
              </w:rPr>
            </w:pPr>
            <w:r w:rsidRPr="0097122C">
              <w:rPr>
                <w:sz w:val="20"/>
                <w:szCs w:val="20"/>
              </w:rPr>
              <w:t>4,0x75/43mm</w:t>
            </w:r>
          </w:p>
        </w:tc>
        <w:tc>
          <w:tcPr>
            <w:tcW w:w="956" w:type="dxa"/>
            <w:gridSpan w:val="2"/>
            <w:hideMark/>
          </w:tcPr>
          <w:p w14:paraId="54FFDB0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683AB35" w14:textId="77777777" w:rsidR="00692E2E" w:rsidRPr="0097122C" w:rsidRDefault="00692E2E" w:rsidP="00690ACE">
            <w:pPr>
              <w:suppressAutoHyphens w:val="0"/>
              <w:rPr>
                <w:sz w:val="20"/>
                <w:szCs w:val="20"/>
              </w:rPr>
            </w:pPr>
          </w:p>
        </w:tc>
        <w:tc>
          <w:tcPr>
            <w:tcW w:w="567" w:type="dxa"/>
            <w:vMerge/>
            <w:hideMark/>
          </w:tcPr>
          <w:p w14:paraId="344C0B83" w14:textId="77777777" w:rsidR="00692E2E" w:rsidRPr="0097122C" w:rsidRDefault="00692E2E" w:rsidP="00690ACE">
            <w:pPr>
              <w:suppressAutoHyphens w:val="0"/>
              <w:rPr>
                <w:sz w:val="20"/>
                <w:szCs w:val="20"/>
              </w:rPr>
            </w:pPr>
          </w:p>
        </w:tc>
        <w:tc>
          <w:tcPr>
            <w:tcW w:w="567" w:type="dxa"/>
            <w:vMerge/>
            <w:hideMark/>
          </w:tcPr>
          <w:p w14:paraId="646272C9" w14:textId="77777777" w:rsidR="00692E2E" w:rsidRPr="0097122C" w:rsidRDefault="00692E2E" w:rsidP="00690ACE">
            <w:pPr>
              <w:suppressAutoHyphens w:val="0"/>
              <w:rPr>
                <w:sz w:val="20"/>
                <w:szCs w:val="20"/>
              </w:rPr>
            </w:pPr>
          </w:p>
        </w:tc>
        <w:tc>
          <w:tcPr>
            <w:tcW w:w="567" w:type="dxa"/>
            <w:vMerge/>
            <w:hideMark/>
          </w:tcPr>
          <w:p w14:paraId="2FDA6CD3" w14:textId="77777777" w:rsidR="00692E2E" w:rsidRPr="0097122C" w:rsidRDefault="00692E2E" w:rsidP="00690ACE">
            <w:pPr>
              <w:suppressAutoHyphens w:val="0"/>
              <w:rPr>
                <w:sz w:val="20"/>
                <w:szCs w:val="20"/>
              </w:rPr>
            </w:pPr>
          </w:p>
        </w:tc>
        <w:tc>
          <w:tcPr>
            <w:tcW w:w="567" w:type="dxa"/>
            <w:vMerge/>
            <w:hideMark/>
          </w:tcPr>
          <w:p w14:paraId="698DB264" w14:textId="77777777" w:rsidR="00692E2E" w:rsidRPr="0097122C" w:rsidRDefault="00692E2E" w:rsidP="00690ACE">
            <w:pPr>
              <w:suppressAutoHyphens w:val="0"/>
              <w:rPr>
                <w:sz w:val="20"/>
                <w:szCs w:val="20"/>
              </w:rPr>
            </w:pPr>
          </w:p>
        </w:tc>
        <w:tc>
          <w:tcPr>
            <w:tcW w:w="567" w:type="dxa"/>
            <w:vMerge/>
            <w:hideMark/>
          </w:tcPr>
          <w:p w14:paraId="7C019B10" w14:textId="77777777" w:rsidR="00692E2E" w:rsidRPr="0097122C" w:rsidRDefault="00692E2E" w:rsidP="00690ACE">
            <w:pPr>
              <w:suppressAutoHyphens w:val="0"/>
              <w:rPr>
                <w:sz w:val="20"/>
                <w:szCs w:val="20"/>
              </w:rPr>
            </w:pPr>
          </w:p>
        </w:tc>
      </w:tr>
      <w:tr w:rsidR="00692E2E" w:rsidRPr="0097122C" w14:paraId="012C2D75" w14:textId="77777777" w:rsidTr="008C2E8A">
        <w:trPr>
          <w:trHeight w:val="300"/>
        </w:trPr>
        <w:tc>
          <w:tcPr>
            <w:tcW w:w="616" w:type="dxa"/>
            <w:noWrap/>
            <w:hideMark/>
          </w:tcPr>
          <w:p w14:paraId="6A756C75" w14:textId="77777777" w:rsidR="00692E2E" w:rsidRPr="0097122C" w:rsidRDefault="00692E2E" w:rsidP="00690ACE">
            <w:pPr>
              <w:suppressAutoHyphens w:val="0"/>
              <w:rPr>
                <w:sz w:val="20"/>
                <w:szCs w:val="20"/>
              </w:rPr>
            </w:pPr>
            <w:r w:rsidRPr="0097122C">
              <w:rPr>
                <w:sz w:val="20"/>
                <w:szCs w:val="20"/>
              </w:rPr>
              <w:t>616</w:t>
            </w:r>
          </w:p>
        </w:tc>
        <w:tc>
          <w:tcPr>
            <w:tcW w:w="3310" w:type="dxa"/>
            <w:gridSpan w:val="2"/>
            <w:hideMark/>
          </w:tcPr>
          <w:p w14:paraId="35CEAD1B" w14:textId="77777777" w:rsidR="00692E2E" w:rsidRPr="0097122C" w:rsidRDefault="00692E2E" w:rsidP="00690ACE">
            <w:pPr>
              <w:suppressAutoHyphens w:val="0"/>
              <w:rPr>
                <w:sz w:val="20"/>
                <w:szCs w:val="20"/>
              </w:rPr>
            </w:pPr>
            <w:r w:rsidRPr="0097122C">
              <w:rPr>
                <w:sz w:val="20"/>
                <w:szCs w:val="20"/>
              </w:rPr>
              <w:t>Urbis metālam</w:t>
            </w:r>
          </w:p>
        </w:tc>
        <w:tc>
          <w:tcPr>
            <w:tcW w:w="1605" w:type="dxa"/>
            <w:hideMark/>
          </w:tcPr>
          <w:p w14:paraId="54D3AE2A" w14:textId="77777777" w:rsidR="00692E2E" w:rsidRPr="0097122C" w:rsidRDefault="00692E2E" w:rsidP="00690ACE">
            <w:pPr>
              <w:suppressAutoHyphens w:val="0"/>
              <w:rPr>
                <w:sz w:val="20"/>
                <w:szCs w:val="20"/>
              </w:rPr>
            </w:pPr>
            <w:r w:rsidRPr="0097122C">
              <w:rPr>
                <w:sz w:val="20"/>
                <w:szCs w:val="20"/>
              </w:rPr>
              <w:t xml:space="preserve">6,0x93/57mm    </w:t>
            </w:r>
          </w:p>
        </w:tc>
        <w:tc>
          <w:tcPr>
            <w:tcW w:w="956" w:type="dxa"/>
            <w:gridSpan w:val="2"/>
            <w:hideMark/>
          </w:tcPr>
          <w:p w14:paraId="57CD546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B2CCB43" w14:textId="77777777" w:rsidR="00692E2E" w:rsidRPr="0097122C" w:rsidRDefault="00692E2E" w:rsidP="00690ACE">
            <w:pPr>
              <w:suppressAutoHyphens w:val="0"/>
              <w:rPr>
                <w:sz w:val="20"/>
                <w:szCs w:val="20"/>
              </w:rPr>
            </w:pPr>
          </w:p>
        </w:tc>
        <w:tc>
          <w:tcPr>
            <w:tcW w:w="567" w:type="dxa"/>
            <w:vMerge/>
            <w:hideMark/>
          </w:tcPr>
          <w:p w14:paraId="007EB83D" w14:textId="77777777" w:rsidR="00692E2E" w:rsidRPr="0097122C" w:rsidRDefault="00692E2E" w:rsidP="00690ACE">
            <w:pPr>
              <w:suppressAutoHyphens w:val="0"/>
              <w:rPr>
                <w:sz w:val="20"/>
                <w:szCs w:val="20"/>
              </w:rPr>
            </w:pPr>
          </w:p>
        </w:tc>
        <w:tc>
          <w:tcPr>
            <w:tcW w:w="567" w:type="dxa"/>
            <w:vMerge/>
            <w:hideMark/>
          </w:tcPr>
          <w:p w14:paraId="186EA90C" w14:textId="77777777" w:rsidR="00692E2E" w:rsidRPr="0097122C" w:rsidRDefault="00692E2E" w:rsidP="00690ACE">
            <w:pPr>
              <w:suppressAutoHyphens w:val="0"/>
              <w:rPr>
                <w:sz w:val="20"/>
                <w:szCs w:val="20"/>
              </w:rPr>
            </w:pPr>
          </w:p>
        </w:tc>
        <w:tc>
          <w:tcPr>
            <w:tcW w:w="567" w:type="dxa"/>
            <w:vMerge/>
            <w:hideMark/>
          </w:tcPr>
          <w:p w14:paraId="6857DD44" w14:textId="77777777" w:rsidR="00692E2E" w:rsidRPr="0097122C" w:rsidRDefault="00692E2E" w:rsidP="00690ACE">
            <w:pPr>
              <w:suppressAutoHyphens w:val="0"/>
              <w:rPr>
                <w:sz w:val="20"/>
                <w:szCs w:val="20"/>
              </w:rPr>
            </w:pPr>
          </w:p>
        </w:tc>
        <w:tc>
          <w:tcPr>
            <w:tcW w:w="567" w:type="dxa"/>
            <w:vMerge/>
            <w:hideMark/>
          </w:tcPr>
          <w:p w14:paraId="0DD06FFB" w14:textId="77777777" w:rsidR="00692E2E" w:rsidRPr="0097122C" w:rsidRDefault="00692E2E" w:rsidP="00690ACE">
            <w:pPr>
              <w:suppressAutoHyphens w:val="0"/>
              <w:rPr>
                <w:sz w:val="20"/>
                <w:szCs w:val="20"/>
              </w:rPr>
            </w:pPr>
          </w:p>
        </w:tc>
        <w:tc>
          <w:tcPr>
            <w:tcW w:w="567" w:type="dxa"/>
            <w:vMerge/>
            <w:hideMark/>
          </w:tcPr>
          <w:p w14:paraId="1064AC21" w14:textId="77777777" w:rsidR="00692E2E" w:rsidRPr="0097122C" w:rsidRDefault="00692E2E" w:rsidP="00690ACE">
            <w:pPr>
              <w:suppressAutoHyphens w:val="0"/>
              <w:rPr>
                <w:sz w:val="20"/>
                <w:szCs w:val="20"/>
              </w:rPr>
            </w:pPr>
          </w:p>
        </w:tc>
      </w:tr>
      <w:tr w:rsidR="00692E2E" w:rsidRPr="0097122C" w14:paraId="0B7A72C5" w14:textId="77777777" w:rsidTr="008C2E8A">
        <w:trPr>
          <w:trHeight w:val="300"/>
        </w:trPr>
        <w:tc>
          <w:tcPr>
            <w:tcW w:w="616" w:type="dxa"/>
            <w:noWrap/>
            <w:hideMark/>
          </w:tcPr>
          <w:p w14:paraId="16D88F37" w14:textId="77777777" w:rsidR="00692E2E" w:rsidRPr="0097122C" w:rsidRDefault="00692E2E" w:rsidP="00690ACE">
            <w:pPr>
              <w:suppressAutoHyphens w:val="0"/>
              <w:rPr>
                <w:sz w:val="20"/>
                <w:szCs w:val="20"/>
              </w:rPr>
            </w:pPr>
            <w:r w:rsidRPr="0097122C">
              <w:rPr>
                <w:sz w:val="20"/>
                <w:szCs w:val="20"/>
              </w:rPr>
              <w:t>617</w:t>
            </w:r>
          </w:p>
        </w:tc>
        <w:tc>
          <w:tcPr>
            <w:tcW w:w="3310" w:type="dxa"/>
            <w:gridSpan w:val="2"/>
            <w:hideMark/>
          </w:tcPr>
          <w:p w14:paraId="0CFADCD1" w14:textId="77777777" w:rsidR="00692E2E" w:rsidRPr="0097122C" w:rsidRDefault="00692E2E" w:rsidP="00690ACE">
            <w:pPr>
              <w:suppressAutoHyphens w:val="0"/>
              <w:rPr>
                <w:sz w:val="20"/>
                <w:szCs w:val="20"/>
              </w:rPr>
            </w:pPr>
            <w:r w:rsidRPr="0097122C">
              <w:rPr>
                <w:sz w:val="20"/>
                <w:szCs w:val="20"/>
              </w:rPr>
              <w:t>Urbis betonam</w:t>
            </w:r>
          </w:p>
        </w:tc>
        <w:tc>
          <w:tcPr>
            <w:tcW w:w="1605" w:type="dxa"/>
            <w:noWrap/>
            <w:hideMark/>
          </w:tcPr>
          <w:p w14:paraId="0EF606DF" w14:textId="77777777" w:rsidR="00692E2E" w:rsidRPr="0097122C" w:rsidRDefault="00692E2E" w:rsidP="00690ACE">
            <w:pPr>
              <w:suppressAutoHyphens w:val="0"/>
              <w:rPr>
                <w:sz w:val="20"/>
                <w:szCs w:val="20"/>
              </w:rPr>
            </w:pPr>
            <w:r w:rsidRPr="0097122C">
              <w:rPr>
                <w:sz w:val="20"/>
                <w:szCs w:val="20"/>
              </w:rPr>
              <w:t>4,0x75mm</w:t>
            </w:r>
          </w:p>
        </w:tc>
        <w:tc>
          <w:tcPr>
            <w:tcW w:w="956" w:type="dxa"/>
            <w:gridSpan w:val="2"/>
            <w:hideMark/>
          </w:tcPr>
          <w:p w14:paraId="0F72590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0CEA36C" w14:textId="77777777" w:rsidR="00692E2E" w:rsidRPr="0097122C" w:rsidRDefault="00692E2E" w:rsidP="00690ACE">
            <w:pPr>
              <w:suppressAutoHyphens w:val="0"/>
              <w:rPr>
                <w:sz w:val="20"/>
                <w:szCs w:val="20"/>
              </w:rPr>
            </w:pPr>
          </w:p>
        </w:tc>
        <w:tc>
          <w:tcPr>
            <w:tcW w:w="567" w:type="dxa"/>
            <w:vMerge/>
            <w:hideMark/>
          </w:tcPr>
          <w:p w14:paraId="02602CB5" w14:textId="77777777" w:rsidR="00692E2E" w:rsidRPr="0097122C" w:rsidRDefault="00692E2E" w:rsidP="00690ACE">
            <w:pPr>
              <w:suppressAutoHyphens w:val="0"/>
              <w:rPr>
                <w:sz w:val="20"/>
                <w:szCs w:val="20"/>
              </w:rPr>
            </w:pPr>
          </w:p>
        </w:tc>
        <w:tc>
          <w:tcPr>
            <w:tcW w:w="567" w:type="dxa"/>
            <w:vMerge/>
            <w:hideMark/>
          </w:tcPr>
          <w:p w14:paraId="3E9FDC01" w14:textId="77777777" w:rsidR="00692E2E" w:rsidRPr="0097122C" w:rsidRDefault="00692E2E" w:rsidP="00690ACE">
            <w:pPr>
              <w:suppressAutoHyphens w:val="0"/>
              <w:rPr>
                <w:sz w:val="20"/>
                <w:szCs w:val="20"/>
              </w:rPr>
            </w:pPr>
          </w:p>
        </w:tc>
        <w:tc>
          <w:tcPr>
            <w:tcW w:w="567" w:type="dxa"/>
            <w:vMerge/>
            <w:hideMark/>
          </w:tcPr>
          <w:p w14:paraId="15C7F610" w14:textId="77777777" w:rsidR="00692E2E" w:rsidRPr="0097122C" w:rsidRDefault="00692E2E" w:rsidP="00690ACE">
            <w:pPr>
              <w:suppressAutoHyphens w:val="0"/>
              <w:rPr>
                <w:sz w:val="20"/>
                <w:szCs w:val="20"/>
              </w:rPr>
            </w:pPr>
          </w:p>
        </w:tc>
        <w:tc>
          <w:tcPr>
            <w:tcW w:w="567" w:type="dxa"/>
            <w:vMerge/>
            <w:hideMark/>
          </w:tcPr>
          <w:p w14:paraId="33376E86" w14:textId="77777777" w:rsidR="00692E2E" w:rsidRPr="0097122C" w:rsidRDefault="00692E2E" w:rsidP="00690ACE">
            <w:pPr>
              <w:suppressAutoHyphens w:val="0"/>
              <w:rPr>
                <w:sz w:val="20"/>
                <w:szCs w:val="20"/>
              </w:rPr>
            </w:pPr>
          </w:p>
        </w:tc>
        <w:tc>
          <w:tcPr>
            <w:tcW w:w="567" w:type="dxa"/>
            <w:vMerge/>
            <w:hideMark/>
          </w:tcPr>
          <w:p w14:paraId="7097D2AF" w14:textId="77777777" w:rsidR="00692E2E" w:rsidRPr="0097122C" w:rsidRDefault="00692E2E" w:rsidP="00690ACE">
            <w:pPr>
              <w:suppressAutoHyphens w:val="0"/>
              <w:rPr>
                <w:sz w:val="20"/>
                <w:szCs w:val="20"/>
              </w:rPr>
            </w:pPr>
          </w:p>
        </w:tc>
      </w:tr>
      <w:tr w:rsidR="00692E2E" w:rsidRPr="0097122C" w14:paraId="22C16799" w14:textId="77777777" w:rsidTr="008C2E8A">
        <w:trPr>
          <w:trHeight w:val="300"/>
        </w:trPr>
        <w:tc>
          <w:tcPr>
            <w:tcW w:w="616" w:type="dxa"/>
            <w:noWrap/>
            <w:hideMark/>
          </w:tcPr>
          <w:p w14:paraId="7391B852" w14:textId="77777777" w:rsidR="00692E2E" w:rsidRPr="0097122C" w:rsidRDefault="00692E2E" w:rsidP="00690ACE">
            <w:pPr>
              <w:suppressAutoHyphens w:val="0"/>
              <w:rPr>
                <w:sz w:val="20"/>
                <w:szCs w:val="20"/>
              </w:rPr>
            </w:pPr>
            <w:r w:rsidRPr="0097122C">
              <w:rPr>
                <w:sz w:val="20"/>
                <w:szCs w:val="20"/>
              </w:rPr>
              <w:t>618</w:t>
            </w:r>
          </w:p>
        </w:tc>
        <w:tc>
          <w:tcPr>
            <w:tcW w:w="3310" w:type="dxa"/>
            <w:gridSpan w:val="2"/>
            <w:hideMark/>
          </w:tcPr>
          <w:p w14:paraId="385909F1" w14:textId="77777777" w:rsidR="00692E2E" w:rsidRPr="0097122C" w:rsidRDefault="00692E2E" w:rsidP="00690ACE">
            <w:pPr>
              <w:suppressAutoHyphens w:val="0"/>
              <w:rPr>
                <w:sz w:val="20"/>
                <w:szCs w:val="20"/>
              </w:rPr>
            </w:pPr>
            <w:r w:rsidRPr="0097122C">
              <w:rPr>
                <w:sz w:val="20"/>
                <w:szCs w:val="20"/>
              </w:rPr>
              <w:t>Urbis betonam</w:t>
            </w:r>
          </w:p>
        </w:tc>
        <w:tc>
          <w:tcPr>
            <w:tcW w:w="1605" w:type="dxa"/>
            <w:hideMark/>
          </w:tcPr>
          <w:p w14:paraId="4ADF289C" w14:textId="77777777" w:rsidR="00692E2E" w:rsidRPr="0097122C" w:rsidRDefault="00692E2E" w:rsidP="00690ACE">
            <w:pPr>
              <w:suppressAutoHyphens w:val="0"/>
              <w:rPr>
                <w:sz w:val="20"/>
                <w:szCs w:val="20"/>
              </w:rPr>
            </w:pPr>
            <w:r w:rsidRPr="0097122C">
              <w:rPr>
                <w:sz w:val="20"/>
                <w:szCs w:val="20"/>
              </w:rPr>
              <w:t>6,0x100mm</w:t>
            </w:r>
          </w:p>
        </w:tc>
        <w:tc>
          <w:tcPr>
            <w:tcW w:w="956" w:type="dxa"/>
            <w:gridSpan w:val="2"/>
            <w:hideMark/>
          </w:tcPr>
          <w:p w14:paraId="6E25BC2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8AF9841" w14:textId="77777777" w:rsidR="00692E2E" w:rsidRPr="0097122C" w:rsidRDefault="00692E2E" w:rsidP="00690ACE">
            <w:pPr>
              <w:suppressAutoHyphens w:val="0"/>
              <w:rPr>
                <w:sz w:val="20"/>
                <w:szCs w:val="20"/>
              </w:rPr>
            </w:pPr>
          </w:p>
        </w:tc>
        <w:tc>
          <w:tcPr>
            <w:tcW w:w="567" w:type="dxa"/>
            <w:vMerge/>
            <w:hideMark/>
          </w:tcPr>
          <w:p w14:paraId="4370D419" w14:textId="77777777" w:rsidR="00692E2E" w:rsidRPr="0097122C" w:rsidRDefault="00692E2E" w:rsidP="00690ACE">
            <w:pPr>
              <w:suppressAutoHyphens w:val="0"/>
              <w:rPr>
                <w:sz w:val="20"/>
                <w:szCs w:val="20"/>
              </w:rPr>
            </w:pPr>
          </w:p>
        </w:tc>
        <w:tc>
          <w:tcPr>
            <w:tcW w:w="567" w:type="dxa"/>
            <w:vMerge/>
            <w:hideMark/>
          </w:tcPr>
          <w:p w14:paraId="5A859ECB" w14:textId="77777777" w:rsidR="00692E2E" w:rsidRPr="0097122C" w:rsidRDefault="00692E2E" w:rsidP="00690ACE">
            <w:pPr>
              <w:suppressAutoHyphens w:val="0"/>
              <w:rPr>
                <w:sz w:val="20"/>
                <w:szCs w:val="20"/>
              </w:rPr>
            </w:pPr>
          </w:p>
        </w:tc>
        <w:tc>
          <w:tcPr>
            <w:tcW w:w="567" w:type="dxa"/>
            <w:vMerge/>
            <w:hideMark/>
          </w:tcPr>
          <w:p w14:paraId="5329B82C" w14:textId="77777777" w:rsidR="00692E2E" w:rsidRPr="0097122C" w:rsidRDefault="00692E2E" w:rsidP="00690ACE">
            <w:pPr>
              <w:suppressAutoHyphens w:val="0"/>
              <w:rPr>
                <w:sz w:val="20"/>
                <w:szCs w:val="20"/>
              </w:rPr>
            </w:pPr>
          </w:p>
        </w:tc>
        <w:tc>
          <w:tcPr>
            <w:tcW w:w="567" w:type="dxa"/>
            <w:vMerge/>
            <w:hideMark/>
          </w:tcPr>
          <w:p w14:paraId="028B5571" w14:textId="77777777" w:rsidR="00692E2E" w:rsidRPr="0097122C" w:rsidRDefault="00692E2E" w:rsidP="00690ACE">
            <w:pPr>
              <w:suppressAutoHyphens w:val="0"/>
              <w:rPr>
                <w:sz w:val="20"/>
                <w:szCs w:val="20"/>
              </w:rPr>
            </w:pPr>
          </w:p>
        </w:tc>
        <w:tc>
          <w:tcPr>
            <w:tcW w:w="567" w:type="dxa"/>
            <w:vMerge/>
            <w:hideMark/>
          </w:tcPr>
          <w:p w14:paraId="36598148" w14:textId="77777777" w:rsidR="00692E2E" w:rsidRPr="0097122C" w:rsidRDefault="00692E2E" w:rsidP="00690ACE">
            <w:pPr>
              <w:suppressAutoHyphens w:val="0"/>
              <w:rPr>
                <w:sz w:val="20"/>
                <w:szCs w:val="20"/>
              </w:rPr>
            </w:pPr>
          </w:p>
        </w:tc>
      </w:tr>
      <w:tr w:rsidR="00692E2E" w:rsidRPr="0097122C" w14:paraId="36CCA956" w14:textId="77777777" w:rsidTr="008C2E8A">
        <w:trPr>
          <w:trHeight w:val="300"/>
        </w:trPr>
        <w:tc>
          <w:tcPr>
            <w:tcW w:w="616" w:type="dxa"/>
            <w:noWrap/>
            <w:hideMark/>
          </w:tcPr>
          <w:p w14:paraId="70B02B26" w14:textId="77777777" w:rsidR="00692E2E" w:rsidRPr="0097122C" w:rsidRDefault="00692E2E" w:rsidP="00690ACE">
            <w:pPr>
              <w:suppressAutoHyphens w:val="0"/>
              <w:rPr>
                <w:sz w:val="20"/>
                <w:szCs w:val="20"/>
              </w:rPr>
            </w:pPr>
            <w:r w:rsidRPr="0097122C">
              <w:rPr>
                <w:sz w:val="20"/>
                <w:szCs w:val="20"/>
              </w:rPr>
              <w:t>619</w:t>
            </w:r>
          </w:p>
        </w:tc>
        <w:tc>
          <w:tcPr>
            <w:tcW w:w="3310" w:type="dxa"/>
            <w:gridSpan w:val="2"/>
            <w:hideMark/>
          </w:tcPr>
          <w:p w14:paraId="31745774" w14:textId="77777777" w:rsidR="00692E2E" w:rsidRPr="0097122C" w:rsidRDefault="00692E2E" w:rsidP="00690ACE">
            <w:pPr>
              <w:suppressAutoHyphens w:val="0"/>
              <w:rPr>
                <w:sz w:val="20"/>
                <w:szCs w:val="20"/>
              </w:rPr>
            </w:pPr>
            <w:r w:rsidRPr="0097122C">
              <w:rPr>
                <w:sz w:val="20"/>
                <w:szCs w:val="20"/>
              </w:rPr>
              <w:t>Urbis betonam</w:t>
            </w:r>
          </w:p>
        </w:tc>
        <w:tc>
          <w:tcPr>
            <w:tcW w:w="1605" w:type="dxa"/>
            <w:hideMark/>
          </w:tcPr>
          <w:p w14:paraId="574BC05A" w14:textId="77777777" w:rsidR="00692E2E" w:rsidRPr="0097122C" w:rsidRDefault="00692E2E" w:rsidP="00690ACE">
            <w:pPr>
              <w:suppressAutoHyphens w:val="0"/>
              <w:rPr>
                <w:sz w:val="20"/>
                <w:szCs w:val="20"/>
              </w:rPr>
            </w:pPr>
            <w:r w:rsidRPr="0097122C">
              <w:rPr>
                <w:sz w:val="20"/>
                <w:szCs w:val="20"/>
              </w:rPr>
              <w:t>8,0x120mm</w:t>
            </w:r>
          </w:p>
        </w:tc>
        <w:tc>
          <w:tcPr>
            <w:tcW w:w="956" w:type="dxa"/>
            <w:gridSpan w:val="2"/>
            <w:hideMark/>
          </w:tcPr>
          <w:p w14:paraId="101F13E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34BBBF9" w14:textId="77777777" w:rsidR="00692E2E" w:rsidRPr="0097122C" w:rsidRDefault="00692E2E" w:rsidP="00690ACE">
            <w:pPr>
              <w:suppressAutoHyphens w:val="0"/>
              <w:rPr>
                <w:sz w:val="20"/>
                <w:szCs w:val="20"/>
              </w:rPr>
            </w:pPr>
          </w:p>
        </w:tc>
        <w:tc>
          <w:tcPr>
            <w:tcW w:w="567" w:type="dxa"/>
            <w:vMerge/>
            <w:hideMark/>
          </w:tcPr>
          <w:p w14:paraId="5B76E944" w14:textId="77777777" w:rsidR="00692E2E" w:rsidRPr="0097122C" w:rsidRDefault="00692E2E" w:rsidP="00690ACE">
            <w:pPr>
              <w:suppressAutoHyphens w:val="0"/>
              <w:rPr>
                <w:sz w:val="20"/>
                <w:szCs w:val="20"/>
              </w:rPr>
            </w:pPr>
          </w:p>
        </w:tc>
        <w:tc>
          <w:tcPr>
            <w:tcW w:w="567" w:type="dxa"/>
            <w:vMerge/>
            <w:hideMark/>
          </w:tcPr>
          <w:p w14:paraId="7BDFBD2D" w14:textId="77777777" w:rsidR="00692E2E" w:rsidRPr="0097122C" w:rsidRDefault="00692E2E" w:rsidP="00690ACE">
            <w:pPr>
              <w:suppressAutoHyphens w:val="0"/>
              <w:rPr>
                <w:sz w:val="20"/>
                <w:szCs w:val="20"/>
              </w:rPr>
            </w:pPr>
          </w:p>
        </w:tc>
        <w:tc>
          <w:tcPr>
            <w:tcW w:w="567" w:type="dxa"/>
            <w:vMerge/>
            <w:hideMark/>
          </w:tcPr>
          <w:p w14:paraId="516961A1" w14:textId="77777777" w:rsidR="00692E2E" w:rsidRPr="0097122C" w:rsidRDefault="00692E2E" w:rsidP="00690ACE">
            <w:pPr>
              <w:suppressAutoHyphens w:val="0"/>
              <w:rPr>
                <w:sz w:val="20"/>
                <w:szCs w:val="20"/>
              </w:rPr>
            </w:pPr>
          </w:p>
        </w:tc>
        <w:tc>
          <w:tcPr>
            <w:tcW w:w="567" w:type="dxa"/>
            <w:vMerge/>
            <w:hideMark/>
          </w:tcPr>
          <w:p w14:paraId="52D3481C" w14:textId="77777777" w:rsidR="00692E2E" w:rsidRPr="0097122C" w:rsidRDefault="00692E2E" w:rsidP="00690ACE">
            <w:pPr>
              <w:suppressAutoHyphens w:val="0"/>
              <w:rPr>
                <w:sz w:val="20"/>
                <w:szCs w:val="20"/>
              </w:rPr>
            </w:pPr>
          </w:p>
        </w:tc>
        <w:tc>
          <w:tcPr>
            <w:tcW w:w="567" w:type="dxa"/>
            <w:vMerge/>
            <w:hideMark/>
          </w:tcPr>
          <w:p w14:paraId="0E824639" w14:textId="77777777" w:rsidR="00692E2E" w:rsidRPr="0097122C" w:rsidRDefault="00692E2E" w:rsidP="00690ACE">
            <w:pPr>
              <w:suppressAutoHyphens w:val="0"/>
              <w:rPr>
                <w:sz w:val="20"/>
                <w:szCs w:val="20"/>
              </w:rPr>
            </w:pPr>
          </w:p>
        </w:tc>
      </w:tr>
      <w:tr w:rsidR="00692E2E" w:rsidRPr="0097122C" w14:paraId="0C12CB17" w14:textId="77777777" w:rsidTr="008C2E8A">
        <w:trPr>
          <w:trHeight w:val="300"/>
        </w:trPr>
        <w:tc>
          <w:tcPr>
            <w:tcW w:w="616" w:type="dxa"/>
            <w:noWrap/>
            <w:hideMark/>
          </w:tcPr>
          <w:p w14:paraId="64891DA9" w14:textId="77777777" w:rsidR="00692E2E" w:rsidRPr="0097122C" w:rsidRDefault="00692E2E" w:rsidP="00690ACE">
            <w:pPr>
              <w:suppressAutoHyphens w:val="0"/>
              <w:rPr>
                <w:sz w:val="20"/>
                <w:szCs w:val="20"/>
              </w:rPr>
            </w:pPr>
            <w:r w:rsidRPr="0097122C">
              <w:rPr>
                <w:sz w:val="20"/>
                <w:szCs w:val="20"/>
              </w:rPr>
              <w:t>620</w:t>
            </w:r>
          </w:p>
        </w:tc>
        <w:tc>
          <w:tcPr>
            <w:tcW w:w="3310" w:type="dxa"/>
            <w:gridSpan w:val="2"/>
            <w:hideMark/>
          </w:tcPr>
          <w:p w14:paraId="7B43B8ED" w14:textId="77777777" w:rsidR="00692E2E" w:rsidRPr="0097122C" w:rsidRDefault="00692E2E" w:rsidP="00690ACE">
            <w:pPr>
              <w:suppressAutoHyphens w:val="0"/>
              <w:rPr>
                <w:sz w:val="20"/>
                <w:szCs w:val="20"/>
              </w:rPr>
            </w:pPr>
            <w:r w:rsidRPr="0097122C">
              <w:rPr>
                <w:sz w:val="20"/>
                <w:szCs w:val="20"/>
              </w:rPr>
              <w:t>Urbis betonam</w:t>
            </w:r>
          </w:p>
        </w:tc>
        <w:tc>
          <w:tcPr>
            <w:tcW w:w="1605" w:type="dxa"/>
            <w:hideMark/>
          </w:tcPr>
          <w:p w14:paraId="701A68CF" w14:textId="77777777" w:rsidR="00692E2E" w:rsidRPr="0097122C" w:rsidRDefault="00692E2E" w:rsidP="00690ACE">
            <w:pPr>
              <w:suppressAutoHyphens w:val="0"/>
              <w:rPr>
                <w:sz w:val="20"/>
                <w:szCs w:val="20"/>
              </w:rPr>
            </w:pPr>
            <w:r w:rsidRPr="0097122C">
              <w:rPr>
                <w:sz w:val="20"/>
                <w:szCs w:val="20"/>
              </w:rPr>
              <w:t xml:space="preserve">10x120mm </w:t>
            </w:r>
          </w:p>
        </w:tc>
        <w:tc>
          <w:tcPr>
            <w:tcW w:w="956" w:type="dxa"/>
            <w:gridSpan w:val="2"/>
            <w:hideMark/>
          </w:tcPr>
          <w:p w14:paraId="4033D23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F13B1E4" w14:textId="77777777" w:rsidR="00692E2E" w:rsidRPr="0097122C" w:rsidRDefault="00692E2E" w:rsidP="00690ACE">
            <w:pPr>
              <w:suppressAutoHyphens w:val="0"/>
              <w:rPr>
                <w:sz w:val="20"/>
                <w:szCs w:val="20"/>
              </w:rPr>
            </w:pPr>
          </w:p>
        </w:tc>
        <w:tc>
          <w:tcPr>
            <w:tcW w:w="567" w:type="dxa"/>
            <w:vMerge/>
            <w:hideMark/>
          </w:tcPr>
          <w:p w14:paraId="519C369E" w14:textId="77777777" w:rsidR="00692E2E" w:rsidRPr="0097122C" w:rsidRDefault="00692E2E" w:rsidP="00690ACE">
            <w:pPr>
              <w:suppressAutoHyphens w:val="0"/>
              <w:rPr>
                <w:sz w:val="20"/>
                <w:szCs w:val="20"/>
              </w:rPr>
            </w:pPr>
          </w:p>
        </w:tc>
        <w:tc>
          <w:tcPr>
            <w:tcW w:w="567" w:type="dxa"/>
            <w:vMerge/>
            <w:hideMark/>
          </w:tcPr>
          <w:p w14:paraId="70E82D7A" w14:textId="77777777" w:rsidR="00692E2E" w:rsidRPr="0097122C" w:rsidRDefault="00692E2E" w:rsidP="00690ACE">
            <w:pPr>
              <w:suppressAutoHyphens w:val="0"/>
              <w:rPr>
                <w:sz w:val="20"/>
                <w:szCs w:val="20"/>
              </w:rPr>
            </w:pPr>
          </w:p>
        </w:tc>
        <w:tc>
          <w:tcPr>
            <w:tcW w:w="567" w:type="dxa"/>
            <w:vMerge/>
            <w:hideMark/>
          </w:tcPr>
          <w:p w14:paraId="1625989C" w14:textId="77777777" w:rsidR="00692E2E" w:rsidRPr="0097122C" w:rsidRDefault="00692E2E" w:rsidP="00690ACE">
            <w:pPr>
              <w:suppressAutoHyphens w:val="0"/>
              <w:rPr>
                <w:sz w:val="20"/>
                <w:szCs w:val="20"/>
              </w:rPr>
            </w:pPr>
          </w:p>
        </w:tc>
        <w:tc>
          <w:tcPr>
            <w:tcW w:w="567" w:type="dxa"/>
            <w:vMerge/>
            <w:hideMark/>
          </w:tcPr>
          <w:p w14:paraId="3B5C52BE" w14:textId="77777777" w:rsidR="00692E2E" w:rsidRPr="0097122C" w:rsidRDefault="00692E2E" w:rsidP="00690ACE">
            <w:pPr>
              <w:suppressAutoHyphens w:val="0"/>
              <w:rPr>
                <w:sz w:val="20"/>
                <w:szCs w:val="20"/>
              </w:rPr>
            </w:pPr>
          </w:p>
        </w:tc>
        <w:tc>
          <w:tcPr>
            <w:tcW w:w="567" w:type="dxa"/>
            <w:vMerge/>
            <w:hideMark/>
          </w:tcPr>
          <w:p w14:paraId="5FDF1418" w14:textId="77777777" w:rsidR="00692E2E" w:rsidRPr="0097122C" w:rsidRDefault="00692E2E" w:rsidP="00690ACE">
            <w:pPr>
              <w:suppressAutoHyphens w:val="0"/>
              <w:rPr>
                <w:sz w:val="20"/>
                <w:szCs w:val="20"/>
              </w:rPr>
            </w:pPr>
          </w:p>
        </w:tc>
      </w:tr>
      <w:tr w:rsidR="00692E2E" w:rsidRPr="0097122C" w14:paraId="44E66BF3" w14:textId="77777777" w:rsidTr="008C2E8A">
        <w:trPr>
          <w:trHeight w:val="300"/>
        </w:trPr>
        <w:tc>
          <w:tcPr>
            <w:tcW w:w="616" w:type="dxa"/>
            <w:noWrap/>
            <w:hideMark/>
          </w:tcPr>
          <w:p w14:paraId="4805FA30" w14:textId="77777777" w:rsidR="00692E2E" w:rsidRPr="0097122C" w:rsidRDefault="00692E2E" w:rsidP="00690ACE">
            <w:pPr>
              <w:suppressAutoHyphens w:val="0"/>
              <w:rPr>
                <w:sz w:val="20"/>
                <w:szCs w:val="20"/>
              </w:rPr>
            </w:pPr>
            <w:r w:rsidRPr="0097122C">
              <w:rPr>
                <w:sz w:val="20"/>
                <w:szCs w:val="20"/>
              </w:rPr>
              <w:t>621</w:t>
            </w:r>
          </w:p>
        </w:tc>
        <w:tc>
          <w:tcPr>
            <w:tcW w:w="3310" w:type="dxa"/>
            <w:gridSpan w:val="2"/>
            <w:hideMark/>
          </w:tcPr>
          <w:p w14:paraId="285BCC32" w14:textId="77777777" w:rsidR="00692E2E" w:rsidRPr="0097122C" w:rsidRDefault="00692E2E" w:rsidP="00690ACE">
            <w:pPr>
              <w:suppressAutoHyphens w:val="0"/>
              <w:rPr>
                <w:sz w:val="20"/>
                <w:szCs w:val="20"/>
              </w:rPr>
            </w:pPr>
            <w:r w:rsidRPr="0097122C">
              <w:rPr>
                <w:sz w:val="20"/>
                <w:szCs w:val="20"/>
              </w:rPr>
              <w:t xml:space="preserve">Urbis SDS+ </w:t>
            </w:r>
          </w:p>
        </w:tc>
        <w:tc>
          <w:tcPr>
            <w:tcW w:w="1605" w:type="dxa"/>
            <w:noWrap/>
            <w:hideMark/>
          </w:tcPr>
          <w:p w14:paraId="64B55BF3" w14:textId="77777777" w:rsidR="00692E2E" w:rsidRPr="0097122C" w:rsidRDefault="00692E2E" w:rsidP="00690ACE">
            <w:pPr>
              <w:suppressAutoHyphens w:val="0"/>
              <w:rPr>
                <w:sz w:val="20"/>
                <w:szCs w:val="20"/>
              </w:rPr>
            </w:pPr>
            <w:r w:rsidRPr="0097122C">
              <w:rPr>
                <w:sz w:val="20"/>
                <w:szCs w:val="20"/>
              </w:rPr>
              <w:t>6,0x160mm</w:t>
            </w:r>
          </w:p>
        </w:tc>
        <w:tc>
          <w:tcPr>
            <w:tcW w:w="956" w:type="dxa"/>
            <w:gridSpan w:val="2"/>
            <w:hideMark/>
          </w:tcPr>
          <w:p w14:paraId="1C95658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A6597C2" w14:textId="77777777" w:rsidR="00692E2E" w:rsidRPr="0097122C" w:rsidRDefault="00692E2E" w:rsidP="00690ACE">
            <w:pPr>
              <w:suppressAutoHyphens w:val="0"/>
              <w:rPr>
                <w:sz w:val="20"/>
                <w:szCs w:val="20"/>
              </w:rPr>
            </w:pPr>
          </w:p>
        </w:tc>
        <w:tc>
          <w:tcPr>
            <w:tcW w:w="567" w:type="dxa"/>
            <w:vMerge/>
            <w:hideMark/>
          </w:tcPr>
          <w:p w14:paraId="167BB689" w14:textId="77777777" w:rsidR="00692E2E" w:rsidRPr="0097122C" w:rsidRDefault="00692E2E" w:rsidP="00690ACE">
            <w:pPr>
              <w:suppressAutoHyphens w:val="0"/>
              <w:rPr>
                <w:sz w:val="20"/>
                <w:szCs w:val="20"/>
              </w:rPr>
            </w:pPr>
          </w:p>
        </w:tc>
        <w:tc>
          <w:tcPr>
            <w:tcW w:w="567" w:type="dxa"/>
            <w:vMerge/>
            <w:hideMark/>
          </w:tcPr>
          <w:p w14:paraId="23165D12" w14:textId="77777777" w:rsidR="00692E2E" w:rsidRPr="0097122C" w:rsidRDefault="00692E2E" w:rsidP="00690ACE">
            <w:pPr>
              <w:suppressAutoHyphens w:val="0"/>
              <w:rPr>
                <w:sz w:val="20"/>
                <w:szCs w:val="20"/>
              </w:rPr>
            </w:pPr>
          </w:p>
        </w:tc>
        <w:tc>
          <w:tcPr>
            <w:tcW w:w="567" w:type="dxa"/>
            <w:vMerge/>
            <w:hideMark/>
          </w:tcPr>
          <w:p w14:paraId="2BFD30F7" w14:textId="77777777" w:rsidR="00692E2E" w:rsidRPr="0097122C" w:rsidRDefault="00692E2E" w:rsidP="00690ACE">
            <w:pPr>
              <w:suppressAutoHyphens w:val="0"/>
              <w:rPr>
                <w:sz w:val="20"/>
                <w:szCs w:val="20"/>
              </w:rPr>
            </w:pPr>
          </w:p>
        </w:tc>
        <w:tc>
          <w:tcPr>
            <w:tcW w:w="567" w:type="dxa"/>
            <w:vMerge/>
            <w:hideMark/>
          </w:tcPr>
          <w:p w14:paraId="2B4C3AC4" w14:textId="77777777" w:rsidR="00692E2E" w:rsidRPr="0097122C" w:rsidRDefault="00692E2E" w:rsidP="00690ACE">
            <w:pPr>
              <w:suppressAutoHyphens w:val="0"/>
              <w:rPr>
                <w:sz w:val="20"/>
                <w:szCs w:val="20"/>
              </w:rPr>
            </w:pPr>
          </w:p>
        </w:tc>
        <w:tc>
          <w:tcPr>
            <w:tcW w:w="567" w:type="dxa"/>
            <w:vMerge/>
            <w:hideMark/>
          </w:tcPr>
          <w:p w14:paraId="26772C2C" w14:textId="77777777" w:rsidR="00692E2E" w:rsidRPr="0097122C" w:rsidRDefault="00692E2E" w:rsidP="00690ACE">
            <w:pPr>
              <w:suppressAutoHyphens w:val="0"/>
              <w:rPr>
                <w:sz w:val="20"/>
                <w:szCs w:val="20"/>
              </w:rPr>
            </w:pPr>
          </w:p>
        </w:tc>
      </w:tr>
      <w:tr w:rsidR="00692E2E" w:rsidRPr="0097122C" w14:paraId="61B1CEB2" w14:textId="77777777" w:rsidTr="008C2E8A">
        <w:trPr>
          <w:trHeight w:val="300"/>
        </w:trPr>
        <w:tc>
          <w:tcPr>
            <w:tcW w:w="616" w:type="dxa"/>
            <w:noWrap/>
            <w:hideMark/>
          </w:tcPr>
          <w:p w14:paraId="56C82C8E" w14:textId="77777777" w:rsidR="00692E2E" w:rsidRPr="0097122C" w:rsidRDefault="00692E2E" w:rsidP="00690ACE">
            <w:pPr>
              <w:suppressAutoHyphens w:val="0"/>
              <w:rPr>
                <w:sz w:val="20"/>
                <w:szCs w:val="20"/>
              </w:rPr>
            </w:pPr>
            <w:r w:rsidRPr="0097122C">
              <w:rPr>
                <w:sz w:val="20"/>
                <w:szCs w:val="20"/>
              </w:rPr>
              <w:t>622</w:t>
            </w:r>
          </w:p>
        </w:tc>
        <w:tc>
          <w:tcPr>
            <w:tcW w:w="3310" w:type="dxa"/>
            <w:gridSpan w:val="2"/>
            <w:hideMark/>
          </w:tcPr>
          <w:p w14:paraId="58623746" w14:textId="77777777" w:rsidR="00692E2E" w:rsidRPr="0097122C" w:rsidRDefault="00692E2E" w:rsidP="00690ACE">
            <w:pPr>
              <w:suppressAutoHyphens w:val="0"/>
              <w:rPr>
                <w:sz w:val="20"/>
                <w:szCs w:val="20"/>
              </w:rPr>
            </w:pPr>
            <w:r w:rsidRPr="0097122C">
              <w:rPr>
                <w:sz w:val="20"/>
                <w:szCs w:val="20"/>
              </w:rPr>
              <w:t xml:space="preserve">Urbis SDS+ </w:t>
            </w:r>
          </w:p>
        </w:tc>
        <w:tc>
          <w:tcPr>
            <w:tcW w:w="1605" w:type="dxa"/>
            <w:hideMark/>
          </w:tcPr>
          <w:p w14:paraId="4AEF63A7" w14:textId="77777777" w:rsidR="00692E2E" w:rsidRPr="0097122C" w:rsidRDefault="00692E2E" w:rsidP="00690ACE">
            <w:pPr>
              <w:suppressAutoHyphens w:val="0"/>
              <w:rPr>
                <w:sz w:val="20"/>
                <w:szCs w:val="20"/>
              </w:rPr>
            </w:pPr>
            <w:r w:rsidRPr="0097122C">
              <w:rPr>
                <w:sz w:val="20"/>
                <w:szCs w:val="20"/>
              </w:rPr>
              <w:t>8,0x160mm</w:t>
            </w:r>
          </w:p>
        </w:tc>
        <w:tc>
          <w:tcPr>
            <w:tcW w:w="956" w:type="dxa"/>
            <w:gridSpan w:val="2"/>
            <w:hideMark/>
          </w:tcPr>
          <w:p w14:paraId="5CCED4B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5C40CB0" w14:textId="77777777" w:rsidR="00692E2E" w:rsidRPr="0097122C" w:rsidRDefault="00692E2E" w:rsidP="00690ACE">
            <w:pPr>
              <w:suppressAutoHyphens w:val="0"/>
              <w:rPr>
                <w:sz w:val="20"/>
                <w:szCs w:val="20"/>
              </w:rPr>
            </w:pPr>
          </w:p>
        </w:tc>
        <w:tc>
          <w:tcPr>
            <w:tcW w:w="567" w:type="dxa"/>
            <w:vMerge/>
            <w:hideMark/>
          </w:tcPr>
          <w:p w14:paraId="4D276DFD" w14:textId="77777777" w:rsidR="00692E2E" w:rsidRPr="0097122C" w:rsidRDefault="00692E2E" w:rsidP="00690ACE">
            <w:pPr>
              <w:suppressAutoHyphens w:val="0"/>
              <w:rPr>
                <w:sz w:val="20"/>
                <w:szCs w:val="20"/>
              </w:rPr>
            </w:pPr>
          </w:p>
        </w:tc>
        <w:tc>
          <w:tcPr>
            <w:tcW w:w="567" w:type="dxa"/>
            <w:vMerge/>
            <w:hideMark/>
          </w:tcPr>
          <w:p w14:paraId="7CB369A2" w14:textId="77777777" w:rsidR="00692E2E" w:rsidRPr="0097122C" w:rsidRDefault="00692E2E" w:rsidP="00690ACE">
            <w:pPr>
              <w:suppressAutoHyphens w:val="0"/>
              <w:rPr>
                <w:sz w:val="20"/>
                <w:szCs w:val="20"/>
              </w:rPr>
            </w:pPr>
          </w:p>
        </w:tc>
        <w:tc>
          <w:tcPr>
            <w:tcW w:w="567" w:type="dxa"/>
            <w:vMerge/>
            <w:hideMark/>
          </w:tcPr>
          <w:p w14:paraId="09E86D2E" w14:textId="77777777" w:rsidR="00692E2E" w:rsidRPr="0097122C" w:rsidRDefault="00692E2E" w:rsidP="00690ACE">
            <w:pPr>
              <w:suppressAutoHyphens w:val="0"/>
              <w:rPr>
                <w:sz w:val="20"/>
                <w:szCs w:val="20"/>
              </w:rPr>
            </w:pPr>
          </w:p>
        </w:tc>
        <w:tc>
          <w:tcPr>
            <w:tcW w:w="567" w:type="dxa"/>
            <w:vMerge/>
            <w:hideMark/>
          </w:tcPr>
          <w:p w14:paraId="34B144F8" w14:textId="77777777" w:rsidR="00692E2E" w:rsidRPr="0097122C" w:rsidRDefault="00692E2E" w:rsidP="00690ACE">
            <w:pPr>
              <w:suppressAutoHyphens w:val="0"/>
              <w:rPr>
                <w:sz w:val="20"/>
                <w:szCs w:val="20"/>
              </w:rPr>
            </w:pPr>
          </w:p>
        </w:tc>
        <w:tc>
          <w:tcPr>
            <w:tcW w:w="567" w:type="dxa"/>
            <w:vMerge/>
            <w:hideMark/>
          </w:tcPr>
          <w:p w14:paraId="0FAFADF8" w14:textId="77777777" w:rsidR="00692E2E" w:rsidRPr="0097122C" w:rsidRDefault="00692E2E" w:rsidP="00690ACE">
            <w:pPr>
              <w:suppressAutoHyphens w:val="0"/>
              <w:rPr>
                <w:sz w:val="20"/>
                <w:szCs w:val="20"/>
              </w:rPr>
            </w:pPr>
          </w:p>
        </w:tc>
      </w:tr>
      <w:tr w:rsidR="00692E2E" w:rsidRPr="0097122C" w14:paraId="37DF9A69" w14:textId="77777777" w:rsidTr="008C2E8A">
        <w:trPr>
          <w:trHeight w:val="300"/>
        </w:trPr>
        <w:tc>
          <w:tcPr>
            <w:tcW w:w="616" w:type="dxa"/>
            <w:noWrap/>
            <w:hideMark/>
          </w:tcPr>
          <w:p w14:paraId="7D536711" w14:textId="77777777" w:rsidR="00692E2E" w:rsidRPr="0097122C" w:rsidRDefault="00692E2E" w:rsidP="00690ACE">
            <w:pPr>
              <w:suppressAutoHyphens w:val="0"/>
              <w:rPr>
                <w:sz w:val="20"/>
                <w:szCs w:val="20"/>
              </w:rPr>
            </w:pPr>
            <w:r w:rsidRPr="0097122C">
              <w:rPr>
                <w:sz w:val="20"/>
                <w:szCs w:val="20"/>
              </w:rPr>
              <w:t>623</w:t>
            </w:r>
          </w:p>
        </w:tc>
        <w:tc>
          <w:tcPr>
            <w:tcW w:w="3310" w:type="dxa"/>
            <w:gridSpan w:val="2"/>
            <w:hideMark/>
          </w:tcPr>
          <w:p w14:paraId="03A5E04E" w14:textId="77777777" w:rsidR="00692E2E" w:rsidRPr="0097122C" w:rsidRDefault="00692E2E" w:rsidP="00690ACE">
            <w:pPr>
              <w:suppressAutoHyphens w:val="0"/>
              <w:rPr>
                <w:sz w:val="20"/>
                <w:szCs w:val="20"/>
              </w:rPr>
            </w:pPr>
            <w:r w:rsidRPr="0097122C">
              <w:rPr>
                <w:sz w:val="20"/>
                <w:szCs w:val="20"/>
              </w:rPr>
              <w:t xml:space="preserve">Urbis SDS+ </w:t>
            </w:r>
          </w:p>
        </w:tc>
        <w:tc>
          <w:tcPr>
            <w:tcW w:w="1605" w:type="dxa"/>
            <w:hideMark/>
          </w:tcPr>
          <w:p w14:paraId="0D9ABDD2" w14:textId="77777777" w:rsidR="00692E2E" w:rsidRPr="0097122C" w:rsidRDefault="00692E2E" w:rsidP="00690ACE">
            <w:pPr>
              <w:suppressAutoHyphens w:val="0"/>
              <w:rPr>
                <w:sz w:val="20"/>
                <w:szCs w:val="20"/>
              </w:rPr>
            </w:pPr>
            <w:r w:rsidRPr="0097122C">
              <w:rPr>
                <w:sz w:val="20"/>
                <w:szCs w:val="20"/>
              </w:rPr>
              <w:t xml:space="preserve">10,0x160mm  </w:t>
            </w:r>
          </w:p>
        </w:tc>
        <w:tc>
          <w:tcPr>
            <w:tcW w:w="956" w:type="dxa"/>
            <w:gridSpan w:val="2"/>
            <w:hideMark/>
          </w:tcPr>
          <w:p w14:paraId="0470DE9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917C3EE" w14:textId="77777777" w:rsidR="00692E2E" w:rsidRPr="0097122C" w:rsidRDefault="00692E2E" w:rsidP="00690ACE">
            <w:pPr>
              <w:suppressAutoHyphens w:val="0"/>
              <w:rPr>
                <w:sz w:val="20"/>
                <w:szCs w:val="20"/>
              </w:rPr>
            </w:pPr>
          </w:p>
        </w:tc>
        <w:tc>
          <w:tcPr>
            <w:tcW w:w="567" w:type="dxa"/>
            <w:vMerge/>
            <w:hideMark/>
          </w:tcPr>
          <w:p w14:paraId="1FC47E72" w14:textId="77777777" w:rsidR="00692E2E" w:rsidRPr="0097122C" w:rsidRDefault="00692E2E" w:rsidP="00690ACE">
            <w:pPr>
              <w:suppressAutoHyphens w:val="0"/>
              <w:rPr>
                <w:sz w:val="20"/>
                <w:szCs w:val="20"/>
              </w:rPr>
            </w:pPr>
          </w:p>
        </w:tc>
        <w:tc>
          <w:tcPr>
            <w:tcW w:w="567" w:type="dxa"/>
            <w:vMerge/>
            <w:hideMark/>
          </w:tcPr>
          <w:p w14:paraId="50338DFD" w14:textId="77777777" w:rsidR="00692E2E" w:rsidRPr="0097122C" w:rsidRDefault="00692E2E" w:rsidP="00690ACE">
            <w:pPr>
              <w:suppressAutoHyphens w:val="0"/>
              <w:rPr>
                <w:sz w:val="20"/>
                <w:szCs w:val="20"/>
              </w:rPr>
            </w:pPr>
          </w:p>
        </w:tc>
        <w:tc>
          <w:tcPr>
            <w:tcW w:w="567" w:type="dxa"/>
            <w:vMerge/>
            <w:hideMark/>
          </w:tcPr>
          <w:p w14:paraId="64DB140D" w14:textId="77777777" w:rsidR="00692E2E" w:rsidRPr="0097122C" w:rsidRDefault="00692E2E" w:rsidP="00690ACE">
            <w:pPr>
              <w:suppressAutoHyphens w:val="0"/>
              <w:rPr>
                <w:sz w:val="20"/>
                <w:szCs w:val="20"/>
              </w:rPr>
            </w:pPr>
          </w:p>
        </w:tc>
        <w:tc>
          <w:tcPr>
            <w:tcW w:w="567" w:type="dxa"/>
            <w:vMerge/>
            <w:hideMark/>
          </w:tcPr>
          <w:p w14:paraId="439D1B34" w14:textId="77777777" w:rsidR="00692E2E" w:rsidRPr="0097122C" w:rsidRDefault="00692E2E" w:rsidP="00690ACE">
            <w:pPr>
              <w:suppressAutoHyphens w:val="0"/>
              <w:rPr>
                <w:sz w:val="20"/>
                <w:szCs w:val="20"/>
              </w:rPr>
            </w:pPr>
          </w:p>
        </w:tc>
        <w:tc>
          <w:tcPr>
            <w:tcW w:w="567" w:type="dxa"/>
            <w:vMerge/>
            <w:hideMark/>
          </w:tcPr>
          <w:p w14:paraId="7D29639E" w14:textId="77777777" w:rsidR="00692E2E" w:rsidRPr="0097122C" w:rsidRDefault="00692E2E" w:rsidP="00690ACE">
            <w:pPr>
              <w:suppressAutoHyphens w:val="0"/>
              <w:rPr>
                <w:sz w:val="20"/>
                <w:szCs w:val="20"/>
              </w:rPr>
            </w:pPr>
          </w:p>
        </w:tc>
      </w:tr>
      <w:tr w:rsidR="00692E2E" w:rsidRPr="0097122C" w14:paraId="5599E1AB" w14:textId="77777777" w:rsidTr="008C2E8A">
        <w:trPr>
          <w:trHeight w:val="300"/>
        </w:trPr>
        <w:tc>
          <w:tcPr>
            <w:tcW w:w="616" w:type="dxa"/>
            <w:noWrap/>
            <w:hideMark/>
          </w:tcPr>
          <w:p w14:paraId="18338B48" w14:textId="77777777" w:rsidR="00692E2E" w:rsidRPr="0097122C" w:rsidRDefault="00692E2E" w:rsidP="00690ACE">
            <w:pPr>
              <w:suppressAutoHyphens w:val="0"/>
              <w:rPr>
                <w:sz w:val="20"/>
                <w:szCs w:val="20"/>
              </w:rPr>
            </w:pPr>
            <w:r w:rsidRPr="0097122C">
              <w:rPr>
                <w:sz w:val="20"/>
                <w:szCs w:val="20"/>
              </w:rPr>
              <w:t>624</w:t>
            </w:r>
          </w:p>
        </w:tc>
        <w:tc>
          <w:tcPr>
            <w:tcW w:w="3310" w:type="dxa"/>
            <w:gridSpan w:val="2"/>
            <w:hideMark/>
          </w:tcPr>
          <w:p w14:paraId="0C731A88" w14:textId="77777777" w:rsidR="00692E2E" w:rsidRPr="0097122C" w:rsidRDefault="00692E2E" w:rsidP="00690ACE">
            <w:pPr>
              <w:suppressAutoHyphens w:val="0"/>
              <w:rPr>
                <w:sz w:val="20"/>
                <w:szCs w:val="20"/>
              </w:rPr>
            </w:pPr>
            <w:r w:rsidRPr="0097122C">
              <w:rPr>
                <w:sz w:val="20"/>
                <w:szCs w:val="20"/>
              </w:rPr>
              <w:t>Kalts</w:t>
            </w:r>
          </w:p>
        </w:tc>
        <w:tc>
          <w:tcPr>
            <w:tcW w:w="1605" w:type="dxa"/>
            <w:noWrap/>
            <w:hideMark/>
          </w:tcPr>
          <w:p w14:paraId="36CD90EC" w14:textId="77777777" w:rsidR="00692E2E" w:rsidRPr="0097122C" w:rsidRDefault="00692E2E" w:rsidP="00690ACE">
            <w:pPr>
              <w:suppressAutoHyphens w:val="0"/>
              <w:rPr>
                <w:sz w:val="20"/>
                <w:szCs w:val="20"/>
              </w:rPr>
            </w:pPr>
            <w:r w:rsidRPr="0097122C">
              <w:rPr>
                <w:sz w:val="20"/>
                <w:szCs w:val="20"/>
              </w:rPr>
              <w:t>6mm</w:t>
            </w:r>
          </w:p>
        </w:tc>
        <w:tc>
          <w:tcPr>
            <w:tcW w:w="956" w:type="dxa"/>
            <w:gridSpan w:val="2"/>
            <w:hideMark/>
          </w:tcPr>
          <w:p w14:paraId="073D8C7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F41BBAB" w14:textId="77777777" w:rsidR="00692E2E" w:rsidRPr="0097122C" w:rsidRDefault="00692E2E" w:rsidP="00690ACE">
            <w:pPr>
              <w:suppressAutoHyphens w:val="0"/>
              <w:rPr>
                <w:sz w:val="20"/>
                <w:szCs w:val="20"/>
              </w:rPr>
            </w:pPr>
          </w:p>
        </w:tc>
        <w:tc>
          <w:tcPr>
            <w:tcW w:w="567" w:type="dxa"/>
            <w:vMerge/>
            <w:hideMark/>
          </w:tcPr>
          <w:p w14:paraId="77C9692F" w14:textId="77777777" w:rsidR="00692E2E" w:rsidRPr="0097122C" w:rsidRDefault="00692E2E" w:rsidP="00690ACE">
            <w:pPr>
              <w:suppressAutoHyphens w:val="0"/>
              <w:rPr>
                <w:sz w:val="20"/>
                <w:szCs w:val="20"/>
              </w:rPr>
            </w:pPr>
          </w:p>
        </w:tc>
        <w:tc>
          <w:tcPr>
            <w:tcW w:w="567" w:type="dxa"/>
            <w:vMerge/>
            <w:hideMark/>
          </w:tcPr>
          <w:p w14:paraId="04D516A8" w14:textId="77777777" w:rsidR="00692E2E" w:rsidRPr="0097122C" w:rsidRDefault="00692E2E" w:rsidP="00690ACE">
            <w:pPr>
              <w:suppressAutoHyphens w:val="0"/>
              <w:rPr>
                <w:sz w:val="20"/>
                <w:szCs w:val="20"/>
              </w:rPr>
            </w:pPr>
          </w:p>
        </w:tc>
        <w:tc>
          <w:tcPr>
            <w:tcW w:w="567" w:type="dxa"/>
            <w:vMerge/>
            <w:hideMark/>
          </w:tcPr>
          <w:p w14:paraId="7DD2D1C4" w14:textId="77777777" w:rsidR="00692E2E" w:rsidRPr="0097122C" w:rsidRDefault="00692E2E" w:rsidP="00690ACE">
            <w:pPr>
              <w:suppressAutoHyphens w:val="0"/>
              <w:rPr>
                <w:sz w:val="20"/>
                <w:szCs w:val="20"/>
              </w:rPr>
            </w:pPr>
          </w:p>
        </w:tc>
        <w:tc>
          <w:tcPr>
            <w:tcW w:w="567" w:type="dxa"/>
            <w:vMerge/>
            <w:hideMark/>
          </w:tcPr>
          <w:p w14:paraId="1BC648E3" w14:textId="77777777" w:rsidR="00692E2E" w:rsidRPr="0097122C" w:rsidRDefault="00692E2E" w:rsidP="00690ACE">
            <w:pPr>
              <w:suppressAutoHyphens w:val="0"/>
              <w:rPr>
                <w:sz w:val="20"/>
                <w:szCs w:val="20"/>
              </w:rPr>
            </w:pPr>
          </w:p>
        </w:tc>
        <w:tc>
          <w:tcPr>
            <w:tcW w:w="567" w:type="dxa"/>
            <w:vMerge/>
            <w:hideMark/>
          </w:tcPr>
          <w:p w14:paraId="20E6E989" w14:textId="77777777" w:rsidR="00692E2E" w:rsidRPr="0097122C" w:rsidRDefault="00692E2E" w:rsidP="00690ACE">
            <w:pPr>
              <w:suppressAutoHyphens w:val="0"/>
              <w:rPr>
                <w:sz w:val="20"/>
                <w:szCs w:val="20"/>
              </w:rPr>
            </w:pPr>
          </w:p>
        </w:tc>
      </w:tr>
      <w:tr w:rsidR="00692E2E" w:rsidRPr="0097122C" w14:paraId="5F04C521" w14:textId="77777777" w:rsidTr="008C2E8A">
        <w:trPr>
          <w:trHeight w:val="300"/>
        </w:trPr>
        <w:tc>
          <w:tcPr>
            <w:tcW w:w="616" w:type="dxa"/>
            <w:noWrap/>
            <w:hideMark/>
          </w:tcPr>
          <w:p w14:paraId="0B73401B" w14:textId="77777777" w:rsidR="00692E2E" w:rsidRPr="0097122C" w:rsidRDefault="00692E2E" w:rsidP="00690ACE">
            <w:pPr>
              <w:suppressAutoHyphens w:val="0"/>
              <w:rPr>
                <w:sz w:val="20"/>
                <w:szCs w:val="20"/>
              </w:rPr>
            </w:pPr>
            <w:r w:rsidRPr="0097122C">
              <w:rPr>
                <w:sz w:val="20"/>
                <w:szCs w:val="20"/>
              </w:rPr>
              <w:t>625</w:t>
            </w:r>
          </w:p>
        </w:tc>
        <w:tc>
          <w:tcPr>
            <w:tcW w:w="3310" w:type="dxa"/>
            <w:gridSpan w:val="2"/>
            <w:hideMark/>
          </w:tcPr>
          <w:p w14:paraId="5F6EFD42" w14:textId="77777777" w:rsidR="00692E2E" w:rsidRPr="0097122C" w:rsidRDefault="00692E2E" w:rsidP="00690ACE">
            <w:pPr>
              <w:suppressAutoHyphens w:val="0"/>
              <w:rPr>
                <w:sz w:val="20"/>
                <w:szCs w:val="20"/>
              </w:rPr>
            </w:pPr>
            <w:r w:rsidRPr="0097122C">
              <w:rPr>
                <w:sz w:val="20"/>
                <w:szCs w:val="20"/>
              </w:rPr>
              <w:t>Kalts</w:t>
            </w:r>
          </w:p>
        </w:tc>
        <w:tc>
          <w:tcPr>
            <w:tcW w:w="1605" w:type="dxa"/>
            <w:hideMark/>
          </w:tcPr>
          <w:p w14:paraId="3FF6C8AF" w14:textId="77777777" w:rsidR="00692E2E" w:rsidRPr="0097122C" w:rsidRDefault="00692E2E" w:rsidP="00690ACE">
            <w:pPr>
              <w:suppressAutoHyphens w:val="0"/>
              <w:rPr>
                <w:sz w:val="20"/>
                <w:szCs w:val="20"/>
              </w:rPr>
            </w:pPr>
            <w:r w:rsidRPr="0097122C">
              <w:rPr>
                <w:sz w:val="20"/>
                <w:szCs w:val="20"/>
              </w:rPr>
              <w:t>12mm</w:t>
            </w:r>
          </w:p>
        </w:tc>
        <w:tc>
          <w:tcPr>
            <w:tcW w:w="956" w:type="dxa"/>
            <w:gridSpan w:val="2"/>
            <w:hideMark/>
          </w:tcPr>
          <w:p w14:paraId="797DB72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6E7CA8D" w14:textId="77777777" w:rsidR="00692E2E" w:rsidRPr="0097122C" w:rsidRDefault="00692E2E" w:rsidP="00690ACE">
            <w:pPr>
              <w:suppressAutoHyphens w:val="0"/>
              <w:rPr>
                <w:sz w:val="20"/>
                <w:szCs w:val="20"/>
              </w:rPr>
            </w:pPr>
          </w:p>
        </w:tc>
        <w:tc>
          <w:tcPr>
            <w:tcW w:w="567" w:type="dxa"/>
            <w:vMerge/>
            <w:hideMark/>
          </w:tcPr>
          <w:p w14:paraId="65526168" w14:textId="77777777" w:rsidR="00692E2E" w:rsidRPr="0097122C" w:rsidRDefault="00692E2E" w:rsidP="00690ACE">
            <w:pPr>
              <w:suppressAutoHyphens w:val="0"/>
              <w:rPr>
                <w:sz w:val="20"/>
                <w:szCs w:val="20"/>
              </w:rPr>
            </w:pPr>
          </w:p>
        </w:tc>
        <w:tc>
          <w:tcPr>
            <w:tcW w:w="567" w:type="dxa"/>
            <w:vMerge/>
            <w:hideMark/>
          </w:tcPr>
          <w:p w14:paraId="246FB8FC" w14:textId="77777777" w:rsidR="00692E2E" w:rsidRPr="0097122C" w:rsidRDefault="00692E2E" w:rsidP="00690ACE">
            <w:pPr>
              <w:suppressAutoHyphens w:val="0"/>
              <w:rPr>
                <w:sz w:val="20"/>
                <w:szCs w:val="20"/>
              </w:rPr>
            </w:pPr>
          </w:p>
        </w:tc>
        <w:tc>
          <w:tcPr>
            <w:tcW w:w="567" w:type="dxa"/>
            <w:vMerge/>
            <w:hideMark/>
          </w:tcPr>
          <w:p w14:paraId="6D186C18" w14:textId="77777777" w:rsidR="00692E2E" w:rsidRPr="0097122C" w:rsidRDefault="00692E2E" w:rsidP="00690ACE">
            <w:pPr>
              <w:suppressAutoHyphens w:val="0"/>
              <w:rPr>
                <w:sz w:val="20"/>
                <w:szCs w:val="20"/>
              </w:rPr>
            </w:pPr>
          </w:p>
        </w:tc>
        <w:tc>
          <w:tcPr>
            <w:tcW w:w="567" w:type="dxa"/>
            <w:vMerge/>
            <w:hideMark/>
          </w:tcPr>
          <w:p w14:paraId="5CF7B8AC" w14:textId="77777777" w:rsidR="00692E2E" w:rsidRPr="0097122C" w:rsidRDefault="00692E2E" w:rsidP="00690ACE">
            <w:pPr>
              <w:suppressAutoHyphens w:val="0"/>
              <w:rPr>
                <w:sz w:val="20"/>
                <w:szCs w:val="20"/>
              </w:rPr>
            </w:pPr>
          </w:p>
        </w:tc>
        <w:tc>
          <w:tcPr>
            <w:tcW w:w="567" w:type="dxa"/>
            <w:vMerge/>
            <w:hideMark/>
          </w:tcPr>
          <w:p w14:paraId="26748450" w14:textId="77777777" w:rsidR="00692E2E" w:rsidRPr="0097122C" w:rsidRDefault="00692E2E" w:rsidP="00690ACE">
            <w:pPr>
              <w:suppressAutoHyphens w:val="0"/>
              <w:rPr>
                <w:sz w:val="20"/>
                <w:szCs w:val="20"/>
              </w:rPr>
            </w:pPr>
          </w:p>
        </w:tc>
      </w:tr>
      <w:tr w:rsidR="00692E2E" w:rsidRPr="0097122C" w14:paraId="4F9ADB08" w14:textId="77777777" w:rsidTr="008C2E8A">
        <w:trPr>
          <w:trHeight w:val="300"/>
        </w:trPr>
        <w:tc>
          <w:tcPr>
            <w:tcW w:w="616" w:type="dxa"/>
            <w:noWrap/>
            <w:hideMark/>
          </w:tcPr>
          <w:p w14:paraId="550B7B8C" w14:textId="77777777" w:rsidR="00692E2E" w:rsidRPr="0097122C" w:rsidRDefault="00692E2E" w:rsidP="00690ACE">
            <w:pPr>
              <w:suppressAutoHyphens w:val="0"/>
              <w:rPr>
                <w:sz w:val="20"/>
                <w:szCs w:val="20"/>
              </w:rPr>
            </w:pPr>
            <w:r w:rsidRPr="0097122C">
              <w:rPr>
                <w:sz w:val="20"/>
                <w:szCs w:val="20"/>
              </w:rPr>
              <w:t>626</w:t>
            </w:r>
          </w:p>
        </w:tc>
        <w:tc>
          <w:tcPr>
            <w:tcW w:w="3310" w:type="dxa"/>
            <w:gridSpan w:val="2"/>
            <w:hideMark/>
          </w:tcPr>
          <w:p w14:paraId="348F8DAA" w14:textId="77777777" w:rsidR="00692E2E" w:rsidRPr="0097122C" w:rsidRDefault="00692E2E" w:rsidP="00690ACE">
            <w:pPr>
              <w:suppressAutoHyphens w:val="0"/>
              <w:rPr>
                <w:sz w:val="20"/>
                <w:szCs w:val="20"/>
              </w:rPr>
            </w:pPr>
            <w:r w:rsidRPr="0097122C">
              <w:rPr>
                <w:sz w:val="20"/>
                <w:szCs w:val="20"/>
              </w:rPr>
              <w:t>Kalts</w:t>
            </w:r>
          </w:p>
        </w:tc>
        <w:tc>
          <w:tcPr>
            <w:tcW w:w="1605" w:type="dxa"/>
            <w:hideMark/>
          </w:tcPr>
          <w:p w14:paraId="023A8A81" w14:textId="77777777" w:rsidR="00692E2E" w:rsidRPr="0097122C" w:rsidRDefault="00692E2E" w:rsidP="00690ACE">
            <w:pPr>
              <w:suppressAutoHyphens w:val="0"/>
              <w:rPr>
                <w:sz w:val="20"/>
                <w:szCs w:val="20"/>
              </w:rPr>
            </w:pPr>
            <w:r w:rsidRPr="0097122C">
              <w:rPr>
                <w:sz w:val="20"/>
                <w:szCs w:val="20"/>
              </w:rPr>
              <w:t>18mm</w:t>
            </w:r>
          </w:p>
        </w:tc>
        <w:tc>
          <w:tcPr>
            <w:tcW w:w="956" w:type="dxa"/>
            <w:gridSpan w:val="2"/>
            <w:hideMark/>
          </w:tcPr>
          <w:p w14:paraId="1AE01EE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30D5112" w14:textId="77777777" w:rsidR="00692E2E" w:rsidRPr="0097122C" w:rsidRDefault="00692E2E" w:rsidP="00690ACE">
            <w:pPr>
              <w:suppressAutoHyphens w:val="0"/>
              <w:rPr>
                <w:sz w:val="20"/>
                <w:szCs w:val="20"/>
              </w:rPr>
            </w:pPr>
          </w:p>
        </w:tc>
        <w:tc>
          <w:tcPr>
            <w:tcW w:w="567" w:type="dxa"/>
            <w:vMerge/>
            <w:hideMark/>
          </w:tcPr>
          <w:p w14:paraId="50EBD3EA" w14:textId="77777777" w:rsidR="00692E2E" w:rsidRPr="0097122C" w:rsidRDefault="00692E2E" w:rsidP="00690ACE">
            <w:pPr>
              <w:suppressAutoHyphens w:val="0"/>
              <w:rPr>
                <w:sz w:val="20"/>
                <w:szCs w:val="20"/>
              </w:rPr>
            </w:pPr>
          </w:p>
        </w:tc>
        <w:tc>
          <w:tcPr>
            <w:tcW w:w="567" w:type="dxa"/>
            <w:vMerge/>
            <w:hideMark/>
          </w:tcPr>
          <w:p w14:paraId="022D9094" w14:textId="77777777" w:rsidR="00692E2E" w:rsidRPr="0097122C" w:rsidRDefault="00692E2E" w:rsidP="00690ACE">
            <w:pPr>
              <w:suppressAutoHyphens w:val="0"/>
              <w:rPr>
                <w:sz w:val="20"/>
                <w:szCs w:val="20"/>
              </w:rPr>
            </w:pPr>
          </w:p>
        </w:tc>
        <w:tc>
          <w:tcPr>
            <w:tcW w:w="567" w:type="dxa"/>
            <w:vMerge/>
            <w:hideMark/>
          </w:tcPr>
          <w:p w14:paraId="291025B4" w14:textId="77777777" w:rsidR="00692E2E" w:rsidRPr="0097122C" w:rsidRDefault="00692E2E" w:rsidP="00690ACE">
            <w:pPr>
              <w:suppressAutoHyphens w:val="0"/>
              <w:rPr>
                <w:sz w:val="20"/>
                <w:szCs w:val="20"/>
              </w:rPr>
            </w:pPr>
          </w:p>
        </w:tc>
        <w:tc>
          <w:tcPr>
            <w:tcW w:w="567" w:type="dxa"/>
            <w:vMerge/>
            <w:hideMark/>
          </w:tcPr>
          <w:p w14:paraId="6B833D1D" w14:textId="77777777" w:rsidR="00692E2E" w:rsidRPr="0097122C" w:rsidRDefault="00692E2E" w:rsidP="00690ACE">
            <w:pPr>
              <w:suppressAutoHyphens w:val="0"/>
              <w:rPr>
                <w:sz w:val="20"/>
                <w:szCs w:val="20"/>
              </w:rPr>
            </w:pPr>
          </w:p>
        </w:tc>
        <w:tc>
          <w:tcPr>
            <w:tcW w:w="567" w:type="dxa"/>
            <w:vMerge/>
            <w:hideMark/>
          </w:tcPr>
          <w:p w14:paraId="24CC6065" w14:textId="77777777" w:rsidR="00692E2E" w:rsidRPr="0097122C" w:rsidRDefault="00692E2E" w:rsidP="00690ACE">
            <w:pPr>
              <w:suppressAutoHyphens w:val="0"/>
              <w:rPr>
                <w:sz w:val="20"/>
                <w:szCs w:val="20"/>
              </w:rPr>
            </w:pPr>
          </w:p>
        </w:tc>
      </w:tr>
      <w:tr w:rsidR="00692E2E" w:rsidRPr="0097122C" w14:paraId="62E592F5" w14:textId="77777777" w:rsidTr="008C2E8A">
        <w:trPr>
          <w:trHeight w:val="300"/>
        </w:trPr>
        <w:tc>
          <w:tcPr>
            <w:tcW w:w="616" w:type="dxa"/>
            <w:noWrap/>
            <w:hideMark/>
          </w:tcPr>
          <w:p w14:paraId="02D1A1AB" w14:textId="77777777" w:rsidR="00692E2E" w:rsidRPr="0097122C" w:rsidRDefault="00692E2E" w:rsidP="00690ACE">
            <w:pPr>
              <w:suppressAutoHyphens w:val="0"/>
              <w:rPr>
                <w:sz w:val="20"/>
                <w:szCs w:val="20"/>
              </w:rPr>
            </w:pPr>
            <w:r w:rsidRPr="0097122C">
              <w:rPr>
                <w:sz w:val="20"/>
                <w:szCs w:val="20"/>
              </w:rPr>
              <w:t>627</w:t>
            </w:r>
          </w:p>
        </w:tc>
        <w:tc>
          <w:tcPr>
            <w:tcW w:w="3310" w:type="dxa"/>
            <w:gridSpan w:val="2"/>
            <w:hideMark/>
          </w:tcPr>
          <w:p w14:paraId="3F33D5D8" w14:textId="77777777" w:rsidR="00692E2E" w:rsidRPr="0097122C" w:rsidRDefault="00692E2E" w:rsidP="00690ACE">
            <w:pPr>
              <w:suppressAutoHyphens w:val="0"/>
              <w:rPr>
                <w:sz w:val="20"/>
                <w:szCs w:val="20"/>
              </w:rPr>
            </w:pPr>
            <w:r w:rsidRPr="0097122C">
              <w:rPr>
                <w:sz w:val="20"/>
                <w:szCs w:val="20"/>
              </w:rPr>
              <w:t>Kalts</w:t>
            </w:r>
          </w:p>
        </w:tc>
        <w:tc>
          <w:tcPr>
            <w:tcW w:w="1605" w:type="dxa"/>
            <w:hideMark/>
          </w:tcPr>
          <w:p w14:paraId="429F8634" w14:textId="77777777" w:rsidR="00692E2E" w:rsidRPr="0097122C" w:rsidRDefault="00692E2E" w:rsidP="00690ACE">
            <w:pPr>
              <w:suppressAutoHyphens w:val="0"/>
              <w:rPr>
                <w:sz w:val="20"/>
                <w:szCs w:val="20"/>
              </w:rPr>
            </w:pPr>
            <w:r w:rsidRPr="0097122C">
              <w:rPr>
                <w:sz w:val="20"/>
                <w:szCs w:val="20"/>
              </w:rPr>
              <w:t>19mm</w:t>
            </w:r>
          </w:p>
        </w:tc>
        <w:tc>
          <w:tcPr>
            <w:tcW w:w="956" w:type="dxa"/>
            <w:gridSpan w:val="2"/>
            <w:hideMark/>
          </w:tcPr>
          <w:p w14:paraId="7CEC555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1933D15" w14:textId="77777777" w:rsidR="00692E2E" w:rsidRPr="0097122C" w:rsidRDefault="00692E2E" w:rsidP="00690ACE">
            <w:pPr>
              <w:suppressAutoHyphens w:val="0"/>
              <w:rPr>
                <w:sz w:val="20"/>
                <w:szCs w:val="20"/>
              </w:rPr>
            </w:pPr>
          </w:p>
        </w:tc>
        <w:tc>
          <w:tcPr>
            <w:tcW w:w="567" w:type="dxa"/>
            <w:vMerge/>
            <w:hideMark/>
          </w:tcPr>
          <w:p w14:paraId="589B0AF2" w14:textId="77777777" w:rsidR="00692E2E" w:rsidRPr="0097122C" w:rsidRDefault="00692E2E" w:rsidP="00690ACE">
            <w:pPr>
              <w:suppressAutoHyphens w:val="0"/>
              <w:rPr>
                <w:sz w:val="20"/>
                <w:szCs w:val="20"/>
              </w:rPr>
            </w:pPr>
          </w:p>
        </w:tc>
        <w:tc>
          <w:tcPr>
            <w:tcW w:w="567" w:type="dxa"/>
            <w:vMerge/>
            <w:hideMark/>
          </w:tcPr>
          <w:p w14:paraId="4EFFC838" w14:textId="77777777" w:rsidR="00692E2E" w:rsidRPr="0097122C" w:rsidRDefault="00692E2E" w:rsidP="00690ACE">
            <w:pPr>
              <w:suppressAutoHyphens w:val="0"/>
              <w:rPr>
                <w:sz w:val="20"/>
                <w:szCs w:val="20"/>
              </w:rPr>
            </w:pPr>
          </w:p>
        </w:tc>
        <w:tc>
          <w:tcPr>
            <w:tcW w:w="567" w:type="dxa"/>
            <w:vMerge/>
            <w:hideMark/>
          </w:tcPr>
          <w:p w14:paraId="45B0F22C" w14:textId="77777777" w:rsidR="00692E2E" w:rsidRPr="0097122C" w:rsidRDefault="00692E2E" w:rsidP="00690ACE">
            <w:pPr>
              <w:suppressAutoHyphens w:val="0"/>
              <w:rPr>
                <w:sz w:val="20"/>
                <w:szCs w:val="20"/>
              </w:rPr>
            </w:pPr>
          </w:p>
        </w:tc>
        <w:tc>
          <w:tcPr>
            <w:tcW w:w="567" w:type="dxa"/>
            <w:vMerge/>
            <w:hideMark/>
          </w:tcPr>
          <w:p w14:paraId="3047560E" w14:textId="77777777" w:rsidR="00692E2E" w:rsidRPr="0097122C" w:rsidRDefault="00692E2E" w:rsidP="00690ACE">
            <w:pPr>
              <w:suppressAutoHyphens w:val="0"/>
              <w:rPr>
                <w:sz w:val="20"/>
                <w:szCs w:val="20"/>
              </w:rPr>
            </w:pPr>
          </w:p>
        </w:tc>
        <w:tc>
          <w:tcPr>
            <w:tcW w:w="567" w:type="dxa"/>
            <w:vMerge/>
            <w:hideMark/>
          </w:tcPr>
          <w:p w14:paraId="3BBD2948" w14:textId="77777777" w:rsidR="00692E2E" w:rsidRPr="0097122C" w:rsidRDefault="00692E2E" w:rsidP="00690ACE">
            <w:pPr>
              <w:suppressAutoHyphens w:val="0"/>
              <w:rPr>
                <w:sz w:val="20"/>
                <w:szCs w:val="20"/>
              </w:rPr>
            </w:pPr>
          </w:p>
        </w:tc>
      </w:tr>
      <w:tr w:rsidR="00692E2E" w:rsidRPr="0097122C" w14:paraId="67608091" w14:textId="77777777" w:rsidTr="008C2E8A">
        <w:trPr>
          <w:trHeight w:val="300"/>
        </w:trPr>
        <w:tc>
          <w:tcPr>
            <w:tcW w:w="616" w:type="dxa"/>
            <w:noWrap/>
            <w:hideMark/>
          </w:tcPr>
          <w:p w14:paraId="1C43BF1C" w14:textId="77777777" w:rsidR="00692E2E" w:rsidRPr="0097122C" w:rsidRDefault="00692E2E" w:rsidP="00690ACE">
            <w:pPr>
              <w:suppressAutoHyphens w:val="0"/>
              <w:rPr>
                <w:sz w:val="20"/>
                <w:szCs w:val="20"/>
              </w:rPr>
            </w:pPr>
            <w:r w:rsidRPr="0097122C">
              <w:rPr>
                <w:sz w:val="20"/>
                <w:szCs w:val="20"/>
              </w:rPr>
              <w:t>628</w:t>
            </w:r>
          </w:p>
        </w:tc>
        <w:tc>
          <w:tcPr>
            <w:tcW w:w="3310" w:type="dxa"/>
            <w:gridSpan w:val="2"/>
            <w:hideMark/>
          </w:tcPr>
          <w:p w14:paraId="6E07638B" w14:textId="77777777" w:rsidR="00692E2E" w:rsidRPr="0097122C" w:rsidRDefault="00692E2E" w:rsidP="00690ACE">
            <w:pPr>
              <w:suppressAutoHyphens w:val="0"/>
              <w:rPr>
                <w:sz w:val="20"/>
                <w:szCs w:val="20"/>
              </w:rPr>
            </w:pPr>
            <w:r w:rsidRPr="0097122C">
              <w:rPr>
                <w:sz w:val="20"/>
                <w:szCs w:val="20"/>
              </w:rPr>
              <w:t>Kalts</w:t>
            </w:r>
          </w:p>
        </w:tc>
        <w:tc>
          <w:tcPr>
            <w:tcW w:w="1605" w:type="dxa"/>
            <w:hideMark/>
          </w:tcPr>
          <w:p w14:paraId="2C82CB8D" w14:textId="77777777" w:rsidR="00692E2E" w:rsidRPr="0097122C" w:rsidRDefault="00692E2E" w:rsidP="00690ACE">
            <w:pPr>
              <w:suppressAutoHyphens w:val="0"/>
              <w:rPr>
                <w:sz w:val="20"/>
                <w:szCs w:val="20"/>
              </w:rPr>
            </w:pPr>
            <w:r w:rsidRPr="0097122C">
              <w:rPr>
                <w:sz w:val="20"/>
                <w:szCs w:val="20"/>
              </w:rPr>
              <w:t>38mm</w:t>
            </w:r>
          </w:p>
        </w:tc>
        <w:tc>
          <w:tcPr>
            <w:tcW w:w="956" w:type="dxa"/>
            <w:gridSpan w:val="2"/>
            <w:hideMark/>
          </w:tcPr>
          <w:p w14:paraId="30C7A40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5ECAF81" w14:textId="77777777" w:rsidR="00692E2E" w:rsidRPr="0097122C" w:rsidRDefault="00692E2E" w:rsidP="00690ACE">
            <w:pPr>
              <w:suppressAutoHyphens w:val="0"/>
              <w:rPr>
                <w:sz w:val="20"/>
                <w:szCs w:val="20"/>
              </w:rPr>
            </w:pPr>
          </w:p>
        </w:tc>
        <w:tc>
          <w:tcPr>
            <w:tcW w:w="567" w:type="dxa"/>
            <w:vMerge/>
            <w:hideMark/>
          </w:tcPr>
          <w:p w14:paraId="1415D796" w14:textId="77777777" w:rsidR="00692E2E" w:rsidRPr="0097122C" w:rsidRDefault="00692E2E" w:rsidP="00690ACE">
            <w:pPr>
              <w:suppressAutoHyphens w:val="0"/>
              <w:rPr>
                <w:sz w:val="20"/>
                <w:szCs w:val="20"/>
              </w:rPr>
            </w:pPr>
          </w:p>
        </w:tc>
        <w:tc>
          <w:tcPr>
            <w:tcW w:w="567" w:type="dxa"/>
            <w:vMerge/>
            <w:hideMark/>
          </w:tcPr>
          <w:p w14:paraId="24FC4260" w14:textId="77777777" w:rsidR="00692E2E" w:rsidRPr="0097122C" w:rsidRDefault="00692E2E" w:rsidP="00690ACE">
            <w:pPr>
              <w:suppressAutoHyphens w:val="0"/>
              <w:rPr>
                <w:sz w:val="20"/>
                <w:szCs w:val="20"/>
              </w:rPr>
            </w:pPr>
          </w:p>
        </w:tc>
        <w:tc>
          <w:tcPr>
            <w:tcW w:w="567" w:type="dxa"/>
            <w:vMerge/>
            <w:hideMark/>
          </w:tcPr>
          <w:p w14:paraId="7C8B2F25" w14:textId="77777777" w:rsidR="00692E2E" w:rsidRPr="0097122C" w:rsidRDefault="00692E2E" w:rsidP="00690ACE">
            <w:pPr>
              <w:suppressAutoHyphens w:val="0"/>
              <w:rPr>
                <w:sz w:val="20"/>
                <w:szCs w:val="20"/>
              </w:rPr>
            </w:pPr>
          </w:p>
        </w:tc>
        <w:tc>
          <w:tcPr>
            <w:tcW w:w="567" w:type="dxa"/>
            <w:vMerge/>
            <w:hideMark/>
          </w:tcPr>
          <w:p w14:paraId="029C8938" w14:textId="77777777" w:rsidR="00692E2E" w:rsidRPr="0097122C" w:rsidRDefault="00692E2E" w:rsidP="00690ACE">
            <w:pPr>
              <w:suppressAutoHyphens w:val="0"/>
              <w:rPr>
                <w:sz w:val="20"/>
                <w:szCs w:val="20"/>
              </w:rPr>
            </w:pPr>
          </w:p>
        </w:tc>
        <w:tc>
          <w:tcPr>
            <w:tcW w:w="567" w:type="dxa"/>
            <w:vMerge/>
            <w:hideMark/>
          </w:tcPr>
          <w:p w14:paraId="4A48D6AD" w14:textId="77777777" w:rsidR="00692E2E" w:rsidRPr="0097122C" w:rsidRDefault="00692E2E" w:rsidP="00690ACE">
            <w:pPr>
              <w:suppressAutoHyphens w:val="0"/>
              <w:rPr>
                <w:sz w:val="20"/>
                <w:szCs w:val="20"/>
              </w:rPr>
            </w:pPr>
          </w:p>
        </w:tc>
      </w:tr>
      <w:tr w:rsidR="00692E2E" w:rsidRPr="0097122C" w14:paraId="1BB27B06" w14:textId="77777777" w:rsidTr="008C2E8A">
        <w:trPr>
          <w:trHeight w:val="300"/>
        </w:trPr>
        <w:tc>
          <w:tcPr>
            <w:tcW w:w="616" w:type="dxa"/>
            <w:noWrap/>
            <w:hideMark/>
          </w:tcPr>
          <w:p w14:paraId="7C3123B9" w14:textId="77777777" w:rsidR="00692E2E" w:rsidRPr="0097122C" w:rsidRDefault="00692E2E" w:rsidP="00690ACE">
            <w:pPr>
              <w:suppressAutoHyphens w:val="0"/>
              <w:rPr>
                <w:sz w:val="20"/>
                <w:szCs w:val="20"/>
              </w:rPr>
            </w:pPr>
            <w:r w:rsidRPr="0097122C">
              <w:rPr>
                <w:sz w:val="20"/>
                <w:szCs w:val="20"/>
              </w:rPr>
              <w:t>629</w:t>
            </w:r>
          </w:p>
        </w:tc>
        <w:tc>
          <w:tcPr>
            <w:tcW w:w="3310" w:type="dxa"/>
            <w:gridSpan w:val="2"/>
            <w:hideMark/>
          </w:tcPr>
          <w:p w14:paraId="04346360" w14:textId="77777777" w:rsidR="00692E2E" w:rsidRPr="0097122C" w:rsidRDefault="00692E2E" w:rsidP="00690ACE">
            <w:pPr>
              <w:suppressAutoHyphens w:val="0"/>
              <w:rPr>
                <w:sz w:val="20"/>
                <w:szCs w:val="20"/>
              </w:rPr>
            </w:pPr>
            <w:r w:rsidRPr="0097122C">
              <w:rPr>
                <w:sz w:val="20"/>
                <w:szCs w:val="20"/>
              </w:rPr>
              <w:t xml:space="preserve">Metāla zāģa </w:t>
            </w:r>
            <w:proofErr w:type="spellStart"/>
            <w:r w:rsidRPr="0097122C">
              <w:rPr>
                <w:sz w:val="20"/>
                <w:szCs w:val="20"/>
              </w:rPr>
              <w:t>asmeņa</w:t>
            </w:r>
            <w:proofErr w:type="spellEnd"/>
            <w:r w:rsidRPr="0097122C">
              <w:rPr>
                <w:sz w:val="20"/>
                <w:szCs w:val="20"/>
              </w:rPr>
              <w:t xml:space="preserve"> turētājs</w:t>
            </w:r>
          </w:p>
        </w:tc>
        <w:tc>
          <w:tcPr>
            <w:tcW w:w="1605" w:type="dxa"/>
            <w:noWrap/>
            <w:hideMark/>
          </w:tcPr>
          <w:p w14:paraId="68D5146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17C3B3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5F85C43" w14:textId="77777777" w:rsidR="00692E2E" w:rsidRPr="0097122C" w:rsidRDefault="00692E2E" w:rsidP="00690ACE">
            <w:pPr>
              <w:suppressAutoHyphens w:val="0"/>
              <w:rPr>
                <w:sz w:val="20"/>
                <w:szCs w:val="20"/>
              </w:rPr>
            </w:pPr>
          </w:p>
        </w:tc>
        <w:tc>
          <w:tcPr>
            <w:tcW w:w="567" w:type="dxa"/>
            <w:vMerge/>
            <w:hideMark/>
          </w:tcPr>
          <w:p w14:paraId="43F8416B" w14:textId="77777777" w:rsidR="00692E2E" w:rsidRPr="0097122C" w:rsidRDefault="00692E2E" w:rsidP="00690ACE">
            <w:pPr>
              <w:suppressAutoHyphens w:val="0"/>
              <w:rPr>
                <w:sz w:val="20"/>
                <w:szCs w:val="20"/>
              </w:rPr>
            </w:pPr>
          </w:p>
        </w:tc>
        <w:tc>
          <w:tcPr>
            <w:tcW w:w="567" w:type="dxa"/>
            <w:vMerge/>
            <w:hideMark/>
          </w:tcPr>
          <w:p w14:paraId="25F27FDD" w14:textId="77777777" w:rsidR="00692E2E" w:rsidRPr="0097122C" w:rsidRDefault="00692E2E" w:rsidP="00690ACE">
            <w:pPr>
              <w:suppressAutoHyphens w:val="0"/>
              <w:rPr>
                <w:sz w:val="20"/>
                <w:szCs w:val="20"/>
              </w:rPr>
            </w:pPr>
          </w:p>
        </w:tc>
        <w:tc>
          <w:tcPr>
            <w:tcW w:w="567" w:type="dxa"/>
            <w:vMerge/>
            <w:hideMark/>
          </w:tcPr>
          <w:p w14:paraId="631FFA87" w14:textId="77777777" w:rsidR="00692E2E" w:rsidRPr="0097122C" w:rsidRDefault="00692E2E" w:rsidP="00690ACE">
            <w:pPr>
              <w:suppressAutoHyphens w:val="0"/>
              <w:rPr>
                <w:sz w:val="20"/>
                <w:szCs w:val="20"/>
              </w:rPr>
            </w:pPr>
          </w:p>
        </w:tc>
        <w:tc>
          <w:tcPr>
            <w:tcW w:w="567" w:type="dxa"/>
            <w:vMerge/>
            <w:hideMark/>
          </w:tcPr>
          <w:p w14:paraId="5CDB048D" w14:textId="77777777" w:rsidR="00692E2E" w:rsidRPr="0097122C" w:rsidRDefault="00692E2E" w:rsidP="00690ACE">
            <w:pPr>
              <w:suppressAutoHyphens w:val="0"/>
              <w:rPr>
                <w:sz w:val="20"/>
                <w:szCs w:val="20"/>
              </w:rPr>
            </w:pPr>
          </w:p>
        </w:tc>
        <w:tc>
          <w:tcPr>
            <w:tcW w:w="567" w:type="dxa"/>
            <w:vMerge/>
            <w:hideMark/>
          </w:tcPr>
          <w:p w14:paraId="594A8A8F" w14:textId="77777777" w:rsidR="00692E2E" w:rsidRPr="0097122C" w:rsidRDefault="00692E2E" w:rsidP="00690ACE">
            <w:pPr>
              <w:suppressAutoHyphens w:val="0"/>
              <w:rPr>
                <w:sz w:val="20"/>
                <w:szCs w:val="20"/>
              </w:rPr>
            </w:pPr>
          </w:p>
        </w:tc>
      </w:tr>
      <w:tr w:rsidR="00692E2E" w:rsidRPr="0097122C" w14:paraId="11062186" w14:textId="77777777" w:rsidTr="008C2E8A">
        <w:trPr>
          <w:trHeight w:val="765"/>
        </w:trPr>
        <w:tc>
          <w:tcPr>
            <w:tcW w:w="616" w:type="dxa"/>
            <w:noWrap/>
            <w:hideMark/>
          </w:tcPr>
          <w:p w14:paraId="29265E50" w14:textId="77777777" w:rsidR="00692E2E" w:rsidRPr="0097122C" w:rsidRDefault="00692E2E" w:rsidP="00690ACE">
            <w:pPr>
              <w:suppressAutoHyphens w:val="0"/>
              <w:rPr>
                <w:sz w:val="20"/>
                <w:szCs w:val="20"/>
              </w:rPr>
            </w:pPr>
            <w:r w:rsidRPr="0097122C">
              <w:rPr>
                <w:sz w:val="20"/>
                <w:szCs w:val="20"/>
              </w:rPr>
              <w:t>630</w:t>
            </w:r>
          </w:p>
        </w:tc>
        <w:tc>
          <w:tcPr>
            <w:tcW w:w="3310" w:type="dxa"/>
            <w:gridSpan w:val="2"/>
            <w:hideMark/>
          </w:tcPr>
          <w:p w14:paraId="3FFCE154" w14:textId="77777777" w:rsidR="00692E2E" w:rsidRPr="0097122C" w:rsidRDefault="00692E2E" w:rsidP="00690ACE">
            <w:pPr>
              <w:suppressAutoHyphens w:val="0"/>
              <w:rPr>
                <w:sz w:val="20"/>
                <w:szCs w:val="20"/>
              </w:rPr>
            </w:pPr>
            <w:r w:rsidRPr="0097122C">
              <w:rPr>
                <w:sz w:val="20"/>
                <w:szCs w:val="20"/>
              </w:rPr>
              <w:t>Metāla zāģa asmens, garums 300mm, zobu skaits collā – 24,maksimālais griešanas resurss – 95mm</w:t>
            </w:r>
          </w:p>
        </w:tc>
        <w:tc>
          <w:tcPr>
            <w:tcW w:w="1605" w:type="dxa"/>
            <w:noWrap/>
            <w:hideMark/>
          </w:tcPr>
          <w:p w14:paraId="635D2B2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84E717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464597E" w14:textId="77777777" w:rsidR="00692E2E" w:rsidRPr="0097122C" w:rsidRDefault="00692E2E" w:rsidP="00690ACE">
            <w:pPr>
              <w:suppressAutoHyphens w:val="0"/>
              <w:rPr>
                <w:sz w:val="20"/>
                <w:szCs w:val="20"/>
              </w:rPr>
            </w:pPr>
          </w:p>
        </w:tc>
        <w:tc>
          <w:tcPr>
            <w:tcW w:w="567" w:type="dxa"/>
            <w:vMerge/>
            <w:hideMark/>
          </w:tcPr>
          <w:p w14:paraId="58CA207F" w14:textId="77777777" w:rsidR="00692E2E" w:rsidRPr="0097122C" w:rsidRDefault="00692E2E" w:rsidP="00690ACE">
            <w:pPr>
              <w:suppressAutoHyphens w:val="0"/>
              <w:rPr>
                <w:sz w:val="20"/>
                <w:szCs w:val="20"/>
              </w:rPr>
            </w:pPr>
          </w:p>
        </w:tc>
        <w:tc>
          <w:tcPr>
            <w:tcW w:w="567" w:type="dxa"/>
            <w:vMerge/>
            <w:hideMark/>
          </w:tcPr>
          <w:p w14:paraId="5D4D8D4A" w14:textId="77777777" w:rsidR="00692E2E" w:rsidRPr="0097122C" w:rsidRDefault="00692E2E" w:rsidP="00690ACE">
            <w:pPr>
              <w:suppressAutoHyphens w:val="0"/>
              <w:rPr>
                <w:sz w:val="20"/>
                <w:szCs w:val="20"/>
              </w:rPr>
            </w:pPr>
          </w:p>
        </w:tc>
        <w:tc>
          <w:tcPr>
            <w:tcW w:w="567" w:type="dxa"/>
            <w:vMerge/>
            <w:hideMark/>
          </w:tcPr>
          <w:p w14:paraId="033231F8" w14:textId="77777777" w:rsidR="00692E2E" w:rsidRPr="0097122C" w:rsidRDefault="00692E2E" w:rsidP="00690ACE">
            <w:pPr>
              <w:suppressAutoHyphens w:val="0"/>
              <w:rPr>
                <w:sz w:val="20"/>
                <w:szCs w:val="20"/>
              </w:rPr>
            </w:pPr>
          </w:p>
        </w:tc>
        <w:tc>
          <w:tcPr>
            <w:tcW w:w="567" w:type="dxa"/>
            <w:vMerge/>
            <w:hideMark/>
          </w:tcPr>
          <w:p w14:paraId="37B3A1A7" w14:textId="77777777" w:rsidR="00692E2E" w:rsidRPr="0097122C" w:rsidRDefault="00692E2E" w:rsidP="00690ACE">
            <w:pPr>
              <w:suppressAutoHyphens w:val="0"/>
              <w:rPr>
                <w:sz w:val="20"/>
                <w:szCs w:val="20"/>
              </w:rPr>
            </w:pPr>
          </w:p>
        </w:tc>
        <w:tc>
          <w:tcPr>
            <w:tcW w:w="567" w:type="dxa"/>
            <w:vMerge/>
            <w:hideMark/>
          </w:tcPr>
          <w:p w14:paraId="014D641B" w14:textId="77777777" w:rsidR="00692E2E" w:rsidRPr="0097122C" w:rsidRDefault="00692E2E" w:rsidP="00690ACE">
            <w:pPr>
              <w:suppressAutoHyphens w:val="0"/>
              <w:rPr>
                <w:sz w:val="20"/>
                <w:szCs w:val="20"/>
              </w:rPr>
            </w:pPr>
          </w:p>
        </w:tc>
      </w:tr>
      <w:tr w:rsidR="00692E2E" w:rsidRPr="0097122C" w14:paraId="4D8C96B2" w14:textId="77777777" w:rsidTr="008C2E8A">
        <w:trPr>
          <w:trHeight w:val="255"/>
        </w:trPr>
        <w:tc>
          <w:tcPr>
            <w:tcW w:w="616" w:type="dxa"/>
            <w:noWrap/>
            <w:hideMark/>
          </w:tcPr>
          <w:p w14:paraId="3340D09F" w14:textId="77777777" w:rsidR="00692E2E" w:rsidRPr="0097122C" w:rsidRDefault="00692E2E" w:rsidP="00690ACE">
            <w:pPr>
              <w:suppressAutoHyphens w:val="0"/>
              <w:rPr>
                <w:sz w:val="20"/>
                <w:szCs w:val="20"/>
              </w:rPr>
            </w:pPr>
            <w:r w:rsidRPr="0097122C">
              <w:rPr>
                <w:sz w:val="20"/>
                <w:szCs w:val="20"/>
              </w:rPr>
              <w:t>631</w:t>
            </w:r>
          </w:p>
        </w:tc>
        <w:tc>
          <w:tcPr>
            <w:tcW w:w="3310" w:type="dxa"/>
            <w:gridSpan w:val="2"/>
            <w:hideMark/>
          </w:tcPr>
          <w:p w14:paraId="589038EB" w14:textId="77777777" w:rsidR="00692E2E" w:rsidRPr="0097122C" w:rsidRDefault="00692E2E" w:rsidP="00690ACE">
            <w:pPr>
              <w:suppressAutoHyphens w:val="0"/>
              <w:rPr>
                <w:sz w:val="20"/>
                <w:szCs w:val="20"/>
              </w:rPr>
            </w:pPr>
            <w:proofErr w:type="spellStart"/>
            <w:r w:rsidRPr="0097122C">
              <w:rPr>
                <w:sz w:val="20"/>
                <w:szCs w:val="20"/>
              </w:rPr>
              <w:t>Vantuzis</w:t>
            </w:r>
            <w:proofErr w:type="spellEnd"/>
            <w:r w:rsidRPr="0097122C">
              <w:rPr>
                <w:sz w:val="20"/>
                <w:szCs w:val="20"/>
              </w:rPr>
              <w:t xml:space="preserve"> gumijas, 35mm, koka kāts</w:t>
            </w:r>
          </w:p>
        </w:tc>
        <w:tc>
          <w:tcPr>
            <w:tcW w:w="1605" w:type="dxa"/>
            <w:noWrap/>
            <w:hideMark/>
          </w:tcPr>
          <w:p w14:paraId="2FE466B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844C29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0E9BB00" w14:textId="77777777" w:rsidR="00692E2E" w:rsidRPr="0097122C" w:rsidRDefault="00692E2E" w:rsidP="00690ACE">
            <w:pPr>
              <w:suppressAutoHyphens w:val="0"/>
              <w:rPr>
                <w:sz w:val="20"/>
                <w:szCs w:val="20"/>
              </w:rPr>
            </w:pPr>
          </w:p>
        </w:tc>
        <w:tc>
          <w:tcPr>
            <w:tcW w:w="567" w:type="dxa"/>
            <w:vMerge/>
            <w:hideMark/>
          </w:tcPr>
          <w:p w14:paraId="11B7C5EC" w14:textId="77777777" w:rsidR="00692E2E" w:rsidRPr="0097122C" w:rsidRDefault="00692E2E" w:rsidP="00690ACE">
            <w:pPr>
              <w:suppressAutoHyphens w:val="0"/>
              <w:rPr>
                <w:sz w:val="20"/>
                <w:szCs w:val="20"/>
              </w:rPr>
            </w:pPr>
          </w:p>
        </w:tc>
        <w:tc>
          <w:tcPr>
            <w:tcW w:w="567" w:type="dxa"/>
            <w:vMerge/>
            <w:hideMark/>
          </w:tcPr>
          <w:p w14:paraId="523096D2" w14:textId="77777777" w:rsidR="00692E2E" w:rsidRPr="0097122C" w:rsidRDefault="00692E2E" w:rsidP="00690ACE">
            <w:pPr>
              <w:suppressAutoHyphens w:val="0"/>
              <w:rPr>
                <w:sz w:val="20"/>
                <w:szCs w:val="20"/>
              </w:rPr>
            </w:pPr>
          </w:p>
        </w:tc>
        <w:tc>
          <w:tcPr>
            <w:tcW w:w="567" w:type="dxa"/>
            <w:vMerge/>
            <w:hideMark/>
          </w:tcPr>
          <w:p w14:paraId="2D16D6F3" w14:textId="77777777" w:rsidR="00692E2E" w:rsidRPr="0097122C" w:rsidRDefault="00692E2E" w:rsidP="00690ACE">
            <w:pPr>
              <w:suppressAutoHyphens w:val="0"/>
              <w:rPr>
                <w:sz w:val="20"/>
                <w:szCs w:val="20"/>
              </w:rPr>
            </w:pPr>
          </w:p>
        </w:tc>
        <w:tc>
          <w:tcPr>
            <w:tcW w:w="567" w:type="dxa"/>
            <w:vMerge/>
            <w:hideMark/>
          </w:tcPr>
          <w:p w14:paraId="6040E7E4" w14:textId="77777777" w:rsidR="00692E2E" w:rsidRPr="0097122C" w:rsidRDefault="00692E2E" w:rsidP="00690ACE">
            <w:pPr>
              <w:suppressAutoHyphens w:val="0"/>
              <w:rPr>
                <w:sz w:val="20"/>
                <w:szCs w:val="20"/>
              </w:rPr>
            </w:pPr>
          </w:p>
        </w:tc>
        <w:tc>
          <w:tcPr>
            <w:tcW w:w="567" w:type="dxa"/>
            <w:vMerge/>
            <w:hideMark/>
          </w:tcPr>
          <w:p w14:paraId="350CF7D6" w14:textId="77777777" w:rsidR="00692E2E" w:rsidRPr="0097122C" w:rsidRDefault="00692E2E" w:rsidP="00690ACE">
            <w:pPr>
              <w:suppressAutoHyphens w:val="0"/>
              <w:rPr>
                <w:sz w:val="20"/>
                <w:szCs w:val="20"/>
              </w:rPr>
            </w:pPr>
          </w:p>
        </w:tc>
      </w:tr>
      <w:tr w:rsidR="00692E2E" w:rsidRPr="0097122C" w14:paraId="24E04EA0" w14:textId="77777777" w:rsidTr="008C2E8A">
        <w:trPr>
          <w:trHeight w:val="255"/>
        </w:trPr>
        <w:tc>
          <w:tcPr>
            <w:tcW w:w="616" w:type="dxa"/>
            <w:noWrap/>
            <w:hideMark/>
          </w:tcPr>
          <w:p w14:paraId="257E0F38" w14:textId="77777777" w:rsidR="00692E2E" w:rsidRPr="0097122C" w:rsidRDefault="00692E2E" w:rsidP="00690ACE">
            <w:pPr>
              <w:suppressAutoHyphens w:val="0"/>
              <w:rPr>
                <w:sz w:val="20"/>
                <w:szCs w:val="20"/>
              </w:rPr>
            </w:pPr>
            <w:r w:rsidRPr="0097122C">
              <w:rPr>
                <w:sz w:val="20"/>
                <w:szCs w:val="20"/>
              </w:rPr>
              <w:t>632</w:t>
            </w:r>
          </w:p>
        </w:tc>
        <w:tc>
          <w:tcPr>
            <w:tcW w:w="3310" w:type="dxa"/>
            <w:gridSpan w:val="2"/>
            <w:hideMark/>
          </w:tcPr>
          <w:p w14:paraId="701AA80A" w14:textId="77777777" w:rsidR="00692E2E" w:rsidRPr="0097122C" w:rsidRDefault="00692E2E" w:rsidP="00690ACE">
            <w:pPr>
              <w:suppressAutoHyphens w:val="0"/>
              <w:rPr>
                <w:sz w:val="20"/>
                <w:szCs w:val="20"/>
              </w:rPr>
            </w:pPr>
            <w:r w:rsidRPr="0097122C">
              <w:rPr>
                <w:sz w:val="20"/>
                <w:szCs w:val="20"/>
              </w:rPr>
              <w:t>Kaste skrūvēm mazā caurspīdīga</w:t>
            </w:r>
          </w:p>
        </w:tc>
        <w:tc>
          <w:tcPr>
            <w:tcW w:w="1605" w:type="dxa"/>
            <w:noWrap/>
            <w:hideMark/>
          </w:tcPr>
          <w:p w14:paraId="49AD7986"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F1BE71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C7E30C9" w14:textId="77777777" w:rsidR="00692E2E" w:rsidRPr="0097122C" w:rsidRDefault="00692E2E" w:rsidP="00690ACE">
            <w:pPr>
              <w:suppressAutoHyphens w:val="0"/>
              <w:rPr>
                <w:sz w:val="20"/>
                <w:szCs w:val="20"/>
              </w:rPr>
            </w:pPr>
          </w:p>
        </w:tc>
        <w:tc>
          <w:tcPr>
            <w:tcW w:w="567" w:type="dxa"/>
            <w:vMerge/>
            <w:hideMark/>
          </w:tcPr>
          <w:p w14:paraId="60223C0D" w14:textId="77777777" w:rsidR="00692E2E" w:rsidRPr="0097122C" w:rsidRDefault="00692E2E" w:rsidP="00690ACE">
            <w:pPr>
              <w:suppressAutoHyphens w:val="0"/>
              <w:rPr>
                <w:sz w:val="20"/>
                <w:szCs w:val="20"/>
              </w:rPr>
            </w:pPr>
          </w:p>
        </w:tc>
        <w:tc>
          <w:tcPr>
            <w:tcW w:w="567" w:type="dxa"/>
            <w:vMerge/>
            <w:hideMark/>
          </w:tcPr>
          <w:p w14:paraId="1C669EEF" w14:textId="77777777" w:rsidR="00692E2E" w:rsidRPr="0097122C" w:rsidRDefault="00692E2E" w:rsidP="00690ACE">
            <w:pPr>
              <w:suppressAutoHyphens w:val="0"/>
              <w:rPr>
                <w:sz w:val="20"/>
                <w:szCs w:val="20"/>
              </w:rPr>
            </w:pPr>
          </w:p>
        </w:tc>
        <w:tc>
          <w:tcPr>
            <w:tcW w:w="567" w:type="dxa"/>
            <w:vMerge/>
            <w:hideMark/>
          </w:tcPr>
          <w:p w14:paraId="27EBF2FE" w14:textId="77777777" w:rsidR="00692E2E" w:rsidRPr="0097122C" w:rsidRDefault="00692E2E" w:rsidP="00690ACE">
            <w:pPr>
              <w:suppressAutoHyphens w:val="0"/>
              <w:rPr>
                <w:sz w:val="20"/>
                <w:szCs w:val="20"/>
              </w:rPr>
            </w:pPr>
          </w:p>
        </w:tc>
        <w:tc>
          <w:tcPr>
            <w:tcW w:w="567" w:type="dxa"/>
            <w:vMerge/>
            <w:hideMark/>
          </w:tcPr>
          <w:p w14:paraId="21D5CEA5" w14:textId="77777777" w:rsidR="00692E2E" w:rsidRPr="0097122C" w:rsidRDefault="00692E2E" w:rsidP="00690ACE">
            <w:pPr>
              <w:suppressAutoHyphens w:val="0"/>
              <w:rPr>
                <w:sz w:val="20"/>
                <w:szCs w:val="20"/>
              </w:rPr>
            </w:pPr>
          </w:p>
        </w:tc>
        <w:tc>
          <w:tcPr>
            <w:tcW w:w="567" w:type="dxa"/>
            <w:vMerge/>
            <w:hideMark/>
          </w:tcPr>
          <w:p w14:paraId="226557A6" w14:textId="77777777" w:rsidR="00692E2E" w:rsidRPr="0097122C" w:rsidRDefault="00692E2E" w:rsidP="00690ACE">
            <w:pPr>
              <w:suppressAutoHyphens w:val="0"/>
              <w:rPr>
                <w:sz w:val="20"/>
                <w:szCs w:val="20"/>
              </w:rPr>
            </w:pPr>
          </w:p>
        </w:tc>
      </w:tr>
      <w:tr w:rsidR="00692E2E" w:rsidRPr="0097122C" w14:paraId="2653117C" w14:textId="77777777" w:rsidTr="008C2E8A">
        <w:trPr>
          <w:trHeight w:val="300"/>
        </w:trPr>
        <w:tc>
          <w:tcPr>
            <w:tcW w:w="616" w:type="dxa"/>
            <w:noWrap/>
            <w:hideMark/>
          </w:tcPr>
          <w:p w14:paraId="4C35295D" w14:textId="77777777" w:rsidR="00692E2E" w:rsidRPr="0097122C" w:rsidRDefault="00692E2E" w:rsidP="00690ACE">
            <w:pPr>
              <w:suppressAutoHyphens w:val="0"/>
              <w:rPr>
                <w:sz w:val="20"/>
                <w:szCs w:val="20"/>
              </w:rPr>
            </w:pPr>
            <w:r w:rsidRPr="0097122C">
              <w:rPr>
                <w:sz w:val="20"/>
                <w:szCs w:val="20"/>
              </w:rPr>
              <w:t>633</w:t>
            </w:r>
          </w:p>
        </w:tc>
        <w:tc>
          <w:tcPr>
            <w:tcW w:w="3310" w:type="dxa"/>
            <w:gridSpan w:val="2"/>
            <w:hideMark/>
          </w:tcPr>
          <w:p w14:paraId="2E80BB70" w14:textId="77777777" w:rsidR="00692E2E" w:rsidRPr="0097122C" w:rsidRDefault="00692E2E" w:rsidP="00690ACE">
            <w:pPr>
              <w:suppressAutoHyphens w:val="0"/>
              <w:rPr>
                <w:sz w:val="20"/>
                <w:szCs w:val="20"/>
              </w:rPr>
            </w:pPr>
            <w:r w:rsidRPr="0097122C">
              <w:rPr>
                <w:sz w:val="20"/>
                <w:szCs w:val="20"/>
              </w:rPr>
              <w:t xml:space="preserve">Līmes </w:t>
            </w:r>
            <w:proofErr w:type="spellStart"/>
            <w:r w:rsidRPr="0097122C">
              <w:rPr>
                <w:sz w:val="20"/>
                <w:szCs w:val="20"/>
              </w:rPr>
              <w:t>istol</w:t>
            </w:r>
            <w:proofErr w:type="spellEnd"/>
            <w:r w:rsidRPr="0097122C">
              <w:rPr>
                <w:sz w:val="20"/>
                <w:szCs w:val="20"/>
              </w:rPr>
              <w:t xml:space="preserve"> 40W 11.2mm</w:t>
            </w:r>
          </w:p>
        </w:tc>
        <w:tc>
          <w:tcPr>
            <w:tcW w:w="1605" w:type="dxa"/>
            <w:noWrap/>
            <w:hideMark/>
          </w:tcPr>
          <w:p w14:paraId="1BA38BA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C3283C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8F73765" w14:textId="77777777" w:rsidR="00692E2E" w:rsidRPr="0097122C" w:rsidRDefault="00692E2E" w:rsidP="00690ACE">
            <w:pPr>
              <w:suppressAutoHyphens w:val="0"/>
              <w:rPr>
                <w:sz w:val="20"/>
                <w:szCs w:val="20"/>
              </w:rPr>
            </w:pPr>
          </w:p>
        </w:tc>
        <w:tc>
          <w:tcPr>
            <w:tcW w:w="567" w:type="dxa"/>
            <w:vMerge/>
            <w:hideMark/>
          </w:tcPr>
          <w:p w14:paraId="6F151B7E" w14:textId="77777777" w:rsidR="00692E2E" w:rsidRPr="0097122C" w:rsidRDefault="00692E2E" w:rsidP="00690ACE">
            <w:pPr>
              <w:suppressAutoHyphens w:val="0"/>
              <w:rPr>
                <w:sz w:val="20"/>
                <w:szCs w:val="20"/>
              </w:rPr>
            </w:pPr>
          </w:p>
        </w:tc>
        <w:tc>
          <w:tcPr>
            <w:tcW w:w="567" w:type="dxa"/>
            <w:vMerge/>
            <w:hideMark/>
          </w:tcPr>
          <w:p w14:paraId="17CCB001" w14:textId="77777777" w:rsidR="00692E2E" w:rsidRPr="0097122C" w:rsidRDefault="00692E2E" w:rsidP="00690ACE">
            <w:pPr>
              <w:suppressAutoHyphens w:val="0"/>
              <w:rPr>
                <w:sz w:val="20"/>
                <w:szCs w:val="20"/>
              </w:rPr>
            </w:pPr>
          </w:p>
        </w:tc>
        <w:tc>
          <w:tcPr>
            <w:tcW w:w="567" w:type="dxa"/>
            <w:vMerge/>
            <w:hideMark/>
          </w:tcPr>
          <w:p w14:paraId="2288DA53" w14:textId="77777777" w:rsidR="00692E2E" w:rsidRPr="0097122C" w:rsidRDefault="00692E2E" w:rsidP="00690ACE">
            <w:pPr>
              <w:suppressAutoHyphens w:val="0"/>
              <w:rPr>
                <w:sz w:val="20"/>
                <w:szCs w:val="20"/>
              </w:rPr>
            </w:pPr>
          </w:p>
        </w:tc>
        <w:tc>
          <w:tcPr>
            <w:tcW w:w="567" w:type="dxa"/>
            <w:vMerge/>
            <w:hideMark/>
          </w:tcPr>
          <w:p w14:paraId="772C7253" w14:textId="77777777" w:rsidR="00692E2E" w:rsidRPr="0097122C" w:rsidRDefault="00692E2E" w:rsidP="00690ACE">
            <w:pPr>
              <w:suppressAutoHyphens w:val="0"/>
              <w:rPr>
                <w:sz w:val="20"/>
                <w:szCs w:val="20"/>
              </w:rPr>
            </w:pPr>
          </w:p>
        </w:tc>
        <w:tc>
          <w:tcPr>
            <w:tcW w:w="567" w:type="dxa"/>
            <w:vMerge/>
            <w:hideMark/>
          </w:tcPr>
          <w:p w14:paraId="7F2AC1A0" w14:textId="77777777" w:rsidR="00692E2E" w:rsidRPr="0097122C" w:rsidRDefault="00692E2E" w:rsidP="00690ACE">
            <w:pPr>
              <w:suppressAutoHyphens w:val="0"/>
              <w:rPr>
                <w:sz w:val="20"/>
                <w:szCs w:val="20"/>
              </w:rPr>
            </w:pPr>
          </w:p>
        </w:tc>
      </w:tr>
      <w:tr w:rsidR="00692E2E" w:rsidRPr="0097122C" w14:paraId="0EDC40C1" w14:textId="77777777" w:rsidTr="008C2E8A">
        <w:trPr>
          <w:trHeight w:val="255"/>
        </w:trPr>
        <w:tc>
          <w:tcPr>
            <w:tcW w:w="616" w:type="dxa"/>
            <w:noWrap/>
            <w:hideMark/>
          </w:tcPr>
          <w:p w14:paraId="5BD28D59" w14:textId="77777777" w:rsidR="00692E2E" w:rsidRPr="0097122C" w:rsidRDefault="00692E2E" w:rsidP="00690ACE">
            <w:pPr>
              <w:suppressAutoHyphens w:val="0"/>
              <w:rPr>
                <w:sz w:val="20"/>
                <w:szCs w:val="20"/>
              </w:rPr>
            </w:pPr>
            <w:r w:rsidRPr="0097122C">
              <w:rPr>
                <w:sz w:val="20"/>
                <w:szCs w:val="20"/>
              </w:rPr>
              <w:t>634</w:t>
            </w:r>
          </w:p>
        </w:tc>
        <w:tc>
          <w:tcPr>
            <w:tcW w:w="3310" w:type="dxa"/>
            <w:gridSpan w:val="2"/>
            <w:hideMark/>
          </w:tcPr>
          <w:p w14:paraId="37857E3A" w14:textId="77777777" w:rsidR="00692E2E" w:rsidRPr="0097122C" w:rsidRDefault="00692E2E" w:rsidP="00690ACE">
            <w:pPr>
              <w:suppressAutoHyphens w:val="0"/>
              <w:rPr>
                <w:sz w:val="20"/>
                <w:szCs w:val="20"/>
              </w:rPr>
            </w:pPr>
            <w:proofErr w:type="spellStart"/>
            <w:r w:rsidRPr="0097122C">
              <w:rPr>
                <w:sz w:val="20"/>
                <w:szCs w:val="20"/>
              </w:rPr>
              <w:t>Brusiņi</w:t>
            </w:r>
            <w:proofErr w:type="spellEnd"/>
            <w:r w:rsidRPr="0097122C">
              <w:rPr>
                <w:sz w:val="20"/>
                <w:szCs w:val="20"/>
              </w:rPr>
              <w:t xml:space="preserve"> </w:t>
            </w:r>
            <w:proofErr w:type="spellStart"/>
            <w:r w:rsidRPr="0097122C">
              <w:rPr>
                <w:sz w:val="20"/>
                <w:szCs w:val="20"/>
              </w:rPr>
              <w:t>līmpistolei</w:t>
            </w:r>
            <w:proofErr w:type="spellEnd"/>
            <w:r w:rsidRPr="0097122C">
              <w:rPr>
                <w:sz w:val="20"/>
                <w:szCs w:val="20"/>
              </w:rPr>
              <w:t xml:space="preserve"> 11x200mm (1gab)</w:t>
            </w:r>
          </w:p>
        </w:tc>
        <w:tc>
          <w:tcPr>
            <w:tcW w:w="1605" w:type="dxa"/>
            <w:noWrap/>
            <w:hideMark/>
          </w:tcPr>
          <w:p w14:paraId="17484A5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B57D7B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3FAB271" w14:textId="77777777" w:rsidR="00692E2E" w:rsidRPr="0097122C" w:rsidRDefault="00692E2E" w:rsidP="00690ACE">
            <w:pPr>
              <w:suppressAutoHyphens w:val="0"/>
              <w:rPr>
                <w:sz w:val="20"/>
                <w:szCs w:val="20"/>
              </w:rPr>
            </w:pPr>
          </w:p>
        </w:tc>
        <w:tc>
          <w:tcPr>
            <w:tcW w:w="567" w:type="dxa"/>
            <w:vMerge/>
            <w:hideMark/>
          </w:tcPr>
          <w:p w14:paraId="439C464F" w14:textId="77777777" w:rsidR="00692E2E" w:rsidRPr="0097122C" w:rsidRDefault="00692E2E" w:rsidP="00690ACE">
            <w:pPr>
              <w:suppressAutoHyphens w:val="0"/>
              <w:rPr>
                <w:sz w:val="20"/>
                <w:szCs w:val="20"/>
              </w:rPr>
            </w:pPr>
          </w:p>
        </w:tc>
        <w:tc>
          <w:tcPr>
            <w:tcW w:w="567" w:type="dxa"/>
            <w:vMerge/>
            <w:hideMark/>
          </w:tcPr>
          <w:p w14:paraId="5D421373" w14:textId="77777777" w:rsidR="00692E2E" w:rsidRPr="0097122C" w:rsidRDefault="00692E2E" w:rsidP="00690ACE">
            <w:pPr>
              <w:suppressAutoHyphens w:val="0"/>
              <w:rPr>
                <w:sz w:val="20"/>
                <w:szCs w:val="20"/>
              </w:rPr>
            </w:pPr>
          </w:p>
        </w:tc>
        <w:tc>
          <w:tcPr>
            <w:tcW w:w="567" w:type="dxa"/>
            <w:vMerge/>
            <w:hideMark/>
          </w:tcPr>
          <w:p w14:paraId="4AF0F8F2" w14:textId="77777777" w:rsidR="00692E2E" w:rsidRPr="0097122C" w:rsidRDefault="00692E2E" w:rsidP="00690ACE">
            <w:pPr>
              <w:suppressAutoHyphens w:val="0"/>
              <w:rPr>
                <w:sz w:val="20"/>
                <w:szCs w:val="20"/>
              </w:rPr>
            </w:pPr>
          </w:p>
        </w:tc>
        <w:tc>
          <w:tcPr>
            <w:tcW w:w="567" w:type="dxa"/>
            <w:vMerge/>
            <w:hideMark/>
          </w:tcPr>
          <w:p w14:paraId="198B3169" w14:textId="77777777" w:rsidR="00692E2E" w:rsidRPr="0097122C" w:rsidRDefault="00692E2E" w:rsidP="00690ACE">
            <w:pPr>
              <w:suppressAutoHyphens w:val="0"/>
              <w:rPr>
                <w:sz w:val="20"/>
                <w:szCs w:val="20"/>
              </w:rPr>
            </w:pPr>
          </w:p>
        </w:tc>
        <w:tc>
          <w:tcPr>
            <w:tcW w:w="567" w:type="dxa"/>
            <w:vMerge/>
            <w:hideMark/>
          </w:tcPr>
          <w:p w14:paraId="0BF3464A" w14:textId="77777777" w:rsidR="00692E2E" w:rsidRPr="0097122C" w:rsidRDefault="00692E2E" w:rsidP="00690ACE">
            <w:pPr>
              <w:suppressAutoHyphens w:val="0"/>
              <w:rPr>
                <w:sz w:val="20"/>
                <w:szCs w:val="20"/>
              </w:rPr>
            </w:pPr>
          </w:p>
        </w:tc>
      </w:tr>
      <w:tr w:rsidR="00692E2E" w:rsidRPr="0097122C" w14:paraId="32E55FED" w14:textId="77777777" w:rsidTr="008C2E8A">
        <w:trPr>
          <w:trHeight w:val="510"/>
        </w:trPr>
        <w:tc>
          <w:tcPr>
            <w:tcW w:w="616" w:type="dxa"/>
            <w:noWrap/>
            <w:hideMark/>
          </w:tcPr>
          <w:p w14:paraId="32ACE49C" w14:textId="77777777" w:rsidR="00692E2E" w:rsidRPr="0097122C" w:rsidRDefault="00692E2E" w:rsidP="00690ACE">
            <w:pPr>
              <w:suppressAutoHyphens w:val="0"/>
              <w:rPr>
                <w:sz w:val="20"/>
                <w:szCs w:val="20"/>
              </w:rPr>
            </w:pPr>
            <w:r w:rsidRPr="0097122C">
              <w:rPr>
                <w:sz w:val="20"/>
                <w:szCs w:val="20"/>
              </w:rPr>
              <w:t>635</w:t>
            </w:r>
          </w:p>
        </w:tc>
        <w:tc>
          <w:tcPr>
            <w:tcW w:w="3310" w:type="dxa"/>
            <w:gridSpan w:val="2"/>
            <w:hideMark/>
          </w:tcPr>
          <w:p w14:paraId="2DCB0CDD" w14:textId="77777777" w:rsidR="00692E2E" w:rsidRPr="0097122C" w:rsidRDefault="00692E2E" w:rsidP="00690ACE">
            <w:pPr>
              <w:suppressAutoHyphens w:val="0"/>
              <w:rPr>
                <w:sz w:val="20"/>
                <w:szCs w:val="20"/>
              </w:rPr>
            </w:pPr>
            <w:r w:rsidRPr="0097122C">
              <w:rPr>
                <w:sz w:val="20"/>
                <w:szCs w:val="20"/>
              </w:rPr>
              <w:t>Rūpnieciskais fēns, jauda līdz 2000W, gaisa plūsmas temperatūra līdz 600C</w:t>
            </w:r>
          </w:p>
        </w:tc>
        <w:tc>
          <w:tcPr>
            <w:tcW w:w="1605" w:type="dxa"/>
            <w:noWrap/>
            <w:hideMark/>
          </w:tcPr>
          <w:p w14:paraId="61B94C1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CA98F2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FE4F7B3" w14:textId="77777777" w:rsidR="00692E2E" w:rsidRPr="0097122C" w:rsidRDefault="00692E2E" w:rsidP="00690ACE">
            <w:pPr>
              <w:suppressAutoHyphens w:val="0"/>
              <w:rPr>
                <w:sz w:val="20"/>
                <w:szCs w:val="20"/>
              </w:rPr>
            </w:pPr>
          </w:p>
        </w:tc>
        <w:tc>
          <w:tcPr>
            <w:tcW w:w="567" w:type="dxa"/>
            <w:vMerge/>
            <w:hideMark/>
          </w:tcPr>
          <w:p w14:paraId="7DFF5A87" w14:textId="77777777" w:rsidR="00692E2E" w:rsidRPr="0097122C" w:rsidRDefault="00692E2E" w:rsidP="00690ACE">
            <w:pPr>
              <w:suppressAutoHyphens w:val="0"/>
              <w:rPr>
                <w:sz w:val="20"/>
                <w:szCs w:val="20"/>
              </w:rPr>
            </w:pPr>
          </w:p>
        </w:tc>
        <w:tc>
          <w:tcPr>
            <w:tcW w:w="567" w:type="dxa"/>
            <w:vMerge/>
            <w:hideMark/>
          </w:tcPr>
          <w:p w14:paraId="4840D857" w14:textId="77777777" w:rsidR="00692E2E" w:rsidRPr="0097122C" w:rsidRDefault="00692E2E" w:rsidP="00690ACE">
            <w:pPr>
              <w:suppressAutoHyphens w:val="0"/>
              <w:rPr>
                <w:sz w:val="20"/>
                <w:szCs w:val="20"/>
              </w:rPr>
            </w:pPr>
          </w:p>
        </w:tc>
        <w:tc>
          <w:tcPr>
            <w:tcW w:w="567" w:type="dxa"/>
            <w:vMerge/>
            <w:hideMark/>
          </w:tcPr>
          <w:p w14:paraId="7AB85FA3" w14:textId="77777777" w:rsidR="00692E2E" w:rsidRPr="0097122C" w:rsidRDefault="00692E2E" w:rsidP="00690ACE">
            <w:pPr>
              <w:suppressAutoHyphens w:val="0"/>
              <w:rPr>
                <w:sz w:val="20"/>
                <w:szCs w:val="20"/>
              </w:rPr>
            </w:pPr>
          </w:p>
        </w:tc>
        <w:tc>
          <w:tcPr>
            <w:tcW w:w="567" w:type="dxa"/>
            <w:vMerge/>
            <w:hideMark/>
          </w:tcPr>
          <w:p w14:paraId="0E39EED9" w14:textId="77777777" w:rsidR="00692E2E" w:rsidRPr="0097122C" w:rsidRDefault="00692E2E" w:rsidP="00690ACE">
            <w:pPr>
              <w:suppressAutoHyphens w:val="0"/>
              <w:rPr>
                <w:sz w:val="20"/>
                <w:szCs w:val="20"/>
              </w:rPr>
            </w:pPr>
          </w:p>
        </w:tc>
        <w:tc>
          <w:tcPr>
            <w:tcW w:w="567" w:type="dxa"/>
            <w:vMerge/>
            <w:hideMark/>
          </w:tcPr>
          <w:p w14:paraId="5F8CAD68" w14:textId="77777777" w:rsidR="00692E2E" w:rsidRPr="0097122C" w:rsidRDefault="00692E2E" w:rsidP="00690ACE">
            <w:pPr>
              <w:suppressAutoHyphens w:val="0"/>
              <w:rPr>
                <w:sz w:val="20"/>
                <w:szCs w:val="20"/>
              </w:rPr>
            </w:pPr>
          </w:p>
        </w:tc>
      </w:tr>
      <w:tr w:rsidR="00692E2E" w:rsidRPr="0097122C" w14:paraId="343498E0" w14:textId="77777777" w:rsidTr="008C2E8A">
        <w:trPr>
          <w:trHeight w:val="300"/>
        </w:trPr>
        <w:tc>
          <w:tcPr>
            <w:tcW w:w="616" w:type="dxa"/>
            <w:noWrap/>
            <w:hideMark/>
          </w:tcPr>
          <w:p w14:paraId="249DC537" w14:textId="77777777" w:rsidR="00692E2E" w:rsidRPr="0097122C" w:rsidRDefault="00692E2E" w:rsidP="00690ACE">
            <w:pPr>
              <w:suppressAutoHyphens w:val="0"/>
              <w:rPr>
                <w:sz w:val="20"/>
                <w:szCs w:val="20"/>
              </w:rPr>
            </w:pPr>
            <w:r w:rsidRPr="0097122C">
              <w:rPr>
                <w:sz w:val="20"/>
                <w:szCs w:val="20"/>
              </w:rPr>
              <w:t>636</w:t>
            </w:r>
          </w:p>
        </w:tc>
        <w:tc>
          <w:tcPr>
            <w:tcW w:w="3310" w:type="dxa"/>
            <w:gridSpan w:val="2"/>
            <w:hideMark/>
          </w:tcPr>
          <w:p w14:paraId="53A398B6" w14:textId="77777777" w:rsidR="00692E2E" w:rsidRPr="0097122C" w:rsidRDefault="00692E2E" w:rsidP="00690ACE">
            <w:pPr>
              <w:suppressAutoHyphens w:val="0"/>
              <w:rPr>
                <w:sz w:val="20"/>
                <w:szCs w:val="20"/>
              </w:rPr>
            </w:pPr>
            <w:r w:rsidRPr="0097122C">
              <w:rPr>
                <w:sz w:val="20"/>
                <w:szCs w:val="20"/>
              </w:rPr>
              <w:t xml:space="preserve">Instrumentu kaste 26” </w:t>
            </w:r>
            <w:proofErr w:type="spellStart"/>
            <w:r w:rsidRPr="0097122C">
              <w:rPr>
                <w:sz w:val="20"/>
                <w:szCs w:val="20"/>
              </w:rPr>
              <w:t>profi</w:t>
            </w:r>
            <w:proofErr w:type="spellEnd"/>
          </w:p>
        </w:tc>
        <w:tc>
          <w:tcPr>
            <w:tcW w:w="1605" w:type="dxa"/>
            <w:noWrap/>
            <w:hideMark/>
          </w:tcPr>
          <w:p w14:paraId="46264DC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682354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C423C1C" w14:textId="77777777" w:rsidR="00692E2E" w:rsidRPr="0097122C" w:rsidRDefault="00692E2E" w:rsidP="00690ACE">
            <w:pPr>
              <w:suppressAutoHyphens w:val="0"/>
              <w:rPr>
                <w:sz w:val="20"/>
                <w:szCs w:val="20"/>
              </w:rPr>
            </w:pPr>
          </w:p>
        </w:tc>
        <w:tc>
          <w:tcPr>
            <w:tcW w:w="567" w:type="dxa"/>
            <w:vMerge/>
            <w:hideMark/>
          </w:tcPr>
          <w:p w14:paraId="6408BFCF" w14:textId="77777777" w:rsidR="00692E2E" w:rsidRPr="0097122C" w:rsidRDefault="00692E2E" w:rsidP="00690ACE">
            <w:pPr>
              <w:suppressAutoHyphens w:val="0"/>
              <w:rPr>
                <w:sz w:val="20"/>
                <w:szCs w:val="20"/>
              </w:rPr>
            </w:pPr>
          </w:p>
        </w:tc>
        <w:tc>
          <w:tcPr>
            <w:tcW w:w="567" w:type="dxa"/>
            <w:vMerge/>
            <w:hideMark/>
          </w:tcPr>
          <w:p w14:paraId="3EB34689" w14:textId="77777777" w:rsidR="00692E2E" w:rsidRPr="0097122C" w:rsidRDefault="00692E2E" w:rsidP="00690ACE">
            <w:pPr>
              <w:suppressAutoHyphens w:val="0"/>
              <w:rPr>
                <w:sz w:val="20"/>
                <w:szCs w:val="20"/>
              </w:rPr>
            </w:pPr>
          </w:p>
        </w:tc>
        <w:tc>
          <w:tcPr>
            <w:tcW w:w="567" w:type="dxa"/>
            <w:vMerge/>
            <w:hideMark/>
          </w:tcPr>
          <w:p w14:paraId="7EA5C38B" w14:textId="77777777" w:rsidR="00692E2E" w:rsidRPr="0097122C" w:rsidRDefault="00692E2E" w:rsidP="00690ACE">
            <w:pPr>
              <w:suppressAutoHyphens w:val="0"/>
              <w:rPr>
                <w:sz w:val="20"/>
                <w:szCs w:val="20"/>
              </w:rPr>
            </w:pPr>
          </w:p>
        </w:tc>
        <w:tc>
          <w:tcPr>
            <w:tcW w:w="567" w:type="dxa"/>
            <w:vMerge/>
            <w:hideMark/>
          </w:tcPr>
          <w:p w14:paraId="384B9A2A" w14:textId="77777777" w:rsidR="00692E2E" w:rsidRPr="0097122C" w:rsidRDefault="00692E2E" w:rsidP="00690ACE">
            <w:pPr>
              <w:suppressAutoHyphens w:val="0"/>
              <w:rPr>
                <w:sz w:val="20"/>
                <w:szCs w:val="20"/>
              </w:rPr>
            </w:pPr>
          </w:p>
        </w:tc>
        <w:tc>
          <w:tcPr>
            <w:tcW w:w="567" w:type="dxa"/>
            <w:vMerge/>
            <w:hideMark/>
          </w:tcPr>
          <w:p w14:paraId="47662209" w14:textId="77777777" w:rsidR="00692E2E" w:rsidRPr="0097122C" w:rsidRDefault="00692E2E" w:rsidP="00690ACE">
            <w:pPr>
              <w:suppressAutoHyphens w:val="0"/>
              <w:rPr>
                <w:sz w:val="20"/>
                <w:szCs w:val="20"/>
              </w:rPr>
            </w:pPr>
          </w:p>
        </w:tc>
      </w:tr>
      <w:tr w:rsidR="00692E2E" w:rsidRPr="0097122C" w14:paraId="62178B27" w14:textId="77777777" w:rsidTr="008C2E8A">
        <w:trPr>
          <w:trHeight w:val="300"/>
        </w:trPr>
        <w:tc>
          <w:tcPr>
            <w:tcW w:w="616" w:type="dxa"/>
            <w:noWrap/>
            <w:hideMark/>
          </w:tcPr>
          <w:p w14:paraId="60D9888A" w14:textId="77777777" w:rsidR="00692E2E" w:rsidRPr="0097122C" w:rsidRDefault="00692E2E" w:rsidP="00690ACE">
            <w:pPr>
              <w:suppressAutoHyphens w:val="0"/>
              <w:rPr>
                <w:sz w:val="20"/>
                <w:szCs w:val="20"/>
              </w:rPr>
            </w:pPr>
            <w:r w:rsidRPr="0097122C">
              <w:rPr>
                <w:sz w:val="20"/>
                <w:szCs w:val="20"/>
              </w:rPr>
              <w:t>637</w:t>
            </w:r>
          </w:p>
        </w:tc>
        <w:tc>
          <w:tcPr>
            <w:tcW w:w="3310" w:type="dxa"/>
            <w:gridSpan w:val="2"/>
            <w:hideMark/>
          </w:tcPr>
          <w:p w14:paraId="1457F4B2" w14:textId="77777777" w:rsidR="00692E2E" w:rsidRPr="0097122C" w:rsidRDefault="00692E2E" w:rsidP="00690ACE">
            <w:pPr>
              <w:suppressAutoHyphens w:val="0"/>
              <w:rPr>
                <w:sz w:val="20"/>
                <w:szCs w:val="20"/>
              </w:rPr>
            </w:pPr>
            <w:r w:rsidRPr="0097122C">
              <w:rPr>
                <w:sz w:val="20"/>
                <w:szCs w:val="20"/>
              </w:rPr>
              <w:t>Instrumentu kaste XL</w:t>
            </w:r>
          </w:p>
        </w:tc>
        <w:tc>
          <w:tcPr>
            <w:tcW w:w="1605" w:type="dxa"/>
            <w:noWrap/>
            <w:hideMark/>
          </w:tcPr>
          <w:p w14:paraId="0D530CF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625DB7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562303D" w14:textId="77777777" w:rsidR="00692E2E" w:rsidRPr="0097122C" w:rsidRDefault="00692E2E" w:rsidP="00690ACE">
            <w:pPr>
              <w:suppressAutoHyphens w:val="0"/>
              <w:rPr>
                <w:sz w:val="20"/>
                <w:szCs w:val="20"/>
              </w:rPr>
            </w:pPr>
          </w:p>
        </w:tc>
        <w:tc>
          <w:tcPr>
            <w:tcW w:w="567" w:type="dxa"/>
            <w:vMerge/>
            <w:hideMark/>
          </w:tcPr>
          <w:p w14:paraId="12E1683C" w14:textId="77777777" w:rsidR="00692E2E" w:rsidRPr="0097122C" w:rsidRDefault="00692E2E" w:rsidP="00690ACE">
            <w:pPr>
              <w:suppressAutoHyphens w:val="0"/>
              <w:rPr>
                <w:sz w:val="20"/>
                <w:szCs w:val="20"/>
              </w:rPr>
            </w:pPr>
          </w:p>
        </w:tc>
        <w:tc>
          <w:tcPr>
            <w:tcW w:w="567" w:type="dxa"/>
            <w:vMerge/>
            <w:hideMark/>
          </w:tcPr>
          <w:p w14:paraId="6C6871A1" w14:textId="77777777" w:rsidR="00692E2E" w:rsidRPr="0097122C" w:rsidRDefault="00692E2E" w:rsidP="00690ACE">
            <w:pPr>
              <w:suppressAutoHyphens w:val="0"/>
              <w:rPr>
                <w:sz w:val="20"/>
                <w:szCs w:val="20"/>
              </w:rPr>
            </w:pPr>
          </w:p>
        </w:tc>
        <w:tc>
          <w:tcPr>
            <w:tcW w:w="567" w:type="dxa"/>
            <w:vMerge/>
            <w:hideMark/>
          </w:tcPr>
          <w:p w14:paraId="7DDC114A" w14:textId="77777777" w:rsidR="00692E2E" w:rsidRPr="0097122C" w:rsidRDefault="00692E2E" w:rsidP="00690ACE">
            <w:pPr>
              <w:suppressAutoHyphens w:val="0"/>
              <w:rPr>
                <w:sz w:val="20"/>
                <w:szCs w:val="20"/>
              </w:rPr>
            </w:pPr>
          </w:p>
        </w:tc>
        <w:tc>
          <w:tcPr>
            <w:tcW w:w="567" w:type="dxa"/>
            <w:vMerge/>
            <w:hideMark/>
          </w:tcPr>
          <w:p w14:paraId="7E9041FC" w14:textId="77777777" w:rsidR="00692E2E" w:rsidRPr="0097122C" w:rsidRDefault="00692E2E" w:rsidP="00690ACE">
            <w:pPr>
              <w:suppressAutoHyphens w:val="0"/>
              <w:rPr>
                <w:sz w:val="20"/>
                <w:szCs w:val="20"/>
              </w:rPr>
            </w:pPr>
          </w:p>
        </w:tc>
        <w:tc>
          <w:tcPr>
            <w:tcW w:w="567" w:type="dxa"/>
            <w:vMerge/>
            <w:hideMark/>
          </w:tcPr>
          <w:p w14:paraId="7F40555B" w14:textId="77777777" w:rsidR="00692E2E" w:rsidRPr="0097122C" w:rsidRDefault="00692E2E" w:rsidP="00690ACE">
            <w:pPr>
              <w:suppressAutoHyphens w:val="0"/>
              <w:rPr>
                <w:sz w:val="20"/>
                <w:szCs w:val="20"/>
              </w:rPr>
            </w:pPr>
          </w:p>
        </w:tc>
      </w:tr>
      <w:tr w:rsidR="00692E2E" w:rsidRPr="0097122C" w14:paraId="03FFFC68" w14:textId="77777777" w:rsidTr="008C2E8A">
        <w:trPr>
          <w:trHeight w:val="510"/>
        </w:trPr>
        <w:tc>
          <w:tcPr>
            <w:tcW w:w="616" w:type="dxa"/>
            <w:noWrap/>
            <w:hideMark/>
          </w:tcPr>
          <w:p w14:paraId="3C424430" w14:textId="77777777" w:rsidR="00692E2E" w:rsidRPr="0097122C" w:rsidRDefault="00692E2E" w:rsidP="00690ACE">
            <w:pPr>
              <w:suppressAutoHyphens w:val="0"/>
              <w:rPr>
                <w:sz w:val="20"/>
                <w:szCs w:val="20"/>
              </w:rPr>
            </w:pPr>
            <w:r w:rsidRPr="0097122C">
              <w:rPr>
                <w:sz w:val="20"/>
                <w:szCs w:val="20"/>
              </w:rPr>
              <w:t>638</w:t>
            </w:r>
          </w:p>
        </w:tc>
        <w:tc>
          <w:tcPr>
            <w:tcW w:w="3310" w:type="dxa"/>
            <w:gridSpan w:val="2"/>
            <w:hideMark/>
          </w:tcPr>
          <w:p w14:paraId="553ECA4A" w14:textId="77777777" w:rsidR="00692E2E" w:rsidRPr="0097122C" w:rsidRDefault="00692E2E" w:rsidP="00690ACE">
            <w:pPr>
              <w:suppressAutoHyphens w:val="0"/>
              <w:rPr>
                <w:sz w:val="20"/>
                <w:szCs w:val="20"/>
              </w:rPr>
            </w:pPr>
            <w:r w:rsidRPr="0097122C">
              <w:rPr>
                <w:sz w:val="20"/>
                <w:szCs w:val="20"/>
              </w:rPr>
              <w:t>Caurule ovāla/ WRS 30x15-L=1 m ovāla</w:t>
            </w:r>
          </w:p>
        </w:tc>
        <w:tc>
          <w:tcPr>
            <w:tcW w:w="1605" w:type="dxa"/>
            <w:noWrap/>
            <w:hideMark/>
          </w:tcPr>
          <w:p w14:paraId="64E3657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2B7F48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62D7DCB" w14:textId="77777777" w:rsidR="00692E2E" w:rsidRPr="0097122C" w:rsidRDefault="00692E2E" w:rsidP="00690ACE">
            <w:pPr>
              <w:suppressAutoHyphens w:val="0"/>
              <w:rPr>
                <w:sz w:val="20"/>
                <w:szCs w:val="20"/>
              </w:rPr>
            </w:pPr>
          </w:p>
        </w:tc>
        <w:tc>
          <w:tcPr>
            <w:tcW w:w="567" w:type="dxa"/>
            <w:vMerge/>
            <w:hideMark/>
          </w:tcPr>
          <w:p w14:paraId="7A3FB3E7" w14:textId="77777777" w:rsidR="00692E2E" w:rsidRPr="0097122C" w:rsidRDefault="00692E2E" w:rsidP="00690ACE">
            <w:pPr>
              <w:suppressAutoHyphens w:val="0"/>
              <w:rPr>
                <w:sz w:val="20"/>
                <w:szCs w:val="20"/>
              </w:rPr>
            </w:pPr>
          </w:p>
        </w:tc>
        <w:tc>
          <w:tcPr>
            <w:tcW w:w="567" w:type="dxa"/>
            <w:vMerge/>
            <w:hideMark/>
          </w:tcPr>
          <w:p w14:paraId="78E5AFFB" w14:textId="77777777" w:rsidR="00692E2E" w:rsidRPr="0097122C" w:rsidRDefault="00692E2E" w:rsidP="00690ACE">
            <w:pPr>
              <w:suppressAutoHyphens w:val="0"/>
              <w:rPr>
                <w:sz w:val="20"/>
                <w:szCs w:val="20"/>
              </w:rPr>
            </w:pPr>
          </w:p>
        </w:tc>
        <w:tc>
          <w:tcPr>
            <w:tcW w:w="567" w:type="dxa"/>
            <w:vMerge/>
            <w:hideMark/>
          </w:tcPr>
          <w:p w14:paraId="1E9D352F" w14:textId="77777777" w:rsidR="00692E2E" w:rsidRPr="0097122C" w:rsidRDefault="00692E2E" w:rsidP="00690ACE">
            <w:pPr>
              <w:suppressAutoHyphens w:val="0"/>
              <w:rPr>
                <w:sz w:val="20"/>
                <w:szCs w:val="20"/>
              </w:rPr>
            </w:pPr>
          </w:p>
        </w:tc>
        <w:tc>
          <w:tcPr>
            <w:tcW w:w="567" w:type="dxa"/>
            <w:vMerge/>
            <w:hideMark/>
          </w:tcPr>
          <w:p w14:paraId="100E0F70" w14:textId="77777777" w:rsidR="00692E2E" w:rsidRPr="0097122C" w:rsidRDefault="00692E2E" w:rsidP="00690ACE">
            <w:pPr>
              <w:suppressAutoHyphens w:val="0"/>
              <w:rPr>
                <w:sz w:val="20"/>
                <w:szCs w:val="20"/>
              </w:rPr>
            </w:pPr>
          </w:p>
        </w:tc>
        <w:tc>
          <w:tcPr>
            <w:tcW w:w="567" w:type="dxa"/>
            <w:vMerge/>
            <w:hideMark/>
          </w:tcPr>
          <w:p w14:paraId="0672FA7B" w14:textId="77777777" w:rsidR="00692E2E" w:rsidRPr="0097122C" w:rsidRDefault="00692E2E" w:rsidP="00690ACE">
            <w:pPr>
              <w:suppressAutoHyphens w:val="0"/>
              <w:rPr>
                <w:sz w:val="20"/>
                <w:szCs w:val="20"/>
              </w:rPr>
            </w:pPr>
          </w:p>
        </w:tc>
      </w:tr>
      <w:tr w:rsidR="00692E2E" w:rsidRPr="0097122C" w14:paraId="7D9BC2A5" w14:textId="77777777" w:rsidTr="008C2E8A">
        <w:trPr>
          <w:trHeight w:val="510"/>
        </w:trPr>
        <w:tc>
          <w:tcPr>
            <w:tcW w:w="616" w:type="dxa"/>
            <w:noWrap/>
            <w:hideMark/>
          </w:tcPr>
          <w:p w14:paraId="0E82CC58" w14:textId="77777777" w:rsidR="00692E2E" w:rsidRPr="0097122C" w:rsidRDefault="00692E2E" w:rsidP="00690ACE">
            <w:pPr>
              <w:suppressAutoHyphens w:val="0"/>
              <w:rPr>
                <w:sz w:val="20"/>
                <w:szCs w:val="20"/>
              </w:rPr>
            </w:pPr>
            <w:r w:rsidRPr="0097122C">
              <w:rPr>
                <w:sz w:val="20"/>
                <w:szCs w:val="20"/>
              </w:rPr>
              <w:t>639</w:t>
            </w:r>
          </w:p>
        </w:tc>
        <w:tc>
          <w:tcPr>
            <w:tcW w:w="3310" w:type="dxa"/>
            <w:gridSpan w:val="2"/>
            <w:hideMark/>
          </w:tcPr>
          <w:p w14:paraId="4AE6060A" w14:textId="77777777" w:rsidR="00692E2E" w:rsidRPr="0097122C" w:rsidRDefault="00692E2E" w:rsidP="00690ACE">
            <w:pPr>
              <w:suppressAutoHyphens w:val="0"/>
              <w:rPr>
                <w:sz w:val="20"/>
                <w:szCs w:val="20"/>
              </w:rPr>
            </w:pPr>
            <w:r w:rsidRPr="0097122C">
              <w:rPr>
                <w:sz w:val="20"/>
                <w:szCs w:val="20"/>
              </w:rPr>
              <w:t>Mēbeļu eņģe ar paliktni / 350500 d35/105 izliek. 0 mm</w:t>
            </w:r>
          </w:p>
        </w:tc>
        <w:tc>
          <w:tcPr>
            <w:tcW w:w="1605" w:type="dxa"/>
            <w:noWrap/>
            <w:hideMark/>
          </w:tcPr>
          <w:p w14:paraId="75827EB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A43ADC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16DDAC0" w14:textId="77777777" w:rsidR="00692E2E" w:rsidRPr="0097122C" w:rsidRDefault="00692E2E" w:rsidP="00690ACE">
            <w:pPr>
              <w:suppressAutoHyphens w:val="0"/>
              <w:rPr>
                <w:sz w:val="20"/>
                <w:szCs w:val="20"/>
              </w:rPr>
            </w:pPr>
          </w:p>
        </w:tc>
        <w:tc>
          <w:tcPr>
            <w:tcW w:w="567" w:type="dxa"/>
            <w:vMerge/>
            <w:hideMark/>
          </w:tcPr>
          <w:p w14:paraId="6E6DA11C" w14:textId="77777777" w:rsidR="00692E2E" w:rsidRPr="0097122C" w:rsidRDefault="00692E2E" w:rsidP="00690ACE">
            <w:pPr>
              <w:suppressAutoHyphens w:val="0"/>
              <w:rPr>
                <w:sz w:val="20"/>
                <w:szCs w:val="20"/>
              </w:rPr>
            </w:pPr>
          </w:p>
        </w:tc>
        <w:tc>
          <w:tcPr>
            <w:tcW w:w="567" w:type="dxa"/>
            <w:vMerge/>
            <w:hideMark/>
          </w:tcPr>
          <w:p w14:paraId="7ECA9333" w14:textId="77777777" w:rsidR="00692E2E" w:rsidRPr="0097122C" w:rsidRDefault="00692E2E" w:rsidP="00690ACE">
            <w:pPr>
              <w:suppressAutoHyphens w:val="0"/>
              <w:rPr>
                <w:sz w:val="20"/>
                <w:szCs w:val="20"/>
              </w:rPr>
            </w:pPr>
          </w:p>
        </w:tc>
        <w:tc>
          <w:tcPr>
            <w:tcW w:w="567" w:type="dxa"/>
            <w:vMerge/>
            <w:hideMark/>
          </w:tcPr>
          <w:p w14:paraId="3C7E03CA" w14:textId="77777777" w:rsidR="00692E2E" w:rsidRPr="0097122C" w:rsidRDefault="00692E2E" w:rsidP="00690ACE">
            <w:pPr>
              <w:suppressAutoHyphens w:val="0"/>
              <w:rPr>
                <w:sz w:val="20"/>
                <w:szCs w:val="20"/>
              </w:rPr>
            </w:pPr>
          </w:p>
        </w:tc>
        <w:tc>
          <w:tcPr>
            <w:tcW w:w="567" w:type="dxa"/>
            <w:vMerge/>
            <w:hideMark/>
          </w:tcPr>
          <w:p w14:paraId="49642463" w14:textId="77777777" w:rsidR="00692E2E" w:rsidRPr="0097122C" w:rsidRDefault="00692E2E" w:rsidP="00690ACE">
            <w:pPr>
              <w:suppressAutoHyphens w:val="0"/>
              <w:rPr>
                <w:sz w:val="20"/>
                <w:szCs w:val="20"/>
              </w:rPr>
            </w:pPr>
          </w:p>
        </w:tc>
        <w:tc>
          <w:tcPr>
            <w:tcW w:w="567" w:type="dxa"/>
            <w:vMerge/>
            <w:hideMark/>
          </w:tcPr>
          <w:p w14:paraId="21D4D929" w14:textId="77777777" w:rsidR="00692E2E" w:rsidRPr="0097122C" w:rsidRDefault="00692E2E" w:rsidP="00690ACE">
            <w:pPr>
              <w:suppressAutoHyphens w:val="0"/>
              <w:rPr>
                <w:sz w:val="20"/>
                <w:szCs w:val="20"/>
              </w:rPr>
            </w:pPr>
          </w:p>
        </w:tc>
      </w:tr>
      <w:tr w:rsidR="00692E2E" w:rsidRPr="0097122C" w14:paraId="3EC9E823" w14:textId="77777777" w:rsidTr="008C2E8A">
        <w:trPr>
          <w:trHeight w:val="255"/>
        </w:trPr>
        <w:tc>
          <w:tcPr>
            <w:tcW w:w="616" w:type="dxa"/>
            <w:noWrap/>
            <w:hideMark/>
          </w:tcPr>
          <w:p w14:paraId="5B874274" w14:textId="77777777" w:rsidR="00692E2E" w:rsidRPr="0097122C" w:rsidRDefault="00692E2E" w:rsidP="00690ACE">
            <w:pPr>
              <w:suppressAutoHyphens w:val="0"/>
              <w:rPr>
                <w:sz w:val="20"/>
                <w:szCs w:val="20"/>
              </w:rPr>
            </w:pPr>
            <w:r w:rsidRPr="0097122C">
              <w:rPr>
                <w:sz w:val="20"/>
                <w:szCs w:val="20"/>
              </w:rPr>
              <w:t>640</w:t>
            </w:r>
          </w:p>
        </w:tc>
        <w:tc>
          <w:tcPr>
            <w:tcW w:w="3310" w:type="dxa"/>
            <w:gridSpan w:val="2"/>
            <w:hideMark/>
          </w:tcPr>
          <w:p w14:paraId="6F0D488F" w14:textId="77777777" w:rsidR="00692E2E" w:rsidRPr="0097122C" w:rsidRDefault="00692E2E" w:rsidP="00690ACE">
            <w:pPr>
              <w:suppressAutoHyphens w:val="0"/>
              <w:rPr>
                <w:sz w:val="20"/>
                <w:szCs w:val="20"/>
              </w:rPr>
            </w:pPr>
            <w:r w:rsidRPr="0097122C">
              <w:rPr>
                <w:sz w:val="20"/>
                <w:szCs w:val="20"/>
              </w:rPr>
              <w:t>Iekaļams aizbīdnis 401/ 150 mm misiņš</w:t>
            </w:r>
          </w:p>
        </w:tc>
        <w:tc>
          <w:tcPr>
            <w:tcW w:w="1605" w:type="dxa"/>
            <w:noWrap/>
            <w:hideMark/>
          </w:tcPr>
          <w:p w14:paraId="6BA58FC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989D2F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76FD39B" w14:textId="77777777" w:rsidR="00692E2E" w:rsidRPr="0097122C" w:rsidRDefault="00692E2E" w:rsidP="00690ACE">
            <w:pPr>
              <w:suppressAutoHyphens w:val="0"/>
              <w:rPr>
                <w:sz w:val="20"/>
                <w:szCs w:val="20"/>
              </w:rPr>
            </w:pPr>
          </w:p>
        </w:tc>
        <w:tc>
          <w:tcPr>
            <w:tcW w:w="567" w:type="dxa"/>
            <w:vMerge/>
            <w:hideMark/>
          </w:tcPr>
          <w:p w14:paraId="2815B4C8" w14:textId="77777777" w:rsidR="00692E2E" w:rsidRPr="0097122C" w:rsidRDefault="00692E2E" w:rsidP="00690ACE">
            <w:pPr>
              <w:suppressAutoHyphens w:val="0"/>
              <w:rPr>
                <w:sz w:val="20"/>
                <w:szCs w:val="20"/>
              </w:rPr>
            </w:pPr>
          </w:p>
        </w:tc>
        <w:tc>
          <w:tcPr>
            <w:tcW w:w="567" w:type="dxa"/>
            <w:vMerge/>
            <w:hideMark/>
          </w:tcPr>
          <w:p w14:paraId="63C51D78" w14:textId="77777777" w:rsidR="00692E2E" w:rsidRPr="0097122C" w:rsidRDefault="00692E2E" w:rsidP="00690ACE">
            <w:pPr>
              <w:suppressAutoHyphens w:val="0"/>
              <w:rPr>
                <w:sz w:val="20"/>
                <w:szCs w:val="20"/>
              </w:rPr>
            </w:pPr>
          </w:p>
        </w:tc>
        <w:tc>
          <w:tcPr>
            <w:tcW w:w="567" w:type="dxa"/>
            <w:vMerge/>
            <w:hideMark/>
          </w:tcPr>
          <w:p w14:paraId="1C086302" w14:textId="77777777" w:rsidR="00692E2E" w:rsidRPr="0097122C" w:rsidRDefault="00692E2E" w:rsidP="00690ACE">
            <w:pPr>
              <w:suppressAutoHyphens w:val="0"/>
              <w:rPr>
                <w:sz w:val="20"/>
                <w:szCs w:val="20"/>
              </w:rPr>
            </w:pPr>
          </w:p>
        </w:tc>
        <w:tc>
          <w:tcPr>
            <w:tcW w:w="567" w:type="dxa"/>
            <w:vMerge/>
            <w:hideMark/>
          </w:tcPr>
          <w:p w14:paraId="08CAF21C" w14:textId="77777777" w:rsidR="00692E2E" w:rsidRPr="0097122C" w:rsidRDefault="00692E2E" w:rsidP="00690ACE">
            <w:pPr>
              <w:suppressAutoHyphens w:val="0"/>
              <w:rPr>
                <w:sz w:val="20"/>
                <w:szCs w:val="20"/>
              </w:rPr>
            </w:pPr>
          </w:p>
        </w:tc>
        <w:tc>
          <w:tcPr>
            <w:tcW w:w="567" w:type="dxa"/>
            <w:vMerge/>
            <w:hideMark/>
          </w:tcPr>
          <w:p w14:paraId="6CB6E05B" w14:textId="77777777" w:rsidR="00692E2E" w:rsidRPr="0097122C" w:rsidRDefault="00692E2E" w:rsidP="00690ACE">
            <w:pPr>
              <w:suppressAutoHyphens w:val="0"/>
              <w:rPr>
                <w:sz w:val="20"/>
                <w:szCs w:val="20"/>
              </w:rPr>
            </w:pPr>
          </w:p>
        </w:tc>
      </w:tr>
      <w:tr w:rsidR="00692E2E" w:rsidRPr="0097122C" w14:paraId="335D515F" w14:textId="77777777" w:rsidTr="008C2E8A">
        <w:trPr>
          <w:trHeight w:val="300"/>
        </w:trPr>
        <w:tc>
          <w:tcPr>
            <w:tcW w:w="616" w:type="dxa"/>
            <w:noWrap/>
            <w:hideMark/>
          </w:tcPr>
          <w:p w14:paraId="62DB61E7" w14:textId="77777777" w:rsidR="00692E2E" w:rsidRPr="0097122C" w:rsidRDefault="00692E2E" w:rsidP="00690ACE">
            <w:pPr>
              <w:suppressAutoHyphens w:val="0"/>
              <w:rPr>
                <w:sz w:val="20"/>
                <w:szCs w:val="20"/>
              </w:rPr>
            </w:pPr>
            <w:r w:rsidRPr="0097122C">
              <w:rPr>
                <w:sz w:val="20"/>
                <w:szCs w:val="20"/>
              </w:rPr>
              <w:t>641</w:t>
            </w:r>
          </w:p>
        </w:tc>
        <w:tc>
          <w:tcPr>
            <w:tcW w:w="3310" w:type="dxa"/>
            <w:gridSpan w:val="2"/>
            <w:hideMark/>
          </w:tcPr>
          <w:p w14:paraId="1547B6EF" w14:textId="77777777" w:rsidR="00692E2E" w:rsidRPr="0097122C" w:rsidRDefault="00692E2E" w:rsidP="00690ACE">
            <w:pPr>
              <w:suppressAutoHyphens w:val="0"/>
              <w:rPr>
                <w:sz w:val="20"/>
                <w:szCs w:val="20"/>
              </w:rPr>
            </w:pPr>
            <w:r w:rsidRPr="0097122C">
              <w:rPr>
                <w:sz w:val="20"/>
                <w:szCs w:val="20"/>
              </w:rPr>
              <w:t>Mēbeļu ritenis</w:t>
            </w:r>
          </w:p>
        </w:tc>
        <w:tc>
          <w:tcPr>
            <w:tcW w:w="1605" w:type="dxa"/>
            <w:noWrap/>
            <w:hideMark/>
          </w:tcPr>
          <w:p w14:paraId="7B41A46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04CB20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956696C" w14:textId="77777777" w:rsidR="00692E2E" w:rsidRPr="0097122C" w:rsidRDefault="00692E2E" w:rsidP="00690ACE">
            <w:pPr>
              <w:suppressAutoHyphens w:val="0"/>
              <w:rPr>
                <w:sz w:val="20"/>
                <w:szCs w:val="20"/>
              </w:rPr>
            </w:pPr>
          </w:p>
        </w:tc>
        <w:tc>
          <w:tcPr>
            <w:tcW w:w="567" w:type="dxa"/>
            <w:vMerge/>
            <w:hideMark/>
          </w:tcPr>
          <w:p w14:paraId="43171486" w14:textId="77777777" w:rsidR="00692E2E" w:rsidRPr="0097122C" w:rsidRDefault="00692E2E" w:rsidP="00690ACE">
            <w:pPr>
              <w:suppressAutoHyphens w:val="0"/>
              <w:rPr>
                <w:sz w:val="20"/>
                <w:szCs w:val="20"/>
              </w:rPr>
            </w:pPr>
          </w:p>
        </w:tc>
        <w:tc>
          <w:tcPr>
            <w:tcW w:w="567" w:type="dxa"/>
            <w:vMerge/>
            <w:hideMark/>
          </w:tcPr>
          <w:p w14:paraId="677B2CAC" w14:textId="77777777" w:rsidR="00692E2E" w:rsidRPr="0097122C" w:rsidRDefault="00692E2E" w:rsidP="00690ACE">
            <w:pPr>
              <w:suppressAutoHyphens w:val="0"/>
              <w:rPr>
                <w:sz w:val="20"/>
                <w:szCs w:val="20"/>
              </w:rPr>
            </w:pPr>
          </w:p>
        </w:tc>
        <w:tc>
          <w:tcPr>
            <w:tcW w:w="567" w:type="dxa"/>
            <w:vMerge/>
            <w:hideMark/>
          </w:tcPr>
          <w:p w14:paraId="7B6DB413" w14:textId="77777777" w:rsidR="00692E2E" w:rsidRPr="0097122C" w:rsidRDefault="00692E2E" w:rsidP="00690ACE">
            <w:pPr>
              <w:suppressAutoHyphens w:val="0"/>
              <w:rPr>
                <w:sz w:val="20"/>
                <w:szCs w:val="20"/>
              </w:rPr>
            </w:pPr>
          </w:p>
        </w:tc>
        <w:tc>
          <w:tcPr>
            <w:tcW w:w="567" w:type="dxa"/>
            <w:vMerge/>
            <w:hideMark/>
          </w:tcPr>
          <w:p w14:paraId="3AA224D4" w14:textId="77777777" w:rsidR="00692E2E" w:rsidRPr="0097122C" w:rsidRDefault="00692E2E" w:rsidP="00690ACE">
            <w:pPr>
              <w:suppressAutoHyphens w:val="0"/>
              <w:rPr>
                <w:sz w:val="20"/>
                <w:szCs w:val="20"/>
              </w:rPr>
            </w:pPr>
          </w:p>
        </w:tc>
        <w:tc>
          <w:tcPr>
            <w:tcW w:w="567" w:type="dxa"/>
            <w:vMerge/>
            <w:hideMark/>
          </w:tcPr>
          <w:p w14:paraId="796BB074" w14:textId="77777777" w:rsidR="00692E2E" w:rsidRPr="0097122C" w:rsidRDefault="00692E2E" w:rsidP="00690ACE">
            <w:pPr>
              <w:suppressAutoHyphens w:val="0"/>
              <w:rPr>
                <w:sz w:val="20"/>
                <w:szCs w:val="20"/>
              </w:rPr>
            </w:pPr>
          </w:p>
        </w:tc>
      </w:tr>
      <w:tr w:rsidR="00692E2E" w:rsidRPr="0097122C" w14:paraId="5F27593D" w14:textId="77777777" w:rsidTr="008C2E8A">
        <w:trPr>
          <w:trHeight w:val="300"/>
        </w:trPr>
        <w:tc>
          <w:tcPr>
            <w:tcW w:w="616" w:type="dxa"/>
            <w:noWrap/>
            <w:hideMark/>
          </w:tcPr>
          <w:p w14:paraId="1E076D79" w14:textId="77777777" w:rsidR="00692E2E" w:rsidRPr="0097122C" w:rsidRDefault="00692E2E" w:rsidP="00690ACE">
            <w:pPr>
              <w:suppressAutoHyphens w:val="0"/>
              <w:rPr>
                <w:sz w:val="20"/>
                <w:szCs w:val="20"/>
              </w:rPr>
            </w:pPr>
            <w:r w:rsidRPr="0097122C">
              <w:rPr>
                <w:sz w:val="20"/>
                <w:szCs w:val="20"/>
              </w:rPr>
              <w:t>642</w:t>
            </w:r>
          </w:p>
        </w:tc>
        <w:tc>
          <w:tcPr>
            <w:tcW w:w="3310" w:type="dxa"/>
            <w:gridSpan w:val="2"/>
            <w:hideMark/>
          </w:tcPr>
          <w:p w14:paraId="1DFF8B22" w14:textId="77777777" w:rsidR="00692E2E" w:rsidRPr="0097122C" w:rsidRDefault="00692E2E" w:rsidP="00690ACE">
            <w:pPr>
              <w:suppressAutoHyphens w:val="0"/>
              <w:rPr>
                <w:sz w:val="20"/>
                <w:szCs w:val="20"/>
              </w:rPr>
            </w:pPr>
            <w:r w:rsidRPr="0097122C">
              <w:rPr>
                <w:sz w:val="20"/>
                <w:szCs w:val="20"/>
              </w:rPr>
              <w:t>Mēbeļu rokturis, hroms</w:t>
            </w:r>
          </w:p>
        </w:tc>
        <w:tc>
          <w:tcPr>
            <w:tcW w:w="1605" w:type="dxa"/>
            <w:hideMark/>
          </w:tcPr>
          <w:p w14:paraId="6F895876" w14:textId="77777777" w:rsidR="00692E2E" w:rsidRPr="0097122C" w:rsidRDefault="00692E2E" w:rsidP="00690ACE">
            <w:pPr>
              <w:suppressAutoHyphens w:val="0"/>
              <w:rPr>
                <w:sz w:val="20"/>
                <w:szCs w:val="20"/>
              </w:rPr>
            </w:pPr>
            <w:r w:rsidRPr="0097122C">
              <w:rPr>
                <w:sz w:val="20"/>
                <w:szCs w:val="20"/>
              </w:rPr>
              <w:t>96mm</w:t>
            </w:r>
          </w:p>
        </w:tc>
        <w:tc>
          <w:tcPr>
            <w:tcW w:w="956" w:type="dxa"/>
            <w:gridSpan w:val="2"/>
            <w:hideMark/>
          </w:tcPr>
          <w:p w14:paraId="0313A12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31A196E" w14:textId="77777777" w:rsidR="00692E2E" w:rsidRPr="0097122C" w:rsidRDefault="00692E2E" w:rsidP="00690ACE">
            <w:pPr>
              <w:suppressAutoHyphens w:val="0"/>
              <w:rPr>
                <w:sz w:val="20"/>
                <w:szCs w:val="20"/>
              </w:rPr>
            </w:pPr>
          </w:p>
        </w:tc>
        <w:tc>
          <w:tcPr>
            <w:tcW w:w="567" w:type="dxa"/>
            <w:vMerge/>
            <w:hideMark/>
          </w:tcPr>
          <w:p w14:paraId="3B4E56A6" w14:textId="77777777" w:rsidR="00692E2E" w:rsidRPr="0097122C" w:rsidRDefault="00692E2E" w:rsidP="00690ACE">
            <w:pPr>
              <w:suppressAutoHyphens w:val="0"/>
              <w:rPr>
                <w:sz w:val="20"/>
                <w:szCs w:val="20"/>
              </w:rPr>
            </w:pPr>
          </w:p>
        </w:tc>
        <w:tc>
          <w:tcPr>
            <w:tcW w:w="567" w:type="dxa"/>
            <w:vMerge/>
            <w:hideMark/>
          </w:tcPr>
          <w:p w14:paraId="475EE5F0" w14:textId="77777777" w:rsidR="00692E2E" w:rsidRPr="0097122C" w:rsidRDefault="00692E2E" w:rsidP="00690ACE">
            <w:pPr>
              <w:suppressAutoHyphens w:val="0"/>
              <w:rPr>
                <w:sz w:val="20"/>
                <w:szCs w:val="20"/>
              </w:rPr>
            </w:pPr>
          </w:p>
        </w:tc>
        <w:tc>
          <w:tcPr>
            <w:tcW w:w="567" w:type="dxa"/>
            <w:vMerge/>
            <w:hideMark/>
          </w:tcPr>
          <w:p w14:paraId="1EA7F48B" w14:textId="77777777" w:rsidR="00692E2E" w:rsidRPr="0097122C" w:rsidRDefault="00692E2E" w:rsidP="00690ACE">
            <w:pPr>
              <w:suppressAutoHyphens w:val="0"/>
              <w:rPr>
                <w:sz w:val="20"/>
                <w:szCs w:val="20"/>
              </w:rPr>
            </w:pPr>
          </w:p>
        </w:tc>
        <w:tc>
          <w:tcPr>
            <w:tcW w:w="567" w:type="dxa"/>
            <w:vMerge/>
            <w:hideMark/>
          </w:tcPr>
          <w:p w14:paraId="2C5D2F7F" w14:textId="77777777" w:rsidR="00692E2E" w:rsidRPr="0097122C" w:rsidRDefault="00692E2E" w:rsidP="00690ACE">
            <w:pPr>
              <w:suppressAutoHyphens w:val="0"/>
              <w:rPr>
                <w:sz w:val="20"/>
                <w:szCs w:val="20"/>
              </w:rPr>
            </w:pPr>
          </w:p>
        </w:tc>
        <w:tc>
          <w:tcPr>
            <w:tcW w:w="567" w:type="dxa"/>
            <w:vMerge/>
            <w:hideMark/>
          </w:tcPr>
          <w:p w14:paraId="0DF3DB0E" w14:textId="77777777" w:rsidR="00692E2E" w:rsidRPr="0097122C" w:rsidRDefault="00692E2E" w:rsidP="00690ACE">
            <w:pPr>
              <w:suppressAutoHyphens w:val="0"/>
              <w:rPr>
                <w:sz w:val="20"/>
                <w:szCs w:val="20"/>
              </w:rPr>
            </w:pPr>
          </w:p>
        </w:tc>
      </w:tr>
      <w:tr w:rsidR="00692E2E" w:rsidRPr="0097122C" w14:paraId="01892655" w14:textId="77777777" w:rsidTr="008C2E8A">
        <w:trPr>
          <w:trHeight w:val="300"/>
        </w:trPr>
        <w:tc>
          <w:tcPr>
            <w:tcW w:w="616" w:type="dxa"/>
            <w:noWrap/>
            <w:hideMark/>
          </w:tcPr>
          <w:p w14:paraId="039758FF" w14:textId="77777777" w:rsidR="00692E2E" w:rsidRPr="0097122C" w:rsidRDefault="00692E2E" w:rsidP="00690ACE">
            <w:pPr>
              <w:suppressAutoHyphens w:val="0"/>
              <w:rPr>
                <w:sz w:val="20"/>
                <w:szCs w:val="20"/>
              </w:rPr>
            </w:pPr>
            <w:r w:rsidRPr="0097122C">
              <w:rPr>
                <w:sz w:val="20"/>
                <w:szCs w:val="20"/>
              </w:rPr>
              <w:t>643</w:t>
            </w:r>
          </w:p>
        </w:tc>
        <w:tc>
          <w:tcPr>
            <w:tcW w:w="3310" w:type="dxa"/>
            <w:gridSpan w:val="2"/>
            <w:hideMark/>
          </w:tcPr>
          <w:p w14:paraId="603DEE53" w14:textId="77777777" w:rsidR="00692E2E" w:rsidRPr="0097122C" w:rsidRDefault="00692E2E" w:rsidP="00690ACE">
            <w:pPr>
              <w:suppressAutoHyphens w:val="0"/>
              <w:rPr>
                <w:sz w:val="20"/>
                <w:szCs w:val="20"/>
              </w:rPr>
            </w:pPr>
            <w:r w:rsidRPr="0097122C">
              <w:rPr>
                <w:sz w:val="20"/>
                <w:szCs w:val="20"/>
              </w:rPr>
              <w:t>Mēbeļu rokturis, niķelis</w:t>
            </w:r>
          </w:p>
        </w:tc>
        <w:tc>
          <w:tcPr>
            <w:tcW w:w="1605" w:type="dxa"/>
            <w:hideMark/>
          </w:tcPr>
          <w:p w14:paraId="42ECCF21" w14:textId="77777777" w:rsidR="00692E2E" w:rsidRPr="0097122C" w:rsidRDefault="00692E2E" w:rsidP="00690ACE">
            <w:pPr>
              <w:suppressAutoHyphens w:val="0"/>
              <w:rPr>
                <w:sz w:val="20"/>
                <w:szCs w:val="20"/>
              </w:rPr>
            </w:pPr>
            <w:r w:rsidRPr="0097122C">
              <w:rPr>
                <w:sz w:val="20"/>
                <w:szCs w:val="20"/>
              </w:rPr>
              <w:t>107mm</w:t>
            </w:r>
          </w:p>
        </w:tc>
        <w:tc>
          <w:tcPr>
            <w:tcW w:w="956" w:type="dxa"/>
            <w:gridSpan w:val="2"/>
            <w:hideMark/>
          </w:tcPr>
          <w:p w14:paraId="11D2EAD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3875F37" w14:textId="77777777" w:rsidR="00692E2E" w:rsidRPr="0097122C" w:rsidRDefault="00692E2E" w:rsidP="00690ACE">
            <w:pPr>
              <w:suppressAutoHyphens w:val="0"/>
              <w:rPr>
                <w:sz w:val="20"/>
                <w:szCs w:val="20"/>
              </w:rPr>
            </w:pPr>
          </w:p>
        </w:tc>
        <w:tc>
          <w:tcPr>
            <w:tcW w:w="567" w:type="dxa"/>
            <w:vMerge/>
            <w:hideMark/>
          </w:tcPr>
          <w:p w14:paraId="5B5CB485" w14:textId="77777777" w:rsidR="00692E2E" w:rsidRPr="0097122C" w:rsidRDefault="00692E2E" w:rsidP="00690ACE">
            <w:pPr>
              <w:suppressAutoHyphens w:val="0"/>
              <w:rPr>
                <w:sz w:val="20"/>
                <w:szCs w:val="20"/>
              </w:rPr>
            </w:pPr>
          </w:p>
        </w:tc>
        <w:tc>
          <w:tcPr>
            <w:tcW w:w="567" w:type="dxa"/>
            <w:vMerge/>
            <w:hideMark/>
          </w:tcPr>
          <w:p w14:paraId="0E862F9B" w14:textId="77777777" w:rsidR="00692E2E" w:rsidRPr="0097122C" w:rsidRDefault="00692E2E" w:rsidP="00690ACE">
            <w:pPr>
              <w:suppressAutoHyphens w:val="0"/>
              <w:rPr>
                <w:sz w:val="20"/>
                <w:szCs w:val="20"/>
              </w:rPr>
            </w:pPr>
          </w:p>
        </w:tc>
        <w:tc>
          <w:tcPr>
            <w:tcW w:w="567" w:type="dxa"/>
            <w:vMerge/>
            <w:hideMark/>
          </w:tcPr>
          <w:p w14:paraId="4CDD0641" w14:textId="77777777" w:rsidR="00692E2E" w:rsidRPr="0097122C" w:rsidRDefault="00692E2E" w:rsidP="00690ACE">
            <w:pPr>
              <w:suppressAutoHyphens w:val="0"/>
              <w:rPr>
                <w:sz w:val="20"/>
                <w:szCs w:val="20"/>
              </w:rPr>
            </w:pPr>
          </w:p>
        </w:tc>
        <w:tc>
          <w:tcPr>
            <w:tcW w:w="567" w:type="dxa"/>
            <w:vMerge/>
            <w:hideMark/>
          </w:tcPr>
          <w:p w14:paraId="5645C740" w14:textId="77777777" w:rsidR="00692E2E" w:rsidRPr="0097122C" w:rsidRDefault="00692E2E" w:rsidP="00690ACE">
            <w:pPr>
              <w:suppressAutoHyphens w:val="0"/>
              <w:rPr>
                <w:sz w:val="20"/>
                <w:szCs w:val="20"/>
              </w:rPr>
            </w:pPr>
          </w:p>
        </w:tc>
        <w:tc>
          <w:tcPr>
            <w:tcW w:w="567" w:type="dxa"/>
            <w:vMerge/>
            <w:hideMark/>
          </w:tcPr>
          <w:p w14:paraId="4DF9C1B5" w14:textId="77777777" w:rsidR="00692E2E" w:rsidRPr="0097122C" w:rsidRDefault="00692E2E" w:rsidP="00690ACE">
            <w:pPr>
              <w:suppressAutoHyphens w:val="0"/>
              <w:rPr>
                <w:sz w:val="20"/>
                <w:szCs w:val="20"/>
              </w:rPr>
            </w:pPr>
          </w:p>
        </w:tc>
      </w:tr>
      <w:tr w:rsidR="00692E2E" w:rsidRPr="0097122C" w14:paraId="6CA43A65" w14:textId="77777777" w:rsidTr="008C2E8A">
        <w:trPr>
          <w:trHeight w:val="300"/>
        </w:trPr>
        <w:tc>
          <w:tcPr>
            <w:tcW w:w="616" w:type="dxa"/>
            <w:noWrap/>
            <w:hideMark/>
          </w:tcPr>
          <w:p w14:paraId="05903BBC" w14:textId="77777777" w:rsidR="00692E2E" w:rsidRPr="0097122C" w:rsidRDefault="00692E2E" w:rsidP="00690ACE">
            <w:pPr>
              <w:suppressAutoHyphens w:val="0"/>
              <w:rPr>
                <w:sz w:val="20"/>
                <w:szCs w:val="20"/>
              </w:rPr>
            </w:pPr>
            <w:r w:rsidRPr="0097122C">
              <w:rPr>
                <w:sz w:val="20"/>
                <w:szCs w:val="20"/>
              </w:rPr>
              <w:t>644</w:t>
            </w:r>
          </w:p>
        </w:tc>
        <w:tc>
          <w:tcPr>
            <w:tcW w:w="3310" w:type="dxa"/>
            <w:gridSpan w:val="2"/>
            <w:hideMark/>
          </w:tcPr>
          <w:p w14:paraId="09505F43" w14:textId="77777777" w:rsidR="00692E2E" w:rsidRPr="0097122C" w:rsidRDefault="00692E2E" w:rsidP="00690ACE">
            <w:pPr>
              <w:suppressAutoHyphens w:val="0"/>
              <w:rPr>
                <w:sz w:val="20"/>
                <w:szCs w:val="20"/>
              </w:rPr>
            </w:pPr>
            <w:r w:rsidRPr="0097122C">
              <w:rPr>
                <w:sz w:val="20"/>
                <w:szCs w:val="20"/>
              </w:rPr>
              <w:t>Mēbeļu rokturis, niķelis</w:t>
            </w:r>
          </w:p>
        </w:tc>
        <w:tc>
          <w:tcPr>
            <w:tcW w:w="1605" w:type="dxa"/>
            <w:hideMark/>
          </w:tcPr>
          <w:p w14:paraId="6B6342A5" w14:textId="77777777" w:rsidR="00692E2E" w:rsidRPr="0097122C" w:rsidRDefault="00692E2E" w:rsidP="00690ACE">
            <w:pPr>
              <w:suppressAutoHyphens w:val="0"/>
              <w:rPr>
                <w:sz w:val="20"/>
                <w:szCs w:val="20"/>
              </w:rPr>
            </w:pPr>
            <w:r w:rsidRPr="0097122C">
              <w:rPr>
                <w:sz w:val="20"/>
                <w:szCs w:val="20"/>
              </w:rPr>
              <w:t>96mm</w:t>
            </w:r>
          </w:p>
        </w:tc>
        <w:tc>
          <w:tcPr>
            <w:tcW w:w="956" w:type="dxa"/>
            <w:gridSpan w:val="2"/>
            <w:hideMark/>
          </w:tcPr>
          <w:p w14:paraId="5A00A27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564A7AF" w14:textId="77777777" w:rsidR="00692E2E" w:rsidRPr="0097122C" w:rsidRDefault="00692E2E" w:rsidP="00690ACE">
            <w:pPr>
              <w:suppressAutoHyphens w:val="0"/>
              <w:rPr>
                <w:sz w:val="20"/>
                <w:szCs w:val="20"/>
              </w:rPr>
            </w:pPr>
          </w:p>
        </w:tc>
        <w:tc>
          <w:tcPr>
            <w:tcW w:w="567" w:type="dxa"/>
            <w:vMerge/>
            <w:hideMark/>
          </w:tcPr>
          <w:p w14:paraId="6181CE39" w14:textId="77777777" w:rsidR="00692E2E" w:rsidRPr="0097122C" w:rsidRDefault="00692E2E" w:rsidP="00690ACE">
            <w:pPr>
              <w:suppressAutoHyphens w:val="0"/>
              <w:rPr>
                <w:sz w:val="20"/>
                <w:szCs w:val="20"/>
              </w:rPr>
            </w:pPr>
          </w:p>
        </w:tc>
        <w:tc>
          <w:tcPr>
            <w:tcW w:w="567" w:type="dxa"/>
            <w:vMerge/>
            <w:hideMark/>
          </w:tcPr>
          <w:p w14:paraId="4BD13EE4" w14:textId="77777777" w:rsidR="00692E2E" w:rsidRPr="0097122C" w:rsidRDefault="00692E2E" w:rsidP="00690ACE">
            <w:pPr>
              <w:suppressAutoHyphens w:val="0"/>
              <w:rPr>
                <w:sz w:val="20"/>
                <w:szCs w:val="20"/>
              </w:rPr>
            </w:pPr>
          </w:p>
        </w:tc>
        <w:tc>
          <w:tcPr>
            <w:tcW w:w="567" w:type="dxa"/>
            <w:vMerge/>
            <w:hideMark/>
          </w:tcPr>
          <w:p w14:paraId="35669708" w14:textId="77777777" w:rsidR="00692E2E" w:rsidRPr="0097122C" w:rsidRDefault="00692E2E" w:rsidP="00690ACE">
            <w:pPr>
              <w:suppressAutoHyphens w:val="0"/>
              <w:rPr>
                <w:sz w:val="20"/>
                <w:szCs w:val="20"/>
              </w:rPr>
            </w:pPr>
          </w:p>
        </w:tc>
        <w:tc>
          <w:tcPr>
            <w:tcW w:w="567" w:type="dxa"/>
            <w:vMerge/>
            <w:hideMark/>
          </w:tcPr>
          <w:p w14:paraId="3BBCDE74" w14:textId="77777777" w:rsidR="00692E2E" w:rsidRPr="0097122C" w:rsidRDefault="00692E2E" w:rsidP="00690ACE">
            <w:pPr>
              <w:suppressAutoHyphens w:val="0"/>
              <w:rPr>
                <w:sz w:val="20"/>
                <w:szCs w:val="20"/>
              </w:rPr>
            </w:pPr>
          </w:p>
        </w:tc>
        <w:tc>
          <w:tcPr>
            <w:tcW w:w="567" w:type="dxa"/>
            <w:vMerge/>
            <w:hideMark/>
          </w:tcPr>
          <w:p w14:paraId="57AEEC18" w14:textId="77777777" w:rsidR="00692E2E" w:rsidRPr="0097122C" w:rsidRDefault="00692E2E" w:rsidP="00690ACE">
            <w:pPr>
              <w:suppressAutoHyphens w:val="0"/>
              <w:rPr>
                <w:sz w:val="20"/>
                <w:szCs w:val="20"/>
              </w:rPr>
            </w:pPr>
          </w:p>
        </w:tc>
      </w:tr>
      <w:tr w:rsidR="00692E2E" w:rsidRPr="0097122C" w14:paraId="2C714D72" w14:textId="77777777" w:rsidTr="008C2E8A">
        <w:trPr>
          <w:trHeight w:val="300"/>
        </w:trPr>
        <w:tc>
          <w:tcPr>
            <w:tcW w:w="616" w:type="dxa"/>
            <w:noWrap/>
            <w:hideMark/>
          </w:tcPr>
          <w:p w14:paraId="7361212F" w14:textId="77777777" w:rsidR="00692E2E" w:rsidRPr="0097122C" w:rsidRDefault="00692E2E" w:rsidP="00690ACE">
            <w:pPr>
              <w:suppressAutoHyphens w:val="0"/>
              <w:rPr>
                <w:sz w:val="20"/>
                <w:szCs w:val="20"/>
              </w:rPr>
            </w:pPr>
            <w:r w:rsidRPr="0097122C">
              <w:rPr>
                <w:sz w:val="20"/>
                <w:szCs w:val="20"/>
              </w:rPr>
              <w:t>645</w:t>
            </w:r>
          </w:p>
        </w:tc>
        <w:tc>
          <w:tcPr>
            <w:tcW w:w="3310" w:type="dxa"/>
            <w:gridSpan w:val="2"/>
            <w:hideMark/>
          </w:tcPr>
          <w:p w14:paraId="704308E0" w14:textId="77777777" w:rsidR="00692E2E" w:rsidRPr="0097122C" w:rsidRDefault="00692E2E" w:rsidP="00690ACE">
            <w:pPr>
              <w:suppressAutoHyphens w:val="0"/>
              <w:rPr>
                <w:sz w:val="20"/>
                <w:szCs w:val="20"/>
              </w:rPr>
            </w:pPr>
            <w:r w:rsidRPr="0097122C">
              <w:rPr>
                <w:sz w:val="20"/>
                <w:szCs w:val="20"/>
              </w:rPr>
              <w:t>Mēbeļu rokturis, hroms</w:t>
            </w:r>
          </w:p>
        </w:tc>
        <w:tc>
          <w:tcPr>
            <w:tcW w:w="1605" w:type="dxa"/>
            <w:hideMark/>
          </w:tcPr>
          <w:p w14:paraId="56B85C81" w14:textId="77777777" w:rsidR="00692E2E" w:rsidRPr="0097122C" w:rsidRDefault="00692E2E" w:rsidP="00690ACE">
            <w:pPr>
              <w:suppressAutoHyphens w:val="0"/>
              <w:rPr>
                <w:sz w:val="20"/>
                <w:szCs w:val="20"/>
              </w:rPr>
            </w:pPr>
            <w:r w:rsidRPr="0097122C">
              <w:rPr>
                <w:sz w:val="20"/>
                <w:szCs w:val="20"/>
              </w:rPr>
              <w:t>107mm</w:t>
            </w:r>
          </w:p>
        </w:tc>
        <w:tc>
          <w:tcPr>
            <w:tcW w:w="956" w:type="dxa"/>
            <w:gridSpan w:val="2"/>
            <w:hideMark/>
          </w:tcPr>
          <w:p w14:paraId="79C1A6B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524A860" w14:textId="77777777" w:rsidR="00692E2E" w:rsidRPr="0097122C" w:rsidRDefault="00692E2E" w:rsidP="00690ACE">
            <w:pPr>
              <w:suppressAutoHyphens w:val="0"/>
              <w:rPr>
                <w:sz w:val="20"/>
                <w:szCs w:val="20"/>
              </w:rPr>
            </w:pPr>
          </w:p>
        </w:tc>
        <w:tc>
          <w:tcPr>
            <w:tcW w:w="567" w:type="dxa"/>
            <w:vMerge/>
            <w:hideMark/>
          </w:tcPr>
          <w:p w14:paraId="3A5C16DC" w14:textId="77777777" w:rsidR="00692E2E" w:rsidRPr="0097122C" w:rsidRDefault="00692E2E" w:rsidP="00690ACE">
            <w:pPr>
              <w:suppressAutoHyphens w:val="0"/>
              <w:rPr>
                <w:sz w:val="20"/>
                <w:szCs w:val="20"/>
              </w:rPr>
            </w:pPr>
          </w:p>
        </w:tc>
        <w:tc>
          <w:tcPr>
            <w:tcW w:w="567" w:type="dxa"/>
            <w:vMerge/>
            <w:hideMark/>
          </w:tcPr>
          <w:p w14:paraId="79E5C14C" w14:textId="77777777" w:rsidR="00692E2E" w:rsidRPr="0097122C" w:rsidRDefault="00692E2E" w:rsidP="00690ACE">
            <w:pPr>
              <w:suppressAutoHyphens w:val="0"/>
              <w:rPr>
                <w:sz w:val="20"/>
                <w:szCs w:val="20"/>
              </w:rPr>
            </w:pPr>
          </w:p>
        </w:tc>
        <w:tc>
          <w:tcPr>
            <w:tcW w:w="567" w:type="dxa"/>
            <w:vMerge/>
            <w:hideMark/>
          </w:tcPr>
          <w:p w14:paraId="7E357678" w14:textId="77777777" w:rsidR="00692E2E" w:rsidRPr="0097122C" w:rsidRDefault="00692E2E" w:rsidP="00690ACE">
            <w:pPr>
              <w:suppressAutoHyphens w:val="0"/>
              <w:rPr>
                <w:sz w:val="20"/>
                <w:szCs w:val="20"/>
              </w:rPr>
            </w:pPr>
          </w:p>
        </w:tc>
        <w:tc>
          <w:tcPr>
            <w:tcW w:w="567" w:type="dxa"/>
            <w:vMerge/>
            <w:hideMark/>
          </w:tcPr>
          <w:p w14:paraId="640ECF28" w14:textId="77777777" w:rsidR="00692E2E" w:rsidRPr="0097122C" w:rsidRDefault="00692E2E" w:rsidP="00690ACE">
            <w:pPr>
              <w:suppressAutoHyphens w:val="0"/>
              <w:rPr>
                <w:sz w:val="20"/>
                <w:szCs w:val="20"/>
              </w:rPr>
            </w:pPr>
          </w:p>
        </w:tc>
        <w:tc>
          <w:tcPr>
            <w:tcW w:w="567" w:type="dxa"/>
            <w:vMerge/>
            <w:hideMark/>
          </w:tcPr>
          <w:p w14:paraId="272E0B39" w14:textId="77777777" w:rsidR="00692E2E" w:rsidRPr="0097122C" w:rsidRDefault="00692E2E" w:rsidP="00690ACE">
            <w:pPr>
              <w:suppressAutoHyphens w:val="0"/>
              <w:rPr>
                <w:sz w:val="20"/>
                <w:szCs w:val="20"/>
              </w:rPr>
            </w:pPr>
          </w:p>
        </w:tc>
      </w:tr>
      <w:tr w:rsidR="00692E2E" w:rsidRPr="0097122C" w14:paraId="3C0E6624" w14:textId="77777777" w:rsidTr="008C2E8A">
        <w:trPr>
          <w:trHeight w:val="255"/>
        </w:trPr>
        <w:tc>
          <w:tcPr>
            <w:tcW w:w="616" w:type="dxa"/>
            <w:noWrap/>
            <w:hideMark/>
          </w:tcPr>
          <w:p w14:paraId="11B4C9AF" w14:textId="77777777" w:rsidR="00692E2E" w:rsidRPr="0097122C" w:rsidRDefault="00692E2E" w:rsidP="00690ACE">
            <w:pPr>
              <w:suppressAutoHyphens w:val="0"/>
              <w:rPr>
                <w:sz w:val="20"/>
                <w:szCs w:val="20"/>
              </w:rPr>
            </w:pPr>
            <w:r w:rsidRPr="0097122C">
              <w:rPr>
                <w:sz w:val="20"/>
                <w:szCs w:val="20"/>
              </w:rPr>
              <w:t>646</w:t>
            </w:r>
          </w:p>
        </w:tc>
        <w:tc>
          <w:tcPr>
            <w:tcW w:w="3310" w:type="dxa"/>
            <w:gridSpan w:val="2"/>
            <w:hideMark/>
          </w:tcPr>
          <w:p w14:paraId="5FAA0C0C" w14:textId="77777777" w:rsidR="00692E2E" w:rsidRPr="0097122C" w:rsidRDefault="00692E2E" w:rsidP="00690ACE">
            <w:pPr>
              <w:suppressAutoHyphens w:val="0"/>
              <w:rPr>
                <w:sz w:val="20"/>
                <w:szCs w:val="20"/>
              </w:rPr>
            </w:pPr>
            <w:r w:rsidRPr="0097122C">
              <w:rPr>
                <w:sz w:val="20"/>
                <w:szCs w:val="20"/>
              </w:rPr>
              <w:t>Atvilkņu vadotne, balta, 300mm</w:t>
            </w:r>
          </w:p>
        </w:tc>
        <w:tc>
          <w:tcPr>
            <w:tcW w:w="1605" w:type="dxa"/>
            <w:noWrap/>
            <w:hideMark/>
          </w:tcPr>
          <w:p w14:paraId="199D218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C1BBA2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EC0D438" w14:textId="77777777" w:rsidR="00692E2E" w:rsidRPr="0097122C" w:rsidRDefault="00692E2E" w:rsidP="00690ACE">
            <w:pPr>
              <w:suppressAutoHyphens w:val="0"/>
              <w:rPr>
                <w:sz w:val="20"/>
                <w:szCs w:val="20"/>
              </w:rPr>
            </w:pPr>
          </w:p>
        </w:tc>
        <w:tc>
          <w:tcPr>
            <w:tcW w:w="567" w:type="dxa"/>
            <w:vMerge/>
            <w:hideMark/>
          </w:tcPr>
          <w:p w14:paraId="169A135B" w14:textId="77777777" w:rsidR="00692E2E" w:rsidRPr="0097122C" w:rsidRDefault="00692E2E" w:rsidP="00690ACE">
            <w:pPr>
              <w:suppressAutoHyphens w:val="0"/>
              <w:rPr>
                <w:sz w:val="20"/>
                <w:szCs w:val="20"/>
              </w:rPr>
            </w:pPr>
          </w:p>
        </w:tc>
        <w:tc>
          <w:tcPr>
            <w:tcW w:w="567" w:type="dxa"/>
            <w:vMerge/>
            <w:hideMark/>
          </w:tcPr>
          <w:p w14:paraId="2FE54793" w14:textId="77777777" w:rsidR="00692E2E" w:rsidRPr="0097122C" w:rsidRDefault="00692E2E" w:rsidP="00690ACE">
            <w:pPr>
              <w:suppressAutoHyphens w:val="0"/>
              <w:rPr>
                <w:sz w:val="20"/>
                <w:szCs w:val="20"/>
              </w:rPr>
            </w:pPr>
          </w:p>
        </w:tc>
        <w:tc>
          <w:tcPr>
            <w:tcW w:w="567" w:type="dxa"/>
            <w:vMerge/>
            <w:hideMark/>
          </w:tcPr>
          <w:p w14:paraId="09F7B11E" w14:textId="77777777" w:rsidR="00692E2E" w:rsidRPr="0097122C" w:rsidRDefault="00692E2E" w:rsidP="00690ACE">
            <w:pPr>
              <w:suppressAutoHyphens w:val="0"/>
              <w:rPr>
                <w:sz w:val="20"/>
                <w:szCs w:val="20"/>
              </w:rPr>
            </w:pPr>
          </w:p>
        </w:tc>
        <w:tc>
          <w:tcPr>
            <w:tcW w:w="567" w:type="dxa"/>
            <w:vMerge/>
            <w:hideMark/>
          </w:tcPr>
          <w:p w14:paraId="7E526FC9" w14:textId="77777777" w:rsidR="00692E2E" w:rsidRPr="0097122C" w:rsidRDefault="00692E2E" w:rsidP="00690ACE">
            <w:pPr>
              <w:suppressAutoHyphens w:val="0"/>
              <w:rPr>
                <w:sz w:val="20"/>
                <w:szCs w:val="20"/>
              </w:rPr>
            </w:pPr>
          </w:p>
        </w:tc>
        <w:tc>
          <w:tcPr>
            <w:tcW w:w="567" w:type="dxa"/>
            <w:vMerge/>
            <w:hideMark/>
          </w:tcPr>
          <w:p w14:paraId="3B977272" w14:textId="77777777" w:rsidR="00692E2E" w:rsidRPr="0097122C" w:rsidRDefault="00692E2E" w:rsidP="00690ACE">
            <w:pPr>
              <w:suppressAutoHyphens w:val="0"/>
              <w:rPr>
                <w:sz w:val="20"/>
                <w:szCs w:val="20"/>
              </w:rPr>
            </w:pPr>
          </w:p>
        </w:tc>
      </w:tr>
      <w:tr w:rsidR="00692E2E" w:rsidRPr="0097122C" w14:paraId="32A91F51" w14:textId="77777777" w:rsidTr="008C2E8A">
        <w:trPr>
          <w:trHeight w:val="255"/>
        </w:trPr>
        <w:tc>
          <w:tcPr>
            <w:tcW w:w="616" w:type="dxa"/>
            <w:noWrap/>
            <w:hideMark/>
          </w:tcPr>
          <w:p w14:paraId="0F714E0B" w14:textId="77777777" w:rsidR="00692E2E" w:rsidRPr="0097122C" w:rsidRDefault="00692E2E" w:rsidP="00690ACE">
            <w:pPr>
              <w:suppressAutoHyphens w:val="0"/>
              <w:rPr>
                <w:sz w:val="20"/>
                <w:szCs w:val="20"/>
              </w:rPr>
            </w:pPr>
            <w:r w:rsidRPr="0097122C">
              <w:rPr>
                <w:sz w:val="20"/>
                <w:szCs w:val="20"/>
              </w:rPr>
              <w:t>647</w:t>
            </w:r>
          </w:p>
        </w:tc>
        <w:tc>
          <w:tcPr>
            <w:tcW w:w="3310" w:type="dxa"/>
            <w:gridSpan w:val="2"/>
            <w:hideMark/>
          </w:tcPr>
          <w:p w14:paraId="08CBC31B" w14:textId="77777777" w:rsidR="00692E2E" w:rsidRPr="0097122C" w:rsidRDefault="00692E2E" w:rsidP="00690ACE">
            <w:pPr>
              <w:suppressAutoHyphens w:val="0"/>
              <w:rPr>
                <w:sz w:val="20"/>
                <w:szCs w:val="20"/>
              </w:rPr>
            </w:pPr>
            <w:r w:rsidRPr="0097122C">
              <w:rPr>
                <w:sz w:val="20"/>
                <w:szCs w:val="20"/>
              </w:rPr>
              <w:t>Atvilkņu vadotne, balta, 450mm</w:t>
            </w:r>
          </w:p>
        </w:tc>
        <w:tc>
          <w:tcPr>
            <w:tcW w:w="1605" w:type="dxa"/>
            <w:noWrap/>
            <w:hideMark/>
          </w:tcPr>
          <w:p w14:paraId="0C08A4C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2A5073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0134616" w14:textId="77777777" w:rsidR="00692E2E" w:rsidRPr="0097122C" w:rsidRDefault="00692E2E" w:rsidP="00690ACE">
            <w:pPr>
              <w:suppressAutoHyphens w:val="0"/>
              <w:rPr>
                <w:sz w:val="20"/>
                <w:szCs w:val="20"/>
              </w:rPr>
            </w:pPr>
          </w:p>
        </w:tc>
        <w:tc>
          <w:tcPr>
            <w:tcW w:w="567" w:type="dxa"/>
            <w:vMerge/>
            <w:hideMark/>
          </w:tcPr>
          <w:p w14:paraId="0E74AA2A" w14:textId="77777777" w:rsidR="00692E2E" w:rsidRPr="0097122C" w:rsidRDefault="00692E2E" w:rsidP="00690ACE">
            <w:pPr>
              <w:suppressAutoHyphens w:val="0"/>
              <w:rPr>
                <w:sz w:val="20"/>
                <w:szCs w:val="20"/>
              </w:rPr>
            </w:pPr>
          </w:p>
        </w:tc>
        <w:tc>
          <w:tcPr>
            <w:tcW w:w="567" w:type="dxa"/>
            <w:vMerge/>
            <w:hideMark/>
          </w:tcPr>
          <w:p w14:paraId="2CB0BD83" w14:textId="77777777" w:rsidR="00692E2E" w:rsidRPr="0097122C" w:rsidRDefault="00692E2E" w:rsidP="00690ACE">
            <w:pPr>
              <w:suppressAutoHyphens w:val="0"/>
              <w:rPr>
                <w:sz w:val="20"/>
                <w:szCs w:val="20"/>
              </w:rPr>
            </w:pPr>
          </w:p>
        </w:tc>
        <w:tc>
          <w:tcPr>
            <w:tcW w:w="567" w:type="dxa"/>
            <w:vMerge/>
            <w:hideMark/>
          </w:tcPr>
          <w:p w14:paraId="13632388" w14:textId="77777777" w:rsidR="00692E2E" w:rsidRPr="0097122C" w:rsidRDefault="00692E2E" w:rsidP="00690ACE">
            <w:pPr>
              <w:suppressAutoHyphens w:val="0"/>
              <w:rPr>
                <w:sz w:val="20"/>
                <w:szCs w:val="20"/>
              </w:rPr>
            </w:pPr>
          </w:p>
        </w:tc>
        <w:tc>
          <w:tcPr>
            <w:tcW w:w="567" w:type="dxa"/>
            <w:vMerge/>
            <w:hideMark/>
          </w:tcPr>
          <w:p w14:paraId="5D56E32F" w14:textId="77777777" w:rsidR="00692E2E" w:rsidRPr="0097122C" w:rsidRDefault="00692E2E" w:rsidP="00690ACE">
            <w:pPr>
              <w:suppressAutoHyphens w:val="0"/>
              <w:rPr>
                <w:sz w:val="20"/>
                <w:szCs w:val="20"/>
              </w:rPr>
            </w:pPr>
          </w:p>
        </w:tc>
        <w:tc>
          <w:tcPr>
            <w:tcW w:w="567" w:type="dxa"/>
            <w:vMerge/>
            <w:hideMark/>
          </w:tcPr>
          <w:p w14:paraId="6956668D" w14:textId="77777777" w:rsidR="00692E2E" w:rsidRPr="0097122C" w:rsidRDefault="00692E2E" w:rsidP="00690ACE">
            <w:pPr>
              <w:suppressAutoHyphens w:val="0"/>
              <w:rPr>
                <w:sz w:val="20"/>
                <w:szCs w:val="20"/>
              </w:rPr>
            </w:pPr>
          </w:p>
        </w:tc>
      </w:tr>
      <w:tr w:rsidR="00692E2E" w:rsidRPr="0097122C" w14:paraId="7D5656F7" w14:textId="77777777" w:rsidTr="008C2E8A">
        <w:trPr>
          <w:trHeight w:val="255"/>
        </w:trPr>
        <w:tc>
          <w:tcPr>
            <w:tcW w:w="616" w:type="dxa"/>
            <w:noWrap/>
            <w:hideMark/>
          </w:tcPr>
          <w:p w14:paraId="1D233614" w14:textId="77777777" w:rsidR="00692E2E" w:rsidRPr="0097122C" w:rsidRDefault="00692E2E" w:rsidP="00690ACE">
            <w:pPr>
              <w:suppressAutoHyphens w:val="0"/>
              <w:rPr>
                <w:sz w:val="20"/>
                <w:szCs w:val="20"/>
              </w:rPr>
            </w:pPr>
            <w:r w:rsidRPr="0097122C">
              <w:rPr>
                <w:sz w:val="20"/>
                <w:szCs w:val="20"/>
              </w:rPr>
              <w:t>648</w:t>
            </w:r>
          </w:p>
        </w:tc>
        <w:tc>
          <w:tcPr>
            <w:tcW w:w="3310" w:type="dxa"/>
            <w:gridSpan w:val="2"/>
            <w:hideMark/>
          </w:tcPr>
          <w:p w14:paraId="6ADE53F6" w14:textId="77777777" w:rsidR="00692E2E" w:rsidRPr="0097122C" w:rsidRDefault="00692E2E" w:rsidP="00690ACE">
            <w:pPr>
              <w:suppressAutoHyphens w:val="0"/>
              <w:rPr>
                <w:sz w:val="20"/>
                <w:szCs w:val="20"/>
              </w:rPr>
            </w:pPr>
            <w:r w:rsidRPr="0097122C">
              <w:rPr>
                <w:sz w:val="20"/>
                <w:szCs w:val="20"/>
              </w:rPr>
              <w:t>Atvilkņu vadotne, balta, 550mm</w:t>
            </w:r>
          </w:p>
        </w:tc>
        <w:tc>
          <w:tcPr>
            <w:tcW w:w="1605" w:type="dxa"/>
            <w:noWrap/>
            <w:hideMark/>
          </w:tcPr>
          <w:p w14:paraId="6E47F52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994016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E0797FA" w14:textId="77777777" w:rsidR="00692E2E" w:rsidRPr="0097122C" w:rsidRDefault="00692E2E" w:rsidP="00690ACE">
            <w:pPr>
              <w:suppressAutoHyphens w:val="0"/>
              <w:rPr>
                <w:sz w:val="20"/>
                <w:szCs w:val="20"/>
              </w:rPr>
            </w:pPr>
          </w:p>
        </w:tc>
        <w:tc>
          <w:tcPr>
            <w:tcW w:w="567" w:type="dxa"/>
            <w:vMerge/>
            <w:hideMark/>
          </w:tcPr>
          <w:p w14:paraId="245E2272" w14:textId="77777777" w:rsidR="00692E2E" w:rsidRPr="0097122C" w:rsidRDefault="00692E2E" w:rsidP="00690ACE">
            <w:pPr>
              <w:suppressAutoHyphens w:val="0"/>
              <w:rPr>
                <w:sz w:val="20"/>
                <w:szCs w:val="20"/>
              </w:rPr>
            </w:pPr>
          </w:p>
        </w:tc>
        <w:tc>
          <w:tcPr>
            <w:tcW w:w="567" w:type="dxa"/>
            <w:vMerge/>
            <w:hideMark/>
          </w:tcPr>
          <w:p w14:paraId="4A5C33F9" w14:textId="77777777" w:rsidR="00692E2E" w:rsidRPr="0097122C" w:rsidRDefault="00692E2E" w:rsidP="00690ACE">
            <w:pPr>
              <w:suppressAutoHyphens w:val="0"/>
              <w:rPr>
                <w:sz w:val="20"/>
                <w:szCs w:val="20"/>
              </w:rPr>
            </w:pPr>
          </w:p>
        </w:tc>
        <w:tc>
          <w:tcPr>
            <w:tcW w:w="567" w:type="dxa"/>
            <w:vMerge/>
            <w:hideMark/>
          </w:tcPr>
          <w:p w14:paraId="4E42B903" w14:textId="77777777" w:rsidR="00692E2E" w:rsidRPr="0097122C" w:rsidRDefault="00692E2E" w:rsidP="00690ACE">
            <w:pPr>
              <w:suppressAutoHyphens w:val="0"/>
              <w:rPr>
                <w:sz w:val="20"/>
                <w:szCs w:val="20"/>
              </w:rPr>
            </w:pPr>
          </w:p>
        </w:tc>
        <w:tc>
          <w:tcPr>
            <w:tcW w:w="567" w:type="dxa"/>
            <w:vMerge/>
            <w:hideMark/>
          </w:tcPr>
          <w:p w14:paraId="70C094F5" w14:textId="77777777" w:rsidR="00692E2E" w:rsidRPr="0097122C" w:rsidRDefault="00692E2E" w:rsidP="00690ACE">
            <w:pPr>
              <w:suppressAutoHyphens w:val="0"/>
              <w:rPr>
                <w:sz w:val="20"/>
                <w:szCs w:val="20"/>
              </w:rPr>
            </w:pPr>
          </w:p>
        </w:tc>
        <w:tc>
          <w:tcPr>
            <w:tcW w:w="567" w:type="dxa"/>
            <w:vMerge/>
            <w:hideMark/>
          </w:tcPr>
          <w:p w14:paraId="271F7849" w14:textId="77777777" w:rsidR="00692E2E" w:rsidRPr="0097122C" w:rsidRDefault="00692E2E" w:rsidP="00690ACE">
            <w:pPr>
              <w:suppressAutoHyphens w:val="0"/>
              <w:rPr>
                <w:sz w:val="20"/>
                <w:szCs w:val="20"/>
              </w:rPr>
            </w:pPr>
          </w:p>
        </w:tc>
      </w:tr>
      <w:tr w:rsidR="00692E2E" w:rsidRPr="0097122C" w14:paraId="6BE8A572" w14:textId="77777777" w:rsidTr="008C2E8A">
        <w:trPr>
          <w:trHeight w:val="255"/>
        </w:trPr>
        <w:tc>
          <w:tcPr>
            <w:tcW w:w="616" w:type="dxa"/>
            <w:noWrap/>
            <w:hideMark/>
          </w:tcPr>
          <w:p w14:paraId="745348C0" w14:textId="77777777" w:rsidR="00692E2E" w:rsidRPr="0097122C" w:rsidRDefault="00692E2E" w:rsidP="00690ACE">
            <w:pPr>
              <w:suppressAutoHyphens w:val="0"/>
              <w:rPr>
                <w:sz w:val="20"/>
                <w:szCs w:val="20"/>
              </w:rPr>
            </w:pPr>
            <w:r w:rsidRPr="0097122C">
              <w:rPr>
                <w:sz w:val="20"/>
                <w:szCs w:val="20"/>
              </w:rPr>
              <w:t>649</w:t>
            </w:r>
          </w:p>
        </w:tc>
        <w:tc>
          <w:tcPr>
            <w:tcW w:w="3310" w:type="dxa"/>
            <w:gridSpan w:val="2"/>
            <w:hideMark/>
          </w:tcPr>
          <w:p w14:paraId="3A1AD3E1" w14:textId="77777777" w:rsidR="00692E2E" w:rsidRPr="0097122C" w:rsidRDefault="00692E2E" w:rsidP="00690ACE">
            <w:pPr>
              <w:suppressAutoHyphens w:val="0"/>
              <w:rPr>
                <w:sz w:val="20"/>
                <w:szCs w:val="20"/>
              </w:rPr>
            </w:pPr>
            <w:r w:rsidRPr="0097122C">
              <w:rPr>
                <w:sz w:val="20"/>
                <w:szCs w:val="20"/>
              </w:rPr>
              <w:t xml:space="preserve">Lodīšu vadotne 450 mm, 2 </w:t>
            </w:r>
            <w:proofErr w:type="spellStart"/>
            <w:r w:rsidRPr="0097122C">
              <w:rPr>
                <w:sz w:val="20"/>
                <w:szCs w:val="20"/>
              </w:rPr>
              <w:t>gab</w:t>
            </w:r>
            <w:proofErr w:type="spellEnd"/>
            <w:r w:rsidRPr="0097122C">
              <w:rPr>
                <w:sz w:val="20"/>
                <w:szCs w:val="20"/>
              </w:rPr>
              <w:t>.</w:t>
            </w:r>
          </w:p>
        </w:tc>
        <w:tc>
          <w:tcPr>
            <w:tcW w:w="1605" w:type="dxa"/>
            <w:noWrap/>
            <w:hideMark/>
          </w:tcPr>
          <w:p w14:paraId="323F286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BFD735F" w14:textId="77777777" w:rsidR="00692E2E" w:rsidRPr="00E30FC4" w:rsidRDefault="00692E2E" w:rsidP="00690ACE">
            <w:pPr>
              <w:suppressAutoHyphens w:val="0"/>
              <w:rPr>
                <w:sz w:val="19"/>
                <w:szCs w:val="19"/>
              </w:rPr>
            </w:pPr>
            <w:r w:rsidRPr="00E30FC4">
              <w:rPr>
                <w:sz w:val="19"/>
                <w:szCs w:val="19"/>
              </w:rPr>
              <w:t>pāris</w:t>
            </w:r>
          </w:p>
        </w:tc>
        <w:tc>
          <w:tcPr>
            <w:tcW w:w="567" w:type="dxa"/>
            <w:vMerge/>
            <w:hideMark/>
          </w:tcPr>
          <w:p w14:paraId="053FE4B3" w14:textId="77777777" w:rsidR="00692E2E" w:rsidRPr="0097122C" w:rsidRDefault="00692E2E" w:rsidP="00690ACE">
            <w:pPr>
              <w:suppressAutoHyphens w:val="0"/>
              <w:rPr>
                <w:sz w:val="20"/>
                <w:szCs w:val="20"/>
              </w:rPr>
            </w:pPr>
          </w:p>
        </w:tc>
        <w:tc>
          <w:tcPr>
            <w:tcW w:w="567" w:type="dxa"/>
            <w:vMerge/>
            <w:hideMark/>
          </w:tcPr>
          <w:p w14:paraId="7F354AB1" w14:textId="77777777" w:rsidR="00692E2E" w:rsidRPr="0097122C" w:rsidRDefault="00692E2E" w:rsidP="00690ACE">
            <w:pPr>
              <w:suppressAutoHyphens w:val="0"/>
              <w:rPr>
                <w:sz w:val="20"/>
                <w:szCs w:val="20"/>
              </w:rPr>
            </w:pPr>
          </w:p>
        </w:tc>
        <w:tc>
          <w:tcPr>
            <w:tcW w:w="567" w:type="dxa"/>
            <w:vMerge/>
            <w:hideMark/>
          </w:tcPr>
          <w:p w14:paraId="3A7F53D3" w14:textId="77777777" w:rsidR="00692E2E" w:rsidRPr="0097122C" w:rsidRDefault="00692E2E" w:rsidP="00690ACE">
            <w:pPr>
              <w:suppressAutoHyphens w:val="0"/>
              <w:rPr>
                <w:sz w:val="20"/>
                <w:szCs w:val="20"/>
              </w:rPr>
            </w:pPr>
          </w:p>
        </w:tc>
        <w:tc>
          <w:tcPr>
            <w:tcW w:w="567" w:type="dxa"/>
            <w:vMerge/>
            <w:hideMark/>
          </w:tcPr>
          <w:p w14:paraId="41BF924E" w14:textId="77777777" w:rsidR="00692E2E" w:rsidRPr="0097122C" w:rsidRDefault="00692E2E" w:rsidP="00690ACE">
            <w:pPr>
              <w:suppressAutoHyphens w:val="0"/>
              <w:rPr>
                <w:sz w:val="20"/>
                <w:szCs w:val="20"/>
              </w:rPr>
            </w:pPr>
          </w:p>
        </w:tc>
        <w:tc>
          <w:tcPr>
            <w:tcW w:w="567" w:type="dxa"/>
            <w:vMerge/>
            <w:hideMark/>
          </w:tcPr>
          <w:p w14:paraId="6D5C8D34" w14:textId="77777777" w:rsidR="00692E2E" w:rsidRPr="0097122C" w:rsidRDefault="00692E2E" w:rsidP="00690ACE">
            <w:pPr>
              <w:suppressAutoHyphens w:val="0"/>
              <w:rPr>
                <w:sz w:val="20"/>
                <w:szCs w:val="20"/>
              </w:rPr>
            </w:pPr>
          </w:p>
        </w:tc>
        <w:tc>
          <w:tcPr>
            <w:tcW w:w="567" w:type="dxa"/>
            <w:vMerge/>
            <w:hideMark/>
          </w:tcPr>
          <w:p w14:paraId="12A2000D" w14:textId="77777777" w:rsidR="00692E2E" w:rsidRPr="0097122C" w:rsidRDefault="00692E2E" w:rsidP="00690ACE">
            <w:pPr>
              <w:suppressAutoHyphens w:val="0"/>
              <w:rPr>
                <w:sz w:val="20"/>
                <w:szCs w:val="20"/>
              </w:rPr>
            </w:pPr>
          </w:p>
        </w:tc>
      </w:tr>
      <w:tr w:rsidR="00692E2E" w:rsidRPr="0097122C" w14:paraId="300A842C" w14:textId="77777777" w:rsidTr="008C2E8A">
        <w:trPr>
          <w:trHeight w:val="255"/>
        </w:trPr>
        <w:tc>
          <w:tcPr>
            <w:tcW w:w="616" w:type="dxa"/>
            <w:noWrap/>
            <w:hideMark/>
          </w:tcPr>
          <w:p w14:paraId="5720057E" w14:textId="77777777" w:rsidR="00692E2E" w:rsidRPr="0097122C" w:rsidRDefault="00692E2E" w:rsidP="00690ACE">
            <w:pPr>
              <w:suppressAutoHyphens w:val="0"/>
              <w:rPr>
                <w:sz w:val="20"/>
                <w:szCs w:val="20"/>
              </w:rPr>
            </w:pPr>
            <w:r w:rsidRPr="0097122C">
              <w:rPr>
                <w:sz w:val="20"/>
                <w:szCs w:val="20"/>
              </w:rPr>
              <w:t>650</w:t>
            </w:r>
          </w:p>
        </w:tc>
        <w:tc>
          <w:tcPr>
            <w:tcW w:w="3310" w:type="dxa"/>
            <w:gridSpan w:val="2"/>
            <w:hideMark/>
          </w:tcPr>
          <w:p w14:paraId="027F8F04" w14:textId="77777777" w:rsidR="00692E2E" w:rsidRPr="0097122C" w:rsidRDefault="00692E2E" w:rsidP="00690ACE">
            <w:pPr>
              <w:suppressAutoHyphens w:val="0"/>
              <w:rPr>
                <w:sz w:val="20"/>
                <w:szCs w:val="20"/>
              </w:rPr>
            </w:pPr>
            <w:r w:rsidRPr="0097122C">
              <w:rPr>
                <w:sz w:val="20"/>
                <w:szCs w:val="20"/>
              </w:rPr>
              <w:t xml:space="preserve">Lodīšu vadotne 500 mm, 2 </w:t>
            </w:r>
            <w:proofErr w:type="spellStart"/>
            <w:r w:rsidRPr="0097122C">
              <w:rPr>
                <w:sz w:val="20"/>
                <w:szCs w:val="20"/>
              </w:rPr>
              <w:t>gab</w:t>
            </w:r>
            <w:proofErr w:type="spellEnd"/>
            <w:r w:rsidRPr="0097122C">
              <w:rPr>
                <w:sz w:val="20"/>
                <w:szCs w:val="20"/>
              </w:rPr>
              <w:t>.</w:t>
            </w:r>
          </w:p>
        </w:tc>
        <w:tc>
          <w:tcPr>
            <w:tcW w:w="1605" w:type="dxa"/>
            <w:noWrap/>
            <w:hideMark/>
          </w:tcPr>
          <w:p w14:paraId="729E309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9BA19A6" w14:textId="77777777" w:rsidR="00692E2E" w:rsidRPr="00E30FC4" w:rsidRDefault="00692E2E" w:rsidP="00690ACE">
            <w:pPr>
              <w:suppressAutoHyphens w:val="0"/>
              <w:rPr>
                <w:sz w:val="19"/>
                <w:szCs w:val="19"/>
              </w:rPr>
            </w:pPr>
            <w:r w:rsidRPr="00E30FC4">
              <w:rPr>
                <w:sz w:val="19"/>
                <w:szCs w:val="19"/>
              </w:rPr>
              <w:t>pāris</w:t>
            </w:r>
          </w:p>
        </w:tc>
        <w:tc>
          <w:tcPr>
            <w:tcW w:w="567" w:type="dxa"/>
            <w:vMerge/>
            <w:hideMark/>
          </w:tcPr>
          <w:p w14:paraId="3376C029" w14:textId="77777777" w:rsidR="00692E2E" w:rsidRPr="0097122C" w:rsidRDefault="00692E2E" w:rsidP="00690ACE">
            <w:pPr>
              <w:suppressAutoHyphens w:val="0"/>
              <w:rPr>
                <w:sz w:val="20"/>
                <w:szCs w:val="20"/>
              </w:rPr>
            </w:pPr>
          </w:p>
        </w:tc>
        <w:tc>
          <w:tcPr>
            <w:tcW w:w="567" w:type="dxa"/>
            <w:vMerge/>
            <w:hideMark/>
          </w:tcPr>
          <w:p w14:paraId="6DB6A9FA" w14:textId="77777777" w:rsidR="00692E2E" w:rsidRPr="0097122C" w:rsidRDefault="00692E2E" w:rsidP="00690ACE">
            <w:pPr>
              <w:suppressAutoHyphens w:val="0"/>
              <w:rPr>
                <w:sz w:val="20"/>
                <w:szCs w:val="20"/>
              </w:rPr>
            </w:pPr>
          </w:p>
        </w:tc>
        <w:tc>
          <w:tcPr>
            <w:tcW w:w="567" w:type="dxa"/>
            <w:vMerge/>
            <w:hideMark/>
          </w:tcPr>
          <w:p w14:paraId="13A3C7CC" w14:textId="77777777" w:rsidR="00692E2E" w:rsidRPr="0097122C" w:rsidRDefault="00692E2E" w:rsidP="00690ACE">
            <w:pPr>
              <w:suppressAutoHyphens w:val="0"/>
              <w:rPr>
                <w:sz w:val="20"/>
                <w:szCs w:val="20"/>
              </w:rPr>
            </w:pPr>
          </w:p>
        </w:tc>
        <w:tc>
          <w:tcPr>
            <w:tcW w:w="567" w:type="dxa"/>
            <w:vMerge/>
            <w:hideMark/>
          </w:tcPr>
          <w:p w14:paraId="0D3486D9" w14:textId="77777777" w:rsidR="00692E2E" w:rsidRPr="0097122C" w:rsidRDefault="00692E2E" w:rsidP="00690ACE">
            <w:pPr>
              <w:suppressAutoHyphens w:val="0"/>
              <w:rPr>
                <w:sz w:val="20"/>
                <w:szCs w:val="20"/>
              </w:rPr>
            </w:pPr>
          </w:p>
        </w:tc>
        <w:tc>
          <w:tcPr>
            <w:tcW w:w="567" w:type="dxa"/>
            <w:vMerge/>
            <w:hideMark/>
          </w:tcPr>
          <w:p w14:paraId="3325ECFA" w14:textId="77777777" w:rsidR="00692E2E" w:rsidRPr="0097122C" w:rsidRDefault="00692E2E" w:rsidP="00690ACE">
            <w:pPr>
              <w:suppressAutoHyphens w:val="0"/>
              <w:rPr>
                <w:sz w:val="20"/>
                <w:szCs w:val="20"/>
              </w:rPr>
            </w:pPr>
          </w:p>
        </w:tc>
        <w:tc>
          <w:tcPr>
            <w:tcW w:w="567" w:type="dxa"/>
            <w:vMerge/>
            <w:hideMark/>
          </w:tcPr>
          <w:p w14:paraId="51010ADC" w14:textId="77777777" w:rsidR="00692E2E" w:rsidRPr="0097122C" w:rsidRDefault="00692E2E" w:rsidP="00690ACE">
            <w:pPr>
              <w:suppressAutoHyphens w:val="0"/>
              <w:rPr>
                <w:sz w:val="20"/>
                <w:szCs w:val="20"/>
              </w:rPr>
            </w:pPr>
          </w:p>
        </w:tc>
      </w:tr>
      <w:tr w:rsidR="00692E2E" w:rsidRPr="0097122C" w14:paraId="317A2804" w14:textId="77777777" w:rsidTr="008C2E8A">
        <w:trPr>
          <w:trHeight w:val="255"/>
        </w:trPr>
        <w:tc>
          <w:tcPr>
            <w:tcW w:w="616" w:type="dxa"/>
            <w:noWrap/>
            <w:hideMark/>
          </w:tcPr>
          <w:p w14:paraId="1E7D5531" w14:textId="77777777" w:rsidR="00692E2E" w:rsidRPr="0097122C" w:rsidRDefault="00692E2E" w:rsidP="00690ACE">
            <w:pPr>
              <w:suppressAutoHyphens w:val="0"/>
              <w:rPr>
                <w:sz w:val="20"/>
                <w:szCs w:val="20"/>
              </w:rPr>
            </w:pPr>
            <w:r w:rsidRPr="0097122C">
              <w:rPr>
                <w:sz w:val="20"/>
                <w:szCs w:val="20"/>
              </w:rPr>
              <w:t>651</w:t>
            </w:r>
          </w:p>
        </w:tc>
        <w:tc>
          <w:tcPr>
            <w:tcW w:w="3310" w:type="dxa"/>
            <w:gridSpan w:val="2"/>
            <w:hideMark/>
          </w:tcPr>
          <w:p w14:paraId="4939FE09" w14:textId="77777777" w:rsidR="00692E2E" w:rsidRPr="0097122C" w:rsidRDefault="00692E2E" w:rsidP="00690ACE">
            <w:pPr>
              <w:suppressAutoHyphens w:val="0"/>
              <w:rPr>
                <w:sz w:val="20"/>
                <w:szCs w:val="20"/>
              </w:rPr>
            </w:pPr>
            <w:r w:rsidRPr="0097122C">
              <w:rPr>
                <w:sz w:val="20"/>
                <w:szCs w:val="20"/>
              </w:rPr>
              <w:t xml:space="preserve">Lodīšu vadotne 550 mm 2. </w:t>
            </w:r>
            <w:proofErr w:type="spellStart"/>
            <w:r w:rsidRPr="0097122C">
              <w:rPr>
                <w:sz w:val="20"/>
                <w:szCs w:val="20"/>
              </w:rPr>
              <w:t>gab</w:t>
            </w:r>
            <w:proofErr w:type="spellEnd"/>
            <w:r w:rsidRPr="0097122C">
              <w:rPr>
                <w:sz w:val="20"/>
                <w:szCs w:val="20"/>
              </w:rPr>
              <w:t>.</w:t>
            </w:r>
          </w:p>
        </w:tc>
        <w:tc>
          <w:tcPr>
            <w:tcW w:w="1605" w:type="dxa"/>
            <w:noWrap/>
            <w:hideMark/>
          </w:tcPr>
          <w:p w14:paraId="50D372D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AE883B5" w14:textId="77777777" w:rsidR="00692E2E" w:rsidRPr="00E30FC4" w:rsidRDefault="00692E2E" w:rsidP="00690ACE">
            <w:pPr>
              <w:suppressAutoHyphens w:val="0"/>
              <w:rPr>
                <w:sz w:val="19"/>
                <w:szCs w:val="19"/>
              </w:rPr>
            </w:pPr>
            <w:r w:rsidRPr="00E30FC4">
              <w:rPr>
                <w:sz w:val="19"/>
                <w:szCs w:val="19"/>
              </w:rPr>
              <w:t>pāris</w:t>
            </w:r>
          </w:p>
        </w:tc>
        <w:tc>
          <w:tcPr>
            <w:tcW w:w="567" w:type="dxa"/>
            <w:vMerge/>
            <w:hideMark/>
          </w:tcPr>
          <w:p w14:paraId="2511910B" w14:textId="77777777" w:rsidR="00692E2E" w:rsidRPr="0097122C" w:rsidRDefault="00692E2E" w:rsidP="00690ACE">
            <w:pPr>
              <w:suppressAutoHyphens w:val="0"/>
              <w:rPr>
                <w:sz w:val="20"/>
                <w:szCs w:val="20"/>
              </w:rPr>
            </w:pPr>
          </w:p>
        </w:tc>
        <w:tc>
          <w:tcPr>
            <w:tcW w:w="567" w:type="dxa"/>
            <w:vMerge/>
            <w:hideMark/>
          </w:tcPr>
          <w:p w14:paraId="2DF6281E" w14:textId="77777777" w:rsidR="00692E2E" w:rsidRPr="0097122C" w:rsidRDefault="00692E2E" w:rsidP="00690ACE">
            <w:pPr>
              <w:suppressAutoHyphens w:val="0"/>
              <w:rPr>
                <w:sz w:val="20"/>
                <w:szCs w:val="20"/>
              </w:rPr>
            </w:pPr>
          </w:p>
        </w:tc>
        <w:tc>
          <w:tcPr>
            <w:tcW w:w="567" w:type="dxa"/>
            <w:vMerge/>
            <w:hideMark/>
          </w:tcPr>
          <w:p w14:paraId="576DC78F" w14:textId="77777777" w:rsidR="00692E2E" w:rsidRPr="0097122C" w:rsidRDefault="00692E2E" w:rsidP="00690ACE">
            <w:pPr>
              <w:suppressAutoHyphens w:val="0"/>
              <w:rPr>
                <w:sz w:val="20"/>
                <w:szCs w:val="20"/>
              </w:rPr>
            </w:pPr>
          </w:p>
        </w:tc>
        <w:tc>
          <w:tcPr>
            <w:tcW w:w="567" w:type="dxa"/>
            <w:vMerge/>
            <w:hideMark/>
          </w:tcPr>
          <w:p w14:paraId="298DAFCA" w14:textId="77777777" w:rsidR="00692E2E" w:rsidRPr="0097122C" w:rsidRDefault="00692E2E" w:rsidP="00690ACE">
            <w:pPr>
              <w:suppressAutoHyphens w:val="0"/>
              <w:rPr>
                <w:sz w:val="20"/>
                <w:szCs w:val="20"/>
              </w:rPr>
            </w:pPr>
          </w:p>
        </w:tc>
        <w:tc>
          <w:tcPr>
            <w:tcW w:w="567" w:type="dxa"/>
            <w:vMerge/>
            <w:hideMark/>
          </w:tcPr>
          <w:p w14:paraId="3B9D8F02" w14:textId="77777777" w:rsidR="00692E2E" w:rsidRPr="0097122C" w:rsidRDefault="00692E2E" w:rsidP="00690ACE">
            <w:pPr>
              <w:suppressAutoHyphens w:val="0"/>
              <w:rPr>
                <w:sz w:val="20"/>
                <w:szCs w:val="20"/>
              </w:rPr>
            </w:pPr>
          </w:p>
        </w:tc>
        <w:tc>
          <w:tcPr>
            <w:tcW w:w="567" w:type="dxa"/>
            <w:vMerge/>
            <w:hideMark/>
          </w:tcPr>
          <w:p w14:paraId="2684032A" w14:textId="77777777" w:rsidR="00692E2E" w:rsidRPr="0097122C" w:rsidRDefault="00692E2E" w:rsidP="00690ACE">
            <w:pPr>
              <w:suppressAutoHyphens w:val="0"/>
              <w:rPr>
                <w:sz w:val="20"/>
                <w:szCs w:val="20"/>
              </w:rPr>
            </w:pPr>
          </w:p>
        </w:tc>
      </w:tr>
      <w:tr w:rsidR="00692E2E" w:rsidRPr="0097122C" w14:paraId="1C47ACF0" w14:textId="77777777" w:rsidTr="008C2E8A">
        <w:trPr>
          <w:trHeight w:val="255"/>
        </w:trPr>
        <w:tc>
          <w:tcPr>
            <w:tcW w:w="616" w:type="dxa"/>
            <w:noWrap/>
            <w:hideMark/>
          </w:tcPr>
          <w:p w14:paraId="365DFF6A" w14:textId="77777777" w:rsidR="00692E2E" w:rsidRPr="0097122C" w:rsidRDefault="00692E2E" w:rsidP="00690ACE">
            <w:pPr>
              <w:suppressAutoHyphens w:val="0"/>
              <w:rPr>
                <w:sz w:val="20"/>
                <w:szCs w:val="20"/>
              </w:rPr>
            </w:pPr>
            <w:r w:rsidRPr="0097122C">
              <w:rPr>
                <w:sz w:val="20"/>
                <w:szCs w:val="20"/>
              </w:rPr>
              <w:t>652</w:t>
            </w:r>
          </w:p>
        </w:tc>
        <w:tc>
          <w:tcPr>
            <w:tcW w:w="3310" w:type="dxa"/>
            <w:gridSpan w:val="2"/>
            <w:hideMark/>
          </w:tcPr>
          <w:p w14:paraId="4F1C56CE" w14:textId="77777777" w:rsidR="00692E2E" w:rsidRPr="0097122C" w:rsidRDefault="00692E2E" w:rsidP="00690ACE">
            <w:pPr>
              <w:suppressAutoHyphens w:val="0"/>
              <w:rPr>
                <w:sz w:val="20"/>
                <w:szCs w:val="20"/>
              </w:rPr>
            </w:pPr>
            <w:r w:rsidRPr="0097122C">
              <w:rPr>
                <w:sz w:val="20"/>
                <w:szCs w:val="20"/>
              </w:rPr>
              <w:t xml:space="preserve">Lodīšu vadotne 300 mm 2. </w:t>
            </w:r>
            <w:proofErr w:type="spellStart"/>
            <w:r w:rsidRPr="0097122C">
              <w:rPr>
                <w:sz w:val="20"/>
                <w:szCs w:val="20"/>
              </w:rPr>
              <w:t>gab</w:t>
            </w:r>
            <w:proofErr w:type="spellEnd"/>
            <w:r w:rsidRPr="0097122C">
              <w:rPr>
                <w:sz w:val="20"/>
                <w:szCs w:val="20"/>
              </w:rPr>
              <w:t>.</w:t>
            </w:r>
          </w:p>
        </w:tc>
        <w:tc>
          <w:tcPr>
            <w:tcW w:w="1605" w:type="dxa"/>
            <w:noWrap/>
            <w:hideMark/>
          </w:tcPr>
          <w:p w14:paraId="0D3AF9C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A8BF738" w14:textId="77777777" w:rsidR="00692E2E" w:rsidRPr="00E30FC4" w:rsidRDefault="00692E2E" w:rsidP="00690ACE">
            <w:pPr>
              <w:suppressAutoHyphens w:val="0"/>
              <w:rPr>
                <w:sz w:val="19"/>
                <w:szCs w:val="19"/>
              </w:rPr>
            </w:pPr>
            <w:r w:rsidRPr="00E30FC4">
              <w:rPr>
                <w:sz w:val="19"/>
                <w:szCs w:val="19"/>
              </w:rPr>
              <w:t>pāris</w:t>
            </w:r>
          </w:p>
        </w:tc>
        <w:tc>
          <w:tcPr>
            <w:tcW w:w="567" w:type="dxa"/>
            <w:vMerge/>
            <w:hideMark/>
          </w:tcPr>
          <w:p w14:paraId="5697E939" w14:textId="77777777" w:rsidR="00692E2E" w:rsidRPr="0097122C" w:rsidRDefault="00692E2E" w:rsidP="00690ACE">
            <w:pPr>
              <w:suppressAutoHyphens w:val="0"/>
              <w:rPr>
                <w:sz w:val="20"/>
                <w:szCs w:val="20"/>
              </w:rPr>
            </w:pPr>
          </w:p>
        </w:tc>
        <w:tc>
          <w:tcPr>
            <w:tcW w:w="567" w:type="dxa"/>
            <w:vMerge/>
            <w:hideMark/>
          </w:tcPr>
          <w:p w14:paraId="1CDB0D4C" w14:textId="77777777" w:rsidR="00692E2E" w:rsidRPr="0097122C" w:rsidRDefault="00692E2E" w:rsidP="00690ACE">
            <w:pPr>
              <w:suppressAutoHyphens w:val="0"/>
              <w:rPr>
                <w:sz w:val="20"/>
                <w:szCs w:val="20"/>
              </w:rPr>
            </w:pPr>
          </w:p>
        </w:tc>
        <w:tc>
          <w:tcPr>
            <w:tcW w:w="567" w:type="dxa"/>
            <w:vMerge/>
            <w:hideMark/>
          </w:tcPr>
          <w:p w14:paraId="1A99CB11" w14:textId="77777777" w:rsidR="00692E2E" w:rsidRPr="0097122C" w:rsidRDefault="00692E2E" w:rsidP="00690ACE">
            <w:pPr>
              <w:suppressAutoHyphens w:val="0"/>
              <w:rPr>
                <w:sz w:val="20"/>
                <w:szCs w:val="20"/>
              </w:rPr>
            </w:pPr>
          </w:p>
        </w:tc>
        <w:tc>
          <w:tcPr>
            <w:tcW w:w="567" w:type="dxa"/>
            <w:vMerge/>
            <w:hideMark/>
          </w:tcPr>
          <w:p w14:paraId="19101655" w14:textId="77777777" w:rsidR="00692E2E" w:rsidRPr="0097122C" w:rsidRDefault="00692E2E" w:rsidP="00690ACE">
            <w:pPr>
              <w:suppressAutoHyphens w:val="0"/>
              <w:rPr>
                <w:sz w:val="20"/>
                <w:szCs w:val="20"/>
              </w:rPr>
            </w:pPr>
          </w:p>
        </w:tc>
        <w:tc>
          <w:tcPr>
            <w:tcW w:w="567" w:type="dxa"/>
            <w:vMerge/>
            <w:hideMark/>
          </w:tcPr>
          <w:p w14:paraId="1935757A" w14:textId="77777777" w:rsidR="00692E2E" w:rsidRPr="0097122C" w:rsidRDefault="00692E2E" w:rsidP="00690ACE">
            <w:pPr>
              <w:suppressAutoHyphens w:val="0"/>
              <w:rPr>
                <w:sz w:val="20"/>
                <w:szCs w:val="20"/>
              </w:rPr>
            </w:pPr>
          </w:p>
        </w:tc>
        <w:tc>
          <w:tcPr>
            <w:tcW w:w="567" w:type="dxa"/>
            <w:vMerge/>
            <w:hideMark/>
          </w:tcPr>
          <w:p w14:paraId="32E87E72" w14:textId="77777777" w:rsidR="00692E2E" w:rsidRPr="0097122C" w:rsidRDefault="00692E2E" w:rsidP="00690ACE">
            <w:pPr>
              <w:suppressAutoHyphens w:val="0"/>
              <w:rPr>
                <w:sz w:val="20"/>
                <w:szCs w:val="20"/>
              </w:rPr>
            </w:pPr>
          </w:p>
        </w:tc>
      </w:tr>
      <w:tr w:rsidR="00692E2E" w:rsidRPr="0097122C" w14:paraId="1617C688" w14:textId="77777777" w:rsidTr="008C2E8A">
        <w:trPr>
          <w:trHeight w:val="300"/>
        </w:trPr>
        <w:tc>
          <w:tcPr>
            <w:tcW w:w="616" w:type="dxa"/>
            <w:noWrap/>
            <w:hideMark/>
          </w:tcPr>
          <w:p w14:paraId="04C23EA5" w14:textId="77777777" w:rsidR="00692E2E" w:rsidRPr="0097122C" w:rsidRDefault="00692E2E" w:rsidP="00690ACE">
            <w:pPr>
              <w:suppressAutoHyphens w:val="0"/>
              <w:rPr>
                <w:sz w:val="20"/>
                <w:szCs w:val="20"/>
              </w:rPr>
            </w:pPr>
            <w:r w:rsidRPr="0097122C">
              <w:rPr>
                <w:sz w:val="20"/>
                <w:szCs w:val="20"/>
              </w:rPr>
              <w:t>653</w:t>
            </w:r>
          </w:p>
        </w:tc>
        <w:tc>
          <w:tcPr>
            <w:tcW w:w="3310" w:type="dxa"/>
            <w:gridSpan w:val="2"/>
            <w:hideMark/>
          </w:tcPr>
          <w:p w14:paraId="2AE9F00C" w14:textId="77777777" w:rsidR="00692E2E" w:rsidRPr="0097122C" w:rsidRDefault="00692E2E" w:rsidP="00690ACE">
            <w:pPr>
              <w:suppressAutoHyphens w:val="0"/>
              <w:rPr>
                <w:sz w:val="20"/>
                <w:szCs w:val="20"/>
              </w:rPr>
            </w:pPr>
            <w:r w:rsidRPr="0097122C">
              <w:rPr>
                <w:sz w:val="20"/>
                <w:szCs w:val="20"/>
              </w:rPr>
              <w:t>Piekaramā atslēga, 10cm</w:t>
            </w:r>
          </w:p>
        </w:tc>
        <w:tc>
          <w:tcPr>
            <w:tcW w:w="1605" w:type="dxa"/>
            <w:noWrap/>
            <w:hideMark/>
          </w:tcPr>
          <w:p w14:paraId="6BAAC75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1AF0DC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3B17B92" w14:textId="77777777" w:rsidR="00692E2E" w:rsidRPr="0097122C" w:rsidRDefault="00692E2E" w:rsidP="00690ACE">
            <w:pPr>
              <w:suppressAutoHyphens w:val="0"/>
              <w:rPr>
                <w:sz w:val="20"/>
                <w:szCs w:val="20"/>
              </w:rPr>
            </w:pPr>
          </w:p>
        </w:tc>
        <w:tc>
          <w:tcPr>
            <w:tcW w:w="567" w:type="dxa"/>
            <w:vMerge/>
            <w:hideMark/>
          </w:tcPr>
          <w:p w14:paraId="4ADE3A73" w14:textId="77777777" w:rsidR="00692E2E" w:rsidRPr="0097122C" w:rsidRDefault="00692E2E" w:rsidP="00690ACE">
            <w:pPr>
              <w:suppressAutoHyphens w:val="0"/>
              <w:rPr>
                <w:sz w:val="20"/>
                <w:szCs w:val="20"/>
              </w:rPr>
            </w:pPr>
          </w:p>
        </w:tc>
        <w:tc>
          <w:tcPr>
            <w:tcW w:w="567" w:type="dxa"/>
            <w:vMerge/>
            <w:hideMark/>
          </w:tcPr>
          <w:p w14:paraId="4A752046" w14:textId="77777777" w:rsidR="00692E2E" w:rsidRPr="0097122C" w:rsidRDefault="00692E2E" w:rsidP="00690ACE">
            <w:pPr>
              <w:suppressAutoHyphens w:val="0"/>
              <w:rPr>
                <w:sz w:val="20"/>
                <w:szCs w:val="20"/>
              </w:rPr>
            </w:pPr>
          </w:p>
        </w:tc>
        <w:tc>
          <w:tcPr>
            <w:tcW w:w="567" w:type="dxa"/>
            <w:vMerge/>
            <w:hideMark/>
          </w:tcPr>
          <w:p w14:paraId="0A63F6BF" w14:textId="77777777" w:rsidR="00692E2E" w:rsidRPr="0097122C" w:rsidRDefault="00692E2E" w:rsidP="00690ACE">
            <w:pPr>
              <w:suppressAutoHyphens w:val="0"/>
              <w:rPr>
                <w:sz w:val="20"/>
                <w:szCs w:val="20"/>
              </w:rPr>
            </w:pPr>
          </w:p>
        </w:tc>
        <w:tc>
          <w:tcPr>
            <w:tcW w:w="567" w:type="dxa"/>
            <w:vMerge/>
            <w:hideMark/>
          </w:tcPr>
          <w:p w14:paraId="37FDC4A5" w14:textId="77777777" w:rsidR="00692E2E" w:rsidRPr="0097122C" w:rsidRDefault="00692E2E" w:rsidP="00690ACE">
            <w:pPr>
              <w:suppressAutoHyphens w:val="0"/>
              <w:rPr>
                <w:sz w:val="20"/>
                <w:szCs w:val="20"/>
              </w:rPr>
            </w:pPr>
          </w:p>
        </w:tc>
        <w:tc>
          <w:tcPr>
            <w:tcW w:w="567" w:type="dxa"/>
            <w:vMerge/>
            <w:hideMark/>
          </w:tcPr>
          <w:p w14:paraId="1D6DBDD1" w14:textId="77777777" w:rsidR="00692E2E" w:rsidRPr="0097122C" w:rsidRDefault="00692E2E" w:rsidP="00690ACE">
            <w:pPr>
              <w:suppressAutoHyphens w:val="0"/>
              <w:rPr>
                <w:sz w:val="20"/>
                <w:szCs w:val="20"/>
              </w:rPr>
            </w:pPr>
          </w:p>
        </w:tc>
      </w:tr>
      <w:tr w:rsidR="00692E2E" w:rsidRPr="0097122C" w14:paraId="27130C14" w14:textId="77777777" w:rsidTr="008C2E8A">
        <w:trPr>
          <w:trHeight w:val="510"/>
        </w:trPr>
        <w:tc>
          <w:tcPr>
            <w:tcW w:w="616" w:type="dxa"/>
            <w:noWrap/>
            <w:hideMark/>
          </w:tcPr>
          <w:p w14:paraId="29280D73" w14:textId="77777777" w:rsidR="00692E2E" w:rsidRPr="0097122C" w:rsidRDefault="00692E2E" w:rsidP="00690ACE">
            <w:pPr>
              <w:suppressAutoHyphens w:val="0"/>
              <w:rPr>
                <w:sz w:val="20"/>
                <w:szCs w:val="20"/>
              </w:rPr>
            </w:pPr>
            <w:r w:rsidRPr="0097122C">
              <w:rPr>
                <w:sz w:val="20"/>
                <w:szCs w:val="20"/>
              </w:rPr>
              <w:t>654</w:t>
            </w:r>
          </w:p>
        </w:tc>
        <w:tc>
          <w:tcPr>
            <w:tcW w:w="3310" w:type="dxa"/>
            <w:gridSpan w:val="2"/>
            <w:hideMark/>
          </w:tcPr>
          <w:p w14:paraId="0098B78B" w14:textId="77777777" w:rsidR="00692E2E" w:rsidRPr="0097122C" w:rsidRDefault="00692E2E" w:rsidP="00690ACE">
            <w:pPr>
              <w:suppressAutoHyphens w:val="0"/>
              <w:rPr>
                <w:sz w:val="20"/>
                <w:szCs w:val="20"/>
              </w:rPr>
            </w:pPr>
            <w:r w:rsidRPr="0097122C">
              <w:rPr>
                <w:sz w:val="20"/>
                <w:szCs w:val="20"/>
              </w:rPr>
              <w:t>Piekaramā atslēga, skavas diametrs 6mm</w:t>
            </w:r>
          </w:p>
        </w:tc>
        <w:tc>
          <w:tcPr>
            <w:tcW w:w="1605" w:type="dxa"/>
            <w:noWrap/>
            <w:hideMark/>
          </w:tcPr>
          <w:p w14:paraId="7DC5FCE6"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F84069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6FE41D8" w14:textId="77777777" w:rsidR="00692E2E" w:rsidRPr="0097122C" w:rsidRDefault="00692E2E" w:rsidP="00690ACE">
            <w:pPr>
              <w:suppressAutoHyphens w:val="0"/>
              <w:rPr>
                <w:sz w:val="20"/>
                <w:szCs w:val="20"/>
              </w:rPr>
            </w:pPr>
          </w:p>
        </w:tc>
        <w:tc>
          <w:tcPr>
            <w:tcW w:w="567" w:type="dxa"/>
            <w:vMerge/>
            <w:hideMark/>
          </w:tcPr>
          <w:p w14:paraId="1330FDFF" w14:textId="77777777" w:rsidR="00692E2E" w:rsidRPr="0097122C" w:rsidRDefault="00692E2E" w:rsidP="00690ACE">
            <w:pPr>
              <w:suppressAutoHyphens w:val="0"/>
              <w:rPr>
                <w:sz w:val="20"/>
                <w:szCs w:val="20"/>
              </w:rPr>
            </w:pPr>
          </w:p>
        </w:tc>
        <w:tc>
          <w:tcPr>
            <w:tcW w:w="567" w:type="dxa"/>
            <w:vMerge/>
            <w:hideMark/>
          </w:tcPr>
          <w:p w14:paraId="598CE34C" w14:textId="77777777" w:rsidR="00692E2E" w:rsidRPr="0097122C" w:rsidRDefault="00692E2E" w:rsidP="00690ACE">
            <w:pPr>
              <w:suppressAutoHyphens w:val="0"/>
              <w:rPr>
                <w:sz w:val="20"/>
                <w:szCs w:val="20"/>
              </w:rPr>
            </w:pPr>
          </w:p>
        </w:tc>
        <w:tc>
          <w:tcPr>
            <w:tcW w:w="567" w:type="dxa"/>
            <w:vMerge/>
            <w:hideMark/>
          </w:tcPr>
          <w:p w14:paraId="0CF8B547" w14:textId="77777777" w:rsidR="00692E2E" w:rsidRPr="0097122C" w:rsidRDefault="00692E2E" w:rsidP="00690ACE">
            <w:pPr>
              <w:suppressAutoHyphens w:val="0"/>
              <w:rPr>
                <w:sz w:val="20"/>
                <w:szCs w:val="20"/>
              </w:rPr>
            </w:pPr>
          </w:p>
        </w:tc>
        <w:tc>
          <w:tcPr>
            <w:tcW w:w="567" w:type="dxa"/>
            <w:vMerge/>
            <w:hideMark/>
          </w:tcPr>
          <w:p w14:paraId="3C4F1007" w14:textId="77777777" w:rsidR="00692E2E" w:rsidRPr="0097122C" w:rsidRDefault="00692E2E" w:rsidP="00690ACE">
            <w:pPr>
              <w:suppressAutoHyphens w:val="0"/>
              <w:rPr>
                <w:sz w:val="20"/>
                <w:szCs w:val="20"/>
              </w:rPr>
            </w:pPr>
          </w:p>
        </w:tc>
        <w:tc>
          <w:tcPr>
            <w:tcW w:w="567" w:type="dxa"/>
            <w:vMerge/>
            <w:hideMark/>
          </w:tcPr>
          <w:p w14:paraId="4026AEF7" w14:textId="77777777" w:rsidR="00692E2E" w:rsidRPr="0097122C" w:rsidRDefault="00692E2E" w:rsidP="00690ACE">
            <w:pPr>
              <w:suppressAutoHyphens w:val="0"/>
              <w:rPr>
                <w:sz w:val="20"/>
                <w:szCs w:val="20"/>
              </w:rPr>
            </w:pPr>
          </w:p>
        </w:tc>
      </w:tr>
      <w:tr w:rsidR="00692E2E" w:rsidRPr="0097122C" w14:paraId="5F6E99B9" w14:textId="77777777" w:rsidTr="008C2E8A">
        <w:trPr>
          <w:trHeight w:val="300"/>
        </w:trPr>
        <w:tc>
          <w:tcPr>
            <w:tcW w:w="616" w:type="dxa"/>
            <w:noWrap/>
            <w:hideMark/>
          </w:tcPr>
          <w:p w14:paraId="20C326A5" w14:textId="77777777" w:rsidR="00692E2E" w:rsidRPr="0097122C" w:rsidRDefault="00692E2E" w:rsidP="00690ACE">
            <w:pPr>
              <w:suppressAutoHyphens w:val="0"/>
              <w:rPr>
                <w:sz w:val="20"/>
                <w:szCs w:val="20"/>
              </w:rPr>
            </w:pPr>
            <w:r w:rsidRPr="0097122C">
              <w:rPr>
                <w:sz w:val="20"/>
                <w:szCs w:val="20"/>
              </w:rPr>
              <w:t>655</w:t>
            </w:r>
          </w:p>
        </w:tc>
        <w:tc>
          <w:tcPr>
            <w:tcW w:w="3310" w:type="dxa"/>
            <w:gridSpan w:val="2"/>
            <w:hideMark/>
          </w:tcPr>
          <w:p w14:paraId="79AE5770" w14:textId="77777777" w:rsidR="00692E2E" w:rsidRPr="0097122C" w:rsidRDefault="00692E2E" w:rsidP="00690ACE">
            <w:pPr>
              <w:suppressAutoHyphens w:val="0"/>
              <w:rPr>
                <w:sz w:val="20"/>
                <w:szCs w:val="20"/>
              </w:rPr>
            </w:pPr>
            <w:proofErr w:type="spellStart"/>
            <w:r w:rsidRPr="0097122C">
              <w:rPr>
                <w:sz w:val="20"/>
                <w:szCs w:val="20"/>
              </w:rPr>
              <w:t>Skavotājs</w:t>
            </w:r>
            <w:proofErr w:type="spellEnd"/>
            <w:r w:rsidRPr="0097122C">
              <w:rPr>
                <w:sz w:val="20"/>
                <w:szCs w:val="20"/>
              </w:rPr>
              <w:t>, 4-8mm</w:t>
            </w:r>
          </w:p>
        </w:tc>
        <w:tc>
          <w:tcPr>
            <w:tcW w:w="1605" w:type="dxa"/>
            <w:noWrap/>
            <w:hideMark/>
          </w:tcPr>
          <w:p w14:paraId="305D592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832E5F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3AE2887" w14:textId="77777777" w:rsidR="00692E2E" w:rsidRPr="0097122C" w:rsidRDefault="00692E2E" w:rsidP="00690ACE">
            <w:pPr>
              <w:suppressAutoHyphens w:val="0"/>
              <w:rPr>
                <w:sz w:val="20"/>
                <w:szCs w:val="20"/>
              </w:rPr>
            </w:pPr>
          </w:p>
        </w:tc>
        <w:tc>
          <w:tcPr>
            <w:tcW w:w="567" w:type="dxa"/>
            <w:vMerge/>
            <w:hideMark/>
          </w:tcPr>
          <w:p w14:paraId="6B55820E" w14:textId="77777777" w:rsidR="00692E2E" w:rsidRPr="0097122C" w:rsidRDefault="00692E2E" w:rsidP="00690ACE">
            <w:pPr>
              <w:suppressAutoHyphens w:val="0"/>
              <w:rPr>
                <w:sz w:val="20"/>
                <w:szCs w:val="20"/>
              </w:rPr>
            </w:pPr>
          </w:p>
        </w:tc>
        <w:tc>
          <w:tcPr>
            <w:tcW w:w="567" w:type="dxa"/>
            <w:vMerge/>
            <w:hideMark/>
          </w:tcPr>
          <w:p w14:paraId="4A6B4A12" w14:textId="77777777" w:rsidR="00692E2E" w:rsidRPr="0097122C" w:rsidRDefault="00692E2E" w:rsidP="00690ACE">
            <w:pPr>
              <w:suppressAutoHyphens w:val="0"/>
              <w:rPr>
                <w:sz w:val="20"/>
                <w:szCs w:val="20"/>
              </w:rPr>
            </w:pPr>
          </w:p>
        </w:tc>
        <w:tc>
          <w:tcPr>
            <w:tcW w:w="567" w:type="dxa"/>
            <w:vMerge/>
            <w:hideMark/>
          </w:tcPr>
          <w:p w14:paraId="11057F77" w14:textId="77777777" w:rsidR="00692E2E" w:rsidRPr="0097122C" w:rsidRDefault="00692E2E" w:rsidP="00690ACE">
            <w:pPr>
              <w:suppressAutoHyphens w:val="0"/>
              <w:rPr>
                <w:sz w:val="20"/>
                <w:szCs w:val="20"/>
              </w:rPr>
            </w:pPr>
          </w:p>
        </w:tc>
        <w:tc>
          <w:tcPr>
            <w:tcW w:w="567" w:type="dxa"/>
            <w:vMerge/>
            <w:hideMark/>
          </w:tcPr>
          <w:p w14:paraId="1AF7B36D" w14:textId="77777777" w:rsidR="00692E2E" w:rsidRPr="0097122C" w:rsidRDefault="00692E2E" w:rsidP="00690ACE">
            <w:pPr>
              <w:suppressAutoHyphens w:val="0"/>
              <w:rPr>
                <w:sz w:val="20"/>
                <w:szCs w:val="20"/>
              </w:rPr>
            </w:pPr>
          </w:p>
        </w:tc>
        <w:tc>
          <w:tcPr>
            <w:tcW w:w="567" w:type="dxa"/>
            <w:vMerge/>
            <w:hideMark/>
          </w:tcPr>
          <w:p w14:paraId="2BAB231B" w14:textId="77777777" w:rsidR="00692E2E" w:rsidRPr="0097122C" w:rsidRDefault="00692E2E" w:rsidP="00690ACE">
            <w:pPr>
              <w:suppressAutoHyphens w:val="0"/>
              <w:rPr>
                <w:sz w:val="20"/>
                <w:szCs w:val="20"/>
              </w:rPr>
            </w:pPr>
          </w:p>
        </w:tc>
      </w:tr>
      <w:tr w:rsidR="00692E2E" w:rsidRPr="0097122C" w14:paraId="529A823F" w14:textId="77777777" w:rsidTr="008C2E8A">
        <w:trPr>
          <w:trHeight w:val="300"/>
        </w:trPr>
        <w:tc>
          <w:tcPr>
            <w:tcW w:w="616" w:type="dxa"/>
            <w:noWrap/>
            <w:hideMark/>
          </w:tcPr>
          <w:p w14:paraId="310C4305" w14:textId="77777777" w:rsidR="00692E2E" w:rsidRPr="0097122C" w:rsidRDefault="00692E2E" w:rsidP="00690ACE">
            <w:pPr>
              <w:suppressAutoHyphens w:val="0"/>
              <w:rPr>
                <w:sz w:val="20"/>
                <w:szCs w:val="20"/>
              </w:rPr>
            </w:pPr>
            <w:r w:rsidRPr="0097122C">
              <w:rPr>
                <w:sz w:val="20"/>
                <w:szCs w:val="20"/>
              </w:rPr>
              <w:t>656</w:t>
            </w:r>
          </w:p>
        </w:tc>
        <w:tc>
          <w:tcPr>
            <w:tcW w:w="3310" w:type="dxa"/>
            <w:gridSpan w:val="2"/>
            <w:hideMark/>
          </w:tcPr>
          <w:p w14:paraId="3E73F779" w14:textId="77777777" w:rsidR="00692E2E" w:rsidRPr="0097122C" w:rsidRDefault="00692E2E" w:rsidP="00690ACE">
            <w:pPr>
              <w:suppressAutoHyphens w:val="0"/>
              <w:rPr>
                <w:sz w:val="20"/>
                <w:szCs w:val="20"/>
              </w:rPr>
            </w:pPr>
            <w:proofErr w:type="spellStart"/>
            <w:r w:rsidRPr="0097122C">
              <w:rPr>
                <w:sz w:val="20"/>
                <w:szCs w:val="20"/>
              </w:rPr>
              <w:t>Skavotāja</w:t>
            </w:r>
            <w:proofErr w:type="spellEnd"/>
            <w:r w:rsidRPr="0097122C">
              <w:rPr>
                <w:sz w:val="20"/>
                <w:szCs w:val="20"/>
              </w:rPr>
              <w:t xml:space="preserve"> skavas, 4-8mm</w:t>
            </w:r>
          </w:p>
        </w:tc>
        <w:tc>
          <w:tcPr>
            <w:tcW w:w="1605" w:type="dxa"/>
            <w:noWrap/>
            <w:hideMark/>
          </w:tcPr>
          <w:p w14:paraId="01E9C2F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FE82CD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90CB157" w14:textId="77777777" w:rsidR="00692E2E" w:rsidRPr="0097122C" w:rsidRDefault="00692E2E" w:rsidP="00690ACE">
            <w:pPr>
              <w:suppressAutoHyphens w:val="0"/>
              <w:rPr>
                <w:sz w:val="20"/>
                <w:szCs w:val="20"/>
              </w:rPr>
            </w:pPr>
          </w:p>
        </w:tc>
        <w:tc>
          <w:tcPr>
            <w:tcW w:w="567" w:type="dxa"/>
            <w:vMerge/>
            <w:hideMark/>
          </w:tcPr>
          <w:p w14:paraId="46FC0570" w14:textId="77777777" w:rsidR="00692E2E" w:rsidRPr="0097122C" w:rsidRDefault="00692E2E" w:rsidP="00690ACE">
            <w:pPr>
              <w:suppressAutoHyphens w:val="0"/>
              <w:rPr>
                <w:sz w:val="20"/>
                <w:szCs w:val="20"/>
              </w:rPr>
            </w:pPr>
          </w:p>
        </w:tc>
        <w:tc>
          <w:tcPr>
            <w:tcW w:w="567" w:type="dxa"/>
            <w:vMerge/>
            <w:hideMark/>
          </w:tcPr>
          <w:p w14:paraId="4D696152" w14:textId="77777777" w:rsidR="00692E2E" w:rsidRPr="0097122C" w:rsidRDefault="00692E2E" w:rsidP="00690ACE">
            <w:pPr>
              <w:suppressAutoHyphens w:val="0"/>
              <w:rPr>
                <w:sz w:val="20"/>
                <w:szCs w:val="20"/>
              </w:rPr>
            </w:pPr>
          </w:p>
        </w:tc>
        <w:tc>
          <w:tcPr>
            <w:tcW w:w="567" w:type="dxa"/>
            <w:vMerge/>
            <w:hideMark/>
          </w:tcPr>
          <w:p w14:paraId="5EC75324" w14:textId="77777777" w:rsidR="00692E2E" w:rsidRPr="0097122C" w:rsidRDefault="00692E2E" w:rsidP="00690ACE">
            <w:pPr>
              <w:suppressAutoHyphens w:val="0"/>
              <w:rPr>
                <w:sz w:val="20"/>
                <w:szCs w:val="20"/>
              </w:rPr>
            </w:pPr>
          </w:p>
        </w:tc>
        <w:tc>
          <w:tcPr>
            <w:tcW w:w="567" w:type="dxa"/>
            <w:vMerge/>
            <w:hideMark/>
          </w:tcPr>
          <w:p w14:paraId="1FCD6971" w14:textId="77777777" w:rsidR="00692E2E" w:rsidRPr="0097122C" w:rsidRDefault="00692E2E" w:rsidP="00690ACE">
            <w:pPr>
              <w:suppressAutoHyphens w:val="0"/>
              <w:rPr>
                <w:sz w:val="20"/>
                <w:szCs w:val="20"/>
              </w:rPr>
            </w:pPr>
          </w:p>
        </w:tc>
        <w:tc>
          <w:tcPr>
            <w:tcW w:w="567" w:type="dxa"/>
            <w:vMerge/>
            <w:hideMark/>
          </w:tcPr>
          <w:p w14:paraId="2652D3F7" w14:textId="77777777" w:rsidR="00692E2E" w:rsidRPr="0097122C" w:rsidRDefault="00692E2E" w:rsidP="00690ACE">
            <w:pPr>
              <w:suppressAutoHyphens w:val="0"/>
              <w:rPr>
                <w:sz w:val="20"/>
                <w:szCs w:val="20"/>
              </w:rPr>
            </w:pPr>
          </w:p>
        </w:tc>
      </w:tr>
      <w:tr w:rsidR="00692E2E" w:rsidRPr="0097122C" w14:paraId="22736807" w14:textId="77777777" w:rsidTr="008C2E8A">
        <w:trPr>
          <w:trHeight w:val="300"/>
        </w:trPr>
        <w:tc>
          <w:tcPr>
            <w:tcW w:w="616" w:type="dxa"/>
            <w:noWrap/>
            <w:hideMark/>
          </w:tcPr>
          <w:p w14:paraId="0C838AB9" w14:textId="77777777" w:rsidR="00692E2E" w:rsidRPr="0097122C" w:rsidRDefault="00692E2E" w:rsidP="00690ACE">
            <w:pPr>
              <w:suppressAutoHyphens w:val="0"/>
              <w:rPr>
                <w:sz w:val="20"/>
                <w:szCs w:val="20"/>
              </w:rPr>
            </w:pPr>
            <w:r w:rsidRPr="0097122C">
              <w:rPr>
                <w:sz w:val="20"/>
                <w:szCs w:val="20"/>
              </w:rPr>
              <w:t>657</w:t>
            </w:r>
          </w:p>
        </w:tc>
        <w:tc>
          <w:tcPr>
            <w:tcW w:w="3310" w:type="dxa"/>
            <w:gridSpan w:val="2"/>
            <w:hideMark/>
          </w:tcPr>
          <w:p w14:paraId="2D6D9AE6" w14:textId="77777777" w:rsidR="00692E2E" w:rsidRPr="0097122C" w:rsidRDefault="00692E2E" w:rsidP="00690ACE">
            <w:pPr>
              <w:suppressAutoHyphens w:val="0"/>
              <w:rPr>
                <w:sz w:val="20"/>
                <w:szCs w:val="20"/>
              </w:rPr>
            </w:pPr>
            <w:r w:rsidRPr="0097122C">
              <w:rPr>
                <w:sz w:val="20"/>
                <w:szCs w:val="20"/>
              </w:rPr>
              <w:t xml:space="preserve">Aukla </w:t>
            </w:r>
            <w:proofErr w:type="spellStart"/>
            <w:r w:rsidRPr="0097122C">
              <w:rPr>
                <w:sz w:val="20"/>
                <w:szCs w:val="20"/>
              </w:rPr>
              <w:t>trimerim</w:t>
            </w:r>
            <w:proofErr w:type="spellEnd"/>
            <w:r w:rsidRPr="0097122C">
              <w:rPr>
                <w:sz w:val="20"/>
                <w:szCs w:val="20"/>
              </w:rPr>
              <w:t>, D2,4mm, L15</w:t>
            </w:r>
          </w:p>
        </w:tc>
        <w:tc>
          <w:tcPr>
            <w:tcW w:w="1605" w:type="dxa"/>
            <w:noWrap/>
            <w:hideMark/>
          </w:tcPr>
          <w:p w14:paraId="60DC2C2A"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997337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89DCE12" w14:textId="77777777" w:rsidR="00692E2E" w:rsidRPr="0097122C" w:rsidRDefault="00692E2E" w:rsidP="00690ACE">
            <w:pPr>
              <w:suppressAutoHyphens w:val="0"/>
              <w:rPr>
                <w:sz w:val="20"/>
                <w:szCs w:val="20"/>
              </w:rPr>
            </w:pPr>
          </w:p>
        </w:tc>
        <w:tc>
          <w:tcPr>
            <w:tcW w:w="567" w:type="dxa"/>
            <w:vMerge/>
            <w:hideMark/>
          </w:tcPr>
          <w:p w14:paraId="18F755CB" w14:textId="77777777" w:rsidR="00692E2E" w:rsidRPr="0097122C" w:rsidRDefault="00692E2E" w:rsidP="00690ACE">
            <w:pPr>
              <w:suppressAutoHyphens w:val="0"/>
              <w:rPr>
                <w:sz w:val="20"/>
                <w:szCs w:val="20"/>
              </w:rPr>
            </w:pPr>
          </w:p>
        </w:tc>
        <w:tc>
          <w:tcPr>
            <w:tcW w:w="567" w:type="dxa"/>
            <w:vMerge/>
            <w:hideMark/>
          </w:tcPr>
          <w:p w14:paraId="63A30AA3" w14:textId="77777777" w:rsidR="00692E2E" w:rsidRPr="0097122C" w:rsidRDefault="00692E2E" w:rsidP="00690ACE">
            <w:pPr>
              <w:suppressAutoHyphens w:val="0"/>
              <w:rPr>
                <w:sz w:val="20"/>
                <w:szCs w:val="20"/>
              </w:rPr>
            </w:pPr>
          </w:p>
        </w:tc>
        <w:tc>
          <w:tcPr>
            <w:tcW w:w="567" w:type="dxa"/>
            <w:vMerge/>
            <w:hideMark/>
          </w:tcPr>
          <w:p w14:paraId="00DBEA68" w14:textId="77777777" w:rsidR="00692E2E" w:rsidRPr="0097122C" w:rsidRDefault="00692E2E" w:rsidP="00690ACE">
            <w:pPr>
              <w:suppressAutoHyphens w:val="0"/>
              <w:rPr>
                <w:sz w:val="20"/>
                <w:szCs w:val="20"/>
              </w:rPr>
            </w:pPr>
          </w:p>
        </w:tc>
        <w:tc>
          <w:tcPr>
            <w:tcW w:w="567" w:type="dxa"/>
            <w:vMerge/>
            <w:hideMark/>
          </w:tcPr>
          <w:p w14:paraId="0FBC4D6F" w14:textId="77777777" w:rsidR="00692E2E" w:rsidRPr="0097122C" w:rsidRDefault="00692E2E" w:rsidP="00690ACE">
            <w:pPr>
              <w:suppressAutoHyphens w:val="0"/>
              <w:rPr>
                <w:sz w:val="20"/>
                <w:szCs w:val="20"/>
              </w:rPr>
            </w:pPr>
          </w:p>
        </w:tc>
        <w:tc>
          <w:tcPr>
            <w:tcW w:w="567" w:type="dxa"/>
            <w:vMerge/>
            <w:hideMark/>
          </w:tcPr>
          <w:p w14:paraId="45F350E6" w14:textId="77777777" w:rsidR="00692E2E" w:rsidRPr="0097122C" w:rsidRDefault="00692E2E" w:rsidP="00690ACE">
            <w:pPr>
              <w:suppressAutoHyphens w:val="0"/>
              <w:rPr>
                <w:sz w:val="20"/>
                <w:szCs w:val="20"/>
              </w:rPr>
            </w:pPr>
          </w:p>
        </w:tc>
      </w:tr>
      <w:tr w:rsidR="00692E2E" w:rsidRPr="0097122C" w14:paraId="11852607" w14:textId="77777777" w:rsidTr="008C2E8A">
        <w:trPr>
          <w:trHeight w:val="255"/>
        </w:trPr>
        <w:tc>
          <w:tcPr>
            <w:tcW w:w="616" w:type="dxa"/>
            <w:noWrap/>
            <w:hideMark/>
          </w:tcPr>
          <w:p w14:paraId="406A95E1" w14:textId="77777777" w:rsidR="00692E2E" w:rsidRPr="0097122C" w:rsidRDefault="00692E2E" w:rsidP="00690ACE">
            <w:pPr>
              <w:suppressAutoHyphens w:val="0"/>
              <w:rPr>
                <w:sz w:val="20"/>
                <w:szCs w:val="20"/>
              </w:rPr>
            </w:pPr>
            <w:r w:rsidRPr="0097122C">
              <w:rPr>
                <w:sz w:val="20"/>
                <w:szCs w:val="20"/>
              </w:rPr>
              <w:t>658</w:t>
            </w:r>
          </w:p>
        </w:tc>
        <w:tc>
          <w:tcPr>
            <w:tcW w:w="3310" w:type="dxa"/>
            <w:gridSpan w:val="2"/>
            <w:hideMark/>
          </w:tcPr>
          <w:p w14:paraId="5404C190" w14:textId="77777777" w:rsidR="00692E2E" w:rsidRPr="0097122C" w:rsidRDefault="00692E2E" w:rsidP="00690ACE">
            <w:pPr>
              <w:suppressAutoHyphens w:val="0"/>
              <w:rPr>
                <w:sz w:val="20"/>
                <w:szCs w:val="20"/>
              </w:rPr>
            </w:pPr>
            <w:proofErr w:type="spellStart"/>
            <w:r w:rsidRPr="0097122C">
              <w:rPr>
                <w:sz w:val="20"/>
                <w:szCs w:val="20"/>
              </w:rPr>
              <w:t>Figūrzāģa</w:t>
            </w:r>
            <w:proofErr w:type="spellEnd"/>
            <w:r w:rsidRPr="0097122C">
              <w:rPr>
                <w:sz w:val="20"/>
                <w:szCs w:val="20"/>
              </w:rPr>
              <w:t xml:space="preserve"> asmens HC 12 (T101B)</w:t>
            </w:r>
          </w:p>
        </w:tc>
        <w:tc>
          <w:tcPr>
            <w:tcW w:w="1605" w:type="dxa"/>
            <w:noWrap/>
            <w:hideMark/>
          </w:tcPr>
          <w:p w14:paraId="55828F9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CCAC13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963010B" w14:textId="77777777" w:rsidR="00692E2E" w:rsidRPr="0097122C" w:rsidRDefault="00692E2E" w:rsidP="00690ACE">
            <w:pPr>
              <w:suppressAutoHyphens w:val="0"/>
              <w:rPr>
                <w:sz w:val="20"/>
                <w:szCs w:val="20"/>
              </w:rPr>
            </w:pPr>
          </w:p>
        </w:tc>
        <w:tc>
          <w:tcPr>
            <w:tcW w:w="567" w:type="dxa"/>
            <w:vMerge/>
            <w:hideMark/>
          </w:tcPr>
          <w:p w14:paraId="462BE753" w14:textId="77777777" w:rsidR="00692E2E" w:rsidRPr="0097122C" w:rsidRDefault="00692E2E" w:rsidP="00690ACE">
            <w:pPr>
              <w:suppressAutoHyphens w:val="0"/>
              <w:rPr>
                <w:sz w:val="20"/>
                <w:szCs w:val="20"/>
              </w:rPr>
            </w:pPr>
          </w:p>
        </w:tc>
        <w:tc>
          <w:tcPr>
            <w:tcW w:w="567" w:type="dxa"/>
            <w:vMerge/>
            <w:hideMark/>
          </w:tcPr>
          <w:p w14:paraId="1D563D50" w14:textId="77777777" w:rsidR="00692E2E" w:rsidRPr="0097122C" w:rsidRDefault="00692E2E" w:rsidP="00690ACE">
            <w:pPr>
              <w:suppressAutoHyphens w:val="0"/>
              <w:rPr>
                <w:sz w:val="20"/>
                <w:szCs w:val="20"/>
              </w:rPr>
            </w:pPr>
          </w:p>
        </w:tc>
        <w:tc>
          <w:tcPr>
            <w:tcW w:w="567" w:type="dxa"/>
            <w:vMerge/>
            <w:hideMark/>
          </w:tcPr>
          <w:p w14:paraId="107AD798" w14:textId="77777777" w:rsidR="00692E2E" w:rsidRPr="0097122C" w:rsidRDefault="00692E2E" w:rsidP="00690ACE">
            <w:pPr>
              <w:suppressAutoHyphens w:val="0"/>
              <w:rPr>
                <w:sz w:val="20"/>
                <w:szCs w:val="20"/>
              </w:rPr>
            </w:pPr>
          </w:p>
        </w:tc>
        <w:tc>
          <w:tcPr>
            <w:tcW w:w="567" w:type="dxa"/>
            <w:vMerge/>
            <w:hideMark/>
          </w:tcPr>
          <w:p w14:paraId="53AD982B" w14:textId="77777777" w:rsidR="00692E2E" w:rsidRPr="0097122C" w:rsidRDefault="00692E2E" w:rsidP="00690ACE">
            <w:pPr>
              <w:suppressAutoHyphens w:val="0"/>
              <w:rPr>
                <w:sz w:val="20"/>
                <w:szCs w:val="20"/>
              </w:rPr>
            </w:pPr>
          </w:p>
        </w:tc>
        <w:tc>
          <w:tcPr>
            <w:tcW w:w="567" w:type="dxa"/>
            <w:vMerge/>
            <w:hideMark/>
          </w:tcPr>
          <w:p w14:paraId="45B37B11" w14:textId="77777777" w:rsidR="00692E2E" w:rsidRPr="0097122C" w:rsidRDefault="00692E2E" w:rsidP="00690ACE">
            <w:pPr>
              <w:suppressAutoHyphens w:val="0"/>
              <w:rPr>
                <w:sz w:val="20"/>
                <w:szCs w:val="20"/>
              </w:rPr>
            </w:pPr>
          </w:p>
        </w:tc>
      </w:tr>
      <w:tr w:rsidR="00692E2E" w:rsidRPr="0097122C" w14:paraId="2435C3F3" w14:textId="77777777" w:rsidTr="008C2E8A">
        <w:trPr>
          <w:trHeight w:val="510"/>
        </w:trPr>
        <w:tc>
          <w:tcPr>
            <w:tcW w:w="616" w:type="dxa"/>
            <w:noWrap/>
            <w:hideMark/>
          </w:tcPr>
          <w:p w14:paraId="3C108EC5" w14:textId="77777777" w:rsidR="00692E2E" w:rsidRPr="0097122C" w:rsidRDefault="00692E2E" w:rsidP="00690ACE">
            <w:pPr>
              <w:suppressAutoHyphens w:val="0"/>
              <w:rPr>
                <w:sz w:val="20"/>
                <w:szCs w:val="20"/>
              </w:rPr>
            </w:pPr>
            <w:r w:rsidRPr="0097122C">
              <w:rPr>
                <w:sz w:val="20"/>
                <w:szCs w:val="20"/>
              </w:rPr>
              <w:t>659</w:t>
            </w:r>
          </w:p>
        </w:tc>
        <w:tc>
          <w:tcPr>
            <w:tcW w:w="3310" w:type="dxa"/>
            <w:gridSpan w:val="2"/>
            <w:hideMark/>
          </w:tcPr>
          <w:p w14:paraId="6241E631" w14:textId="77777777" w:rsidR="00692E2E" w:rsidRPr="0097122C" w:rsidRDefault="00692E2E" w:rsidP="00690ACE">
            <w:pPr>
              <w:suppressAutoHyphens w:val="0"/>
              <w:rPr>
                <w:sz w:val="20"/>
                <w:szCs w:val="20"/>
              </w:rPr>
            </w:pPr>
            <w:proofErr w:type="spellStart"/>
            <w:r w:rsidRPr="0097122C">
              <w:rPr>
                <w:sz w:val="20"/>
                <w:szCs w:val="20"/>
              </w:rPr>
              <w:t>Figūrzāģa</w:t>
            </w:r>
            <w:proofErr w:type="spellEnd"/>
            <w:r w:rsidRPr="0097122C">
              <w:rPr>
                <w:sz w:val="20"/>
                <w:szCs w:val="20"/>
              </w:rPr>
              <w:t xml:space="preserve"> asmens U veida stiprinājums, solis 3mm, kokam</w:t>
            </w:r>
          </w:p>
        </w:tc>
        <w:tc>
          <w:tcPr>
            <w:tcW w:w="1605" w:type="dxa"/>
            <w:hideMark/>
          </w:tcPr>
          <w:p w14:paraId="1528E2B6"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C8E0BB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064AD78" w14:textId="77777777" w:rsidR="00692E2E" w:rsidRPr="0097122C" w:rsidRDefault="00692E2E" w:rsidP="00690ACE">
            <w:pPr>
              <w:suppressAutoHyphens w:val="0"/>
              <w:rPr>
                <w:sz w:val="20"/>
                <w:szCs w:val="20"/>
              </w:rPr>
            </w:pPr>
          </w:p>
        </w:tc>
        <w:tc>
          <w:tcPr>
            <w:tcW w:w="567" w:type="dxa"/>
            <w:vMerge/>
            <w:hideMark/>
          </w:tcPr>
          <w:p w14:paraId="415FB8B3" w14:textId="77777777" w:rsidR="00692E2E" w:rsidRPr="0097122C" w:rsidRDefault="00692E2E" w:rsidP="00690ACE">
            <w:pPr>
              <w:suppressAutoHyphens w:val="0"/>
              <w:rPr>
                <w:sz w:val="20"/>
                <w:szCs w:val="20"/>
              </w:rPr>
            </w:pPr>
          </w:p>
        </w:tc>
        <w:tc>
          <w:tcPr>
            <w:tcW w:w="567" w:type="dxa"/>
            <w:vMerge/>
            <w:hideMark/>
          </w:tcPr>
          <w:p w14:paraId="103D7848" w14:textId="77777777" w:rsidR="00692E2E" w:rsidRPr="0097122C" w:rsidRDefault="00692E2E" w:rsidP="00690ACE">
            <w:pPr>
              <w:suppressAutoHyphens w:val="0"/>
              <w:rPr>
                <w:sz w:val="20"/>
                <w:szCs w:val="20"/>
              </w:rPr>
            </w:pPr>
          </w:p>
        </w:tc>
        <w:tc>
          <w:tcPr>
            <w:tcW w:w="567" w:type="dxa"/>
            <w:vMerge/>
            <w:hideMark/>
          </w:tcPr>
          <w:p w14:paraId="213C200D" w14:textId="77777777" w:rsidR="00692E2E" w:rsidRPr="0097122C" w:rsidRDefault="00692E2E" w:rsidP="00690ACE">
            <w:pPr>
              <w:suppressAutoHyphens w:val="0"/>
              <w:rPr>
                <w:sz w:val="20"/>
                <w:szCs w:val="20"/>
              </w:rPr>
            </w:pPr>
          </w:p>
        </w:tc>
        <w:tc>
          <w:tcPr>
            <w:tcW w:w="567" w:type="dxa"/>
            <w:vMerge/>
            <w:hideMark/>
          </w:tcPr>
          <w:p w14:paraId="1AA6478D" w14:textId="77777777" w:rsidR="00692E2E" w:rsidRPr="0097122C" w:rsidRDefault="00692E2E" w:rsidP="00690ACE">
            <w:pPr>
              <w:suppressAutoHyphens w:val="0"/>
              <w:rPr>
                <w:sz w:val="20"/>
                <w:szCs w:val="20"/>
              </w:rPr>
            </w:pPr>
          </w:p>
        </w:tc>
        <w:tc>
          <w:tcPr>
            <w:tcW w:w="567" w:type="dxa"/>
            <w:vMerge/>
            <w:hideMark/>
          </w:tcPr>
          <w:p w14:paraId="7813A1DE" w14:textId="77777777" w:rsidR="00692E2E" w:rsidRPr="0097122C" w:rsidRDefault="00692E2E" w:rsidP="00690ACE">
            <w:pPr>
              <w:suppressAutoHyphens w:val="0"/>
              <w:rPr>
                <w:sz w:val="20"/>
                <w:szCs w:val="20"/>
              </w:rPr>
            </w:pPr>
          </w:p>
        </w:tc>
      </w:tr>
      <w:tr w:rsidR="00692E2E" w:rsidRPr="0097122C" w14:paraId="3B572645" w14:textId="77777777" w:rsidTr="008C2E8A">
        <w:trPr>
          <w:trHeight w:val="510"/>
        </w:trPr>
        <w:tc>
          <w:tcPr>
            <w:tcW w:w="616" w:type="dxa"/>
            <w:noWrap/>
            <w:hideMark/>
          </w:tcPr>
          <w:p w14:paraId="3DAB1652" w14:textId="77777777" w:rsidR="00692E2E" w:rsidRPr="0097122C" w:rsidRDefault="00692E2E" w:rsidP="00690ACE">
            <w:pPr>
              <w:suppressAutoHyphens w:val="0"/>
              <w:rPr>
                <w:sz w:val="20"/>
                <w:szCs w:val="20"/>
              </w:rPr>
            </w:pPr>
            <w:r w:rsidRPr="0097122C">
              <w:rPr>
                <w:sz w:val="20"/>
                <w:szCs w:val="20"/>
              </w:rPr>
              <w:t>660</w:t>
            </w:r>
          </w:p>
        </w:tc>
        <w:tc>
          <w:tcPr>
            <w:tcW w:w="3310" w:type="dxa"/>
            <w:gridSpan w:val="2"/>
            <w:hideMark/>
          </w:tcPr>
          <w:p w14:paraId="678427D8" w14:textId="77777777" w:rsidR="00692E2E" w:rsidRPr="0097122C" w:rsidRDefault="00692E2E" w:rsidP="00690ACE">
            <w:pPr>
              <w:suppressAutoHyphens w:val="0"/>
              <w:rPr>
                <w:sz w:val="20"/>
                <w:szCs w:val="20"/>
              </w:rPr>
            </w:pPr>
            <w:proofErr w:type="spellStart"/>
            <w:r w:rsidRPr="0097122C">
              <w:rPr>
                <w:sz w:val="20"/>
                <w:szCs w:val="20"/>
              </w:rPr>
              <w:t>Mitrumizturīga</w:t>
            </w:r>
            <w:proofErr w:type="spellEnd"/>
            <w:r w:rsidRPr="0097122C">
              <w:rPr>
                <w:sz w:val="20"/>
                <w:szCs w:val="20"/>
              </w:rPr>
              <w:t xml:space="preserve"> </w:t>
            </w:r>
            <w:proofErr w:type="spellStart"/>
            <w:r w:rsidRPr="0097122C">
              <w:rPr>
                <w:sz w:val="20"/>
                <w:szCs w:val="20"/>
              </w:rPr>
              <w:t>līmlenta</w:t>
            </w:r>
            <w:proofErr w:type="spellEnd"/>
            <w:r w:rsidRPr="0097122C">
              <w:rPr>
                <w:sz w:val="20"/>
                <w:szCs w:val="20"/>
              </w:rPr>
              <w:t>, AT 169, 50x50, pelēka</w:t>
            </w:r>
          </w:p>
        </w:tc>
        <w:tc>
          <w:tcPr>
            <w:tcW w:w="1605" w:type="dxa"/>
            <w:noWrap/>
            <w:hideMark/>
          </w:tcPr>
          <w:p w14:paraId="53F9846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65A263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B78AC92" w14:textId="77777777" w:rsidR="00692E2E" w:rsidRPr="0097122C" w:rsidRDefault="00692E2E" w:rsidP="00690ACE">
            <w:pPr>
              <w:suppressAutoHyphens w:val="0"/>
              <w:rPr>
                <w:sz w:val="20"/>
                <w:szCs w:val="20"/>
              </w:rPr>
            </w:pPr>
          </w:p>
        </w:tc>
        <w:tc>
          <w:tcPr>
            <w:tcW w:w="567" w:type="dxa"/>
            <w:vMerge/>
            <w:hideMark/>
          </w:tcPr>
          <w:p w14:paraId="0F815DC5" w14:textId="77777777" w:rsidR="00692E2E" w:rsidRPr="0097122C" w:rsidRDefault="00692E2E" w:rsidP="00690ACE">
            <w:pPr>
              <w:suppressAutoHyphens w:val="0"/>
              <w:rPr>
                <w:sz w:val="20"/>
                <w:szCs w:val="20"/>
              </w:rPr>
            </w:pPr>
          </w:p>
        </w:tc>
        <w:tc>
          <w:tcPr>
            <w:tcW w:w="567" w:type="dxa"/>
            <w:vMerge/>
            <w:hideMark/>
          </w:tcPr>
          <w:p w14:paraId="70F70470" w14:textId="77777777" w:rsidR="00692E2E" w:rsidRPr="0097122C" w:rsidRDefault="00692E2E" w:rsidP="00690ACE">
            <w:pPr>
              <w:suppressAutoHyphens w:val="0"/>
              <w:rPr>
                <w:sz w:val="20"/>
                <w:szCs w:val="20"/>
              </w:rPr>
            </w:pPr>
          </w:p>
        </w:tc>
        <w:tc>
          <w:tcPr>
            <w:tcW w:w="567" w:type="dxa"/>
            <w:vMerge/>
            <w:hideMark/>
          </w:tcPr>
          <w:p w14:paraId="4F722D87" w14:textId="77777777" w:rsidR="00692E2E" w:rsidRPr="0097122C" w:rsidRDefault="00692E2E" w:rsidP="00690ACE">
            <w:pPr>
              <w:suppressAutoHyphens w:val="0"/>
              <w:rPr>
                <w:sz w:val="20"/>
                <w:szCs w:val="20"/>
              </w:rPr>
            </w:pPr>
          </w:p>
        </w:tc>
        <w:tc>
          <w:tcPr>
            <w:tcW w:w="567" w:type="dxa"/>
            <w:vMerge/>
            <w:hideMark/>
          </w:tcPr>
          <w:p w14:paraId="6A498329" w14:textId="77777777" w:rsidR="00692E2E" w:rsidRPr="0097122C" w:rsidRDefault="00692E2E" w:rsidP="00690ACE">
            <w:pPr>
              <w:suppressAutoHyphens w:val="0"/>
              <w:rPr>
                <w:sz w:val="20"/>
                <w:szCs w:val="20"/>
              </w:rPr>
            </w:pPr>
          </w:p>
        </w:tc>
        <w:tc>
          <w:tcPr>
            <w:tcW w:w="567" w:type="dxa"/>
            <w:vMerge/>
            <w:hideMark/>
          </w:tcPr>
          <w:p w14:paraId="2139A40C" w14:textId="77777777" w:rsidR="00692E2E" w:rsidRPr="0097122C" w:rsidRDefault="00692E2E" w:rsidP="00690ACE">
            <w:pPr>
              <w:suppressAutoHyphens w:val="0"/>
              <w:rPr>
                <w:sz w:val="20"/>
                <w:szCs w:val="20"/>
              </w:rPr>
            </w:pPr>
          </w:p>
        </w:tc>
      </w:tr>
      <w:tr w:rsidR="00692E2E" w:rsidRPr="0097122C" w14:paraId="6401D754" w14:textId="77777777" w:rsidTr="008C2E8A">
        <w:trPr>
          <w:trHeight w:val="255"/>
        </w:trPr>
        <w:tc>
          <w:tcPr>
            <w:tcW w:w="616" w:type="dxa"/>
            <w:noWrap/>
            <w:hideMark/>
          </w:tcPr>
          <w:p w14:paraId="1963EA9A" w14:textId="77777777" w:rsidR="00692E2E" w:rsidRPr="0097122C" w:rsidRDefault="00692E2E" w:rsidP="00690ACE">
            <w:pPr>
              <w:suppressAutoHyphens w:val="0"/>
              <w:rPr>
                <w:sz w:val="20"/>
                <w:szCs w:val="20"/>
              </w:rPr>
            </w:pPr>
            <w:r w:rsidRPr="0097122C">
              <w:rPr>
                <w:sz w:val="20"/>
                <w:szCs w:val="20"/>
              </w:rPr>
              <w:t>661</w:t>
            </w:r>
          </w:p>
        </w:tc>
        <w:tc>
          <w:tcPr>
            <w:tcW w:w="3310" w:type="dxa"/>
            <w:gridSpan w:val="2"/>
            <w:hideMark/>
          </w:tcPr>
          <w:p w14:paraId="292BDF01" w14:textId="77777777" w:rsidR="00692E2E" w:rsidRPr="0097122C" w:rsidRDefault="00692E2E" w:rsidP="00690ACE">
            <w:pPr>
              <w:suppressAutoHyphens w:val="0"/>
              <w:rPr>
                <w:sz w:val="20"/>
                <w:szCs w:val="20"/>
              </w:rPr>
            </w:pPr>
            <w:r w:rsidRPr="0097122C">
              <w:rPr>
                <w:sz w:val="20"/>
                <w:szCs w:val="20"/>
              </w:rPr>
              <w:t>Rokturis PVC logam, plastikāta</w:t>
            </w:r>
          </w:p>
        </w:tc>
        <w:tc>
          <w:tcPr>
            <w:tcW w:w="1605" w:type="dxa"/>
            <w:noWrap/>
            <w:hideMark/>
          </w:tcPr>
          <w:p w14:paraId="1316E0AA"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FB58F2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342C51C" w14:textId="77777777" w:rsidR="00692E2E" w:rsidRPr="0097122C" w:rsidRDefault="00692E2E" w:rsidP="00690ACE">
            <w:pPr>
              <w:suppressAutoHyphens w:val="0"/>
              <w:rPr>
                <w:sz w:val="20"/>
                <w:szCs w:val="20"/>
              </w:rPr>
            </w:pPr>
          </w:p>
        </w:tc>
        <w:tc>
          <w:tcPr>
            <w:tcW w:w="567" w:type="dxa"/>
            <w:vMerge/>
            <w:hideMark/>
          </w:tcPr>
          <w:p w14:paraId="53907E24" w14:textId="77777777" w:rsidR="00692E2E" w:rsidRPr="0097122C" w:rsidRDefault="00692E2E" w:rsidP="00690ACE">
            <w:pPr>
              <w:suppressAutoHyphens w:val="0"/>
              <w:rPr>
                <w:sz w:val="20"/>
                <w:szCs w:val="20"/>
              </w:rPr>
            </w:pPr>
          </w:p>
        </w:tc>
        <w:tc>
          <w:tcPr>
            <w:tcW w:w="567" w:type="dxa"/>
            <w:vMerge/>
            <w:hideMark/>
          </w:tcPr>
          <w:p w14:paraId="6944030B" w14:textId="77777777" w:rsidR="00692E2E" w:rsidRPr="0097122C" w:rsidRDefault="00692E2E" w:rsidP="00690ACE">
            <w:pPr>
              <w:suppressAutoHyphens w:val="0"/>
              <w:rPr>
                <w:sz w:val="20"/>
                <w:szCs w:val="20"/>
              </w:rPr>
            </w:pPr>
          </w:p>
        </w:tc>
        <w:tc>
          <w:tcPr>
            <w:tcW w:w="567" w:type="dxa"/>
            <w:vMerge/>
            <w:hideMark/>
          </w:tcPr>
          <w:p w14:paraId="7135A046" w14:textId="77777777" w:rsidR="00692E2E" w:rsidRPr="0097122C" w:rsidRDefault="00692E2E" w:rsidP="00690ACE">
            <w:pPr>
              <w:suppressAutoHyphens w:val="0"/>
              <w:rPr>
                <w:sz w:val="20"/>
                <w:szCs w:val="20"/>
              </w:rPr>
            </w:pPr>
          </w:p>
        </w:tc>
        <w:tc>
          <w:tcPr>
            <w:tcW w:w="567" w:type="dxa"/>
            <w:vMerge/>
            <w:hideMark/>
          </w:tcPr>
          <w:p w14:paraId="3152911F" w14:textId="77777777" w:rsidR="00692E2E" w:rsidRPr="0097122C" w:rsidRDefault="00692E2E" w:rsidP="00690ACE">
            <w:pPr>
              <w:suppressAutoHyphens w:val="0"/>
              <w:rPr>
                <w:sz w:val="20"/>
                <w:szCs w:val="20"/>
              </w:rPr>
            </w:pPr>
          </w:p>
        </w:tc>
        <w:tc>
          <w:tcPr>
            <w:tcW w:w="567" w:type="dxa"/>
            <w:vMerge/>
            <w:hideMark/>
          </w:tcPr>
          <w:p w14:paraId="4796171F" w14:textId="77777777" w:rsidR="00692E2E" w:rsidRPr="0097122C" w:rsidRDefault="00692E2E" w:rsidP="00690ACE">
            <w:pPr>
              <w:suppressAutoHyphens w:val="0"/>
              <w:rPr>
                <w:sz w:val="20"/>
                <w:szCs w:val="20"/>
              </w:rPr>
            </w:pPr>
          </w:p>
        </w:tc>
      </w:tr>
      <w:tr w:rsidR="00692E2E" w:rsidRPr="0097122C" w14:paraId="6BE87A26" w14:textId="77777777" w:rsidTr="008C2E8A">
        <w:trPr>
          <w:trHeight w:val="510"/>
        </w:trPr>
        <w:tc>
          <w:tcPr>
            <w:tcW w:w="616" w:type="dxa"/>
            <w:noWrap/>
            <w:hideMark/>
          </w:tcPr>
          <w:p w14:paraId="35AE8DE7" w14:textId="77777777" w:rsidR="00692E2E" w:rsidRPr="0097122C" w:rsidRDefault="00692E2E" w:rsidP="00690ACE">
            <w:pPr>
              <w:suppressAutoHyphens w:val="0"/>
              <w:rPr>
                <w:sz w:val="20"/>
                <w:szCs w:val="20"/>
              </w:rPr>
            </w:pPr>
            <w:r w:rsidRPr="0097122C">
              <w:rPr>
                <w:sz w:val="20"/>
                <w:szCs w:val="20"/>
              </w:rPr>
              <w:t>662</w:t>
            </w:r>
          </w:p>
        </w:tc>
        <w:tc>
          <w:tcPr>
            <w:tcW w:w="3310" w:type="dxa"/>
            <w:gridSpan w:val="2"/>
            <w:hideMark/>
          </w:tcPr>
          <w:p w14:paraId="0486AF56" w14:textId="77777777" w:rsidR="00692E2E" w:rsidRPr="0097122C" w:rsidRDefault="00692E2E" w:rsidP="00690ACE">
            <w:pPr>
              <w:suppressAutoHyphens w:val="0"/>
              <w:rPr>
                <w:sz w:val="20"/>
                <w:szCs w:val="20"/>
              </w:rPr>
            </w:pPr>
            <w:r w:rsidRPr="0097122C">
              <w:rPr>
                <w:sz w:val="20"/>
                <w:szCs w:val="20"/>
              </w:rPr>
              <w:t>Mēbeļu durvju eņģes, fiksējošas, hidrauliskas, MM D26</w:t>
            </w:r>
          </w:p>
        </w:tc>
        <w:tc>
          <w:tcPr>
            <w:tcW w:w="1605" w:type="dxa"/>
            <w:noWrap/>
            <w:hideMark/>
          </w:tcPr>
          <w:p w14:paraId="3E01369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F98B34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0224B8A" w14:textId="77777777" w:rsidR="00692E2E" w:rsidRPr="0097122C" w:rsidRDefault="00692E2E" w:rsidP="00690ACE">
            <w:pPr>
              <w:suppressAutoHyphens w:val="0"/>
              <w:rPr>
                <w:sz w:val="20"/>
                <w:szCs w:val="20"/>
              </w:rPr>
            </w:pPr>
          </w:p>
        </w:tc>
        <w:tc>
          <w:tcPr>
            <w:tcW w:w="567" w:type="dxa"/>
            <w:vMerge/>
            <w:hideMark/>
          </w:tcPr>
          <w:p w14:paraId="2EB8AF12" w14:textId="77777777" w:rsidR="00692E2E" w:rsidRPr="0097122C" w:rsidRDefault="00692E2E" w:rsidP="00690ACE">
            <w:pPr>
              <w:suppressAutoHyphens w:val="0"/>
              <w:rPr>
                <w:sz w:val="20"/>
                <w:szCs w:val="20"/>
              </w:rPr>
            </w:pPr>
          </w:p>
        </w:tc>
        <w:tc>
          <w:tcPr>
            <w:tcW w:w="567" w:type="dxa"/>
            <w:vMerge/>
            <w:hideMark/>
          </w:tcPr>
          <w:p w14:paraId="7E211961" w14:textId="77777777" w:rsidR="00692E2E" w:rsidRPr="0097122C" w:rsidRDefault="00692E2E" w:rsidP="00690ACE">
            <w:pPr>
              <w:suppressAutoHyphens w:val="0"/>
              <w:rPr>
                <w:sz w:val="20"/>
                <w:szCs w:val="20"/>
              </w:rPr>
            </w:pPr>
          </w:p>
        </w:tc>
        <w:tc>
          <w:tcPr>
            <w:tcW w:w="567" w:type="dxa"/>
            <w:vMerge/>
            <w:hideMark/>
          </w:tcPr>
          <w:p w14:paraId="56D7A841" w14:textId="77777777" w:rsidR="00692E2E" w:rsidRPr="0097122C" w:rsidRDefault="00692E2E" w:rsidP="00690ACE">
            <w:pPr>
              <w:suppressAutoHyphens w:val="0"/>
              <w:rPr>
                <w:sz w:val="20"/>
                <w:szCs w:val="20"/>
              </w:rPr>
            </w:pPr>
          </w:p>
        </w:tc>
        <w:tc>
          <w:tcPr>
            <w:tcW w:w="567" w:type="dxa"/>
            <w:vMerge/>
            <w:hideMark/>
          </w:tcPr>
          <w:p w14:paraId="2A5EB5EF" w14:textId="77777777" w:rsidR="00692E2E" w:rsidRPr="0097122C" w:rsidRDefault="00692E2E" w:rsidP="00690ACE">
            <w:pPr>
              <w:suppressAutoHyphens w:val="0"/>
              <w:rPr>
                <w:sz w:val="20"/>
                <w:szCs w:val="20"/>
              </w:rPr>
            </w:pPr>
          </w:p>
        </w:tc>
        <w:tc>
          <w:tcPr>
            <w:tcW w:w="567" w:type="dxa"/>
            <w:vMerge/>
            <w:hideMark/>
          </w:tcPr>
          <w:p w14:paraId="0E765005" w14:textId="77777777" w:rsidR="00692E2E" w:rsidRPr="0097122C" w:rsidRDefault="00692E2E" w:rsidP="00690ACE">
            <w:pPr>
              <w:suppressAutoHyphens w:val="0"/>
              <w:rPr>
                <w:sz w:val="20"/>
                <w:szCs w:val="20"/>
              </w:rPr>
            </w:pPr>
          </w:p>
        </w:tc>
      </w:tr>
      <w:tr w:rsidR="00692E2E" w:rsidRPr="0097122C" w14:paraId="42C70DE4" w14:textId="77777777" w:rsidTr="008C2E8A">
        <w:trPr>
          <w:trHeight w:val="300"/>
        </w:trPr>
        <w:tc>
          <w:tcPr>
            <w:tcW w:w="616" w:type="dxa"/>
            <w:noWrap/>
            <w:hideMark/>
          </w:tcPr>
          <w:p w14:paraId="50A2F5B2" w14:textId="77777777" w:rsidR="00692E2E" w:rsidRPr="0097122C" w:rsidRDefault="00692E2E" w:rsidP="00690ACE">
            <w:pPr>
              <w:suppressAutoHyphens w:val="0"/>
              <w:rPr>
                <w:sz w:val="20"/>
                <w:szCs w:val="20"/>
              </w:rPr>
            </w:pPr>
            <w:r w:rsidRPr="0097122C">
              <w:rPr>
                <w:sz w:val="20"/>
                <w:szCs w:val="20"/>
              </w:rPr>
              <w:t>663</w:t>
            </w:r>
          </w:p>
        </w:tc>
        <w:tc>
          <w:tcPr>
            <w:tcW w:w="3310" w:type="dxa"/>
            <w:gridSpan w:val="2"/>
            <w:hideMark/>
          </w:tcPr>
          <w:p w14:paraId="16B88B1A" w14:textId="77777777" w:rsidR="00692E2E" w:rsidRPr="0097122C" w:rsidRDefault="00692E2E" w:rsidP="00690ACE">
            <w:pPr>
              <w:suppressAutoHyphens w:val="0"/>
              <w:rPr>
                <w:sz w:val="20"/>
                <w:szCs w:val="20"/>
              </w:rPr>
            </w:pPr>
            <w:r w:rsidRPr="0097122C">
              <w:rPr>
                <w:sz w:val="20"/>
                <w:szCs w:val="20"/>
              </w:rPr>
              <w:t>D35</w:t>
            </w:r>
          </w:p>
        </w:tc>
        <w:tc>
          <w:tcPr>
            <w:tcW w:w="1605" w:type="dxa"/>
            <w:noWrap/>
            <w:hideMark/>
          </w:tcPr>
          <w:p w14:paraId="40BD2B5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43408E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B46B2DA" w14:textId="77777777" w:rsidR="00692E2E" w:rsidRPr="0097122C" w:rsidRDefault="00692E2E" w:rsidP="00690ACE">
            <w:pPr>
              <w:suppressAutoHyphens w:val="0"/>
              <w:rPr>
                <w:sz w:val="20"/>
                <w:szCs w:val="20"/>
              </w:rPr>
            </w:pPr>
          </w:p>
        </w:tc>
        <w:tc>
          <w:tcPr>
            <w:tcW w:w="567" w:type="dxa"/>
            <w:vMerge/>
            <w:hideMark/>
          </w:tcPr>
          <w:p w14:paraId="724837B9" w14:textId="77777777" w:rsidR="00692E2E" w:rsidRPr="0097122C" w:rsidRDefault="00692E2E" w:rsidP="00690ACE">
            <w:pPr>
              <w:suppressAutoHyphens w:val="0"/>
              <w:rPr>
                <w:sz w:val="20"/>
                <w:szCs w:val="20"/>
              </w:rPr>
            </w:pPr>
          </w:p>
        </w:tc>
        <w:tc>
          <w:tcPr>
            <w:tcW w:w="567" w:type="dxa"/>
            <w:vMerge/>
            <w:hideMark/>
          </w:tcPr>
          <w:p w14:paraId="578EAEF0" w14:textId="77777777" w:rsidR="00692E2E" w:rsidRPr="0097122C" w:rsidRDefault="00692E2E" w:rsidP="00690ACE">
            <w:pPr>
              <w:suppressAutoHyphens w:val="0"/>
              <w:rPr>
                <w:sz w:val="20"/>
                <w:szCs w:val="20"/>
              </w:rPr>
            </w:pPr>
          </w:p>
        </w:tc>
        <w:tc>
          <w:tcPr>
            <w:tcW w:w="567" w:type="dxa"/>
            <w:vMerge/>
            <w:hideMark/>
          </w:tcPr>
          <w:p w14:paraId="17DA1B69" w14:textId="77777777" w:rsidR="00692E2E" w:rsidRPr="0097122C" w:rsidRDefault="00692E2E" w:rsidP="00690ACE">
            <w:pPr>
              <w:suppressAutoHyphens w:val="0"/>
              <w:rPr>
                <w:sz w:val="20"/>
                <w:szCs w:val="20"/>
              </w:rPr>
            </w:pPr>
          </w:p>
        </w:tc>
        <w:tc>
          <w:tcPr>
            <w:tcW w:w="567" w:type="dxa"/>
            <w:vMerge/>
            <w:hideMark/>
          </w:tcPr>
          <w:p w14:paraId="255A460A" w14:textId="77777777" w:rsidR="00692E2E" w:rsidRPr="0097122C" w:rsidRDefault="00692E2E" w:rsidP="00690ACE">
            <w:pPr>
              <w:suppressAutoHyphens w:val="0"/>
              <w:rPr>
                <w:sz w:val="20"/>
                <w:szCs w:val="20"/>
              </w:rPr>
            </w:pPr>
          </w:p>
        </w:tc>
        <w:tc>
          <w:tcPr>
            <w:tcW w:w="567" w:type="dxa"/>
            <w:vMerge/>
            <w:hideMark/>
          </w:tcPr>
          <w:p w14:paraId="133DBEA2" w14:textId="77777777" w:rsidR="00692E2E" w:rsidRPr="0097122C" w:rsidRDefault="00692E2E" w:rsidP="00690ACE">
            <w:pPr>
              <w:suppressAutoHyphens w:val="0"/>
              <w:rPr>
                <w:sz w:val="20"/>
                <w:szCs w:val="20"/>
              </w:rPr>
            </w:pPr>
          </w:p>
        </w:tc>
      </w:tr>
      <w:tr w:rsidR="00692E2E" w:rsidRPr="0097122C" w14:paraId="5D25D941" w14:textId="77777777" w:rsidTr="008C2E8A">
        <w:trPr>
          <w:trHeight w:val="300"/>
        </w:trPr>
        <w:tc>
          <w:tcPr>
            <w:tcW w:w="616" w:type="dxa"/>
            <w:noWrap/>
            <w:hideMark/>
          </w:tcPr>
          <w:p w14:paraId="696CB0C7" w14:textId="77777777" w:rsidR="00692E2E" w:rsidRPr="0097122C" w:rsidRDefault="00692E2E" w:rsidP="00690ACE">
            <w:pPr>
              <w:suppressAutoHyphens w:val="0"/>
              <w:rPr>
                <w:sz w:val="20"/>
                <w:szCs w:val="20"/>
              </w:rPr>
            </w:pPr>
            <w:r w:rsidRPr="0097122C">
              <w:rPr>
                <w:sz w:val="20"/>
                <w:szCs w:val="20"/>
              </w:rPr>
              <w:t>664</w:t>
            </w:r>
          </w:p>
        </w:tc>
        <w:tc>
          <w:tcPr>
            <w:tcW w:w="3310" w:type="dxa"/>
            <w:gridSpan w:val="2"/>
            <w:hideMark/>
          </w:tcPr>
          <w:p w14:paraId="09C6B10A" w14:textId="77777777" w:rsidR="00692E2E" w:rsidRPr="0097122C" w:rsidRDefault="00692E2E" w:rsidP="00690ACE">
            <w:pPr>
              <w:suppressAutoHyphens w:val="0"/>
              <w:rPr>
                <w:sz w:val="20"/>
                <w:szCs w:val="20"/>
              </w:rPr>
            </w:pPr>
            <w:r w:rsidRPr="0097122C">
              <w:rPr>
                <w:sz w:val="20"/>
                <w:szCs w:val="20"/>
              </w:rPr>
              <w:t>Mēbeļu āķis/pakaramais</w:t>
            </w:r>
          </w:p>
        </w:tc>
        <w:tc>
          <w:tcPr>
            <w:tcW w:w="1605" w:type="dxa"/>
            <w:noWrap/>
            <w:hideMark/>
          </w:tcPr>
          <w:p w14:paraId="268291F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A25A51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13A40D7" w14:textId="77777777" w:rsidR="00692E2E" w:rsidRPr="0097122C" w:rsidRDefault="00692E2E" w:rsidP="00690ACE">
            <w:pPr>
              <w:suppressAutoHyphens w:val="0"/>
              <w:rPr>
                <w:sz w:val="20"/>
                <w:szCs w:val="20"/>
              </w:rPr>
            </w:pPr>
          </w:p>
        </w:tc>
        <w:tc>
          <w:tcPr>
            <w:tcW w:w="567" w:type="dxa"/>
            <w:vMerge/>
            <w:hideMark/>
          </w:tcPr>
          <w:p w14:paraId="02D62C7C" w14:textId="77777777" w:rsidR="00692E2E" w:rsidRPr="0097122C" w:rsidRDefault="00692E2E" w:rsidP="00690ACE">
            <w:pPr>
              <w:suppressAutoHyphens w:val="0"/>
              <w:rPr>
                <w:sz w:val="20"/>
                <w:szCs w:val="20"/>
              </w:rPr>
            </w:pPr>
          </w:p>
        </w:tc>
        <w:tc>
          <w:tcPr>
            <w:tcW w:w="567" w:type="dxa"/>
            <w:vMerge/>
            <w:hideMark/>
          </w:tcPr>
          <w:p w14:paraId="6D75433F" w14:textId="77777777" w:rsidR="00692E2E" w:rsidRPr="0097122C" w:rsidRDefault="00692E2E" w:rsidP="00690ACE">
            <w:pPr>
              <w:suppressAutoHyphens w:val="0"/>
              <w:rPr>
                <w:sz w:val="20"/>
                <w:szCs w:val="20"/>
              </w:rPr>
            </w:pPr>
          </w:p>
        </w:tc>
        <w:tc>
          <w:tcPr>
            <w:tcW w:w="567" w:type="dxa"/>
            <w:vMerge/>
            <w:hideMark/>
          </w:tcPr>
          <w:p w14:paraId="46A1BC8D" w14:textId="77777777" w:rsidR="00692E2E" w:rsidRPr="0097122C" w:rsidRDefault="00692E2E" w:rsidP="00690ACE">
            <w:pPr>
              <w:suppressAutoHyphens w:val="0"/>
              <w:rPr>
                <w:sz w:val="20"/>
                <w:szCs w:val="20"/>
              </w:rPr>
            </w:pPr>
          </w:p>
        </w:tc>
        <w:tc>
          <w:tcPr>
            <w:tcW w:w="567" w:type="dxa"/>
            <w:vMerge/>
            <w:hideMark/>
          </w:tcPr>
          <w:p w14:paraId="45CB56F2" w14:textId="77777777" w:rsidR="00692E2E" w:rsidRPr="0097122C" w:rsidRDefault="00692E2E" w:rsidP="00690ACE">
            <w:pPr>
              <w:suppressAutoHyphens w:val="0"/>
              <w:rPr>
                <w:sz w:val="20"/>
                <w:szCs w:val="20"/>
              </w:rPr>
            </w:pPr>
          </w:p>
        </w:tc>
        <w:tc>
          <w:tcPr>
            <w:tcW w:w="567" w:type="dxa"/>
            <w:vMerge/>
            <w:hideMark/>
          </w:tcPr>
          <w:p w14:paraId="24D36712" w14:textId="77777777" w:rsidR="00692E2E" w:rsidRPr="0097122C" w:rsidRDefault="00692E2E" w:rsidP="00690ACE">
            <w:pPr>
              <w:suppressAutoHyphens w:val="0"/>
              <w:rPr>
                <w:sz w:val="20"/>
                <w:szCs w:val="20"/>
              </w:rPr>
            </w:pPr>
          </w:p>
        </w:tc>
      </w:tr>
      <w:tr w:rsidR="00692E2E" w:rsidRPr="0097122C" w14:paraId="3B6185D4" w14:textId="77777777" w:rsidTr="008C2E8A">
        <w:trPr>
          <w:trHeight w:val="300"/>
        </w:trPr>
        <w:tc>
          <w:tcPr>
            <w:tcW w:w="616" w:type="dxa"/>
            <w:noWrap/>
            <w:hideMark/>
          </w:tcPr>
          <w:p w14:paraId="100C89E7" w14:textId="77777777" w:rsidR="00692E2E" w:rsidRPr="0097122C" w:rsidRDefault="00692E2E" w:rsidP="00690ACE">
            <w:pPr>
              <w:suppressAutoHyphens w:val="0"/>
              <w:rPr>
                <w:sz w:val="20"/>
                <w:szCs w:val="20"/>
              </w:rPr>
            </w:pPr>
            <w:r w:rsidRPr="0097122C">
              <w:rPr>
                <w:sz w:val="20"/>
                <w:szCs w:val="20"/>
              </w:rPr>
              <w:t>665</w:t>
            </w:r>
          </w:p>
        </w:tc>
        <w:tc>
          <w:tcPr>
            <w:tcW w:w="3310" w:type="dxa"/>
            <w:gridSpan w:val="2"/>
            <w:hideMark/>
          </w:tcPr>
          <w:p w14:paraId="4C131CFD" w14:textId="77777777" w:rsidR="00692E2E" w:rsidRPr="0097122C" w:rsidRDefault="00692E2E" w:rsidP="00690ACE">
            <w:pPr>
              <w:suppressAutoHyphens w:val="0"/>
              <w:rPr>
                <w:sz w:val="20"/>
                <w:szCs w:val="20"/>
              </w:rPr>
            </w:pPr>
            <w:r w:rsidRPr="0097122C">
              <w:rPr>
                <w:sz w:val="20"/>
                <w:szCs w:val="20"/>
              </w:rPr>
              <w:t>Durvju aizbīdnis, 35mm</w:t>
            </w:r>
          </w:p>
        </w:tc>
        <w:tc>
          <w:tcPr>
            <w:tcW w:w="1605" w:type="dxa"/>
            <w:noWrap/>
            <w:hideMark/>
          </w:tcPr>
          <w:p w14:paraId="144BE6F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EE9198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F86256B" w14:textId="77777777" w:rsidR="00692E2E" w:rsidRPr="0097122C" w:rsidRDefault="00692E2E" w:rsidP="00690ACE">
            <w:pPr>
              <w:suppressAutoHyphens w:val="0"/>
              <w:rPr>
                <w:sz w:val="20"/>
                <w:szCs w:val="20"/>
              </w:rPr>
            </w:pPr>
          </w:p>
        </w:tc>
        <w:tc>
          <w:tcPr>
            <w:tcW w:w="567" w:type="dxa"/>
            <w:vMerge/>
            <w:hideMark/>
          </w:tcPr>
          <w:p w14:paraId="285642A1" w14:textId="77777777" w:rsidR="00692E2E" w:rsidRPr="0097122C" w:rsidRDefault="00692E2E" w:rsidP="00690ACE">
            <w:pPr>
              <w:suppressAutoHyphens w:val="0"/>
              <w:rPr>
                <w:sz w:val="20"/>
                <w:szCs w:val="20"/>
              </w:rPr>
            </w:pPr>
          </w:p>
        </w:tc>
        <w:tc>
          <w:tcPr>
            <w:tcW w:w="567" w:type="dxa"/>
            <w:vMerge/>
            <w:hideMark/>
          </w:tcPr>
          <w:p w14:paraId="1046DC47" w14:textId="77777777" w:rsidR="00692E2E" w:rsidRPr="0097122C" w:rsidRDefault="00692E2E" w:rsidP="00690ACE">
            <w:pPr>
              <w:suppressAutoHyphens w:val="0"/>
              <w:rPr>
                <w:sz w:val="20"/>
                <w:szCs w:val="20"/>
              </w:rPr>
            </w:pPr>
          </w:p>
        </w:tc>
        <w:tc>
          <w:tcPr>
            <w:tcW w:w="567" w:type="dxa"/>
            <w:vMerge/>
            <w:hideMark/>
          </w:tcPr>
          <w:p w14:paraId="097D55B4" w14:textId="77777777" w:rsidR="00692E2E" w:rsidRPr="0097122C" w:rsidRDefault="00692E2E" w:rsidP="00690ACE">
            <w:pPr>
              <w:suppressAutoHyphens w:val="0"/>
              <w:rPr>
                <w:sz w:val="20"/>
                <w:szCs w:val="20"/>
              </w:rPr>
            </w:pPr>
          </w:p>
        </w:tc>
        <w:tc>
          <w:tcPr>
            <w:tcW w:w="567" w:type="dxa"/>
            <w:vMerge/>
            <w:hideMark/>
          </w:tcPr>
          <w:p w14:paraId="284D9FED" w14:textId="77777777" w:rsidR="00692E2E" w:rsidRPr="0097122C" w:rsidRDefault="00692E2E" w:rsidP="00690ACE">
            <w:pPr>
              <w:suppressAutoHyphens w:val="0"/>
              <w:rPr>
                <w:sz w:val="20"/>
                <w:szCs w:val="20"/>
              </w:rPr>
            </w:pPr>
          </w:p>
        </w:tc>
        <w:tc>
          <w:tcPr>
            <w:tcW w:w="567" w:type="dxa"/>
            <w:vMerge/>
            <w:hideMark/>
          </w:tcPr>
          <w:p w14:paraId="44FD1027" w14:textId="77777777" w:rsidR="00692E2E" w:rsidRPr="0097122C" w:rsidRDefault="00692E2E" w:rsidP="00690ACE">
            <w:pPr>
              <w:suppressAutoHyphens w:val="0"/>
              <w:rPr>
                <w:sz w:val="20"/>
                <w:szCs w:val="20"/>
              </w:rPr>
            </w:pPr>
          </w:p>
        </w:tc>
      </w:tr>
      <w:tr w:rsidR="00692E2E" w:rsidRPr="0097122C" w14:paraId="35B043BF" w14:textId="77777777" w:rsidTr="008C2E8A">
        <w:trPr>
          <w:trHeight w:val="300"/>
        </w:trPr>
        <w:tc>
          <w:tcPr>
            <w:tcW w:w="616" w:type="dxa"/>
            <w:noWrap/>
            <w:hideMark/>
          </w:tcPr>
          <w:p w14:paraId="2757F1CE" w14:textId="77777777" w:rsidR="00692E2E" w:rsidRPr="0097122C" w:rsidRDefault="00692E2E" w:rsidP="00690ACE">
            <w:pPr>
              <w:suppressAutoHyphens w:val="0"/>
              <w:rPr>
                <w:sz w:val="20"/>
                <w:szCs w:val="20"/>
              </w:rPr>
            </w:pPr>
            <w:r w:rsidRPr="0097122C">
              <w:rPr>
                <w:sz w:val="20"/>
                <w:szCs w:val="20"/>
              </w:rPr>
              <w:t>666</w:t>
            </w:r>
          </w:p>
        </w:tc>
        <w:tc>
          <w:tcPr>
            <w:tcW w:w="3310" w:type="dxa"/>
            <w:gridSpan w:val="2"/>
            <w:hideMark/>
          </w:tcPr>
          <w:p w14:paraId="73E432DD" w14:textId="77777777" w:rsidR="00692E2E" w:rsidRPr="0097122C" w:rsidRDefault="00692E2E" w:rsidP="00690ACE">
            <w:pPr>
              <w:suppressAutoHyphens w:val="0"/>
              <w:rPr>
                <w:sz w:val="20"/>
                <w:szCs w:val="20"/>
              </w:rPr>
            </w:pPr>
            <w:r w:rsidRPr="0097122C">
              <w:rPr>
                <w:sz w:val="20"/>
                <w:szCs w:val="20"/>
              </w:rPr>
              <w:t>Durvju aizbīdnis, 80mm</w:t>
            </w:r>
          </w:p>
        </w:tc>
        <w:tc>
          <w:tcPr>
            <w:tcW w:w="1605" w:type="dxa"/>
            <w:noWrap/>
            <w:hideMark/>
          </w:tcPr>
          <w:p w14:paraId="14804FF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989283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DD8FCF5" w14:textId="77777777" w:rsidR="00692E2E" w:rsidRPr="0097122C" w:rsidRDefault="00692E2E" w:rsidP="00690ACE">
            <w:pPr>
              <w:suppressAutoHyphens w:val="0"/>
              <w:rPr>
                <w:sz w:val="20"/>
                <w:szCs w:val="20"/>
              </w:rPr>
            </w:pPr>
          </w:p>
        </w:tc>
        <w:tc>
          <w:tcPr>
            <w:tcW w:w="567" w:type="dxa"/>
            <w:vMerge/>
            <w:hideMark/>
          </w:tcPr>
          <w:p w14:paraId="486D0C35" w14:textId="77777777" w:rsidR="00692E2E" w:rsidRPr="0097122C" w:rsidRDefault="00692E2E" w:rsidP="00690ACE">
            <w:pPr>
              <w:suppressAutoHyphens w:val="0"/>
              <w:rPr>
                <w:sz w:val="20"/>
                <w:szCs w:val="20"/>
              </w:rPr>
            </w:pPr>
          </w:p>
        </w:tc>
        <w:tc>
          <w:tcPr>
            <w:tcW w:w="567" w:type="dxa"/>
            <w:vMerge/>
            <w:hideMark/>
          </w:tcPr>
          <w:p w14:paraId="1A7A38DB" w14:textId="77777777" w:rsidR="00692E2E" w:rsidRPr="0097122C" w:rsidRDefault="00692E2E" w:rsidP="00690ACE">
            <w:pPr>
              <w:suppressAutoHyphens w:val="0"/>
              <w:rPr>
                <w:sz w:val="20"/>
                <w:szCs w:val="20"/>
              </w:rPr>
            </w:pPr>
          </w:p>
        </w:tc>
        <w:tc>
          <w:tcPr>
            <w:tcW w:w="567" w:type="dxa"/>
            <w:vMerge/>
            <w:hideMark/>
          </w:tcPr>
          <w:p w14:paraId="5DE3D6BD" w14:textId="77777777" w:rsidR="00692E2E" w:rsidRPr="0097122C" w:rsidRDefault="00692E2E" w:rsidP="00690ACE">
            <w:pPr>
              <w:suppressAutoHyphens w:val="0"/>
              <w:rPr>
                <w:sz w:val="20"/>
                <w:szCs w:val="20"/>
              </w:rPr>
            </w:pPr>
          </w:p>
        </w:tc>
        <w:tc>
          <w:tcPr>
            <w:tcW w:w="567" w:type="dxa"/>
            <w:vMerge/>
            <w:hideMark/>
          </w:tcPr>
          <w:p w14:paraId="08B1FECF" w14:textId="77777777" w:rsidR="00692E2E" w:rsidRPr="0097122C" w:rsidRDefault="00692E2E" w:rsidP="00690ACE">
            <w:pPr>
              <w:suppressAutoHyphens w:val="0"/>
              <w:rPr>
                <w:sz w:val="20"/>
                <w:szCs w:val="20"/>
              </w:rPr>
            </w:pPr>
          </w:p>
        </w:tc>
        <w:tc>
          <w:tcPr>
            <w:tcW w:w="567" w:type="dxa"/>
            <w:vMerge/>
            <w:hideMark/>
          </w:tcPr>
          <w:p w14:paraId="2F88FF20" w14:textId="77777777" w:rsidR="00692E2E" w:rsidRPr="0097122C" w:rsidRDefault="00692E2E" w:rsidP="00690ACE">
            <w:pPr>
              <w:suppressAutoHyphens w:val="0"/>
              <w:rPr>
                <w:sz w:val="20"/>
                <w:szCs w:val="20"/>
              </w:rPr>
            </w:pPr>
          </w:p>
        </w:tc>
      </w:tr>
      <w:tr w:rsidR="00692E2E" w:rsidRPr="0097122C" w14:paraId="4505EE90" w14:textId="77777777" w:rsidTr="008C2E8A">
        <w:trPr>
          <w:trHeight w:val="510"/>
        </w:trPr>
        <w:tc>
          <w:tcPr>
            <w:tcW w:w="616" w:type="dxa"/>
            <w:noWrap/>
            <w:hideMark/>
          </w:tcPr>
          <w:p w14:paraId="4623B70D" w14:textId="77777777" w:rsidR="00692E2E" w:rsidRPr="0097122C" w:rsidRDefault="00692E2E" w:rsidP="00690ACE">
            <w:pPr>
              <w:suppressAutoHyphens w:val="0"/>
              <w:rPr>
                <w:sz w:val="20"/>
                <w:szCs w:val="20"/>
              </w:rPr>
            </w:pPr>
            <w:r w:rsidRPr="0097122C">
              <w:rPr>
                <w:sz w:val="20"/>
                <w:szCs w:val="20"/>
              </w:rPr>
              <w:t>667</w:t>
            </w:r>
          </w:p>
        </w:tc>
        <w:tc>
          <w:tcPr>
            <w:tcW w:w="3310" w:type="dxa"/>
            <w:gridSpan w:val="2"/>
            <w:hideMark/>
          </w:tcPr>
          <w:p w14:paraId="63323E32" w14:textId="77777777" w:rsidR="00692E2E" w:rsidRPr="0097122C" w:rsidRDefault="00692E2E" w:rsidP="00690ACE">
            <w:pPr>
              <w:suppressAutoHyphens w:val="0"/>
              <w:rPr>
                <w:sz w:val="20"/>
                <w:szCs w:val="20"/>
              </w:rPr>
            </w:pPr>
            <w:r w:rsidRPr="0097122C">
              <w:rPr>
                <w:sz w:val="20"/>
                <w:szCs w:val="20"/>
              </w:rPr>
              <w:t>Durvju bloķētājs, nolaižams, balts, D15 200mm</w:t>
            </w:r>
          </w:p>
        </w:tc>
        <w:tc>
          <w:tcPr>
            <w:tcW w:w="1605" w:type="dxa"/>
            <w:noWrap/>
            <w:hideMark/>
          </w:tcPr>
          <w:p w14:paraId="1988E12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332589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D7DF811" w14:textId="77777777" w:rsidR="00692E2E" w:rsidRPr="0097122C" w:rsidRDefault="00692E2E" w:rsidP="00690ACE">
            <w:pPr>
              <w:suppressAutoHyphens w:val="0"/>
              <w:rPr>
                <w:sz w:val="20"/>
                <w:szCs w:val="20"/>
              </w:rPr>
            </w:pPr>
          </w:p>
        </w:tc>
        <w:tc>
          <w:tcPr>
            <w:tcW w:w="567" w:type="dxa"/>
            <w:vMerge/>
            <w:hideMark/>
          </w:tcPr>
          <w:p w14:paraId="54A28223" w14:textId="77777777" w:rsidR="00692E2E" w:rsidRPr="0097122C" w:rsidRDefault="00692E2E" w:rsidP="00690ACE">
            <w:pPr>
              <w:suppressAutoHyphens w:val="0"/>
              <w:rPr>
                <w:sz w:val="20"/>
                <w:szCs w:val="20"/>
              </w:rPr>
            </w:pPr>
          </w:p>
        </w:tc>
        <w:tc>
          <w:tcPr>
            <w:tcW w:w="567" w:type="dxa"/>
            <w:vMerge/>
            <w:hideMark/>
          </w:tcPr>
          <w:p w14:paraId="79674A02" w14:textId="77777777" w:rsidR="00692E2E" w:rsidRPr="0097122C" w:rsidRDefault="00692E2E" w:rsidP="00690ACE">
            <w:pPr>
              <w:suppressAutoHyphens w:val="0"/>
              <w:rPr>
                <w:sz w:val="20"/>
                <w:szCs w:val="20"/>
              </w:rPr>
            </w:pPr>
          </w:p>
        </w:tc>
        <w:tc>
          <w:tcPr>
            <w:tcW w:w="567" w:type="dxa"/>
            <w:vMerge/>
            <w:hideMark/>
          </w:tcPr>
          <w:p w14:paraId="0A8F3201" w14:textId="77777777" w:rsidR="00692E2E" w:rsidRPr="0097122C" w:rsidRDefault="00692E2E" w:rsidP="00690ACE">
            <w:pPr>
              <w:suppressAutoHyphens w:val="0"/>
              <w:rPr>
                <w:sz w:val="20"/>
                <w:szCs w:val="20"/>
              </w:rPr>
            </w:pPr>
          </w:p>
        </w:tc>
        <w:tc>
          <w:tcPr>
            <w:tcW w:w="567" w:type="dxa"/>
            <w:vMerge/>
            <w:hideMark/>
          </w:tcPr>
          <w:p w14:paraId="327E0CD5" w14:textId="77777777" w:rsidR="00692E2E" w:rsidRPr="0097122C" w:rsidRDefault="00692E2E" w:rsidP="00690ACE">
            <w:pPr>
              <w:suppressAutoHyphens w:val="0"/>
              <w:rPr>
                <w:sz w:val="20"/>
                <w:szCs w:val="20"/>
              </w:rPr>
            </w:pPr>
          </w:p>
        </w:tc>
        <w:tc>
          <w:tcPr>
            <w:tcW w:w="567" w:type="dxa"/>
            <w:vMerge/>
            <w:hideMark/>
          </w:tcPr>
          <w:p w14:paraId="28BF1143" w14:textId="77777777" w:rsidR="00692E2E" w:rsidRPr="0097122C" w:rsidRDefault="00692E2E" w:rsidP="00690ACE">
            <w:pPr>
              <w:suppressAutoHyphens w:val="0"/>
              <w:rPr>
                <w:sz w:val="20"/>
                <w:szCs w:val="20"/>
              </w:rPr>
            </w:pPr>
          </w:p>
        </w:tc>
      </w:tr>
      <w:tr w:rsidR="00692E2E" w:rsidRPr="0097122C" w14:paraId="2C90DEB4" w14:textId="77777777" w:rsidTr="008C2E8A">
        <w:trPr>
          <w:trHeight w:val="1020"/>
        </w:trPr>
        <w:tc>
          <w:tcPr>
            <w:tcW w:w="616" w:type="dxa"/>
            <w:noWrap/>
            <w:hideMark/>
          </w:tcPr>
          <w:p w14:paraId="0F9DDF22" w14:textId="77777777" w:rsidR="00692E2E" w:rsidRPr="0097122C" w:rsidRDefault="00692E2E" w:rsidP="00690ACE">
            <w:pPr>
              <w:suppressAutoHyphens w:val="0"/>
              <w:rPr>
                <w:sz w:val="20"/>
                <w:szCs w:val="20"/>
              </w:rPr>
            </w:pPr>
            <w:r w:rsidRPr="0097122C">
              <w:rPr>
                <w:sz w:val="20"/>
                <w:szCs w:val="20"/>
              </w:rPr>
              <w:t>668</w:t>
            </w:r>
          </w:p>
        </w:tc>
        <w:tc>
          <w:tcPr>
            <w:tcW w:w="3310" w:type="dxa"/>
            <w:gridSpan w:val="2"/>
            <w:hideMark/>
          </w:tcPr>
          <w:p w14:paraId="3685E681" w14:textId="77777777" w:rsidR="00692E2E" w:rsidRPr="0097122C" w:rsidRDefault="00692E2E" w:rsidP="00690ACE">
            <w:pPr>
              <w:suppressAutoHyphens w:val="0"/>
              <w:rPr>
                <w:sz w:val="20"/>
                <w:szCs w:val="20"/>
              </w:rPr>
            </w:pPr>
            <w:r w:rsidRPr="0097122C">
              <w:rPr>
                <w:sz w:val="20"/>
                <w:szCs w:val="20"/>
              </w:rPr>
              <w:t>Universāls kniedētājs, alumīnija un tērauda kniedēm, rokturis ar mīkstu pārklājumu, maksimālais kniežu diametrs 4,8mm</w:t>
            </w:r>
          </w:p>
        </w:tc>
        <w:tc>
          <w:tcPr>
            <w:tcW w:w="1605" w:type="dxa"/>
            <w:noWrap/>
            <w:hideMark/>
          </w:tcPr>
          <w:p w14:paraId="49E8C3D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1AD2AC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B4EE5D0" w14:textId="77777777" w:rsidR="00692E2E" w:rsidRPr="0097122C" w:rsidRDefault="00692E2E" w:rsidP="00690ACE">
            <w:pPr>
              <w:suppressAutoHyphens w:val="0"/>
              <w:rPr>
                <w:sz w:val="20"/>
                <w:szCs w:val="20"/>
              </w:rPr>
            </w:pPr>
          </w:p>
        </w:tc>
        <w:tc>
          <w:tcPr>
            <w:tcW w:w="567" w:type="dxa"/>
            <w:vMerge/>
            <w:hideMark/>
          </w:tcPr>
          <w:p w14:paraId="4CD34E61" w14:textId="77777777" w:rsidR="00692E2E" w:rsidRPr="0097122C" w:rsidRDefault="00692E2E" w:rsidP="00690ACE">
            <w:pPr>
              <w:suppressAutoHyphens w:val="0"/>
              <w:rPr>
                <w:sz w:val="20"/>
                <w:szCs w:val="20"/>
              </w:rPr>
            </w:pPr>
          </w:p>
        </w:tc>
        <w:tc>
          <w:tcPr>
            <w:tcW w:w="567" w:type="dxa"/>
            <w:vMerge/>
            <w:hideMark/>
          </w:tcPr>
          <w:p w14:paraId="6172CCB5" w14:textId="77777777" w:rsidR="00692E2E" w:rsidRPr="0097122C" w:rsidRDefault="00692E2E" w:rsidP="00690ACE">
            <w:pPr>
              <w:suppressAutoHyphens w:val="0"/>
              <w:rPr>
                <w:sz w:val="20"/>
                <w:szCs w:val="20"/>
              </w:rPr>
            </w:pPr>
          </w:p>
        </w:tc>
        <w:tc>
          <w:tcPr>
            <w:tcW w:w="567" w:type="dxa"/>
            <w:vMerge/>
            <w:hideMark/>
          </w:tcPr>
          <w:p w14:paraId="0C24240F" w14:textId="77777777" w:rsidR="00692E2E" w:rsidRPr="0097122C" w:rsidRDefault="00692E2E" w:rsidP="00690ACE">
            <w:pPr>
              <w:suppressAutoHyphens w:val="0"/>
              <w:rPr>
                <w:sz w:val="20"/>
                <w:szCs w:val="20"/>
              </w:rPr>
            </w:pPr>
          </w:p>
        </w:tc>
        <w:tc>
          <w:tcPr>
            <w:tcW w:w="567" w:type="dxa"/>
            <w:vMerge/>
            <w:hideMark/>
          </w:tcPr>
          <w:p w14:paraId="618800EE" w14:textId="77777777" w:rsidR="00692E2E" w:rsidRPr="0097122C" w:rsidRDefault="00692E2E" w:rsidP="00690ACE">
            <w:pPr>
              <w:suppressAutoHyphens w:val="0"/>
              <w:rPr>
                <w:sz w:val="20"/>
                <w:szCs w:val="20"/>
              </w:rPr>
            </w:pPr>
          </w:p>
        </w:tc>
        <w:tc>
          <w:tcPr>
            <w:tcW w:w="567" w:type="dxa"/>
            <w:vMerge/>
            <w:hideMark/>
          </w:tcPr>
          <w:p w14:paraId="39988E1E" w14:textId="77777777" w:rsidR="00692E2E" w:rsidRPr="0097122C" w:rsidRDefault="00692E2E" w:rsidP="00690ACE">
            <w:pPr>
              <w:suppressAutoHyphens w:val="0"/>
              <w:rPr>
                <w:sz w:val="20"/>
                <w:szCs w:val="20"/>
              </w:rPr>
            </w:pPr>
          </w:p>
        </w:tc>
      </w:tr>
      <w:tr w:rsidR="00692E2E" w:rsidRPr="0097122C" w14:paraId="658B6BB1" w14:textId="77777777" w:rsidTr="008C2E8A">
        <w:trPr>
          <w:trHeight w:val="300"/>
        </w:trPr>
        <w:tc>
          <w:tcPr>
            <w:tcW w:w="616" w:type="dxa"/>
            <w:noWrap/>
            <w:hideMark/>
          </w:tcPr>
          <w:p w14:paraId="4CBC7602" w14:textId="77777777" w:rsidR="00692E2E" w:rsidRPr="0097122C" w:rsidRDefault="00692E2E" w:rsidP="00690ACE">
            <w:pPr>
              <w:suppressAutoHyphens w:val="0"/>
              <w:rPr>
                <w:sz w:val="20"/>
                <w:szCs w:val="20"/>
              </w:rPr>
            </w:pPr>
            <w:r w:rsidRPr="0097122C">
              <w:rPr>
                <w:sz w:val="20"/>
                <w:szCs w:val="20"/>
              </w:rPr>
              <w:t>669</w:t>
            </w:r>
          </w:p>
        </w:tc>
        <w:tc>
          <w:tcPr>
            <w:tcW w:w="3310" w:type="dxa"/>
            <w:gridSpan w:val="2"/>
            <w:hideMark/>
          </w:tcPr>
          <w:p w14:paraId="750803AA" w14:textId="77777777" w:rsidR="00692E2E" w:rsidRPr="0097122C" w:rsidRDefault="00692E2E" w:rsidP="00690ACE">
            <w:pPr>
              <w:suppressAutoHyphens w:val="0"/>
              <w:rPr>
                <w:sz w:val="20"/>
                <w:szCs w:val="20"/>
              </w:rPr>
            </w:pPr>
            <w:r w:rsidRPr="0097122C">
              <w:rPr>
                <w:sz w:val="20"/>
                <w:szCs w:val="20"/>
              </w:rPr>
              <w:t>Plakanknaibles, regulējamas</w:t>
            </w:r>
          </w:p>
        </w:tc>
        <w:tc>
          <w:tcPr>
            <w:tcW w:w="1605" w:type="dxa"/>
            <w:noWrap/>
            <w:hideMark/>
          </w:tcPr>
          <w:p w14:paraId="4F8181E6" w14:textId="77777777" w:rsidR="00692E2E" w:rsidRPr="0097122C" w:rsidRDefault="00692E2E" w:rsidP="00690ACE">
            <w:pPr>
              <w:suppressAutoHyphens w:val="0"/>
              <w:rPr>
                <w:sz w:val="20"/>
                <w:szCs w:val="20"/>
              </w:rPr>
            </w:pPr>
            <w:r w:rsidRPr="0097122C">
              <w:rPr>
                <w:sz w:val="20"/>
                <w:szCs w:val="20"/>
              </w:rPr>
              <w:t>250mm</w:t>
            </w:r>
          </w:p>
        </w:tc>
        <w:tc>
          <w:tcPr>
            <w:tcW w:w="956" w:type="dxa"/>
            <w:gridSpan w:val="2"/>
            <w:hideMark/>
          </w:tcPr>
          <w:p w14:paraId="3661392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ADB97BD" w14:textId="77777777" w:rsidR="00692E2E" w:rsidRPr="0097122C" w:rsidRDefault="00692E2E" w:rsidP="00690ACE">
            <w:pPr>
              <w:suppressAutoHyphens w:val="0"/>
              <w:rPr>
                <w:sz w:val="20"/>
                <w:szCs w:val="20"/>
              </w:rPr>
            </w:pPr>
          </w:p>
        </w:tc>
        <w:tc>
          <w:tcPr>
            <w:tcW w:w="567" w:type="dxa"/>
            <w:vMerge/>
            <w:hideMark/>
          </w:tcPr>
          <w:p w14:paraId="65591B6E" w14:textId="77777777" w:rsidR="00692E2E" w:rsidRPr="0097122C" w:rsidRDefault="00692E2E" w:rsidP="00690ACE">
            <w:pPr>
              <w:suppressAutoHyphens w:val="0"/>
              <w:rPr>
                <w:sz w:val="20"/>
                <w:szCs w:val="20"/>
              </w:rPr>
            </w:pPr>
          </w:p>
        </w:tc>
        <w:tc>
          <w:tcPr>
            <w:tcW w:w="567" w:type="dxa"/>
            <w:vMerge/>
            <w:hideMark/>
          </w:tcPr>
          <w:p w14:paraId="267E28C6" w14:textId="77777777" w:rsidR="00692E2E" w:rsidRPr="0097122C" w:rsidRDefault="00692E2E" w:rsidP="00690ACE">
            <w:pPr>
              <w:suppressAutoHyphens w:val="0"/>
              <w:rPr>
                <w:sz w:val="20"/>
                <w:szCs w:val="20"/>
              </w:rPr>
            </w:pPr>
          </w:p>
        </w:tc>
        <w:tc>
          <w:tcPr>
            <w:tcW w:w="567" w:type="dxa"/>
            <w:vMerge/>
            <w:hideMark/>
          </w:tcPr>
          <w:p w14:paraId="50EEF74A" w14:textId="77777777" w:rsidR="00692E2E" w:rsidRPr="0097122C" w:rsidRDefault="00692E2E" w:rsidP="00690ACE">
            <w:pPr>
              <w:suppressAutoHyphens w:val="0"/>
              <w:rPr>
                <w:sz w:val="20"/>
                <w:szCs w:val="20"/>
              </w:rPr>
            </w:pPr>
          </w:p>
        </w:tc>
        <w:tc>
          <w:tcPr>
            <w:tcW w:w="567" w:type="dxa"/>
            <w:vMerge/>
            <w:hideMark/>
          </w:tcPr>
          <w:p w14:paraId="7A91B708" w14:textId="77777777" w:rsidR="00692E2E" w:rsidRPr="0097122C" w:rsidRDefault="00692E2E" w:rsidP="00690ACE">
            <w:pPr>
              <w:suppressAutoHyphens w:val="0"/>
              <w:rPr>
                <w:sz w:val="20"/>
                <w:szCs w:val="20"/>
              </w:rPr>
            </w:pPr>
          </w:p>
        </w:tc>
        <w:tc>
          <w:tcPr>
            <w:tcW w:w="567" w:type="dxa"/>
            <w:vMerge/>
            <w:hideMark/>
          </w:tcPr>
          <w:p w14:paraId="4327B65A" w14:textId="77777777" w:rsidR="00692E2E" w:rsidRPr="0097122C" w:rsidRDefault="00692E2E" w:rsidP="00690ACE">
            <w:pPr>
              <w:suppressAutoHyphens w:val="0"/>
              <w:rPr>
                <w:sz w:val="20"/>
                <w:szCs w:val="20"/>
              </w:rPr>
            </w:pPr>
          </w:p>
        </w:tc>
      </w:tr>
      <w:tr w:rsidR="00692E2E" w:rsidRPr="0097122C" w14:paraId="1E214ACB" w14:textId="77777777" w:rsidTr="008C2E8A">
        <w:trPr>
          <w:trHeight w:val="300"/>
        </w:trPr>
        <w:tc>
          <w:tcPr>
            <w:tcW w:w="616" w:type="dxa"/>
            <w:noWrap/>
            <w:hideMark/>
          </w:tcPr>
          <w:p w14:paraId="30AF4CB4" w14:textId="77777777" w:rsidR="00692E2E" w:rsidRPr="0097122C" w:rsidRDefault="00692E2E" w:rsidP="00690ACE">
            <w:pPr>
              <w:suppressAutoHyphens w:val="0"/>
              <w:rPr>
                <w:sz w:val="20"/>
                <w:szCs w:val="20"/>
              </w:rPr>
            </w:pPr>
            <w:r w:rsidRPr="0097122C">
              <w:rPr>
                <w:sz w:val="20"/>
                <w:szCs w:val="20"/>
              </w:rPr>
              <w:t>670</w:t>
            </w:r>
          </w:p>
        </w:tc>
        <w:tc>
          <w:tcPr>
            <w:tcW w:w="3310" w:type="dxa"/>
            <w:gridSpan w:val="2"/>
            <w:hideMark/>
          </w:tcPr>
          <w:p w14:paraId="501E6257" w14:textId="77777777" w:rsidR="00692E2E" w:rsidRPr="0097122C" w:rsidRDefault="00692E2E" w:rsidP="00690ACE">
            <w:pPr>
              <w:suppressAutoHyphens w:val="0"/>
              <w:rPr>
                <w:sz w:val="20"/>
                <w:szCs w:val="20"/>
              </w:rPr>
            </w:pPr>
            <w:r w:rsidRPr="0097122C">
              <w:rPr>
                <w:sz w:val="20"/>
                <w:szCs w:val="20"/>
              </w:rPr>
              <w:t>Knaibles</w:t>
            </w:r>
          </w:p>
        </w:tc>
        <w:tc>
          <w:tcPr>
            <w:tcW w:w="1605" w:type="dxa"/>
            <w:hideMark/>
          </w:tcPr>
          <w:p w14:paraId="38AF925A" w14:textId="77777777" w:rsidR="00692E2E" w:rsidRPr="0097122C" w:rsidRDefault="00692E2E" w:rsidP="00690ACE">
            <w:pPr>
              <w:suppressAutoHyphens w:val="0"/>
              <w:rPr>
                <w:sz w:val="20"/>
                <w:szCs w:val="20"/>
              </w:rPr>
            </w:pPr>
            <w:r w:rsidRPr="0097122C">
              <w:rPr>
                <w:sz w:val="20"/>
                <w:szCs w:val="20"/>
              </w:rPr>
              <w:t>110mm</w:t>
            </w:r>
          </w:p>
        </w:tc>
        <w:tc>
          <w:tcPr>
            <w:tcW w:w="956" w:type="dxa"/>
            <w:gridSpan w:val="2"/>
            <w:hideMark/>
          </w:tcPr>
          <w:p w14:paraId="428E4C0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8069CE0" w14:textId="77777777" w:rsidR="00692E2E" w:rsidRPr="0097122C" w:rsidRDefault="00692E2E" w:rsidP="00690ACE">
            <w:pPr>
              <w:suppressAutoHyphens w:val="0"/>
              <w:rPr>
                <w:sz w:val="20"/>
                <w:szCs w:val="20"/>
              </w:rPr>
            </w:pPr>
          </w:p>
        </w:tc>
        <w:tc>
          <w:tcPr>
            <w:tcW w:w="567" w:type="dxa"/>
            <w:vMerge/>
            <w:hideMark/>
          </w:tcPr>
          <w:p w14:paraId="60BD2766" w14:textId="77777777" w:rsidR="00692E2E" w:rsidRPr="0097122C" w:rsidRDefault="00692E2E" w:rsidP="00690ACE">
            <w:pPr>
              <w:suppressAutoHyphens w:val="0"/>
              <w:rPr>
                <w:sz w:val="20"/>
                <w:szCs w:val="20"/>
              </w:rPr>
            </w:pPr>
          </w:p>
        </w:tc>
        <w:tc>
          <w:tcPr>
            <w:tcW w:w="567" w:type="dxa"/>
            <w:vMerge/>
            <w:hideMark/>
          </w:tcPr>
          <w:p w14:paraId="539D4EB8" w14:textId="77777777" w:rsidR="00692E2E" w:rsidRPr="0097122C" w:rsidRDefault="00692E2E" w:rsidP="00690ACE">
            <w:pPr>
              <w:suppressAutoHyphens w:val="0"/>
              <w:rPr>
                <w:sz w:val="20"/>
                <w:szCs w:val="20"/>
              </w:rPr>
            </w:pPr>
          </w:p>
        </w:tc>
        <w:tc>
          <w:tcPr>
            <w:tcW w:w="567" w:type="dxa"/>
            <w:vMerge/>
            <w:hideMark/>
          </w:tcPr>
          <w:p w14:paraId="54E1BA71" w14:textId="77777777" w:rsidR="00692E2E" w:rsidRPr="0097122C" w:rsidRDefault="00692E2E" w:rsidP="00690ACE">
            <w:pPr>
              <w:suppressAutoHyphens w:val="0"/>
              <w:rPr>
                <w:sz w:val="20"/>
                <w:szCs w:val="20"/>
              </w:rPr>
            </w:pPr>
          </w:p>
        </w:tc>
        <w:tc>
          <w:tcPr>
            <w:tcW w:w="567" w:type="dxa"/>
            <w:vMerge/>
            <w:hideMark/>
          </w:tcPr>
          <w:p w14:paraId="72BA5378" w14:textId="77777777" w:rsidR="00692E2E" w:rsidRPr="0097122C" w:rsidRDefault="00692E2E" w:rsidP="00690ACE">
            <w:pPr>
              <w:suppressAutoHyphens w:val="0"/>
              <w:rPr>
                <w:sz w:val="20"/>
                <w:szCs w:val="20"/>
              </w:rPr>
            </w:pPr>
          </w:p>
        </w:tc>
        <w:tc>
          <w:tcPr>
            <w:tcW w:w="567" w:type="dxa"/>
            <w:vMerge/>
            <w:hideMark/>
          </w:tcPr>
          <w:p w14:paraId="71211B4D" w14:textId="77777777" w:rsidR="00692E2E" w:rsidRPr="0097122C" w:rsidRDefault="00692E2E" w:rsidP="00690ACE">
            <w:pPr>
              <w:suppressAutoHyphens w:val="0"/>
              <w:rPr>
                <w:sz w:val="20"/>
                <w:szCs w:val="20"/>
              </w:rPr>
            </w:pPr>
          </w:p>
        </w:tc>
      </w:tr>
      <w:tr w:rsidR="00692E2E" w:rsidRPr="0097122C" w14:paraId="5F62658A" w14:textId="77777777" w:rsidTr="008C2E8A">
        <w:trPr>
          <w:trHeight w:val="300"/>
        </w:trPr>
        <w:tc>
          <w:tcPr>
            <w:tcW w:w="616" w:type="dxa"/>
            <w:noWrap/>
            <w:hideMark/>
          </w:tcPr>
          <w:p w14:paraId="7E3EFDEC" w14:textId="77777777" w:rsidR="00692E2E" w:rsidRPr="0097122C" w:rsidRDefault="00692E2E" w:rsidP="00690ACE">
            <w:pPr>
              <w:suppressAutoHyphens w:val="0"/>
              <w:rPr>
                <w:sz w:val="20"/>
                <w:szCs w:val="20"/>
              </w:rPr>
            </w:pPr>
            <w:r w:rsidRPr="0097122C">
              <w:rPr>
                <w:sz w:val="20"/>
                <w:szCs w:val="20"/>
              </w:rPr>
              <w:t>671</w:t>
            </w:r>
          </w:p>
        </w:tc>
        <w:tc>
          <w:tcPr>
            <w:tcW w:w="3310" w:type="dxa"/>
            <w:gridSpan w:val="2"/>
            <w:hideMark/>
          </w:tcPr>
          <w:p w14:paraId="51A03F12" w14:textId="77777777" w:rsidR="00692E2E" w:rsidRPr="0097122C" w:rsidRDefault="00692E2E" w:rsidP="00690ACE">
            <w:pPr>
              <w:suppressAutoHyphens w:val="0"/>
              <w:rPr>
                <w:sz w:val="20"/>
                <w:szCs w:val="20"/>
              </w:rPr>
            </w:pPr>
            <w:r w:rsidRPr="0097122C">
              <w:rPr>
                <w:sz w:val="20"/>
                <w:szCs w:val="20"/>
              </w:rPr>
              <w:t>Knaibles</w:t>
            </w:r>
          </w:p>
        </w:tc>
        <w:tc>
          <w:tcPr>
            <w:tcW w:w="1605" w:type="dxa"/>
            <w:hideMark/>
          </w:tcPr>
          <w:p w14:paraId="0BA06498" w14:textId="77777777" w:rsidR="00692E2E" w:rsidRPr="0097122C" w:rsidRDefault="00692E2E" w:rsidP="00690ACE">
            <w:pPr>
              <w:suppressAutoHyphens w:val="0"/>
              <w:rPr>
                <w:sz w:val="20"/>
                <w:szCs w:val="20"/>
              </w:rPr>
            </w:pPr>
            <w:r w:rsidRPr="0097122C">
              <w:rPr>
                <w:sz w:val="20"/>
                <w:szCs w:val="20"/>
              </w:rPr>
              <w:t>180-200mm</w:t>
            </w:r>
          </w:p>
        </w:tc>
        <w:tc>
          <w:tcPr>
            <w:tcW w:w="956" w:type="dxa"/>
            <w:gridSpan w:val="2"/>
            <w:hideMark/>
          </w:tcPr>
          <w:p w14:paraId="233FC08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FCA0CC7" w14:textId="77777777" w:rsidR="00692E2E" w:rsidRPr="0097122C" w:rsidRDefault="00692E2E" w:rsidP="00690ACE">
            <w:pPr>
              <w:suppressAutoHyphens w:val="0"/>
              <w:rPr>
                <w:sz w:val="20"/>
                <w:szCs w:val="20"/>
              </w:rPr>
            </w:pPr>
          </w:p>
        </w:tc>
        <w:tc>
          <w:tcPr>
            <w:tcW w:w="567" w:type="dxa"/>
            <w:vMerge/>
            <w:hideMark/>
          </w:tcPr>
          <w:p w14:paraId="6559134B" w14:textId="77777777" w:rsidR="00692E2E" w:rsidRPr="0097122C" w:rsidRDefault="00692E2E" w:rsidP="00690ACE">
            <w:pPr>
              <w:suppressAutoHyphens w:val="0"/>
              <w:rPr>
                <w:sz w:val="20"/>
                <w:szCs w:val="20"/>
              </w:rPr>
            </w:pPr>
          </w:p>
        </w:tc>
        <w:tc>
          <w:tcPr>
            <w:tcW w:w="567" w:type="dxa"/>
            <w:vMerge/>
            <w:hideMark/>
          </w:tcPr>
          <w:p w14:paraId="25461EC1" w14:textId="77777777" w:rsidR="00692E2E" w:rsidRPr="0097122C" w:rsidRDefault="00692E2E" w:rsidP="00690ACE">
            <w:pPr>
              <w:suppressAutoHyphens w:val="0"/>
              <w:rPr>
                <w:sz w:val="20"/>
                <w:szCs w:val="20"/>
              </w:rPr>
            </w:pPr>
          </w:p>
        </w:tc>
        <w:tc>
          <w:tcPr>
            <w:tcW w:w="567" w:type="dxa"/>
            <w:vMerge/>
            <w:hideMark/>
          </w:tcPr>
          <w:p w14:paraId="0E16AB48" w14:textId="77777777" w:rsidR="00692E2E" w:rsidRPr="0097122C" w:rsidRDefault="00692E2E" w:rsidP="00690ACE">
            <w:pPr>
              <w:suppressAutoHyphens w:val="0"/>
              <w:rPr>
                <w:sz w:val="20"/>
                <w:szCs w:val="20"/>
              </w:rPr>
            </w:pPr>
          </w:p>
        </w:tc>
        <w:tc>
          <w:tcPr>
            <w:tcW w:w="567" w:type="dxa"/>
            <w:vMerge/>
            <w:hideMark/>
          </w:tcPr>
          <w:p w14:paraId="16B5A27B" w14:textId="77777777" w:rsidR="00692E2E" w:rsidRPr="0097122C" w:rsidRDefault="00692E2E" w:rsidP="00690ACE">
            <w:pPr>
              <w:suppressAutoHyphens w:val="0"/>
              <w:rPr>
                <w:sz w:val="20"/>
                <w:szCs w:val="20"/>
              </w:rPr>
            </w:pPr>
          </w:p>
        </w:tc>
        <w:tc>
          <w:tcPr>
            <w:tcW w:w="567" w:type="dxa"/>
            <w:vMerge/>
            <w:hideMark/>
          </w:tcPr>
          <w:p w14:paraId="5126FA6F" w14:textId="77777777" w:rsidR="00692E2E" w:rsidRPr="0097122C" w:rsidRDefault="00692E2E" w:rsidP="00690ACE">
            <w:pPr>
              <w:suppressAutoHyphens w:val="0"/>
              <w:rPr>
                <w:sz w:val="20"/>
                <w:szCs w:val="20"/>
              </w:rPr>
            </w:pPr>
          </w:p>
        </w:tc>
      </w:tr>
      <w:tr w:rsidR="00692E2E" w:rsidRPr="0097122C" w14:paraId="4A3CDEA0" w14:textId="77777777" w:rsidTr="008C2E8A">
        <w:trPr>
          <w:trHeight w:val="510"/>
        </w:trPr>
        <w:tc>
          <w:tcPr>
            <w:tcW w:w="616" w:type="dxa"/>
            <w:noWrap/>
            <w:hideMark/>
          </w:tcPr>
          <w:p w14:paraId="5CDE4A94" w14:textId="77777777" w:rsidR="00692E2E" w:rsidRPr="0097122C" w:rsidRDefault="00692E2E" w:rsidP="00690ACE">
            <w:pPr>
              <w:suppressAutoHyphens w:val="0"/>
              <w:rPr>
                <w:sz w:val="20"/>
                <w:szCs w:val="20"/>
              </w:rPr>
            </w:pPr>
            <w:r w:rsidRPr="0097122C">
              <w:rPr>
                <w:sz w:val="20"/>
                <w:szCs w:val="20"/>
              </w:rPr>
              <w:t>672</w:t>
            </w:r>
          </w:p>
        </w:tc>
        <w:tc>
          <w:tcPr>
            <w:tcW w:w="3310" w:type="dxa"/>
            <w:gridSpan w:val="2"/>
            <w:hideMark/>
          </w:tcPr>
          <w:p w14:paraId="56DFFBBC" w14:textId="77777777" w:rsidR="00692E2E" w:rsidRPr="0097122C" w:rsidRDefault="00692E2E" w:rsidP="00690ACE">
            <w:pPr>
              <w:suppressAutoHyphens w:val="0"/>
              <w:rPr>
                <w:sz w:val="20"/>
                <w:szCs w:val="20"/>
              </w:rPr>
            </w:pPr>
            <w:r w:rsidRPr="0097122C">
              <w:rPr>
                <w:sz w:val="20"/>
                <w:szCs w:val="20"/>
              </w:rPr>
              <w:t xml:space="preserve">Ota radiatoru krāsošanai, koka rokturis </w:t>
            </w:r>
          </w:p>
        </w:tc>
        <w:tc>
          <w:tcPr>
            <w:tcW w:w="1605" w:type="dxa"/>
            <w:noWrap/>
            <w:hideMark/>
          </w:tcPr>
          <w:p w14:paraId="69C951AE" w14:textId="77777777" w:rsidR="00692E2E" w:rsidRPr="0097122C" w:rsidRDefault="00692E2E" w:rsidP="00690ACE">
            <w:pPr>
              <w:suppressAutoHyphens w:val="0"/>
              <w:rPr>
                <w:sz w:val="20"/>
                <w:szCs w:val="20"/>
              </w:rPr>
            </w:pPr>
            <w:r w:rsidRPr="0097122C">
              <w:rPr>
                <w:sz w:val="20"/>
                <w:szCs w:val="20"/>
              </w:rPr>
              <w:t>63mm</w:t>
            </w:r>
          </w:p>
        </w:tc>
        <w:tc>
          <w:tcPr>
            <w:tcW w:w="956" w:type="dxa"/>
            <w:gridSpan w:val="2"/>
            <w:hideMark/>
          </w:tcPr>
          <w:p w14:paraId="6B4F801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3F2B4B2" w14:textId="77777777" w:rsidR="00692E2E" w:rsidRPr="0097122C" w:rsidRDefault="00692E2E" w:rsidP="00690ACE">
            <w:pPr>
              <w:suppressAutoHyphens w:val="0"/>
              <w:rPr>
                <w:sz w:val="20"/>
                <w:szCs w:val="20"/>
              </w:rPr>
            </w:pPr>
          </w:p>
        </w:tc>
        <w:tc>
          <w:tcPr>
            <w:tcW w:w="567" w:type="dxa"/>
            <w:vMerge/>
            <w:hideMark/>
          </w:tcPr>
          <w:p w14:paraId="710AFAAF" w14:textId="77777777" w:rsidR="00692E2E" w:rsidRPr="0097122C" w:rsidRDefault="00692E2E" w:rsidP="00690ACE">
            <w:pPr>
              <w:suppressAutoHyphens w:val="0"/>
              <w:rPr>
                <w:sz w:val="20"/>
                <w:szCs w:val="20"/>
              </w:rPr>
            </w:pPr>
          </w:p>
        </w:tc>
        <w:tc>
          <w:tcPr>
            <w:tcW w:w="567" w:type="dxa"/>
            <w:vMerge/>
            <w:hideMark/>
          </w:tcPr>
          <w:p w14:paraId="4D400C9A" w14:textId="77777777" w:rsidR="00692E2E" w:rsidRPr="0097122C" w:rsidRDefault="00692E2E" w:rsidP="00690ACE">
            <w:pPr>
              <w:suppressAutoHyphens w:val="0"/>
              <w:rPr>
                <w:sz w:val="20"/>
                <w:szCs w:val="20"/>
              </w:rPr>
            </w:pPr>
          </w:p>
        </w:tc>
        <w:tc>
          <w:tcPr>
            <w:tcW w:w="567" w:type="dxa"/>
            <w:vMerge/>
            <w:hideMark/>
          </w:tcPr>
          <w:p w14:paraId="2D3041B2" w14:textId="77777777" w:rsidR="00692E2E" w:rsidRPr="0097122C" w:rsidRDefault="00692E2E" w:rsidP="00690ACE">
            <w:pPr>
              <w:suppressAutoHyphens w:val="0"/>
              <w:rPr>
                <w:sz w:val="20"/>
                <w:szCs w:val="20"/>
              </w:rPr>
            </w:pPr>
          </w:p>
        </w:tc>
        <w:tc>
          <w:tcPr>
            <w:tcW w:w="567" w:type="dxa"/>
            <w:vMerge/>
            <w:hideMark/>
          </w:tcPr>
          <w:p w14:paraId="2F5503A9" w14:textId="77777777" w:rsidR="00692E2E" w:rsidRPr="0097122C" w:rsidRDefault="00692E2E" w:rsidP="00690ACE">
            <w:pPr>
              <w:suppressAutoHyphens w:val="0"/>
              <w:rPr>
                <w:sz w:val="20"/>
                <w:szCs w:val="20"/>
              </w:rPr>
            </w:pPr>
          </w:p>
        </w:tc>
        <w:tc>
          <w:tcPr>
            <w:tcW w:w="567" w:type="dxa"/>
            <w:vMerge/>
            <w:hideMark/>
          </w:tcPr>
          <w:p w14:paraId="6B7A347F" w14:textId="77777777" w:rsidR="00692E2E" w:rsidRPr="0097122C" w:rsidRDefault="00692E2E" w:rsidP="00690ACE">
            <w:pPr>
              <w:suppressAutoHyphens w:val="0"/>
              <w:rPr>
                <w:sz w:val="20"/>
                <w:szCs w:val="20"/>
              </w:rPr>
            </w:pPr>
          </w:p>
        </w:tc>
      </w:tr>
      <w:tr w:rsidR="00692E2E" w:rsidRPr="0097122C" w14:paraId="0D291FDE" w14:textId="77777777" w:rsidTr="008C2E8A">
        <w:trPr>
          <w:trHeight w:val="300"/>
        </w:trPr>
        <w:tc>
          <w:tcPr>
            <w:tcW w:w="616" w:type="dxa"/>
            <w:noWrap/>
            <w:hideMark/>
          </w:tcPr>
          <w:p w14:paraId="1C358EF2" w14:textId="77777777" w:rsidR="00692E2E" w:rsidRPr="0097122C" w:rsidRDefault="00692E2E" w:rsidP="00690ACE">
            <w:pPr>
              <w:suppressAutoHyphens w:val="0"/>
              <w:rPr>
                <w:sz w:val="20"/>
                <w:szCs w:val="20"/>
              </w:rPr>
            </w:pPr>
            <w:r w:rsidRPr="0097122C">
              <w:rPr>
                <w:sz w:val="20"/>
                <w:szCs w:val="20"/>
              </w:rPr>
              <w:t>673</w:t>
            </w:r>
          </w:p>
        </w:tc>
        <w:tc>
          <w:tcPr>
            <w:tcW w:w="3310" w:type="dxa"/>
            <w:gridSpan w:val="2"/>
            <w:hideMark/>
          </w:tcPr>
          <w:p w14:paraId="4DB9A631" w14:textId="77777777" w:rsidR="00692E2E" w:rsidRPr="0097122C" w:rsidRDefault="00692E2E" w:rsidP="00690ACE">
            <w:pPr>
              <w:suppressAutoHyphens w:val="0"/>
              <w:rPr>
                <w:sz w:val="20"/>
                <w:szCs w:val="20"/>
              </w:rPr>
            </w:pPr>
            <w:r w:rsidRPr="0097122C">
              <w:rPr>
                <w:sz w:val="20"/>
                <w:szCs w:val="20"/>
              </w:rPr>
              <w:t>Stūra ota</w:t>
            </w:r>
          </w:p>
        </w:tc>
        <w:tc>
          <w:tcPr>
            <w:tcW w:w="1605" w:type="dxa"/>
            <w:noWrap/>
            <w:hideMark/>
          </w:tcPr>
          <w:p w14:paraId="66297C31" w14:textId="77777777" w:rsidR="00692E2E" w:rsidRPr="0097122C" w:rsidRDefault="00692E2E" w:rsidP="00690ACE">
            <w:pPr>
              <w:suppressAutoHyphens w:val="0"/>
              <w:rPr>
                <w:sz w:val="20"/>
                <w:szCs w:val="20"/>
              </w:rPr>
            </w:pPr>
            <w:r w:rsidRPr="0097122C">
              <w:rPr>
                <w:sz w:val="20"/>
                <w:szCs w:val="20"/>
              </w:rPr>
              <w:t>50mm</w:t>
            </w:r>
          </w:p>
        </w:tc>
        <w:tc>
          <w:tcPr>
            <w:tcW w:w="956" w:type="dxa"/>
            <w:gridSpan w:val="2"/>
            <w:hideMark/>
          </w:tcPr>
          <w:p w14:paraId="608E4E3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E5AD1AB" w14:textId="77777777" w:rsidR="00692E2E" w:rsidRPr="0097122C" w:rsidRDefault="00692E2E" w:rsidP="00690ACE">
            <w:pPr>
              <w:suppressAutoHyphens w:val="0"/>
              <w:rPr>
                <w:sz w:val="20"/>
                <w:szCs w:val="20"/>
              </w:rPr>
            </w:pPr>
          </w:p>
        </w:tc>
        <w:tc>
          <w:tcPr>
            <w:tcW w:w="567" w:type="dxa"/>
            <w:vMerge/>
            <w:hideMark/>
          </w:tcPr>
          <w:p w14:paraId="0D2A707B" w14:textId="77777777" w:rsidR="00692E2E" w:rsidRPr="0097122C" w:rsidRDefault="00692E2E" w:rsidP="00690ACE">
            <w:pPr>
              <w:suppressAutoHyphens w:val="0"/>
              <w:rPr>
                <w:sz w:val="20"/>
                <w:szCs w:val="20"/>
              </w:rPr>
            </w:pPr>
          </w:p>
        </w:tc>
        <w:tc>
          <w:tcPr>
            <w:tcW w:w="567" w:type="dxa"/>
            <w:vMerge/>
            <w:hideMark/>
          </w:tcPr>
          <w:p w14:paraId="3029CC9E" w14:textId="77777777" w:rsidR="00692E2E" w:rsidRPr="0097122C" w:rsidRDefault="00692E2E" w:rsidP="00690ACE">
            <w:pPr>
              <w:suppressAutoHyphens w:val="0"/>
              <w:rPr>
                <w:sz w:val="20"/>
                <w:szCs w:val="20"/>
              </w:rPr>
            </w:pPr>
          </w:p>
        </w:tc>
        <w:tc>
          <w:tcPr>
            <w:tcW w:w="567" w:type="dxa"/>
            <w:vMerge/>
            <w:hideMark/>
          </w:tcPr>
          <w:p w14:paraId="4E9B8A23" w14:textId="77777777" w:rsidR="00692E2E" w:rsidRPr="0097122C" w:rsidRDefault="00692E2E" w:rsidP="00690ACE">
            <w:pPr>
              <w:suppressAutoHyphens w:val="0"/>
              <w:rPr>
                <w:sz w:val="20"/>
                <w:szCs w:val="20"/>
              </w:rPr>
            </w:pPr>
          </w:p>
        </w:tc>
        <w:tc>
          <w:tcPr>
            <w:tcW w:w="567" w:type="dxa"/>
            <w:vMerge/>
            <w:hideMark/>
          </w:tcPr>
          <w:p w14:paraId="400F3828" w14:textId="77777777" w:rsidR="00692E2E" w:rsidRPr="0097122C" w:rsidRDefault="00692E2E" w:rsidP="00690ACE">
            <w:pPr>
              <w:suppressAutoHyphens w:val="0"/>
              <w:rPr>
                <w:sz w:val="20"/>
                <w:szCs w:val="20"/>
              </w:rPr>
            </w:pPr>
          </w:p>
        </w:tc>
        <w:tc>
          <w:tcPr>
            <w:tcW w:w="567" w:type="dxa"/>
            <w:vMerge/>
            <w:hideMark/>
          </w:tcPr>
          <w:p w14:paraId="22EA2F66" w14:textId="77777777" w:rsidR="00692E2E" w:rsidRPr="0097122C" w:rsidRDefault="00692E2E" w:rsidP="00690ACE">
            <w:pPr>
              <w:suppressAutoHyphens w:val="0"/>
              <w:rPr>
                <w:sz w:val="20"/>
                <w:szCs w:val="20"/>
              </w:rPr>
            </w:pPr>
          </w:p>
        </w:tc>
      </w:tr>
      <w:tr w:rsidR="00692E2E" w:rsidRPr="0097122C" w14:paraId="539991E0" w14:textId="77777777" w:rsidTr="008C2E8A">
        <w:trPr>
          <w:trHeight w:val="300"/>
        </w:trPr>
        <w:tc>
          <w:tcPr>
            <w:tcW w:w="616" w:type="dxa"/>
            <w:noWrap/>
            <w:hideMark/>
          </w:tcPr>
          <w:p w14:paraId="7DB849E2" w14:textId="77777777" w:rsidR="00692E2E" w:rsidRPr="0097122C" w:rsidRDefault="00692E2E" w:rsidP="00690ACE">
            <w:pPr>
              <w:suppressAutoHyphens w:val="0"/>
              <w:rPr>
                <w:sz w:val="20"/>
                <w:szCs w:val="20"/>
              </w:rPr>
            </w:pPr>
            <w:r w:rsidRPr="0097122C">
              <w:rPr>
                <w:sz w:val="20"/>
                <w:szCs w:val="20"/>
              </w:rPr>
              <w:t>674</w:t>
            </w:r>
          </w:p>
        </w:tc>
        <w:tc>
          <w:tcPr>
            <w:tcW w:w="3310" w:type="dxa"/>
            <w:gridSpan w:val="2"/>
            <w:hideMark/>
          </w:tcPr>
          <w:p w14:paraId="21F752D2" w14:textId="77777777" w:rsidR="00692E2E" w:rsidRPr="0097122C" w:rsidRDefault="00692E2E" w:rsidP="00690ACE">
            <w:pPr>
              <w:suppressAutoHyphens w:val="0"/>
              <w:rPr>
                <w:sz w:val="20"/>
                <w:szCs w:val="20"/>
              </w:rPr>
            </w:pPr>
            <w:r w:rsidRPr="0097122C">
              <w:rPr>
                <w:sz w:val="20"/>
                <w:szCs w:val="20"/>
              </w:rPr>
              <w:t>Stūra ota</w:t>
            </w:r>
          </w:p>
        </w:tc>
        <w:tc>
          <w:tcPr>
            <w:tcW w:w="1605" w:type="dxa"/>
            <w:hideMark/>
          </w:tcPr>
          <w:p w14:paraId="28311589" w14:textId="77777777" w:rsidR="00692E2E" w:rsidRPr="0097122C" w:rsidRDefault="00692E2E" w:rsidP="00690ACE">
            <w:pPr>
              <w:suppressAutoHyphens w:val="0"/>
              <w:rPr>
                <w:sz w:val="20"/>
                <w:szCs w:val="20"/>
              </w:rPr>
            </w:pPr>
            <w:r w:rsidRPr="0097122C">
              <w:rPr>
                <w:sz w:val="20"/>
                <w:szCs w:val="20"/>
              </w:rPr>
              <w:t>25mm</w:t>
            </w:r>
          </w:p>
        </w:tc>
        <w:tc>
          <w:tcPr>
            <w:tcW w:w="956" w:type="dxa"/>
            <w:gridSpan w:val="2"/>
            <w:hideMark/>
          </w:tcPr>
          <w:p w14:paraId="7E13FB0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F929967" w14:textId="77777777" w:rsidR="00692E2E" w:rsidRPr="0097122C" w:rsidRDefault="00692E2E" w:rsidP="00690ACE">
            <w:pPr>
              <w:suppressAutoHyphens w:val="0"/>
              <w:rPr>
                <w:sz w:val="20"/>
                <w:szCs w:val="20"/>
              </w:rPr>
            </w:pPr>
          </w:p>
        </w:tc>
        <w:tc>
          <w:tcPr>
            <w:tcW w:w="567" w:type="dxa"/>
            <w:vMerge/>
            <w:hideMark/>
          </w:tcPr>
          <w:p w14:paraId="1613FE7B" w14:textId="77777777" w:rsidR="00692E2E" w:rsidRPr="0097122C" w:rsidRDefault="00692E2E" w:rsidP="00690ACE">
            <w:pPr>
              <w:suppressAutoHyphens w:val="0"/>
              <w:rPr>
                <w:sz w:val="20"/>
                <w:szCs w:val="20"/>
              </w:rPr>
            </w:pPr>
          </w:p>
        </w:tc>
        <w:tc>
          <w:tcPr>
            <w:tcW w:w="567" w:type="dxa"/>
            <w:vMerge/>
            <w:hideMark/>
          </w:tcPr>
          <w:p w14:paraId="1816640B" w14:textId="77777777" w:rsidR="00692E2E" w:rsidRPr="0097122C" w:rsidRDefault="00692E2E" w:rsidP="00690ACE">
            <w:pPr>
              <w:suppressAutoHyphens w:val="0"/>
              <w:rPr>
                <w:sz w:val="20"/>
                <w:szCs w:val="20"/>
              </w:rPr>
            </w:pPr>
          </w:p>
        </w:tc>
        <w:tc>
          <w:tcPr>
            <w:tcW w:w="567" w:type="dxa"/>
            <w:vMerge/>
            <w:hideMark/>
          </w:tcPr>
          <w:p w14:paraId="2E08A5AE" w14:textId="77777777" w:rsidR="00692E2E" w:rsidRPr="0097122C" w:rsidRDefault="00692E2E" w:rsidP="00690ACE">
            <w:pPr>
              <w:suppressAutoHyphens w:val="0"/>
              <w:rPr>
                <w:sz w:val="20"/>
                <w:szCs w:val="20"/>
              </w:rPr>
            </w:pPr>
          </w:p>
        </w:tc>
        <w:tc>
          <w:tcPr>
            <w:tcW w:w="567" w:type="dxa"/>
            <w:vMerge/>
            <w:hideMark/>
          </w:tcPr>
          <w:p w14:paraId="1CC8DA15" w14:textId="77777777" w:rsidR="00692E2E" w:rsidRPr="0097122C" w:rsidRDefault="00692E2E" w:rsidP="00690ACE">
            <w:pPr>
              <w:suppressAutoHyphens w:val="0"/>
              <w:rPr>
                <w:sz w:val="20"/>
                <w:szCs w:val="20"/>
              </w:rPr>
            </w:pPr>
          </w:p>
        </w:tc>
        <w:tc>
          <w:tcPr>
            <w:tcW w:w="567" w:type="dxa"/>
            <w:vMerge/>
            <w:hideMark/>
          </w:tcPr>
          <w:p w14:paraId="6063113F" w14:textId="77777777" w:rsidR="00692E2E" w:rsidRPr="0097122C" w:rsidRDefault="00692E2E" w:rsidP="00690ACE">
            <w:pPr>
              <w:suppressAutoHyphens w:val="0"/>
              <w:rPr>
                <w:sz w:val="20"/>
                <w:szCs w:val="20"/>
              </w:rPr>
            </w:pPr>
          </w:p>
        </w:tc>
      </w:tr>
      <w:tr w:rsidR="00692E2E" w:rsidRPr="0097122C" w14:paraId="1ED9ADDE" w14:textId="77777777" w:rsidTr="008C2E8A">
        <w:trPr>
          <w:trHeight w:val="300"/>
        </w:trPr>
        <w:tc>
          <w:tcPr>
            <w:tcW w:w="616" w:type="dxa"/>
            <w:noWrap/>
            <w:hideMark/>
          </w:tcPr>
          <w:p w14:paraId="457E1F1B" w14:textId="77777777" w:rsidR="00692E2E" w:rsidRPr="0097122C" w:rsidRDefault="00692E2E" w:rsidP="00690ACE">
            <w:pPr>
              <w:suppressAutoHyphens w:val="0"/>
              <w:rPr>
                <w:sz w:val="20"/>
                <w:szCs w:val="20"/>
              </w:rPr>
            </w:pPr>
            <w:r w:rsidRPr="0097122C">
              <w:rPr>
                <w:sz w:val="20"/>
                <w:szCs w:val="20"/>
              </w:rPr>
              <w:t>675</w:t>
            </w:r>
          </w:p>
        </w:tc>
        <w:tc>
          <w:tcPr>
            <w:tcW w:w="3310" w:type="dxa"/>
            <w:gridSpan w:val="2"/>
            <w:hideMark/>
          </w:tcPr>
          <w:p w14:paraId="127C3BC2" w14:textId="77777777" w:rsidR="00692E2E" w:rsidRPr="0097122C" w:rsidRDefault="00692E2E" w:rsidP="00690ACE">
            <w:pPr>
              <w:suppressAutoHyphens w:val="0"/>
              <w:rPr>
                <w:sz w:val="20"/>
                <w:szCs w:val="20"/>
              </w:rPr>
            </w:pPr>
            <w:r w:rsidRPr="0097122C">
              <w:rPr>
                <w:sz w:val="20"/>
                <w:szCs w:val="20"/>
              </w:rPr>
              <w:t>Vēdekļveida disks</w:t>
            </w:r>
          </w:p>
        </w:tc>
        <w:tc>
          <w:tcPr>
            <w:tcW w:w="1605" w:type="dxa"/>
            <w:noWrap/>
            <w:hideMark/>
          </w:tcPr>
          <w:p w14:paraId="430D3900" w14:textId="77777777" w:rsidR="00692E2E" w:rsidRPr="0097122C" w:rsidRDefault="00692E2E" w:rsidP="00690ACE">
            <w:pPr>
              <w:suppressAutoHyphens w:val="0"/>
              <w:rPr>
                <w:sz w:val="20"/>
                <w:szCs w:val="20"/>
              </w:rPr>
            </w:pPr>
            <w:r w:rsidRPr="0097122C">
              <w:rPr>
                <w:sz w:val="20"/>
                <w:szCs w:val="20"/>
              </w:rPr>
              <w:t>22x125 P60</w:t>
            </w:r>
          </w:p>
        </w:tc>
        <w:tc>
          <w:tcPr>
            <w:tcW w:w="956" w:type="dxa"/>
            <w:gridSpan w:val="2"/>
            <w:hideMark/>
          </w:tcPr>
          <w:p w14:paraId="6D507F5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4319A8C" w14:textId="77777777" w:rsidR="00692E2E" w:rsidRPr="0097122C" w:rsidRDefault="00692E2E" w:rsidP="00690ACE">
            <w:pPr>
              <w:suppressAutoHyphens w:val="0"/>
              <w:rPr>
                <w:sz w:val="20"/>
                <w:szCs w:val="20"/>
              </w:rPr>
            </w:pPr>
          </w:p>
        </w:tc>
        <w:tc>
          <w:tcPr>
            <w:tcW w:w="567" w:type="dxa"/>
            <w:vMerge/>
            <w:hideMark/>
          </w:tcPr>
          <w:p w14:paraId="3E02CF64" w14:textId="77777777" w:rsidR="00692E2E" w:rsidRPr="0097122C" w:rsidRDefault="00692E2E" w:rsidP="00690ACE">
            <w:pPr>
              <w:suppressAutoHyphens w:val="0"/>
              <w:rPr>
                <w:sz w:val="20"/>
                <w:szCs w:val="20"/>
              </w:rPr>
            </w:pPr>
          </w:p>
        </w:tc>
        <w:tc>
          <w:tcPr>
            <w:tcW w:w="567" w:type="dxa"/>
            <w:vMerge/>
            <w:hideMark/>
          </w:tcPr>
          <w:p w14:paraId="0CDB03B3" w14:textId="77777777" w:rsidR="00692E2E" w:rsidRPr="0097122C" w:rsidRDefault="00692E2E" w:rsidP="00690ACE">
            <w:pPr>
              <w:suppressAutoHyphens w:val="0"/>
              <w:rPr>
                <w:sz w:val="20"/>
                <w:szCs w:val="20"/>
              </w:rPr>
            </w:pPr>
          </w:p>
        </w:tc>
        <w:tc>
          <w:tcPr>
            <w:tcW w:w="567" w:type="dxa"/>
            <w:vMerge/>
            <w:hideMark/>
          </w:tcPr>
          <w:p w14:paraId="4929B1BC" w14:textId="77777777" w:rsidR="00692E2E" w:rsidRPr="0097122C" w:rsidRDefault="00692E2E" w:rsidP="00690ACE">
            <w:pPr>
              <w:suppressAutoHyphens w:val="0"/>
              <w:rPr>
                <w:sz w:val="20"/>
                <w:szCs w:val="20"/>
              </w:rPr>
            </w:pPr>
          </w:p>
        </w:tc>
        <w:tc>
          <w:tcPr>
            <w:tcW w:w="567" w:type="dxa"/>
            <w:vMerge/>
            <w:hideMark/>
          </w:tcPr>
          <w:p w14:paraId="5F944C9E" w14:textId="77777777" w:rsidR="00692E2E" w:rsidRPr="0097122C" w:rsidRDefault="00692E2E" w:rsidP="00690ACE">
            <w:pPr>
              <w:suppressAutoHyphens w:val="0"/>
              <w:rPr>
                <w:sz w:val="20"/>
                <w:szCs w:val="20"/>
              </w:rPr>
            </w:pPr>
          </w:p>
        </w:tc>
        <w:tc>
          <w:tcPr>
            <w:tcW w:w="567" w:type="dxa"/>
            <w:vMerge/>
            <w:hideMark/>
          </w:tcPr>
          <w:p w14:paraId="574C22A3" w14:textId="77777777" w:rsidR="00692E2E" w:rsidRPr="0097122C" w:rsidRDefault="00692E2E" w:rsidP="00690ACE">
            <w:pPr>
              <w:suppressAutoHyphens w:val="0"/>
              <w:rPr>
                <w:sz w:val="20"/>
                <w:szCs w:val="20"/>
              </w:rPr>
            </w:pPr>
          </w:p>
        </w:tc>
      </w:tr>
      <w:tr w:rsidR="00692E2E" w:rsidRPr="0097122C" w14:paraId="761B2968" w14:textId="77777777" w:rsidTr="008C2E8A">
        <w:trPr>
          <w:trHeight w:val="300"/>
        </w:trPr>
        <w:tc>
          <w:tcPr>
            <w:tcW w:w="616" w:type="dxa"/>
            <w:noWrap/>
            <w:hideMark/>
          </w:tcPr>
          <w:p w14:paraId="1FEFF1A5" w14:textId="77777777" w:rsidR="00692E2E" w:rsidRPr="0097122C" w:rsidRDefault="00692E2E" w:rsidP="00690ACE">
            <w:pPr>
              <w:suppressAutoHyphens w:val="0"/>
              <w:rPr>
                <w:sz w:val="20"/>
                <w:szCs w:val="20"/>
              </w:rPr>
            </w:pPr>
            <w:r w:rsidRPr="0097122C">
              <w:rPr>
                <w:sz w:val="20"/>
                <w:szCs w:val="20"/>
              </w:rPr>
              <w:t>676</w:t>
            </w:r>
          </w:p>
        </w:tc>
        <w:tc>
          <w:tcPr>
            <w:tcW w:w="3310" w:type="dxa"/>
            <w:gridSpan w:val="2"/>
            <w:hideMark/>
          </w:tcPr>
          <w:p w14:paraId="5316122B" w14:textId="77777777" w:rsidR="00692E2E" w:rsidRPr="0097122C" w:rsidRDefault="00692E2E" w:rsidP="00690ACE">
            <w:pPr>
              <w:suppressAutoHyphens w:val="0"/>
              <w:rPr>
                <w:sz w:val="20"/>
                <w:szCs w:val="20"/>
              </w:rPr>
            </w:pPr>
            <w:r w:rsidRPr="0097122C">
              <w:rPr>
                <w:sz w:val="20"/>
                <w:szCs w:val="20"/>
              </w:rPr>
              <w:t>Vēdekļveida disks</w:t>
            </w:r>
          </w:p>
        </w:tc>
        <w:tc>
          <w:tcPr>
            <w:tcW w:w="1605" w:type="dxa"/>
            <w:hideMark/>
          </w:tcPr>
          <w:p w14:paraId="10C3E38D" w14:textId="77777777" w:rsidR="00692E2E" w:rsidRPr="0097122C" w:rsidRDefault="00692E2E" w:rsidP="00690ACE">
            <w:pPr>
              <w:suppressAutoHyphens w:val="0"/>
              <w:rPr>
                <w:sz w:val="20"/>
                <w:szCs w:val="20"/>
              </w:rPr>
            </w:pPr>
            <w:r w:rsidRPr="0097122C">
              <w:rPr>
                <w:sz w:val="20"/>
                <w:szCs w:val="20"/>
              </w:rPr>
              <w:t>22x126 P100</w:t>
            </w:r>
          </w:p>
        </w:tc>
        <w:tc>
          <w:tcPr>
            <w:tcW w:w="956" w:type="dxa"/>
            <w:gridSpan w:val="2"/>
            <w:hideMark/>
          </w:tcPr>
          <w:p w14:paraId="45FD493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0EF07F8" w14:textId="77777777" w:rsidR="00692E2E" w:rsidRPr="0097122C" w:rsidRDefault="00692E2E" w:rsidP="00690ACE">
            <w:pPr>
              <w:suppressAutoHyphens w:val="0"/>
              <w:rPr>
                <w:sz w:val="20"/>
                <w:szCs w:val="20"/>
              </w:rPr>
            </w:pPr>
          </w:p>
        </w:tc>
        <w:tc>
          <w:tcPr>
            <w:tcW w:w="567" w:type="dxa"/>
            <w:vMerge/>
            <w:hideMark/>
          </w:tcPr>
          <w:p w14:paraId="0D117D07" w14:textId="77777777" w:rsidR="00692E2E" w:rsidRPr="0097122C" w:rsidRDefault="00692E2E" w:rsidP="00690ACE">
            <w:pPr>
              <w:suppressAutoHyphens w:val="0"/>
              <w:rPr>
                <w:sz w:val="20"/>
                <w:szCs w:val="20"/>
              </w:rPr>
            </w:pPr>
          </w:p>
        </w:tc>
        <w:tc>
          <w:tcPr>
            <w:tcW w:w="567" w:type="dxa"/>
            <w:vMerge/>
            <w:hideMark/>
          </w:tcPr>
          <w:p w14:paraId="72F63767" w14:textId="77777777" w:rsidR="00692E2E" w:rsidRPr="0097122C" w:rsidRDefault="00692E2E" w:rsidP="00690ACE">
            <w:pPr>
              <w:suppressAutoHyphens w:val="0"/>
              <w:rPr>
                <w:sz w:val="20"/>
                <w:szCs w:val="20"/>
              </w:rPr>
            </w:pPr>
          </w:p>
        </w:tc>
        <w:tc>
          <w:tcPr>
            <w:tcW w:w="567" w:type="dxa"/>
            <w:vMerge/>
            <w:hideMark/>
          </w:tcPr>
          <w:p w14:paraId="6AB85DA8" w14:textId="77777777" w:rsidR="00692E2E" w:rsidRPr="0097122C" w:rsidRDefault="00692E2E" w:rsidP="00690ACE">
            <w:pPr>
              <w:suppressAutoHyphens w:val="0"/>
              <w:rPr>
                <w:sz w:val="20"/>
                <w:szCs w:val="20"/>
              </w:rPr>
            </w:pPr>
          </w:p>
        </w:tc>
        <w:tc>
          <w:tcPr>
            <w:tcW w:w="567" w:type="dxa"/>
            <w:vMerge/>
            <w:hideMark/>
          </w:tcPr>
          <w:p w14:paraId="3DEDDDF5" w14:textId="77777777" w:rsidR="00692E2E" w:rsidRPr="0097122C" w:rsidRDefault="00692E2E" w:rsidP="00690ACE">
            <w:pPr>
              <w:suppressAutoHyphens w:val="0"/>
              <w:rPr>
                <w:sz w:val="20"/>
                <w:szCs w:val="20"/>
              </w:rPr>
            </w:pPr>
          </w:p>
        </w:tc>
        <w:tc>
          <w:tcPr>
            <w:tcW w:w="567" w:type="dxa"/>
            <w:vMerge/>
            <w:hideMark/>
          </w:tcPr>
          <w:p w14:paraId="6968D75E" w14:textId="77777777" w:rsidR="00692E2E" w:rsidRPr="0097122C" w:rsidRDefault="00692E2E" w:rsidP="00690ACE">
            <w:pPr>
              <w:suppressAutoHyphens w:val="0"/>
              <w:rPr>
                <w:sz w:val="20"/>
                <w:szCs w:val="20"/>
              </w:rPr>
            </w:pPr>
          </w:p>
        </w:tc>
      </w:tr>
      <w:tr w:rsidR="00692E2E" w:rsidRPr="0097122C" w14:paraId="16E797E3" w14:textId="77777777" w:rsidTr="008C2E8A">
        <w:trPr>
          <w:trHeight w:val="300"/>
        </w:trPr>
        <w:tc>
          <w:tcPr>
            <w:tcW w:w="616" w:type="dxa"/>
            <w:noWrap/>
            <w:hideMark/>
          </w:tcPr>
          <w:p w14:paraId="0B106914" w14:textId="77777777" w:rsidR="00692E2E" w:rsidRPr="0097122C" w:rsidRDefault="00692E2E" w:rsidP="00690ACE">
            <w:pPr>
              <w:suppressAutoHyphens w:val="0"/>
              <w:rPr>
                <w:sz w:val="20"/>
                <w:szCs w:val="20"/>
              </w:rPr>
            </w:pPr>
            <w:r w:rsidRPr="0097122C">
              <w:rPr>
                <w:sz w:val="20"/>
                <w:szCs w:val="20"/>
              </w:rPr>
              <w:t>677</w:t>
            </w:r>
          </w:p>
        </w:tc>
        <w:tc>
          <w:tcPr>
            <w:tcW w:w="3310" w:type="dxa"/>
            <w:gridSpan w:val="2"/>
            <w:hideMark/>
          </w:tcPr>
          <w:p w14:paraId="0F9BE622" w14:textId="77777777" w:rsidR="00692E2E" w:rsidRPr="0097122C" w:rsidRDefault="00692E2E" w:rsidP="00690ACE">
            <w:pPr>
              <w:suppressAutoHyphens w:val="0"/>
              <w:rPr>
                <w:sz w:val="20"/>
                <w:szCs w:val="20"/>
              </w:rPr>
            </w:pPr>
            <w:proofErr w:type="spellStart"/>
            <w:r w:rsidRPr="0097122C">
              <w:rPr>
                <w:sz w:val="20"/>
                <w:szCs w:val="20"/>
              </w:rPr>
              <w:t>Griezējdisks</w:t>
            </w:r>
            <w:proofErr w:type="spellEnd"/>
            <w:r w:rsidRPr="0097122C">
              <w:rPr>
                <w:sz w:val="20"/>
                <w:szCs w:val="20"/>
              </w:rPr>
              <w:t xml:space="preserve"> metāla</w:t>
            </w:r>
          </w:p>
        </w:tc>
        <w:tc>
          <w:tcPr>
            <w:tcW w:w="1605" w:type="dxa"/>
            <w:noWrap/>
            <w:hideMark/>
          </w:tcPr>
          <w:p w14:paraId="6AD84CDD" w14:textId="77777777" w:rsidR="00692E2E" w:rsidRPr="0097122C" w:rsidRDefault="00692E2E" w:rsidP="00690ACE">
            <w:pPr>
              <w:suppressAutoHyphens w:val="0"/>
              <w:rPr>
                <w:sz w:val="20"/>
                <w:szCs w:val="20"/>
              </w:rPr>
            </w:pPr>
            <w:r w:rsidRPr="0097122C">
              <w:rPr>
                <w:sz w:val="20"/>
                <w:szCs w:val="20"/>
              </w:rPr>
              <w:t xml:space="preserve"> 1,2x22x125</w:t>
            </w:r>
          </w:p>
        </w:tc>
        <w:tc>
          <w:tcPr>
            <w:tcW w:w="956" w:type="dxa"/>
            <w:gridSpan w:val="2"/>
            <w:hideMark/>
          </w:tcPr>
          <w:p w14:paraId="0709A21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79B0952" w14:textId="77777777" w:rsidR="00692E2E" w:rsidRPr="0097122C" w:rsidRDefault="00692E2E" w:rsidP="00690ACE">
            <w:pPr>
              <w:suppressAutoHyphens w:val="0"/>
              <w:rPr>
                <w:sz w:val="20"/>
                <w:szCs w:val="20"/>
              </w:rPr>
            </w:pPr>
          </w:p>
        </w:tc>
        <w:tc>
          <w:tcPr>
            <w:tcW w:w="567" w:type="dxa"/>
            <w:vMerge/>
            <w:hideMark/>
          </w:tcPr>
          <w:p w14:paraId="31C14989" w14:textId="77777777" w:rsidR="00692E2E" w:rsidRPr="0097122C" w:rsidRDefault="00692E2E" w:rsidP="00690ACE">
            <w:pPr>
              <w:suppressAutoHyphens w:val="0"/>
              <w:rPr>
                <w:sz w:val="20"/>
                <w:szCs w:val="20"/>
              </w:rPr>
            </w:pPr>
          </w:p>
        </w:tc>
        <w:tc>
          <w:tcPr>
            <w:tcW w:w="567" w:type="dxa"/>
            <w:vMerge/>
            <w:hideMark/>
          </w:tcPr>
          <w:p w14:paraId="5F2ECFD4" w14:textId="77777777" w:rsidR="00692E2E" w:rsidRPr="0097122C" w:rsidRDefault="00692E2E" w:rsidP="00690ACE">
            <w:pPr>
              <w:suppressAutoHyphens w:val="0"/>
              <w:rPr>
                <w:sz w:val="20"/>
                <w:szCs w:val="20"/>
              </w:rPr>
            </w:pPr>
          </w:p>
        </w:tc>
        <w:tc>
          <w:tcPr>
            <w:tcW w:w="567" w:type="dxa"/>
            <w:vMerge/>
            <w:hideMark/>
          </w:tcPr>
          <w:p w14:paraId="21E7E7A9" w14:textId="77777777" w:rsidR="00692E2E" w:rsidRPr="0097122C" w:rsidRDefault="00692E2E" w:rsidP="00690ACE">
            <w:pPr>
              <w:suppressAutoHyphens w:val="0"/>
              <w:rPr>
                <w:sz w:val="20"/>
                <w:szCs w:val="20"/>
              </w:rPr>
            </w:pPr>
          </w:p>
        </w:tc>
        <w:tc>
          <w:tcPr>
            <w:tcW w:w="567" w:type="dxa"/>
            <w:vMerge/>
            <w:hideMark/>
          </w:tcPr>
          <w:p w14:paraId="58AF0A98" w14:textId="77777777" w:rsidR="00692E2E" w:rsidRPr="0097122C" w:rsidRDefault="00692E2E" w:rsidP="00690ACE">
            <w:pPr>
              <w:suppressAutoHyphens w:val="0"/>
              <w:rPr>
                <w:sz w:val="20"/>
                <w:szCs w:val="20"/>
              </w:rPr>
            </w:pPr>
          </w:p>
        </w:tc>
        <w:tc>
          <w:tcPr>
            <w:tcW w:w="567" w:type="dxa"/>
            <w:vMerge/>
            <w:hideMark/>
          </w:tcPr>
          <w:p w14:paraId="4E365F01" w14:textId="77777777" w:rsidR="00692E2E" w:rsidRPr="0097122C" w:rsidRDefault="00692E2E" w:rsidP="00690ACE">
            <w:pPr>
              <w:suppressAutoHyphens w:val="0"/>
              <w:rPr>
                <w:sz w:val="20"/>
                <w:szCs w:val="20"/>
              </w:rPr>
            </w:pPr>
          </w:p>
        </w:tc>
      </w:tr>
      <w:tr w:rsidR="00692E2E" w:rsidRPr="0097122C" w14:paraId="274F973F" w14:textId="77777777" w:rsidTr="008C2E8A">
        <w:trPr>
          <w:trHeight w:val="255"/>
        </w:trPr>
        <w:tc>
          <w:tcPr>
            <w:tcW w:w="616" w:type="dxa"/>
            <w:noWrap/>
            <w:hideMark/>
          </w:tcPr>
          <w:p w14:paraId="4DBA8FDE" w14:textId="77777777" w:rsidR="00692E2E" w:rsidRPr="0097122C" w:rsidRDefault="00692E2E" w:rsidP="00690ACE">
            <w:pPr>
              <w:suppressAutoHyphens w:val="0"/>
              <w:rPr>
                <w:sz w:val="20"/>
                <w:szCs w:val="20"/>
              </w:rPr>
            </w:pPr>
            <w:r w:rsidRPr="0097122C">
              <w:rPr>
                <w:sz w:val="20"/>
                <w:szCs w:val="20"/>
              </w:rPr>
              <w:t>678</w:t>
            </w:r>
          </w:p>
        </w:tc>
        <w:tc>
          <w:tcPr>
            <w:tcW w:w="3310" w:type="dxa"/>
            <w:gridSpan w:val="2"/>
            <w:hideMark/>
          </w:tcPr>
          <w:p w14:paraId="092E1E87" w14:textId="77777777" w:rsidR="00692E2E" w:rsidRPr="0097122C" w:rsidRDefault="00692E2E" w:rsidP="00690ACE">
            <w:pPr>
              <w:suppressAutoHyphens w:val="0"/>
              <w:rPr>
                <w:sz w:val="20"/>
                <w:szCs w:val="20"/>
              </w:rPr>
            </w:pPr>
            <w:r w:rsidRPr="0097122C">
              <w:rPr>
                <w:sz w:val="20"/>
                <w:szCs w:val="20"/>
              </w:rPr>
              <w:t>Griešanas ripa betonam (disks)</w:t>
            </w:r>
          </w:p>
        </w:tc>
        <w:tc>
          <w:tcPr>
            <w:tcW w:w="1605" w:type="dxa"/>
            <w:noWrap/>
            <w:hideMark/>
          </w:tcPr>
          <w:p w14:paraId="4955E394" w14:textId="77777777" w:rsidR="00692E2E" w:rsidRPr="0097122C" w:rsidRDefault="00692E2E" w:rsidP="00690ACE">
            <w:pPr>
              <w:suppressAutoHyphens w:val="0"/>
              <w:rPr>
                <w:sz w:val="20"/>
                <w:szCs w:val="20"/>
              </w:rPr>
            </w:pPr>
            <w:r w:rsidRPr="0097122C">
              <w:rPr>
                <w:sz w:val="20"/>
                <w:szCs w:val="20"/>
              </w:rPr>
              <w:t xml:space="preserve"> 125x22</w:t>
            </w:r>
          </w:p>
        </w:tc>
        <w:tc>
          <w:tcPr>
            <w:tcW w:w="956" w:type="dxa"/>
            <w:gridSpan w:val="2"/>
            <w:hideMark/>
          </w:tcPr>
          <w:p w14:paraId="7F0889F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5A2BE54" w14:textId="77777777" w:rsidR="00692E2E" w:rsidRPr="0097122C" w:rsidRDefault="00692E2E" w:rsidP="00690ACE">
            <w:pPr>
              <w:suppressAutoHyphens w:val="0"/>
              <w:rPr>
                <w:sz w:val="20"/>
                <w:szCs w:val="20"/>
              </w:rPr>
            </w:pPr>
          </w:p>
        </w:tc>
        <w:tc>
          <w:tcPr>
            <w:tcW w:w="567" w:type="dxa"/>
            <w:vMerge/>
            <w:hideMark/>
          </w:tcPr>
          <w:p w14:paraId="4F6C431A" w14:textId="77777777" w:rsidR="00692E2E" w:rsidRPr="0097122C" w:rsidRDefault="00692E2E" w:rsidP="00690ACE">
            <w:pPr>
              <w:suppressAutoHyphens w:val="0"/>
              <w:rPr>
                <w:sz w:val="20"/>
                <w:szCs w:val="20"/>
              </w:rPr>
            </w:pPr>
          </w:p>
        </w:tc>
        <w:tc>
          <w:tcPr>
            <w:tcW w:w="567" w:type="dxa"/>
            <w:vMerge/>
            <w:hideMark/>
          </w:tcPr>
          <w:p w14:paraId="07572B31" w14:textId="77777777" w:rsidR="00692E2E" w:rsidRPr="0097122C" w:rsidRDefault="00692E2E" w:rsidP="00690ACE">
            <w:pPr>
              <w:suppressAutoHyphens w:val="0"/>
              <w:rPr>
                <w:sz w:val="20"/>
                <w:szCs w:val="20"/>
              </w:rPr>
            </w:pPr>
          </w:p>
        </w:tc>
        <w:tc>
          <w:tcPr>
            <w:tcW w:w="567" w:type="dxa"/>
            <w:vMerge/>
            <w:hideMark/>
          </w:tcPr>
          <w:p w14:paraId="3620BC1C" w14:textId="77777777" w:rsidR="00692E2E" w:rsidRPr="0097122C" w:rsidRDefault="00692E2E" w:rsidP="00690ACE">
            <w:pPr>
              <w:suppressAutoHyphens w:val="0"/>
              <w:rPr>
                <w:sz w:val="20"/>
                <w:szCs w:val="20"/>
              </w:rPr>
            </w:pPr>
          </w:p>
        </w:tc>
        <w:tc>
          <w:tcPr>
            <w:tcW w:w="567" w:type="dxa"/>
            <w:vMerge/>
            <w:hideMark/>
          </w:tcPr>
          <w:p w14:paraId="20DD58B0" w14:textId="77777777" w:rsidR="00692E2E" w:rsidRPr="0097122C" w:rsidRDefault="00692E2E" w:rsidP="00690ACE">
            <w:pPr>
              <w:suppressAutoHyphens w:val="0"/>
              <w:rPr>
                <w:sz w:val="20"/>
                <w:szCs w:val="20"/>
              </w:rPr>
            </w:pPr>
          </w:p>
        </w:tc>
        <w:tc>
          <w:tcPr>
            <w:tcW w:w="567" w:type="dxa"/>
            <w:vMerge/>
            <w:hideMark/>
          </w:tcPr>
          <w:p w14:paraId="66A01B99" w14:textId="77777777" w:rsidR="00692E2E" w:rsidRPr="0097122C" w:rsidRDefault="00692E2E" w:rsidP="00690ACE">
            <w:pPr>
              <w:suppressAutoHyphens w:val="0"/>
              <w:rPr>
                <w:sz w:val="20"/>
                <w:szCs w:val="20"/>
              </w:rPr>
            </w:pPr>
          </w:p>
        </w:tc>
      </w:tr>
      <w:tr w:rsidR="00692E2E" w:rsidRPr="0097122C" w14:paraId="3CC7427F" w14:textId="77777777" w:rsidTr="008C2E8A">
        <w:trPr>
          <w:trHeight w:val="1020"/>
        </w:trPr>
        <w:tc>
          <w:tcPr>
            <w:tcW w:w="616" w:type="dxa"/>
            <w:noWrap/>
            <w:hideMark/>
          </w:tcPr>
          <w:p w14:paraId="336A1D7C" w14:textId="77777777" w:rsidR="00692E2E" w:rsidRPr="0097122C" w:rsidRDefault="00692E2E" w:rsidP="00690ACE">
            <w:pPr>
              <w:suppressAutoHyphens w:val="0"/>
              <w:rPr>
                <w:sz w:val="20"/>
                <w:szCs w:val="20"/>
              </w:rPr>
            </w:pPr>
            <w:r w:rsidRPr="0097122C">
              <w:rPr>
                <w:sz w:val="20"/>
                <w:szCs w:val="20"/>
              </w:rPr>
              <w:t>679</w:t>
            </w:r>
          </w:p>
        </w:tc>
        <w:tc>
          <w:tcPr>
            <w:tcW w:w="3310" w:type="dxa"/>
            <w:gridSpan w:val="2"/>
            <w:hideMark/>
          </w:tcPr>
          <w:p w14:paraId="08F9F079" w14:textId="77777777" w:rsidR="00692E2E" w:rsidRPr="0097122C" w:rsidRDefault="00692E2E" w:rsidP="00690ACE">
            <w:pPr>
              <w:suppressAutoHyphens w:val="0"/>
              <w:rPr>
                <w:sz w:val="20"/>
                <w:szCs w:val="20"/>
              </w:rPr>
            </w:pPr>
            <w:r w:rsidRPr="0097122C">
              <w:rPr>
                <w:sz w:val="20"/>
                <w:szCs w:val="20"/>
              </w:rPr>
              <w:t>Bīdmērs. Garums 150mm, precizitāte 0,02mm, Iekšējā un ārējā izmēra noņemšanai sākot no 0. Izgatavots no tērauda</w:t>
            </w:r>
          </w:p>
        </w:tc>
        <w:tc>
          <w:tcPr>
            <w:tcW w:w="1605" w:type="dxa"/>
            <w:hideMark/>
          </w:tcPr>
          <w:p w14:paraId="778AFDF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A3CD1E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A4E671B" w14:textId="77777777" w:rsidR="00692E2E" w:rsidRPr="0097122C" w:rsidRDefault="00692E2E" w:rsidP="00690ACE">
            <w:pPr>
              <w:suppressAutoHyphens w:val="0"/>
              <w:rPr>
                <w:sz w:val="20"/>
                <w:szCs w:val="20"/>
              </w:rPr>
            </w:pPr>
          </w:p>
        </w:tc>
        <w:tc>
          <w:tcPr>
            <w:tcW w:w="567" w:type="dxa"/>
            <w:vMerge/>
            <w:hideMark/>
          </w:tcPr>
          <w:p w14:paraId="2CD67A3C" w14:textId="77777777" w:rsidR="00692E2E" w:rsidRPr="0097122C" w:rsidRDefault="00692E2E" w:rsidP="00690ACE">
            <w:pPr>
              <w:suppressAutoHyphens w:val="0"/>
              <w:rPr>
                <w:sz w:val="20"/>
                <w:szCs w:val="20"/>
              </w:rPr>
            </w:pPr>
          </w:p>
        </w:tc>
        <w:tc>
          <w:tcPr>
            <w:tcW w:w="567" w:type="dxa"/>
            <w:vMerge/>
            <w:hideMark/>
          </w:tcPr>
          <w:p w14:paraId="3B1C1A5A" w14:textId="77777777" w:rsidR="00692E2E" w:rsidRPr="0097122C" w:rsidRDefault="00692E2E" w:rsidP="00690ACE">
            <w:pPr>
              <w:suppressAutoHyphens w:val="0"/>
              <w:rPr>
                <w:sz w:val="20"/>
                <w:szCs w:val="20"/>
              </w:rPr>
            </w:pPr>
          </w:p>
        </w:tc>
        <w:tc>
          <w:tcPr>
            <w:tcW w:w="567" w:type="dxa"/>
            <w:vMerge/>
            <w:hideMark/>
          </w:tcPr>
          <w:p w14:paraId="402BBE45" w14:textId="77777777" w:rsidR="00692E2E" w:rsidRPr="0097122C" w:rsidRDefault="00692E2E" w:rsidP="00690ACE">
            <w:pPr>
              <w:suppressAutoHyphens w:val="0"/>
              <w:rPr>
                <w:sz w:val="20"/>
                <w:szCs w:val="20"/>
              </w:rPr>
            </w:pPr>
          </w:p>
        </w:tc>
        <w:tc>
          <w:tcPr>
            <w:tcW w:w="567" w:type="dxa"/>
            <w:vMerge/>
            <w:hideMark/>
          </w:tcPr>
          <w:p w14:paraId="692F3328" w14:textId="77777777" w:rsidR="00692E2E" w:rsidRPr="0097122C" w:rsidRDefault="00692E2E" w:rsidP="00690ACE">
            <w:pPr>
              <w:suppressAutoHyphens w:val="0"/>
              <w:rPr>
                <w:sz w:val="20"/>
                <w:szCs w:val="20"/>
              </w:rPr>
            </w:pPr>
          </w:p>
        </w:tc>
        <w:tc>
          <w:tcPr>
            <w:tcW w:w="567" w:type="dxa"/>
            <w:vMerge/>
            <w:hideMark/>
          </w:tcPr>
          <w:p w14:paraId="52CA7A6B" w14:textId="77777777" w:rsidR="00692E2E" w:rsidRPr="0097122C" w:rsidRDefault="00692E2E" w:rsidP="00690ACE">
            <w:pPr>
              <w:suppressAutoHyphens w:val="0"/>
              <w:rPr>
                <w:sz w:val="20"/>
                <w:szCs w:val="20"/>
              </w:rPr>
            </w:pPr>
          </w:p>
        </w:tc>
      </w:tr>
      <w:tr w:rsidR="00692E2E" w:rsidRPr="0097122C" w14:paraId="5B030B70" w14:textId="77777777" w:rsidTr="008C2E8A">
        <w:trPr>
          <w:trHeight w:val="510"/>
        </w:trPr>
        <w:tc>
          <w:tcPr>
            <w:tcW w:w="616" w:type="dxa"/>
            <w:noWrap/>
            <w:hideMark/>
          </w:tcPr>
          <w:p w14:paraId="434EE3FE" w14:textId="77777777" w:rsidR="00692E2E" w:rsidRPr="0097122C" w:rsidRDefault="00692E2E" w:rsidP="00690ACE">
            <w:pPr>
              <w:suppressAutoHyphens w:val="0"/>
              <w:rPr>
                <w:sz w:val="20"/>
                <w:szCs w:val="20"/>
              </w:rPr>
            </w:pPr>
            <w:r w:rsidRPr="0097122C">
              <w:rPr>
                <w:sz w:val="20"/>
                <w:szCs w:val="20"/>
              </w:rPr>
              <w:t>680</w:t>
            </w:r>
          </w:p>
        </w:tc>
        <w:tc>
          <w:tcPr>
            <w:tcW w:w="3310" w:type="dxa"/>
            <w:gridSpan w:val="2"/>
            <w:hideMark/>
          </w:tcPr>
          <w:p w14:paraId="448D69A8" w14:textId="77777777" w:rsidR="00692E2E" w:rsidRPr="0097122C" w:rsidRDefault="00692E2E" w:rsidP="00690ACE">
            <w:pPr>
              <w:suppressAutoHyphens w:val="0"/>
              <w:rPr>
                <w:sz w:val="20"/>
                <w:szCs w:val="20"/>
              </w:rPr>
            </w:pPr>
            <w:r w:rsidRPr="0097122C">
              <w:rPr>
                <w:sz w:val="20"/>
                <w:szCs w:val="20"/>
              </w:rPr>
              <w:t>Lukturis LED. Uzlādējams no tīkla 220V</w:t>
            </w:r>
          </w:p>
        </w:tc>
        <w:tc>
          <w:tcPr>
            <w:tcW w:w="1605" w:type="dxa"/>
            <w:hideMark/>
          </w:tcPr>
          <w:p w14:paraId="001B187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A865D2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FB18048" w14:textId="77777777" w:rsidR="00692E2E" w:rsidRPr="0097122C" w:rsidRDefault="00692E2E" w:rsidP="00690ACE">
            <w:pPr>
              <w:suppressAutoHyphens w:val="0"/>
              <w:rPr>
                <w:sz w:val="20"/>
                <w:szCs w:val="20"/>
              </w:rPr>
            </w:pPr>
          </w:p>
        </w:tc>
        <w:tc>
          <w:tcPr>
            <w:tcW w:w="567" w:type="dxa"/>
            <w:vMerge/>
            <w:hideMark/>
          </w:tcPr>
          <w:p w14:paraId="579338D3" w14:textId="77777777" w:rsidR="00692E2E" w:rsidRPr="0097122C" w:rsidRDefault="00692E2E" w:rsidP="00690ACE">
            <w:pPr>
              <w:suppressAutoHyphens w:val="0"/>
              <w:rPr>
                <w:sz w:val="20"/>
                <w:szCs w:val="20"/>
              </w:rPr>
            </w:pPr>
          </w:p>
        </w:tc>
        <w:tc>
          <w:tcPr>
            <w:tcW w:w="567" w:type="dxa"/>
            <w:vMerge/>
            <w:hideMark/>
          </w:tcPr>
          <w:p w14:paraId="45F7DB6E" w14:textId="77777777" w:rsidR="00692E2E" w:rsidRPr="0097122C" w:rsidRDefault="00692E2E" w:rsidP="00690ACE">
            <w:pPr>
              <w:suppressAutoHyphens w:val="0"/>
              <w:rPr>
                <w:sz w:val="20"/>
                <w:szCs w:val="20"/>
              </w:rPr>
            </w:pPr>
          </w:p>
        </w:tc>
        <w:tc>
          <w:tcPr>
            <w:tcW w:w="567" w:type="dxa"/>
            <w:vMerge/>
            <w:hideMark/>
          </w:tcPr>
          <w:p w14:paraId="50A9F090" w14:textId="77777777" w:rsidR="00692E2E" w:rsidRPr="0097122C" w:rsidRDefault="00692E2E" w:rsidP="00690ACE">
            <w:pPr>
              <w:suppressAutoHyphens w:val="0"/>
              <w:rPr>
                <w:sz w:val="20"/>
                <w:szCs w:val="20"/>
              </w:rPr>
            </w:pPr>
          </w:p>
        </w:tc>
        <w:tc>
          <w:tcPr>
            <w:tcW w:w="567" w:type="dxa"/>
            <w:vMerge/>
            <w:hideMark/>
          </w:tcPr>
          <w:p w14:paraId="227EA9D8" w14:textId="77777777" w:rsidR="00692E2E" w:rsidRPr="0097122C" w:rsidRDefault="00692E2E" w:rsidP="00690ACE">
            <w:pPr>
              <w:suppressAutoHyphens w:val="0"/>
              <w:rPr>
                <w:sz w:val="20"/>
                <w:szCs w:val="20"/>
              </w:rPr>
            </w:pPr>
          </w:p>
        </w:tc>
        <w:tc>
          <w:tcPr>
            <w:tcW w:w="567" w:type="dxa"/>
            <w:vMerge/>
            <w:hideMark/>
          </w:tcPr>
          <w:p w14:paraId="70467BAA" w14:textId="77777777" w:rsidR="00692E2E" w:rsidRPr="0097122C" w:rsidRDefault="00692E2E" w:rsidP="00690ACE">
            <w:pPr>
              <w:suppressAutoHyphens w:val="0"/>
              <w:rPr>
                <w:sz w:val="20"/>
                <w:szCs w:val="20"/>
              </w:rPr>
            </w:pPr>
          </w:p>
        </w:tc>
      </w:tr>
      <w:tr w:rsidR="00692E2E" w:rsidRPr="0097122C" w14:paraId="69A852E8" w14:textId="77777777" w:rsidTr="008C2E8A">
        <w:trPr>
          <w:trHeight w:val="300"/>
        </w:trPr>
        <w:tc>
          <w:tcPr>
            <w:tcW w:w="616" w:type="dxa"/>
            <w:noWrap/>
            <w:hideMark/>
          </w:tcPr>
          <w:p w14:paraId="1EDAAA12" w14:textId="77777777" w:rsidR="00692E2E" w:rsidRPr="0097122C" w:rsidRDefault="00692E2E" w:rsidP="00690ACE">
            <w:pPr>
              <w:suppressAutoHyphens w:val="0"/>
              <w:rPr>
                <w:sz w:val="20"/>
                <w:szCs w:val="20"/>
              </w:rPr>
            </w:pPr>
            <w:r w:rsidRPr="0097122C">
              <w:rPr>
                <w:sz w:val="20"/>
                <w:szCs w:val="20"/>
              </w:rPr>
              <w:t> </w:t>
            </w:r>
          </w:p>
        </w:tc>
        <w:tc>
          <w:tcPr>
            <w:tcW w:w="3310" w:type="dxa"/>
            <w:gridSpan w:val="2"/>
            <w:noWrap/>
            <w:hideMark/>
          </w:tcPr>
          <w:p w14:paraId="45BB3AF9" w14:textId="77777777" w:rsidR="00692E2E" w:rsidRPr="0097122C" w:rsidRDefault="00692E2E" w:rsidP="00690ACE">
            <w:pPr>
              <w:suppressAutoHyphens w:val="0"/>
              <w:rPr>
                <w:b/>
                <w:bCs/>
                <w:sz w:val="20"/>
                <w:szCs w:val="20"/>
              </w:rPr>
            </w:pPr>
            <w:r w:rsidRPr="0097122C">
              <w:rPr>
                <w:b/>
                <w:bCs/>
                <w:sz w:val="20"/>
                <w:szCs w:val="20"/>
              </w:rPr>
              <w:t>METINĀŠANA</w:t>
            </w:r>
          </w:p>
        </w:tc>
        <w:tc>
          <w:tcPr>
            <w:tcW w:w="1605" w:type="dxa"/>
            <w:noWrap/>
            <w:hideMark/>
          </w:tcPr>
          <w:p w14:paraId="3AD23268" w14:textId="77777777" w:rsidR="00692E2E" w:rsidRPr="0097122C" w:rsidRDefault="00692E2E" w:rsidP="00690ACE">
            <w:pPr>
              <w:suppressAutoHyphens w:val="0"/>
              <w:rPr>
                <w:sz w:val="20"/>
                <w:szCs w:val="20"/>
              </w:rPr>
            </w:pPr>
            <w:r w:rsidRPr="0097122C">
              <w:rPr>
                <w:sz w:val="20"/>
                <w:szCs w:val="20"/>
              </w:rPr>
              <w:t> </w:t>
            </w:r>
          </w:p>
        </w:tc>
        <w:tc>
          <w:tcPr>
            <w:tcW w:w="956" w:type="dxa"/>
            <w:gridSpan w:val="2"/>
            <w:noWrap/>
            <w:hideMark/>
          </w:tcPr>
          <w:p w14:paraId="2CE4925B" w14:textId="77777777" w:rsidR="00692E2E" w:rsidRPr="00E30FC4" w:rsidRDefault="00692E2E" w:rsidP="00690ACE">
            <w:pPr>
              <w:suppressAutoHyphens w:val="0"/>
              <w:rPr>
                <w:sz w:val="19"/>
                <w:szCs w:val="19"/>
              </w:rPr>
            </w:pPr>
            <w:r w:rsidRPr="00E30FC4">
              <w:rPr>
                <w:sz w:val="19"/>
                <w:szCs w:val="19"/>
              </w:rPr>
              <w:t> </w:t>
            </w:r>
          </w:p>
        </w:tc>
        <w:tc>
          <w:tcPr>
            <w:tcW w:w="567" w:type="dxa"/>
            <w:vMerge/>
            <w:hideMark/>
          </w:tcPr>
          <w:p w14:paraId="57CF66FA" w14:textId="77777777" w:rsidR="00692E2E" w:rsidRPr="0097122C" w:rsidRDefault="00692E2E" w:rsidP="00690ACE">
            <w:pPr>
              <w:suppressAutoHyphens w:val="0"/>
              <w:rPr>
                <w:sz w:val="20"/>
                <w:szCs w:val="20"/>
              </w:rPr>
            </w:pPr>
          </w:p>
        </w:tc>
        <w:tc>
          <w:tcPr>
            <w:tcW w:w="567" w:type="dxa"/>
            <w:vMerge/>
            <w:hideMark/>
          </w:tcPr>
          <w:p w14:paraId="4AAE6E52" w14:textId="77777777" w:rsidR="00692E2E" w:rsidRPr="0097122C" w:rsidRDefault="00692E2E" w:rsidP="00690ACE">
            <w:pPr>
              <w:suppressAutoHyphens w:val="0"/>
              <w:rPr>
                <w:sz w:val="20"/>
                <w:szCs w:val="20"/>
              </w:rPr>
            </w:pPr>
          </w:p>
        </w:tc>
        <w:tc>
          <w:tcPr>
            <w:tcW w:w="567" w:type="dxa"/>
            <w:vMerge/>
            <w:hideMark/>
          </w:tcPr>
          <w:p w14:paraId="20CB100A" w14:textId="77777777" w:rsidR="00692E2E" w:rsidRPr="0097122C" w:rsidRDefault="00692E2E" w:rsidP="00690ACE">
            <w:pPr>
              <w:suppressAutoHyphens w:val="0"/>
              <w:rPr>
                <w:sz w:val="20"/>
                <w:szCs w:val="20"/>
              </w:rPr>
            </w:pPr>
          </w:p>
        </w:tc>
        <w:tc>
          <w:tcPr>
            <w:tcW w:w="567" w:type="dxa"/>
            <w:vMerge/>
            <w:hideMark/>
          </w:tcPr>
          <w:p w14:paraId="293317B7" w14:textId="77777777" w:rsidR="00692E2E" w:rsidRPr="0097122C" w:rsidRDefault="00692E2E" w:rsidP="00690ACE">
            <w:pPr>
              <w:suppressAutoHyphens w:val="0"/>
              <w:rPr>
                <w:sz w:val="20"/>
                <w:szCs w:val="20"/>
              </w:rPr>
            </w:pPr>
          </w:p>
        </w:tc>
        <w:tc>
          <w:tcPr>
            <w:tcW w:w="567" w:type="dxa"/>
            <w:vMerge/>
            <w:hideMark/>
          </w:tcPr>
          <w:p w14:paraId="28219748" w14:textId="77777777" w:rsidR="00692E2E" w:rsidRPr="0097122C" w:rsidRDefault="00692E2E" w:rsidP="00690ACE">
            <w:pPr>
              <w:suppressAutoHyphens w:val="0"/>
              <w:rPr>
                <w:sz w:val="20"/>
                <w:szCs w:val="20"/>
              </w:rPr>
            </w:pPr>
          </w:p>
        </w:tc>
        <w:tc>
          <w:tcPr>
            <w:tcW w:w="567" w:type="dxa"/>
            <w:vMerge/>
            <w:hideMark/>
          </w:tcPr>
          <w:p w14:paraId="2BB569CB" w14:textId="77777777" w:rsidR="00692E2E" w:rsidRPr="0097122C" w:rsidRDefault="00692E2E" w:rsidP="00690ACE">
            <w:pPr>
              <w:suppressAutoHyphens w:val="0"/>
              <w:rPr>
                <w:sz w:val="20"/>
                <w:szCs w:val="20"/>
              </w:rPr>
            </w:pPr>
          </w:p>
        </w:tc>
      </w:tr>
      <w:tr w:rsidR="00692E2E" w:rsidRPr="0097122C" w14:paraId="66EEE6BB" w14:textId="77777777" w:rsidTr="008C2E8A">
        <w:trPr>
          <w:trHeight w:val="510"/>
        </w:trPr>
        <w:tc>
          <w:tcPr>
            <w:tcW w:w="616" w:type="dxa"/>
            <w:noWrap/>
            <w:hideMark/>
          </w:tcPr>
          <w:p w14:paraId="79817707" w14:textId="77777777" w:rsidR="00692E2E" w:rsidRPr="0097122C" w:rsidRDefault="00692E2E" w:rsidP="00690ACE">
            <w:pPr>
              <w:suppressAutoHyphens w:val="0"/>
              <w:rPr>
                <w:sz w:val="20"/>
                <w:szCs w:val="20"/>
              </w:rPr>
            </w:pPr>
            <w:r w:rsidRPr="0097122C">
              <w:rPr>
                <w:sz w:val="20"/>
                <w:szCs w:val="20"/>
              </w:rPr>
              <w:t>681</w:t>
            </w:r>
          </w:p>
        </w:tc>
        <w:tc>
          <w:tcPr>
            <w:tcW w:w="3310" w:type="dxa"/>
            <w:gridSpan w:val="2"/>
            <w:hideMark/>
          </w:tcPr>
          <w:p w14:paraId="76C04532" w14:textId="77777777" w:rsidR="00692E2E" w:rsidRPr="0097122C" w:rsidRDefault="00692E2E" w:rsidP="00690ACE">
            <w:pPr>
              <w:suppressAutoHyphens w:val="0"/>
              <w:rPr>
                <w:sz w:val="20"/>
                <w:szCs w:val="20"/>
              </w:rPr>
            </w:pPr>
            <w:r w:rsidRPr="0097122C">
              <w:rPr>
                <w:sz w:val="20"/>
                <w:szCs w:val="20"/>
              </w:rPr>
              <w:t xml:space="preserve">Elektrodi </w:t>
            </w:r>
            <w:proofErr w:type="spellStart"/>
            <w:r w:rsidRPr="0097122C">
              <w:rPr>
                <w:sz w:val="20"/>
                <w:szCs w:val="20"/>
              </w:rPr>
              <w:t>mazoglekļa</w:t>
            </w:r>
            <w:proofErr w:type="spellEnd"/>
            <w:r w:rsidRPr="0097122C">
              <w:rPr>
                <w:sz w:val="20"/>
                <w:szCs w:val="20"/>
              </w:rPr>
              <w:t xml:space="preserve"> tērauda metināšanai,  3mm,  1kg/</w:t>
            </w:r>
            <w:proofErr w:type="spellStart"/>
            <w:r w:rsidRPr="0097122C">
              <w:rPr>
                <w:sz w:val="20"/>
                <w:szCs w:val="20"/>
              </w:rPr>
              <w:t>iepak</w:t>
            </w:r>
            <w:proofErr w:type="spellEnd"/>
            <w:r w:rsidRPr="0097122C">
              <w:rPr>
                <w:sz w:val="20"/>
                <w:szCs w:val="20"/>
              </w:rPr>
              <w:t>.</w:t>
            </w:r>
          </w:p>
        </w:tc>
        <w:tc>
          <w:tcPr>
            <w:tcW w:w="1605" w:type="dxa"/>
            <w:noWrap/>
            <w:hideMark/>
          </w:tcPr>
          <w:p w14:paraId="492B808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4EEB481" w14:textId="77777777" w:rsidR="00692E2E" w:rsidRPr="00E30FC4" w:rsidRDefault="00692E2E" w:rsidP="00690ACE">
            <w:pPr>
              <w:suppressAutoHyphens w:val="0"/>
              <w:rPr>
                <w:sz w:val="19"/>
                <w:szCs w:val="19"/>
              </w:rPr>
            </w:pPr>
            <w:proofErr w:type="spellStart"/>
            <w:r w:rsidRPr="00E30FC4">
              <w:rPr>
                <w:sz w:val="19"/>
                <w:szCs w:val="19"/>
              </w:rPr>
              <w:t>iepak</w:t>
            </w:r>
            <w:proofErr w:type="spellEnd"/>
            <w:r w:rsidRPr="00E30FC4">
              <w:rPr>
                <w:sz w:val="19"/>
                <w:szCs w:val="19"/>
              </w:rPr>
              <w:t>.</w:t>
            </w:r>
          </w:p>
        </w:tc>
        <w:tc>
          <w:tcPr>
            <w:tcW w:w="567" w:type="dxa"/>
            <w:vMerge/>
            <w:hideMark/>
          </w:tcPr>
          <w:p w14:paraId="748F7D32" w14:textId="77777777" w:rsidR="00692E2E" w:rsidRPr="0097122C" w:rsidRDefault="00692E2E" w:rsidP="00690ACE">
            <w:pPr>
              <w:suppressAutoHyphens w:val="0"/>
              <w:rPr>
                <w:sz w:val="20"/>
                <w:szCs w:val="20"/>
              </w:rPr>
            </w:pPr>
          </w:p>
        </w:tc>
        <w:tc>
          <w:tcPr>
            <w:tcW w:w="567" w:type="dxa"/>
            <w:vMerge/>
            <w:hideMark/>
          </w:tcPr>
          <w:p w14:paraId="3FC2DA2E" w14:textId="77777777" w:rsidR="00692E2E" w:rsidRPr="0097122C" w:rsidRDefault="00692E2E" w:rsidP="00690ACE">
            <w:pPr>
              <w:suppressAutoHyphens w:val="0"/>
              <w:rPr>
                <w:sz w:val="20"/>
                <w:szCs w:val="20"/>
              </w:rPr>
            </w:pPr>
          </w:p>
        </w:tc>
        <w:tc>
          <w:tcPr>
            <w:tcW w:w="567" w:type="dxa"/>
            <w:vMerge/>
            <w:hideMark/>
          </w:tcPr>
          <w:p w14:paraId="3138E9A8" w14:textId="77777777" w:rsidR="00692E2E" w:rsidRPr="0097122C" w:rsidRDefault="00692E2E" w:rsidP="00690ACE">
            <w:pPr>
              <w:suppressAutoHyphens w:val="0"/>
              <w:rPr>
                <w:sz w:val="20"/>
                <w:szCs w:val="20"/>
              </w:rPr>
            </w:pPr>
          </w:p>
        </w:tc>
        <w:tc>
          <w:tcPr>
            <w:tcW w:w="567" w:type="dxa"/>
            <w:vMerge/>
            <w:hideMark/>
          </w:tcPr>
          <w:p w14:paraId="6F68AECA" w14:textId="77777777" w:rsidR="00692E2E" w:rsidRPr="0097122C" w:rsidRDefault="00692E2E" w:rsidP="00690ACE">
            <w:pPr>
              <w:suppressAutoHyphens w:val="0"/>
              <w:rPr>
                <w:sz w:val="20"/>
                <w:szCs w:val="20"/>
              </w:rPr>
            </w:pPr>
          </w:p>
        </w:tc>
        <w:tc>
          <w:tcPr>
            <w:tcW w:w="567" w:type="dxa"/>
            <w:vMerge/>
            <w:hideMark/>
          </w:tcPr>
          <w:p w14:paraId="1E0676A4" w14:textId="77777777" w:rsidR="00692E2E" w:rsidRPr="0097122C" w:rsidRDefault="00692E2E" w:rsidP="00690ACE">
            <w:pPr>
              <w:suppressAutoHyphens w:val="0"/>
              <w:rPr>
                <w:sz w:val="20"/>
                <w:szCs w:val="20"/>
              </w:rPr>
            </w:pPr>
          </w:p>
        </w:tc>
        <w:tc>
          <w:tcPr>
            <w:tcW w:w="567" w:type="dxa"/>
            <w:vMerge/>
            <w:hideMark/>
          </w:tcPr>
          <w:p w14:paraId="790243C5" w14:textId="77777777" w:rsidR="00692E2E" w:rsidRPr="0097122C" w:rsidRDefault="00692E2E" w:rsidP="00690ACE">
            <w:pPr>
              <w:suppressAutoHyphens w:val="0"/>
              <w:rPr>
                <w:sz w:val="20"/>
                <w:szCs w:val="20"/>
              </w:rPr>
            </w:pPr>
          </w:p>
        </w:tc>
      </w:tr>
      <w:tr w:rsidR="00692E2E" w:rsidRPr="0097122C" w14:paraId="1A38B810" w14:textId="77777777" w:rsidTr="008C2E8A">
        <w:trPr>
          <w:trHeight w:val="300"/>
        </w:trPr>
        <w:tc>
          <w:tcPr>
            <w:tcW w:w="616" w:type="dxa"/>
            <w:noWrap/>
            <w:hideMark/>
          </w:tcPr>
          <w:p w14:paraId="76169209" w14:textId="77777777" w:rsidR="00692E2E" w:rsidRPr="0097122C" w:rsidRDefault="00692E2E" w:rsidP="00690ACE">
            <w:pPr>
              <w:suppressAutoHyphens w:val="0"/>
              <w:rPr>
                <w:sz w:val="20"/>
                <w:szCs w:val="20"/>
              </w:rPr>
            </w:pPr>
            <w:r w:rsidRPr="0097122C">
              <w:rPr>
                <w:sz w:val="20"/>
                <w:szCs w:val="20"/>
              </w:rPr>
              <w:t> </w:t>
            </w:r>
          </w:p>
        </w:tc>
        <w:tc>
          <w:tcPr>
            <w:tcW w:w="4915" w:type="dxa"/>
            <w:gridSpan w:val="3"/>
            <w:noWrap/>
            <w:hideMark/>
          </w:tcPr>
          <w:p w14:paraId="5AED5802" w14:textId="77777777" w:rsidR="00692E2E" w:rsidRPr="0097122C" w:rsidRDefault="00692E2E" w:rsidP="00690ACE">
            <w:pPr>
              <w:suppressAutoHyphens w:val="0"/>
              <w:rPr>
                <w:b/>
                <w:bCs/>
                <w:sz w:val="20"/>
                <w:szCs w:val="20"/>
              </w:rPr>
            </w:pPr>
            <w:r w:rsidRPr="0097122C">
              <w:rPr>
                <w:b/>
                <w:bCs/>
                <w:sz w:val="20"/>
                <w:szCs w:val="20"/>
              </w:rPr>
              <w:t>SANTEHNIKAS REMONTMATERIĀLI</w:t>
            </w:r>
          </w:p>
        </w:tc>
        <w:tc>
          <w:tcPr>
            <w:tcW w:w="956" w:type="dxa"/>
            <w:gridSpan w:val="2"/>
            <w:noWrap/>
            <w:hideMark/>
          </w:tcPr>
          <w:p w14:paraId="5E561E90" w14:textId="77777777" w:rsidR="00692E2E" w:rsidRPr="00E30FC4" w:rsidRDefault="00692E2E" w:rsidP="00690ACE">
            <w:pPr>
              <w:suppressAutoHyphens w:val="0"/>
              <w:rPr>
                <w:sz w:val="19"/>
                <w:szCs w:val="19"/>
              </w:rPr>
            </w:pPr>
            <w:r w:rsidRPr="00E30FC4">
              <w:rPr>
                <w:sz w:val="19"/>
                <w:szCs w:val="19"/>
              </w:rPr>
              <w:t> </w:t>
            </w:r>
          </w:p>
        </w:tc>
        <w:tc>
          <w:tcPr>
            <w:tcW w:w="567" w:type="dxa"/>
            <w:vMerge/>
            <w:hideMark/>
          </w:tcPr>
          <w:p w14:paraId="28DF7259" w14:textId="77777777" w:rsidR="00692E2E" w:rsidRPr="0097122C" w:rsidRDefault="00692E2E" w:rsidP="00690ACE">
            <w:pPr>
              <w:suppressAutoHyphens w:val="0"/>
              <w:rPr>
                <w:sz w:val="20"/>
                <w:szCs w:val="20"/>
              </w:rPr>
            </w:pPr>
          </w:p>
        </w:tc>
        <w:tc>
          <w:tcPr>
            <w:tcW w:w="567" w:type="dxa"/>
            <w:vMerge/>
            <w:hideMark/>
          </w:tcPr>
          <w:p w14:paraId="1F3299B9" w14:textId="77777777" w:rsidR="00692E2E" w:rsidRPr="0097122C" w:rsidRDefault="00692E2E" w:rsidP="00690ACE">
            <w:pPr>
              <w:suppressAutoHyphens w:val="0"/>
              <w:rPr>
                <w:sz w:val="20"/>
                <w:szCs w:val="20"/>
              </w:rPr>
            </w:pPr>
          </w:p>
        </w:tc>
        <w:tc>
          <w:tcPr>
            <w:tcW w:w="567" w:type="dxa"/>
            <w:vMerge/>
            <w:hideMark/>
          </w:tcPr>
          <w:p w14:paraId="73401C6E" w14:textId="77777777" w:rsidR="00692E2E" w:rsidRPr="0097122C" w:rsidRDefault="00692E2E" w:rsidP="00690ACE">
            <w:pPr>
              <w:suppressAutoHyphens w:val="0"/>
              <w:rPr>
                <w:sz w:val="20"/>
                <w:szCs w:val="20"/>
              </w:rPr>
            </w:pPr>
          </w:p>
        </w:tc>
        <w:tc>
          <w:tcPr>
            <w:tcW w:w="567" w:type="dxa"/>
            <w:vMerge/>
            <w:hideMark/>
          </w:tcPr>
          <w:p w14:paraId="7D8F9A13" w14:textId="77777777" w:rsidR="00692E2E" w:rsidRPr="0097122C" w:rsidRDefault="00692E2E" w:rsidP="00690ACE">
            <w:pPr>
              <w:suppressAutoHyphens w:val="0"/>
              <w:rPr>
                <w:sz w:val="20"/>
                <w:szCs w:val="20"/>
              </w:rPr>
            </w:pPr>
          </w:p>
        </w:tc>
        <w:tc>
          <w:tcPr>
            <w:tcW w:w="567" w:type="dxa"/>
            <w:vMerge/>
            <w:hideMark/>
          </w:tcPr>
          <w:p w14:paraId="0916BD52" w14:textId="77777777" w:rsidR="00692E2E" w:rsidRPr="0097122C" w:rsidRDefault="00692E2E" w:rsidP="00690ACE">
            <w:pPr>
              <w:suppressAutoHyphens w:val="0"/>
              <w:rPr>
                <w:sz w:val="20"/>
                <w:szCs w:val="20"/>
              </w:rPr>
            </w:pPr>
          </w:p>
        </w:tc>
        <w:tc>
          <w:tcPr>
            <w:tcW w:w="567" w:type="dxa"/>
            <w:vMerge/>
            <w:hideMark/>
          </w:tcPr>
          <w:p w14:paraId="4869B45A" w14:textId="77777777" w:rsidR="00692E2E" w:rsidRPr="0097122C" w:rsidRDefault="00692E2E" w:rsidP="00690ACE">
            <w:pPr>
              <w:suppressAutoHyphens w:val="0"/>
              <w:rPr>
                <w:sz w:val="20"/>
                <w:szCs w:val="20"/>
              </w:rPr>
            </w:pPr>
          </w:p>
        </w:tc>
      </w:tr>
      <w:tr w:rsidR="00692E2E" w:rsidRPr="0097122C" w14:paraId="270A3B91" w14:textId="77777777" w:rsidTr="008C2E8A">
        <w:trPr>
          <w:trHeight w:val="255"/>
        </w:trPr>
        <w:tc>
          <w:tcPr>
            <w:tcW w:w="616" w:type="dxa"/>
            <w:noWrap/>
            <w:hideMark/>
          </w:tcPr>
          <w:p w14:paraId="0CFA0FB6" w14:textId="77777777" w:rsidR="00692E2E" w:rsidRPr="0097122C" w:rsidRDefault="00692E2E" w:rsidP="00690ACE">
            <w:pPr>
              <w:suppressAutoHyphens w:val="0"/>
              <w:rPr>
                <w:sz w:val="20"/>
                <w:szCs w:val="20"/>
              </w:rPr>
            </w:pPr>
            <w:r w:rsidRPr="0097122C">
              <w:rPr>
                <w:sz w:val="20"/>
                <w:szCs w:val="20"/>
              </w:rPr>
              <w:t>682</w:t>
            </w:r>
          </w:p>
        </w:tc>
        <w:tc>
          <w:tcPr>
            <w:tcW w:w="3310" w:type="dxa"/>
            <w:gridSpan w:val="2"/>
            <w:hideMark/>
          </w:tcPr>
          <w:p w14:paraId="7039810C" w14:textId="77777777" w:rsidR="00692E2E" w:rsidRPr="0097122C" w:rsidRDefault="00692E2E" w:rsidP="00690ACE">
            <w:pPr>
              <w:suppressAutoHyphens w:val="0"/>
              <w:rPr>
                <w:sz w:val="20"/>
                <w:szCs w:val="20"/>
              </w:rPr>
            </w:pPr>
            <w:r w:rsidRPr="0097122C">
              <w:rPr>
                <w:sz w:val="20"/>
                <w:szCs w:val="20"/>
              </w:rPr>
              <w:t>WC ar slīpo izvadu, kompakts</w:t>
            </w:r>
          </w:p>
        </w:tc>
        <w:tc>
          <w:tcPr>
            <w:tcW w:w="1605" w:type="dxa"/>
            <w:noWrap/>
            <w:hideMark/>
          </w:tcPr>
          <w:p w14:paraId="6918919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E95F47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9CF81CC" w14:textId="77777777" w:rsidR="00692E2E" w:rsidRPr="0097122C" w:rsidRDefault="00692E2E" w:rsidP="00690ACE">
            <w:pPr>
              <w:suppressAutoHyphens w:val="0"/>
              <w:rPr>
                <w:sz w:val="20"/>
                <w:szCs w:val="20"/>
              </w:rPr>
            </w:pPr>
          </w:p>
        </w:tc>
        <w:tc>
          <w:tcPr>
            <w:tcW w:w="567" w:type="dxa"/>
            <w:vMerge/>
            <w:hideMark/>
          </w:tcPr>
          <w:p w14:paraId="78B33491" w14:textId="77777777" w:rsidR="00692E2E" w:rsidRPr="0097122C" w:rsidRDefault="00692E2E" w:rsidP="00690ACE">
            <w:pPr>
              <w:suppressAutoHyphens w:val="0"/>
              <w:rPr>
                <w:sz w:val="20"/>
                <w:szCs w:val="20"/>
              </w:rPr>
            </w:pPr>
          </w:p>
        </w:tc>
        <w:tc>
          <w:tcPr>
            <w:tcW w:w="567" w:type="dxa"/>
            <w:vMerge/>
            <w:hideMark/>
          </w:tcPr>
          <w:p w14:paraId="0DF48721" w14:textId="77777777" w:rsidR="00692E2E" w:rsidRPr="0097122C" w:rsidRDefault="00692E2E" w:rsidP="00690ACE">
            <w:pPr>
              <w:suppressAutoHyphens w:val="0"/>
              <w:rPr>
                <w:sz w:val="20"/>
                <w:szCs w:val="20"/>
              </w:rPr>
            </w:pPr>
          </w:p>
        </w:tc>
        <w:tc>
          <w:tcPr>
            <w:tcW w:w="567" w:type="dxa"/>
            <w:vMerge/>
            <w:hideMark/>
          </w:tcPr>
          <w:p w14:paraId="78F0B88E" w14:textId="77777777" w:rsidR="00692E2E" w:rsidRPr="0097122C" w:rsidRDefault="00692E2E" w:rsidP="00690ACE">
            <w:pPr>
              <w:suppressAutoHyphens w:val="0"/>
              <w:rPr>
                <w:sz w:val="20"/>
                <w:szCs w:val="20"/>
              </w:rPr>
            </w:pPr>
          </w:p>
        </w:tc>
        <w:tc>
          <w:tcPr>
            <w:tcW w:w="567" w:type="dxa"/>
            <w:vMerge/>
            <w:hideMark/>
          </w:tcPr>
          <w:p w14:paraId="45E508EF" w14:textId="77777777" w:rsidR="00692E2E" w:rsidRPr="0097122C" w:rsidRDefault="00692E2E" w:rsidP="00690ACE">
            <w:pPr>
              <w:suppressAutoHyphens w:val="0"/>
              <w:rPr>
                <w:sz w:val="20"/>
                <w:szCs w:val="20"/>
              </w:rPr>
            </w:pPr>
          </w:p>
        </w:tc>
        <w:tc>
          <w:tcPr>
            <w:tcW w:w="567" w:type="dxa"/>
            <w:vMerge/>
            <w:hideMark/>
          </w:tcPr>
          <w:p w14:paraId="7E94A1A5" w14:textId="77777777" w:rsidR="00692E2E" w:rsidRPr="0097122C" w:rsidRDefault="00692E2E" w:rsidP="00690ACE">
            <w:pPr>
              <w:suppressAutoHyphens w:val="0"/>
              <w:rPr>
                <w:sz w:val="20"/>
                <w:szCs w:val="20"/>
              </w:rPr>
            </w:pPr>
          </w:p>
        </w:tc>
      </w:tr>
      <w:tr w:rsidR="00692E2E" w:rsidRPr="0097122C" w14:paraId="0DCE4A4E" w14:textId="77777777" w:rsidTr="008C2E8A">
        <w:trPr>
          <w:trHeight w:val="255"/>
        </w:trPr>
        <w:tc>
          <w:tcPr>
            <w:tcW w:w="616" w:type="dxa"/>
            <w:noWrap/>
            <w:hideMark/>
          </w:tcPr>
          <w:p w14:paraId="4E9BF0A2" w14:textId="77777777" w:rsidR="00692E2E" w:rsidRPr="0097122C" w:rsidRDefault="00692E2E" w:rsidP="00690ACE">
            <w:pPr>
              <w:suppressAutoHyphens w:val="0"/>
              <w:rPr>
                <w:sz w:val="20"/>
                <w:szCs w:val="20"/>
              </w:rPr>
            </w:pPr>
            <w:r w:rsidRPr="0097122C">
              <w:rPr>
                <w:sz w:val="20"/>
                <w:szCs w:val="20"/>
              </w:rPr>
              <w:t>683</w:t>
            </w:r>
          </w:p>
        </w:tc>
        <w:tc>
          <w:tcPr>
            <w:tcW w:w="3310" w:type="dxa"/>
            <w:gridSpan w:val="2"/>
            <w:hideMark/>
          </w:tcPr>
          <w:p w14:paraId="4F6B5137" w14:textId="77777777" w:rsidR="00692E2E" w:rsidRPr="0097122C" w:rsidRDefault="00692E2E" w:rsidP="00690ACE">
            <w:pPr>
              <w:suppressAutoHyphens w:val="0"/>
              <w:rPr>
                <w:sz w:val="20"/>
                <w:szCs w:val="20"/>
              </w:rPr>
            </w:pPr>
            <w:r w:rsidRPr="0097122C">
              <w:rPr>
                <w:sz w:val="20"/>
                <w:szCs w:val="20"/>
              </w:rPr>
              <w:t>WC ar horizontālo izvadu, kompakts</w:t>
            </w:r>
          </w:p>
        </w:tc>
        <w:tc>
          <w:tcPr>
            <w:tcW w:w="1605" w:type="dxa"/>
            <w:noWrap/>
            <w:hideMark/>
          </w:tcPr>
          <w:p w14:paraId="6317871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8A57A1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F49487B" w14:textId="77777777" w:rsidR="00692E2E" w:rsidRPr="0097122C" w:rsidRDefault="00692E2E" w:rsidP="00690ACE">
            <w:pPr>
              <w:suppressAutoHyphens w:val="0"/>
              <w:rPr>
                <w:sz w:val="20"/>
                <w:szCs w:val="20"/>
              </w:rPr>
            </w:pPr>
          </w:p>
        </w:tc>
        <w:tc>
          <w:tcPr>
            <w:tcW w:w="567" w:type="dxa"/>
            <w:vMerge/>
            <w:hideMark/>
          </w:tcPr>
          <w:p w14:paraId="596E49C9" w14:textId="77777777" w:rsidR="00692E2E" w:rsidRPr="0097122C" w:rsidRDefault="00692E2E" w:rsidP="00690ACE">
            <w:pPr>
              <w:suppressAutoHyphens w:val="0"/>
              <w:rPr>
                <w:sz w:val="20"/>
                <w:szCs w:val="20"/>
              </w:rPr>
            </w:pPr>
          </w:p>
        </w:tc>
        <w:tc>
          <w:tcPr>
            <w:tcW w:w="567" w:type="dxa"/>
            <w:vMerge/>
            <w:hideMark/>
          </w:tcPr>
          <w:p w14:paraId="77117936" w14:textId="77777777" w:rsidR="00692E2E" w:rsidRPr="0097122C" w:rsidRDefault="00692E2E" w:rsidP="00690ACE">
            <w:pPr>
              <w:suppressAutoHyphens w:val="0"/>
              <w:rPr>
                <w:sz w:val="20"/>
                <w:szCs w:val="20"/>
              </w:rPr>
            </w:pPr>
          </w:p>
        </w:tc>
        <w:tc>
          <w:tcPr>
            <w:tcW w:w="567" w:type="dxa"/>
            <w:vMerge/>
            <w:hideMark/>
          </w:tcPr>
          <w:p w14:paraId="7463FA9C" w14:textId="77777777" w:rsidR="00692E2E" w:rsidRPr="0097122C" w:rsidRDefault="00692E2E" w:rsidP="00690ACE">
            <w:pPr>
              <w:suppressAutoHyphens w:val="0"/>
              <w:rPr>
                <w:sz w:val="20"/>
                <w:szCs w:val="20"/>
              </w:rPr>
            </w:pPr>
          </w:p>
        </w:tc>
        <w:tc>
          <w:tcPr>
            <w:tcW w:w="567" w:type="dxa"/>
            <w:vMerge/>
            <w:hideMark/>
          </w:tcPr>
          <w:p w14:paraId="3A922563" w14:textId="77777777" w:rsidR="00692E2E" w:rsidRPr="0097122C" w:rsidRDefault="00692E2E" w:rsidP="00690ACE">
            <w:pPr>
              <w:suppressAutoHyphens w:val="0"/>
              <w:rPr>
                <w:sz w:val="20"/>
                <w:szCs w:val="20"/>
              </w:rPr>
            </w:pPr>
          </w:p>
        </w:tc>
        <w:tc>
          <w:tcPr>
            <w:tcW w:w="567" w:type="dxa"/>
            <w:vMerge/>
            <w:hideMark/>
          </w:tcPr>
          <w:p w14:paraId="13B12467" w14:textId="77777777" w:rsidR="00692E2E" w:rsidRPr="0097122C" w:rsidRDefault="00692E2E" w:rsidP="00690ACE">
            <w:pPr>
              <w:suppressAutoHyphens w:val="0"/>
              <w:rPr>
                <w:sz w:val="20"/>
                <w:szCs w:val="20"/>
              </w:rPr>
            </w:pPr>
          </w:p>
        </w:tc>
      </w:tr>
      <w:tr w:rsidR="00692E2E" w:rsidRPr="0097122C" w14:paraId="4651769F" w14:textId="77777777" w:rsidTr="008C2E8A">
        <w:trPr>
          <w:trHeight w:val="300"/>
        </w:trPr>
        <w:tc>
          <w:tcPr>
            <w:tcW w:w="616" w:type="dxa"/>
            <w:noWrap/>
            <w:hideMark/>
          </w:tcPr>
          <w:p w14:paraId="3E053F5E" w14:textId="77777777" w:rsidR="00692E2E" w:rsidRPr="0097122C" w:rsidRDefault="00692E2E" w:rsidP="00690ACE">
            <w:pPr>
              <w:suppressAutoHyphens w:val="0"/>
              <w:rPr>
                <w:sz w:val="20"/>
                <w:szCs w:val="20"/>
              </w:rPr>
            </w:pPr>
            <w:r w:rsidRPr="0097122C">
              <w:rPr>
                <w:sz w:val="20"/>
                <w:szCs w:val="20"/>
              </w:rPr>
              <w:t>684</w:t>
            </w:r>
          </w:p>
        </w:tc>
        <w:tc>
          <w:tcPr>
            <w:tcW w:w="3310" w:type="dxa"/>
            <w:gridSpan w:val="2"/>
            <w:hideMark/>
          </w:tcPr>
          <w:p w14:paraId="6A5CD95B" w14:textId="77777777" w:rsidR="00692E2E" w:rsidRPr="0097122C" w:rsidRDefault="00692E2E" w:rsidP="00690ACE">
            <w:pPr>
              <w:suppressAutoHyphens w:val="0"/>
              <w:rPr>
                <w:sz w:val="20"/>
                <w:szCs w:val="20"/>
              </w:rPr>
            </w:pPr>
            <w:r w:rsidRPr="0097122C">
              <w:rPr>
                <w:sz w:val="20"/>
                <w:szCs w:val="20"/>
              </w:rPr>
              <w:t>Tualetes pods</w:t>
            </w:r>
          </w:p>
        </w:tc>
        <w:tc>
          <w:tcPr>
            <w:tcW w:w="1605" w:type="dxa"/>
            <w:noWrap/>
            <w:hideMark/>
          </w:tcPr>
          <w:p w14:paraId="070B5A9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99F273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9B0A3C7" w14:textId="77777777" w:rsidR="00692E2E" w:rsidRPr="0097122C" w:rsidRDefault="00692E2E" w:rsidP="00690ACE">
            <w:pPr>
              <w:suppressAutoHyphens w:val="0"/>
              <w:rPr>
                <w:sz w:val="20"/>
                <w:szCs w:val="20"/>
              </w:rPr>
            </w:pPr>
          </w:p>
        </w:tc>
        <w:tc>
          <w:tcPr>
            <w:tcW w:w="567" w:type="dxa"/>
            <w:vMerge/>
            <w:hideMark/>
          </w:tcPr>
          <w:p w14:paraId="1887DC9E" w14:textId="77777777" w:rsidR="00692E2E" w:rsidRPr="0097122C" w:rsidRDefault="00692E2E" w:rsidP="00690ACE">
            <w:pPr>
              <w:suppressAutoHyphens w:val="0"/>
              <w:rPr>
                <w:sz w:val="20"/>
                <w:szCs w:val="20"/>
              </w:rPr>
            </w:pPr>
          </w:p>
        </w:tc>
        <w:tc>
          <w:tcPr>
            <w:tcW w:w="567" w:type="dxa"/>
            <w:vMerge/>
            <w:hideMark/>
          </w:tcPr>
          <w:p w14:paraId="2F274C47" w14:textId="77777777" w:rsidR="00692E2E" w:rsidRPr="0097122C" w:rsidRDefault="00692E2E" w:rsidP="00690ACE">
            <w:pPr>
              <w:suppressAutoHyphens w:val="0"/>
              <w:rPr>
                <w:sz w:val="20"/>
                <w:szCs w:val="20"/>
              </w:rPr>
            </w:pPr>
          </w:p>
        </w:tc>
        <w:tc>
          <w:tcPr>
            <w:tcW w:w="567" w:type="dxa"/>
            <w:vMerge/>
            <w:hideMark/>
          </w:tcPr>
          <w:p w14:paraId="11A60016" w14:textId="77777777" w:rsidR="00692E2E" w:rsidRPr="0097122C" w:rsidRDefault="00692E2E" w:rsidP="00690ACE">
            <w:pPr>
              <w:suppressAutoHyphens w:val="0"/>
              <w:rPr>
                <w:sz w:val="20"/>
                <w:szCs w:val="20"/>
              </w:rPr>
            </w:pPr>
          </w:p>
        </w:tc>
        <w:tc>
          <w:tcPr>
            <w:tcW w:w="567" w:type="dxa"/>
            <w:vMerge/>
            <w:hideMark/>
          </w:tcPr>
          <w:p w14:paraId="285DF9A0" w14:textId="77777777" w:rsidR="00692E2E" w:rsidRPr="0097122C" w:rsidRDefault="00692E2E" w:rsidP="00690ACE">
            <w:pPr>
              <w:suppressAutoHyphens w:val="0"/>
              <w:rPr>
                <w:sz w:val="20"/>
                <w:szCs w:val="20"/>
              </w:rPr>
            </w:pPr>
          </w:p>
        </w:tc>
        <w:tc>
          <w:tcPr>
            <w:tcW w:w="567" w:type="dxa"/>
            <w:vMerge/>
            <w:hideMark/>
          </w:tcPr>
          <w:p w14:paraId="383E3A5B" w14:textId="77777777" w:rsidR="00692E2E" w:rsidRPr="0097122C" w:rsidRDefault="00692E2E" w:rsidP="00690ACE">
            <w:pPr>
              <w:suppressAutoHyphens w:val="0"/>
              <w:rPr>
                <w:sz w:val="20"/>
                <w:szCs w:val="20"/>
              </w:rPr>
            </w:pPr>
          </w:p>
        </w:tc>
      </w:tr>
      <w:tr w:rsidR="00692E2E" w:rsidRPr="0097122C" w14:paraId="157141CD" w14:textId="77777777" w:rsidTr="008C2E8A">
        <w:trPr>
          <w:trHeight w:val="510"/>
        </w:trPr>
        <w:tc>
          <w:tcPr>
            <w:tcW w:w="616" w:type="dxa"/>
            <w:noWrap/>
            <w:hideMark/>
          </w:tcPr>
          <w:p w14:paraId="3E408921" w14:textId="77777777" w:rsidR="00692E2E" w:rsidRPr="0097122C" w:rsidRDefault="00692E2E" w:rsidP="00690ACE">
            <w:pPr>
              <w:suppressAutoHyphens w:val="0"/>
              <w:rPr>
                <w:sz w:val="20"/>
                <w:szCs w:val="20"/>
              </w:rPr>
            </w:pPr>
            <w:r w:rsidRPr="0097122C">
              <w:rPr>
                <w:sz w:val="20"/>
                <w:szCs w:val="20"/>
              </w:rPr>
              <w:t>685</w:t>
            </w:r>
          </w:p>
        </w:tc>
        <w:tc>
          <w:tcPr>
            <w:tcW w:w="3310" w:type="dxa"/>
            <w:gridSpan w:val="2"/>
            <w:hideMark/>
          </w:tcPr>
          <w:p w14:paraId="4CD988E2" w14:textId="77777777" w:rsidR="00692E2E" w:rsidRPr="0097122C" w:rsidRDefault="00692E2E" w:rsidP="00690ACE">
            <w:pPr>
              <w:suppressAutoHyphens w:val="0"/>
              <w:rPr>
                <w:sz w:val="20"/>
                <w:szCs w:val="20"/>
              </w:rPr>
            </w:pPr>
            <w:r w:rsidRPr="0097122C">
              <w:rPr>
                <w:sz w:val="20"/>
                <w:szCs w:val="20"/>
              </w:rPr>
              <w:t>Bērnu tualetes pods ar slīpo izvadu, kompakts</w:t>
            </w:r>
          </w:p>
        </w:tc>
        <w:tc>
          <w:tcPr>
            <w:tcW w:w="1605" w:type="dxa"/>
            <w:noWrap/>
            <w:hideMark/>
          </w:tcPr>
          <w:p w14:paraId="5065346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597EEE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0B57A3F" w14:textId="77777777" w:rsidR="00692E2E" w:rsidRPr="0097122C" w:rsidRDefault="00692E2E" w:rsidP="00690ACE">
            <w:pPr>
              <w:suppressAutoHyphens w:val="0"/>
              <w:rPr>
                <w:sz w:val="20"/>
                <w:szCs w:val="20"/>
              </w:rPr>
            </w:pPr>
          </w:p>
        </w:tc>
        <w:tc>
          <w:tcPr>
            <w:tcW w:w="567" w:type="dxa"/>
            <w:vMerge/>
            <w:hideMark/>
          </w:tcPr>
          <w:p w14:paraId="0D1FAAAA" w14:textId="77777777" w:rsidR="00692E2E" w:rsidRPr="0097122C" w:rsidRDefault="00692E2E" w:rsidP="00690ACE">
            <w:pPr>
              <w:suppressAutoHyphens w:val="0"/>
              <w:rPr>
                <w:sz w:val="20"/>
                <w:szCs w:val="20"/>
              </w:rPr>
            </w:pPr>
          </w:p>
        </w:tc>
        <w:tc>
          <w:tcPr>
            <w:tcW w:w="567" w:type="dxa"/>
            <w:vMerge/>
            <w:hideMark/>
          </w:tcPr>
          <w:p w14:paraId="12E30531" w14:textId="77777777" w:rsidR="00692E2E" w:rsidRPr="0097122C" w:rsidRDefault="00692E2E" w:rsidP="00690ACE">
            <w:pPr>
              <w:suppressAutoHyphens w:val="0"/>
              <w:rPr>
                <w:sz w:val="20"/>
                <w:szCs w:val="20"/>
              </w:rPr>
            </w:pPr>
          </w:p>
        </w:tc>
        <w:tc>
          <w:tcPr>
            <w:tcW w:w="567" w:type="dxa"/>
            <w:vMerge/>
            <w:hideMark/>
          </w:tcPr>
          <w:p w14:paraId="2A4ADC94" w14:textId="77777777" w:rsidR="00692E2E" w:rsidRPr="0097122C" w:rsidRDefault="00692E2E" w:rsidP="00690ACE">
            <w:pPr>
              <w:suppressAutoHyphens w:val="0"/>
              <w:rPr>
                <w:sz w:val="20"/>
                <w:szCs w:val="20"/>
              </w:rPr>
            </w:pPr>
          </w:p>
        </w:tc>
        <w:tc>
          <w:tcPr>
            <w:tcW w:w="567" w:type="dxa"/>
            <w:vMerge/>
            <w:hideMark/>
          </w:tcPr>
          <w:p w14:paraId="14FCE0F3" w14:textId="77777777" w:rsidR="00692E2E" w:rsidRPr="0097122C" w:rsidRDefault="00692E2E" w:rsidP="00690ACE">
            <w:pPr>
              <w:suppressAutoHyphens w:val="0"/>
              <w:rPr>
                <w:sz w:val="20"/>
                <w:szCs w:val="20"/>
              </w:rPr>
            </w:pPr>
          </w:p>
        </w:tc>
        <w:tc>
          <w:tcPr>
            <w:tcW w:w="567" w:type="dxa"/>
            <w:vMerge/>
            <w:hideMark/>
          </w:tcPr>
          <w:p w14:paraId="444E932F" w14:textId="77777777" w:rsidR="00692E2E" w:rsidRPr="0097122C" w:rsidRDefault="00692E2E" w:rsidP="00690ACE">
            <w:pPr>
              <w:suppressAutoHyphens w:val="0"/>
              <w:rPr>
                <w:sz w:val="20"/>
                <w:szCs w:val="20"/>
              </w:rPr>
            </w:pPr>
          </w:p>
        </w:tc>
      </w:tr>
      <w:tr w:rsidR="00692E2E" w:rsidRPr="0097122C" w14:paraId="789AE856" w14:textId="77777777" w:rsidTr="008C2E8A">
        <w:trPr>
          <w:trHeight w:val="510"/>
        </w:trPr>
        <w:tc>
          <w:tcPr>
            <w:tcW w:w="616" w:type="dxa"/>
            <w:noWrap/>
            <w:hideMark/>
          </w:tcPr>
          <w:p w14:paraId="34F61324" w14:textId="77777777" w:rsidR="00692E2E" w:rsidRPr="0097122C" w:rsidRDefault="00692E2E" w:rsidP="00690ACE">
            <w:pPr>
              <w:suppressAutoHyphens w:val="0"/>
              <w:rPr>
                <w:sz w:val="20"/>
                <w:szCs w:val="20"/>
              </w:rPr>
            </w:pPr>
            <w:r w:rsidRPr="0097122C">
              <w:rPr>
                <w:sz w:val="20"/>
                <w:szCs w:val="20"/>
              </w:rPr>
              <w:t>686</w:t>
            </w:r>
          </w:p>
        </w:tc>
        <w:tc>
          <w:tcPr>
            <w:tcW w:w="3310" w:type="dxa"/>
            <w:gridSpan w:val="2"/>
            <w:hideMark/>
          </w:tcPr>
          <w:p w14:paraId="5F49125C" w14:textId="77777777" w:rsidR="00692E2E" w:rsidRPr="0097122C" w:rsidRDefault="00692E2E" w:rsidP="00690ACE">
            <w:pPr>
              <w:suppressAutoHyphens w:val="0"/>
              <w:rPr>
                <w:sz w:val="20"/>
                <w:szCs w:val="20"/>
              </w:rPr>
            </w:pPr>
            <w:r w:rsidRPr="0097122C">
              <w:rPr>
                <w:sz w:val="20"/>
                <w:szCs w:val="20"/>
              </w:rPr>
              <w:t>Bērnu tualetes pods ar horizontālo izvadu, kompakts</w:t>
            </w:r>
          </w:p>
        </w:tc>
        <w:tc>
          <w:tcPr>
            <w:tcW w:w="1605" w:type="dxa"/>
            <w:noWrap/>
            <w:hideMark/>
          </w:tcPr>
          <w:p w14:paraId="11523BC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ACCDBE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01DCC45" w14:textId="77777777" w:rsidR="00692E2E" w:rsidRPr="0097122C" w:rsidRDefault="00692E2E" w:rsidP="00690ACE">
            <w:pPr>
              <w:suppressAutoHyphens w:val="0"/>
              <w:rPr>
                <w:sz w:val="20"/>
                <w:szCs w:val="20"/>
              </w:rPr>
            </w:pPr>
          </w:p>
        </w:tc>
        <w:tc>
          <w:tcPr>
            <w:tcW w:w="567" w:type="dxa"/>
            <w:vMerge/>
            <w:hideMark/>
          </w:tcPr>
          <w:p w14:paraId="52323D3F" w14:textId="77777777" w:rsidR="00692E2E" w:rsidRPr="0097122C" w:rsidRDefault="00692E2E" w:rsidP="00690ACE">
            <w:pPr>
              <w:suppressAutoHyphens w:val="0"/>
              <w:rPr>
                <w:sz w:val="20"/>
                <w:szCs w:val="20"/>
              </w:rPr>
            </w:pPr>
          </w:p>
        </w:tc>
        <w:tc>
          <w:tcPr>
            <w:tcW w:w="567" w:type="dxa"/>
            <w:vMerge/>
            <w:hideMark/>
          </w:tcPr>
          <w:p w14:paraId="6C646CFB" w14:textId="77777777" w:rsidR="00692E2E" w:rsidRPr="0097122C" w:rsidRDefault="00692E2E" w:rsidP="00690ACE">
            <w:pPr>
              <w:suppressAutoHyphens w:val="0"/>
              <w:rPr>
                <w:sz w:val="20"/>
                <w:szCs w:val="20"/>
              </w:rPr>
            </w:pPr>
          </w:p>
        </w:tc>
        <w:tc>
          <w:tcPr>
            <w:tcW w:w="567" w:type="dxa"/>
            <w:vMerge/>
            <w:hideMark/>
          </w:tcPr>
          <w:p w14:paraId="63B5C3E1" w14:textId="77777777" w:rsidR="00692E2E" w:rsidRPr="0097122C" w:rsidRDefault="00692E2E" w:rsidP="00690ACE">
            <w:pPr>
              <w:suppressAutoHyphens w:val="0"/>
              <w:rPr>
                <w:sz w:val="20"/>
                <w:szCs w:val="20"/>
              </w:rPr>
            </w:pPr>
          </w:p>
        </w:tc>
        <w:tc>
          <w:tcPr>
            <w:tcW w:w="567" w:type="dxa"/>
            <w:vMerge/>
            <w:hideMark/>
          </w:tcPr>
          <w:p w14:paraId="4F2881C1" w14:textId="77777777" w:rsidR="00692E2E" w:rsidRPr="0097122C" w:rsidRDefault="00692E2E" w:rsidP="00690ACE">
            <w:pPr>
              <w:suppressAutoHyphens w:val="0"/>
              <w:rPr>
                <w:sz w:val="20"/>
                <w:szCs w:val="20"/>
              </w:rPr>
            </w:pPr>
          </w:p>
        </w:tc>
        <w:tc>
          <w:tcPr>
            <w:tcW w:w="567" w:type="dxa"/>
            <w:vMerge/>
            <w:hideMark/>
          </w:tcPr>
          <w:p w14:paraId="60069BFB" w14:textId="77777777" w:rsidR="00692E2E" w:rsidRPr="0097122C" w:rsidRDefault="00692E2E" w:rsidP="00690ACE">
            <w:pPr>
              <w:suppressAutoHyphens w:val="0"/>
              <w:rPr>
                <w:sz w:val="20"/>
                <w:szCs w:val="20"/>
              </w:rPr>
            </w:pPr>
          </w:p>
        </w:tc>
      </w:tr>
      <w:tr w:rsidR="00692E2E" w:rsidRPr="0097122C" w14:paraId="797E6345" w14:textId="77777777" w:rsidTr="008C2E8A">
        <w:trPr>
          <w:trHeight w:val="510"/>
        </w:trPr>
        <w:tc>
          <w:tcPr>
            <w:tcW w:w="616" w:type="dxa"/>
            <w:noWrap/>
            <w:hideMark/>
          </w:tcPr>
          <w:p w14:paraId="69D02A9E" w14:textId="77777777" w:rsidR="00692E2E" w:rsidRPr="0097122C" w:rsidRDefault="00692E2E" w:rsidP="00690ACE">
            <w:pPr>
              <w:suppressAutoHyphens w:val="0"/>
              <w:rPr>
                <w:sz w:val="20"/>
                <w:szCs w:val="20"/>
              </w:rPr>
            </w:pPr>
            <w:r w:rsidRPr="0097122C">
              <w:rPr>
                <w:sz w:val="20"/>
                <w:szCs w:val="20"/>
              </w:rPr>
              <w:t>687</w:t>
            </w:r>
          </w:p>
        </w:tc>
        <w:tc>
          <w:tcPr>
            <w:tcW w:w="3310" w:type="dxa"/>
            <w:gridSpan w:val="2"/>
            <w:hideMark/>
          </w:tcPr>
          <w:p w14:paraId="71FFE781" w14:textId="77777777" w:rsidR="00692E2E" w:rsidRPr="0097122C" w:rsidRDefault="00692E2E" w:rsidP="00690ACE">
            <w:pPr>
              <w:suppressAutoHyphens w:val="0"/>
              <w:rPr>
                <w:sz w:val="20"/>
                <w:szCs w:val="20"/>
              </w:rPr>
            </w:pPr>
            <w:r w:rsidRPr="0097122C">
              <w:rPr>
                <w:sz w:val="20"/>
                <w:szCs w:val="20"/>
              </w:rPr>
              <w:t>Iebūvējama akrila vanna 1900mm*890mm</w:t>
            </w:r>
          </w:p>
        </w:tc>
        <w:tc>
          <w:tcPr>
            <w:tcW w:w="1605" w:type="dxa"/>
            <w:noWrap/>
            <w:hideMark/>
          </w:tcPr>
          <w:p w14:paraId="0161469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BDDB2C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31F2373" w14:textId="77777777" w:rsidR="00692E2E" w:rsidRPr="0097122C" w:rsidRDefault="00692E2E" w:rsidP="00690ACE">
            <w:pPr>
              <w:suppressAutoHyphens w:val="0"/>
              <w:rPr>
                <w:sz w:val="20"/>
                <w:szCs w:val="20"/>
              </w:rPr>
            </w:pPr>
          </w:p>
        </w:tc>
        <w:tc>
          <w:tcPr>
            <w:tcW w:w="567" w:type="dxa"/>
            <w:vMerge/>
            <w:hideMark/>
          </w:tcPr>
          <w:p w14:paraId="6C9FE4DA" w14:textId="77777777" w:rsidR="00692E2E" w:rsidRPr="0097122C" w:rsidRDefault="00692E2E" w:rsidP="00690ACE">
            <w:pPr>
              <w:suppressAutoHyphens w:val="0"/>
              <w:rPr>
                <w:sz w:val="20"/>
                <w:szCs w:val="20"/>
              </w:rPr>
            </w:pPr>
          </w:p>
        </w:tc>
        <w:tc>
          <w:tcPr>
            <w:tcW w:w="567" w:type="dxa"/>
            <w:vMerge/>
            <w:hideMark/>
          </w:tcPr>
          <w:p w14:paraId="4D1B8145" w14:textId="77777777" w:rsidR="00692E2E" w:rsidRPr="0097122C" w:rsidRDefault="00692E2E" w:rsidP="00690ACE">
            <w:pPr>
              <w:suppressAutoHyphens w:val="0"/>
              <w:rPr>
                <w:sz w:val="20"/>
                <w:szCs w:val="20"/>
              </w:rPr>
            </w:pPr>
          </w:p>
        </w:tc>
        <w:tc>
          <w:tcPr>
            <w:tcW w:w="567" w:type="dxa"/>
            <w:vMerge/>
            <w:hideMark/>
          </w:tcPr>
          <w:p w14:paraId="333B1A7F" w14:textId="77777777" w:rsidR="00692E2E" w:rsidRPr="0097122C" w:rsidRDefault="00692E2E" w:rsidP="00690ACE">
            <w:pPr>
              <w:suppressAutoHyphens w:val="0"/>
              <w:rPr>
                <w:sz w:val="20"/>
                <w:szCs w:val="20"/>
              </w:rPr>
            </w:pPr>
          </w:p>
        </w:tc>
        <w:tc>
          <w:tcPr>
            <w:tcW w:w="567" w:type="dxa"/>
            <w:vMerge/>
            <w:hideMark/>
          </w:tcPr>
          <w:p w14:paraId="7D743939" w14:textId="77777777" w:rsidR="00692E2E" w:rsidRPr="0097122C" w:rsidRDefault="00692E2E" w:rsidP="00690ACE">
            <w:pPr>
              <w:suppressAutoHyphens w:val="0"/>
              <w:rPr>
                <w:sz w:val="20"/>
                <w:szCs w:val="20"/>
              </w:rPr>
            </w:pPr>
          </w:p>
        </w:tc>
        <w:tc>
          <w:tcPr>
            <w:tcW w:w="567" w:type="dxa"/>
            <w:vMerge/>
            <w:hideMark/>
          </w:tcPr>
          <w:p w14:paraId="6EC43DA9" w14:textId="77777777" w:rsidR="00692E2E" w:rsidRPr="0097122C" w:rsidRDefault="00692E2E" w:rsidP="00690ACE">
            <w:pPr>
              <w:suppressAutoHyphens w:val="0"/>
              <w:rPr>
                <w:sz w:val="20"/>
                <w:szCs w:val="20"/>
              </w:rPr>
            </w:pPr>
          </w:p>
        </w:tc>
      </w:tr>
      <w:tr w:rsidR="00692E2E" w:rsidRPr="0097122C" w14:paraId="73A2AF05" w14:textId="77777777" w:rsidTr="008C2E8A">
        <w:trPr>
          <w:trHeight w:val="300"/>
        </w:trPr>
        <w:tc>
          <w:tcPr>
            <w:tcW w:w="616" w:type="dxa"/>
            <w:noWrap/>
            <w:hideMark/>
          </w:tcPr>
          <w:p w14:paraId="00B3370C" w14:textId="77777777" w:rsidR="00692E2E" w:rsidRPr="0097122C" w:rsidRDefault="00692E2E" w:rsidP="00690ACE">
            <w:pPr>
              <w:suppressAutoHyphens w:val="0"/>
              <w:rPr>
                <w:sz w:val="20"/>
                <w:szCs w:val="20"/>
              </w:rPr>
            </w:pPr>
            <w:r w:rsidRPr="0097122C">
              <w:rPr>
                <w:sz w:val="20"/>
                <w:szCs w:val="20"/>
              </w:rPr>
              <w:t>688</w:t>
            </w:r>
          </w:p>
        </w:tc>
        <w:tc>
          <w:tcPr>
            <w:tcW w:w="3310" w:type="dxa"/>
            <w:gridSpan w:val="2"/>
            <w:hideMark/>
          </w:tcPr>
          <w:p w14:paraId="765366E7" w14:textId="77777777" w:rsidR="00692E2E" w:rsidRPr="0097122C" w:rsidRDefault="00692E2E" w:rsidP="00690ACE">
            <w:pPr>
              <w:suppressAutoHyphens w:val="0"/>
              <w:rPr>
                <w:sz w:val="20"/>
                <w:szCs w:val="20"/>
              </w:rPr>
            </w:pPr>
            <w:r w:rsidRPr="0097122C">
              <w:rPr>
                <w:sz w:val="20"/>
                <w:szCs w:val="20"/>
              </w:rPr>
              <w:t>Izlietne keramiska, mini</w:t>
            </w:r>
          </w:p>
        </w:tc>
        <w:tc>
          <w:tcPr>
            <w:tcW w:w="1605" w:type="dxa"/>
            <w:noWrap/>
            <w:hideMark/>
          </w:tcPr>
          <w:p w14:paraId="789F97D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D90018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8972801" w14:textId="77777777" w:rsidR="00692E2E" w:rsidRPr="0097122C" w:rsidRDefault="00692E2E" w:rsidP="00690ACE">
            <w:pPr>
              <w:suppressAutoHyphens w:val="0"/>
              <w:rPr>
                <w:sz w:val="20"/>
                <w:szCs w:val="20"/>
              </w:rPr>
            </w:pPr>
          </w:p>
        </w:tc>
        <w:tc>
          <w:tcPr>
            <w:tcW w:w="567" w:type="dxa"/>
            <w:vMerge/>
            <w:hideMark/>
          </w:tcPr>
          <w:p w14:paraId="19E67C4B" w14:textId="77777777" w:rsidR="00692E2E" w:rsidRPr="0097122C" w:rsidRDefault="00692E2E" w:rsidP="00690ACE">
            <w:pPr>
              <w:suppressAutoHyphens w:val="0"/>
              <w:rPr>
                <w:sz w:val="20"/>
                <w:szCs w:val="20"/>
              </w:rPr>
            </w:pPr>
          </w:p>
        </w:tc>
        <w:tc>
          <w:tcPr>
            <w:tcW w:w="567" w:type="dxa"/>
            <w:vMerge/>
            <w:hideMark/>
          </w:tcPr>
          <w:p w14:paraId="3A3AF920" w14:textId="77777777" w:rsidR="00692E2E" w:rsidRPr="0097122C" w:rsidRDefault="00692E2E" w:rsidP="00690ACE">
            <w:pPr>
              <w:suppressAutoHyphens w:val="0"/>
              <w:rPr>
                <w:sz w:val="20"/>
                <w:szCs w:val="20"/>
              </w:rPr>
            </w:pPr>
          </w:p>
        </w:tc>
        <w:tc>
          <w:tcPr>
            <w:tcW w:w="567" w:type="dxa"/>
            <w:vMerge/>
            <w:hideMark/>
          </w:tcPr>
          <w:p w14:paraId="03741D17" w14:textId="77777777" w:rsidR="00692E2E" w:rsidRPr="0097122C" w:rsidRDefault="00692E2E" w:rsidP="00690ACE">
            <w:pPr>
              <w:suppressAutoHyphens w:val="0"/>
              <w:rPr>
                <w:sz w:val="20"/>
                <w:szCs w:val="20"/>
              </w:rPr>
            </w:pPr>
          </w:p>
        </w:tc>
        <w:tc>
          <w:tcPr>
            <w:tcW w:w="567" w:type="dxa"/>
            <w:vMerge/>
            <w:hideMark/>
          </w:tcPr>
          <w:p w14:paraId="188CB461" w14:textId="77777777" w:rsidR="00692E2E" w:rsidRPr="0097122C" w:rsidRDefault="00692E2E" w:rsidP="00690ACE">
            <w:pPr>
              <w:suppressAutoHyphens w:val="0"/>
              <w:rPr>
                <w:sz w:val="20"/>
                <w:szCs w:val="20"/>
              </w:rPr>
            </w:pPr>
          </w:p>
        </w:tc>
        <w:tc>
          <w:tcPr>
            <w:tcW w:w="567" w:type="dxa"/>
            <w:vMerge/>
            <w:hideMark/>
          </w:tcPr>
          <w:p w14:paraId="68F0A97A" w14:textId="77777777" w:rsidR="00692E2E" w:rsidRPr="0097122C" w:rsidRDefault="00692E2E" w:rsidP="00690ACE">
            <w:pPr>
              <w:suppressAutoHyphens w:val="0"/>
              <w:rPr>
                <w:sz w:val="20"/>
                <w:szCs w:val="20"/>
              </w:rPr>
            </w:pPr>
          </w:p>
        </w:tc>
      </w:tr>
      <w:tr w:rsidR="00692E2E" w:rsidRPr="0097122C" w14:paraId="4858C6DC" w14:textId="77777777" w:rsidTr="008C2E8A">
        <w:trPr>
          <w:trHeight w:val="300"/>
        </w:trPr>
        <w:tc>
          <w:tcPr>
            <w:tcW w:w="616" w:type="dxa"/>
            <w:noWrap/>
            <w:hideMark/>
          </w:tcPr>
          <w:p w14:paraId="43213CC4" w14:textId="77777777" w:rsidR="00692E2E" w:rsidRPr="0097122C" w:rsidRDefault="00692E2E" w:rsidP="00690ACE">
            <w:pPr>
              <w:suppressAutoHyphens w:val="0"/>
              <w:rPr>
                <w:sz w:val="20"/>
                <w:szCs w:val="20"/>
              </w:rPr>
            </w:pPr>
            <w:r w:rsidRPr="0097122C">
              <w:rPr>
                <w:sz w:val="20"/>
                <w:szCs w:val="20"/>
              </w:rPr>
              <w:t>689</w:t>
            </w:r>
          </w:p>
        </w:tc>
        <w:tc>
          <w:tcPr>
            <w:tcW w:w="3310" w:type="dxa"/>
            <w:gridSpan w:val="2"/>
            <w:hideMark/>
          </w:tcPr>
          <w:p w14:paraId="6D24FF0C" w14:textId="77777777" w:rsidR="00692E2E" w:rsidRPr="0097122C" w:rsidRDefault="00692E2E" w:rsidP="00690ACE">
            <w:pPr>
              <w:suppressAutoHyphens w:val="0"/>
              <w:rPr>
                <w:sz w:val="20"/>
                <w:szCs w:val="20"/>
              </w:rPr>
            </w:pPr>
            <w:r w:rsidRPr="0097122C">
              <w:rPr>
                <w:sz w:val="20"/>
                <w:szCs w:val="20"/>
              </w:rPr>
              <w:t>Izlietne keramiska, vidēja</w:t>
            </w:r>
          </w:p>
        </w:tc>
        <w:tc>
          <w:tcPr>
            <w:tcW w:w="1605" w:type="dxa"/>
            <w:noWrap/>
            <w:hideMark/>
          </w:tcPr>
          <w:p w14:paraId="3F59530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0D28A6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8149C57" w14:textId="77777777" w:rsidR="00692E2E" w:rsidRPr="0097122C" w:rsidRDefault="00692E2E" w:rsidP="00690ACE">
            <w:pPr>
              <w:suppressAutoHyphens w:val="0"/>
              <w:rPr>
                <w:sz w:val="20"/>
                <w:szCs w:val="20"/>
              </w:rPr>
            </w:pPr>
          </w:p>
        </w:tc>
        <w:tc>
          <w:tcPr>
            <w:tcW w:w="567" w:type="dxa"/>
            <w:vMerge/>
            <w:hideMark/>
          </w:tcPr>
          <w:p w14:paraId="19BE5FF1" w14:textId="77777777" w:rsidR="00692E2E" w:rsidRPr="0097122C" w:rsidRDefault="00692E2E" w:rsidP="00690ACE">
            <w:pPr>
              <w:suppressAutoHyphens w:val="0"/>
              <w:rPr>
                <w:sz w:val="20"/>
                <w:szCs w:val="20"/>
              </w:rPr>
            </w:pPr>
          </w:p>
        </w:tc>
        <w:tc>
          <w:tcPr>
            <w:tcW w:w="567" w:type="dxa"/>
            <w:vMerge/>
            <w:hideMark/>
          </w:tcPr>
          <w:p w14:paraId="37736C14" w14:textId="77777777" w:rsidR="00692E2E" w:rsidRPr="0097122C" w:rsidRDefault="00692E2E" w:rsidP="00690ACE">
            <w:pPr>
              <w:suppressAutoHyphens w:val="0"/>
              <w:rPr>
                <w:sz w:val="20"/>
                <w:szCs w:val="20"/>
              </w:rPr>
            </w:pPr>
          </w:p>
        </w:tc>
        <w:tc>
          <w:tcPr>
            <w:tcW w:w="567" w:type="dxa"/>
            <w:vMerge/>
            <w:hideMark/>
          </w:tcPr>
          <w:p w14:paraId="620618B3" w14:textId="77777777" w:rsidR="00692E2E" w:rsidRPr="0097122C" w:rsidRDefault="00692E2E" w:rsidP="00690ACE">
            <w:pPr>
              <w:suppressAutoHyphens w:val="0"/>
              <w:rPr>
                <w:sz w:val="20"/>
                <w:szCs w:val="20"/>
              </w:rPr>
            </w:pPr>
          </w:p>
        </w:tc>
        <w:tc>
          <w:tcPr>
            <w:tcW w:w="567" w:type="dxa"/>
            <w:vMerge/>
            <w:hideMark/>
          </w:tcPr>
          <w:p w14:paraId="1EEE7846" w14:textId="77777777" w:rsidR="00692E2E" w:rsidRPr="0097122C" w:rsidRDefault="00692E2E" w:rsidP="00690ACE">
            <w:pPr>
              <w:suppressAutoHyphens w:val="0"/>
              <w:rPr>
                <w:sz w:val="20"/>
                <w:szCs w:val="20"/>
              </w:rPr>
            </w:pPr>
          </w:p>
        </w:tc>
        <w:tc>
          <w:tcPr>
            <w:tcW w:w="567" w:type="dxa"/>
            <w:vMerge/>
            <w:hideMark/>
          </w:tcPr>
          <w:p w14:paraId="3D88E8D3" w14:textId="77777777" w:rsidR="00692E2E" w:rsidRPr="0097122C" w:rsidRDefault="00692E2E" w:rsidP="00690ACE">
            <w:pPr>
              <w:suppressAutoHyphens w:val="0"/>
              <w:rPr>
                <w:sz w:val="20"/>
                <w:szCs w:val="20"/>
              </w:rPr>
            </w:pPr>
          </w:p>
        </w:tc>
      </w:tr>
      <w:tr w:rsidR="00692E2E" w:rsidRPr="0097122C" w14:paraId="5FBD5F87" w14:textId="77777777" w:rsidTr="008C2E8A">
        <w:trPr>
          <w:trHeight w:val="300"/>
        </w:trPr>
        <w:tc>
          <w:tcPr>
            <w:tcW w:w="616" w:type="dxa"/>
            <w:noWrap/>
            <w:hideMark/>
          </w:tcPr>
          <w:p w14:paraId="10D1C875" w14:textId="77777777" w:rsidR="00692E2E" w:rsidRPr="0097122C" w:rsidRDefault="00692E2E" w:rsidP="00690ACE">
            <w:pPr>
              <w:suppressAutoHyphens w:val="0"/>
              <w:rPr>
                <w:sz w:val="20"/>
                <w:szCs w:val="20"/>
              </w:rPr>
            </w:pPr>
            <w:r w:rsidRPr="0097122C">
              <w:rPr>
                <w:sz w:val="20"/>
                <w:szCs w:val="20"/>
              </w:rPr>
              <w:t>690</w:t>
            </w:r>
          </w:p>
        </w:tc>
        <w:tc>
          <w:tcPr>
            <w:tcW w:w="3310" w:type="dxa"/>
            <w:gridSpan w:val="2"/>
            <w:hideMark/>
          </w:tcPr>
          <w:p w14:paraId="5B03DE82" w14:textId="77777777" w:rsidR="00692E2E" w:rsidRPr="0097122C" w:rsidRDefault="00692E2E" w:rsidP="00690ACE">
            <w:pPr>
              <w:suppressAutoHyphens w:val="0"/>
              <w:rPr>
                <w:sz w:val="20"/>
                <w:szCs w:val="20"/>
              </w:rPr>
            </w:pPr>
            <w:r w:rsidRPr="0097122C">
              <w:rPr>
                <w:sz w:val="20"/>
                <w:szCs w:val="20"/>
              </w:rPr>
              <w:t>Izlietne keramiska, liela</w:t>
            </w:r>
          </w:p>
        </w:tc>
        <w:tc>
          <w:tcPr>
            <w:tcW w:w="1605" w:type="dxa"/>
            <w:noWrap/>
            <w:hideMark/>
          </w:tcPr>
          <w:p w14:paraId="3E7C0F4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863A9E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27AE8B3" w14:textId="77777777" w:rsidR="00692E2E" w:rsidRPr="0097122C" w:rsidRDefault="00692E2E" w:rsidP="00690ACE">
            <w:pPr>
              <w:suppressAutoHyphens w:val="0"/>
              <w:rPr>
                <w:sz w:val="20"/>
                <w:szCs w:val="20"/>
              </w:rPr>
            </w:pPr>
          </w:p>
        </w:tc>
        <w:tc>
          <w:tcPr>
            <w:tcW w:w="567" w:type="dxa"/>
            <w:vMerge/>
            <w:hideMark/>
          </w:tcPr>
          <w:p w14:paraId="203E01AE" w14:textId="77777777" w:rsidR="00692E2E" w:rsidRPr="0097122C" w:rsidRDefault="00692E2E" w:rsidP="00690ACE">
            <w:pPr>
              <w:suppressAutoHyphens w:val="0"/>
              <w:rPr>
                <w:sz w:val="20"/>
                <w:szCs w:val="20"/>
              </w:rPr>
            </w:pPr>
          </w:p>
        </w:tc>
        <w:tc>
          <w:tcPr>
            <w:tcW w:w="567" w:type="dxa"/>
            <w:vMerge/>
            <w:hideMark/>
          </w:tcPr>
          <w:p w14:paraId="05D34436" w14:textId="77777777" w:rsidR="00692E2E" w:rsidRPr="0097122C" w:rsidRDefault="00692E2E" w:rsidP="00690ACE">
            <w:pPr>
              <w:suppressAutoHyphens w:val="0"/>
              <w:rPr>
                <w:sz w:val="20"/>
                <w:szCs w:val="20"/>
              </w:rPr>
            </w:pPr>
          </w:p>
        </w:tc>
        <w:tc>
          <w:tcPr>
            <w:tcW w:w="567" w:type="dxa"/>
            <w:vMerge/>
            <w:hideMark/>
          </w:tcPr>
          <w:p w14:paraId="14EC707C" w14:textId="77777777" w:rsidR="00692E2E" w:rsidRPr="0097122C" w:rsidRDefault="00692E2E" w:rsidP="00690ACE">
            <w:pPr>
              <w:suppressAutoHyphens w:val="0"/>
              <w:rPr>
                <w:sz w:val="20"/>
                <w:szCs w:val="20"/>
              </w:rPr>
            </w:pPr>
          </w:p>
        </w:tc>
        <w:tc>
          <w:tcPr>
            <w:tcW w:w="567" w:type="dxa"/>
            <w:vMerge/>
            <w:hideMark/>
          </w:tcPr>
          <w:p w14:paraId="4DA4069C" w14:textId="77777777" w:rsidR="00692E2E" w:rsidRPr="0097122C" w:rsidRDefault="00692E2E" w:rsidP="00690ACE">
            <w:pPr>
              <w:suppressAutoHyphens w:val="0"/>
              <w:rPr>
                <w:sz w:val="20"/>
                <w:szCs w:val="20"/>
              </w:rPr>
            </w:pPr>
          </w:p>
        </w:tc>
        <w:tc>
          <w:tcPr>
            <w:tcW w:w="567" w:type="dxa"/>
            <w:vMerge/>
            <w:hideMark/>
          </w:tcPr>
          <w:p w14:paraId="289E660A" w14:textId="77777777" w:rsidR="00692E2E" w:rsidRPr="0097122C" w:rsidRDefault="00692E2E" w:rsidP="00690ACE">
            <w:pPr>
              <w:suppressAutoHyphens w:val="0"/>
              <w:rPr>
                <w:sz w:val="20"/>
                <w:szCs w:val="20"/>
              </w:rPr>
            </w:pPr>
          </w:p>
        </w:tc>
      </w:tr>
      <w:tr w:rsidR="00692E2E" w:rsidRPr="0097122C" w14:paraId="5AD1ED02" w14:textId="77777777" w:rsidTr="008C2E8A">
        <w:trPr>
          <w:trHeight w:val="255"/>
        </w:trPr>
        <w:tc>
          <w:tcPr>
            <w:tcW w:w="616" w:type="dxa"/>
            <w:noWrap/>
            <w:hideMark/>
          </w:tcPr>
          <w:p w14:paraId="7F06AC55" w14:textId="77777777" w:rsidR="00692E2E" w:rsidRPr="0097122C" w:rsidRDefault="00692E2E" w:rsidP="00690ACE">
            <w:pPr>
              <w:suppressAutoHyphens w:val="0"/>
              <w:rPr>
                <w:sz w:val="20"/>
                <w:szCs w:val="20"/>
              </w:rPr>
            </w:pPr>
            <w:r w:rsidRPr="0097122C">
              <w:rPr>
                <w:sz w:val="20"/>
                <w:szCs w:val="20"/>
              </w:rPr>
              <w:t>691</w:t>
            </w:r>
          </w:p>
        </w:tc>
        <w:tc>
          <w:tcPr>
            <w:tcW w:w="3310" w:type="dxa"/>
            <w:gridSpan w:val="2"/>
            <w:hideMark/>
          </w:tcPr>
          <w:p w14:paraId="3E0E4778" w14:textId="77777777" w:rsidR="00692E2E" w:rsidRPr="0097122C" w:rsidRDefault="00692E2E" w:rsidP="00690ACE">
            <w:pPr>
              <w:suppressAutoHyphens w:val="0"/>
              <w:rPr>
                <w:sz w:val="20"/>
                <w:szCs w:val="20"/>
              </w:rPr>
            </w:pPr>
            <w:r w:rsidRPr="0097122C">
              <w:rPr>
                <w:sz w:val="20"/>
                <w:szCs w:val="20"/>
              </w:rPr>
              <w:t>Izlietne keramiska ar postamentu, mini</w:t>
            </w:r>
          </w:p>
        </w:tc>
        <w:tc>
          <w:tcPr>
            <w:tcW w:w="1605" w:type="dxa"/>
            <w:noWrap/>
            <w:hideMark/>
          </w:tcPr>
          <w:p w14:paraId="44D8938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3A12A3D" w14:textId="77777777" w:rsidR="00692E2E" w:rsidRPr="00E30FC4" w:rsidRDefault="00692E2E" w:rsidP="00690ACE">
            <w:pPr>
              <w:suppressAutoHyphens w:val="0"/>
              <w:rPr>
                <w:sz w:val="19"/>
                <w:szCs w:val="19"/>
              </w:rPr>
            </w:pPr>
            <w:r w:rsidRPr="00E30FC4">
              <w:rPr>
                <w:sz w:val="19"/>
                <w:szCs w:val="19"/>
              </w:rPr>
              <w:t xml:space="preserve"> gabals</w:t>
            </w:r>
          </w:p>
        </w:tc>
        <w:tc>
          <w:tcPr>
            <w:tcW w:w="567" w:type="dxa"/>
            <w:vMerge/>
            <w:hideMark/>
          </w:tcPr>
          <w:p w14:paraId="18DE51D6" w14:textId="77777777" w:rsidR="00692E2E" w:rsidRPr="0097122C" w:rsidRDefault="00692E2E" w:rsidP="00690ACE">
            <w:pPr>
              <w:suppressAutoHyphens w:val="0"/>
              <w:rPr>
                <w:sz w:val="20"/>
                <w:szCs w:val="20"/>
              </w:rPr>
            </w:pPr>
          </w:p>
        </w:tc>
        <w:tc>
          <w:tcPr>
            <w:tcW w:w="567" w:type="dxa"/>
            <w:vMerge/>
            <w:hideMark/>
          </w:tcPr>
          <w:p w14:paraId="23F632E5" w14:textId="77777777" w:rsidR="00692E2E" w:rsidRPr="0097122C" w:rsidRDefault="00692E2E" w:rsidP="00690ACE">
            <w:pPr>
              <w:suppressAutoHyphens w:val="0"/>
              <w:rPr>
                <w:sz w:val="20"/>
                <w:szCs w:val="20"/>
              </w:rPr>
            </w:pPr>
          </w:p>
        </w:tc>
        <w:tc>
          <w:tcPr>
            <w:tcW w:w="567" w:type="dxa"/>
            <w:vMerge/>
            <w:hideMark/>
          </w:tcPr>
          <w:p w14:paraId="370B3EDA" w14:textId="77777777" w:rsidR="00692E2E" w:rsidRPr="0097122C" w:rsidRDefault="00692E2E" w:rsidP="00690ACE">
            <w:pPr>
              <w:suppressAutoHyphens w:val="0"/>
              <w:rPr>
                <w:sz w:val="20"/>
                <w:szCs w:val="20"/>
              </w:rPr>
            </w:pPr>
          </w:p>
        </w:tc>
        <w:tc>
          <w:tcPr>
            <w:tcW w:w="567" w:type="dxa"/>
            <w:vMerge/>
            <w:hideMark/>
          </w:tcPr>
          <w:p w14:paraId="45770BDC" w14:textId="77777777" w:rsidR="00692E2E" w:rsidRPr="0097122C" w:rsidRDefault="00692E2E" w:rsidP="00690ACE">
            <w:pPr>
              <w:suppressAutoHyphens w:val="0"/>
              <w:rPr>
                <w:sz w:val="20"/>
                <w:szCs w:val="20"/>
              </w:rPr>
            </w:pPr>
          </w:p>
        </w:tc>
        <w:tc>
          <w:tcPr>
            <w:tcW w:w="567" w:type="dxa"/>
            <w:vMerge/>
            <w:hideMark/>
          </w:tcPr>
          <w:p w14:paraId="030EC886" w14:textId="77777777" w:rsidR="00692E2E" w:rsidRPr="0097122C" w:rsidRDefault="00692E2E" w:rsidP="00690ACE">
            <w:pPr>
              <w:suppressAutoHyphens w:val="0"/>
              <w:rPr>
                <w:sz w:val="20"/>
                <w:szCs w:val="20"/>
              </w:rPr>
            </w:pPr>
          </w:p>
        </w:tc>
        <w:tc>
          <w:tcPr>
            <w:tcW w:w="567" w:type="dxa"/>
            <w:vMerge/>
            <w:hideMark/>
          </w:tcPr>
          <w:p w14:paraId="692F68BC" w14:textId="77777777" w:rsidR="00692E2E" w:rsidRPr="0097122C" w:rsidRDefault="00692E2E" w:rsidP="00690ACE">
            <w:pPr>
              <w:suppressAutoHyphens w:val="0"/>
              <w:rPr>
                <w:sz w:val="20"/>
                <w:szCs w:val="20"/>
              </w:rPr>
            </w:pPr>
          </w:p>
        </w:tc>
      </w:tr>
      <w:tr w:rsidR="00692E2E" w:rsidRPr="0097122C" w14:paraId="12E3169A" w14:textId="77777777" w:rsidTr="008C2E8A">
        <w:trPr>
          <w:trHeight w:val="510"/>
        </w:trPr>
        <w:tc>
          <w:tcPr>
            <w:tcW w:w="616" w:type="dxa"/>
            <w:noWrap/>
            <w:hideMark/>
          </w:tcPr>
          <w:p w14:paraId="427E481C" w14:textId="77777777" w:rsidR="00692E2E" w:rsidRPr="0097122C" w:rsidRDefault="00692E2E" w:rsidP="00690ACE">
            <w:pPr>
              <w:suppressAutoHyphens w:val="0"/>
              <w:rPr>
                <w:sz w:val="20"/>
                <w:szCs w:val="20"/>
              </w:rPr>
            </w:pPr>
            <w:r w:rsidRPr="0097122C">
              <w:rPr>
                <w:sz w:val="20"/>
                <w:szCs w:val="20"/>
              </w:rPr>
              <w:t>692</w:t>
            </w:r>
          </w:p>
        </w:tc>
        <w:tc>
          <w:tcPr>
            <w:tcW w:w="3310" w:type="dxa"/>
            <w:gridSpan w:val="2"/>
            <w:hideMark/>
          </w:tcPr>
          <w:p w14:paraId="01A1209C" w14:textId="77777777" w:rsidR="00692E2E" w:rsidRPr="0097122C" w:rsidRDefault="00692E2E" w:rsidP="00690ACE">
            <w:pPr>
              <w:suppressAutoHyphens w:val="0"/>
              <w:rPr>
                <w:sz w:val="20"/>
                <w:szCs w:val="20"/>
              </w:rPr>
            </w:pPr>
            <w:r w:rsidRPr="0097122C">
              <w:rPr>
                <w:sz w:val="20"/>
                <w:szCs w:val="20"/>
              </w:rPr>
              <w:t>Izlietne keramiska ar postamentu, vidēja</w:t>
            </w:r>
          </w:p>
        </w:tc>
        <w:tc>
          <w:tcPr>
            <w:tcW w:w="1605" w:type="dxa"/>
            <w:noWrap/>
            <w:hideMark/>
          </w:tcPr>
          <w:p w14:paraId="1D6CAA4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CCC788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B397EA4" w14:textId="77777777" w:rsidR="00692E2E" w:rsidRPr="0097122C" w:rsidRDefault="00692E2E" w:rsidP="00690ACE">
            <w:pPr>
              <w:suppressAutoHyphens w:val="0"/>
              <w:rPr>
                <w:sz w:val="20"/>
                <w:szCs w:val="20"/>
              </w:rPr>
            </w:pPr>
          </w:p>
        </w:tc>
        <w:tc>
          <w:tcPr>
            <w:tcW w:w="567" w:type="dxa"/>
            <w:vMerge/>
            <w:hideMark/>
          </w:tcPr>
          <w:p w14:paraId="67BC51D6" w14:textId="77777777" w:rsidR="00692E2E" w:rsidRPr="0097122C" w:rsidRDefault="00692E2E" w:rsidP="00690ACE">
            <w:pPr>
              <w:suppressAutoHyphens w:val="0"/>
              <w:rPr>
                <w:sz w:val="20"/>
                <w:szCs w:val="20"/>
              </w:rPr>
            </w:pPr>
          </w:p>
        </w:tc>
        <w:tc>
          <w:tcPr>
            <w:tcW w:w="567" w:type="dxa"/>
            <w:vMerge/>
            <w:hideMark/>
          </w:tcPr>
          <w:p w14:paraId="3E9C6D1D" w14:textId="77777777" w:rsidR="00692E2E" w:rsidRPr="0097122C" w:rsidRDefault="00692E2E" w:rsidP="00690ACE">
            <w:pPr>
              <w:suppressAutoHyphens w:val="0"/>
              <w:rPr>
                <w:sz w:val="20"/>
                <w:szCs w:val="20"/>
              </w:rPr>
            </w:pPr>
          </w:p>
        </w:tc>
        <w:tc>
          <w:tcPr>
            <w:tcW w:w="567" w:type="dxa"/>
            <w:vMerge/>
            <w:hideMark/>
          </w:tcPr>
          <w:p w14:paraId="1212BA5E" w14:textId="77777777" w:rsidR="00692E2E" w:rsidRPr="0097122C" w:rsidRDefault="00692E2E" w:rsidP="00690ACE">
            <w:pPr>
              <w:suppressAutoHyphens w:val="0"/>
              <w:rPr>
                <w:sz w:val="20"/>
                <w:szCs w:val="20"/>
              </w:rPr>
            </w:pPr>
          </w:p>
        </w:tc>
        <w:tc>
          <w:tcPr>
            <w:tcW w:w="567" w:type="dxa"/>
            <w:vMerge/>
            <w:hideMark/>
          </w:tcPr>
          <w:p w14:paraId="738470E7" w14:textId="77777777" w:rsidR="00692E2E" w:rsidRPr="0097122C" w:rsidRDefault="00692E2E" w:rsidP="00690ACE">
            <w:pPr>
              <w:suppressAutoHyphens w:val="0"/>
              <w:rPr>
                <w:sz w:val="20"/>
                <w:szCs w:val="20"/>
              </w:rPr>
            </w:pPr>
          </w:p>
        </w:tc>
        <w:tc>
          <w:tcPr>
            <w:tcW w:w="567" w:type="dxa"/>
            <w:vMerge/>
            <w:hideMark/>
          </w:tcPr>
          <w:p w14:paraId="3AEC3612" w14:textId="77777777" w:rsidR="00692E2E" w:rsidRPr="0097122C" w:rsidRDefault="00692E2E" w:rsidP="00690ACE">
            <w:pPr>
              <w:suppressAutoHyphens w:val="0"/>
              <w:rPr>
                <w:sz w:val="20"/>
                <w:szCs w:val="20"/>
              </w:rPr>
            </w:pPr>
          </w:p>
        </w:tc>
      </w:tr>
      <w:tr w:rsidR="00692E2E" w:rsidRPr="0097122C" w14:paraId="46B06242" w14:textId="77777777" w:rsidTr="008C2E8A">
        <w:trPr>
          <w:trHeight w:val="255"/>
        </w:trPr>
        <w:tc>
          <w:tcPr>
            <w:tcW w:w="616" w:type="dxa"/>
            <w:noWrap/>
            <w:hideMark/>
          </w:tcPr>
          <w:p w14:paraId="2CE6BF0E" w14:textId="77777777" w:rsidR="00692E2E" w:rsidRPr="0097122C" w:rsidRDefault="00692E2E" w:rsidP="00690ACE">
            <w:pPr>
              <w:suppressAutoHyphens w:val="0"/>
              <w:rPr>
                <w:sz w:val="20"/>
                <w:szCs w:val="20"/>
              </w:rPr>
            </w:pPr>
            <w:r w:rsidRPr="0097122C">
              <w:rPr>
                <w:sz w:val="20"/>
                <w:szCs w:val="20"/>
              </w:rPr>
              <w:t>693</w:t>
            </w:r>
          </w:p>
        </w:tc>
        <w:tc>
          <w:tcPr>
            <w:tcW w:w="3310" w:type="dxa"/>
            <w:gridSpan w:val="2"/>
            <w:hideMark/>
          </w:tcPr>
          <w:p w14:paraId="2B3C3CE7" w14:textId="77777777" w:rsidR="00692E2E" w:rsidRPr="0097122C" w:rsidRDefault="00692E2E" w:rsidP="00690ACE">
            <w:pPr>
              <w:suppressAutoHyphens w:val="0"/>
              <w:rPr>
                <w:sz w:val="20"/>
                <w:szCs w:val="20"/>
              </w:rPr>
            </w:pPr>
            <w:r w:rsidRPr="0097122C">
              <w:rPr>
                <w:sz w:val="20"/>
                <w:szCs w:val="20"/>
              </w:rPr>
              <w:t>Izlietne keramiska ar postamentu, liela</w:t>
            </w:r>
          </w:p>
        </w:tc>
        <w:tc>
          <w:tcPr>
            <w:tcW w:w="1605" w:type="dxa"/>
            <w:noWrap/>
            <w:hideMark/>
          </w:tcPr>
          <w:p w14:paraId="40F921F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098D57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2426D81" w14:textId="77777777" w:rsidR="00692E2E" w:rsidRPr="0097122C" w:rsidRDefault="00692E2E" w:rsidP="00690ACE">
            <w:pPr>
              <w:suppressAutoHyphens w:val="0"/>
              <w:rPr>
                <w:sz w:val="20"/>
                <w:szCs w:val="20"/>
              </w:rPr>
            </w:pPr>
          </w:p>
        </w:tc>
        <w:tc>
          <w:tcPr>
            <w:tcW w:w="567" w:type="dxa"/>
            <w:vMerge/>
            <w:hideMark/>
          </w:tcPr>
          <w:p w14:paraId="796FD2F0" w14:textId="77777777" w:rsidR="00692E2E" w:rsidRPr="0097122C" w:rsidRDefault="00692E2E" w:rsidP="00690ACE">
            <w:pPr>
              <w:suppressAutoHyphens w:val="0"/>
              <w:rPr>
                <w:sz w:val="20"/>
                <w:szCs w:val="20"/>
              </w:rPr>
            </w:pPr>
          </w:p>
        </w:tc>
        <w:tc>
          <w:tcPr>
            <w:tcW w:w="567" w:type="dxa"/>
            <w:vMerge/>
            <w:hideMark/>
          </w:tcPr>
          <w:p w14:paraId="51FC42BD" w14:textId="77777777" w:rsidR="00692E2E" w:rsidRPr="0097122C" w:rsidRDefault="00692E2E" w:rsidP="00690ACE">
            <w:pPr>
              <w:suppressAutoHyphens w:val="0"/>
              <w:rPr>
                <w:sz w:val="20"/>
                <w:szCs w:val="20"/>
              </w:rPr>
            </w:pPr>
          </w:p>
        </w:tc>
        <w:tc>
          <w:tcPr>
            <w:tcW w:w="567" w:type="dxa"/>
            <w:vMerge/>
            <w:hideMark/>
          </w:tcPr>
          <w:p w14:paraId="559928BF" w14:textId="77777777" w:rsidR="00692E2E" w:rsidRPr="0097122C" w:rsidRDefault="00692E2E" w:rsidP="00690ACE">
            <w:pPr>
              <w:suppressAutoHyphens w:val="0"/>
              <w:rPr>
                <w:sz w:val="20"/>
                <w:szCs w:val="20"/>
              </w:rPr>
            </w:pPr>
          </w:p>
        </w:tc>
        <w:tc>
          <w:tcPr>
            <w:tcW w:w="567" w:type="dxa"/>
            <w:vMerge/>
            <w:hideMark/>
          </w:tcPr>
          <w:p w14:paraId="6FBD0A4A" w14:textId="77777777" w:rsidR="00692E2E" w:rsidRPr="0097122C" w:rsidRDefault="00692E2E" w:rsidP="00690ACE">
            <w:pPr>
              <w:suppressAutoHyphens w:val="0"/>
              <w:rPr>
                <w:sz w:val="20"/>
                <w:szCs w:val="20"/>
              </w:rPr>
            </w:pPr>
          </w:p>
        </w:tc>
        <w:tc>
          <w:tcPr>
            <w:tcW w:w="567" w:type="dxa"/>
            <w:vMerge/>
            <w:hideMark/>
          </w:tcPr>
          <w:p w14:paraId="4240B018" w14:textId="77777777" w:rsidR="00692E2E" w:rsidRPr="0097122C" w:rsidRDefault="00692E2E" w:rsidP="00690ACE">
            <w:pPr>
              <w:suppressAutoHyphens w:val="0"/>
              <w:rPr>
                <w:sz w:val="20"/>
                <w:szCs w:val="20"/>
              </w:rPr>
            </w:pPr>
          </w:p>
        </w:tc>
      </w:tr>
      <w:tr w:rsidR="00692E2E" w:rsidRPr="0097122C" w14:paraId="7BB70E48" w14:textId="77777777" w:rsidTr="008C2E8A">
        <w:trPr>
          <w:trHeight w:val="1020"/>
        </w:trPr>
        <w:tc>
          <w:tcPr>
            <w:tcW w:w="616" w:type="dxa"/>
            <w:noWrap/>
            <w:hideMark/>
          </w:tcPr>
          <w:p w14:paraId="77B65A23" w14:textId="77777777" w:rsidR="00692E2E" w:rsidRPr="0097122C" w:rsidRDefault="00692E2E" w:rsidP="00690ACE">
            <w:pPr>
              <w:suppressAutoHyphens w:val="0"/>
              <w:rPr>
                <w:sz w:val="20"/>
                <w:szCs w:val="20"/>
              </w:rPr>
            </w:pPr>
            <w:r w:rsidRPr="0097122C">
              <w:rPr>
                <w:sz w:val="20"/>
                <w:szCs w:val="20"/>
              </w:rPr>
              <w:t>694</w:t>
            </w:r>
          </w:p>
        </w:tc>
        <w:tc>
          <w:tcPr>
            <w:tcW w:w="3310" w:type="dxa"/>
            <w:gridSpan w:val="2"/>
            <w:hideMark/>
          </w:tcPr>
          <w:p w14:paraId="29ACDA97" w14:textId="77777777" w:rsidR="00692E2E" w:rsidRPr="0097122C" w:rsidRDefault="00692E2E" w:rsidP="00690ACE">
            <w:pPr>
              <w:suppressAutoHyphens w:val="0"/>
              <w:rPr>
                <w:sz w:val="20"/>
                <w:szCs w:val="20"/>
              </w:rPr>
            </w:pPr>
            <w:r w:rsidRPr="0097122C">
              <w:rPr>
                <w:sz w:val="20"/>
                <w:szCs w:val="20"/>
              </w:rPr>
              <w:t>Izlietne nerūsējošā tērauda, iegriežama, biezums ne mazāks par 0,6mm, dziļums ne mazāks par 15cm, izmērs apmēram 500x500mm</w:t>
            </w:r>
          </w:p>
        </w:tc>
        <w:tc>
          <w:tcPr>
            <w:tcW w:w="1605" w:type="dxa"/>
            <w:noWrap/>
            <w:hideMark/>
          </w:tcPr>
          <w:p w14:paraId="674A9FA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4DBD0D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FE795A7" w14:textId="77777777" w:rsidR="00692E2E" w:rsidRPr="0097122C" w:rsidRDefault="00692E2E" w:rsidP="00690ACE">
            <w:pPr>
              <w:suppressAutoHyphens w:val="0"/>
              <w:rPr>
                <w:sz w:val="20"/>
                <w:szCs w:val="20"/>
              </w:rPr>
            </w:pPr>
          </w:p>
        </w:tc>
        <w:tc>
          <w:tcPr>
            <w:tcW w:w="567" w:type="dxa"/>
            <w:vMerge/>
            <w:hideMark/>
          </w:tcPr>
          <w:p w14:paraId="226527CC" w14:textId="77777777" w:rsidR="00692E2E" w:rsidRPr="0097122C" w:rsidRDefault="00692E2E" w:rsidP="00690ACE">
            <w:pPr>
              <w:suppressAutoHyphens w:val="0"/>
              <w:rPr>
                <w:sz w:val="20"/>
                <w:szCs w:val="20"/>
              </w:rPr>
            </w:pPr>
          </w:p>
        </w:tc>
        <w:tc>
          <w:tcPr>
            <w:tcW w:w="567" w:type="dxa"/>
            <w:vMerge/>
            <w:hideMark/>
          </w:tcPr>
          <w:p w14:paraId="1DB487F7" w14:textId="77777777" w:rsidR="00692E2E" w:rsidRPr="0097122C" w:rsidRDefault="00692E2E" w:rsidP="00690ACE">
            <w:pPr>
              <w:suppressAutoHyphens w:val="0"/>
              <w:rPr>
                <w:sz w:val="20"/>
                <w:szCs w:val="20"/>
              </w:rPr>
            </w:pPr>
          </w:p>
        </w:tc>
        <w:tc>
          <w:tcPr>
            <w:tcW w:w="567" w:type="dxa"/>
            <w:vMerge/>
            <w:hideMark/>
          </w:tcPr>
          <w:p w14:paraId="31D0D3D1" w14:textId="77777777" w:rsidR="00692E2E" w:rsidRPr="0097122C" w:rsidRDefault="00692E2E" w:rsidP="00690ACE">
            <w:pPr>
              <w:suppressAutoHyphens w:val="0"/>
              <w:rPr>
                <w:sz w:val="20"/>
                <w:szCs w:val="20"/>
              </w:rPr>
            </w:pPr>
          </w:p>
        </w:tc>
        <w:tc>
          <w:tcPr>
            <w:tcW w:w="567" w:type="dxa"/>
            <w:vMerge/>
            <w:hideMark/>
          </w:tcPr>
          <w:p w14:paraId="335ABE89" w14:textId="77777777" w:rsidR="00692E2E" w:rsidRPr="0097122C" w:rsidRDefault="00692E2E" w:rsidP="00690ACE">
            <w:pPr>
              <w:suppressAutoHyphens w:val="0"/>
              <w:rPr>
                <w:sz w:val="20"/>
                <w:szCs w:val="20"/>
              </w:rPr>
            </w:pPr>
          </w:p>
        </w:tc>
        <w:tc>
          <w:tcPr>
            <w:tcW w:w="567" w:type="dxa"/>
            <w:vMerge/>
            <w:hideMark/>
          </w:tcPr>
          <w:p w14:paraId="3B4C5DCB" w14:textId="77777777" w:rsidR="00692E2E" w:rsidRPr="0097122C" w:rsidRDefault="00692E2E" w:rsidP="00690ACE">
            <w:pPr>
              <w:suppressAutoHyphens w:val="0"/>
              <w:rPr>
                <w:sz w:val="20"/>
                <w:szCs w:val="20"/>
              </w:rPr>
            </w:pPr>
          </w:p>
        </w:tc>
      </w:tr>
      <w:tr w:rsidR="00692E2E" w:rsidRPr="0097122C" w14:paraId="42A9102D" w14:textId="77777777" w:rsidTr="008C2E8A">
        <w:trPr>
          <w:trHeight w:val="1020"/>
        </w:trPr>
        <w:tc>
          <w:tcPr>
            <w:tcW w:w="616" w:type="dxa"/>
            <w:noWrap/>
            <w:hideMark/>
          </w:tcPr>
          <w:p w14:paraId="38ABE2AF" w14:textId="77777777" w:rsidR="00692E2E" w:rsidRPr="0097122C" w:rsidRDefault="00692E2E" w:rsidP="00690ACE">
            <w:pPr>
              <w:suppressAutoHyphens w:val="0"/>
              <w:rPr>
                <w:sz w:val="20"/>
                <w:szCs w:val="20"/>
              </w:rPr>
            </w:pPr>
            <w:r w:rsidRPr="0097122C">
              <w:rPr>
                <w:sz w:val="20"/>
                <w:szCs w:val="20"/>
              </w:rPr>
              <w:t>695</w:t>
            </w:r>
          </w:p>
        </w:tc>
        <w:tc>
          <w:tcPr>
            <w:tcW w:w="3310" w:type="dxa"/>
            <w:gridSpan w:val="2"/>
            <w:hideMark/>
          </w:tcPr>
          <w:p w14:paraId="3524173C" w14:textId="77777777" w:rsidR="00692E2E" w:rsidRPr="0097122C" w:rsidRDefault="00692E2E" w:rsidP="00690ACE">
            <w:pPr>
              <w:suppressAutoHyphens w:val="0"/>
              <w:rPr>
                <w:sz w:val="20"/>
                <w:szCs w:val="20"/>
              </w:rPr>
            </w:pPr>
            <w:r w:rsidRPr="0097122C">
              <w:rPr>
                <w:sz w:val="20"/>
                <w:szCs w:val="20"/>
              </w:rPr>
              <w:t>Izlietne nerūsējošā tērauda, uzliekama, biezums ne mazāks par 0,6mm, dziļums ne mazāks par 15cm, izmērs apmēram 760*435mm</w:t>
            </w:r>
          </w:p>
        </w:tc>
        <w:tc>
          <w:tcPr>
            <w:tcW w:w="1605" w:type="dxa"/>
            <w:noWrap/>
            <w:hideMark/>
          </w:tcPr>
          <w:p w14:paraId="449C3376"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76F077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97E32A7" w14:textId="77777777" w:rsidR="00692E2E" w:rsidRPr="0097122C" w:rsidRDefault="00692E2E" w:rsidP="00690ACE">
            <w:pPr>
              <w:suppressAutoHyphens w:val="0"/>
              <w:rPr>
                <w:sz w:val="20"/>
                <w:szCs w:val="20"/>
              </w:rPr>
            </w:pPr>
          </w:p>
        </w:tc>
        <w:tc>
          <w:tcPr>
            <w:tcW w:w="567" w:type="dxa"/>
            <w:vMerge/>
            <w:hideMark/>
          </w:tcPr>
          <w:p w14:paraId="396A0304" w14:textId="77777777" w:rsidR="00692E2E" w:rsidRPr="0097122C" w:rsidRDefault="00692E2E" w:rsidP="00690ACE">
            <w:pPr>
              <w:suppressAutoHyphens w:val="0"/>
              <w:rPr>
                <w:sz w:val="20"/>
                <w:szCs w:val="20"/>
              </w:rPr>
            </w:pPr>
          </w:p>
        </w:tc>
        <w:tc>
          <w:tcPr>
            <w:tcW w:w="567" w:type="dxa"/>
            <w:vMerge/>
            <w:hideMark/>
          </w:tcPr>
          <w:p w14:paraId="33027BD5" w14:textId="77777777" w:rsidR="00692E2E" w:rsidRPr="0097122C" w:rsidRDefault="00692E2E" w:rsidP="00690ACE">
            <w:pPr>
              <w:suppressAutoHyphens w:val="0"/>
              <w:rPr>
                <w:sz w:val="20"/>
                <w:szCs w:val="20"/>
              </w:rPr>
            </w:pPr>
          </w:p>
        </w:tc>
        <w:tc>
          <w:tcPr>
            <w:tcW w:w="567" w:type="dxa"/>
            <w:vMerge/>
            <w:hideMark/>
          </w:tcPr>
          <w:p w14:paraId="015569E2" w14:textId="77777777" w:rsidR="00692E2E" w:rsidRPr="0097122C" w:rsidRDefault="00692E2E" w:rsidP="00690ACE">
            <w:pPr>
              <w:suppressAutoHyphens w:val="0"/>
              <w:rPr>
                <w:sz w:val="20"/>
                <w:szCs w:val="20"/>
              </w:rPr>
            </w:pPr>
          </w:p>
        </w:tc>
        <w:tc>
          <w:tcPr>
            <w:tcW w:w="567" w:type="dxa"/>
            <w:vMerge/>
            <w:hideMark/>
          </w:tcPr>
          <w:p w14:paraId="44CBABDD" w14:textId="77777777" w:rsidR="00692E2E" w:rsidRPr="0097122C" w:rsidRDefault="00692E2E" w:rsidP="00690ACE">
            <w:pPr>
              <w:suppressAutoHyphens w:val="0"/>
              <w:rPr>
                <w:sz w:val="20"/>
                <w:szCs w:val="20"/>
              </w:rPr>
            </w:pPr>
          </w:p>
        </w:tc>
        <w:tc>
          <w:tcPr>
            <w:tcW w:w="567" w:type="dxa"/>
            <w:vMerge/>
            <w:hideMark/>
          </w:tcPr>
          <w:p w14:paraId="548D0FEE" w14:textId="77777777" w:rsidR="00692E2E" w:rsidRPr="0097122C" w:rsidRDefault="00692E2E" w:rsidP="00690ACE">
            <w:pPr>
              <w:suppressAutoHyphens w:val="0"/>
              <w:rPr>
                <w:sz w:val="20"/>
                <w:szCs w:val="20"/>
              </w:rPr>
            </w:pPr>
          </w:p>
        </w:tc>
      </w:tr>
      <w:tr w:rsidR="00692E2E" w:rsidRPr="0097122C" w14:paraId="111B8089" w14:textId="77777777" w:rsidTr="008C2E8A">
        <w:trPr>
          <w:trHeight w:val="1020"/>
        </w:trPr>
        <w:tc>
          <w:tcPr>
            <w:tcW w:w="616" w:type="dxa"/>
            <w:noWrap/>
            <w:hideMark/>
          </w:tcPr>
          <w:p w14:paraId="6ADE6BB5" w14:textId="77777777" w:rsidR="00692E2E" w:rsidRPr="0097122C" w:rsidRDefault="00692E2E" w:rsidP="00690ACE">
            <w:pPr>
              <w:suppressAutoHyphens w:val="0"/>
              <w:rPr>
                <w:sz w:val="20"/>
                <w:szCs w:val="20"/>
              </w:rPr>
            </w:pPr>
            <w:r w:rsidRPr="0097122C">
              <w:rPr>
                <w:sz w:val="20"/>
                <w:szCs w:val="20"/>
              </w:rPr>
              <w:t>696</w:t>
            </w:r>
          </w:p>
        </w:tc>
        <w:tc>
          <w:tcPr>
            <w:tcW w:w="3310" w:type="dxa"/>
            <w:gridSpan w:val="2"/>
            <w:hideMark/>
          </w:tcPr>
          <w:p w14:paraId="71D6E507" w14:textId="77777777" w:rsidR="00692E2E" w:rsidRPr="0097122C" w:rsidRDefault="00692E2E" w:rsidP="00690ACE">
            <w:pPr>
              <w:suppressAutoHyphens w:val="0"/>
              <w:rPr>
                <w:sz w:val="20"/>
                <w:szCs w:val="20"/>
              </w:rPr>
            </w:pPr>
            <w:r w:rsidRPr="0097122C">
              <w:rPr>
                <w:sz w:val="20"/>
                <w:szCs w:val="20"/>
              </w:rPr>
              <w:t>Izlietne nerūsējošā tērauda, uzliekama, biezums ne mazāks par 0,6mm, dziļums ne mazāks par 15cm, izmērs apmēram 500x500mm</w:t>
            </w:r>
          </w:p>
        </w:tc>
        <w:tc>
          <w:tcPr>
            <w:tcW w:w="1605" w:type="dxa"/>
            <w:noWrap/>
            <w:hideMark/>
          </w:tcPr>
          <w:p w14:paraId="5C1D3B7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8805E0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FA381FE" w14:textId="77777777" w:rsidR="00692E2E" w:rsidRPr="0097122C" w:rsidRDefault="00692E2E" w:rsidP="00690ACE">
            <w:pPr>
              <w:suppressAutoHyphens w:val="0"/>
              <w:rPr>
                <w:sz w:val="20"/>
                <w:szCs w:val="20"/>
              </w:rPr>
            </w:pPr>
          </w:p>
        </w:tc>
        <w:tc>
          <w:tcPr>
            <w:tcW w:w="567" w:type="dxa"/>
            <w:vMerge/>
            <w:hideMark/>
          </w:tcPr>
          <w:p w14:paraId="5EBEAC23" w14:textId="77777777" w:rsidR="00692E2E" w:rsidRPr="0097122C" w:rsidRDefault="00692E2E" w:rsidP="00690ACE">
            <w:pPr>
              <w:suppressAutoHyphens w:val="0"/>
              <w:rPr>
                <w:sz w:val="20"/>
                <w:szCs w:val="20"/>
              </w:rPr>
            </w:pPr>
          </w:p>
        </w:tc>
        <w:tc>
          <w:tcPr>
            <w:tcW w:w="567" w:type="dxa"/>
            <w:vMerge/>
            <w:hideMark/>
          </w:tcPr>
          <w:p w14:paraId="53DEA3C3" w14:textId="77777777" w:rsidR="00692E2E" w:rsidRPr="0097122C" w:rsidRDefault="00692E2E" w:rsidP="00690ACE">
            <w:pPr>
              <w:suppressAutoHyphens w:val="0"/>
              <w:rPr>
                <w:sz w:val="20"/>
                <w:szCs w:val="20"/>
              </w:rPr>
            </w:pPr>
          </w:p>
        </w:tc>
        <w:tc>
          <w:tcPr>
            <w:tcW w:w="567" w:type="dxa"/>
            <w:vMerge/>
            <w:hideMark/>
          </w:tcPr>
          <w:p w14:paraId="1F3D6302" w14:textId="77777777" w:rsidR="00692E2E" w:rsidRPr="0097122C" w:rsidRDefault="00692E2E" w:rsidP="00690ACE">
            <w:pPr>
              <w:suppressAutoHyphens w:val="0"/>
              <w:rPr>
                <w:sz w:val="20"/>
                <w:szCs w:val="20"/>
              </w:rPr>
            </w:pPr>
          </w:p>
        </w:tc>
        <w:tc>
          <w:tcPr>
            <w:tcW w:w="567" w:type="dxa"/>
            <w:vMerge/>
            <w:hideMark/>
          </w:tcPr>
          <w:p w14:paraId="110BFE2C" w14:textId="77777777" w:rsidR="00692E2E" w:rsidRPr="0097122C" w:rsidRDefault="00692E2E" w:rsidP="00690ACE">
            <w:pPr>
              <w:suppressAutoHyphens w:val="0"/>
              <w:rPr>
                <w:sz w:val="20"/>
                <w:szCs w:val="20"/>
              </w:rPr>
            </w:pPr>
          </w:p>
        </w:tc>
        <w:tc>
          <w:tcPr>
            <w:tcW w:w="567" w:type="dxa"/>
            <w:vMerge/>
            <w:hideMark/>
          </w:tcPr>
          <w:p w14:paraId="1422AB8A" w14:textId="77777777" w:rsidR="00692E2E" w:rsidRPr="0097122C" w:rsidRDefault="00692E2E" w:rsidP="00690ACE">
            <w:pPr>
              <w:suppressAutoHyphens w:val="0"/>
              <w:rPr>
                <w:sz w:val="20"/>
                <w:szCs w:val="20"/>
              </w:rPr>
            </w:pPr>
          </w:p>
        </w:tc>
      </w:tr>
      <w:tr w:rsidR="00692E2E" w:rsidRPr="0097122C" w14:paraId="78BD0CD5" w14:textId="77777777" w:rsidTr="008C2E8A">
        <w:trPr>
          <w:trHeight w:val="1020"/>
        </w:trPr>
        <w:tc>
          <w:tcPr>
            <w:tcW w:w="616" w:type="dxa"/>
            <w:noWrap/>
            <w:hideMark/>
          </w:tcPr>
          <w:p w14:paraId="671ED279" w14:textId="77777777" w:rsidR="00692E2E" w:rsidRPr="0097122C" w:rsidRDefault="00692E2E" w:rsidP="00690ACE">
            <w:pPr>
              <w:suppressAutoHyphens w:val="0"/>
              <w:rPr>
                <w:sz w:val="20"/>
                <w:szCs w:val="20"/>
              </w:rPr>
            </w:pPr>
            <w:r w:rsidRPr="0097122C">
              <w:rPr>
                <w:sz w:val="20"/>
                <w:szCs w:val="20"/>
              </w:rPr>
              <w:t>697</w:t>
            </w:r>
          </w:p>
        </w:tc>
        <w:tc>
          <w:tcPr>
            <w:tcW w:w="3310" w:type="dxa"/>
            <w:gridSpan w:val="2"/>
            <w:hideMark/>
          </w:tcPr>
          <w:p w14:paraId="247D4978" w14:textId="77777777" w:rsidR="00692E2E" w:rsidRPr="0097122C" w:rsidRDefault="00692E2E" w:rsidP="00690ACE">
            <w:pPr>
              <w:suppressAutoHyphens w:val="0"/>
              <w:rPr>
                <w:sz w:val="20"/>
                <w:szCs w:val="20"/>
              </w:rPr>
            </w:pPr>
            <w:r w:rsidRPr="0097122C">
              <w:rPr>
                <w:sz w:val="20"/>
                <w:szCs w:val="20"/>
              </w:rPr>
              <w:t>Izlietne nerūsējošā tērauda, apaļa uzliekama, biezums ne mazāks par 0,6mm, dziļums ne mazāks par 15cm, diametrs apmēram 500x500mm</w:t>
            </w:r>
          </w:p>
        </w:tc>
        <w:tc>
          <w:tcPr>
            <w:tcW w:w="1605" w:type="dxa"/>
            <w:noWrap/>
            <w:hideMark/>
          </w:tcPr>
          <w:p w14:paraId="75784E7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3663AB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3E652AC" w14:textId="77777777" w:rsidR="00692E2E" w:rsidRPr="0097122C" w:rsidRDefault="00692E2E" w:rsidP="00690ACE">
            <w:pPr>
              <w:suppressAutoHyphens w:val="0"/>
              <w:rPr>
                <w:sz w:val="20"/>
                <w:szCs w:val="20"/>
              </w:rPr>
            </w:pPr>
          </w:p>
        </w:tc>
        <w:tc>
          <w:tcPr>
            <w:tcW w:w="567" w:type="dxa"/>
            <w:vMerge/>
            <w:hideMark/>
          </w:tcPr>
          <w:p w14:paraId="55FE5711" w14:textId="77777777" w:rsidR="00692E2E" w:rsidRPr="0097122C" w:rsidRDefault="00692E2E" w:rsidP="00690ACE">
            <w:pPr>
              <w:suppressAutoHyphens w:val="0"/>
              <w:rPr>
                <w:sz w:val="20"/>
                <w:szCs w:val="20"/>
              </w:rPr>
            </w:pPr>
          </w:p>
        </w:tc>
        <w:tc>
          <w:tcPr>
            <w:tcW w:w="567" w:type="dxa"/>
            <w:vMerge/>
            <w:hideMark/>
          </w:tcPr>
          <w:p w14:paraId="195F0510" w14:textId="77777777" w:rsidR="00692E2E" w:rsidRPr="0097122C" w:rsidRDefault="00692E2E" w:rsidP="00690ACE">
            <w:pPr>
              <w:suppressAutoHyphens w:val="0"/>
              <w:rPr>
                <w:sz w:val="20"/>
                <w:szCs w:val="20"/>
              </w:rPr>
            </w:pPr>
          </w:p>
        </w:tc>
        <w:tc>
          <w:tcPr>
            <w:tcW w:w="567" w:type="dxa"/>
            <w:vMerge/>
            <w:hideMark/>
          </w:tcPr>
          <w:p w14:paraId="6D520124" w14:textId="77777777" w:rsidR="00692E2E" w:rsidRPr="0097122C" w:rsidRDefault="00692E2E" w:rsidP="00690ACE">
            <w:pPr>
              <w:suppressAutoHyphens w:val="0"/>
              <w:rPr>
                <w:sz w:val="20"/>
                <w:szCs w:val="20"/>
              </w:rPr>
            </w:pPr>
          </w:p>
        </w:tc>
        <w:tc>
          <w:tcPr>
            <w:tcW w:w="567" w:type="dxa"/>
            <w:vMerge/>
            <w:hideMark/>
          </w:tcPr>
          <w:p w14:paraId="7E02A31B" w14:textId="77777777" w:rsidR="00692E2E" w:rsidRPr="0097122C" w:rsidRDefault="00692E2E" w:rsidP="00690ACE">
            <w:pPr>
              <w:suppressAutoHyphens w:val="0"/>
              <w:rPr>
                <w:sz w:val="20"/>
                <w:szCs w:val="20"/>
              </w:rPr>
            </w:pPr>
          </w:p>
        </w:tc>
        <w:tc>
          <w:tcPr>
            <w:tcW w:w="567" w:type="dxa"/>
            <w:vMerge/>
            <w:hideMark/>
          </w:tcPr>
          <w:p w14:paraId="46384BB4" w14:textId="77777777" w:rsidR="00692E2E" w:rsidRPr="0097122C" w:rsidRDefault="00692E2E" w:rsidP="00690ACE">
            <w:pPr>
              <w:suppressAutoHyphens w:val="0"/>
              <w:rPr>
                <w:sz w:val="20"/>
                <w:szCs w:val="20"/>
              </w:rPr>
            </w:pPr>
          </w:p>
        </w:tc>
      </w:tr>
      <w:tr w:rsidR="00692E2E" w:rsidRPr="0097122C" w14:paraId="18913AD6" w14:textId="77777777" w:rsidTr="008C2E8A">
        <w:trPr>
          <w:trHeight w:val="1020"/>
        </w:trPr>
        <w:tc>
          <w:tcPr>
            <w:tcW w:w="616" w:type="dxa"/>
            <w:noWrap/>
            <w:hideMark/>
          </w:tcPr>
          <w:p w14:paraId="07A23C6C" w14:textId="77777777" w:rsidR="00692E2E" w:rsidRPr="0097122C" w:rsidRDefault="00692E2E" w:rsidP="00690ACE">
            <w:pPr>
              <w:suppressAutoHyphens w:val="0"/>
              <w:rPr>
                <w:sz w:val="20"/>
                <w:szCs w:val="20"/>
              </w:rPr>
            </w:pPr>
            <w:r w:rsidRPr="0097122C">
              <w:rPr>
                <w:sz w:val="20"/>
                <w:szCs w:val="20"/>
              </w:rPr>
              <w:t>698</w:t>
            </w:r>
          </w:p>
        </w:tc>
        <w:tc>
          <w:tcPr>
            <w:tcW w:w="3310" w:type="dxa"/>
            <w:gridSpan w:val="2"/>
            <w:hideMark/>
          </w:tcPr>
          <w:p w14:paraId="75F4A438" w14:textId="77777777" w:rsidR="00692E2E" w:rsidRPr="0097122C" w:rsidRDefault="00692E2E" w:rsidP="00690ACE">
            <w:pPr>
              <w:suppressAutoHyphens w:val="0"/>
              <w:rPr>
                <w:sz w:val="20"/>
                <w:szCs w:val="20"/>
              </w:rPr>
            </w:pPr>
            <w:r w:rsidRPr="0097122C">
              <w:rPr>
                <w:sz w:val="20"/>
                <w:szCs w:val="20"/>
              </w:rPr>
              <w:t>Izlietne nerūsējošā tērauda, apaļa iegriežama, biezums ne mazāks par 0,6mm, dziļums ne mazāks par 15cm, diametrs apmēram 500x500mm</w:t>
            </w:r>
          </w:p>
        </w:tc>
        <w:tc>
          <w:tcPr>
            <w:tcW w:w="1605" w:type="dxa"/>
            <w:noWrap/>
            <w:hideMark/>
          </w:tcPr>
          <w:p w14:paraId="454CDFE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1362F3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6BEB883" w14:textId="77777777" w:rsidR="00692E2E" w:rsidRPr="0097122C" w:rsidRDefault="00692E2E" w:rsidP="00690ACE">
            <w:pPr>
              <w:suppressAutoHyphens w:val="0"/>
              <w:rPr>
                <w:sz w:val="20"/>
                <w:szCs w:val="20"/>
              </w:rPr>
            </w:pPr>
          </w:p>
        </w:tc>
        <w:tc>
          <w:tcPr>
            <w:tcW w:w="567" w:type="dxa"/>
            <w:vMerge/>
            <w:hideMark/>
          </w:tcPr>
          <w:p w14:paraId="5DB93767" w14:textId="77777777" w:rsidR="00692E2E" w:rsidRPr="0097122C" w:rsidRDefault="00692E2E" w:rsidP="00690ACE">
            <w:pPr>
              <w:suppressAutoHyphens w:val="0"/>
              <w:rPr>
                <w:sz w:val="20"/>
                <w:szCs w:val="20"/>
              </w:rPr>
            </w:pPr>
          </w:p>
        </w:tc>
        <w:tc>
          <w:tcPr>
            <w:tcW w:w="567" w:type="dxa"/>
            <w:vMerge/>
            <w:hideMark/>
          </w:tcPr>
          <w:p w14:paraId="258F6501" w14:textId="77777777" w:rsidR="00692E2E" w:rsidRPr="0097122C" w:rsidRDefault="00692E2E" w:rsidP="00690ACE">
            <w:pPr>
              <w:suppressAutoHyphens w:val="0"/>
              <w:rPr>
                <w:sz w:val="20"/>
                <w:szCs w:val="20"/>
              </w:rPr>
            </w:pPr>
          </w:p>
        </w:tc>
        <w:tc>
          <w:tcPr>
            <w:tcW w:w="567" w:type="dxa"/>
            <w:vMerge/>
            <w:hideMark/>
          </w:tcPr>
          <w:p w14:paraId="09229123" w14:textId="77777777" w:rsidR="00692E2E" w:rsidRPr="0097122C" w:rsidRDefault="00692E2E" w:rsidP="00690ACE">
            <w:pPr>
              <w:suppressAutoHyphens w:val="0"/>
              <w:rPr>
                <w:sz w:val="20"/>
                <w:szCs w:val="20"/>
              </w:rPr>
            </w:pPr>
          </w:p>
        </w:tc>
        <w:tc>
          <w:tcPr>
            <w:tcW w:w="567" w:type="dxa"/>
            <w:vMerge/>
            <w:hideMark/>
          </w:tcPr>
          <w:p w14:paraId="0E26A0EB" w14:textId="77777777" w:rsidR="00692E2E" w:rsidRPr="0097122C" w:rsidRDefault="00692E2E" w:rsidP="00690ACE">
            <w:pPr>
              <w:suppressAutoHyphens w:val="0"/>
              <w:rPr>
                <w:sz w:val="20"/>
                <w:szCs w:val="20"/>
              </w:rPr>
            </w:pPr>
          </w:p>
        </w:tc>
        <w:tc>
          <w:tcPr>
            <w:tcW w:w="567" w:type="dxa"/>
            <w:vMerge/>
            <w:hideMark/>
          </w:tcPr>
          <w:p w14:paraId="7AF8097F" w14:textId="77777777" w:rsidR="00692E2E" w:rsidRPr="0097122C" w:rsidRDefault="00692E2E" w:rsidP="00690ACE">
            <w:pPr>
              <w:suppressAutoHyphens w:val="0"/>
              <w:rPr>
                <w:sz w:val="20"/>
                <w:szCs w:val="20"/>
              </w:rPr>
            </w:pPr>
          </w:p>
        </w:tc>
      </w:tr>
      <w:tr w:rsidR="00692E2E" w:rsidRPr="0097122C" w14:paraId="1719D090" w14:textId="77777777" w:rsidTr="008C2E8A">
        <w:trPr>
          <w:trHeight w:val="510"/>
        </w:trPr>
        <w:tc>
          <w:tcPr>
            <w:tcW w:w="616" w:type="dxa"/>
            <w:noWrap/>
            <w:hideMark/>
          </w:tcPr>
          <w:p w14:paraId="168AD439" w14:textId="77777777" w:rsidR="00692E2E" w:rsidRPr="0097122C" w:rsidRDefault="00692E2E" w:rsidP="00690ACE">
            <w:pPr>
              <w:suppressAutoHyphens w:val="0"/>
              <w:rPr>
                <w:sz w:val="20"/>
                <w:szCs w:val="20"/>
              </w:rPr>
            </w:pPr>
            <w:r w:rsidRPr="0097122C">
              <w:rPr>
                <w:sz w:val="20"/>
                <w:szCs w:val="20"/>
              </w:rPr>
              <w:t>699</w:t>
            </w:r>
          </w:p>
        </w:tc>
        <w:tc>
          <w:tcPr>
            <w:tcW w:w="3310" w:type="dxa"/>
            <w:gridSpan w:val="2"/>
            <w:hideMark/>
          </w:tcPr>
          <w:p w14:paraId="66FC5630" w14:textId="77777777" w:rsidR="00692E2E" w:rsidRPr="0097122C" w:rsidRDefault="00692E2E" w:rsidP="00690ACE">
            <w:pPr>
              <w:suppressAutoHyphens w:val="0"/>
              <w:rPr>
                <w:sz w:val="20"/>
                <w:szCs w:val="20"/>
              </w:rPr>
            </w:pPr>
            <w:r w:rsidRPr="0097122C">
              <w:rPr>
                <w:sz w:val="20"/>
                <w:szCs w:val="20"/>
              </w:rPr>
              <w:t>Jaucējkrāns virtuvei, divi metāla rokturi, ar apakšējo pievadu</w:t>
            </w:r>
          </w:p>
        </w:tc>
        <w:tc>
          <w:tcPr>
            <w:tcW w:w="1605" w:type="dxa"/>
            <w:noWrap/>
            <w:hideMark/>
          </w:tcPr>
          <w:p w14:paraId="79835436"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E42A79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E23E4A9" w14:textId="77777777" w:rsidR="00692E2E" w:rsidRPr="0097122C" w:rsidRDefault="00692E2E" w:rsidP="00690ACE">
            <w:pPr>
              <w:suppressAutoHyphens w:val="0"/>
              <w:rPr>
                <w:sz w:val="20"/>
                <w:szCs w:val="20"/>
              </w:rPr>
            </w:pPr>
          </w:p>
        </w:tc>
        <w:tc>
          <w:tcPr>
            <w:tcW w:w="567" w:type="dxa"/>
            <w:vMerge/>
            <w:hideMark/>
          </w:tcPr>
          <w:p w14:paraId="6207DF97" w14:textId="77777777" w:rsidR="00692E2E" w:rsidRPr="0097122C" w:rsidRDefault="00692E2E" w:rsidP="00690ACE">
            <w:pPr>
              <w:suppressAutoHyphens w:val="0"/>
              <w:rPr>
                <w:sz w:val="20"/>
                <w:szCs w:val="20"/>
              </w:rPr>
            </w:pPr>
          </w:p>
        </w:tc>
        <w:tc>
          <w:tcPr>
            <w:tcW w:w="567" w:type="dxa"/>
            <w:vMerge/>
            <w:hideMark/>
          </w:tcPr>
          <w:p w14:paraId="63198689" w14:textId="77777777" w:rsidR="00692E2E" w:rsidRPr="0097122C" w:rsidRDefault="00692E2E" w:rsidP="00690ACE">
            <w:pPr>
              <w:suppressAutoHyphens w:val="0"/>
              <w:rPr>
                <w:sz w:val="20"/>
                <w:szCs w:val="20"/>
              </w:rPr>
            </w:pPr>
          </w:p>
        </w:tc>
        <w:tc>
          <w:tcPr>
            <w:tcW w:w="567" w:type="dxa"/>
            <w:vMerge/>
            <w:hideMark/>
          </w:tcPr>
          <w:p w14:paraId="654B1813" w14:textId="77777777" w:rsidR="00692E2E" w:rsidRPr="0097122C" w:rsidRDefault="00692E2E" w:rsidP="00690ACE">
            <w:pPr>
              <w:suppressAutoHyphens w:val="0"/>
              <w:rPr>
                <w:sz w:val="20"/>
                <w:szCs w:val="20"/>
              </w:rPr>
            </w:pPr>
          </w:p>
        </w:tc>
        <w:tc>
          <w:tcPr>
            <w:tcW w:w="567" w:type="dxa"/>
            <w:vMerge/>
            <w:hideMark/>
          </w:tcPr>
          <w:p w14:paraId="0CE776BC" w14:textId="77777777" w:rsidR="00692E2E" w:rsidRPr="0097122C" w:rsidRDefault="00692E2E" w:rsidP="00690ACE">
            <w:pPr>
              <w:suppressAutoHyphens w:val="0"/>
              <w:rPr>
                <w:sz w:val="20"/>
                <w:szCs w:val="20"/>
              </w:rPr>
            </w:pPr>
          </w:p>
        </w:tc>
        <w:tc>
          <w:tcPr>
            <w:tcW w:w="567" w:type="dxa"/>
            <w:vMerge/>
            <w:hideMark/>
          </w:tcPr>
          <w:p w14:paraId="26C2B801" w14:textId="77777777" w:rsidR="00692E2E" w:rsidRPr="0097122C" w:rsidRDefault="00692E2E" w:rsidP="00690ACE">
            <w:pPr>
              <w:suppressAutoHyphens w:val="0"/>
              <w:rPr>
                <w:sz w:val="20"/>
                <w:szCs w:val="20"/>
              </w:rPr>
            </w:pPr>
          </w:p>
        </w:tc>
      </w:tr>
      <w:tr w:rsidR="00692E2E" w:rsidRPr="0097122C" w14:paraId="04301ECA" w14:textId="77777777" w:rsidTr="008C2E8A">
        <w:trPr>
          <w:trHeight w:val="510"/>
        </w:trPr>
        <w:tc>
          <w:tcPr>
            <w:tcW w:w="616" w:type="dxa"/>
            <w:noWrap/>
            <w:hideMark/>
          </w:tcPr>
          <w:p w14:paraId="5462E1C1" w14:textId="77777777" w:rsidR="00692E2E" w:rsidRPr="0097122C" w:rsidRDefault="00692E2E" w:rsidP="00690ACE">
            <w:pPr>
              <w:suppressAutoHyphens w:val="0"/>
              <w:rPr>
                <w:sz w:val="20"/>
                <w:szCs w:val="20"/>
              </w:rPr>
            </w:pPr>
            <w:r w:rsidRPr="0097122C">
              <w:rPr>
                <w:sz w:val="20"/>
                <w:szCs w:val="20"/>
              </w:rPr>
              <w:t>700</w:t>
            </w:r>
          </w:p>
        </w:tc>
        <w:tc>
          <w:tcPr>
            <w:tcW w:w="3310" w:type="dxa"/>
            <w:gridSpan w:val="2"/>
            <w:hideMark/>
          </w:tcPr>
          <w:p w14:paraId="707B80DA" w14:textId="77777777" w:rsidR="00692E2E" w:rsidRPr="0097122C" w:rsidRDefault="00692E2E" w:rsidP="00690ACE">
            <w:pPr>
              <w:suppressAutoHyphens w:val="0"/>
              <w:rPr>
                <w:sz w:val="20"/>
                <w:szCs w:val="20"/>
              </w:rPr>
            </w:pPr>
            <w:r w:rsidRPr="0097122C">
              <w:rPr>
                <w:sz w:val="20"/>
                <w:szCs w:val="20"/>
              </w:rPr>
              <w:t>Jaucējkrāns virtuvei, divi metāla rokturi, ar pievadu no sienas</w:t>
            </w:r>
          </w:p>
        </w:tc>
        <w:tc>
          <w:tcPr>
            <w:tcW w:w="1605" w:type="dxa"/>
            <w:noWrap/>
            <w:hideMark/>
          </w:tcPr>
          <w:p w14:paraId="4D0B1FE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ED4EDA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9AE646F" w14:textId="77777777" w:rsidR="00692E2E" w:rsidRPr="0097122C" w:rsidRDefault="00692E2E" w:rsidP="00690ACE">
            <w:pPr>
              <w:suppressAutoHyphens w:val="0"/>
              <w:rPr>
                <w:sz w:val="20"/>
                <w:szCs w:val="20"/>
              </w:rPr>
            </w:pPr>
          </w:p>
        </w:tc>
        <w:tc>
          <w:tcPr>
            <w:tcW w:w="567" w:type="dxa"/>
            <w:vMerge/>
            <w:hideMark/>
          </w:tcPr>
          <w:p w14:paraId="024FA95B" w14:textId="77777777" w:rsidR="00692E2E" w:rsidRPr="0097122C" w:rsidRDefault="00692E2E" w:rsidP="00690ACE">
            <w:pPr>
              <w:suppressAutoHyphens w:val="0"/>
              <w:rPr>
                <w:sz w:val="20"/>
                <w:szCs w:val="20"/>
              </w:rPr>
            </w:pPr>
          </w:p>
        </w:tc>
        <w:tc>
          <w:tcPr>
            <w:tcW w:w="567" w:type="dxa"/>
            <w:vMerge/>
            <w:hideMark/>
          </w:tcPr>
          <w:p w14:paraId="4520AFEC" w14:textId="77777777" w:rsidR="00692E2E" w:rsidRPr="0097122C" w:rsidRDefault="00692E2E" w:rsidP="00690ACE">
            <w:pPr>
              <w:suppressAutoHyphens w:val="0"/>
              <w:rPr>
                <w:sz w:val="20"/>
                <w:szCs w:val="20"/>
              </w:rPr>
            </w:pPr>
          </w:p>
        </w:tc>
        <w:tc>
          <w:tcPr>
            <w:tcW w:w="567" w:type="dxa"/>
            <w:vMerge/>
            <w:hideMark/>
          </w:tcPr>
          <w:p w14:paraId="1209BC7E" w14:textId="77777777" w:rsidR="00692E2E" w:rsidRPr="0097122C" w:rsidRDefault="00692E2E" w:rsidP="00690ACE">
            <w:pPr>
              <w:suppressAutoHyphens w:val="0"/>
              <w:rPr>
                <w:sz w:val="20"/>
                <w:szCs w:val="20"/>
              </w:rPr>
            </w:pPr>
          </w:p>
        </w:tc>
        <w:tc>
          <w:tcPr>
            <w:tcW w:w="567" w:type="dxa"/>
            <w:vMerge/>
            <w:hideMark/>
          </w:tcPr>
          <w:p w14:paraId="1A90EA65" w14:textId="77777777" w:rsidR="00692E2E" w:rsidRPr="0097122C" w:rsidRDefault="00692E2E" w:rsidP="00690ACE">
            <w:pPr>
              <w:suppressAutoHyphens w:val="0"/>
              <w:rPr>
                <w:sz w:val="20"/>
                <w:szCs w:val="20"/>
              </w:rPr>
            </w:pPr>
          </w:p>
        </w:tc>
        <w:tc>
          <w:tcPr>
            <w:tcW w:w="567" w:type="dxa"/>
            <w:vMerge/>
            <w:hideMark/>
          </w:tcPr>
          <w:p w14:paraId="447CD625" w14:textId="77777777" w:rsidR="00692E2E" w:rsidRPr="0097122C" w:rsidRDefault="00692E2E" w:rsidP="00690ACE">
            <w:pPr>
              <w:suppressAutoHyphens w:val="0"/>
              <w:rPr>
                <w:sz w:val="20"/>
                <w:szCs w:val="20"/>
              </w:rPr>
            </w:pPr>
          </w:p>
        </w:tc>
      </w:tr>
      <w:tr w:rsidR="00692E2E" w:rsidRPr="0097122C" w14:paraId="1F017577" w14:textId="77777777" w:rsidTr="008C2E8A">
        <w:trPr>
          <w:trHeight w:val="510"/>
        </w:trPr>
        <w:tc>
          <w:tcPr>
            <w:tcW w:w="616" w:type="dxa"/>
            <w:noWrap/>
            <w:hideMark/>
          </w:tcPr>
          <w:p w14:paraId="4519DA96" w14:textId="77777777" w:rsidR="00692E2E" w:rsidRPr="0097122C" w:rsidRDefault="00692E2E" w:rsidP="00690ACE">
            <w:pPr>
              <w:suppressAutoHyphens w:val="0"/>
              <w:rPr>
                <w:sz w:val="20"/>
                <w:szCs w:val="20"/>
              </w:rPr>
            </w:pPr>
            <w:r w:rsidRPr="0097122C">
              <w:rPr>
                <w:sz w:val="20"/>
                <w:szCs w:val="20"/>
              </w:rPr>
              <w:t>701</w:t>
            </w:r>
          </w:p>
        </w:tc>
        <w:tc>
          <w:tcPr>
            <w:tcW w:w="3310" w:type="dxa"/>
            <w:gridSpan w:val="2"/>
            <w:hideMark/>
          </w:tcPr>
          <w:p w14:paraId="0BE396F8" w14:textId="77777777" w:rsidR="00692E2E" w:rsidRPr="0097122C" w:rsidRDefault="00692E2E" w:rsidP="00690ACE">
            <w:pPr>
              <w:suppressAutoHyphens w:val="0"/>
              <w:rPr>
                <w:sz w:val="20"/>
                <w:szCs w:val="20"/>
              </w:rPr>
            </w:pPr>
            <w:r w:rsidRPr="0097122C">
              <w:rPr>
                <w:sz w:val="20"/>
                <w:szCs w:val="20"/>
              </w:rPr>
              <w:t>Krāns aukstam ūdenim ar vienu metāla rokturi, ar mazu snīpi</w:t>
            </w:r>
          </w:p>
        </w:tc>
        <w:tc>
          <w:tcPr>
            <w:tcW w:w="1605" w:type="dxa"/>
            <w:noWrap/>
            <w:hideMark/>
          </w:tcPr>
          <w:p w14:paraId="35235FD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9209A5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2CDD046" w14:textId="77777777" w:rsidR="00692E2E" w:rsidRPr="0097122C" w:rsidRDefault="00692E2E" w:rsidP="00690ACE">
            <w:pPr>
              <w:suppressAutoHyphens w:val="0"/>
              <w:rPr>
                <w:sz w:val="20"/>
                <w:szCs w:val="20"/>
              </w:rPr>
            </w:pPr>
          </w:p>
        </w:tc>
        <w:tc>
          <w:tcPr>
            <w:tcW w:w="567" w:type="dxa"/>
            <w:vMerge/>
            <w:hideMark/>
          </w:tcPr>
          <w:p w14:paraId="0CBBF103" w14:textId="77777777" w:rsidR="00692E2E" w:rsidRPr="0097122C" w:rsidRDefault="00692E2E" w:rsidP="00690ACE">
            <w:pPr>
              <w:suppressAutoHyphens w:val="0"/>
              <w:rPr>
                <w:sz w:val="20"/>
                <w:szCs w:val="20"/>
              </w:rPr>
            </w:pPr>
          </w:p>
        </w:tc>
        <w:tc>
          <w:tcPr>
            <w:tcW w:w="567" w:type="dxa"/>
            <w:vMerge/>
            <w:hideMark/>
          </w:tcPr>
          <w:p w14:paraId="2119C2EE" w14:textId="77777777" w:rsidR="00692E2E" w:rsidRPr="0097122C" w:rsidRDefault="00692E2E" w:rsidP="00690ACE">
            <w:pPr>
              <w:suppressAutoHyphens w:val="0"/>
              <w:rPr>
                <w:sz w:val="20"/>
                <w:szCs w:val="20"/>
              </w:rPr>
            </w:pPr>
          </w:p>
        </w:tc>
        <w:tc>
          <w:tcPr>
            <w:tcW w:w="567" w:type="dxa"/>
            <w:vMerge/>
            <w:hideMark/>
          </w:tcPr>
          <w:p w14:paraId="7457D8D5" w14:textId="77777777" w:rsidR="00692E2E" w:rsidRPr="0097122C" w:rsidRDefault="00692E2E" w:rsidP="00690ACE">
            <w:pPr>
              <w:suppressAutoHyphens w:val="0"/>
              <w:rPr>
                <w:sz w:val="20"/>
                <w:szCs w:val="20"/>
              </w:rPr>
            </w:pPr>
          </w:p>
        </w:tc>
        <w:tc>
          <w:tcPr>
            <w:tcW w:w="567" w:type="dxa"/>
            <w:vMerge/>
            <w:hideMark/>
          </w:tcPr>
          <w:p w14:paraId="6926624E" w14:textId="77777777" w:rsidR="00692E2E" w:rsidRPr="0097122C" w:rsidRDefault="00692E2E" w:rsidP="00690ACE">
            <w:pPr>
              <w:suppressAutoHyphens w:val="0"/>
              <w:rPr>
                <w:sz w:val="20"/>
                <w:szCs w:val="20"/>
              </w:rPr>
            </w:pPr>
          </w:p>
        </w:tc>
        <w:tc>
          <w:tcPr>
            <w:tcW w:w="567" w:type="dxa"/>
            <w:vMerge/>
            <w:hideMark/>
          </w:tcPr>
          <w:p w14:paraId="00963F27" w14:textId="77777777" w:rsidR="00692E2E" w:rsidRPr="0097122C" w:rsidRDefault="00692E2E" w:rsidP="00690ACE">
            <w:pPr>
              <w:suppressAutoHyphens w:val="0"/>
              <w:rPr>
                <w:sz w:val="20"/>
                <w:szCs w:val="20"/>
              </w:rPr>
            </w:pPr>
          </w:p>
        </w:tc>
      </w:tr>
      <w:tr w:rsidR="00692E2E" w:rsidRPr="0097122C" w14:paraId="544B5982" w14:textId="77777777" w:rsidTr="008C2E8A">
        <w:trPr>
          <w:trHeight w:val="510"/>
        </w:trPr>
        <w:tc>
          <w:tcPr>
            <w:tcW w:w="616" w:type="dxa"/>
            <w:noWrap/>
            <w:hideMark/>
          </w:tcPr>
          <w:p w14:paraId="160415D9" w14:textId="77777777" w:rsidR="00692E2E" w:rsidRPr="0097122C" w:rsidRDefault="00692E2E" w:rsidP="00690ACE">
            <w:pPr>
              <w:suppressAutoHyphens w:val="0"/>
              <w:rPr>
                <w:sz w:val="20"/>
                <w:szCs w:val="20"/>
              </w:rPr>
            </w:pPr>
            <w:r w:rsidRPr="0097122C">
              <w:rPr>
                <w:sz w:val="20"/>
                <w:szCs w:val="20"/>
              </w:rPr>
              <w:t>702</w:t>
            </w:r>
          </w:p>
        </w:tc>
        <w:tc>
          <w:tcPr>
            <w:tcW w:w="3310" w:type="dxa"/>
            <w:gridSpan w:val="2"/>
            <w:hideMark/>
          </w:tcPr>
          <w:p w14:paraId="35C6ECFA" w14:textId="77777777" w:rsidR="00692E2E" w:rsidRPr="0097122C" w:rsidRDefault="00692E2E" w:rsidP="00690ACE">
            <w:pPr>
              <w:suppressAutoHyphens w:val="0"/>
              <w:rPr>
                <w:sz w:val="20"/>
                <w:szCs w:val="20"/>
              </w:rPr>
            </w:pPr>
            <w:r w:rsidRPr="0097122C">
              <w:rPr>
                <w:sz w:val="20"/>
                <w:szCs w:val="20"/>
              </w:rPr>
              <w:t>Krāns aukstam ūdenim ar vienu metāla rokturi, ar lielu snīpi</w:t>
            </w:r>
          </w:p>
        </w:tc>
        <w:tc>
          <w:tcPr>
            <w:tcW w:w="1605" w:type="dxa"/>
            <w:noWrap/>
            <w:hideMark/>
          </w:tcPr>
          <w:p w14:paraId="2B7E0B6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D89133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EB3DF4E" w14:textId="77777777" w:rsidR="00692E2E" w:rsidRPr="0097122C" w:rsidRDefault="00692E2E" w:rsidP="00690ACE">
            <w:pPr>
              <w:suppressAutoHyphens w:val="0"/>
              <w:rPr>
                <w:sz w:val="20"/>
                <w:szCs w:val="20"/>
              </w:rPr>
            </w:pPr>
          </w:p>
        </w:tc>
        <w:tc>
          <w:tcPr>
            <w:tcW w:w="567" w:type="dxa"/>
            <w:vMerge/>
            <w:hideMark/>
          </w:tcPr>
          <w:p w14:paraId="458A8C80" w14:textId="77777777" w:rsidR="00692E2E" w:rsidRPr="0097122C" w:rsidRDefault="00692E2E" w:rsidP="00690ACE">
            <w:pPr>
              <w:suppressAutoHyphens w:val="0"/>
              <w:rPr>
                <w:sz w:val="20"/>
                <w:szCs w:val="20"/>
              </w:rPr>
            </w:pPr>
          </w:p>
        </w:tc>
        <w:tc>
          <w:tcPr>
            <w:tcW w:w="567" w:type="dxa"/>
            <w:vMerge/>
            <w:hideMark/>
          </w:tcPr>
          <w:p w14:paraId="6F3CEA2E" w14:textId="77777777" w:rsidR="00692E2E" w:rsidRPr="0097122C" w:rsidRDefault="00692E2E" w:rsidP="00690ACE">
            <w:pPr>
              <w:suppressAutoHyphens w:val="0"/>
              <w:rPr>
                <w:sz w:val="20"/>
                <w:szCs w:val="20"/>
              </w:rPr>
            </w:pPr>
          </w:p>
        </w:tc>
        <w:tc>
          <w:tcPr>
            <w:tcW w:w="567" w:type="dxa"/>
            <w:vMerge/>
            <w:hideMark/>
          </w:tcPr>
          <w:p w14:paraId="0EF0E531" w14:textId="77777777" w:rsidR="00692E2E" w:rsidRPr="0097122C" w:rsidRDefault="00692E2E" w:rsidP="00690ACE">
            <w:pPr>
              <w:suppressAutoHyphens w:val="0"/>
              <w:rPr>
                <w:sz w:val="20"/>
                <w:szCs w:val="20"/>
              </w:rPr>
            </w:pPr>
          </w:p>
        </w:tc>
        <w:tc>
          <w:tcPr>
            <w:tcW w:w="567" w:type="dxa"/>
            <w:vMerge/>
            <w:hideMark/>
          </w:tcPr>
          <w:p w14:paraId="4A9553A7" w14:textId="77777777" w:rsidR="00692E2E" w:rsidRPr="0097122C" w:rsidRDefault="00692E2E" w:rsidP="00690ACE">
            <w:pPr>
              <w:suppressAutoHyphens w:val="0"/>
              <w:rPr>
                <w:sz w:val="20"/>
                <w:szCs w:val="20"/>
              </w:rPr>
            </w:pPr>
          </w:p>
        </w:tc>
        <w:tc>
          <w:tcPr>
            <w:tcW w:w="567" w:type="dxa"/>
            <w:vMerge/>
            <w:hideMark/>
          </w:tcPr>
          <w:p w14:paraId="5DB7191D" w14:textId="77777777" w:rsidR="00692E2E" w:rsidRPr="0097122C" w:rsidRDefault="00692E2E" w:rsidP="00690ACE">
            <w:pPr>
              <w:suppressAutoHyphens w:val="0"/>
              <w:rPr>
                <w:sz w:val="20"/>
                <w:szCs w:val="20"/>
              </w:rPr>
            </w:pPr>
          </w:p>
        </w:tc>
      </w:tr>
      <w:tr w:rsidR="00692E2E" w:rsidRPr="0097122C" w14:paraId="508ABCAB" w14:textId="77777777" w:rsidTr="008C2E8A">
        <w:trPr>
          <w:trHeight w:val="765"/>
        </w:trPr>
        <w:tc>
          <w:tcPr>
            <w:tcW w:w="616" w:type="dxa"/>
            <w:noWrap/>
            <w:hideMark/>
          </w:tcPr>
          <w:p w14:paraId="69B5A03F" w14:textId="77777777" w:rsidR="00692E2E" w:rsidRPr="0097122C" w:rsidRDefault="00692E2E" w:rsidP="00690ACE">
            <w:pPr>
              <w:suppressAutoHyphens w:val="0"/>
              <w:rPr>
                <w:sz w:val="20"/>
                <w:szCs w:val="20"/>
              </w:rPr>
            </w:pPr>
            <w:r w:rsidRPr="0097122C">
              <w:rPr>
                <w:sz w:val="20"/>
                <w:szCs w:val="20"/>
              </w:rPr>
              <w:t>703</w:t>
            </w:r>
          </w:p>
        </w:tc>
        <w:tc>
          <w:tcPr>
            <w:tcW w:w="3310" w:type="dxa"/>
            <w:gridSpan w:val="2"/>
            <w:hideMark/>
          </w:tcPr>
          <w:p w14:paraId="77D190C9" w14:textId="77777777" w:rsidR="00692E2E" w:rsidRPr="0097122C" w:rsidRDefault="00692E2E" w:rsidP="00690ACE">
            <w:pPr>
              <w:suppressAutoHyphens w:val="0"/>
              <w:rPr>
                <w:sz w:val="20"/>
                <w:szCs w:val="20"/>
              </w:rPr>
            </w:pPr>
            <w:r w:rsidRPr="0097122C">
              <w:rPr>
                <w:sz w:val="20"/>
                <w:szCs w:val="20"/>
              </w:rPr>
              <w:t>Maisītājs  izlietnei ar vienu metāla rokturi, garš lietais snīpis , ar lokano pievadu (pāris)</w:t>
            </w:r>
          </w:p>
        </w:tc>
        <w:tc>
          <w:tcPr>
            <w:tcW w:w="1605" w:type="dxa"/>
            <w:noWrap/>
            <w:hideMark/>
          </w:tcPr>
          <w:p w14:paraId="3DAC718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B8CCB8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36887FC" w14:textId="77777777" w:rsidR="00692E2E" w:rsidRPr="0097122C" w:rsidRDefault="00692E2E" w:rsidP="00690ACE">
            <w:pPr>
              <w:suppressAutoHyphens w:val="0"/>
              <w:rPr>
                <w:sz w:val="20"/>
                <w:szCs w:val="20"/>
              </w:rPr>
            </w:pPr>
          </w:p>
        </w:tc>
        <w:tc>
          <w:tcPr>
            <w:tcW w:w="567" w:type="dxa"/>
            <w:vMerge/>
            <w:hideMark/>
          </w:tcPr>
          <w:p w14:paraId="5C3579C7" w14:textId="77777777" w:rsidR="00692E2E" w:rsidRPr="0097122C" w:rsidRDefault="00692E2E" w:rsidP="00690ACE">
            <w:pPr>
              <w:suppressAutoHyphens w:val="0"/>
              <w:rPr>
                <w:sz w:val="20"/>
                <w:szCs w:val="20"/>
              </w:rPr>
            </w:pPr>
          </w:p>
        </w:tc>
        <w:tc>
          <w:tcPr>
            <w:tcW w:w="567" w:type="dxa"/>
            <w:vMerge/>
            <w:hideMark/>
          </w:tcPr>
          <w:p w14:paraId="0A8DC015" w14:textId="77777777" w:rsidR="00692E2E" w:rsidRPr="0097122C" w:rsidRDefault="00692E2E" w:rsidP="00690ACE">
            <w:pPr>
              <w:suppressAutoHyphens w:val="0"/>
              <w:rPr>
                <w:sz w:val="20"/>
                <w:szCs w:val="20"/>
              </w:rPr>
            </w:pPr>
          </w:p>
        </w:tc>
        <w:tc>
          <w:tcPr>
            <w:tcW w:w="567" w:type="dxa"/>
            <w:vMerge/>
            <w:hideMark/>
          </w:tcPr>
          <w:p w14:paraId="7B0E919C" w14:textId="77777777" w:rsidR="00692E2E" w:rsidRPr="0097122C" w:rsidRDefault="00692E2E" w:rsidP="00690ACE">
            <w:pPr>
              <w:suppressAutoHyphens w:val="0"/>
              <w:rPr>
                <w:sz w:val="20"/>
                <w:szCs w:val="20"/>
              </w:rPr>
            </w:pPr>
          </w:p>
        </w:tc>
        <w:tc>
          <w:tcPr>
            <w:tcW w:w="567" w:type="dxa"/>
            <w:vMerge/>
            <w:hideMark/>
          </w:tcPr>
          <w:p w14:paraId="78F4FF69" w14:textId="77777777" w:rsidR="00692E2E" w:rsidRPr="0097122C" w:rsidRDefault="00692E2E" w:rsidP="00690ACE">
            <w:pPr>
              <w:suppressAutoHyphens w:val="0"/>
              <w:rPr>
                <w:sz w:val="20"/>
                <w:szCs w:val="20"/>
              </w:rPr>
            </w:pPr>
          </w:p>
        </w:tc>
        <w:tc>
          <w:tcPr>
            <w:tcW w:w="567" w:type="dxa"/>
            <w:vMerge/>
            <w:hideMark/>
          </w:tcPr>
          <w:p w14:paraId="69F75528" w14:textId="77777777" w:rsidR="00692E2E" w:rsidRPr="0097122C" w:rsidRDefault="00692E2E" w:rsidP="00690ACE">
            <w:pPr>
              <w:suppressAutoHyphens w:val="0"/>
              <w:rPr>
                <w:sz w:val="20"/>
                <w:szCs w:val="20"/>
              </w:rPr>
            </w:pPr>
          </w:p>
        </w:tc>
      </w:tr>
      <w:tr w:rsidR="00692E2E" w:rsidRPr="0097122C" w14:paraId="137FEB0B" w14:textId="77777777" w:rsidTr="008C2E8A">
        <w:trPr>
          <w:trHeight w:val="765"/>
        </w:trPr>
        <w:tc>
          <w:tcPr>
            <w:tcW w:w="616" w:type="dxa"/>
            <w:noWrap/>
            <w:hideMark/>
          </w:tcPr>
          <w:p w14:paraId="7574BD7E" w14:textId="77777777" w:rsidR="00692E2E" w:rsidRPr="0097122C" w:rsidRDefault="00692E2E" w:rsidP="00690ACE">
            <w:pPr>
              <w:suppressAutoHyphens w:val="0"/>
              <w:rPr>
                <w:sz w:val="20"/>
                <w:szCs w:val="20"/>
              </w:rPr>
            </w:pPr>
            <w:r w:rsidRPr="0097122C">
              <w:rPr>
                <w:sz w:val="20"/>
                <w:szCs w:val="20"/>
              </w:rPr>
              <w:t>704</w:t>
            </w:r>
          </w:p>
        </w:tc>
        <w:tc>
          <w:tcPr>
            <w:tcW w:w="3310" w:type="dxa"/>
            <w:gridSpan w:val="2"/>
            <w:hideMark/>
          </w:tcPr>
          <w:p w14:paraId="1A966EA8" w14:textId="77777777" w:rsidR="00692E2E" w:rsidRPr="0097122C" w:rsidRDefault="00692E2E" w:rsidP="00690ACE">
            <w:pPr>
              <w:suppressAutoHyphens w:val="0"/>
              <w:rPr>
                <w:sz w:val="20"/>
                <w:szCs w:val="20"/>
              </w:rPr>
            </w:pPr>
            <w:r w:rsidRPr="0097122C">
              <w:rPr>
                <w:sz w:val="20"/>
                <w:szCs w:val="20"/>
              </w:rPr>
              <w:t>Maisītājs izlietnei ar vienu metāla rokturi, saīsināts lietais snīpis , ar lokano pievadu (pāris)</w:t>
            </w:r>
          </w:p>
        </w:tc>
        <w:tc>
          <w:tcPr>
            <w:tcW w:w="1605" w:type="dxa"/>
            <w:noWrap/>
            <w:hideMark/>
          </w:tcPr>
          <w:p w14:paraId="181FDB7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932C25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B573FBA" w14:textId="77777777" w:rsidR="00692E2E" w:rsidRPr="0097122C" w:rsidRDefault="00692E2E" w:rsidP="00690ACE">
            <w:pPr>
              <w:suppressAutoHyphens w:val="0"/>
              <w:rPr>
                <w:sz w:val="20"/>
                <w:szCs w:val="20"/>
              </w:rPr>
            </w:pPr>
          </w:p>
        </w:tc>
        <w:tc>
          <w:tcPr>
            <w:tcW w:w="567" w:type="dxa"/>
            <w:vMerge/>
            <w:hideMark/>
          </w:tcPr>
          <w:p w14:paraId="6D34A985" w14:textId="77777777" w:rsidR="00692E2E" w:rsidRPr="0097122C" w:rsidRDefault="00692E2E" w:rsidP="00690ACE">
            <w:pPr>
              <w:suppressAutoHyphens w:val="0"/>
              <w:rPr>
                <w:sz w:val="20"/>
                <w:szCs w:val="20"/>
              </w:rPr>
            </w:pPr>
          </w:p>
        </w:tc>
        <w:tc>
          <w:tcPr>
            <w:tcW w:w="567" w:type="dxa"/>
            <w:vMerge/>
            <w:hideMark/>
          </w:tcPr>
          <w:p w14:paraId="18584330" w14:textId="77777777" w:rsidR="00692E2E" w:rsidRPr="0097122C" w:rsidRDefault="00692E2E" w:rsidP="00690ACE">
            <w:pPr>
              <w:suppressAutoHyphens w:val="0"/>
              <w:rPr>
                <w:sz w:val="20"/>
                <w:szCs w:val="20"/>
              </w:rPr>
            </w:pPr>
          </w:p>
        </w:tc>
        <w:tc>
          <w:tcPr>
            <w:tcW w:w="567" w:type="dxa"/>
            <w:vMerge/>
            <w:hideMark/>
          </w:tcPr>
          <w:p w14:paraId="0D164342" w14:textId="77777777" w:rsidR="00692E2E" w:rsidRPr="0097122C" w:rsidRDefault="00692E2E" w:rsidP="00690ACE">
            <w:pPr>
              <w:suppressAutoHyphens w:val="0"/>
              <w:rPr>
                <w:sz w:val="20"/>
                <w:szCs w:val="20"/>
              </w:rPr>
            </w:pPr>
          </w:p>
        </w:tc>
        <w:tc>
          <w:tcPr>
            <w:tcW w:w="567" w:type="dxa"/>
            <w:vMerge/>
            <w:hideMark/>
          </w:tcPr>
          <w:p w14:paraId="2A1F0502" w14:textId="77777777" w:rsidR="00692E2E" w:rsidRPr="0097122C" w:rsidRDefault="00692E2E" w:rsidP="00690ACE">
            <w:pPr>
              <w:suppressAutoHyphens w:val="0"/>
              <w:rPr>
                <w:sz w:val="20"/>
                <w:szCs w:val="20"/>
              </w:rPr>
            </w:pPr>
          </w:p>
        </w:tc>
        <w:tc>
          <w:tcPr>
            <w:tcW w:w="567" w:type="dxa"/>
            <w:vMerge/>
            <w:hideMark/>
          </w:tcPr>
          <w:p w14:paraId="030FE2E4" w14:textId="77777777" w:rsidR="00692E2E" w:rsidRPr="0097122C" w:rsidRDefault="00692E2E" w:rsidP="00690ACE">
            <w:pPr>
              <w:suppressAutoHyphens w:val="0"/>
              <w:rPr>
                <w:sz w:val="20"/>
                <w:szCs w:val="20"/>
              </w:rPr>
            </w:pPr>
          </w:p>
        </w:tc>
      </w:tr>
      <w:tr w:rsidR="00692E2E" w:rsidRPr="0097122C" w14:paraId="59F5D5B7" w14:textId="77777777" w:rsidTr="008C2E8A">
        <w:trPr>
          <w:trHeight w:val="510"/>
        </w:trPr>
        <w:tc>
          <w:tcPr>
            <w:tcW w:w="616" w:type="dxa"/>
            <w:noWrap/>
            <w:hideMark/>
          </w:tcPr>
          <w:p w14:paraId="2D68D0E7" w14:textId="77777777" w:rsidR="00692E2E" w:rsidRPr="0097122C" w:rsidRDefault="00692E2E" w:rsidP="00690ACE">
            <w:pPr>
              <w:suppressAutoHyphens w:val="0"/>
              <w:rPr>
                <w:sz w:val="20"/>
                <w:szCs w:val="20"/>
              </w:rPr>
            </w:pPr>
            <w:r w:rsidRPr="0097122C">
              <w:rPr>
                <w:sz w:val="20"/>
                <w:szCs w:val="20"/>
              </w:rPr>
              <w:t>705</w:t>
            </w:r>
          </w:p>
        </w:tc>
        <w:tc>
          <w:tcPr>
            <w:tcW w:w="3310" w:type="dxa"/>
            <w:gridSpan w:val="2"/>
            <w:hideMark/>
          </w:tcPr>
          <w:p w14:paraId="2922F879" w14:textId="77777777" w:rsidR="00692E2E" w:rsidRPr="0097122C" w:rsidRDefault="00692E2E" w:rsidP="00690ACE">
            <w:pPr>
              <w:suppressAutoHyphens w:val="0"/>
              <w:rPr>
                <w:sz w:val="20"/>
                <w:szCs w:val="20"/>
              </w:rPr>
            </w:pPr>
            <w:r w:rsidRPr="0097122C">
              <w:rPr>
                <w:sz w:val="20"/>
                <w:szCs w:val="20"/>
              </w:rPr>
              <w:t>Lodīšu maisītājs izlietnei, īss lietais snīpis, ar lokano pievadu (pāris)</w:t>
            </w:r>
          </w:p>
        </w:tc>
        <w:tc>
          <w:tcPr>
            <w:tcW w:w="1605" w:type="dxa"/>
            <w:noWrap/>
            <w:hideMark/>
          </w:tcPr>
          <w:p w14:paraId="3DA3098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2B17C8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E020906" w14:textId="77777777" w:rsidR="00692E2E" w:rsidRPr="0097122C" w:rsidRDefault="00692E2E" w:rsidP="00690ACE">
            <w:pPr>
              <w:suppressAutoHyphens w:val="0"/>
              <w:rPr>
                <w:sz w:val="20"/>
                <w:szCs w:val="20"/>
              </w:rPr>
            </w:pPr>
          </w:p>
        </w:tc>
        <w:tc>
          <w:tcPr>
            <w:tcW w:w="567" w:type="dxa"/>
            <w:vMerge/>
            <w:hideMark/>
          </w:tcPr>
          <w:p w14:paraId="0F2112CF" w14:textId="77777777" w:rsidR="00692E2E" w:rsidRPr="0097122C" w:rsidRDefault="00692E2E" w:rsidP="00690ACE">
            <w:pPr>
              <w:suppressAutoHyphens w:val="0"/>
              <w:rPr>
                <w:sz w:val="20"/>
                <w:szCs w:val="20"/>
              </w:rPr>
            </w:pPr>
          </w:p>
        </w:tc>
        <w:tc>
          <w:tcPr>
            <w:tcW w:w="567" w:type="dxa"/>
            <w:vMerge/>
            <w:hideMark/>
          </w:tcPr>
          <w:p w14:paraId="02DB4AB2" w14:textId="77777777" w:rsidR="00692E2E" w:rsidRPr="0097122C" w:rsidRDefault="00692E2E" w:rsidP="00690ACE">
            <w:pPr>
              <w:suppressAutoHyphens w:val="0"/>
              <w:rPr>
                <w:sz w:val="20"/>
                <w:szCs w:val="20"/>
              </w:rPr>
            </w:pPr>
          </w:p>
        </w:tc>
        <w:tc>
          <w:tcPr>
            <w:tcW w:w="567" w:type="dxa"/>
            <w:vMerge/>
            <w:hideMark/>
          </w:tcPr>
          <w:p w14:paraId="31CD4AAF" w14:textId="77777777" w:rsidR="00692E2E" w:rsidRPr="0097122C" w:rsidRDefault="00692E2E" w:rsidP="00690ACE">
            <w:pPr>
              <w:suppressAutoHyphens w:val="0"/>
              <w:rPr>
                <w:sz w:val="20"/>
                <w:szCs w:val="20"/>
              </w:rPr>
            </w:pPr>
          </w:p>
        </w:tc>
        <w:tc>
          <w:tcPr>
            <w:tcW w:w="567" w:type="dxa"/>
            <w:vMerge/>
            <w:hideMark/>
          </w:tcPr>
          <w:p w14:paraId="2BB6E203" w14:textId="77777777" w:rsidR="00692E2E" w:rsidRPr="0097122C" w:rsidRDefault="00692E2E" w:rsidP="00690ACE">
            <w:pPr>
              <w:suppressAutoHyphens w:val="0"/>
              <w:rPr>
                <w:sz w:val="20"/>
                <w:szCs w:val="20"/>
              </w:rPr>
            </w:pPr>
          </w:p>
        </w:tc>
        <w:tc>
          <w:tcPr>
            <w:tcW w:w="567" w:type="dxa"/>
            <w:vMerge/>
            <w:hideMark/>
          </w:tcPr>
          <w:p w14:paraId="22094DAE" w14:textId="77777777" w:rsidR="00692E2E" w:rsidRPr="0097122C" w:rsidRDefault="00692E2E" w:rsidP="00690ACE">
            <w:pPr>
              <w:suppressAutoHyphens w:val="0"/>
              <w:rPr>
                <w:sz w:val="20"/>
                <w:szCs w:val="20"/>
              </w:rPr>
            </w:pPr>
          </w:p>
        </w:tc>
      </w:tr>
      <w:tr w:rsidR="00692E2E" w:rsidRPr="0097122C" w14:paraId="0632D4FD" w14:textId="77777777" w:rsidTr="008C2E8A">
        <w:trPr>
          <w:trHeight w:val="510"/>
        </w:trPr>
        <w:tc>
          <w:tcPr>
            <w:tcW w:w="616" w:type="dxa"/>
            <w:noWrap/>
            <w:hideMark/>
          </w:tcPr>
          <w:p w14:paraId="4714AE96" w14:textId="77777777" w:rsidR="00692E2E" w:rsidRPr="0097122C" w:rsidRDefault="00692E2E" w:rsidP="00690ACE">
            <w:pPr>
              <w:suppressAutoHyphens w:val="0"/>
              <w:rPr>
                <w:sz w:val="20"/>
                <w:szCs w:val="20"/>
              </w:rPr>
            </w:pPr>
            <w:r w:rsidRPr="0097122C">
              <w:rPr>
                <w:sz w:val="20"/>
                <w:szCs w:val="20"/>
              </w:rPr>
              <w:t>706</w:t>
            </w:r>
          </w:p>
        </w:tc>
        <w:tc>
          <w:tcPr>
            <w:tcW w:w="3310" w:type="dxa"/>
            <w:gridSpan w:val="2"/>
            <w:hideMark/>
          </w:tcPr>
          <w:p w14:paraId="7F7A99EA" w14:textId="77777777" w:rsidR="00692E2E" w:rsidRPr="0097122C" w:rsidRDefault="00692E2E" w:rsidP="00690ACE">
            <w:pPr>
              <w:suppressAutoHyphens w:val="0"/>
              <w:rPr>
                <w:sz w:val="20"/>
                <w:szCs w:val="20"/>
              </w:rPr>
            </w:pPr>
            <w:r w:rsidRPr="0097122C">
              <w:rPr>
                <w:sz w:val="20"/>
                <w:szCs w:val="20"/>
              </w:rPr>
              <w:t>Virtuves sienas maisītājs ar plakanu snīpi 20-30cm</w:t>
            </w:r>
          </w:p>
        </w:tc>
        <w:tc>
          <w:tcPr>
            <w:tcW w:w="1605" w:type="dxa"/>
            <w:noWrap/>
            <w:hideMark/>
          </w:tcPr>
          <w:p w14:paraId="1D6F95A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CCCF40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DBA412D" w14:textId="77777777" w:rsidR="00692E2E" w:rsidRPr="0097122C" w:rsidRDefault="00692E2E" w:rsidP="00690ACE">
            <w:pPr>
              <w:suppressAutoHyphens w:val="0"/>
              <w:rPr>
                <w:sz w:val="20"/>
                <w:szCs w:val="20"/>
              </w:rPr>
            </w:pPr>
          </w:p>
        </w:tc>
        <w:tc>
          <w:tcPr>
            <w:tcW w:w="567" w:type="dxa"/>
            <w:vMerge/>
            <w:hideMark/>
          </w:tcPr>
          <w:p w14:paraId="2D6341A0" w14:textId="77777777" w:rsidR="00692E2E" w:rsidRPr="0097122C" w:rsidRDefault="00692E2E" w:rsidP="00690ACE">
            <w:pPr>
              <w:suppressAutoHyphens w:val="0"/>
              <w:rPr>
                <w:sz w:val="20"/>
                <w:szCs w:val="20"/>
              </w:rPr>
            </w:pPr>
          </w:p>
        </w:tc>
        <w:tc>
          <w:tcPr>
            <w:tcW w:w="567" w:type="dxa"/>
            <w:vMerge/>
            <w:hideMark/>
          </w:tcPr>
          <w:p w14:paraId="53D96EA4" w14:textId="77777777" w:rsidR="00692E2E" w:rsidRPr="0097122C" w:rsidRDefault="00692E2E" w:rsidP="00690ACE">
            <w:pPr>
              <w:suppressAutoHyphens w:val="0"/>
              <w:rPr>
                <w:sz w:val="20"/>
                <w:szCs w:val="20"/>
              </w:rPr>
            </w:pPr>
          </w:p>
        </w:tc>
        <w:tc>
          <w:tcPr>
            <w:tcW w:w="567" w:type="dxa"/>
            <w:vMerge/>
            <w:hideMark/>
          </w:tcPr>
          <w:p w14:paraId="57766969" w14:textId="77777777" w:rsidR="00692E2E" w:rsidRPr="0097122C" w:rsidRDefault="00692E2E" w:rsidP="00690ACE">
            <w:pPr>
              <w:suppressAutoHyphens w:val="0"/>
              <w:rPr>
                <w:sz w:val="20"/>
                <w:szCs w:val="20"/>
              </w:rPr>
            </w:pPr>
          </w:p>
        </w:tc>
        <w:tc>
          <w:tcPr>
            <w:tcW w:w="567" w:type="dxa"/>
            <w:vMerge/>
            <w:hideMark/>
          </w:tcPr>
          <w:p w14:paraId="74B6C732" w14:textId="77777777" w:rsidR="00692E2E" w:rsidRPr="0097122C" w:rsidRDefault="00692E2E" w:rsidP="00690ACE">
            <w:pPr>
              <w:suppressAutoHyphens w:val="0"/>
              <w:rPr>
                <w:sz w:val="20"/>
                <w:szCs w:val="20"/>
              </w:rPr>
            </w:pPr>
          </w:p>
        </w:tc>
        <w:tc>
          <w:tcPr>
            <w:tcW w:w="567" w:type="dxa"/>
            <w:vMerge/>
            <w:hideMark/>
          </w:tcPr>
          <w:p w14:paraId="2304B224" w14:textId="77777777" w:rsidR="00692E2E" w:rsidRPr="0097122C" w:rsidRDefault="00692E2E" w:rsidP="00690ACE">
            <w:pPr>
              <w:suppressAutoHyphens w:val="0"/>
              <w:rPr>
                <w:sz w:val="20"/>
                <w:szCs w:val="20"/>
              </w:rPr>
            </w:pPr>
          </w:p>
        </w:tc>
      </w:tr>
      <w:tr w:rsidR="00692E2E" w:rsidRPr="0097122C" w14:paraId="14BE3FED" w14:textId="77777777" w:rsidTr="008C2E8A">
        <w:trPr>
          <w:trHeight w:val="1020"/>
        </w:trPr>
        <w:tc>
          <w:tcPr>
            <w:tcW w:w="616" w:type="dxa"/>
            <w:noWrap/>
            <w:hideMark/>
          </w:tcPr>
          <w:p w14:paraId="6721B371" w14:textId="77777777" w:rsidR="00692E2E" w:rsidRPr="0097122C" w:rsidRDefault="00692E2E" w:rsidP="00690ACE">
            <w:pPr>
              <w:suppressAutoHyphens w:val="0"/>
              <w:rPr>
                <w:sz w:val="20"/>
                <w:szCs w:val="20"/>
              </w:rPr>
            </w:pPr>
            <w:r w:rsidRPr="0097122C">
              <w:rPr>
                <w:sz w:val="20"/>
                <w:szCs w:val="20"/>
              </w:rPr>
              <w:t>707</w:t>
            </w:r>
          </w:p>
        </w:tc>
        <w:tc>
          <w:tcPr>
            <w:tcW w:w="3310" w:type="dxa"/>
            <w:gridSpan w:val="2"/>
            <w:hideMark/>
          </w:tcPr>
          <w:p w14:paraId="12EDE579" w14:textId="77777777" w:rsidR="00692E2E" w:rsidRPr="0097122C" w:rsidRDefault="00692E2E" w:rsidP="00690ACE">
            <w:pPr>
              <w:suppressAutoHyphens w:val="0"/>
              <w:rPr>
                <w:sz w:val="20"/>
                <w:szCs w:val="20"/>
              </w:rPr>
            </w:pPr>
            <w:r w:rsidRPr="0097122C">
              <w:rPr>
                <w:sz w:val="20"/>
                <w:szCs w:val="20"/>
              </w:rPr>
              <w:t>Maisītājs vannai ar lieto snīpi 300mm, dušas galviņu, dušas pievadu 150cm no nerūsējošā tērauda un metāla turētāju</w:t>
            </w:r>
          </w:p>
        </w:tc>
        <w:tc>
          <w:tcPr>
            <w:tcW w:w="1605" w:type="dxa"/>
            <w:noWrap/>
            <w:hideMark/>
          </w:tcPr>
          <w:p w14:paraId="4B890A4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35B3B6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E02A573" w14:textId="77777777" w:rsidR="00692E2E" w:rsidRPr="0097122C" w:rsidRDefault="00692E2E" w:rsidP="00690ACE">
            <w:pPr>
              <w:suppressAutoHyphens w:val="0"/>
              <w:rPr>
                <w:sz w:val="20"/>
                <w:szCs w:val="20"/>
              </w:rPr>
            </w:pPr>
          </w:p>
        </w:tc>
        <w:tc>
          <w:tcPr>
            <w:tcW w:w="567" w:type="dxa"/>
            <w:vMerge/>
            <w:hideMark/>
          </w:tcPr>
          <w:p w14:paraId="06920E1D" w14:textId="77777777" w:rsidR="00692E2E" w:rsidRPr="0097122C" w:rsidRDefault="00692E2E" w:rsidP="00690ACE">
            <w:pPr>
              <w:suppressAutoHyphens w:val="0"/>
              <w:rPr>
                <w:sz w:val="20"/>
                <w:szCs w:val="20"/>
              </w:rPr>
            </w:pPr>
          </w:p>
        </w:tc>
        <w:tc>
          <w:tcPr>
            <w:tcW w:w="567" w:type="dxa"/>
            <w:vMerge/>
            <w:hideMark/>
          </w:tcPr>
          <w:p w14:paraId="2C342024" w14:textId="77777777" w:rsidR="00692E2E" w:rsidRPr="0097122C" w:rsidRDefault="00692E2E" w:rsidP="00690ACE">
            <w:pPr>
              <w:suppressAutoHyphens w:val="0"/>
              <w:rPr>
                <w:sz w:val="20"/>
                <w:szCs w:val="20"/>
              </w:rPr>
            </w:pPr>
          </w:p>
        </w:tc>
        <w:tc>
          <w:tcPr>
            <w:tcW w:w="567" w:type="dxa"/>
            <w:vMerge/>
            <w:hideMark/>
          </w:tcPr>
          <w:p w14:paraId="66C1C1FE" w14:textId="77777777" w:rsidR="00692E2E" w:rsidRPr="0097122C" w:rsidRDefault="00692E2E" w:rsidP="00690ACE">
            <w:pPr>
              <w:suppressAutoHyphens w:val="0"/>
              <w:rPr>
                <w:sz w:val="20"/>
                <w:szCs w:val="20"/>
              </w:rPr>
            </w:pPr>
          </w:p>
        </w:tc>
        <w:tc>
          <w:tcPr>
            <w:tcW w:w="567" w:type="dxa"/>
            <w:vMerge/>
            <w:hideMark/>
          </w:tcPr>
          <w:p w14:paraId="323C20F7" w14:textId="77777777" w:rsidR="00692E2E" w:rsidRPr="0097122C" w:rsidRDefault="00692E2E" w:rsidP="00690ACE">
            <w:pPr>
              <w:suppressAutoHyphens w:val="0"/>
              <w:rPr>
                <w:sz w:val="20"/>
                <w:szCs w:val="20"/>
              </w:rPr>
            </w:pPr>
          </w:p>
        </w:tc>
        <w:tc>
          <w:tcPr>
            <w:tcW w:w="567" w:type="dxa"/>
            <w:vMerge/>
            <w:hideMark/>
          </w:tcPr>
          <w:p w14:paraId="47C96897" w14:textId="77777777" w:rsidR="00692E2E" w:rsidRPr="0097122C" w:rsidRDefault="00692E2E" w:rsidP="00690ACE">
            <w:pPr>
              <w:suppressAutoHyphens w:val="0"/>
              <w:rPr>
                <w:sz w:val="20"/>
                <w:szCs w:val="20"/>
              </w:rPr>
            </w:pPr>
          </w:p>
        </w:tc>
      </w:tr>
      <w:tr w:rsidR="00692E2E" w:rsidRPr="0097122C" w14:paraId="1CCCDC8B" w14:textId="77777777" w:rsidTr="008C2E8A">
        <w:trPr>
          <w:trHeight w:val="1020"/>
        </w:trPr>
        <w:tc>
          <w:tcPr>
            <w:tcW w:w="616" w:type="dxa"/>
            <w:noWrap/>
            <w:hideMark/>
          </w:tcPr>
          <w:p w14:paraId="61A71D1F" w14:textId="77777777" w:rsidR="00692E2E" w:rsidRPr="0097122C" w:rsidRDefault="00692E2E" w:rsidP="00690ACE">
            <w:pPr>
              <w:suppressAutoHyphens w:val="0"/>
              <w:rPr>
                <w:sz w:val="20"/>
                <w:szCs w:val="20"/>
              </w:rPr>
            </w:pPr>
            <w:r w:rsidRPr="0097122C">
              <w:rPr>
                <w:sz w:val="20"/>
                <w:szCs w:val="20"/>
              </w:rPr>
              <w:t>708</w:t>
            </w:r>
          </w:p>
        </w:tc>
        <w:tc>
          <w:tcPr>
            <w:tcW w:w="3310" w:type="dxa"/>
            <w:gridSpan w:val="2"/>
            <w:hideMark/>
          </w:tcPr>
          <w:p w14:paraId="631506AD" w14:textId="77777777" w:rsidR="00692E2E" w:rsidRPr="0097122C" w:rsidRDefault="00692E2E" w:rsidP="00690ACE">
            <w:pPr>
              <w:suppressAutoHyphens w:val="0"/>
              <w:rPr>
                <w:sz w:val="20"/>
                <w:szCs w:val="20"/>
              </w:rPr>
            </w:pPr>
            <w:r w:rsidRPr="0097122C">
              <w:rPr>
                <w:sz w:val="20"/>
                <w:szCs w:val="20"/>
              </w:rPr>
              <w:t>Jaucējkrāns vannai ar diviem rokturiem, ar lieto snīpi 300mm, dušas galviņu, dušas pievadu 150cm no nerūsējošā tērauda un metāla turētāju</w:t>
            </w:r>
          </w:p>
        </w:tc>
        <w:tc>
          <w:tcPr>
            <w:tcW w:w="1605" w:type="dxa"/>
            <w:noWrap/>
            <w:hideMark/>
          </w:tcPr>
          <w:p w14:paraId="38AE019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67F3F5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AAEC041" w14:textId="77777777" w:rsidR="00692E2E" w:rsidRPr="0097122C" w:rsidRDefault="00692E2E" w:rsidP="00690ACE">
            <w:pPr>
              <w:suppressAutoHyphens w:val="0"/>
              <w:rPr>
                <w:sz w:val="20"/>
                <w:szCs w:val="20"/>
              </w:rPr>
            </w:pPr>
          </w:p>
        </w:tc>
        <w:tc>
          <w:tcPr>
            <w:tcW w:w="567" w:type="dxa"/>
            <w:vMerge/>
            <w:hideMark/>
          </w:tcPr>
          <w:p w14:paraId="7D1265E9" w14:textId="77777777" w:rsidR="00692E2E" w:rsidRPr="0097122C" w:rsidRDefault="00692E2E" w:rsidP="00690ACE">
            <w:pPr>
              <w:suppressAutoHyphens w:val="0"/>
              <w:rPr>
                <w:sz w:val="20"/>
                <w:szCs w:val="20"/>
              </w:rPr>
            </w:pPr>
          </w:p>
        </w:tc>
        <w:tc>
          <w:tcPr>
            <w:tcW w:w="567" w:type="dxa"/>
            <w:vMerge/>
            <w:hideMark/>
          </w:tcPr>
          <w:p w14:paraId="45DC95DA" w14:textId="77777777" w:rsidR="00692E2E" w:rsidRPr="0097122C" w:rsidRDefault="00692E2E" w:rsidP="00690ACE">
            <w:pPr>
              <w:suppressAutoHyphens w:val="0"/>
              <w:rPr>
                <w:sz w:val="20"/>
                <w:szCs w:val="20"/>
              </w:rPr>
            </w:pPr>
          </w:p>
        </w:tc>
        <w:tc>
          <w:tcPr>
            <w:tcW w:w="567" w:type="dxa"/>
            <w:vMerge/>
            <w:hideMark/>
          </w:tcPr>
          <w:p w14:paraId="3A6DAFED" w14:textId="77777777" w:rsidR="00692E2E" w:rsidRPr="0097122C" w:rsidRDefault="00692E2E" w:rsidP="00690ACE">
            <w:pPr>
              <w:suppressAutoHyphens w:val="0"/>
              <w:rPr>
                <w:sz w:val="20"/>
                <w:szCs w:val="20"/>
              </w:rPr>
            </w:pPr>
          </w:p>
        </w:tc>
        <w:tc>
          <w:tcPr>
            <w:tcW w:w="567" w:type="dxa"/>
            <w:vMerge/>
            <w:hideMark/>
          </w:tcPr>
          <w:p w14:paraId="1D02E7DF" w14:textId="77777777" w:rsidR="00692E2E" w:rsidRPr="0097122C" w:rsidRDefault="00692E2E" w:rsidP="00690ACE">
            <w:pPr>
              <w:suppressAutoHyphens w:val="0"/>
              <w:rPr>
                <w:sz w:val="20"/>
                <w:szCs w:val="20"/>
              </w:rPr>
            </w:pPr>
          </w:p>
        </w:tc>
        <w:tc>
          <w:tcPr>
            <w:tcW w:w="567" w:type="dxa"/>
            <w:vMerge/>
            <w:hideMark/>
          </w:tcPr>
          <w:p w14:paraId="13862883" w14:textId="77777777" w:rsidR="00692E2E" w:rsidRPr="0097122C" w:rsidRDefault="00692E2E" w:rsidP="00690ACE">
            <w:pPr>
              <w:suppressAutoHyphens w:val="0"/>
              <w:rPr>
                <w:sz w:val="20"/>
                <w:szCs w:val="20"/>
              </w:rPr>
            </w:pPr>
          </w:p>
        </w:tc>
      </w:tr>
      <w:tr w:rsidR="00692E2E" w:rsidRPr="0097122C" w14:paraId="0727A0AE" w14:textId="77777777" w:rsidTr="008C2E8A">
        <w:trPr>
          <w:trHeight w:val="510"/>
        </w:trPr>
        <w:tc>
          <w:tcPr>
            <w:tcW w:w="616" w:type="dxa"/>
            <w:noWrap/>
            <w:hideMark/>
          </w:tcPr>
          <w:p w14:paraId="7A3587C0" w14:textId="77777777" w:rsidR="00692E2E" w:rsidRPr="0097122C" w:rsidRDefault="00692E2E" w:rsidP="00690ACE">
            <w:pPr>
              <w:suppressAutoHyphens w:val="0"/>
              <w:rPr>
                <w:sz w:val="20"/>
                <w:szCs w:val="20"/>
              </w:rPr>
            </w:pPr>
            <w:r w:rsidRPr="0097122C">
              <w:rPr>
                <w:sz w:val="20"/>
                <w:szCs w:val="20"/>
              </w:rPr>
              <w:t>709</w:t>
            </w:r>
          </w:p>
        </w:tc>
        <w:tc>
          <w:tcPr>
            <w:tcW w:w="3310" w:type="dxa"/>
            <w:gridSpan w:val="2"/>
            <w:hideMark/>
          </w:tcPr>
          <w:p w14:paraId="72A5C6FC" w14:textId="77777777" w:rsidR="00692E2E" w:rsidRPr="0097122C" w:rsidRDefault="00692E2E" w:rsidP="00690ACE">
            <w:pPr>
              <w:suppressAutoHyphens w:val="0"/>
              <w:rPr>
                <w:sz w:val="20"/>
                <w:szCs w:val="20"/>
              </w:rPr>
            </w:pPr>
            <w:r w:rsidRPr="0097122C">
              <w:rPr>
                <w:sz w:val="20"/>
                <w:szCs w:val="20"/>
              </w:rPr>
              <w:t>Sienas krāns aukstajam ūdenim ar vienu rokturi</w:t>
            </w:r>
          </w:p>
        </w:tc>
        <w:tc>
          <w:tcPr>
            <w:tcW w:w="1605" w:type="dxa"/>
            <w:noWrap/>
            <w:hideMark/>
          </w:tcPr>
          <w:p w14:paraId="5CCFA3A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4C67CD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DAEF90C" w14:textId="77777777" w:rsidR="00692E2E" w:rsidRPr="0097122C" w:rsidRDefault="00692E2E" w:rsidP="00690ACE">
            <w:pPr>
              <w:suppressAutoHyphens w:val="0"/>
              <w:rPr>
                <w:sz w:val="20"/>
                <w:szCs w:val="20"/>
              </w:rPr>
            </w:pPr>
          </w:p>
        </w:tc>
        <w:tc>
          <w:tcPr>
            <w:tcW w:w="567" w:type="dxa"/>
            <w:vMerge/>
            <w:hideMark/>
          </w:tcPr>
          <w:p w14:paraId="6C95381E" w14:textId="77777777" w:rsidR="00692E2E" w:rsidRPr="0097122C" w:rsidRDefault="00692E2E" w:rsidP="00690ACE">
            <w:pPr>
              <w:suppressAutoHyphens w:val="0"/>
              <w:rPr>
                <w:sz w:val="20"/>
                <w:szCs w:val="20"/>
              </w:rPr>
            </w:pPr>
          </w:p>
        </w:tc>
        <w:tc>
          <w:tcPr>
            <w:tcW w:w="567" w:type="dxa"/>
            <w:vMerge/>
            <w:hideMark/>
          </w:tcPr>
          <w:p w14:paraId="3396D35B" w14:textId="77777777" w:rsidR="00692E2E" w:rsidRPr="0097122C" w:rsidRDefault="00692E2E" w:rsidP="00690ACE">
            <w:pPr>
              <w:suppressAutoHyphens w:val="0"/>
              <w:rPr>
                <w:sz w:val="20"/>
                <w:szCs w:val="20"/>
              </w:rPr>
            </w:pPr>
          </w:p>
        </w:tc>
        <w:tc>
          <w:tcPr>
            <w:tcW w:w="567" w:type="dxa"/>
            <w:vMerge/>
            <w:hideMark/>
          </w:tcPr>
          <w:p w14:paraId="3C3718A9" w14:textId="77777777" w:rsidR="00692E2E" w:rsidRPr="0097122C" w:rsidRDefault="00692E2E" w:rsidP="00690ACE">
            <w:pPr>
              <w:suppressAutoHyphens w:val="0"/>
              <w:rPr>
                <w:sz w:val="20"/>
                <w:szCs w:val="20"/>
              </w:rPr>
            </w:pPr>
          </w:p>
        </w:tc>
        <w:tc>
          <w:tcPr>
            <w:tcW w:w="567" w:type="dxa"/>
            <w:vMerge/>
            <w:hideMark/>
          </w:tcPr>
          <w:p w14:paraId="28B9D3A1" w14:textId="77777777" w:rsidR="00692E2E" w:rsidRPr="0097122C" w:rsidRDefault="00692E2E" w:rsidP="00690ACE">
            <w:pPr>
              <w:suppressAutoHyphens w:val="0"/>
              <w:rPr>
                <w:sz w:val="20"/>
                <w:szCs w:val="20"/>
              </w:rPr>
            </w:pPr>
          </w:p>
        </w:tc>
        <w:tc>
          <w:tcPr>
            <w:tcW w:w="567" w:type="dxa"/>
            <w:vMerge/>
            <w:hideMark/>
          </w:tcPr>
          <w:p w14:paraId="7BF87EDB" w14:textId="77777777" w:rsidR="00692E2E" w:rsidRPr="0097122C" w:rsidRDefault="00692E2E" w:rsidP="00690ACE">
            <w:pPr>
              <w:suppressAutoHyphens w:val="0"/>
              <w:rPr>
                <w:sz w:val="20"/>
                <w:szCs w:val="20"/>
              </w:rPr>
            </w:pPr>
          </w:p>
        </w:tc>
      </w:tr>
      <w:tr w:rsidR="00692E2E" w:rsidRPr="0097122C" w14:paraId="04F31ECD" w14:textId="77777777" w:rsidTr="008C2E8A">
        <w:trPr>
          <w:trHeight w:val="300"/>
        </w:trPr>
        <w:tc>
          <w:tcPr>
            <w:tcW w:w="616" w:type="dxa"/>
            <w:noWrap/>
            <w:hideMark/>
          </w:tcPr>
          <w:p w14:paraId="164BF646" w14:textId="77777777" w:rsidR="00692E2E" w:rsidRPr="0097122C" w:rsidRDefault="00692E2E" w:rsidP="00690ACE">
            <w:pPr>
              <w:suppressAutoHyphens w:val="0"/>
              <w:rPr>
                <w:sz w:val="20"/>
                <w:szCs w:val="20"/>
              </w:rPr>
            </w:pPr>
            <w:r w:rsidRPr="0097122C">
              <w:rPr>
                <w:sz w:val="20"/>
                <w:szCs w:val="20"/>
              </w:rPr>
              <w:t>710</w:t>
            </w:r>
          </w:p>
        </w:tc>
        <w:tc>
          <w:tcPr>
            <w:tcW w:w="3310" w:type="dxa"/>
            <w:gridSpan w:val="2"/>
            <w:hideMark/>
          </w:tcPr>
          <w:p w14:paraId="7B33A4B5" w14:textId="77777777" w:rsidR="00692E2E" w:rsidRPr="0097122C" w:rsidRDefault="00692E2E" w:rsidP="00690ACE">
            <w:pPr>
              <w:suppressAutoHyphens w:val="0"/>
              <w:rPr>
                <w:sz w:val="20"/>
                <w:szCs w:val="20"/>
              </w:rPr>
            </w:pPr>
            <w:proofErr w:type="spellStart"/>
            <w:r w:rsidRPr="0097122C">
              <w:rPr>
                <w:sz w:val="20"/>
                <w:szCs w:val="20"/>
              </w:rPr>
              <w:t>Bide</w:t>
            </w:r>
            <w:proofErr w:type="spellEnd"/>
            <w:r w:rsidRPr="0097122C">
              <w:rPr>
                <w:sz w:val="20"/>
                <w:szCs w:val="20"/>
              </w:rPr>
              <w:t xml:space="preserve"> dušas galviņa</w:t>
            </w:r>
          </w:p>
        </w:tc>
        <w:tc>
          <w:tcPr>
            <w:tcW w:w="1605" w:type="dxa"/>
            <w:noWrap/>
            <w:hideMark/>
          </w:tcPr>
          <w:p w14:paraId="0742A65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2F3674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ECE5101" w14:textId="77777777" w:rsidR="00692E2E" w:rsidRPr="0097122C" w:rsidRDefault="00692E2E" w:rsidP="00690ACE">
            <w:pPr>
              <w:suppressAutoHyphens w:val="0"/>
              <w:rPr>
                <w:sz w:val="20"/>
                <w:szCs w:val="20"/>
              </w:rPr>
            </w:pPr>
          </w:p>
        </w:tc>
        <w:tc>
          <w:tcPr>
            <w:tcW w:w="567" w:type="dxa"/>
            <w:vMerge/>
            <w:hideMark/>
          </w:tcPr>
          <w:p w14:paraId="7C068C5E" w14:textId="77777777" w:rsidR="00692E2E" w:rsidRPr="0097122C" w:rsidRDefault="00692E2E" w:rsidP="00690ACE">
            <w:pPr>
              <w:suppressAutoHyphens w:val="0"/>
              <w:rPr>
                <w:sz w:val="20"/>
                <w:szCs w:val="20"/>
              </w:rPr>
            </w:pPr>
          </w:p>
        </w:tc>
        <w:tc>
          <w:tcPr>
            <w:tcW w:w="567" w:type="dxa"/>
            <w:vMerge/>
            <w:hideMark/>
          </w:tcPr>
          <w:p w14:paraId="2243FFD7" w14:textId="77777777" w:rsidR="00692E2E" w:rsidRPr="0097122C" w:rsidRDefault="00692E2E" w:rsidP="00690ACE">
            <w:pPr>
              <w:suppressAutoHyphens w:val="0"/>
              <w:rPr>
                <w:sz w:val="20"/>
                <w:szCs w:val="20"/>
              </w:rPr>
            </w:pPr>
          </w:p>
        </w:tc>
        <w:tc>
          <w:tcPr>
            <w:tcW w:w="567" w:type="dxa"/>
            <w:vMerge/>
            <w:hideMark/>
          </w:tcPr>
          <w:p w14:paraId="25BAA12A" w14:textId="77777777" w:rsidR="00692E2E" w:rsidRPr="0097122C" w:rsidRDefault="00692E2E" w:rsidP="00690ACE">
            <w:pPr>
              <w:suppressAutoHyphens w:val="0"/>
              <w:rPr>
                <w:sz w:val="20"/>
                <w:szCs w:val="20"/>
              </w:rPr>
            </w:pPr>
          </w:p>
        </w:tc>
        <w:tc>
          <w:tcPr>
            <w:tcW w:w="567" w:type="dxa"/>
            <w:vMerge/>
            <w:hideMark/>
          </w:tcPr>
          <w:p w14:paraId="03C59BBB" w14:textId="77777777" w:rsidR="00692E2E" w:rsidRPr="0097122C" w:rsidRDefault="00692E2E" w:rsidP="00690ACE">
            <w:pPr>
              <w:suppressAutoHyphens w:val="0"/>
              <w:rPr>
                <w:sz w:val="20"/>
                <w:szCs w:val="20"/>
              </w:rPr>
            </w:pPr>
          </w:p>
        </w:tc>
        <w:tc>
          <w:tcPr>
            <w:tcW w:w="567" w:type="dxa"/>
            <w:vMerge/>
            <w:hideMark/>
          </w:tcPr>
          <w:p w14:paraId="4EF415BF" w14:textId="77777777" w:rsidR="00692E2E" w:rsidRPr="0097122C" w:rsidRDefault="00692E2E" w:rsidP="00690ACE">
            <w:pPr>
              <w:suppressAutoHyphens w:val="0"/>
              <w:rPr>
                <w:sz w:val="20"/>
                <w:szCs w:val="20"/>
              </w:rPr>
            </w:pPr>
          </w:p>
        </w:tc>
      </w:tr>
      <w:tr w:rsidR="00692E2E" w:rsidRPr="0097122C" w14:paraId="2FEF37FE" w14:textId="77777777" w:rsidTr="008C2E8A">
        <w:trPr>
          <w:trHeight w:val="255"/>
        </w:trPr>
        <w:tc>
          <w:tcPr>
            <w:tcW w:w="616" w:type="dxa"/>
            <w:noWrap/>
            <w:hideMark/>
          </w:tcPr>
          <w:p w14:paraId="7DF14CDA" w14:textId="77777777" w:rsidR="00692E2E" w:rsidRPr="0097122C" w:rsidRDefault="00692E2E" w:rsidP="00690ACE">
            <w:pPr>
              <w:suppressAutoHyphens w:val="0"/>
              <w:rPr>
                <w:sz w:val="20"/>
                <w:szCs w:val="20"/>
              </w:rPr>
            </w:pPr>
            <w:r w:rsidRPr="0097122C">
              <w:rPr>
                <w:sz w:val="20"/>
                <w:szCs w:val="20"/>
              </w:rPr>
              <w:t>711</w:t>
            </w:r>
          </w:p>
        </w:tc>
        <w:tc>
          <w:tcPr>
            <w:tcW w:w="3310" w:type="dxa"/>
            <w:gridSpan w:val="2"/>
            <w:hideMark/>
          </w:tcPr>
          <w:p w14:paraId="2D1E31BF" w14:textId="77777777" w:rsidR="00692E2E" w:rsidRPr="0097122C" w:rsidRDefault="00692E2E" w:rsidP="00690ACE">
            <w:pPr>
              <w:suppressAutoHyphens w:val="0"/>
              <w:rPr>
                <w:sz w:val="20"/>
                <w:szCs w:val="20"/>
              </w:rPr>
            </w:pPr>
            <w:r w:rsidRPr="0097122C">
              <w:rPr>
                <w:sz w:val="20"/>
                <w:szCs w:val="20"/>
              </w:rPr>
              <w:t>Masāžas dušas galviņa, 1 pozīcija</w:t>
            </w:r>
          </w:p>
        </w:tc>
        <w:tc>
          <w:tcPr>
            <w:tcW w:w="1605" w:type="dxa"/>
            <w:noWrap/>
            <w:hideMark/>
          </w:tcPr>
          <w:p w14:paraId="7A672B4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2F31F4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40499ED" w14:textId="77777777" w:rsidR="00692E2E" w:rsidRPr="0097122C" w:rsidRDefault="00692E2E" w:rsidP="00690ACE">
            <w:pPr>
              <w:suppressAutoHyphens w:val="0"/>
              <w:rPr>
                <w:sz w:val="20"/>
                <w:szCs w:val="20"/>
              </w:rPr>
            </w:pPr>
          </w:p>
        </w:tc>
        <w:tc>
          <w:tcPr>
            <w:tcW w:w="567" w:type="dxa"/>
            <w:vMerge/>
            <w:hideMark/>
          </w:tcPr>
          <w:p w14:paraId="5F91E17A" w14:textId="77777777" w:rsidR="00692E2E" w:rsidRPr="0097122C" w:rsidRDefault="00692E2E" w:rsidP="00690ACE">
            <w:pPr>
              <w:suppressAutoHyphens w:val="0"/>
              <w:rPr>
                <w:sz w:val="20"/>
                <w:szCs w:val="20"/>
              </w:rPr>
            </w:pPr>
          </w:p>
        </w:tc>
        <w:tc>
          <w:tcPr>
            <w:tcW w:w="567" w:type="dxa"/>
            <w:vMerge/>
            <w:hideMark/>
          </w:tcPr>
          <w:p w14:paraId="7A83F0FD" w14:textId="77777777" w:rsidR="00692E2E" w:rsidRPr="0097122C" w:rsidRDefault="00692E2E" w:rsidP="00690ACE">
            <w:pPr>
              <w:suppressAutoHyphens w:val="0"/>
              <w:rPr>
                <w:sz w:val="20"/>
                <w:szCs w:val="20"/>
              </w:rPr>
            </w:pPr>
          </w:p>
        </w:tc>
        <w:tc>
          <w:tcPr>
            <w:tcW w:w="567" w:type="dxa"/>
            <w:vMerge/>
            <w:hideMark/>
          </w:tcPr>
          <w:p w14:paraId="32C11ACA" w14:textId="77777777" w:rsidR="00692E2E" w:rsidRPr="0097122C" w:rsidRDefault="00692E2E" w:rsidP="00690ACE">
            <w:pPr>
              <w:suppressAutoHyphens w:val="0"/>
              <w:rPr>
                <w:sz w:val="20"/>
                <w:szCs w:val="20"/>
              </w:rPr>
            </w:pPr>
          </w:p>
        </w:tc>
        <w:tc>
          <w:tcPr>
            <w:tcW w:w="567" w:type="dxa"/>
            <w:vMerge/>
            <w:hideMark/>
          </w:tcPr>
          <w:p w14:paraId="352D7B0B" w14:textId="77777777" w:rsidR="00692E2E" w:rsidRPr="0097122C" w:rsidRDefault="00692E2E" w:rsidP="00690ACE">
            <w:pPr>
              <w:suppressAutoHyphens w:val="0"/>
              <w:rPr>
                <w:sz w:val="20"/>
                <w:szCs w:val="20"/>
              </w:rPr>
            </w:pPr>
          </w:p>
        </w:tc>
        <w:tc>
          <w:tcPr>
            <w:tcW w:w="567" w:type="dxa"/>
            <w:vMerge/>
            <w:hideMark/>
          </w:tcPr>
          <w:p w14:paraId="2CD62FA9" w14:textId="77777777" w:rsidR="00692E2E" w:rsidRPr="0097122C" w:rsidRDefault="00692E2E" w:rsidP="00690ACE">
            <w:pPr>
              <w:suppressAutoHyphens w:val="0"/>
              <w:rPr>
                <w:sz w:val="20"/>
                <w:szCs w:val="20"/>
              </w:rPr>
            </w:pPr>
          </w:p>
        </w:tc>
      </w:tr>
      <w:tr w:rsidR="00692E2E" w:rsidRPr="0097122C" w14:paraId="65535F1F" w14:textId="77777777" w:rsidTr="008C2E8A">
        <w:trPr>
          <w:trHeight w:val="255"/>
        </w:trPr>
        <w:tc>
          <w:tcPr>
            <w:tcW w:w="616" w:type="dxa"/>
            <w:noWrap/>
            <w:hideMark/>
          </w:tcPr>
          <w:p w14:paraId="0743DDB3" w14:textId="77777777" w:rsidR="00692E2E" w:rsidRPr="0097122C" w:rsidRDefault="00692E2E" w:rsidP="00690ACE">
            <w:pPr>
              <w:suppressAutoHyphens w:val="0"/>
              <w:rPr>
                <w:sz w:val="20"/>
                <w:szCs w:val="20"/>
              </w:rPr>
            </w:pPr>
            <w:r w:rsidRPr="0097122C">
              <w:rPr>
                <w:sz w:val="20"/>
                <w:szCs w:val="20"/>
              </w:rPr>
              <w:t>712</w:t>
            </w:r>
          </w:p>
        </w:tc>
        <w:tc>
          <w:tcPr>
            <w:tcW w:w="3310" w:type="dxa"/>
            <w:gridSpan w:val="2"/>
            <w:hideMark/>
          </w:tcPr>
          <w:p w14:paraId="519CC802" w14:textId="77777777" w:rsidR="00692E2E" w:rsidRPr="0097122C" w:rsidRDefault="00692E2E" w:rsidP="00690ACE">
            <w:pPr>
              <w:suppressAutoHyphens w:val="0"/>
              <w:rPr>
                <w:sz w:val="20"/>
                <w:szCs w:val="20"/>
              </w:rPr>
            </w:pPr>
            <w:r w:rsidRPr="0097122C">
              <w:rPr>
                <w:sz w:val="20"/>
                <w:szCs w:val="20"/>
              </w:rPr>
              <w:t>Dušas turētājs metāla, regulējams</w:t>
            </w:r>
          </w:p>
        </w:tc>
        <w:tc>
          <w:tcPr>
            <w:tcW w:w="1605" w:type="dxa"/>
            <w:noWrap/>
            <w:hideMark/>
          </w:tcPr>
          <w:p w14:paraId="06B1E67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1E3591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9DDBCD8" w14:textId="77777777" w:rsidR="00692E2E" w:rsidRPr="0097122C" w:rsidRDefault="00692E2E" w:rsidP="00690ACE">
            <w:pPr>
              <w:suppressAutoHyphens w:val="0"/>
              <w:rPr>
                <w:sz w:val="20"/>
                <w:szCs w:val="20"/>
              </w:rPr>
            </w:pPr>
          </w:p>
        </w:tc>
        <w:tc>
          <w:tcPr>
            <w:tcW w:w="567" w:type="dxa"/>
            <w:vMerge/>
            <w:hideMark/>
          </w:tcPr>
          <w:p w14:paraId="0AA27D1E" w14:textId="77777777" w:rsidR="00692E2E" w:rsidRPr="0097122C" w:rsidRDefault="00692E2E" w:rsidP="00690ACE">
            <w:pPr>
              <w:suppressAutoHyphens w:val="0"/>
              <w:rPr>
                <w:sz w:val="20"/>
                <w:szCs w:val="20"/>
              </w:rPr>
            </w:pPr>
          </w:p>
        </w:tc>
        <w:tc>
          <w:tcPr>
            <w:tcW w:w="567" w:type="dxa"/>
            <w:vMerge/>
            <w:hideMark/>
          </w:tcPr>
          <w:p w14:paraId="16A6A8CA" w14:textId="77777777" w:rsidR="00692E2E" w:rsidRPr="0097122C" w:rsidRDefault="00692E2E" w:rsidP="00690ACE">
            <w:pPr>
              <w:suppressAutoHyphens w:val="0"/>
              <w:rPr>
                <w:sz w:val="20"/>
                <w:szCs w:val="20"/>
              </w:rPr>
            </w:pPr>
          </w:p>
        </w:tc>
        <w:tc>
          <w:tcPr>
            <w:tcW w:w="567" w:type="dxa"/>
            <w:vMerge/>
            <w:hideMark/>
          </w:tcPr>
          <w:p w14:paraId="12A60C67" w14:textId="77777777" w:rsidR="00692E2E" w:rsidRPr="0097122C" w:rsidRDefault="00692E2E" w:rsidP="00690ACE">
            <w:pPr>
              <w:suppressAutoHyphens w:val="0"/>
              <w:rPr>
                <w:sz w:val="20"/>
                <w:szCs w:val="20"/>
              </w:rPr>
            </w:pPr>
          </w:p>
        </w:tc>
        <w:tc>
          <w:tcPr>
            <w:tcW w:w="567" w:type="dxa"/>
            <w:vMerge/>
            <w:hideMark/>
          </w:tcPr>
          <w:p w14:paraId="073675AE" w14:textId="77777777" w:rsidR="00692E2E" w:rsidRPr="0097122C" w:rsidRDefault="00692E2E" w:rsidP="00690ACE">
            <w:pPr>
              <w:suppressAutoHyphens w:val="0"/>
              <w:rPr>
                <w:sz w:val="20"/>
                <w:szCs w:val="20"/>
              </w:rPr>
            </w:pPr>
          </w:p>
        </w:tc>
        <w:tc>
          <w:tcPr>
            <w:tcW w:w="567" w:type="dxa"/>
            <w:vMerge/>
            <w:hideMark/>
          </w:tcPr>
          <w:p w14:paraId="4F4D58C5" w14:textId="77777777" w:rsidR="00692E2E" w:rsidRPr="0097122C" w:rsidRDefault="00692E2E" w:rsidP="00690ACE">
            <w:pPr>
              <w:suppressAutoHyphens w:val="0"/>
              <w:rPr>
                <w:sz w:val="20"/>
                <w:szCs w:val="20"/>
              </w:rPr>
            </w:pPr>
          </w:p>
        </w:tc>
      </w:tr>
      <w:tr w:rsidR="00692E2E" w:rsidRPr="0097122C" w14:paraId="68AED1DB" w14:textId="77777777" w:rsidTr="008C2E8A">
        <w:trPr>
          <w:trHeight w:val="510"/>
        </w:trPr>
        <w:tc>
          <w:tcPr>
            <w:tcW w:w="616" w:type="dxa"/>
            <w:noWrap/>
            <w:hideMark/>
          </w:tcPr>
          <w:p w14:paraId="4A751522" w14:textId="77777777" w:rsidR="00692E2E" w:rsidRPr="0097122C" w:rsidRDefault="00692E2E" w:rsidP="00690ACE">
            <w:pPr>
              <w:suppressAutoHyphens w:val="0"/>
              <w:rPr>
                <w:sz w:val="20"/>
                <w:szCs w:val="20"/>
              </w:rPr>
            </w:pPr>
            <w:r w:rsidRPr="0097122C">
              <w:rPr>
                <w:sz w:val="20"/>
                <w:szCs w:val="20"/>
              </w:rPr>
              <w:t>713</w:t>
            </w:r>
          </w:p>
        </w:tc>
        <w:tc>
          <w:tcPr>
            <w:tcW w:w="3310" w:type="dxa"/>
            <w:gridSpan w:val="2"/>
            <w:hideMark/>
          </w:tcPr>
          <w:p w14:paraId="08B89046" w14:textId="77777777" w:rsidR="00692E2E" w:rsidRPr="0097122C" w:rsidRDefault="00692E2E" w:rsidP="00690ACE">
            <w:pPr>
              <w:suppressAutoHyphens w:val="0"/>
              <w:rPr>
                <w:sz w:val="20"/>
                <w:szCs w:val="20"/>
              </w:rPr>
            </w:pPr>
            <w:r w:rsidRPr="0097122C">
              <w:rPr>
                <w:sz w:val="20"/>
                <w:szCs w:val="20"/>
              </w:rPr>
              <w:t>Maisītāja lokanie pievadi no nerūsējošā tērauda, pāris</w:t>
            </w:r>
          </w:p>
        </w:tc>
        <w:tc>
          <w:tcPr>
            <w:tcW w:w="1605" w:type="dxa"/>
            <w:noWrap/>
            <w:hideMark/>
          </w:tcPr>
          <w:p w14:paraId="2B837585" w14:textId="77777777" w:rsidR="00692E2E" w:rsidRPr="0097122C" w:rsidRDefault="00692E2E" w:rsidP="00690ACE">
            <w:pPr>
              <w:suppressAutoHyphens w:val="0"/>
              <w:rPr>
                <w:sz w:val="20"/>
                <w:szCs w:val="20"/>
              </w:rPr>
            </w:pPr>
            <w:r w:rsidRPr="0097122C">
              <w:rPr>
                <w:sz w:val="20"/>
                <w:szCs w:val="20"/>
              </w:rPr>
              <w:t>garums 30 cm</w:t>
            </w:r>
          </w:p>
        </w:tc>
        <w:tc>
          <w:tcPr>
            <w:tcW w:w="956" w:type="dxa"/>
            <w:gridSpan w:val="2"/>
            <w:hideMark/>
          </w:tcPr>
          <w:p w14:paraId="6D40299C" w14:textId="77777777" w:rsidR="00692E2E" w:rsidRPr="00E30FC4" w:rsidRDefault="00692E2E" w:rsidP="00690ACE">
            <w:pPr>
              <w:suppressAutoHyphens w:val="0"/>
              <w:rPr>
                <w:sz w:val="19"/>
                <w:szCs w:val="19"/>
              </w:rPr>
            </w:pPr>
            <w:r w:rsidRPr="00E30FC4">
              <w:rPr>
                <w:sz w:val="19"/>
                <w:szCs w:val="19"/>
              </w:rPr>
              <w:t>pāris</w:t>
            </w:r>
          </w:p>
        </w:tc>
        <w:tc>
          <w:tcPr>
            <w:tcW w:w="567" w:type="dxa"/>
            <w:vMerge/>
            <w:hideMark/>
          </w:tcPr>
          <w:p w14:paraId="51892BA6" w14:textId="77777777" w:rsidR="00692E2E" w:rsidRPr="0097122C" w:rsidRDefault="00692E2E" w:rsidP="00690ACE">
            <w:pPr>
              <w:suppressAutoHyphens w:val="0"/>
              <w:rPr>
                <w:sz w:val="20"/>
                <w:szCs w:val="20"/>
              </w:rPr>
            </w:pPr>
          </w:p>
        </w:tc>
        <w:tc>
          <w:tcPr>
            <w:tcW w:w="567" w:type="dxa"/>
            <w:vMerge/>
            <w:hideMark/>
          </w:tcPr>
          <w:p w14:paraId="165C6164" w14:textId="77777777" w:rsidR="00692E2E" w:rsidRPr="0097122C" w:rsidRDefault="00692E2E" w:rsidP="00690ACE">
            <w:pPr>
              <w:suppressAutoHyphens w:val="0"/>
              <w:rPr>
                <w:sz w:val="20"/>
                <w:szCs w:val="20"/>
              </w:rPr>
            </w:pPr>
          </w:p>
        </w:tc>
        <w:tc>
          <w:tcPr>
            <w:tcW w:w="567" w:type="dxa"/>
            <w:vMerge/>
            <w:hideMark/>
          </w:tcPr>
          <w:p w14:paraId="7110E3E2" w14:textId="77777777" w:rsidR="00692E2E" w:rsidRPr="0097122C" w:rsidRDefault="00692E2E" w:rsidP="00690ACE">
            <w:pPr>
              <w:suppressAutoHyphens w:val="0"/>
              <w:rPr>
                <w:sz w:val="20"/>
                <w:szCs w:val="20"/>
              </w:rPr>
            </w:pPr>
          </w:p>
        </w:tc>
        <w:tc>
          <w:tcPr>
            <w:tcW w:w="567" w:type="dxa"/>
            <w:vMerge/>
            <w:hideMark/>
          </w:tcPr>
          <w:p w14:paraId="30035BE6" w14:textId="77777777" w:rsidR="00692E2E" w:rsidRPr="0097122C" w:rsidRDefault="00692E2E" w:rsidP="00690ACE">
            <w:pPr>
              <w:suppressAutoHyphens w:val="0"/>
              <w:rPr>
                <w:sz w:val="20"/>
                <w:szCs w:val="20"/>
              </w:rPr>
            </w:pPr>
          </w:p>
        </w:tc>
        <w:tc>
          <w:tcPr>
            <w:tcW w:w="567" w:type="dxa"/>
            <w:vMerge/>
            <w:hideMark/>
          </w:tcPr>
          <w:p w14:paraId="0BE957B5" w14:textId="77777777" w:rsidR="00692E2E" w:rsidRPr="0097122C" w:rsidRDefault="00692E2E" w:rsidP="00690ACE">
            <w:pPr>
              <w:suppressAutoHyphens w:val="0"/>
              <w:rPr>
                <w:sz w:val="20"/>
                <w:szCs w:val="20"/>
              </w:rPr>
            </w:pPr>
          </w:p>
        </w:tc>
        <w:tc>
          <w:tcPr>
            <w:tcW w:w="567" w:type="dxa"/>
            <w:vMerge/>
            <w:hideMark/>
          </w:tcPr>
          <w:p w14:paraId="11D6635E" w14:textId="77777777" w:rsidR="00692E2E" w:rsidRPr="0097122C" w:rsidRDefault="00692E2E" w:rsidP="00690ACE">
            <w:pPr>
              <w:suppressAutoHyphens w:val="0"/>
              <w:rPr>
                <w:sz w:val="20"/>
                <w:szCs w:val="20"/>
              </w:rPr>
            </w:pPr>
          </w:p>
        </w:tc>
      </w:tr>
      <w:tr w:rsidR="00692E2E" w:rsidRPr="0097122C" w14:paraId="61743309" w14:textId="77777777" w:rsidTr="008C2E8A">
        <w:trPr>
          <w:trHeight w:val="510"/>
        </w:trPr>
        <w:tc>
          <w:tcPr>
            <w:tcW w:w="616" w:type="dxa"/>
            <w:noWrap/>
            <w:hideMark/>
          </w:tcPr>
          <w:p w14:paraId="15B5AE0E" w14:textId="77777777" w:rsidR="00692E2E" w:rsidRPr="0097122C" w:rsidRDefault="00692E2E" w:rsidP="00690ACE">
            <w:pPr>
              <w:suppressAutoHyphens w:val="0"/>
              <w:rPr>
                <w:sz w:val="20"/>
                <w:szCs w:val="20"/>
              </w:rPr>
            </w:pPr>
            <w:r w:rsidRPr="0097122C">
              <w:rPr>
                <w:sz w:val="20"/>
                <w:szCs w:val="20"/>
              </w:rPr>
              <w:t>714</w:t>
            </w:r>
          </w:p>
        </w:tc>
        <w:tc>
          <w:tcPr>
            <w:tcW w:w="3310" w:type="dxa"/>
            <w:gridSpan w:val="2"/>
            <w:hideMark/>
          </w:tcPr>
          <w:p w14:paraId="75E30D59" w14:textId="77777777" w:rsidR="00692E2E" w:rsidRPr="0097122C" w:rsidRDefault="00692E2E" w:rsidP="00690ACE">
            <w:pPr>
              <w:suppressAutoHyphens w:val="0"/>
              <w:rPr>
                <w:sz w:val="20"/>
                <w:szCs w:val="20"/>
              </w:rPr>
            </w:pPr>
            <w:r w:rsidRPr="0097122C">
              <w:rPr>
                <w:sz w:val="20"/>
                <w:szCs w:val="20"/>
              </w:rPr>
              <w:t>Maisītāja lokanie pievadi no nerūsējošā tērauda, pāris</w:t>
            </w:r>
          </w:p>
        </w:tc>
        <w:tc>
          <w:tcPr>
            <w:tcW w:w="1605" w:type="dxa"/>
            <w:noWrap/>
            <w:hideMark/>
          </w:tcPr>
          <w:p w14:paraId="22840D5D" w14:textId="77777777" w:rsidR="00692E2E" w:rsidRPr="0097122C" w:rsidRDefault="00692E2E" w:rsidP="00690ACE">
            <w:pPr>
              <w:suppressAutoHyphens w:val="0"/>
              <w:rPr>
                <w:sz w:val="20"/>
                <w:szCs w:val="20"/>
              </w:rPr>
            </w:pPr>
            <w:r w:rsidRPr="0097122C">
              <w:rPr>
                <w:sz w:val="20"/>
                <w:szCs w:val="20"/>
              </w:rPr>
              <w:t>garums 50 cm</w:t>
            </w:r>
          </w:p>
        </w:tc>
        <w:tc>
          <w:tcPr>
            <w:tcW w:w="956" w:type="dxa"/>
            <w:gridSpan w:val="2"/>
            <w:hideMark/>
          </w:tcPr>
          <w:p w14:paraId="3F017058" w14:textId="77777777" w:rsidR="00692E2E" w:rsidRPr="00E30FC4" w:rsidRDefault="00692E2E" w:rsidP="00690ACE">
            <w:pPr>
              <w:suppressAutoHyphens w:val="0"/>
              <w:rPr>
                <w:sz w:val="19"/>
                <w:szCs w:val="19"/>
              </w:rPr>
            </w:pPr>
            <w:r w:rsidRPr="00E30FC4">
              <w:rPr>
                <w:sz w:val="19"/>
                <w:szCs w:val="19"/>
              </w:rPr>
              <w:t>pāris</w:t>
            </w:r>
          </w:p>
        </w:tc>
        <w:tc>
          <w:tcPr>
            <w:tcW w:w="567" w:type="dxa"/>
            <w:vMerge/>
            <w:hideMark/>
          </w:tcPr>
          <w:p w14:paraId="353FA55A" w14:textId="77777777" w:rsidR="00692E2E" w:rsidRPr="0097122C" w:rsidRDefault="00692E2E" w:rsidP="00690ACE">
            <w:pPr>
              <w:suppressAutoHyphens w:val="0"/>
              <w:rPr>
                <w:sz w:val="20"/>
                <w:szCs w:val="20"/>
              </w:rPr>
            </w:pPr>
          </w:p>
        </w:tc>
        <w:tc>
          <w:tcPr>
            <w:tcW w:w="567" w:type="dxa"/>
            <w:vMerge/>
            <w:hideMark/>
          </w:tcPr>
          <w:p w14:paraId="65B74F2D" w14:textId="77777777" w:rsidR="00692E2E" w:rsidRPr="0097122C" w:rsidRDefault="00692E2E" w:rsidP="00690ACE">
            <w:pPr>
              <w:suppressAutoHyphens w:val="0"/>
              <w:rPr>
                <w:sz w:val="20"/>
                <w:szCs w:val="20"/>
              </w:rPr>
            </w:pPr>
          </w:p>
        </w:tc>
        <w:tc>
          <w:tcPr>
            <w:tcW w:w="567" w:type="dxa"/>
            <w:vMerge/>
            <w:hideMark/>
          </w:tcPr>
          <w:p w14:paraId="44655740" w14:textId="77777777" w:rsidR="00692E2E" w:rsidRPr="0097122C" w:rsidRDefault="00692E2E" w:rsidP="00690ACE">
            <w:pPr>
              <w:suppressAutoHyphens w:val="0"/>
              <w:rPr>
                <w:sz w:val="20"/>
                <w:szCs w:val="20"/>
              </w:rPr>
            </w:pPr>
          </w:p>
        </w:tc>
        <w:tc>
          <w:tcPr>
            <w:tcW w:w="567" w:type="dxa"/>
            <w:vMerge/>
            <w:hideMark/>
          </w:tcPr>
          <w:p w14:paraId="7ED10D49" w14:textId="77777777" w:rsidR="00692E2E" w:rsidRPr="0097122C" w:rsidRDefault="00692E2E" w:rsidP="00690ACE">
            <w:pPr>
              <w:suppressAutoHyphens w:val="0"/>
              <w:rPr>
                <w:sz w:val="20"/>
                <w:szCs w:val="20"/>
              </w:rPr>
            </w:pPr>
          </w:p>
        </w:tc>
        <w:tc>
          <w:tcPr>
            <w:tcW w:w="567" w:type="dxa"/>
            <w:vMerge/>
            <w:hideMark/>
          </w:tcPr>
          <w:p w14:paraId="34F79DF6" w14:textId="77777777" w:rsidR="00692E2E" w:rsidRPr="0097122C" w:rsidRDefault="00692E2E" w:rsidP="00690ACE">
            <w:pPr>
              <w:suppressAutoHyphens w:val="0"/>
              <w:rPr>
                <w:sz w:val="20"/>
                <w:szCs w:val="20"/>
              </w:rPr>
            </w:pPr>
          </w:p>
        </w:tc>
        <w:tc>
          <w:tcPr>
            <w:tcW w:w="567" w:type="dxa"/>
            <w:vMerge/>
            <w:hideMark/>
          </w:tcPr>
          <w:p w14:paraId="1A73A456" w14:textId="77777777" w:rsidR="00692E2E" w:rsidRPr="0097122C" w:rsidRDefault="00692E2E" w:rsidP="00690ACE">
            <w:pPr>
              <w:suppressAutoHyphens w:val="0"/>
              <w:rPr>
                <w:sz w:val="20"/>
                <w:szCs w:val="20"/>
              </w:rPr>
            </w:pPr>
          </w:p>
        </w:tc>
      </w:tr>
      <w:tr w:rsidR="00692E2E" w:rsidRPr="0097122C" w14:paraId="39CA0A08" w14:textId="77777777" w:rsidTr="008C2E8A">
        <w:trPr>
          <w:trHeight w:val="510"/>
        </w:trPr>
        <w:tc>
          <w:tcPr>
            <w:tcW w:w="616" w:type="dxa"/>
            <w:noWrap/>
            <w:hideMark/>
          </w:tcPr>
          <w:p w14:paraId="41D6B829" w14:textId="77777777" w:rsidR="00692E2E" w:rsidRPr="0097122C" w:rsidRDefault="00692E2E" w:rsidP="00690ACE">
            <w:pPr>
              <w:suppressAutoHyphens w:val="0"/>
              <w:rPr>
                <w:sz w:val="20"/>
                <w:szCs w:val="20"/>
              </w:rPr>
            </w:pPr>
            <w:r w:rsidRPr="0097122C">
              <w:rPr>
                <w:sz w:val="20"/>
                <w:szCs w:val="20"/>
              </w:rPr>
              <w:t>715</w:t>
            </w:r>
          </w:p>
        </w:tc>
        <w:tc>
          <w:tcPr>
            <w:tcW w:w="3310" w:type="dxa"/>
            <w:gridSpan w:val="2"/>
            <w:hideMark/>
          </w:tcPr>
          <w:p w14:paraId="6563D934" w14:textId="77777777" w:rsidR="00692E2E" w:rsidRPr="0097122C" w:rsidRDefault="00692E2E" w:rsidP="00690ACE">
            <w:pPr>
              <w:suppressAutoHyphens w:val="0"/>
              <w:rPr>
                <w:sz w:val="20"/>
                <w:szCs w:val="20"/>
              </w:rPr>
            </w:pPr>
            <w:r w:rsidRPr="0097122C">
              <w:rPr>
                <w:sz w:val="20"/>
                <w:szCs w:val="20"/>
              </w:rPr>
              <w:t>Maisītāja lokanie pievadi no nerūsējošā tērauda, pāris</w:t>
            </w:r>
          </w:p>
        </w:tc>
        <w:tc>
          <w:tcPr>
            <w:tcW w:w="1605" w:type="dxa"/>
            <w:noWrap/>
            <w:hideMark/>
          </w:tcPr>
          <w:p w14:paraId="429097B3" w14:textId="77777777" w:rsidR="00692E2E" w:rsidRPr="0097122C" w:rsidRDefault="00692E2E" w:rsidP="00690ACE">
            <w:pPr>
              <w:suppressAutoHyphens w:val="0"/>
              <w:rPr>
                <w:sz w:val="20"/>
                <w:szCs w:val="20"/>
              </w:rPr>
            </w:pPr>
            <w:r w:rsidRPr="0097122C">
              <w:rPr>
                <w:sz w:val="20"/>
                <w:szCs w:val="20"/>
              </w:rPr>
              <w:t>garums 70 cm</w:t>
            </w:r>
          </w:p>
        </w:tc>
        <w:tc>
          <w:tcPr>
            <w:tcW w:w="956" w:type="dxa"/>
            <w:gridSpan w:val="2"/>
            <w:hideMark/>
          </w:tcPr>
          <w:p w14:paraId="401898E0" w14:textId="77777777" w:rsidR="00692E2E" w:rsidRPr="00E30FC4" w:rsidRDefault="00692E2E" w:rsidP="00690ACE">
            <w:pPr>
              <w:suppressAutoHyphens w:val="0"/>
              <w:rPr>
                <w:sz w:val="19"/>
                <w:szCs w:val="19"/>
              </w:rPr>
            </w:pPr>
            <w:r w:rsidRPr="00E30FC4">
              <w:rPr>
                <w:sz w:val="19"/>
                <w:szCs w:val="19"/>
              </w:rPr>
              <w:t>pāris</w:t>
            </w:r>
          </w:p>
        </w:tc>
        <w:tc>
          <w:tcPr>
            <w:tcW w:w="567" w:type="dxa"/>
            <w:vMerge/>
            <w:hideMark/>
          </w:tcPr>
          <w:p w14:paraId="0AADA3F8" w14:textId="77777777" w:rsidR="00692E2E" w:rsidRPr="0097122C" w:rsidRDefault="00692E2E" w:rsidP="00690ACE">
            <w:pPr>
              <w:suppressAutoHyphens w:val="0"/>
              <w:rPr>
                <w:sz w:val="20"/>
                <w:szCs w:val="20"/>
              </w:rPr>
            </w:pPr>
          </w:p>
        </w:tc>
        <w:tc>
          <w:tcPr>
            <w:tcW w:w="567" w:type="dxa"/>
            <w:vMerge/>
            <w:hideMark/>
          </w:tcPr>
          <w:p w14:paraId="4278055C" w14:textId="77777777" w:rsidR="00692E2E" w:rsidRPr="0097122C" w:rsidRDefault="00692E2E" w:rsidP="00690ACE">
            <w:pPr>
              <w:suppressAutoHyphens w:val="0"/>
              <w:rPr>
                <w:sz w:val="20"/>
                <w:szCs w:val="20"/>
              </w:rPr>
            </w:pPr>
          </w:p>
        </w:tc>
        <w:tc>
          <w:tcPr>
            <w:tcW w:w="567" w:type="dxa"/>
            <w:vMerge/>
            <w:hideMark/>
          </w:tcPr>
          <w:p w14:paraId="117270F8" w14:textId="77777777" w:rsidR="00692E2E" w:rsidRPr="0097122C" w:rsidRDefault="00692E2E" w:rsidP="00690ACE">
            <w:pPr>
              <w:suppressAutoHyphens w:val="0"/>
              <w:rPr>
                <w:sz w:val="20"/>
                <w:szCs w:val="20"/>
              </w:rPr>
            </w:pPr>
          </w:p>
        </w:tc>
        <w:tc>
          <w:tcPr>
            <w:tcW w:w="567" w:type="dxa"/>
            <w:vMerge/>
            <w:hideMark/>
          </w:tcPr>
          <w:p w14:paraId="6E6485B3" w14:textId="77777777" w:rsidR="00692E2E" w:rsidRPr="0097122C" w:rsidRDefault="00692E2E" w:rsidP="00690ACE">
            <w:pPr>
              <w:suppressAutoHyphens w:val="0"/>
              <w:rPr>
                <w:sz w:val="20"/>
                <w:szCs w:val="20"/>
              </w:rPr>
            </w:pPr>
          </w:p>
        </w:tc>
        <w:tc>
          <w:tcPr>
            <w:tcW w:w="567" w:type="dxa"/>
            <w:vMerge/>
            <w:hideMark/>
          </w:tcPr>
          <w:p w14:paraId="216A194B" w14:textId="77777777" w:rsidR="00692E2E" w:rsidRPr="0097122C" w:rsidRDefault="00692E2E" w:rsidP="00690ACE">
            <w:pPr>
              <w:suppressAutoHyphens w:val="0"/>
              <w:rPr>
                <w:sz w:val="20"/>
                <w:szCs w:val="20"/>
              </w:rPr>
            </w:pPr>
          </w:p>
        </w:tc>
        <w:tc>
          <w:tcPr>
            <w:tcW w:w="567" w:type="dxa"/>
            <w:vMerge/>
            <w:hideMark/>
          </w:tcPr>
          <w:p w14:paraId="7E59100F" w14:textId="77777777" w:rsidR="00692E2E" w:rsidRPr="0097122C" w:rsidRDefault="00692E2E" w:rsidP="00690ACE">
            <w:pPr>
              <w:suppressAutoHyphens w:val="0"/>
              <w:rPr>
                <w:sz w:val="20"/>
                <w:szCs w:val="20"/>
              </w:rPr>
            </w:pPr>
          </w:p>
        </w:tc>
      </w:tr>
      <w:tr w:rsidR="00692E2E" w:rsidRPr="0097122C" w14:paraId="6F1278D7" w14:textId="77777777" w:rsidTr="008C2E8A">
        <w:trPr>
          <w:trHeight w:val="510"/>
        </w:trPr>
        <w:tc>
          <w:tcPr>
            <w:tcW w:w="616" w:type="dxa"/>
            <w:noWrap/>
            <w:hideMark/>
          </w:tcPr>
          <w:p w14:paraId="16EFB50B" w14:textId="77777777" w:rsidR="00692E2E" w:rsidRPr="0097122C" w:rsidRDefault="00692E2E" w:rsidP="00690ACE">
            <w:pPr>
              <w:suppressAutoHyphens w:val="0"/>
              <w:rPr>
                <w:sz w:val="20"/>
                <w:szCs w:val="20"/>
              </w:rPr>
            </w:pPr>
            <w:r w:rsidRPr="0097122C">
              <w:rPr>
                <w:sz w:val="20"/>
                <w:szCs w:val="20"/>
              </w:rPr>
              <w:t>716</w:t>
            </w:r>
          </w:p>
        </w:tc>
        <w:tc>
          <w:tcPr>
            <w:tcW w:w="3310" w:type="dxa"/>
            <w:gridSpan w:val="2"/>
            <w:hideMark/>
          </w:tcPr>
          <w:p w14:paraId="05011C33" w14:textId="77777777" w:rsidR="00692E2E" w:rsidRPr="0097122C" w:rsidRDefault="00692E2E" w:rsidP="00690ACE">
            <w:pPr>
              <w:suppressAutoHyphens w:val="0"/>
              <w:rPr>
                <w:sz w:val="20"/>
                <w:szCs w:val="20"/>
              </w:rPr>
            </w:pPr>
            <w:r w:rsidRPr="0097122C">
              <w:rPr>
                <w:sz w:val="20"/>
                <w:szCs w:val="20"/>
              </w:rPr>
              <w:t>Maisītāja lokanie pievadi no nerūsējošā tērauda, pāris</w:t>
            </w:r>
          </w:p>
        </w:tc>
        <w:tc>
          <w:tcPr>
            <w:tcW w:w="1605" w:type="dxa"/>
            <w:noWrap/>
            <w:hideMark/>
          </w:tcPr>
          <w:p w14:paraId="16A382A8" w14:textId="77777777" w:rsidR="00692E2E" w:rsidRPr="0097122C" w:rsidRDefault="00692E2E" w:rsidP="00690ACE">
            <w:pPr>
              <w:suppressAutoHyphens w:val="0"/>
              <w:rPr>
                <w:sz w:val="20"/>
                <w:szCs w:val="20"/>
              </w:rPr>
            </w:pPr>
            <w:r w:rsidRPr="0097122C">
              <w:rPr>
                <w:sz w:val="20"/>
                <w:szCs w:val="20"/>
              </w:rPr>
              <w:t>garums 100 cm</w:t>
            </w:r>
          </w:p>
        </w:tc>
        <w:tc>
          <w:tcPr>
            <w:tcW w:w="956" w:type="dxa"/>
            <w:gridSpan w:val="2"/>
            <w:hideMark/>
          </w:tcPr>
          <w:p w14:paraId="19D82E5E" w14:textId="77777777" w:rsidR="00692E2E" w:rsidRPr="00E30FC4" w:rsidRDefault="00692E2E" w:rsidP="00690ACE">
            <w:pPr>
              <w:suppressAutoHyphens w:val="0"/>
              <w:rPr>
                <w:sz w:val="19"/>
                <w:szCs w:val="19"/>
              </w:rPr>
            </w:pPr>
            <w:r w:rsidRPr="00E30FC4">
              <w:rPr>
                <w:sz w:val="19"/>
                <w:szCs w:val="19"/>
              </w:rPr>
              <w:t>pāris</w:t>
            </w:r>
          </w:p>
        </w:tc>
        <w:tc>
          <w:tcPr>
            <w:tcW w:w="567" w:type="dxa"/>
            <w:vMerge/>
            <w:hideMark/>
          </w:tcPr>
          <w:p w14:paraId="15777CA1" w14:textId="77777777" w:rsidR="00692E2E" w:rsidRPr="0097122C" w:rsidRDefault="00692E2E" w:rsidP="00690ACE">
            <w:pPr>
              <w:suppressAutoHyphens w:val="0"/>
              <w:rPr>
                <w:sz w:val="20"/>
                <w:szCs w:val="20"/>
              </w:rPr>
            </w:pPr>
          </w:p>
        </w:tc>
        <w:tc>
          <w:tcPr>
            <w:tcW w:w="567" w:type="dxa"/>
            <w:vMerge/>
            <w:hideMark/>
          </w:tcPr>
          <w:p w14:paraId="23F4F3F9" w14:textId="77777777" w:rsidR="00692E2E" w:rsidRPr="0097122C" w:rsidRDefault="00692E2E" w:rsidP="00690ACE">
            <w:pPr>
              <w:suppressAutoHyphens w:val="0"/>
              <w:rPr>
                <w:sz w:val="20"/>
                <w:szCs w:val="20"/>
              </w:rPr>
            </w:pPr>
          </w:p>
        </w:tc>
        <w:tc>
          <w:tcPr>
            <w:tcW w:w="567" w:type="dxa"/>
            <w:vMerge/>
            <w:hideMark/>
          </w:tcPr>
          <w:p w14:paraId="074055E0" w14:textId="77777777" w:rsidR="00692E2E" w:rsidRPr="0097122C" w:rsidRDefault="00692E2E" w:rsidP="00690ACE">
            <w:pPr>
              <w:suppressAutoHyphens w:val="0"/>
              <w:rPr>
                <w:sz w:val="20"/>
                <w:szCs w:val="20"/>
              </w:rPr>
            </w:pPr>
          </w:p>
        </w:tc>
        <w:tc>
          <w:tcPr>
            <w:tcW w:w="567" w:type="dxa"/>
            <w:vMerge/>
            <w:hideMark/>
          </w:tcPr>
          <w:p w14:paraId="4A2B319D" w14:textId="77777777" w:rsidR="00692E2E" w:rsidRPr="0097122C" w:rsidRDefault="00692E2E" w:rsidP="00690ACE">
            <w:pPr>
              <w:suppressAutoHyphens w:val="0"/>
              <w:rPr>
                <w:sz w:val="20"/>
                <w:szCs w:val="20"/>
              </w:rPr>
            </w:pPr>
          </w:p>
        </w:tc>
        <w:tc>
          <w:tcPr>
            <w:tcW w:w="567" w:type="dxa"/>
            <w:vMerge/>
            <w:hideMark/>
          </w:tcPr>
          <w:p w14:paraId="761B398F" w14:textId="77777777" w:rsidR="00692E2E" w:rsidRPr="0097122C" w:rsidRDefault="00692E2E" w:rsidP="00690ACE">
            <w:pPr>
              <w:suppressAutoHyphens w:val="0"/>
              <w:rPr>
                <w:sz w:val="20"/>
                <w:szCs w:val="20"/>
              </w:rPr>
            </w:pPr>
          </w:p>
        </w:tc>
        <w:tc>
          <w:tcPr>
            <w:tcW w:w="567" w:type="dxa"/>
            <w:vMerge/>
            <w:hideMark/>
          </w:tcPr>
          <w:p w14:paraId="0D7C27E0" w14:textId="77777777" w:rsidR="00692E2E" w:rsidRPr="0097122C" w:rsidRDefault="00692E2E" w:rsidP="00690ACE">
            <w:pPr>
              <w:suppressAutoHyphens w:val="0"/>
              <w:rPr>
                <w:sz w:val="20"/>
                <w:szCs w:val="20"/>
              </w:rPr>
            </w:pPr>
          </w:p>
        </w:tc>
      </w:tr>
      <w:tr w:rsidR="00692E2E" w:rsidRPr="0097122C" w14:paraId="359C4E7F" w14:textId="77777777" w:rsidTr="008C2E8A">
        <w:trPr>
          <w:trHeight w:val="510"/>
        </w:trPr>
        <w:tc>
          <w:tcPr>
            <w:tcW w:w="616" w:type="dxa"/>
            <w:noWrap/>
            <w:hideMark/>
          </w:tcPr>
          <w:p w14:paraId="32B2C059" w14:textId="77777777" w:rsidR="00692E2E" w:rsidRPr="0097122C" w:rsidRDefault="00692E2E" w:rsidP="00690ACE">
            <w:pPr>
              <w:suppressAutoHyphens w:val="0"/>
              <w:rPr>
                <w:sz w:val="20"/>
                <w:szCs w:val="20"/>
              </w:rPr>
            </w:pPr>
            <w:r w:rsidRPr="0097122C">
              <w:rPr>
                <w:sz w:val="20"/>
                <w:szCs w:val="20"/>
              </w:rPr>
              <w:t>717</w:t>
            </w:r>
          </w:p>
        </w:tc>
        <w:tc>
          <w:tcPr>
            <w:tcW w:w="3310" w:type="dxa"/>
            <w:gridSpan w:val="2"/>
            <w:hideMark/>
          </w:tcPr>
          <w:p w14:paraId="0E89F412" w14:textId="77777777" w:rsidR="00692E2E" w:rsidRPr="0097122C" w:rsidRDefault="00692E2E" w:rsidP="00690ACE">
            <w:pPr>
              <w:suppressAutoHyphens w:val="0"/>
              <w:rPr>
                <w:sz w:val="20"/>
                <w:szCs w:val="20"/>
              </w:rPr>
            </w:pPr>
            <w:r w:rsidRPr="0097122C">
              <w:rPr>
                <w:sz w:val="20"/>
                <w:szCs w:val="20"/>
              </w:rPr>
              <w:t>Lokanie pievadi no nerūsējošā tērauda, FF, FM</w:t>
            </w:r>
          </w:p>
        </w:tc>
        <w:tc>
          <w:tcPr>
            <w:tcW w:w="1605" w:type="dxa"/>
            <w:noWrap/>
            <w:hideMark/>
          </w:tcPr>
          <w:p w14:paraId="5D6512EE" w14:textId="77777777" w:rsidR="00692E2E" w:rsidRPr="0097122C" w:rsidRDefault="00692E2E" w:rsidP="00690ACE">
            <w:pPr>
              <w:suppressAutoHyphens w:val="0"/>
              <w:rPr>
                <w:sz w:val="20"/>
                <w:szCs w:val="20"/>
              </w:rPr>
            </w:pPr>
            <w:r w:rsidRPr="0097122C">
              <w:rPr>
                <w:sz w:val="20"/>
                <w:szCs w:val="20"/>
              </w:rPr>
              <w:t>garums 20 cm</w:t>
            </w:r>
          </w:p>
        </w:tc>
        <w:tc>
          <w:tcPr>
            <w:tcW w:w="956" w:type="dxa"/>
            <w:gridSpan w:val="2"/>
            <w:hideMark/>
          </w:tcPr>
          <w:p w14:paraId="09941DB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2459702" w14:textId="77777777" w:rsidR="00692E2E" w:rsidRPr="0097122C" w:rsidRDefault="00692E2E" w:rsidP="00690ACE">
            <w:pPr>
              <w:suppressAutoHyphens w:val="0"/>
              <w:rPr>
                <w:sz w:val="20"/>
                <w:szCs w:val="20"/>
              </w:rPr>
            </w:pPr>
          </w:p>
        </w:tc>
        <w:tc>
          <w:tcPr>
            <w:tcW w:w="567" w:type="dxa"/>
            <w:vMerge/>
            <w:hideMark/>
          </w:tcPr>
          <w:p w14:paraId="12BED5D0" w14:textId="77777777" w:rsidR="00692E2E" w:rsidRPr="0097122C" w:rsidRDefault="00692E2E" w:rsidP="00690ACE">
            <w:pPr>
              <w:suppressAutoHyphens w:val="0"/>
              <w:rPr>
                <w:sz w:val="20"/>
                <w:szCs w:val="20"/>
              </w:rPr>
            </w:pPr>
          </w:p>
        </w:tc>
        <w:tc>
          <w:tcPr>
            <w:tcW w:w="567" w:type="dxa"/>
            <w:vMerge/>
            <w:hideMark/>
          </w:tcPr>
          <w:p w14:paraId="3E1D34E0" w14:textId="77777777" w:rsidR="00692E2E" w:rsidRPr="0097122C" w:rsidRDefault="00692E2E" w:rsidP="00690ACE">
            <w:pPr>
              <w:suppressAutoHyphens w:val="0"/>
              <w:rPr>
                <w:sz w:val="20"/>
                <w:szCs w:val="20"/>
              </w:rPr>
            </w:pPr>
          </w:p>
        </w:tc>
        <w:tc>
          <w:tcPr>
            <w:tcW w:w="567" w:type="dxa"/>
            <w:vMerge/>
            <w:hideMark/>
          </w:tcPr>
          <w:p w14:paraId="01824494" w14:textId="77777777" w:rsidR="00692E2E" w:rsidRPr="0097122C" w:rsidRDefault="00692E2E" w:rsidP="00690ACE">
            <w:pPr>
              <w:suppressAutoHyphens w:val="0"/>
              <w:rPr>
                <w:sz w:val="20"/>
                <w:szCs w:val="20"/>
              </w:rPr>
            </w:pPr>
          </w:p>
        </w:tc>
        <w:tc>
          <w:tcPr>
            <w:tcW w:w="567" w:type="dxa"/>
            <w:vMerge/>
            <w:hideMark/>
          </w:tcPr>
          <w:p w14:paraId="7D8D9503" w14:textId="77777777" w:rsidR="00692E2E" w:rsidRPr="0097122C" w:rsidRDefault="00692E2E" w:rsidP="00690ACE">
            <w:pPr>
              <w:suppressAutoHyphens w:val="0"/>
              <w:rPr>
                <w:sz w:val="20"/>
                <w:szCs w:val="20"/>
              </w:rPr>
            </w:pPr>
          </w:p>
        </w:tc>
        <w:tc>
          <w:tcPr>
            <w:tcW w:w="567" w:type="dxa"/>
            <w:vMerge/>
            <w:hideMark/>
          </w:tcPr>
          <w:p w14:paraId="3B9A9D96" w14:textId="77777777" w:rsidR="00692E2E" w:rsidRPr="0097122C" w:rsidRDefault="00692E2E" w:rsidP="00690ACE">
            <w:pPr>
              <w:suppressAutoHyphens w:val="0"/>
              <w:rPr>
                <w:sz w:val="20"/>
                <w:szCs w:val="20"/>
              </w:rPr>
            </w:pPr>
          </w:p>
        </w:tc>
      </w:tr>
      <w:tr w:rsidR="00692E2E" w:rsidRPr="0097122C" w14:paraId="0A864AF8" w14:textId="77777777" w:rsidTr="008C2E8A">
        <w:trPr>
          <w:trHeight w:val="510"/>
        </w:trPr>
        <w:tc>
          <w:tcPr>
            <w:tcW w:w="616" w:type="dxa"/>
            <w:noWrap/>
            <w:hideMark/>
          </w:tcPr>
          <w:p w14:paraId="487C3128" w14:textId="77777777" w:rsidR="00692E2E" w:rsidRPr="0097122C" w:rsidRDefault="00692E2E" w:rsidP="00690ACE">
            <w:pPr>
              <w:suppressAutoHyphens w:val="0"/>
              <w:rPr>
                <w:sz w:val="20"/>
                <w:szCs w:val="20"/>
              </w:rPr>
            </w:pPr>
            <w:r w:rsidRPr="0097122C">
              <w:rPr>
                <w:sz w:val="20"/>
                <w:szCs w:val="20"/>
              </w:rPr>
              <w:t>718</w:t>
            </w:r>
          </w:p>
        </w:tc>
        <w:tc>
          <w:tcPr>
            <w:tcW w:w="3310" w:type="dxa"/>
            <w:gridSpan w:val="2"/>
            <w:hideMark/>
          </w:tcPr>
          <w:p w14:paraId="5F76AF42" w14:textId="77777777" w:rsidR="00692E2E" w:rsidRPr="0097122C" w:rsidRDefault="00692E2E" w:rsidP="00690ACE">
            <w:pPr>
              <w:suppressAutoHyphens w:val="0"/>
              <w:rPr>
                <w:sz w:val="20"/>
                <w:szCs w:val="20"/>
              </w:rPr>
            </w:pPr>
            <w:r w:rsidRPr="0097122C">
              <w:rPr>
                <w:sz w:val="20"/>
                <w:szCs w:val="20"/>
              </w:rPr>
              <w:t>Lokanie pievadi no nerūsējošā tērauda, FF, FM</w:t>
            </w:r>
          </w:p>
        </w:tc>
        <w:tc>
          <w:tcPr>
            <w:tcW w:w="1605" w:type="dxa"/>
            <w:noWrap/>
            <w:hideMark/>
          </w:tcPr>
          <w:p w14:paraId="672E6E1C" w14:textId="77777777" w:rsidR="00692E2E" w:rsidRPr="0097122C" w:rsidRDefault="00692E2E" w:rsidP="00690ACE">
            <w:pPr>
              <w:suppressAutoHyphens w:val="0"/>
              <w:rPr>
                <w:sz w:val="20"/>
                <w:szCs w:val="20"/>
              </w:rPr>
            </w:pPr>
            <w:r w:rsidRPr="0097122C">
              <w:rPr>
                <w:sz w:val="20"/>
                <w:szCs w:val="20"/>
              </w:rPr>
              <w:t>garums 30 cm</w:t>
            </w:r>
          </w:p>
        </w:tc>
        <w:tc>
          <w:tcPr>
            <w:tcW w:w="956" w:type="dxa"/>
            <w:gridSpan w:val="2"/>
            <w:hideMark/>
          </w:tcPr>
          <w:p w14:paraId="7B43210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9570938" w14:textId="77777777" w:rsidR="00692E2E" w:rsidRPr="0097122C" w:rsidRDefault="00692E2E" w:rsidP="00690ACE">
            <w:pPr>
              <w:suppressAutoHyphens w:val="0"/>
              <w:rPr>
                <w:sz w:val="20"/>
                <w:szCs w:val="20"/>
              </w:rPr>
            </w:pPr>
          </w:p>
        </w:tc>
        <w:tc>
          <w:tcPr>
            <w:tcW w:w="567" w:type="dxa"/>
            <w:vMerge/>
            <w:hideMark/>
          </w:tcPr>
          <w:p w14:paraId="7B0996F6" w14:textId="77777777" w:rsidR="00692E2E" w:rsidRPr="0097122C" w:rsidRDefault="00692E2E" w:rsidP="00690ACE">
            <w:pPr>
              <w:suppressAutoHyphens w:val="0"/>
              <w:rPr>
                <w:sz w:val="20"/>
                <w:szCs w:val="20"/>
              </w:rPr>
            </w:pPr>
          </w:p>
        </w:tc>
        <w:tc>
          <w:tcPr>
            <w:tcW w:w="567" w:type="dxa"/>
            <w:vMerge/>
            <w:hideMark/>
          </w:tcPr>
          <w:p w14:paraId="39F1519B" w14:textId="77777777" w:rsidR="00692E2E" w:rsidRPr="0097122C" w:rsidRDefault="00692E2E" w:rsidP="00690ACE">
            <w:pPr>
              <w:suppressAutoHyphens w:val="0"/>
              <w:rPr>
                <w:sz w:val="20"/>
                <w:szCs w:val="20"/>
              </w:rPr>
            </w:pPr>
          </w:p>
        </w:tc>
        <w:tc>
          <w:tcPr>
            <w:tcW w:w="567" w:type="dxa"/>
            <w:vMerge/>
            <w:hideMark/>
          </w:tcPr>
          <w:p w14:paraId="79D4730F" w14:textId="77777777" w:rsidR="00692E2E" w:rsidRPr="0097122C" w:rsidRDefault="00692E2E" w:rsidP="00690ACE">
            <w:pPr>
              <w:suppressAutoHyphens w:val="0"/>
              <w:rPr>
                <w:sz w:val="20"/>
                <w:szCs w:val="20"/>
              </w:rPr>
            </w:pPr>
          </w:p>
        </w:tc>
        <w:tc>
          <w:tcPr>
            <w:tcW w:w="567" w:type="dxa"/>
            <w:vMerge/>
            <w:hideMark/>
          </w:tcPr>
          <w:p w14:paraId="664EF8CA" w14:textId="77777777" w:rsidR="00692E2E" w:rsidRPr="0097122C" w:rsidRDefault="00692E2E" w:rsidP="00690ACE">
            <w:pPr>
              <w:suppressAutoHyphens w:val="0"/>
              <w:rPr>
                <w:sz w:val="20"/>
                <w:szCs w:val="20"/>
              </w:rPr>
            </w:pPr>
          </w:p>
        </w:tc>
        <w:tc>
          <w:tcPr>
            <w:tcW w:w="567" w:type="dxa"/>
            <w:vMerge/>
            <w:hideMark/>
          </w:tcPr>
          <w:p w14:paraId="7EAB3E69" w14:textId="77777777" w:rsidR="00692E2E" w:rsidRPr="0097122C" w:rsidRDefault="00692E2E" w:rsidP="00690ACE">
            <w:pPr>
              <w:suppressAutoHyphens w:val="0"/>
              <w:rPr>
                <w:sz w:val="20"/>
                <w:szCs w:val="20"/>
              </w:rPr>
            </w:pPr>
          </w:p>
        </w:tc>
      </w:tr>
      <w:tr w:rsidR="00692E2E" w:rsidRPr="0097122C" w14:paraId="0A774349" w14:textId="77777777" w:rsidTr="008C2E8A">
        <w:trPr>
          <w:trHeight w:val="510"/>
        </w:trPr>
        <w:tc>
          <w:tcPr>
            <w:tcW w:w="616" w:type="dxa"/>
            <w:noWrap/>
            <w:hideMark/>
          </w:tcPr>
          <w:p w14:paraId="5CF6B348" w14:textId="77777777" w:rsidR="00692E2E" w:rsidRPr="0097122C" w:rsidRDefault="00692E2E" w:rsidP="00690ACE">
            <w:pPr>
              <w:suppressAutoHyphens w:val="0"/>
              <w:rPr>
                <w:sz w:val="20"/>
                <w:szCs w:val="20"/>
              </w:rPr>
            </w:pPr>
            <w:r w:rsidRPr="0097122C">
              <w:rPr>
                <w:sz w:val="20"/>
                <w:szCs w:val="20"/>
              </w:rPr>
              <w:t>719</w:t>
            </w:r>
          </w:p>
        </w:tc>
        <w:tc>
          <w:tcPr>
            <w:tcW w:w="3310" w:type="dxa"/>
            <w:gridSpan w:val="2"/>
            <w:hideMark/>
          </w:tcPr>
          <w:p w14:paraId="7F48AAEB" w14:textId="77777777" w:rsidR="00692E2E" w:rsidRPr="0097122C" w:rsidRDefault="00692E2E" w:rsidP="00690ACE">
            <w:pPr>
              <w:suppressAutoHyphens w:val="0"/>
              <w:rPr>
                <w:sz w:val="20"/>
                <w:szCs w:val="20"/>
              </w:rPr>
            </w:pPr>
            <w:r w:rsidRPr="0097122C">
              <w:rPr>
                <w:sz w:val="20"/>
                <w:szCs w:val="20"/>
              </w:rPr>
              <w:t>Lokanie pievadi no nerūsējošā tērauda, FF, FM</w:t>
            </w:r>
          </w:p>
        </w:tc>
        <w:tc>
          <w:tcPr>
            <w:tcW w:w="1605" w:type="dxa"/>
            <w:noWrap/>
            <w:hideMark/>
          </w:tcPr>
          <w:p w14:paraId="21D1EA71" w14:textId="77777777" w:rsidR="00692E2E" w:rsidRPr="0097122C" w:rsidRDefault="00692E2E" w:rsidP="00690ACE">
            <w:pPr>
              <w:suppressAutoHyphens w:val="0"/>
              <w:rPr>
                <w:sz w:val="20"/>
                <w:szCs w:val="20"/>
              </w:rPr>
            </w:pPr>
            <w:r w:rsidRPr="0097122C">
              <w:rPr>
                <w:sz w:val="20"/>
                <w:szCs w:val="20"/>
              </w:rPr>
              <w:t>garums 40 cm</w:t>
            </w:r>
          </w:p>
        </w:tc>
        <w:tc>
          <w:tcPr>
            <w:tcW w:w="956" w:type="dxa"/>
            <w:gridSpan w:val="2"/>
            <w:hideMark/>
          </w:tcPr>
          <w:p w14:paraId="0D1BA84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9135A3F" w14:textId="77777777" w:rsidR="00692E2E" w:rsidRPr="0097122C" w:rsidRDefault="00692E2E" w:rsidP="00690ACE">
            <w:pPr>
              <w:suppressAutoHyphens w:val="0"/>
              <w:rPr>
                <w:sz w:val="20"/>
                <w:szCs w:val="20"/>
              </w:rPr>
            </w:pPr>
          </w:p>
        </w:tc>
        <w:tc>
          <w:tcPr>
            <w:tcW w:w="567" w:type="dxa"/>
            <w:vMerge/>
            <w:hideMark/>
          </w:tcPr>
          <w:p w14:paraId="767A1466" w14:textId="77777777" w:rsidR="00692E2E" w:rsidRPr="0097122C" w:rsidRDefault="00692E2E" w:rsidP="00690ACE">
            <w:pPr>
              <w:suppressAutoHyphens w:val="0"/>
              <w:rPr>
                <w:sz w:val="20"/>
                <w:szCs w:val="20"/>
              </w:rPr>
            </w:pPr>
          </w:p>
        </w:tc>
        <w:tc>
          <w:tcPr>
            <w:tcW w:w="567" w:type="dxa"/>
            <w:vMerge/>
            <w:hideMark/>
          </w:tcPr>
          <w:p w14:paraId="446D9473" w14:textId="77777777" w:rsidR="00692E2E" w:rsidRPr="0097122C" w:rsidRDefault="00692E2E" w:rsidP="00690ACE">
            <w:pPr>
              <w:suppressAutoHyphens w:val="0"/>
              <w:rPr>
                <w:sz w:val="20"/>
                <w:szCs w:val="20"/>
              </w:rPr>
            </w:pPr>
          </w:p>
        </w:tc>
        <w:tc>
          <w:tcPr>
            <w:tcW w:w="567" w:type="dxa"/>
            <w:vMerge/>
            <w:hideMark/>
          </w:tcPr>
          <w:p w14:paraId="3AE4E24F" w14:textId="77777777" w:rsidR="00692E2E" w:rsidRPr="0097122C" w:rsidRDefault="00692E2E" w:rsidP="00690ACE">
            <w:pPr>
              <w:suppressAutoHyphens w:val="0"/>
              <w:rPr>
                <w:sz w:val="20"/>
                <w:szCs w:val="20"/>
              </w:rPr>
            </w:pPr>
          </w:p>
        </w:tc>
        <w:tc>
          <w:tcPr>
            <w:tcW w:w="567" w:type="dxa"/>
            <w:vMerge/>
            <w:hideMark/>
          </w:tcPr>
          <w:p w14:paraId="79CAC511" w14:textId="77777777" w:rsidR="00692E2E" w:rsidRPr="0097122C" w:rsidRDefault="00692E2E" w:rsidP="00690ACE">
            <w:pPr>
              <w:suppressAutoHyphens w:val="0"/>
              <w:rPr>
                <w:sz w:val="20"/>
                <w:szCs w:val="20"/>
              </w:rPr>
            </w:pPr>
          </w:p>
        </w:tc>
        <w:tc>
          <w:tcPr>
            <w:tcW w:w="567" w:type="dxa"/>
            <w:vMerge/>
            <w:hideMark/>
          </w:tcPr>
          <w:p w14:paraId="72F70B3E" w14:textId="77777777" w:rsidR="00692E2E" w:rsidRPr="0097122C" w:rsidRDefault="00692E2E" w:rsidP="00690ACE">
            <w:pPr>
              <w:suppressAutoHyphens w:val="0"/>
              <w:rPr>
                <w:sz w:val="20"/>
                <w:szCs w:val="20"/>
              </w:rPr>
            </w:pPr>
          </w:p>
        </w:tc>
      </w:tr>
      <w:tr w:rsidR="00692E2E" w:rsidRPr="0097122C" w14:paraId="735ADDC0" w14:textId="77777777" w:rsidTr="008C2E8A">
        <w:trPr>
          <w:trHeight w:val="510"/>
        </w:trPr>
        <w:tc>
          <w:tcPr>
            <w:tcW w:w="616" w:type="dxa"/>
            <w:noWrap/>
            <w:hideMark/>
          </w:tcPr>
          <w:p w14:paraId="1C5D0171" w14:textId="77777777" w:rsidR="00692E2E" w:rsidRPr="0097122C" w:rsidRDefault="00692E2E" w:rsidP="00690ACE">
            <w:pPr>
              <w:suppressAutoHyphens w:val="0"/>
              <w:rPr>
                <w:sz w:val="20"/>
                <w:szCs w:val="20"/>
              </w:rPr>
            </w:pPr>
            <w:r w:rsidRPr="0097122C">
              <w:rPr>
                <w:sz w:val="20"/>
                <w:szCs w:val="20"/>
              </w:rPr>
              <w:t>720</w:t>
            </w:r>
          </w:p>
        </w:tc>
        <w:tc>
          <w:tcPr>
            <w:tcW w:w="3310" w:type="dxa"/>
            <w:gridSpan w:val="2"/>
            <w:hideMark/>
          </w:tcPr>
          <w:p w14:paraId="370D0F30" w14:textId="77777777" w:rsidR="00692E2E" w:rsidRPr="0097122C" w:rsidRDefault="00692E2E" w:rsidP="00690ACE">
            <w:pPr>
              <w:suppressAutoHyphens w:val="0"/>
              <w:rPr>
                <w:sz w:val="20"/>
                <w:szCs w:val="20"/>
              </w:rPr>
            </w:pPr>
            <w:r w:rsidRPr="0097122C">
              <w:rPr>
                <w:sz w:val="20"/>
                <w:szCs w:val="20"/>
              </w:rPr>
              <w:t>Lokanie pievadi no nerūsējošā tērauda, FF, FM</w:t>
            </w:r>
          </w:p>
        </w:tc>
        <w:tc>
          <w:tcPr>
            <w:tcW w:w="1605" w:type="dxa"/>
            <w:noWrap/>
            <w:hideMark/>
          </w:tcPr>
          <w:p w14:paraId="0B0C74B0" w14:textId="77777777" w:rsidR="00692E2E" w:rsidRPr="0097122C" w:rsidRDefault="00692E2E" w:rsidP="00690ACE">
            <w:pPr>
              <w:suppressAutoHyphens w:val="0"/>
              <w:rPr>
                <w:sz w:val="20"/>
                <w:szCs w:val="20"/>
              </w:rPr>
            </w:pPr>
            <w:r w:rsidRPr="0097122C">
              <w:rPr>
                <w:sz w:val="20"/>
                <w:szCs w:val="20"/>
              </w:rPr>
              <w:t>garums 50 cm</w:t>
            </w:r>
          </w:p>
        </w:tc>
        <w:tc>
          <w:tcPr>
            <w:tcW w:w="956" w:type="dxa"/>
            <w:gridSpan w:val="2"/>
            <w:hideMark/>
          </w:tcPr>
          <w:p w14:paraId="77E54C0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2A22B9E" w14:textId="77777777" w:rsidR="00692E2E" w:rsidRPr="0097122C" w:rsidRDefault="00692E2E" w:rsidP="00690ACE">
            <w:pPr>
              <w:suppressAutoHyphens w:val="0"/>
              <w:rPr>
                <w:sz w:val="20"/>
                <w:szCs w:val="20"/>
              </w:rPr>
            </w:pPr>
          </w:p>
        </w:tc>
        <w:tc>
          <w:tcPr>
            <w:tcW w:w="567" w:type="dxa"/>
            <w:vMerge/>
            <w:hideMark/>
          </w:tcPr>
          <w:p w14:paraId="1270111C" w14:textId="77777777" w:rsidR="00692E2E" w:rsidRPr="0097122C" w:rsidRDefault="00692E2E" w:rsidP="00690ACE">
            <w:pPr>
              <w:suppressAutoHyphens w:val="0"/>
              <w:rPr>
                <w:sz w:val="20"/>
                <w:szCs w:val="20"/>
              </w:rPr>
            </w:pPr>
          </w:p>
        </w:tc>
        <w:tc>
          <w:tcPr>
            <w:tcW w:w="567" w:type="dxa"/>
            <w:vMerge/>
            <w:hideMark/>
          </w:tcPr>
          <w:p w14:paraId="704D284D" w14:textId="77777777" w:rsidR="00692E2E" w:rsidRPr="0097122C" w:rsidRDefault="00692E2E" w:rsidP="00690ACE">
            <w:pPr>
              <w:suppressAutoHyphens w:val="0"/>
              <w:rPr>
                <w:sz w:val="20"/>
                <w:szCs w:val="20"/>
              </w:rPr>
            </w:pPr>
          </w:p>
        </w:tc>
        <w:tc>
          <w:tcPr>
            <w:tcW w:w="567" w:type="dxa"/>
            <w:vMerge/>
            <w:hideMark/>
          </w:tcPr>
          <w:p w14:paraId="5B0FF69A" w14:textId="77777777" w:rsidR="00692E2E" w:rsidRPr="0097122C" w:rsidRDefault="00692E2E" w:rsidP="00690ACE">
            <w:pPr>
              <w:suppressAutoHyphens w:val="0"/>
              <w:rPr>
                <w:sz w:val="20"/>
                <w:szCs w:val="20"/>
              </w:rPr>
            </w:pPr>
          </w:p>
        </w:tc>
        <w:tc>
          <w:tcPr>
            <w:tcW w:w="567" w:type="dxa"/>
            <w:vMerge/>
            <w:hideMark/>
          </w:tcPr>
          <w:p w14:paraId="0E7449B1" w14:textId="77777777" w:rsidR="00692E2E" w:rsidRPr="0097122C" w:rsidRDefault="00692E2E" w:rsidP="00690ACE">
            <w:pPr>
              <w:suppressAutoHyphens w:val="0"/>
              <w:rPr>
                <w:sz w:val="20"/>
                <w:szCs w:val="20"/>
              </w:rPr>
            </w:pPr>
          </w:p>
        </w:tc>
        <w:tc>
          <w:tcPr>
            <w:tcW w:w="567" w:type="dxa"/>
            <w:vMerge/>
            <w:hideMark/>
          </w:tcPr>
          <w:p w14:paraId="1E3BB351" w14:textId="77777777" w:rsidR="00692E2E" w:rsidRPr="0097122C" w:rsidRDefault="00692E2E" w:rsidP="00690ACE">
            <w:pPr>
              <w:suppressAutoHyphens w:val="0"/>
              <w:rPr>
                <w:sz w:val="20"/>
                <w:szCs w:val="20"/>
              </w:rPr>
            </w:pPr>
          </w:p>
        </w:tc>
      </w:tr>
      <w:tr w:rsidR="00692E2E" w:rsidRPr="0097122C" w14:paraId="6F765DE6" w14:textId="77777777" w:rsidTr="008C2E8A">
        <w:trPr>
          <w:trHeight w:val="510"/>
        </w:trPr>
        <w:tc>
          <w:tcPr>
            <w:tcW w:w="616" w:type="dxa"/>
            <w:noWrap/>
            <w:hideMark/>
          </w:tcPr>
          <w:p w14:paraId="7FF9F8D8" w14:textId="77777777" w:rsidR="00692E2E" w:rsidRPr="0097122C" w:rsidRDefault="00692E2E" w:rsidP="00690ACE">
            <w:pPr>
              <w:suppressAutoHyphens w:val="0"/>
              <w:rPr>
                <w:sz w:val="20"/>
                <w:szCs w:val="20"/>
              </w:rPr>
            </w:pPr>
            <w:r w:rsidRPr="0097122C">
              <w:rPr>
                <w:sz w:val="20"/>
                <w:szCs w:val="20"/>
              </w:rPr>
              <w:t>721</w:t>
            </w:r>
          </w:p>
        </w:tc>
        <w:tc>
          <w:tcPr>
            <w:tcW w:w="3310" w:type="dxa"/>
            <w:gridSpan w:val="2"/>
            <w:hideMark/>
          </w:tcPr>
          <w:p w14:paraId="33CC7E77" w14:textId="77777777" w:rsidR="00692E2E" w:rsidRPr="0097122C" w:rsidRDefault="00692E2E" w:rsidP="00690ACE">
            <w:pPr>
              <w:suppressAutoHyphens w:val="0"/>
              <w:rPr>
                <w:sz w:val="20"/>
                <w:szCs w:val="20"/>
              </w:rPr>
            </w:pPr>
            <w:r w:rsidRPr="0097122C">
              <w:rPr>
                <w:sz w:val="20"/>
                <w:szCs w:val="20"/>
              </w:rPr>
              <w:t>Lokanie pievadi no nerūsējošā tērauda, FF, FM</w:t>
            </w:r>
          </w:p>
        </w:tc>
        <w:tc>
          <w:tcPr>
            <w:tcW w:w="1605" w:type="dxa"/>
            <w:noWrap/>
            <w:hideMark/>
          </w:tcPr>
          <w:p w14:paraId="471C68C8" w14:textId="77777777" w:rsidR="00692E2E" w:rsidRPr="0097122C" w:rsidRDefault="00692E2E" w:rsidP="00690ACE">
            <w:pPr>
              <w:suppressAutoHyphens w:val="0"/>
              <w:rPr>
                <w:sz w:val="20"/>
                <w:szCs w:val="20"/>
              </w:rPr>
            </w:pPr>
            <w:r w:rsidRPr="0097122C">
              <w:rPr>
                <w:sz w:val="20"/>
                <w:szCs w:val="20"/>
              </w:rPr>
              <w:t>garums 60 cm</w:t>
            </w:r>
          </w:p>
        </w:tc>
        <w:tc>
          <w:tcPr>
            <w:tcW w:w="956" w:type="dxa"/>
            <w:gridSpan w:val="2"/>
            <w:hideMark/>
          </w:tcPr>
          <w:p w14:paraId="27EC9A6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AECEBF0" w14:textId="77777777" w:rsidR="00692E2E" w:rsidRPr="0097122C" w:rsidRDefault="00692E2E" w:rsidP="00690ACE">
            <w:pPr>
              <w:suppressAutoHyphens w:val="0"/>
              <w:rPr>
                <w:sz w:val="20"/>
                <w:szCs w:val="20"/>
              </w:rPr>
            </w:pPr>
          </w:p>
        </w:tc>
        <w:tc>
          <w:tcPr>
            <w:tcW w:w="567" w:type="dxa"/>
            <w:vMerge/>
            <w:hideMark/>
          </w:tcPr>
          <w:p w14:paraId="2E2433B3" w14:textId="77777777" w:rsidR="00692E2E" w:rsidRPr="0097122C" w:rsidRDefault="00692E2E" w:rsidP="00690ACE">
            <w:pPr>
              <w:suppressAutoHyphens w:val="0"/>
              <w:rPr>
                <w:sz w:val="20"/>
                <w:szCs w:val="20"/>
              </w:rPr>
            </w:pPr>
          </w:p>
        </w:tc>
        <w:tc>
          <w:tcPr>
            <w:tcW w:w="567" w:type="dxa"/>
            <w:vMerge/>
            <w:hideMark/>
          </w:tcPr>
          <w:p w14:paraId="3DE027E1" w14:textId="77777777" w:rsidR="00692E2E" w:rsidRPr="0097122C" w:rsidRDefault="00692E2E" w:rsidP="00690ACE">
            <w:pPr>
              <w:suppressAutoHyphens w:val="0"/>
              <w:rPr>
                <w:sz w:val="20"/>
                <w:szCs w:val="20"/>
              </w:rPr>
            </w:pPr>
          </w:p>
        </w:tc>
        <w:tc>
          <w:tcPr>
            <w:tcW w:w="567" w:type="dxa"/>
            <w:vMerge/>
            <w:hideMark/>
          </w:tcPr>
          <w:p w14:paraId="5B66B203" w14:textId="77777777" w:rsidR="00692E2E" w:rsidRPr="0097122C" w:rsidRDefault="00692E2E" w:rsidP="00690ACE">
            <w:pPr>
              <w:suppressAutoHyphens w:val="0"/>
              <w:rPr>
                <w:sz w:val="20"/>
                <w:szCs w:val="20"/>
              </w:rPr>
            </w:pPr>
          </w:p>
        </w:tc>
        <w:tc>
          <w:tcPr>
            <w:tcW w:w="567" w:type="dxa"/>
            <w:vMerge/>
            <w:hideMark/>
          </w:tcPr>
          <w:p w14:paraId="0DC7FDAD" w14:textId="77777777" w:rsidR="00692E2E" w:rsidRPr="0097122C" w:rsidRDefault="00692E2E" w:rsidP="00690ACE">
            <w:pPr>
              <w:suppressAutoHyphens w:val="0"/>
              <w:rPr>
                <w:sz w:val="20"/>
                <w:szCs w:val="20"/>
              </w:rPr>
            </w:pPr>
          </w:p>
        </w:tc>
        <w:tc>
          <w:tcPr>
            <w:tcW w:w="567" w:type="dxa"/>
            <w:vMerge/>
            <w:hideMark/>
          </w:tcPr>
          <w:p w14:paraId="4C5B8E7E" w14:textId="77777777" w:rsidR="00692E2E" w:rsidRPr="0097122C" w:rsidRDefault="00692E2E" w:rsidP="00690ACE">
            <w:pPr>
              <w:suppressAutoHyphens w:val="0"/>
              <w:rPr>
                <w:sz w:val="20"/>
                <w:szCs w:val="20"/>
              </w:rPr>
            </w:pPr>
          </w:p>
        </w:tc>
      </w:tr>
      <w:tr w:rsidR="00692E2E" w:rsidRPr="0097122C" w14:paraId="115C2707" w14:textId="77777777" w:rsidTr="008C2E8A">
        <w:trPr>
          <w:trHeight w:val="510"/>
        </w:trPr>
        <w:tc>
          <w:tcPr>
            <w:tcW w:w="616" w:type="dxa"/>
            <w:noWrap/>
            <w:hideMark/>
          </w:tcPr>
          <w:p w14:paraId="2AFD3080" w14:textId="77777777" w:rsidR="00692E2E" w:rsidRPr="0097122C" w:rsidRDefault="00692E2E" w:rsidP="00690ACE">
            <w:pPr>
              <w:suppressAutoHyphens w:val="0"/>
              <w:rPr>
                <w:sz w:val="20"/>
                <w:szCs w:val="20"/>
              </w:rPr>
            </w:pPr>
            <w:r w:rsidRPr="0097122C">
              <w:rPr>
                <w:sz w:val="20"/>
                <w:szCs w:val="20"/>
              </w:rPr>
              <w:t>722</w:t>
            </w:r>
          </w:p>
        </w:tc>
        <w:tc>
          <w:tcPr>
            <w:tcW w:w="3310" w:type="dxa"/>
            <w:gridSpan w:val="2"/>
            <w:hideMark/>
          </w:tcPr>
          <w:p w14:paraId="4E3A605D" w14:textId="77777777" w:rsidR="00692E2E" w:rsidRPr="0097122C" w:rsidRDefault="00692E2E" w:rsidP="00690ACE">
            <w:pPr>
              <w:suppressAutoHyphens w:val="0"/>
              <w:rPr>
                <w:sz w:val="20"/>
                <w:szCs w:val="20"/>
              </w:rPr>
            </w:pPr>
            <w:r w:rsidRPr="0097122C">
              <w:rPr>
                <w:sz w:val="20"/>
                <w:szCs w:val="20"/>
              </w:rPr>
              <w:t>Lokanie pievadi no nerūsējošā tērauda, FF, FM</w:t>
            </w:r>
          </w:p>
        </w:tc>
        <w:tc>
          <w:tcPr>
            <w:tcW w:w="1605" w:type="dxa"/>
            <w:noWrap/>
            <w:hideMark/>
          </w:tcPr>
          <w:p w14:paraId="308F9CAA" w14:textId="77777777" w:rsidR="00692E2E" w:rsidRPr="0097122C" w:rsidRDefault="00692E2E" w:rsidP="00690ACE">
            <w:pPr>
              <w:suppressAutoHyphens w:val="0"/>
              <w:rPr>
                <w:sz w:val="20"/>
                <w:szCs w:val="20"/>
              </w:rPr>
            </w:pPr>
            <w:r w:rsidRPr="0097122C">
              <w:rPr>
                <w:sz w:val="20"/>
                <w:szCs w:val="20"/>
              </w:rPr>
              <w:t>garums 70 cm</w:t>
            </w:r>
          </w:p>
        </w:tc>
        <w:tc>
          <w:tcPr>
            <w:tcW w:w="956" w:type="dxa"/>
            <w:gridSpan w:val="2"/>
            <w:hideMark/>
          </w:tcPr>
          <w:p w14:paraId="1079E72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FA64C6A" w14:textId="77777777" w:rsidR="00692E2E" w:rsidRPr="0097122C" w:rsidRDefault="00692E2E" w:rsidP="00690ACE">
            <w:pPr>
              <w:suppressAutoHyphens w:val="0"/>
              <w:rPr>
                <w:sz w:val="20"/>
                <w:szCs w:val="20"/>
              </w:rPr>
            </w:pPr>
          </w:p>
        </w:tc>
        <w:tc>
          <w:tcPr>
            <w:tcW w:w="567" w:type="dxa"/>
            <w:vMerge/>
            <w:hideMark/>
          </w:tcPr>
          <w:p w14:paraId="19CE58A6" w14:textId="77777777" w:rsidR="00692E2E" w:rsidRPr="0097122C" w:rsidRDefault="00692E2E" w:rsidP="00690ACE">
            <w:pPr>
              <w:suppressAutoHyphens w:val="0"/>
              <w:rPr>
                <w:sz w:val="20"/>
                <w:szCs w:val="20"/>
              </w:rPr>
            </w:pPr>
          </w:p>
        </w:tc>
        <w:tc>
          <w:tcPr>
            <w:tcW w:w="567" w:type="dxa"/>
            <w:vMerge/>
            <w:hideMark/>
          </w:tcPr>
          <w:p w14:paraId="1C2B9F7D" w14:textId="77777777" w:rsidR="00692E2E" w:rsidRPr="0097122C" w:rsidRDefault="00692E2E" w:rsidP="00690ACE">
            <w:pPr>
              <w:suppressAutoHyphens w:val="0"/>
              <w:rPr>
                <w:sz w:val="20"/>
                <w:szCs w:val="20"/>
              </w:rPr>
            </w:pPr>
          </w:p>
        </w:tc>
        <w:tc>
          <w:tcPr>
            <w:tcW w:w="567" w:type="dxa"/>
            <w:vMerge/>
            <w:hideMark/>
          </w:tcPr>
          <w:p w14:paraId="50924751" w14:textId="77777777" w:rsidR="00692E2E" w:rsidRPr="0097122C" w:rsidRDefault="00692E2E" w:rsidP="00690ACE">
            <w:pPr>
              <w:suppressAutoHyphens w:val="0"/>
              <w:rPr>
                <w:sz w:val="20"/>
                <w:szCs w:val="20"/>
              </w:rPr>
            </w:pPr>
          </w:p>
        </w:tc>
        <w:tc>
          <w:tcPr>
            <w:tcW w:w="567" w:type="dxa"/>
            <w:vMerge/>
            <w:hideMark/>
          </w:tcPr>
          <w:p w14:paraId="16C6BE27" w14:textId="77777777" w:rsidR="00692E2E" w:rsidRPr="0097122C" w:rsidRDefault="00692E2E" w:rsidP="00690ACE">
            <w:pPr>
              <w:suppressAutoHyphens w:val="0"/>
              <w:rPr>
                <w:sz w:val="20"/>
                <w:szCs w:val="20"/>
              </w:rPr>
            </w:pPr>
          </w:p>
        </w:tc>
        <w:tc>
          <w:tcPr>
            <w:tcW w:w="567" w:type="dxa"/>
            <w:vMerge/>
            <w:hideMark/>
          </w:tcPr>
          <w:p w14:paraId="61799BD5" w14:textId="77777777" w:rsidR="00692E2E" w:rsidRPr="0097122C" w:rsidRDefault="00692E2E" w:rsidP="00690ACE">
            <w:pPr>
              <w:suppressAutoHyphens w:val="0"/>
              <w:rPr>
                <w:sz w:val="20"/>
                <w:szCs w:val="20"/>
              </w:rPr>
            </w:pPr>
          </w:p>
        </w:tc>
      </w:tr>
      <w:tr w:rsidR="00692E2E" w:rsidRPr="0097122C" w14:paraId="01687196" w14:textId="77777777" w:rsidTr="008C2E8A">
        <w:trPr>
          <w:trHeight w:val="510"/>
        </w:trPr>
        <w:tc>
          <w:tcPr>
            <w:tcW w:w="616" w:type="dxa"/>
            <w:noWrap/>
            <w:hideMark/>
          </w:tcPr>
          <w:p w14:paraId="1751F98F" w14:textId="77777777" w:rsidR="00692E2E" w:rsidRPr="0097122C" w:rsidRDefault="00692E2E" w:rsidP="00690ACE">
            <w:pPr>
              <w:suppressAutoHyphens w:val="0"/>
              <w:rPr>
                <w:sz w:val="20"/>
                <w:szCs w:val="20"/>
              </w:rPr>
            </w:pPr>
            <w:r w:rsidRPr="0097122C">
              <w:rPr>
                <w:sz w:val="20"/>
                <w:szCs w:val="20"/>
              </w:rPr>
              <w:t>723</w:t>
            </w:r>
          </w:p>
        </w:tc>
        <w:tc>
          <w:tcPr>
            <w:tcW w:w="3310" w:type="dxa"/>
            <w:gridSpan w:val="2"/>
            <w:hideMark/>
          </w:tcPr>
          <w:p w14:paraId="3EDF9766" w14:textId="77777777" w:rsidR="00692E2E" w:rsidRPr="0097122C" w:rsidRDefault="00692E2E" w:rsidP="00690ACE">
            <w:pPr>
              <w:suppressAutoHyphens w:val="0"/>
              <w:rPr>
                <w:sz w:val="20"/>
                <w:szCs w:val="20"/>
              </w:rPr>
            </w:pPr>
            <w:r w:rsidRPr="0097122C">
              <w:rPr>
                <w:sz w:val="20"/>
                <w:szCs w:val="20"/>
              </w:rPr>
              <w:t>Lokanie pievadi no nerūsējošā tērauda, FF, FM</w:t>
            </w:r>
          </w:p>
        </w:tc>
        <w:tc>
          <w:tcPr>
            <w:tcW w:w="1605" w:type="dxa"/>
            <w:noWrap/>
            <w:hideMark/>
          </w:tcPr>
          <w:p w14:paraId="22C00397" w14:textId="77777777" w:rsidR="00692E2E" w:rsidRPr="0097122C" w:rsidRDefault="00692E2E" w:rsidP="00690ACE">
            <w:pPr>
              <w:suppressAutoHyphens w:val="0"/>
              <w:rPr>
                <w:sz w:val="20"/>
                <w:szCs w:val="20"/>
              </w:rPr>
            </w:pPr>
            <w:r w:rsidRPr="0097122C">
              <w:rPr>
                <w:sz w:val="20"/>
                <w:szCs w:val="20"/>
              </w:rPr>
              <w:t>garums 80 cm</w:t>
            </w:r>
          </w:p>
        </w:tc>
        <w:tc>
          <w:tcPr>
            <w:tcW w:w="956" w:type="dxa"/>
            <w:gridSpan w:val="2"/>
            <w:hideMark/>
          </w:tcPr>
          <w:p w14:paraId="3B56820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0C7665F" w14:textId="77777777" w:rsidR="00692E2E" w:rsidRPr="0097122C" w:rsidRDefault="00692E2E" w:rsidP="00690ACE">
            <w:pPr>
              <w:suppressAutoHyphens w:val="0"/>
              <w:rPr>
                <w:sz w:val="20"/>
                <w:szCs w:val="20"/>
              </w:rPr>
            </w:pPr>
          </w:p>
        </w:tc>
        <w:tc>
          <w:tcPr>
            <w:tcW w:w="567" w:type="dxa"/>
            <w:vMerge/>
            <w:hideMark/>
          </w:tcPr>
          <w:p w14:paraId="7CAEE87B" w14:textId="77777777" w:rsidR="00692E2E" w:rsidRPr="0097122C" w:rsidRDefault="00692E2E" w:rsidP="00690ACE">
            <w:pPr>
              <w:suppressAutoHyphens w:val="0"/>
              <w:rPr>
                <w:sz w:val="20"/>
                <w:szCs w:val="20"/>
              </w:rPr>
            </w:pPr>
          </w:p>
        </w:tc>
        <w:tc>
          <w:tcPr>
            <w:tcW w:w="567" w:type="dxa"/>
            <w:vMerge/>
            <w:hideMark/>
          </w:tcPr>
          <w:p w14:paraId="5D19A9B3" w14:textId="77777777" w:rsidR="00692E2E" w:rsidRPr="0097122C" w:rsidRDefault="00692E2E" w:rsidP="00690ACE">
            <w:pPr>
              <w:suppressAutoHyphens w:val="0"/>
              <w:rPr>
                <w:sz w:val="20"/>
                <w:szCs w:val="20"/>
              </w:rPr>
            </w:pPr>
          </w:p>
        </w:tc>
        <w:tc>
          <w:tcPr>
            <w:tcW w:w="567" w:type="dxa"/>
            <w:vMerge/>
            <w:hideMark/>
          </w:tcPr>
          <w:p w14:paraId="3C901683" w14:textId="77777777" w:rsidR="00692E2E" w:rsidRPr="0097122C" w:rsidRDefault="00692E2E" w:rsidP="00690ACE">
            <w:pPr>
              <w:suppressAutoHyphens w:val="0"/>
              <w:rPr>
                <w:sz w:val="20"/>
                <w:szCs w:val="20"/>
              </w:rPr>
            </w:pPr>
          </w:p>
        </w:tc>
        <w:tc>
          <w:tcPr>
            <w:tcW w:w="567" w:type="dxa"/>
            <w:vMerge/>
            <w:hideMark/>
          </w:tcPr>
          <w:p w14:paraId="7EBC7B4C" w14:textId="77777777" w:rsidR="00692E2E" w:rsidRPr="0097122C" w:rsidRDefault="00692E2E" w:rsidP="00690ACE">
            <w:pPr>
              <w:suppressAutoHyphens w:val="0"/>
              <w:rPr>
                <w:sz w:val="20"/>
                <w:szCs w:val="20"/>
              </w:rPr>
            </w:pPr>
          </w:p>
        </w:tc>
        <w:tc>
          <w:tcPr>
            <w:tcW w:w="567" w:type="dxa"/>
            <w:vMerge/>
            <w:hideMark/>
          </w:tcPr>
          <w:p w14:paraId="1FD31F67" w14:textId="77777777" w:rsidR="00692E2E" w:rsidRPr="0097122C" w:rsidRDefault="00692E2E" w:rsidP="00690ACE">
            <w:pPr>
              <w:suppressAutoHyphens w:val="0"/>
              <w:rPr>
                <w:sz w:val="20"/>
                <w:szCs w:val="20"/>
              </w:rPr>
            </w:pPr>
          </w:p>
        </w:tc>
      </w:tr>
      <w:tr w:rsidR="00692E2E" w:rsidRPr="0097122C" w14:paraId="2034D7BA" w14:textId="77777777" w:rsidTr="008C2E8A">
        <w:trPr>
          <w:trHeight w:val="510"/>
        </w:trPr>
        <w:tc>
          <w:tcPr>
            <w:tcW w:w="616" w:type="dxa"/>
            <w:noWrap/>
            <w:hideMark/>
          </w:tcPr>
          <w:p w14:paraId="1EDA3FB1" w14:textId="77777777" w:rsidR="00692E2E" w:rsidRPr="0097122C" w:rsidRDefault="00692E2E" w:rsidP="00690ACE">
            <w:pPr>
              <w:suppressAutoHyphens w:val="0"/>
              <w:rPr>
                <w:sz w:val="20"/>
                <w:szCs w:val="20"/>
              </w:rPr>
            </w:pPr>
            <w:r w:rsidRPr="0097122C">
              <w:rPr>
                <w:sz w:val="20"/>
                <w:szCs w:val="20"/>
              </w:rPr>
              <w:t>724</w:t>
            </w:r>
          </w:p>
        </w:tc>
        <w:tc>
          <w:tcPr>
            <w:tcW w:w="3310" w:type="dxa"/>
            <w:gridSpan w:val="2"/>
            <w:hideMark/>
          </w:tcPr>
          <w:p w14:paraId="35CA259F" w14:textId="77777777" w:rsidR="00692E2E" w:rsidRPr="0097122C" w:rsidRDefault="00692E2E" w:rsidP="00690ACE">
            <w:pPr>
              <w:suppressAutoHyphens w:val="0"/>
              <w:rPr>
                <w:sz w:val="20"/>
                <w:szCs w:val="20"/>
              </w:rPr>
            </w:pPr>
            <w:r w:rsidRPr="0097122C">
              <w:rPr>
                <w:sz w:val="20"/>
                <w:szCs w:val="20"/>
              </w:rPr>
              <w:t>Lokanie pievadi no nerūsējošā tērauda, FF, FM</w:t>
            </w:r>
          </w:p>
        </w:tc>
        <w:tc>
          <w:tcPr>
            <w:tcW w:w="1605" w:type="dxa"/>
            <w:noWrap/>
            <w:hideMark/>
          </w:tcPr>
          <w:p w14:paraId="27120C35" w14:textId="77777777" w:rsidR="00692E2E" w:rsidRPr="0097122C" w:rsidRDefault="00692E2E" w:rsidP="00690ACE">
            <w:pPr>
              <w:suppressAutoHyphens w:val="0"/>
              <w:rPr>
                <w:sz w:val="20"/>
                <w:szCs w:val="20"/>
              </w:rPr>
            </w:pPr>
            <w:r w:rsidRPr="0097122C">
              <w:rPr>
                <w:sz w:val="20"/>
                <w:szCs w:val="20"/>
              </w:rPr>
              <w:t>garums 90 cm</w:t>
            </w:r>
          </w:p>
        </w:tc>
        <w:tc>
          <w:tcPr>
            <w:tcW w:w="956" w:type="dxa"/>
            <w:gridSpan w:val="2"/>
            <w:hideMark/>
          </w:tcPr>
          <w:p w14:paraId="7A6B1B5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A0449B1" w14:textId="77777777" w:rsidR="00692E2E" w:rsidRPr="0097122C" w:rsidRDefault="00692E2E" w:rsidP="00690ACE">
            <w:pPr>
              <w:suppressAutoHyphens w:val="0"/>
              <w:rPr>
                <w:sz w:val="20"/>
                <w:szCs w:val="20"/>
              </w:rPr>
            </w:pPr>
          </w:p>
        </w:tc>
        <w:tc>
          <w:tcPr>
            <w:tcW w:w="567" w:type="dxa"/>
            <w:vMerge/>
            <w:hideMark/>
          </w:tcPr>
          <w:p w14:paraId="118C05F6" w14:textId="77777777" w:rsidR="00692E2E" w:rsidRPr="0097122C" w:rsidRDefault="00692E2E" w:rsidP="00690ACE">
            <w:pPr>
              <w:suppressAutoHyphens w:val="0"/>
              <w:rPr>
                <w:sz w:val="20"/>
                <w:szCs w:val="20"/>
              </w:rPr>
            </w:pPr>
          </w:p>
        </w:tc>
        <w:tc>
          <w:tcPr>
            <w:tcW w:w="567" w:type="dxa"/>
            <w:vMerge/>
            <w:hideMark/>
          </w:tcPr>
          <w:p w14:paraId="43CD6F2E" w14:textId="77777777" w:rsidR="00692E2E" w:rsidRPr="0097122C" w:rsidRDefault="00692E2E" w:rsidP="00690ACE">
            <w:pPr>
              <w:suppressAutoHyphens w:val="0"/>
              <w:rPr>
                <w:sz w:val="20"/>
                <w:szCs w:val="20"/>
              </w:rPr>
            </w:pPr>
          </w:p>
        </w:tc>
        <w:tc>
          <w:tcPr>
            <w:tcW w:w="567" w:type="dxa"/>
            <w:vMerge/>
            <w:hideMark/>
          </w:tcPr>
          <w:p w14:paraId="3B2F161F" w14:textId="77777777" w:rsidR="00692E2E" w:rsidRPr="0097122C" w:rsidRDefault="00692E2E" w:rsidP="00690ACE">
            <w:pPr>
              <w:suppressAutoHyphens w:val="0"/>
              <w:rPr>
                <w:sz w:val="20"/>
                <w:szCs w:val="20"/>
              </w:rPr>
            </w:pPr>
          </w:p>
        </w:tc>
        <w:tc>
          <w:tcPr>
            <w:tcW w:w="567" w:type="dxa"/>
            <w:vMerge/>
            <w:hideMark/>
          </w:tcPr>
          <w:p w14:paraId="18707802" w14:textId="77777777" w:rsidR="00692E2E" w:rsidRPr="0097122C" w:rsidRDefault="00692E2E" w:rsidP="00690ACE">
            <w:pPr>
              <w:suppressAutoHyphens w:val="0"/>
              <w:rPr>
                <w:sz w:val="20"/>
                <w:szCs w:val="20"/>
              </w:rPr>
            </w:pPr>
          </w:p>
        </w:tc>
        <w:tc>
          <w:tcPr>
            <w:tcW w:w="567" w:type="dxa"/>
            <w:vMerge/>
            <w:hideMark/>
          </w:tcPr>
          <w:p w14:paraId="2DB8A8EA" w14:textId="77777777" w:rsidR="00692E2E" w:rsidRPr="0097122C" w:rsidRDefault="00692E2E" w:rsidP="00690ACE">
            <w:pPr>
              <w:suppressAutoHyphens w:val="0"/>
              <w:rPr>
                <w:sz w:val="20"/>
                <w:szCs w:val="20"/>
              </w:rPr>
            </w:pPr>
          </w:p>
        </w:tc>
      </w:tr>
      <w:tr w:rsidR="00692E2E" w:rsidRPr="0097122C" w14:paraId="0907FDED" w14:textId="77777777" w:rsidTr="008C2E8A">
        <w:trPr>
          <w:trHeight w:val="510"/>
        </w:trPr>
        <w:tc>
          <w:tcPr>
            <w:tcW w:w="616" w:type="dxa"/>
            <w:noWrap/>
            <w:hideMark/>
          </w:tcPr>
          <w:p w14:paraId="2644AF52" w14:textId="77777777" w:rsidR="00692E2E" w:rsidRPr="0097122C" w:rsidRDefault="00692E2E" w:rsidP="00690ACE">
            <w:pPr>
              <w:suppressAutoHyphens w:val="0"/>
              <w:rPr>
                <w:sz w:val="20"/>
                <w:szCs w:val="20"/>
              </w:rPr>
            </w:pPr>
            <w:r w:rsidRPr="0097122C">
              <w:rPr>
                <w:sz w:val="20"/>
                <w:szCs w:val="20"/>
              </w:rPr>
              <w:t>725</w:t>
            </w:r>
          </w:p>
        </w:tc>
        <w:tc>
          <w:tcPr>
            <w:tcW w:w="3310" w:type="dxa"/>
            <w:gridSpan w:val="2"/>
            <w:hideMark/>
          </w:tcPr>
          <w:p w14:paraId="3406B1D5" w14:textId="77777777" w:rsidR="00692E2E" w:rsidRPr="0097122C" w:rsidRDefault="00692E2E" w:rsidP="00690ACE">
            <w:pPr>
              <w:suppressAutoHyphens w:val="0"/>
              <w:rPr>
                <w:sz w:val="20"/>
                <w:szCs w:val="20"/>
              </w:rPr>
            </w:pPr>
            <w:r w:rsidRPr="0097122C">
              <w:rPr>
                <w:sz w:val="20"/>
                <w:szCs w:val="20"/>
              </w:rPr>
              <w:t>Lokanie pievadi no nerūsējošā tērauda, FF, FM</w:t>
            </w:r>
          </w:p>
        </w:tc>
        <w:tc>
          <w:tcPr>
            <w:tcW w:w="1605" w:type="dxa"/>
            <w:noWrap/>
            <w:hideMark/>
          </w:tcPr>
          <w:p w14:paraId="7FE1186F" w14:textId="77777777" w:rsidR="00692E2E" w:rsidRPr="0097122C" w:rsidRDefault="00692E2E" w:rsidP="00690ACE">
            <w:pPr>
              <w:suppressAutoHyphens w:val="0"/>
              <w:rPr>
                <w:sz w:val="20"/>
                <w:szCs w:val="20"/>
              </w:rPr>
            </w:pPr>
            <w:r w:rsidRPr="0097122C">
              <w:rPr>
                <w:sz w:val="20"/>
                <w:szCs w:val="20"/>
              </w:rPr>
              <w:t>garums 100 cm</w:t>
            </w:r>
          </w:p>
        </w:tc>
        <w:tc>
          <w:tcPr>
            <w:tcW w:w="956" w:type="dxa"/>
            <w:gridSpan w:val="2"/>
            <w:hideMark/>
          </w:tcPr>
          <w:p w14:paraId="7973554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89B87D7" w14:textId="77777777" w:rsidR="00692E2E" w:rsidRPr="0097122C" w:rsidRDefault="00692E2E" w:rsidP="00690ACE">
            <w:pPr>
              <w:suppressAutoHyphens w:val="0"/>
              <w:rPr>
                <w:sz w:val="20"/>
                <w:szCs w:val="20"/>
              </w:rPr>
            </w:pPr>
          </w:p>
        </w:tc>
        <w:tc>
          <w:tcPr>
            <w:tcW w:w="567" w:type="dxa"/>
            <w:vMerge/>
            <w:hideMark/>
          </w:tcPr>
          <w:p w14:paraId="61B73778" w14:textId="77777777" w:rsidR="00692E2E" w:rsidRPr="0097122C" w:rsidRDefault="00692E2E" w:rsidP="00690ACE">
            <w:pPr>
              <w:suppressAutoHyphens w:val="0"/>
              <w:rPr>
                <w:sz w:val="20"/>
                <w:szCs w:val="20"/>
              </w:rPr>
            </w:pPr>
          </w:p>
        </w:tc>
        <w:tc>
          <w:tcPr>
            <w:tcW w:w="567" w:type="dxa"/>
            <w:vMerge/>
            <w:hideMark/>
          </w:tcPr>
          <w:p w14:paraId="4CD7D3CE" w14:textId="77777777" w:rsidR="00692E2E" w:rsidRPr="0097122C" w:rsidRDefault="00692E2E" w:rsidP="00690ACE">
            <w:pPr>
              <w:suppressAutoHyphens w:val="0"/>
              <w:rPr>
                <w:sz w:val="20"/>
                <w:szCs w:val="20"/>
              </w:rPr>
            </w:pPr>
          </w:p>
        </w:tc>
        <w:tc>
          <w:tcPr>
            <w:tcW w:w="567" w:type="dxa"/>
            <w:vMerge/>
            <w:hideMark/>
          </w:tcPr>
          <w:p w14:paraId="0EE55E2E" w14:textId="77777777" w:rsidR="00692E2E" w:rsidRPr="0097122C" w:rsidRDefault="00692E2E" w:rsidP="00690ACE">
            <w:pPr>
              <w:suppressAutoHyphens w:val="0"/>
              <w:rPr>
                <w:sz w:val="20"/>
                <w:szCs w:val="20"/>
              </w:rPr>
            </w:pPr>
          </w:p>
        </w:tc>
        <w:tc>
          <w:tcPr>
            <w:tcW w:w="567" w:type="dxa"/>
            <w:vMerge/>
            <w:hideMark/>
          </w:tcPr>
          <w:p w14:paraId="105AC41C" w14:textId="77777777" w:rsidR="00692E2E" w:rsidRPr="0097122C" w:rsidRDefault="00692E2E" w:rsidP="00690ACE">
            <w:pPr>
              <w:suppressAutoHyphens w:val="0"/>
              <w:rPr>
                <w:sz w:val="20"/>
                <w:szCs w:val="20"/>
              </w:rPr>
            </w:pPr>
          </w:p>
        </w:tc>
        <w:tc>
          <w:tcPr>
            <w:tcW w:w="567" w:type="dxa"/>
            <w:vMerge/>
            <w:hideMark/>
          </w:tcPr>
          <w:p w14:paraId="05221EE6" w14:textId="77777777" w:rsidR="00692E2E" w:rsidRPr="0097122C" w:rsidRDefault="00692E2E" w:rsidP="00690ACE">
            <w:pPr>
              <w:suppressAutoHyphens w:val="0"/>
              <w:rPr>
                <w:sz w:val="20"/>
                <w:szCs w:val="20"/>
              </w:rPr>
            </w:pPr>
          </w:p>
        </w:tc>
      </w:tr>
      <w:tr w:rsidR="00692E2E" w:rsidRPr="0097122C" w14:paraId="6CB4A1C0" w14:textId="77777777" w:rsidTr="008C2E8A">
        <w:trPr>
          <w:trHeight w:val="510"/>
        </w:trPr>
        <w:tc>
          <w:tcPr>
            <w:tcW w:w="616" w:type="dxa"/>
            <w:noWrap/>
            <w:hideMark/>
          </w:tcPr>
          <w:p w14:paraId="12A5328F" w14:textId="77777777" w:rsidR="00692E2E" w:rsidRPr="0097122C" w:rsidRDefault="00692E2E" w:rsidP="00690ACE">
            <w:pPr>
              <w:suppressAutoHyphens w:val="0"/>
              <w:rPr>
                <w:sz w:val="20"/>
                <w:szCs w:val="20"/>
              </w:rPr>
            </w:pPr>
            <w:r w:rsidRPr="0097122C">
              <w:rPr>
                <w:sz w:val="20"/>
                <w:szCs w:val="20"/>
              </w:rPr>
              <w:t>726</w:t>
            </w:r>
          </w:p>
        </w:tc>
        <w:tc>
          <w:tcPr>
            <w:tcW w:w="3310" w:type="dxa"/>
            <w:gridSpan w:val="2"/>
            <w:hideMark/>
          </w:tcPr>
          <w:p w14:paraId="66915A09" w14:textId="77777777" w:rsidR="00692E2E" w:rsidRPr="0097122C" w:rsidRDefault="00692E2E" w:rsidP="00690ACE">
            <w:pPr>
              <w:suppressAutoHyphens w:val="0"/>
              <w:rPr>
                <w:sz w:val="20"/>
                <w:szCs w:val="20"/>
              </w:rPr>
            </w:pPr>
            <w:r w:rsidRPr="0097122C">
              <w:rPr>
                <w:sz w:val="20"/>
                <w:szCs w:val="20"/>
              </w:rPr>
              <w:t>Lokanie pievadi no nerūsējošā tērauda, FF, FM</w:t>
            </w:r>
          </w:p>
        </w:tc>
        <w:tc>
          <w:tcPr>
            <w:tcW w:w="1605" w:type="dxa"/>
            <w:noWrap/>
            <w:hideMark/>
          </w:tcPr>
          <w:p w14:paraId="7137ED0C" w14:textId="77777777" w:rsidR="00692E2E" w:rsidRPr="0097122C" w:rsidRDefault="00692E2E" w:rsidP="00690ACE">
            <w:pPr>
              <w:suppressAutoHyphens w:val="0"/>
              <w:rPr>
                <w:sz w:val="20"/>
                <w:szCs w:val="20"/>
              </w:rPr>
            </w:pPr>
            <w:r w:rsidRPr="0097122C">
              <w:rPr>
                <w:sz w:val="20"/>
                <w:szCs w:val="20"/>
              </w:rPr>
              <w:t>garums 120 cm</w:t>
            </w:r>
          </w:p>
        </w:tc>
        <w:tc>
          <w:tcPr>
            <w:tcW w:w="956" w:type="dxa"/>
            <w:gridSpan w:val="2"/>
            <w:hideMark/>
          </w:tcPr>
          <w:p w14:paraId="098DE72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3E8F445" w14:textId="77777777" w:rsidR="00692E2E" w:rsidRPr="0097122C" w:rsidRDefault="00692E2E" w:rsidP="00690ACE">
            <w:pPr>
              <w:suppressAutoHyphens w:val="0"/>
              <w:rPr>
                <w:sz w:val="20"/>
                <w:szCs w:val="20"/>
              </w:rPr>
            </w:pPr>
          </w:p>
        </w:tc>
        <w:tc>
          <w:tcPr>
            <w:tcW w:w="567" w:type="dxa"/>
            <w:vMerge/>
            <w:hideMark/>
          </w:tcPr>
          <w:p w14:paraId="3AEFCAA4" w14:textId="77777777" w:rsidR="00692E2E" w:rsidRPr="0097122C" w:rsidRDefault="00692E2E" w:rsidP="00690ACE">
            <w:pPr>
              <w:suppressAutoHyphens w:val="0"/>
              <w:rPr>
                <w:sz w:val="20"/>
                <w:szCs w:val="20"/>
              </w:rPr>
            </w:pPr>
          </w:p>
        </w:tc>
        <w:tc>
          <w:tcPr>
            <w:tcW w:w="567" w:type="dxa"/>
            <w:vMerge/>
            <w:hideMark/>
          </w:tcPr>
          <w:p w14:paraId="1C3DCBAC" w14:textId="77777777" w:rsidR="00692E2E" w:rsidRPr="0097122C" w:rsidRDefault="00692E2E" w:rsidP="00690ACE">
            <w:pPr>
              <w:suppressAutoHyphens w:val="0"/>
              <w:rPr>
                <w:sz w:val="20"/>
                <w:szCs w:val="20"/>
              </w:rPr>
            </w:pPr>
          </w:p>
        </w:tc>
        <w:tc>
          <w:tcPr>
            <w:tcW w:w="567" w:type="dxa"/>
            <w:vMerge/>
            <w:hideMark/>
          </w:tcPr>
          <w:p w14:paraId="09BB5403" w14:textId="77777777" w:rsidR="00692E2E" w:rsidRPr="0097122C" w:rsidRDefault="00692E2E" w:rsidP="00690ACE">
            <w:pPr>
              <w:suppressAutoHyphens w:val="0"/>
              <w:rPr>
                <w:sz w:val="20"/>
                <w:szCs w:val="20"/>
              </w:rPr>
            </w:pPr>
          </w:p>
        </w:tc>
        <w:tc>
          <w:tcPr>
            <w:tcW w:w="567" w:type="dxa"/>
            <w:vMerge/>
            <w:hideMark/>
          </w:tcPr>
          <w:p w14:paraId="7292B85A" w14:textId="77777777" w:rsidR="00692E2E" w:rsidRPr="0097122C" w:rsidRDefault="00692E2E" w:rsidP="00690ACE">
            <w:pPr>
              <w:suppressAutoHyphens w:val="0"/>
              <w:rPr>
                <w:sz w:val="20"/>
                <w:szCs w:val="20"/>
              </w:rPr>
            </w:pPr>
          </w:p>
        </w:tc>
        <w:tc>
          <w:tcPr>
            <w:tcW w:w="567" w:type="dxa"/>
            <w:vMerge/>
            <w:hideMark/>
          </w:tcPr>
          <w:p w14:paraId="01B7368E" w14:textId="77777777" w:rsidR="00692E2E" w:rsidRPr="0097122C" w:rsidRDefault="00692E2E" w:rsidP="00690ACE">
            <w:pPr>
              <w:suppressAutoHyphens w:val="0"/>
              <w:rPr>
                <w:sz w:val="20"/>
                <w:szCs w:val="20"/>
              </w:rPr>
            </w:pPr>
          </w:p>
        </w:tc>
      </w:tr>
      <w:tr w:rsidR="00692E2E" w:rsidRPr="0097122C" w14:paraId="61B14CA7" w14:textId="77777777" w:rsidTr="008C2E8A">
        <w:trPr>
          <w:trHeight w:val="510"/>
        </w:trPr>
        <w:tc>
          <w:tcPr>
            <w:tcW w:w="616" w:type="dxa"/>
            <w:noWrap/>
            <w:hideMark/>
          </w:tcPr>
          <w:p w14:paraId="68AE3D7C" w14:textId="77777777" w:rsidR="00692E2E" w:rsidRPr="0097122C" w:rsidRDefault="00692E2E" w:rsidP="00690ACE">
            <w:pPr>
              <w:suppressAutoHyphens w:val="0"/>
              <w:rPr>
                <w:sz w:val="20"/>
                <w:szCs w:val="20"/>
              </w:rPr>
            </w:pPr>
            <w:r w:rsidRPr="0097122C">
              <w:rPr>
                <w:sz w:val="20"/>
                <w:szCs w:val="20"/>
              </w:rPr>
              <w:t>727</w:t>
            </w:r>
          </w:p>
        </w:tc>
        <w:tc>
          <w:tcPr>
            <w:tcW w:w="3310" w:type="dxa"/>
            <w:gridSpan w:val="2"/>
            <w:hideMark/>
          </w:tcPr>
          <w:p w14:paraId="7F799CD4" w14:textId="77777777" w:rsidR="00692E2E" w:rsidRPr="0097122C" w:rsidRDefault="00692E2E" w:rsidP="00690ACE">
            <w:pPr>
              <w:suppressAutoHyphens w:val="0"/>
              <w:rPr>
                <w:sz w:val="20"/>
                <w:szCs w:val="20"/>
              </w:rPr>
            </w:pPr>
            <w:r w:rsidRPr="0097122C">
              <w:rPr>
                <w:sz w:val="20"/>
                <w:szCs w:val="20"/>
              </w:rPr>
              <w:t>Lokanie pievadi no nerūsējošā tērauda, FF, FM</w:t>
            </w:r>
          </w:p>
        </w:tc>
        <w:tc>
          <w:tcPr>
            <w:tcW w:w="1605" w:type="dxa"/>
            <w:noWrap/>
            <w:hideMark/>
          </w:tcPr>
          <w:p w14:paraId="77826899" w14:textId="77777777" w:rsidR="00692E2E" w:rsidRPr="0097122C" w:rsidRDefault="00692E2E" w:rsidP="00690ACE">
            <w:pPr>
              <w:suppressAutoHyphens w:val="0"/>
              <w:rPr>
                <w:sz w:val="20"/>
                <w:szCs w:val="20"/>
              </w:rPr>
            </w:pPr>
            <w:r w:rsidRPr="0097122C">
              <w:rPr>
                <w:sz w:val="20"/>
                <w:szCs w:val="20"/>
              </w:rPr>
              <w:t>garums 150 cm</w:t>
            </w:r>
          </w:p>
        </w:tc>
        <w:tc>
          <w:tcPr>
            <w:tcW w:w="956" w:type="dxa"/>
            <w:gridSpan w:val="2"/>
            <w:hideMark/>
          </w:tcPr>
          <w:p w14:paraId="60F3B1E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FFC387D" w14:textId="77777777" w:rsidR="00692E2E" w:rsidRPr="0097122C" w:rsidRDefault="00692E2E" w:rsidP="00690ACE">
            <w:pPr>
              <w:suppressAutoHyphens w:val="0"/>
              <w:rPr>
                <w:sz w:val="20"/>
                <w:szCs w:val="20"/>
              </w:rPr>
            </w:pPr>
          </w:p>
        </w:tc>
        <w:tc>
          <w:tcPr>
            <w:tcW w:w="567" w:type="dxa"/>
            <w:vMerge/>
            <w:hideMark/>
          </w:tcPr>
          <w:p w14:paraId="0A100A40" w14:textId="77777777" w:rsidR="00692E2E" w:rsidRPr="0097122C" w:rsidRDefault="00692E2E" w:rsidP="00690ACE">
            <w:pPr>
              <w:suppressAutoHyphens w:val="0"/>
              <w:rPr>
                <w:sz w:val="20"/>
                <w:szCs w:val="20"/>
              </w:rPr>
            </w:pPr>
          </w:p>
        </w:tc>
        <w:tc>
          <w:tcPr>
            <w:tcW w:w="567" w:type="dxa"/>
            <w:vMerge/>
            <w:hideMark/>
          </w:tcPr>
          <w:p w14:paraId="2465F006" w14:textId="77777777" w:rsidR="00692E2E" w:rsidRPr="0097122C" w:rsidRDefault="00692E2E" w:rsidP="00690ACE">
            <w:pPr>
              <w:suppressAutoHyphens w:val="0"/>
              <w:rPr>
                <w:sz w:val="20"/>
                <w:szCs w:val="20"/>
              </w:rPr>
            </w:pPr>
          </w:p>
        </w:tc>
        <w:tc>
          <w:tcPr>
            <w:tcW w:w="567" w:type="dxa"/>
            <w:vMerge/>
            <w:hideMark/>
          </w:tcPr>
          <w:p w14:paraId="75B5E78D" w14:textId="77777777" w:rsidR="00692E2E" w:rsidRPr="0097122C" w:rsidRDefault="00692E2E" w:rsidP="00690ACE">
            <w:pPr>
              <w:suppressAutoHyphens w:val="0"/>
              <w:rPr>
                <w:sz w:val="20"/>
                <w:szCs w:val="20"/>
              </w:rPr>
            </w:pPr>
          </w:p>
        </w:tc>
        <w:tc>
          <w:tcPr>
            <w:tcW w:w="567" w:type="dxa"/>
            <w:vMerge/>
            <w:hideMark/>
          </w:tcPr>
          <w:p w14:paraId="5E80F01A" w14:textId="77777777" w:rsidR="00692E2E" w:rsidRPr="0097122C" w:rsidRDefault="00692E2E" w:rsidP="00690ACE">
            <w:pPr>
              <w:suppressAutoHyphens w:val="0"/>
              <w:rPr>
                <w:sz w:val="20"/>
                <w:szCs w:val="20"/>
              </w:rPr>
            </w:pPr>
          </w:p>
        </w:tc>
        <w:tc>
          <w:tcPr>
            <w:tcW w:w="567" w:type="dxa"/>
            <w:vMerge/>
            <w:hideMark/>
          </w:tcPr>
          <w:p w14:paraId="1387F43C" w14:textId="77777777" w:rsidR="00692E2E" w:rsidRPr="0097122C" w:rsidRDefault="00692E2E" w:rsidP="00690ACE">
            <w:pPr>
              <w:suppressAutoHyphens w:val="0"/>
              <w:rPr>
                <w:sz w:val="20"/>
                <w:szCs w:val="20"/>
              </w:rPr>
            </w:pPr>
          </w:p>
        </w:tc>
      </w:tr>
      <w:tr w:rsidR="00692E2E" w:rsidRPr="0097122C" w14:paraId="293FB0FC" w14:textId="77777777" w:rsidTr="008C2E8A">
        <w:trPr>
          <w:trHeight w:val="510"/>
        </w:trPr>
        <w:tc>
          <w:tcPr>
            <w:tcW w:w="616" w:type="dxa"/>
            <w:noWrap/>
            <w:hideMark/>
          </w:tcPr>
          <w:p w14:paraId="69D69EF9" w14:textId="77777777" w:rsidR="00692E2E" w:rsidRPr="0097122C" w:rsidRDefault="00692E2E" w:rsidP="00690ACE">
            <w:pPr>
              <w:suppressAutoHyphens w:val="0"/>
              <w:rPr>
                <w:sz w:val="20"/>
                <w:szCs w:val="20"/>
              </w:rPr>
            </w:pPr>
            <w:r w:rsidRPr="0097122C">
              <w:rPr>
                <w:sz w:val="20"/>
                <w:szCs w:val="20"/>
              </w:rPr>
              <w:t>728</w:t>
            </w:r>
          </w:p>
        </w:tc>
        <w:tc>
          <w:tcPr>
            <w:tcW w:w="3310" w:type="dxa"/>
            <w:gridSpan w:val="2"/>
            <w:hideMark/>
          </w:tcPr>
          <w:p w14:paraId="699D9D68" w14:textId="77777777" w:rsidR="00692E2E" w:rsidRPr="0097122C" w:rsidRDefault="00692E2E" w:rsidP="00690ACE">
            <w:pPr>
              <w:suppressAutoHyphens w:val="0"/>
              <w:rPr>
                <w:sz w:val="20"/>
                <w:szCs w:val="20"/>
              </w:rPr>
            </w:pPr>
            <w:r w:rsidRPr="0097122C">
              <w:rPr>
                <w:sz w:val="20"/>
                <w:szCs w:val="20"/>
              </w:rPr>
              <w:t>Lokanie pievadi no nerūsējošā tērauda, FF, FM</w:t>
            </w:r>
          </w:p>
        </w:tc>
        <w:tc>
          <w:tcPr>
            <w:tcW w:w="1605" w:type="dxa"/>
            <w:noWrap/>
            <w:hideMark/>
          </w:tcPr>
          <w:p w14:paraId="5EAC8EA6" w14:textId="77777777" w:rsidR="00692E2E" w:rsidRPr="0097122C" w:rsidRDefault="00692E2E" w:rsidP="00690ACE">
            <w:pPr>
              <w:suppressAutoHyphens w:val="0"/>
              <w:rPr>
                <w:sz w:val="20"/>
                <w:szCs w:val="20"/>
              </w:rPr>
            </w:pPr>
            <w:r w:rsidRPr="0097122C">
              <w:rPr>
                <w:sz w:val="20"/>
                <w:szCs w:val="20"/>
              </w:rPr>
              <w:t>garums 200 cm</w:t>
            </w:r>
          </w:p>
        </w:tc>
        <w:tc>
          <w:tcPr>
            <w:tcW w:w="956" w:type="dxa"/>
            <w:gridSpan w:val="2"/>
            <w:hideMark/>
          </w:tcPr>
          <w:p w14:paraId="1CE9576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ECB4092" w14:textId="77777777" w:rsidR="00692E2E" w:rsidRPr="0097122C" w:rsidRDefault="00692E2E" w:rsidP="00690ACE">
            <w:pPr>
              <w:suppressAutoHyphens w:val="0"/>
              <w:rPr>
                <w:sz w:val="20"/>
                <w:szCs w:val="20"/>
              </w:rPr>
            </w:pPr>
          </w:p>
        </w:tc>
        <w:tc>
          <w:tcPr>
            <w:tcW w:w="567" w:type="dxa"/>
            <w:vMerge/>
            <w:hideMark/>
          </w:tcPr>
          <w:p w14:paraId="1678EA52" w14:textId="77777777" w:rsidR="00692E2E" w:rsidRPr="0097122C" w:rsidRDefault="00692E2E" w:rsidP="00690ACE">
            <w:pPr>
              <w:suppressAutoHyphens w:val="0"/>
              <w:rPr>
                <w:sz w:val="20"/>
                <w:szCs w:val="20"/>
              </w:rPr>
            </w:pPr>
          </w:p>
        </w:tc>
        <w:tc>
          <w:tcPr>
            <w:tcW w:w="567" w:type="dxa"/>
            <w:vMerge/>
            <w:hideMark/>
          </w:tcPr>
          <w:p w14:paraId="37C217FE" w14:textId="77777777" w:rsidR="00692E2E" w:rsidRPr="0097122C" w:rsidRDefault="00692E2E" w:rsidP="00690ACE">
            <w:pPr>
              <w:suppressAutoHyphens w:val="0"/>
              <w:rPr>
                <w:sz w:val="20"/>
                <w:szCs w:val="20"/>
              </w:rPr>
            </w:pPr>
          </w:p>
        </w:tc>
        <w:tc>
          <w:tcPr>
            <w:tcW w:w="567" w:type="dxa"/>
            <w:vMerge/>
            <w:hideMark/>
          </w:tcPr>
          <w:p w14:paraId="2C1F3AB3" w14:textId="77777777" w:rsidR="00692E2E" w:rsidRPr="0097122C" w:rsidRDefault="00692E2E" w:rsidP="00690ACE">
            <w:pPr>
              <w:suppressAutoHyphens w:val="0"/>
              <w:rPr>
                <w:sz w:val="20"/>
                <w:szCs w:val="20"/>
              </w:rPr>
            </w:pPr>
          </w:p>
        </w:tc>
        <w:tc>
          <w:tcPr>
            <w:tcW w:w="567" w:type="dxa"/>
            <w:vMerge/>
            <w:hideMark/>
          </w:tcPr>
          <w:p w14:paraId="451BAD2F" w14:textId="77777777" w:rsidR="00692E2E" w:rsidRPr="0097122C" w:rsidRDefault="00692E2E" w:rsidP="00690ACE">
            <w:pPr>
              <w:suppressAutoHyphens w:val="0"/>
              <w:rPr>
                <w:sz w:val="20"/>
                <w:szCs w:val="20"/>
              </w:rPr>
            </w:pPr>
          </w:p>
        </w:tc>
        <w:tc>
          <w:tcPr>
            <w:tcW w:w="567" w:type="dxa"/>
            <w:vMerge/>
            <w:hideMark/>
          </w:tcPr>
          <w:p w14:paraId="51CFBAD7" w14:textId="77777777" w:rsidR="00692E2E" w:rsidRPr="0097122C" w:rsidRDefault="00692E2E" w:rsidP="00690ACE">
            <w:pPr>
              <w:suppressAutoHyphens w:val="0"/>
              <w:rPr>
                <w:sz w:val="20"/>
                <w:szCs w:val="20"/>
              </w:rPr>
            </w:pPr>
          </w:p>
        </w:tc>
      </w:tr>
      <w:tr w:rsidR="00692E2E" w:rsidRPr="0097122C" w14:paraId="3D762088" w14:textId="77777777" w:rsidTr="008C2E8A">
        <w:trPr>
          <w:trHeight w:val="510"/>
        </w:trPr>
        <w:tc>
          <w:tcPr>
            <w:tcW w:w="616" w:type="dxa"/>
            <w:noWrap/>
            <w:hideMark/>
          </w:tcPr>
          <w:p w14:paraId="0B757616" w14:textId="77777777" w:rsidR="00692E2E" w:rsidRPr="0097122C" w:rsidRDefault="00692E2E" w:rsidP="00690ACE">
            <w:pPr>
              <w:suppressAutoHyphens w:val="0"/>
              <w:rPr>
                <w:sz w:val="20"/>
                <w:szCs w:val="20"/>
              </w:rPr>
            </w:pPr>
            <w:r w:rsidRPr="0097122C">
              <w:rPr>
                <w:sz w:val="20"/>
                <w:szCs w:val="20"/>
              </w:rPr>
              <w:t>729</w:t>
            </w:r>
          </w:p>
        </w:tc>
        <w:tc>
          <w:tcPr>
            <w:tcW w:w="3310" w:type="dxa"/>
            <w:gridSpan w:val="2"/>
            <w:hideMark/>
          </w:tcPr>
          <w:p w14:paraId="343FE8DC" w14:textId="77777777" w:rsidR="00692E2E" w:rsidRPr="0097122C" w:rsidRDefault="00692E2E" w:rsidP="00690ACE">
            <w:pPr>
              <w:suppressAutoHyphens w:val="0"/>
              <w:rPr>
                <w:sz w:val="20"/>
                <w:szCs w:val="20"/>
              </w:rPr>
            </w:pPr>
            <w:r w:rsidRPr="0097122C">
              <w:rPr>
                <w:sz w:val="20"/>
                <w:szCs w:val="20"/>
              </w:rPr>
              <w:t>Lokanie pievadi no nerūsējoša tērauda ar līkumu, D9x14x1/2</w:t>
            </w:r>
          </w:p>
        </w:tc>
        <w:tc>
          <w:tcPr>
            <w:tcW w:w="1605" w:type="dxa"/>
            <w:noWrap/>
            <w:hideMark/>
          </w:tcPr>
          <w:p w14:paraId="12D5029C" w14:textId="77777777" w:rsidR="00692E2E" w:rsidRPr="0097122C" w:rsidRDefault="00692E2E" w:rsidP="00690ACE">
            <w:pPr>
              <w:suppressAutoHyphens w:val="0"/>
              <w:rPr>
                <w:sz w:val="20"/>
                <w:szCs w:val="20"/>
              </w:rPr>
            </w:pPr>
            <w:r w:rsidRPr="0097122C">
              <w:rPr>
                <w:sz w:val="20"/>
                <w:szCs w:val="20"/>
              </w:rPr>
              <w:t>garums 20 cm</w:t>
            </w:r>
          </w:p>
        </w:tc>
        <w:tc>
          <w:tcPr>
            <w:tcW w:w="956" w:type="dxa"/>
            <w:gridSpan w:val="2"/>
            <w:hideMark/>
          </w:tcPr>
          <w:p w14:paraId="10D1E77A" w14:textId="77777777" w:rsidR="00692E2E" w:rsidRPr="00E30FC4" w:rsidRDefault="00692E2E" w:rsidP="00690ACE">
            <w:pPr>
              <w:suppressAutoHyphens w:val="0"/>
              <w:rPr>
                <w:sz w:val="19"/>
                <w:szCs w:val="19"/>
              </w:rPr>
            </w:pPr>
            <w:r w:rsidRPr="00E30FC4">
              <w:rPr>
                <w:sz w:val="19"/>
                <w:szCs w:val="19"/>
              </w:rPr>
              <w:t> </w:t>
            </w:r>
          </w:p>
        </w:tc>
        <w:tc>
          <w:tcPr>
            <w:tcW w:w="567" w:type="dxa"/>
            <w:vMerge/>
            <w:hideMark/>
          </w:tcPr>
          <w:p w14:paraId="5FA9EDC3" w14:textId="77777777" w:rsidR="00692E2E" w:rsidRPr="0097122C" w:rsidRDefault="00692E2E" w:rsidP="00690ACE">
            <w:pPr>
              <w:suppressAutoHyphens w:val="0"/>
              <w:rPr>
                <w:sz w:val="20"/>
                <w:szCs w:val="20"/>
              </w:rPr>
            </w:pPr>
          </w:p>
        </w:tc>
        <w:tc>
          <w:tcPr>
            <w:tcW w:w="567" w:type="dxa"/>
            <w:vMerge/>
            <w:hideMark/>
          </w:tcPr>
          <w:p w14:paraId="151345C2" w14:textId="77777777" w:rsidR="00692E2E" w:rsidRPr="0097122C" w:rsidRDefault="00692E2E" w:rsidP="00690ACE">
            <w:pPr>
              <w:suppressAutoHyphens w:val="0"/>
              <w:rPr>
                <w:sz w:val="20"/>
                <w:szCs w:val="20"/>
              </w:rPr>
            </w:pPr>
          </w:p>
        </w:tc>
        <w:tc>
          <w:tcPr>
            <w:tcW w:w="567" w:type="dxa"/>
            <w:vMerge/>
            <w:hideMark/>
          </w:tcPr>
          <w:p w14:paraId="1F67D6E1" w14:textId="77777777" w:rsidR="00692E2E" w:rsidRPr="0097122C" w:rsidRDefault="00692E2E" w:rsidP="00690ACE">
            <w:pPr>
              <w:suppressAutoHyphens w:val="0"/>
              <w:rPr>
                <w:sz w:val="20"/>
                <w:szCs w:val="20"/>
              </w:rPr>
            </w:pPr>
          </w:p>
        </w:tc>
        <w:tc>
          <w:tcPr>
            <w:tcW w:w="567" w:type="dxa"/>
            <w:vMerge/>
            <w:hideMark/>
          </w:tcPr>
          <w:p w14:paraId="6DAB4070" w14:textId="77777777" w:rsidR="00692E2E" w:rsidRPr="0097122C" w:rsidRDefault="00692E2E" w:rsidP="00690ACE">
            <w:pPr>
              <w:suppressAutoHyphens w:val="0"/>
              <w:rPr>
                <w:sz w:val="20"/>
                <w:szCs w:val="20"/>
              </w:rPr>
            </w:pPr>
          </w:p>
        </w:tc>
        <w:tc>
          <w:tcPr>
            <w:tcW w:w="567" w:type="dxa"/>
            <w:vMerge/>
            <w:hideMark/>
          </w:tcPr>
          <w:p w14:paraId="5DD40C8F" w14:textId="77777777" w:rsidR="00692E2E" w:rsidRPr="0097122C" w:rsidRDefault="00692E2E" w:rsidP="00690ACE">
            <w:pPr>
              <w:suppressAutoHyphens w:val="0"/>
              <w:rPr>
                <w:sz w:val="20"/>
                <w:szCs w:val="20"/>
              </w:rPr>
            </w:pPr>
          </w:p>
        </w:tc>
        <w:tc>
          <w:tcPr>
            <w:tcW w:w="567" w:type="dxa"/>
            <w:vMerge/>
            <w:hideMark/>
          </w:tcPr>
          <w:p w14:paraId="2AF2BE2A" w14:textId="77777777" w:rsidR="00692E2E" w:rsidRPr="0097122C" w:rsidRDefault="00692E2E" w:rsidP="00690ACE">
            <w:pPr>
              <w:suppressAutoHyphens w:val="0"/>
              <w:rPr>
                <w:sz w:val="20"/>
                <w:szCs w:val="20"/>
              </w:rPr>
            </w:pPr>
          </w:p>
        </w:tc>
      </w:tr>
      <w:tr w:rsidR="00692E2E" w:rsidRPr="0097122C" w14:paraId="53CF9222" w14:textId="77777777" w:rsidTr="008C2E8A">
        <w:trPr>
          <w:trHeight w:val="510"/>
        </w:trPr>
        <w:tc>
          <w:tcPr>
            <w:tcW w:w="616" w:type="dxa"/>
            <w:noWrap/>
            <w:hideMark/>
          </w:tcPr>
          <w:p w14:paraId="77CAE1FC" w14:textId="77777777" w:rsidR="00692E2E" w:rsidRPr="0097122C" w:rsidRDefault="00692E2E" w:rsidP="00690ACE">
            <w:pPr>
              <w:suppressAutoHyphens w:val="0"/>
              <w:rPr>
                <w:sz w:val="20"/>
                <w:szCs w:val="20"/>
              </w:rPr>
            </w:pPr>
            <w:r w:rsidRPr="0097122C">
              <w:rPr>
                <w:sz w:val="20"/>
                <w:szCs w:val="20"/>
              </w:rPr>
              <w:t>730</w:t>
            </w:r>
          </w:p>
        </w:tc>
        <w:tc>
          <w:tcPr>
            <w:tcW w:w="3310" w:type="dxa"/>
            <w:gridSpan w:val="2"/>
            <w:hideMark/>
          </w:tcPr>
          <w:p w14:paraId="3D4C85EB" w14:textId="77777777" w:rsidR="00692E2E" w:rsidRPr="0097122C" w:rsidRDefault="00692E2E" w:rsidP="00690ACE">
            <w:pPr>
              <w:suppressAutoHyphens w:val="0"/>
              <w:rPr>
                <w:sz w:val="20"/>
                <w:szCs w:val="20"/>
              </w:rPr>
            </w:pPr>
            <w:r w:rsidRPr="0097122C">
              <w:rPr>
                <w:sz w:val="20"/>
                <w:szCs w:val="20"/>
              </w:rPr>
              <w:t>Lokanie pievadi no nerūsējoša tērauda ar līkumu, D9x14x1/2</w:t>
            </w:r>
          </w:p>
        </w:tc>
        <w:tc>
          <w:tcPr>
            <w:tcW w:w="1605" w:type="dxa"/>
            <w:noWrap/>
            <w:hideMark/>
          </w:tcPr>
          <w:p w14:paraId="3BBA6E80" w14:textId="77777777" w:rsidR="00692E2E" w:rsidRPr="0097122C" w:rsidRDefault="00692E2E" w:rsidP="00690ACE">
            <w:pPr>
              <w:suppressAutoHyphens w:val="0"/>
              <w:rPr>
                <w:sz w:val="20"/>
                <w:szCs w:val="20"/>
              </w:rPr>
            </w:pPr>
            <w:r w:rsidRPr="0097122C">
              <w:rPr>
                <w:sz w:val="20"/>
                <w:szCs w:val="20"/>
              </w:rPr>
              <w:t>garums 30 cm</w:t>
            </w:r>
          </w:p>
        </w:tc>
        <w:tc>
          <w:tcPr>
            <w:tcW w:w="956" w:type="dxa"/>
            <w:gridSpan w:val="2"/>
            <w:hideMark/>
          </w:tcPr>
          <w:p w14:paraId="7A2DEE1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F135D57" w14:textId="77777777" w:rsidR="00692E2E" w:rsidRPr="0097122C" w:rsidRDefault="00692E2E" w:rsidP="00690ACE">
            <w:pPr>
              <w:suppressAutoHyphens w:val="0"/>
              <w:rPr>
                <w:sz w:val="20"/>
                <w:szCs w:val="20"/>
              </w:rPr>
            </w:pPr>
          </w:p>
        </w:tc>
        <w:tc>
          <w:tcPr>
            <w:tcW w:w="567" w:type="dxa"/>
            <w:vMerge/>
            <w:hideMark/>
          </w:tcPr>
          <w:p w14:paraId="34F0B7FC" w14:textId="77777777" w:rsidR="00692E2E" w:rsidRPr="0097122C" w:rsidRDefault="00692E2E" w:rsidP="00690ACE">
            <w:pPr>
              <w:suppressAutoHyphens w:val="0"/>
              <w:rPr>
                <w:sz w:val="20"/>
                <w:szCs w:val="20"/>
              </w:rPr>
            </w:pPr>
          </w:p>
        </w:tc>
        <w:tc>
          <w:tcPr>
            <w:tcW w:w="567" w:type="dxa"/>
            <w:vMerge/>
            <w:hideMark/>
          </w:tcPr>
          <w:p w14:paraId="11CF0F2C" w14:textId="77777777" w:rsidR="00692E2E" w:rsidRPr="0097122C" w:rsidRDefault="00692E2E" w:rsidP="00690ACE">
            <w:pPr>
              <w:suppressAutoHyphens w:val="0"/>
              <w:rPr>
                <w:sz w:val="20"/>
                <w:szCs w:val="20"/>
              </w:rPr>
            </w:pPr>
          </w:p>
        </w:tc>
        <w:tc>
          <w:tcPr>
            <w:tcW w:w="567" w:type="dxa"/>
            <w:vMerge/>
            <w:hideMark/>
          </w:tcPr>
          <w:p w14:paraId="4F85CF8B" w14:textId="77777777" w:rsidR="00692E2E" w:rsidRPr="0097122C" w:rsidRDefault="00692E2E" w:rsidP="00690ACE">
            <w:pPr>
              <w:suppressAutoHyphens w:val="0"/>
              <w:rPr>
                <w:sz w:val="20"/>
                <w:szCs w:val="20"/>
              </w:rPr>
            </w:pPr>
          </w:p>
        </w:tc>
        <w:tc>
          <w:tcPr>
            <w:tcW w:w="567" w:type="dxa"/>
            <w:vMerge/>
            <w:hideMark/>
          </w:tcPr>
          <w:p w14:paraId="5B77E90D" w14:textId="77777777" w:rsidR="00692E2E" w:rsidRPr="0097122C" w:rsidRDefault="00692E2E" w:rsidP="00690ACE">
            <w:pPr>
              <w:suppressAutoHyphens w:val="0"/>
              <w:rPr>
                <w:sz w:val="20"/>
                <w:szCs w:val="20"/>
              </w:rPr>
            </w:pPr>
          </w:p>
        </w:tc>
        <w:tc>
          <w:tcPr>
            <w:tcW w:w="567" w:type="dxa"/>
            <w:vMerge/>
            <w:hideMark/>
          </w:tcPr>
          <w:p w14:paraId="22348498" w14:textId="77777777" w:rsidR="00692E2E" w:rsidRPr="0097122C" w:rsidRDefault="00692E2E" w:rsidP="00690ACE">
            <w:pPr>
              <w:suppressAutoHyphens w:val="0"/>
              <w:rPr>
                <w:sz w:val="20"/>
                <w:szCs w:val="20"/>
              </w:rPr>
            </w:pPr>
          </w:p>
        </w:tc>
      </w:tr>
      <w:tr w:rsidR="00692E2E" w:rsidRPr="0097122C" w14:paraId="112916E3" w14:textId="77777777" w:rsidTr="008C2E8A">
        <w:trPr>
          <w:trHeight w:val="510"/>
        </w:trPr>
        <w:tc>
          <w:tcPr>
            <w:tcW w:w="616" w:type="dxa"/>
            <w:noWrap/>
            <w:hideMark/>
          </w:tcPr>
          <w:p w14:paraId="5D26172A" w14:textId="77777777" w:rsidR="00692E2E" w:rsidRPr="0097122C" w:rsidRDefault="00692E2E" w:rsidP="00690ACE">
            <w:pPr>
              <w:suppressAutoHyphens w:val="0"/>
              <w:rPr>
                <w:sz w:val="20"/>
                <w:szCs w:val="20"/>
              </w:rPr>
            </w:pPr>
            <w:r w:rsidRPr="0097122C">
              <w:rPr>
                <w:sz w:val="20"/>
                <w:szCs w:val="20"/>
              </w:rPr>
              <w:t>731</w:t>
            </w:r>
          </w:p>
        </w:tc>
        <w:tc>
          <w:tcPr>
            <w:tcW w:w="3310" w:type="dxa"/>
            <w:gridSpan w:val="2"/>
            <w:hideMark/>
          </w:tcPr>
          <w:p w14:paraId="195386EB" w14:textId="77777777" w:rsidR="00692E2E" w:rsidRPr="0097122C" w:rsidRDefault="00692E2E" w:rsidP="00690ACE">
            <w:pPr>
              <w:suppressAutoHyphens w:val="0"/>
              <w:rPr>
                <w:sz w:val="20"/>
                <w:szCs w:val="20"/>
              </w:rPr>
            </w:pPr>
            <w:r w:rsidRPr="0097122C">
              <w:rPr>
                <w:sz w:val="20"/>
                <w:szCs w:val="20"/>
              </w:rPr>
              <w:t>Lokanie pievadi no nerūsējoša tērauda ar līkumu, D9x14x1/2</w:t>
            </w:r>
          </w:p>
        </w:tc>
        <w:tc>
          <w:tcPr>
            <w:tcW w:w="1605" w:type="dxa"/>
            <w:noWrap/>
            <w:hideMark/>
          </w:tcPr>
          <w:p w14:paraId="346BA4FC" w14:textId="77777777" w:rsidR="00692E2E" w:rsidRPr="0097122C" w:rsidRDefault="00692E2E" w:rsidP="00690ACE">
            <w:pPr>
              <w:suppressAutoHyphens w:val="0"/>
              <w:rPr>
                <w:sz w:val="20"/>
                <w:szCs w:val="20"/>
              </w:rPr>
            </w:pPr>
            <w:r w:rsidRPr="0097122C">
              <w:rPr>
                <w:sz w:val="20"/>
                <w:szCs w:val="20"/>
              </w:rPr>
              <w:t>garums 40 cm</w:t>
            </w:r>
          </w:p>
        </w:tc>
        <w:tc>
          <w:tcPr>
            <w:tcW w:w="956" w:type="dxa"/>
            <w:gridSpan w:val="2"/>
            <w:hideMark/>
          </w:tcPr>
          <w:p w14:paraId="20A5398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D9DC689" w14:textId="77777777" w:rsidR="00692E2E" w:rsidRPr="0097122C" w:rsidRDefault="00692E2E" w:rsidP="00690ACE">
            <w:pPr>
              <w:suppressAutoHyphens w:val="0"/>
              <w:rPr>
                <w:sz w:val="20"/>
                <w:szCs w:val="20"/>
              </w:rPr>
            </w:pPr>
          </w:p>
        </w:tc>
        <w:tc>
          <w:tcPr>
            <w:tcW w:w="567" w:type="dxa"/>
            <w:vMerge/>
            <w:hideMark/>
          </w:tcPr>
          <w:p w14:paraId="28D680B0" w14:textId="77777777" w:rsidR="00692E2E" w:rsidRPr="0097122C" w:rsidRDefault="00692E2E" w:rsidP="00690ACE">
            <w:pPr>
              <w:suppressAutoHyphens w:val="0"/>
              <w:rPr>
                <w:sz w:val="20"/>
                <w:szCs w:val="20"/>
              </w:rPr>
            </w:pPr>
          </w:p>
        </w:tc>
        <w:tc>
          <w:tcPr>
            <w:tcW w:w="567" w:type="dxa"/>
            <w:vMerge/>
            <w:hideMark/>
          </w:tcPr>
          <w:p w14:paraId="4813B0C9" w14:textId="77777777" w:rsidR="00692E2E" w:rsidRPr="0097122C" w:rsidRDefault="00692E2E" w:rsidP="00690ACE">
            <w:pPr>
              <w:suppressAutoHyphens w:val="0"/>
              <w:rPr>
                <w:sz w:val="20"/>
                <w:szCs w:val="20"/>
              </w:rPr>
            </w:pPr>
          </w:p>
        </w:tc>
        <w:tc>
          <w:tcPr>
            <w:tcW w:w="567" w:type="dxa"/>
            <w:vMerge/>
            <w:hideMark/>
          </w:tcPr>
          <w:p w14:paraId="3671E87C" w14:textId="77777777" w:rsidR="00692E2E" w:rsidRPr="0097122C" w:rsidRDefault="00692E2E" w:rsidP="00690ACE">
            <w:pPr>
              <w:suppressAutoHyphens w:val="0"/>
              <w:rPr>
                <w:sz w:val="20"/>
                <w:szCs w:val="20"/>
              </w:rPr>
            </w:pPr>
          </w:p>
        </w:tc>
        <w:tc>
          <w:tcPr>
            <w:tcW w:w="567" w:type="dxa"/>
            <w:vMerge/>
            <w:hideMark/>
          </w:tcPr>
          <w:p w14:paraId="4AF0B23D" w14:textId="77777777" w:rsidR="00692E2E" w:rsidRPr="0097122C" w:rsidRDefault="00692E2E" w:rsidP="00690ACE">
            <w:pPr>
              <w:suppressAutoHyphens w:val="0"/>
              <w:rPr>
                <w:sz w:val="20"/>
                <w:szCs w:val="20"/>
              </w:rPr>
            </w:pPr>
          </w:p>
        </w:tc>
        <w:tc>
          <w:tcPr>
            <w:tcW w:w="567" w:type="dxa"/>
            <w:vMerge/>
            <w:hideMark/>
          </w:tcPr>
          <w:p w14:paraId="0EF2BC29" w14:textId="77777777" w:rsidR="00692E2E" w:rsidRPr="0097122C" w:rsidRDefault="00692E2E" w:rsidP="00690ACE">
            <w:pPr>
              <w:suppressAutoHyphens w:val="0"/>
              <w:rPr>
                <w:sz w:val="20"/>
                <w:szCs w:val="20"/>
              </w:rPr>
            </w:pPr>
          </w:p>
        </w:tc>
      </w:tr>
      <w:tr w:rsidR="00692E2E" w:rsidRPr="0097122C" w14:paraId="667AEAC5" w14:textId="77777777" w:rsidTr="008C2E8A">
        <w:trPr>
          <w:trHeight w:val="510"/>
        </w:trPr>
        <w:tc>
          <w:tcPr>
            <w:tcW w:w="616" w:type="dxa"/>
            <w:noWrap/>
            <w:hideMark/>
          </w:tcPr>
          <w:p w14:paraId="705FB976" w14:textId="77777777" w:rsidR="00692E2E" w:rsidRPr="0097122C" w:rsidRDefault="00692E2E" w:rsidP="00690ACE">
            <w:pPr>
              <w:suppressAutoHyphens w:val="0"/>
              <w:rPr>
                <w:sz w:val="20"/>
                <w:szCs w:val="20"/>
              </w:rPr>
            </w:pPr>
            <w:r w:rsidRPr="0097122C">
              <w:rPr>
                <w:sz w:val="20"/>
                <w:szCs w:val="20"/>
              </w:rPr>
              <w:t>732</w:t>
            </w:r>
          </w:p>
        </w:tc>
        <w:tc>
          <w:tcPr>
            <w:tcW w:w="3310" w:type="dxa"/>
            <w:gridSpan w:val="2"/>
            <w:hideMark/>
          </w:tcPr>
          <w:p w14:paraId="235ACA25" w14:textId="77777777" w:rsidR="00692E2E" w:rsidRPr="0097122C" w:rsidRDefault="00692E2E" w:rsidP="00690ACE">
            <w:pPr>
              <w:suppressAutoHyphens w:val="0"/>
              <w:rPr>
                <w:sz w:val="20"/>
                <w:szCs w:val="20"/>
              </w:rPr>
            </w:pPr>
            <w:r w:rsidRPr="0097122C">
              <w:rPr>
                <w:sz w:val="20"/>
                <w:szCs w:val="20"/>
              </w:rPr>
              <w:t>Lokanie pievadi no nerūsējoša tērauda ar līkumu, D9x14x1/2</w:t>
            </w:r>
          </w:p>
        </w:tc>
        <w:tc>
          <w:tcPr>
            <w:tcW w:w="1605" w:type="dxa"/>
            <w:noWrap/>
            <w:hideMark/>
          </w:tcPr>
          <w:p w14:paraId="6D09C508" w14:textId="77777777" w:rsidR="00692E2E" w:rsidRPr="0097122C" w:rsidRDefault="00692E2E" w:rsidP="00690ACE">
            <w:pPr>
              <w:suppressAutoHyphens w:val="0"/>
              <w:rPr>
                <w:sz w:val="20"/>
                <w:szCs w:val="20"/>
              </w:rPr>
            </w:pPr>
            <w:r w:rsidRPr="0097122C">
              <w:rPr>
                <w:sz w:val="20"/>
                <w:szCs w:val="20"/>
              </w:rPr>
              <w:t>garums 50 cm</w:t>
            </w:r>
          </w:p>
        </w:tc>
        <w:tc>
          <w:tcPr>
            <w:tcW w:w="956" w:type="dxa"/>
            <w:gridSpan w:val="2"/>
            <w:hideMark/>
          </w:tcPr>
          <w:p w14:paraId="2AD8AAB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519C3AF" w14:textId="77777777" w:rsidR="00692E2E" w:rsidRPr="0097122C" w:rsidRDefault="00692E2E" w:rsidP="00690ACE">
            <w:pPr>
              <w:suppressAutoHyphens w:val="0"/>
              <w:rPr>
                <w:sz w:val="20"/>
                <w:szCs w:val="20"/>
              </w:rPr>
            </w:pPr>
          </w:p>
        </w:tc>
        <w:tc>
          <w:tcPr>
            <w:tcW w:w="567" w:type="dxa"/>
            <w:vMerge/>
            <w:hideMark/>
          </w:tcPr>
          <w:p w14:paraId="5874F9EC" w14:textId="77777777" w:rsidR="00692E2E" w:rsidRPr="0097122C" w:rsidRDefault="00692E2E" w:rsidP="00690ACE">
            <w:pPr>
              <w:suppressAutoHyphens w:val="0"/>
              <w:rPr>
                <w:sz w:val="20"/>
                <w:szCs w:val="20"/>
              </w:rPr>
            </w:pPr>
          </w:p>
        </w:tc>
        <w:tc>
          <w:tcPr>
            <w:tcW w:w="567" w:type="dxa"/>
            <w:vMerge/>
            <w:hideMark/>
          </w:tcPr>
          <w:p w14:paraId="1AA4BB69" w14:textId="77777777" w:rsidR="00692E2E" w:rsidRPr="0097122C" w:rsidRDefault="00692E2E" w:rsidP="00690ACE">
            <w:pPr>
              <w:suppressAutoHyphens w:val="0"/>
              <w:rPr>
                <w:sz w:val="20"/>
                <w:szCs w:val="20"/>
              </w:rPr>
            </w:pPr>
          </w:p>
        </w:tc>
        <w:tc>
          <w:tcPr>
            <w:tcW w:w="567" w:type="dxa"/>
            <w:vMerge/>
            <w:hideMark/>
          </w:tcPr>
          <w:p w14:paraId="3CB67B78" w14:textId="77777777" w:rsidR="00692E2E" w:rsidRPr="0097122C" w:rsidRDefault="00692E2E" w:rsidP="00690ACE">
            <w:pPr>
              <w:suppressAutoHyphens w:val="0"/>
              <w:rPr>
                <w:sz w:val="20"/>
                <w:szCs w:val="20"/>
              </w:rPr>
            </w:pPr>
          </w:p>
        </w:tc>
        <w:tc>
          <w:tcPr>
            <w:tcW w:w="567" w:type="dxa"/>
            <w:vMerge/>
            <w:hideMark/>
          </w:tcPr>
          <w:p w14:paraId="3FAB79A5" w14:textId="77777777" w:rsidR="00692E2E" w:rsidRPr="0097122C" w:rsidRDefault="00692E2E" w:rsidP="00690ACE">
            <w:pPr>
              <w:suppressAutoHyphens w:val="0"/>
              <w:rPr>
                <w:sz w:val="20"/>
                <w:szCs w:val="20"/>
              </w:rPr>
            </w:pPr>
          </w:p>
        </w:tc>
        <w:tc>
          <w:tcPr>
            <w:tcW w:w="567" w:type="dxa"/>
            <w:vMerge/>
            <w:hideMark/>
          </w:tcPr>
          <w:p w14:paraId="30667A9F" w14:textId="77777777" w:rsidR="00692E2E" w:rsidRPr="0097122C" w:rsidRDefault="00692E2E" w:rsidP="00690ACE">
            <w:pPr>
              <w:suppressAutoHyphens w:val="0"/>
              <w:rPr>
                <w:sz w:val="20"/>
                <w:szCs w:val="20"/>
              </w:rPr>
            </w:pPr>
          </w:p>
        </w:tc>
      </w:tr>
      <w:tr w:rsidR="00692E2E" w:rsidRPr="0097122C" w14:paraId="035164D1" w14:textId="77777777" w:rsidTr="008C2E8A">
        <w:trPr>
          <w:trHeight w:val="510"/>
        </w:trPr>
        <w:tc>
          <w:tcPr>
            <w:tcW w:w="616" w:type="dxa"/>
            <w:noWrap/>
            <w:hideMark/>
          </w:tcPr>
          <w:p w14:paraId="148D6C93" w14:textId="77777777" w:rsidR="00692E2E" w:rsidRPr="0097122C" w:rsidRDefault="00692E2E" w:rsidP="00690ACE">
            <w:pPr>
              <w:suppressAutoHyphens w:val="0"/>
              <w:rPr>
                <w:sz w:val="20"/>
                <w:szCs w:val="20"/>
              </w:rPr>
            </w:pPr>
            <w:r w:rsidRPr="0097122C">
              <w:rPr>
                <w:sz w:val="20"/>
                <w:szCs w:val="20"/>
              </w:rPr>
              <w:t>733</w:t>
            </w:r>
          </w:p>
        </w:tc>
        <w:tc>
          <w:tcPr>
            <w:tcW w:w="3310" w:type="dxa"/>
            <w:gridSpan w:val="2"/>
            <w:hideMark/>
          </w:tcPr>
          <w:p w14:paraId="108AF130" w14:textId="77777777" w:rsidR="00692E2E" w:rsidRPr="0097122C" w:rsidRDefault="00692E2E" w:rsidP="00690ACE">
            <w:pPr>
              <w:suppressAutoHyphens w:val="0"/>
              <w:rPr>
                <w:sz w:val="20"/>
                <w:szCs w:val="20"/>
              </w:rPr>
            </w:pPr>
            <w:r w:rsidRPr="0097122C">
              <w:rPr>
                <w:sz w:val="20"/>
                <w:szCs w:val="20"/>
              </w:rPr>
              <w:t>Lokanie pievadi no nerūsējoša tērauda ar līkumu, D9x14x1/2</w:t>
            </w:r>
          </w:p>
        </w:tc>
        <w:tc>
          <w:tcPr>
            <w:tcW w:w="1605" w:type="dxa"/>
            <w:noWrap/>
            <w:hideMark/>
          </w:tcPr>
          <w:p w14:paraId="3D53713D" w14:textId="77777777" w:rsidR="00692E2E" w:rsidRPr="0097122C" w:rsidRDefault="00692E2E" w:rsidP="00690ACE">
            <w:pPr>
              <w:suppressAutoHyphens w:val="0"/>
              <w:rPr>
                <w:sz w:val="20"/>
                <w:szCs w:val="20"/>
              </w:rPr>
            </w:pPr>
            <w:r w:rsidRPr="0097122C">
              <w:rPr>
                <w:sz w:val="20"/>
                <w:szCs w:val="20"/>
              </w:rPr>
              <w:t>garums 60 cm</w:t>
            </w:r>
          </w:p>
        </w:tc>
        <w:tc>
          <w:tcPr>
            <w:tcW w:w="956" w:type="dxa"/>
            <w:gridSpan w:val="2"/>
            <w:hideMark/>
          </w:tcPr>
          <w:p w14:paraId="452C10D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68F0696" w14:textId="77777777" w:rsidR="00692E2E" w:rsidRPr="0097122C" w:rsidRDefault="00692E2E" w:rsidP="00690ACE">
            <w:pPr>
              <w:suppressAutoHyphens w:val="0"/>
              <w:rPr>
                <w:sz w:val="20"/>
                <w:szCs w:val="20"/>
              </w:rPr>
            </w:pPr>
          </w:p>
        </w:tc>
        <w:tc>
          <w:tcPr>
            <w:tcW w:w="567" w:type="dxa"/>
            <w:vMerge/>
            <w:hideMark/>
          </w:tcPr>
          <w:p w14:paraId="77FC7358" w14:textId="77777777" w:rsidR="00692E2E" w:rsidRPr="0097122C" w:rsidRDefault="00692E2E" w:rsidP="00690ACE">
            <w:pPr>
              <w:suppressAutoHyphens w:val="0"/>
              <w:rPr>
                <w:sz w:val="20"/>
                <w:szCs w:val="20"/>
              </w:rPr>
            </w:pPr>
          </w:p>
        </w:tc>
        <w:tc>
          <w:tcPr>
            <w:tcW w:w="567" w:type="dxa"/>
            <w:vMerge/>
            <w:hideMark/>
          </w:tcPr>
          <w:p w14:paraId="2AE1E26B" w14:textId="77777777" w:rsidR="00692E2E" w:rsidRPr="0097122C" w:rsidRDefault="00692E2E" w:rsidP="00690ACE">
            <w:pPr>
              <w:suppressAutoHyphens w:val="0"/>
              <w:rPr>
                <w:sz w:val="20"/>
                <w:szCs w:val="20"/>
              </w:rPr>
            </w:pPr>
          </w:p>
        </w:tc>
        <w:tc>
          <w:tcPr>
            <w:tcW w:w="567" w:type="dxa"/>
            <w:vMerge/>
            <w:hideMark/>
          </w:tcPr>
          <w:p w14:paraId="36B7E8A1" w14:textId="77777777" w:rsidR="00692E2E" w:rsidRPr="0097122C" w:rsidRDefault="00692E2E" w:rsidP="00690ACE">
            <w:pPr>
              <w:suppressAutoHyphens w:val="0"/>
              <w:rPr>
                <w:sz w:val="20"/>
                <w:szCs w:val="20"/>
              </w:rPr>
            </w:pPr>
          </w:p>
        </w:tc>
        <w:tc>
          <w:tcPr>
            <w:tcW w:w="567" w:type="dxa"/>
            <w:vMerge/>
            <w:hideMark/>
          </w:tcPr>
          <w:p w14:paraId="48644673" w14:textId="77777777" w:rsidR="00692E2E" w:rsidRPr="0097122C" w:rsidRDefault="00692E2E" w:rsidP="00690ACE">
            <w:pPr>
              <w:suppressAutoHyphens w:val="0"/>
              <w:rPr>
                <w:sz w:val="20"/>
                <w:szCs w:val="20"/>
              </w:rPr>
            </w:pPr>
          </w:p>
        </w:tc>
        <w:tc>
          <w:tcPr>
            <w:tcW w:w="567" w:type="dxa"/>
            <w:vMerge/>
            <w:hideMark/>
          </w:tcPr>
          <w:p w14:paraId="49EF7B13" w14:textId="77777777" w:rsidR="00692E2E" w:rsidRPr="0097122C" w:rsidRDefault="00692E2E" w:rsidP="00690ACE">
            <w:pPr>
              <w:suppressAutoHyphens w:val="0"/>
              <w:rPr>
                <w:sz w:val="20"/>
                <w:szCs w:val="20"/>
              </w:rPr>
            </w:pPr>
          </w:p>
        </w:tc>
      </w:tr>
      <w:tr w:rsidR="00692E2E" w:rsidRPr="0097122C" w14:paraId="1C0A8201" w14:textId="77777777" w:rsidTr="008C2E8A">
        <w:trPr>
          <w:trHeight w:val="510"/>
        </w:trPr>
        <w:tc>
          <w:tcPr>
            <w:tcW w:w="616" w:type="dxa"/>
            <w:noWrap/>
            <w:hideMark/>
          </w:tcPr>
          <w:p w14:paraId="64956264" w14:textId="77777777" w:rsidR="00692E2E" w:rsidRPr="0097122C" w:rsidRDefault="00692E2E" w:rsidP="00690ACE">
            <w:pPr>
              <w:suppressAutoHyphens w:val="0"/>
              <w:rPr>
                <w:sz w:val="20"/>
                <w:szCs w:val="20"/>
              </w:rPr>
            </w:pPr>
            <w:r w:rsidRPr="0097122C">
              <w:rPr>
                <w:sz w:val="20"/>
                <w:szCs w:val="20"/>
              </w:rPr>
              <w:t>734</w:t>
            </w:r>
          </w:p>
        </w:tc>
        <w:tc>
          <w:tcPr>
            <w:tcW w:w="3310" w:type="dxa"/>
            <w:gridSpan w:val="2"/>
            <w:hideMark/>
          </w:tcPr>
          <w:p w14:paraId="51EC8693" w14:textId="77777777" w:rsidR="00692E2E" w:rsidRPr="0097122C" w:rsidRDefault="00692E2E" w:rsidP="00690ACE">
            <w:pPr>
              <w:suppressAutoHyphens w:val="0"/>
              <w:rPr>
                <w:sz w:val="20"/>
                <w:szCs w:val="20"/>
              </w:rPr>
            </w:pPr>
            <w:r w:rsidRPr="0097122C">
              <w:rPr>
                <w:sz w:val="20"/>
                <w:szCs w:val="20"/>
              </w:rPr>
              <w:t>Lokanie pievadi no nerūsējoša tērauda ar līkumu, D9x14x1/2</w:t>
            </w:r>
          </w:p>
        </w:tc>
        <w:tc>
          <w:tcPr>
            <w:tcW w:w="1605" w:type="dxa"/>
            <w:noWrap/>
            <w:hideMark/>
          </w:tcPr>
          <w:p w14:paraId="79F383A0" w14:textId="77777777" w:rsidR="00692E2E" w:rsidRPr="0097122C" w:rsidRDefault="00692E2E" w:rsidP="00690ACE">
            <w:pPr>
              <w:suppressAutoHyphens w:val="0"/>
              <w:rPr>
                <w:sz w:val="20"/>
                <w:szCs w:val="20"/>
              </w:rPr>
            </w:pPr>
            <w:r w:rsidRPr="0097122C">
              <w:rPr>
                <w:sz w:val="20"/>
                <w:szCs w:val="20"/>
              </w:rPr>
              <w:t>garums 70 cm</w:t>
            </w:r>
          </w:p>
        </w:tc>
        <w:tc>
          <w:tcPr>
            <w:tcW w:w="956" w:type="dxa"/>
            <w:gridSpan w:val="2"/>
            <w:hideMark/>
          </w:tcPr>
          <w:p w14:paraId="0E0D833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770AD94" w14:textId="77777777" w:rsidR="00692E2E" w:rsidRPr="0097122C" w:rsidRDefault="00692E2E" w:rsidP="00690ACE">
            <w:pPr>
              <w:suppressAutoHyphens w:val="0"/>
              <w:rPr>
                <w:sz w:val="20"/>
                <w:szCs w:val="20"/>
              </w:rPr>
            </w:pPr>
          </w:p>
        </w:tc>
        <w:tc>
          <w:tcPr>
            <w:tcW w:w="567" w:type="dxa"/>
            <w:vMerge/>
            <w:hideMark/>
          </w:tcPr>
          <w:p w14:paraId="78BFC840" w14:textId="77777777" w:rsidR="00692E2E" w:rsidRPr="0097122C" w:rsidRDefault="00692E2E" w:rsidP="00690ACE">
            <w:pPr>
              <w:suppressAutoHyphens w:val="0"/>
              <w:rPr>
                <w:sz w:val="20"/>
                <w:szCs w:val="20"/>
              </w:rPr>
            </w:pPr>
          </w:p>
        </w:tc>
        <w:tc>
          <w:tcPr>
            <w:tcW w:w="567" w:type="dxa"/>
            <w:vMerge/>
            <w:hideMark/>
          </w:tcPr>
          <w:p w14:paraId="70723602" w14:textId="77777777" w:rsidR="00692E2E" w:rsidRPr="0097122C" w:rsidRDefault="00692E2E" w:rsidP="00690ACE">
            <w:pPr>
              <w:suppressAutoHyphens w:val="0"/>
              <w:rPr>
                <w:sz w:val="20"/>
                <w:szCs w:val="20"/>
              </w:rPr>
            </w:pPr>
          </w:p>
        </w:tc>
        <w:tc>
          <w:tcPr>
            <w:tcW w:w="567" w:type="dxa"/>
            <w:vMerge/>
            <w:hideMark/>
          </w:tcPr>
          <w:p w14:paraId="688EE72E" w14:textId="77777777" w:rsidR="00692E2E" w:rsidRPr="0097122C" w:rsidRDefault="00692E2E" w:rsidP="00690ACE">
            <w:pPr>
              <w:suppressAutoHyphens w:val="0"/>
              <w:rPr>
                <w:sz w:val="20"/>
                <w:szCs w:val="20"/>
              </w:rPr>
            </w:pPr>
          </w:p>
        </w:tc>
        <w:tc>
          <w:tcPr>
            <w:tcW w:w="567" w:type="dxa"/>
            <w:vMerge/>
            <w:hideMark/>
          </w:tcPr>
          <w:p w14:paraId="4D47C4AC" w14:textId="77777777" w:rsidR="00692E2E" w:rsidRPr="0097122C" w:rsidRDefault="00692E2E" w:rsidP="00690ACE">
            <w:pPr>
              <w:suppressAutoHyphens w:val="0"/>
              <w:rPr>
                <w:sz w:val="20"/>
                <w:szCs w:val="20"/>
              </w:rPr>
            </w:pPr>
          </w:p>
        </w:tc>
        <w:tc>
          <w:tcPr>
            <w:tcW w:w="567" w:type="dxa"/>
            <w:vMerge/>
            <w:hideMark/>
          </w:tcPr>
          <w:p w14:paraId="5550E914" w14:textId="77777777" w:rsidR="00692E2E" w:rsidRPr="0097122C" w:rsidRDefault="00692E2E" w:rsidP="00690ACE">
            <w:pPr>
              <w:suppressAutoHyphens w:val="0"/>
              <w:rPr>
                <w:sz w:val="20"/>
                <w:szCs w:val="20"/>
              </w:rPr>
            </w:pPr>
          </w:p>
        </w:tc>
      </w:tr>
      <w:tr w:rsidR="00692E2E" w:rsidRPr="0097122C" w14:paraId="329DD00E" w14:textId="77777777" w:rsidTr="008C2E8A">
        <w:trPr>
          <w:trHeight w:val="510"/>
        </w:trPr>
        <w:tc>
          <w:tcPr>
            <w:tcW w:w="616" w:type="dxa"/>
            <w:noWrap/>
            <w:hideMark/>
          </w:tcPr>
          <w:p w14:paraId="5A2A1CC1" w14:textId="77777777" w:rsidR="00692E2E" w:rsidRPr="0097122C" w:rsidRDefault="00692E2E" w:rsidP="00690ACE">
            <w:pPr>
              <w:suppressAutoHyphens w:val="0"/>
              <w:rPr>
                <w:sz w:val="20"/>
                <w:szCs w:val="20"/>
              </w:rPr>
            </w:pPr>
            <w:r w:rsidRPr="0097122C">
              <w:rPr>
                <w:sz w:val="20"/>
                <w:szCs w:val="20"/>
              </w:rPr>
              <w:t>735</w:t>
            </w:r>
          </w:p>
        </w:tc>
        <w:tc>
          <w:tcPr>
            <w:tcW w:w="3310" w:type="dxa"/>
            <w:gridSpan w:val="2"/>
            <w:hideMark/>
          </w:tcPr>
          <w:p w14:paraId="1C9E0164" w14:textId="77777777" w:rsidR="00692E2E" w:rsidRPr="0097122C" w:rsidRDefault="00692E2E" w:rsidP="00690ACE">
            <w:pPr>
              <w:suppressAutoHyphens w:val="0"/>
              <w:rPr>
                <w:sz w:val="20"/>
                <w:szCs w:val="20"/>
              </w:rPr>
            </w:pPr>
            <w:r w:rsidRPr="0097122C">
              <w:rPr>
                <w:sz w:val="20"/>
                <w:szCs w:val="20"/>
              </w:rPr>
              <w:t>Lokanie pievadi no nerūsējoša tērauda ar līkumu, D9x14x1/2</w:t>
            </w:r>
          </w:p>
        </w:tc>
        <w:tc>
          <w:tcPr>
            <w:tcW w:w="1605" w:type="dxa"/>
            <w:noWrap/>
            <w:hideMark/>
          </w:tcPr>
          <w:p w14:paraId="74A814AB" w14:textId="77777777" w:rsidR="00692E2E" w:rsidRPr="0097122C" w:rsidRDefault="00692E2E" w:rsidP="00690ACE">
            <w:pPr>
              <w:suppressAutoHyphens w:val="0"/>
              <w:rPr>
                <w:sz w:val="20"/>
                <w:szCs w:val="20"/>
              </w:rPr>
            </w:pPr>
            <w:r w:rsidRPr="0097122C">
              <w:rPr>
                <w:sz w:val="20"/>
                <w:szCs w:val="20"/>
              </w:rPr>
              <w:t>garums 80 cm</w:t>
            </w:r>
          </w:p>
        </w:tc>
        <w:tc>
          <w:tcPr>
            <w:tcW w:w="956" w:type="dxa"/>
            <w:gridSpan w:val="2"/>
            <w:hideMark/>
          </w:tcPr>
          <w:p w14:paraId="6F2DDEE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DCE1F36" w14:textId="77777777" w:rsidR="00692E2E" w:rsidRPr="0097122C" w:rsidRDefault="00692E2E" w:rsidP="00690ACE">
            <w:pPr>
              <w:suppressAutoHyphens w:val="0"/>
              <w:rPr>
                <w:sz w:val="20"/>
                <w:szCs w:val="20"/>
              </w:rPr>
            </w:pPr>
          </w:p>
        </w:tc>
        <w:tc>
          <w:tcPr>
            <w:tcW w:w="567" w:type="dxa"/>
            <w:vMerge/>
            <w:hideMark/>
          </w:tcPr>
          <w:p w14:paraId="779030DB" w14:textId="77777777" w:rsidR="00692E2E" w:rsidRPr="0097122C" w:rsidRDefault="00692E2E" w:rsidP="00690ACE">
            <w:pPr>
              <w:suppressAutoHyphens w:val="0"/>
              <w:rPr>
                <w:sz w:val="20"/>
                <w:szCs w:val="20"/>
              </w:rPr>
            </w:pPr>
          </w:p>
        </w:tc>
        <w:tc>
          <w:tcPr>
            <w:tcW w:w="567" w:type="dxa"/>
            <w:vMerge/>
            <w:hideMark/>
          </w:tcPr>
          <w:p w14:paraId="71AF4461" w14:textId="77777777" w:rsidR="00692E2E" w:rsidRPr="0097122C" w:rsidRDefault="00692E2E" w:rsidP="00690ACE">
            <w:pPr>
              <w:suppressAutoHyphens w:val="0"/>
              <w:rPr>
                <w:sz w:val="20"/>
                <w:szCs w:val="20"/>
              </w:rPr>
            </w:pPr>
          </w:p>
        </w:tc>
        <w:tc>
          <w:tcPr>
            <w:tcW w:w="567" w:type="dxa"/>
            <w:vMerge/>
            <w:hideMark/>
          </w:tcPr>
          <w:p w14:paraId="6BDF4322" w14:textId="77777777" w:rsidR="00692E2E" w:rsidRPr="0097122C" w:rsidRDefault="00692E2E" w:rsidP="00690ACE">
            <w:pPr>
              <w:suppressAutoHyphens w:val="0"/>
              <w:rPr>
                <w:sz w:val="20"/>
                <w:szCs w:val="20"/>
              </w:rPr>
            </w:pPr>
          </w:p>
        </w:tc>
        <w:tc>
          <w:tcPr>
            <w:tcW w:w="567" w:type="dxa"/>
            <w:vMerge/>
            <w:hideMark/>
          </w:tcPr>
          <w:p w14:paraId="6F1F5FF7" w14:textId="77777777" w:rsidR="00692E2E" w:rsidRPr="0097122C" w:rsidRDefault="00692E2E" w:rsidP="00690ACE">
            <w:pPr>
              <w:suppressAutoHyphens w:val="0"/>
              <w:rPr>
                <w:sz w:val="20"/>
                <w:szCs w:val="20"/>
              </w:rPr>
            </w:pPr>
          </w:p>
        </w:tc>
        <w:tc>
          <w:tcPr>
            <w:tcW w:w="567" w:type="dxa"/>
            <w:vMerge/>
            <w:hideMark/>
          </w:tcPr>
          <w:p w14:paraId="21B1873C" w14:textId="77777777" w:rsidR="00692E2E" w:rsidRPr="0097122C" w:rsidRDefault="00692E2E" w:rsidP="00690ACE">
            <w:pPr>
              <w:suppressAutoHyphens w:val="0"/>
              <w:rPr>
                <w:sz w:val="20"/>
                <w:szCs w:val="20"/>
              </w:rPr>
            </w:pPr>
          </w:p>
        </w:tc>
      </w:tr>
      <w:tr w:rsidR="00692E2E" w:rsidRPr="0097122C" w14:paraId="09AF49D3" w14:textId="77777777" w:rsidTr="008C2E8A">
        <w:trPr>
          <w:trHeight w:val="510"/>
        </w:trPr>
        <w:tc>
          <w:tcPr>
            <w:tcW w:w="616" w:type="dxa"/>
            <w:noWrap/>
            <w:hideMark/>
          </w:tcPr>
          <w:p w14:paraId="6B4378F5" w14:textId="77777777" w:rsidR="00692E2E" w:rsidRPr="0097122C" w:rsidRDefault="00692E2E" w:rsidP="00690ACE">
            <w:pPr>
              <w:suppressAutoHyphens w:val="0"/>
              <w:rPr>
                <w:sz w:val="20"/>
                <w:szCs w:val="20"/>
              </w:rPr>
            </w:pPr>
            <w:r w:rsidRPr="0097122C">
              <w:rPr>
                <w:sz w:val="20"/>
                <w:szCs w:val="20"/>
              </w:rPr>
              <w:t>736</w:t>
            </w:r>
          </w:p>
        </w:tc>
        <w:tc>
          <w:tcPr>
            <w:tcW w:w="3310" w:type="dxa"/>
            <w:gridSpan w:val="2"/>
            <w:hideMark/>
          </w:tcPr>
          <w:p w14:paraId="168440F9" w14:textId="77777777" w:rsidR="00692E2E" w:rsidRPr="0097122C" w:rsidRDefault="00692E2E" w:rsidP="00690ACE">
            <w:pPr>
              <w:suppressAutoHyphens w:val="0"/>
              <w:rPr>
                <w:sz w:val="20"/>
                <w:szCs w:val="20"/>
              </w:rPr>
            </w:pPr>
            <w:r w:rsidRPr="0097122C">
              <w:rPr>
                <w:sz w:val="20"/>
                <w:szCs w:val="20"/>
              </w:rPr>
              <w:t>Lokanie pievadi no nerūsējoša tērauda ar līkumu, D9x14x1/2</w:t>
            </w:r>
          </w:p>
        </w:tc>
        <w:tc>
          <w:tcPr>
            <w:tcW w:w="1605" w:type="dxa"/>
            <w:noWrap/>
            <w:hideMark/>
          </w:tcPr>
          <w:p w14:paraId="6ABD4E92" w14:textId="77777777" w:rsidR="00692E2E" w:rsidRPr="0097122C" w:rsidRDefault="00692E2E" w:rsidP="00690ACE">
            <w:pPr>
              <w:suppressAutoHyphens w:val="0"/>
              <w:rPr>
                <w:sz w:val="20"/>
                <w:szCs w:val="20"/>
              </w:rPr>
            </w:pPr>
            <w:r w:rsidRPr="0097122C">
              <w:rPr>
                <w:sz w:val="20"/>
                <w:szCs w:val="20"/>
              </w:rPr>
              <w:t>garums 90 cm</w:t>
            </w:r>
          </w:p>
        </w:tc>
        <w:tc>
          <w:tcPr>
            <w:tcW w:w="956" w:type="dxa"/>
            <w:gridSpan w:val="2"/>
            <w:hideMark/>
          </w:tcPr>
          <w:p w14:paraId="7B7C272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4F61300" w14:textId="77777777" w:rsidR="00692E2E" w:rsidRPr="0097122C" w:rsidRDefault="00692E2E" w:rsidP="00690ACE">
            <w:pPr>
              <w:suppressAutoHyphens w:val="0"/>
              <w:rPr>
                <w:sz w:val="20"/>
                <w:szCs w:val="20"/>
              </w:rPr>
            </w:pPr>
          </w:p>
        </w:tc>
        <w:tc>
          <w:tcPr>
            <w:tcW w:w="567" w:type="dxa"/>
            <w:vMerge/>
            <w:hideMark/>
          </w:tcPr>
          <w:p w14:paraId="4F43C423" w14:textId="77777777" w:rsidR="00692E2E" w:rsidRPr="0097122C" w:rsidRDefault="00692E2E" w:rsidP="00690ACE">
            <w:pPr>
              <w:suppressAutoHyphens w:val="0"/>
              <w:rPr>
                <w:sz w:val="20"/>
                <w:szCs w:val="20"/>
              </w:rPr>
            </w:pPr>
          </w:p>
        </w:tc>
        <w:tc>
          <w:tcPr>
            <w:tcW w:w="567" w:type="dxa"/>
            <w:vMerge/>
            <w:hideMark/>
          </w:tcPr>
          <w:p w14:paraId="75C84416" w14:textId="77777777" w:rsidR="00692E2E" w:rsidRPr="0097122C" w:rsidRDefault="00692E2E" w:rsidP="00690ACE">
            <w:pPr>
              <w:suppressAutoHyphens w:val="0"/>
              <w:rPr>
                <w:sz w:val="20"/>
                <w:szCs w:val="20"/>
              </w:rPr>
            </w:pPr>
          </w:p>
        </w:tc>
        <w:tc>
          <w:tcPr>
            <w:tcW w:w="567" w:type="dxa"/>
            <w:vMerge/>
            <w:hideMark/>
          </w:tcPr>
          <w:p w14:paraId="1EE8E3E0" w14:textId="77777777" w:rsidR="00692E2E" w:rsidRPr="0097122C" w:rsidRDefault="00692E2E" w:rsidP="00690ACE">
            <w:pPr>
              <w:suppressAutoHyphens w:val="0"/>
              <w:rPr>
                <w:sz w:val="20"/>
                <w:szCs w:val="20"/>
              </w:rPr>
            </w:pPr>
          </w:p>
        </w:tc>
        <w:tc>
          <w:tcPr>
            <w:tcW w:w="567" w:type="dxa"/>
            <w:vMerge/>
            <w:hideMark/>
          </w:tcPr>
          <w:p w14:paraId="677AC0CB" w14:textId="77777777" w:rsidR="00692E2E" w:rsidRPr="0097122C" w:rsidRDefault="00692E2E" w:rsidP="00690ACE">
            <w:pPr>
              <w:suppressAutoHyphens w:val="0"/>
              <w:rPr>
                <w:sz w:val="20"/>
                <w:szCs w:val="20"/>
              </w:rPr>
            </w:pPr>
          </w:p>
        </w:tc>
        <w:tc>
          <w:tcPr>
            <w:tcW w:w="567" w:type="dxa"/>
            <w:vMerge/>
            <w:hideMark/>
          </w:tcPr>
          <w:p w14:paraId="6B432354" w14:textId="77777777" w:rsidR="00692E2E" w:rsidRPr="0097122C" w:rsidRDefault="00692E2E" w:rsidP="00690ACE">
            <w:pPr>
              <w:suppressAutoHyphens w:val="0"/>
              <w:rPr>
                <w:sz w:val="20"/>
                <w:szCs w:val="20"/>
              </w:rPr>
            </w:pPr>
          </w:p>
        </w:tc>
      </w:tr>
      <w:tr w:rsidR="00692E2E" w:rsidRPr="0097122C" w14:paraId="251DBA31" w14:textId="77777777" w:rsidTr="008C2E8A">
        <w:trPr>
          <w:trHeight w:val="510"/>
        </w:trPr>
        <w:tc>
          <w:tcPr>
            <w:tcW w:w="616" w:type="dxa"/>
            <w:noWrap/>
            <w:hideMark/>
          </w:tcPr>
          <w:p w14:paraId="24AFE451" w14:textId="77777777" w:rsidR="00692E2E" w:rsidRPr="0097122C" w:rsidRDefault="00692E2E" w:rsidP="00690ACE">
            <w:pPr>
              <w:suppressAutoHyphens w:val="0"/>
              <w:rPr>
                <w:sz w:val="20"/>
                <w:szCs w:val="20"/>
              </w:rPr>
            </w:pPr>
            <w:r w:rsidRPr="0097122C">
              <w:rPr>
                <w:sz w:val="20"/>
                <w:szCs w:val="20"/>
              </w:rPr>
              <w:t>737</w:t>
            </w:r>
          </w:p>
        </w:tc>
        <w:tc>
          <w:tcPr>
            <w:tcW w:w="3310" w:type="dxa"/>
            <w:gridSpan w:val="2"/>
            <w:hideMark/>
          </w:tcPr>
          <w:p w14:paraId="0AD6C7E7" w14:textId="77777777" w:rsidR="00692E2E" w:rsidRPr="0097122C" w:rsidRDefault="00692E2E" w:rsidP="00690ACE">
            <w:pPr>
              <w:suppressAutoHyphens w:val="0"/>
              <w:rPr>
                <w:sz w:val="20"/>
                <w:szCs w:val="20"/>
              </w:rPr>
            </w:pPr>
            <w:r w:rsidRPr="0097122C">
              <w:rPr>
                <w:sz w:val="20"/>
                <w:szCs w:val="20"/>
              </w:rPr>
              <w:t>Lokanie pievadi no nerūsējoša tērauda ar līkumu, D9x14x1/2</w:t>
            </w:r>
          </w:p>
        </w:tc>
        <w:tc>
          <w:tcPr>
            <w:tcW w:w="1605" w:type="dxa"/>
            <w:noWrap/>
            <w:hideMark/>
          </w:tcPr>
          <w:p w14:paraId="6CBF9F8A" w14:textId="77777777" w:rsidR="00692E2E" w:rsidRPr="0097122C" w:rsidRDefault="00692E2E" w:rsidP="00690ACE">
            <w:pPr>
              <w:suppressAutoHyphens w:val="0"/>
              <w:rPr>
                <w:sz w:val="20"/>
                <w:szCs w:val="20"/>
              </w:rPr>
            </w:pPr>
            <w:r w:rsidRPr="0097122C">
              <w:rPr>
                <w:sz w:val="20"/>
                <w:szCs w:val="20"/>
              </w:rPr>
              <w:t>garums 100 cm</w:t>
            </w:r>
          </w:p>
        </w:tc>
        <w:tc>
          <w:tcPr>
            <w:tcW w:w="956" w:type="dxa"/>
            <w:gridSpan w:val="2"/>
            <w:hideMark/>
          </w:tcPr>
          <w:p w14:paraId="0E585AE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EA54894" w14:textId="77777777" w:rsidR="00692E2E" w:rsidRPr="0097122C" w:rsidRDefault="00692E2E" w:rsidP="00690ACE">
            <w:pPr>
              <w:suppressAutoHyphens w:val="0"/>
              <w:rPr>
                <w:sz w:val="20"/>
                <w:szCs w:val="20"/>
              </w:rPr>
            </w:pPr>
          </w:p>
        </w:tc>
        <w:tc>
          <w:tcPr>
            <w:tcW w:w="567" w:type="dxa"/>
            <w:vMerge/>
            <w:hideMark/>
          </w:tcPr>
          <w:p w14:paraId="55DE5A17" w14:textId="77777777" w:rsidR="00692E2E" w:rsidRPr="0097122C" w:rsidRDefault="00692E2E" w:rsidP="00690ACE">
            <w:pPr>
              <w:suppressAutoHyphens w:val="0"/>
              <w:rPr>
                <w:sz w:val="20"/>
                <w:szCs w:val="20"/>
              </w:rPr>
            </w:pPr>
          </w:p>
        </w:tc>
        <w:tc>
          <w:tcPr>
            <w:tcW w:w="567" w:type="dxa"/>
            <w:vMerge/>
            <w:hideMark/>
          </w:tcPr>
          <w:p w14:paraId="4E32F5CD" w14:textId="77777777" w:rsidR="00692E2E" w:rsidRPr="0097122C" w:rsidRDefault="00692E2E" w:rsidP="00690ACE">
            <w:pPr>
              <w:suppressAutoHyphens w:val="0"/>
              <w:rPr>
                <w:sz w:val="20"/>
                <w:szCs w:val="20"/>
              </w:rPr>
            </w:pPr>
          </w:p>
        </w:tc>
        <w:tc>
          <w:tcPr>
            <w:tcW w:w="567" w:type="dxa"/>
            <w:vMerge/>
            <w:hideMark/>
          </w:tcPr>
          <w:p w14:paraId="140CA453" w14:textId="77777777" w:rsidR="00692E2E" w:rsidRPr="0097122C" w:rsidRDefault="00692E2E" w:rsidP="00690ACE">
            <w:pPr>
              <w:suppressAutoHyphens w:val="0"/>
              <w:rPr>
                <w:sz w:val="20"/>
                <w:szCs w:val="20"/>
              </w:rPr>
            </w:pPr>
          </w:p>
        </w:tc>
        <w:tc>
          <w:tcPr>
            <w:tcW w:w="567" w:type="dxa"/>
            <w:vMerge/>
            <w:hideMark/>
          </w:tcPr>
          <w:p w14:paraId="4408B861" w14:textId="77777777" w:rsidR="00692E2E" w:rsidRPr="0097122C" w:rsidRDefault="00692E2E" w:rsidP="00690ACE">
            <w:pPr>
              <w:suppressAutoHyphens w:val="0"/>
              <w:rPr>
                <w:sz w:val="20"/>
                <w:szCs w:val="20"/>
              </w:rPr>
            </w:pPr>
          </w:p>
        </w:tc>
        <w:tc>
          <w:tcPr>
            <w:tcW w:w="567" w:type="dxa"/>
            <w:vMerge/>
            <w:hideMark/>
          </w:tcPr>
          <w:p w14:paraId="1D962BDF" w14:textId="77777777" w:rsidR="00692E2E" w:rsidRPr="0097122C" w:rsidRDefault="00692E2E" w:rsidP="00690ACE">
            <w:pPr>
              <w:suppressAutoHyphens w:val="0"/>
              <w:rPr>
                <w:sz w:val="20"/>
                <w:szCs w:val="20"/>
              </w:rPr>
            </w:pPr>
          </w:p>
        </w:tc>
      </w:tr>
      <w:tr w:rsidR="00692E2E" w:rsidRPr="0097122C" w14:paraId="2B330CB2" w14:textId="77777777" w:rsidTr="008C2E8A">
        <w:trPr>
          <w:trHeight w:val="510"/>
        </w:trPr>
        <w:tc>
          <w:tcPr>
            <w:tcW w:w="616" w:type="dxa"/>
            <w:noWrap/>
            <w:hideMark/>
          </w:tcPr>
          <w:p w14:paraId="007CBBC7" w14:textId="77777777" w:rsidR="00692E2E" w:rsidRPr="0097122C" w:rsidRDefault="00692E2E" w:rsidP="00690ACE">
            <w:pPr>
              <w:suppressAutoHyphens w:val="0"/>
              <w:rPr>
                <w:sz w:val="20"/>
                <w:szCs w:val="20"/>
              </w:rPr>
            </w:pPr>
            <w:r w:rsidRPr="0097122C">
              <w:rPr>
                <w:sz w:val="20"/>
                <w:szCs w:val="20"/>
              </w:rPr>
              <w:t>738</w:t>
            </w:r>
          </w:p>
        </w:tc>
        <w:tc>
          <w:tcPr>
            <w:tcW w:w="3310" w:type="dxa"/>
            <w:gridSpan w:val="2"/>
            <w:hideMark/>
          </w:tcPr>
          <w:p w14:paraId="4C3C69D4" w14:textId="77777777" w:rsidR="00692E2E" w:rsidRPr="0097122C" w:rsidRDefault="00692E2E" w:rsidP="00690ACE">
            <w:pPr>
              <w:suppressAutoHyphens w:val="0"/>
              <w:rPr>
                <w:sz w:val="20"/>
                <w:szCs w:val="20"/>
              </w:rPr>
            </w:pPr>
            <w:r w:rsidRPr="0097122C">
              <w:rPr>
                <w:sz w:val="20"/>
                <w:szCs w:val="20"/>
              </w:rPr>
              <w:t>Dušas pievads, metāla, ½ *1/2 konuss, 150cm</w:t>
            </w:r>
          </w:p>
        </w:tc>
        <w:tc>
          <w:tcPr>
            <w:tcW w:w="1605" w:type="dxa"/>
            <w:noWrap/>
            <w:hideMark/>
          </w:tcPr>
          <w:p w14:paraId="44B4CE1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75453F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9267A0F" w14:textId="77777777" w:rsidR="00692E2E" w:rsidRPr="0097122C" w:rsidRDefault="00692E2E" w:rsidP="00690ACE">
            <w:pPr>
              <w:suppressAutoHyphens w:val="0"/>
              <w:rPr>
                <w:sz w:val="20"/>
                <w:szCs w:val="20"/>
              </w:rPr>
            </w:pPr>
          </w:p>
        </w:tc>
        <w:tc>
          <w:tcPr>
            <w:tcW w:w="567" w:type="dxa"/>
            <w:vMerge/>
            <w:hideMark/>
          </w:tcPr>
          <w:p w14:paraId="44255BEE" w14:textId="77777777" w:rsidR="00692E2E" w:rsidRPr="0097122C" w:rsidRDefault="00692E2E" w:rsidP="00690ACE">
            <w:pPr>
              <w:suppressAutoHyphens w:val="0"/>
              <w:rPr>
                <w:sz w:val="20"/>
                <w:szCs w:val="20"/>
              </w:rPr>
            </w:pPr>
          </w:p>
        </w:tc>
        <w:tc>
          <w:tcPr>
            <w:tcW w:w="567" w:type="dxa"/>
            <w:vMerge/>
            <w:hideMark/>
          </w:tcPr>
          <w:p w14:paraId="68448210" w14:textId="77777777" w:rsidR="00692E2E" w:rsidRPr="0097122C" w:rsidRDefault="00692E2E" w:rsidP="00690ACE">
            <w:pPr>
              <w:suppressAutoHyphens w:val="0"/>
              <w:rPr>
                <w:sz w:val="20"/>
                <w:szCs w:val="20"/>
              </w:rPr>
            </w:pPr>
          </w:p>
        </w:tc>
        <w:tc>
          <w:tcPr>
            <w:tcW w:w="567" w:type="dxa"/>
            <w:vMerge/>
            <w:hideMark/>
          </w:tcPr>
          <w:p w14:paraId="273EA064" w14:textId="77777777" w:rsidR="00692E2E" w:rsidRPr="0097122C" w:rsidRDefault="00692E2E" w:rsidP="00690ACE">
            <w:pPr>
              <w:suppressAutoHyphens w:val="0"/>
              <w:rPr>
                <w:sz w:val="20"/>
                <w:szCs w:val="20"/>
              </w:rPr>
            </w:pPr>
          </w:p>
        </w:tc>
        <w:tc>
          <w:tcPr>
            <w:tcW w:w="567" w:type="dxa"/>
            <w:vMerge/>
            <w:hideMark/>
          </w:tcPr>
          <w:p w14:paraId="289BEA7B" w14:textId="77777777" w:rsidR="00692E2E" w:rsidRPr="0097122C" w:rsidRDefault="00692E2E" w:rsidP="00690ACE">
            <w:pPr>
              <w:suppressAutoHyphens w:val="0"/>
              <w:rPr>
                <w:sz w:val="20"/>
                <w:szCs w:val="20"/>
              </w:rPr>
            </w:pPr>
          </w:p>
        </w:tc>
        <w:tc>
          <w:tcPr>
            <w:tcW w:w="567" w:type="dxa"/>
            <w:vMerge/>
            <w:hideMark/>
          </w:tcPr>
          <w:p w14:paraId="007F3579" w14:textId="77777777" w:rsidR="00692E2E" w:rsidRPr="0097122C" w:rsidRDefault="00692E2E" w:rsidP="00690ACE">
            <w:pPr>
              <w:suppressAutoHyphens w:val="0"/>
              <w:rPr>
                <w:sz w:val="20"/>
                <w:szCs w:val="20"/>
              </w:rPr>
            </w:pPr>
          </w:p>
        </w:tc>
      </w:tr>
      <w:tr w:rsidR="00692E2E" w:rsidRPr="0097122C" w14:paraId="3171CC2D" w14:textId="77777777" w:rsidTr="008C2E8A">
        <w:trPr>
          <w:trHeight w:val="300"/>
        </w:trPr>
        <w:tc>
          <w:tcPr>
            <w:tcW w:w="616" w:type="dxa"/>
            <w:noWrap/>
            <w:hideMark/>
          </w:tcPr>
          <w:p w14:paraId="607AC2CF" w14:textId="77777777" w:rsidR="00692E2E" w:rsidRPr="0097122C" w:rsidRDefault="00692E2E" w:rsidP="00690ACE">
            <w:pPr>
              <w:suppressAutoHyphens w:val="0"/>
              <w:rPr>
                <w:sz w:val="20"/>
                <w:szCs w:val="20"/>
              </w:rPr>
            </w:pPr>
            <w:r w:rsidRPr="0097122C">
              <w:rPr>
                <w:sz w:val="20"/>
                <w:szCs w:val="20"/>
              </w:rPr>
              <w:t>739</w:t>
            </w:r>
          </w:p>
        </w:tc>
        <w:tc>
          <w:tcPr>
            <w:tcW w:w="3310" w:type="dxa"/>
            <w:gridSpan w:val="2"/>
            <w:hideMark/>
          </w:tcPr>
          <w:p w14:paraId="609062BD" w14:textId="77777777" w:rsidR="00692E2E" w:rsidRPr="0097122C" w:rsidRDefault="00692E2E" w:rsidP="00690ACE">
            <w:pPr>
              <w:suppressAutoHyphens w:val="0"/>
              <w:rPr>
                <w:sz w:val="20"/>
                <w:szCs w:val="20"/>
              </w:rPr>
            </w:pPr>
            <w:proofErr w:type="spellStart"/>
            <w:r w:rsidRPr="0097122C">
              <w:rPr>
                <w:sz w:val="20"/>
                <w:szCs w:val="20"/>
              </w:rPr>
              <w:t>Kartridžs</w:t>
            </w:r>
            <w:proofErr w:type="spellEnd"/>
          </w:p>
        </w:tc>
        <w:tc>
          <w:tcPr>
            <w:tcW w:w="1605" w:type="dxa"/>
            <w:noWrap/>
            <w:hideMark/>
          </w:tcPr>
          <w:p w14:paraId="1E28E599" w14:textId="77777777" w:rsidR="00692E2E" w:rsidRPr="0097122C" w:rsidRDefault="00692E2E" w:rsidP="00690ACE">
            <w:pPr>
              <w:suppressAutoHyphens w:val="0"/>
              <w:rPr>
                <w:sz w:val="20"/>
                <w:szCs w:val="20"/>
              </w:rPr>
            </w:pPr>
            <w:r w:rsidRPr="0097122C">
              <w:rPr>
                <w:sz w:val="20"/>
                <w:szCs w:val="20"/>
              </w:rPr>
              <w:t>35mm</w:t>
            </w:r>
          </w:p>
        </w:tc>
        <w:tc>
          <w:tcPr>
            <w:tcW w:w="956" w:type="dxa"/>
            <w:gridSpan w:val="2"/>
            <w:hideMark/>
          </w:tcPr>
          <w:p w14:paraId="21FCD88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C0A8FFF" w14:textId="77777777" w:rsidR="00692E2E" w:rsidRPr="0097122C" w:rsidRDefault="00692E2E" w:rsidP="00690ACE">
            <w:pPr>
              <w:suppressAutoHyphens w:val="0"/>
              <w:rPr>
                <w:sz w:val="20"/>
                <w:szCs w:val="20"/>
              </w:rPr>
            </w:pPr>
          </w:p>
        </w:tc>
        <w:tc>
          <w:tcPr>
            <w:tcW w:w="567" w:type="dxa"/>
            <w:vMerge/>
            <w:hideMark/>
          </w:tcPr>
          <w:p w14:paraId="3C432040" w14:textId="77777777" w:rsidR="00692E2E" w:rsidRPr="0097122C" w:rsidRDefault="00692E2E" w:rsidP="00690ACE">
            <w:pPr>
              <w:suppressAutoHyphens w:val="0"/>
              <w:rPr>
                <w:sz w:val="20"/>
                <w:szCs w:val="20"/>
              </w:rPr>
            </w:pPr>
          </w:p>
        </w:tc>
        <w:tc>
          <w:tcPr>
            <w:tcW w:w="567" w:type="dxa"/>
            <w:vMerge/>
            <w:hideMark/>
          </w:tcPr>
          <w:p w14:paraId="7638FF67" w14:textId="77777777" w:rsidR="00692E2E" w:rsidRPr="0097122C" w:rsidRDefault="00692E2E" w:rsidP="00690ACE">
            <w:pPr>
              <w:suppressAutoHyphens w:val="0"/>
              <w:rPr>
                <w:sz w:val="20"/>
                <w:szCs w:val="20"/>
              </w:rPr>
            </w:pPr>
          </w:p>
        </w:tc>
        <w:tc>
          <w:tcPr>
            <w:tcW w:w="567" w:type="dxa"/>
            <w:vMerge/>
            <w:hideMark/>
          </w:tcPr>
          <w:p w14:paraId="03AB0F8D" w14:textId="77777777" w:rsidR="00692E2E" w:rsidRPr="0097122C" w:rsidRDefault="00692E2E" w:rsidP="00690ACE">
            <w:pPr>
              <w:suppressAutoHyphens w:val="0"/>
              <w:rPr>
                <w:sz w:val="20"/>
                <w:szCs w:val="20"/>
              </w:rPr>
            </w:pPr>
          </w:p>
        </w:tc>
        <w:tc>
          <w:tcPr>
            <w:tcW w:w="567" w:type="dxa"/>
            <w:vMerge/>
            <w:hideMark/>
          </w:tcPr>
          <w:p w14:paraId="548054E3" w14:textId="77777777" w:rsidR="00692E2E" w:rsidRPr="0097122C" w:rsidRDefault="00692E2E" w:rsidP="00690ACE">
            <w:pPr>
              <w:suppressAutoHyphens w:val="0"/>
              <w:rPr>
                <w:sz w:val="20"/>
                <w:szCs w:val="20"/>
              </w:rPr>
            </w:pPr>
          </w:p>
        </w:tc>
        <w:tc>
          <w:tcPr>
            <w:tcW w:w="567" w:type="dxa"/>
            <w:vMerge/>
            <w:hideMark/>
          </w:tcPr>
          <w:p w14:paraId="5A4558F0" w14:textId="77777777" w:rsidR="00692E2E" w:rsidRPr="0097122C" w:rsidRDefault="00692E2E" w:rsidP="00690ACE">
            <w:pPr>
              <w:suppressAutoHyphens w:val="0"/>
              <w:rPr>
                <w:sz w:val="20"/>
                <w:szCs w:val="20"/>
              </w:rPr>
            </w:pPr>
          </w:p>
        </w:tc>
      </w:tr>
      <w:tr w:rsidR="00692E2E" w:rsidRPr="0097122C" w14:paraId="3C698744" w14:textId="77777777" w:rsidTr="008C2E8A">
        <w:trPr>
          <w:trHeight w:val="300"/>
        </w:trPr>
        <w:tc>
          <w:tcPr>
            <w:tcW w:w="616" w:type="dxa"/>
            <w:noWrap/>
            <w:hideMark/>
          </w:tcPr>
          <w:p w14:paraId="75B29DC8" w14:textId="77777777" w:rsidR="00692E2E" w:rsidRPr="0097122C" w:rsidRDefault="00692E2E" w:rsidP="00690ACE">
            <w:pPr>
              <w:suppressAutoHyphens w:val="0"/>
              <w:rPr>
                <w:sz w:val="20"/>
                <w:szCs w:val="20"/>
              </w:rPr>
            </w:pPr>
            <w:r w:rsidRPr="0097122C">
              <w:rPr>
                <w:sz w:val="20"/>
                <w:szCs w:val="20"/>
              </w:rPr>
              <w:t>740</w:t>
            </w:r>
          </w:p>
        </w:tc>
        <w:tc>
          <w:tcPr>
            <w:tcW w:w="3310" w:type="dxa"/>
            <w:gridSpan w:val="2"/>
            <w:hideMark/>
          </w:tcPr>
          <w:p w14:paraId="605BEDC7" w14:textId="77777777" w:rsidR="00692E2E" w:rsidRPr="0097122C" w:rsidRDefault="00692E2E" w:rsidP="00690ACE">
            <w:pPr>
              <w:suppressAutoHyphens w:val="0"/>
              <w:rPr>
                <w:sz w:val="20"/>
                <w:szCs w:val="20"/>
              </w:rPr>
            </w:pPr>
            <w:proofErr w:type="spellStart"/>
            <w:r w:rsidRPr="0097122C">
              <w:rPr>
                <w:sz w:val="20"/>
                <w:szCs w:val="20"/>
              </w:rPr>
              <w:t>Kartridžs</w:t>
            </w:r>
            <w:proofErr w:type="spellEnd"/>
          </w:p>
        </w:tc>
        <w:tc>
          <w:tcPr>
            <w:tcW w:w="1605" w:type="dxa"/>
            <w:noWrap/>
            <w:hideMark/>
          </w:tcPr>
          <w:p w14:paraId="41BDC954" w14:textId="77777777" w:rsidR="00692E2E" w:rsidRPr="0097122C" w:rsidRDefault="00692E2E" w:rsidP="00690ACE">
            <w:pPr>
              <w:suppressAutoHyphens w:val="0"/>
              <w:rPr>
                <w:sz w:val="20"/>
                <w:szCs w:val="20"/>
              </w:rPr>
            </w:pPr>
            <w:r w:rsidRPr="0097122C">
              <w:rPr>
                <w:sz w:val="20"/>
                <w:szCs w:val="20"/>
              </w:rPr>
              <w:t>40mm</w:t>
            </w:r>
          </w:p>
        </w:tc>
        <w:tc>
          <w:tcPr>
            <w:tcW w:w="956" w:type="dxa"/>
            <w:gridSpan w:val="2"/>
            <w:hideMark/>
          </w:tcPr>
          <w:p w14:paraId="28E173C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C239872" w14:textId="77777777" w:rsidR="00692E2E" w:rsidRPr="0097122C" w:rsidRDefault="00692E2E" w:rsidP="00690ACE">
            <w:pPr>
              <w:suppressAutoHyphens w:val="0"/>
              <w:rPr>
                <w:sz w:val="20"/>
                <w:szCs w:val="20"/>
              </w:rPr>
            </w:pPr>
          </w:p>
        </w:tc>
        <w:tc>
          <w:tcPr>
            <w:tcW w:w="567" w:type="dxa"/>
            <w:vMerge/>
            <w:hideMark/>
          </w:tcPr>
          <w:p w14:paraId="2C9C309F" w14:textId="77777777" w:rsidR="00692E2E" w:rsidRPr="0097122C" w:rsidRDefault="00692E2E" w:rsidP="00690ACE">
            <w:pPr>
              <w:suppressAutoHyphens w:val="0"/>
              <w:rPr>
                <w:sz w:val="20"/>
                <w:szCs w:val="20"/>
              </w:rPr>
            </w:pPr>
          </w:p>
        </w:tc>
        <w:tc>
          <w:tcPr>
            <w:tcW w:w="567" w:type="dxa"/>
            <w:vMerge/>
            <w:hideMark/>
          </w:tcPr>
          <w:p w14:paraId="7F020A1E" w14:textId="77777777" w:rsidR="00692E2E" w:rsidRPr="0097122C" w:rsidRDefault="00692E2E" w:rsidP="00690ACE">
            <w:pPr>
              <w:suppressAutoHyphens w:val="0"/>
              <w:rPr>
                <w:sz w:val="20"/>
                <w:szCs w:val="20"/>
              </w:rPr>
            </w:pPr>
          </w:p>
        </w:tc>
        <w:tc>
          <w:tcPr>
            <w:tcW w:w="567" w:type="dxa"/>
            <w:vMerge/>
            <w:hideMark/>
          </w:tcPr>
          <w:p w14:paraId="0C4B103F" w14:textId="77777777" w:rsidR="00692E2E" w:rsidRPr="0097122C" w:rsidRDefault="00692E2E" w:rsidP="00690ACE">
            <w:pPr>
              <w:suppressAutoHyphens w:val="0"/>
              <w:rPr>
                <w:sz w:val="20"/>
                <w:szCs w:val="20"/>
              </w:rPr>
            </w:pPr>
          </w:p>
        </w:tc>
        <w:tc>
          <w:tcPr>
            <w:tcW w:w="567" w:type="dxa"/>
            <w:vMerge/>
            <w:hideMark/>
          </w:tcPr>
          <w:p w14:paraId="36BAF15E" w14:textId="77777777" w:rsidR="00692E2E" w:rsidRPr="0097122C" w:rsidRDefault="00692E2E" w:rsidP="00690ACE">
            <w:pPr>
              <w:suppressAutoHyphens w:val="0"/>
              <w:rPr>
                <w:sz w:val="20"/>
                <w:szCs w:val="20"/>
              </w:rPr>
            </w:pPr>
          </w:p>
        </w:tc>
        <w:tc>
          <w:tcPr>
            <w:tcW w:w="567" w:type="dxa"/>
            <w:vMerge/>
            <w:hideMark/>
          </w:tcPr>
          <w:p w14:paraId="3CCA6AA1" w14:textId="77777777" w:rsidR="00692E2E" w:rsidRPr="0097122C" w:rsidRDefault="00692E2E" w:rsidP="00690ACE">
            <w:pPr>
              <w:suppressAutoHyphens w:val="0"/>
              <w:rPr>
                <w:sz w:val="20"/>
                <w:szCs w:val="20"/>
              </w:rPr>
            </w:pPr>
          </w:p>
        </w:tc>
      </w:tr>
      <w:tr w:rsidR="00692E2E" w:rsidRPr="0097122C" w14:paraId="6E1301A8" w14:textId="77777777" w:rsidTr="008C2E8A">
        <w:trPr>
          <w:trHeight w:val="510"/>
        </w:trPr>
        <w:tc>
          <w:tcPr>
            <w:tcW w:w="616" w:type="dxa"/>
            <w:noWrap/>
            <w:hideMark/>
          </w:tcPr>
          <w:p w14:paraId="3777214F" w14:textId="77777777" w:rsidR="00692E2E" w:rsidRPr="0097122C" w:rsidRDefault="00692E2E" w:rsidP="00690ACE">
            <w:pPr>
              <w:suppressAutoHyphens w:val="0"/>
              <w:rPr>
                <w:sz w:val="20"/>
                <w:szCs w:val="20"/>
              </w:rPr>
            </w:pPr>
            <w:r w:rsidRPr="0097122C">
              <w:rPr>
                <w:sz w:val="20"/>
                <w:szCs w:val="20"/>
              </w:rPr>
              <w:t>741</w:t>
            </w:r>
          </w:p>
        </w:tc>
        <w:tc>
          <w:tcPr>
            <w:tcW w:w="3310" w:type="dxa"/>
            <w:gridSpan w:val="2"/>
            <w:hideMark/>
          </w:tcPr>
          <w:p w14:paraId="704592DC" w14:textId="77777777" w:rsidR="00692E2E" w:rsidRPr="0097122C" w:rsidRDefault="00692E2E" w:rsidP="00690ACE">
            <w:pPr>
              <w:suppressAutoHyphens w:val="0"/>
              <w:rPr>
                <w:sz w:val="20"/>
                <w:szCs w:val="20"/>
              </w:rPr>
            </w:pPr>
            <w:r w:rsidRPr="0097122C">
              <w:rPr>
                <w:sz w:val="20"/>
                <w:szCs w:val="20"/>
              </w:rPr>
              <w:t>Aerators maisītāja snīpim, iekšējā vītne, 22mm*1</w:t>
            </w:r>
          </w:p>
        </w:tc>
        <w:tc>
          <w:tcPr>
            <w:tcW w:w="1605" w:type="dxa"/>
            <w:noWrap/>
            <w:hideMark/>
          </w:tcPr>
          <w:p w14:paraId="382006D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FB36F4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1C1A6DA" w14:textId="77777777" w:rsidR="00692E2E" w:rsidRPr="0097122C" w:rsidRDefault="00692E2E" w:rsidP="00690ACE">
            <w:pPr>
              <w:suppressAutoHyphens w:val="0"/>
              <w:rPr>
                <w:sz w:val="20"/>
                <w:szCs w:val="20"/>
              </w:rPr>
            </w:pPr>
          </w:p>
        </w:tc>
        <w:tc>
          <w:tcPr>
            <w:tcW w:w="567" w:type="dxa"/>
            <w:vMerge/>
            <w:hideMark/>
          </w:tcPr>
          <w:p w14:paraId="5D2AD6C7" w14:textId="77777777" w:rsidR="00692E2E" w:rsidRPr="0097122C" w:rsidRDefault="00692E2E" w:rsidP="00690ACE">
            <w:pPr>
              <w:suppressAutoHyphens w:val="0"/>
              <w:rPr>
                <w:sz w:val="20"/>
                <w:szCs w:val="20"/>
              </w:rPr>
            </w:pPr>
          </w:p>
        </w:tc>
        <w:tc>
          <w:tcPr>
            <w:tcW w:w="567" w:type="dxa"/>
            <w:vMerge/>
            <w:hideMark/>
          </w:tcPr>
          <w:p w14:paraId="4F7E8B79" w14:textId="77777777" w:rsidR="00692E2E" w:rsidRPr="0097122C" w:rsidRDefault="00692E2E" w:rsidP="00690ACE">
            <w:pPr>
              <w:suppressAutoHyphens w:val="0"/>
              <w:rPr>
                <w:sz w:val="20"/>
                <w:szCs w:val="20"/>
              </w:rPr>
            </w:pPr>
          </w:p>
        </w:tc>
        <w:tc>
          <w:tcPr>
            <w:tcW w:w="567" w:type="dxa"/>
            <w:vMerge/>
            <w:hideMark/>
          </w:tcPr>
          <w:p w14:paraId="44B99279" w14:textId="77777777" w:rsidR="00692E2E" w:rsidRPr="0097122C" w:rsidRDefault="00692E2E" w:rsidP="00690ACE">
            <w:pPr>
              <w:suppressAutoHyphens w:val="0"/>
              <w:rPr>
                <w:sz w:val="20"/>
                <w:szCs w:val="20"/>
              </w:rPr>
            </w:pPr>
          </w:p>
        </w:tc>
        <w:tc>
          <w:tcPr>
            <w:tcW w:w="567" w:type="dxa"/>
            <w:vMerge/>
            <w:hideMark/>
          </w:tcPr>
          <w:p w14:paraId="1E350CEB" w14:textId="77777777" w:rsidR="00692E2E" w:rsidRPr="0097122C" w:rsidRDefault="00692E2E" w:rsidP="00690ACE">
            <w:pPr>
              <w:suppressAutoHyphens w:val="0"/>
              <w:rPr>
                <w:sz w:val="20"/>
                <w:szCs w:val="20"/>
              </w:rPr>
            </w:pPr>
          </w:p>
        </w:tc>
        <w:tc>
          <w:tcPr>
            <w:tcW w:w="567" w:type="dxa"/>
            <w:vMerge/>
            <w:hideMark/>
          </w:tcPr>
          <w:p w14:paraId="743D487E" w14:textId="77777777" w:rsidR="00692E2E" w:rsidRPr="0097122C" w:rsidRDefault="00692E2E" w:rsidP="00690ACE">
            <w:pPr>
              <w:suppressAutoHyphens w:val="0"/>
              <w:rPr>
                <w:sz w:val="20"/>
                <w:szCs w:val="20"/>
              </w:rPr>
            </w:pPr>
          </w:p>
        </w:tc>
      </w:tr>
      <w:tr w:rsidR="00692E2E" w:rsidRPr="0097122C" w14:paraId="138F9D27" w14:textId="77777777" w:rsidTr="008C2E8A">
        <w:trPr>
          <w:trHeight w:val="510"/>
        </w:trPr>
        <w:tc>
          <w:tcPr>
            <w:tcW w:w="616" w:type="dxa"/>
            <w:noWrap/>
            <w:hideMark/>
          </w:tcPr>
          <w:p w14:paraId="6A337BD8" w14:textId="77777777" w:rsidR="00692E2E" w:rsidRPr="0097122C" w:rsidRDefault="00692E2E" w:rsidP="00690ACE">
            <w:pPr>
              <w:suppressAutoHyphens w:val="0"/>
              <w:rPr>
                <w:sz w:val="20"/>
                <w:szCs w:val="20"/>
              </w:rPr>
            </w:pPr>
            <w:r w:rsidRPr="0097122C">
              <w:rPr>
                <w:sz w:val="20"/>
                <w:szCs w:val="20"/>
              </w:rPr>
              <w:t>742</w:t>
            </w:r>
          </w:p>
        </w:tc>
        <w:tc>
          <w:tcPr>
            <w:tcW w:w="3310" w:type="dxa"/>
            <w:gridSpan w:val="2"/>
            <w:hideMark/>
          </w:tcPr>
          <w:p w14:paraId="54230A60" w14:textId="77777777" w:rsidR="00692E2E" w:rsidRPr="0097122C" w:rsidRDefault="00692E2E" w:rsidP="00690ACE">
            <w:pPr>
              <w:suppressAutoHyphens w:val="0"/>
              <w:rPr>
                <w:sz w:val="20"/>
                <w:szCs w:val="20"/>
              </w:rPr>
            </w:pPr>
            <w:r w:rsidRPr="0097122C">
              <w:rPr>
                <w:sz w:val="20"/>
                <w:szCs w:val="20"/>
              </w:rPr>
              <w:t>Aerators maisītāja snīpim, ārējā vītne, 20mm*1.24*1</w:t>
            </w:r>
          </w:p>
        </w:tc>
        <w:tc>
          <w:tcPr>
            <w:tcW w:w="1605" w:type="dxa"/>
            <w:noWrap/>
            <w:hideMark/>
          </w:tcPr>
          <w:p w14:paraId="5F51D6D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1AC11B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131170A" w14:textId="77777777" w:rsidR="00692E2E" w:rsidRPr="0097122C" w:rsidRDefault="00692E2E" w:rsidP="00690ACE">
            <w:pPr>
              <w:suppressAutoHyphens w:val="0"/>
              <w:rPr>
                <w:sz w:val="20"/>
                <w:szCs w:val="20"/>
              </w:rPr>
            </w:pPr>
          </w:p>
        </w:tc>
        <w:tc>
          <w:tcPr>
            <w:tcW w:w="567" w:type="dxa"/>
            <w:vMerge/>
            <w:hideMark/>
          </w:tcPr>
          <w:p w14:paraId="734DA7E2" w14:textId="77777777" w:rsidR="00692E2E" w:rsidRPr="0097122C" w:rsidRDefault="00692E2E" w:rsidP="00690ACE">
            <w:pPr>
              <w:suppressAutoHyphens w:val="0"/>
              <w:rPr>
                <w:sz w:val="20"/>
                <w:szCs w:val="20"/>
              </w:rPr>
            </w:pPr>
          </w:p>
        </w:tc>
        <w:tc>
          <w:tcPr>
            <w:tcW w:w="567" w:type="dxa"/>
            <w:vMerge/>
            <w:hideMark/>
          </w:tcPr>
          <w:p w14:paraId="052E6D5C" w14:textId="77777777" w:rsidR="00692E2E" w:rsidRPr="0097122C" w:rsidRDefault="00692E2E" w:rsidP="00690ACE">
            <w:pPr>
              <w:suppressAutoHyphens w:val="0"/>
              <w:rPr>
                <w:sz w:val="20"/>
                <w:szCs w:val="20"/>
              </w:rPr>
            </w:pPr>
          </w:p>
        </w:tc>
        <w:tc>
          <w:tcPr>
            <w:tcW w:w="567" w:type="dxa"/>
            <w:vMerge/>
            <w:hideMark/>
          </w:tcPr>
          <w:p w14:paraId="61261765" w14:textId="77777777" w:rsidR="00692E2E" w:rsidRPr="0097122C" w:rsidRDefault="00692E2E" w:rsidP="00690ACE">
            <w:pPr>
              <w:suppressAutoHyphens w:val="0"/>
              <w:rPr>
                <w:sz w:val="20"/>
                <w:szCs w:val="20"/>
              </w:rPr>
            </w:pPr>
          </w:p>
        </w:tc>
        <w:tc>
          <w:tcPr>
            <w:tcW w:w="567" w:type="dxa"/>
            <w:vMerge/>
            <w:hideMark/>
          </w:tcPr>
          <w:p w14:paraId="0D5C67A5" w14:textId="77777777" w:rsidR="00692E2E" w:rsidRPr="0097122C" w:rsidRDefault="00692E2E" w:rsidP="00690ACE">
            <w:pPr>
              <w:suppressAutoHyphens w:val="0"/>
              <w:rPr>
                <w:sz w:val="20"/>
                <w:szCs w:val="20"/>
              </w:rPr>
            </w:pPr>
          </w:p>
        </w:tc>
        <w:tc>
          <w:tcPr>
            <w:tcW w:w="567" w:type="dxa"/>
            <w:vMerge/>
            <w:hideMark/>
          </w:tcPr>
          <w:p w14:paraId="2D00D246" w14:textId="77777777" w:rsidR="00692E2E" w:rsidRPr="0097122C" w:rsidRDefault="00692E2E" w:rsidP="00690ACE">
            <w:pPr>
              <w:suppressAutoHyphens w:val="0"/>
              <w:rPr>
                <w:sz w:val="20"/>
                <w:szCs w:val="20"/>
              </w:rPr>
            </w:pPr>
          </w:p>
        </w:tc>
      </w:tr>
      <w:tr w:rsidR="00692E2E" w:rsidRPr="0097122C" w14:paraId="2E80B8E0" w14:textId="77777777" w:rsidTr="008C2E8A">
        <w:trPr>
          <w:trHeight w:val="255"/>
        </w:trPr>
        <w:tc>
          <w:tcPr>
            <w:tcW w:w="616" w:type="dxa"/>
            <w:noWrap/>
            <w:hideMark/>
          </w:tcPr>
          <w:p w14:paraId="078C8CDB" w14:textId="77777777" w:rsidR="00692E2E" w:rsidRPr="0097122C" w:rsidRDefault="00692E2E" w:rsidP="00690ACE">
            <w:pPr>
              <w:suppressAutoHyphens w:val="0"/>
              <w:rPr>
                <w:sz w:val="20"/>
                <w:szCs w:val="20"/>
              </w:rPr>
            </w:pPr>
            <w:r w:rsidRPr="0097122C">
              <w:rPr>
                <w:sz w:val="20"/>
                <w:szCs w:val="20"/>
              </w:rPr>
              <w:t>743</w:t>
            </w:r>
          </w:p>
        </w:tc>
        <w:tc>
          <w:tcPr>
            <w:tcW w:w="3310" w:type="dxa"/>
            <w:gridSpan w:val="2"/>
            <w:hideMark/>
          </w:tcPr>
          <w:p w14:paraId="36045D10" w14:textId="77777777" w:rsidR="00692E2E" w:rsidRPr="0097122C" w:rsidRDefault="00692E2E" w:rsidP="00690ACE">
            <w:pPr>
              <w:suppressAutoHyphens w:val="0"/>
              <w:rPr>
                <w:sz w:val="20"/>
                <w:szCs w:val="20"/>
              </w:rPr>
            </w:pPr>
            <w:r w:rsidRPr="0097122C">
              <w:rPr>
                <w:sz w:val="20"/>
                <w:szCs w:val="20"/>
              </w:rPr>
              <w:t>Maisītāja stiprinājums ar vienu skrūvi</w:t>
            </w:r>
          </w:p>
        </w:tc>
        <w:tc>
          <w:tcPr>
            <w:tcW w:w="1605" w:type="dxa"/>
            <w:noWrap/>
            <w:hideMark/>
          </w:tcPr>
          <w:p w14:paraId="60730EC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90B75B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7B08E08" w14:textId="77777777" w:rsidR="00692E2E" w:rsidRPr="0097122C" w:rsidRDefault="00692E2E" w:rsidP="00690ACE">
            <w:pPr>
              <w:suppressAutoHyphens w:val="0"/>
              <w:rPr>
                <w:sz w:val="20"/>
                <w:szCs w:val="20"/>
              </w:rPr>
            </w:pPr>
          </w:p>
        </w:tc>
        <w:tc>
          <w:tcPr>
            <w:tcW w:w="567" w:type="dxa"/>
            <w:vMerge/>
            <w:hideMark/>
          </w:tcPr>
          <w:p w14:paraId="1B458F7E" w14:textId="77777777" w:rsidR="00692E2E" w:rsidRPr="0097122C" w:rsidRDefault="00692E2E" w:rsidP="00690ACE">
            <w:pPr>
              <w:suppressAutoHyphens w:val="0"/>
              <w:rPr>
                <w:sz w:val="20"/>
                <w:szCs w:val="20"/>
              </w:rPr>
            </w:pPr>
          </w:p>
        </w:tc>
        <w:tc>
          <w:tcPr>
            <w:tcW w:w="567" w:type="dxa"/>
            <w:vMerge/>
            <w:hideMark/>
          </w:tcPr>
          <w:p w14:paraId="569E8C4B" w14:textId="77777777" w:rsidR="00692E2E" w:rsidRPr="0097122C" w:rsidRDefault="00692E2E" w:rsidP="00690ACE">
            <w:pPr>
              <w:suppressAutoHyphens w:val="0"/>
              <w:rPr>
                <w:sz w:val="20"/>
                <w:szCs w:val="20"/>
              </w:rPr>
            </w:pPr>
          </w:p>
        </w:tc>
        <w:tc>
          <w:tcPr>
            <w:tcW w:w="567" w:type="dxa"/>
            <w:vMerge/>
            <w:hideMark/>
          </w:tcPr>
          <w:p w14:paraId="1B7909F1" w14:textId="77777777" w:rsidR="00692E2E" w:rsidRPr="0097122C" w:rsidRDefault="00692E2E" w:rsidP="00690ACE">
            <w:pPr>
              <w:suppressAutoHyphens w:val="0"/>
              <w:rPr>
                <w:sz w:val="20"/>
                <w:szCs w:val="20"/>
              </w:rPr>
            </w:pPr>
          </w:p>
        </w:tc>
        <w:tc>
          <w:tcPr>
            <w:tcW w:w="567" w:type="dxa"/>
            <w:vMerge/>
            <w:hideMark/>
          </w:tcPr>
          <w:p w14:paraId="0D7F1D39" w14:textId="77777777" w:rsidR="00692E2E" w:rsidRPr="0097122C" w:rsidRDefault="00692E2E" w:rsidP="00690ACE">
            <w:pPr>
              <w:suppressAutoHyphens w:val="0"/>
              <w:rPr>
                <w:sz w:val="20"/>
                <w:szCs w:val="20"/>
              </w:rPr>
            </w:pPr>
          </w:p>
        </w:tc>
        <w:tc>
          <w:tcPr>
            <w:tcW w:w="567" w:type="dxa"/>
            <w:vMerge/>
            <w:hideMark/>
          </w:tcPr>
          <w:p w14:paraId="6090CFCC" w14:textId="77777777" w:rsidR="00692E2E" w:rsidRPr="0097122C" w:rsidRDefault="00692E2E" w:rsidP="00690ACE">
            <w:pPr>
              <w:suppressAutoHyphens w:val="0"/>
              <w:rPr>
                <w:sz w:val="20"/>
                <w:szCs w:val="20"/>
              </w:rPr>
            </w:pPr>
          </w:p>
        </w:tc>
      </w:tr>
      <w:tr w:rsidR="00692E2E" w:rsidRPr="0097122C" w14:paraId="1AFBE49E" w14:textId="77777777" w:rsidTr="008C2E8A">
        <w:trPr>
          <w:trHeight w:val="510"/>
        </w:trPr>
        <w:tc>
          <w:tcPr>
            <w:tcW w:w="616" w:type="dxa"/>
            <w:noWrap/>
            <w:hideMark/>
          </w:tcPr>
          <w:p w14:paraId="1B413534" w14:textId="77777777" w:rsidR="00692E2E" w:rsidRPr="0097122C" w:rsidRDefault="00692E2E" w:rsidP="00690ACE">
            <w:pPr>
              <w:suppressAutoHyphens w:val="0"/>
              <w:rPr>
                <w:sz w:val="20"/>
                <w:szCs w:val="20"/>
              </w:rPr>
            </w:pPr>
            <w:r w:rsidRPr="0097122C">
              <w:rPr>
                <w:sz w:val="20"/>
                <w:szCs w:val="20"/>
              </w:rPr>
              <w:t>744</w:t>
            </w:r>
          </w:p>
        </w:tc>
        <w:tc>
          <w:tcPr>
            <w:tcW w:w="3310" w:type="dxa"/>
            <w:gridSpan w:val="2"/>
            <w:hideMark/>
          </w:tcPr>
          <w:p w14:paraId="2FA2DED6" w14:textId="77777777" w:rsidR="00692E2E" w:rsidRPr="0097122C" w:rsidRDefault="00692E2E" w:rsidP="00690ACE">
            <w:pPr>
              <w:suppressAutoHyphens w:val="0"/>
              <w:rPr>
                <w:sz w:val="20"/>
                <w:szCs w:val="20"/>
              </w:rPr>
            </w:pPr>
            <w:r w:rsidRPr="0097122C">
              <w:rPr>
                <w:sz w:val="20"/>
                <w:szCs w:val="20"/>
              </w:rPr>
              <w:t>Maisītāja stiprinājums ar divām skrūvēm</w:t>
            </w:r>
          </w:p>
        </w:tc>
        <w:tc>
          <w:tcPr>
            <w:tcW w:w="1605" w:type="dxa"/>
            <w:noWrap/>
            <w:hideMark/>
          </w:tcPr>
          <w:p w14:paraId="164B948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C8CEDC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589FD98" w14:textId="77777777" w:rsidR="00692E2E" w:rsidRPr="0097122C" w:rsidRDefault="00692E2E" w:rsidP="00690ACE">
            <w:pPr>
              <w:suppressAutoHyphens w:val="0"/>
              <w:rPr>
                <w:sz w:val="20"/>
                <w:szCs w:val="20"/>
              </w:rPr>
            </w:pPr>
          </w:p>
        </w:tc>
        <w:tc>
          <w:tcPr>
            <w:tcW w:w="567" w:type="dxa"/>
            <w:vMerge/>
            <w:hideMark/>
          </w:tcPr>
          <w:p w14:paraId="49D2B36B" w14:textId="77777777" w:rsidR="00692E2E" w:rsidRPr="0097122C" w:rsidRDefault="00692E2E" w:rsidP="00690ACE">
            <w:pPr>
              <w:suppressAutoHyphens w:val="0"/>
              <w:rPr>
                <w:sz w:val="20"/>
                <w:szCs w:val="20"/>
              </w:rPr>
            </w:pPr>
          </w:p>
        </w:tc>
        <w:tc>
          <w:tcPr>
            <w:tcW w:w="567" w:type="dxa"/>
            <w:vMerge/>
            <w:hideMark/>
          </w:tcPr>
          <w:p w14:paraId="3339EBCF" w14:textId="77777777" w:rsidR="00692E2E" w:rsidRPr="0097122C" w:rsidRDefault="00692E2E" w:rsidP="00690ACE">
            <w:pPr>
              <w:suppressAutoHyphens w:val="0"/>
              <w:rPr>
                <w:sz w:val="20"/>
                <w:szCs w:val="20"/>
              </w:rPr>
            </w:pPr>
          </w:p>
        </w:tc>
        <w:tc>
          <w:tcPr>
            <w:tcW w:w="567" w:type="dxa"/>
            <w:vMerge/>
            <w:hideMark/>
          </w:tcPr>
          <w:p w14:paraId="5018392B" w14:textId="77777777" w:rsidR="00692E2E" w:rsidRPr="0097122C" w:rsidRDefault="00692E2E" w:rsidP="00690ACE">
            <w:pPr>
              <w:suppressAutoHyphens w:val="0"/>
              <w:rPr>
                <w:sz w:val="20"/>
                <w:szCs w:val="20"/>
              </w:rPr>
            </w:pPr>
          </w:p>
        </w:tc>
        <w:tc>
          <w:tcPr>
            <w:tcW w:w="567" w:type="dxa"/>
            <w:vMerge/>
            <w:hideMark/>
          </w:tcPr>
          <w:p w14:paraId="4C55FFB6" w14:textId="77777777" w:rsidR="00692E2E" w:rsidRPr="0097122C" w:rsidRDefault="00692E2E" w:rsidP="00690ACE">
            <w:pPr>
              <w:suppressAutoHyphens w:val="0"/>
              <w:rPr>
                <w:sz w:val="20"/>
                <w:szCs w:val="20"/>
              </w:rPr>
            </w:pPr>
          </w:p>
        </w:tc>
        <w:tc>
          <w:tcPr>
            <w:tcW w:w="567" w:type="dxa"/>
            <w:vMerge/>
            <w:hideMark/>
          </w:tcPr>
          <w:p w14:paraId="1A3FC1D6" w14:textId="77777777" w:rsidR="00692E2E" w:rsidRPr="0097122C" w:rsidRDefault="00692E2E" w:rsidP="00690ACE">
            <w:pPr>
              <w:suppressAutoHyphens w:val="0"/>
              <w:rPr>
                <w:sz w:val="20"/>
                <w:szCs w:val="20"/>
              </w:rPr>
            </w:pPr>
          </w:p>
        </w:tc>
      </w:tr>
      <w:tr w:rsidR="00692E2E" w:rsidRPr="0097122C" w14:paraId="27907DD1" w14:textId="77777777" w:rsidTr="008C2E8A">
        <w:trPr>
          <w:trHeight w:val="300"/>
        </w:trPr>
        <w:tc>
          <w:tcPr>
            <w:tcW w:w="616" w:type="dxa"/>
            <w:noWrap/>
            <w:hideMark/>
          </w:tcPr>
          <w:p w14:paraId="4C7E4BE0" w14:textId="77777777" w:rsidR="00692E2E" w:rsidRPr="0097122C" w:rsidRDefault="00692E2E" w:rsidP="00690ACE">
            <w:pPr>
              <w:suppressAutoHyphens w:val="0"/>
              <w:rPr>
                <w:sz w:val="20"/>
                <w:szCs w:val="20"/>
              </w:rPr>
            </w:pPr>
            <w:r w:rsidRPr="0097122C">
              <w:rPr>
                <w:sz w:val="20"/>
                <w:szCs w:val="20"/>
              </w:rPr>
              <w:t>745</w:t>
            </w:r>
          </w:p>
        </w:tc>
        <w:tc>
          <w:tcPr>
            <w:tcW w:w="3310" w:type="dxa"/>
            <w:gridSpan w:val="2"/>
            <w:hideMark/>
          </w:tcPr>
          <w:p w14:paraId="2431BF59" w14:textId="77777777" w:rsidR="00692E2E" w:rsidRPr="0097122C" w:rsidRDefault="00692E2E" w:rsidP="00690ACE">
            <w:pPr>
              <w:suppressAutoHyphens w:val="0"/>
              <w:rPr>
                <w:sz w:val="20"/>
                <w:szCs w:val="20"/>
              </w:rPr>
            </w:pPr>
            <w:r w:rsidRPr="0097122C">
              <w:rPr>
                <w:sz w:val="20"/>
                <w:szCs w:val="20"/>
              </w:rPr>
              <w:t xml:space="preserve">Jaucējkrāna </w:t>
            </w:r>
            <w:proofErr w:type="spellStart"/>
            <w:r w:rsidRPr="0097122C">
              <w:rPr>
                <w:sz w:val="20"/>
                <w:szCs w:val="20"/>
              </w:rPr>
              <w:t>serdene</w:t>
            </w:r>
            <w:proofErr w:type="spellEnd"/>
            <w:r w:rsidRPr="0097122C">
              <w:rPr>
                <w:sz w:val="20"/>
                <w:szCs w:val="20"/>
              </w:rPr>
              <w:t xml:space="preserve">, RUS                                </w:t>
            </w:r>
          </w:p>
        </w:tc>
        <w:tc>
          <w:tcPr>
            <w:tcW w:w="1605" w:type="dxa"/>
            <w:noWrap/>
            <w:hideMark/>
          </w:tcPr>
          <w:p w14:paraId="23866D2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717723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985DFDA" w14:textId="77777777" w:rsidR="00692E2E" w:rsidRPr="0097122C" w:rsidRDefault="00692E2E" w:rsidP="00690ACE">
            <w:pPr>
              <w:suppressAutoHyphens w:val="0"/>
              <w:rPr>
                <w:sz w:val="20"/>
                <w:szCs w:val="20"/>
              </w:rPr>
            </w:pPr>
          </w:p>
        </w:tc>
        <w:tc>
          <w:tcPr>
            <w:tcW w:w="567" w:type="dxa"/>
            <w:vMerge/>
            <w:hideMark/>
          </w:tcPr>
          <w:p w14:paraId="7FE9A4CE" w14:textId="77777777" w:rsidR="00692E2E" w:rsidRPr="0097122C" w:rsidRDefault="00692E2E" w:rsidP="00690ACE">
            <w:pPr>
              <w:suppressAutoHyphens w:val="0"/>
              <w:rPr>
                <w:sz w:val="20"/>
                <w:szCs w:val="20"/>
              </w:rPr>
            </w:pPr>
          </w:p>
        </w:tc>
        <w:tc>
          <w:tcPr>
            <w:tcW w:w="567" w:type="dxa"/>
            <w:vMerge/>
            <w:hideMark/>
          </w:tcPr>
          <w:p w14:paraId="41646148" w14:textId="77777777" w:rsidR="00692E2E" w:rsidRPr="0097122C" w:rsidRDefault="00692E2E" w:rsidP="00690ACE">
            <w:pPr>
              <w:suppressAutoHyphens w:val="0"/>
              <w:rPr>
                <w:sz w:val="20"/>
                <w:szCs w:val="20"/>
              </w:rPr>
            </w:pPr>
          </w:p>
        </w:tc>
        <w:tc>
          <w:tcPr>
            <w:tcW w:w="567" w:type="dxa"/>
            <w:vMerge/>
            <w:hideMark/>
          </w:tcPr>
          <w:p w14:paraId="42F4D71B" w14:textId="77777777" w:rsidR="00692E2E" w:rsidRPr="0097122C" w:rsidRDefault="00692E2E" w:rsidP="00690ACE">
            <w:pPr>
              <w:suppressAutoHyphens w:val="0"/>
              <w:rPr>
                <w:sz w:val="20"/>
                <w:szCs w:val="20"/>
              </w:rPr>
            </w:pPr>
          </w:p>
        </w:tc>
        <w:tc>
          <w:tcPr>
            <w:tcW w:w="567" w:type="dxa"/>
            <w:vMerge/>
            <w:hideMark/>
          </w:tcPr>
          <w:p w14:paraId="45ECF961" w14:textId="77777777" w:rsidR="00692E2E" w:rsidRPr="0097122C" w:rsidRDefault="00692E2E" w:rsidP="00690ACE">
            <w:pPr>
              <w:suppressAutoHyphens w:val="0"/>
              <w:rPr>
                <w:sz w:val="20"/>
                <w:szCs w:val="20"/>
              </w:rPr>
            </w:pPr>
          </w:p>
        </w:tc>
        <w:tc>
          <w:tcPr>
            <w:tcW w:w="567" w:type="dxa"/>
            <w:vMerge/>
            <w:hideMark/>
          </w:tcPr>
          <w:p w14:paraId="2F27DE86" w14:textId="77777777" w:rsidR="00692E2E" w:rsidRPr="0097122C" w:rsidRDefault="00692E2E" w:rsidP="00690ACE">
            <w:pPr>
              <w:suppressAutoHyphens w:val="0"/>
              <w:rPr>
                <w:sz w:val="20"/>
                <w:szCs w:val="20"/>
              </w:rPr>
            </w:pPr>
          </w:p>
        </w:tc>
      </w:tr>
      <w:tr w:rsidR="00692E2E" w:rsidRPr="0097122C" w14:paraId="63A56021" w14:textId="77777777" w:rsidTr="008C2E8A">
        <w:trPr>
          <w:trHeight w:val="510"/>
        </w:trPr>
        <w:tc>
          <w:tcPr>
            <w:tcW w:w="616" w:type="dxa"/>
            <w:noWrap/>
            <w:hideMark/>
          </w:tcPr>
          <w:p w14:paraId="6D378B2C" w14:textId="77777777" w:rsidR="00692E2E" w:rsidRPr="0097122C" w:rsidRDefault="00692E2E" w:rsidP="00690ACE">
            <w:pPr>
              <w:suppressAutoHyphens w:val="0"/>
              <w:rPr>
                <w:sz w:val="20"/>
                <w:szCs w:val="20"/>
              </w:rPr>
            </w:pPr>
            <w:r w:rsidRPr="0097122C">
              <w:rPr>
                <w:sz w:val="20"/>
                <w:szCs w:val="20"/>
              </w:rPr>
              <w:t>746</w:t>
            </w:r>
          </w:p>
        </w:tc>
        <w:tc>
          <w:tcPr>
            <w:tcW w:w="3310" w:type="dxa"/>
            <w:gridSpan w:val="2"/>
            <w:hideMark/>
          </w:tcPr>
          <w:p w14:paraId="06E3056F" w14:textId="77777777" w:rsidR="00692E2E" w:rsidRPr="0097122C" w:rsidRDefault="00692E2E" w:rsidP="00690ACE">
            <w:pPr>
              <w:suppressAutoHyphens w:val="0"/>
              <w:rPr>
                <w:sz w:val="20"/>
                <w:szCs w:val="20"/>
              </w:rPr>
            </w:pPr>
            <w:r w:rsidRPr="0097122C">
              <w:rPr>
                <w:sz w:val="20"/>
                <w:szCs w:val="20"/>
              </w:rPr>
              <w:t xml:space="preserve">Jaucējkrāna </w:t>
            </w:r>
            <w:proofErr w:type="spellStart"/>
            <w:r w:rsidRPr="0097122C">
              <w:rPr>
                <w:sz w:val="20"/>
                <w:szCs w:val="20"/>
              </w:rPr>
              <w:t>serdene</w:t>
            </w:r>
            <w:proofErr w:type="spellEnd"/>
            <w:r w:rsidRPr="0097122C">
              <w:rPr>
                <w:sz w:val="20"/>
                <w:szCs w:val="20"/>
              </w:rPr>
              <w:t>, IMP, 3/8, gumijas blīve, zvaigznīte</w:t>
            </w:r>
          </w:p>
        </w:tc>
        <w:tc>
          <w:tcPr>
            <w:tcW w:w="1605" w:type="dxa"/>
            <w:noWrap/>
            <w:hideMark/>
          </w:tcPr>
          <w:p w14:paraId="4E541CE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BE5E93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E30C344" w14:textId="77777777" w:rsidR="00692E2E" w:rsidRPr="0097122C" w:rsidRDefault="00692E2E" w:rsidP="00690ACE">
            <w:pPr>
              <w:suppressAutoHyphens w:val="0"/>
              <w:rPr>
                <w:sz w:val="20"/>
                <w:szCs w:val="20"/>
              </w:rPr>
            </w:pPr>
          </w:p>
        </w:tc>
        <w:tc>
          <w:tcPr>
            <w:tcW w:w="567" w:type="dxa"/>
            <w:vMerge/>
            <w:hideMark/>
          </w:tcPr>
          <w:p w14:paraId="7FBFCAD6" w14:textId="77777777" w:rsidR="00692E2E" w:rsidRPr="0097122C" w:rsidRDefault="00692E2E" w:rsidP="00690ACE">
            <w:pPr>
              <w:suppressAutoHyphens w:val="0"/>
              <w:rPr>
                <w:sz w:val="20"/>
                <w:szCs w:val="20"/>
              </w:rPr>
            </w:pPr>
          </w:p>
        </w:tc>
        <w:tc>
          <w:tcPr>
            <w:tcW w:w="567" w:type="dxa"/>
            <w:vMerge/>
            <w:hideMark/>
          </w:tcPr>
          <w:p w14:paraId="7BD56A5A" w14:textId="77777777" w:rsidR="00692E2E" w:rsidRPr="0097122C" w:rsidRDefault="00692E2E" w:rsidP="00690ACE">
            <w:pPr>
              <w:suppressAutoHyphens w:val="0"/>
              <w:rPr>
                <w:sz w:val="20"/>
                <w:szCs w:val="20"/>
              </w:rPr>
            </w:pPr>
          </w:p>
        </w:tc>
        <w:tc>
          <w:tcPr>
            <w:tcW w:w="567" w:type="dxa"/>
            <w:vMerge/>
            <w:hideMark/>
          </w:tcPr>
          <w:p w14:paraId="455DED37" w14:textId="77777777" w:rsidR="00692E2E" w:rsidRPr="0097122C" w:rsidRDefault="00692E2E" w:rsidP="00690ACE">
            <w:pPr>
              <w:suppressAutoHyphens w:val="0"/>
              <w:rPr>
                <w:sz w:val="20"/>
                <w:szCs w:val="20"/>
              </w:rPr>
            </w:pPr>
          </w:p>
        </w:tc>
        <w:tc>
          <w:tcPr>
            <w:tcW w:w="567" w:type="dxa"/>
            <w:vMerge/>
            <w:hideMark/>
          </w:tcPr>
          <w:p w14:paraId="3F622DD3" w14:textId="77777777" w:rsidR="00692E2E" w:rsidRPr="0097122C" w:rsidRDefault="00692E2E" w:rsidP="00690ACE">
            <w:pPr>
              <w:suppressAutoHyphens w:val="0"/>
              <w:rPr>
                <w:sz w:val="20"/>
                <w:szCs w:val="20"/>
              </w:rPr>
            </w:pPr>
          </w:p>
        </w:tc>
        <w:tc>
          <w:tcPr>
            <w:tcW w:w="567" w:type="dxa"/>
            <w:vMerge/>
            <w:hideMark/>
          </w:tcPr>
          <w:p w14:paraId="3484BF23" w14:textId="77777777" w:rsidR="00692E2E" w:rsidRPr="0097122C" w:rsidRDefault="00692E2E" w:rsidP="00690ACE">
            <w:pPr>
              <w:suppressAutoHyphens w:val="0"/>
              <w:rPr>
                <w:sz w:val="20"/>
                <w:szCs w:val="20"/>
              </w:rPr>
            </w:pPr>
          </w:p>
        </w:tc>
      </w:tr>
      <w:tr w:rsidR="00692E2E" w:rsidRPr="0097122C" w14:paraId="0ECE96C2" w14:textId="77777777" w:rsidTr="008C2E8A">
        <w:trPr>
          <w:trHeight w:val="510"/>
        </w:trPr>
        <w:tc>
          <w:tcPr>
            <w:tcW w:w="616" w:type="dxa"/>
            <w:noWrap/>
            <w:hideMark/>
          </w:tcPr>
          <w:p w14:paraId="5A65B797" w14:textId="77777777" w:rsidR="00692E2E" w:rsidRPr="0097122C" w:rsidRDefault="00692E2E" w:rsidP="00690ACE">
            <w:pPr>
              <w:suppressAutoHyphens w:val="0"/>
              <w:rPr>
                <w:sz w:val="20"/>
                <w:szCs w:val="20"/>
              </w:rPr>
            </w:pPr>
            <w:r w:rsidRPr="0097122C">
              <w:rPr>
                <w:sz w:val="20"/>
                <w:szCs w:val="20"/>
              </w:rPr>
              <w:t>747</w:t>
            </w:r>
          </w:p>
        </w:tc>
        <w:tc>
          <w:tcPr>
            <w:tcW w:w="3310" w:type="dxa"/>
            <w:gridSpan w:val="2"/>
            <w:hideMark/>
          </w:tcPr>
          <w:p w14:paraId="0B410163" w14:textId="77777777" w:rsidR="00692E2E" w:rsidRPr="0097122C" w:rsidRDefault="00692E2E" w:rsidP="00690ACE">
            <w:pPr>
              <w:suppressAutoHyphens w:val="0"/>
              <w:rPr>
                <w:sz w:val="20"/>
                <w:szCs w:val="20"/>
              </w:rPr>
            </w:pPr>
            <w:r w:rsidRPr="0097122C">
              <w:rPr>
                <w:sz w:val="20"/>
                <w:szCs w:val="20"/>
              </w:rPr>
              <w:t xml:space="preserve">Jaucējkrāna </w:t>
            </w:r>
            <w:proofErr w:type="spellStart"/>
            <w:r w:rsidRPr="0097122C">
              <w:rPr>
                <w:sz w:val="20"/>
                <w:szCs w:val="20"/>
              </w:rPr>
              <w:t>serdene</w:t>
            </w:r>
            <w:proofErr w:type="spellEnd"/>
            <w:r w:rsidRPr="0097122C">
              <w:rPr>
                <w:sz w:val="20"/>
                <w:szCs w:val="20"/>
              </w:rPr>
              <w:t>, IMP, 1/2, gumijas blīve, zvaigznīte</w:t>
            </w:r>
          </w:p>
        </w:tc>
        <w:tc>
          <w:tcPr>
            <w:tcW w:w="1605" w:type="dxa"/>
            <w:noWrap/>
            <w:hideMark/>
          </w:tcPr>
          <w:p w14:paraId="57DEEB2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DF0669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A9BF7B6" w14:textId="77777777" w:rsidR="00692E2E" w:rsidRPr="0097122C" w:rsidRDefault="00692E2E" w:rsidP="00690ACE">
            <w:pPr>
              <w:suppressAutoHyphens w:val="0"/>
              <w:rPr>
                <w:sz w:val="20"/>
                <w:szCs w:val="20"/>
              </w:rPr>
            </w:pPr>
          </w:p>
        </w:tc>
        <w:tc>
          <w:tcPr>
            <w:tcW w:w="567" w:type="dxa"/>
            <w:vMerge/>
            <w:hideMark/>
          </w:tcPr>
          <w:p w14:paraId="3C7AC095" w14:textId="77777777" w:rsidR="00692E2E" w:rsidRPr="0097122C" w:rsidRDefault="00692E2E" w:rsidP="00690ACE">
            <w:pPr>
              <w:suppressAutoHyphens w:val="0"/>
              <w:rPr>
                <w:sz w:val="20"/>
                <w:szCs w:val="20"/>
              </w:rPr>
            </w:pPr>
          </w:p>
        </w:tc>
        <w:tc>
          <w:tcPr>
            <w:tcW w:w="567" w:type="dxa"/>
            <w:vMerge/>
            <w:hideMark/>
          </w:tcPr>
          <w:p w14:paraId="4C3AE833" w14:textId="77777777" w:rsidR="00692E2E" w:rsidRPr="0097122C" w:rsidRDefault="00692E2E" w:rsidP="00690ACE">
            <w:pPr>
              <w:suppressAutoHyphens w:val="0"/>
              <w:rPr>
                <w:sz w:val="20"/>
                <w:szCs w:val="20"/>
              </w:rPr>
            </w:pPr>
          </w:p>
        </w:tc>
        <w:tc>
          <w:tcPr>
            <w:tcW w:w="567" w:type="dxa"/>
            <w:vMerge/>
            <w:hideMark/>
          </w:tcPr>
          <w:p w14:paraId="0AEABEBA" w14:textId="77777777" w:rsidR="00692E2E" w:rsidRPr="0097122C" w:rsidRDefault="00692E2E" w:rsidP="00690ACE">
            <w:pPr>
              <w:suppressAutoHyphens w:val="0"/>
              <w:rPr>
                <w:sz w:val="20"/>
                <w:szCs w:val="20"/>
              </w:rPr>
            </w:pPr>
          </w:p>
        </w:tc>
        <w:tc>
          <w:tcPr>
            <w:tcW w:w="567" w:type="dxa"/>
            <w:vMerge/>
            <w:hideMark/>
          </w:tcPr>
          <w:p w14:paraId="6AA3A302" w14:textId="77777777" w:rsidR="00692E2E" w:rsidRPr="0097122C" w:rsidRDefault="00692E2E" w:rsidP="00690ACE">
            <w:pPr>
              <w:suppressAutoHyphens w:val="0"/>
              <w:rPr>
                <w:sz w:val="20"/>
                <w:szCs w:val="20"/>
              </w:rPr>
            </w:pPr>
          </w:p>
        </w:tc>
        <w:tc>
          <w:tcPr>
            <w:tcW w:w="567" w:type="dxa"/>
            <w:vMerge/>
            <w:hideMark/>
          </w:tcPr>
          <w:p w14:paraId="22B181D5" w14:textId="77777777" w:rsidR="00692E2E" w:rsidRPr="0097122C" w:rsidRDefault="00692E2E" w:rsidP="00690ACE">
            <w:pPr>
              <w:suppressAutoHyphens w:val="0"/>
              <w:rPr>
                <w:sz w:val="20"/>
                <w:szCs w:val="20"/>
              </w:rPr>
            </w:pPr>
          </w:p>
        </w:tc>
      </w:tr>
      <w:tr w:rsidR="00692E2E" w:rsidRPr="0097122C" w14:paraId="29C313E7" w14:textId="77777777" w:rsidTr="008C2E8A">
        <w:trPr>
          <w:trHeight w:val="510"/>
        </w:trPr>
        <w:tc>
          <w:tcPr>
            <w:tcW w:w="616" w:type="dxa"/>
            <w:noWrap/>
            <w:hideMark/>
          </w:tcPr>
          <w:p w14:paraId="267A43CE" w14:textId="77777777" w:rsidR="00692E2E" w:rsidRPr="0097122C" w:rsidRDefault="00692E2E" w:rsidP="00690ACE">
            <w:pPr>
              <w:suppressAutoHyphens w:val="0"/>
              <w:rPr>
                <w:sz w:val="20"/>
                <w:szCs w:val="20"/>
              </w:rPr>
            </w:pPr>
            <w:r w:rsidRPr="0097122C">
              <w:rPr>
                <w:sz w:val="20"/>
                <w:szCs w:val="20"/>
              </w:rPr>
              <w:t>748</w:t>
            </w:r>
          </w:p>
        </w:tc>
        <w:tc>
          <w:tcPr>
            <w:tcW w:w="3310" w:type="dxa"/>
            <w:gridSpan w:val="2"/>
            <w:hideMark/>
          </w:tcPr>
          <w:p w14:paraId="3B87F992" w14:textId="77777777" w:rsidR="00692E2E" w:rsidRPr="0097122C" w:rsidRDefault="00692E2E" w:rsidP="00690ACE">
            <w:pPr>
              <w:suppressAutoHyphens w:val="0"/>
              <w:rPr>
                <w:sz w:val="20"/>
                <w:szCs w:val="20"/>
              </w:rPr>
            </w:pPr>
            <w:r w:rsidRPr="0097122C">
              <w:rPr>
                <w:sz w:val="20"/>
                <w:szCs w:val="20"/>
              </w:rPr>
              <w:t xml:space="preserve">Jaucējkrāna </w:t>
            </w:r>
            <w:proofErr w:type="spellStart"/>
            <w:r w:rsidRPr="0097122C">
              <w:rPr>
                <w:sz w:val="20"/>
                <w:szCs w:val="20"/>
              </w:rPr>
              <w:t>serdene</w:t>
            </w:r>
            <w:proofErr w:type="spellEnd"/>
            <w:r w:rsidRPr="0097122C">
              <w:rPr>
                <w:sz w:val="20"/>
                <w:szCs w:val="20"/>
              </w:rPr>
              <w:t>, IMP, 3/8, gumijas blīve, kvadrāts</w:t>
            </w:r>
          </w:p>
        </w:tc>
        <w:tc>
          <w:tcPr>
            <w:tcW w:w="1605" w:type="dxa"/>
            <w:noWrap/>
            <w:hideMark/>
          </w:tcPr>
          <w:p w14:paraId="6A7E37A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72A8EF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6BB462B" w14:textId="77777777" w:rsidR="00692E2E" w:rsidRPr="0097122C" w:rsidRDefault="00692E2E" w:rsidP="00690ACE">
            <w:pPr>
              <w:suppressAutoHyphens w:val="0"/>
              <w:rPr>
                <w:sz w:val="20"/>
                <w:szCs w:val="20"/>
              </w:rPr>
            </w:pPr>
          </w:p>
        </w:tc>
        <w:tc>
          <w:tcPr>
            <w:tcW w:w="567" w:type="dxa"/>
            <w:vMerge/>
            <w:hideMark/>
          </w:tcPr>
          <w:p w14:paraId="597F8815" w14:textId="77777777" w:rsidR="00692E2E" w:rsidRPr="0097122C" w:rsidRDefault="00692E2E" w:rsidP="00690ACE">
            <w:pPr>
              <w:suppressAutoHyphens w:val="0"/>
              <w:rPr>
                <w:sz w:val="20"/>
                <w:szCs w:val="20"/>
              </w:rPr>
            </w:pPr>
          </w:p>
        </w:tc>
        <w:tc>
          <w:tcPr>
            <w:tcW w:w="567" w:type="dxa"/>
            <w:vMerge/>
            <w:hideMark/>
          </w:tcPr>
          <w:p w14:paraId="0C946AC5" w14:textId="77777777" w:rsidR="00692E2E" w:rsidRPr="0097122C" w:rsidRDefault="00692E2E" w:rsidP="00690ACE">
            <w:pPr>
              <w:suppressAutoHyphens w:val="0"/>
              <w:rPr>
                <w:sz w:val="20"/>
                <w:szCs w:val="20"/>
              </w:rPr>
            </w:pPr>
          </w:p>
        </w:tc>
        <w:tc>
          <w:tcPr>
            <w:tcW w:w="567" w:type="dxa"/>
            <w:vMerge/>
            <w:hideMark/>
          </w:tcPr>
          <w:p w14:paraId="34D0B294" w14:textId="77777777" w:rsidR="00692E2E" w:rsidRPr="0097122C" w:rsidRDefault="00692E2E" w:rsidP="00690ACE">
            <w:pPr>
              <w:suppressAutoHyphens w:val="0"/>
              <w:rPr>
                <w:sz w:val="20"/>
                <w:szCs w:val="20"/>
              </w:rPr>
            </w:pPr>
          </w:p>
        </w:tc>
        <w:tc>
          <w:tcPr>
            <w:tcW w:w="567" w:type="dxa"/>
            <w:vMerge/>
            <w:hideMark/>
          </w:tcPr>
          <w:p w14:paraId="455F9548" w14:textId="77777777" w:rsidR="00692E2E" w:rsidRPr="0097122C" w:rsidRDefault="00692E2E" w:rsidP="00690ACE">
            <w:pPr>
              <w:suppressAutoHyphens w:val="0"/>
              <w:rPr>
                <w:sz w:val="20"/>
                <w:szCs w:val="20"/>
              </w:rPr>
            </w:pPr>
          </w:p>
        </w:tc>
        <w:tc>
          <w:tcPr>
            <w:tcW w:w="567" w:type="dxa"/>
            <w:vMerge/>
            <w:hideMark/>
          </w:tcPr>
          <w:p w14:paraId="7EEEC9DD" w14:textId="77777777" w:rsidR="00692E2E" w:rsidRPr="0097122C" w:rsidRDefault="00692E2E" w:rsidP="00690ACE">
            <w:pPr>
              <w:suppressAutoHyphens w:val="0"/>
              <w:rPr>
                <w:sz w:val="20"/>
                <w:szCs w:val="20"/>
              </w:rPr>
            </w:pPr>
          </w:p>
        </w:tc>
      </w:tr>
      <w:tr w:rsidR="00692E2E" w:rsidRPr="0097122C" w14:paraId="1527E202" w14:textId="77777777" w:rsidTr="008C2E8A">
        <w:trPr>
          <w:trHeight w:val="510"/>
        </w:trPr>
        <w:tc>
          <w:tcPr>
            <w:tcW w:w="616" w:type="dxa"/>
            <w:noWrap/>
            <w:hideMark/>
          </w:tcPr>
          <w:p w14:paraId="3BDF5F0F" w14:textId="77777777" w:rsidR="00692E2E" w:rsidRPr="0097122C" w:rsidRDefault="00692E2E" w:rsidP="00690ACE">
            <w:pPr>
              <w:suppressAutoHyphens w:val="0"/>
              <w:rPr>
                <w:sz w:val="20"/>
                <w:szCs w:val="20"/>
              </w:rPr>
            </w:pPr>
            <w:r w:rsidRPr="0097122C">
              <w:rPr>
                <w:sz w:val="20"/>
                <w:szCs w:val="20"/>
              </w:rPr>
              <w:t>749</w:t>
            </w:r>
          </w:p>
        </w:tc>
        <w:tc>
          <w:tcPr>
            <w:tcW w:w="3310" w:type="dxa"/>
            <w:gridSpan w:val="2"/>
            <w:hideMark/>
          </w:tcPr>
          <w:p w14:paraId="034E89A3" w14:textId="77777777" w:rsidR="00692E2E" w:rsidRPr="0097122C" w:rsidRDefault="00692E2E" w:rsidP="00690ACE">
            <w:pPr>
              <w:suppressAutoHyphens w:val="0"/>
              <w:rPr>
                <w:sz w:val="20"/>
                <w:szCs w:val="20"/>
              </w:rPr>
            </w:pPr>
            <w:r w:rsidRPr="0097122C">
              <w:rPr>
                <w:sz w:val="20"/>
                <w:szCs w:val="20"/>
              </w:rPr>
              <w:t xml:space="preserve">Jaucējkrāna </w:t>
            </w:r>
            <w:proofErr w:type="spellStart"/>
            <w:r w:rsidRPr="0097122C">
              <w:rPr>
                <w:sz w:val="20"/>
                <w:szCs w:val="20"/>
              </w:rPr>
              <w:t>serdene</w:t>
            </w:r>
            <w:proofErr w:type="spellEnd"/>
            <w:r w:rsidRPr="0097122C">
              <w:rPr>
                <w:sz w:val="20"/>
                <w:szCs w:val="20"/>
              </w:rPr>
              <w:t>, IMP, 1/2, gumijas blīve, kvadrāts</w:t>
            </w:r>
          </w:p>
        </w:tc>
        <w:tc>
          <w:tcPr>
            <w:tcW w:w="1605" w:type="dxa"/>
            <w:noWrap/>
            <w:hideMark/>
          </w:tcPr>
          <w:p w14:paraId="7702D4C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2A8E63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4942DA2" w14:textId="77777777" w:rsidR="00692E2E" w:rsidRPr="0097122C" w:rsidRDefault="00692E2E" w:rsidP="00690ACE">
            <w:pPr>
              <w:suppressAutoHyphens w:val="0"/>
              <w:rPr>
                <w:sz w:val="20"/>
                <w:szCs w:val="20"/>
              </w:rPr>
            </w:pPr>
          </w:p>
        </w:tc>
        <w:tc>
          <w:tcPr>
            <w:tcW w:w="567" w:type="dxa"/>
            <w:vMerge/>
            <w:hideMark/>
          </w:tcPr>
          <w:p w14:paraId="23A78A67" w14:textId="77777777" w:rsidR="00692E2E" w:rsidRPr="0097122C" w:rsidRDefault="00692E2E" w:rsidP="00690ACE">
            <w:pPr>
              <w:suppressAutoHyphens w:val="0"/>
              <w:rPr>
                <w:sz w:val="20"/>
                <w:szCs w:val="20"/>
              </w:rPr>
            </w:pPr>
          </w:p>
        </w:tc>
        <w:tc>
          <w:tcPr>
            <w:tcW w:w="567" w:type="dxa"/>
            <w:vMerge/>
            <w:hideMark/>
          </w:tcPr>
          <w:p w14:paraId="6D755021" w14:textId="77777777" w:rsidR="00692E2E" w:rsidRPr="0097122C" w:rsidRDefault="00692E2E" w:rsidP="00690ACE">
            <w:pPr>
              <w:suppressAutoHyphens w:val="0"/>
              <w:rPr>
                <w:sz w:val="20"/>
                <w:szCs w:val="20"/>
              </w:rPr>
            </w:pPr>
          </w:p>
        </w:tc>
        <w:tc>
          <w:tcPr>
            <w:tcW w:w="567" w:type="dxa"/>
            <w:vMerge/>
            <w:hideMark/>
          </w:tcPr>
          <w:p w14:paraId="48900377" w14:textId="77777777" w:rsidR="00692E2E" w:rsidRPr="0097122C" w:rsidRDefault="00692E2E" w:rsidP="00690ACE">
            <w:pPr>
              <w:suppressAutoHyphens w:val="0"/>
              <w:rPr>
                <w:sz w:val="20"/>
                <w:szCs w:val="20"/>
              </w:rPr>
            </w:pPr>
          </w:p>
        </w:tc>
        <w:tc>
          <w:tcPr>
            <w:tcW w:w="567" w:type="dxa"/>
            <w:vMerge/>
            <w:hideMark/>
          </w:tcPr>
          <w:p w14:paraId="57E1C146" w14:textId="77777777" w:rsidR="00692E2E" w:rsidRPr="0097122C" w:rsidRDefault="00692E2E" w:rsidP="00690ACE">
            <w:pPr>
              <w:suppressAutoHyphens w:val="0"/>
              <w:rPr>
                <w:sz w:val="20"/>
                <w:szCs w:val="20"/>
              </w:rPr>
            </w:pPr>
          </w:p>
        </w:tc>
        <w:tc>
          <w:tcPr>
            <w:tcW w:w="567" w:type="dxa"/>
            <w:vMerge/>
            <w:hideMark/>
          </w:tcPr>
          <w:p w14:paraId="0AC07A7E" w14:textId="77777777" w:rsidR="00692E2E" w:rsidRPr="0097122C" w:rsidRDefault="00692E2E" w:rsidP="00690ACE">
            <w:pPr>
              <w:suppressAutoHyphens w:val="0"/>
              <w:rPr>
                <w:sz w:val="20"/>
                <w:szCs w:val="20"/>
              </w:rPr>
            </w:pPr>
          </w:p>
        </w:tc>
      </w:tr>
      <w:tr w:rsidR="00692E2E" w:rsidRPr="0097122C" w14:paraId="6BDF4364" w14:textId="77777777" w:rsidTr="008C2E8A">
        <w:trPr>
          <w:trHeight w:val="510"/>
        </w:trPr>
        <w:tc>
          <w:tcPr>
            <w:tcW w:w="616" w:type="dxa"/>
            <w:noWrap/>
            <w:hideMark/>
          </w:tcPr>
          <w:p w14:paraId="36161CFA" w14:textId="77777777" w:rsidR="00692E2E" w:rsidRPr="0097122C" w:rsidRDefault="00692E2E" w:rsidP="00690ACE">
            <w:pPr>
              <w:suppressAutoHyphens w:val="0"/>
              <w:rPr>
                <w:sz w:val="20"/>
                <w:szCs w:val="20"/>
              </w:rPr>
            </w:pPr>
            <w:r w:rsidRPr="0097122C">
              <w:rPr>
                <w:sz w:val="20"/>
                <w:szCs w:val="20"/>
              </w:rPr>
              <w:t>750</w:t>
            </w:r>
          </w:p>
        </w:tc>
        <w:tc>
          <w:tcPr>
            <w:tcW w:w="3310" w:type="dxa"/>
            <w:gridSpan w:val="2"/>
            <w:hideMark/>
          </w:tcPr>
          <w:p w14:paraId="096269C8" w14:textId="77777777" w:rsidR="00692E2E" w:rsidRPr="0097122C" w:rsidRDefault="00692E2E" w:rsidP="00690ACE">
            <w:pPr>
              <w:suppressAutoHyphens w:val="0"/>
              <w:rPr>
                <w:sz w:val="20"/>
                <w:szCs w:val="20"/>
              </w:rPr>
            </w:pPr>
            <w:r w:rsidRPr="0097122C">
              <w:rPr>
                <w:sz w:val="20"/>
                <w:szCs w:val="20"/>
              </w:rPr>
              <w:t xml:space="preserve">Jaucējkrāna </w:t>
            </w:r>
            <w:proofErr w:type="spellStart"/>
            <w:r w:rsidRPr="0097122C">
              <w:rPr>
                <w:sz w:val="20"/>
                <w:szCs w:val="20"/>
              </w:rPr>
              <w:t>serdene</w:t>
            </w:r>
            <w:proofErr w:type="spellEnd"/>
            <w:r w:rsidRPr="0097122C">
              <w:rPr>
                <w:sz w:val="20"/>
                <w:szCs w:val="20"/>
              </w:rPr>
              <w:t>, IMP, 3/8, keramikas, zvaigznīte</w:t>
            </w:r>
          </w:p>
        </w:tc>
        <w:tc>
          <w:tcPr>
            <w:tcW w:w="1605" w:type="dxa"/>
            <w:noWrap/>
            <w:hideMark/>
          </w:tcPr>
          <w:p w14:paraId="1F80D1A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BF7F61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2A9BFCD" w14:textId="77777777" w:rsidR="00692E2E" w:rsidRPr="0097122C" w:rsidRDefault="00692E2E" w:rsidP="00690ACE">
            <w:pPr>
              <w:suppressAutoHyphens w:val="0"/>
              <w:rPr>
                <w:sz w:val="20"/>
                <w:szCs w:val="20"/>
              </w:rPr>
            </w:pPr>
          </w:p>
        </w:tc>
        <w:tc>
          <w:tcPr>
            <w:tcW w:w="567" w:type="dxa"/>
            <w:vMerge/>
            <w:hideMark/>
          </w:tcPr>
          <w:p w14:paraId="253012AF" w14:textId="77777777" w:rsidR="00692E2E" w:rsidRPr="0097122C" w:rsidRDefault="00692E2E" w:rsidP="00690ACE">
            <w:pPr>
              <w:suppressAutoHyphens w:val="0"/>
              <w:rPr>
                <w:sz w:val="20"/>
                <w:szCs w:val="20"/>
              </w:rPr>
            </w:pPr>
          </w:p>
        </w:tc>
        <w:tc>
          <w:tcPr>
            <w:tcW w:w="567" w:type="dxa"/>
            <w:vMerge/>
            <w:hideMark/>
          </w:tcPr>
          <w:p w14:paraId="40499D0A" w14:textId="77777777" w:rsidR="00692E2E" w:rsidRPr="0097122C" w:rsidRDefault="00692E2E" w:rsidP="00690ACE">
            <w:pPr>
              <w:suppressAutoHyphens w:val="0"/>
              <w:rPr>
                <w:sz w:val="20"/>
                <w:szCs w:val="20"/>
              </w:rPr>
            </w:pPr>
          </w:p>
        </w:tc>
        <w:tc>
          <w:tcPr>
            <w:tcW w:w="567" w:type="dxa"/>
            <w:vMerge/>
            <w:hideMark/>
          </w:tcPr>
          <w:p w14:paraId="631A5DD3" w14:textId="77777777" w:rsidR="00692E2E" w:rsidRPr="0097122C" w:rsidRDefault="00692E2E" w:rsidP="00690ACE">
            <w:pPr>
              <w:suppressAutoHyphens w:val="0"/>
              <w:rPr>
                <w:sz w:val="20"/>
                <w:szCs w:val="20"/>
              </w:rPr>
            </w:pPr>
          </w:p>
        </w:tc>
        <w:tc>
          <w:tcPr>
            <w:tcW w:w="567" w:type="dxa"/>
            <w:vMerge/>
            <w:hideMark/>
          </w:tcPr>
          <w:p w14:paraId="058E55A7" w14:textId="77777777" w:rsidR="00692E2E" w:rsidRPr="0097122C" w:rsidRDefault="00692E2E" w:rsidP="00690ACE">
            <w:pPr>
              <w:suppressAutoHyphens w:val="0"/>
              <w:rPr>
                <w:sz w:val="20"/>
                <w:szCs w:val="20"/>
              </w:rPr>
            </w:pPr>
          </w:p>
        </w:tc>
        <w:tc>
          <w:tcPr>
            <w:tcW w:w="567" w:type="dxa"/>
            <w:vMerge/>
            <w:hideMark/>
          </w:tcPr>
          <w:p w14:paraId="40788DA8" w14:textId="77777777" w:rsidR="00692E2E" w:rsidRPr="0097122C" w:rsidRDefault="00692E2E" w:rsidP="00690ACE">
            <w:pPr>
              <w:suppressAutoHyphens w:val="0"/>
              <w:rPr>
                <w:sz w:val="20"/>
                <w:szCs w:val="20"/>
              </w:rPr>
            </w:pPr>
          </w:p>
        </w:tc>
      </w:tr>
      <w:tr w:rsidR="00692E2E" w:rsidRPr="0097122C" w14:paraId="0F7A260C" w14:textId="77777777" w:rsidTr="008C2E8A">
        <w:trPr>
          <w:trHeight w:val="510"/>
        </w:trPr>
        <w:tc>
          <w:tcPr>
            <w:tcW w:w="616" w:type="dxa"/>
            <w:noWrap/>
            <w:hideMark/>
          </w:tcPr>
          <w:p w14:paraId="6F29399A" w14:textId="77777777" w:rsidR="00692E2E" w:rsidRPr="0097122C" w:rsidRDefault="00692E2E" w:rsidP="00690ACE">
            <w:pPr>
              <w:suppressAutoHyphens w:val="0"/>
              <w:rPr>
                <w:sz w:val="20"/>
                <w:szCs w:val="20"/>
              </w:rPr>
            </w:pPr>
            <w:r w:rsidRPr="0097122C">
              <w:rPr>
                <w:sz w:val="20"/>
                <w:szCs w:val="20"/>
              </w:rPr>
              <w:t>751</w:t>
            </w:r>
          </w:p>
        </w:tc>
        <w:tc>
          <w:tcPr>
            <w:tcW w:w="3310" w:type="dxa"/>
            <w:gridSpan w:val="2"/>
            <w:hideMark/>
          </w:tcPr>
          <w:p w14:paraId="1B93C6E7" w14:textId="77777777" w:rsidR="00692E2E" w:rsidRPr="0097122C" w:rsidRDefault="00692E2E" w:rsidP="00690ACE">
            <w:pPr>
              <w:suppressAutoHyphens w:val="0"/>
              <w:rPr>
                <w:sz w:val="20"/>
                <w:szCs w:val="20"/>
              </w:rPr>
            </w:pPr>
            <w:r w:rsidRPr="0097122C">
              <w:rPr>
                <w:sz w:val="20"/>
                <w:szCs w:val="20"/>
              </w:rPr>
              <w:t xml:space="preserve">Jaucējkrāna </w:t>
            </w:r>
            <w:proofErr w:type="spellStart"/>
            <w:r w:rsidRPr="0097122C">
              <w:rPr>
                <w:sz w:val="20"/>
                <w:szCs w:val="20"/>
              </w:rPr>
              <w:t>serdene</w:t>
            </w:r>
            <w:proofErr w:type="spellEnd"/>
            <w:r w:rsidRPr="0097122C">
              <w:rPr>
                <w:sz w:val="20"/>
                <w:szCs w:val="20"/>
              </w:rPr>
              <w:t>, IMP, 1/2, keramikas, zvaigznīte</w:t>
            </w:r>
          </w:p>
        </w:tc>
        <w:tc>
          <w:tcPr>
            <w:tcW w:w="1605" w:type="dxa"/>
            <w:noWrap/>
            <w:hideMark/>
          </w:tcPr>
          <w:p w14:paraId="0F424C6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D7B00D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2DCDD26" w14:textId="77777777" w:rsidR="00692E2E" w:rsidRPr="0097122C" w:rsidRDefault="00692E2E" w:rsidP="00690ACE">
            <w:pPr>
              <w:suppressAutoHyphens w:val="0"/>
              <w:rPr>
                <w:sz w:val="20"/>
                <w:szCs w:val="20"/>
              </w:rPr>
            </w:pPr>
          </w:p>
        </w:tc>
        <w:tc>
          <w:tcPr>
            <w:tcW w:w="567" w:type="dxa"/>
            <w:vMerge/>
            <w:hideMark/>
          </w:tcPr>
          <w:p w14:paraId="1E1CE3EE" w14:textId="77777777" w:rsidR="00692E2E" w:rsidRPr="0097122C" w:rsidRDefault="00692E2E" w:rsidP="00690ACE">
            <w:pPr>
              <w:suppressAutoHyphens w:val="0"/>
              <w:rPr>
                <w:sz w:val="20"/>
                <w:szCs w:val="20"/>
              </w:rPr>
            </w:pPr>
          </w:p>
        </w:tc>
        <w:tc>
          <w:tcPr>
            <w:tcW w:w="567" w:type="dxa"/>
            <w:vMerge/>
            <w:hideMark/>
          </w:tcPr>
          <w:p w14:paraId="5560F54E" w14:textId="77777777" w:rsidR="00692E2E" w:rsidRPr="0097122C" w:rsidRDefault="00692E2E" w:rsidP="00690ACE">
            <w:pPr>
              <w:suppressAutoHyphens w:val="0"/>
              <w:rPr>
                <w:sz w:val="20"/>
                <w:szCs w:val="20"/>
              </w:rPr>
            </w:pPr>
          </w:p>
        </w:tc>
        <w:tc>
          <w:tcPr>
            <w:tcW w:w="567" w:type="dxa"/>
            <w:vMerge/>
            <w:hideMark/>
          </w:tcPr>
          <w:p w14:paraId="03AF94FF" w14:textId="77777777" w:rsidR="00692E2E" w:rsidRPr="0097122C" w:rsidRDefault="00692E2E" w:rsidP="00690ACE">
            <w:pPr>
              <w:suppressAutoHyphens w:val="0"/>
              <w:rPr>
                <w:sz w:val="20"/>
                <w:szCs w:val="20"/>
              </w:rPr>
            </w:pPr>
          </w:p>
        </w:tc>
        <w:tc>
          <w:tcPr>
            <w:tcW w:w="567" w:type="dxa"/>
            <w:vMerge/>
            <w:hideMark/>
          </w:tcPr>
          <w:p w14:paraId="01F39E15" w14:textId="77777777" w:rsidR="00692E2E" w:rsidRPr="0097122C" w:rsidRDefault="00692E2E" w:rsidP="00690ACE">
            <w:pPr>
              <w:suppressAutoHyphens w:val="0"/>
              <w:rPr>
                <w:sz w:val="20"/>
                <w:szCs w:val="20"/>
              </w:rPr>
            </w:pPr>
          </w:p>
        </w:tc>
        <w:tc>
          <w:tcPr>
            <w:tcW w:w="567" w:type="dxa"/>
            <w:vMerge/>
            <w:hideMark/>
          </w:tcPr>
          <w:p w14:paraId="7A043BE1" w14:textId="77777777" w:rsidR="00692E2E" w:rsidRPr="0097122C" w:rsidRDefault="00692E2E" w:rsidP="00690ACE">
            <w:pPr>
              <w:suppressAutoHyphens w:val="0"/>
              <w:rPr>
                <w:sz w:val="20"/>
                <w:szCs w:val="20"/>
              </w:rPr>
            </w:pPr>
          </w:p>
        </w:tc>
      </w:tr>
      <w:tr w:rsidR="00692E2E" w:rsidRPr="0097122C" w14:paraId="2306E10F" w14:textId="77777777" w:rsidTr="008C2E8A">
        <w:trPr>
          <w:trHeight w:val="510"/>
        </w:trPr>
        <w:tc>
          <w:tcPr>
            <w:tcW w:w="616" w:type="dxa"/>
            <w:noWrap/>
            <w:hideMark/>
          </w:tcPr>
          <w:p w14:paraId="5C1255C7" w14:textId="77777777" w:rsidR="00692E2E" w:rsidRPr="0097122C" w:rsidRDefault="00692E2E" w:rsidP="00690ACE">
            <w:pPr>
              <w:suppressAutoHyphens w:val="0"/>
              <w:rPr>
                <w:sz w:val="20"/>
                <w:szCs w:val="20"/>
              </w:rPr>
            </w:pPr>
            <w:r w:rsidRPr="0097122C">
              <w:rPr>
                <w:sz w:val="20"/>
                <w:szCs w:val="20"/>
              </w:rPr>
              <w:t>752</w:t>
            </w:r>
          </w:p>
        </w:tc>
        <w:tc>
          <w:tcPr>
            <w:tcW w:w="3310" w:type="dxa"/>
            <w:gridSpan w:val="2"/>
            <w:hideMark/>
          </w:tcPr>
          <w:p w14:paraId="46718EB5" w14:textId="77777777" w:rsidR="00692E2E" w:rsidRPr="0097122C" w:rsidRDefault="00692E2E" w:rsidP="00690ACE">
            <w:pPr>
              <w:suppressAutoHyphens w:val="0"/>
              <w:rPr>
                <w:sz w:val="20"/>
                <w:szCs w:val="20"/>
              </w:rPr>
            </w:pPr>
            <w:r w:rsidRPr="0097122C">
              <w:rPr>
                <w:sz w:val="20"/>
                <w:szCs w:val="20"/>
              </w:rPr>
              <w:t xml:space="preserve">Jaucējkrāna </w:t>
            </w:r>
            <w:proofErr w:type="spellStart"/>
            <w:r w:rsidRPr="0097122C">
              <w:rPr>
                <w:sz w:val="20"/>
                <w:szCs w:val="20"/>
              </w:rPr>
              <w:t>serdene</w:t>
            </w:r>
            <w:proofErr w:type="spellEnd"/>
            <w:r w:rsidRPr="0097122C">
              <w:rPr>
                <w:sz w:val="20"/>
                <w:szCs w:val="20"/>
              </w:rPr>
              <w:t>, IMP, 3/8, keramikas, kvadrāts</w:t>
            </w:r>
          </w:p>
        </w:tc>
        <w:tc>
          <w:tcPr>
            <w:tcW w:w="1605" w:type="dxa"/>
            <w:noWrap/>
            <w:hideMark/>
          </w:tcPr>
          <w:p w14:paraId="0D7C805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C53264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CF02186" w14:textId="77777777" w:rsidR="00692E2E" w:rsidRPr="0097122C" w:rsidRDefault="00692E2E" w:rsidP="00690ACE">
            <w:pPr>
              <w:suppressAutoHyphens w:val="0"/>
              <w:rPr>
                <w:sz w:val="20"/>
                <w:szCs w:val="20"/>
              </w:rPr>
            </w:pPr>
          </w:p>
        </w:tc>
        <w:tc>
          <w:tcPr>
            <w:tcW w:w="567" w:type="dxa"/>
            <w:vMerge/>
            <w:hideMark/>
          </w:tcPr>
          <w:p w14:paraId="4342E048" w14:textId="77777777" w:rsidR="00692E2E" w:rsidRPr="0097122C" w:rsidRDefault="00692E2E" w:rsidP="00690ACE">
            <w:pPr>
              <w:suppressAutoHyphens w:val="0"/>
              <w:rPr>
                <w:sz w:val="20"/>
                <w:szCs w:val="20"/>
              </w:rPr>
            </w:pPr>
          </w:p>
        </w:tc>
        <w:tc>
          <w:tcPr>
            <w:tcW w:w="567" w:type="dxa"/>
            <w:vMerge/>
            <w:hideMark/>
          </w:tcPr>
          <w:p w14:paraId="77A2F262" w14:textId="77777777" w:rsidR="00692E2E" w:rsidRPr="0097122C" w:rsidRDefault="00692E2E" w:rsidP="00690ACE">
            <w:pPr>
              <w:suppressAutoHyphens w:val="0"/>
              <w:rPr>
                <w:sz w:val="20"/>
                <w:szCs w:val="20"/>
              </w:rPr>
            </w:pPr>
          </w:p>
        </w:tc>
        <w:tc>
          <w:tcPr>
            <w:tcW w:w="567" w:type="dxa"/>
            <w:vMerge/>
            <w:hideMark/>
          </w:tcPr>
          <w:p w14:paraId="41399DB3" w14:textId="77777777" w:rsidR="00692E2E" w:rsidRPr="0097122C" w:rsidRDefault="00692E2E" w:rsidP="00690ACE">
            <w:pPr>
              <w:suppressAutoHyphens w:val="0"/>
              <w:rPr>
                <w:sz w:val="20"/>
                <w:szCs w:val="20"/>
              </w:rPr>
            </w:pPr>
          </w:p>
        </w:tc>
        <w:tc>
          <w:tcPr>
            <w:tcW w:w="567" w:type="dxa"/>
            <w:vMerge/>
            <w:hideMark/>
          </w:tcPr>
          <w:p w14:paraId="5A63BEDB" w14:textId="77777777" w:rsidR="00692E2E" w:rsidRPr="0097122C" w:rsidRDefault="00692E2E" w:rsidP="00690ACE">
            <w:pPr>
              <w:suppressAutoHyphens w:val="0"/>
              <w:rPr>
                <w:sz w:val="20"/>
                <w:szCs w:val="20"/>
              </w:rPr>
            </w:pPr>
          </w:p>
        </w:tc>
        <w:tc>
          <w:tcPr>
            <w:tcW w:w="567" w:type="dxa"/>
            <w:vMerge/>
            <w:hideMark/>
          </w:tcPr>
          <w:p w14:paraId="3F9DC7CD" w14:textId="77777777" w:rsidR="00692E2E" w:rsidRPr="0097122C" w:rsidRDefault="00692E2E" w:rsidP="00690ACE">
            <w:pPr>
              <w:suppressAutoHyphens w:val="0"/>
              <w:rPr>
                <w:sz w:val="20"/>
                <w:szCs w:val="20"/>
              </w:rPr>
            </w:pPr>
          </w:p>
        </w:tc>
      </w:tr>
      <w:tr w:rsidR="00692E2E" w:rsidRPr="0097122C" w14:paraId="7DD62C12" w14:textId="77777777" w:rsidTr="008C2E8A">
        <w:trPr>
          <w:trHeight w:val="510"/>
        </w:trPr>
        <w:tc>
          <w:tcPr>
            <w:tcW w:w="616" w:type="dxa"/>
            <w:noWrap/>
            <w:hideMark/>
          </w:tcPr>
          <w:p w14:paraId="59F4D144" w14:textId="77777777" w:rsidR="00692E2E" w:rsidRPr="0097122C" w:rsidRDefault="00692E2E" w:rsidP="00690ACE">
            <w:pPr>
              <w:suppressAutoHyphens w:val="0"/>
              <w:rPr>
                <w:sz w:val="20"/>
                <w:szCs w:val="20"/>
              </w:rPr>
            </w:pPr>
            <w:r w:rsidRPr="0097122C">
              <w:rPr>
                <w:sz w:val="20"/>
                <w:szCs w:val="20"/>
              </w:rPr>
              <w:t>753</w:t>
            </w:r>
          </w:p>
        </w:tc>
        <w:tc>
          <w:tcPr>
            <w:tcW w:w="3310" w:type="dxa"/>
            <w:gridSpan w:val="2"/>
            <w:hideMark/>
          </w:tcPr>
          <w:p w14:paraId="200D0F39" w14:textId="77777777" w:rsidR="00692E2E" w:rsidRPr="0097122C" w:rsidRDefault="00692E2E" w:rsidP="00690ACE">
            <w:pPr>
              <w:suppressAutoHyphens w:val="0"/>
              <w:rPr>
                <w:sz w:val="20"/>
                <w:szCs w:val="20"/>
              </w:rPr>
            </w:pPr>
            <w:r w:rsidRPr="0097122C">
              <w:rPr>
                <w:sz w:val="20"/>
                <w:szCs w:val="20"/>
              </w:rPr>
              <w:t xml:space="preserve">Jaucējkrāna </w:t>
            </w:r>
            <w:proofErr w:type="spellStart"/>
            <w:r w:rsidRPr="0097122C">
              <w:rPr>
                <w:sz w:val="20"/>
                <w:szCs w:val="20"/>
              </w:rPr>
              <w:t>serdene</w:t>
            </w:r>
            <w:proofErr w:type="spellEnd"/>
            <w:r w:rsidRPr="0097122C">
              <w:rPr>
                <w:sz w:val="20"/>
                <w:szCs w:val="20"/>
              </w:rPr>
              <w:t>, IMP, 1/2, keramikas, kvadrāts</w:t>
            </w:r>
          </w:p>
        </w:tc>
        <w:tc>
          <w:tcPr>
            <w:tcW w:w="1605" w:type="dxa"/>
            <w:noWrap/>
            <w:hideMark/>
          </w:tcPr>
          <w:p w14:paraId="300DB84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9643D7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596A964" w14:textId="77777777" w:rsidR="00692E2E" w:rsidRPr="0097122C" w:rsidRDefault="00692E2E" w:rsidP="00690ACE">
            <w:pPr>
              <w:suppressAutoHyphens w:val="0"/>
              <w:rPr>
                <w:sz w:val="20"/>
                <w:szCs w:val="20"/>
              </w:rPr>
            </w:pPr>
          </w:p>
        </w:tc>
        <w:tc>
          <w:tcPr>
            <w:tcW w:w="567" w:type="dxa"/>
            <w:vMerge/>
            <w:hideMark/>
          </w:tcPr>
          <w:p w14:paraId="6FED2CC7" w14:textId="77777777" w:rsidR="00692E2E" w:rsidRPr="0097122C" w:rsidRDefault="00692E2E" w:rsidP="00690ACE">
            <w:pPr>
              <w:suppressAutoHyphens w:val="0"/>
              <w:rPr>
                <w:sz w:val="20"/>
                <w:szCs w:val="20"/>
              </w:rPr>
            </w:pPr>
          </w:p>
        </w:tc>
        <w:tc>
          <w:tcPr>
            <w:tcW w:w="567" w:type="dxa"/>
            <w:vMerge/>
            <w:hideMark/>
          </w:tcPr>
          <w:p w14:paraId="78DBCB1F" w14:textId="77777777" w:rsidR="00692E2E" w:rsidRPr="0097122C" w:rsidRDefault="00692E2E" w:rsidP="00690ACE">
            <w:pPr>
              <w:suppressAutoHyphens w:val="0"/>
              <w:rPr>
                <w:sz w:val="20"/>
                <w:szCs w:val="20"/>
              </w:rPr>
            </w:pPr>
          </w:p>
        </w:tc>
        <w:tc>
          <w:tcPr>
            <w:tcW w:w="567" w:type="dxa"/>
            <w:vMerge/>
            <w:hideMark/>
          </w:tcPr>
          <w:p w14:paraId="230C55C8" w14:textId="77777777" w:rsidR="00692E2E" w:rsidRPr="0097122C" w:rsidRDefault="00692E2E" w:rsidP="00690ACE">
            <w:pPr>
              <w:suppressAutoHyphens w:val="0"/>
              <w:rPr>
                <w:sz w:val="20"/>
                <w:szCs w:val="20"/>
              </w:rPr>
            </w:pPr>
          </w:p>
        </w:tc>
        <w:tc>
          <w:tcPr>
            <w:tcW w:w="567" w:type="dxa"/>
            <w:vMerge/>
            <w:hideMark/>
          </w:tcPr>
          <w:p w14:paraId="2B439454" w14:textId="77777777" w:rsidR="00692E2E" w:rsidRPr="0097122C" w:rsidRDefault="00692E2E" w:rsidP="00690ACE">
            <w:pPr>
              <w:suppressAutoHyphens w:val="0"/>
              <w:rPr>
                <w:sz w:val="20"/>
                <w:szCs w:val="20"/>
              </w:rPr>
            </w:pPr>
          </w:p>
        </w:tc>
        <w:tc>
          <w:tcPr>
            <w:tcW w:w="567" w:type="dxa"/>
            <w:vMerge/>
            <w:hideMark/>
          </w:tcPr>
          <w:p w14:paraId="5A9E169B" w14:textId="77777777" w:rsidR="00692E2E" w:rsidRPr="0097122C" w:rsidRDefault="00692E2E" w:rsidP="00690ACE">
            <w:pPr>
              <w:suppressAutoHyphens w:val="0"/>
              <w:rPr>
                <w:sz w:val="20"/>
                <w:szCs w:val="20"/>
              </w:rPr>
            </w:pPr>
          </w:p>
        </w:tc>
      </w:tr>
      <w:tr w:rsidR="00692E2E" w:rsidRPr="0097122C" w14:paraId="14B30C51" w14:textId="77777777" w:rsidTr="008C2E8A">
        <w:trPr>
          <w:trHeight w:val="255"/>
        </w:trPr>
        <w:tc>
          <w:tcPr>
            <w:tcW w:w="616" w:type="dxa"/>
            <w:noWrap/>
            <w:hideMark/>
          </w:tcPr>
          <w:p w14:paraId="1C65A0BB" w14:textId="77777777" w:rsidR="00692E2E" w:rsidRPr="0097122C" w:rsidRDefault="00692E2E" w:rsidP="00690ACE">
            <w:pPr>
              <w:suppressAutoHyphens w:val="0"/>
              <w:rPr>
                <w:sz w:val="20"/>
                <w:szCs w:val="20"/>
              </w:rPr>
            </w:pPr>
            <w:r w:rsidRPr="0097122C">
              <w:rPr>
                <w:sz w:val="20"/>
                <w:szCs w:val="20"/>
              </w:rPr>
              <w:t>754</w:t>
            </w:r>
          </w:p>
        </w:tc>
        <w:tc>
          <w:tcPr>
            <w:tcW w:w="3310" w:type="dxa"/>
            <w:gridSpan w:val="2"/>
            <w:hideMark/>
          </w:tcPr>
          <w:p w14:paraId="01D3F8E2" w14:textId="77777777" w:rsidR="00692E2E" w:rsidRPr="0097122C" w:rsidRDefault="00692E2E" w:rsidP="00690ACE">
            <w:pPr>
              <w:suppressAutoHyphens w:val="0"/>
              <w:rPr>
                <w:sz w:val="20"/>
                <w:szCs w:val="20"/>
              </w:rPr>
            </w:pPr>
            <w:r w:rsidRPr="0097122C">
              <w:rPr>
                <w:sz w:val="20"/>
                <w:szCs w:val="20"/>
              </w:rPr>
              <w:t>Maisītāju rokturi, metāla, zvaigznīte</w:t>
            </w:r>
          </w:p>
        </w:tc>
        <w:tc>
          <w:tcPr>
            <w:tcW w:w="1605" w:type="dxa"/>
            <w:noWrap/>
            <w:hideMark/>
          </w:tcPr>
          <w:p w14:paraId="3BFFAC8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A897F6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7E92ED0" w14:textId="77777777" w:rsidR="00692E2E" w:rsidRPr="0097122C" w:rsidRDefault="00692E2E" w:rsidP="00690ACE">
            <w:pPr>
              <w:suppressAutoHyphens w:val="0"/>
              <w:rPr>
                <w:sz w:val="20"/>
                <w:szCs w:val="20"/>
              </w:rPr>
            </w:pPr>
          </w:p>
        </w:tc>
        <w:tc>
          <w:tcPr>
            <w:tcW w:w="567" w:type="dxa"/>
            <w:vMerge/>
            <w:hideMark/>
          </w:tcPr>
          <w:p w14:paraId="77B5DBB1" w14:textId="77777777" w:rsidR="00692E2E" w:rsidRPr="0097122C" w:rsidRDefault="00692E2E" w:rsidP="00690ACE">
            <w:pPr>
              <w:suppressAutoHyphens w:val="0"/>
              <w:rPr>
                <w:sz w:val="20"/>
                <w:szCs w:val="20"/>
              </w:rPr>
            </w:pPr>
          </w:p>
        </w:tc>
        <w:tc>
          <w:tcPr>
            <w:tcW w:w="567" w:type="dxa"/>
            <w:vMerge/>
            <w:hideMark/>
          </w:tcPr>
          <w:p w14:paraId="16BA185A" w14:textId="77777777" w:rsidR="00692E2E" w:rsidRPr="0097122C" w:rsidRDefault="00692E2E" w:rsidP="00690ACE">
            <w:pPr>
              <w:suppressAutoHyphens w:val="0"/>
              <w:rPr>
                <w:sz w:val="20"/>
                <w:szCs w:val="20"/>
              </w:rPr>
            </w:pPr>
          </w:p>
        </w:tc>
        <w:tc>
          <w:tcPr>
            <w:tcW w:w="567" w:type="dxa"/>
            <w:vMerge/>
            <w:hideMark/>
          </w:tcPr>
          <w:p w14:paraId="7C4502B1" w14:textId="77777777" w:rsidR="00692E2E" w:rsidRPr="0097122C" w:rsidRDefault="00692E2E" w:rsidP="00690ACE">
            <w:pPr>
              <w:suppressAutoHyphens w:val="0"/>
              <w:rPr>
                <w:sz w:val="20"/>
                <w:szCs w:val="20"/>
              </w:rPr>
            </w:pPr>
          </w:p>
        </w:tc>
        <w:tc>
          <w:tcPr>
            <w:tcW w:w="567" w:type="dxa"/>
            <w:vMerge/>
            <w:hideMark/>
          </w:tcPr>
          <w:p w14:paraId="7E8543DF" w14:textId="77777777" w:rsidR="00692E2E" w:rsidRPr="0097122C" w:rsidRDefault="00692E2E" w:rsidP="00690ACE">
            <w:pPr>
              <w:suppressAutoHyphens w:val="0"/>
              <w:rPr>
                <w:sz w:val="20"/>
                <w:szCs w:val="20"/>
              </w:rPr>
            </w:pPr>
          </w:p>
        </w:tc>
        <w:tc>
          <w:tcPr>
            <w:tcW w:w="567" w:type="dxa"/>
            <w:vMerge/>
            <w:hideMark/>
          </w:tcPr>
          <w:p w14:paraId="5989C0B7" w14:textId="77777777" w:rsidR="00692E2E" w:rsidRPr="0097122C" w:rsidRDefault="00692E2E" w:rsidP="00690ACE">
            <w:pPr>
              <w:suppressAutoHyphens w:val="0"/>
              <w:rPr>
                <w:sz w:val="20"/>
                <w:szCs w:val="20"/>
              </w:rPr>
            </w:pPr>
          </w:p>
        </w:tc>
      </w:tr>
      <w:tr w:rsidR="00692E2E" w:rsidRPr="0097122C" w14:paraId="2CAF1C96" w14:textId="77777777" w:rsidTr="008C2E8A">
        <w:trPr>
          <w:trHeight w:val="255"/>
        </w:trPr>
        <w:tc>
          <w:tcPr>
            <w:tcW w:w="616" w:type="dxa"/>
            <w:noWrap/>
            <w:hideMark/>
          </w:tcPr>
          <w:p w14:paraId="33EC3F1E" w14:textId="77777777" w:rsidR="00692E2E" w:rsidRPr="0097122C" w:rsidRDefault="00692E2E" w:rsidP="00690ACE">
            <w:pPr>
              <w:suppressAutoHyphens w:val="0"/>
              <w:rPr>
                <w:sz w:val="20"/>
                <w:szCs w:val="20"/>
              </w:rPr>
            </w:pPr>
            <w:r w:rsidRPr="0097122C">
              <w:rPr>
                <w:sz w:val="20"/>
                <w:szCs w:val="20"/>
              </w:rPr>
              <w:t>755</w:t>
            </w:r>
          </w:p>
        </w:tc>
        <w:tc>
          <w:tcPr>
            <w:tcW w:w="3310" w:type="dxa"/>
            <w:gridSpan w:val="2"/>
            <w:hideMark/>
          </w:tcPr>
          <w:p w14:paraId="093E2483" w14:textId="77777777" w:rsidR="00692E2E" w:rsidRPr="0097122C" w:rsidRDefault="00692E2E" w:rsidP="00690ACE">
            <w:pPr>
              <w:suppressAutoHyphens w:val="0"/>
              <w:rPr>
                <w:sz w:val="20"/>
                <w:szCs w:val="20"/>
              </w:rPr>
            </w:pPr>
            <w:r w:rsidRPr="0097122C">
              <w:rPr>
                <w:sz w:val="20"/>
                <w:szCs w:val="20"/>
              </w:rPr>
              <w:t>Maisītāju rokturi, metāla, kvadrāts</w:t>
            </w:r>
          </w:p>
        </w:tc>
        <w:tc>
          <w:tcPr>
            <w:tcW w:w="1605" w:type="dxa"/>
            <w:noWrap/>
            <w:hideMark/>
          </w:tcPr>
          <w:p w14:paraId="300B7B6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38AC32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D6DEF6F" w14:textId="77777777" w:rsidR="00692E2E" w:rsidRPr="0097122C" w:rsidRDefault="00692E2E" w:rsidP="00690ACE">
            <w:pPr>
              <w:suppressAutoHyphens w:val="0"/>
              <w:rPr>
                <w:sz w:val="20"/>
                <w:szCs w:val="20"/>
              </w:rPr>
            </w:pPr>
          </w:p>
        </w:tc>
        <w:tc>
          <w:tcPr>
            <w:tcW w:w="567" w:type="dxa"/>
            <w:vMerge/>
            <w:hideMark/>
          </w:tcPr>
          <w:p w14:paraId="3D87529C" w14:textId="77777777" w:rsidR="00692E2E" w:rsidRPr="0097122C" w:rsidRDefault="00692E2E" w:rsidP="00690ACE">
            <w:pPr>
              <w:suppressAutoHyphens w:val="0"/>
              <w:rPr>
                <w:sz w:val="20"/>
                <w:szCs w:val="20"/>
              </w:rPr>
            </w:pPr>
          </w:p>
        </w:tc>
        <w:tc>
          <w:tcPr>
            <w:tcW w:w="567" w:type="dxa"/>
            <w:vMerge/>
            <w:hideMark/>
          </w:tcPr>
          <w:p w14:paraId="0B7909FC" w14:textId="77777777" w:rsidR="00692E2E" w:rsidRPr="0097122C" w:rsidRDefault="00692E2E" w:rsidP="00690ACE">
            <w:pPr>
              <w:suppressAutoHyphens w:val="0"/>
              <w:rPr>
                <w:sz w:val="20"/>
                <w:szCs w:val="20"/>
              </w:rPr>
            </w:pPr>
          </w:p>
        </w:tc>
        <w:tc>
          <w:tcPr>
            <w:tcW w:w="567" w:type="dxa"/>
            <w:vMerge/>
            <w:hideMark/>
          </w:tcPr>
          <w:p w14:paraId="3D80BDD2" w14:textId="77777777" w:rsidR="00692E2E" w:rsidRPr="0097122C" w:rsidRDefault="00692E2E" w:rsidP="00690ACE">
            <w:pPr>
              <w:suppressAutoHyphens w:val="0"/>
              <w:rPr>
                <w:sz w:val="20"/>
                <w:szCs w:val="20"/>
              </w:rPr>
            </w:pPr>
          </w:p>
        </w:tc>
        <w:tc>
          <w:tcPr>
            <w:tcW w:w="567" w:type="dxa"/>
            <w:vMerge/>
            <w:hideMark/>
          </w:tcPr>
          <w:p w14:paraId="0EFF00C0" w14:textId="77777777" w:rsidR="00692E2E" w:rsidRPr="0097122C" w:rsidRDefault="00692E2E" w:rsidP="00690ACE">
            <w:pPr>
              <w:suppressAutoHyphens w:val="0"/>
              <w:rPr>
                <w:sz w:val="20"/>
                <w:szCs w:val="20"/>
              </w:rPr>
            </w:pPr>
          </w:p>
        </w:tc>
        <w:tc>
          <w:tcPr>
            <w:tcW w:w="567" w:type="dxa"/>
            <w:vMerge/>
            <w:hideMark/>
          </w:tcPr>
          <w:p w14:paraId="67CC88F5" w14:textId="77777777" w:rsidR="00692E2E" w:rsidRPr="0097122C" w:rsidRDefault="00692E2E" w:rsidP="00690ACE">
            <w:pPr>
              <w:suppressAutoHyphens w:val="0"/>
              <w:rPr>
                <w:sz w:val="20"/>
                <w:szCs w:val="20"/>
              </w:rPr>
            </w:pPr>
          </w:p>
        </w:tc>
      </w:tr>
      <w:tr w:rsidR="00692E2E" w:rsidRPr="0097122C" w14:paraId="6BC6C3D4" w14:textId="77777777" w:rsidTr="008C2E8A">
        <w:trPr>
          <w:trHeight w:val="300"/>
        </w:trPr>
        <w:tc>
          <w:tcPr>
            <w:tcW w:w="616" w:type="dxa"/>
            <w:noWrap/>
            <w:hideMark/>
          </w:tcPr>
          <w:p w14:paraId="54E86A74" w14:textId="77777777" w:rsidR="00692E2E" w:rsidRPr="0097122C" w:rsidRDefault="00692E2E" w:rsidP="00690ACE">
            <w:pPr>
              <w:suppressAutoHyphens w:val="0"/>
              <w:rPr>
                <w:sz w:val="20"/>
                <w:szCs w:val="20"/>
              </w:rPr>
            </w:pPr>
            <w:r w:rsidRPr="0097122C">
              <w:rPr>
                <w:sz w:val="20"/>
                <w:szCs w:val="20"/>
              </w:rPr>
              <w:t>756</w:t>
            </w:r>
          </w:p>
        </w:tc>
        <w:tc>
          <w:tcPr>
            <w:tcW w:w="3310" w:type="dxa"/>
            <w:gridSpan w:val="2"/>
            <w:hideMark/>
          </w:tcPr>
          <w:p w14:paraId="7348B450" w14:textId="77777777" w:rsidR="00692E2E" w:rsidRPr="0097122C" w:rsidRDefault="00692E2E" w:rsidP="00690ACE">
            <w:pPr>
              <w:suppressAutoHyphens w:val="0"/>
              <w:rPr>
                <w:sz w:val="20"/>
                <w:szCs w:val="20"/>
              </w:rPr>
            </w:pPr>
            <w:r w:rsidRPr="0097122C">
              <w:rPr>
                <w:sz w:val="20"/>
                <w:szCs w:val="20"/>
              </w:rPr>
              <w:t xml:space="preserve">Izlietnes stiprinājumi (2gab.) </w:t>
            </w:r>
          </w:p>
        </w:tc>
        <w:tc>
          <w:tcPr>
            <w:tcW w:w="1605" w:type="dxa"/>
            <w:noWrap/>
            <w:hideMark/>
          </w:tcPr>
          <w:p w14:paraId="473A488A" w14:textId="77777777" w:rsidR="00692E2E" w:rsidRPr="0097122C" w:rsidRDefault="00692E2E" w:rsidP="00690ACE">
            <w:pPr>
              <w:suppressAutoHyphens w:val="0"/>
              <w:rPr>
                <w:sz w:val="20"/>
                <w:szCs w:val="20"/>
              </w:rPr>
            </w:pPr>
            <w:r w:rsidRPr="0097122C">
              <w:rPr>
                <w:sz w:val="20"/>
                <w:szCs w:val="20"/>
              </w:rPr>
              <w:t>Ø 8x100mm</w:t>
            </w:r>
          </w:p>
        </w:tc>
        <w:tc>
          <w:tcPr>
            <w:tcW w:w="956" w:type="dxa"/>
            <w:gridSpan w:val="2"/>
            <w:hideMark/>
          </w:tcPr>
          <w:p w14:paraId="21FDAA2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B747F38" w14:textId="77777777" w:rsidR="00692E2E" w:rsidRPr="0097122C" w:rsidRDefault="00692E2E" w:rsidP="00690ACE">
            <w:pPr>
              <w:suppressAutoHyphens w:val="0"/>
              <w:rPr>
                <w:sz w:val="20"/>
                <w:szCs w:val="20"/>
              </w:rPr>
            </w:pPr>
          </w:p>
        </w:tc>
        <w:tc>
          <w:tcPr>
            <w:tcW w:w="567" w:type="dxa"/>
            <w:vMerge/>
            <w:hideMark/>
          </w:tcPr>
          <w:p w14:paraId="5F4148E8" w14:textId="77777777" w:rsidR="00692E2E" w:rsidRPr="0097122C" w:rsidRDefault="00692E2E" w:rsidP="00690ACE">
            <w:pPr>
              <w:suppressAutoHyphens w:val="0"/>
              <w:rPr>
                <w:sz w:val="20"/>
                <w:szCs w:val="20"/>
              </w:rPr>
            </w:pPr>
          </w:p>
        </w:tc>
        <w:tc>
          <w:tcPr>
            <w:tcW w:w="567" w:type="dxa"/>
            <w:vMerge/>
            <w:hideMark/>
          </w:tcPr>
          <w:p w14:paraId="6696C3A5" w14:textId="77777777" w:rsidR="00692E2E" w:rsidRPr="0097122C" w:rsidRDefault="00692E2E" w:rsidP="00690ACE">
            <w:pPr>
              <w:suppressAutoHyphens w:val="0"/>
              <w:rPr>
                <w:sz w:val="20"/>
                <w:szCs w:val="20"/>
              </w:rPr>
            </w:pPr>
          </w:p>
        </w:tc>
        <w:tc>
          <w:tcPr>
            <w:tcW w:w="567" w:type="dxa"/>
            <w:vMerge/>
            <w:hideMark/>
          </w:tcPr>
          <w:p w14:paraId="40DC8934" w14:textId="77777777" w:rsidR="00692E2E" w:rsidRPr="0097122C" w:rsidRDefault="00692E2E" w:rsidP="00690ACE">
            <w:pPr>
              <w:suppressAutoHyphens w:val="0"/>
              <w:rPr>
                <w:sz w:val="20"/>
                <w:szCs w:val="20"/>
              </w:rPr>
            </w:pPr>
          </w:p>
        </w:tc>
        <w:tc>
          <w:tcPr>
            <w:tcW w:w="567" w:type="dxa"/>
            <w:vMerge/>
            <w:hideMark/>
          </w:tcPr>
          <w:p w14:paraId="678857D2" w14:textId="77777777" w:rsidR="00692E2E" w:rsidRPr="0097122C" w:rsidRDefault="00692E2E" w:rsidP="00690ACE">
            <w:pPr>
              <w:suppressAutoHyphens w:val="0"/>
              <w:rPr>
                <w:sz w:val="20"/>
                <w:szCs w:val="20"/>
              </w:rPr>
            </w:pPr>
          </w:p>
        </w:tc>
        <w:tc>
          <w:tcPr>
            <w:tcW w:w="567" w:type="dxa"/>
            <w:vMerge/>
            <w:hideMark/>
          </w:tcPr>
          <w:p w14:paraId="749DFB83" w14:textId="77777777" w:rsidR="00692E2E" w:rsidRPr="0097122C" w:rsidRDefault="00692E2E" w:rsidP="00690ACE">
            <w:pPr>
              <w:suppressAutoHyphens w:val="0"/>
              <w:rPr>
                <w:sz w:val="20"/>
                <w:szCs w:val="20"/>
              </w:rPr>
            </w:pPr>
          </w:p>
        </w:tc>
      </w:tr>
      <w:tr w:rsidR="00692E2E" w:rsidRPr="0097122C" w14:paraId="2BCF5C2D" w14:textId="77777777" w:rsidTr="008C2E8A">
        <w:trPr>
          <w:trHeight w:val="300"/>
        </w:trPr>
        <w:tc>
          <w:tcPr>
            <w:tcW w:w="616" w:type="dxa"/>
            <w:noWrap/>
            <w:hideMark/>
          </w:tcPr>
          <w:p w14:paraId="435383F1" w14:textId="77777777" w:rsidR="00692E2E" w:rsidRPr="0097122C" w:rsidRDefault="00692E2E" w:rsidP="00690ACE">
            <w:pPr>
              <w:suppressAutoHyphens w:val="0"/>
              <w:rPr>
                <w:sz w:val="20"/>
                <w:szCs w:val="20"/>
              </w:rPr>
            </w:pPr>
            <w:r w:rsidRPr="0097122C">
              <w:rPr>
                <w:sz w:val="20"/>
                <w:szCs w:val="20"/>
              </w:rPr>
              <w:t>757</w:t>
            </w:r>
          </w:p>
        </w:tc>
        <w:tc>
          <w:tcPr>
            <w:tcW w:w="3310" w:type="dxa"/>
            <w:gridSpan w:val="2"/>
            <w:hideMark/>
          </w:tcPr>
          <w:p w14:paraId="75F98BFD" w14:textId="77777777" w:rsidR="00692E2E" w:rsidRPr="0097122C" w:rsidRDefault="00692E2E" w:rsidP="00690ACE">
            <w:pPr>
              <w:suppressAutoHyphens w:val="0"/>
              <w:rPr>
                <w:sz w:val="20"/>
                <w:szCs w:val="20"/>
              </w:rPr>
            </w:pPr>
            <w:r w:rsidRPr="0097122C">
              <w:rPr>
                <w:sz w:val="20"/>
                <w:szCs w:val="20"/>
              </w:rPr>
              <w:t xml:space="preserve">Izlietnes stiprinājumi (2gab.) </w:t>
            </w:r>
          </w:p>
        </w:tc>
        <w:tc>
          <w:tcPr>
            <w:tcW w:w="1605" w:type="dxa"/>
            <w:hideMark/>
          </w:tcPr>
          <w:p w14:paraId="017C6824" w14:textId="77777777" w:rsidR="00692E2E" w:rsidRPr="0097122C" w:rsidRDefault="00692E2E" w:rsidP="00690ACE">
            <w:pPr>
              <w:suppressAutoHyphens w:val="0"/>
              <w:rPr>
                <w:sz w:val="20"/>
                <w:szCs w:val="20"/>
              </w:rPr>
            </w:pPr>
            <w:r w:rsidRPr="0097122C">
              <w:rPr>
                <w:sz w:val="20"/>
                <w:szCs w:val="20"/>
              </w:rPr>
              <w:t>Ø 10x120mm</w:t>
            </w:r>
          </w:p>
        </w:tc>
        <w:tc>
          <w:tcPr>
            <w:tcW w:w="956" w:type="dxa"/>
            <w:gridSpan w:val="2"/>
            <w:hideMark/>
          </w:tcPr>
          <w:p w14:paraId="1CB3F10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E32DCCF" w14:textId="77777777" w:rsidR="00692E2E" w:rsidRPr="0097122C" w:rsidRDefault="00692E2E" w:rsidP="00690ACE">
            <w:pPr>
              <w:suppressAutoHyphens w:val="0"/>
              <w:rPr>
                <w:sz w:val="20"/>
                <w:szCs w:val="20"/>
              </w:rPr>
            </w:pPr>
          </w:p>
        </w:tc>
        <w:tc>
          <w:tcPr>
            <w:tcW w:w="567" w:type="dxa"/>
            <w:vMerge/>
            <w:hideMark/>
          </w:tcPr>
          <w:p w14:paraId="404DBDD0" w14:textId="77777777" w:rsidR="00692E2E" w:rsidRPr="0097122C" w:rsidRDefault="00692E2E" w:rsidP="00690ACE">
            <w:pPr>
              <w:suppressAutoHyphens w:val="0"/>
              <w:rPr>
                <w:sz w:val="20"/>
                <w:szCs w:val="20"/>
              </w:rPr>
            </w:pPr>
          </w:p>
        </w:tc>
        <w:tc>
          <w:tcPr>
            <w:tcW w:w="567" w:type="dxa"/>
            <w:vMerge/>
            <w:hideMark/>
          </w:tcPr>
          <w:p w14:paraId="0177B72C" w14:textId="77777777" w:rsidR="00692E2E" w:rsidRPr="0097122C" w:rsidRDefault="00692E2E" w:rsidP="00690ACE">
            <w:pPr>
              <w:suppressAutoHyphens w:val="0"/>
              <w:rPr>
                <w:sz w:val="20"/>
                <w:szCs w:val="20"/>
              </w:rPr>
            </w:pPr>
          </w:p>
        </w:tc>
        <w:tc>
          <w:tcPr>
            <w:tcW w:w="567" w:type="dxa"/>
            <w:vMerge/>
            <w:hideMark/>
          </w:tcPr>
          <w:p w14:paraId="68BAC7F5" w14:textId="77777777" w:rsidR="00692E2E" w:rsidRPr="0097122C" w:rsidRDefault="00692E2E" w:rsidP="00690ACE">
            <w:pPr>
              <w:suppressAutoHyphens w:val="0"/>
              <w:rPr>
                <w:sz w:val="20"/>
                <w:szCs w:val="20"/>
              </w:rPr>
            </w:pPr>
          </w:p>
        </w:tc>
        <w:tc>
          <w:tcPr>
            <w:tcW w:w="567" w:type="dxa"/>
            <w:vMerge/>
            <w:hideMark/>
          </w:tcPr>
          <w:p w14:paraId="6095EBF4" w14:textId="77777777" w:rsidR="00692E2E" w:rsidRPr="0097122C" w:rsidRDefault="00692E2E" w:rsidP="00690ACE">
            <w:pPr>
              <w:suppressAutoHyphens w:val="0"/>
              <w:rPr>
                <w:sz w:val="20"/>
                <w:szCs w:val="20"/>
              </w:rPr>
            </w:pPr>
          </w:p>
        </w:tc>
        <w:tc>
          <w:tcPr>
            <w:tcW w:w="567" w:type="dxa"/>
            <w:vMerge/>
            <w:hideMark/>
          </w:tcPr>
          <w:p w14:paraId="7289CECC" w14:textId="77777777" w:rsidR="00692E2E" w:rsidRPr="0097122C" w:rsidRDefault="00692E2E" w:rsidP="00690ACE">
            <w:pPr>
              <w:suppressAutoHyphens w:val="0"/>
              <w:rPr>
                <w:sz w:val="20"/>
                <w:szCs w:val="20"/>
              </w:rPr>
            </w:pPr>
          </w:p>
        </w:tc>
      </w:tr>
      <w:tr w:rsidR="00692E2E" w:rsidRPr="0097122C" w14:paraId="585AE785" w14:textId="77777777" w:rsidTr="008C2E8A">
        <w:trPr>
          <w:trHeight w:val="300"/>
        </w:trPr>
        <w:tc>
          <w:tcPr>
            <w:tcW w:w="616" w:type="dxa"/>
            <w:noWrap/>
            <w:hideMark/>
          </w:tcPr>
          <w:p w14:paraId="4D0FEBC2" w14:textId="77777777" w:rsidR="00692E2E" w:rsidRPr="0097122C" w:rsidRDefault="00692E2E" w:rsidP="00690ACE">
            <w:pPr>
              <w:suppressAutoHyphens w:val="0"/>
              <w:rPr>
                <w:sz w:val="20"/>
                <w:szCs w:val="20"/>
              </w:rPr>
            </w:pPr>
            <w:r w:rsidRPr="0097122C">
              <w:rPr>
                <w:sz w:val="20"/>
                <w:szCs w:val="20"/>
              </w:rPr>
              <w:t>758</w:t>
            </w:r>
          </w:p>
        </w:tc>
        <w:tc>
          <w:tcPr>
            <w:tcW w:w="3310" w:type="dxa"/>
            <w:gridSpan w:val="2"/>
            <w:hideMark/>
          </w:tcPr>
          <w:p w14:paraId="76D46144" w14:textId="77777777" w:rsidR="00692E2E" w:rsidRPr="0097122C" w:rsidRDefault="00692E2E" w:rsidP="00690ACE">
            <w:pPr>
              <w:suppressAutoHyphens w:val="0"/>
              <w:rPr>
                <w:sz w:val="20"/>
                <w:szCs w:val="20"/>
              </w:rPr>
            </w:pPr>
            <w:r w:rsidRPr="0097122C">
              <w:rPr>
                <w:sz w:val="20"/>
                <w:szCs w:val="20"/>
              </w:rPr>
              <w:t xml:space="preserve">Izlietnes stiprinājumi (2gab.) </w:t>
            </w:r>
          </w:p>
        </w:tc>
        <w:tc>
          <w:tcPr>
            <w:tcW w:w="1605" w:type="dxa"/>
            <w:hideMark/>
          </w:tcPr>
          <w:p w14:paraId="4CA46E34" w14:textId="77777777" w:rsidR="00692E2E" w:rsidRPr="0097122C" w:rsidRDefault="00692E2E" w:rsidP="00690ACE">
            <w:pPr>
              <w:suppressAutoHyphens w:val="0"/>
              <w:rPr>
                <w:sz w:val="20"/>
                <w:szCs w:val="20"/>
              </w:rPr>
            </w:pPr>
            <w:r w:rsidRPr="0097122C">
              <w:rPr>
                <w:sz w:val="20"/>
                <w:szCs w:val="20"/>
              </w:rPr>
              <w:t>Ø 10x140mm</w:t>
            </w:r>
          </w:p>
        </w:tc>
        <w:tc>
          <w:tcPr>
            <w:tcW w:w="956" w:type="dxa"/>
            <w:gridSpan w:val="2"/>
            <w:hideMark/>
          </w:tcPr>
          <w:p w14:paraId="5B24AE8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947A777" w14:textId="77777777" w:rsidR="00692E2E" w:rsidRPr="0097122C" w:rsidRDefault="00692E2E" w:rsidP="00690ACE">
            <w:pPr>
              <w:suppressAutoHyphens w:val="0"/>
              <w:rPr>
                <w:sz w:val="20"/>
                <w:szCs w:val="20"/>
              </w:rPr>
            </w:pPr>
          </w:p>
        </w:tc>
        <w:tc>
          <w:tcPr>
            <w:tcW w:w="567" w:type="dxa"/>
            <w:vMerge/>
            <w:hideMark/>
          </w:tcPr>
          <w:p w14:paraId="3CF04BD5" w14:textId="77777777" w:rsidR="00692E2E" w:rsidRPr="0097122C" w:rsidRDefault="00692E2E" w:rsidP="00690ACE">
            <w:pPr>
              <w:suppressAutoHyphens w:val="0"/>
              <w:rPr>
                <w:sz w:val="20"/>
                <w:szCs w:val="20"/>
              </w:rPr>
            </w:pPr>
          </w:p>
        </w:tc>
        <w:tc>
          <w:tcPr>
            <w:tcW w:w="567" w:type="dxa"/>
            <w:vMerge/>
            <w:hideMark/>
          </w:tcPr>
          <w:p w14:paraId="699A0EC8" w14:textId="77777777" w:rsidR="00692E2E" w:rsidRPr="0097122C" w:rsidRDefault="00692E2E" w:rsidP="00690ACE">
            <w:pPr>
              <w:suppressAutoHyphens w:val="0"/>
              <w:rPr>
                <w:sz w:val="20"/>
                <w:szCs w:val="20"/>
              </w:rPr>
            </w:pPr>
          </w:p>
        </w:tc>
        <w:tc>
          <w:tcPr>
            <w:tcW w:w="567" w:type="dxa"/>
            <w:vMerge/>
            <w:hideMark/>
          </w:tcPr>
          <w:p w14:paraId="5635F7C8" w14:textId="77777777" w:rsidR="00692E2E" w:rsidRPr="0097122C" w:rsidRDefault="00692E2E" w:rsidP="00690ACE">
            <w:pPr>
              <w:suppressAutoHyphens w:val="0"/>
              <w:rPr>
                <w:sz w:val="20"/>
                <w:szCs w:val="20"/>
              </w:rPr>
            </w:pPr>
          </w:p>
        </w:tc>
        <w:tc>
          <w:tcPr>
            <w:tcW w:w="567" w:type="dxa"/>
            <w:vMerge/>
            <w:hideMark/>
          </w:tcPr>
          <w:p w14:paraId="6F6F876C" w14:textId="77777777" w:rsidR="00692E2E" w:rsidRPr="0097122C" w:rsidRDefault="00692E2E" w:rsidP="00690ACE">
            <w:pPr>
              <w:suppressAutoHyphens w:val="0"/>
              <w:rPr>
                <w:sz w:val="20"/>
                <w:szCs w:val="20"/>
              </w:rPr>
            </w:pPr>
          </w:p>
        </w:tc>
        <w:tc>
          <w:tcPr>
            <w:tcW w:w="567" w:type="dxa"/>
            <w:vMerge/>
            <w:hideMark/>
          </w:tcPr>
          <w:p w14:paraId="24AB3D49" w14:textId="77777777" w:rsidR="00692E2E" w:rsidRPr="0097122C" w:rsidRDefault="00692E2E" w:rsidP="00690ACE">
            <w:pPr>
              <w:suppressAutoHyphens w:val="0"/>
              <w:rPr>
                <w:sz w:val="20"/>
                <w:szCs w:val="20"/>
              </w:rPr>
            </w:pPr>
          </w:p>
        </w:tc>
      </w:tr>
      <w:tr w:rsidR="00692E2E" w:rsidRPr="0097122C" w14:paraId="262D6695" w14:textId="77777777" w:rsidTr="008C2E8A">
        <w:trPr>
          <w:trHeight w:val="300"/>
        </w:trPr>
        <w:tc>
          <w:tcPr>
            <w:tcW w:w="616" w:type="dxa"/>
            <w:noWrap/>
            <w:hideMark/>
          </w:tcPr>
          <w:p w14:paraId="3270B687" w14:textId="77777777" w:rsidR="00692E2E" w:rsidRPr="0097122C" w:rsidRDefault="00692E2E" w:rsidP="00690ACE">
            <w:pPr>
              <w:suppressAutoHyphens w:val="0"/>
              <w:rPr>
                <w:sz w:val="20"/>
                <w:szCs w:val="20"/>
              </w:rPr>
            </w:pPr>
            <w:r w:rsidRPr="0097122C">
              <w:rPr>
                <w:sz w:val="20"/>
                <w:szCs w:val="20"/>
              </w:rPr>
              <w:t>759</w:t>
            </w:r>
          </w:p>
        </w:tc>
        <w:tc>
          <w:tcPr>
            <w:tcW w:w="3310" w:type="dxa"/>
            <w:gridSpan w:val="2"/>
            <w:hideMark/>
          </w:tcPr>
          <w:p w14:paraId="29173163" w14:textId="77777777" w:rsidR="00692E2E" w:rsidRPr="0097122C" w:rsidRDefault="00692E2E" w:rsidP="00690ACE">
            <w:pPr>
              <w:suppressAutoHyphens w:val="0"/>
              <w:rPr>
                <w:sz w:val="20"/>
                <w:szCs w:val="20"/>
              </w:rPr>
            </w:pPr>
            <w:r w:rsidRPr="0097122C">
              <w:rPr>
                <w:sz w:val="20"/>
                <w:szCs w:val="20"/>
              </w:rPr>
              <w:t xml:space="preserve">Izlietnes stiprinājumi (2gab.) </w:t>
            </w:r>
          </w:p>
        </w:tc>
        <w:tc>
          <w:tcPr>
            <w:tcW w:w="1605" w:type="dxa"/>
            <w:hideMark/>
          </w:tcPr>
          <w:p w14:paraId="79CE5C5B" w14:textId="77777777" w:rsidR="00692E2E" w:rsidRPr="0097122C" w:rsidRDefault="00692E2E" w:rsidP="00690ACE">
            <w:pPr>
              <w:suppressAutoHyphens w:val="0"/>
              <w:rPr>
                <w:sz w:val="20"/>
                <w:szCs w:val="20"/>
              </w:rPr>
            </w:pPr>
            <w:r w:rsidRPr="0097122C">
              <w:rPr>
                <w:sz w:val="20"/>
                <w:szCs w:val="20"/>
              </w:rPr>
              <w:t>Ø 10x180mm</w:t>
            </w:r>
          </w:p>
        </w:tc>
        <w:tc>
          <w:tcPr>
            <w:tcW w:w="956" w:type="dxa"/>
            <w:gridSpan w:val="2"/>
            <w:hideMark/>
          </w:tcPr>
          <w:p w14:paraId="7CBA148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9B1860A" w14:textId="77777777" w:rsidR="00692E2E" w:rsidRPr="0097122C" w:rsidRDefault="00692E2E" w:rsidP="00690ACE">
            <w:pPr>
              <w:suppressAutoHyphens w:val="0"/>
              <w:rPr>
                <w:sz w:val="20"/>
                <w:szCs w:val="20"/>
              </w:rPr>
            </w:pPr>
          </w:p>
        </w:tc>
        <w:tc>
          <w:tcPr>
            <w:tcW w:w="567" w:type="dxa"/>
            <w:vMerge/>
            <w:hideMark/>
          </w:tcPr>
          <w:p w14:paraId="7A6FD3C5" w14:textId="77777777" w:rsidR="00692E2E" w:rsidRPr="0097122C" w:rsidRDefault="00692E2E" w:rsidP="00690ACE">
            <w:pPr>
              <w:suppressAutoHyphens w:val="0"/>
              <w:rPr>
                <w:sz w:val="20"/>
                <w:szCs w:val="20"/>
              </w:rPr>
            </w:pPr>
          </w:p>
        </w:tc>
        <w:tc>
          <w:tcPr>
            <w:tcW w:w="567" w:type="dxa"/>
            <w:vMerge/>
            <w:hideMark/>
          </w:tcPr>
          <w:p w14:paraId="2F1C17DD" w14:textId="77777777" w:rsidR="00692E2E" w:rsidRPr="0097122C" w:rsidRDefault="00692E2E" w:rsidP="00690ACE">
            <w:pPr>
              <w:suppressAutoHyphens w:val="0"/>
              <w:rPr>
                <w:sz w:val="20"/>
                <w:szCs w:val="20"/>
              </w:rPr>
            </w:pPr>
          </w:p>
        </w:tc>
        <w:tc>
          <w:tcPr>
            <w:tcW w:w="567" w:type="dxa"/>
            <w:vMerge/>
            <w:hideMark/>
          </w:tcPr>
          <w:p w14:paraId="63CC5751" w14:textId="77777777" w:rsidR="00692E2E" w:rsidRPr="0097122C" w:rsidRDefault="00692E2E" w:rsidP="00690ACE">
            <w:pPr>
              <w:suppressAutoHyphens w:val="0"/>
              <w:rPr>
                <w:sz w:val="20"/>
                <w:szCs w:val="20"/>
              </w:rPr>
            </w:pPr>
          </w:p>
        </w:tc>
        <w:tc>
          <w:tcPr>
            <w:tcW w:w="567" w:type="dxa"/>
            <w:vMerge/>
            <w:hideMark/>
          </w:tcPr>
          <w:p w14:paraId="313EBD0E" w14:textId="77777777" w:rsidR="00692E2E" w:rsidRPr="0097122C" w:rsidRDefault="00692E2E" w:rsidP="00690ACE">
            <w:pPr>
              <w:suppressAutoHyphens w:val="0"/>
              <w:rPr>
                <w:sz w:val="20"/>
                <w:szCs w:val="20"/>
              </w:rPr>
            </w:pPr>
          </w:p>
        </w:tc>
        <w:tc>
          <w:tcPr>
            <w:tcW w:w="567" w:type="dxa"/>
            <w:vMerge/>
            <w:hideMark/>
          </w:tcPr>
          <w:p w14:paraId="4EE79AE0" w14:textId="77777777" w:rsidR="00692E2E" w:rsidRPr="0097122C" w:rsidRDefault="00692E2E" w:rsidP="00690ACE">
            <w:pPr>
              <w:suppressAutoHyphens w:val="0"/>
              <w:rPr>
                <w:sz w:val="20"/>
                <w:szCs w:val="20"/>
              </w:rPr>
            </w:pPr>
          </w:p>
        </w:tc>
      </w:tr>
      <w:tr w:rsidR="00692E2E" w:rsidRPr="0097122C" w14:paraId="1E8EE61C" w14:textId="77777777" w:rsidTr="008C2E8A">
        <w:trPr>
          <w:trHeight w:val="510"/>
        </w:trPr>
        <w:tc>
          <w:tcPr>
            <w:tcW w:w="616" w:type="dxa"/>
            <w:noWrap/>
            <w:hideMark/>
          </w:tcPr>
          <w:p w14:paraId="36C5287D" w14:textId="77777777" w:rsidR="00692E2E" w:rsidRPr="0097122C" w:rsidRDefault="00692E2E" w:rsidP="00690ACE">
            <w:pPr>
              <w:suppressAutoHyphens w:val="0"/>
              <w:rPr>
                <w:sz w:val="20"/>
                <w:szCs w:val="20"/>
              </w:rPr>
            </w:pPr>
            <w:r w:rsidRPr="0097122C">
              <w:rPr>
                <w:sz w:val="20"/>
                <w:szCs w:val="20"/>
              </w:rPr>
              <w:t>760</w:t>
            </w:r>
          </w:p>
        </w:tc>
        <w:tc>
          <w:tcPr>
            <w:tcW w:w="3310" w:type="dxa"/>
            <w:gridSpan w:val="2"/>
            <w:hideMark/>
          </w:tcPr>
          <w:p w14:paraId="44AF0C64" w14:textId="77777777" w:rsidR="00692E2E" w:rsidRPr="0097122C" w:rsidRDefault="00692E2E" w:rsidP="00690ACE">
            <w:pPr>
              <w:suppressAutoHyphens w:val="0"/>
              <w:rPr>
                <w:sz w:val="20"/>
                <w:szCs w:val="20"/>
              </w:rPr>
            </w:pPr>
            <w:r w:rsidRPr="0097122C">
              <w:rPr>
                <w:sz w:val="20"/>
                <w:szCs w:val="20"/>
              </w:rPr>
              <w:t>WC stiprinājumi ar plastmasas galviņu, 6*60 (2gab.)</w:t>
            </w:r>
          </w:p>
        </w:tc>
        <w:tc>
          <w:tcPr>
            <w:tcW w:w="1605" w:type="dxa"/>
            <w:noWrap/>
            <w:hideMark/>
          </w:tcPr>
          <w:p w14:paraId="0A7B2F06"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2C7B2B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220503B" w14:textId="77777777" w:rsidR="00692E2E" w:rsidRPr="0097122C" w:rsidRDefault="00692E2E" w:rsidP="00690ACE">
            <w:pPr>
              <w:suppressAutoHyphens w:val="0"/>
              <w:rPr>
                <w:sz w:val="20"/>
                <w:szCs w:val="20"/>
              </w:rPr>
            </w:pPr>
          </w:p>
        </w:tc>
        <w:tc>
          <w:tcPr>
            <w:tcW w:w="567" w:type="dxa"/>
            <w:vMerge/>
            <w:hideMark/>
          </w:tcPr>
          <w:p w14:paraId="1CB2A5ED" w14:textId="77777777" w:rsidR="00692E2E" w:rsidRPr="0097122C" w:rsidRDefault="00692E2E" w:rsidP="00690ACE">
            <w:pPr>
              <w:suppressAutoHyphens w:val="0"/>
              <w:rPr>
                <w:sz w:val="20"/>
                <w:szCs w:val="20"/>
              </w:rPr>
            </w:pPr>
          </w:p>
        </w:tc>
        <w:tc>
          <w:tcPr>
            <w:tcW w:w="567" w:type="dxa"/>
            <w:vMerge/>
            <w:hideMark/>
          </w:tcPr>
          <w:p w14:paraId="0C943B4F" w14:textId="77777777" w:rsidR="00692E2E" w:rsidRPr="0097122C" w:rsidRDefault="00692E2E" w:rsidP="00690ACE">
            <w:pPr>
              <w:suppressAutoHyphens w:val="0"/>
              <w:rPr>
                <w:sz w:val="20"/>
                <w:szCs w:val="20"/>
              </w:rPr>
            </w:pPr>
          </w:p>
        </w:tc>
        <w:tc>
          <w:tcPr>
            <w:tcW w:w="567" w:type="dxa"/>
            <w:vMerge/>
            <w:hideMark/>
          </w:tcPr>
          <w:p w14:paraId="2DB400BF" w14:textId="77777777" w:rsidR="00692E2E" w:rsidRPr="0097122C" w:rsidRDefault="00692E2E" w:rsidP="00690ACE">
            <w:pPr>
              <w:suppressAutoHyphens w:val="0"/>
              <w:rPr>
                <w:sz w:val="20"/>
                <w:szCs w:val="20"/>
              </w:rPr>
            </w:pPr>
          </w:p>
        </w:tc>
        <w:tc>
          <w:tcPr>
            <w:tcW w:w="567" w:type="dxa"/>
            <w:vMerge/>
            <w:hideMark/>
          </w:tcPr>
          <w:p w14:paraId="6D8D57F5" w14:textId="77777777" w:rsidR="00692E2E" w:rsidRPr="0097122C" w:rsidRDefault="00692E2E" w:rsidP="00690ACE">
            <w:pPr>
              <w:suppressAutoHyphens w:val="0"/>
              <w:rPr>
                <w:sz w:val="20"/>
                <w:szCs w:val="20"/>
              </w:rPr>
            </w:pPr>
          </w:p>
        </w:tc>
        <w:tc>
          <w:tcPr>
            <w:tcW w:w="567" w:type="dxa"/>
            <w:vMerge/>
            <w:hideMark/>
          </w:tcPr>
          <w:p w14:paraId="62743129" w14:textId="77777777" w:rsidR="00692E2E" w:rsidRPr="0097122C" w:rsidRDefault="00692E2E" w:rsidP="00690ACE">
            <w:pPr>
              <w:suppressAutoHyphens w:val="0"/>
              <w:rPr>
                <w:sz w:val="20"/>
                <w:szCs w:val="20"/>
              </w:rPr>
            </w:pPr>
          </w:p>
        </w:tc>
      </w:tr>
      <w:tr w:rsidR="00692E2E" w:rsidRPr="0097122C" w14:paraId="703E4600" w14:textId="77777777" w:rsidTr="008C2E8A">
        <w:trPr>
          <w:trHeight w:val="510"/>
        </w:trPr>
        <w:tc>
          <w:tcPr>
            <w:tcW w:w="616" w:type="dxa"/>
            <w:noWrap/>
            <w:hideMark/>
          </w:tcPr>
          <w:p w14:paraId="6B1E8F72" w14:textId="77777777" w:rsidR="00692E2E" w:rsidRPr="0097122C" w:rsidRDefault="00692E2E" w:rsidP="00690ACE">
            <w:pPr>
              <w:suppressAutoHyphens w:val="0"/>
              <w:rPr>
                <w:sz w:val="20"/>
                <w:szCs w:val="20"/>
              </w:rPr>
            </w:pPr>
            <w:r w:rsidRPr="0097122C">
              <w:rPr>
                <w:sz w:val="20"/>
                <w:szCs w:val="20"/>
              </w:rPr>
              <w:t>761</w:t>
            </w:r>
          </w:p>
        </w:tc>
        <w:tc>
          <w:tcPr>
            <w:tcW w:w="3310" w:type="dxa"/>
            <w:gridSpan w:val="2"/>
            <w:hideMark/>
          </w:tcPr>
          <w:p w14:paraId="0E71E900" w14:textId="77777777" w:rsidR="00692E2E" w:rsidRPr="0097122C" w:rsidRDefault="00692E2E" w:rsidP="00690ACE">
            <w:pPr>
              <w:suppressAutoHyphens w:val="0"/>
              <w:rPr>
                <w:sz w:val="20"/>
                <w:szCs w:val="20"/>
              </w:rPr>
            </w:pPr>
            <w:r w:rsidRPr="0097122C">
              <w:rPr>
                <w:sz w:val="20"/>
                <w:szCs w:val="20"/>
              </w:rPr>
              <w:t>WC stiprinājumi ar metāla galviņu, 6*60 (2gab.)</w:t>
            </w:r>
          </w:p>
        </w:tc>
        <w:tc>
          <w:tcPr>
            <w:tcW w:w="1605" w:type="dxa"/>
            <w:noWrap/>
            <w:hideMark/>
          </w:tcPr>
          <w:p w14:paraId="43045DB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98C48F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5D70B03" w14:textId="77777777" w:rsidR="00692E2E" w:rsidRPr="0097122C" w:rsidRDefault="00692E2E" w:rsidP="00690ACE">
            <w:pPr>
              <w:suppressAutoHyphens w:val="0"/>
              <w:rPr>
                <w:sz w:val="20"/>
                <w:szCs w:val="20"/>
              </w:rPr>
            </w:pPr>
          </w:p>
        </w:tc>
        <w:tc>
          <w:tcPr>
            <w:tcW w:w="567" w:type="dxa"/>
            <w:vMerge/>
            <w:hideMark/>
          </w:tcPr>
          <w:p w14:paraId="15CE342E" w14:textId="77777777" w:rsidR="00692E2E" w:rsidRPr="0097122C" w:rsidRDefault="00692E2E" w:rsidP="00690ACE">
            <w:pPr>
              <w:suppressAutoHyphens w:val="0"/>
              <w:rPr>
                <w:sz w:val="20"/>
                <w:szCs w:val="20"/>
              </w:rPr>
            </w:pPr>
          </w:p>
        </w:tc>
        <w:tc>
          <w:tcPr>
            <w:tcW w:w="567" w:type="dxa"/>
            <w:vMerge/>
            <w:hideMark/>
          </w:tcPr>
          <w:p w14:paraId="22B48422" w14:textId="77777777" w:rsidR="00692E2E" w:rsidRPr="0097122C" w:rsidRDefault="00692E2E" w:rsidP="00690ACE">
            <w:pPr>
              <w:suppressAutoHyphens w:val="0"/>
              <w:rPr>
                <w:sz w:val="20"/>
                <w:szCs w:val="20"/>
              </w:rPr>
            </w:pPr>
          </w:p>
        </w:tc>
        <w:tc>
          <w:tcPr>
            <w:tcW w:w="567" w:type="dxa"/>
            <w:vMerge/>
            <w:hideMark/>
          </w:tcPr>
          <w:p w14:paraId="023DC168" w14:textId="77777777" w:rsidR="00692E2E" w:rsidRPr="0097122C" w:rsidRDefault="00692E2E" w:rsidP="00690ACE">
            <w:pPr>
              <w:suppressAutoHyphens w:val="0"/>
              <w:rPr>
                <w:sz w:val="20"/>
                <w:szCs w:val="20"/>
              </w:rPr>
            </w:pPr>
          </w:p>
        </w:tc>
        <w:tc>
          <w:tcPr>
            <w:tcW w:w="567" w:type="dxa"/>
            <w:vMerge/>
            <w:hideMark/>
          </w:tcPr>
          <w:p w14:paraId="163156F9" w14:textId="77777777" w:rsidR="00692E2E" w:rsidRPr="0097122C" w:rsidRDefault="00692E2E" w:rsidP="00690ACE">
            <w:pPr>
              <w:suppressAutoHyphens w:val="0"/>
              <w:rPr>
                <w:sz w:val="20"/>
                <w:szCs w:val="20"/>
              </w:rPr>
            </w:pPr>
          </w:p>
        </w:tc>
        <w:tc>
          <w:tcPr>
            <w:tcW w:w="567" w:type="dxa"/>
            <w:vMerge/>
            <w:hideMark/>
          </w:tcPr>
          <w:p w14:paraId="7DE25E08" w14:textId="77777777" w:rsidR="00692E2E" w:rsidRPr="0097122C" w:rsidRDefault="00692E2E" w:rsidP="00690ACE">
            <w:pPr>
              <w:suppressAutoHyphens w:val="0"/>
              <w:rPr>
                <w:sz w:val="20"/>
                <w:szCs w:val="20"/>
              </w:rPr>
            </w:pPr>
          </w:p>
        </w:tc>
      </w:tr>
      <w:tr w:rsidR="00692E2E" w:rsidRPr="0097122C" w14:paraId="3429150C" w14:textId="77777777" w:rsidTr="008C2E8A">
        <w:trPr>
          <w:trHeight w:val="300"/>
        </w:trPr>
        <w:tc>
          <w:tcPr>
            <w:tcW w:w="616" w:type="dxa"/>
            <w:noWrap/>
            <w:hideMark/>
          </w:tcPr>
          <w:p w14:paraId="201059D3" w14:textId="77777777" w:rsidR="00692E2E" w:rsidRPr="0097122C" w:rsidRDefault="00692E2E" w:rsidP="00690ACE">
            <w:pPr>
              <w:suppressAutoHyphens w:val="0"/>
              <w:rPr>
                <w:sz w:val="20"/>
                <w:szCs w:val="20"/>
              </w:rPr>
            </w:pPr>
            <w:r w:rsidRPr="0097122C">
              <w:rPr>
                <w:sz w:val="20"/>
                <w:szCs w:val="20"/>
              </w:rPr>
              <w:t>762</w:t>
            </w:r>
          </w:p>
        </w:tc>
        <w:tc>
          <w:tcPr>
            <w:tcW w:w="3310" w:type="dxa"/>
            <w:gridSpan w:val="2"/>
            <w:hideMark/>
          </w:tcPr>
          <w:p w14:paraId="2E52B5D1" w14:textId="77777777" w:rsidR="00692E2E" w:rsidRPr="0097122C" w:rsidRDefault="00692E2E" w:rsidP="00690ACE">
            <w:pPr>
              <w:suppressAutoHyphens w:val="0"/>
              <w:rPr>
                <w:sz w:val="20"/>
                <w:szCs w:val="20"/>
              </w:rPr>
            </w:pPr>
            <w:r w:rsidRPr="0097122C">
              <w:rPr>
                <w:sz w:val="20"/>
                <w:szCs w:val="20"/>
              </w:rPr>
              <w:t xml:space="preserve">Ekscentri </w:t>
            </w:r>
          </w:p>
        </w:tc>
        <w:tc>
          <w:tcPr>
            <w:tcW w:w="1605" w:type="dxa"/>
            <w:noWrap/>
            <w:hideMark/>
          </w:tcPr>
          <w:p w14:paraId="3615D55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EA5355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2FCAEFD" w14:textId="77777777" w:rsidR="00692E2E" w:rsidRPr="0097122C" w:rsidRDefault="00692E2E" w:rsidP="00690ACE">
            <w:pPr>
              <w:suppressAutoHyphens w:val="0"/>
              <w:rPr>
                <w:sz w:val="20"/>
                <w:szCs w:val="20"/>
              </w:rPr>
            </w:pPr>
          </w:p>
        </w:tc>
        <w:tc>
          <w:tcPr>
            <w:tcW w:w="567" w:type="dxa"/>
            <w:vMerge/>
            <w:hideMark/>
          </w:tcPr>
          <w:p w14:paraId="52D1EBF6" w14:textId="77777777" w:rsidR="00692E2E" w:rsidRPr="0097122C" w:rsidRDefault="00692E2E" w:rsidP="00690ACE">
            <w:pPr>
              <w:suppressAutoHyphens w:val="0"/>
              <w:rPr>
                <w:sz w:val="20"/>
                <w:szCs w:val="20"/>
              </w:rPr>
            </w:pPr>
          </w:p>
        </w:tc>
        <w:tc>
          <w:tcPr>
            <w:tcW w:w="567" w:type="dxa"/>
            <w:vMerge/>
            <w:hideMark/>
          </w:tcPr>
          <w:p w14:paraId="5A562437" w14:textId="77777777" w:rsidR="00692E2E" w:rsidRPr="0097122C" w:rsidRDefault="00692E2E" w:rsidP="00690ACE">
            <w:pPr>
              <w:suppressAutoHyphens w:val="0"/>
              <w:rPr>
                <w:sz w:val="20"/>
                <w:szCs w:val="20"/>
              </w:rPr>
            </w:pPr>
          </w:p>
        </w:tc>
        <w:tc>
          <w:tcPr>
            <w:tcW w:w="567" w:type="dxa"/>
            <w:vMerge/>
            <w:hideMark/>
          </w:tcPr>
          <w:p w14:paraId="35B848BE" w14:textId="77777777" w:rsidR="00692E2E" w:rsidRPr="0097122C" w:rsidRDefault="00692E2E" w:rsidP="00690ACE">
            <w:pPr>
              <w:suppressAutoHyphens w:val="0"/>
              <w:rPr>
                <w:sz w:val="20"/>
                <w:szCs w:val="20"/>
              </w:rPr>
            </w:pPr>
          </w:p>
        </w:tc>
        <w:tc>
          <w:tcPr>
            <w:tcW w:w="567" w:type="dxa"/>
            <w:vMerge/>
            <w:hideMark/>
          </w:tcPr>
          <w:p w14:paraId="79CB770A" w14:textId="77777777" w:rsidR="00692E2E" w:rsidRPr="0097122C" w:rsidRDefault="00692E2E" w:rsidP="00690ACE">
            <w:pPr>
              <w:suppressAutoHyphens w:val="0"/>
              <w:rPr>
                <w:sz w:val="20"/>
                <w:szCs w:val="20"/>
              </w:rPr>
            </w:pPr>
          </w:p>
        </w:tc>
        <w:tc>
          <w:tcPr>
            <w:tcW w:w="567" w:type="dxa"/>
            <w:vMerge/>
            <w:hideMark/>
          </w:tcPr>
          <w:p w14:paraId="0DA2A88E" w14:textId="77777777" w:rsidR="00692E2E" w:rsidRPr="0097122C" w:rsidRDefault="00692E2E" w:rsidP="00690ACE">
            <w:pPr>
              <w:suppressAutoHyphens w:val="0"/>
              <w:rPr>
                <w:sz w:val="20"/>
                <w:szCs w:val="20"/>
              </w:rPr>
            </w:pPr>
          </w:p>
        </w:tc>
      </w:tr>
      <w:tr w:rsidR="00692E2E" w:rsidRPr="0097122C" w14:paraId="1549B0CF" w14:textId="77777777" w:rsidTr="008C2E8A">
        <w:trPr>
          <w:trHeight w:val="300"/>
        </w:trPr>
        <w:tc>
          <w:tcPr>
            <w:tcW w:w="616" w:type="dxa"/>
            <w:noWrap/>
            <w:hideMark/>
          </w:tcPr>
          <w:p w14:paraId="27192F73" w14:textId="77777777" w:rsidR="00692E2E" w:rsidRPr="0097122C" w:rsidRDefault="00692E2E" w:rsidP="00690ACE">
            <w:pPr>
              <w:suppressAutoHyphens w:val="0"/>
              <w:rPr>
                <w:sz w:val="20"/>
                <w:szCs w:val="20"/>
              </w:rPr>
            </w:pPr>
            <w:r w:rsidRPr="0097122C">
              <w:rPr>
                <w:sz w:val="20"/>
                <w:szCs w:val="20"/>
              </w:rPr>
              <w:t>763</w:t>
            </w:r>
          </w:p>
        </w:tc>
        <w:tc>
          <w:tcPr>
            <w:tcW w:w="3310" w:type="dxa"/>
            <w:gridSpan w:val="2"/>
            <w:hideMark/>
          </w:tcPr>
          <w:p w14:paraId="0C3E0A33" w14:textId="77777777" w:rsidR="00692E2E" w:rsidRPr="0097122C" w:rsidRDefault="00692E2E" w:rsidP="00690ACE">
            <w:pPr>
              <w:suppressAutoHyphens w:val="0"/>
              <w:rPr>
                <w:sz w:val="20"/>
                <w:szCs w:val="20"/>
              </w:rPr>
            </w:pPr>
            <w:r w:rsidRPr="0097122C">
              <w:rPr>
                <w:sz w:val="20"/>
                <w:szCs w:val="20"/>
              </w:rPr>
              <w:t xml:space="preserve">Stiprinājumi </w:t>
            </w:r>
            <w:proofErr w:type="spellStart"/>
            <w:r w:rsidRPr="0097122C">
              <w:rPr>
                <w:sz w:val="20"/>
                <w:szCs w:val="20"/>
              </w:rPr>
              <w:t>boilerim</w:t>
            </w:r>
            <w:proofErr w:type="spellEnd"/>
            <w:r w:rsidRPr="0097122C">
              <w:rPr>
                <w:sz w:val="20"/>
                <w:szCs w:val="20"/>
              </w:rPr>
              <w:t xml:space="preserve"> (2 </w:t>
            </w:r>
            <w:proofErr w:type="spellStart"/>
            <w:r w:rsidRPr="0097122C">
              <w:rPr>
                <w:sz w:val="20"/>
                <w:szCs w:val="20"/>
              </w:rPr>
              <w:t>gab</w:t>
            </w:r>
            <w:proofErr w:type="spellEnd"/>
            <w:r w:rsidRPr="0097122C">
              <w:rPr>
                <w:sz w:val="20"/>
                <w:szCs w:val="20"/>
              </w:rPr>
              <w:t xml:space="preserve">.) </w:t>
            </w:r>
          </w:p>
        </w:tc>
        <w:tc>
          <w:tcPr>
            <w:tcW w:w="1605" w:type="dxa"/>
            <w:noWrap/>
            <w:hideMark/>
          </w:tcPr>
          <w:p w14:paraId="4319FB94" w14:textId="77777777" w:rsidR="00692E2E" w:rsidRPr="0097122C" w:rsidRDefault="00692E2E" w:rsidP="00690ACE">
            <w:pPr>
              <w:suppressAutoHyphens w:val="0"/>
              <w:rPr>
                <w:sz w:val="20"/>
                <w:szCs w:val="20"/>
              </w:rPr>
            </w:pPr>
            <w:r w:rsidRPr="0097122C">
              <w:rPr>
                <w:sz w:val="20"/>
                <w:szCs w:val="20"/>
              </w:rPr>
              <w:t>Ø 8x65mm</w:t>
            </w:r>
          </w:p>
        </w:tc>
        <w:tc>
          <w:tcPr>
            <w:tcW w:w="956" w:type="dxa"/>
            <w:gridSpan w:val="2"/>
            <w:hideMark/>
          </w:tcPr>
          <w:p w14:paraId="56D5275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A52445D" w14:textId="77777777" w:rsidR="00692E2E" w:rsidRPr="0097122C" w:rsidRDefault="00692E2E" w:rsidP="00690ACE">
            <w:pPr>
              <w:suppressAutoHyphens w:val="0"/>
              <w:rPr>
                <w:sz w:val="20"/>
                <w:szCs w:val="20"/>
              </w:rPr>
            </w:pPr>
          </w:p>
        </w:tc>
        <w:tc>
          <w:tcPr>
            <w:tcW w:w="567" w:type="dxa"/>
            <w:vMerge/>
            <w:hideMark/>
          </w:tcPr>
          <w:p w14:paraId="511579E1" w14:textId="77777777" w:rsidR="00692E2E" w:rsidRPr="0097122C" w:rsidRDefault="00692E2E" w:rsidP="00690ACE">
            <w:pPr>
              <w:suppressAutoHyphens w:val="0"/>
              <w:rPr>
                <w:sz w:val="20"/>
                <w:szCs w:val="20"/>
              </w:rPr>
            </w:pPr>
          </w:p>
        </w:tc>
        <w:tc>
          <w:tcPr>
            <w:tcW w:w="567" w:type="dxa"/>
            <w:vMerge/>
            <w:hideMark/>
          </w:tcPr>
          <w:p w14:paraId="3FF17B43" w14:textId="77777777" w:rsidR="00692E2E" w:rsidRPr="0097122C" w:rsidRDefault="00692E2E" w:rsidP="00690ACE">
            <w:pPr>
              <w:suppressAutoHyphens w:val="0"/>
              <w:rPr>
                <w:sz w:val="20"/>
                <w:szCs w:val="20"/>
              </w:rPr>
            </w:pPr>
          </w:p>
        </w:tc>
        <w:tc>
          <w:tcPr>
            <w:tcW w:w="567" w:type="dxa"/>
            <w:vMerge/>
            <w:hideMark/>
          </w:tcPr>
          <w:p w14:paraId="2E12A0F8" w14:textId="77777777" w:rsidR="00692E2E" w:rsidRPr="0097122C" w:rsidRDefault="00692E2E" w:rsidP="00690ACE">
            <w:pPr>
              <w:suppressAutoHyphens w:val="0"/>
              <w:rPr>
                <w:sz w:val="20"/>
                <w:szCs w:val="20"/>
              </w:rPr>
            </w:pPr>
          </w:p>
        </w:tc>
        <w:tc>
          <w:tcPr>
            <w:tcW w:w="567" w:type="dxa"/>
            <w:vMerge/>
            <w:hideMark/>
          </w:tcPr>
          <w:p w14:paraId="1BB60597" w14:textId="77777777" w:rsidR="00692E2E" w:rsidRPr="0097122C" w:rsidRDefault="00692E2E" w:rsidP="00690ACE">
            <w:pPr>
              <w:suppressAutoHyphens w:val="0"/>
              <w:rPr>
                <w:sz w:val="20"/>
                <w:szCs w:val="20"/>
              </w:rPr>
            </w:pPr>
          </w:p>
        </w:tc>
        <w:tc>
          <w:tcPr>
            <w:tcW w:w="567" w:type="dxa"/>
            <w:vMerge/>
            <w:hideMark/>
          </w:tcPr>
          <w:p w14:paraId="31012DE0" w14:textId="77777777" w:rsidR="00692E2E" w:rsidRPr="0097122C" w:rsidRDefault="00692E2E" w:rsidP="00690ACE">
            <w:pPr>
              <w:suppressAutoHyphens w:val="0"/>
              <w:rPr>
                <w:sz w:val="20"/>
                <w:szCs w:val="20"/>
              </w:rPr>
            </w:pPr>
          </w:p>
        </w:tc>
      </w:tr>
      <w:tr w:rsidR="00692E2E" w:rsidRPr="0097122C" w14:paraId="57D11F67" w14:textId="77777777" w:rsidTr="008C2E8A">
        <w:trPr>
          <w:trHeight w:val="300"/>
        </w:trPr>
        <w:tc>
          <w:tcPr>
            <w:tcW w:w="616" w:type="dxa"/>
            <w:noWrap/>
            <w:hideMark/>
          </w:tcPr>
          <w:p w14:paraId="4710C526" w14:textId="77777777" w:rsidR="00692E2E" w:rsidRPr="0097122C" w:rsidRDefault="00692E2E" w:rsidP="00690ACE">
            <w:pPr>
              <w:suppressAutoHyphens w:val="0"/>
              <w:rPr>
                <w:sz w:val="20"/>
                <w:szCs w:val="20"/>
              </w:rPr>
            </w:pPr>
            <w:r w:rsidRPr="0097122C">
              <w:rPr>
                <w:sz w:val="20"/>
                <w:szCs w:val="20"/>
              </w:rPr>
              <w:t>764</w:t>
            </w:r>
          </w:p>
        </w:tc>
        <w:tc>
          <w:tcPr>
            <w:tcW w:w="3310" w:type="dxa"/>
            <w:gridSpan w:val="2"/>
            <w:hideMark/>
          </w:tcPr>
          <w:p w14:paraId="69681560" w14:textId="77777777" w:rsidR="00692E2E" w:rsidRPr="0097122C" w:rsidRDefault="00692E2E" w:rsidP="00690ACE">
            <w:pPr>
              <w:suppressAutoHyphens w:val="0"/>
              <w:rPr>
                <w:sz w:val="20"/>
                <w:szCs w:val="20"/>
              </w:rPr>
            </w:pPr>
            <w:r w:rsidRPr="0097122C">
              <w:rPr>
                <w:sz w:val="20"/>
                <w:szCs w:val="20"/>
              </w:rPr>
              <w:t xml:space="preserve">Stiprinājumi </w:t>
            </w:r>
            <w:proofErr w:type="spellStart"/>
            <w:r w:rsidRPr="0097122C">
              <w:rPr>
                <w:sz w:val="20"/>
                <w:szCs w:val="20"/>
              </w:rPr>
              <w:t>boilerim</w:t>
            </w:r>
            <w:proofErr w:type="spellEnd"/>
            <w:r w:rsidRPr="0097122C">
              <w:rPr>
                <w:sz w:val="20"/>
                <w:szCs w:val="20"/>
              </w:rPr>
              <w:t xml:space="preserve"> (2 </w:t>
            </w:r>
            <w:proofErr w:type="spellStart"/>
            <w:r w:rsidRPr="0097122C">
              <w:rPr>
                <w:sz w:val="20"/>
                <w:szCs w:val="20"/>
              </w:rPr>
              <w:t>gab</w:t>
            </w:r>
            <w:proofErr w:type="spellEnd"/>
            <w:r w:rsidRPr="0097122C">
              <w:rPr>
                <w:sz w:val="20"/>
                <w:szCs w:val="20"/>
              </w:rPr>
              <w:t xml:space="preserve">.) </w:t>
            </w:r>
          </w:p>
        </w:tc>
        <w:tc>
          <w:tcPr>
            <w:tcW w:w="1605" w:type="dxa"/>
            <w:hideMark/>
          </w:tcPr>
          <w:p w14:paraId="5908E428" w14:textId="77777777" w:rsidR="00692E2E" w:rsidRPr="0097122C" w:rsidRDefault="00692E2E" w:rsidP="00690ACE">
            <w:pPr>
              <w:suppressAutoHyphens w:val="0"/>
              <w:rPr>
                <w:sz w:val="20"/>
                <w:szCs w:val="20"/>
              </w:rPr>
            </w:pPr>
            <w:r w:rsidRPr="0097122C">
              <w:rPr>
                <w:sz w:val="20"/>
                <w:szCs w:val="20"/>
              </w:rPr>
              <w:t>Ø 10x80mm</w:t>
            </w:r>
          </w:p>
        </w:tc>
        <w:tc>
          <w:tcPr>
            <w:tcW w:w="956" w:type="dxa"/>
            <w:gridSpan w:val="2"/>
            <w:hideMark/>
          </w:tcPr>
          <w:p w14:paraId="4525BC0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3AB4F27" w14:textId="77777777" w:rsidR="00692E2E" w:rsidRPr="0097122C" w:rsidRDefault="00692E2E" w:rsidP="00690ACE">
            <w:pPr>
              <w:suppressAutoHyphens w:val="0"/>
              <w:rPr>
                <w:sz w:val="20"/>
                <w:szCs w:val="20"/>
              </w:rPr>
            </w:pPr>
          </w:p>
        </w:tc>
        <w:tc>
          <w:tcPr>
            <w:tcW w:w="567" w:type="dxa"/>
            <w:vMerge/>
            <w:hideMark/>
          </w:tcPr>
          <w:p w14:paraId="6E08799C" w14:textId="77777777" w:rsidR="00692E2E" w:rsidRPr="0097122C" w:rsidRDefault="00692E2E" w:rsidP="00690ACE">
            <w:pPr>
              <w:suppressAutoHyphens w:val="0"/>
              <w:rPr>
                <w:sz w:val="20"/>
                <w:szCs w:val="20"/>
              </w:rPr>
            </w:pPr>
          </w:p>
        </w:tc>
        <w:tc>
          <w:tcPr>
            <w:tcW w:w="567" w:type="dxa"/>
            <w:vMerge/>
            <w:hideMark/>
          </w:tcPr>
          <w:p w14:paraId="562E4BD5" w14:textId="77777777" w:rsidR="00692E2E" w:rsidRPr="0097122C" w:rsidRDefault="00692E2E" w:rsidP="00690ACE">
            <w:pPr>
              <w:suppressAutoHyphens w:val="0"/>
              <w:rPr>
                <w:sz w:val="20"/>
                <w:szCs w:val="20"/>
              </w:rPr>
            </w:pPr>
          </w:p>
        </w:tc>
        <w:tc>
          <w:tcPr>
            <w:tcW w:w="567" w:type="dxa"/>
            <w:vMerge/>
            <w:hideMark/>
          </w:tcPr>
          <w:p w14:paraId="49201574" w14:textId="77777777" w:rsidR="00692E2E" w:rsidRPr="0097122C" w:rsidRDefault="00692E2E" w:rsidP="00690ACE">
            <w:pPr>
              <w:suppressAutoHyphens w:val="0"/>
              <w:rPr>
                <w:sz w:val="20"/>
                <w:szCs w:val="20"/>
              </w:rPr>
            </w:pPr>
          </w:p>
        </w:tc>
        <w:tc>
          <w:tcPr>
            <w:tcW w:w="567" w:type="dxa"/>
            <w:vMerge/>
            <w:hideMark/>
          </w:tcPr>
          <w:p w14:paraId="6EE3CC45" w14:textId="77777777" w:rsidR="00692E2E" w:rsidRPr="0097122C" w:rsidRDefault="00692E2E" w:rsidP="00690ACE">
            <w:pPr>
              <w:suppressAutoHyphens w:val="0"/>
              <w:rPr>
                <w:sz w:val="20"/>
                <w:szCs w:val="20"/>
              </w:rPr>
            </w:pPr>
          </w:p>
        </w:tc>
        <w:tc>
          <w:tcPr>
            <w:tcW w:w="567" w:type="dxa"/>
            <w:vMerge/>
            <w:hideMark/>
          </w:tcPr>
          <w:p w14:paraId="342057B2" w14:textId="77777777" w:rsidR="00692E2E" w:rsidRPr="0097122C" w:rsidRDefault="00692E2E" w:rsidP="00690ACE">
            <w:pPr>
              <w:suppressAutoHyphens w:val="0"/>
              <w:rPr>
                <w:sz w:val="20"/>
                <w:szCs w:val="20"/>
              </w:rPr>
            </w:pPr>
          </w:p>
        </w:tc>
      </w:tr>
      <w:tr w:rsidR="00692E2E" w:rsidRPr="0097122C" w14:paraId="2D8F491D" w14:textId="77777777" w:rsidTr="008C2E8A">
        <w:trPr>
          <w:trHeight w:val="300"/>
        </w:trPr>
        <w:tc>
          <w:tcPr>
            <w:tcW w:w="616" w:type="dxa"/>
            <w:noWrap/>
            <w:hideMark/>
          </w:tcPr>
          <w:p w14:paraId="0CAEA729" w14:textId="77777777" w:rsidR="00692E2E" w:rsidRPr="0097122C" w:rsidRDefault="00692E2E" w:rsidP="00690ACE">
            <w:pPr>
              <w:suppressAutoHyphens w:val="0"/>
              <w:rPr>
                <w:sz w:val="20"/>
                <w:szCs w:val="20"/>
              </w:rPr>
            </w:pPr>
            <w:r w:rsidRPr="0097122C">
              <w:rPr>
                <w:sz w:val="20"/>
                <w:szCs w:val="20"/>
              </w:rPr>
              <w:t>765</w:t>
            </w:r>
          </w:p>
        </w:tc>
        <w:tc>
          <w:tcPr>
            <w:tcW w:w="3310" w:type="dxa"/>
            <w:gridSpan w:val="2"/>
            <w:hideMark/>
          </w:tcPr>
          <w:p w14:paraId="234F8339" w14:textId="77777777" w:rsidR="00692E2E" w:rsidRPr="0097122C" w:rsidRDefault="00692E2E" w:rsidP="00690ACE">
            <w:pPr>
              <w:suppressAutoHyphens w:val="0"/>
              <w:rPr>
                <w:sz w:val="20"/>
                <w:szCs w:val="20"/>
              </w:rPr>
            </w:pPr>
            <w:r w:rsidRPr="0097122C">
              <w:rPr>
                <w:sz w:val="20"/>
                <w:szCs w:val="20"/>
              </w:rPr>
              <w:t xml:space="preserve">Stiprinājumi </w:t>
            </w:r>
            <w:proofErr w:type="spellStart"/>
            <w:r w:rsidRPr="0097122C">
              <w:rPr>
                <w:sz w:val="20"/>
                <w:szCs w:val="20"/>
              </w:rPr>
              <w:t>boilerim</w:t>
            </w:r>
            <w:proofErr w:type="spellEnd"/>
            <w:r w:rsidRPr="0097122C">
              <w:rPr>
                <w:sz w:val="20"/>
                <w:szCs w:val="20"/>
              </w:rPr>
              <w:t xml:space="preserve"> (2 </w:t>
            </w:r>
            <w:proofErr w:type="spellStart"/>
            <w:r w:rsidRPr="0097122C">
              <w:rPr>
                <w:sz w:val="20"/>
                <w:szCs w:val="20"/>
              </w:rPr>
              <w:t>gab</w:t>
            </w:r>
            <w:proofErr w:type="spellEnd"/>
            <w:r w:rsidRPr="0097122C">
              <w:rPr>
                <w:sz w:val="20"/>
                <w:szCs w:val="20"/>
              </w:rPr>
              <w:t xml:space="preserve">.) </w:t>
            </w:r>
          </w:p>
        </w:tc>
        <w:tc>
          <w:tcPr>
            <w:tcW w:w="1605" w:type="dxa"/>
            <w:hideMark/>
          </w:tcPr>
          <w:p w14:paraId="3C69E571" w14:textId="77777777" w:rsidR="00692E2E" w:rsidRPr="0097122C" w:rsidRDefault="00692E2E" w:rsidP="00690ACE">
            <w:pPr>
              <w:suppressAutoHyphens w:val="0"/>
              <w:rPr>
                <w:sz w:val="20"/>
                <w:szCs w:val="20"/>
              </w:rPr>
            </w:pPr>
            <w:r w:rsidRPr="0097122C">
              <w:rPr>
                <w:sz w:val="20"/>
                <w:szCs w:val="20"/>
              </w:rPr>
              <w:t>Ø 10x95mm</w:t>
            </w:r>
          </w:p>
        </w:tc>
        <w:tc>
          <w:tcPr>
            <w:tcW w:w="956" w:type="dxa"/>
            <w:gridSpan w:val="2"/>
            <w:hideMark/>
          </w:tcPr>
          <w:p w14:paraId="459401A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A11640C" w14:textId="77777777" w:rsidR="00692E2E" w:rsidRPr="0097122C" w:rsidRDefault="00692E2E" w:rsidP="00690ACE">
            <w:pPr>
              <w:suppressAutoHyphens w:val="0"/>
              <w:rPr>
                <w:sz w:val="20"/>
                <w:szCs w:val="20"/>
              </w:rPr>
            </w:pPr>
          </w:p>
        </w:tc>
        <w:tc>
          <w:tcPr>
            <w:tcW w:w="567" w:type="dxa"/>
            <w:vMerge/>
            <w:hideMark/>
          </w:tcPr>
          <w:p w14:paraId="68381984" w14:textId="77777777" w:rsidR="00692E2E" w:rsidRPr="0097122C" w:rsidRDefault="00692E2E" w:rsidP="00690ACE">
            <w:pPr>
              <w:suppressAutoHyphens w:val="0"/>
              <w:rPr>
                <w:sz w:val="20"/>
                <w:szCs w:val="20"/>
              </w:rPr>
            </w:pPr>
          </w:p>
        </w:tc>
        <w:tc>
          <w:tcPr>
            <w:tcW w:w="567" w:type="dxa"/>
            <w:vMerge/>
            <w:hideMark/>
          </w:tcPr>
          <w:p w14:paraId="4B37D224" w14:textId="77777777" w:rsidR="00692E2E" w:rsidRPr="0097122C" w:rsidRDefault="00692E2E" w:rsidP="00690ACE">
            <w:pPr>
              <w:suppressAutoHyphens w:val="0"/>
              <w:rPr>
                <w:sz w:val="20"/>
                <w:szCs w:val="20"/>
              </w:rPr>
            </w:pPr>
          </w:p>
        </w:tc>
        <w:tc>
          <w:tcPr>
            <w:tcW w:w="567" w:type="dxa"/>
            <w:vMerge/>
            <w:hideMark/>
          </w:tcPr>
          <w:p w14:paraId="37858C37" w14:textId="77777777" w:rsidR="00692E2E" w:rsidRPr="0097122C" w:rsidRDefault="00692E2E" w:rsidP="00690ACE">
            <w:pPr>
              <w:suppressAutoHyphens w:val="0"/>
              <w:rPr>
                <w:sz w:val="20"/>
                <w:szCs w:val="20"/>
              </w:rPr>
            </w:pPr>
          </w:p>
        </w:tc>
        <w:tc>
          <w:tcPr>
            <w:tcW w:w="567" w:type="dxa"/>
            <w:vMerge/>
            <w:hideMark/>
          </w:tcPr>
          <w:p w14:paraId="1960EB5B" w14:textId="77777777" w:rsidR="00692E2E" w:rsidRPr="0097122C" w:rsidRDefault="00692E2E" w:rsidP="00690ACE">
            <w:pPr>
              <w:suppressAutoHyphens w:val="0"/>
              <w:rPr>
                <w:sz w:val="20"/>
                <w:szCs w:val="20"/>
              </w:rPr>
            </w:pPr>
          </w:p>
        </w:tc>
        <w:tc>
          <w:tcPr>
            <w:tcW w:w="567" w:type="dxa"/>
            <w:vMerge/>
            <w:hideMark/>
          </w:tcPr>
          <w:p w14:paraId="3631BF93" w14:textId="77777777" w:rsidR="00692E2E" w:rsidRPr="0097122C" w:rsidRDefault="00692E2E" w:rsidP="00690ACE">
            <w:pPr>
              <w:suppressAutoHyphens w:val="0"/>
              <w:rPr>
                <w:sz w:val="20"/>
                <w:szCs w:val="20"/>
              </w:rPr>
            </w:pPr>
          </w:p>
        </w:tc>
      </w:tr>
      <w:tr w:rsidR="00692E2E" w:rsidRPr="0097122C" w14:paraId="7C055346" w14:textId="77777777" w:rsidTr="008C2E8A">
        <w:trPr>
          <w:trHeight w:val="300"/>
        </w:trPr>
        <w:tc>
          <w:tcPr>
            <w:tcW w:w="616" w:type="dxa"/>
            <w:noWrap/>
            <w:hideMark/>
          </w:tcPr>
          <w:p w14:paraId="6CF4A7C9" w14:textId="77777777" w:rsidR="00692E2E" w:rsidRPr="0097122C" w:rsidRDefault="00692E2E" w:rsidP="00690ACE">
            <w:pPr>
              <w:suppressAutoHyphens w:val="0"/>
              <w:rPr>
                <w:sz w:val="20"/>
                <w:szCs w:val="20"/>
              </w:rPr>
            </w:pPr>
            <w:r w:rsidRPr="0097122C">
              <w:rPr>
                <w:sz w:val="20"/>
                <w:szCs w:val="20"/>
              </w:rPr>
              <w:t>766</w:t>
            </w:r>
          </w:p>
        </w:tc>
        <w:tc>
          <w:tcPr>
            <w:tcW w:w="3310" w:type="dxa"/>
            <w:gridSpan w:val="2"/>
            <w:hideMark/>
          </w:tcPr>
          <w:p w14:paraId="00D5CA73" w14:textId="77777777" w:rsidR="00692E2E" w:rsidRPr="0097122C" w:rsidRDefault="00692E2E" w:rsidP="00690ACE">
            <w:pPr>
              <w:suppressAutoHyphens w:val="0"/>
              <w:rPr>
                <w:sz w:val="20"/>
                <w:szCs w:val="20"/>
              </w:rPr>
            </w:pPr>
            <w:r w:rsidRPr="0097122C">
              <w:rPr>
                <w:sz w:val="20"/>
                <w:szCs w:val="20"/>
              </w:rPr>
              <w:t xml:space="preserve">Stiprinājumi </w:t>
            </w:r>
            <w:proofErr w:type="spellStart"/>
            <w:r w:rsidRPr="0097122C">
              <w:rPr>
                <w:sz w:val="20"/>
                <w:szCs w:val="20"/>
              </w:rPr>
              <w:t>boilerim</w:t>
            </w:r>
            <w:proofErr w:type="spellEnd"/>
            <w:r w:rsidRPr="0097122C">
              <w:rPr>
                <w:sz w:val="20"/>
                <w:szCs w:val="20"/>
              </w:rPr>
              <w:t xml:space="preserve"> (2 </w:t>
            </w:r>
            <w:proofErr w:type="spellStart"/>
            <w:r w:rsidRPr="0097122C">
              <w:rPr>
                <w:sz w:val="20"/>
                <w:szCs w:val="20"/>
              </w:rPr>
              <w:t>gab</w:t>
            </w:r>
            <w:proofErr w:type="spellEnd"/>
            <w:r w:rsidRPr="0097122C">
              <w:rPr>
                <w:sz w:val="20"/>
                <w:szCs w:val="20"/>
              </w:rPr>
              <w:t xml:space="preserve">.) </w:t>
            </w:r>
          </w:p>
        </w:tc>
        <w:tc>
          <w:tcPr>
            <w:tcW w:w="1605" w:type="dxa"/>
            <w:hideMark/>
          </w:tcPr>
          <w:p w14:paraId="24C45E25" w14:textId="77777777" w:rsidR="00692E2E" w:rsidRPr="0097122C" w:rsidRDefault="00692E2E" w:rsidP="00690ACE">
            <w:pPr>
              <w:suppressAutoHyphens w:val="0"/>
              <w:rPr>
                <w:sz w:val="20"/>
                <w:szCs w:val="20"/>
              </w:rPr>
            </w:pPr>
            <w:r w:rsidRPr="0097122C">
              <w:rPr>
                <w:sz w:val="20"/>
                <w:szCs w:val="20"/>
              </w:rPr>
              <w:t>Ø 10x120mm</w:t>
            </w:r>
          </w:p>
        </w:tc>
        <w:tc>
          <w:tcPr>
            <w:tcW w:w="956" w:type="dxa"/>
            <w:gridSpan w:val="2"/>
            <w:hideMark/>
          </w:tcPr>
          <w:p w14:paraId="1C5C660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FC3869B" w14:textId="77777777" w:rsidR="00692E2E" w:rsidRPr="0097122C" w:rsidRDefault="00692E2E" w:rsidP="00690ACE">
            <w:pPr>
              <w:suppressAutoHyphens w:val="0"/>
              <w:rPr>
                <w:sz w:val="20"/>
                <w:szCs w:val="20"/>
              </w:rPr>
            </w:pPr>
          </w:p>
        </w:tc>
        <w:tc>
          <w:tcPr>
            <w:tcW w:w="567" w:type="dxa"/>
            <w:vMerge/>
            <w:hideMark/>
          </w:tcPr>
          <w:p w14:paraId="2B0FB8E5" w14:textId="77777777" w:rsidR="00692E2E" w:rsidRPr="0097122C" w:rsidRDefault="00692E2E" w:rsidP="00690ACE">
            <w:pPr>
              <w:suppressAutoHyphens w:val="0"/>
              <w:rPr>
                <w:sz w:val="20"/>
                <w:szCs w:val="20"/>
              </w:rPr>
            </w:pPr>
          </w:p>
        </w:tc>
        <w:tc>
          <w:tcPr>
            <w:tcW w:w="567" w:type="dxa"/>
            <w:vMerge/>
            <w:hideMark/>
          </w:tcPr>
          <w:p w14:paraId="1534FD74" w14:textId="77777777" w:rsidR="00692E2E" w:rsidRPr="0097122C" w:rsidRDefault="00692E2E" w:rsidP="00690ACE">
            <w:pPr>
              <w:suppressAutoHyphens w:val="0"/>
              <w:rPr>
                <w:sz w:val="20"/>
                <w:szCs w:val="20"/>
              </w:rPr>
            </w:pPr>
          </w:p>
        </w:tc>
        <w:tc>
          <w:tcPr>
            <w:tcW w:w="567" w:type="dxa"/>
            <w:vMerge/>
            <w:hideMark/>
          </w:tcPr>
          <w:p w14:paraId="2CEBF537" w14:textId="77777777" w:rsidR="00692E2E" w:rsidRPr="0097122C" w:rsidRDefault="00692E2E" w:rsidP="00690ACE">
            <w:pPr>
              <w:suppressAutoHyphens w:val="0"/>
              <w:rPr>
                <w:sz w:val="20"/>
                <w:szCs w:val="20"/>
              </w:rPr>
            </w:pPr>
          </w:p>
        </w:tc>
        <w:tc>
          <w:tcPr>
            <w:tcW w:w="567" w:type="dxa"/>
            <w:vMerge/>
            <w:hideMark/>
          </w:tcPr>
          <w:p w14:paraId="732B054C" w14:textId="77777777" w:rsidR="00692E2E" w:rsidRPr="0097122C" w:rsidRDefault="00692E2E" w:rsidP="00690ACE">
            <w:pPr>
              <w:suppressAutoHyphens w:val="0"/>
              <w:rPr>
                <w:sz w:val="20"/>
                <w:szCs w:val="20"/>
              </w:rPr>
            </w:pPr>
          </w:p>
        </w:tc>
        <w:tc>
          <w:tcPr>
            <w:tcW w:w="567" w:type="dxa"/>
            <w:vMerge/>
            <w:hideMark/>
          </w:tcPr>
          <w:p w14:paraId="547733A6" w14:textId="77777777" w:rsidR="00692E2E" w:rsidRPr="0097122C" w:rsidRDefault="00692E2E" w:rsidP="00690ACE">
            <w:pPr>
              <w:suppressAutoHyphens w:val="0"/>
              <w:rPr>
                <w:sz w:val="20"/>
                <w:szCs w:val="20"/>
              </w:rPr>
            </w:pPr>
          </w:p>
        </w:tc>
      </w:tr>
      <w:tr w:rsidR="00692E2E" w:rsidRPr="0097122C" w14:paraId="2FF1342F" w14:textId="77777777" w:rsidTr="008C2E8A">
        <w:trPr>
          <w:trHeight w:val="255"/>
        </w:trPr>
        <w:tc>
          <w:tcPr>
            <w:tcW w:w="616" w:type="dxa"/>
            <w:noWrap/>
            <w:hideMark/>
          </w:tcPr>
          <w:p w14:paraId="73589AD0" w14:textId="77777777" w:rsidR="00692E2E" w:rsidRPr="0097122C" w:rsidRDefault="00692E2E" w:rsidP="00690ACE">
            <w:pPr>
              <w:suppressAutoHyphens w:val="0"/>
              <w:rPr>
                <w:sz w:val="20"/>
                <w:szCs w:val="20"/>
              </w:rPr>
            </w:pPr>
            <w:r w:rsidRPr="0097122C">
              <w:rPr>
                <w:sz w:val="20"/>
                <w:szCs w:val="20"/>
              </w:rPr>
              <w:t>767</w:t>
            </w:r>
          </w:p>
        </w:tc>
        <w:tc>
          <w:tcPr>
            <w:tcW w:w="3310" w:type="dxa"/>
            <w:gridSpan w:val="2"/>
            <w:hideMark/>
          </w:tcPr>
          <w:p w14:paraId="29381D78" w14:textId="77777777" w:rsidR="00692E2E" w:rsidRPr="0097122C" w:rsidRDefault="00692E2E" w:rsidP="00690ACE">
            <w:pPr>
              <w:suppressAutoHyphens w:val="0"/>
              <w:rPr>
                <w:sz w:val="20"/>
                <w:szCs w:val="20"/>
              </w:rPr>
            </w:pPr>
            <w:r w:rsidRPr="0097122C">
              <w:rPr>
                <w:sz w:val="20"/>
                <w:szCs w:val="20"/>
              </w:rPr>
              <w:t xml:space="preserve">Caurules turētājs d.10mm, ar gumiju </w:t>
            </w:r>
          </w:p>
        </w:tc>
        <w:tc>
          <w:tcPr>
            <w:tcW w:w="1605" w:type="dxa"/>
            <w:hideMark/>
          </w:tcPr>
          <w:p w14:paraId="68CF3A77" w14:textId="77777777" w:rsidR="00692E2E" w:rsidRPr="0097122C" w:rsidRDefault="00692E2E" w:rsidP="00690ACE">
            <w:pPr>
              <w:suppressAutoHyphens w:val="0"/>
              <w:rPr>
                <w:sz w:val="20"/>
                <w:szCs w:val="20"/>
              </w:rPr>
            </w:pPr>
            <w:r w:rsidRPr="0097122C">
              <w:rPr>
                <w:sz w:val="20"/>
                <w:szCs w:val="20"/>
              </w:rPr>
              <w:t>½” garums 80mm</w:t>
            </w:r>
          </w:p>
        </w:tc>
        <w:tc>
          <w:tcPr>
            <w:tcW w:w="956" w:type="dxa"/>
            <w:gridSpan w:val="2"/>
            <w:hideMark/>
          </w:tcPr>
          <w:p w14:paraId="7102D81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5281983" w14:textId="77777777" w:rsidR="00692E2E" w:rsidRPr="0097122C" w:rsidRDefault="00692E2E" w:rsidP="00690ACE">
            <w:pPr>
              <w:suppressAutoHyphens w:val="0"/>
              <w:rPr>
                <w:sz w:val="20"/>
                <w:szCs w:val="20"/>
              </w:rPr>
            </w:pPr>
          </w:p>
        </w:tc>
        <w:tc>
          <w:tcPr>
            <w:tcW w:w="567" w:type="dxa"/>
            <w:vMerge/>
            <w:hideMark/>
          </w:tcPr>
          <w:p w14:paraId="3E676A84" w14:textId="77777777" w:rsidR="00692E2E" w:rsidRPr="0097122C" w:rsidRDefault="00692E2E" w:rsidP="00690ACE">
            <w:pPr>
              <w:suppressAutoHyphens w:val="0"/>
              <w:rPr>
                <w:sz w:val="20"/>
                <w:szCs w:val="20"/>
              </w:rPr>
            </w:pPr>
          </w:p>
        </w:tc>
        <w:tc>
          <w:tcPr>
            <w:tcW w:w="567" w:type="dxa"/>
            <w:vMerge/>
            <w:hideMark/>
          </w:tcPr>
          <w:p w14:paraId="206E1F13" w14:textId="77777777" w:rsidR="00692E2E" w:rsidRPr="0097122C" w:rsidRDefault="00692E2E" w:rsidP="00690ACE">
            <w:pPr>
              <w:suppressAutoHyphens w:val="0"/>
              <w:rPr>
                <w:sz w:val="20"/>
                <w:szCs w:val="20"/>
              </w:rPr>
            </w:pPr>
          </w:p>
        </w:tc>
        <w:tc>
          <w:tcPr>
            <w:tcW w:w="567" w:type="dxa"/>
            <w:vMerge/>
            <w:hideMark/>
          </w:tcPr>
          <w:p w14:paraId="3BAADC91" w14:textId="77777777" w:rsidR="00692E2E" w:rsidRPr="0097122C" w:rsidRDefault="00692E2E" w:rsidP="00690ACE">
            <w:pPr>
              <w:suppressAutoHyphens w:val="0"/>
              <w:rPr>
                <w:sz w:val="20"/>
                <w:szCs w:val="20"/>
              </w:rPr>
            </w:pPr>
          </w:p>
        </w:tc>
        <w:tc>
          <w:tcPr>
            <w:tcW w:w="567" w:type="dxa"/>
            <w:vMerge/>
            <w:hideMark/>
          </w:tcPr>
          <w:p w14:paraId="24DC7727" w14:textId="77777777" w:rsidR="00692E2E" w:rsidRPr="0097122C" w:rsidRDefault="00692E2E" w:rsidP="00690ACE">
            <w:pPr>
              <w:suppressAutoHyphens w:val="0"/>
              <w:rPr>
                <w:sz w:val="20"/>
                <w:szCs w:val="20"/>
              </w:rPr>
            </w:pPr>
          </w:p>
        </w:tc>
        <w:tc>
          <w:tcPr>
            <w:tcW w:w="567" w:type="dxa"/>
            <w:vMerge/>
            <w:hideMark/>
          </w:tcPr>
          <w:p w14:paraId="38D3C9CB" w14:textId="77777777" w:rsidR="00692E2E" w:rsidRPr="0097122C" w:rsidRDefault="00692E2E" w:rsidP="00690ACE">
            <w:pPr>
              <w:suppressAutoHyphens w:val="0"/>
              <w:rPr>
                <w:sz w:val="20"/>
                <w:szCs w:val="20"/>
              </w:rPr>
            </w:pPr>
          </w:p>
        </w:tc>
      </w:tr>
      <w:tr w:rsidR="00692E2E" w:rsidRPr="0097122C" w14:paraId="6E09F35E" w14:textId="77777777" w:rsidTr="008C2E8A">
        <w:trPr>
          <w:trHeight w:val="255"/>
        </w:trPr>
        <w:tc>
          <w:tcPr>
            <w:tcW w:w="616" w:type="dxa"/>
            <w:noWrap/>
            <w:hideMark/>
          </w:tcPr>
          <w:p w14:paraId="536BB4D5" w14:textId="77777777" w:rsidR="00692E2E" w:rsidRPr="0097122C" w:rsidRDefault="00692E2E" w:rsidP="00690ACE">
            <w:pPr>
              <w:suppressAutoHyphens w:val="0"/>
              <w:rPr>
                <w:sz w:val="20"/>
                <w:szCs w:val="20"/>
              </w:rPr>
            </w:pPr>
            <w:r w:rsidRPr="0097122C">
              <w:rPr>
                <w:sz w:val="20"/>
                <w:szCs w:val="20"/>
              </w:rPr>
              <w:t>768</w:t>
            </w:r>
          </w:p>
        </w:tc>
        <w:tc>
          <w:tcPr>
            <w:tcW w:w="3310" w:type="dxa"/>
            <w:gridSpan w:val="2"/>
            <w:hideMark/>
          </w:tcPr>
          <w:p w14:paraId="66052D56" w14:textId="77777777" w:rsidR="00692E2E" w:rsidRPr="0097122C" w:rsidRDefault="00692E2E" w:rsidP="00690ACE">
            <w:pPr>
              <w:suppressAutoHyphens w:val="0"/>
              <w:rPr>
                <w:sz w:val="20"/>
                <w:szCs w:val="20"/>
              </w:rPr>
            </w:pPr>
            <w:r w:rsidRPr="0097122C">
              <w:rPr>
                <w:sz w:val="20"/>
                <w:szCs w:val="20"/>
              </w:rPr>
              <w:t xml:space="preserve">Caurules turētājs d.10mm, ar gumiju </w:t>
            </w:r>
          </w:p>
        </w:tc>
        <w:tc>
          <w:tcPr>
            <w:tcW w:w="1605" w:type="dxa"/>
            <w:hideMark/>
          </w:tcPr>
          <w:p w14:paraId="6FA933E6" w14:textId="77777777" w:rsidR="00692E2E" w:rsidRPr="0097122C" w:rsidRDefault="00692E2E" w:rsidP="00690ACE">
            <w:pPr>
              <w:suppressAutoHyphens w:val="0"/>
              <w:rPr>
                <w:sz w:val="20"/>
                <w:szCs w:val="20"/>
              </w:rPr>
            </w:pPr>
            <w:r w:rsidRPr="0097122C">
              <w:rPr>
                <w:sz w:val="20"/>
                <w:szCs w:val="20"/>
              </w:rPr>
              <w:t>¾” garums 80mm</w:t>
            </w:r>
          </w:p>
        </w:tc>
        <w:tc>
          <w:tcPr>
            <w:tcW w:w="956" w:type="dxa"/>
            <w:gridSpan w:val="2"/>
            <w:hideMark/>
          </w:tcPr>
          <w:p w14:paraId="493901D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B0804D9" w14:textId="77777777" w:rsidR="00692E2E" w:rsidRPr="0097122C" w:rsidRDefault="00692E2E" w:rsidP="00690ACE">
            <w:pPr>
              <w:suppressAutoHyphens w:val="0"/>
              <w:rPr>
                <w:sz w:val="20"/>
                <w:szCs w:val="20"/>
              </w:rPr>
            </w:pPr>
          </w:p>
        </w:tc>
        <w:tc>
          <w:tcPr>
            <w:tcW w:w="567" w:type="dxa"/>
            <w:vMerge/>
            <w:hideMark/>
          </w:tcPr>
          <w:p w14:paraId="6DAEC2B5" w14:textId="77777777" w:rsidR="00692E2E" w:rsidRPr="0097122C" w:rsidRDefault="00692E2E" w:rsidP="00690ACE">
            <w:pPr>
              <w:suppressAutoHyphens w:val="0"/>
              <w:rPr>
                <w:sz w:val="20"/>
                <w:szCs w:val="20"/>
              </w:rPr>
            </w:pPr>
          </w:p>
        </w:tc>
        <w:tc>
          <w:tcPr>
            <w:tcW w:w="567" w:type="dxa"/>
            <w:vMerge/>
            <w:hideMark/>
          </w:tcPr>
          <w:p w14:paraId="64709DB3" w14:textId="77777777" w:rsidR="00692E2E" w:rsidRPr="0097122C" w:rsidRDefault="00692E2E" w:rsidP="00690ACE">
            <w:pPr>
              <w:suppressAutoHyphens w:val="0"/>
              <w:rPr>
                <w:sz w:val="20"/>
                <w:szCs w:val="20"/>
              </w:rPr>
            </w:pPr>
          </w:p>
        </w:tc>
        <w:tc>
          <w:tcPr>
            <w:tcW w:w="567" w:type="dxa"/>
            <w:vMerge/>
            <w:hideMark/>
          </w:tcPr>
          <w:p w14:paraId="4F5ED749" w14:textId="77777777" w:rsidR="00692E2E" w:rsidRPr="0097122C" w:rsidRDefault="00692E2E" w:rsidP="00690ACE">
            <w:pPr>
              <w:suppressAutoHyphens w:val="0"/>
              <w:rPr>
                <w:sz w:val="20"/>
                <w:szCs w:val="20"/>
              </w:rPr>
            </w:pPr>
          </w:p>
        </w:tc>
        <w:tc>
          <w:tcPr>
            <w:tcW w:w="567" w:type="dxa"/>
            <w:vMerge/>
            <w:hideMark/>
          </w:tcPr>
          <w:p w14:paraId="0475DDA5" w14:textId="77777777" w:rsidR="00692E2E" w:rsidRPr="0097122C" w:rsidRDefault="00692E2E" w:rsidP="00690ACE">
            <w:pPr>
              <w:suppressAutoHyphens w:val="0"/>
              <w:rPr>
                <w:sz w:val="20"/>
                <w:szCs w:val="20"/>
              </w:rPr>
            </w:pPr>
          </w:p>
        </w:tc>
        <w:tc>
          <w:tcPr>
            <w:tcW w:w="567" w:type="dxa"/>
            <w:vMerge/>
            <w:hideMark/>
          </w:tcPr>
          <w:p w14:paraId="38C4B96A" w14:textId="77777777" w:rsidR="00692E2E" w:rsidRPr="0097122C" w:rsidRDefault="00692E2E" w:rsidP="00690ACE">
            <w:pPr>
              <w:suppressAutoHyphens w:val="0"/>
              <w:rPr>
                <w:sz w:val="20"/>
                <w:szCs w:val="20"/>
              </w:rPr>
            </w:pPr>
          </w:p>
        </w:tc>
      </w:tr>
      <w:tr w:rsidR="00692E2E" w:rsidRPr="0097122C" w14:paraId="53BD4FAC" w14:textId="77777777" w:rsidTr="008C2E8A">
        <w:trPr>
          <w:trHeight w:val="255"/>
        </w:trPr>
        <w:tc>
          <w:tcPr>
            <w:tcW w:w="616" w:type="dxa"/>
            <w:noWrap/>
            <w:hideMark/>
          </w:tcPr>
          <w:p w14:paraId="0ECA5184" w14:textId="77777777" w:rsidR="00692E2E" w:rsidRPr="0097122C" w:rsidRDefault="00692E2E" w:rsidP="00690ACE">
            <w:pPr>
              <w:suppressAutoHyphens w:val="0"/>
              <w:rPr>
                <w:sz w:val="20"/>
                <w:szCs w:val="20"/>
              </w:rPr>
            </w:pPr>
            <w:r w:rsidRPr="0097122C">
              <w:rPr>
                <w:sz w:val="20"/>
                <w:szCs w:val="20"/>
              </w:rPr>
              <w:t>769</w:t>
            </w:r>
          </w:p>
        </w:tc>
        <w:tc>
          <w:tcPr>
            <w:tcW w:w="3310" w:type="dxa"/>
            <w:gridSpan w:val="2"/>
            <w:hideMark/>
          </w:tcPr>
          <w:p w14:paraId="02A5EBE1" w14:textId="77777777" w:rsidR="00692E2E" w:rsidRPr="0097122C" w:rsidRDefault="00692E2E" w:rsidP="00690ACE">
            <w:pPr>
              <w:suppressAutoHyphens w:val="0"/>
              <w:rPr>
                <w:sz w:val="20"/>
                <w:szCs w:val="20"/>
              </w:rPr>
            </w:pPr>
            <w:r w:rsidRPr="0097122C">
              <w:rPr>
                <w:sz w:val="20"/>
                <w:szCs w:val="20"/>
              </w:rPr>
              <w:t xml:space="preserve">Caurules turētājs d.10mm, ar gumiju </w:t>
            </w:r>
          </w:p>
        </w:tc>
        <w:tc>
          <w:tcPr>
            <w:tcW w:w="1605" w:type="dxa"/>
            <w:hideMark/>
          </w:tcPr>
          <w:p w14:paraId="3256CFAF" w14:textId="77777777" w:rsidR="00692E2E" w:rsidRPr="0097122C" w:rsidRDefault="00692E2E" w:rsidP="00690ACE">
            <w:pPr>
              <w:suppressAutoHyphens w:val="0"/>
              <w:rPr>
                <w:sz w:val="20"/>
                <w:szCs w:val="20"/>
              </w:rPr>
            </w:pPr>
            <w:r w:rsidRPr="0097122C">
              <w:rPr>
                <w:sz w:val="20"/>
                <w:szCs w:val="20"/>
              </w:rPr>
              <w:t>1” garums 80mm</w:t>
            </w:r>
          </w:p>
        </w:tc>
        <w:tc>
          <w:tcPr>
            <w:tcW w:w="956" w:type="dxa"/>
            <w:gridSpan w:val="2"/>
            <w:hideMark/>
          </w:tcPr>
          <w:p w14:paraId="476A483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3613614" w14:textId="77777777" w:rsidR="00692E2E" w:rsidRPr="0097122C" w:rsidRDefault="00692E2E" w:rsidP="00690ACE">
            <w:pPr>
              <w:suppressAutoHyphens w:val="0"/>
              <w:rPr>
                <w:sz w:val="20"/>
                <w:szCs w:val="20"/>
              </w:rPr>
            </w:pPr>
          </w:p>
        </w:tc>
        <w:tc>
          <w:tcPr>
            <w:tcW w:w="567" w:type="dxa"/>
            <w:vMerge/>
            <w:hideMark/>
          </w:tcPr>
          <w:p w14:paraId="53647DC6" w14:textId="77777777" w:rsidR="00692E2E" w:rsidRPr="0097122C" w:rsidRDefault="00692E2E" w:rsidP="00690ACE">
            <w:pPr>
              <w:suppressAutoHyphens w:val="0"/>
              <w:rPr>
                <w:sz w:val="20"/>
                <w:szCs w:val="20"/>
              </w:rPr>
            </w:pPr>
          </w:p>
        </w:tc>
        <w:tc>
          <w:tcPr>
            <w:tcW w:w="567" w:type="dxa"/>
            <w:vMerge/>
            <w:hideMark/>
          </w:tcPr>
          <w:p w14:paraId="5139ECF8" w14:textId="77777777" w:rsidR="00692E2E" w:rsidRPr="0097122C" w:rsidRDefault="00692E2E" w:rsidP="00690ACE">
            <w:pPr>
              <w:suppressAutoHyphens w:val="0"/>
              <w:rPr>
                <w:sz w:val="20"/>
                <w:szCs w:val="20"/>
              </w:rPr>
            </w:pPr>
          </w:p>
        </w:tc>
        <w:tc>
          <w:tcPr>
            <w:tcW w:w="567" w:type="dxa"/>
            <w:vMerge/>
            <w:hideMark/>
          </w:tcPr>
          <w:p w14:paraId="3644D058" w14:textId="77777777" w:rsidR="00692E2E" w:rsidRPr="0097122C" w:rsidRDefault="00692E2E" w:rsidP="00690ACE">
            <w:pPr>
              <w:suppressAutoHyphens w:val="0"/>
              <w:rPr>
                <w:sz w:val="20"/>
                <w:szCs w:val="20"/>
              </w:rPr>
            </w:pPr>
          </w:p>
        </w:tc>
        <w:tc>
          <w:tcPr>
            <w:tcW w:w="567" w:type="dxa"/>
            <w:vMerge/>
            <w:hideMark/>
          </w:tcPr>
          <w:p w14:paraId="08F9892D" w14:textId="77777777" w:rsidR="00692E2E" w:rsidRPr="0097122C" w:rsidRDefault="00692E2E" w:rsidP="00690ACE">
            <w:pPr>
              <w:suppressAutoHyphens w:val="0"/>
              <w:rPr>
                <w:sz w:val="20"/>
                <w:szCs w:val="20"/>
              </w:rPr>
            </w:pPr>
          </w:p>
        </w:tc>
        <w:tc>
          <w:tcPr>
            <w:tcW w:w="567" w:type="dxa"/>
            <w:vMerge/>
            <w:hideMark/>
          </w:tcPr>
          <w:p w14:paraId="68104894" w14:textId="77777777" w:rsidR="00692E2E" w:rsidRPr="0097122C" w:rsidRDefault="00692E2E" w:rsidP="00690ACE">
            <w:pPr>
              <w:suppressAutoHyphens w:val="0"/>
              <w:rPr>
                <w:sz w:val="20"/>
                <w:szCs w:val="20"/>
              </w:rPr>
            </w:pPr>
          </w:p>
        </w:tc>
      </w:tr>
      <w:tr w:rsidR="00692E2E" w:rsidRPr="0097122C" w14:paraId="0062FF5C" w14:textId="77777777" w:rsidTr="008C2E8A">
        <w:trPr>
          <w:trHeight w:val="255"/>
        </w:trPr>
        <w:tc>
          <w:tcPr>
            <w:tcW w:w="616" w:type="dxa"/>
            <w:noWrap/>
            <w:hideMark/>
          </w:tcPr>
          <w:p w14:paraId="20A667A2" w14:textId="77777777" w:rsidR="00692E2E" w:rsidRPr="0097122C" w:rsidRDefault="00692E2E" w:rsidP="00690ACE">
            <w:pPr>
              <w:suppressAutoHyphens w:val="0"/>
              <w:rPr>
                <w:sz w:val="20"/>
                <w:szCs w:val="20"/>
              </w:rPr>
            </w:pPr>
            <w:r w:rsidRPr="0097122C">
              <w:rPr>
                <w:sz w:val="20"/>
                <w:szCs w:val="20"/>
              </w:rPr>
              <w:t>770</w:t>
            </w:r>
          </w:p>
        </w:tc>
        <w:tc>
          <w:tcPr>
            <w:tcW w:w="3310" w:type="dxa"/>
            <w:gridSpan w:val="2"/>
            <w:hideMark/>
          </w:tcPr>
          <w:p w14:paraId="2AE265C7" w14:textId="77777777" w:rsidR="00692E2E" w:rsidRPr="0097122C" w:rsidRDefault="00692E2E" w:rsidP="00690ACE">
            <w:pPr>
              <w:suppressAutoHyphens w:val="0"/>
              <w:rPr>
                <w:sz w:val="20"/>
                <w:szCs w:val="20"/>
              </w:rPr>
            </w:pPr>
            <w:r w:rsidRPr="0097122C">
              <w:rPr>
                <w:sz w:val="20"/>
                <w:szCs w:val="20"/>
              </w:rPr>
              <w:t xml:space="preserve">Caurules turētājs d.10mm, ar gumiju </w:t>
            </w:r>
          </w:p>
        </w:tc>
        <w:tc>
          <w:tcPr>
            <w:tcW w:w="1605" w:type="dxa"/>
            <w:hideMark/>
          </w:tcPr>
          <w:p w14:paraId="4A675869" w14:textId="77777777" w:rsidR="00692E2E" w:rsidRPr="0097122C" w:rsidRDefault="00692E2E" w:rsidP="00690ACE">
            <w:pPr>
              <w:suppressAutoHyphens w:val="0"/>
              <w:rPr>
                <w:sz w:val="20"/>
                <w:szCs w:val="20"/>
              </w:rPr>
            </w:pPr>
            <w:r w:rsidRPr="0097122C">
              <w:rPr>
                <w:sz w:val="20"/>
                <w:szCs w:val="20"/>
              </w:rPr>
              <w:t>1 ¼” garums 80mm</w:t>
            </w:r>
          </w:p>
        </w:tc>
        <w:tc>
          <w:tcPr>
            <w:tcW w:w="956" w:type="dxa"/>
            <w:gridSpan w:val="2"/>
            <w:hideMark/>
          </w:tcPr>
          <w:p w14:paraId="79B79B2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3C8B776" w14:textId="77777777" w:rsidR="00692E2E" w:rsidRPr="0097122C" w:rsidRDefault="00692E2E" w:rsidP="00690ACE">
            <w:pPr>
              <w:suppressAutoHyphens w:val="0"/>
              <w:rPr>
                <w:sz w:val="20"/>
                <w:szCs w:val="20"/>
              </w:rPr>
            </w:pPr>
          </w:p>
        </w:tc>
        <w:tc>
          <w:tcPr>
            <w:tcW w:w="567" w:type="dxa"/>
            <w:vMerge/>
            <w:hideMark/>
          </w:tcPr>
          <w:p w14:paraId="1632E0A5" w14:textId="77777777" w:rsidR="00692E2E" w:rsidRPr="0097122C" w:rsidRDefault="00692E2E" w:rsidP="00690ACE">
            <w:pPr>
              <w:suppressAutoHyphens w:val="0"/>
              <w:rPr>
                <w:sz w:val="20"/>
                <w:szCs w:val="20"/>
              </w:rPr>
            </w:pPr>
          </w:p>
        </w:tc>
        <w:tc>
          <w:tcPr>
            <w:tcW w:w="567" w:type="dxa"/>
            <w:vMerge/>
            <w:hideMark/>
          </w:tcPr>
          <w:p w14:paraId="38E0C4F3" w14:textId="77777777" w:rsidR="00692E2E" w:rsidRPr="0097122C" w:rsidRDefault="00692E2E" w:rsidP="00690ACE">
            <w:pPr>
              <w:suppressAutoHyphens w:val="0"/>
              <w:rPr>
                <w:sz w:val="20"/>
                <w:szCs w:val="20"/>
              </w:rPr>
            </w:pPr>
          </w:p>
        </w:tc>
        <w:tc>
          <w:tcPr>
            <w:tcW w:w="567" w:type="dxa"/>
            <w:vMerge/>
            <w:hideMark/>
          </w:tcPr>
          <w:p w14:paraId="21F08229" w14:textId="77777777" w:rsidR="00692E2E" w:rsidRPr="0097122C" w:rsidRDefault="00692E2E" w:rsidP="00690ACE">
            <w:pPr>
              <w:suppressAutoHyphens w:val="0"/>
              <w:rPr>
                <w:sz w:val="20"/>
                <w:szCs w:val="20"/>
              </w:rPr>
            </w:pPr>
          </w:p>
        </w:tc>
        <w:tc>
          <w:tcPr>
            <w:tcW w:w="567" w:type="dxa"/>
            <w:vMerge/>
            <w:hideMark/>
          </w:tcPr>
          <w:p w14:paraId="22BE173E" w14:textId="77777777" w:rsidR="00692E2E" w:rsidRPr="0097122C" w:rsidRDefault="00692E2E" w:rsidP="00690ACE">
            <w:pPr>
              <w:suppressAutoHyphens w:val="0"/>
              <w:rPr>
                <w:sz w:val="20"/>
                <w:szCs w:val="20"/>
              </w:rPr>
            </w:pPr>
          </w:p>
        </w:tc>
        <w:tc>
          <w:tcPr>
            <w:tcW w:w="567" w:type="dxa"/>
            <w:vMerge/>
            <w:hideMark/>
          </w:tcPr>
          <w:p w14:paraId="718E6FC6" w14:textId="77777777" w:rsidR="00692E2E" w:rsidRPr="0097122C" w:rsidRDefault="00692E2E" w:rsidP="00690ACE">
            <w:pPr>
              <w:suppressAutoHyphens w:val="0"/>
              <w:rPr>
                <w:sz w:val="20"/>
                <w:szCs w:val="20"/>
              </w:rPr>
            </w:pPr>
          </w:p>
        </w:tc>
      </w:tr>
      <w:tr w:rsidR="00692E2E" w:rsidRPr="0097122C" w14:paraId="5316D890" w14:textId="77777777" w:rsidTr="008C2E8A">
        <w:trPr>
          <w:trHeight w:val="255"/>
        </w:trPr>
        <w:tc>
          <w:tcPr>
            <w:tcW w:w="616" w:type="dxa"/>
            <w:noWrap/>
            <w:hideMark/>
          </w:tcPr>
          <w:p w14:paraId="70EB2CC8" w14:textId="77777777" w:rsidR="00692E2E" w:rsidRPr="0097122C" w:rsidRDefault="00692E2E" w:rsidP="00690ACE">
            <w:pPr>
              <w:suppressAutoHyphens w:val="0"/>
              <w:rPr>
                <w:sz w:val="20"/>
                <w:szCs w:val="20"/>
              </w:rPr>
            </w:pPr>
            <w:r w:rsidRPr="0097122C">
              <w:rPr>
                <w:sz w:val="20"/>
                <w:szCs w:val="20"/>
              </w:rPr>
              <w:t>771</w:t>
            </w:r>
          </w:p>
        </w:tc>
        <w:tc>
          <w:tcPr>
            <w:tcW w:w="3310" w:type="dxa"/>
            <w:gridSpan w:val="2"/>
            <w:hideMark/>
          </w:tcPr>
          <w:p w14:paraId="0921F5FD" w14:textId="77777777" w:rsidR="00692E2E" w:rsidRPr="0097122C" w:rsidRDefault="00692E2E" w:rsidP="00690ACE">
            <w:pPr>
              <w:suppressAutoHyphens w:val="0"/>
              <w:rPr>
                <w:sz w:val="20"/>
                <w:szCs w:val="20"/>
              </w:rPr>
            </w:pPr>
            <w:r w:rsidRPr="0097122C">
              <w:rPr>
                <w:sz w:val="20"/>
                <w:szCs w:val="20"/>
              </w:rPr>
              <w:t xml:space="preserve">Caurules turētājs d.10mm, ar gumiju </w:t>
            </w:r>
          </w:p>
        </w:tc>
        <w:tc>
          <w:tcPr>
            <w:tcW w:w="1605" w:type="dxa"/>
            <w:hideMark/>
          </w:tcPr>
          <w:p w14:paraId="76E69A09" w14:textId="77777777" w:rsidR="00692E2E" w:rsidRPr="0097122C" w:rsidRDefault="00692E2E" w:rsidP="00690ACE">
            <w:pPr>
              <w:suppressAutoHyphens w:val="0"/>
              <w:rPr>
                <w:sz w:val="20"/>
                <w:szCs w:val="20"/>
              </w:rPr>
            </w:pPr>
            <w:r w:rsidRPr="0097122C">
              <w:rPr>
                <w:sz w:val="20"/>
                <w:szCs w:val="20"/>
              </w:rPr>
              <w:t>1 ½” garums 80mm</w:t>
            </w:r>
          </w:p>
        </w:tc>
        <w:tc>
          <w:tcPr>
            <w:tcW w:w="956" w:type="dxa"/>
            <w:gridSpan w:val="2"/>
            <w:hideMark/>
          </w:tcPr>
          <w:p w14:paraId="07B0552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2BF01F3" w14:textId="77777777" w:rsidR="00692E2E" w:rsidRPr="0097122C" w:rsidRDefault="00692E2E" w:rsidP="00690ACE">
            <w:pPr>
              <w:suppressAutoHyphens w:val="0"/>
              <w:rPr>
                <w:sz w:val="20"/>
                <w:szCs w:val="20"/>
              </w:rPr>
            </w:pPr>
          </w:p>
        </w:tc>
        <w:tc>
          <w:tcPr>
            <w:tcW w:w="567" w:type="dxa"/>
            <w:vMerge/>
            <w:hideMark/>
          </w:tcPr>
          <w:p w14:paraId="44BA7FC6" w14:textId="77777777" w:rsidR="00692E2E" w:rsidRPr="0097122C" w:rsidRDefault="00692E2E" w:rsidP="00690ACE">
            <w:pPr>
              <w:suppressAutoHyphens w:val="0"/>
              <w:rPr>
                <w:sz w:val="20"/>
                <w:szCs w:val="20"/>
              </w:rPr>
            </w:pPr>
          </w:p>
        </w:tc>
        <w:tc>
          <w:tcPr>
            <w:tcW w:w="567" w:type="dxa"/>
            <w:vMerge/>
            <w:hideMark/>
          </w:tcPr>
          <w:p w14:paraId="41C4A71F" w14:textId="77777777" w:rsidR="00692E2E" w:rsidRPr="0097122C" w:rsidRDefault="00692E2E" w:rsidP="00690ACE">
            <w:pPr>
              <w:suppressAutoHyphens w:val="0"/>
              <w:rPr>
                <w:sz w:val="20"/>
                <w:szCs w:val="20"/>
              </w:rPr>
            </w:pPr>
          </w:p>
        </w:tc>
        <w:tc>
          <w:tcPr>
            <w:tcW w:w="567" w:type="dxa"/>
            <w:vMerge/>
            <w:hideMark/>
          </w:tcPr>
          <w:p w14:paraId="304C2216" w14:textId="77777777" w:rsidR="00692E2E" w:rsidRPr="0097122C" w:rsidRDefault="00692E2E" w:rsidP="00690ACE">
            <w:pPr>
              <w:suppressAutoHyphens w:val="0"/>
              <w:rPr>
                <w:sz w:val="20"/>
                <w:szCs w:val="20"/>
              </w:rPr>
            </w:pPr>
          </w:p>
        </w:tc>
        <w:tc>
          <w:tcPr>
            <w:tcW w:w="567" w:type="dxa"/>
            <w:vMerge/>
            <w:hideMark/>
          </w:tcPr>
          <w:p w14:paraId="73C466F4" w14:textId="77777777" w:rsidR="00692E2E" w:rsidRPr="0097122C" w:rsidRDefault="00692E2E" w:rsidP="00690ACE">
            <w:pPr>
              <w:suppressAutoHyphens w:val="0"/>
              <w:rPr>
                <w:sz w:val="20"/>
                <w:szCs w:val="20"/>
              </w:rPr>
            </w:pPr>
          </w:p>
        </w:tc>
        <w:tc>
          <w:tcPr>
            <w:tcW w:w="567" w:type="dxa"/>
            <w:vMerge/>
            <w:hideMark/>
          </w:tcPr>
          <w:p w14:paraId="50AE8AFC" w14:textId="77777777" w:rsidR="00692E2E" w:rsidRPr="0097122C" w:rsidRDefault="00692E2E" w:rsidP="00690ACE">
            <w:pPr>
              <w:suppressAutoHyphens w:val="0"/>
              <w:rPr>
                <w:sz w:val="20"/>
                <w:szCs w:val="20"/>
              </w:rPr>
            </w:pPr>
          </w:p>
        </w:tc>
      </w:tr>
      <w:tr w:rsidR="00692E2E" w:rsidRPr="0097122C" w14:paraId="28BC206B" w14:textId="77777777" w:rsidTr="008C2E8A">
        <w:trPr>
          <w:trHeight w:val="255"/>
        </w:trPr>
        <w:tc>
          <w:tcPr>
            <w:tcW w:w="616" w:type="dxa"/>
            <w:noWrap/>
            <w:hideMark/>
          </w:tcPr>
          <w:p w14:paraId="2E7EDF2F" w14:textId="77777777" w:rsidR="00692E2E" w:rsidRPr="0097122C" w:rsidRDefault="00692E2E" w:rsidP="00690ACE">
            <w:pPr>
              <w:suppressAutoHyphens w:val="0"/>
              <w:rPr>
                <w:sz w:val="20"/>
                <w:szCs w:val="20"/>
              </w:rPr>
            </w:pPr>
            <w:r w:rsidRPr="0097122C">
              <w:rPr>
                <w:sz w:val="20"/>
                <w:szCs w:val="20"/>
              </w:rPr>
              <w:t>772</w:t>
            </w:r>
          </w:p>
        </w:tc>
        <w:tc>
          <w:tcPr>
            <w:tcW w:w="3310" w:type="dxa"/>
            <w:gridSpan w:val="2"/>
            <w:hideMark/>
          </w:tcPr>
          <w:p w14:paraId="5444E3DE" w14:textId="77777777" w:rsidR="00692E2E" w:rsidRPr="0097122C" w:rsidRDefault="00692E2E" w:rsidP="00690ACE">
            <w:pPr>
              <w:suppressAutoHyphens w:val="0"/>
              <w:rPr>
                <w:sz w:val="20"/>
                <w:szCs w:val="20"/>
              </w:rPr>
            </w:pPr>
            <w:r w:rsidRPr="0097122C">
              <w:rPr>
                <w:sz w:val="20"/>
                <w:szCs w:val="20"/>
              </w:rPr>
              <w:t xml:space="preserve">Caurules turētājs d.10mm, ar gumiju </w:t>
            </w:r>
          </w:p>
        </w:tc>
        <w:tc>
          <w:tcPr>
            <w:tcW w:w="1605" w:type="dxa"/>
            <w:hideMark/>
          </w:tcPr>
          <w:p w14:paraId="71E694A9" w14:textId="77777777" w:rsidR="00692E2E" w:rsidRPr="0097122C" w:rsidRDefault="00692E2E" w:rsidP="00690ACE">
            <w:pPr>
              <w:suppressAutoHyphens w:val="0"/>
              <w:rPr>
                <w:sz w:val="20"/>
                <w:szCs w:val="20"/>
              </w:rPr>
            </w:pPr>
            <w:r w:rsidRPr="0097122C">
              <w:rPr>
                <w:sz w:val="20"/>
                <w:szCs w:val="20"/>
              </w:rPr>
              <w:t>2” garums 120mm</w:t>
            </w:r>
          </w:p>
        </w:tc>
        <w:tc>
          <w:tcPr>
            <w:tcW w:w="956" w:type="dxa"/>
            <w:gridSpan w:val="2"/>
            <w:hideMark/>
          </w:tcPr>
          <w:p w14:paraId="35E20F8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C79A84C" w14:textId="77777777" w:rsidR="00692E2E" w:rsidRPr="0097122C" w:rsidRDefault="00692E2E" w:rsidP="00690ACE">
            <w:pPr>
              <w:suppressAutoHyphens w:val="0"/>
              <w:rPr>
                <w:sz w:val="20"/>
                <w:szCs w:val="20"/>
              </w:rPr>
            </w:pPr>
          </w:p>
        </w:tc>
        <w:tc>
          <w:tcPr>
            <w:tcW w:w="567" w:type="dxa"/>
            <w:vMerge/>
            <w:hideMark/>
          </w:tcPr>
          <w:p w14:paraId="223A3CAF" w14:textId="77777777" w:rsidR="00692E2E" w:rsidRPr="0097122C" w:rsidRDefault="00692E2E" w:rsidP="00690ACE">
            <w:pPr>
              <w:suppressAutoHyphens w:val="0"/>
              <w:rPr>
                <w:sz w:val="20"/>
                <w:szCs w:val="20"/>
              </w:rPr>
            </w:pPr>
          </w:p>
        </w:tc>
        <w:tc>
          <w:tcPr>
            <w:tcW w:w="567" w:type="dxa"/>
            <w:vMerge/>
            <w:hideMark/>
          </w:tcPr>
          <w:p w14:paraId="2F36CD95" w14:textId="77777777" w:rsidR="00692E2E" w:rsidRPr="0097122C" w:rsidRDefault="00692E2E" w:rsidP="00690ACE">
            <w:pPr>
              <w:suppressAutoHyphens w:val="0"/>
              <w:rPr>
                <w:sz w:val="20"/>
                <w:szCs w:val="20"/>
              </w:rPr>
            </w:pPr>
          </w:p>
        </w:tc>
        <w:tc>
          <w:tcPr>
            <w:tcW w:w="567" w:type="dxa"/>
            <w:vMerge/>
            <w:hideMark/>
          </w:tcPr>
          <w:p w14:paraId="647995F5" w14:textId="77777777" w:rsidR="00692E2E" w:rsidRPr="0097122C" w:rsidRDefault="00692E2E" w:rsidP="00690ACE">
            <w:pPr>
              <w:suppressAutoHyphens w:val="0"/>
              <w:rPr>
                <w:sz w:val="20"/>
                <w:szCs w:val="20"/>
              </w:rPr>
            </w:pPr>
          </w:p>
        </w:tc>
        <w:tc>
          <w:tcPr>
            <w:tcW w:w="567" w:type="dxa"/>
            <w:vMerge/>
            <w:hideMark/>
          </w:tcPr>
          <w:p w14:paraId="277AC720" w14:textId="77777777" w:rsidR="00692E2E" w:rsidRPr="0097122C" w:rsidRDefault="00692E2E" w:rsidP="00690ACE">
            <w:pPr>
              <w:suppressAutoHyphens w:val="0"/>
              <w:rPr>
                <w:sz w:val="20"/>
                <w:szCs w:val="20"/>
              </w:rPr>
            </w:pPr>
          </w:p>
        </w:tc>
        <w:tc>
          <w:tcPr>
            <w:tcW w:w="567" w:type="dxa"/>
            <w:vMerge/>
            <w:hideMark/>
          </w:tcPr>
          <w:p w14:paraId="2C35D86A" w14:textId="77777777" w:rsidR="00692E2E" w:rsidRPr="0097122C" w:rsidRDefault="00692E2E" w:rsidP="00690ACE">
            <w:pPr>
              <w:suppressAutoHyphens w:val="0"/>
              <w:rPr>
                <w:sz w:val="20"/>
                <w:szCs w:val="20"/>
              </w:rPr>
            </w:pPr>
          </w:p>
        </w:tc>
      </w:tr>
      <w:tr w:rsidR="00692E2E" w:rsidRPr="0097122C" w14:paraId="0B13CABF" w14:textId="77777777" w:rsidTr="008C2E8A">
        <w:trPr>
          <w:trHeight w:val="255"/>
        </w:trPr>
        <w:tc>
          <w:tcPr>
            <w:tcW w:w="616" w:type="dxa"/>
            <w:noWrap/>
            <w:hideMark/>
          </w:tcPr>
          <w:p w14:paraId="54346E67" w14:textId="77777777" w:rsidR="00692E2E" w:rsidRPr="0097122C" w:rsidRDefault="00692E2E" w:rsidP="00690ACE">
            <w:pPr>
              <w:suppressAutoHyphens w:val="0"/>
              <w:rPr>
                <w:sz w:val="20"/>
                <w:szCs w:val="20"/>
              </w:rPr>
            </w:pPr>
            <w:r w:rsidRPr="0097122C">
              <w:rPr>
                <w:sz w:val="20"/>
                <w:szCs w:val="20"/>
              </w:rPr>
              <w:t>773</w:t>
            </w:r>
          </w:p>
        </w:tc>
        <w:tc>
          <w:tcPr>
            <w:tcW w:w="3310" w:type="dxa"/>
            <w:gridSpan w:val="2"/>
            <w:hideMark/>
          </w:tcPr>
          <w:p w14:paraId="7A7C54D5" w14:textId="77777777" w:rsidR="00692E2E" w:rsidRPr="0097122C" w:rsidRDefault="00692E2E" w:rsidP="00690ACE">
            <w:pPr>
              <w:suppressAutoHyphens w:val="0"/>
              <w:rPr>
                <w:sz w:val="20"/>
                <w:szCs w:val="20"/>
              </w:rPr>
            </w:pPr>
            <w:r w:rsidRPr="0097122C">
              <w:rPr>
                <w:sz w:val="20"/>
                <w:szCs w:val="20"/>
              </w:rPr>
              <w:t xml:space="preserve">Caurules turētājs d.10mm, ar gumiju </w:t>
            </w:r>
          </w:p>
        </w:tc>
        <w:tc>
          <w:tcPr>
            <w:tcW w:w="1605" w:type="dxa"/>
            <w:hideMark/>
          </w:tcPr>
          <w:p w14:paraId="0ECF7368" w14:textId="77777777" w:rsidR="00692E2E" w:rsidRPr="0097122C" w:rsidRDefault="00692E2E" w:rsidP="00690ACE">
            <w:pPr>
              <w:suppressAutoHyphens w:val="0"/>
              <w:rPr>
                <w:sz w:val="20"/>
                <w:szCs w:val="20"/>
              </w:rPr>
            </w:pPr>
            <w:r w:rsidRPr="0097122C">
              <w:rPr>
                <w:sz w:val="20"/>
                <w:szCs w:val="20"/>
              </w:rPr>
              <w:t>4” garums 120mm</w:t>
            </w:r>
          </w:p>
        </w:tc>
        <w:tc>
          <w:tcPr>
            <w:tcW w:w="956" w:type="dxa"/>
            <w:gridSpan w:val="2"/>
            <w:hideMark/>
          </w:tcPr>
          <w:p w14:paraId="478B125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D4C0207" w14:textId="77777777" w:rsidR="00692E2E" w:rsidRPr="0097122C" w:rsidRDefault="00692E2E" w:rsidP="00690ACE">
            <w:pPr>
              <w:suppressAutoHyphens w:val="0"/>
              <w:rPr>
                <w:sz w:val="20"/>
                <w:szCs w:val="20"/>
              </w:rPr>
            </w:pPr>
          </w:p>
        </w:tc>
        <w:tc>
          <w:tcPr>
            <w:tcW w:w="567" w:type="dxa"/>
            <w:vMerge/>
            <w:hideMark/>
          </w:tcPr>
          <w:p w14:paraId="27F69FA2" w14:textId="77777777" w:rsidR="00692E2E" w:rsidRPr="0097122C" w:rsidRDefault="00692E2E" w:rsidP="00690ACE">
            <w:pPr>
              <w:suppressAutoHyphens w:val="0"/>
              <w:rPr>
                <w:sz w:val="20"/>
                <w:szCs w:val="20"/>
              </w:rPr>
            </w:pPr>
          </w:p>
        </w:tc>
        <w:tc>
          <w:tcPr>
            <w:tcW w:w="567" w:type="dxa"/>
            <w:vMerge/>
            <w:hideMark/>
          </w:tcPr>
          <w:p w14:paraId="3B56E291" w14:textId="77777777" w:rsidR="00692E2E" w:rsidRPr="0097122C" w:rsidRDefault="00692E2E" w:rsidP="00690ACE">
            <w:pPr>
              <w:suppressAutoHyphens w:val="0"/>
              <w:rPr>
                <w:sz w:val="20"/>
                <w:szCs w:val="20"/>
              </w:rPr>
            </w:pPr>
          </w:p>
        </w:tc>
        <w:tc>
          <w:tcPr>
            <w:tcW w:w="567" w:type="dxa"/>
            <w:vMerge/>
            <w:hideMark/>
          </w:tcPr>
          <w:p w14:paraId="0F3EB0EA" w14:textId="77777777" w:rsidR="00692E2E" w:rsidRPr="0097122C" w:rsidRDefault="00692E2E" w:rsidP="00690ACE">
            <w:pPr>
              <w:suppressAutoHyphens w:val="0"/>
              <w:rPr>
                <w:sz w:val="20"/>
                <w:szCs w:val="20"/>
              </w:rPr>
            </w:pPr>
          </w:p>
        </w:tc>
        <w:tc>
          <w:tcPr>
            <w:tcW w:w="567" w:type="dxa"/>
            <w:vMerge/>
            <w:hideMark/>
          </w:tcPr>
          <w:p w14:paraId="7315CB7C" w14:textId="77777777" w:rsidR="00692E2E" w:rsidRPr="0097122C" w:rsidRDefault="00692E2E" w:rsidP="00690ACE">
            <w:pPr>
              <w:suppressAutoHyphens w:val="0"/>
              <w:rPr>
                <w:sz w:val="20"/>
                <w:szCs w:val="20"/>
              </w:rPr>
            </w:pPr>
          </w:p>
        </w:tc>
        <w:tc>
          <w:tcPr>
            <w:tcW w:w="567" w:type="dxa"/>
            <w:vMerge/>
            <w:hideMark/>
          </w:tcPr>
          <w:p w14:paraId="262C4305" w14:textId="77777777" w:rsidR="00692E2E" w:rsidRPr="0097122C" w:rsidRDefault="00692E2E" w:rsidP="00690ACE">
            <w:pPr>
              <w:suppressAutoHyphens w:val="0"/>
              <w:rPr>
                <w:sz w:val="20"/>
                <w:szCs w:val="20"/>
              </w:rPr>
            </w:pPr>
          </w:p>
        </w:tc>
      </w:tr>
      <w:tr w:rsidR="00692E2E" w:rsidRPr="0097122C" w14:paraId="0C0D5919" w14:textId="77777777" w:rsidTr="008C2E8A">
        <w:trPr>
          <w:trHeight w:val="255"/>
        </w:trPr>
        <w:tc>
          <w:tcPr>
            <w:tcW w:w="616" w:type="dxa"/>
            <w:noWrap/>
            <w:hideMark/>
          </w:tcPr>
          <w:p w14:paraId="1155B025" w14:textId="77777777" w:rsidR="00692E2E" w:rsidRPr="0097122C" w:rsidRDefault="00692E2E" w:rsidP="00690ACE">
            <w:pPr>
              <w:suppressAutoHyphens w:val="0"/>
              <w:rPr>
                <w:sz w:val="20"/>
                <w:szCs w:val="20"/>
              </w:rPr>
            </w:pPr>
            <w:r w:rsidRPr="0097122C">
              <w:rPr>
                <w:sz w:val="20"/>
                <w:szCs w:val="20"/>
              </w:rPr>
              <w:t>774</w:t>
            </w:r>
          </w:p>
        </w:tc>
        <w:tc>
          <w:tcPr>
            <w:tcW w:w="3310" w:type="dxa"/>
            <w:gridSpan w:val="2"/>
            <w:hideMark/>
          </w:tcPr>
          <w:p w14:paraId="1F533C1B" w14:textId="77777777" w:rsidR="00692E2E" w:rsidRPr="0097122C" w:rsidRDefault="00692E2E" w:rsidP="00690ACE">
            <w:pPr>
              <w:suppressAutoHyphens w:val="0"/>
              <w:rPr>
                <w:sz w:val="20"/>
                <w:szCs w:val="20"/>
              </w:rPr>
            </w:pPr>
            <w:r w:rsidRPr="0097122C">
              <w:rPr>
                <w:sz w:val="20"/>
                <w:szCs w:val="20"/>
              </w:rPr>
              <w:t>Plastmasas roku mazgājamais trauks</w:t>
            </w:r>
          </w:p>
        </w:tc>
        <w:tc>
          <w:tcPr>
            <w:tcW w:w="1605" w:type="dxa"/>
            <w:noWrap/>
            <w:hideMark/>
          </w:tcPr>
          <w:p w14:paraId="5735A84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085AF2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39CE1E0" w14:textId="77777777" w:rsidR="00692E2E" w:rsidRPr="0097122C" w:rsidRDefault="00692E2E" w:rsidP="00690ACE">
            <w:pPr>
              <w:suppressAutoHyphens w:val="0"/>
              <w:rPr>
                <w:sz w:val="20"/>
                <w:szCs w:val="20"/>
              </w:rPr>
            </w:pPr>
          </w:p>
        </w:tc>
        <w:tc>
          <w:tcPr>
            <w:tcW w:w="567" w:type="dxa"/>
            <w:vMerge/>
            <w:hideMark/>
          </w:tcPr>
          <w:p w14:paraId="14923A80" w14:textId="77777777" w:rsidR="00692E2E" w:rsidRPr="0097122C" w:rsidRDefault="00692E2E" w:rsidP="00690ACE">
            <w:pPr>
              <w:suppressAutoHyphens w:val="0"/>
              <w:rPr>
                <w:sz w:val="20"/>
                <w:szCs w:val="20"/>
              </w:rPr>
            </w:pPr>
          </w:p>
        </w:tc>
        <w:tc>
          <w:tcPr>
            <w:tcW w:w="567" w:type="dxa"/>
            <w:vMerge/>
            <w:hideMark/>
          </w:tcPr>
          <w:p w14:paraId="48DAF819" w14:textId="77777777" w:rsidR="00692E2E" w:rsidRPr="0097122C" w:rsidRDefault="00692E2E" w:rsidP="00690ACE">
            <w:pPr>
              <w:suppressAutoHyphens w:val="0"/>
              <w:rPr>
                <w:sz w:val="20"/>
                <w:szCs w:val="20"/>
              </w:rPr>
            </w:pPr>
          </w:p>
        </w:tc>
        <w:tc>
          <w:tcPr>
            <w:tcW w:w="567" w:type="dxa"/>
            <w:vMerge/>
            <w:hideMark/>
          </w:tcPr>
          <w:p w14:paraId="136CA862" w14:textId="77777777" w:rsidR="00692E2E" w:rsidRPr="0097122C" w:rsidRDefault="00692E2E" w:rsidP="00690ACE">
            <w:pPr>
              <w:suppressAutoHyphens w:val="0"/>
              <w:rPr>
                <w:sz w:val="20"/>
                <w:szCs w:val="20"/>
              </w:rPr>
            </w:pPr>
          </w:p>
        </w:tc>
        <w:tc>
          <w:tcPr>
            <w:tcW w:w="567" w:type="dxa"/>
            <w:vMerge/>
            <w:hideMark/>
          </w:tcPr>
          <w:p w14:paraId="4A846E26" w14:textId="77777777" w:rsidR="00692E2E" w:rsidRPr="0097122C" w:rsidRDefault="00692E2E" w:rsidP="00690ACE">
            <w:pPr>
              <w:suppressAutoHyphens w:val="0"/>
              <w:rPr>
                <w:sz w:val="20"/>
                <w:szCs w:val="20"/>
              </w:rPr>
            </w:pPr>
          </w:p>
        </w:tc>
        <w:tc>
          <w:tcPr>
            <w:tcW w:w="567" w:type="dxa"/>
            <w:vMerge/>
            <w:hideMark/>
          </w:tcPr>
          <w:p w14:paraId="55828AA2" w14:textId="77777777" w:rsidR="00692E2E" w:rsidRPr="0097122C" w:rsidRDefault="00692E2E" w:rsidP="00690ACE">
            <w:pPr>
              <w:suppressAutoHyphens w:val="0"/>
              <w:rPr>
                <w:sz w:val="20"/>
                <w:szCs w:val="20"/>
              </w:rPr>
            </w:pPr>
          </w:p>
        </w:tc>
      </w:tr>
      <w:tr w:rsidR="00692E2E" w:rsidRPr="0097122C" w14:paraId="410843CC" w14:textId="77777777" w:rsidTr="008C2E8A">
        <w:trPr>
          <w:trHeight w:val="510"/>
        </w:trPr>
        <w:tc>
          <w:tcPr>
            <w:tcW w:w="616" w:type="dxa"/>
            <w:noWrap/>
            <w:hideMark/>
          </w:tcPr>
          <w:p w14:paraId="771FCB4D" w14:textId="77777777" w:rsidR="00692E2E" w:rsidRPr="0097122C" w:rsidRDefault="00692E2E" w:rsidP="00690ACE">
            <w:pPr>
              <w:suppressAutoHyphens w:val="0"/>
              <w:rPr>
                <w:sz w:val="20"/>
                <w:szCs w:val="20"/>
              </w:rPr>
            </w:pPr>
            <w:r w:rsidRPr="0097122C">
              <w:rPr>
                <w:sz w:val="20"/>
                <w:szCs w:val="20"/>
              </w:rPr>
              <w:t>775</w:t>
            </w:r>
          </w:p>
        </w:tc>
        <w:tc>
          <w:tcPr>
            <w:tcW w:w="3310" w:type="dxa"/>
            <w:gridSpan w:val="2"/>
            <w:hideMark/>
          </w:tcPr>
          <w:p w14:paraId="19C74428" w14:textId="77777777" w:rsidR="00692E2E" w:rsidRPr="0097122C" w:rsidRDefault="00692E2E" w:rsidP="00690ACE">
            <w:pPr>
              <w:suppressAutoHyphens w:val="0"/>
              <w:rPr>
                <w:sz w:val="20"/>
                <w:szCs w:val="20"/>
              </w:rPr>
            </w:pPr>
            <w:r w:rsidRPr="0097122C">
              <w:rPr>
                <w:sz w:val="20"/>
                <w:szCs w:val="20"/>
              </w:rPr>
              <w:t xml:space="preserve">Ūdens filtrs, </w:t>
            </w:r>
            <w:proofErr w:type="spellStart"/>
            <w:r w:rsidRPr="0097122C">
              <w:rPr>
                <w:sz w:val="20"/>
                <w:szCs w:val="20"/>
              </w:rPr>
              <w:t>max</w:t>
            </w:r>
            <w:proofErr w:type="spellEnd"/>
            <w:r w:rsidRPr="0097122C">
              <w:rPr>
                <w:sz w:val="20"/>
                <w:szCs w:val="20"/>
              </w:rPr>
              <w:t xml:space="preserve"> darba spiediens 8bar, </w:t>
            </w:r>
            <w:proofErr w:type="spellStart"/>
            <w:r w:rsidRPr="0097122C">
              <w:rPr>
                <w:sz w:val="20"/>
                <w:szCs w:val="20"/>
              </w:rPr>
              <w:t>max</w:t>
            </w:r>
            <w:proofErr w:type="spellEnd"/>
            <w:r w:rsidRPr="0097122C">
              <w:rPr>
                <w:sz w:val="20"/>
                <w:szCs w:val="20"/>
              </w:rPr>
              <w:t xml:space="preserve"> darba temperatūra 45C</w:t>
            </w:r>
          </w:p>
        </w:tc>
        <w:tc>
          <w:tcPr>
            <w:tcW w:w="1605" w:type="dxa"/>
            <w:hideMark/>
          </w:tcPr>
          <w:p w14:paraId="0C8E7DB0" w14:textId="77777777" w:rsidR="00692E2E" w:rsidRPr="0097122C" w:rsidRDefault="00692E2E" w:rsidP="00690ACE">
            <w:pPr>
              <w:suppressAutoHyphens w:val="0"/>
              <w:rPr>
                <w:sz w:val="20"/>
                <w:szCs w:val="20"/>
              </w:rPr>
            </w:pPr>
            <w:r w:rsidRPr="0097122C">
              <w:rPr>
                <w:sz w:val="20"/>
                <w:szCs w:val="20"/>
              </w:rPr>
              <w:t>½ ” augstums 5</w:t>
            </w:r>
          </w:p>
        </w:tc>
        <w:tc>
          <w:tcPr>
            <w:tcW w:w="956" w:type="dxa"/>
            <w:gridSpan w:val="2"/>
            <w:hideMark/>
          </w:tcPr>
          <w:p w14:paraId="5178838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75AD3E6" w14:textId="77777777" w:rsidR="00692E2E" w:rsidRPr="0097122C" w:rsidRDefault="00692E2E" w:rsidP="00690ACE">
            <w:pPr>
              <w:suppressAutoHyphens w:val="0"/>
              <w:rPr>
                <w:sz w:val="20"/>
                <w:szCs w:val="20"/>
              </w:rPr>
            </w:pPr>
          </w:p>
        </w:tc>
        <w:tc>
          <w:tcPr>
            <w:tcW w:w="567" w:type="dxa"/>
            <w:vMerge/>
            <w:hideMark/>
          </w:tcPr>
          <w:p w14:paraId="127FC9B7" w14:textId="77777777" w:rsidR="00692E2E" w:rsidRPr="0097122C" w:rsidRDefault="00692E2E" w:rsidP="00690ACE">
            <w:pPr>
              <w:suppressAutoHyphens w:val="0"/>
              <w:rPr>
                <w:sz w:val="20"/>
                <w:szCs w:val="20"/>
              </w:rPr>
            </w:pPr>
          </w:p>
        </w:tc>
        <w:tc>
          <w:tcPr>
            <w:tcW w:w="567" w:type="dxa"/>
            <w:vMerge/>
            <w:hideMark/>
          </w:tcPr>
          <w:p w14:paraId="4B6A3CEF" w14:textId="77777777" w:rsidR="00692E2E" w:rsidRPr="0097122C" w:rsidRDefault="00692E2E" w:rsidP="00690ACE">
            <w:pPr>
              <w:suppressAutoHyphens w:val="0"/>
              <w:rPr>
                <w:sz w:val="20"/>
                <w:szCs w:val="20"/>
              </w:rPr>
            </w:pPr>
          </w:p>
        </w:tc>
        <w:tc>
          <w:tcPr>
            <w:tcW w:w="567" w:type="dxa"/>
            <w:vMerge/>
            <w:hideMark/>
          </w:tcPr>
          <w:p w14:paraId="45B0734B" w14:textId="77777777" w:rsidR="00692E2E" w:rsidRPr="0097122C" w:rsidRDefault="00692E2E" w:rsidP="00690ACE">
            <w:pPr>
              <w:suppressAutoHyphens w:val="0"/>
              <w:rPr>
                <w:sz w:val="20"/>
                <w:szCs w:val="20"/>
              </w:rPr>
            </w:pPr>
          </w:p>
        </w:tc>
        <w:tc>
          <w:tcPr>
            <w:tcW w:w="567" w:type="dxa"/>
            <w:vMerge/>
            <w:hideMark/>
          </w:tcPr>
          <w:p w14:paraId="1D43CF40" w14:textId="77777777" w:rsidR="00692E2E" w:rsidRPr="0097122C" w:rsidRDefault="00692E2E" w:rsidP="00690ACE">
            <w:pPr>
              <w:suppressAutoHyphens w:val="0"/>
              <w:rPr>
                <w:sz w:val="20"/>
                <w:szCs w:val="20"/>
              </w:rPr>
            </w:pPr>
          </w:p>
        </w:tc>
        <w:tc>
          <w:tcPr>
            <w:tcW w:w="567" w:type="dxa"/>
            <w:vMerge/>
            <w:hideMark/>
          </w:tcPr>
          <w:p w14:paraId="4D729D45" w14:textId="77777777" w:rsidR="00692E2E" w:rsidRPr="0097122C" w:rsidRDefault="00692E2E" w:rsidP="00690ACE">
            <w:pPr>
              <w:suppressAutoHyphens w:val="0"/>
              <w:rPr>
                <w:sz w:val="20"/>
                <w:szCs w:val="20"/>
              </w:rPr>
            </w:pPr>
          </w:p>
        </w:tc>
      </w:tr>
      <w:tr w:rsidR="00692E2E" w:rsidRPr="0097122C" w14:paraId="2C44BD90" w14:textId="77777777" w:rsidTr="008C2E8A">
        <w:trPr>
          <w:trHeight w:val="510"/>
        </w:trPr>
        <w:tc>
          <w:tcPr>
            <w:tcW w:w="616" w:type="dxa"/>
            <w:noWrap/>
            <w:hideMark/>
          </w:tcPr>
          <w:p w14:paraId="751DB9E1" w14:textId="77777777" w:rsidR="00692E2E" w:rsidRPr="0097122C" w:rsidRDefault="00692E2E" w:rsidP="00690ACE">
            <w:pPr>
              <w:suppressAutoHyphens w:val="0"/>
              <w:rPr>
                <w:sz w:val="20"/>
                <w:szCs w:val="20"/>
              </w:rPr>
            </w:pPr>
            <w:r w:rsidRPr="0097122C">
              <w:rPr>
                <w:sz w:val="20"/>
                <w:szCs w:val="20"/>
              </w:rPr>
              <w:t>776</w:t>
            </w:r>
          </w:p>
        </w:tc>
        <w:tc>
          <w:tcPr>
            <w:tcW w:w="3310" w:type="dxa"/>
            <w:gridSpan w:val="2"/>
            <w:hideMark/>
          </w:tcPr>
          <w:p w14:paraId="1070E59A" w14:textId="77777777" w:rsidR="00692E2E" w:rsidRPr="0097122C" w:rsidRDefault="00692E2E" w:rsidP="00690ACE">
            <w:pPr>
              <w:suppressAutoHyphens w:val="0"/>
              <w:rPr>
                <w:sz w:val="20"/>
                <w:szCs w:val="20"/>
              </w:rPr>
            </w:pPr>
            <w:r w:rsidRPr="0097122C">
              <w:rPr>
                <w:sz w:val="20"/>
                <w:szCs w:val="20"/>
              </w:rPr>
              <w:t xml:space="preserve">Ūdens filtrs, </w:t>
            </w:r>
            <w:proofErr w:type="spellStart"/>
            <w:r w:rsidRPr="0097122C">
              <w:rPr>
                <w:sz w:val="20"/>
                <w:szCs w:val="20"/>
              </w:rPr>
              <w:t>max</w:t>
            </w:r>
            <w:proofErr w:type="spellEnd"/>
            <w:r w:rsidRPr="0097122C">
              <w:rPr>
                <w:sz w:val="20"/>
                <w:szCs w:val="20"/>
              </w:rPr>
              <w:t xml:space="preserve"> darba spiediens 8bar, </w:t>
            </w:r>
            <w:proofErr w:type="spellStart"/>
            <w:r w:rsidRPr="0097122C">
              <w:rPr>
                <w:sz w:val="20"/>
                <w:szCs w:val="20"/>
              </w:rPr>
              <w:t>max</w:t>
            </w:r>
            <w:proofErr w:type="spellEnd"/>
            <w:r w:rsidRPr="0097122C">
              <w:rPr>
                <w:sz w:val="20"/>
                <w:szCs w:val="20"/>
              </w:rPr>
              <w:t xml:space="preserve"> darba temperatūra 45C</w:t>
            </w:r>
          </w:p>
        </w:tc>
        <w:tc>
          <w:tcPr>
            <w:tcW w:w="1605" w:type="dxa"/>
            <w:hideMark/>
          </w:tcPr>
          <w:p w14:paraId="5624F7F8" w14:textId="77777777" w:rsidR="00692E2E" w:rsidRPr="0097122C" w:rsidRDefault="00692E2E" w:rsidP="00690ACE">
            <w:pPr>
              <w:suppressAutoHyphens w:val="0"/>
              <w:rPr>
                <w:sz w:val="20"/>
                <w:szCs w:val="20"/>
              </w:rPr>
            </w:pPr>
            <w:r w:rsidRPr="0097122C">
              <w:rPr>
                <w:sz w:val="20"/>
                <w:szCs w:val="20"/>
              </w:rPr>
              <w:t>½ ” augstums  7</w:t>
            </w:r>
          </w:p>
        </w:tc>
        <w:tc>
          <w:tcPr>
            <w:tcW w:w="956" w:type="dxa"/>
            <w:gridSpan w:val="2"/>
            <w:hideMark/>
          </w:tcPr>
          <w:p w14:paraId="6349D9A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330DA54" w14:textId="77777777" w:rsidR="00692E2E" w:rsidRPr="0097122C" w:rsidRDefault="00692E2E" w:rsidP="00690ACE">
            <w:pPr>
              <w:suppressAutoHyphens w:val="0"/>
              <w:rPr>
                <w:sz w:val="20"/>
                <w:szCs w:val="20"/>
              </w:rPr>
            </w:pPr>
          </w:p>
        </w:tc>
        <w:tc>
          <w:tcPr>
            <w:tcW w:w="567" w:type="dxa"/>
            <w:vMerge/>
            <w:hideMark/>
          </w:tcPr>
          <w:p w14:paraId="2434947F" w14:textId="77777777" w:rsidR="00692E2E" w:rsidRPr="0097122C" w:rsidRDefault="00692E2E" w:rsidP="00690ACE">
            <w:pPr>
              <w:suppressAutoHyphens w:val="0"/>
              <w:rPr>
                <w:sz w:val="20"/>
                <w:szCs w:val="20"/>
              </w:rPr>
            </w:pPr>
          </w:p>
        </w:tc>
        <w:tc>
          <w:tcPr>
            <w:tcW w:w="567" w:type="dxa"/>
            <w:vMerge/>
            <w:hideMark/>
          </w:tcPr>
          <w:p w14:paraId="103186A9" w14:textId="77777777" w:rsidR="00692E2E" w:rsidRPr="0097122C" w:rsidRDefault="00692E2E" w:rsidP="00690ACE">
            <w:pPr>
              <w:suppressAutoHyphens w:val="0"/>
              <w:rPr>
                <w:sz w:val="20"/>
                <w:szCs w:val="20"/>
              </w:rPr>
            </w:pPr>
          </w:p>
        </w:tc>
        <w:tc>
          <w:tcPr>
            <w:tcW w:w="567" w:type="dxa"/>
            <w:vMerge/>
            <w:hideMark/>
          </w:tcPr>
          <w:p w14:paraId="5707AF8D" w14:textId="77777777" w:rsidR="00692E2E" w:rsidRPr="0097122C" w:rsidRDefault="00692E2E" w:rsidP="00690ACE">
            <w:pPr>
              <w:suppressAutoHyphens w:val="0"/>
              <w:rPr>
                <w:sz w:val="20"/>
                <w:szCs w:val="20"/>
              </w:rPr>
            </w:pPr>
          </w:p>
        </w:tc>
        <w:tc>
          <w:tcPr>
            <w:tcW w:w="567" w:type="dxa"/>
            <w:vMerge/>
            <w:hideMark/>
          </w:tcPr>
          <w:p w14:paraId="5CE689DD" w14:textId="77777777" w:rsidR="00692E2E" w:rsidRPr="0097122C" w:rsidRDefault="00692E2E" w:rsidP="00690ACE">
            <w:pPr>
              <w:suppressAutoHyphens w:val="0"/>
              <w:rPr>
                <w:sz w:val="20"/>
                <w:szCs w:val="20"/>
              </w:rPr>
            </w:pPr>
          </w:p>
        </w:tc>
        <w:tc>
          <w:tcPr>
            <w:tcW w:w="567" w:type="dxa"/>
            <w:vMerge/>
            <w:hideMark/>
          </w:tcPr>
          <w:p w14:paraId="1343D4BB" w14:textId="77777777" w:rsidR="00692E2E" w:rsidRPr="0097122C" w:rsidRDefault="00692E2E" w:rsidP="00690ACE">
            <w:pPr>
              <w:suppressAutoHyphens w:val="0"/>
              <w:rPr>
                <w:sz w:val="20"/>
                <w:szCs w:val="20"/>
              </w:rPr>
            </w:pPr>
          </w:p>
        </w:tc>
      </w:tr>
      <w:tr w:rsidR="00692E2E" w:rsidRPr="0097122C" w14:paraId="71745150" w14:textId="77777777" w:rsidTr="008C2E8A">
        <w:trPr>
          <w:trHeight w:val="510"/>
        </w:trPr>
        <w:tc>
          <w:tcPr>
            <w:tcW w:w="616" w:type="dxa"/>
            <w:noWrap/>
            <w:hideMark/>
          </w:tcPr>
          <w:p w14:paraId="6428F68E" w14:textId="77777777" w:rsidR="00692E2E" w:rsidRPr="0097122C" w:rsidRDefault="00692E2E" w:rsidP="00690ACE">
            <w:pPr>
              <w:suppressAutoHyphens w:val="0"/>
              <w:rPr>
                <w:sz w:val="20"/>
                <w:szCs w:val="20"/>
              </w:rPr>
            </w:pPr>
            <w:r w:rsidRPr="0097122C">
              <w:rPr>
                <w:sz w:val="20"/>
                <w:szCs w:val="20"/>
              </w:rPr>
              <w:t>777</w:t>
            </w:r>
          </w:p>
        </w:tc>
        <w:tc>
          <w:tcPr>
            <w:tcW w:w="3310" w:type="dxa"/>
            <w:gridSpan w:val="2"/>
            <w:hideMark/>
          </w:tcPr>
          <w:p w14:paraId="12879D1A" w14:textId="77777777" w:rsidR="00692E2E" w:rsidRPr="0097122C" w:rsidRDefault="00692E2E" w:rsidP="00690ACE">
            <w:pPr>
              <w:suppressAutoHyphens w:val="0"/>
              <w:rPr>
                <w:sz w:val="20"/>
                <w:szCs w:val="20"/>
              </w:rPr>
            </w:pPr>
            <w:r w:rsidRPr="0097122C">
              <w:rPr>
                <w:sz w:val="20"/>
                <w:szCs w:val="20"/>
              </w:rPr>
              <w:t xml:space="preserve">Ūdens filtrs, </w:t>
            </w:r>
            <w:proofErr w:type="spellStart"/>
            <w:r w:rsidRPr="0097122C">
              <w:rPr>
                <w:sz w:val="20"/>
                <w:szCs w:val="20"/>
              </w:rPr>
              <w:t>max</w:t>
            </w:r>
            <w:proofErr w:type="spellEnd"/>
            <w:r w:rsidRPr="0097122C">
              <w:rPr>
                <w:sz w:val="20"/>
                <w:szCs w:val="20"/>
              </w:rPr>
              <w:t xml:space="preserve"> darba spiediens 8bar, </w:t>
            </w:r>
            <w:proofErr w:type="spellStart"/>
            <w:r w:rsidRPr="0097122C">
              <w:rPr>
                <w:sz w:val="20"/>
                <w:szCs w:val="20"/>
              </w:rPr>
              <w:t>max</w:t>
            </w:r>
            <w:proofErr w:type="spellEnd"/>
            <w:r w:rsidRPr="0097122C">
              <w:rPr>
                <w:sz w:val="20"/>
                <w:szCs w:val="20"/>
              </w:rPr>
              <w:t xml:space="preserve"> darba temperatūra 45C</w:t>
            </w:r>
          </w:p>
        </w:tc>
        <w:tc>
          <w:tcPr>
            <w:tcW w:w="1605" w:type="dxa"/>
            <w:hideMark/>
          </w:tcPr>
          <w:p w14:paraId="77A2970E" w14:textId="77777777" w:rsidR="00692E2E" w:rsidRPr="0097122C" w:rsidRDefault="00692E2E" w:rsidP="00690ACE">
            <w:pPr>
              <w:suppressAutoHyphens w:val="0"/>
              <w:rPr>
                <w:sz w:val="20"/>
                <w:szCs w:val="20"/>
              </w:rPr>
            </w:pPr>
            <w:r w:rsidRPr="0097122C">
              <w:rPr>
                <w:sz w:val="20"/>
                <w:szCs w:val="20"/>
              </w:rPr>
              <w:t>½ ” augstums 10</w:t>
            </w:r>
          </w:p>
        </w:tc>
        <w:tc>
          <w:tcPr>
            <w:tcW w:w="956" w:type="dxa"/>
            <w:gridSpan w:val="2"/>
            <w:hideMark/>
          </w:tcPr>
          <w:p w14:paraId="3389DF2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B42F119" w14:textId="77777777" w:rsidR="00692E2E" w:rsidRPr="0097122C" w:rsidRDefault="00692E2E" w:rsidP="00690ACE">
            <w:pPr>
              <w:suppressAutoHyphens w:val="0"/>
              <w:rPr>
                <w:sz w:val="20"/>
                <w:szCs w:val="20"/>
              </w:rPr>
            </w:pPr>
          </w:p>
        </w:tc>
        <w:tc>
          <w:tcPr>
            <w:tcW w:w="567" w:type="dxa"/>
            <w:vMerge/>
            <w:hideMark/>
          </w:tcPr>
          <w:p w14:paraId="622837AD" w14:textId="77777777" w:rsidR="00692E2E" w:rsidRPr="0097122C" w:rsidRDefault="00692E2E" w:rsidP="00690ACE">
            <w:pPr>
              <w:suppressAutoHyphens w:val="0"/>
              <w:rPr>
                <w:sz w:val="20"/>
                <w:szCs w:val="20"/>
              </w:rPr>
            </w:pPr>
          </w:p>
        </w:tc>
        <w:tc>
          <w:tcPr>
            <w:tcW w:w="567" w:type="dxa"/>
            <w:vMerge/>
            <w:hideMark/>
          </w:tcPr>
          <w:p w14:paraId="3BECE1C2" w14:textId="77777777" w:rsidR="00692E2E" w:rsidRPr="0097122C" w:rsidRDefault="00692E2E" w:rsidP="00690ACE">
            <w:pPr>
              <w:suppressAutoHyphens w:val="0"/>
              <w:rPr>
                <w:sz w:val="20"/>
                <w:szCs w:val="20"/>
              </w:rPr>
            </w:pPr>
          </w:p>
        </w:tc>
        <w:tc>
          <w:tcPr>
            <w:tcW w:w="567" w:type="dxa"/>
            <w:vMerge/>
            <w:hideMark/>
          </w:tcPr>
          <w:p w14:paraId="099D9743" w14:textId="77777777" w:rsidR="00692E2E" w:rsidRPr="0097122C" w:rsidRDefault="00692E2E" w:rsidP="00690ACE">
            <w:pPr>
              <w:suppressAutoHyphens w:val="0"/>
              <w:rPr>
                <w:sz w:val="20"/>
                <w:szCs w:val="20"/>
              </w:rPr>
            </w:pPr>
          </w:p>
        </w:tc>
        <w:tc>
          <w:tcPr>
            <w:tcW w:w="567" w:type="dxa"/>
            <w:vMerge/>
            <w:hideMark/>
          </w:tcPr>
          <w:p w14:paraId="7DC09943" w14:textId="77777777" w:rsidR="00692E2E" w:rsidRPr="0097122C" w:rsidRDefault="00692E2E" w:rsidP="00690ACE">
            <w:pPr>
              <w:suppressAutoHyphens w:val="0"/>
              <w:rPr>
                <w:sz w:val="20"/>
                <w:szCs w:val="20"/>
              </w:rPr>
            </w:pPr>
          </w:p>
        </w:tc>
        <w:tc>
          <w:tcPr>
            <w:tcW w:w="567" w:type="dxa"/>
            <w:vMerge/>
            <w:hideMark/>
          </w:tcPr>
          <w:p w14:paraId="60C49AD2" w14:textId="77777777" w:rsidR="00692E2E" w:rsidRPr="0097122C" w:rsidRDefault="00692E2E" w:rsidP="00690ACE">
            <w:pPr>
              <w:suppressAutoHyphens w:val="0"/>
              <w:rPr>
                <w:sz w:val="20"/>
                <w:szCs w:val="20"/>
              </w:rPr>
            </w:pPr>
          </w:p>
        </w:tc>
      </w:tr>
      <w:tr w:rsidR="00692E2E" w:rsidRPr="0097122C" w14:paraId="67128FE9" w14:textId="77777777" w:rsidTr="008C2E8A">
        <w:trPr>
          <w:trHeight w:val="510"/>
        </w:trPr>
        <w:tc>
          <w:tcPr>
            <w:tcW w:w="616" w:type="dxa"/>
            <w:noWrap/>
            <w:hideMark/>
          </w:tcPr>
          <w:p w14:paraId="166060E7" w14:textId="77777777" w:rsidR="00692E2E" w:rsidRPr="0097122C" w:rsidRDefault="00692E2E" w:rsidP="00690ACE">
            <w:pPr>
              <w:suppressAutoHyphens w:val="0"/>
              <w:rPr>
                <w:sz w:val="20"/>
                <w:szCs w:val="20"/>
              </w:rPr>
            </w:pPr>
            <w:r w:rsidRPr="0097122C">
              <w:rPr>
                <w:sz w:val="20"/>
                <w:szCs w:val="20"/>
              </w:rPr>
              <w:t>778</w:t>
            </w:r>
          </w:p>
        </w:tc>
        <w:tc>
          <w:tcPr>
            <w:tcW w:w="3310" w:type="dxa"/>
            <w:gridSpan w:val="2"/>
            <w:hideMark/>
          </w:tcPr>
          <w:p w14:paraId="0A7234B2" w14:textId="77777777" w:rsidR="00692E2E" w:rsidRPr="0097122C" w:rsidRDefault="00692E2E" w:rsidP="00690ACE">
            <w:pPr>
              <w:suppressAutoHyphens w:val="0"/>
              <w:rPr>
                <w:sz w:val="20"/>
                <w:szCs w:val="20"/>
              </w:rPr>
            </w:pPr>
            <w:r w:rsidRPr="0097122C">
              <w:rPr>
                <w:sz w:val="20"/>
                <w:szCs w:val="20"/>
              </w:rPr>
              <w:t xml:space="preserve">Ūdens filtrs, </w:t>
            </w:r>
            <w:proofErr w:type="spellStart"/>
            <w:r w:rsidRPr="0097122C">
              <w:rPr>
                <w:sz w:val="20"/>
                <w:szCs w:val="20"/>
              </w:rPr>
              <w:t>max</w:t>
            </w:r>
            <w:proofErr w:type="spellEnd"/>
            <w:r w:rsidRPr="0097122C">
              <w:rPr>
                <w:sz w:val="20"/>
                <w:szCs w:val="20"/>
              </w:rPr>
              <w:t xml:space="preserve"> darba spiediens 8bar, </w:t>
            </w:r>
            <w:proofErr w:type="spellStart"/>
            <w:r w:rsidRPr="0097122C">
              <w:rPr>
                <w:sz w:val="20"/>
                <w:szCs w:val="20"/>
              </w:rPr>
              <w:t>max</w:t>
            </w:r>
            <w:proofErr w:type="spellEnd"/>
            <w:r w:rsidRPr="0097122C">
              <w:rPr>
                <w:sz w:val="20"/>
                <w:szCs w:val="20"/>
              </w:rPr>
              <w:t xml:space="preserve"> darba temperatūra 45C</w:t>
            </w:r>
          </w:p>
        </w:tc>
        <w:tc>
          <w:tcPr>
            <w:tcW w:w="1605" w:type="dxa"/>
            <w:hideMark/>
          </w:tcPr>
          <w:p w14:paraId="5A5C3BAC" w14:textId="77777777" w:rsidR="00692E2E" w:rsidRPr="0097122C" w:rsidRDefault="00692E2E" w:rsidP="00690ACE">
            <w:pPr>
              <w:suppressAutoHyphens w:val="0"/>
              <w:rPr>
                <w:sz w:val="20"/>
                <w:szCs w:val="20"/>
              </w:rPr>
            </w:pPr>
            <w:r w:rsidRPr="0097122C">
              <w:rPr>
                <w:sz w:val="20"/>
                <w:szCs w:val="20"/>
              </w:rPr>
              <w:t>¾ ” augstums 5</w:t>
            </w:r>
          </w:p>
        </w:tc>
        <w:tc>
          <w:tcPr>
            <w:tcW w:w="956" w:type="dxa"/>
            <w:gridSpan w:val="2"/>
            <w:hideMark/>
          </w:tcPr>
          <w:p w14:paraId="1F6A195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45BE37F" w14:textId="77777777" w:rsidR="00692E2E" w:rsidRPr="0097122C" w:rsidRDefault="00692E2E" w:rsidP="00690ACE">
            <w:pPr>
              <w:suppressAutoHyphens w:val="0"/>
              <w:rPr>
                <w:sz w:val="20"/>
                <w:szCs w:val="20"/>
              </w:rPr>
            </w:pPr>
          </w:p>
        </w:tc>
        <w:tc>
          <w:tcPr>
            <w:tcW w:w="567" w:type="dxa"/>
            <w:vMerge/>
            <w:hideMark/>
          </w:tcPr>
          <w:p w14:paraId="14334965" w14:textId="77777777" w:rsidR="00692E2E" w:rsidRPr="0097122C" w:rsidRDefault="00692E2E" w:rsidP="00690ACE">
            <w:pPr>
              <w:suppressAutoHyphens w:val="0"/>
              <w:rPr>
                <w:sz w:val="20"/>
                <w:szCs w:val="20"/>
              </w:rPr>
            </w:pPr>
          </w:p>
        </w:tc>
        <w:tc>
          <w:tcPr>
            <w:tcW w:w="567" w:type="dxa"/>
            <w:vMerge/>
            <w:hideMark/>
          </w:tcPr>
          <w:p w14:paraId="0E935B65" w14:textId="77777777" w:rsidR="00692E2E" w:rsidRPr="0097122C" w:rsidRDefault="00692E2E" w:rsidP="00690ACE">
            <w:pPr>
              <w:suppressAutoHyphens w:val="0"/>
              <w:rPr>
                <w:sz w:val="20"/>
                <w:szCs w:val="20"/>
              </w:rPr>
            </w:pPr>
          </w:p>
        </w:tc>
        <w:tc>
          <w:tcPr>
            <w:tcW w:w="567" w:type="dxa"/>
            <w:vMerge/>
            <w:hideMark/>
          </w:tcPr>
          <w:p w14:paraId="4625F1E8" w14:textId="77777777" w:rsidR="00692E2E" w:rsidRPr="0097122C" w:rsidRDefault="00692E2E" w:rsidP="00690ACE">
            <w:pPr>
              <w:suppressAutoHyphens w:val="0"/>
              <w:rPr>
                <w:sz w:val="20"/>
                <w:szCs w:val="20"/>
              </w:rPr>
            </w:pPr>
          </w:p>
        </w:tc>
        <w:tc>
          <w:tcPr>
            <w:tcW w:w="567" w:type="dxa"/>
            <w:vMerge/>
            <w:hideMark/>
          </w:tcPr>
          <w:p w14:paraId="38BE1E4F" w14:textId="77777777" w:rsidR="00692E2E" w:rsidRPr="0097122C" w:rsidRDefault="00692E2E" w:rsidP="00690ACE">
            <w:pPr>
              <w:suppressAutoHyphens w:val="0"/>
              <w:rPr>
                <w:sz w:val="20"/>
                <w:szCs w:val="20"/>
              </w:rPr>
            </w:pPr>
          </w:p>
        </w:tc>
        <w:tc>
          <w:tcPr>
            <w:tcW w:w="567" w:type="dxa"/>
            <w:vMerge/>
            <w:hideMark/>
          </w:tcPr>
          <w:p w14:paraId="709D8C0C" w14:textId="77777777" w:rsidR="00692E2E" w:rsidRPr="0097122C" w:rsidRDefault="00692E2E" w:rsidP="00690ACE">
            <w:pPr>
              <w:suppressAutoHyphens w:val="0"/>
              <w:rPr>
                <w:sz w:val="20"/>
                <w:szCs w:val="20"/>
              </w:rPr>
            </w:pPr>
          </w:p>
        </w:tc>
      </w:tr>
      <w:tr w:rsidR="00692E2E" w:rsidRPr="0097122C" w14:paraId="26EDD0F2" w14:textId="77777777" w:rsidTr="008C2E8A">
        <w:trPr>
          <w:trHeight w:val="510"/>
        </w:trPr>
        <w:tc>
          <w:tcPr>
            <w:tcW w:w="616" w:type="dxa"/>
            <w:noWrap/>
            <w:hideMark/>
          </w:tcPr>
          <w:p w14:paraId="4E27B8AF" w14:textId="77777777" w:rsidR="00692E2E" w:rsidRPr="0097122C" w:rsidRDefault="00692E2E" w:rsidP="00690ACE">
            <w:pPr>
              <w:suppressAutoHyphens w:val="0"/>
              <w:rPr>
                <w:sz w:val="20"/>
                <w:szCs w:val="20"/>
              </w:rPr>
            </w:pPr>
            <w:r w:rsidRPr="0097122C">
              <w:rPr>
                <w:sz w:val="20"/>
                <w:szCs w:val="20"/>
              </w:rPr>
              <w:t>779</w:t>
            </w:r>
          </w:p>
        </w:tc>
        <w:tc>
          <w:tcPr>
            <w:tcW w:w="3310" w:type="dxa"/>
            <w:gridSpan w:val="2"/>
            <w:hideMark/>
          </w:tcPr>
          <w:p w14:paraId="64E4DFA6" w14:textId="77777777" w:rsidR="00692E2E" w:rsidRPr="0097122C" w:rsidRDefault="00692E2E" w:rsidP="00690ACE">
            <w:pPr>
              <w:suppressAutoHyphens w:val="0"/>
              <w:rPr>
                <w:sz w:val="20"/>
                <w:szCs w:val="20"/>
              </w:rPr>
            </w:pPr>
            <w:r w:rsidRPr="0097122C">
              <w:rPr>
                <w:sz w:val="20"/>
                <w:szCs w:val="20"/>
              </w:rPr>
              <w:t xml:space="preserve">Ūdens filtrs, </w:t>
            </w:r>
            <w:proofErr w:type="spellStart"/>
            <w:r w:rsidRPr="0097122C">
              <w:rPr>
                <w:sz w:val="20"/>
                <w:szCs w:val="20"/>
              </w:rPr>
              <w:t>max</w:t>
            </w:r>
            <w:proofErr w:type="spellEnd"/>
            <w:r w:rsidRPr="0097122C">
              <w:rPr>
                <w:sz w:val="20"/>
                <w:szCs w:val="20"/>
              </w:rPr>
              <w:t xml:space="preserve"> darba spiediens 8bar, </w:t>
            </w:r>
            <w:proofErr w:type="spellStart"/>
            <w:r w:rsidRPr="0097122C">
              <w:rPr>
                <w:sz w:val="20"/>
                <w:szCs w:val="20"/>
              </w:rPr>
              <w:t>max</w:t>
            </w:r>
            <w:proofErr w:type="spellEnd"/>
            <w:r w:rsidRPr="0097122C">
              <w:rPr>
                <w:sz w:val="20"/>
                <w:szCs w:val="20"/>
              </w:rPr>
              <w:t xml:space="preserve"> darba temperatūra 45C</w:t>
            </w:r>
          </w:p>
        </w:tc>
        <w:tc>
          <w:tcPr>
            <w:tcW w:w="1605" w:type="dxa"/>
            <w:hideMark/>
          </w:tcPr>
          <w:p w14:paraId="3B64C77C" w14:textId="77777777" w:rsidR="00692E2E" w:rsidRPr="0097122C" w:rsidRDefault="00692E2E" w:rsidP="00690ACE">
            <w:pPr>
              <w:suppressAutoHyphens w:val="0"/>
              <w:rPr>
                <w:sz w:val="20"/>
                <w:szCs w:val="20"/>
              </w:rPr>
            </w:pPr>
            <w:r w:rsidRPr="0097122C">
              <w:rPr>
                <w:sz w:val="20"/>
                <w:szCs w:val="20"/>
              </w:rPr>
              <w:t>¾ ” augstums 7</w:t>
            </w:r>
          </w:p>
        </w:tc>
        <w:tc>
          <w:tcPr>
            <w:tcW w:w="956" w:type="dxa"/>
            <w:gridSpan w:val="2"/>
            <w:hideMark/>
          </w:tcPr>
          <w:p w14:paraId="2445B44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12174D7" w14:textId="77777777" w:rsidR="00692E2E" w:rsidRPr="0097122C" w:rsidRDefault="00692E2E" w:rsidP="00690ACE">
            <w:pPr>
              <w:suppressAutoHyphens w:val="0"/>
              <w:rPr>
                <w:sz w:val="20"/>
                <w:szCs w:val="20"/>
              </w:rPr>
            </w:pPr>
          </w:p>
        </w:tc>
        <w:tc>
          <w:tcPr>
            <w:tcW w:w="567" w:type="dxa"/>
            <w:vMerge/>
            <w:hideMark/>
          </w:tcPr>
          <w:p w14:paraId="1B8C114F" w14:textId="77777777" w:rsidR="00692E2E" w:rsidRPr="0097122C" w:rsidRDefault="00692E2E" w:rsidP="00690ACE">
            <w:pPr>
              <w:suppressAutoHyphens w:val="0"/>
              <w:rPr>
                <w:sz w:val="20"/>
                <w:szCs w:val="20"/>
              </w:rPr>
            </w:pPr>
          </w:p>
        </w:tc>
        <w:tc>
          <w:tcPr>
            <w:tcW w:w="567" w:type="dxa"/>
            <w:vMerge/>
            <w:hideMark/>
          </w:tcPr>
          <w:p w14:paraId="6780B5D3" w14:textId="77777777" w:rsidR="00692E2E" w:rsidRPr="0097122C" w:rsidRDefault="00692E2E" w:rsidP="00690ACE">
            <w:pPr>
              <w:suppressAutoHyphens w:val="0"/>
              <w:rPr>
                <w:sz w:val="20"/>
                <w:szCs w:val="20"/>
              </w:rPr>
            </w:pPr>
          </w:p>
        </w:tc>
        <w:tc>
          <w:tcPr>
            <w:tcW w:w="567" w:type="dxa"/>
            <w:vMerge/>
            <w:hideMark/>
          </w:tcPr>
          <w:p w14:paraId="4FCC4D59" w14:textId="77777777" w:rsidR="00692E2E" w:rsidRPr="0097122C" w:rsidRDefault="00692E2E" w:rsidP="00690ACE">
            <w:pPr>
              <w:suppressAutoHyphens w:val="0"/>
              <w:rPr>
                <w:sz w:val="20"/>
                <w:szCs w:val="20"/>
              </w:rPr>
            </w:pPr>
          </w:p>
        </w:tc>
        <w:tc>
          <w:tcPr>
            <w:tcW w:w="567" w:type="dxa"/>
            <w:vMerge/>
            <w:hideMark/>
          </w:tcPr>
          <w:p w14:paraId="6BC0262C" w14:textId="77777777" w:rsidR="00692E2E" w:rsidRPr="0097122C" w:rsidRDefault="00692E2E" w:rsidP="00690ACE">
            <w:pPr>
              <w:suppressAutoHyphens w:val="0"/>
              <w:rPr>
                <w:sz w:val="20"/>
                <w:szCs w:val="20"/>
              </w:rPr>
            </w:pPr>
          </w:p>
        </w:tc>
        <w:tc>
          <w:tcPr>
            <w:tcW w:w="567" w:type="dxa"/>
            <w:vMerge/>
            <w:hideMark/>
          </w:tcPr>
          <w:p w14:paraId="458553D4" w14:textId="77777777" w:rsidR="00692E2E" w:rsidRPr="0097122C" w:rsidRDefault="00692E2E" w:rsidP="00690ACE">
            <w:pPr>
              <w:suppressAutoHyphens w:val="0"/>
              <w:rPr>
                <w:sz w:val="20"/>
                <w:szCs w:val="20"/>
              </w:rPr>
            </w:pPr>
          </w:p>
        </w:tc>
      </w:tr>
      <w:tr w:rsidR="00692E2E" w:rsidRPr="0097122C" w14:paraId="742BB732" w14:textId="77777777" w:rsidTr="008C2E8A">
        <w:trPr>
          <w:trHeight w:val="510"/>
        </w:trPr>
        <w:tc>
          <w:tcPr>
            <w:tcW w:w="616" w:type="dxa"/>
            <w:noWrap/>
            <w:hideMark/>
          </w:tcPr>
          <w:p w14:paraId="0C75A118" w14:textId="77777777" w:rsidR="00692E2E" w:rsidRPr="0097122C" w:rsidRDefault="00692E2E" w:rsidP="00690ACE">
            <w:pPr>
              <w:suppressAutoHyphens w:val="0"/>
              <w:rPr>
                <w:sz w:val="20"/>
                <w:szCs w:val="20"/>
              </w:rPr>
            </w:pPr>
            <w:r w:rsidRPr="0097122C">
              <w:rPr>
                <w:sz w:val="20"/>
                <w:szCs w:val="20"/>
              </w:rPr>
              <w:t>780</w:t>
            </w:r>
          </w:p>
        </w:tc>
        <w:tc>
          <w:tcPr>
            <w:tcW w:w="3310" w:type="dxa"/>
            <w:gridSpan w:val="2"/>
            <w:hideMark/>
          </w:tcPr>
          <w:p w14:paraId="17B1CCA5" w14:textId="77777777" w:rsidR="00692E2E" w:rsidRPr="0097122C" w:rsidRDefault="00692E2E" w:rsidP="00690ACE">
            <w:pPr>
              <w:suppressAutoHyphens w:val="0"/>
              <w:rPr>
                <w:sz w:val="20"/>
                <w:szCs w:val="20"/>
              </w:rPr>
            </w:pPr>
            <w:r w:rsidRPr="0097122C">
              <w:rPr>
                <w:sz w:val="20"/>
                <w:szCs w:val="20"/>
              </w:rPr>
              <w:t xml:space="preserve">Ūdens filtrs, </w:t>
            </w:r>
            <w:proofErr w:type="spellStart"/>
            <w:r w:rsidRPr="0097122C">
              <w:rPr>
                <w:sz w:val="20"/>
                <w:szCs w:val="20"/>
              </w:rPr>
              <w:t>max</w:t>
            </w:r>
            <w:proofErr w:type="spellEnd"/>
            <w:r w:rsidRPr="0097122C">
              <w:rPr>
                <w:sz w:val="20"/>
                <w:szCs w:val="20"/>
              </w:rPr>
              <w:t xml:space="preserve"> darba spiediens 8bar, </w:t>
            </w:r>
            <w:proofErr w:type="spellStart"/>
            <w:r w:rsidRPr="0097122C">
              <w:rPr>
                <w:sz w:val="20"/>
                <w:szCs w:val="20"/>
              </w:rPr>
              <w:t>max</w:t>
            </w:r>
            <w:proofErr w:type="spellEnd"/>
            <w:r w:rsidRPr="0097122C">
              <w:rPr>
                <w:sz w:val="20"/>
                <w:szCs w:val="20"/>
              </w:rPr>
              <w:t xml:space="preserve"> darba temperatūra 45C</w:t>
            </w:r>
          </w:p>
        </w:tc>
        <w:tc>
          <w:tcPr>
            <w:tcW w:w="1605" w:type="dxa"/>
            <w:hideMark/>
          </w:tcPr>
          <w:p w14:paraId="1B048EE4" w14:textId="77777777" w:rsidR="00692E2E" w:rsidRPr="0097122C" w:rsidRDefault="00692E2E" w:rsidP="00690ACE">
            <w:pPr>
              <w:suppressAutoHyphens w:val="0"/>
              <w:rPr>
                <w:sz w:val="20"/>
                <w:szCs w:val="20"/>
              </w:rPr>
            </w:pPr>
            <w:r w:rsidRPr="0097122C">
              <w:rPr>
                <w:sz w:val="20"/>
                <w:szCs w:val="20"/>
              </w:rPr>
              <w:t>¾ ” augstums 10</w:t>
            </w:r>
          </w:p>
        </w:tc>
        <w:tc>
          <w:tcPr>
            <w:tcW w:w="956" w:type="dxa"/>
            <w:gridSpan w:val="2"/>
            <w:hideMark/>
          </w:tcPr>
          <w:p w14:paraId="18EA761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5C1A2E7" w14:textId="77777777" w:rsidR="00692E2E" w:rsidRPr="0097122C" w:rsidRDefault="00692E2E" w:rsidP="00690ACE">
            <w:pPr>
              <w:suppressAutoHyphens w:val="0"/>
              <w:rPr>
                <w:sz w:val="20"/>
                <w:szCs w:val="20"/>
              </w:rPr>
            </w:pPr>
          </w:p>
        </w:tc>
        <w:tc>
          <w:tcPr>
            <w:tcW w:w="567" w:type="dxa"/>
            <w:vMerge/>
            <w:hideMark/>
          </w:tcPr>
          <w:p w14:paraId="2093617F" w14:textId="77777777" w:rsidR="00692E2E" w:rsidRPr="0097122C" w:rsidRDefault="00692E2E" w:rsidP="00690ACE">
            <w:pPr>
              <w:suppressAutoHyphens w:val="0"/>
              <w:rPr>
                <w:sz w:val="20"/>
                <w:szCs w:val="20"/>
              </w:rPr>
            </w:pPr>
          </w:p>
        </w:tc>
        <w:tc>
          <w:tcPr>
            <w:tcW w:w="567" w:type="dxa"/>
            <w:vMerge/>
            <w:hideMark/>
          </w:tcPr>
          <w:p w14:paraId="510FF610" w14:textId="77777777" w:rsidR="00692E2E" w:rsidRPr="0097122C" w:rsidRDefault="00692E2E" w:rsidP="00690ACE">
            <w:pPr>
              <w:suppressAutoHyphens w:val="0"/>
              <w:rPr>
                <w:sz w:val="20"/>
                <w:szCs w:val="20"/>
              </w:rPr>
            </w:pPr>
          </w:p>
        </w:tc>
        <w:tc>
          <w:tcPr>
            <w:tcW w:w="567" w:type="dxa"/>
            <w:vMerge/>
            <w:hideMark/>
          </w:tcPr>
          <w:p w14:paraId="6C5FB51A" w14:textId="77777777" w:rsidR="00692E2E" w:rsidRPr="0097122C" w:rsidRDefault="00692E2E" w:rsidP="00690ACE">
            <w:pPr>
              <w:suppressAutoHyphens w:val="0"/>
              <w:rPr>
                <w:sz w:val="20"/>
                <w:szCs w:val="20"/>
              </w:rPr>
            </w:pPr>
          </w:p>
        </w:tc>
        <w:tc>
          <w:tcPr>
            <w:tcW w:w="567" w:type="dxa"/>
            <w:vMerge/>
            <w:hideMark/>
          </w:tcPr>
          <w:p w14:paraId="2EB398DD" w14:textId="77777777" w:rsidR="00692E2E" w:rsidRPr="0097122C" w:rsidRDefault="00692E2E" w:rsidP="00690ACE">
            <w:pPr>
              <w:suppressAutoHyphens w:val="0"/>
              <w:rPr>
                <w:sz w:val="20"/>
                <w:szCs w:val="20"/>
              </w:rPr>
            </w:pPr>
          </w:p>
        </w:tc>
        <w:tc>
          <w:tcPr>
            <w:tcW w:w="567" w:type="dxa"/>
            <w:vMerge/>
            <w:hideMark/>
          </w:tcPr>
          <w:p w14:paraId="3AFC17D9" w14:textId="77777777" w:rsidR="00692E2E" w:rsidRPr="0097122C" w:rsidRDefault="00692E2E" w:rsidP="00690ACE">
            <w:pPr>
              <w:suppressAutoHyphens w:val="0"/>
              <w:rPr>
                <w:sz w:val="20"/>
                <w:szCs w:val="20"/>
              </w:rPr>
            </w:pPr>
          </w:p>
        </w:tc>
      </w:tr>
      <w:tr w:rsidR="00692E2E" w:rsidRPr="0097122C" w14:paraId="1F6E1629" w14:textId="77777777" w:rsidTr="008C2E8A">
        <w:trPr>
          <w:trHeight w:val="510"/>
        </w:trPr>
        <w:tc>
          <w:tcPr>
            <w:tcW w:w="616" w:type="dxa"/>
            <w:noWrap/>
            <w:hideMark/>
          </w:tcPr>
          <w:p w14:paraId="4C1FF16C" w14:textId="77777777" w:rsidR="00692E2E" w:rsidRPr="0097122C" w:rsidRDefault="00692E2E" w:rsidP="00690ACE">
            <w:pPr>
              <w:suppressAutoHyphens w:val="0"/>
              <w:rPr>
                <w:sz w:val="20"/>
                <w:szCs w:val="20"/>
              </w:rPr>
            </w:pPr>
            <w:r w:rsidRPr="0097122C">
              <w:rPr>
                <w:sz w:val="20"/>
                <w:szCs w:val="20"/>
              </w:rPr>
              <w:t>781</w:t>
            </w:r>
          </w:p>
        </w:tc>
        <w:tc>
          <w:tcPr>
            <w:tcW w:w="3310" w:type="dxa"/>
            <w:gridSpan w:val="2"/>
            <w:hideMark/>
          </w:tcPr>
          <w:p w14:paraId="007DAA9C" w14:textId="77777777" w:rsidR="00692E2E" w:rsidRPr="0097122C" w:rsidRDefault="00692E2E" w:rsidP="00690ACE">
            <w:pPr>
              <w:suppressAutoHyphens w:val="0"/>
              <w:rPr>
                <w:sz w:val="20"/>
                <w:szCs w:val="20"/>
              </w:rPr>
            </w:pPr>
            <w:r w:rsidRPr="0097122C">
              <w:rPr>
                <w:sz w:val="20"/>
                <w:szCs w:val="20"/>
              </w:rPr>
              <w:t xml:space="preserve">Lodveida ventilis ar savienojumu, M/F </w:t>
            </w:r>
          </w:p>
        </w:tc>
        <w:tc>
          <w:tcPr>
            <w:tcW w:w="1605" w:type="dxa"/>
            <w:noWrap/>
            <w:hideMark/>
          </w:tcPr>
          <w:p w14:paraId="7006C523" w14:textId="77777777" w:rsidR="00692E2E" w:rsidRPr="0097122C" w:rsidRDefault="00692E2E" w:rsidP="00690ACE">
            <w:pPr>
              <w:suppressAutoHyphens w:val="0"/>
              <w:rPr>
                <w:sz w:val="20"/>
                <w:szCs w:val="20"/>
              </w:rPr>
            </w:pPr>
            <w:r w:rsidRPr="0097122C">
              <w:rPr>
                <w:sz w:val="20"/>
                <w:szCs w:val="20"/>
              </w:rPr>
              <w:t>½ ”</w:t>
            </w:r>
          </w:p>
        </w:tc>
        <w:tc>
          <w:tcPr>
            <w:tcW w:w="956" w:type="dxa"/>
            <w:gridSpan w:val="2"/>
            <w:hideMark/>
          </w:tcPr>
          <w:p w14:paraId="4EC5BED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336E525" w14:textId="77777777" w:rsidR="00692E2E" w:rsidRPr="0097122C" w:rsidRDefault="00692E2E" w:rsidP="00690ACE">
            <w:pPr>
              <w:suppressAutoHyphens w:val="0"/>
              <w:rPr>
                <w:sz w:val="20"/>
                <w:szCs w:val="20"/>
              </w:rPr>
            </w:pPr>
          </w:p>
        </w:tc>
        <w:tc>
          <w:tcPr>
            <w:tcW w:w="567" w:type="dxa"/>
            <w:vMerge/>
            <w:hideMark/>
          </w:tcPr>
          <w:p w14:paraId="3C018845" w14:textId="77777777" w:rsidR="00692E2E" w:rsidRPr="0097122C" w:rsidRDefault="00692E2E" w:rsidP="00690ACE">
            <w:pPr>
              <w:suppressAutoHyphens w:val="0"/>
              <w:rPr>
                <w:sz w:val="20"/>
                <w:szCs w:val="20"/>
              </w:rPr>
            </w:pPr>
          </w:p>
        </w:tc>
        <w:tc>
          <w:tcPr>
            <w:tcW w:w="567" w:type="dxa"/>
            <w:vMerge/>
            <w:hideMark/>
          </w:tcPr>
          <w:p w14:paraId="21D59204" w14:textId="77777777" w:rsidR="00692E2E" w:rsidRPr="0097122C" w:rsidRDefault="00692E2E" w:rsidP="00690ACE">
            <w:pPr>
              <w:suppressAutoHyphens w:val="0"/>
              <w:rPr>
                <w:sz w:val="20"/>
                <w:szCs w:val="20"/>
              </w:rPr>
            </w:pPr>
          </w:p>
        </w:tc>
        <w:tc>
          <w:tcPr>
            <w:tcW w:w="567" w:type="dxa"/>
            <w:vMerge/>
            <w:hideMark/>
          </w:tcPr>
          <w:p w14:paraId="194F59DB" w14:textId="77777777" w:rsidR="00692E2E" w:rsidRPr="0097122C" w:rsidRDefault="00692E2E" w:rsidP="00690ACE">
            <w:pPr>
              <w:suppressAutoHyphens w:val="0"/>
              <w:rPr>
                <w:sz w:val="20"/>
                <w:szCs w:val="20"/>
              </w:rPr>
            </w:pPr>
          </w:p>
        </w:tc>
        <w:tc>
          <w:tcPr>
            <w:tcW w:w="567" w:type="dxa"/>
            <w:vMerge/>
            <w:hideMark/>
          </w:tcPr>
          <w:p w14:paraId="1436D518" w14:textId="77777777" w:rsidR="00692E2E" w:rsidRPr="0097122C" w:rsidRDefault="00692E2E" w:rsidP="00690ACE">
            <w:pPr>
              <w:suppressAutoHyphens w:val="0"/>
              <w:rPr>
                <w:sz w:val="20"/>
                <w:szCs w:val="20"/>
              </w:rPr>
            </w:pPr>
          </w:p>
        </w:tc>
        <w:tc>
          <w:tcPr>
            <w:tcW w:w="567" w:type="dxa"/>
            <w:vMerge/>
            <w:hideMark/>
          </w:tcPr>
          <w:p w14:paraId="1699A57B" w14:textId="77777777" w:rsidR="00692E2E" w:rsidRPr="0097122C" w:rsidRDefault="00692E2E" w:rsidP="00690ACE">
            <w:pPr>
              <w:suppressAutoHyphens w:val="0"/>
              <w:rPr>
                <w:sz w:val="20"/>
                <w:szCs w:val="20"/>
              </w:rPr>
            </w:pPr>
          </w:p>
        </w:tc>
      </w:tr>
      <w:tr w:rsidR="00692E2E" w:rsidRPr="0097122C" w14:paraId="108A4DC9" w14:textId="77777777" w:rsidTr="008C2E8A">
        <w:trPr>
          <w:trHeight w:val="510"/>
        </w:trPr>
        <w:tc>
          <w:tcPr>
            <w:tcW w:w="616" w:type="dxa"/>
            <w:noWrap/>
            <w:hideMark/>
          </w:tcPr>
          <w:p w14:paraId="5D54D864" w14:textId="77777777" w:rsidR="00692E2E" w:rsidRPr="0097122C" w:rsidRDefault="00692E2E" w:rsidP="00690ACE">
            <w:pPr>
              <w:suppressAutoHyphens w:val="0"/>
              <w:rPr>
                <w:sz w:val="20"/>
                <w:szCs w:val="20"/>
              </w:rPr>
            </w:pPr>
            <w:r w:rsidRPr="0097122C">
              <w:rPr>
                <w:sz w:val="20"/>
                <w:szCs w:val="20"/>
              </w:rPr>
              <w:t>782</w:t>
            </w:r>
          </w:p>
        </w:tc>
        <w:tc>
          <w:tcPr>
            <w:tcW w:w="3310" w:type="dxa"/>
            <w:gridSpan w:val="2"/>
            <w:hideMark/>
          </w:tcPr>
          <w:p w14:paraId="1AFE68B2" w14:textId="77777777" w:rsidR="00692E2E" w:rsidRPr="0097122C" w:rsidRDefault="00692E2E" w:rsidP="00690ACE">
            <w:pPr>
              <w:suppressAutoHyphens w:val="0"/>
              <w:rPr>
                <w:sz w:val="20"/>
                <w:szCs w:val="20"/>
              </w:rPr>
            </w:pPr>
            <w:r w:rsidRPr="0097122C">
              <w:rPr>
                <w:sz w:val="20"/>
                <w:szCs w:val="20"/>
              </w:rPr>
              <w:t xml:space="preserve">Lodveida ventilis ar savienojumu, M/F </w:t>
            </w:r>
          </w:p>
        </w:tc>
        <w:tc>
          <w:tcPr>
            <w:tcW w:w="1605" w:type="dxa"/>
            <w:hideMark/>
          </w:tcPr>
          <w:p w14:paraId="2D032B83" w14:textId="77777777" w:rsidR="00692E2E" w:rsidRPr="0097122C" w:rsidRDefault="00692E2E" w:rsidP="00690ACE">
            <w:pPr>
              <w:suppressAutoHyphens w:val="0"/>
              <w:rPr>
                <w:sz w:val="20"/>
                <w:szCs w:val="20"/>
              </w:rPr>
            </w:pPr>
            <w:r w:rsidRPr="0097122C">
              <w:rPr>
                <w:sz w:val="20"/>
                <w:szCs w:val="20"/>
              </w:rPr>
              <w:t>¾ ”</w:t>
            </w:r>
          </w:p>
        </w:tc>
        <w:tc>
          <w:tcPr>
            <w:tcW w:w="956" w:type="dxa"/>
            <w:gridSpan w:val="2"/>
            <w:hideMark/>
          </w:tcPr>
          <w:p w14:paraId="6DA918E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B2E4239" w14:textId="77777777" w:rsidR="00692E2E" w:rsidRPr="0097122C" w:rsidRDefault="00692E2E" w:rsidP="00690ACE">
            <w:pPr>
              <w:suppressAutoHyphens w:val="0"/>
              <w:rPr>
                <w:sz w:val="20"/>
                <w:szCs w:val="20"/>
              </w:rPr>
            </w:pPr>
          </w:p>
        </w:tc>
        <w:tc>
          <w:tcPr>
            <w:tcW w:w="567" w:type="dxa"/>
            <w:vMerge/>
            <w:hideMark/>
          </w:tcPr>
          <w:p w14:paraId="08AF3D95" w14:textId="77777777" w:rsidR="00692E2E" w:rsidRPr="0097122C" w:rsidRDefault="00692E2E" w:rsidP="00690ACE">
            <w:pPr>
              <w:suppressAutoHyphens w:val="0"/>
              <w:rPr>
                <w:sz w:val="20"/>
                <w:szCs w:val="20"/>
              </w:rPr>
            </w:pPr>
          </w:p>
        </w:tc>
        <w:tc>
          <w:tcPr>
            <w:tcW w:w="567" w:type="dxa"/>
            <w:vMerge/>
            <w:hideMark/>
          </w:tcPr>
          <w:p w14:paraId="45DA2B6F" w14:textId="77777777" w:rsidR="00692E2E" w:rsidRPr="0097122C" w:rsidRDefault="00692E2E" w:rsidP="00690ACE">
            <w:pPr>
              <w:suppressAutoHyphens w:val="0"/>
              <w:rPr>
                <w:sz w:val="20"/>
                <w:szCs w:val="20"/>
              </w:rPr>
            </w:pPr>
          </w:p>
        </w:tc>
        <w:tc>
          <w:tcPr>
            <w:tcW w:w="567" w:type="dxa"/>
            <w:vMerge/>
            <w:hideMark/>
          </w:tcPr>
          <w:p w14:paraId="5DC124E7" w14:textId="77777777" w:rsidR="00692E2E" w:rsidRPr="0097122C" w:rsidRDefault="00692E2E" w:rsidP="00690ACE">
            <w:pPr>
              <w:suppressAutoHyphens w:val="0"/>
              <w:rPr>
                <w:sz w:val="20"/>
                <w:szCs w:val="20"/>
              </w:rPr>
            </w:pPr>
          </w:p>
        </w:tc>
        <w:tc>
          <w:tcPr>
            <w:tcW w:w="567" w:type="dxa"/>
            <w:vMerge/>
            <w:hideMark/>
          </w:tcPr>
          <w:p w14:paraId="55B19B1E" w14:textId="77777777" w:rsidR="00692E2E" w:rsidRPr="0097122C" w:rsidRDefault="00692E2E" w:rsidP="00690ACE">
            <w:pPr>
              <w:suppressAutoHyphens w:val="0"/>
              <w:rPr>
                <w:sz w:val="20"/>
                <w:szCs w:val="20"/>
              </w:rPr>
            </w:pPr>
          </w:p>
        </w:tc>
        <w:tc>
          <w:tcPr>
            <w:tcW w:w="567" w:type="dxa"/>
            <w:vMerge/>
            <w:hideMark/>
          </w:tcPr>
          <w:p w14:paraId="1998A8A4" w14:textId="77777777" w:rsidR="00692E2E" w:rsidRPr="0097122C" w:rsidRDefault="00692E2E" w:rsidP="00690ACE">
            <w:pPr>
              <w:suppressAutoHyphens w:val="0"/>
              <w:rPr>
                <w:sz w:val="20"/>
                <w:szCs w:val="20"/>
              </w:rPr>
            </w:pPr>
          </w:p>
        </w:tc>
      </w:tr>
      <w:tr w:rsidR="00692E2E" w:rsidRPr="0097122C" w14:paraId="636AC3FB" w14:textId="77777777" w:rsidTr="008C2E8A">
        <w:trPr>
          <w:trHeight w:val="510"/>
        </w:trPr>
        <w:tc>
          <w:tcPr>
            <w:tcW w:w="616" w:type="dxa"/>
            <w:noWrap/>
            <w:hideMark/>
          </w:tcPr>
          <w:p w14:paraId="24D6BFF5" w14:textId="77777777" w:rsidR="00692E2E" w:rsidRPr="0097122C" w:rsidRDefault="00692E2E" w:rsidP="00690ACE">
            <w:pPr>
              <w:suppressAutoHyphens w:val="0"/>
              <w:rPr>
                <w:sz w:val="20"/>
                <w:szCs w:val="20"/>
              </w:rPr>
            </w:pPr>
            <w:r w:rsidRPr="0097122C">
              <w:rPr>
                <w:sz w:val="20"/>
                <w:szCs w:val="20"/>
              </w:rPr>
              <w:t>783</w:t>
            </w:r>
          </w:p>
        </w:tc>
        <w:tc>
          <w:tcPr>
            <w:tcW w:w="3310" w:type="dxa"/>
            <w:gridSpan w:val="2"/>
            <w:hideMark/>
          </w:tcPr>
          <w:p w14:paraId="5D8EECB9" w14:textId="77777777" w:rsidR="00692E2E" w:rsidRPr="0097122C" w:rsidRDefault="00692E2E" w:rsidP="00690ACE">
            <w:pPr>
              <w:suppressAutoHyphens w:val="0"/>
              <w:rPr>
                <w:sz w:val="20"/>
                <w:szCs w:val="20"/>
              </w:rPr>
            </w:pPr>
            <w:r w:rsidRPr="0097122C">
              <w:rPr>
                <w:sz w:val="20"/>
                <w:szCs w:val="20"/>
              </w:rPr>
              <w:t xml:space="preserve">Lodveida ventilis ar savienojumu, M/F </w:t>
            </w:r>
          </w:p>
        </w:tc>
        <w:tc>
          <w:tcPr>
            <w:tcW w:w="1605" w:type="dxa"/>
            <w:hideMark/>
          </w:tcPr>
          <w:p w14:paraId="4F1C636D" w14:textId="77777777" w:rsidR="00692E2E" w:rsidRPr="0097122C" w:rsidRDefault="00692E2E" w:rsidP="00690ACE">
            <w:pPr>
              <w:suppressAutoHyphens w:val="0"/>
              <w:rPr>
                <w:sz w:val="20"/>
                <w:szCs w:val="20"/>
              </w:rPr>
            </w:pPr>
            <w:r w:rsidRPr="0097122C">
              <w:rPr>
                <w:sz w:val="20"/>
                <w:szCs w:val="20"/>
              </w:rPr>
              <w:t>1 ”</w:t>
            </w:r>
          </w:p>
        </w:tc>
        <w:tc>
          <w:tcPr>
            <w:tcW w:w="956" w:type="dxa"/>
            <w:gridSpan w:val="2"/>
            <w:hideMark/>
          </w:tcPr>
          <w:p w14:paraId="0F1F2DD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A2EFB8F" w14:textId="77777777" w:rsidR="00692E2E" w:rsidRPr="0097122C" w:rsidRDefault="00692E2E" w:rsidP="00690ACE">
            <w:pPr>
              <w:suppressAutoHyphens w:val="0"/>
              <w:rPr>
                <w:sz w:val="20"/>
                <w:szCs w:val="20"/>
              </w:rPr>
            </w:pPr>
          </w:p>
        </w:tc>
        <w:tc>
          <w:tcPr>
            <w:tcW w:w="567" w:type="dxa"/>
            <w:vMerge/>
            <w:hideMark/>
          </w:tcPr>
          <w:p w14:paraId="37755DFD" w14:textId="77777777" w:rsidR="00692E2E" w:rsidRPr="0097122C" w:rsidRDefault="00692E2E" w:rsidP="00690ACE">
            <w:pPr>
              <w:suppressAutoHyphens w:val="0"/>
              <w:rPr>
                <w:sz w:val="20"/>
                <w:szCs w:val="20"/>
              </w:rPr>
            </w:pPr>
          </w:p>
        </w:tc>
        <w:tc>
          <w:tcPr>
            <w:tcW w:w="567" w:type="dxa"/>
            <w:vMerge/>
            <w:hideMark/>
          </w:tcPr>
          <w:p w14:paraId="2CA37FDD" w14:textId="77777777" w:rsidR="00692E2E" w:rsidRPr="0097122C" w:rsidRDefault="00692E2E" w:rsidP="00690ACE">
            <w:pPr>
              <w:suppressAutoHyphens w:val="0"/>
              <w:rPr>
                <w:sz w:val="20"/>
                <w:szCs w:val="20"/>
              </w:rPr>
            </w:pPr>
          </w:p>
        </w:tc>
        <w:tc>
          <w:tcPr>
            <w:tcW w:w="567" w:type="dxa"/>
            <w:vMerge/>
            <w:hideMark/>
          </w:tcPr>
          <w:p w14:paraId="176D09AB" w14:textId="77777777" w:rsidR="00692E2E" w:rsidRPr="0097122C" w:rsidRDefault="00692E2E" w:rsidP="00690ACE">
            <w:pPr>
              <w:suppressAutoHyphens w:val="0"/>
              <w:rPr>
                <w:sz w:val="20"/>
                <w:szCs w:val="20"/>
              </w:rPr>
            </w:pPr>
          </w:p>
        </w:tc>
        <w:tc>
          <w:tcPr>
            <w:tcW w:w="567" w:type="dxa"/>
            <w:vMerge/>
            <w:hideMark/>
          </w:tcPr>
          <w:p w14:paraId="4D18AA6E" w14:textId="77777777" w:rsidR="00692E2E" w:rsidRPr="0097122C" w:rsidRDefault="00692E2E" w:rsidP="00690ACE">
            <w:pPr>
              <w:suppressAutoHyphens w:val="0"/>
              <w:rPr>
                <w:sz w:val="20"/>
                <w:szCs w:val="20"/>
              </w:rPr>
            </w:pPr>
          </w:p>
        </w:tc>
        <w:tc>
          <w:tcPr>
            <w:tcW w:w="567" w:type="dxa"/>
            <w:vMerge/>
            <w:hideMark/>
          </w:tcPr>
          <w:p w14:paraId="464F1879" w14:textId="77777777" w:rsidR="00692E2E" w:rsidRPr="0097122C" w:rsidRDefault="00692E2E" w:rsidP="00690ACE">
            <w:pPr>
              <w:suppressAutoHyphens w:val="0"/>
              <w:rPr>
                <w:sz w:val="20"/>
                <w:szCs w:val="20"/>
              </w:rPr>
            </w:pPr>
          </w:p>
        </w:tc>
      </w:tr>
      <w:tr w:rsidR="00692E2E" w:rsidRPr="0097122C" w14:paraId="44CCD05D" w14:textId="77777777" w:rsidTr="008C2E8A">
        <w:trPr>
          <w:trHeight w:val="255"/>
        </w:trPr>
        <w:tc>
          <w:tcPr>
            <w:tcW w:w="616" w:type="dxa"/>
            <w:noWrap/>
            <w:hideMark/>
          </w:tcPr>
          <w:p w14:paraId="11ED4EDA" w14:textId="77777777" w:rsidR="00692E2E" w:rsidRPr="0097122C" w:rsidRDefault="00692E2E" w:rsidP="00690ACE">
            <w:pPr>
              <w:suppressAutoHyphens w:val="0"/>
              <w:rPr>
                <w:sz w:val="20"/>
                <w:szCs w:val="20"/>
              </w:rPr>
            </w:pPr>
            <w:r w:rsidRPr="0097122C">
              <w:rPr>
                <w:sz w:val="20"/>
                <w:szCs w:val="20"/>
              </w:rPr>
              <w:t>784</w:t>
            </w:r>
          </w:p>
        </w:tc>
        <w:tc>
          <w:tcPr>
            <w:tcW w:w="3310" w:type="dxa"/>
            <w:gridSpan w:val="2"/>
            <w:hideMark/>
          </w:tcPr>
          <w:p w14:paraId="57F6AC6E" w14:textId="77777777" w:rsidR="00692E2E" w:rsidRPr="0097122C" w:rsidRDefault="00692E2E" w:rsidP="00690ACE">
            <w:pPr>
              <w:suppressAutoHyphens w:val="0"/>
              <w:rPr>
                <w:sz w:val="20"/>
                <w:szCs w:val="20"/>
              </w:rPr>
            </w:pPr>
            <w:r w:rsidRPr="0097122C">
              <w:rPr>
                <w:sz w:val="20"/>
                <w:szCs w:val="20"/>
              </w:rPr>
              <w:t xml:space="preserve">Lodveida ventilis, M/F, F/F, M/M     </w:t>
            </w:r>
          </w:p>
        </w:tc>
        <w:tc>
          <w:tcPr>
            <w:tcW w:w="1605" w:type="dxa"/>
            <w:noWrap/>
            <w:hideMark/>
          </w:tcPr>
          <w:p w14:paraId="2D41CA62" w14:textId="77777777" w:rsidR="00692E2E" w:rsidRPr="0097122C" w:rsidRDefault="00692E2E" w:rsidP="00690ACE">
            <w:pPr>
              <w:suppressAutoHyphens w:val="0"/>
              <w:rPr>
                <w:sz w:val="20"/>
                <w:szCs w:val="20"/>
              </w:rPr>
            </w:pPr>
            <w:r w:rsidRPr="0097122C">
              <w:rPr>
                <w:sz w:val="20"/>
                <w:szCs w:val="20"/>
              </w:rPr>
              <w:t>½ ”</w:t>
            </w:r>
          </w:p>
        </w:tc>
        <w:tc>
          <w:tcPr>
            <w:tcW w:w="956" w:type="dxa"/>
            <w:gridSpan w:val="2"/>
            <w:hideMark/>
          </w:tcPr>
          <w:p w14:paraId="4FFDE3F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A1EACA7" w14:textId="77777777" w:rsidR="00692E2E" w:rsidRPr="0097122C" w:rsidRDefault="00692E2E" w:rsidP="00690ACE">
            <w:pPr>
              <w:suppressAutoHyphens w:val="0"/>
              <w:rPr>
                <w:sz w:val="20"/>
                <w:szCs w:val="20"/>
              </w:rPr>
            </w:pPr>
          </w:p>
        </w:tc>
        <w:tc>
          <w:tcPr>
            <w:tcW w:w="567" w:type="dxa"/>
            <w:vMerge/>
            <w:hideMark/>
          </w:tcPr>
          <w:p w14:paraId="65D27887" w14:textId="77777777" w:rsidR="00692E2E" w:rsidRPr="0097122C" w:rsidRDefault="00692E2E" w:rsidP="00690ACE">
            <w:pPr>
              <w:suppressAutoHyphens w:val="0"/>
              <w:rPr>
                <w:sz w:val="20"/>
                <w:szCs w:val="20"/>
              </w:rPr>
            </w:pPr>
          </w:p>
        </w:tc>
        <w:tc>
          <w:tcPr>
            <w:tcW w:w="567" w:type="dxa"/>
            <w:vMerge/>
            <w:hideMark/>
          </w:tcPr>
          <w:p w14:paraId="5666C888" w14:textId="77777777" w:rsidR="00692E2E" w:rsidRPr="0097122C" w:rsidRDefault="00692E2E" w:rsidP="00690ACE">
            <w:pPr>
              <w:suppressAutoHyphens w:val="0"/>
              <w:rPr>
                <w:sz w:val="20"/>
                <w:szCs w:val="20"/>
              </w:rPr>
            </w:pPr>
          </w:p>
        </w:tc>
        <w:tc>
          <w:tcPr>
            <w:tcW w:w="567" w:type="dxa"/>
            <w:vMerge/>
            <w:hideMark/>
          </w:tcPr>
          <w:p w14:paraId="4027DC0D" w14:textId="77777777" w:rsidR="00692E2E" w:rsidRPr="0097122C" w:rsidRDefault="00692E2E" w:rsidP="00690ACE">
            <w:pPr>
              <w:suppressAutoHyphens w:val="0"/>
              <w:rPr>
                <w:sz w:val="20"/>
                <w:szCs w:val="20"/>
              </w:rPr>
            </w:pPr>
          </w:p>
        </w:tc>
        <w:tc>
          <w:tcPr>
            <w:tcW w:w="567" w:type="dxa"/>
            <w:vMerge/>
            <w:hideMark/>
          </w:tcPr>
          <w:p w14:paraId="5431C5F9" w14:textId="77777777" w:rsidR="00692E2E" w:rsidRPr="0097122C" w:rsidRDefault="00692E2E" w:rsidP="00690ACE">
            <w:pPr>
              <w:suppressAutoHyphens w:val="0"/>
              <w:rPr>
                <w:sz w:val="20"/>
                <w:szCs w:val="20"/>
              </w:rPr>
            </w:pPr>
          </w:p>
        </w:tc>
        <w:tc>
          <w:tcPr>
            <w:tcW w:w="567" w:type="dxa"/>
            <w:vMerge/>
            <w:hideMark/>
          </w:tcPr>
          <w:p w14:paraId="1484C6D7" w14:textId="77777777" w:rsidR="00692E2E" w:rsidRPr="0097122C" w:rsidRDefault="00692E2E" w:rsidP="00690ACE">
            <w:pPr>
              <w:suppressAutoHyphens w:val="0"/>
              <w:rPr>
                <w:sz w:val="20"/>
                <w:szCs w:val="20"/>
              </w:rPr>
            </w:pPr>
          </w:p>
        </w:tc>
      </w:tr>
      <w:tr w:rsidR="00692E2E" w:rsidRPr="0097122C" w14:paraId="7B93DE3E" w14:textId="77777777" w:rsidTr="008C2E8A">
        <w:trPr>
          <w:trHeight w:val="255"/>
        </w:trPr>
        <w:tc>
          <w:tcPr>
            <w:tcW w:w="616" w:type="dxa"/>
            <w:noWrap/>
            <w:hideMark/>
          </w:tcPr>
          <w:p w14:paraId="00626AB6" w14:textId="77777777" w:rsidR="00692E2E" w:rsidRPr="0097122C" w:rsidRDefault="00692E2E" w:rsidP="00690ACE">
            <w:pPr>
              <w:suppressAutoHyphens w:val="0"/>
              <w:rPr>
                <w:sz w:val="20"/>
                <w:szCs w:val="20"/>
              </w:rPr>
            </w:pPr>
            <w:r w:rsidRPr="0097122C">
              <w:rPr>
                <w:sz w:val="20"/>
                <w:szCs w:val="20"/>
              </w:rPr>
              <w:t>785</w:t>
            </w:r>
          </w:p>
        </w:tc>
        <w:tc>
          <w:tcPr>
            <w:tcW w:w="3310" w:type="dxa"/>
            <w:gridSpan w:val="2"/>
            <w:hideMark/>
          </w:tcPr>
          <w:p w14:paraId="5AA4834F" w14:textId="77777777" w:rsidR="00692E2E" w:rsidRPr="0097122C" w:rsidRDefault="00692E2E" w:rsidP="00690ACE">
            <w:pPr>
              <w:suppressAutoHyphens w:val="0"/>
              <w:rPr>
                <w:sz w:val="20"/>
                <w:szCs w:val="20"/>
              </w:rPr>
            </w:pPr>
            <w:r w:rsidRPr="0097122C">
              <w:rPr>
                <w:sz w:val="20"/>
                <w:szCs w:val="20"/>
              </w:rPr>
              <w:t xml:space="preserve">Lodveida ventilis, M/F, F/F, M/M     </w:t>
            </w:r>
          </w:p>
        </w:tc>
        <w:tc>
          <w:tcPr>
            <w:tcW w:w="1605" w:type="dxa"/>
            <w:hideMark/>
          </w:tcPr>
          <w:p w14:paraId="744E5A92" w14:textId="77777777" w:rsidR="00692E2E" w:rsidRPr="0097122C" w:rsidRDefault="00692E2E" w:rsidP="00690ACE">
            <w:pPr>
              <w:suppressAutoHyphens w:val="0"/>
              <w:rPr>
                <w:sz w:val="20"/>
                <w:szCs w:val="20"/>
              </w:rPr>
            </w:pPr>
            <w:r w:rsidRPr="0097122C">
              <w:rPr>
                <w:sz w:val="20"/>
                <w:szCs w:val="20"/>
              </w:rPr>
              <w:t>¾ ”</w:t>
            </w:r>
          </w:p>
        </w:tc>
        <w:tc>
          <w:tcPr>
            <w:tcW w:w="956" w:type="dxa"/>
            <w:gridSpan w:val="2"/>
            <w:hideMark/>
          </w:tcPr>
          <w:p w14:paraId="7CF5785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016919F" w14:textId="77777777" w:rsidR="00692E2E" w:rsidRPr="0097122C" w:rsidRDefault="00692E2E" w:rsidP="00690ACE">
            <w:pPr>
              <w:suppressAutoHyphens w:val="0"/>
              <w:rPr>
                <w:sz w:val="20"/>
                <w:szCs w:val="20"/>
              </w:rPr>
            </w:pPr>
          </w:p>
        </w:tc>
        <w:tc>
          <w:tcPr>
            <w:tcW w:w="567" w:type="dxa"/>
            <w:vMerge/>
            <w:hideMark/>
          </w:tcPr>
          <w:p w14:paraId="2CDD6FE2" w14:textId="77777777" w:rsidR="00692E2E" w:rsidRPr="0097122C" w:rsidRDefault="00692E2E" w:rsidP="00690ACE">
            <w:pPr>
              <w:suppressAutoHyphens w:val="0"/>
              <w:rPr>
                <w:sz w:val="20"/>
                <w:szCs w:val="20"/>
              </w:rPr>
            </w:pPr>
          </w:p>
        </w:tc>
        <w:tc>
          <w:tcPr>
            <w:tcW w:w="567" w:type="dxa"/>
            <w:vMerge/>
            <w:hideMark/>
          </w:tcPr>
          <w:p w14:paraId="4619F2F7" w14:textId="77777777" w:rsidR="00692E2E" w:rsidRPr="0097122C" w:rsidRDefault="00692E2E" w:rsidP="00690ACE">
            <w:pPr>
              <w:suppressAutoHyphens w:val="0"/>
              <w:rPr>
                <w:sz w:val="20"/>
                <w:szCs w:val="20"/>
              </w:rPr>
            </w:pPr>
          </w:p>
        </w:tc>
        <w:tc>
          <w:tcPr>
            <w:tcW w:w="567" w:type="dxa"/>
            <w:vMerge/>
            <w:hideMark/>
          </w:tcPr>
          <w:p w14:paraId="6C8ABA9B" w14:textId="77777777" w:rsidR="00692E2E" w:rsidRPr="0097122C" w:rsidRDefault="00692E2E" w:rsidP="00690ACE">
            <w:pPr>
              <w:suppressAutoHyphens w:val="0"/>
              <w:rPr>
                <w:sz w:val="20"/>
                <w:szCs w:val="20"/>
              </w:rPr>
            </w:pPr>
          </w:p>
        </w:tc>
        <w:tc>
          <w:tcPr>
            <w:tcW w:w="567" w:type="dxa"/>
            <w:vMerge/>
            <w:hideMark/>
          </w:tcPr>
          <w:p w14:paraId="2125B416" w14:textId="77777777" w:rsidR="00692E2E" w:rsidRPr="0097122C" w:rsidRDefault="00692E2E" w:rsidP="00690ACE">
            <w:pPr>
              <w:suppressAutoHyphens w:val="0"/>
              <w:rPr>
                <w:sz w:val="20"/>
                <w:szCs w:val="20"/>
              </w:rPr>
            </w:pPr>
          </w:p>
        </w:tc>
        <w:tc>
          <w:tcPr>
            <w:tcW w:w="567" w:type="dxa"/>
            <w:vMerge/>
            <w:hideMark/>
          </w:tcPr>
          <w:p w14:paraId="3E7A797F" w14:textId="77777777" w:rsidR="00692E2E" w:rsidRPr="0097122C" w:rsidRDefault="00692E2E" w:rsidP="00690ACE">
            <w:pPr>
              <w:suppressAutoHyphens w:val="0"/>
              <w:rPr>
                <w:sz w:val="20"/>
                <w:szCs w:val="20"/>
              </w:rPr>
            </w:pPr>
          </w:p>
        </w:tc>
      </w:tr>
      <w:tr w:rsidR="00692E2E" w:rsidRPr="0097122C" w14:paraId="1CAAE5BD" w14:textId="77777777" w:rsidTr="008C2E8A">
        <w:trPr>
          <w:trHeight w:val="255"/>
        </w:trPr>
        <w:tc>
          <w:tcPr>
            <w:tcW w:w="616" w:type="dxa"/>
            <w:noWrap/>
            <w:hideMark/>
          </w:tcPr>
          <w:p w14:paraId="72C1D9F2" w14:textId="77777777" w:rsidR="00692E2E" w:rsidRPr="0097122C" w:rsidRDefault="00692E2E" w:rsidP="00690ACE">
            <w:pPr>
              <w:suppressAutoHyphens w:val="0"/>
              <w:rPr>
                <w:sz w:val="20"/>
                <w:szCs w:val="20"/>
              </w:rPr>
            </w:pPr>
            <w:r w:rsidRPr="0097122C">
              <w:rPr>
                <w:sz w:val="20"/>
                <w:szCs w:val="20"/>
              </w:rPr>
              <w:t>786</w:t>
            </w:r>
          </w:p>
        </w:tc>
        <w:tc>
          <w:tcPr>
            <w:tcW w:w="3310" w:type="dxa"/>
            <w:gridSpan w:val="2"/>
            <w:hideMark/>
          </w:tcPr>
          <w:p w14:paraId="11D308A3" w14:textId="77777777" w:rsidR="00692E2E" w:rsidRPr="0097122C" w:rsidRDefault="00692E2E" w:rsidP="00690ACE">
            <w:pPr>
              <w:suppressAutoHyphens w:val="0"/>
              <w:rPr>
                <w:sz w:val="20"/>
                <w:szCs w:val="20"/>
              </w:rPr>
            </w:pPr>
            <w:r w:rsidRPr="0097122C">
              <w:rPr>
                <w:sz w:val="20"/>
                <w:szCs w:val="20"/>
              </w:rPr>
              <w:t xml:space="preserve">Lodveida ventilis, M/F, F/F, M/M     </w:t>
            </w:r>
          </w:p>
        </w:tc>
        <w:tc>
          <w:tcPr>
            <w:tcW w:w="1605" w:type="dxa"/>
            <w:hideMark/>
          </w:tcPr>
          <w:p w14:paraId="67FF0218" w14:textId="77777777" w:rsidR="00692E2E" w:rsidRPr="0097122C" w:rsidRDefault="00692E2E" w:rsidP="00690ACE">
            <w:pPr>
              <w:suppressAutoHyphens w:val="0"/>
              <w:rPr>
                <w:sz w:val="20"/>
                <w:szCs w:val="20"/>
              </w:rPr>
            </w:pPr>
            <w:r w:rsidRPr="0097122C">
              <w:rPr>
                <w:sz w:val="20"/>
                <w:szCs w:val="20"/>
              </w:rPr>
              <w:t>1”</w:t>
            </w:r>
          </w:p>
        </w:tc>
        <w:tc>
          <w:tcPr>
            <w:tcW w:w="956" w:type="dxa"/>
            <w:gridSpan w:val="2"/>
            <w:hideMark/>
          </w:tcPr>
          <w:p w14:paraId="3D004B5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F57A678" w14:textId="77777777" w:rsidR="00692E2E" w:rsidRPr="0097122C" w:rsidRDefault="00692E2E" w:rsidP="00690ACE">
            <w:pPr>
              <w:suppressAutoHyphens w:val="0"/>
              <w:rPr>
                <w:sz w:val="20"/>
                <w:szCs w:val="20"/>
              </w:rPr>
            </w:pPr>
          </w:p>
        </w:tc>
        <w:tc>
          <w:tcPr>
            <w:tcW w:w="567" w:type="dxa"/>
            <w:vMerge/>
            <w:hideMark/>
          </w:tcPr>
          <w:p w14:paraId="709A1D36" w14:textId="77777777" w:rsidR="00692E2E" w:rsidRPr="0097122C" w:rsidRDefault="00692E2E" w:rsidP="00690ACE">
            <w:pPr>
              <w:suppressAutoHyphens w:val="0"/>
              <w:rPr>
                <w:sz w:val="20"/>
                <w:szCs w:val="20"/>
              </w:rPr>
            </w:pPr>
          </w:p>
        </w:tc>
        <w:tc>
          <w:tcPr>
            <w:tcW w:w="567" w:type="dxa"/>
            <w:vMerge/>
            <w:hideMark/>
          </w:tcPr>
          <w:p w14:paraId="635F95BA" w14:textId="77777777" w:rsidR="00692E2E" w:rsidRPr="0097122C" w:rsidRDefault="00692E2E" w:rsidP="00690ACE">
            <w:pPr>
              <w:suppressAutoHyphens w:val="0"/>
              <w:rPr>
                <w:sz w:val="20"/>
                <w:szCs w:val="20"/>
              </w:rPr>
            </w:pPr>
          </w:p>
        </w:tc>
        <w:tc>
          <w:tcPr>
            <w:tcW w:w="567" w:type="dxa"/>
            <w:vMerge/>
            <w:hideMark/>
          </w:tcPr>
          <w:p w14:paraId="64FFFD2D" w14:textId="77777777" w:rsidR="00692E2E" w:rsidRPr="0097122C" w:rsidRDefault="00692E2E" w:rsidP="00690ACE">
            <w:pPr>
              <w:suppressAutoHyphens w:val="0"/>
              <w:rPr>
                <w:sz w:val="20"/>
                <w:szCs w:val="20"/>
              </w:rPr>
            </w:pPr>
          </w:p>
        </w:tc>
        <w:tc>
          <w:tcPr>
            <w:tcW w:w="567" w:type="dxa"/>
            <w:vMerge/>
            <w:hideMark/>
          </w:tcPr>
          <w:p w14:paraId="4BA083CF" w14:textId="77777777" w:rsidR="00692E2E" w:rsidRPr="0097122C" w:rsidRDefault="00692E2E" w:rsidP="00690ACE">
            <w:pPr>
              <w:suppressAutoHyphens w:val="0"/>
              <w:rPr>
                <w:sz w:val="20"/>
                <w:szCs w:val="20"/>
              </w:rPr>
            </w:pPr>
          </w:p>
        </w:tc>
        <w:tc>
          <w:tcPr>
            <w:tcW w:w="567" w:type="dxa"/>
            <w:vMerge/>
            <w:hideMark/>
          </w:tcPr>
          <w:p w14:paraId="67ED7B95" w14:textId="77777777" w:rsidR="00692E2E" w:rsidRPr="0097122C" w:rsidRDefault="00692E2E" w:rsidP="00690ACE">
            <w:pPr>
              <w:suppressAutoHyphens w:val="0"/>
              <w:rPr>
                <w:sz w:val="20"/>
                <w:szCs w:val="20"/>
              </w:rPr>
            </w:pPr>
          </w:p>
        </w:tc>
      </w:tr>
      <w:tr w:rsidR="00692E2E" w:rsidRPr="0097122C" w14:paraId="7C09CF68" w14:textId="77777777" w:rsidTr="008C2E8A">
        <w:trPr>
          <w:trHeight w:val="255"/>
        </w:trPr>
        <w:tc>
          <w:tcPr>
            <w:tcW w:w="616" w:type="dxa"/>
            <w:noWrap/>
            <w:hideMark/>
          </w:tcPr>
          <w:p w14:paraId="633C38A2" w14:textId="77777777" w:rsidR="00692E2E" w:rsidRPr="0097122C" w:rsidRDefault="00692E2E" w:rsidP="00690ACE">
            <w:pPr>
              <w:suppressAutoHyphens w:val="0"/>
              <w:rPr>
                <w:sz w:val="20"/>
                <w:szCs w:val="20"/>
              </w:rPr>
            </w:pPr>
            <w:r w:rsidRPr="0097122C">
              <w:rPr>
                <w:sz w:val="20"/>
                <w:szCs w:val="20"/>
              </w:rPr>
              <w:t>787</w:t>
            </w:r>
          </w:p>
        </w:tc>
        <w:tc>
          <w:tcPr>
            <w:tcW w:w="3310" w:type="dxa"/>
            <w:gridSpan w:val="2"/>
            <w:hideMark/>
          </w:tcPr>
          <w:p w14:paraId="185588CE" w14:textId="2EE6B710" w:rsidR="00692E2E" w:rsidRPr="0097122C" w:rsidRDefault="00692E2E" w:rsidP="008C2E8A">
            <w:pPr>
              <w:suppressAutoHyphens w:val="0"/>
              <w:rPr>
                <w:sz w:val="20"/>
                <w:szCs w:val="20"/>
              </w:rPr>
            </w:pPr>
            <w:r>
              <w:rPr>
                <w:sz w:val="20"/>
                <w:szCs w:val="20"/>
              </w:rPr>
              <w:t>Lodveida ventilis, M/F, F/F</w:t>
            </w:r>
          </w:p>
        </w:tc>
        <w:tc>
          <w:tcPr>
            <w:tcW w:w="1605" w:type="dxa"/>
            <w:hideMark/>
          </w:tcPr>
          <w:p w14:paraId="246DF42B" w14:textId="77777777" w:rsidR="00692E2E" w:rsidRPr="0097122C" w:rsidRDefault="00692E2E" w:rsidP="00690ACE">
            <w:pPr>
              <w:suppressAutoHyphens w:val="0"/>
              <w:rPr>
                <w:sz w:val="20"/>
                <w:szCs w:val="20"/>
              </w:rPr>
            </w:pPr>
            <w:r w:rsidRPr="0097122C">
              <w:rPr>
                <w:sz w:val="20"/>
                <w:szCs w:val="20"/>
              </w:rPr>
              <w:t>1-1/4”</w:t>
            </w:r>
          </w:p>
        </w:tc>
        <w:tc>
          <w:tcPr>
            <w:tcW w:w="956" w:type="dxa"/>
            <w:gridSpan w:val="2"/>
            <w:hideMark/>
          </w:tcPr>
          <w:p w14:paraId="293CEB5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11D3AA7" w14:textId="77777777" w:rsidR="00692E2E" w:rsidRPr="0097122C" w:rsidRDefault="00692E2E" w:rsidP="00690ACE">
            <w:pPr>
              <w:suppressAutoHyphens w:val="0"/>
              <w:rPr>
                <w:sz w:val="20"/>
                <w:szCs w:val="20"/>
              </w:rPr>
            </w:pPr>
          </w:p>
        </w:tc>
        <w:tc>
          <w:tcPr>
            <w:tcW w:w="567" w:type="dxa"/>
            <w:vMerge/>
            <w:hideMark/>
          </w:tcPr>
          <w:p w14:paraId="795FEE88" w14:textId="77777777" w:rsidR="00692E2E" w:rsidRPr="0097122C" w:rsidRDefault="00692E2E" w:rsidP="00690ACE">
            <w:pPr>
              <w:suppressAutoHyphens w:val="0"/>
              <w:rPr>
                <w:sz w:val="20"/>
                <w:szCs w:val="20"/>
              </w:rPr>
            </w:pPr>
          </w:p>
        </w:tc>
        <w:tc>
          <w:tcPr>
            <w:tcW w:w="567" w:type="dxa"/>
            <w:vMerge/>
            <w:hideMark/>
          </w:tcPr>
          <w:p w14:paraId="704EDDC0" w14:textId="77777777" w:rsidR="00692E2E" w:rsidRPr="0097122C" w:rsidRDefault="00692E2E" w:rsidP="00690ACE">
            <w:pPr>
              <w:suppressAutoHyphens w:val="0"/>
              <w:rPr>
                <w:sz w:val="20"/>
                <w:szCs w:val="20"/>
              </w:rPr>
            </w:pPr>
          </w:p>
        </w:tc>
        <w:tc>
          <w:tcPr>
            <w:tcW w:w="567" w:type="dxa"/>
            <w:vMerge/>
            <w:hideMark/>
          </w:tcPr>
          <w:p w14:paraId="1C9E02D1" w14:textId="77777777" w:rsidR="00692E2E" w:rsidRPr="0097122C" w:rsidRDefault="00692E2E" w:rsidP="00690ACE">
            <w:pPr>
              <w:suppressAutoHyphens w:val="0"/>
              <w:rPr>
                <w:sz w:val="20"/>
                <w:szCs w:val="20"/>
              </w:rPr>
            </w:pPr>
          </w:p>
        </w:tc>
        <w:tc>
          <w:tcPr>
            <w:tcW w:w="567" w:type="dxa"/>
            <w:vMerge/>
            <w:hideMark/>
          </w:tcPr>
          <w:p w14:paraId="74DECD56" w14:textId="77777777" w:rsidR="00692E2E" w:rsidRPr="0097122C" w:rsidRDefault="00692E2E" w:rsidP="00690ACE">
            <w:pPr>
              <w:suppressAutoHyphens w:val="0"/>
              <w:rPr>
                <w:sz w:val="20"/>
                <w:szCs w:val="20"/>
              </w:rPr>
            </w:pPr>
          </w:p>
        </w:tc>
        <w:tc>
          <w:tcPr>
            <w:tcW w:w="567" w:type="dxa"/>
            <w:vMerge/>
            <w:hideMark/>
          </w:tcPr>
          <w:p w14:paraId="22784C0A" w14:textId="77777777" w:rsidR="00692E2E" w:rsidRPr="0097122C" w:rsidRDefault="00692E2E" w:rsidP="00690ACE">
            <w:pPr>
              <w:suppressAutoHyphens w:val="0"/>
              <w:rPr>
                <w:sz w:val="20"/>
                <w:szCs w:val="20"/>
              </w:rPr>
            </w:pPr>
          </w:p>
        </w:tc>
      </w:tr>
      <w:tr w:rsidR="00692E2E" w:rsidRPr="0097122C" w14:paraId="6A1094A4" w14:textId="77777777" w:rsidTr="008C2E8A">
        <w:trPr>
          <w:trHeight w:val="255"/>
        </w:trPr>
        <w:tc>
          <w:tcPr>
            <w:tcW w:w="616" w:type="dxa"/>
            <w:noWrap/>
            <w:hideMark/>
          </w:tcPr>
          <w:p w14:paraId="1F66B654" w14:textId="77777777" w:rsidR="00692E2E" w:rsidRPr="0097122C" w:rsidRDefault="00692E2E" w:rsidP="00690ACE">
            <w:pPr>
              <w:suppressAutoHyphens w:val="0"/>
              <w:rPr>
                <w:sz w:val="20"/>
                <w:szCs w:val="20"/>
              </w:rPr>
            </w:pPr>
            <w:r w:rsidRPr="0097122C">
              <w:rPr>
                <w:sz w:val="20"/>
                <w:szCs w:val="20"/>
              </w:rPr>
              <w:t>788</w:t>
            </w:r>
          </w:p>
        </w:tc>
        <w:tc>
          <w:tcPr>
            <w:tcW w:w="3310" w:type="dxa"/>
            <w:gridSpan w:val="2"/>
            <w:hideMark/>
          </w:tcPr>
          <w:p w14:paraId="426D7D92" w14:textId="6409A79E" w:rsidR="00692E2E" w:rsidRPr="0097122C" w:rsidRDefault="00692E2E" w:rsidP="008C2E8A">
            <w:pPr>
              <w:suppressAutoHyphens w:val="0"/>
              <w:rPr>
                <w:sz w:val="20"/>
                <w:szCs w:val="20"/>
              </w:rPr>
            </w:pPr>
            <w:r w:rsidRPr="0097122C">
              <w:rPr>
                <w:sz w:val="20"/>
                <w:szCs w:val="20"/>
              </w:rPr>
              <w:t xml:space="preserve">Lodveida ventilis, M/F, F/F </w:t>
            </w:r>
          </w:p>
        </w:tc>
        <w:tc>
          <w:tcPr>
            <w:tcW w:w="1605" w:type="dxa"/>
            <w:hideMark/>
          </w:tcPr>
          <w:p w14:paraId="7D7727B2" w14:textId="77777777" w:rsidR="00692E2E" w:rsidRPr="0097122C" w:rsidRDefault="00692E2E" w:rsidP="00690ACE">
            <w:pPr>
              <w:suppressAutoHyphens w:val="0"/>
              <w:rPr>
                <w:sz w:val="20"/>
                <w:szCs w:val="20"/>
              </w:rPr>
            </w:pPr>
            <w:r w:rsidRPr="0097122C">
              <w:rPr>
                <w:sz w:val="20"/>
                <w:szCs w:val="20"/>
              </w:rPr>
              <w:t>1-1/2”</w:t>
            </w:r>
          </w:p>
        </w:tc>
        <w:tc>
          <w:tcPr>
            <w:tcW w:w="956" w:type="dxa"/>
            <w:gridSpan w:val="2"/>
            <w:hideMark/>
          </w:tcPr>
          <w:p w14:paraId="5F3AD9D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FC2EE08" w14:textId="77777777" w:rsidR="00692E2E" w:rsidRPr="0097122C" w:rsidRDefault="00692E2E" w:rsidP="00690ACE">
            <w:pPr>
              <w:suppressAutoHyphens w:val="0"/>
              <w:rPr>
                <w:sz w:val="20"/>
                <w:szCs w:val="20"/>
              </w:rPr>
            </w:pPr>
          </w:p>
        </w:tc>
        <w:tc>
          <w:tcPr>
            <w:tcW w:w="567" w:type="dxa"/>
            <w:vMerge/>
            <w:hideMark/>
          </w:tcPr>
          <w:p w14:paraId="24329135" w14:textId="77777777" w:rsidR="00692E2E" w:rsidRPr="0097122C" w:rsidRDefault="00692E2E" w:rsidP="00690ACE">
            <w:pPr>
              <w:suppressAutoHyphens w:val="0"/>
              <w:rPr>
                <w:sz w:val="20"/>
                <w:szCs w:val="20"/>
              </w:rPr>
            </w:pPr>
          </w:p>
        </w:tc>
        <w:tc>
          <w:tcPr>
            <w:tcW w:w="567" w:type="dxa"/>
            <w:vMerge/>
            <w:hideMark/>
          </w:tcPr>
          <w:p w14:paraId="42F97219" w14:textId="77777777" w:rsidR="00692E2E" w:rsidRPr="0097122C" w:rsidRDefault="00692E2E" w:rsidP="00690ACE">
            <w:pPr>
              <w:suppressAutoHyphens w:val="0"/>
              <w:rPr>
                <w:sz w:val="20"/>
                <w:szCs w:val="20"/>
              </w:rPr>
            </w:pPr>
          </w:p>
        </w:tc>
        <w:tc>
          <w:tcPr>
            <w:tcW w:w="567" w:type="dxa"/>
            <w:vMerge/>
            <w:hideMark/>
          </w:tcPr>
          <w:p w14:paraId="769B0CBC" w14:textId="77777777" w:rsidR="00692E2E" w:rsidRPr="0097122C" w:rsidRDefault="00692E2E" w:rsidP="00690ACE">
            <w:pPr>
              <w:suppressAutoHyphens w:val="0"/>
              <w:rPr>
                <w:sz w:val="20"/>
                <w:szCs w:val="20"/>
              </w:rPr>
            </w:pPr>
          </w:p>
        </w:tc>
        <w:tc>
          <w:tcPr>
            <w:tcW w:w="567" w:type="dxa"/>
            <w:vMerge/>
            <w:hideMark/>
          </w:tcPr>
          <w:p w14:paraId="35447877" w14:textId="77777777" w:rsidR="00692E2E" w:rsidRPr="0097122C" w:rsidRDefault="00692E2E" w:rsidP="00690ACE">
            <w:pPr>
              <w:suppressAutoHyphens w:val="0"/>
              <w:rPr>
                <w:sz w:val="20"/>
                <w:szCs w:val="20"/>
              </w:rPr>
            </w:pPr>
          </w:p>
        </w:tc>
        <w:tc>
          <w:tcPr>
            <w:tcW w:w="567" w:type="dxa"/>
            <w:vMerge/>
            <w:hideMark/>
          </w:tcPr>
          <w:p w14:paraId="1ECE43ED" w14:textId="77777777" w:rsidR="00692E2E" w:rsidRPr="0097122C" w:rsidRDefault="00692E2E" w:rsidP="00690ACE">
            <w:pPr>
              <w:suppressAutoHyphens w:val="0"/>
              <w:rPr>
                <w:sz w:val="20"/>
                <w:szCs w:val="20"/>
              </w:rPr>
            </w:pPr>
          </w:p>
        </w:tc>
      </w:tr>
      <w:tr w:rsidR="00692E2E" w:rsidRPr="0097122C" w14:paraId="66EBCF37" w14:textId="77777777" w:rsidTr="008C2E8A">
        <w:trPr>
          <w:trHeight w:val="255"/>
        </w:trPr>
        <w:tc>
          <w:tcPr>
            <w:tcW w:w="616" w:type="dxa"/>
            <w:noWrap/>
            <w:hideMark/>
          </w:tcPr>
          <w:p w14:paraId="1923449A" w14:textId="77777777" w:rsidR="00692E2E" w:rsidRPr="0097122C" w:rsidRDefault="00692E2E" w:rsidP="00690ACE">
            <w:pPr>
              <w:suppressAutoHyphens w:val="0"/>
              <w:rPr>
                <w:sz w:val="20"/>
                <w:szCs w:val="20"/>
              </w:rPr>
            </w:pPr>
            <w:r w:rsidRPr="0097122C">
              <w:rPr>
                <w:sz w:val="20"/>
                <w:szCs w:val="20"/>
              </w:rPr>
              <w:t>789</w:t>
            </w:r>
          </w:p>
        </w:tc>
        <w:tc>
          <w:tcPr>
            <w:tcW w:w="3310" w:type="dxa"/>
            <w:gridSpan w:val="2"/>
            <w:hideMark/>
          </w:tcPr>
          <w:p w14:paraId="790B866F" w14:textId="61704B30" w:rsidR="00692E2E" w:rsidRPr="0097122C" w:rsidRDefault="00692E2E" w:rsidP="008C2E8A">
            <w:pPr>
              <w:suppressAutoHyphens w:val="0"/>
              <w:rPr>
                <w:sz w:val="20"/>
                <w:szCs w:val="20"/>
              </w:rPr>
            </w:pPr>
            <w:r w:rsidRPr="0097122C">
              <w:rPr>
                <w:sz w:val="20"/>
                <w:szCs w:val="20"/>
              </w:rPr>
              <w:t xml:space="preserve">Lodveida ventilis, M/F, F/F </w:t>
            </w:r>
          </w:p>
        </w:tc>
        <w:tc>
          <w:tcPr>
            <w:tcW w:w="1605" w:type="dxa"/>
            <w:hideMark/>
          </w:tcPr>
          <w:p w14:paraId="4A313CE5" w14:textId="77777777" w:rsidR="00692E2E" w:rsidRPr="0097122C" w:rsidRDefault="00692E2E" w:rsidP="00690ACE">
            <w:pPr>
              <w:suppressAutoHyphens w:val="0"/>
              <w:rPr>
                <w:sz w:val="20"/>
                <w:szCs w:val="20"/>
              </w:rPr>
            </w:pPr>
            <w:r w:rsidRPr="0097122C">
              <w:rPr>
                <w:sz w:val="20"/>
                <w:szCs w:val="20"/>
              </w:rPr>
              <w:t>2”</w:t>
            </w:r>
          </w:p>
        </w:tc>
        <w:tc>
          <w:tcPr>
            <w:tcW w:w="956" w:type="dxa"/>
            <w:gridSpan w:val="2"/>
            <w:hideMark/>
          </w:tcPr>
          <w:p w14:paraId="5DF9FEA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AABF263" w14:textId="77777777" w:rsidR="00692E2E" w:rsidRPr="0097122C" w:rsidRDefault="00692E2E" w:rsidP="00690ACE">
            <w:pPr>
              <w:suppressAutoHyphens w:val="0"/>
              <w:rPr>
                <w:sz w:val="20"/>
                <w:szCs w:val="20"/>
              </w:rPr>
            </w:pPr>
          </w:p>
        </w:tc>
        <w:tc>
          <w:tcPr>
            <w:tcW w:w="567" w:type="dxa"/>
            <w:vMerge/>
            <w:hideMark/>
          </w:tcPr>
          <w:p w14:paraId="117E9B02" w14:textId="77777777" w:rsidR="00692E2E" w:rsidRPr="0097122C" w:rsidRDefault="00692E2E" w:rsidP="00690ACE">
            <w:pPr>
              <w:suppressAutoHyphens w:val="0"/>
              <w:rPr>
                <w:sz w:val="20"/>
                <w:szCs w:val="20"/>
              </w:rPr>
            </w:pPr>
          </w:p>
        </w:tc>
        <w:tc>
          <w:tcPr>
            <w:tcW w:w="567" w:type="dxa"/>
            <w:vMerge/>
            <w:hideMark/>
          </w:tcPr>
          <w:p w14:paraId="410D4370" w14:textId="77777777" w:rsidR="00692E2E" w:rsidRPr="0097122C" w:rsidRDefault="00692E2E" w:rsidP="00690ACE">
            <w:pPr>
              <w:suppressAutoHyphens w:val="0"/>
              <w:rPr>
                <w:sz w:val="20"/>
                <w:szCs w:val="20"/>
              </w:rPr>
            </w:pPr>
          </w:p>
        </w:tc>
        <w:tc>
          <w:tcPr>
            <w:tcW w:w="567" w:type="dxa"/>
            <w:vMerge/>
            <w:hideMark/>
          </w:tcPr>
          <w:p w14:paraId="34E103DE" w14:textId="77777777" w:rsidR="00692E2E" w:rsidRPr="0097122C" w:rsidRDefault="00692E2E" w:rsidP="00690ACE">
            <w:pPr>
              <w:suppressAutoHyphens w:val="0"/>
              <w:rPr>
                <w:sz w:val="20"/>
                <w:szCs w:val="20"/>
              </w:rPr>
            </w:pPr>
          </w:p>
        </w:tc>
        <w:tc>
          <w:tcPr>
            <w:tcW w:w="567" w:type="dxa"/>
            <w:vMerge/>
            <w:hideMark/>
          </w:tcPr>
          <w:p w14:paraId="375E2FDE" w14:textId="77777777" w:rsidR="00692E2E" w:rsidRPr="0097122C" w:rsidRDefault="00692E2E" w:rsidP="00690ACE">
            <w:pPr>
              <w:suppressAutoHyphens w:val="0"/>
              <w:rPr>
                <w:sz w:val="20"/>
                <w:szCs w:val="20"/>
              </w:rPr>
            </w:pPr>
          </w:p>
        </w:tc>
        <w:tc>
          <w:tcPr>
            <w:tcW w:w="567" w:type="dxa"/>
            <w:vMerge/>
            <w:hideMark/>
          </w:tcPr>
          <w:p w14:paraId="335F37C8" w14:textId="77777777" w:rsidR="00692E2E" w:rsidRPr="0097122C" w:rsidRDefault="00692E2E" w:rsidP="00690ACE">
            <w:pPr>
              <w:suppressAutoHyphens w:val="0"/>
              <w:rPr>
                <w:sz w:val="20"/>
                <w:szCs w:val="20"/>
              </w:rPr>
            </w:pPr>
          </w:p>
        </w:tc>
      </w:tr>
      <w:tr w:rsidR="00692E2E" w:rsidRPr="0097122C" w14:paraId="530A44BD" w14:textId="77777777" w:rsidTr="008C2E8A">
        <w:trPr>
          <w:trHeight w:val="300"/>
        </w:trPr>
        <w:tc>
          <w:tcPr>
            <w:tcW w:w="616" w:type="dxa"/>
            <w:noWrap/>
            <w:hideMark/>
          </w:tcPr>
          <w:p w14:paraId="7F796FD5" w14:textId="77777777" w:rsidR="00692E2E" w:rsidRPr="0097122C" w:rsidRDefault="00692E2E" w:rsidP="00690ACE">
            <w:pPr>
              <w:suppressAutoHyphens w:val="0"/>
              <w:rPr>
                <w:sz w:val="20"/>
                <w:szCs w:val="20"/>
              </w:rPr>
            </w:pPr>
            <w:r w:rsidRPr="0097122C">
              <w:rPr>
                <w:sz w:val="20"/>
                <w:szCs w:val="20"/>
              </w:rPr>
              <w:t>790</w:t>
            </w:r>
          </w:p>
        </w:tc>
        <w:tc>
          <w:tcPr>
            <w:tcW w:w="3310" w:type="dxa"/>
            <w:gridSpan w:val="2"/>
            <w:hideMark/>
          </w:tcPr>
          <w:p w14:paraId="70C42C12" w14:textId="77777777" w:rsidR="00692E2E" w:rsidRPr="0097122C" w:rsidRDefault="00692E2E" w:rsidP="00690ACE">
            <w:pPr>
              <w:suppressAutoHyphens w:val="0"/>
              <w:rPr>
                <w:sz w:val="20"/>
                <w:szCs w:val="20"/>
              </w:rPr>
            </w:pPr>
            <w:r w:rsidRPr="0097122C">
              <w:rPr>
                <w:sz w:val="20"/>
                <w:szCs w:val="20"/>
              </w:rPr>
              <w:t xml:space="preserve">Dārza lodveida ventilis  </w:t>
            </w:r>
          </w:p>
        </w:tc>
        <w:tc>
          <w:tcPr>
            <w:tcW w:w="1605" w:type="dxa"/>
            <w:noWrap/>
            <w:hideMark/>
          </w:tcPr>
          <w:p w14:paraId="30DBABBF" w14:textId="77777777" w:rsidR="00692E2E" w:rsidRPr="0097122C" w:rsidRDefault="00692E2E" w:rsidP="00690ACE">
            <w:pPr>
              <w:suppressAutoHyphens w:val="0"/>
              <w:rPr>
                <w:sz w:val="20"/>
                <w:szCs w:val="20"/>
              </w:rPr>
            </w:pPr>
            <w:r w:rsidRPr="0097122C">
              <w:rPr>
                <w:sz w:val="20"/>
                <w:szCs w:val="20"/>
              </w:rPr>
              <w:t xml:space="preserve"> ½  ”</w:t>
            </w:r>
          </w:p>
        </w:tc>
        <w:tc>
          <w:tcPr>
            <w:tcW w:w="956" w:type="dxa"/>
            <w:gridSpan w:val="2"/>
            <w:hideMark/>
          </w:tcPr>
          <w:p w14:paraId="765885F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D175A4C" w14:textId="77777777" w:rsidR="00692E2E" w:rsidRPr="0097122C" w:rsidRDefault="00692E2E" w:rsidP="00690ACE">
            <w:pPr>
              <w:suppressAutoHyphens w:val="0"/>
              <w:rPr>
                <w:sz w:val="20"/>
                <w:szCs w:val="20"/>
              </w:rPr>
            </w:pPr>
          </w:p>
        </w:tc>
        <w:tc>
          <w:tcPr>
            <w:tcW w:w="567" w:type="dxa"/>
            <w:vMerge/>
            <w:hideMark/>
          </w:tcPr>
          <w:p w14:paraId="43EFF73E" w14:textId="77777777" w:rsidR="00692E2E" w:rsidRPr="0097122C" w:rsidRDefault="00692E2E" w:rsidP="00690ACE">
            <w:pPr>
              <w:suppressAutoHyphens w:val="0"/>
              <w:rPr>
                <w:sz w:val="20"/>
                <w:szCs w:val="20"/>
              </w:rPr>
            </w:pPr>
          </w:p>
        </w:tc>
        <w:tc>
          <w:tcPr>
            <w:tcW w:w="567" w:type="dxa"/>
            <w:vMerge/>
            <w:hideMark/>
          </w:tcPr>
          <w:p w14:paraId="67ECD2FF" w14:textId="77777777" w:rsidR="00692E2E" w:rsidRPr="0097122C" w:rsidRDefault="00692E2E" w:rsidP="00690ACE">
            <w:pPr>
              <w:suppressAutoHyphens w:val="0"/>
              <w:rPr>
                <w:sz w:val="20"/>
                <w:szCs w:val="20"/>
              </w:rPr>
            </w:pPr>
          </w:p>
        </w:tc>
        <w:tc>
          <w:tcPr>
            <w:tcW w:w="567" w:type="dxa"/>
            <w:vMerge/>
            <w:hideMark/>
          </w:tcPr>
          <w:p w14:paraId="036779CD" w14:textId="77777777" w:rsidR="00692E2E" w:rsidRPr="0097122C" w:rsidRDefault="00692E2E" w:rsidP="00690ACE">
            <w:pPr>
              <w:suppressAutoHyphens w:val="0"/>
              <w:rPr>
                <w:sz w:val="20"/>
                <w:szCs w:val="20"/>
              </w:rPr>
            </w:pPr>
          </w:p>
        </w:tc>
        <w:tc>
          <w:tcPr>
            <w:tcW w:w="567" w:type="dxa"/>
            <w:vMerge/>
            <w:hideMark/>
          </w:tcPr>
          <w:p w14:paraId="33B855EF" w14:textId="77777777" w:rsidR="00692E2E" w:rsidRPr="0097122C" w:rsidRDefault="00692E2E" w:rsidP="00690ACE">
            <w:pPr>
              <w:suppressAutoHyphens w:val="0"/>
              <w:rPr>
                <w:sz w:val="20"/>
                <w:szCs w:val="20"/>
              </w:rPr>
            </w:pPr>
          </w:p>
        </w:tc>
        <w:tc>
          <w:tcPr>
            <w:tcW w:w="567" w:type="dxa"/>
            <w:vMerge/>
            <w:hideMark/>
          </w:tcPr>
          <w:p w14:paraId="41C58EF6" w14:textId="77777777" w:rsidR="00692E2E" w:rsidRPr="0097122C" w:rsidRDefault="00692E2E" w:rsidP="00690ACE">
            <w:pPr>
              <w:suppressAutoHyphens w:val="0"/>
              <w:rPr>
                <w:sz w:val="20"/>
                <w:szCs w:val="20"/>
              </w:rPr>
            </w:pPr>
          </w:p>
        </w:tc>
      </w:tr>
      <w:tr w:rsidR="00692E2E" w:rsidRPr="0097122C" w14:paraId="6DEC7628" w14:textId="77777777" w:rsidTr="008C2E8A">
        <w:trPr>
          <w:trHeight w:val="300"/>
        </w:trPr>
        <w:tc>
          <w:tcPr>
            <w:tcW w:w="616" w:type="dxa"/>
            <w:noWrap/>
            <w:hideMark/>
          </w:tcPr>
          <w:p w14:paraId="4BFBEA8A" w14:textId="77777777" w:rsidR="00692E2E" w:rsidRPr="0097122C" w:rsidRDefault="00692E2E" w:rsidP="00690ACE">
            <w:pPr>
              <w:suppressAutoHyphens w:val="0"/>
              <w:rPr>
                <w:sz w:val="20"/>
                <w:szCs w:val="20"/>
              </w:rPr>
            </w:pPr>
            <w:r w:rsidRPr="0097122C">
              <w:rPr>
                <w:sz w:val="20"/>
                <w:szCs w:val="20"/>
              </w:rPr>
              <w:t>791</w:t>
            </w:r>
          </w:p>
        </w:tc>
        <w:tc>
          <w:tcPr>
            <w:tcW w:w="3310" w:type="dxa"/>
            <w:gridSpan w:val="2"/>
            <w:hideMark/>
          </w:tcPr>
          <w:p w14:paraId="1A618ED8" w14:textId="77777777" w:rsidR="00692E2E" w:rsidRPr="0097122C" w:rsidRDefault="00692E2E" w:rsidP="00690ACE">
            <w:pPr>
              <w:suppressAutoHyphens w:val="0"/>
              <w:rPr>
                <w:sz w:val="20"/>
                <w:szCs w:val="20"/>
              </w:rPr>
            </w:pPr>
            <w:r w:rsidRPr="0097122C">
              <w:rPr>
                <w:sz w:val="20"/>
                <w:szCs w:val="20"/>
              </w:rPr>
              <w:t xml:space="preserve">Dārza lodveida ventilis  </w:t>
            </w:r>
          </w:p>
        </w:tc>
        <w:tc>
          <w:tcPr>
            <w:tcW w:w="1605" w:type="dxa"/>
            <w:hideMark/>
          </w:tcPr>
          <w:p w14:paraId="2BB1BEB9" w14:textId="77777777" w:rsidR="00692E2E" w:rsidRPr="0097122C" w:rsidRDefault="00692E2E" w:rsidP="00690ACE">
            <w:pPr>
              <w:suppressAutoHyphens w:val="0"/>
              <w:rPr>
                <w:sz w:val="20"/>
                <w:szCs w:val="20"/>
              </w:rPr>
            </w:pPr>
            <w:r w:rsidRPr="0097122C">
              <w:rPr>
                <w:sz w:val="20"/>
                <w:szCs w:val="20"/>
              </w:rPr>
              <w:t>¾  ”</w:t>
            </w:r>
          </w:p>
        </w:tc>
        <w:tc>
          <w:tcPr>
            <w:tcW w:w="956" w:type="dxa"/>
            <w:gridSpan w:val="2"/>
            <w:hideMark/>
          </w:tcPr>
          <w:p w14:paraId="5CEE994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87AD2A5" w14:textId="77777777" w:rsidR="00692E2E" w:rsidRPr="0097122C" w:rsidRDefault="00692E2E" w:rsidP="00690ACE">
            <w:pPr>
              <w:suppressAutoHyphens w:val="0"/>
              <w:rPr>
                <w:sz w:val="20"/>
                <w:szCs w:val="20"/>
              </w:rPr>
            </w:pPr>
          </w:p>
        </w:tc>
        <w:tc>
          <w:tcPr>
            <w:tcW w:w="567" w:type="dxa"/>
            <w:vMerge/>
            <w:hideMark/>
          </w:tcPr>
          <w:p w14:paraId="2AEFD0F8" w14:textId="77777777" w:rsidR="00692E2E" w:rsidRPr="0097122C" w:rsidRDefault="00692E2E" w:rsidP="00690ACE">
            <w:pPr>
              <w:suppressAutoHyphens w:val="0"/>
              <w:rPr>
                <w:sz w:val="20"/>
                <w:szCs w:val="20"/>
              </w:rPr>
            </w:pPr>
          </w:p>
        </w:tc>
        <w:tc>
          <w:tcPr>
            <w:tcW w:w="567" w:type="dxa"/>
            <w:vMerge/>
            <w:hideMark/>
          </w:tcPr>
          <w:p w14:paraId="4D308971" w14:textId="77777777" w:rsidR="00692E2E" w:rsidRPr="0097122C" w:rsidRDefault="00692E2E" w:rsidP="00690ACE">
            <w:pPr>
              <w:suppressAutoHyphens w:val="0"/>
              <w:rPr>
                <w:sz w:val="20"/>
                <w:szCs w:val="20"/>
              </w:rPr>
            </w:pPr>
          </w:p>
        </w:tc>
        <w:tc>
          <w:tcPr>
            <w:tcW w:w="567" w:type="dxa"/>
            <w:vMerge/>
            <w:hideMark/>
          </w:tcPr>
          <w:p w14:paraId="5A159B9A" w14:textId="77777777" w:rsidR="00692E2E" w:rsidRPr="0097122C" w:rsidRDefault="00692E2E" w:rsidP="00690ACE">
            <w:pPr>
              <w:suppressAutoHyphens w:val="0"/>
              <w:rPr>
                <w:sz w:val="20"/>
                <w:szCs w:val="20"/>
              </w:rPr>
            </w:pPr>
          </w:p>
        </w:tc>
        <w:tc>
          <w:tcPr>
            <w:tcW w:w="567" w:type="dxa"/>
            <w:vMerge/>
            <w:hideMark/>
          </w:tcPr>
          <w:p w14:paraId="09FF3DD6" w14:textId="77777777" w:rsidR="00692E2E" w:rsidRPr="0097122C" w:rsidRDefault="00692E2E" w:rsidP="00690ACE">
            <w:pPr>
              <w:suppressAutoHyphens w:val="0"/>
              <w:rPr>
                <w:sz w:val="20"/>
                <w:szCs w:val="20"/>
              </w:rPr>
            </w:pPr>
          </w:p>
        </w:tc>
        <w:tc>
          <w:tcPr>
            <w:tcW w:w="567" w:type="dxa"/>
            <w:vMerge/>
            <w:hideMark/>
          </w:tcPr>
          <w:p w14:paraId="1FF3FAE2" w14:textId="77777777" w:rsidR="00692E2E" w:rsidRPr="0097122C" w:rsidRDefault="00692E2E" w:rsidP="00690ACE">
            <w:pPr>
              <w:suppressAutoHyphens w:val="0"/>
              <w:rPr>
                <w:sz w:val="20"/>
                <w:szCs w:val="20"/>
              </w:rPr>
            </w:pPr>
          </w:p>
        </w:tc>
      </w:tr>
      <w:tr w:rsidR="00692E2E" w:rsidRPr="0097122C" w14:paraId="21ACF3DB" w14:textId="77777777" w:rsidTr="008C2E8A">
        <w:trPr>
          <w:trHeight w:val="300"/>
        </w:trPr>
        <w:tc>
          <w:tcPr>
            <w:tcW w:w="616" w:type="dxa"/>
            <w:noWrap/>
            <w:hideMark/>
          </w:tcPr>
          <w:p w14:paraId="237DD65E" w14:textId="77777777" w:rsidR="00692E2E" w:rsidRPr="0097122C" w:rsidRDefault="00692E2E" w:rsidP="00690ACE">
            <w:pPr>
              <w:suppressAutoHyphens w:val="0"/>
              <w:rPr>
                <w:sz w:val="20"/>
                <w:szCs w:val="20"/>
              </w:rPr>
            </w:pPr>
            <w:r w:rsidRPr="0097122C">
              <w:rPr>
                <w:sz w:val="20"/>
                <w:szCs w:val="20"/>
              </w:rPr>
              <w:t>792</w:t>
            </w:r>
          </w:p>
        </w:tc>
        <w:tc>
          <w:tcPr>
            <w:tcW w:w="3310" w:type="dxa"/>
            <w:gridSpan w:val="2"/>
            <w:hideMark/>
          </w:tcPr>
          <w:p w14:paraId="2D95951D" w14:textId="77777777" w:rsidR="00692E2E" w:rsidRPr="0097122C" w:rsidRDefault="00692E2E" w:rsidP="00690ACE">
            <w:pPr>
              <w:suppressAutoHyphens w:val="0"/>
              <w:rPr>
                <w:sz w:val="20"/>
                <w:szCs w:val="20"/>
              </w:rPr>
            </w:pPr>
            <w:r w:rsidRPr="0097122C">
              <w:rPr>
                <w:sz w:val="20"/>
                <w:szCs w:val="20"/>
              </w:rPr>
              <w:t xml:space="preserve">Atpakaļgaitas vārsts  </w:t>
            </w:r>
          </w:p>
        </w:tc>
        <w:tc>
          <w:tcPr>
            <w:tcW w:w="1605" w:type="dxa"/>
            <w:noWrap/>
            <w:hideMark/>
          </w:tcPr>
          <w:p w14:paraId="5E863F84" w14:textId="77777777" w:rsidR="00692E2E" w:rsidRPr="0097122C" w:rsidRDefault="00692E2E" w:rsidP="00690ACE">
            <w:pPr>
              <w:suppressAutoHyphens w:val="0"/>
              <w:rPr>
                <w:sz w:val="20"/>
                <w:szCs w:val="20"/>
              </w:rPr>
            </w:pPr>
            <w:r w:rsidRPr="0097122C">
              <w:rPr>
                <w:sz w:val="20"/>
                <w:szCs w:val="20"/>
              </w:rPr>
              <w:t xml:space="preserve"> ½  ”</w:t>
            </w:r>
          </w:p>
        </w:tc>
        <w:tc>
          <w:tcPr>
            <w:tcW w:w="956" w:type="dxa"/>
            <w:gridSpan w:val="2"/>
            <w:hideMark/>
          </w:tcPr>
          <w:p w14:paraId="5F3F9DD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696463A" w14:textId="77777777" w:rsidR="00692E2E" w:rsidRPr="0097122C" w:rsidRDefault="00692E2E" w:rsidP="00690ACE">
            <w:pPr>
              <w:suppressAutoHyphens w:val="0"/>
              <w:rPr>
                <w:sz w:val="20"/>
                <w:szCs w:val="20"/>
              </w:rPr>
            </w:pPr>
          </w:p>
        </w:tc>
        <w:tc>
          <w:tcPr>
            <w:tcW w:w="567" w:type="dxa"/>
            <w:vMerge/>
            <w:hideMark/>
          </w:tcPr>
          <w:p w14:paraId="6E10D6BD" w14:textId="77777777" w:rsidR="00692E2E" w:rsidRPr="0097122C" w:rsidRDefault="00692E2E" w:rsidP="00690ACE">
            <w:pPr>
              <w:suppressAutoHyphens w:val="0"/>
              <w:rPr>
                <w:sz w:val="20"/>
                <w:szCs w:val="20"/>
              </w:rPr>
            </w:pPr>
          </w:p>
        </w:tc>
        <w:tc>
          <w:tcPr>
            <w:tcW w:w="567" w:type="dxa"/>
            <w:vMerge/>
            <w:hideMark/>
          </w:tcPr>
          <w:p w14:paraId="170B0F4B" w14:textId="77777777" w:rsidR="00692E2E" w:rsidRPr="0097122C" w:rsidRDefault="00692E2E" w:rsidP="00690ACE">
            <w:pPr>
              <w:suppressAutoHyphens w:val="0"/>
              <w:rPr>
                <w:sz w:val="20"/>
                <w:szCs w:val="20"/>
              </w:rPr>
            </w:pPr>
          </w:p>
        </w:tc>
        <w:tc>
          <w:tcPr>
            <w:tcW w:w="567" w:type="dxa"/>
            <w:vMerge/>
            <w:hideMark/>
          </w:tcPr>
          <w:p w14:paraId="1E5662D3" w14:textId="77777777" w:rsidR="00692E2E" w:rsidRPr="0097122C" w:rsidRDefault="00692E2E" w:rsidP="00690ACE">
            <w:pPr>
              <w:suppressAutoHyphens w:val="0"/>
              <w:rPr>
                <w:sz w:val="20"/>
                <w:szCs w:val="20"/>
              </w:rPr>
            </w:pPr>
          </w:p>
        </w:tc>
        <w:tc>
          <w:tcPr>
            <w:tcW w:w="567" w:type="dxa"/>
            <w:vMerge/>
            <w:hideMark/>
          </w:tcPr>
          <w:p w14:paraId="731A036E" w14:textId="77777777" w:rsidR="00692E2E" w:rsidRPr="0097122C" w:rsidRDefault="00692E2E" w:rsidP="00690ACE">
            <w:pPr>
              <w:suppressAutoHyphens w:val="0"/>
              <w:rPr>
                <w:sz w:val="20"/>
                <w:szCs w:val="20"/>
              </w:rPr>
            </w:pPr>
          </w:p>
        </w:tc>
        <w:tc>
          <w:tcPr>
            <w:tcW w:w="567" w:type="dxa"/>
            <w:vMerge/>
            <w:hideMark/>
          </w:tcPr>
          <w:p w14:paraId="48027771" w14:textId="77777777" w:rsidR="00692E2E" w:rsidRPr="0097122C" w:rsidRDefault="00692E2E" w:rsidP="00690ACE">
            <w:pPr>
              <w:suppressAutoHyphens w:val="0"/>
              <w:rPr>
                <w:sz w:val="20"/>
                <w:szCs w:val="20"/>
              </w:rPr>
            </w:pPr>
          </w:p>
        </w:tc>
      </w:tr>
      <w:tr w:rsidR="00692E2E" w:rsidRPr="0097122C" w14:paraId="1C0B37B6" w14:textId="77777777" w:rsidTr="008C2E8A">
        <w:trPr>
          <w:trHeight w:val="300"/>
        </w:trPr>
        <w:tc>
          <w:tcPr>
            <w:tcW w:w="616" w:type="dxa"/>
            <w:noWrap/>
            <w:hideMark/>
          </w:tcPr>
          <w:p w14:paraId="0313EF2E" w14:textId="77777777" w:rsidR="00692E2E" w:rsidRPr="0097122C" w:rsidRDefault="00692E2E" w:rsidP="00690ACE">
            <w:pPr>
              <w:suppressAutoHyphens w:val="0"/>
              <w:rPr>
                <w:sz w:val="20"/>
                <w:szCs w:val="20"/>
              </w:rPr>
            </w:pPr>
            <w:r w:rsidRPr="0097122C">
              <w:rPr>
                <w:sz w:val="20"/>
                <w:szCs w:val="20"/>
              </w:rPr>
              <w:t>793</w:t>
            </w:r>
          </w:p>
        </w:tc>
        <w:tc>
          <w:tcPr>
            <w:tcW w:w="3310" w:type="dxa"/>
            <w:gridSpan w:val="2"/>
            <w:hideMark/>
          </w:tcPr>
          <w:p w14:paraId="2ECB6A4A" w14:textId="77777777" w:rsidR="00692E2E" w:rsidRPr="0097122C" w:rsidRDefault="00692E2E" w:rsidP="00690ACE">
            <w:pPr>
              <w:suppressAutoHyphens w:val="0"/>
              <w:rPr>
                <w:sz w:val="20"/>
                <w:szCs w:val="20"/>
              </w:rPr>
            </w:pPr>
            <w:r w:rsidRPr="0097122C">
              <w:rPr>
                <w:sz w:val="20"/>
                <w:szCs w:val="20"/>
              </w:rPr>
              <w:t xml:space="preserve">Atpakaļgaitas vārsts  </w:t>
            </w:r>
          </w:p>
        </w:tc>
        <w:tc>
          <w:tcPr>
            <w:tcW w:w="1605" w:type="dxa"/>
            <w:hideMark/>
          </w:tcPr>
          <w:p w14:paraId="4CB963AA" w14:textId="77777777" w:rsidR="00692E2E" w:rsidRPr="0097122C" w:rsidRDefault="00692E2E" w:rsidP="00690ACE">
            <w:pPr>
              <w:suppressAutoHyphens w:val="0"/>
              <w:rPr>
                <w:sz w:val="20"/>
                <w:szCs w:val="20"/>
              </w:rPr>
            </w:pPr>
            <w:r w:rsidRPr="0097122C">
              <w:rPr>
                <w:sz w:val="20"/>
                <w:szCs w:val="20"/>
              </w:rPr>
              <w:t>¾  ”</w:t>
            </w:r>
          </w:p>
        </w:tc>
        <w:tc>
          <w:tcPr>
            <w:tcW w:w="956" w:type="dxa"/>
            <w:gridSpan w:val="2"/>
            <w:hideMark/>
          </w:tcPr>
          <w:p w14:paraId="7F3145D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0528967" w14:textId="77777777" w:rsidR="00692E2E" w:rsidRPr="0097122C" w:rsidRDefault="00692E2E" w:rsidP="00690ACE">
            <w:pPr>
              <w:suppressAutoHyphens w:val="0"/>
              <w:rPr>
                <w:sz w:val="20"/>
                <w:szCs w:val="20"/>
              </w:rPr>
            </w:pPr>
          </w:p>
        </w:tc>
        <w:tc>
          <w:tcPr>
            <w:tcW w:w="567" w:type="dxa"/>
            <w:vMerge/>
            <w:hideMark/>
          </w:tcPr>
          <w:p w14:paraId="196E04F8" w14:textId="77777777" w:rsidR="00692E2E" w:rsidRPr="0097122C" w:rsidRDefault="00692E2E" w:rsidP="00690ACE">
            <w:pPr>
              <w:suppressAutoHyphens w:val="0"/>
              <w:rPr>
                <w:sz w:val="20"/>
                <w:szCs w:val="20"/>
              </w:rPr>
            </w:pPr>
          </w:p>
        </w:tc>
        <w:tc>
          <w:tcPr>
            <w:tcW w:w="567" w:type="dxa"/>
            <w:vMerge/>
            <w:hideMark/>
          </w:tcPr>
          <w:p w14:paraId="2CC15BB0" w14:textId="77777777" w:rsidR="00692E2E" w:rsidRPr="0097122C" w:rsidRDefault="00692E2E" w:rsidP="00690ACE">
            <w:pPr>
              <w:suppressAutoHyphens w:val="0"/>
              <w:rPr>
                <w:sz w:val="20"/>
                <w:szCs w:val="20"/>
              </w:rPr>
            </w:pPr>
          </w:p>
        </w:tc>
        <w:tc>
          <w:tcPr>
            <w:tcW w:w="567" w:type="dxa"/>
            <w:vMerge/>
            <w:hideMark/>
          </w:tcPr>
          <w:p w14:paraId="10E72E41" w14:textId="77777777" w:rsidR="00692E2E" w:rsidRPr="0097122C" w:rsidRDefault="00692E2E" w:rsidP="00690ACE">
            <w:pPr>
              <w:suppressAutoHyphens w:val="0"/>
              <w:rPr>
                <w:sz w:val="20"/>
                <w:szCs w:val="20"/>
              </w:rPr>
            </w:pPr>
          </w:p>
        </w:tc>
        <w:tc>
          <w:tcPr>
            <w:tcW w:w="567" w:type="dxa"/>
            <w:vMerge/>
            <w:hideMark/>
          </w:tcPr>
          <w:p w14:paraId="0FE639C0" w14:textId="77777777" w:rsidR="00692E2E" w:rsidRPr="0097122C" w:rsidRDefault="00692E2E" w:rsidP="00690ACE">
            <w:pPr>
              <w:suppressAutoHyphens w:val="0"/>
              <w:rPr>
                <w:sz w:val="20"/>
                <w:szCs w:val="20"/>
              </w:rPr>
            </w:pPr>
          </w:p>
        </w:tc>
        <w:tc>
          <w:tcPr>
            <w:tcW w:w="567" w:type="dxa"/>
            <w:vMerge/>
            <w:hideMark/>
          </w:tcPr>
          <w:p w14:paraId="0E422ED4" w14:textId="77777777" w:rsidR="00692E2E" w:rsidRPr="0097122C" w:rsidRDefault="00692E2E" w:rsidP="00690ACE">
            <w:pPr>
              <w:suppressAutoHyphens w:val="0"/>
              <w:rPr>
                <w:sz w:val="20"/>
                <w:szCs w:val="20"/>
              </w:rPr>
            </w:pPr>
          </w:p>
        </w:tc>
      </w:tr>
      <w:tr w:rsidR="00692E2E" w:rsidRPr="0097122C" w14:paraId="4ADE57E5" w14:textId="77777777" w:rsidTr="008C2E8A">
        <w:trPr>
          <w:trHeight w:val="255"/>
        </w:trPr>
        <w:tc>
          <w:tcPr>
            <w:tcW w:w="616" w:type="dxa"/>
            <w:noWrap/>
            <w:hideMark/>
          </w:tcPr>
          <w:p w14:paraId="7564F989" w14:textId="77777777" w:rsidR="00692E2E" w:rsidRPr="0097122C" w:rsidRDefault="00692E2E" w:rsidP="00690ACE">
            <w:pPr>
              <w:suppressAutoHyphens w:val="0"/>
              <w:rPr>
                <w:sz w:val="20"/>
                <w:szCs w:val="20"/>
              </w:rPr>
            </w:pPr>
            <w:r w:rsidRPr="0097122C">
              <w:rPr>
                <w:sz w:val="20"/>
                <w:szCs w:val="20"/>
              </w:rPr>
              <w:t>794</w:t>
            </w:r>
          </w:p>
        </w:tc>
        <w:tc>
          <w:tcPr>
            <w:tcW w:w="3310" w:type="dxa"/>
            <w:gridSpan w:val="2"/>
            <w:hideMark/>
          </w:tcPr>
          <w:p w14:paraId="3DC5F45B" w14:textId="77777777" w:rsidR="00692E2E" w:rsidRPr="0097122C" w:rsidRDefault="00692E2E" w:rsidP="00690ACE">
            <w:pPr>
              <w:suppressAutoHyphens w:val="0"/>
              <w:rPr>
                <w:sz w:val="20"/>
                <w:szCs w:val="20"/>
              </w:rPr>
            </w:pPr>
            <w:r w:rsidRPr="0097122C">
              <w:rPr>
                <w:sz w:val="20"/>
                <w:szCs w:val="20"/>
              </w:rPr>
              <w:t xml:space="preserve">Daudzslāņu caurule </w:t>
            </w:r>
            <w:proofErr w:type="spellStart"/>
            <w:r w:rsidRPr="0097122C">
              <w:rPr>
                <w:sz w:val="20"/>
                <w:szCs w:val="20"/>
              </w:rPr>
              <w:t>Pex-Al-Pex</w:t>
            </w:r>
            <w:proofErr w:type="spellEnd"/>
            <w:r w:rsidRPr="0097122C">
              <w:rPr>
                <w:sz w:val="20"/>
                <w:szCs w:val="20"/>
              </w:rPr>
              <w:t xml:space="preserve">   </w:t>
            </w:r>
          </w:p>
        </w:tc>
        <w:tc>
          <w:tcPr>
            <w:tcW w:w="1605" w:type="dxa"/>
            <w:noWrap/>
            <w:hideMark/>
          </w:tcPr>
          <w:p w14:paraId="6E3C1D00" w14:textId="77777777" w:rsidR="00692E2E" w:rsidRPr="0097122C" w:rsidRDefault="00692E2E" w:rsidP="00690ACE">
            <w:pPr>
              <w:suppressAutoHyphens w:val="0"/>
              <w:rPr>
                <w:sz w:val="20"/>
                <w:szCs w:val="20"/>
              </w:rPr>
            </w:pPr>
            <w:r w:rsidRPr="0097122C">
              <w:rPr>
                <w:sz w:val="20"/>
                <w:szCs w:val="20"/>
              </w:rPr>
              <w:t>16x2.0 (100m)</w:t>
            </w:r>
          </w:p>
        </w:tc>
        <w:tc>
          <w:tcPr>
            <w:tcW w:w="956" w:type="dxa"/>
            <w:gridSpan w:val="2"/>
            <w:hideMark/>
          </w:tcPr>
          <w:p w14:paraId="13316FF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AA0AD4B" w14:textId="77777777" w:rsidR="00692E2E" w:rsidRPr="0097122C" w:rsidRDefault="00692E2E" w:rsidP="00690ACE">
            <w:pPr>
              <w:suppressAutoHyphens w:val="0"/>
              <w:rPr>
                <w:sz w:val="20"/>
                <w:szCs w:val="20"/>
              </w:rPr>
            </w:pPr>
          </w:p>
        </w:tc>
        <w:tc>
          <w:tcPr>
            <w:tcW w:w="567" w:type="dxa"/>
            <w:vMerge/>
            <w:hideMark/>
          </w:tcPr>
          <w:p w14:paraId="3125054B" w14:textId="77777777" w:rsidR="00692E2E" w:rsidRPr="0097122C" w:rsidRDefault="00692E2E" w:rsidP="00690ACE">
            <w:pPr>
              <w:suppressAutoHyphens w:val="0"/>
              <w:rPr>
                <w:sz w:val="20"/>
                <w:szCs w:val="20"/>
              </w:rPr>
            </w:pPr>
          </w:p>
        </w:tc>
        <w:tc>
          <w:tcPr>
            <w:tcW w:w="567" w:type="dxa"/>
            <w:vMerge/>
            <w:hideMark/>
          </w:tcPr>
          <w:p w14:paraId="7448C910" w14:textId="77777777" w:rsidR="00692E2E" w:rsidRPr="0097122C" w:rsidRDefault="00692E2E" w:rsidP="00690ACE">
            <w:pPr>
              <w:suppressAutoHyphens w:val="0"/>
              <w:rPr>
                <w:sz w:val="20"/>
                <w:szCs w:val="20"/>
              </w:rPr>
            </w:pPr>
          </w:p>
        </w:tc>
        <w:tc>
          <w:tcPr>
            <w:tcW w:w="567" w:type="dxa"/>
            <w:vMerge/>
            <w:hideMark/>
          </w:tcPr>
          <w:p w14:paraId="27565B35" w14:textId="77777777" w:rsidR="00692E2E" w:rsidRPr="0097122C" w:rsidRDefault="00692E2E" w:rsidP="00690ACE">
            <w:pPr>
              <w:suppressAutoHyphens w:val="0"/>
              <w:rPr>
                <w:sz w:val="20"/>
                <w:szCs w:val="20"/>
              </w:rPr>
            </w:pPr>
          </w:p>
        </w:tc>
        <w:tc>
          <w:tcPr>
            <w:tcW w:w="567" w:type="dxa"/>
            <w:vMerge/>
            <w:hideMark/>
          </w:tcPr>
          <w:p w14:paraId="36F5C56A" w14:textId="77777777" w:rsidR="00692E2E" w:rsidRPr="0097122C" w:rsidRDefault="00692E2E" w:rsidP="00690ACE">
            <w:pPr>
              <w:suppressAutoHyphens w:val="0"/>
              <w:rPr>
                <w:sz w:val="20"/>
                <w:szCs w:val="20"/>
              </w:rPr>
            </w:pPr>
          </w:p>
        </w:tc>
        <w:tc>
          <w:tcPr>
            <w:tcW w:w="567" w:type="dxa"/>
            <w:vMerge/>
            <w:hideMark/>
          </w:tcPr>
          <w:p w14:paraId="0DA34017" w14:textId="77777777" w:rsidR="00692E2E" w:rsidRPr="0097122C" w:rsidRDefault="00692E2E" w:rsidP="00690ACE">
            <w:pPr>
              <w:suppressAutoHyphens w:val="0"/>
              <w:rPr>
                <w:sz w:val="20"/>
                <w:szCs w:val="20"/>
              </w:rPr>
            </w:pPr>
          </w:p>
        </w:tc>
      </w:tr>
      <w:tr w:rsidR="00692E2E" w:rsidRPr="0097122C" w14:paraId="1FEF7520" w14:textId="77777777" w:rsidTr="008C2E8A">
        <w:trPr>
          <w:trHeight w:val="255"/>
        </w:trPr>
        <w:tc>
          <w:tcPr>
            <w:tcW w:w="616" w:type="dxa"/>
            <w:noWrap/>
            <w:hideMark/>
          </w:tcPr>
          <w:p w14:paraId="4EDEC61B" w14:textId="77777777" w:rsidR="00692E2E" w:rsidRPr="0097122C" w:rsidRDefault="00692E2E" w:rsidP="00690ACE">
            <w:pPr>
              <w:suppressAutoHyphens w:val="0"/>
              <w:rPr>
                <w:sz w:val="20"/>
                <w:szCs w:val="20"/>
              </w:rPr>
            </w:pPr>
            <w:r w:rsidRPr="0097122C">
              <w:rPr>
                <w:sz w:val="20"/>
                <w:szCs w:val="20"/>
              </w:rPr>
              <w:t>795</w:t>
            </w:r>
          </w:p>
        </w:tc>
        <w:tc>
          <w:tcPr>
            <w:tcW w:w="3310" w:type="dxa"/>
            <w:gridSpan w:val="2"/>
            <w:hideMark/>
          </w:tcPr>
          <w:p w14:paraId="5362D273" w14:textId="77777777" w:rsidR="00692E2E" w:rsidRPr="0097122C" w:rsidRDefault="00692E2E" w:rsidP="00690ACE">
            <w:pPr>
              <w:suppressAutoHyphens w:val="0"/>
              <w:rPr>
                <w:sz w:val="20"/>
                <w:szCs w:val="20"/>
              </w:rPr>
            </w:pPr>
            <w:r w:rsidRPr="0097122C">
              <w:rPr>
                <w:sz w:val="20"/>
                <w:szCs w:val="20"/>
              </w:rPr>
              <w:t xml:space="preserve">Daudzslāņu caurule </w:t>
            </w:r>
            <w:proofErr w:type="spellStart"/>
            <w:r w:rsidRPr="0097122C">
              <w:rPr>
                <w:sz w:val="20"/>
                <w:szCs w:val="20"/>
              </w:rPr>
              <w:t>Pex-Al-Pex</w:t>
            </w:r>
            <w:proofErr w:type="spellEnd"/>
            <w:r w:rsidRPr="0097122C">
              <w:rPr>
                <w:sz w:val="20"/>
                <w:szCs w:val="20"/>
              </w:rPr>
              <w:t xml:space="preserve">   </w:t>
            </w:r>
          </w:p>
        </w:tc>
        <w:tc>
          <w:tcPr>
            <w:tcW w:w="1605" w:type="dxa"/>
            <w:hideMark/>
          </w:tcPr>
          <w:p w14:paraId="11305B0D" w14:textId="77777777" w:rsidR="00692E2E" w:rsidRPr="0097122C" w:rsidRDefault="00692E2E" w:rsidP="00690ACE">
            <w:pPr>
              <w:suppressAutoHyphens w:val="0"/>
              <w:rPr>
                <w:sz w:val="20"/>
                <w:szCs w:val="20"/>
              </w:rPr>
            </w:pPr>
            <w:r w:rsidRPr="0097122C">
              <w:rPr>
                <w:sz w:val="20"/>
                <w:szCs w:val="20"/>
              </w:rPr>
              <w:t>20x2.0 (100m)</w:t>
            </w:r>
          </w:p>
        </w:tc>
        <w:tc>
          <w:tcPr>
            <w:tcW w:w="956" w:type="dxa"/>
            <w:gridSpan w:val="2"/>
            <w:hideMark/>
          </w:tcPr>
          <w:p w14:paraId="0721A9F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1820A99" w14:textId="77777777" w:rsidR="00692E2E" w:rsidRPr="0097122C" w:rsidRDefault="00692E2E" w:rsidP="00690ACE">
            <w:pPr>
              <w:suppressAutoHyphens w:val="0"/>
              <w:rPr>
                <w:sz w:val="20"/>
                <w:szCs w:val="20"/>
              </w:rPr>
            </w:pPr>
          </w:p>
        </w:tc>
        <w:tc>
          <w:tcPr>
            <w:tcW w:w="567" w:type="dxa"/>
            <w:vMerge/>
            <w:hideMark/>
          </w:tcPr>
          <w:p w14:paraId="64DD6D51" w14:textId="77777777" w:rsidR="00692E2E" w:rsidRPr="0097122C" w:rsidRDefault="00692E2E" w:rsidP="00690ACE">
            <w:pPr>
              <w:suppressAutoHyphens w:val="0"/>
              <w:rPr>
                <w:sz w:val="20"/>
                <w:szCs w:val="20"/>
              </w:rPr>
            </w:pPr>
          </w:p>
        </w:tc>
        <w:tc>
          <w:tcPr>
            <w:tcW w:w="567" w:type="dxa"/>
            <w:vMerge/>
            <w:hideMark/>
          </w:tcPr>
          <w:p w14:paraId="1DB79F2F" w14:textId="77777777" w:rsidR="00692E2E" w:rsidRPr="0097122C" w:rsidRDefault="00692E2E" w:rsidP="00690ACE">
            <w:pPr>
              <w:suppressAutoHyphens w:val="0"/>
              <w:rPr>
                <w:sz w:val="20"/>
                <w:szCs w:val="20"/>
              </w:rPr>
            </w:pPr>
          </w:p>
        </w:tc>
        <w:tc>
          <w:tcPr>
            <w:tcW w:w="567" w:type="dxa"/>
            <w:vMerge/>
            <w:hideMark/>
          </w:tcPr>
          <w:p w14:paraId="286290FD" w14:textId="77777777" w:rsidR="00692E2E" w:rsidRPr="0097122C" w:rsidRDefault="00692E2E" w:rsidP="00690ACE">
            <w:pPr>
              <w:suppressAutoHyphens w:val="0"/>
              <w:rPr>
                <w:sz w:val="20"/>
                <w:szCs w:val="20"/>
              </w:rPr>
            </w:pPr>
          </w:p>
        </w:tc>
        <w:tc>
          <w:tcPr>
            <w:tcW w:w="567" w:type="dxa"/>
            <w:vMerge/>
            <w:hideMark/>
          </w:tcPr>
          <w:p w14:paraId="6860F540" w14:textId="77777777" w:rsidR="00692E2E" w:rsidRPr="0097122C" w:rsidRDefault="00692E2E" w:rsidP="00690ACE">
            <w:pPr>
              <w:suppressAutoHyphens w:val="0"/>
              <w:rPr>
                <w:sz w:val="20"/>
                <w:szCs w:val="20"/>
              </w:rPr>
            </w:pPr>
          </w:p>
        </w:tc>
        <w:tc>
          <w:tcPr>
            <w:tcW w:w="567" w:type="dxa"/>
            <w:vMerge/>
            <w:hideMark/>
          </w:tcPr>
          <w:p w14:paraId="6AAD930E" w14:textId="77777777" w:rsidR="00692E2E" w:rsidRPr="0097122C" w:rsidRDefault="00692E2E" w:rsidP="00690ACE">
            <w:pPr>
              <w:suppressAutoHyphens w:val="0"/>
              <w:rPr>
                <w:sz w:val="20"/>
                <w:szCs w:val="20"/>
              </w:rPr>
            </w:pPr>
          </w:p>
        </w:tc>
      </w:tr>
      <w:tr w:rsidR="00692E2E" w:rsidRPr="0097122C" w14:paraId="0E1A87A6" w14:textId="77777777" w:rsidTr="008C2E8A">
        <w:trPr>
          <w:trHeight w:val="510"/>
        </w:trPr>
        <w:tc>
          <w:tcPr>
            <w:tcW w:w="616" w:type="dxa"/>
            <w:noWrap/>
            <w:hideMark/>
          </w:tcPr>
          <w:p w14:paraId="406D1BD3" w14:textId="77777777" w:rsidR="00692E2E" w:rsidRPr="0097122C" w:rsidRDefault="00692E2E" w:rsidP="00690ACE">
            <w:pPr>
              <w:suppressAutoHyphens w:val="0"/>
              <w:rPr>
                <w:sz w:val="20"/>
                <w:szCs w:val="20"/>
              </w:rPr>
            </w:pPr>
            <w:r w:rsidRPr="0097122C">
              <w:rPr>
                <w:sz w:val="20"/>
                <w:szCs w:val="20"/>
              </w:rPr>
              <w:t>796</w:t>
            </w:r>
          </w:p>
        </w:tc>
        <w:tc>
          <w:tcPr>
            <w:tcW w:w="3310" w:type="dxa"/>
            <w:gridSpan w:val="2"/>
            <w:hideMark/>
          </w:tcPr>
          <w:p w14:paraId="34D14745" w14:textId="77777777" w:rsidR="00692E2E" w:rsidRPr="0097122C" w:rsidRDefault="00692E2E" w:rsidP="00690ACE">
            <w:pPr>
              <w:suppressAutoHyphens w:val="0"/>
              <w:rPr>
                <w:sz w:val="20"/>
                <w:szCs w:val="20"/>
              </w:rPr>
            </w:pPr>
            <w:r w:rsidRPr="0097122C">
              <w:rPr>
                <w:sz w:val="20"/>
                <w:szCs w:val="20"/>
              </w:rPr>
              <w:t xml:space="preserve">Kompresijas savienojums ar ārējo vītni M   </w:t>
            </w:r>
          </w:p>
        </w:tc>
        <w:tc>
          <w:tcPr>
            <w:tcW w:w="1605" w:type="dxa"/>
            <w:noWrap/>
            <w:hideMark/>
          </w:tcPr>
          <w:p w14:paraId="5BA7DED5" w14:textId="77777777" w:rsidR="00692E2E" w:rsidRPr="0097122C" w:rsidRDefault="00692E2E" w:rsidP="00690ACE">
            <w:pPr>
              <w:suppressAutoHyphens w:val="0"/>
              <w:rPr>
                <w:sz w:val="20"/>
                <w:szCs w:val="20"/>
              </w:rPr>
            </w:pPr>
            <w:r w:rsidRPr="0097122C">
              <w:rPr>
                <w:sz w:val="20"/>
                <w:szCs w:val="20"/>
              </w:rPr>
              <w:t>16x1/2 ”</w:t>
            </w:r>
          </w:p>
        </w:tc>
        <w:tc>
          <w:tcPr>
            <w:tcW w:w="956" w:type="dxa"/>
            <w:gridSpan w:val="2"/>
            <w:hideMark/>
          </w:tcPr>
          <w:p w14:paraId="521C772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9132074" w14:textId="77777777" w:rsidR="00692E2E" w:rsidRPr="0097122C" w:rsidRDefault="00692E2E" w:rsidP="00690ACE">
            <w:pPr>
              <w:suppressAutoHyphens w:val="0"/>
              <w:rPr>
                <w:sz w:val="20"/>
                <w:szCs w:val="20"/>
              </w:rPr>
            </w:pPr>
          </w:p>
        </w:tc>
        <w:tc>
          <w:tcPr>
            <w:tcW w:w="567" w:type="dxa"/>
            <w:vMerge/>
            <w:hideMark/>
          </w:tcPr>
          <w:p w14:paraId="5DD0D875" w14:textId="77777777" w:rsidR="00692E2E" w:rsidRPr="0097122C" w:rsidRDefault="00692E2E" w:rsidP="00690ACE">
            <w:pPr>
              <w:suppressAutoHyphens w:val="0"/>
              <w:rPr>
                <w:sz w:val="20"/>
                <w:szCs w:val="20"/>
              </w:rPr>
            </w:pPr>
          </w:p>
        </w:tc>
        <w:tc>
          <w:tcPr>
            <w:tcW w:w="567" w:type="dxa"/>
            <w:vMerge/>
            <w:hideMark/>
          </w:tcPr>
          <w:p w14:paraId="300CE3EF" w14:textId="77777777" w:rsidR="00692E2E" w:rsidRPr="0097122C" w:rsidRDefault="00692E2E" w:rsidP="00690ACE">
            <w:pPr>
              <w:suppressAutoHyphens w:val="0"/>
              <w:rPr>
                <w:sz w:val="20"/>
                <w:szCs w:val="20"/>
              </w:rPr>
            </w:pPr>
          </w:p>
        </w:tc>
        <w:tc>
          <w:tcPr>
            <w:tcW w:w="567" w:type="dxa"/>
            <w:vMerge/>
            <w:hideMark/>
          </w:tcPr>
          <w:p w14:paraId="79912315" w14:textId="77777777" w:rsidR="00692E2E" w:rsidRPr="0097122C" w:rsidRDefault="00692E2E" w:rsidP="00690ACE">
            <w:pPr>
              <w:suppressAutoHyphens w:val="0"/>
              <w:rPr>
                <w:sz w:val="20"/>
                <w:szCs w:val="20"/>
              </w:rPr>
            </w:pPr>
          </w:p>
        </w:tc>
        <w:tc>
          <w:tcPr>
            <w:tcW w:w="567" w:type="dxa"/>
            <w:vMerge/>
            <w:hideMark/>
          </w:tcPr>
          <w:p w14:paraId="4FFBE5F9" w14:textId="77777777" w:rsidR="00692E2E" w:rsidRPr="0097122C" w:rsidRDefault="00692E2E" w:rsidP="00690ACE">
            <w:pPr>
              <w:suppressAutoHyphens w:val="0"/>
              <w:rPr>
                <w:sz w:val="20"/>
                <w:szCs w:val="20"/>
              </w:rPr>
            </w:pPr>
          </w:p>
        </w:tc>
        <w:tc>
          <w:tcPr>
            <w:tcW w:w="567" w:type="dxa"/>
            <w:vMerge/>
            <w:hideMark/>
          </w:tcPr>
          <w:p w14:paraId="0DB2595A" w14:textId="77777777" w:rsidR="00692E2E" w:rsidRPr="0097122C" w:rsidRDefault="00692E2E" w:rsidP="00690ACE">
            <w:pPr>
              <w:suppressAutoHyphens w:val="0"/>
              <w:rPr>
                <w:sz w:val="20"/>
                <w:szCs w:val="20"/>
              </w:rPr>
            </w:pPr>
          </w:p>
        </w:tc>
      </w:tr>
      <w:tr w:rsidR="00692E2E" w:rsidRPr="0097122C" w14:paraId="43BAB658" w14:textId="77777777" w:rsidTr="008C2E8A">
        <w:trPr>
          <w:trHeight w:val="510"/>
        </w:trPr>
        <w:tc>
          <w:tcPr>
            <w:tcW w:w="616" w:type="dxa"/>
            <w:noWrap/>
            <w:hideMark/>
          </w:tcPr>
          <w:p w14:paraId="2AD29664" w14:textId="77777777" w:rsidR="00692E2E" w:rsidRPr="0097122C" w:rsidRDefault="00692E2E" w:rsidP="00690ACE">
            <w:pPr>
              <w:suppressAutoHyphens w:val="0"/>
              <w:rPr>
                <w:sz w:val="20"/>
                <w:szCs w:val="20"/>
              </w:rPr>
            </w:pPr>
            <w:r w:rsidRPr="0097122C">
              <w:rPr>
                <w:sz w:val="20"/>
                <w:szCs w:val="20"/>
              </w:rPr>
              <w:t>797</w:t>
            </w:r>
          </w:p>
        </w:tc>
        <w:tc>
          <w:tcPr>
            <w:tcW w:w="3310" w:type="dxa"/>
            <w:gridSpan w:val="2"/>
            <w:hideMark/>
          </w:tcPr>
          <w:p w14:paraId="6BE03ECF" w14:textId="77777777" w:rsidR="00692E2E" w:rsidRPr="0097122C" w:rsidRDefault="00692E2E" w:rsidP="00690ACE">
            <w:pPr>
              <w:suppressAutoHyphens w:val="0"/>
              <w:rPr>
                <w:sz w:val="20"/>
                <w:szCs w:val="20"/>
              </w:rPr>
            </w:pPr>
            <w:r w:rsidRPr="0097122C">
              <w:rPr>
                <w:sz w:val="20"/>
                <w:szCs w:val="20"/>
              </w:rPr>
              <w:t xml:space="preserve">Kompresijas savienojums ar ārējo vītni M   </w:t>
            </w:r>
          </w:p>
        </w:tc>
        <w:tc>
          <w:tcPr>
            <w:tcW w:w="1605" w:type="dxa"/>
            <w:hideMark/>
          </w:tcPr>
          <w:p w14:paraId="14D68C27" w14:textId="77777777" w:rsidR="00692E2E" w:rsidRPr="0097122C" w:rsidRDefault="00692E2E" w:rsidP="00690ACE">
            <w:pPr>
              <w:suppressAutoHyphens w:val="0"/>
              <w:rPr>
                <w:sz w:val="20"/>
                <w:szCs w:val="20"/>
              </w:rPr>
            </w:pPr>
            <w:r w:rsidRPr="0097122C">
              <w:rPr>
                <w:sz w:val="20"/>
                <w:szCs w:val="20"/>
              </w:rPr>
              <w:t>20x3/4 ”</w:t>
            </w:r>
          </w:p>
        </w:tc>
        <w:tc>
          <w:tcPr>
            <w:tcW w:w="956" w:type="dxa"/>
            <w:gridSpan w:val="2"/>
            <w:hideMark/>
          </w:tcPr>
          <w:p w14:paraId="05CB7EE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ACF0E85" w14:textId="77777777" w:rsidR="00692E2E" w:rsidRPr="0097122C" w:rsidRDefault="00692E2E" w:rsidP="00690ACE">
            <w:pPr>
              <w:suppressAutoHyphens w:val="0"/>
              <w:rPr>
                <w:sz w:val="20"/>
                <w:szCs w:val="20"/>
              </w:rPr>
            </w:pPr>
          </w:p>
        </w:tc>
        <w:tc>
          <w:tcPr>
            <w:tcW w:w="567" w:type="dxa"/>
            <w:vMerge/>
            <w:hideMark/>
          </w:tcPr>
          <w:p w14:paraId="246CF888" w14:textId="77777777" w:rsidR="00692E2E" w:rsidRPr="0097122C" w:rsidRDefault="00692E2E" w:rsidP="00690ACE">
            <w:pPr>
              <w:suppressAutoHyphens w:val="0"/>
              <w:rPr>
                <w:sz w:val="20"/>
                <w:szCs w:val="20"/>
              </w:rPr>
            </w:pPr>
          </w:p>
        </w:tc>
        <w:tc>
          <w:tcPr>
            <w:tcW w:w="567" w:type="dxa"/>
            <w:vMerge/>
            <w:hideMark/>
          </w:tcPr>
          <w:p w14:paraId="038748C2" w14:textId="77777777" w:rsidR="00692E2E" w:rsidRPr="0097122C" w:rsidRDefault="00692E2E" w:rsidP="00690ACE">
            <w:pPr>
              <w:suppressAutoHyphens w:val="0"/>
              <w:rPr>
                <w:sz w:val="20"/>
                <w:szCs w:val="20"/>
              </w:rPr>
            </w:pPr>
          </w:p>
        </w:tc>
        <w:tc>
          <w:tcPr>
            <w:tcW w:w="567" w:type="dxa"/>
            <w:vMerge/>
            <w:hideMark/>
          </w:tcPr>
          <w:p w14:paraId="77FEFBA9" w14:textId="77777777" w:rsidR="00692E2E" w:rsidRPr="0097122C" w:rsidRDefault="00692E2E" w:rsidP="00690ACE">
            <w:pPr>
              <w:suppressAutoHyphens w:val="0"/>
              <w:rPr>
                <w:sz w:val="20"/>
                <w:szCs w:val="20"/>
              </w:rPr>
            </w:pPr>
          </w:p>
        </w:tc>
        <w:tc>
          <w:tcPr>
            <w:tcW w:w="567" w:type="dxa"/>
            <w:vMerge/>
            <w:hideMark/>
          </w:tcPr>
          <w:p w14:paraId="0C0983A6" w14:textId="77777777" w:rsidR="00692E2E" w:rsidRPr="0097122C" w:rsidRDefault="00692E2E" w:rsidP="00690ACE">
            <w:pPr>
              <w:suppressAutoHyphens w:val="0"/>
              <w:rPr>
                <w:sz w:val="20"/>
                <w:szCs w:val="20"/>
              </w:rPr>
            </w:pPr>
          </w:p>
        </w:tc>
        <w:tc>
          <w:tcPr>
            <w:tcW w:w="567" w:type="dxa"/>
            <w:vMerge/>
            <w:hideMark/>
          </w:tcPr>
          <w:p w14:paraId="640C3784" w14:textId="77777777" w:rsidR="00692E2E" w:rsidRPr="0097122C" w:rsidRDefault="00692E2E" w:rsidP="00690ACE">
            <w:pPr>
              <w:suppressAutoHyphens w:val="0"/>
              <w:rPr>
                <w:sz w:val="20"/>
                <w:szCs w:val="20"/>
              </w:rPr>
            </w:pPr>
          </w:p>
        </w:tc>
      </w:tr>
      <w:tr w:rsidR="00692E2E" w:rsidRPr="0097122C" w14:paraId="20D90E42" w14:textId="77777777" w:rsidTr="008C2E8A">
        <w:trPr>
          <w:trHeight w:val="510"/>
        </w:trPr>
        <w:tc>
          <w:tcPr>
            <w:tcW w:w="616" w:type="dxa"/>
            <w:noWrap/>
            <w:hideMark/>
          </w:tcPr>
          <w:p w14:paraId="6CF21D51" w14:textId="77777777" w:rsidR="00692E2E" w:rsidRPr="0097122C" w:rsidRDefault="00692E2E" w:rsidP="00690ACE">
            <w:pPr>
              <w:suppressAutoHyphens w:val="0"/>
              <w:rPr>
                <w:sz w:val="20"/>
                <w:szCs w:val="20"/>
              </w:rPr>
            </w:pPr>
            <w:r w:rsidRPr="0097122C">
              <w:rPr>
                <w:sz w:val="20"/>
                <w:szCs w:val="20"/>
              </w:rPr>
              <w:t>798</w:t>
            </w:r>
          </w:p>
        </w:tc>
        <w:tc>
          <w:tcPr>
            <w:tcW w:w="3310" w:type="dxa"/>
            <w:gridSpan w:val="2"/>
            <w:hideMark/>
          </w:tcPr>
          <w:p w14:paraId="1F5B93FB" w14:textId="77777777" w:rsidR="00692E2E" w:rsidRPr="0097122C" w:rsidRDefault="00692E2E" w:rsidP="00690ACE">
            <w:pPr>
              <w:suppressAutoHyphens w:val="0"/>
              <w:rPr>
                <w:sz w:val="20"/>
                <w:szCs w:val="20"/>
              </w:rPr>
            </w:pPr>
            <w:r w:rsidRPr="0097122C">
              <w:rPr>
                <w:sz w:val="20"/>
                <w:szCs w:val="20"/>
              </w:rPr>
              <w:t xml:space="preserve">Kompresijas savienojums ar iekšējo vītni F  </w:t>
            </w:r>
          </w:p>
        </w:tc>
        <w:tc>
          <w:tcPr>
            <w:tcW w:w="1605" w:type="dxa"/>
            <w:noWrap/>
            <w:hideMark/>
          </w:tcPr>
          <w:p w14:paraId="1748B8DC" w14:textId="77777777" w:rsidR="00692E2E" w:rsidRPr="0097122C" w:rsidRDefault="00692E2E" w:rsidP="00690ACE">
            <w:pPr>
              <w:suppressAutoHyphens w:val="0"/>
              <w:rPr>
                <w:sz w:val="20"/>
                <w:szCs w:val="20"/>
              </w:rPr>
            </w:pPr>
            <w:r w:rsidRPr="0097122C">
              <w:rPr>
                <w:sz w:val="20"/>
                <w:szCs w:val="20"/>
              </w:rPr>
              <w:t xml:space="preserve"> 16x1/2 ”</w:t>
            </w:r>
          </w:p>
        </w:tc>
        <w:tc>
          <w:tcPr>
            <w:tcW w:w="956" w:type="dxa"/>
            <w:gridSpan w:val="2"/>
            <w:hideMark/>
          </w:tcPr>
          <w:p w14:paraId="5BE89DF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60223D2" w14:textId="77777777" w:rsidR="00692E2E" w:rsidRPr="0097122C" w:rsidRDefault="00692E2E" w:rsidP="00690ACE">
            <w:pPr>
              <w:suppressAutoHyphens w:val="0"/>
              <w:rPr>
                <w:sz w:val="20"/>
                <w:szCs w:val="20"/>
              </w:rPr>
            </w:pPr>
          </w:p>
        </w:tc>
        <w:tc>
          <w:tcPr>
            <w:tcW w:w="567" w:type="dxa"/>
            <w:vMerge/>
            <w:hideMark/>
          </w:tcPr>
          <w:p w14:paraId="1B24DD26" w14:textId="77777777" w:rsidR="00692E2E" w:rsidRPr="0097122C" w:rsidRDefault="00692E2E" w:rsidP="00690ACE">
            <w:pPr>
              <w:suppressAutoHyphens w:val="0"/>
              <w:rPr>
                <w:sz w:val="20"/>
                <w:szCs w:val="20"/>
              </w:rPr>
            </w:pPr>
          </w:p>
        </w:tc>
        <w:tc>
          <w:tcPr>
            <w:tcW w:w="567" w:type="dxa"/>
            <w:vMerge/>
            <w:hideMark/>
          </w:tcPr>
          <w:p w14:paraId="7044B492" w14:textId="77777777" w:rsidR="00692E2E" w:rsidRPr="0097122C" w:rsidRDefault="00692E2E" w:rsidP="00690ACE">
            <w:pPr>
              <w:suppressAutoHyphens w:val="0"/>
              <w:rPr>
                <w:sz w:val="20"/>
                <w:szCs w:val="20"/>
              </w:rPr>
            </w:pPr>
          </w:p>
        </w:tc>
        <w:tc>
          <w:tcPr>
            <w:tcW w:w="567" w:type="dxa"/>
            <w:vMerge/>
            <w:hideMark/>
          </w:tcPr>
          <w:p w14:paraId="16D046F8" w14:textId="77777777" w:rsidR="00692E2E" w:rsidRPr="0097122C" w:rsidRDefault="00692E2E" w:rsidP="00690ACE">
            <w:pPr>
              <w:suppressAutoHyphens w:val="0"/>
              <w:rPr>
                <w:sz w:val="20"/>
                <w:szCs w:val="20"/>
              </w:rPr>
            </w:pPr>
          </w:p>
        </w:tc>
        <w:tc>
          <w:tcPr>
            <w:tcW w:w="567" w:type="dxa"/>
            <w:vMerge/>
            <w:hideMark/>
          </w:tcPr>
          <w:p w14:paraId="4F3F4A5F" w14:textId="77777777" w:rsidR="00692E2E" w:rsidRPr="0097122C" w:rsidRDefault="00692E2E" w:rsidP="00690ACE">
            <w:pPr>
              <w:suppressAutoHyphens w:val="0"/>
              <w:rPr>
                <w:sz w:val="20"/>
                <w:szCs w:val="20"/>
              </w:rPr>
            </w:pPr>
          </w:p>
        </w:tc>
        <w:tc>
          <w:tcPr>
            <w:tcW w:w="567" w:type="dxa"/>
            <w:vMerge/>
            <w:hideMark/>
          </w:tcPr>
          <w:p w14:paraId="4A14F3C8" w14:textId="77777777" w:rsidR="00692E2E" w:rsidRPr="0097122C" w:rsidRDefault="00692E2E" w:rsidP="00690ACE">
            <w:pPr>
              <w:suppressAutoHyphens w:val="0"/>
              <w:rPr>
                <w:sz w:val="20"/>
                <w:szCs w:val="20"/>
              </w:rPr>
            </w:pPr>
          </w:p>
        </w:tc>
      </w:tr>
      <w:tr w:rsidR="00692E2E" w:rsidRPr="0097122C" w14:paraId="34A2DA1E" w14:textId="77777777" w:rsidTr="008C2E8A">
        <w:trPr>
          <w:trHeight w:val="510"/>
        </w:trPr>
        <w:tc>
          <w:tcPr>
            <w:tcW w:w="616" w:type="dxa"/>
            <w:noWrap/>
            <w:hideMark/>
          </w:tcPr>
          <w:p w14:paraId="4204C235" w14:textId="77777777" w:rsidR="00692E2E" w:rsidRPr="0097122C" w:rsidRDefault="00692E2E" w:rsidP="00690ACE">
            <w:pPr>
              <w:suppressAutoHyphens w:val="0"/>
              <w:rPr>
                <w:sz w:val="20"/>
                <w:szCs w:val="20"/>
              </w:rPr>
            </w:pPr>
            <w:r w:rsidRPr="0097122C">
              <w:rPr>
                <w:sz w:val="20"/>
                <w:szCs w:val="20"/>
              </w:rPr>
              <w:t>799</w:t>
            </w:r>
          </w:p>
        </w:tc>
        <w:tc>
          <w:tcPr>
            <w:tcW w:w="3310" w:type="dxa"/>
            <w:gridSpan w:val="2"/>
            <w:hideMark/>
          </w:tcPr>
          <w:p w14:paraId="4B9B48FD" w14:textId="77777777" w:rsidR="00692E2E" w:rsidRPr="0097122C" w:rsidRDefault="00692E2E" w:rsidP="00690ACE">
            <w:pPr>
              <w:suppressAutoHyphens w:val="0"/>
              <w:rPr>
                <w:sz w:val="20"/>
                <w:szCs w:val="20"/>
              </w:rPr>
            </w:pPr>
            <w:r w:rsidRPr="0097122C">
              <w:rPr>
                <w:sz w:val="20"/>
                <w:szCs w:val="20"/>
              </w:rPr>
              <w:t xml:space="preserve">Kompresijas savienojums ar iekšējo vītni F  </w:t>
            </w:r>
          </w:p>
        </w:tc>
        <w:tc>
          <w:tcPr>
            <w:tcW w:w="1605" w:type="dxa"/>
            <w:hideMark/>
          </w:tcPr>
          <w:p w14:paraId="1F4BF4AB" w14:textId="77777777" w:rsidR="00692E2E" w:rsidRPr="0097122C" w:rsidRDefault="00692E2E" w:rsidP="00690ACE">
            <w:pPr>
              <w:suppressAutoHyphens w:val="0"/>
              <w:rPr>
                <w:sz w:val="20"/>
                <w:szCs w:val="20"/>
              </w:rPr>
            </w:pPr>
            <w:r w:rsidRPr="0097122C">
              <w:rPr>
                <w:sz w:val="20"/>
                <w:szCs w:val="20"/>
              </w:rPr>
              <w:t>20x3/4 ”</w:t>
            </w:r>
          </w:p>
        </w:tc>
        <w:tc>
          <w:tcPr>
            <w:tcW w:w="956" w:type="dxa"/>
            <w:gridSpan w:val="2"/>
            <w:hideMark/>
          </w:tcPr>
          <w:p w14:paraId="3FF6070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C789F9D" w14:textId="77777777" w:rsidR="00692E2E" w:rsidRPr="0097122C" w:rsidRDefault="00692E2E" w:rsidP="00690ACE">
            <w:pPr>
              <w:suppressAutoHyphens w:val="0"/>
              <w:rPr>
                <w:sz w:val="20"/>
                <w:szCs w:val="20"/>
              </w:rPr>
            </w:pPr>
          </w:p>
        </w:tc>
        <w:tc>
          <w:tcPr>
            <w:tcW w:w="567" w:type="dxa"/>
            <w:vMerge/>
            <w:hideMark/>
          </w:tcPr>
          <w:p w14:paraId="1A901E7B" w14:textId="77777777" w:rsidR="00692E2E" w:rsidRPr="0097122C" w:rsidRDefault="00692E2E" w:rsidP="00690ACE">
            <w:pPr>
              <w:suppressAutoHyphens w:val="0"/>
              <w:rPr>
                <w:sz w:val="20"/>
                <w:szCs w:val="20"/>
              </w:rPr>
            </w:pPr>
          </w:p>
        </w:tc>
        <w:tc>
          <w:tcPr>
            <w:tcW w:w="567" w:type="dxa"/>
            <w:vMerge/>
            <w:hideMark/>
          </w:tcPr>
          <w:p w14:paraId="25EE235C" w14:textId="77777777" w:rsidR="00692E2E" w:rsidRPr="0097122C" w:rsidRDefault="00692E2E" w:rsidP="00690ACE">
            <w:pPr>
              <w:suppressAutoHyphens w:val="0"/>
              <w:rPr>
                <w:sz w:val="20"/>
                <w:szCs w:val="20"/>
              </w:rPr>
            </w:pPr>
          </w:p>
        </w:tc>
        <w:tc>
          <w:tcPr>
            <w:tcW w:w="567" w:type="dxa"/>
            <w:vMerge/>
            <w:hideMark/>
          </w:tcPr>
          <w:p w14:paraId="3BCF4F9F" w14:textId="77777777" w:rsidR="00692E2E" w:rsidRPr="0097122C" w:rsidRDefault="00692E2E" w:rsidP="00690ACE">
            <w:pPr>
              <w:suppressAutoHyphens w:val="0"/>
              <w:rPr>
                <w:sz w:val="20"/>
                <w:szCs w:val="20"/>
              </w:rPr>
            </w:pPr>
          </w:p>
        </w:tc>
        <w:tc>
          <w:tcPr>
            <w:tcW w:w="567" w:type="dxa"/>
            <w:vMerge/>
            <w:hideMark/>
          </w:tcPr>
          <w:p w14:paraId="1B2E6061" w14:textId="77777777" w:rsidR="00692E2E" w:rsidRPr="0097122C" w:rsidRDefault="00692E2E" w:rsidP="00690ACE">
            <w:pPr>
              <w:suppressAutoHyphens w:val="0"/>
              <w:rPr>
                <w:sz w:val="20"/>
                <w:szCs w:val="20"/>
              </w:rPr>
            </w:pPr>
          </w:p>
        </w:tc>
        <w:tc>
          <w:tcPr>
            <w:tcW w:w="567" w:type="dxa"/>
            <w:vMerge/>
            <w:hideMark/>
          </w:tcPr>
          <w:p w14:paraId="5D342601" w14:textId="77777777" w:rsidR="00692E2E" w:rsidRPr="0097122C" w:rsidRDefault="00692E2E" w:rsidP="00690ACE">
            <w:pPr>
              <w:suppressAutoHyphens w:val="0"/>
              <w:rPr>
                <w:sz w:val="20"/>
                <w:szCs w:val="20"/>
              </w:rPr>
            </w:pPr>
          </w:p>
        </w:tc>
      </w:tr>
      <w:tr w:rsidR="00692E2E" w:rsidRPr="0097122C" w14:paraId="0E65F8C5" w14:textId="77777777" w:rsidTr="008C2E8A">
        <w:trPr>
          <w:trHeight w:val="300"/>
        </w:trPr>
        <w:tc>
          <w:tcPr>
            <w:tcW w:w="616" w:type="dxa"/>
            <w:noWrap/>
            <w:hideMark/>
          </w:tcPr>
          <w:p w14:paraId="66967DFF" w14:textId="77777777" w:rsidR="00692E2E" w:rsidRPr="0097122C" w:rsidRDefault="00692E2E" w:rsidP="00690ACE">
            <w:pPr>
              <w:suppressAutoHyphens w:val="0"/>
              <w:rPr>
                <w:sz w:val="20"/>
                <w:szCs w:val="20"/>
              </w:rPr>
            </w:pPr>
            <w:r w:rsidRPr="0097122C">
              <w:rPr>
                <w:sz w:val="20"/>
                <w:szCs w:val="20"/>
              </w:rPr>
              <w:t>800</w:t>
            </w:r>
          </w:p>
        </w:tc>
        <w:tc>
          <w:tcPr>
            <w:tcW w:w="3310" w:type="dxa"/>
            <w:gridSpan w:val="2"/>
            <w:hideMark/>
          </w:tcPr>
          <w:p w14:paraId="366C9C51" w14:textId="77777777" w:rsidR="00692E2E" w:rsidRPr="0097122C" w:rsidRDefault="00692E2E" w:rsidP="00690ACE">
            <w:pPr>
              <w:suppressAutoHyphens w:val="0"/>
              <w:rPr>
                <w:sz w:val="20"/>
                <w:szCs w:val="20"/>
              </w:rPr>
            </w:pPr>
            <w:r w:rsidRPr="0097122C">
              <w:rPr>
                <w:sz w:val="20"/>
                <w:szCs w:val="20"/>
              </w:rPr>
              <w:t xml:space="preserve">Kompresijas savienojums </w:t>
            </w:r>
          </w:p>
        </w:tc>
        <w:tc>
          <w:tcPr>
            <w:tcW w:w="1605" w:type="dxa"/>
            <w:noWrap/>
            <w:hideMark/>
          </w:tcPr>
          <w:p w14:paraId="7FB5B2DA" w14:textId="77777777" w:rsidR="00692E2E" w:rsidRPr="0097122C" w:rsidRDefault="00692E2E" w:rsidP="00690ACE">
            <w:pPr>
              <w:suppressAutoHyphens w:val="0"/>
              <w:rPr>
                <w:sz w:val="20"/>
                <w:szCs w:val="20"/>
              </w:rPr>
            </w:pPr>
            <w:r w:rsidRPr="0097122C">
              <w:rPr>
                <w:sz w:val="20"/>
                <w:szCs w:val="20"/>
              </w:rPr>
              <w:t xml:space="preserve"> 16x16</w:t>
            </w:r>
          </w:p>
        </w:tc>
        <w:tc>
          <w:tcPr>
            <w:tcW w:w="956" w:type="dxa"/>
            <w:gridSpan w:val="2"/>
            <w:hideMark/>
          </w:tcPr>
          <w:p w14:paraId="789B56D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A5E996A" w14:textId="77777777" w:rsidR="00692E2E" w:rsidRPr="0097122C" w:rsidRDefault="00692E2E" w:rsidP="00690ACE">
            <w:pPr>
              <w:suppressAutoHyphens w:val="0"/>
              <w:rPr>
                <w:sz w:val="20"/>
                <w:szCs w:val="20"/>
              </w:rPr>
            </w:pPr>
          </w:p>
        </w:tc>
        <w:tc>
          <w:tcPr>
            <w:tcW w:w="567" w:type="dxa"/>
            <w:vMerge/>
            <w:hideMark/>
          </w:tcPr>
          <w:p w14:paraId="1A3083B4" w14:textId="77777777" w:rsidR="00692E2E" w:rsidRPr="0097122C" w:rsidRDefault="00692E2E" w:rsidP="00690ACE">
            <w:pPr>
              <w:suppressAutoHyphens w:val="0"/>
              <w:rPr>
                <w:sz w:val="20"/>
                <w:szCs w:val="20"/>
              </w:rPr>
            </w:pPr>
          </w:p>
        </w:tc>
        <w:tc>
          <w:tcPr>
            <w:tcW w:w="567" w:type="dxa"/>
            <w:vMerge/>
            <w:hideMark/>
          </w:tcPr>
          <w:p w14:paraId="52393E2C" w14:textId="77777777" w:rsidR="00692E2E" w:rsidRPr="0097122C" w:rsidRDefault="00692E2E" w:rsidP="00690ACE">
            <w:pPr>
              <w:suppressAutoHyphens w:val="0"/>
              <w:rPr>
                <w:sz w:val="20"/>
                <w:szCs w:val="20"/>
              </w:rPr>
            </w:pPr>
          </w:p>
        </w:tc>
        <w:tc>
          <w:tcPr>
            <w:tcW w:w="567" w:type="dxa"/>
            <w:vMerge/>
            <w:hideMark/>
          </w:tcPr>
          <w:p w14:paraId="7912F725" w14:textId="77777777" w:rsidR="00692E2E" w:rsidRPr="0097122C" w:rsidRDefault="00692E2E" w:rsidP="00690ACE">
            <w:pPr>
              <w:suppressAutoHyphens w:val="0"/>
              <w:rPr>
                <w:sz w:val="20"/>
                <w:szCs w:val="20"/>
              </w:rPr>
            </w:pPr>
          </w:p>
        </w:tc>
        <w:tc>
          <w:tcPr>
            <w:tcW w:w="567" w:type="dxa"/>
            <w:vMerge/>
            <w:hideMark/>
          </w:tcPr>
          <w:p w14:paraId="67A04C7C" w14:textId="77777777" w:rsidR="00692E2E" w:rsidRPr="0097122C" w:rsidRDefault="00692E2E" w:rsidP="00690ACE">
            <w:pPr>
              <w:suppressAutoHyphens w:val="0"/>
              <w:rPr>
                <w:sz w:val="20"/>
                <w:szCs w:val="20"/>
              </w:rPr>
            </w:pPr>
          </w:p>
        </w:tc>
        <w:tc>
          <w:tcPr>
            <w:tcW w:w="567" w:type="dxa"/>
            <w:vMerge/>
            <w:hideMark/>
          </w:tcPr>
          <w:p w14:paraId="0BA32F9B" w14:textId="77777777" w:rsidR="00692E2E" w:rsidRPr="0097122C" w:rsidRDefault="00692E2E" w:rsidP="00690ACE">
            <w:pPr>
              <w:suppressAutoHyphens w:val="0"/>
              <w:rPr>
                <w:sz w:val="20"/>
                <w:szCs w:val="20"/>
              </w:rPr>
            </w:pPr>
          </w:p>
        </w:tc>
      </w:tr>
      <w:tr w:rsidR="00692E2E" w:rsidRPr="0097122C" w14:paraId="06AB28C5" w14:textId="77777777" w:rsidTr="008C2E8A">
        <w:trPr>
          <w:trHeight w:val="300"/>
        </w:trPr>
        <w:tc>
          <w:tcPr>
            <w:tcW w:w="616" w:type="dxa"/>
            <w:noWrap/>
            <w:hideMark/>
          </w:tcPr>
          <w:p w14:paraId="79055E87" w14:textId="77777777" w:rsidR="00692E2E" w:rsidRPr="0097122C" w:rsidRDefault="00692E2E" w:rsidP="00690ACE">
            <w:pPr>
              <w:suppressAutoHyphens w:val="0"/>
              <w:rPr>
                <w:sz w:val="20"/>
                <w:szCs w:val="20"/>
              </w:rPr>
            </w:pPr>
            <w:r w:rsidRPr="0097122C">
              <w:rPr>
                <w:sz w:val="20"/>
                <w:szCs w:val="20"/>
              </w:rPr>
              <w:t>801</w:t>
            </w:r>
          </w:p>
        </w:tc>
        <w:tc>
          <w:tcPr>
            <w:tcW w:w="3310" w:type="dxa"/>
            <w:gridSpan w:val="2"/>
            <w:hideMark/>
          </w:tcPr>
          <w:p w14:paraId="5E084D63" w14:textId="77777777" w:rsidR="00692E2E" w:rsidRPr="0097122C" w:rsidRDefault="00692E2E" w:rsidP="00690ACE">
            <w:pPr>
              <w:suppressAutoHyphens w:val="0"/>
              <w:rPr>
                <w:sz w:val="20"/>
                <w:szCs w:val="20"/>
              </w:rPr>
            </w:pPr>
            <w:r w:rsidRPr="0097122C">
              <w:rPr>
                <w:sz w:val="20"/>
                <w:szCs w:val="20"/>
              </w:rPr>
              <w:t xml:space="preserve">Kompresijas savienojums </w:t>
            </w:r>
          </w:p>
        </w:tc>
        <w:tc>
          <w:tcPr>
            <w:tcW w:w="1605" w:type="dxa"/>
            <w:hideMark/>
          </w:tcPr>
          <w:p w14:paraId="7F8DC1FA" w14:textId="77777777" w:rsidR="00692E2E" w:rsidRPr="0097122C" w:rsidRDefault="00692E2E" w:rsidP="00690ACE">
            <w:pPr>
              <w:suppressAutoHyphens w:val="0"/>
              <w:rPr>
                <w:sz w:val="20"/>
                <w:szCs w:val="20"/>
              </w:rPr>
            </w:pPr>
            <w:r w:rsidRPr="0097122C">
              <w:rPr>
                <w:sz w:val="20"/>
                <w:szCs w:val="20"/>
              </w:rPr>
              <w:t>20x20</w:t>
            </w:r>
          </w:p>
        </w:tc>
        <w:tc>
          <w:tcPr>
            <w:tcW w:w="956" w:type="dxa"/>
            <w:gridSpan w:val="2"/>
            <w:hideMark/>
          </w:tcPr>
          <w:p w14:paraId="7C578D0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5CB2807" w14:textId="77777777" w:rsidR="00692E2E" w:rsidRPr="0097122C" w:rsidRDefault="00692E2E" w:rsidP="00690ACE">
            <w:pPr>
              <w:suppressAutoHyphens w:val="0"/>
              <w:rPr>
                <w:sz w:val="20"/>
                <w:szCs w:val="20"/>
              </w:rPr>
            </w:pPr>
          </w:p>
        </w:tc>
        <w:tc>
          <w:tcPr>
            <w:tcW w:w="567" w:type="dxa"/>
            <w:vMerge/>
            <w:hideMark/>
          </w:tcPr>
          <w:p w14:paraId="1DCB7B92" w14:textId="77777777" w:rsidR="00692E2E" w:rsidRPr="0097122C" w:rsidRDefault="00692E2E" w:rsidP="00690ACE">
            <w:pPr>
              <w:suppressAutoHyphens w:val="0"/>
              <w:rPr>
                <w:sz w:val="20"/>
                <w:szCs w:val="20"/>
              </w:rPr>
            </w:pPr>
          </w:p>
        </w:tc>
        <w:tc>
          <w:tcPr>
            <w:tcW w:w="567" w:type="dxa"/>
            <w:vMerge/>
            <w:hideMark/>
          </w:tcPr>
          <w:p w14:paraId="22506084" w14:textId="77777777" w:rsidR="00692E2E" w:rsidRPr="0097122C" w:rsidRDefault="00692E2E" w:rsidP="00690ACE">
            <w:pPr>
              <w:suppressAutoHyphens w:val="0"/>
              <w:rPr>
                <w:sz w:val="20"/>
                <w:szCs w:val="20"/>
              </w:rPr>
            </w:pPr>
          </w:p>
        </w:tc>
        <w:tc>
          <w:tcPr>
            <w:tcW w:w="567" w:type="dxa"/>
            <w:vMerge/>
            <w:hideMark/>
          </w:tcPr>
          <w:p w14:paraId="00935E94" w14:textId="77777777" w:rsidR="00692E2E" w:rsidRPr="0097122C" w:rsidRDefault="00692E2E" w:rsidP="00690ACE">
            <w:pPr>
              <w:suppressAutoHyphens w:val="0"/>
              <w:rPr>
                <w:sz w:val="20"/>
                <w:szCs w:val="20"/>
              </w:rPr>
            </w:pPr>
          </w:p>
        </w:tc>
        <w:tc>
          <w:tcPr>
            <w:tcW w:w="567" w:type="dxa"/>
            <w:vMerge/>
            <w:hideMark/>
          </w:tcPr>
          <w:p w14:paraId="30A01734" w14:textId="77777777" w:rsidR="00692E2E" w:rsidRPr="0097122C" w:rsidRDefault="00692E2E" w:rsidP="00690ACE">
            <w:pPr>
              <w:suppressAutoHyphens w:val="0"/>
              <w:rPr>
                <w:sz w:val="20"/>
                <w:szCs w:val="20"/>
              </w:rPr>
            </w:pPr>
          </w:p>
        </w:tc>
        <w:tc>
          <w:tcPr>
            <w:tcW w:w="567" w:type="dxa"/>
            <w:vMerge/>
            <w:hideMark/>
          </w:tcPr>
          <w:p w14:paraId="08A6EBA7" w14:textId="77777777" w:rsidR="00692E2E" w:rsidRPr="0097122C" w:rsidRDefault="00692E2E" w:rsidP="00690ACE">
            <w:pPr>
              <w:suppressAutoHyphens w:val="0"/>
              <w:rPr>
                <w:sz w:val="20"/>
                <w:szCs w:val="20"/>
              </w:rPr>
            </w:pPr>
          </w:p>
        </w:tc>
      </w:tr>
      <w:tr w:rsidR="00692E2E" w:rsidRPr="0097122C" w14:paraId="68447527" w14:textId="77777777" w:rsidTr="008C2E8A">
        <w:trPr>
          <w:trHeight w:val="300"/>
        </w:trPr>
        <w:tc>
          <w:tcPr>
            <w:tcW w:w="616" w:type="dxa"/>
            <w:noWrap/>
            <w:hideMark/>
          </w:tcPr>
          <w:p w14:paraId="6F47C725" w14:textId="77777777" w:rsidR="00692E2E" w:rsidRPr="0097122C" w:rsidRDefault="00692E2E" w:rsidP="00690ACE">
            <w:pPr>
              <w:suppressAutoHyphens w:val="0"/>
              <w:rPr>
                <w:sz w:val="20"/>
                <w:szCs w:val="20"/>
              </w:rPr>
            </w:pPr>
            <w:r w:rsidRPr="0097122C">
              <w:rPr>
                <w:sz w:val="20"/>
                <w:szCs w:val="20"/>
              </w:rPr>
              <w:t>802</w:t>
            </w:r>
          </w:p>
        </w:tc>
        <w:tc>
          <w:tcPr>
            <w:tcW w:w="3310" w:type="dxa"/>
            <w:gridSpan w:val="2"/>
            <w:hideMark/>
          </w:tcPr>
          <w:p w14:paraId="2FAFDA21" w14:textId="77777777" w:rsidR="00692E2E" w:rsidRPr="0097122C" w:rsidRDefault="00692E2E" w:rsidP="00690ACE">
            <w:pPr>
              <w:suppressAutoHyphens w:val="0"/>
              <w:rPr>
                <w:sz w:val="20"/>
                <w:szCs w:val="20"/>
              </w:rPr>
            </w:pPr>
            <w:r w:rsidRPr="0097122C">
              <w:rPr>
                <w:sz w:val="20"/>
                <w:szCs w:val="20"/>
              </w:rPr>
              <w:t xml:space="preserve">Kompresijas līkums F  </w:t>
            </w:r>
          </w:p>
        </w:tc>
        <w:tc>
          <w:tcPr>
            <w:tcW w:w="1605" w:type="dxa"/>
            <w:noWrap/>
            <w:hideMark/>
          </w:tcPr>
          <w:p w14:paraId="084FF3A4" w14:textId="77777777" w:rsidR="00692E2E" w:rsidRPr="0097122C" w:rsidRDefault="00692E2E" w:rsidP="00690ACE">
            <w:pPr>
              <w:suppressAutoHyphens w:val="0"/>
              <w:rPr>
                <w:sz w:val="20"/>
                <w:szCs w:val="20"/>
              </w:rPr>
            </w:pPr>
            <w:r w:rsidRPr="0097122C">
              <w:rPr>
                <w:sz w:val="20"/>
                <w:szCs w:val="20"/>
              </w:rPr>
              <w:t>16x1/2 ”</w:t>
            </w:r>
          </w:p>
        </w:tc>
        <w:tc>
          <w:tcPr>
            <w:tcW w:w="956" w:type="dxa"/>
            <w:gridSpan w:val="2"/>
            <w:hideMark/>
          </w:tcPr>
          <w:p w14:paraId="7E42914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ACC1B32" w14:textId="77777777" w:rsidR="00692E2E" w:rsidRPr="0097122C" w:rsidRDefault="00692E2E" w:rsidP="00690ACE">
            <w:pPr>
              <w:suppressAutoHyphens w:val="0"/>
              <w:rPr>
                <w:sz w:val="20"/>
                <w:szCs w:val="20"/>
              </w:rPr>
            </w:pPr>
          </w:p>
        </w:tc>
        <w:tc>
          <w:tcPr>
            <w:tcW w:w="567" w:type="dxa"/>
            <w:vMerge/>
            <w:hideMark/>
          </w:tcPr>
          <w:p w14:paraId="633C353D" w14:textId="77777777" w:rsidR="00692E2E" w:rsidRPr="0097122C" w:rsidRDefault="00692E2E" w:rsidP="00690ACE">
            <w:pPr>
              <w:suppressAutoHyphens w:val="0"/>
              <w:rPr>
                <w:sz w:val="20"/>
                <w:szCs w:val="20"/>
              </w:rPr>
            </w:pPr>
          </w:p>
        </w:tc>
        <w:tc>
          <w:tcPr>
            <w:tcW w:w="567" w:type="dxa"/>
            <w:vMerge/>
            <w:hideMark/>
          </w:tcPr>
          <w:p w14:paraId="17D34A77" w14:textId="77777777" w:rsidR="00692E2E" w:rsidRPr="0097122C" w:rsidRDefault="00692E2E" w:rsidP="00690ACE">
            <w:pPr>
              <w:suppressAutoHyphens w:val="0"/>
              <w:rPr>
                <w:sz w:val="20"/>
                <w:szCs w:val="20"/>
              </w:rPr>
            </w:pPr>
          </w:p>
        </w:tc>
        <w:tc>
          <w:tcPr>
            <w:tcW w:w="567" w:type="dxa"/>
            <w:vMerge/>
            <w:hideMark/>
          </w:tcPr>
          <w:p w14:paraId="1FDC80E3" w14:textId="77777777" w:rsidR="00692E2E" w:rsidRPr="0097122C" w:rsidRDefault="00692E2E" w:rsidP="00690ACE">
            <w:pPr>
              <w:suppressAutoHyphens w:val="0"/>
              <w:rPr>
                <w:sz w:val="20"/>
                <w:szCs w:val="20"/>
              </w:rPr>
            </w:pPr>
          </w:p>
        </w:tc>
        <w:tc>
          <w:tcPr>
            <w:tcW w:w="567" w:type="dxa"/>
            <w:vMerge/>
            <w:hideMark/>
          </w:tcPr>
          <w:p w14:paraId="69494D25" w14:textId="77777777" w:rsidR="00692E2E" w:rsidRPr="0097122C" w:rsidRDefault="00692E2E" w:rsidP="00690ACE">
            <w:pPr>
              <w:suppressAutoHyphens w:val="0"/>
              <w:rPr>
                <w:sz w:val="20"/>
                <w:szCs w:val="20"/>
              </w:rPr>
            </w:pPr>
          </w:p>
        </w:tc>
        <w:tc>
          <w:tcPr>
            <w:tcW w:w="567" w:type="dxa"/>
            <w:vMerge/>
            <w:hideMark/>
          </w:tcPr>
          <w:p w14:paraId="3C2165A0" w14:textId="77777777" w:rsidR="00692E2E" w:rsidRPr="0097122C" w:rsidRDefault="00692E2E" w:rsidP="00690ACE">
            <w:pPr>
              <w:suppressAutoHyphens w:val="0"/>
              <w:rPr>
                <w:sz w:val="20"/>
                <w:szCs w:val="20"/>
              </w:rPr>
            </w:pPr>
          </w:p>
        </w:tc>
      </w:tr>
      <w:tr w:rsidR="00692E2E" w:rsidRPr="0097122C" w14:paraId="03B87784" w14:textId="77777777" w:rsidTr="008C2E8A">
        <w:trPr>
          <w:trHeight w:val="300"/>
        </w:trPr>
        <w:tc>
          <w:tcPr>
            <w:tcW w:w="616" w:type="dxa"/>
            <w:noWrap/>
            <w:hideMark/>
          </w:tcPr>
          <w:p w14:paraId="254F44B1" w14:textId="77777777" w:rsidR="00692E2E" w:rsidRPr="0097122C" w:rsidRDefault="00692E2E" w:rsidP="00690ACE">
            <w:pPr>
              <w:suppressAutoHyphens w:val="0"/>
              <w:rPr>
                <w:sz w:val="20"/>
                <w:szCs w:val="20"/>
              </w:rPr>
            </w:pPr>
            <w:r w:rsidRPr="0097122C">
              <w:rPr>
                <w:sz w:val="20"/>
                <w:szCs w:val="20"/>
              </w:rPr>
              <w:t>803</w:t>
            </w:r>
          </w:p>
        </w:tc>
        <w:tc>
          <w:tcPr>
            <w:tcW w:w="3310" w:type="dxa"/>
            <w:gridSpan w:val="2"/>
            <w:hideMark/>
          </w:tcPr>
          <w:p w14:paraId="6D0B06E0" w14:textId="77777777" w:rsidR="00692E2E" w:rsidRPr="0097122C" w:rsidRDefault="00692E2E" w:rsidP="00690ACE">
            <w:pPr>
              <w:suppressAutoHyphens w:val="0"/>
              <w:rPr>
                <w:sz w:val="20"/>
                <w:szCs w:val="20"/>
              </w:rPr>
            </w:pPr>
            <w:r w:rsidRPr="0097122C">
              <w:rPr>
                <w:sz w:val="20"/>
                <w:szCs w:val="20"/>
              </w:rPr>
              <w:t xml:space="preserve">Kompresijas līkums F  </w:t>
            </w:r>
          </w:p>
        </w:tc>
        <w:tc>
          <w:tcPr>
            <w:tcW w:w="1605" w:type="dxa"/>
            <w:hideMark/>
          </w:tcPr>
          <w:p w14:paraId="5B13B1A4" w14:textId="77777777" w:rsidR="00692E2E" w:rsidRPr="0097122C" w:rsidRDefault="00692E2E" w:rsidP="00690ACE">
            <w:pPr>
              <w:suppressAutoHyphens w:val="0"/>
              <w:rPr>
                <w:sz w:val="20"/>
                <w:szCs w:val="20"/>
              </w:rPr>
            </w:pPr>
            <w:r w:rsidRPr="0097122C">
              <w:rPr>
                <w:sz w:val="20"/>
                <w:szCs w:val="20"/>
              </w:rPr>
              <w:t>20x3/4 ”</w:t>
            </w:r>
          </w:p>
        </w:tc>
        <w:tc>
          <w:tcPr>
            <w:tcW w:w="956" w:type="dxa"/>
            <w:gridSpan w:val="2"/>
            <w:hideMark/>
          </w:tcPr>
          <w:p w14:paraId="1D92BA9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10C2C49" w14:textId="77777777" w:rsidR="00692E2E" w:rsidRPr="0097122C" w:rsidRDefault="00692E2E" w:rsidP="00690ACE">
            <w:pPr>
              <w:suppressAutoHyphens w:val="0"/>
              <w:rPr>
                <w:sz w:val="20"/>
                <w:szCs w:val="20"/>
              </w:rPr>
            </w:pPr>
          </w:p>
        </w:tc>
        <w:tc>
          <w:tcPr>
            <w:tcW w:w="567" w:type="dxa"/>
            <w:vMerge/>
            <w:hideMark/>
          </w:tcPr>
          <w:p w14:paraId="6B0BBDAA" w14:textId="77777777" w:rsidR="00692E2E" w:rsidRPr="0097122C" w:rsidRDefault="00692E2E" w:rsidP="00690ACE">
            <w:pPr>
              <w:suppressAutoHyphens w:val="0"/>
              <w:rPr>
                <w:sz w:val="20"/>
                <w:szCs w:val="20"/>
              </w:rPr>
            </w:pPr>
          </w:p>
        </w:tc>
        <w:tc>
          <w:tcPr>
            <w:tcW w:w="567" w:type="dxa"/>
            <w:vMerge/>
            <w:hideMark/>
          </w:tcPr>
          <w:p w14:paraId="3C781819" w14:textId="77777777" w:rsidR="00692E2E" w:rsidRPr="0097122C" w:rsidRDefault="00692E2E" w:rsidP="00690ACE">
            <w:pPr>
              <w:suppressAutoHyphens w:val="0"/>
              <w:rPr>
                <w:sz w:val="20"/>
                <w:szCs w:val="20"/>
              </w:rPr>
            </w:pPr>
          </w:p>
        </w:tc>
        <w:tc>
          <w:tcPr>
            <w:tcW w:w="567" w:type="dxa"/>
            <w:vMerge/>
            <w:hideMark/>
          </w:tcPr>
          <w:p w14:paraId="66413BF0" w14:textId="77777777" w:rsidR="00692E2E" w:rsidRPr="0097122C" w:rsidRDefault="00692E2E" w:rsidP="00690ACE">
            <w:pPr>
              <w:suppressAutoHyphens w:val="0"/>
              <w:rPr>
                <w:sz w:val="20"/>
                <w:szCs w:val="20"/>
              </w:rPr>
            </w:pPr>
          </w:p>
        </w:tc>
        <w:tc>
          <w:tcPr>
            <w:tcW w:w="567" w:type="dxa"/>
            <w:vMerge/>
            <w:hideMark/>
          </w:tcPr>
          <w:p w14:paraId="6FA5639D" w14:textId="77777777" w:rsidR="00692E2E" w:rsidRPr="0097122C" w:rsidRDefault="00692E2E" w:rsidP="00690ACE">
            <w:pPr>
              <w:suppressAutoHyphens w:val="0"/>
              <w:rPr>
                <w:sz w:val="20"/>
                <w:szCs w:val="20"/>
              </w:rPr>
            </w:pPr>
          </w:p>
        </w:tc>
        <w:tc>
          <w:tcPr>
            <w:tcW w:w="567" w:type="dxa"/>
            <w:vMerge/>
            <w:hideMark/>
          </w:tcPr>
          <w:p w14:paraId="36EB80C9" w14:textId="77777777" w:rsidR="00692E2E" w:rsidRPr="0097122C" w:rsidRDefault="00692E2E" w:rsidP="00690ACE">
            <w:pPr>
              <w:suppressAutoHyphens w:val="0"/>
              <w:rPr>
                <w:sz w:val="20"/>
                <w:szCs w:val="20"/>
              </w:rPr>
            </w:pPr>
          </w:p>
        </w:tc>
      </w:tr>
      <w:tr w:rsidR="00692E2E" w:rsidRPr="0097122C" w14:paraId="4A391154" w14:textId="77777777" w:rsidTr="008C2E8A">
        <w:trPr>
          <w:trHeight w:val="300"/>
        </w:trPr>
        <w:tc>
          <w:tcPr>
            <w:tcW w:w="616" w:type="dxa"/>
            <w:noWrap/>
            <w:hideMark/>
          </w:tcPr>
          <w:p w14:paraId="56CDA3EC" w14:textId="77777777" w:rsidR="00692E2E" w:rsidRPr="0097122C" w:rsidRDefault="00692E2E" w:rsidP="00690ACE">
            <w:pPr>
              <w:suppressAutoHyphens w:val="0"/>
              <w:rPr>
                <w:sz w:val="20"/>
                <w:szCs w:val="20"/>
              </w:rPr>
            </w:pPr>
            <w:r w:rsidRPr="0097122C">
              <w:rPr>
                <w:sz w:val="20"/>
                <w:szCs w:val="20"/>
              </w:rPr>
              <w:t>804</w:t>
            </w:r>
          </w:p>
        </w:tc>
        <w:tc>
          <w:tcPr>
            <w:tcW w:w="3310" w:type="dxa"/>
            <w:gridSpan w:val="2"/>
            <w:hideMark/>
          </w:tcPr>
          <w:p w14:paraId="2A166B94" w14:textId="77777777" w:rsidR="00692E2E" w:rsidRPr="0097122C" w:rsidRDefault="00692E2E" w:rsidP="00690ACE">
            <w:pPr>
              <w:suppressAutoHyphens w:val="0"/>
              <w:rPr>
                <w:sz w:val="20"/>
                <w:szCs w:val="20"/>
              </w:rPr>
            </w:pPr>
            <w:r w:rsidRPr="0097122C">
              <w:rPr>
                <w:sz w:val="20"/>
                <w:szCs w:val="20"/>
              </w:rPr>
              <w:t xml:space="preserve">Kompresijas līkums M </w:t>
            </w:r>
          </w:p>
        </w:tc>
        <w:tc>
          <w:tcPr>
            <w:tcW w:w="1605" w:type="dxa"/>
            <w:noWrap/>
            <w:hideMark/>
          </w:tcPr>
          <w:p w14:paraId="3929D43F" w14:textId="77777777" w:rsidR="00692E2E" w:rsidRPr="0097122C" w:rsidRDefault="00692E2E" w:rsidP="00690ACE">
            <w:pPr>
              <w:suppressAutoHyphens w:val="0"/>
              <w:rPr>
                <w:sz w:val="20"/>
                <w:szCs w:val="20"/>
              </w:rPr>
            </w:pPr>
            <w:r w:rsidRPr="0097122C">
              <w:rPr>
                <w:sz w:val="20"/>
                <w:szCs w:val="20"/>
              </w:rPr>
              <w:t xml:space="preserve"> 16x1/2 ”</w:t>
            </w:r>
          </w:p>
        </w:tc>
        <w:tc>
          <w:tcPr>
            <w:tcW w:w="956" w:type="dxa"/>
            <w:gridSpan w:val="2"/>
            <w:hideMark/>
          </w:tcPr>
          <w:p w14:paraId="14C059A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23CB45D" w14:textId="77777777" w:rsidR="00692E2E" w:rsidRPr="0097122C" w:rsidRDefault="00692E2E" w:rsidP="00690ACE">
            <w:pPr>
              <w:suppressAutoHyphens w:val="0"/>
              <w:rPr>
                <w:sz w:val="20"/>
                <w:szCs w:val="20"/>
              </w:rPr>
            </w:pPr>
          </w:p>
        </w:tc>
        <w:tc>
          <w:tcPr>
            <w:tcW w:w="567" w:type="dxa"/>
            <w:vMerge/>
            <w:hideMark/>
          </w:tcPr>
          <w:p w14:paraId="5DE012F3" w14:textId="77777777" w:rsidR="00692E2E" w:rsidRPr="0097122C" w:rsidRDefault="00692E2E" w:rsidP="00690ACE">
            <w:pPr>
              <w:suppressAutoHyphens w:val="0"/>
              <w:rPr>
                <w:sz w:val="20"/>
                <w:szCs w:val="20"/>
              </w:rPr>
            </w:pPr>
          </w:p>
        </w:tc>
        <w:tc>
          <w:tcPr>
            <w:tcW w:w="567" w:type="dxa"/>
            <w:vMerge/>
            <w:hideMark/>
          </w:tcPr>
          <w:p w14:paraId="7843D2D5" w14:textId="77777777" w:rsidR="00692E2E" w:rsidRPr="0097122C" w:rsidRDefault="00692E2E" w:rsidP="00690ACE">
            <w:pPr>
              <w:suppressAutoHyphens w:val="0"/>
              <w:rPr>
                <w:sz w:val="20"/>
                <w:szCs w:val="20"/>
              </w:rPr>
            </w:pPr>
          </w:p>
        </w:tc>
        <w:tc>
          <w:tcPr>
            <w:tcW w:w="567" w:type="dxa"/>
            <w:vMerge/>
            <w:hideMark/>
          </w:tcPr>
          <w:p w14:paraId="5CFC3E6C" w14:textId="77777777" w:rsidR="00692E2E" w:rsidRPr="0097122C" w:rsidRDefault="00692E2E" w:rsidP="00690ACE">
            <w:pPr>
              <w:suppressAutoHyphens w:val="0"/>
              <w:rPr>
                <w:sz w:val="20"/>
                <w:szCs w:val="20"/>
              </w:rPr>
            </w:pPr>
          </w:p>
        </w:tc>
        <w:tc>
          <w:tcPr>
            <w:tcW w:w="567" w:type="dxa"/>
            <w:vMerge/>
            <w:hideMark/>
          </w:tcPr>
          <w:p w14:paraId="53F3979D" w14:textId="77777777" w:rsidR="00692E2E" w:rsidRPr="0097122C" w:rsidRDefault="00692E2E" w:rsidP="00690ACE">
            <w:pPr>
              <w:suppressAutoHyphens w:val="0"/>
              <w:rPr>
                <w:sz w:val="20"/>
                <w:szCs w:val="20"/>
              </w:rPr>
            </w:pPr>
          </w:p>
        </w:tc>
        <w:tc>
          <w:tcPr>
            <w:tcW w:w="567" w:type="dxa"/>
            <w:vMerge/>
            <w:hideMark/>
          </w:tcPr>
          <w:p w14:paraId="430C4ED5" w14:textId="77777777" w:rsidR="00692E2E" w:rsidRPr="0097122C" w:rsidRDefault="00692E2E" w:rsidP="00690ACE">
            <w:pPr>
              <w:suppressAutoHyphens w:val="0"/>
              <w:rPr>
                <w:sz w:val="20"/>
                <w:szCs w:val="20"/>
              </w:rPr>
            </w:pPr>
          </w:p>
        </w:tc>
      </w:tr>
      <w:tr w:rsidR="00692E2E" w:rsidRPr="0097122C" w14:paraId="2E07C654" w14:textId="77777777" w:rsidTr="008C2E8A">
        <w:trPr>
          <w:trHeight w:val="300"/>
        </w:trPr>
        <w:tc>
          <w:tcPr>
            <w:tcW w:w="616" w:type="dxa"/>
            <w:noWrap/>
            <w:hideMark/>
          </w:tcPr>
          <w:p w14:paraId="0A5A9617" w14:textId="77777777" w:rsidR="00692E2E" w:rsidRPr="0097122C" w:rsidRDefault="00692E2E" w:rsidP="00690ACE">
            <w:pPr>
              <w:suppressAutoHyphens w:val="0"/>
              <w:rPr>
                <w:sz w:val="20"/>
                <w:szCs w:val="20"/>
              </w:rPr>
            </w:pPr>
            <w:r w:rsidRPr="0097122C">
              <w:rPr>
                <w:sz w:val="20"/>
                <w:szCs w:val="20"/>
              </w:rPr>
              <w:t>805</w:t>
            </w:r>
          </w:p>
        </w:tc>
        <w:tc>
          <w:tcPr>
            <w:tcW w:w="3310" w:type="dxa"/>
            <w:gridSpan w:val="2"/>
            <w:hideMark/>
          </w:tcPr>
          <w:p w14:paraId="503CAA46" w14:textId="77777777" w:rsidR="00692E2E" w:rsidRPr="0097122C" w:rsidRDefault="00692E2E" w:rsidP="00690ACE">
            <w:pPr>
              <w:suppressAutoHyphens w:val="0"/>
              <w:rPr>
                <w:sz w:val="20"/>
                <w:szCs w:val="20"/>
              </w:rPr>
            </w:pPr>
            <w:r w:rsidRPr="0097122C">
              <w:rPr>
                <w:sz w:val="20"/>
                <w:szCs w:val="20"/>
              </w:rPr>
              <w:t xml:space="preserve">Kompresijas līkums M </w:t>
            </w:r>
          </w:p>
        </w:tc>
        <w:tc>
          <w:tcPr>
            <w:tcW w:w="1605" w:type="dxa"/>
            <w:hideMark/>
          </w:tcPr>
          <w:p w14:paraId="425D28EE" w14:textId="77777777" w:rsidR="00692E2E" w:rsidRPr="0097122C" w:rsidRDefault="00692E2E" w:rsidP="00690ACE">
            <w:pPr>
              <w:suppressAutoHyphens w:val="0"/>
              <w:rPr>
                <w:sz w:val="20"/>
                <w:szCs w:val="20"/>
              </w:rPr>
            </w:pPr>
            <w:r w:rsidRPr="0097122C">
              <w:rPr>
                <w:sz w:val="20"/>
                <w:szCs w:val="20"/>
              </w:rPr>
              <w:t>20x3/4 ”</w:t>
            </w:r>
          </w:p>
        </w:tc>
        <w:tc>
          <w:tcPr>
            <w:tcW w:w="956" w:type="dxa"/>
            <w:gridSpan w:val="2"/>
            <w:hideMark/>
          </w:tcPr>
          <w:p w14:paraId="0AF802B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78CC832" w14:textId="77777777" w:rsidR="00692E2E" w:rsidRPr="0097122C" w:rsidRDefault="00692E2E" w:rsidP="00690ACE">
            <w:pPr>
              <w:suppressAutoHyphens w:val="0"/>
              <w:rPr>
                <w:sz w:val="20"/>
                <w:szCs w:val="20"/>
              </w:rPr>
            </w:pPr>
          </w:p>
        </w:tc>
        <w:tc>
          <w:tcPr>
            <w:tcW w:w="567" w:type="dxa"/>
            <w:vMerge/>
            <w:hideMark/>
          </w:tcPr>
          <w:p w14:paraId="1EE91C54" w14:textId="77777777" w:rsidR="00692E2E" w:rsidRPr="0097122C" w:rsidRDefault="00692E2E" w:rsidP="00690ACE">
            <w:pPr>
              <w:suppressAutoHyphens w:val="0"/>
              <w:rPr>
                <w:sz w:val="20"/>
                <w:szCs w:val="20"/>
              </w:rPr>
            </w:pPr>
          </w:p>
        </w:tc>
        <w:tc>
          <w:tcPr>
            <w:tcW w:w="567" w:type="dxa"/>
            <w:vMerge/>
            <w:hideMark/>
          </w:tcPr>
          <w:p w14:paraId="6FF08726" w14:textId="77777777" w:rsidR="00692E2E" w:rsidRPr="0097122C" w:rsidRDefault="00692E2E" w:rsidP="00690ACE">
            <w:pPr>
              <w:suppressAutoHyphens w:val="0"/>
              <w:rPr>
                <w:sz w:val="20"/>
                <w:szCs w:val="20"/>
              </w:rPr>
            </w:pPr>
          </w:p>
        </w:tc>
        <w:tc>
          <w:tcPr>
            <w:tcW w:w="567" w:type="dxa"/>
            <w:vMerge/>
            <w:hideMark/>
          </w:tcPr>
          <w:p w14:paraId="797DA554" w14:textId="77777777" w:rsidR="00692E2E" w:rsidRPr="0097122C" w:rsidRDefault="00692E2E" w:rsidP="00690ACE">
            <w:pPr>
              <w:suppressAutoHyphens w:val="0"/>
              <w:rPr>
                <w:sz w:val="20"/>
                <w:szCs w:val="20"/>
              </w:rPr>
            </w:pPr>
          </w:p>
        </w:tc>
        <w:tc>
          <w:tcPr>
            <w:tcW w:w="567" w:type="dxa"/>
            <w:vMerge/>
            <w:hideMark/>
          </w:tcPr>
          <w:p w14:paraId="643C7057" w14:textId="77777777" w:rsidR="00692E2E" w:rsidRPr="0097122C" w:rsidRDefault="00692E2E" w:rsidP="00690ACE">
            <w:pPr>
              <w:suppressAutoHyphens w:val="0"/>
              <w:rPr>
                <w:sz w:val="20"/>
                <w:szCs w:val="20"/>
              </w:rPr>
            </w:pPr>
          </w:p>
        </w:tc>
        <w:tc>
          <w:tcPr>
            <w:tcW w:w="567" w:type="dxa"/>
            <w:vMerge/>
            <w:hideMark/>
          </w:tcPr>
          <w:p w14:paraId="7DAE97F0" w14:textId="77777777" w:rsidR="00692E2E" w:rsidRPr="0097122C" w:rsidRDefault="00692E2E" w:rsidP="00690ACE">
            <w:pPr>
              <w:suppressAutoHyphens w:val="0"/>
              <w:rPr>
                <w:sz w:val="20"/>
                <w:szCs w:val="20"/>
              </w:rPr>
            </w:pPr>
          </w:p>
        </w:tc>
      </w:tr>
      <w:tr w:rsidR="00692E2E" w:rsidRPr="0097122C" w14:paraId="77638154" w14:textId="77777777" w:rsidTr="008C2E8A">
        <w:trPr>
          <w:trHeight w:val="300"/>
        </w:trPr>
        <w:tc>
          <w:tcPr>
            <w:tcW w:w="616" w:type="dxa"/>
            <w:noWrap/>
            <w:hideMark/>
          </w:tcPr>
          <w:p w14:paraId="7B504CF8" w14:textId="77777777" w:rsidR="00692E2E" w:rsidRPr="0097122C" w:rsidRDefault="00692E2E" w:rsidP="00690ACE">
            <w:pPr>
              <w:suppressAutoHyphens w:val="0"/>
              <w:rPr>
                <w:sz w:val="20"/>
                <w:szCs w:val="20"/>
              </w:rPr>
            </w:pPr>
            <w:r w:rsidRPr="0097122C">
              <w:rPr>
                <w:sz w:val="20"/>
                <w:szCs w:val="20"/>
              </w:rPr>
              <w:t>806</w:t>
            </w:r>
          </w:p>
        </w:tc>
        <w:tc>
          <w:tcPr>
            <w:tcW w:w="3310" w:type="dxa"/>
            <w:gridSpan w:val="2"/>
            <w:hideMark/>
          </w:tcPr>
          <w:p w14:paraId="52A5B8BC" w14:textId="77777777" w:rsidR="00692E2E" w:rsidRPr="0097122C" w:rsidRDefault="00692E2E" w:rsidP="00690ACE">
            <w:pPr>
              <w:suppressAutoHyphens w:val="0"/>
              <w:rPr>
                <w:sz w:val="20"/>
                <w:szCs w:val="20"/>
              </w:rPr>
            </w:pPr>
            <w:r w:rsidRPr="0097122C">
              <w:rPr>
                <w:sz w:val="20"/>
                <w:szCs w:val="20"/>
              </w:rPr>
              <w:t xml:space="preserve">Kompresijas līkums   </w:t>
            </w:r>
          </w:p>
        </w:tc>
        <w:tc>
          <w:tcPr>
            <w:tcW w:w="1605" w:type="dxa"/>
            <w:noWrap/>
            <w:hideMark/>
          </w:tcPr>
          <w:p w14:paraId="3AACDAD7" w14:textId="77777777" w:rsidR="00692E2E" w:rsidRPr="0097122C" w:rsidRDefault="00692E2E" w:rsidP="00690ACE">
            <w:pPr>
              <w:suppressAutoHyphens w:val="0"/>
              <w:rPr>
                <w:sz w:val="20"/>
                <w:szCs w:val="20"/>
              </w:rPr>
            </w:pPr>
            <w:r w:rsidRPr="0097122C">
              <w:rPr>
                <w:sz w:val="20"/>
                <w:szCs w:val="20"/>
              </w:rPr>
              <w:t>16x16</w:t>
            </w:r>
          </w:p>
        </w:tc>
        <w:tc>
          <w:tcPr>
            <w:tcW w:w="956" w:type="dxa"/>
            <w:gridSpan w:val="2"/>
            <w:hideMark/>
          </w:tcPr>
          <w:p w14:paraId="14543C1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E919A29" w14:textId="77777777" w:rsidR="00692E2E" w:rsidRPr="0097122C" w:rsidRDefault="00692E2E" w:rsidP="00690ACE">
            <w:pPr>
              <w:suppressAutoHyphens w:val="0"/>
              <w:rPr>
                <w:sz w:val="20"/>
                <w:szCs w:val="20"/>
              </w:rPr>
            </w:pPr>
          </w:p>
        </w:tc>
        <w:tc>
          <w:tcPr>
            <w:tcW w:w="567" w:type="dxa"/>
            <w:vMerge/>
            <w:hideMark/>
          </w:tcPr>
          <w:p w14:paraId="32D4215D" w14:textId="77777777" w:rsidR="00692E2E" w:rsidRPr="0097122C" w:rsidRDefault="00692E2E" w:rsidP="00690ACE">
            <w:pPr>
              <w:suppressAutoHyphens w:val="0"/>
              <w:rPr>
                <w:sz w:val="20"/>
                <w:szCs w:val="20"/>
              </w:rPr>
            </w:pPr>
          </w:p>
        </w:tc>
        <w:tc>
          <w:tcPr>
            <w:tcW w:w="567" w:type="dxa"/>
            <w:vMerge/>
            <w:hideMark/>
          </w:tcPr>
          <w:p w14:paraId="0F10BA0A" w14:textId="77777777" w:rsidR="00692E2E" w:rsidRPr="0097122C" w:rsidRDefault="00692E2E" w:rsidP="00690ACE">
            <w:pPr>
              <w:suppressAutoHyphens w:val="0"/>
              <w:rPr>
                <w:sz w:val="20"/>
                <w:szCs w:val="20"/>
              </w:rPr>
            </w:pPr>
          </w:p>
        </w:tc>
        <w:tc>
          <w:tcPr>
            <w:tcW w:w="567" w:type="dxa"/>
            <w:vMerge/>
            <w:hideMark/>
          </w:tcPr>
          <w:p w14:paraId="0FBDCF87" w14:textId="77777777" w:rsidR="00692E2E" w:rsidRPr="0097122C" w:rsidRDefault="00692E2E" w:rsidP="00690ACE">
            <w:pPr>
              <w:suppressAutoHyphens w:val="0"/>
              <w:rPr>
                <w:sz w:val="20"/>
                <w:szCs w:val="20"/>
              </w:rPr>
            </w:pPr>
          </w:p>
        </w:tc>
        <w:tc>
          <w:tcPr>
            <w:tcW w:w="567" w:type="dxa"/>
            <w:vMerge/>
            <w:hideMark/>
          </w:tcPr>
          <w:p w14:paraId="7FCF22DD" w14:textId="77777777" w:rsidR="00692E2E" w:rsidRPr="0097122C" w:rsidRDefault="00692E2E" w:rsidP="00690ACE">
            <w:pPr>
              <w:suppressAutoHyphens w:val="0"/>
              <w:rPr>
                <w:sz w:val="20"/>
                <w:szCs w:val="20"/>
              </w:rPr>
            </w:pPr>
          </w:p>
        </w:tc>
        <w:tc>
          <w:tcPr>
            <w:tcW w:w="567" w:type="dxa"/>
            <w:vMerge/>
            <w:hideMark/>
          </w:tcPr>
          <w:p w14:paraId="48797AA9" w14:textId="77777777" w:rsidR="00692E2E" w:rsidRPr="0097122C" w:rsidRDefault="00692E2E" w:rsidP="00690ACE">
            <w:pPr>
              <w:suppressAutoHyphens w:val="0"/>
              <w:rPr>
                <w:sz w:val="20"/>
                <w:szCs w:val="20"/>
              </w:rPr>
            </w:pPr>
          </w:p>
        </w:tc>
      </w:tr>
      <w:tr w:rsidR="00692E2E" w:rsidRPr="0097122C" w14:paraId="361A2903" w14:textId="77777777" w:rsidTr="008C2E8A">
        <w:trPr>
          <w:trHeight w:val="300"/>
        </w:trPr>
        <w:tc>
          <w:tcPr>
            <w:tcW w:w="616" w:type="dxa"/>
            <w:noWrap/>
            <w:hideMark/>
          </w:tcPr>
          <w:p w14:paraId="3F656ED9" w14:textId="77777777" w:rsidR="00692E2E" w:rsidRPr="0097122C" w:rsidRDefault="00692E2E" w:rsidP="00690ACE">
            <w:pPr>
              <w:suppressAutoHyphens w:val="0"/>
              <w:rPr>
                <w:sz w:val="20"/>
                <w:szCs w:val="20"/>
              </w:rPr>
            </w:pPr>
            <w:r w:rsidRPr="0097122C">
              <w:rPr>
                <w:sz w:val="20"/>
                <w:szCs w:val="20"/>
              </w:rPr>
              <w:t>807</w:t>
            </w:r>
          </w:p>
        </w:tc>
        <w:tc>
          <w:tcPr>
            <w:tcW w:w="3310" w:type="dxa"/>
            <w:gridSpan w:val="2"/>
            <w:hideMark/>
          </w:tcPr>
          <w:p w14:paraId="315A5413" w14:textId="77777777" w:rsidR="00692E2E" w:rsidRPr="0097122C" w:rsidRDefault="00692E2E" w:rsidP="00690ACE">
            <w:pPr>
              <w:suppressAutoHyphens w:val="0"/>
              <w:rPr>
                <w:sz w:val="20"/>
                <w:szCs w:val="20"/>
              </w:rPr>
            </w:pPr>
            <w:r w:rsidRPr="0097122C">
              <w:rPr>
                <w:sz w:val="20"/>
                <w:szCs w:val="20"/>
              </w:rPr>
              <w:t xml:space="preserve">Kompresijas līkums   </w:t>
            </w:r>
          </w:p>
        </w:tc>
        <w:tc>
          <w:tcPr>
            <w:tcW w:w="1605" w:type="dxa"/>
            <w:hideMark/>
          </w:tcPr>
          <w:p w14:paraId="71581D30" w14:textId="77777777" w:rsidR="00692E2E" w:rsidRPr="0097122C" w:rsidRDefault="00692E2E" w:rsidP="00690ACE">
            <w:pPr>
              <w:suppressAutoHyphens w:val="0"/>
              <w:rPr>
                <w:sz w:val="20"/>
                <w:szCs w:val="20"/>
              </w:rPr>
            </w:pPr>
            <w:r w:rsidRPr="0097122C">
              <w:rPr>
                <w:sz w:val="20"/>
                <w:szCs w:val="20"/>
              </w:rPr>
              <w:t>20x20</w:t>
            </w:r>
          </w:p>
        </w:tc>
        <w:tc>
          <w:tcPr>
            <w:tcW w:w="956" w:type="dxa"/>
            <w:gridSpan w:val="2"/>
            <w:hideMark/>
          </w:tcPr>
          <w:p w14:paraId="5C64B4C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E78C16A" w14:textId="77777777" w:rsidR="00692E2E" w:rsidRPr="0097122C" w:rsidRDefault="00692E2E" w:rsidP="00690ACE">
            <w:pPr>
              <w:suppressAutoHyphens w:val="0"/>
              <w:rPr>
                <w:sz w:val="20"/>
                <w:szCs w:val="20"/>
              </w:rPr>
            </w:pPr>
          </w:p>
        </w:tc>
        <w:tc>
          <w:tcPr>
            <w:tcW w:w="567" w:type="dxa"/>
            <w:vMerge/>
            <w:hideMark/>
          </w:tcPr>
          <w:p w14:paraId="19A0C80B" w14:textId="77777777" w:rsidR="00692E2E" w:rsidRPr="0097122C" w:rsidRDefault="00692E2E" w:rsidP="00690ACE">
            <w:pPr>
              <w:suppressAutoHyphens w:val="0"/>
              <w:rPr>
                <w:sz w:val="20"/>
                <w:szCs w:val="20"/>
              </w:rPr>
            </w:pPr>
          </w:p>
        </w:tc>
        <w:tc>
          <w:tcPr>
            <w:tcW w:w="567" w:type="dxa"/>
            <w:vMerge/>
            <w:hideMark/>
          </w:tcPr>
          <w:p w14:paraId="4826FAE1" w14:textId="77777777" w:rsidR="00692E2E" w:rsidRPr="0097122C" w:rsidRDefault="00692E2E" w:rsidP="00690ACE">
            <w:pPr>
              <w:suppressAutoHyphens w:val="0"/>
              <w:rPr>
                <w:sz w:val="20"/>
                <w:szCs w:val="20"/>
              </w:rPr>
            </w:pPr>
          </w:p>
        </w:tc>
        <w:tc>
          <w:tcPr>
            <w:tcW w:w="567" w:type="dxa"/>
            <w:vMerge/>
            <w:hideMark/>
          </w:tcPr>
          <w:p w14:paraId="1A735C03" w14:textId="77777777" w:rsidR="00692E2E" w:rsidRPr="0097122C" w:rsidRDefault="00692E2E" w:rsidP="00690ACE">
            <w:pPr>
              <w:suppressAutoHyphens w:val="0"/>
              <w:rPr>
                <w:sz w:val="20"/>
                <w:szCs w:val="20"/>
              </w:rPr>
            </w:pPr>
          </w:p>
        </w:tc>
        <w:tc>
          <w:tcPr>
            <w:tcW w:w="567" w:type="dxa"/>
            <w:vMerge/>
            <w:hideMark/>
          </w:tcPr>
          <w:p w14:paraId="569DA380" w14:textId="77777777" w:rsidR="00692E2E" w:rsidRPr="0097122C" w:rsidRDefault="00692E2E" w:rsidP="00690ACE">
            <w:pPr>
              <w:suppressAutoHyphens w:val="0"/>
              <w:rPr>
                <w:sz w:val="20"/>
                <w:szCs w:val="20"/>
              </w:rPr>
            </w:pPr>
          </w:p>
        </w:tc>
        <w:tc>
          <w:tcPr>
            <w:tcW w:w="567" w:type="dxa"/>
            <w:vMerge/>
            <w:hideMark/>
          </w:tcPr>
          <w:p w14:paraId="7896391E" w14:textId="77777777" w:rsidR="00692E2E" w:rsidRPr="0097122C" w:rsidRDefault="00692E2E" w:rsidP="00690ACE">
            <w:pPr>
              <w:suppressAutoHyphens w:val="0"/>
              <w:rPr>
                <w:sz w:val="20"/>
                <w:szCs w:val="20"/>
              </w:rPr>
            </w:pPr>
          </w:p>
        </w:tc>
      </w:tr>
      <w:tr w:rsidR="00692E2E" w:rsidRPr="0097122C" w14:paraId="2D0FFF29" w14:textId="77777777" w:rsidTr="008C2E8A">
        <w:trPr>
          <w:trHeight w:val="300"/>
        </w:trPr>
        <w:tc>
          <w:tcPr>
            <w:tcW w:w="616" w:type="dxa"/>
            <w:noWrap/>
            <w:hideMark/>
          </w:tcPr>
          <w:p w14:paraId="24A42E56" w14:textId="77777777" w:rsidR="00692E2E" w:rsidRPr="0097122C" w:rsidRDefault="00692E2E" w:rsidP="00690ACE">
            <w:pPr>
              <w:suppressAutoHyphens w:val="0"/>
              <w:rPr>
                <w:sz w:val="20"/>
                <w:szCs w:val="20"/>
              </w:rPr>
            </w:pPr>
            <w:r w:rsidRPr="0097122C">
              <w:rPr>
                <w:sz w:val="20"/>
                <w:szCs w:val="20"/>
              </w:rPr>
              <w:t>808</w:t>
            </w:r>
          </w:p>
        </w:tc>
        <w:tc>
          <w:tcPr>
            <w:tcW w:w="3310" w:type="dxa"/>
            <w:gridSpan w:val="2"/>
            <w:hideMark/>
          </w:tcPr>
          <w:p w14:paraId="49924F57" w14:textId="77777777" w:rsidR="00692E2E" w:rsidRPr="0097122C" w:rsidRDefault="00692E2E" w:rsidP="00690ACE">
            <w:pPr>
              <w:suppressAutoHyphens w:val="0"/>
              <w:rPr>
                <w:sz w:val="20"/>
                <w:szCs w:val="20"/>
              </w:rPr>
            </w:pPr>
            <w:r w:rsidRPr="0097122C">
              <w:rPr>
                <w:sz w:val="20"/>
                <w:szCs w:val="20"/>
              </w:rPr>
              <w:t xml:space="preserve">Kompresijas sienas līkums F  </w:t>
            </w:r>
          </w:p>
        </w:tc>
        <w:tc>
          <w:tcPr>
            <w:tcW w:w="1605" w:type="dxa"/>
            <w:noWrap/>
            <w:hideMark/>
          </w:tcPr>
          <w:p w14:paraId="0CFA9BFE" w14:textId="77777777" w:rsidR="00692E2E" w:rsidRPr="0097122C" w:rsidRDefault="00692E2E" w:rsidP="00690ACE">
            <w:pPr>
              <w:suppressAutoHyphens w:val="0"/>
              <w:rPr>
                <w:sz w:val="20"/>
                <w:szCs w:val="20"/>
              </w:rPr>
            </w:pPr>
            <w:r w:rsidRPr="0097122C">
              <w:rPr>
                <w:sz w:val="20"/>
                <w:szCs w:val="20"/>
              </w:rPr>
              <w:t>16x1/2 ”</w:t>
            </w:r>
          </w:p>
        </w:tc>
        <w:tc>
          <w:tcPr>
            <w:tcW w:w="956" w:type="dxa"/>
            <w:gridSpan w:val="2"/>
            <w:hideMark/>
          </w:tcPr>
          <w:p w14:paraId="053F1B8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10F724A" w14:textId="77777777" w:rsidR="00692E2E" w:rsidRPr="0097122C" w:rsidRDefault="00692E2E" w:rsidP="00690ACE">
            <w:pPr>
              <w:suppressAutoHyphens w:val="0"/>
              <w:rPr>
                <w:sz w:val="20"/>
                <w:szCs w:val="20"/>
              </w:rPr>
            </w:pPr>
          </w:p>
        </w:tc>
        <w:tc>
          <w:tcPr>
            <w:tcW w:w="567" w:type="dxa"/>
            <w:vMerge/>
            <w:hideMark/>
          </w:tcPr>
          <w:p w14:paraId="28A06AD5" w14:textId="77777777" w:rsidR="00692E2E" w:rsidRPr="0097122C" w:rsidRDefault="00692E2E" w:rsidP="00690ACE">
            <w:pPr>
              <w:suppressAutoHyphens w:val="0"/>
              <w:rPr>
                <w:sz w:val="20"/>
                <w:szCs w:val="20"/>
              </w:rPr>
            </w:pPr>
          </w:p>
        </w:tc>
        <w:tc>
          <w:tcPr>
            <w:tcW w:w="567" w:type="dxa"/>
            <w:vMerge/>
            <w:hideMark/>
          </w:tcPr>
          <w:p w14:paraId="2D2F4113" w14:textId="77777777" w:rsidR="00692E2E" w:rsidRPr="0097122C" w:rsidRDefault="00692E2E" w:rsidP="00690ACE">
            <w:pPr>
              <w:suppressAutoHyphens w:val="0"/>
              <w:rPr>
                <w:sz w:val="20"/>
                <w:szCs w:val="20"/>
              </w:rPr>
            </w:pPr>
          </w:p>
        </w:tc>
        <w:tc>
          <w:tcPr>
            <w:tcW w:w="567" w:type="dxa"/>
            <w:vMerge/>
            <w:hideMark/>
          </w:tcPr>
          <w:p w14:paraId="08E04BA0" w14:textId="77777777" w:rsidR="00692E2E" w:rsidRPr="0097122C" w:rsidRDefault="00692E2E" w:rsidP="00690ACE">
            <w:pPr>
              <w:suppressAutoHyphens w:val="0"/>
              <w:rPr>
                <w:sz w:val="20"/>
                <w:szCs w:val="20"/>
              </w:rPr>
            </w:pPr>
          </w:p>
        </w:tc>
        <w:tc>
          <w:tcPr>
            <w:tcW w:w="567" w:type="dxa"/>
            <w:vMerge/>
            <w:hideMark/>
          </w:tcPr>
          <w:p w14:paraId="1FC1E4CF" w14:textId="77777777" w:rsidR="00692E2E" w:rsidRPr="0097122C" w:rsidRDefault="00692E2E" w:rsidP="00690ACE">
            <w:pPr>
              <w:suppressAutoHyphens w:val="0"/>
              <w:rPr>
                <w:sz w:val="20"/>
                <w:szCs w:val="20"/>
              </w:rPr>
            </w:pPr>
          </w:p>
        </w:tc>
        <w:tc>
          <w:tcPr>
            <w:tcW w:w="567" w:type="dxa"/>
            <w:vMerge/>
            <w:hideMark/>
          </w:tcPr>
          <w:p w14:paraId="6C73AF11" w14:textId="77777777" w:rsidR="00692E2E" w:rsidRPr="0097122C" w:rsidRDefault="00692E2E" w:rsidP="00690ACE">
            <w:pPr>
              <w:suppressAutoHyphens w:val="0"/>
              <w:rPr>
                <w:sz w:val="20"/>
                <w:szCs w:val="20"/>
              </w:rPr>
            </w:pPr>
          </w:p>
        </w:tc>
      </w:tr>
      <w:tr w:rsidR="00692E2E" w:rsidRPr="0097122C" w14:paraId="1E0F04DC" w14:textId="77777777" w:rsidTr="008C2E8A">
        <w:trPr>
          <w:trHeight w:val="300"/>
        </w:trPr>
        <w:tc>
          <w:tcPr>
            <w:tcW w:w="616" w:type="dxa"/>
            <w:noWrap/>
            <w:hideMark/>
          </w:tcPr>
          <w:p w14:paraId="59BC9598" w14:textId="77777777" w:rsidR="00692E2E" w:rsidRPr="0097122C" w:rsidRDefault="00692E2E" w:rsidP="00690ACE">
            <w:pPr>
              <w:suppressAutoHyphens w:val="0"/>
              <w:rPr>
                <w:sz w:val="20"/>
                <w:szCs w:val="20"/>
              </w:rPr>
            </w:pPr>
            <w:r w:rsidRPr="0097122C">
              <w:rPr>
                <w:sz w:val="20"/>
                <w:szCs w:val="20"/>
              </w:rPr>
              <w:t>809</w:t>
            </w:r>
          </w:p>
        </w:tc>
        <w:tc>
          <w:tcPr>
            <w:tcW w:w="3310" w:type="dxa"/>
            <w:gridSpan w:val="2"/>
            <w:hideMark/>
          </w:tcPr>
          <w:p w14:paraId="32C3CFEC" w14:textId="77777777" w:rsidR="00692E2E" w:rsidRPr="0097122C" w:rsidRDefault="00692E2E" w:rsidP="00690ACE">
            <w:pPr>
              <w:suppressAutoHyphens w:val="0"/>
              <w:rPr>
                <w:sz w:val="20"/>
                <w:szCs w:val="20"/>
              </w:rPr>
            </w:pPr>
            <w:r w:rsidRPr="0097122C">
              <w:rPr>
                <w:sz w:val="20"/>
                <w:szCs w:val="20"/>
              </w:rPr>
              <w:t xml:space="preserve">Kompresijas sienas līkums F  </w:t>
            </w:r>
          </w:p>
        </w:tc>
        <w:tc>
          <w:tcPr>
            <w:tcW w:w="1605" w:type="dxa"/>
            <w:hideMark/>
          </w:tcPr>
          <w:p w14:paraId="1D0C5333" w14:textId="77777777" w:rsidR="00692E2E" w:rsidRPr="0097122C" w:rsidRDefault="00692E2E" w:rsidP="00690ACE">
            <w:pPr>
              <w:suppressAutoHyphens w:val="0"/>
              <w:rPr>
                <w:sz w:val="20"/>
                <w:szCs w:val="20"/>
              </w:rPr>
            </w:pPr>
            <w:r w:rsidRPr="0097122C">
              <w:rPr>
                <w:sz w:val="20"/>
                <w:szCs w:val="20"/>
              </w:rPr>
              <w:t>20x3/4 ”</w:t>
            </w:r>
          </w:p>
        </w:tc>
        <w:tc>
          <w:tcPr>
            <w:tcW w:w="956" w:type="dxa"/>
            <w:gridSpan w:val="2"/>
            <w:hideMark/>
          </w:tcPr>
          <w:p w14:paraId="7CE0836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C1EB368" w14:textId="77777777" w:rsidR="00692E2E" w:rsidRPr="0097122C" w:rsidRDefault="00692E2E" w:rsidP="00690ACE">
            <w:pPr>
              <w:suppressAutoHyphens w:val="0"/>
              <w:rPr>
                <w:sz w:val="20"/>
                <w:szCs w:val="20"/>
              </w:rPr>
            </w:pPr>
          </w:p>
        </w:tc>
        <w:tc>
          <w:tcPr>
            <w:tcW w:w="567" w:type="dxa"/>
            <w:vMerge/>
            <w:hideMark/>
          </w:tcPr>
          <w:p w14:paraId="50D56948" w14:textId="77777777" w:rsidR="00692E2E" w:rsidRPr="0097122C" w:rsidRDefault="00692E2E" w:rsidP="00690ACE">
            <w:pPr>
              <w:suppressAutoHyphens w:val="0"/>
              <w:rPr>
                <w:sz w:val="20"/>
                <w:szCs w:val="20"/>
              </w:rPr>
            </w:pPr>
          </w:p>
        </w:tc>
        <w:tc>
          <w:tcPr>
            <w:tcW w:w="567" w:type="dxa"/>
            <w:vMerge/>
            <w:hideMark/>
          </w:tcPr>
          <w:p w14:paraId="2634DA75" w14:textId="77777777" w:rsidR="00692E2E" w:rsidRPr="0097122C" w:rsidRDefault="00692E2E" w:rsidP="00690ACE">
            <w:pPr>
              <w:suppressAutoHyphens w:val="0"/>
              <w:rPr>
                <w:sz w:val="20"/>
                <w:szCs w:val="20"/>
              </w:rPr>
            </w:pPr>
          </w:p>
        </w:tc>
        <w:tc>
          <w:tcPr>
            <w:tcW w:w="567" w:type="dxa"/>
            <w:vMerge/>
            <w:hideMark/>
          </w:tcPr>
          <w:p w14:paraId="54AD722D" w14:textId="77777777" w:rsidR="00692E2E" w:rsidRPr="0097122C" w:rsidRDefault="00692E2E" w:rsidP="00690ACE">
            <w:pPr>
              <w:suppressAutoHyphens w:val="0"/>
              <w:rPr>
                <w:sz w:val="20"/>
                <w:szCs w:val="20"/>
              </w:rPr>
            </w:pPr>
          </w:p>
        </w:tc>
        <w:tc>
          <w:tcPr>
            <w:tcW w:w="567" w:type="dxa"/>
            <w:vMerge/>
            <w:hideMark/>
          </w:tcPr>
          <w:p w14:paraId="1D02009E" w14:textId="77777777" w:rsidR="00692E2E" w:rsidRPr="0097122C" w:rsidRDefault="00692E2E" w:rsidP="00690ACE">
            <w:pPr>
              <w:suppressAutoHyphens w:val="0"/>
              <w:rPr>
                <w:sz w:val="20"/>
                <w:szCs w:val="20"/>
              </w:rPr>
            </w:pPr>
          </w:p>
        </w:tc>
        <w:tc>
          <w:tcPr>
            <w:tcW w:w="567" w:type="dxa"/>
            <w:vMerge/>
            <w:hideMark/>
          </w:tcPr>
          <w:p w14:paraId="70DE5FD3" w14:textId="77777777" w:rsidR="00692E2E" w:rsidRPr="0097122C" w:rsidRDefault="00692E2E" w:rsidP="00690ACE">
            <w:pPr>
              <w:suppressAutoHyphens w:val="0"/>
              <w:rPr>
                <w:sz w:val="20"/>
                <w:szCs w:val="20"/>
              </w:rPr>
            </w:pPr>
          </w:p>
        </w:tc>
      </w:tr>
      <w:tr w:rsidR="00692E2E" w:rsidRPr="0097122C" w14:paraId="038F22BA" w14:textId="77777777" w:rsidTr="008C2E8A">
        <w:trPr>
          <w:trHeight w:val="300"/>
        </w:trPr>
        <w:tc>
          <w:tcPr>
            <w:tcW w:w="616" w:type="dxa"/>
            <w:noWrap/>
            <w:hideMark/>
          </w:tcPr>
          <w:p w14:paraId="413A3248" w14:textId="77777777" w:rsidR="00692E2E" w:rsidRPr="0097122C" w:rsidRDefault="00692E2E" w:rsidP="00690ACE">
            <w:pPr>
              <w:suppressAutoHyphens w:val="0"/>
              <w:rPr>
                <w:sz w:val="20"/>
                <w:szCs w:val="20"/>
              </w:rPr>
            </w:pPr>
            <w:r w:rsidRPr="0097122C">
              <w:rPr>
                <w:sz w:val="20"/>
                <w:szCs w:val="20"/>
              </w:rPr>
              <w:t>810</w:t>
            </w:r>
          </w:p>
        </w:tc>
        <w:tc>
          <w:tcPr>
            <w:tcW w:w="3310" w:type="dxa"/>
            <w:gridSpan w:val="2"/>
            <w:hideMark/>
          </w:tcPr>
          <w:p w14:paraId="70A7BD22" w14:textId="77777777" w:rsidR="00692E2E" w:rsidRPr="0097122C" w:rsidRDefault="00692E2E" w:rsidP="00690ACE">
            <w:pPr>
              <w:suppressAutoHyphens w:val="0"/>
              <w:rPr>
                <w:sz w:val="20"/>
                <w:szCs w:val="20"/>
              </w:rPr>
            </w:pPr>
            <w:r w:rsidRPr="0097122C">
              <w:rPr>
                <w:sz w:val="20"/>
                <w:szCs w:val="20"/>
              </w:rPr>
              <w:t xml:space="preserve">Kompresijas </w:t>
            </w:r>
            <w:proofErr w:type="spellStart"/>
            <w:r w:rsidRPr="0097122C">
              <w:rPr>
                <w:sz w:val="20"/>
                <w:szCs w:val="20"/>
              </w:rPr>
              <w:t>trejgabals</w:t>
            </w:r>
            <w:proofErr w:type="spellEnd"/>
            <w:r w:rsidRPr="0097122C">
              <w:rPr>
                <w:sz w:val="20"/>
                <w:szCs w:val="20"/>
              </w:rPr>
              <w:t xml:space="preserve">  </w:t>
            </w:r>
          </w:p>
        </w:tc>
        <w:tc>
          <w:tcPr>
            <w:tcW w:w="1605" w:type="dxa"/>
            <w:noWrap/>
            <w:hideMark/>
          </w:tcPr>
          <w:p w14:paraId="6E0FBE68" w14:textId="77777777" w:rsidR="00692E2E" w:rsidRPr="0097122C" w:rsidRDefault="00692E2E" w:rsidP="00690ACE">
            <w:pPr>
              <w:suppressAutoHyphens w:val="0"/>
              <w:rPr>
                <w:sz w:val="20"/>
                <w:szCs w:val="20"/>
              </w:rPr>
            </w:pPr>
            <w:r w:rsidRPr="0097122C">
              <w:rPr>
                <w:sz w:val="20"/>
                <w:szCs w:val="20"/>
              </w:rPr>
              <w:t>16x16x16</w:t>
            </w:r>
          </w:p>
        </w:tc>
        <w:tc>
          <w:tcPr>
            <w:tcW w:w="956" w:type="dxa"/>
            <w:gridSpan w:val="2"/>
            <w:hideMark/>
          </w:tcPr>
          <w:p w14:paraId="6D087BC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980DBE7" w14:textId="77777777" w:rsidR="00692E2E" w:rsidRPr="0097122C" w:rsidRDefault="00692E2E" w:rsidP="00690ACE">
            <w:pPr>
              <w:suppressAutoHyphens w:val="0"/>
              <w:rPr>
                <w:sz w:val="20"/>
                <w:szCs w:val="20"/>
              </w:rPr>
            </w:pPr>
          </w:p>
        </w:tc>
        <w:tc>
          <w:tcPr>
            <w:tcW w:w="567" w:type="dxa"/>
            <w:vMerge/>
            <w:hideMark/>
          </w:tcPr>
          <w:p w14:paraId="5F8114B1" w14:textId="77777777" w:rsidR="00692E2E" w:rsidRPr="0097122C" w:rsidRDefault="00692E2E" w:rsidP="00690ACE">
            <w:pPr>
              <w:suppressAutoHyphens w:val="0"/>
              <w:rPr>
                <w:sz w:val="20"/>
                <w:szCs w:val="20"/>
              </w:rPr>
            </w:pPr>
          </w:p>
        </w:tc>
        <w:tc>
          <w:tcPr>
            <w:tcW w:w="567" w:type="dxa"/>
            <w:vMerge/>
            <w:hideMark/>
          </w:tcPr>
          <w:p w14:paraId="7603BA2A" w14:textId="77777777" w:rsidR="00692E2E" w:rsidRPr="0097122C" w:rsidRDefault="00692E2E" w:rsidP="00690ACE">
            <w:pPr>
              <w:suppressAutoHyphens w:val="0"/>
              <w:rPr>
                <w:sz w:val="20"/>
                <w:szCs w:val="20"/>
              </w:rPr>
            </w:pPr>
          </w:p>
        </w:tc>
        <w:tc>
          <w:tcPr>
            <w:tcW w:w="567" w:type="dxa"/>
            <w:vMerge/>
            <w:hideMark/>
          </w:tcPr>
          <w:p w14:paraId="0809E4BB" w14:textId="77777777" w:rsidR="00692E2E" w:rsidRPr="0097122C" w:rsidRDefault="00692E2E" w:rsidP="00690ACE">
            <w:pPr>
              <w:suppressAutoHyphens w:val="0"/>
              <w:rPr>
                <w:sz w:val="20"/>
                <w:szCs w:val="20"/>
              </w:rPr>
            </w:pPr>
          </w:p>
        </w:tc>
        <w:tc>
          <w:tcPr>
            <w:tcW w:w="567" w:type="dxa"/>
            <w:vMerge/>
            <w:hideMark/>
          </w:tcPr>
          <w:p w14:paraId="7E989CFE" w14:textId="77777777" w:rsidR="00692E2E" w:rsidRPr="0097122C" w:rsidRDefault="00692E2E" w:rsidP="00690ACE">
            <w:pPr>
              <w:suppressAutoHyphens w:val="0"/>
              <w:rPr>
                <w:sz w:val="20"/>
                <w:szCs w:val="20"/>
              </w:rPr>
            </w:pPr>
          </w:p>
        </w:tc>
        <w:tc>
          <w:tcPr>
            <w:tcW w:w="567" w:type="dxa"/>
            <w:vMerge/>
            <w:hideMark/>
          </w:tcPr>
          <w:p w14:paraId="3FCBABEB" w14:textId="77777777" w:rsidR="00692E2E" w:rsidRPr="0097122C" w:rsidRDefault="00692E2E" w:rsidP="00690ACE">
            <w:pPr>
              <w:suppressAutoHyphens w:val="0"/>
              <w:rPr>
                <w:sz w:val="20"/>
                <w:szCs w:val="20"/>
              </w:rPr>
            </w:pPr>
          </w:p>
        </w:tc>
      </w:tr>
      <w:tr w:rsidR="00692E2E" w:rsidRPr="0097122C" w14:paraId="6E7F401F" w14:textId="77777777" w:rsidTr="008C2E8A">
        <w:trPr>
          <w:trHeight w:val="300"/>
        </w:trPr>
        <w:tc>
          <w:tcPr>
            <w:tcW w:w="616" w:type="dxa"/>
            <w:noWrap/>
            <w:hideMark/>
          </w:tcPr>
          <w:p w14:paraId="2533F092" w14:textId="77777777" w:rsidR="00692E2E" w:rsidRPr="0097122C" w:rsidRDefault="00692E2E" w:rsidP="00690ACE">
            <w:pPr>
              <w:suppressAutoHyphens w:val="0"/>
              <w:rPr>
                <w:sz w:val="20"/>
                <w:szCs w:val="20"/>
              </w:rPr>
            </w:pPr>
            <w:r w:rsidRPr="0097122C">
              <w:rPr>
                <w:sz w:val="20"/>
                <w:szCs w:val="20"/>
              </w:rPr>
              <w:t>811</w:t>
            </w:r>
          </w:p>
        </w:tc>
        <w:tc>
          <w:tcPr>
            <w:tcW w:w="3310" w:type="dxa"/>
            <w:gridSpan w:val="2"/>
            <w:hideMark/>
          </w:tcPr>
          <w:p w14:paraId="54A0D0F4" w14:textId="77777777" w:rsidR="00692E2E" w:rsidRPr="0097122C" w:rsidRDefault="00692E2E" w:rsidP="00690ACE">
            <w:pPr>
              <w:suppressAutoHyphens w:val="0"/>
              <w:rPr>
                <w:sz w:val="20"/>
                <w:szCs w:val="20"/>
              </w:rPr>
            </w:pPr>
            <w:r w:rsidRPr="0097122C">
              <w:rPr>
                <w:sz w:val="20"/>
                <w:szCs w:val="20"/>
              </w:rPr>
              <w:t xml:space="preserve">Kompresijas </w:t>
            </w:r>
            <w:proofErr w:type="spellStart"/>
            <w:r w:rsidRPr="0097122C">
              <w:rPr>
                <w:sz w:val="20"/>
                <w:szCs w:val="20"/>
              </w:rPr>
              <w:t>trejgabals</w:t>
            </w:r>
            <w:proofErr w:type="spellEnd"/>
            <w:r w:rsidRPr="0097122C">
              <w:rPr>
                <w:sz w:val="20"/>
                <w:szCs w:val="20"/>
              </w:rPr>
              <w:t xml:space="preserve">  </w:t>
            </w:r>
          </w:p>
        </w:tc>
        <w:tc>
          <w:tcPr>
            <w:tcW w:w="1605" w:type="dxa"/>
            <w:hideMark/>
          </w:tcPr>
          <w:p w14:paraId="387CF828" w14:textId="77777777" w:rsidR="00692E2E" w:rsidRPr="0097122C" w:rsidRDefault="00692E2E" w:rsidP="00690ACE">
            <w:pPr>
              <w:suppressAutoHyphens w:val="0"/>
              <w:rPr>
                <w:sz w:val="20"/>
                <w:szCs w:val="20"/>
              </w:rPr>
            </w:pPr>
            <w:r w:rsidRPr="0097122C">
              <w:rPr>
                <w:sz w:val="20"/>
                <w:szCs w:val="20"/>
              </w:rPr>
              <w:t>20x20x20</w:t>
            </w:r>
          </w:p>
        </w:tc>
        <w:tc>
          <w:tcPr>
            <w:tcW w:w="956" w:type="dxa"/>
            <w:gridSpan w:val="2"/>
            <w:hideMark/>
          </w:tcPr>
          <w:p w14:paraId="2D48F65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32033D6" w14:textId="77777777" w:rsidR="00692E2E" w:rsidRPr="0097122C" w:rsidRDefault="00692E2E" w:rsidP="00690ACE">
            <w:pPr>
              <w:suppressAutoHyphens w:val="0"/>
              <w:rPr>
                <w:sz w:val="20"/>
                <w:szCs w:val="20"/>
              </w:rPr>
            </w:pPr>
          </w:p>
        </w:tc>
        <w:tc>
          <w:tcPr>
            <w:tcW w:w="567" w:type="dxa"/>
            <w:vMerge/>
            <w:hideMark/>
          </w:tcPr>
          <w:p w14:paraId="657181B7" w14:textId="77777777" w:rsidR="00692E2E" w:rsidRPr="0097122C" w:rsidRDefault="00692E2E" w:rsidP="00690ACE">
            <w:pPr>
              <w:suppressAutoHyphens w:val="0"/>
              <w:rPr>
                <w:sz w:val="20"/>
                <w:szCs w:val="20"/>
              </w:rPr>
            </w:pPr>
          </w:p>
        </w:tc>
        <w:tc>
          <w:tcPr>
            <w:tcW w:w="567" w:type="dxa"/>
            <w:vMerge/>
            <w:hideMark/>
          </w:tcPr>
          <w:p w14:paraId="4E8A35AD" w14:textId="77777777" w:rsidR="00692E2E" w:rsidRPr="0097122C" w:rsidRDefault="00692E2E" w:rsidP="00690ACE">
            <w:pPr>
              <w:suppressAutoHyphens w:val="0"/>
              <w:rPr>
                <w:sz w:val="20"/>
                <w:szCs w:val="20"/>
              </w:rPr>
            </w:pPr>
          </w:p>
        </w:tc>
        <w:tc>
          <w:tcPr>
            <w:tcW w:w="567" w:type="dxa"/>
            <w:vMerge/>
            <w:hideMark/>
          </w:tcPr>
          <w:p w14:paraId="273A12C7" w14:textId="77777777" w:rsidR="00692E2E" w:rsidRPr="0097122C" w:rsidRDefault="00692E2E" w:rsidP="00690ACE">
            <w:pPr>
              <w:suppressAutoHyphens w:val="0"/>
              <w:rPr>
                <w:sz w:val="20"/>
                <w:szCs w:val="20"/>
              </w:rPr>
            </w:pPr>
          </w:p>
        </w:tc>
        <w:tc>
          <w:tcPr>
            <w:tcW w:w="567" w:type="dxa"/>
            <w:vMerge/>
            <w:hideMark/>
          </w:tcPr>
          <w:p w14:paraId="79EF2977" w14:textId="77777777" w:rsidR="00692E2E" w:rsidRPr="0097122C" w:rsidRDefault="00692E2E" w:rsidP="00690ACE">
            <w:pPr>
              <w:suppressAutoHyphens w:val="0"/>
              <w:rPr>
                <w:sz w:val="20"/>
                <w:szCs w:val="20"/>
              </w:rPr>
            </w:pPr>
          </w:p>
        </w:tc>
        <w:tc>
          <w:tcPr>
            <w:tcW w:w="567" w:type="dxa"/>
            <w:vMerge/>
            <w:hideMark/>
          </w:tcPr>
          <w:p w14:paraId="6716BDE1" w14:textId="77777777" w:rsidR="00692E2E" w:rsidRPr="0097122C" w:rsidRDefault="00692E2E" w:rsidP="00690ACE">
            <w:pPr>
              <w:suppressAutoHyphens w:val="0"/>
              <w:rPr>
                <w:sz w:val="20"/>
                <w:szCs w:val="20"/>
              </w:rPr>
            </w:pPr>
          </w:p>
        </w:tc>
      </w:tr>
      <w:tr w:rsidR="00692E2E" w:rsidRPr="0097122C" w14:paraId="276DE7E1" w14:textId="77777777" w:rsidTr="008C2E8A">
        <w:trPr>
          <w:trHeight w:val="300"/>
        </w:trPr>
        <w:tc>
          <w:tcPr>
            <w:tcW w:w="616" w:type="dxa"/>
            <w:noWrap/>
            <w:hideMark/>
          </w:tcPr>
          <w:p w14:paraId="22CBC7DF" w14:textId="77777777" w:rsidR="00692E2E" w:rsidRPr="0097122C" w:rsidRDefault="00692E2E" w:rsidP="00690ACE">
            <w:pPr>
              <w:suppressAutoHyphens w:val="0"/>
              <w:rPr>
                <w:sz w:val="20"/>
                <w:szCs w:val="20"/>
              </w:rPr>
            </w:pPr>
            <w:r w:rsidRPr="0097122C">
              <w:rPr>
                <w:sz w:val="20"/>
                <w:szCs w:val="20"/>
              </w:rPr>
              <w:t>812</w:t>
            </w:r>
          </w:p>
        </w:tc>
        <w:tc>
          <w:tcPr>
            <w:tcW w:w="3310" w:type="dxa"/>
            <w:gridSpan w:val="2"/>
            <w:hideMark/>
          </w:tcPr>
          <w:p w14:paraId="7EBF6AFC" w14:textId="77777777" w:rsidR="00692E2E" w:rsidRPr="0097122C" w:rsidRDefault="00692E2E" w:rsidP="00690ACE">
            <w:pPr>
              <w:suppressAutoHyphens w:val="0"/>
              <w:rPr>
                <w:sz w:val="20"/>
                <w:szCs w:val="20"/>
              </w:rPr>
            </w:pPr>
            <w:r w:rsidRPr="0097122C">
              <w:rPr>
                <w:sz w:val="20"/>
                <w:szCs w:val="20"/>
              </w:rPr>
              <w:t xml:space="preserve">Kompresijas </w:t>
            </w:r>
            <w:proofErr w:type="spellStart"/>
            <w:r w:rsidRPr="0097122C">
              <w:rPr>
                <w:sz w:val="20"/>
                <w:szCs w:val="20"/>
              </w:rPr>
              <w:t>trejgabals</w:t>
            </w:r>
            <w:proofErr w:type="spellEnd"/>
            <w:r w:rsidRPr="0097122C">
              <w:rPr>
                <w:sz w:val="20"/>
                <w:szCs w:val="20"/>
              </w:rPr>
              <w:t xml:space="preserve">  F  </w:t>
            </w:r>
          </w:p>
        </w:tc>
        <w:tc>
          <w:tcPr>
            <w:tcW w:w="1605" w:type="dxa"/>
            <w:noWrap/>
            <w:hideMark/>
          </w:tcPr>
          <w:p w14:paraId="10782F80" w14:textId="77777777" w:rsidR="00692E2E" w:rsidRPr="0097122C" w:rsidRDefault="00692E2E" w:rsidP="00690ACE">
            <w:pPr>
              <w:suppressAutoHyphens w:val="0"/>
              <w:rPr>
                <w:sz w:val="20"/>
                <w:szCs w:val="20"/>
              </w:rPr>
            </w:pPr>
            <w:r w:rsidRPr="0097122C">
              <w:rPr>
                <w:sz w:val="20"/>
                <w:szCs w:val="20"/>
              </w:rPr>
              <w:t>16x1/2 ”x16</w:t>
            </w:r>
          </w:p>
        </w:tc>
        <w:tc>
          <w:tcPr>
            <w:tcW w:w="956" w:type="dxa"/>
            <w:gridSpan w:val="2"/>
            <w:hideMark/>
          </w:tcPr>
          <w:p w14:paraId="6DC2EEF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A56F6D6" w14:textId="77777777" w:rsidR="00692E2E" w:rsidRPr="0097122C" w:rsidRDefault="00692E2E" w:rsidP="00690ACE">
            <w:pPr>
              <w:suppressAutoHyphens w:val="0"/>
              <w:rPr>
                <w:sz w:val="20"/>
                <w:szCs w:val="20"/>
              </w:rPr>
            </w:pPr>
          </w:p>
        </w:tc>
        <w:tc>
          <w:tcPr>
            <w:tcW w:w="567" w:type="dxa"/>
            <w:vMerge/>
            <w:hideMark/>
          </w:tcPr>
          <w:p w14:paraId="25486010" w14:textId="77777777" w:rsidR="00692E2E" w:rsidRPr="0097122C" w:rsidRDefault="00692E2E" w:rsidP="00690ACE">
            <w:pPr>
              <w:suppressAutoHyphens w:val="0"/>
              <w:rPr>
                <w:sz w:val="20"/>
                <w:szCs w:val="20"/>
              </w:rPr>
            </w:pPr>
          </w:p>
        </w:tc>
        <w:tc>
          <w:tcPr>
            <w:tcW w:w="567" w:type="dxa"/>
            <w:vMerge/>
            <w:hideMark/>
          </w:tcPr>
          <w:p w14:paraId="649A0400" w14:textId="77777777" w:rsidR="00692E2E" w:rsidRPr="0097122C" w:rsidRDefault="00692E2E" w:rsidP="00690ACE">
            <w:pPr>
              <w:suppressAutoHyphens w:val="0"/>
              <w:rPr>
                <w:sz w:val="20"/>
                <w:szCs w:val="20"/>
              </w:rPr>
            </w:pPr>
          </w:p>
        </w:tc>
        <w:tc>
          <w:tcPr>
            <w:tcW w:w="567" w:type="dxa"/>
            <w:vMerge/>
            <w:hideMark/>
          </w:tcPr>
          <w:p w14:paraId="03986B11" w14:textId="77777777" w:rsidR="00692E2E" w:rsidRPr="0097122C" w:rsidRDefault="00692E2E" w:rsidP="00690ACE">
            <w:pPr>
              <w:suppressAutoHyphens w:val="0"/>
              <w:rPr>
                <w:sz w:val="20"/>
                <w:szCs w:val="20"/>
              </w:rPr>
            </w:pPr>
          </w:p>
        </w:tc>
        <w:tc>
          <w:tcPr>
            <w:tcW w:w="567" w:type="dxa"/>
            <w:vMerge/>
            <w:hideMark/>
          </w:tcPr>
          <w:p w14:paraId="09501058" w14:textId="77777777" w:rsidR="00692E2E" w:rsidRPr="0097122C" w:rsidRDefault="00692E2E" w:rsidP="00690ACE">
            <w:pPr>
              <w:suppressAutoHyphens w:val="0"/>
              <w:rPr>
                <w:sz w:val="20"/>
                <w:szCs w:val="20"/>
              </w:rPr>
            </w:pPr>
          </w:p>
        </w:tc>
        <w:tc>
          <w:tcPr>
            <w:tcW w:w="567" w:type="dxa"/>
            <w:vMerge/>
            <w:hideMark/>
          </w:tcPr>
          <w:p w14:paraId="5F8FB70A" w14:textId="77777777" w:rsidR="00692E2E" w:rsidRPr="0097122C" w:rsidRDefault="00692E2E" w:rsidP="00690ACE">
            <w:pPr>
              <w:suppressAutoHyphens w:val="0"/>
              <w:rPr>
                <w:sz w:val="20"/>
                <w:szCs w:val="20"/>
              </w:rPr>
            </w:pPr>
          </w:p>
        </w:tc>
      </w:tr>
      <w:tr w:rsidR="00692E2E" w:rsidRPr="0097122C" w14:paraId="6223F902" w14:textId="77777777" w:rsidTr="008C2E8A">
        <w:trPr>
          <w:trHeight w:val="300"/>
        </w:trPr>
        <w:tc>
          <w:tcPr>
            <w:tcW w:w="616" w:type="dxa"/>
            <w:noWrap/>
            <w:hideMark/>
          </w:tcPr>
          <w:p w14:paraId="3E657622" w14:textId="77777777" w:rsidR="00692E2E" w:rsidRPr="0097122C" w:rsidRDefault="00692E2E" w:rsidP="00690ACE">
            <w:pPr>
              <w:suppressAutoHyphens w:val="0"/>
              <w:rPr>
                <w:sz w:val="20"/>
                <w:szCs w:val="20"/>
              </w:rPr>
            </w:pPr>
            <w:r w:rsidRPr="0097122C">
              <w:rPr>
                <w:sz w:val="20"/>
                <w:szCs w:val="20"/>
              </w:rPr>
              <w:t>813</w:t>
            </w:r>
          </w:p>
        </w:tc>
        <w:tc>
          <w:tcPr>
            <w:tcW w:w="3310" w:type="dxa"/>
            <w:gridSpan w:val="2"/>
            <w:hideMark/>
          </w:tcPr>
          <w:p w14:paraId="5571D68F" w14:textId="77777777" w:rsidR="00692E2E" w:rsidRPr="0097122C" w:rsidRDefault="00692E2E" w:rsidP="00690ACE">
            <w:pPr>
              <w:suppressAutoHyphens w:val="0"/>
              <w:rPr>
                <w:sz w:val="20"/>
                <w:szCs w:val="20"/>
              </w:rPr>
            </w:pPr>
            <w:r w:rsidRPr="0097122C">
              <w:rPr>
                <w:sz w:val="20"/>
                <w:szCs w:val="20"/>
              </w:rPr>
              <w:t xml:space="preserve">Kompresijas </w:t>
            </w:r>
            <w:proofErr w:type="spellStart"/>
            <w:r w:rsidRPr="0097122C">
              <w:rPr>
                <w:sz w:val="20"/>
                <w:szCs w:val="20"/>
              </w:rPr>
              <w:t>trejgabals</w:t>
            </w:r>
            <w:proofErr w:type="spellEnd"/>
            <w:r w:rsidRPr="0097122C">
              <w:rPr>
                <w:sz w:val="20"/>
                <w:szCs w:val="20"/>
              </w:rPr>
              <w:t xml:space="preserve">  F  </w:t>
            </w:r>
          </w:p>
        </w:tc>
        <w:tc>
          <w:tcPr>
            <w:tcW w:w="1605" w:type="dxa"/>
            <w:hideMark/>
          </w:tcPr>
          <w:p w14:paraId="0B410E7C" w14:textId="77777777" w:rsidR="00692E2E" w:rsidRPr="0097122C" w:rsidRDefault="00692E2E" w:rsidP="00690ACE">
            <w:pPr>
              <w:suppressAutoHyphens w:val="0"/>
              <w:rPr>
                <w:sz w:val="20"/>
                <w:szCs w:val="20"/>
              </w:rPr>
            </w:pPr>
            <w:r w:rsidRPr="0097122C">
              <w:rPr>
                <w:sz w:val="20"/>
                <w:szCs w:val="20"/>
              </w:rPr>
              <w:t>20x3/4 ”x20</w:t>
            </w:r>
          </w:p>
        </w:tc>
        <w:tc>
          <w:tcPr>
            <w:tcW w:w="956" w:type="dxa"/>
            <w:gridSpan w:val="2"/>
            <w:hideMark/>
          </w:tcPr>
          <w:p w14:paraId="59D5590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8C635CA" w14:textId="77777777" w:rsidR="00692E2E" w:rsidRPr="0097122C" w:rsidRDefault="00692E2E" w:rsidP="00690ACE">
            <w:pPr>
              <w:suppressAutoHyphens w:val="0"/>
              <w:rPr>
                <w:sz w:val="20"/>
                <w:szCs w:val="20"/>
              </w:rPr>
            </w:pPr>
          </w:p>
        </w:tc>
        <w:tc>
          <w:tcPr>
            <w:tcW w:w="567" w:type="dxa"/>
            <w:vMerge/>
            <w:hideMark/>
          </w:tcPr>
          <w:p w14:paraId="170A8012" w14:textId="77777777" w:rsidR="00692E2E" w:rsidRPr="0097122C" w:rsidRDefault="00692E2E" w:rsidP="00690ACE">
            <w:pPr>
              <w:suppressAutoHyphens w:val="0"/>
              <w:rPr>
                <w:sz w:val="20"/>
                <w:szCs w:val="20"/>
              </w:rPr>
            </w:pPr>
          </w:p>
        </w:tc>
        <w:tc>
          <w:tcPr>
            <w:tcW w:w="567" w:type="dxa"/>
            <w:vMerge/>
            <w:hideMark/>
          </w:tcPr>
          <w:p w14:paraId="08DFE56B" w14:textId="77777777" w:rsidR="00692E2E" w:rsidRPr="0097122C" w:rsidRDefault="00692E2E" w:rsidP="00690ACE">
            <w:pPr>
              <w:suppressAutoHyphens w:val="0"/>
              <w:rPr>
                <w:sz w:val="20"/>
                <w:szCs w:val="20"/>
              </w:rPr>
            </w:pPr>
          </w:p>
        </w:tc>
        <w:tc>
          <w:tcPr>
            <w:tcW w:w="567" w:type="dxa"/>
            <w:vMerge/>
            <w:hideMark/>
          </w:tcPr>
          <w:p w14:paraId="1070FA2A" w14:textId="77777777" w:rsidR="00692E2E" w:rsidRPr="0097122C" w:rsidRDefault="00692E2E" w:rsidP="00690ACE">
            <w:pPr>
              <w:suppressAutoHyphens w:val="0"/>
              <w:rPr>
                <w:sz w:val="20"/>
                <w:szCs w:val="20"/>
              </w:rPr>
            </w:pPr>
          </w:p>
        </w:tc>
        <w:tc>
          <w:tcPr>
            <w:tcW w:w="567" w:type="dxa"/>
            <w:vMerge/>
            <w:hideMark/>
          </w:tcPr>
          <w:p w14:paraId="5939CAE3" w14:textId="77777777" w:rsidR="00692E2E" w:rsidRPr="0097122C" w:rsidRDefault="00692E2E" w:rsidP="00690ACE">
            <w:pPr>
              <w:suppressAutoHyphens w:val="0"/>
              <w:rPr>
                <w:sz w:val="20"/>
                <w:szCs w:val="20"/>
              </w:rPr>
            </w:pPr>
          </w:p>
        </w:tc>
        <w:tc>
          <w:tcPr>
            <w:tcW w:w="567" w:type="dxa"/>
            <w:vMerge/>
            <w:hideMark/>
          </w:tcPr>
          <w:p w14:paraId="1929580F" w14:textId="77777777" w:rsidR="00692E2E" w:rsidRPr="0097122C" w:rsidRDefault="00692E2E" w:rsidP="00690ACE">
            <w:pPr>
              <w:suppressAutoHyphens w:val="0"/>
              <w:rPr>
                <w:sz w:val="20"/>
                <w:szCs w:val="20"/>
              </w:rPr>
            </w:pPr>
          </w:p>
        </w:tc>
      </w:tr>
      <w:tr w:rsidR="00692E2E" w:rsidRPr="0097122C" w14:paraId="0F020669" w14:textId="77777777" w:rsidTr="008C2E8A">
        <w:trPr>
          <w:trHeight w:val="300"/>
        </w:trPr>
        <w:tc>
          <w:tcPr>
            <w:tcW w:w="616" w:type="dxa"/>
            <w:noWrap/>
            <w:hideMark/>
          </w:tcPr>
          <w:p w14:paraId="1914BF75" w14:textId="77777777" w:rsidR="00692E2E" w:rsidRPr="0097122C" w:rsidRDefault="00692E2E" w:rsidP="00690ACE">
            <w:pPr>
              <w:suppressAutoHyphens w:val="0"/>
              <w:rPr>
                <w:sz w:val="20"/>
                <w:szCs w:val="20"/>
              </w:rPr>
            </w:pPr>
            <w:r w:rsidRPr="0097122C">
              <w:rPr>
                <w:sz w:val="20"/>
                <w:szCs w:val="20"/>
              </w:rPr>
              <w:t>814</w:t>
            </w:r>
          </w:p>
        </w:tc>
        <w:tc>
          <w:tcPr>
            <w:tcW w:w="3310" w:type="dxa"/>
            <w:gridSpan w:val="2"/>
            <w:hideMark/>
          </w:tcPr>
          <w:p w14:paraId="4C01BD66" w14:textId="77777777" w:rsidR="00692E2E" w:rsidRPr="0097122C" w:rsidRDefault="00692E2E" w:rsidP="00690ACE">
            <w:pPr>
              <w:suppressAutoHyphens w:val="0"/>
              <w:rPr>
                <w:sz w:val="20"/>
                <w:szCs w:val="20"/>
              </w:rPr>
            </w:pPr>
            <w:r w:rsidRPr="0097122C">
              <w:rPr>
                <w:sz w:val="20"/>
                <w:szCs w:val="20"/>
              </w:rPr>
              <w:t xml:space="preserve">Kompresijas </w:t>
            </w:r>
            <w:proofErr w:type="spellStart"/>
            <w:r w:rsidRPr="0097122C">
              <w:rPr>
                <w:sz w:val="20"/>
                <w:szCs w:val="20"/>
              </w:rPr>
              <w:t>trejgabals</w:t>
            </w:r>
            <w:proofErr w:type="spellEnd"/>
            <w:r w:rsidRPr="0097122C">
              <w:rPr>
                <w:sz w:val="20"/>
                <w:szCs w:val="20"/>
              </w:rPr>
              <w:t xml:space="preserve">  M </w:t>
            </w:r>
          </w:p>
        </w:tc>
        <w:tc>
          <w:tcPr>
            <w:tcW w:w="1605" w:type="dxa"/>
            <w:noWrap/>
            <w:hideMark/>
          </w:tcPr>
          <w:p w14:paraId="79CBE059" w14:textId="77777777" w:rsidR="00692E2E" w:rsidRPr="0097122C" w:rsidRDefault="00692E2E" w:rsidP="00690ACE">
            <w:pPr>
              <w:suppressAutoHyphens w:val="0"/>
              <w:rPr>
                <w:sz w:val="20"/>
                <w:szCs w:val="20"/>
              </w:rPr>
            </w:pPr>
            <w:r w:rsidRPr="0097122C">
              <w:rPr>
                <w:sz w:val="20"/>
                <w:szCs w:val="20"/>
              </w:rPr>
              <w:t xml:space="preserve"> 16x1/2 ”x16</w:t>
            </w:r>
          </w:p>
        </w:tc>
        <w:tc>
          <w:tcPr>
            <w:tcW w:w="956" w:type="dxa"/>
            <w:gridSpan w:val="2"/>
            <w:hideMark/>
          </w:tcPr>
          <w:p w14:paraId="1D6A9E8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E51A0E7" w14:textId="77777777" w:rsidR="00692E2E" w:rsidRPr="0097122C" w:rsidRDefault="00692E2E" w:rsidP="00690ACE">
            <w:pPr>
              <w:suppressAutoHyphens w:val="0"/>
              <w:rPr>
                <w:sz w:val="20"/>
                <w:szCs w:val="20"/>
              </w:rPr>
            </w:pPr>
          </w:p>
        </w:tc>
        <w:tc>
          <w:tcPr>
            <w:tcW w:w="567" w:type="dxa"/>
            <w:vMerge/>
            <w:hideMark/>
          </w:tcPr>
          <w:p w14:paraId="3C96864D" w14:textId="77777777" w:rsidR="00692E2E" w:rsidRPr="0097122C" w:rsidRDefault="00692E2E" w:rsidP="00690ACE">
            <w:pPr>
              <w:suppressAutoHyphens w:val="0"/>
              <w:rPr>
                <w:sz w:val="20"/>
                <w:szCs w:val="20"/>
              </w:rPr>
            </w:pPr>
          </w:p>
        </w:tc>
        <w:tc>
          <w:tcPr>
            <w:tcW w:w="567" w:type="dxa"/>
            <w:vMerge/>
            <w:hideMark/>
          </w:tcPr>
          <w:p w14:paraId="75AAFD47" w14:textId="77777777" w:rsidR="00692E2E" w:rsidRPr="0097122C" w:rsidRDefault="00692E2E" w:rsidP="00690ACE">
            <w:pPr>
              <w:suppressAutoHyphens w:val="0"/>
              <w:rPr>
                <w:sz w:val="20"/>
                <w:szCs w:val="20"/>
              </w:rPr>
            </w:pPr>
          </w:p>
        </w:tc>
        <w:tc>
          <w:tcPr>
            <w:tcW w:w="567" w:type="dxa"/>
            <w:vMerge/>
            <w:hideMark/>
          </w:tcPr>
          <w:p w14:paraId="3BC38DAC" w14:textId="77777777" w:rsidR="00692E2E" w:rsidRPr="0097122C" w:rsidRDefault="00692E2E" w:rsidP="00690ACE">
            <w:pPr>
              <w:suppressAutoHyphens w:val="0"/>
              <w:rPr>
                <w:sz w:val="20"/>
                <w:szCs w:val="20"/>
              </w:rPr>
            </w:pPr>
          </w:p>
        </w:tc>
        <w:tc>
          <w:tcPr>
            <w:tcW w:w="567" w:type="dxa"/>
            <w:vMerge/>
            <w:hideMark/>
          </w:tcPr>
          <w:p w14:paraId="581EC325" w14:textId="77777777" w:rsidR="00692E2E" w:rsidRPr="0097122C" w:rsidRDefault="00692E2E" w:rsidP="00690ACE">
            <w:pPr>
              <w:suppressAutoHyphens w:val="0"/>
              <w:rPr>
                <w:sz w:val="20"/>
                <w:szCs w:val="20"/>
              </w:rPr>
            </w:pPr>
          </w:p>
        </w:tc>
        <w:tc>
          <w:tcPr>
            <w:tcW w:w="567" w:type="dxa"/>
            <w:vMerge/>
            <w:hideMark/>
          </w:tcPr>
          <w:p w14:paraId="2F313D1B" w14:textId="77777777" w:rsidR="00692E2E" w:rsidRPr="0097122C" w:rsidRDefault="00692E2E" w:rsidP="00690ACE">
            <w:pPr>
              <w:suppressAutoHyphens w:val="0"/>
              <w:rPr>
                <w:sz w:val="20"/>
                <w:szCs w:val="20"/>
              </w:rPr>
            </w:pPr>
          </w:p>
        </w:tc>
      </w:tr>
      <w:tr w:rsidR="00692E2E" w:rsidRPr="0097122C" w14:paraId="3349CC5E" w14:textId="77777777" w:rsidTr="008C2E8A">
        <w:trPr>
          <w:trHeight w:val="300"/>
        </w:trPr>
        <w:tc>
          <w:tcPr>
            <w:tcW w:w="616" w:type="dxa"/>
            <w:noWrap/>
            <w:hideMark/>
          </w:tcPr>
          <w:p w14:paraId="5BBC9633" w14:textId="77777777" w:rsidR="00692E2E" w:rsidRPr="0097122C" w:rsidRDefault="00692E2E" w:rsidP="00690ACE">
            <w:pPr>
              <w:suppressAutoHyphens w:val="0"/>
              <w:rPr>
                <w:sz w:val="20"/>
                <w:szCs w:val="20"/>
              </w:rPr>
            </w:pPr>
            <w:r w:rsidRPr="0097122C">
              <w:rPr>
                <w:sz w:val="20"/>
                <w:szCs w:val="20"/>
              </w:rPr>
              <w:t>815</w:t>
            </w:r>
          </w:p>
        </w:tc>
        <w:tc>
          <w:tcPr>
            <w:tcW w:w="3310" w:type="dxa"/>
            <w:gridSpan w:val="2"/>
            <w:hideMark/>
          </w:tcPr>
          <w:p w14:paraId="6CDB1B3C" w14:textId="77777777" w:rsidR="00692E2E" w:rsidRPr="0097122C" w:rsidRDefault="00692E2E" w:rsidP="00690ACE">
            <w:pPr>
              <w:suppressAutoHyphens w:val="0"/>
              <w:rPr>
                <w:sz w:val="20"/>
                <w:szCs w:val="20"/>
              </w:rPr>
            </w:pPr>
            <w:r w:rsidRPr="0097122C">
              <w:rPr>
                <w:sz w:val="20"/>
                <w:szCs w:val="20"/>
              </w:rPr>
              <w:t xml:space="preserve">Kompresijas </w:t>
            </w:r>
            <w:proofErr w:type="spellStart"/>
            <w:r w:rsidRPr="0097122C">
              <w:rPr>
                <w:sz w:val="20"/>
                <w:szCs w:val="20"/>
              </w:rPr>
              <w:t>trejgabals</w:t>
            </w:r>
            <w:proofErr w:type="spellEnd"/>
            <w:r w:rsidRPr="0097122C">
              <w:rPr>
                <w:sz w:val="20"/>
                <w:szCs w:val="20"/>
              </w:rPr>
              <w:t xml:space="preserve">  M </w:t>
            </w:r>
          </w:p>
        </w:tc>
        <w:tc>
          <w:tcPr>
            <w:tcW w:w="1605" w:type="dxa"/>
            <w:hideMark/>
          </w:tcPr>
          <w:p w14:paraId="2CB0BE8A" w14:textId="77777777" w:rsidR="00692E2E" w:rsidRPr="0097122C" w:rsidRDefault="00692E2E" w:rsidP="00690ACE">
            <w:pPr>
              <w:suppressAutoHyphens w:val="0"/>
              <w:rPr>
                <w:sz w:val="20"/>
                <w:szCs w:val="20"/>
              </w:rPr>
            </w:pPr>
            <w:r w:rsidRPr="0097122C">
              <w:rPr>
                <w:sz w:val="20"/>
                <w:szCs w:val="20"/>
              </w:rPr>
              <w:t>20x3/4 ”x20</w:t>
            </w:r>
          </w:p>
        </w:tc>
        <w:tc>
          <w:tcPr>
            <w:tcW w:w="956" w:type="dxa"/>
            <w:gridSpan w:val="2"/>
            <w:hideMark/>
          </w:tcPr>
          <w:p w14:paraId="138A83C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3EE6CB8" w14:textId="77777777" w:rsidR="00692E2E" w:rsidRPr="0097122C" w:rsidRDefault="00692E2E" w:rsidP="00690ACE">
            <w:pPr>
              <w:suppressAutoHyphens w:val="0"/>
              <w:rPr>
                <w:sz w:val="20"/>
                <w:szCs w:val="20"/>
              </w:rPr>
            </w:pPr>
          </w:p>
        </w:tc>
        <w:tc>
          <w:tcPr>
            <w:tcW w:w="567" w:type="dxa"/>
            <w:vMerge/>
            <w:hideMark/>
          </w:tcPr>
          <w:p w14:paraId="2CCD9940" w14:textId="77777777" w:rsidR="00692E2E" w:rsidRPr="0097122C" w:rsidRDefault="00692E2E" w:rsidP="00690ACE">
            <w:pPr>
              <w:suppressAutoHyphens w:val="0"/>
              <w:rPr>
                <w:sz w:val="20"/>
                <w:szCs w:val="20"/>
              </w:rPr>
            </w:pPr>
          </w:p>
        </w:tc>
        <w:tc>
          <w:tcPr>
            <w:tcW w:w="567" w:type="dxa"/>
            <w:vMerge/>
            <w:hideMark/>
          </w:tcPr>
          <w:p w14:paraId="667CEDE3" w14:textId="77777777" w:rsidR="00692E2E" w:rsidRPr="0097122C" w:rsidRDefault="00692E2E" w:rsidP="00690ACE">
            <w:pPr>
              <w:suppressAutoHyphens w:val="0"/>
              <w:rPr>
                <w:sz w:val="20"/>
                <w:szCs w:val="20"/>
              </w:rPr>
            </w:pPr>
          </w:p>
        </w:tc>
        <w:tc>
          <w:tcPr>
            <w:tcW w:w="567" w:type="dxa"/>
            <w:vMerge/>
            <w:hideMark/>
          </w:tcPr>
          <w:p w14:paraId="61BEFBCC" w14:textId="77777777" w:rsidR="00692E2E" w:rsidRPr="0097122C" w:rsidRDefault="00692E2E" w:rsidP="00690ACE">
            <w:pPr>
              <w:suppressAutoHyphens w:val="0"/>
              <w:rPr>
                <w:sz w:val="20"/>
                <w:szCs w:val="20"/>
              </w:rPr>
            </w:pPr>
          </w:p>
        </w:tc>
        <w:tc>
          <w:tcPr>
            <w:tcW w:w="567" w:type="dxa"/>
            <w:vMerge/>
            <w:hideMark/>
          </w:tcPr>
          <w:p w14:paraId="76CEB53F" w14:textId="77777777" w:rsidR="00692E2E" w:rsidRPr="0097122C" w:rsidRDefault="00692E2E" w:rsidP="00690ACE">
            <w:pPr>
              <w:suppressAutoHyphens w:val="0"/>
              <w:rPr>
                <w:sz w:val="20"/>
                <w:szCs w:val="20"/>
              </w:rPr>
            </w:pPr>
          </w:p>
        </w:tc>
        <w:tc>
          <w:tcPr>
            <w:tcW w:w="567" w:type="dxa"/>
            <w:vMerge/>
            <w:hideMark/>
          </w:tcPr>
          <w:p w14:paraId="730C208E" w14:textId="77777777" w:rsidR="00692E2E" w:rsidRPr="0097122C" w:rsidRDefault="00692E2E" w:rsidP="00690ACE">
            <w:pPr>
              <w:suppressAutoHyphens w:val="0"/>
              <w:rPr>
                <w:sz w:val="20"/>
                <w:szCs w:val="20"/>
              </w:rPr>
            </w:pPr>
          </w:p>
        </w:tc>
      </w:tr>
      <w:tr w:rsidR="00692E2E" w:rsidRPr="0097122C" w14:paraId="530E98A2" w14:textId="77777777" w:rsidTr="008C2E8A">
        <w:trPr>
          <w:trHeight w:val="300"/>
        </w:trPr>
        <w:tc>
          <w:tcPr>
            <w:tcW w:w="616" w:type="dxa"/>
            <w:noWrap/>
            <w:hideMark/>
          </w:tcPr>
          <w:p w14:paraId="3131F177" w14:textId="77777777" w:rsidR="00692E2E" w:rsidRPr="0097122C" w:rsidRDefault="00692E2E" w:rsidP="00690ACE">
            <w:pPr>
              <w:suppressAutoHyphens w:val="0"/>
              <w:rPr>
                <w:sz w:val="20"/>
                <w:szCs w:val="20"/>
              </w:rPr>
            </w:pPr>
            <w:r w:rsidRPr="0097122C">
              <w:rPr>
                <w:sz w:val="20"/>
                <w:szCs w:val="20"/>
              </w:rPr>
              <w:t>816</w:t>
            </w:r>
          </w:p>
        </w:tc>
        <w:tc>
          <w:tcPr>
            <w:tcW w:w="3310" w:type="dxa"/>
            <w:gridSpan w:val="2"/>
            <w:hideMark/>
          </w:tcPr>
          <w:p w14:paraId="6409285D" w14:textId="77777777" w:rsidR="00692E2E" w:rsidRPr="0097122C" w:rsidRDefault="00692E2E" w:rsidP="00690ACE">
            <w:pPr>
              <w:suppressAutoHyphens w:val="0"/>
              <w:rPr>
                <w:sz w:val="20"/>
                <w:szCs w:val="20"/>
              </w:rPr>
            </w:pPr>
            <w:r w:rsidRPr="0097122C">
              <w:rPr>
                <w:sz w:val="20"/>
                <w:szCs w:val="20"/>
              </w:rPr>
              <w:t xml:space="preserve">Kompresijas krusts </w:t>
            </w:r>
          </w:p>
        </w:tc>
        <w:tc>
          <w:tcPr>
            <w:tcW w:w="1605" w:type="dxa"/>
            <w:noWrap/>
            <w:hideMark/>
          </w:tcPr>
          <w:p w14:paraId="4E5E5239" w14:textId="77777777" w:rsidR="00692E2E" w:rsidRPr="0097122C" w:rsidRDefault="00692E2E" w:rsidP="00690ACE">
            <w:pPr>
              <w:suppressAutoHyphens w:val="0"/>
              <w:rPr>
                <w:sz w:val="20"/>
                <w:szCs w:val="20"/>
              </w:rPr>
            </w:pPr>
            <w:r w:rsidRPr="0097122C">
              <w:rPr>
                <w:sz w:val="20"/>
                <w:szCs w:val="20"/>
              </w:rPr>
              <w:t>16x16x16x16</w:t>
            </w:r>
          </w:p>
        </w:tc>
        <w:tc>
          <w:tcPr>
            <w:tcW w:w="956" w:type="dxa"/>
            <w:gridSpan w:val="2"/>
            <w:hideMark/>
          </w:tcPr>
          <w:p w14:paraId="138537C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8B9129F" w14:textId="77777777" w:rsidR="00692E2E" w:rsidRPr="0097122C" w:rsidRDefault="00692E2E" w:rsidP="00690ACE">
            <w:pPr>
              <w:suppressAutoHyphens w:val="0"/>
              <w:rPr>
                <w:sz w:val="20"/>
                <w:szCs w:val="20"/>
              </w:rPr>
            </w:pPr>
          </w:p>
        </w:tc>
        <w:tc>
          <w:tcPr>
            <w:tcW w:w="567" w:type="dxa"/>
            <w:vMerge/>
            <w:hideMark/>
          </w:tcPr>
          <w:p w14:paraId="6F0C5558" w14:textId="77777777" w:rsidR="00692E2E" w:rsidRPr="0097122C" w:rsidRDefault="00692E2E" w:rsidP="00690ACE">
            <w:pPr>
              <w:suppressAutoHyphens w:val="0"/>
              <w:rPr>
                <w:sz w:val="20"/>
                <w:szCs w:val="20"/>
              </w:rPr>
            </w:pPr>
          </w:p>
        </w:tc>
        <w:tc>
          <w:tcPr>
            <w:tcW w:w="567" w:type="dxa"/>
            <w:vMerge/>
            <w:hideMark/>
          </w:tcPr>
          <w:p w14:paraId="47330D46" w14:textId="77777777" w:rsidR="00692E2E" w:rsidRPr="0097122C" w:rsidRDefault="00692E2E" w:rsidP="00690ACE">
            <w:pPr>
              <w:suppressAutoHyphens w:val="0"/>
              <w:rPr>
                <w:sz w:val="20"/>
                <w:szCs w:val="20"/>
              </w:rPr>
            </w:pPr>
          </w:p>
        </w:tc>
        <w:tc>
          <w:tcPr>
            <w:tcW w:w="567" w:type="dxa"/>
            <w:vMerge/>
            <w:hideMark/>
          </w:tcPr>
          <w:p w14:paraId="0C911D76" w14:textId="77777777" w:rsidR="00692E2E" w:rsidRPr="0097122C" w:rsidRDefault="00692E2E" w:rsidP="00690ACE">
            <w:pPr>
              <w:suppressAutoHyphens w:val="0"/>
              <w:rPr>
                <w:sz w:val="20"/>
                <w:szCs w:val="20"/>
              </w:rPr>
            </w:pPr>
          </w:p>
        </w:tc>
        <w:tc>
          <w:tcPr>
            <w:tcW w:w="567" w:type="dxa"/>
            <w:vMerge/>
            <w:hideMark/>
          </w:tcPr>
          <w:p w14:paraId="3623E1FA" w14:textId="77777777" w:rsidR="00692E2E" w:rsidRPr="0097122C" w:rsidRDefault="00692E2E" w:rsidP="00690ACE">
            <w:pPr>
              <w:suppressAutoHyphens w:val="0"/>
              <w:rPr>
                <w:sz w:val="20"/>
                <w:szCs w:val="20"/>
              </w:rPr>
            </w:pPr>
          </w:p>
        </w:tc>
        <w:tc>
          <w:tcPr>
            <w:tcW w:w="567" w:type="dxa"/>
            <w:vMerge/>
            <w:hideMark/>
          </w:tcPr>
          <w:p w14:paraId="19A110CF" w14:textId="77777777" w:rsidR="00692E2E" w:rsidRPr="0097122C" w:rsidRDefault="00692E2E" w:rsidP="00690ACE">
            <w:pPr>
              <w:suppressAutoHyphens w:val="0"/>
              <w:rPr>
                <w:sz w:val="20"/>
                <w:szCs w:val="20"/>
              </w:rPr>
            </w:pPr>
          </w:p>
        </w:tc>
      </w:tr>
      <w:tr w:rsidR="00692E2E" w:rsidRPr="0097122C" w14:paraId="5FF2926F" w14:textId="77777777" w:rsidTr="008C2E8A">
        <w:trPr>
          <w:trHeight w:val="300"/>
        </w:trPr>
        <w:tc>
          <w:tcPr>
            <w:tcW w:w="616" w:type="dxa"/>
            <w:noWrap/>
            <w:hideMark/>
          </w:tcPr>
          <w:p w14:paraId="72026AF8" w14:textId="77777777" w:rsidR="00692E2E" w:rsidRPr="0097122C" w:rsidRDefault="00692E2E" w:rsidP="00690ACE">
            <w:pPr>
              <w:suppressAutoHyphens w:val="0"/>
              <w:rPr>
                <w:sz w:val="20"/>
                <w:szCs w:val="20"/>
              </w:rPr>
            </w:pPr>
            <w:r w:rsidRPr="0097122C">
              <w:rPr>
                <w:sz w:val="20"/>
                <w:szCs w:val="20"/>
              </w:rPr>
              <w:t>817</w:t>
            </w:r>
          </w:p>
        </w:tc>
        <w:tc>
          <w:tcPr>
            <w:tcW w:w="3310" w:type="dxa"/>
            <w:gridSpan w:val="2"/>
            <w:hideMark/>
          </w:tcPr>
          <w:p w14:paraId="61CEB06A" w14:textId="77777777" w:rsidR="00692E2E" w:rsidRPr="0097122C" w:rsidRDefault="00692E2E" w:rsidP="00690ACE">
            <w:pPr>
              <w:suppressAutoHyphens w:val="0"/>
              <w:rPr>
                <w:sz w:val="20"/>
                <w:szCs w:val="20"/>
              </w:rPr>
            </w:pPr>
            <w:r w:rsidRPr="0097122C">
              <w:rPr>
                <w:sz w:val="20"/>
                <w:szCs w:val="20"/>
              </w:rPr>
              <w:t xml:space="preserve">Kompresijas krusts </w:t>
            </w:r>
          </w:p>
        </w:tc>
        <w:tc>
          <w:tcPr>
            <w:tcW w:w="1605" w:type="dxa"/>
            <w:hideMark/>
          </w:tcPr>
          <w:p w14:paraId="5152CA51" w14:textId="77777777" w:rsidR="00692E2E" w:rsidRPr="0097122C" w:rsidRDefault="00692E2E" w:rsidP="00690ACE">
            <w:pPr>
              <w:suppressAutoHyphens w:val="0"/>
              <w:rPr>
                <w:sz w:val="20"/>
                <w:szCs w:val="20"/>
              </w:rPr>
            </w:pPr>
            <w:r w:rsidRPr="0097122C">
              <w:rPr>
                <w:sz w:val="20"/>
                <w:szCs w:val="20"/>
              </w:rPr>
              <w:t>20x20x20x20</w:t>
            </w:r>
          </w:p>
        </w:tc>
        <w:tc>
          <w:tcPr>
            <w:tcW w:w="956" w:type="dxa"/>
            <w:gridSpan w:val="2"/>
            <w:hideMark/>
          </w:tcPr>
          <w:p w14:paraId="7028704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A680804" w14:textId="77777777" w:rsidR="00692E2E" w:rsidRPr="0097122C" w:rsidRDefault="00692E2E" w:rsidP="00690ACE">
            <w:pPr>
              <w:suppressAutoHyphens w:val="0"/>
              <w:rPr>
                <w:sz w:val="20"/>
                <w:szCs w:val="20"/>
              </w:rPr>
            </w:pPr>
          </w:p>
        </w:tc>
        <w:tc>
          <w:tcPr>
            <w:tcW w:w="567" w:type="dxa"/>
            <w:vMerge/>
            <w:hideMark/>
          </w:tcPr>
          <w:p w14:paraId="64087285" w14:textId="77777777" w:rsidR="00692E2E" w:rsidRPr="0097122C" w:rsidRDefault="00692E2E" w:rsidP="00690ACE">
            <w:pPr>
              <w:suppressAutoHyphens w:val="0"/>
              <w:rPr>
                <w:sz w:val="20"/>
                <w:szCs w:val="20"/>
              </w:rPr>
            </w:pPr>
          </w:p>
        </w:tc>
        <w:tc>
          <w:tcPr>
            <w:tcW w:w="567" w:type="dxa"/>
            <w:vMerge/>
            <w:hideMark/>
          </w:tcPr>
          <w:p w14:paraId="331E35D4" w14:textId="77777777" w:rsidR="00692E2E" w:rsidRPr="0097122C" w:rsidRDefault="00692E2E" w:rsidP="00690ACE">
            <w:pPr>
              <w:suppressAutoHyphens w:val="0"/>
              <w:rPr>
                <w:sz w:val="20"/>
                <w:szCs w:val="20"/>
              </w:rPr>
            </w:pPr>
          </w:p>
        </w:tc>
        <w:tc>
          <w:tcPr>
            <w:tcW w:w="567" w:type="dxa"/>
            <w:vMerge/>
            <w:hideMark/>
          </w:tcPr>
          <w:p w14:paraId="2903D3DE" w14:textId="77777777" w:rsidR="00692E2E" w:rsidRPr="0097122C" w:rsidRDefault="00692E2E" w:rsidP="00690ACE">
            <w:pPr>
              <w:suppressAutoHyphens w:val="0"/>
              <w:rPr>
                <w:sz w:val="20"/>
                <w:szCs w:val="20"/>
              </w:rPr>
            </w:pPr>
          </w:p>
        </w:tc>
        <w:tc>
          <w:tcPr>
            <w:tcW w:w="567" w:type="dxa"/>
            <w:vMerge/>
            <w:hideMark/>
          </w:tcPr>
          <w:p w14:paraId="12E3BAED" w14:textId="77777777" w:rsidR="00692E2E" w:rsidRPr="0097122C" w:rsidRDefault="00692E2E" w:rsidP="00690ACE">
            <w:pPr>
              <w:suppressAutoHyphens w:val="0"/>
              <w:rPr>
                <w:sz w:val="20"/>
                <w:szCs w:val="20"/>
              </w:rPr>
            </w:pPr>
          </w:p>
        </w:tc>
        <w:tc>
          <w:tcPr>
            <w:tcW w:w="567" w:type="dxa"/>
            <w:vMerge/>
            <w:hideMark/>
          </w:tcPr>
          <w:p w14:paraId="4586D051" w14:textId="77777777" w:rsidR="00692E2E" w:rsidRPr="0097122C" w:rsidRDefault="00692E2E" w:rsidP="00690ACE">
            <w:pPr>
              <w:suppressAutoHyphens w:val="0"/>
              <w:rPr>
                <w:sz w:val="20"/>
                <w:szCs w:val="20"/>
              </w:rPr>
            </w:pPr>
          </w:p>
        </w:tc>
      </w:tr>
      <w:tr w:rsidR="00692E2E" w:rsidRPr="0097122C" w14:paraId="0285CC91" w14:textId="77777777" w:rsidTr="008C2E8A">
        <w:trPr>
          <w:trHeight w:val="300"/>
        </w:trPr>
        <w:tc>
          <w:tcPr>
            <w:tcW w:w="616" w:type="dxa"/>
            <w:noWrap/>
            <w:hideMark/>
          </w:tcPr>
          <w:p w14:paraId="77E89273" w14:textId="77777777" w:rsidR="00692E2E" w:rsidRPr="0097122C" w:rsidRDefault="00692E2E" w:rsidP="00690ACE">
            <w:pPr>
              <w:suppressAutoHyphens w:val="0"/>
              <w:rPr>
                <w:sz w:val="20"/>
                <w:szCs w:val="20"/>
              </w:rPr>
            </w:pPr>
            <w:r w:rsidRPr="0097122C">
              <w:rPr>
                <w:sz w:val="20"/>
                <w:szCs w:val="20"/>
              </w:rPr>
              <w:t>818</w:t>
            </w:r>
          </w:p>
        </w:tc>
        <w:tc>
          <w:tcPr>
            <w:tcW w:w="3310" w:type="dxa"/>
            <w:gridSpan w:val="2"/>
            <w:hideMark/>
          </w:tcPr>
          <w:p w14:paraId="304735B9" w14:textId="77777777" w:rsidR="00692E2E" w:rsidRPr="0097122C" w:rsidRDefault="00692E2E" w:rsidP="00690ACE">
            <w:pPr>
              <w:suppressAutoHyphens w:val="0"/>
              <w:rPr>
                <w:sz w:val="20"/>
                <w:szCs w:val="20"/>
              </w:rPr>
            </w:pPr>
            <w:r w:rsidRPr="0097122C">
              <w:rPr>
                <w:sz w:val="20"/>
                <w:szCs w:val="20"/>
              </w:rPr>
              <w:t>Teflona lente profesionālā</w:t>
            </w:r>
          </w:p>
        </w:tc>
        <w:tc>
          <w:tcPr>
            <w:tcW w:w="1605" w:type="dxa"/>
            <w:noWrap/>
            <w:hideMark/>
          </w:tcPr>
          <w:p w14:paraId="36E4BC1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00FCB6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8FB8948" w14:textId="77777777" w:rsidR="00692E2E" w:rsidRPr="0097122C" w:rsidRDefault="00692E2E" w:rsidP="00690ACE">
            <w:pPr>
              <w:suppressAutoHyphens w:val="0"/>
              <w:rPr>
                <w:sz w:val="20"/>
                <w:szCs w:val="20"/>
              </w:rPr>
            </w:pPr>
          </w:p>
        </w:tc>
        <w:tc>
          <w:tcPr>
            <w:tcW w:w="567" w:type="dxa"/>
            <w:vMerge/>
            <w:hideMark/>
          </w:tcPr>
          <w:p w14:paraId="64CE7EF3" w14:textId="77777777" w:rsidR="00692E2E" w:rsidRPr="0097122C" w:rsidRDefault="00692E2E" w:rsidP="00690ACE">
            <w:pPr>
              <w:suppressAutoHyphens w:val="0"/>
              <w:rPr>
                <w:sz w:val="20"/>
                <w:szCs w:val="20"/>
              </w:rPr>
            </w:pPr>
          </w:p>
        </w:tc>
        <w:tc>
          <w:tcPr>
            <w:tcW w:w="567" w:type="dxa"/>
            <w:vMerge/>
            <w:hideMark/>
          </w:tcPr>
          <w:p w14:paraId="60E91834" w14:textId="77777777" w:rsidR="00692E2E" w:rsidRPr="0097122C" w:rsidRDefault="00692E2E" w:rsidP="00690ACE">
            <w:pPr>
              <w:suppressAutoHyphens w:val="0"/>
              <w:rPr>
                <w:sz w:val="20"/>
                <w:szCs w:val="20"/>
              </w:rPr>
            </w:pPr>
          </w:p>
        </w:tc>
        <w:tc>
          <w:tcPr>
            <w:tcW w:w="567" w:type="dxa"/>
            <w:vMerge/>
            <w:hideMark/>
          </w:tcPr>
          <w:p w14:paraId="69525A41" w14:textId="77777777" w:rsidR="00692E2E" w:rsidRPr="0097122C" w:rsidRDefault="00692E2E" w:rsidP="00690ACE">
            <w:pPr>
              <w:suppressAutoHyphens w:val="0"/>
              <w:rPr>
                <w:sz w:val="20"/>
                <w:szCs w:val="20"/>
              </w:rPr>
            </w:pPr>
          </w:p>
        </w:tc>
        <w:tc>
          <w:tcPr>
            <w:tcW w:w="567" w:type="dxa"/>
            <w:vMerge/>
            <w:hideMark/>
          </w:tcPr>
          <w:p w14:paraId="175D67E0" w14:textId="77777777" w:rsidR="00692E2E" w:rsidRPr="0097122C" w:rsidRDefault="00692E2E" w:rsidP="00690ACE">
            <w:pPr>
              <w:suppressAutoHyphens w:val="0"/>
              <w:rPr>
                <w:sz w:val="20"/>
                <w:szCs w:val="20"/>
              </w:rPr>
            </w:pPr>
          </w:p>
        </w:tc>
        <w:tc>
          <w:tcPr>
            <w:tcW w:w="567" w:type="dxa"/>
            <w:vMerge/>
            <w:hideMark/>
          </w:tcPr>
          <w:p w14:paraId="7566C44E" w14:textId="77777777" w:rsidR="00692E2E" w:rsidRPr="0097122C" w:rsidRDefault="00692E2E" w:rsidP="00690ACE">
            <w:pPr>
              <w:suppressAutoHyphens w:val="0"/>
              <w:rPr>
                <w:sz w:val="20"/>
                <w:szCs w:val="20"/>
              </w:rPr>
            </w:pPr>
          </w:p>
        </w:tc>
      </w:tr>
      <w:tr w:rsidR="00692E2E" w:rsidRPr="0097122C" w14:paraId="1C1BC0B6" w14:textId="77777777" w:rsidTr="008C2E8A">
        <w:trPr>
          <w:trHeight w:val="255"/>
        </w:trPr>
        <w:tc>
          <w:tcPr>
            <w:tcW w:w="616" w:type="dxa"/>
            <w:noWrap/>
            <w:hideMark/>
          </w:tcPr>
          <w:p w14:paraId="62057D43" w14:textId="77777777" w:rsidR="00692E2E" w:rsidRPr="0097122C" w:rsidRDefault="00692E2E" w:rsidP="00690ACE">
            <w:pPr>
              <w:suppressAutoHyphens w:val="0"/>
              <w:rPr>
                <w:sz w:val="20"/>
                <w:szCs w:val="20"/>
              </w:rPr>
            </w:pPr>
            <w:r w:rsidRPr="0097122C">
              <w:rPr>
                <w:sz w:val="20"/>
                <w:szCs w:val="20"/>
              </w:rPr>
              <w:t>819</w:t>
            </w:r>
          </w:p>
        </w:tc>
        <w:tc>
          <w:tcPr>
            <w:tcW w:w="3310" w:type="dxa"/>
            <w:gridSpan w:val="2"/>
            <w:hideMark/>
          </w:tcPr>
          <w:p w14:paraId="07A36217" w14:textId="77777777" w:rsidR="00692E2E" w:rsidRPr="0097122C" w:rsidRDefault="00692E2E" w:rsidP="00690ACE">
            <w:pPr>
              <w:suppressAutoHyphens w:val="0"/>
              <w:rPr>
                <w:sz w:val="20"/>
                <w:szCs w:val="20"/>
              </w:rPr>
            </w:pPr>
            <w:r w:rsidRPr="0097122C">
              <w:rPr>
                <w:sz w:val="20"/>
                <w:szCs w:val="20"/>
              </w:rPr>
              <w:t xml:space="preserve">Blīvējamā pasta </w:t>
            </w:r>
            <w:proofErr w:type="spellStart"/>
            <w:r w:rsidRPr="0097122C">
              <w:rPr>
                <w:sz w:val="20"/>
                <w:szCs w:val="20"/>
              </w:rPr>
              <w:t>Unipak</w:t>
            </w:r>
            <w:proofErr w:type="spellEnd"/>
            <w:r w:rsidRPr="0097122C">
              <w:rPr>
                <w:sz w:val="20"/>
                <w:szCs w:val="20"/>
              </w:rPr>
              <w:t xml:space="preserve">  65.gr.</w:t>
            </w:r>
          </w:p>
        </w:tc>
        <w:tc>
          <w:tcPr>
            <w:tcW w:w="1605" w:type="dxa"/>
            <w:noWrap/>
            <w:hideMark/>
          </w:tcPr>
          <w:p w14:paraId="21F6C24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288FBC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C301281" w14:textId="77777777" w:rsidR="00692E2E" w:rsidRPr="0097122C" w:rsidRDefault="00692E2E" w:rsidP="00690ACE">
            <w:pPr>
              <w:suppressAutoHyphens w:val="0"/>
              <w:rPr>
                <w:sz w:val="20"/>
                <w:szCs w:val="20"/>
              </w:rPr>
            </w:pPr>
          </w:p>
        </w:tc>
        <w:tc>
          <w:tcPr>
            <w:tcW w:w="567" w:type="dxa"/>
            <w:vMerge/>
            <w:hideMark/>
          </w:tcPr>
          <w:p w14:paraId="4B42B974" w14:textId="77777777" w:rsidR="00692E2E" w:rsidRPr="0097122C" w:rsidRDefault="00692E2E" w:rsidP="00690ACE">
            <w:pPr>
              <w:suppressAutoHyphens w:val="0"/>
              <w:rPr>
                <w:sz w:val="20"/>
                <w:szCs w:val="20"/>
              </w:rPr>
            </w:pPr>
          </w:p>
        </w:tc>
        <w:tc>
          <w:tcPr>
            <w:tcW w:w="567" w:type="dxa"/>
            <w:vMerge/>
            <w:hideMark/>
          </w:tcPr>
          <w:p w14:paraId="59D161C5" w14:textId="77777777" w:rsidR="00692E2E" w:rsidRPr="0097122C" w:rsidRDefault="00692E2E" w:rsidP="00690ACE">
            <w:pPr>
              <w:suppressAutoHyphens w:val="0"/>
              <w:rPr>
                <w:sz w:val="20"/>
                <w:szCs w:val="20"/>
              </w:rPr>
            </w:pPr>
          </w:p>
        </w:tc>
        <w:tc>
          <w:tcPr>
            <w:tcW w:w="567" w:type="dxa"/>
            <w:vMerge/>
            <w:hideMark/>
          </w:tcPr>
          <w:p w14:paraId="50A0991C" w14:textId="77777777" w:rsidR="00692E2E" w:rsidRPr="0097122C" w:rsidRDefault="00692E2E" w:rsidP="00690ACE">
            <w:pPr>
              <w:suppressAutoHyphens w:val="0"/>
              <w:rPr>
                <w:sz w:val="20"/>
                <w:szCs w:val="20"/>
              </w:rPr>
            </w:pPr>
          </w:p>
        </w:tc>
        <w:tc>
          <w:tcPr>
            <w:tcW w:w="567" w:type="dxa"/>
            <w:vMerge/>
            <w:hideMark/>
          </w:tcPr>
          <w:p w14:paraId="3C1E9925" w14:textId="77777777" w:rsidR="00692E2E" w:rsidRPr="0097122C" w:rsidRDefault="00692E2E" w:rsidP="00690ACE">
            <w:pPr>
              <w:suppressAutoHyphens w:val="0"/>
              <w:rPr>
                <w:sz w:val="20"/>
                <w:szCs w:val="20"/>
              </w:rPr>
            </w:pPr>
          </w:p>
        </w:tc>
        <w:tc>
          <w:tcPr>
            <w:tcW w:w="567" w:type="dxa"/>
            <w:vMerge/>
            <w:hideMark/>
          </w:tcPr>
          <w:p w14:paraId="7CE5EF56" w14:textId="77777777" w:rsidR="00692E2E" w:rsidRPr="0097122C" w:rsidRDefault="00692E2E" w:rsidP="00690ACE">
            <w:pPr>
              <w:suppressAutoHyphens w:val="0"/>
              <w:rPr>
                <w:sz w:val="20"/>
                <w:szCs w:val="20"/>
              </w:rPr>
            </w:pPr>
          </w:p>
        </w:tc>
      </w:tr>
      <w:tr w:rsidR="00692E2E" w:rsidRPr="0097122C" w14:paraId="55965ACB" w14:textId="77777777" w:rsidTr="008C2E8A">
        <w:trPr>
          <w:trHeight w:val="255"/>
        </w:trPr>
        <w:tc>
          <w:tcPr>
            <w:tcW w:w="616" w:type="dxa"/>
            <w:noWrap/>
            <w:hideMark/>
          </w:tcPr>
          <w:p w14:paraId="6FBCD35E" w14:textId="77777777" w:rsidR="00692E2E" w:rsidRPr="0097122C" w:rsidRDefault="00692E2E" w:rsidP="00690ACE">
            <w:pPr>
              <w:suppressAutoHyphens w:val="0"/>
              <w:rPr>
                <w:sz w:val="20"/>
                <w:szCs w:val="20"/>
              </w:rPr>
            </w:pPr>
            <w:r w:rsidRPr="0097122C">
              <w:rPr>
                <w:sz w:val="20"/>
                <w:szCs w:val="20"/>
              </w:rPr>
              <w:t>820</w:t>
            </w:r>
          </w:p>
        </w:tc>
        <w:tc>
          <w:tcPr>
            <w:tcW w:w="3310" w:type="dxa"/>
            <w:gridSpan w:val="2"/>
            <w:hideMark/>
          </w:tcPr>
          <w:p w14:paraId="3A05A167" w14:textId="77777777" w:rsidR="00692E2E" w:rsidRPr="0097122C" w:rsidRDefault="00692E2E" w:rsidP="00690ACE">
            <w:pPr>
              <w:suppressAutoHyphens w:val="0"/>
              <w:rPr>
                <w:sz w:val="20"/>
                <w:szCs w:val="20"/>
              </w:rPr>
            </w:pPr>
            <w:r w:rsidRPr="0097122C">
              <w:rPr>
                <w:sz w:val="20"/>
                <w:szCs w:val="20"/>
              </w:rPr>
              <w:t xml:space="preserve">Blīvējamā pasta </w:t>
            </w:r>
            <w:proofErr w:type="spellStart"/>
            <w:r w:rsidRPr="0097122C">
              <w:rPr>
                <w:sz w:val="20"/>
                <w:szCs w:val="20"/>
              </w:rPr>
              <w:t>Unipak</w:t>
            </w:r>
            <w:proofErr w:type="spellEnd"/>
            <w:r w:rsidRPr="0097122C">
              <w:rPr>
                <w:sz w:val="20"/>
                <w:szCs w:val="20"/>
              </w:rPr>
              <w:t xml:space="preserve"> 250.gr.</w:t>
            </w:r>
          </w:p>
        </w:tc>
        <w:tc>
          <w:tcPr>
            <w:tcW w:w="1605" w:type="dxa"/>
            <w:noWrap/>
            <w:hideMark/>
          </w:tcPr>
          <w:p w14:paraId="050DC7C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CB5210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BC23682" w14:textId="77777777" w:rsidR="00692E2E" w:rsidRPr="0097122C" w:rsidRDefault="00692E2E" w:rsidP="00690ACE">
            <w:pPr>
              <w:suppressAutoHyphens w:val="0"/>
              <w:rPr>
                <w:sz w:val="20"/>
                <w:szCs w:val="20"/>
              </w:rPr>
            </w:pPr>
          </w:p>
        </w:tc>
        <w:tc>
          <w:tcPr>
            <w:tcW w:w="567" w:type="dxa"/>
            <w:vMerge/>
            <w:hideMark/>
          </w:tcPr>
          <w:p w14:paraId="74B1EF04" w14:textId="77777777" w:rsidR="00692E2E" w:rsidRPr="0097122C" w:rsidRDefault="00692E2E" w:rsidP="00690ACE">
            <w:pPr>
              <w:suppressAutoHyphens w:val="0"/>
              <w:rPr>
                <w:sz w:val="20"/>
                <w:szCs w:val="20"/>
              </w:rPr>
            </w:pPr>
          </w:p>
        </w:tc>
        <w:tc>
          <w:tcPr>
            <w:tcW w:w="567" w:type="dxa"/>
            <w:vMerge/>
            <w:hideMark/>
          </w:tcPr>
          <w:p w14:paraId="692B6BD4" w14:textId="77777777" w:rsidR="00692E2E" w:rsidRPr="0097122C" w:rsidRDefault="00692E2E" w:rsidP="00690ACE">
            <w:pPr>
              <w:suppressAutoHyphens w:val="0"/>
              <w:rPr>
                <w:sz w:val="20"/>
                <w:szCs w:val="20"/>
              </w:rPr>
            </w:pPr>
          </w:p>
        </w:tc>
        <w:tc>
          <w:tcPr>
            <w:tcW w:w="567" w:type="dxa"/>
            <w:vMerge/>
            <w:hideMark/>
          </w:tcPr>
          <w:p w14:paraId="41D49C20" w14:textId="77777777" w:rsidR="00692E2E" w:rsidRPr="0097122C" w:rsidRDefault="00692E2E" w:rsidP="00690ACE">
            <w:pPr>
              <w:suppressAutoHyphens w:val="0"/>
              <w:rPr>
                <w:sz w:val="20"/>
                <w:szCs w:val="20"/>
              </w:rPr>
            </w:pPr>
          </w:p>
        </w:tc>
        <w:tc>
          <w:tcPr>
            <w:tcW w:w="567" w:type="dxa"/>
            <w:vMerge/>
            <w:hideMark/>
          </w:tcPr>
          <w:p w14:paraId="147657FC" w14:textId="77777777" w:rsidR="00692E2E" w:rsidRPr="0097122C" w:rsidRDefault="00692E2E" w:rsidP="00690ACE">
            <w:pPr>
              <w:suppressAutoHyphens w:val="0"/>
              <w:rPr>
                <w:sz w:val="20"/>
                <w:szCs w:val="20"/>
              </w:rPr>
            </w:pPr>
          </w:p>
        </w:tc>
        <w:tc>
          <w:tcPr>
            <w:tcW w:w="567" w:type="dxa"/>
            <w:vMerge/>
            <w:hideMark/>
          </w:tcPr>
          <w:p w14:paraId="1B1A28A7" w14:textId="77777777" w:rsidR="00692E2E" w:rsidRPr="0097122C" w:rsidRDefault="00692E2E" w:rsidP="00690ACE">
            <w:pPr>
              <w:suppressAutoHyphens w:val="0"/>
              <w:rPr>
                <w:sz w:val="20"/>
                <w:szCs w:val="20"/>
              </w:rPr>
            </w:pPr>
          </w:p>
        </w:tc>
      </w:tr>
      <w:tr w:rsidR="00692E2E" w:rsidRPr="0097122C" w14:paraId="3572933B" w14:textId="77777777" w:rsidTr="008C2E8A">
        <w:trPr>
          <w:trHeight w:val="300"/>
        </w:trPr>
        <w:tc>
          <w:tcPr>
            <w:tcW w:w="616" w:type="dxa"/>
            <w:noWrap/>
            <w:hideMark/>
          </w:tcPr>
          <w:p w14:paraId="04260C92" w14:textId="77777777" w:rsidR="00692E2E" w:rsidRPr="0097122C" w:rsidRDefault="00692E2E" w:rsidP="00690ACE">
            <w:pPr>
              <w:suppressAutoHyphens w:val="0"/>
              <w:rPr>
                <w:sz w:val="20"/>
                <w:szCs w:val="20"/>
              </w:rPr>
            </w:pPr>
            <w:r w:rsidRPr="0097122C">
              <w:rPr>
                <w:sz w:val="20"/>
                <w:szCs w:val="20"/>
              </w:rPr>
              <w:t>821</w:t>
            </w:r>
          </w:p>
        </w:tc>
        <w:tc>
          <w:tcPr>
            <w:tcW w:w="3310" w:type="dxa"/>
            <w:gridSpan w:val="2"/>
            <w:hideMark/>
          </w:tcPr>
          <w:p w14:paraId="42BCE2F4" w14:textId="77777777" w:rsidR="00692E2E" w:rsidRPr="0097122C" w:rsidRDefault="00692E2E" w:rsidP="00690ACE">
            <w:pPr>
              <w:suppressAutoHyphens w:val="0"/>
              <w:rPr>
                <w:sz w:val="20"/>
                <w:szCs w:val="20"/>
              </w:rPr>
            </w:pPr>
            <w:proofErr w:type="spellStart"/>
            <w:r w:rsidRPr="0097122C">
              <w:rPr>
                <w:sz w:val="20"/>
                <w:szCs w:val="20"/>
              </w:rPr>
              <w:t>Santehniskie</w:t>
            </w:r>
            <w:proofErr w:type="spellEnd"/>
            <w:r w:rsidRPr="0097122C">
              <w:rPr>
                <w:sz w:val="20"/>
                <w:szCs w:val="20"/>
              </w:rPr>
              <w:t xml:space="preserve"> lini  100gr.</w:t>
            </w:r>
          </w:p>
        </w:tc>
        <w:tc>
          <w:tcPr>
            <w:tcW w:w="1605" w:type="dxa"/>
            <w:noWrap/>
            <w:hideMark/>
          </w:tcPr>
          <w:p w14:paraId="635B810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871FA4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79C597A" w14:textId="77777777" w:rsidR="00692E2E" w:rsidRPr="0097122C" w:rsidRDefault="00692E2E" w:rsidP="00690ACE">
            <w:pPr>
              <w:suppressAutoHyphens w:val="0"/>
              <w:rPr>
                <w:sz w:val="20"/>
                <w:szCs w:val="20"/>
              </w:rPr>
            </w:pPr>
          </w:p>
        </w:tc>
        <w:tc>
          <w:tcPr>
            <w:tcW w:w="567" w:type="dxa"/>
            <w:vMerge/>
            <w:hideMark/>
          </w:tcPr>
          <w:p w14:paraId="242180AD" w14:textId="77777777" w:rsidR="00692E2E" w:rsidRPr="0097122C" w:rsidRDefault="00692E2E" w:rsidP="00690ACE">
            <w:pPr>
              <w:suppressAutoHyphens w:val="0"/>
              <w:rPr>
                <w:sz w:val="20"/>
                <w:szCs w:val="20"/>
              </w:rPr>
            </w:pPr>
          </w:p>
        </w:tc>
        <w:tc>
          <w:tcPr>
            <w:tcW w:w="567" w:type="dxa"/>
            <w:vMerge/>
            <w:hideMark/>
          </w:tcPr>
          <w:p w14:paraId="34524125" w14:textId="77777777" w:rsidR="00692E2E" w:rsidRPr="0097122C" w:rsidRDefault="00692E2E" w:rsidP="00690ACE">
            <w:pPr>
              <w:suppressAutoHyphens w:val="0"/>
              <w:rPr>
                <w:sz w:val="20"/>
                <w:szCs w:val="20"/>
              </w:rPr>
            </w:pPr>
          </w:p>
        </w:tc>
        <w:tc>
          <w:tcPr>
            <w:tcW w:w="567" w:type="dxa"/>
            <w:vMerge/>
            <w:hideMark/>
          </w:tcPr>
          <w:p w14:paraId="5299E92E" w14:textId="77777777" w:rsidR="00692E2E" w:rsidRPr="0097122C" w:rsidRDefault="00692E2E" w:rsidP="00690ACE">
            <w:pPr>
              <w:suppressAutoHyphens w:val="0"/>
              <w:rPr>
                <w:sz w:val="20"/>
                <w:szCs w:val="20"/>
              </w:rPr>
            </w:pPr>
          </w:p>
        </w:tc>
        <w:tc>
          <w:tcPr>
            <w:tcW w:w="567" w:type="dxa"/>
            <w:vMerge/>
            <w:hideMark/>
          </w:tcPr>
          <w:p w14:paraId="75936126" w14:textId="77777777" w:rsidR="00692E2E" w:rsidRPr="0097122C" w:rsidRDefault="00692E2E" w:rsidP="00690ACE">
            <w:pPr>
              <w:suppressAutoHyphens w:val="0"/>
              <w:rPr>
                <w:sz w:val="20"/>
                <w:szCs w:val="20"/>
              </w:rPr>
            </w:pPr>
          </w:p>
        </w:tc>
        <w:tc>
          <w:tcPr>
            <w:tcW w:w="567" w:type="dxa"/>
            <w:vMerge/>
            <w:hideMark/>
          </w:tcPr>
          <w:p w14:paraId="3202EE09" w14:textId="77777777" w:rsidR="00692E2E" w:rsidRPr="0097122C" w:rsidRDefault="00692E2E" w:rsidP="00690ACE">
            <w:pPr>
              <w:suppressAutoHyphens w:val="0"/>
              <w:rPr>
                <w:sz w:val="20"/>
                <w:szCs w:val="20"/>
              </w:rPr>
            </w:pPr>
          </w:p>
        </w:tc>
      </w:tr>
      <w:tr w:rsidR="00692E2E" w:rsidRPr="0097122C" w14:paraId="61C6D7C1" w14:textId="77777777" w:rsidTr="008C2E8A">
        <w:trPr>
          <w:trHeight w:val="510"/>
        </w:trPr>
        <w:tc>
          <w:tcPr>
            <w:tcW w:w="616" w:type="dxa"/>
            <w:noWrap/>
            <w:hideMark/>
          </w:tcPr>
          <w:p w14:paraId="07870E9C" w14:textId="77777777" w:rsidR="00692E2E" w:rsidRPr="0097122C" w:rsidRDefault="00692E2E" w:rsidP="00690ACE">
            <w:pPr>
              <w:suppressAutoHyphens w:val="0"/>
              <w:rPr>
                <w:sz w:val="20"/>
                <w:szCs w:val="20"/>
              </w:rPr>
            </w:pPr>
            <w:r w:rsidRPr="0097122C">
              <w:rPr>
                <w:sz w:val="20"/>
                <w:szCs w:val="20"/>
              </w:rPr>
              <w:t>822</w:t>
            </w:r>
          </w:p>
        </w:tc>
        <w:tc>
          <w:tcPr>
            <w:tcW w:w="3310" w:type="dxa"/>
            <w:gridSpan w:val="2"/>
            <w:hideMark/>
          </w:tcPr>
          <w:p w14:paraId="634837C8" w14:textId="77777777" w:rsidR="00692E2E" w:rsidRPr="0097122C" w:rsidRDefault="00692E2E" w:rsidP="00690ACE">
            <w:pPr>
              <w:suppressAutoHyphens w:val="0"/>
              <w:rPr>
                <w:sz w:val="20"/>
                <w:szCs w:val="20"/>
              </w:rPr>
            </w:pPr>
            <w:proofErr w:type="spellStart"/>
            <w:r w:rsidRPr="0097122C">
              <w:rPr>
                <w:sz w:val="20"/>
                <w:szCs w:val="20"/>
              </w:rPr>
              <w:t>Fum</w:t>
            </w:r>
            <w:proofErr w:type="spellEnd"/>
            <w:r w:rsidRPr="0097122C">
              <w:rPr>
                <w:sz w:val="20"/>
                <w:szCs w:val="20"/>
              </w:rPr>
              <w:t xml:space="preserve"> blīvēšanas lenta, 12mm, 12m, spole</w:t>
            </w:r>
          </w:p>
        </w:tc>
        <w:tc>
          <w:tcPr>
            <w:tcW w:w="1605" w:type="dxa"/>
            <w:noWrap/>
            <w:hideMark/>
          </w:tcPr>
          <w:p w14:paraId="6490EDF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704FAD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516C340" w14:textId="77777777" w:rsidR="00692E2E" w:rsidRPr="0097122C" w:rsidRDefault="00692E2E" w:rsidP="00690ACE">
            <w:pPr>
              <w:suppressAutoHyphens w:val="0"/>
              <w:rPr>
                <w:sz w:val="20"/>
                <w:szCs w:val="20"/>
              </w:rPr>
            </w:pPr>
          </w:p>
        </w:tc>
        <w:tc>
          <w:tcPr>
            <w:tcW w:w="567" w:type="dxa"/>
            <w:vMerge/>
            <w:hideMark/>
          </w:tcPr>
          <w:p w14:paraId="554D1EE1" w14:textId="77777777" w:rsidR="00692E2E" w:rsidRPr="0097122C" w:rsidRDefault="00692E2E" w:rsidP="00690ACE">
            <w:pPr>
              <w:suppressAutoHyphens w:val="0"/>
              <w:rPr>
                <w:sz w:val="20"/>
                <w:szCs w:val="20"/>
              </w:rPr>
            </w:pPr>
          </w:p>
        </w:tc>
        <w:tc>
          <w:tcPr>
            <w:tcW w:w="567" w:type="dxa"/>
            <w:vMerge/>
            <w:hideMark/>
          </w:tcPr>
          <w:p w14:paraId="0AA67329" w14:textId="77777777" w:rsidR="00692E2E" w:rsidRPr="0097122C" w:rsidRDefault="00692E2E" w:rsidP="00690ACE">
            <w:pPr>
              <w:suppressAutoHyphens w:val="0"/>
              <w:rPr>
                <w:sz w:val="20"/>
                <w:szCs w:val="20"/>
              </w:rPr>
            </w:pPr>
          </w:p>
        </w:tc>
        <w:tc>
          <w:tcPr>
            <w:tcW w:w="567" w:type="dxa"/>
            <w:vMerge/>
            <w:hideMark/>
          </w:tcPr>
          <w:p w14:paraId="2E9CA212" w14:textId="77777777" w:rsidR="00692E2E" w:rsidRPr="0097122C" w:rsidRDefault="00692E2E" w:rsidP="00690ACE">
            <w:pPr>
              <w:suppressAutoHyphens w:val="0"/>
              <w:rPr>
                <w:sz w:val="20"/>
                <w:szCs w:val="20"/>
              </w:rPr>
            </w:pPr>
          </w:p>
        </w:tc>
        <w:tc>
          <w:tcPr>
            <w:tcW w:w="567" w:type="dxa"/>
            <w:vMerge/>
            <w:hideMark/>
          </w:tcPr>
          <w:p w14:paraId="4A024C87" w14:textId="77777777" w:rsidR="00692E2E" w:rsidRPr="0097122C" w:rsidRDefault="00692E2E" w:rsidP="00690ACE">
            <w:pPr>
              <w:suppressAutoHyphens w:val="0"/>
              <w:rPr>
                <w:sz w:val="20"/>
                <w:szCs w:val="20"/>
              </w:rPr>
            </w:pPr>
          </w:p>
        </w:tc>
        <w:tc>
          <w:tcPr>
            <w:tcW w:w="567" w:type="dxa"/>
            <w:vMerge/>
            <w:hideMark/>
          </w:tcPr>
          <w:p w14:paraId="553EB587" w14:textId="77777777" w:rsidR="00692E2E" w:rsidRPr="0097122C" w:rsidRDefault="00692E2E" w:rsidP="00690ACE">
            <w:pPr>
              <w:suppressAutoHyphens w:val="0"/>
              <w:rPr>
                <w:sz w:val="20"/>
                <w:szCs w:val="20"/>
              </w:rPr>
            </w:pPr>
          </w:p>
        </w:tc>
      </w:tr>
      <w:tr w:rsidR="00692E2E" w:rsidRPr="0097122C" w14:paraId="321DE549" w14:textId="77777777" w:rsidTr="008C2E8A">
        <w:trPr>
          <w:trHeight w:val="300"/>
        </w:trPr>
        <w:tc>
          <w:tcPr>
            <w:tcW w:w="616" w:type="dxa"/>
            <w:noWrap/>
            <w:hideMark/>
          </w:tcPr>
          <w:p w14:paraId="244FED8B" w14:textId="77777777" w:rsidR="00692E2E" w:rsidRPr="0097122C" w:rsidRDefault="00692E2E" w:rsidP="00690ACE">
            <w:pPr>
              <w:suppressAutoHyphens w:val="0"/>
              <w:rPr>
                <w:sz w:val="20"/>
                <w:szCs w:val="20"/>
              </w:rPr>
            </w:pPr>
            <w:r w:rsidRPr="0097122C">
              <w:rPr>
                <w:sz w:val="20"/>
                <w:szCs w:val="20"/>
              </w:rPr>
              <w:t>823</w:t>
            </w:r>
          </w:p>
        </w:tc>
        <w:tc>
          <w:tcPr>
            <w:tcW w:w="3310" w:type="dxa"/>
            <w:gridSpan w:val="2"/>
            <w:hideMark/>
          </w:tcPr>
          <w:p w14:paraId="2958AC96" w14:textId="77777777" w:rsidR="00692E2E" w:rsidRPr="0097122C" w:rsidRDefault="00692E2E" w:rsidP="00690ACE">
            <w:pPr>
              <w:suppressAutoHyphens w:val="0"/>
              <w:rPr>
                <w:sz w:val="20"/>
                <w:szCs w:val="20"/>
              </w:rPr>
            </w:pPr>
            <w:r w:rsidRPr="0097122C">
              <w:rPr>
                <w:sz w:val="20"/>
                <w:szCs w:val="20"/>
              </w:rPr>
              <w:t xml:space="preserve">Eļļa silikona </w:t>
            </w:r>
            <w:proofErr w:type="spellStart"/>
            <w:r w:rsidRPr="0097122C">
              <w:rPr>
                <w:sz w:val="20"/>
                <w:szCs w:val="20"/>
              </w:rPr>
              <w:t>spreis</w:t>
            </w:r>
            <w:proofErr w:type="spellEnd"/>
            <w:r w:rsidRPr="0097122C">
              <w:rPr>
                <w:sz w:val="20"/>
                <w:szCs w:val="20"/>
              </w:rPr>
              <w:t>, 400 ml</w:t>
            </w:r>
          </w:p>
        </w:tc>
        <w:tc>
          <w:tcPr>
            <w:tcW w:w="1605" w:type="dxa"/>
            <w:noWrap/>
            <w:hideMark/>
          </w:tcPr>
          <w:p w14:paraId="49E1CE1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6ABE26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B1A77E5" w14:textId="77777777" w:rsidR="00692E2E" w:rsidRPr="0097122C" w:rsidRDefault="00692E2E" w:rsidP="00690ACE">
            <w:pPr>
              <w:suppressAutoHyphens w:val="0"/>
              <w:rPr>
                <w:sz w:val="20"/>
                <w:szCs w:val="20"/>
              </w:rPr>
            </w:pPr>
          </w:p>
        </w:tc>
        <w:tc>
          <w:tcPr>
            <w:tcW w:w="567" w:type="dxa"/>
            <w:vMerge/>
            <w:hideMark/>
          </w:tcPr>
          <w:p w14:paraId="01764F42" w14:textId="77777777" w:rsidR="00692E2E" w:rsidRPr="0097122C" w:rsidRDefault="00692E2E" w:rsidP="00690ACE">
            <w:pPr>
              <w:suppressAutoHyphens w:val="0"/>
              <w:rPr>
                <w:sz w:val="20"/>
                <w:szCs w:val="20"/>
              </w:rPr>
            </w:pPr>
          </w:p>
        </w:tc>
        <w:tc>
          <w:tcPr>
            <w:tcW w:w="567" w:type="dxa"/>
            <w:vMerge/>
            <w:hideMark/>
          </w:tcPr>
          <w:p w14:paraId="32CB39E5" w14:textId="77777777" w:rsidR="00692E2E" w:rsidRPr="0097122C" w:rsidRDefault="00692E2E" w:rsidP="00690ACE">
            <w:pPr>
              <w:suppressAutoHyphens w:val="0"/>
              <w:rPr>
                <w:sz w:val="20"/>
                <w:szCs w:val="20"/>
              </w:rPr>
            </w:pPr>
          </w:p>
        </w:tc>
        <w:tc>
          <w:tcPr>
            <w:tcW w:w="567" w:type="dxa"/>
            <w:vMerge/>
            <w:hideMark/>
          </w:tcPr>
          <w:p w14:paraId="3978D265" w14:textId="77777777" w:rsidR="00692E2E" w:rsidRPr="0097122C" w:rsidRDefault="00692E2E" w:rsidP="00690ACE">
            <w:pPr>
              <w:suppressAutoHyphens w:val="0"/>
              <w:rPr>
                <w:sz w:val="20"/>
                <w:szCs w:val="20"/>
              </w:rPr>
            </w:pPr>
          </w:p>
        </w:tc>
        <w:tc>
          <w:tcPr>
            <w:tcW w:w="567" w:type="dxa"/>
            <w:vMerge/>
            <w:hideMark/>
          </w:tcPr>
          <w:p w14:paraId="6B2C479D" w14:textId="77777777" w:rsidR="00692E2E" w:rsidRPr="0097122C" w:rsidRDefault="00692E2E" w:rsidP="00690ACE">
            <w:pPr>
              <w:suppressAutoHyphens w:val="0"/>
              <w:rPr>
                <w:sz w:val="20"/>
                <w:szCs w:val="20"/>
              </w:rPr>
            </w:pPr>
          </w:p>
        </w:tc>
        <w:tc>
          <w:tcPr>
            <w:tcW w:w="567" w:type="dxa"/>
            <w:vMerge/>
            <w:hideMark/>
          </w:tcPr>
          <w:p w14:paraId="1CC44F2B" w14:textId="77777777" w:rsidR="00692E2E" w:rsidRPr="0097122C" w:rsidRDefault="00692E2E" w:rsidP="00690ACE">
            <w:pPr>
              <w:suppressAutoHyphens w:val="0"/>
              <w:rPr>
                <w:sz w:val="20"/>
                <w:szCs w:val="20"/>
              </w:rPr>
            </w:pPr>
          </w:p>
        </w:tc>
      </w:tr>
      <w:tr w:rsidR="00692E2E" w:rsidRPr="0097122C" w14:paraId="19EB8816" w14:textId="77777777" w:rsidTr="008C2E8A">
        <w:trPr>
          <w:trHeight w:val="510"/>
        </w:trPr>
        <w:tc>
          <w:tcPr>
            <w:tcW w:w="616" w:type="dxa"/>
            <w:noWrap/>
            <w:hideMark/>
          </w:tcPr>
          <w:p w14:paraId="3FF1F1FE" w14:textId="77777777" w:rsidR="00692E2E" w:rsidRPr="0097122C" w:rsidRDefault="00692E2E" w:rsidP="00690ACE">
            <w:pPr>
              <w:suppressAutoHyphens w:val="0"/>
              <w:rPr>
                <w:sz w:val="20"/>
                <w:szCs w:val="20"/>
              </w:rPr>
            </w:pPr>
            <w:r w:rsidRPr="0097122C">
              <w:rPr>
                <w:sz w:val="20"/>
                <w:szCs w:val="20"/>
              </w:rPr>
              <w:t>824</w:t>
            </w:r>
          </w:p>
        </w:tc>
        <w:tc>
          <w:tcPr>
            <w:tcW w:w="3310" w:type="dxa"/>
            <w:gridSpan w:val="2"/>
            <w:hideMark/>
          </w:tcPr>
          <w:p w14:paraId="3FDD7A43" w14:textId="77777777" w:rsidR="00692E2E" w:rsidRPr="0097122C" w:rsidRDefault="00692E2E" w:rsidP="00690ACE">
            <w:pPr>
              <w:suppressAutoHyphens w:val="0"/>
              <w:rPr>
                <w:sz w:val="20"/>
                <w:szCs w:val="20"/>
              </w:rPr>
            </w:pPr>
            <w:r w:rsidRPr="0097122C">
              <w:rPr>
                <w:sz w:val="20"/>
                <w:szCs w:val="20"/>
              </w:rPr>
              <w:t xml:space="preserve">Plastmasas </w:t>
            </w:r>
            <w:proofErr w:type="spellStart"/>
            <w:r w:rsidRPr="0097122C">
              <w:rPr>
                <w:sz w:val="20"/>
                <w:szCs w:val="20"/>
              </w:rPr>
              <w:t>savilcējaptveres</w:t>
            </w:r>
            <w:proofErr w:type="spellEnd"/>
            <w:r w:rsidRPr="0097122C">
              <w:rPr>
                <w:sz w:val="20"/>
                <w:szCs w:val="20"/>
              </w:rPr>
              <w:t>, iepakojums 100gb, 7,6x400mm</w:t>
            </w:r>
          </w:p>
        </w:tc>
        <w:tc>
          <w:tcPr>
            <w:tcW w:w="1605" w:type="dxa"/>
            <w:noWrap/>
            <w:hideMark/>
          </w:tcPr>
          <w:p w14:paraId="2EA81FC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2D7DB0E"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2DFB5FAF" w14:textId="77777777" w:rsidR="00692E2E" w:rsidRPr="0097122C" w:rsidRDefault="00692E2E" w:rsidP="00690ACE">
            <w:pPr>
              <w:suppressAutoHyphens w:val="0"/>
              <w:rPr>
                <w:sz w:val="20"/>
                <w:szCs w:val="20"/>
              </w:rPr>
            </w:pPr>
          </w:p>
        </w:tc>
        <w:tc>
          <w:tcPr>
            <w:tcW w:w="567" w:type="dxa"/>
            <w:vMerge/>
            <w:hideMark/>
          </w:tcPr>
          <w:p w14:paraId="1F928DE0" w14:textId="77777777" w:rsidR="00692E2E" w:rsidRPr="0097122C" w:rsidRDefault="00692E2E" w:rsidP="00690ACE">
            <w:pPr>
              <w:suppressAutoHyphens w:val="0"/>
              <w:rPr>
                <w:sz w:val="20"/>
                <w:szCs w:val="20"/>
              </w:rPr>
            </w:pPr>
          </w:p>
        </w:tc>
        <w:tc>
          <w:tcPr>
            <w:tcW w:w="567" w:type="dxa"/>
            <w:vMerge/>
            <w:hideMark/>
          </w:tcPr>
          <w:p w14:paraId="545997ED" w14:textId="77777777" w:rsidR="00692E2E" w:rsidRPr="0097122C" w:rsidRDefault="00692E2E" w:rsidP="00690ACE">
            <w:pPr>
              <w:suppressAutoHyphens w:val="0"/>
              <w:rPr>
                <w:sz w:val="20"/>
                <w:szCs w:val="20"/>
              </w:rPr>
            </w:pPr>
          </w:p>
        </w:tc>
        <w:tc>
          <w:tcPr>
            <w:tcW w:w="567" w:type="dxa"/>
            <w:vMerge/>
            <w:hideMark/>
          </w:tcPr>
          <w:p w14:paraId="0C2638DE" w14:textId="77777777" w:rsidR="00692E2E" w:rsidRPr="0097122C" w:rsidRDefault="00692E2E" w:rsidP="00690ACE">
            <w:pPr>
              <w:suppressAutoHyphens w:val="0"/>
              <w:rPr>
                <w:sz w:val="20"/>
                <w:szCs w:val="20"/>
              </w:rPr>
            </w:pPr>
          </w:p>
        </w:tc>
        <w:tc>
          <w:tcPr>
            <w:tcW w:w="567" w:type="dxa"/>
            <w:vMerge/>
            <w:hideMark/>
          </w:tcPr>
          <w:p w14:paraId="316040FD" w14:textId="77777777" w:rsidR="00692E2E" w:rsidRPr="0097122C" w:rsidRDefault="00692E2E" w:rsidP="00690ACE">
            <w:pPr>
              <w:suppressAutoHyphens w:val="0"/>
              <w:rPr>
                <w:sz w:val="20"/>
                <w:szCs w:val="20"/>
              </w:rPr>
            </w:pPr>
          </w:p>
        </w:tc>
        <w:tc>
          <w:tcPr>
            <w:tcW w:w="567" w:type="dxa"/>
            <w:vMerge/>
            <w:hideMark/>
          </w:tcPr>
          <w:p w14:paraId="54AA076B" w14:textId="77777777" w:rsidR="00692E2E" w:rsidRPr="0097122C" w:rsidRDefault="00692E2E" w:rsidP="00690ACE">
            <w:pPr>
              <w:suppressAutoHyphens w:val="0"/>
              <w:rPr>
                <w:sz w:val="20"/>
                <w:szCs w:val="20"/>
              </w:rPr>
            </w:pPr>
          </w:p>
        </w:tc>
      </w:tr>
      <w:tr w:rsidR="00692E2E" w:rsidRPr="0097122C" w14:paraId="165B8649" w14:textId="77777777" w:rsidTr="008C2E8A">
        <w:trPr>
          <w:trHeight w:val="510"/>
        </w:trPr>
        <w:tc>
          <w:tcPr>
            <w:tcW w:w="616" w:type="dxa"/>
            <w:noWrap/>
            <w:hideMark/>
          </w:tcPr>
          <w:p w14:paraId="7BD08343" w14:textId="77777777" w:rsidR="00692E2E" w:rsidRPr="0097122C" w:rsidRDefault="00692E2E" w:rsidP="00690ACE">
            <w:pPr>
              <w:suppressAutoHyphens w:val="0"/>
              <w:rPr>
                <w:sz w:val="20"/>
                <w:szCs w:val="20"/>
              </w:rPr>
            </w:pPr>
            <w:r w:rsidRPr="0097122C">
              <w:rPr>
                <w:sz w:val="20"/>
                <w:szCs w:val="20"/>
              </w:rPr>
              <w:t>825</w:t>
            </w:r>
          </w:p>
        </w:tc>
        <w:tc>
          <w:tcPr>
            <w:tcW w:w="3310" w:type="dxa"/>
            <w:gridSpan w:val="2"/>
            <w:hideMark/>
          </w:tcPr>
          <w:p w14:paraId="0948A84A" w14:textId="77777777" w:rsidR="00692E2E" w:rsidRPr="0097122C" w:rsidRDefault="00692E2E" w:rsidP="00690ACE">
            <w:pPr>
              <w:suppressAutoHyphens w:val="0"/>
              <w:rPr>
                <w:sz w:val="20"/>
                <w:szCs w:val="20"/>
              </w:rPr>
            </w:pPr>
            <w:proofErr w:type="spellStart"/>
            <w:r w:rsidRPr="0097122C">
              <w:rPr>
                <w:sz w:val="20"/>
                <w:szCs w:val="20"/>
              </w:rPr>
              <w:t>Klipsveida</w:t>
            </w:r>
            <w:proofErr w:type="spellEnd"/>
            <w:r w:rsidRPr="0097122C">
              <w:rPr>
                <w:sz w:val="20"/>
                <w:szCs w:val="20"/>
              </w:rPr>
              <w:t xml:space="preserve"> stiprinājums, plastmasas turētāja ar </w:t>
            </w:r>
            <w:proofErr w:type="spellStart"/>
            <w:r w:rsidRPr="0097122C">
              <w:rPr>
                <w:sz w:val="20"/>
                <w:szCs w:val="20"/>
              </w:rPr>
              <w:t>dībeli</w:t>
            </w:r>
            <w:proofErr w:type="spellEnd"/>
            <w:r w:rsidRPr="0097122C">
              <w:rPr>
                <w:sz w:val="20"/>
                <w:szCs w:val="20"/>
              </w:rPr>
              <w:t xml:space="preserve"> 16</w:t>
            </w:r>
          </w:p>
        </w:tc>
        <w:tc>
          <w:tcPr>
            <w:tcW w:w="1605" w:type="dxa"/>
            <w:noWrap/>
            <w:hideMark/>
          </w:tcPr>
          <w:p w14:paraId="436CD79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1981C0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3789775" w14:textId="77777777" w:rsidR="00692E2E" w:rsidRPr="0097122C" w:rsidRDefault="00692E2E" w:rsidP="00690ACE">
            <w:pPr>
              <w:suppressAutoHyphens w:val="0"/>
              <w:rPr>
                <w:sz w:val="20"/>
                <w:szCs w:val="20"/>
              </w:rPr>
            </w:pPr>
          </w:p>
        </w:tc>
        <w:tc>
          <w:tcPr>
            <w:tcW w:w="567" w:type="dxa"/>
            <w:vMerge/>
            <w:hideMark/>
          </w:tcPr>
          <w:p w14:paraId="44572597" w14:textId="77777777" w:rsidR="00692E2E" w:rsidRPr="0097122C" w:rsidRDefault="00692E2E" w:rsidP="00690ACE">
            <w:pPr>
              <w:suppressAutoHyphens w:val="0"/>
              <w:rPr>
                <w:sz w:val="20"/>
                <w:szCs w:val="20"/>
              </w:rPr>
            </w:pPr>
          </w:p>
        </w:tc>
        <w:tc>
          <w:tcPr>
            <w:tcW w:w="567" w:type="dxa"/>
            <w:vMerge/>
            <w:hideMark/>
          </w:tcPr>
          <w:p w14:paraId="5E49F3A3" w14:textId="77777777" w:rsidR="00692E2E" w:rsidRPr="0097122C" w:rsidRDefault="00692E2E" w:rsidP="00690ACE">
            <w:pPr>
              <w:suppressAutoHyphens w:val="0"/>
              <w:rPr>
                <w:sz w:val="20"/>
                <w:szCs w:val="20"/>
              </w:rPr>
            </w:pPr>
          </w:p>
        </w:tc>
        <w:tc>
          <w:tcPr>
            <w:tcW w:w="567" w:type="dxa"/>
            <w:vMerge/>
            <w:hideMark/>
          </w:tcPr>
          <w:p w14:paraId="56148FA0" w14:textId="77777777" w:rsidR="00692E2E" w:rsidRPr="0097122C" w:rsidRDefault="00692E2E" w:rsidP="00690ACE">
            <w:pPr>
              <w:suppressAutoHyphens w:val="0"/>
              <w:rPr>
                <w:sz w:val="20"/>
                <w:szCs w:val="20"/>
              </w:rPr>
            </w:pPr>
          </w:p>
        </w:tc>
        <w:tc>
          <w:tcPr>
            <w:tcW w:w="567" w:type="dxa"/>
            <w:vMerge/>
            <w:hideMark/>
          </w:tcPr>
          <w:p w14:paraId="6DD6DE0A" w14:textId="77777777" w:rsidR="00692E2E" w:rsidRPr="0097122C" w:rsidRDefault="00692E2E" w:rsidP="00690ACE">
            <w:pPr>
              <w:suppressAutoHyphens w:val="0"/>
              <w:rPr>
                <w:sz w:val="20"/>
                <w:szCs w:val="20"/>
              </w:rPr>
            </w:pPr>
          </w:p>
        </w:tc>
        <w:tc>
          <w:tcPr>
            <w:tcW w:w="567" w:type="dxa"/>
            <w:vMerge/>
            <w:hideMark/>
          </w:tcPr>
          <w:p w14:paraId="67111B91" w14:textId="77777777" w:rsidR="00692E2E" w:rsidRPr="0097122C" w:rsidRDefault="00692E2E" w:rsidP="00690ACE">
            <w:pPr>
              <w:suppressAutoHyphens w:val="0"/>
              <w:rPr>
                <w:sz w:val="20"/>
                <w:szCs w:val="20"/>
              </w:rPr>
            </w:pPr>
          </w:p>
        </w:tc>
      </w:tr>
      <w:tr w:rsidR="00692E2E" w:rsidRPr="0097122C" w14:paraId="683A24A4" w14:textId="77777777" w:rsidTr="008C2E8A">
        <w:trPr>
          <w:trHeight w:val="510"/>
        </w:trPr>
        <w:tc>
          <w:tcPr>
            <w:tcW w:w="616" w:type="dxa"/>
            <w:noWrap/>
            <w:hideMark/>
          </w:tcPr>
          <w:p w14:paraId="503B549E" w14:textId="77777777" w:rsidR="00692E2E" w:rsidRPr="0097122C" w:rsidRDefault="00692E2E" w:rsidP="00690ACE">
            <w:pPr>
              <w:suppressAutoHyphens w:val="0"/>
              <w:rPr>
                <w:sz w:val="20"/>
                <w:szCs w:val="20"/>
              </w:rPr>
            </w:pPr>
            <w:r w:rsidRPr="0097122C">
              <w:rPr>
                <w:sz w:val="20"/>
                <w:szCs w:val="20"/>
              </w:rPr>
              <w:t>826</w:t>
            </w:r>
          </w:p>
        </w:tc>
        <w:tc>
          <w:tcPr>
            <w:tcW w:w="3310" w:type="dxa"/>
            <w:gridSpan w:val="2"/>
            <w:hideMark/>
          </w:tcPr>
          <w:p w14:paraId="0F2A10C9" w14:textId="77777777" w:rsidR="00692E2E" w:rsidRPr="0097122C" w:rsidRDefault="00692E2E" w:rsidP="00690ACE">
            <w:pPr>
              <w:suppressAutoHyphens w:val="0"/>
              <w:rPr>
                <w:sz w:val="20"/>
                <w:szCs w:val="20"/>
              </w:rPr>
            </w:pPr>
            <w:proofErr w:type="spellStart"/>
            <w:r w:rsidRPr="0097122C">
              <w:rPr>
                <w:sz w:val="20"/>
                <w:szCs w:val="20"/>
              </w:rPr>
              <w:t>Klipsveida</w:t>
            </w:r>
            <w:proofErr w:type="spellEnd"/>
            <w:r w:rsidRPr="0097122C">
              <w:rPr>
                <w:sz w:val="20"/>
                <w:szCs w:val="20"/>
              </w:rPr>
              <w:t xml:space="preserve"> stiprinājums, plastmasas turētāja ar </w:t>
            </w:r>
            <w:proofErr w:type="spellStart"/>
            <w:r w:rsidRPr="0097122C">
              <w:rPr>
                <w:sz w:val="20"/>
                <w:szCs w:val="20"/>
              </w:rPr>
              <w:t>dībeli</w:t>
            </w:r>
            <w:proofErr w:type="spellEnd"/>
            <w:r w:rsidRPr="0097122C">
              <w:rPr>
                <w:sz w:val="20"/>
                <w:szCs w:val="20"/>
              </w:rPr>
              <w:t xml:space="preserve"> 20</w:t>
            </w:r>
          </w:p>
        </w:tc>
        <w:tc>
          <w:tcPr>
            <w:tcW w:w="1605" w:type="dxa"/>
            <w:noWrap/>
            <w:hideMark/>
          </w:tcPr>
          <w:p w14:paraId="5BD2AB4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C0104A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E1D4ACD" w14:textId="77777777" w:rsidR="00692E2E" w:rsidRPr="0097122C" w:rsidRDefault="00692E2E" w:rsidP="00690ACE">
            <w:pPr>
              <w:suppressAutoHyphens w:val="0"/>
              <w:rPr>
                <w:sz w:val="20"/>
                <w:szCs w:val="20"/>
              </w:rPr>
            </w:pPr>
          </w:p>
        </w:tc>
        <w:tc>
          <w:tcPr>
            <w:tcW w:w="567" w:type="dxa"/>
            <w:vMerge/>
            <w:hideMark/>
          </w:tcPr>
          <w:p w14:paraId="14CB47CF" w14:textId="77777777" w:rsidR="00692E2E" w:rsidRPr="0097122C" w:rsidRDefault="00692E2E" w:rsidP="00690ACE">
            <w:pPr>
              <w:suppressAutoHyphens w:val="0"/>
              <w:rPr>
                <w:sz w:val="20"/>
                <w:szCs w:val="20"/>
              </w:rPr>
            </w:pPr>
          </w:p>
        </w:tc>
        <w:tc>
          <w:tcPr>
            <w:tcW w:w="567" w:type="dxa"/>
            <w:vMerge/>
            <w:hideMark/>
          </w:tcPr>
          <w:p w14:paraId="558E7F8E" w14:textId="77777777" w:rsidR="00692E2E" w:rsidRPr="0097122C" w:rsidRDefault="00692E2E" w:rsidP="00690ACE">
            <w:pPr>
              <w:suppressAutoHyphens w:val="0"/>
              <w:rPr>
                <w:sz w:val="20"/>
                <w:szCs w:val="20"/>
              </w:rPr>
            </w:pPr>
          </w:p>
        </w:tc>
        <w:tc>
          <w:tcPr>
            <w:tcW w:w="567" w:type="dxa"/>
            <w:vMerge/>
            <w:hideMark/>
          </w:tcPr>
          <w:p w14:paraId="56C03CA2" w14:textId="77777777" w:rsidR="00692E2E" w:rsidRPr="0097122C" w:rsidRDefault="00692E2E" w:rsidP="00690ACE">
            <w:pPr>
              <w:suppressAutoHyphens w:val="0"/>
              <w:rPr>
                <w:sz w:val="20"/>
                <w:szCs w:val="20"/>
              </w:rPr>
            </w:pPr>
          </w:p>
        </w:tc>
        <w:tc>
          <w:tcPr>
            <w:tcW w:w="567" w:type="dxa"/>
            <w:vMerge/>
            <w:hideMark/>
          </w:tcPr>
          <w:p w14:paraId="27E2E8B9" w14:textId="77777777" w:rsidR="00692E2E" w:rsidRPr="0097122C" w:rsidRDefault="00692E2E" w:rsidP="00690ACE">
            <w:pPr>
              <w:suppressAutoHyphens w:val="0"/>
              <w:rPr>
                <w:sz w:val="20"/>
                <w:szCs w:val="20"/>
              </w:rPr>
            </w:pPr>
          </w:p>
        </w:tc>
        <w:tc>
          <w:tcPr>
            <w:tcW w:w="567" w:type="dxa"/>
            <w:vMerge/>
            <w:hideMark/>
          </w:tcPr>
          <w:p w14:paraId="4706BAD4" w14:textId="77777777" w:rsidR="00692E2E" w:rsidRPr="0097122C" w:rsidRDefault="00692E2E" w:rsidP="00690ACE">
            <w:pPr>
              <w:suppressAutoHyphens w:val="0"/>
              <w:rPr>
                <w:sz w:val="20"/>
                <w:szCs w:val="20"/>
              </w:rPr>
            </w:pPr>
          </w:p>
        </w:tc>
      </w:tr>
      <w:tr w:rsidR="00692E2E" w:rsidRPr="0097122C" w14:paraId="200F3E95" w14:textId="77777777" w:rsidTr="008C2E8A">
        <w:trPr>
          <w:trHeight w:val="510"/>
        </w:trPr>
        <w:tc>
          <w:tcPr>
            <w:tcW w:w="616" w:type="dxa"/>
            <w:noWrap/>
            <w:hideMark/>
          </w:tcPr>
          <w:p w14:paraId="199C8850" w14:textId="77777777" w:rsidR="00692E2E" w:rsidRPr="0097122C" w:rsidRDefault="00692E2E" w:rsidP="00690ACE">
            <w:pPr>
              <w:suppressAutoHyphens w:val="0"/>
              <w:rPr>
                <w:sz w:val="20"/>
                <w:szCs w:val="20"/>
              </w:rPr>
            </w:pPr>
            <w:r w:rsidRPr="0097122C">
              <w:rPr>
                <w:sz w:val="20"/>
                <w:szCs w:val="20"/>
              </w:rPr>
              <w:t>827</w:t>
            </w:r>
          </w:p>
        </w:tc>
        <w:tc>
          <w:tcPr>
            <w:tcW w:w="3310" w:type="dxa"/>
            <w:gridSpan w:val="2"/>
            <w:hideMark/>
          </w:tcPr>
          <w:p w14:paraId="25262BA6" w14:textId="77777777" w:rsidR="00692E2E" w:rsidRPr="0097122C" w:rsidRDefault="00692E2E" w:rsidP="00690ACE">
            <w:pPr>
              <w:suppressAutoHyphens w:val="0"/>
              <w:rPr>
                <w:sz w:val="20"/>
                <w:szCs w:val="20"/>
              </w:rPr>
            </w:pPr>
            <w:proofErr w:type="spellStart"/>
            <w:r w:rsidRPr="0097122C">
              <w:rPr>
                <w:sz w:val="20"/>
                <w:szCs w:val="20"/>
              </w:rPr>
              <w:t>Klipsveida</w:t>
            </w:r>
            <w:proofErr w:type="spellEnd"/>
            <w:r w:rsidRPr="0097122C">
              <w:rPr>
                <w:sz w:val="20"/>
                <w:szCs w:val="20"/>
              </w:rPr>
              <w:t xml:space="preserve"> stiprinājums, plastmasas turētāja ar </w:t>
            </w:r>
            <w:proofErr w:type="spellStart"/>
            <w:r w:rsidRPr="0097122C">
              <w:rPr>
                <w:sz w:val="20"/>
                <w:szCs w:val="20"/>
              </w:rPr>
              <w:t>dībeli</w:t>
            </w:r>
            <w:proofErr w:type="spellEnd"/>
            <w:r w:rsidRPr="0097122C">
              <w:rPr>
                <w:sz w:val="20"/>
                <w:szCs w:val="20"/>
              </w:rPr>
              <w:t xml:space="preserve"> 25</w:t>
            </w:r>
          </w:p>
        </w:tc>
        <w:tc>
          <w:tcPr>
            <w:tcW w:w="1605" w:type="dxa"/>
            <w:noWrap/>
            <w:hideMark/>
          </w:tcPr>
          <w:p w14:paraId="446536D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9F52D5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DD96A00" w14:textId="77777777" w:rsidR="00692E2E" w:rsidRPr="0097122C" w:rsidRDefault="00692E2E" w:rsidP="00690ACE">
            <w:pPr>
              <w:suppressAutoHyphens w:val="0"/>
              <w:rPr>
                <w:sz w:val="20"/>
                <w:szCs w:val="20"/>
              </w:rPr>
            </w:pPr>
          </w:p>
        </w:tc>
        <w:tc>
          <w:tcPr>
            <w:tcW w:w="567" w:type="dxa"/>
            <w:vMerge/>
            <w:hideMark/>
          </w:tcPr>
          <w:p w14:paraId="28C46488" w14:textId="77777777" w:rsidR="00692E2E" w:rsidRPr="0097122C" w:rsidRDefault="00692E2E" w:rsidP="00690ACE">
            <w:pPr>
              <w:suppressAutoHyphens w:val="0"/>
              <w:rPr>
                <w:sz w:val="20"/>
                <w:szCs w:val="20"/>
              </w:rPr>
            </w:pPr>
          </w:p>
        </w:tc>
        <w:tc>
          <w:tcPr>
            <w:tcW w:w="567" w:type="dxa"/>
            <w:vMerge/>
            <w:hideMark/>
          </w:tcPr>
          <w:p w14:paraId="115189C7" w14:textId="77777777" w:rsidR="00692E2E" w:rsidRPr="0097122C" w:rsidRDefault="00692E2E" w:rsidP="00690ACE">
            <w:pPr>
              <w:suppressAutoHyphens w:val="0"/>
              <w:rPr>
                <w:sz w:val="20"/>
                <w:szCs w:val="20"/>
              </w:rPr>
            </w:pPr>
          </w:p>
        </w:tc>
        <w:tc>
          <w:tcPr>
            <w:tcW w:w="567" w:type="dxa"/>
            <w:vMerge/>
            <w:hideMark/>
          </w:tcPr>
          <w:p w14:paraId="001F5F01" w14:textId="77777777" w:rsidR="00692E2E" w:rsidRPr="0097122C" w:rsidRDefault="00692E2E" w:rsidP="00690ACE">
            <w:pPr>
              <w:suppressAutoHyphens w:val="0"/>
              <w:rPr>
                <w:sz w:val="20"/>
                <w:szCs w:val="20"/>
              </w:rPr>
            </w:pPr>
          </w:p>
        </w:tc>
        <w:tc>
          <w:tcPr>
            <w:tcW w:w="567" w:type="dxa"/>
            <w:vMerge/>
            <w:hideMark/>
          </w:tcPr>
          <w:p w14:paraId="4E8C5652" w14:textId="77777777" w:rsidR="00692E2E" w:rsidRPr="0097122C" w:rsidRDefault="00692E2E" w:rsidP="00690ACE">
            <w:pPr>
              <w:suppressAutoHyphens w:val="0"/>
              <w:rPr>
                <w:sz w:val="20"/>
                <w:szCs w:val="20"/>
              </w:rPr>
            </w:pPr>
          </w:p>
        </w:tc>
        <w:tc>
          <w:tcPr>
            <w:tcW w:w="567" w:type="dxa"/>
            <w:vMerge/>
            <w:hideMark/>
          </w:tcPr>
          <w:p w14:paraId="78D86107" w14:textId="77777777" w:rsidR="00692E2E" w:rsidRPr="0097122C" w:rsidRDefault="00692E2E" w:rsidP="00690ACE">
            <w:pPr>
              <w:suppressAutoHyphens w:val="0"/>
              <w:rPr>
                <w:sz w:val="20"/>
                <w:szCs w:val="20"/>
              </w:rPr>
            </w:pPr>
          </w:p>
        </w:tc>
      </w:tr>
      <w:tr w:rsidR="00692E2E" w:rsidRPr="0097122C" w14:paraId="71CCD6B1" w14:textId="77777777" w:rsidTr="008C2E8A">
        <w:trPr>
          <w:trHeight w:val="510"/>
        </w:trPr>
        <w:tc>
          <w:tcPr>
            <w:tcW w:w="616" w:type="dxa"/>
            <w:noWrap/>
            <w:hideMark/>
          </w:tcPr>
          <w:p w14:paraId="03E0A97B" w14:textId="77777777" w:rsidR="00692E2E" w:rsidRPr="0097122C" w:rsidRDefault="00692E2E" w:rsidP="00690ACE">
            <w:pPr>
              <w:suppressAutoHyphens w:val="0"/>
              <w:rPr>
                <w:sz w:val="20"/>
                <w:szCs w:val="20"/>
              </w:rPr>
            </w:pPr>
            <w:r w:rsidRPr="0097122C">
              <w:rPr>
                <w:sz w:val="20"/>
                <w:szCs w:val="20"/>
              </w:rPr>
              <w:t>828</w:t>
            </w:r>
          </w:p>
        </w:tc>
        <w:tc>
          <w:tcPr>
            <w:tcW w:w="3310" w:type="dxa"/>
            <w:gridSpan w:val="2"/>
            <w:hideMark/>
          </w:tcPr>
          <w:p w14:paraId="5CD294DF" w14:textId="77777777" w:rsidR="00692E2E" w:rsidRPr="0097122C" w:rsidRDefault="00692E2E" w:rsidP="00690ACE">
            <w:pPr>
              <w:suppressAutoHyphens w:val="0"/>
              <w:rPr>
                <w:sz w:val="20"/>
                <w:szCs w:val="20"/>
              </w:rPr>
            </w:pPr>
            <w:r w:rsidRPr="0097122C">
              <w:rPr>
                <w:sz w:val="20"/>
                <w:szCs w:val="20"/>
              </w:rPr>
              <w:t xml:space="preserve">PPR caurule PN20 (cena par vienu metru)  </w:t>
            </w:r>
          </w:p>
        </w:tc>
        <w:tc>
          <w:tcPr>
            <w:tcW w:w="1605" w:type="dxa"/>
            <w:noWrap/>
            <w:hideMark/>
          </w:tcPr>
          <w:p w14:paraId="15A609E7" w14:textId="77777777" w:rsidR="00692E2E" w:rsidRPr="0097122C" w:rsidRDefault="00692E2E" w:rsidP="00690ACE">
            <w:pPr>
              <w:suppressAutoHyphens w:val="0"/>
              <w:rPr>
                <w:sz w:val="20"/>
                <w:szCs w:val="20"/>
              </w:rPr>
            </w:pPr>
            <w:r w:rsidRPr="0097122C">
              <w:rPr>
                <w:sz w:val="20"/>
                <w:szCs w:val="20"/>
              </w:rPr>
              <w:t>Ø20</w:t>
            </w:r>
          </w:p>
        </w:tc>
        <w:tc>
          <w:tcPr>
            <w:tcW w:w="956" w:type="dxa"/>
            <w:gridSpan w:val="2"/>
            <w:hideMark/>
          </w:tcPr>
          <w:p w14:paraId="1DD6A30F"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4E3A3C82" w14:textId="77777777" w:rsidR="00692E2E" w:rsidRPr="0097122C" w:rsidRDefault="00692E2E" w:rsidP="00690ACE">
            <w:pPr>
              <w:suppressAutoHyphens w:val="0"/>
              <w:rPr>
                <w:sz w:val="20"/>
                <w:szCs w:val="20"/>
              </w:rPr>
            </w:pPr>
          </w:p>
        </w:tc>
        <w:tc>
          <w:tcPr>
            <w:tcW w:w="567" w:type="dxa"/>
            <w:vMerge/>
            <w:hideMark/>
          </w:tcPr>
          <w:p w14:paraId="2B301AB3" w14:textId="77777777" w:rsidR="00692E2E" w:rsidRPr="0097122C" w:rsidRDefault="00692E2E" w:rsidP="00690ACE">
            <w:pPr>
              <w:suppressAutoHyphens w:val="0"/>
              <w:rPr>
                <w:sz w:val="20"/>
                <w:szCs w:val="20"/>
              </w:rPr>
            </w:pPr>
          </w:p>
        </w:tc>
        <w:tc>
          <w:tcPr>
            <w:tcW w:w="567" w:type="dxa"/>
            <w:vMerge/>
            <w:hideMark/>
          </w:tcPr>
          <w:p w14:paraId="6F7D05D6" w14:textId="77777777" w:rsidR="00692E2E" w:rsidRPr="0097122C" w:rsidRDefault="00692E2E" w:rsidP="00690ACE">
            <w:pPr>
              <w:suppressAutoHyphens w:val="0"/>
              <w:rPr>
                <w:sz w:val="20"/>
                <w:szCs w:val="20"/>
              </w:rPr>
            </w:pPr>
          </w:p>
        </w:tc>
        <w:tc>
          <w:tcPr>
            <w:tcW w:w="567" w:type="dxa"/>
            <w:vMerge/>
            <w:hideMark/>
          </w:tcPr>
          <w:p w14:paraId="2A55E784" w14:textId="77777777" w:rsidR="00692E2E" w:rsidRPr="0097122C" w:rsidRDefault="00692E2E" w:rsidP="00690ACE">
            <w:pPr>
              <w:suppressAutoHyphens w:val="0"/>
              <w:rPr>
                <w:sz w:val="20"/>
                <w:szCs w:val="20"/>
              </w:rPr>
            </w:pPr>
          </w:p>
        </w:tc>
        <w:tc>
          <w:tcPr>
            <w:tcW w:w="567" w:type="dxa"/>
            <w:vMerge/>
            <w:hideMark/>
          </w:tcPr>
          <w:p w14:paraId="3C9F87B3" w14:textId="77777777" w:rsidR="00692E2E" w:rsidRPr="0097122C" w:rsidRDefault="00692E2E" w:rsidP="00690ACE">
            <w:pPr>
              <w:suppressAutoHyphens w:val="0"/>
              <w:rPr>
                <w:sz w:val="20"/>
                <w:szCs w:val="20"/>
              </w:rPr>
            </w:pPr>
          </w:p>
        </w:tc>
        <w:tc>
          <w:tcPr>
            <w:tcW w:w="567" w:type="dxa"/>
            <w:vMerge/>
            <w:hideMark/>
          </w:tcPr>
          <w:p w14:paraId="4F25A236" w14:textId="77777777" w:rsidR="00692E2E" w:rsidRPr="0097122C" w:rsidRDefault="00692E2E" w:rsidP="00690ACE">
            <w:pPr>
              <w:suppressAutoHyphens w:val="0"/>
              <w:rPr>
                <w:sz w:val="20"/>
                <w:szCs w:val="20"/>
              </w:rPr>
            </w:pPr>
          </w:p>
        </w:tc>
      </w:tr>
      <w:tr w:rsidR="00692E2E" w:rsidRPr="0097122C" w14:paraId="57A3BFDA" w14:textId="77777777" w:rsidTr="008C2E8A">
        <w:trPr>
          <w:trHeight w:val="510"/>
        </w:trPr>
        <w:tc>
          <w:tcPr>
            <w:tcW w:w="616" w:type="dxa"/>
            <w:noWrap/>
            <w:hideMark/>
          </w:tcPr>
          <w:p w14:paraId="5A5545C7" w14:textId="77777777" w:rsidR="00692E2E" w:rsidRPr="0097122C" w:rsidRDefault="00692E2E" w:rsidP="00690ACE">
            <w:pPr>
              <w:suppressAutoHyphens w:val="0"/>
              <w:rPr>
                <w:sz w:val="20"/>
                <w:szCs w:val="20"/>
              </w:rPr>
            </w:pPr>
            <w:r w:rsidRPr="0097122C">
              <w:rPr>
                <w:sz w:val="20"/>
                <w:szCs w:val="20"/>
              </w:rPr>
              <w:t>829</w:t>
            </w:r>
          </w:p>
        </w:tc>
        <w:tc>
          <w:tcPr>
            <w:tcW w:w="3310" w:type="dxa"/>
            <w:gridSpan w:val="2"/>
            <w:hideMark/>
          </w:tcPr>
          <w:p w14:paraId="1462B857" w14:textId="77777777" w:rsidR="00692E2E" w:rsidRPr="0097122C" w:rsidRDefault="00692E2E" w:rsidP="00690ACE">
            <w:pPr>
              <w:suppressAutoHyphens w:val="0"/>
              <w:rPr>
                <w:sz w:val="20"/>
                <w:szCs w:val="20"/>
              </w:rPr>
            </w:pPr>
            <w:r w:rsidRPr="0097122C">
              <w:rPr>
                <w:sz w:val="20"/>
                <w:szCs w:val="20"/>
              </w:rPr>
              <w:t xml:space="preserve">PPR caurule PN20 (cena par vienu metru)  </w:t>
            </w:r>
          </w:p>
        </w:tc>
        <w:tc>
          <w:tcPr>
            <w:tcW w:w="1605" w:type="dxa"/>
            <w:hideMark/>
          </w:tcPr>
          <w:p w14:paraId="2A469B4D" w14:textId="77777777" w:rsidR="00692E2E" w:rsidRPr="0097122C" w:rsidRDefault="00692E2E" w:rsidP="00690ACE">
            <w:pPr>
              <w:suppressAutoHyphens w:val="0"/>
              <w:rPr>
                <w:sz w:val="20"/>
                <w:szCs w:val="20"/>
              </w:rPr>
            </w:pPr>
            <w:r w:rsidRPr="0097122C">
              <w:rPr>
                <w:sz w:val="20"/>
                <w:szCs w:val="20"/>
              </w:rPr>
              <w:t>Ø25</w:t>
            </w:r>
          </w:p>
        </w:tc>
        <w:tc>
          <w:tcPr>
            <w:tcW w:w="956" w:type="dxa"/>
            <w:gridSpan w:val="2"/>
            <w:hideMark/>
          </w:tcPr>
          <w:p w14:paraId="71C0AD90"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07CF704A" w14:textId="77777777" w:rsidR="00692E2E" w:rsidRPr="0097122C" w:rsidRDefault="00692E2E" w:rsidP="00690ACE">
            <w:pPr>
              <w:suppressAutoHyphens w:val="0"/>
              <w:rPr>
                <w:sz w:val="20"/>
                <w:szCs w:val="20"/>
              </w:rPr>
            </w:pPr>
          </w:p>
        </w:tc>
        <w:tc>
          <w:tcPr>
            <w:tcW w:w="567" w:type="dxa"/>
            <w:vMerge/>
            <w:hideMark/>
          </w:tcPr>
          <w:p w14:paraId="3C138DD7" w14:textId="77777777" w:rsidR="00692E2E" w:rsidRPr="0097122C" w:rsidRDefault="00692E2E" w:rsidP="00690ACE">
            <w:pPr>
              <w:suppressAutoHyphens w:val="0"/>
              <w:rPr>
                <w:sz w:val="20"/>
                <w:szCs w:val="20"/>
              </w:rPr>
            </w:pPr>
          </w:p>
        </w:tc>
        <w:tc>
          <w:tcPr>
            <w:tcW w:w="567" w:type="dxa"/>
            <w:vMerge/>
            <w:hideMark/>
          </w:tcPr>
          <w:p w14:paraId="55354B78" w14:textId="77777777" w:rsidR="00692E2E" w:rsidRPr="0097122C" w:rsidRDefault="00692E2E" w:rsidP="00690ACE">
            <w:pPr>
              <w:suppressAutoHyphens w:val="0"/>
              <w:rPr>
                <w:sz w:val="20"/>
                <w:szCs w:val="20"/>
              </w:rPr>
            </w:pPr>
          </w:p>
        </w:tc>
        <w:tc>
          <w:tcPr>
            <w:tcW w:w="567" w:type="dxa"/>
            <w:vMerge/>
            <w:hideMark/>
          </w:tcPr>
          <w:p w14:paraId="789D16AD" w14:textId="77777777" w:rsidR="00692E2E" w:rsidRPr="0097122C" w:rsidRDefault="00692E2E" w:rsidP="00690ACE">
            <w:pPr>
              <w:suppressAutoHyphens w:val="0"/>
              <w:rPr>
                <w:sz w:val="20"/>
                <w:szCs w:val="20"/>
              </w:rPr>
            </w:pPr>
          </w:p>
        </w:tc>
        <w:tc>
          <w:tcPr>
            <w:tcW w:w="567" w:type="dxa"/>
            <w:vMerge/>
            <w:hideMark/>
          </w:tcPr>
          <w:p w14:paraId="3D7BF41E" w14:textId="77777777" w:rsidR="00692E2E" w:rsidRPr="0097122C" w:rsidRDefault="00692E2E" w:rsidP="00690ACE">
            <w:pPr>
              <w:suppressAutoHyphens w:val="0"/>
              <w:rPr>
                <w:sz w:val="20"/>
                <w:szCs w:val="20"/>
              </w:rPr>
            </w:pPr>
          </w:p>
        </w:tc>
        <w:tc>
          <w:tcPr>
            <w:tcW w:w="567" w:type="dxa"/>
            <w:vMerge/>
            <w:hideMark/>
          </w:tcPr>
          <w:p w14:paraId="5750F3BF" w14:textId="77777777" w:rsidR="00692E2E" w:rsidRPr="0097122C" w:rsidRDefault="00692E2E" w:rsidP="00690ACE">
            <w:pPr>
              <w:suppressAutoHyphens w:val="0"/>
              <w:rPr>
                <w:sz w:val="20"/>
                <w:szCs w:val="20"/>
              </w:rPr>
            </w:pPr>
          </w:p>
        </w:tc>
      </w:tr>
      <w:tr w:rsidR="00692E2E" w:rsidRPr="0097122C" w14:paraId="4758665A" w14:textId="77777777" w:rsidTr="008C2E8A">
        <w:trPr>
          <w:trHeight w:val="510"/>
        </w:trPr>
        <w:tc>
          <w:tcPr>
            <w:tcW w:w="616" w:type="dxa"/>
            <w:noWrap/>
            <w:hideMark/>
          </w:tcPr>
          <w:p w14:paraId="4003E364" w14:textId="77777777" w:rsidR="00692E2E" w:rsidRPr="0097122C" w:rsidRDefault="00692E2E" w:rsidP="00690ACE">
            <w:pPr>
              <w:suppressAutoHyphens w:val="0"/>
              <w:rPr>
                <w:sz w:val="20"/>
                <w:szCs w:val="20"/>
              </w:rPr>
            </w:pPr>
            <w:r w:rsidRPr="0097122C">
              <w:rPr>
                <w:sz w:val="20"/>
                <w:szCs w:val="20"/>
              </w:rPr>
              <w:t>830</w:t>
            </w:r>
          </w:p>
        </w:tc>
        <w:tc>
          <w:tcPr>
            <w:tcW w:w="3310" w:type="dxa"/>
            <w:gridSpan w:val="2"/>
            <w:hideMark/>
          </w:tcPr>
          <w:p w14:paraId="70373AF5" w14:textId="77777777" w:rsidR="00692E2E" w:rsidRPr="0097122C" w:rsidRDefault="00692E2E" w:rsidP="00690ACE">
            <w:pPr>
              <w:suppressAutoHyphens w:val="0"/>
              <w:rPr>
                <w:sz w:val="20"/>
                <w:szCs w:val="20"/>
              </w:rPr>
            </w:pPr>
            <w:r w:rsidRPr="0097122C">
              <w:rPr>
                <w:sz w:val="20"/>
                <w:szCs w:val="20"/>
              </w:rPr>
              <w:t xml:space="preserve">PPR caurule PN20 (cena par vienu metru)  </w:t>
            </w:r>
          </w:p>
        </w:tc>
        <w:tc>
          <w:tcPr>
            <w:tcW w:w="1605" w:type="dxa"/>
            <w:hideMark/>
          </w:tcPr>
          <w:p w14:paraId="11DDBBB9" w14:textId="77777777" w:rsidR="00692E2E" w:rsidRPr="0097122C" w:rsidRDefault="00692E2E" w:rsidP="00690ACE">
            <w:pPr>
              <w:suppressAutoHyphens w:val="0"/>
              <w:rPr>
                <w:sz w:val="20"/>
                <w:szCs w:val="20"/>
              </w:rPr>
            </w:pPr>
            <w:r w:rsidRPr="0097122C">
              <w:rPr>
                <w:sz w:val="20"/>
                <w:szCs w:val="20"/>
              </w:rPr>
              <w:t>Ø32</w:t>
            </w:r>
          </w:p>
        </w:tc>
        <w:tc>
          <w:tcPr>
            <w:tcW w:w="956" w:type="dxa"/>
            <w:gridSpan w:val="2"/>
            <w:hideMark/>
          </w:tcPr>
          <w:p w14:paraId="02775F49"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388F140A" w14:textId="77777777" w:rsidR="00692E2E" w:rsidRPr="0097122C" w:rsidRDefault="00692E2E" w:rsidP="00690ACE">
            <w:pPr>
              <w:suppressAutoHyphens w:val="0"/>
              <w:rPr>
                <w:sz w:val="20"/>
                <w:szCs w:val="20"/>
              </w:rPr>
            </w:pPr>
          </w:p>
        </w:tc>
        <w:tc>
          <w:tcPr>
            <w:tcW w:w="567" w:type="dxa"/>
            <w:vMerge/>
            <w:hideMark/>
          </w:tcPr>
          <w:p w14:paraId="64009707" w14:textId="77777777" w:rsidR="00692E2E" w:rsidRPr="0097122C" w:rsidRDefault="00692E2E" w:rsidP="00690ACE">
            <w:pPr>
              <w:suppressAutoHyphens w:val="0"/>
              <w:rPr>
                <w:sz w:val="20"/>
                <w:szCs w:val="20"/>
              </w:rPr>
            </w:pPr>
          </w:p>
        </w:tc>
        <w:tc>
          <w:tcPr>
            <w:tcW w:w="567" w:type="dxa"/>
            <w:vMerge/>
            <w:hideMark/>
          </w:tcPr>
          <w:p w14:paraId="05AEDEC2" w14:textId="77777777" w:rsidR="00692E2E" w:rsidRPr="0097122C" w:rsidRDefault="00692E2E" w:rsidP="00690ACE">
            <w:pPr>
              <w:suppressAutoHyphens w:val="0"/>
              <w:rPr>
                <w:sz w:val="20"/>
                <w:szCs w:val="20"/>
              </w:rPr>
            </w:pPr>
          </w:p>
        </w:tc>
        <w:tc>
          <w:tcPr>
            <w:tcW w:w="567" w:type="dxa"/>
            <w:vMerge/>
            <w:hideMark/>
          </w:tcPr>
          <w:p w14:paraId="20A46B94" w14:textId="77777777" w:rsidR="00692E2E" w:rsidRPr="0097122C" w:rsidRDefault="00692E2E" w:rsidP="00690ACE">
            <w:pPr>
              <w:suppressAutoHyphens w:val="0"/>
              <w:rPr>
                <w:sz w:val="20"/>
                <w:szCs w:val="20"/>
              </w:rPr>
            </w:pPr>
          </w:p>
        </w:tc>
        <w:tc>
          <w:tcPr>
            <w:tcW w:w="567" w:type="dxa"/>
            <w:vMerge/>
            <w:hideMark/>
          </w:tcPr>
          <w:p w14:paraId="5EBFE1F5" w14:textId="77777777" w:rsidR="00692E2E" w:rsidRPr="0097122C" w:rsidRDefault="00692E2E" w:rsidP="00690ACE">
            <w:pPr>
              <w:suppressAutoHyphens w:val="0"/>
              <w:rPr>
                <w:sz w:val="20"/>
                <w:szCs w:val="20"/>
              </w:rPr>
            </w:pPr>
          </w:p>
        </w:tc>
        <w:tc>
          <w:tcPr>
            <w:tcW w:w="567" w:type="dxa"/>
            <w:vMerge/>
            <w:hideMark/>
          </w:tcPr>
          <w:p w14:paraId="024C6201" w14:textId="77777777" w:rsidR="00692E2E" w:rsidRPr="0097122C" w:rsidRDefault="00692E2E" w:rsidP="00690ACE">
            <w:pPr>
              <w:suppressAutoHyphens w:val="0"/>
              <w:rPr>
                <w:sz w:val="20"/>
                <w:szCs w:val="20"/>
              </w:rPr>
            </w:pPr>
          </w:p>
        </w:tc>
      </w:tr>
      <w:tr w:rsidR="00692E2E" w:rsidRPr="0097122C" w14:paraId="46356F78" w14:textId="77777777" w:rsidTr="008C2E8A">
        <w:trPr>
          <w:trHeight w:val="300"/>
        </w:trPr>
        <w:tc>
          <w:tcPr>
            <w:tcW w:w="616" w:type="dxa"/>
            <w:noWrap/>
            <w:hideMark/>
          </w:tcPr>
          <w:p w14:paraId="255B680F" w14:textId="77777777" w:rsidR="00692E2E" w:rsidRPr="0097122C" w:rsidRDefault="00692E2E" w:rsidP="00690ACE">
            <w:pPr>
              <w:suppressAutoHyphens w:val="0"/>
              <w:rPr>
                <w:sz w:val="20"/>
                <w:szCs w:val="20"/>
              </w:rPr>
            </w:pPr>
            <w:r w:rsidRPr="0097122C">
              <w:rPr>
                <w:sz w:val="20"/>
                <w:szCs w:val="20"/>
              </w:rPr>
              <w:t>831</w:t>
            </w:r>
          </w:p>
        </w:tc>
        <w:tc>
          <w:tcPr>
            <w:tcW w:w="3310" w:type="dxa"/>
            <w:gridSpan w:val="2"/>
            <w:hideMark/>
          </w:tcPr>
          <w:p w14:paraId="3EB3DE5E" w14:textId="77777777" w:rsidR="00692E2E" w:rsidRPr="0097122C" w:rsidRDefault="00692E2E" w:rsidP="00690ACE">
            <w:pPr>
              <w:suppressAutoHyphens w:val="0"/>
              <w:rPr>
                <w:sz w:val="20"/>
                <w:szCs w:val="20"/>
              </w:rPr>
            </w:pPr>
            <w:r w:rsidRPr="0097122C">
              <w:rPr>
                <w:sz w:val="20"/>
                <w:szCs w:val="20"/>
              </w:rPr>
              <w:t xml:space="preserve">PPR </w:t>
            </w:r>
            <w:proofErr w:type="spellStart"/>
            <w:r w:rsidRPr="0097122C">
              <w:rPr>
                <w:sz w:val="20"/>
                <w:szCs w:val="20"/>
              </w:rPr>
              <w:t>apeja</w:t>
            </w:r>
            <w:proofErr w:type="spellEnd"/>
            <w:r w:rsidRPr="0097122C">
              <w:rPr>
                <w:sz w:val="20"/>
                <w:szCs w:val="20"/>
              </w:rPr>
              <w:t xml:space="preserve">  </w:t>
            </w:r>
          </w:p>
        </w:tc>
        <w:tc>
          <w:tcPr>
            <w:tcW w:w="1605" w:type="dxa"/>
            <w:noWrap/>
            <w:hideMark/>
          </w:tcPr>
          <w:p w14:paraId="15668A9A" w14:textId="77777777" w:rsidR="00692E2E" w:rsidRPr="0097122C" w:rsidRDefault="00692E2E" w:rsidP="00690ACE">
            <w:pPr>
              <w:suppressAutoHyphens w:val="0"/>
              <w:rPr>
                <w:sz w:val="20"/>
                <w:szCs w:val="20"/>
              </w:rPr>
            </w:pPr>
            <w:r w:rsidRPr="0097122C">
              <w:rPr>
                <w:sz w:val="20"/>
                <w:szCs w:val="20"/>
              </w:rPr>
              <w:t>Ø20</w:t>
            </w:r>
          </w:p>
        </w:tc>
        <w:tc>
          <w:tcPr>
            <w:tcW w:w="956" w:type="dxa"/>
            <w:gridSpan w:val="2"/>
            <w:hideMark/>
          </w:tcPr>
          <w:p w14:paraId="19DFF03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F103A23" w14:textId="77777777" w:rsidR="00692E2E" w:rsidRPr="0097122C" w:rsidRDefault="00692E2E" w:rsidP="00690ACE">
            <w:pPr>
              <w:suppressAutoHyphens w:val="0"/>
              <w:rPr>
                <w:sz w:val="20"/>
                <w:szCs w:val="20"/>
              </w:rPr>
            </w:pPr>
          </w:p>
        </w:tc>
        <w:tc>
          <w:tcPr>
            <w:tcW w:w="567" w:type="dxa"/>
            <w:vMerge/>
            <w:hideMark/>
          </w:tcPr>
          <w:p w14:paraId="6C9332B8" w14:textId="77777777" w:rsidR="00692E2E" w:rsidRPr="0097122C" w:rsidRDefault="00692E2E" w:rsidP="00690ACE">
            <w:pPr>
              <w:suppressAutoHyphens w:val="0"/>
              <w:rPr>
                <w:sz w:val="20"/>
                <w:szCs w:val="20"/>
              </w:rPr>
            </w:pPr>
          </w:p>
        </w:tc>
        <w:tc>
          <w:tcPr>
            <w:tcW w:w="567" w:type="dxa"/>
            <w:vMerge/>
            <w:hideMark/>
          </w:tcPr>
          <w:p w14:paraId="660DAD29" w14:textId="77777777" w:rsidR="00692E2E" w:rsidRPr="0097122C" w:rsidRDefault="00692E2E" w:rsidP="00690ACE">
            <w:pPr>
              <w:suppressAutoHyphens w:val="0"/>
              <w:rPr>
                <w:sz w:val="20"/>
                <w:szCs w:val="20"/>
              </w:rPr>
            </w:pPr>
          </w:p>
        </w:tc>
        <w:tc>
          <w:tcPr>
            <w:tcW w:w="567" w:type="dxa"/>
            <w:vMerge/>
            <w:hideMark/>
          </w:tcPr>
          <w:p w14:paraId="35B8E286" w14:textId="77777777" w:rsidR="00692E2E" w:rsidRPr="0097122C" w:rsidRDefault="00692E2E" w:rsidP="00690ACE">
            <w:pPr>
              <w:suppressAutoHyphens w:val="0"/>
              <w:rPr>
                <w:sz w:val="20"/>
                <w:szCs w:val="20"/>
              </w:rPr>
            </w:pPr>
          </w:p>
        </w:tc>
        <w:tc>
          <w:tcPr>
            <w:tcW w:w="567" w:type="dxa"/>
            <w:vMerge/>
            <w:hideMark/>
          </w:tcPr>
          <w:p w14:paraId="10D70659" w14:textId="77777777" w:rsidR="00692E2E" w:rsidRPr="0097122C" w:rsidRDefault="00692E2E" w:rsidP="00690ACE">
            <w:pPr>
              <w:suppressAutoHyphens w:val="0"/>
              <w:rPr>
                <w:sz w:val="20"/>
                <w:szCs w:val="20"/>
              </w:rPr>
            </w:pPr>
          </w:p>
        </w:tc>
        <w:tc>
          <w:tcPr>
            <w:tcW w:w="567" w:type="dxa"/>
            <w:vMerge/>
            <w:hideMark/>
          </w:tcPr>
          <w:p w14:paraId="241B4BBE" w14:textId="77777777" w:rsidR="00692E2E" w:rsidRPr="0097122C" w:rsidRDefault="00692E2E" w:rsidP="00690ACE">
            <w:pPr>
              <w:suppressAutoHyphens w:val="0"/>
              <w:rPr>
                <w:sz w:val="20"/>
                <w:szCs w:val="20"/>
              </w:rPr>
            </w:pPr>
          </w:p>
        </w:tc>
      </w:tr>
      <w:tr w:rsidR="00692E2E" w:rsidRPr="0097122C" w14:paraId="09649F98" w14:textId="77777777" w:rsidTr="008C2E8A">
        <w:trPr>
          <w:trHeight w:val="300"/>
        </w:trPr>
        <w:tc>
          <w:tcPr>
            <w:tcW w:w="616" w:type="dxa"/>
            <w:noWrap/>
            <w:hideMark/>
          </w:tcPr>
          <w:p w14:paraId="0B023852" w14:textId="77777777" w:rsidR="00692E2E" w:rsidRPr="0097122C" w:rsidRDefault="00692E2E" w:rsidP="00690ACE">
            <w:pPr>
              <w:suppressAutoHyphens w:val="0"/>
              <w:rPr>
                <w:sz w:val="20"/>
                <w:szCs w:val="20"/>
              </w:rPr>
            </w:pPr>
            <w:r w:rsidRPr="0097122C">
              <w:rPr>
                <w:sz w:val="20"/>
                <w:szCs w:val="20"/>
              </w:rPr>
              <w:t>832</w:t>
            </w:r>
          </w:p>
        </w:tc>
        <w:tc>
          <w:tcPr>
            <w:tcW w:w="3310" w:type="dxa"/>
            <w:gridSpan w:val="2"/>
            <w:hideMark/>
          </w:tcPr>
          <w:p w14:paraId="6F376094" w14:textId="77777777" w:rsidR="00692E2E" w:rsidRPr="0097122C" w:rsidRDefault="00692E2E" w:rsidP="00690ACE">
            <w:pPr>
              <w:suppressAutoHyphens w:val="0"/>
              <w:rPr>
                <w:sz w:val="20"/>
                <w:szCs w:val="20"/>
              </w:rPr>
            </w:pPr>
            <w:r w:rsidRPr="0097122C">
              <w:rPr>
                <w:sz w:val="20"/>
                <w:szCs w:val="20"/>
              </w:rPr>
              <w:t xml:space="preserve">PPR </w:t>
            </w:r>
            <w:proofErr w:type="spellStart"/>
            <w:r w:rsidRPr="0097122C">
              <w:rPr>
                <w:sz w:val="20"/>
                <w:szCs w:val="20"/>
              </w:rPr>
              <w:t>apeja</w:t>
            </w:r>
            <w:proofErr w:type="spellEnd"/>
            <w:r w:rsidRPr="0097122C">
              <w:rPr>
                <w:sz w:val="20"/>
                <w:szCs w:val="20"/>
              </w:rPr>
              <w:t xml:space="preserve">  </w:t>
            </w:r>
          </w:p>
        </w:tc>
        <w:tc>
          <w:tcPr>
            <w:tcW w:w="1605" w:type="dxa"/>
            <w:hideMark/>
          </w:tcPr>
          <w:p w14:paraId="3A80EFD9" w14:textId="77777777" w:rsidR="00692E2E" w:rsidRPr="0097122C" w:rsidRDefault="00692E2E" w:rsidP="00690ACE">
            <w:pPr>
              <w:suppressAutoHyphens w:val="0"/>
              <w:rPr>
                <w:sz w:val="20"/>
                <w:szCs w:val="20"/>
              </w:rPr>
            </w:pPr>
            <w:r w:rsidRPr="0097122C">
              <w:rPr>
                <w:sz w:val="20"/>
                <w:szCs w:val="20"/>
              </w:rPr>
              <w:t>Ø25</w:t>
            </w:r>
          </w:p>
        </w:tc>
        <w:tc>
          <w:tcPr>
            <w:tcW w:w="956" w:type="dxa"/>
            <w:gridSpan w:val="2"/>
            <w:hideMark/>
          </w:tcPr>
          <w:p w14:paraId="7F7E28D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5F1346B" w14:textId="77777777" w:rsidR="00692E2E" w:rsidRPr="0097122C" w:rsidRDefault="00692E2E" w:rsidP="00690ACE">
            <w:pPr>
              <w:suppressAutoHyphens w:val="0"/>
              <w:rPr>
                <w:sz w:val="20"/>
                <w:szCs w:val="20"/>
              </w:rPr>
            </w:pPr>
          </w:p>
        </w:tc>
        <w:tc>
          <w:tcPr>
            <w:tcW w:w="567" w:type="dxa"/>
            <w:vMerge/>
            <w:hideMark/>
          </w:tcPr>
          <w:p w14:paraId="3174B9D3" w14:textId="77777777" w:rsidR="00692E2E" w:rsidRPr="0097122C" w:rsidRDefault="00692E2E" w:rsidP="00690ACE">
            <w:pPr>
              <w:suppressAutoHyphens w:val="0"/>
              <w:rPr>
                <w:sz w:val="20"/>
                <w:szCs w:val="20"/>
              </w:rPr>
            </w:pPr>
          </w:p>
        </w:tc>
        <w:tc>
          <w:tcPr>
            <w:tcW w:w="567" w:type="dxa"/>
            <w:vMerge/>
            <w:hideMark/>
          </w:tcPr>
          <w:p w14:paraId="66099C08" w14:textId="77777777" w:rsidR="00692E2E" w:rsidRPr="0097122C" w:rsidRDefault="00692E2E" w:rsidP="00690ACE">
            <w:pPr>
              <w:suppressAutoHyphens w:val="0"/>
              <w:rPr>
                <w:sz w:val="20"/>
                <w:szCs w:val="20"/>
              </w:rPr>
            </w:pPr>
          </w:p>
        </w:tc>
        <w:tc>
          <w:tcPr>
            <w:tcW w:w="567" w:type="dxa"/>
            <w:vMerge/>
            <w:hideMark/>
          </w:tcPr>
          <w:p w14:paraId="19B3CA95" w14:textId="77777777" w:rsidR="00692E2E" w:rsidRPr="0097122C" w:rsidRDefault="00692E2E" w:rsidP="00690ACE">
            <w:pPr>
              <w:suppressAutoHyphens w:val="0"/>
              <w:rPr>
                <w:sz w:val="20"/>
                <w:szCs w:val="20"/>
              </w:rPr>
            </w:pPr>
          </w:p>
        </w:tc>
        <w:tc>
          <w:tcPr>
            <w:tcW w:w="567" w:type="dxa"/>
            <w:vMerge/>
            <w:hideMark/>
          </w:tcPr>
          <w:p w14:paraId="216F6A48" w14:textId="77777777" w:rsidR="00692E2E" w:rsidRPr="0097122C" w:rsidRDefault="00692E2E" w:rsidP="00690ACE">
            <w:pPr>
              <w:suppressAutoHyphens w:val="0"/>
              <w:rPr>
                <w:sz w:val="20"/>
                <w:szCs w:val="20"/>
              </w:rPr>
            </w:pPr>
          </w:p>
        </w:tc>
        <w:tc>
          <w:tcPr>
            <w:tcW w:w="567" w:type="dxa"/>
            <w:vMerge/>
            <w:hideMark/>
          </w:tcPr>
          <w:p w14:paraId="4A4D0FD1" w14:textId="77777777" w:rsidR="00692E2E" w:rsidRPr="0097122C" w:rsidRDefault="00692E2E" w:rsidP="00690ACE">
            <w:pPr>
              <w:suppressAutoHyphens w:val="0"/>
              <w:rPr>
                <w:sz w:val="20"/>
                <w:szCs w:val="20"/>
              </w:rPr>
            </w:pPr>
          </w:p>
        </w:tc>
      </w:tr>
      <w:tr w:rsidR="00692E2E" w:rsidRPr="0097122C" w14:paraId="02AF502C" w14:textId="77777777" w:rsidTr="008C2E8A">
        <w:trPr>
          <w:trHeight w:val="300"/>
        </w:trPr>
        <w:tc>
          <w:tcPr>
            <w:tcW w:w="616" w:type="dxa"/>
            <w:noWrap/>
            <w:hideMark/>
          </w:tcPr>
          <w:p w14:paraId="744B3573" w14:textId="77777777" w:rsidR="00692E2E" w:rsidRPr="0097122C" w:rsidRDefault="00692E2E" w:rsidP="00690ACE">
            <w:pPr>
              <w:suppressAutoHyphens w:val="0"/>
              <w:rPr>
                <w:sz w:val="20"/>
                <w:szCs w:val="20"/>
              </w:rPr>
            </w:pPr>
            <w:r w:rsidRPr="0097122C">
              <w:rPr>
                <w:sz w:val="20"/>
                <w:szCs w:val="20"/>
              </w:rPr>
              <w:t>833</w:t>
            </w:r>
          </w:p>
        </w:tc>
        <w:tc>
          <w:tcPr>
            <w:tcW w:w="3310" w:type="dxa"/>
            <w:gridSpan w:val="2"/>
            <w:hideMark/>
          </w:tcPr>
          <w:p w14:paraId="044E7591" w14:textId="77777777" w:rsidR="00692E2E" w:rsidRPr="0097122C" w:rsidRDefault="00692E2E" w:rsidP="00690ACE">
            <w:pPr>
              <w:suppressAutoHyphens w:val="0"/>
              <w:rPr>
                <w:sz w:val="20"/>
                <w:szCs w:val="20"/>
              </w:rPr>
            </w:pPr>
            <w:r w:rsidRPr="0097122C">
              <w:rPr>
                <w:sz w:val="20"/>
                <w:szCs w:val="20"/>
              </w:rPr>
              <w:t xml:space="preserve">PPR </w:t>
            </w:r>
            <w:proofErr w:type="spellStart"/>
            <w:r w:rsidRPr="0097122C">
              <w:rPr>
                <w:sz w:val="20"/>
                <w:szCs w:val="20"/>
              </w:rPr>
              <w:t>apeja</w:t>
            </w:r>
            <w:proofErr w:type="spellEnd"/>
            <w:r w:rsidRPr="0097122C">
              <w:rPr>
                <w:sz w:val="20"/>
                <w:szCs w:val="20"/>
              </w:rPr>
              <w:t xml:space="preserve">  </w:t>
            </w:r>
          </w:p>
        </w:tc>
        <w:tc>
          <w:tcPr>
            <w:tcW w:w="1605" w:type="dxa"/>
            <w:hideMark/>
          </w:tcPr>
          <w:p w14:paraId="5100E7A8" w14:textId="77777777" w:rsidR="00692E2E" w:rsidRPr="0097122C" w:rsidRDefault="00692E2E" w:rsidP="00690ACE">
            <w:pPr>
              <w:suppressAutoHyphens w:val="0"/>
              <w:rPr>
                <w:sz w:val="20"/>
                <w:szCs w:val="20"/>
              </w:rPr>
            </w:pPr>
            <w:r w:rsidRPr="0097122C">
              <w:rPr>
                <w:sz w:val="20"/>
                <w:szCs w:val="20"/>
              </w:rPr>
              <w:t>Ø32</w:t>
            </w:r>
          </w:p>
        </w:tc>
        <w:tc>
          <w:tcPr>
            <w:tcW w:w="956" w:type="dxa"/>
            <w:gridSpan w:val="2"/>
            <w:hideMark/>
          </w:tcPr>
          <w:p w14:paraId="2AC409C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DB7C06E" w14:textId="77777777" w:rsidR="00692E2E" w:rsidRPr="0097122C" w:rsidRDefault="00692E2E" w:rsidP="00690ACE">
            <w:pPr>
              <w:suppressAutoHyphens w:val="0"/>
              <w:rPr>
                <w:sz w:val="20"/>
                <w:szCs w:val="20"/>
              </w:rPr>
            </w:pPr>
          </w:p>
        </w:tc>
        <w:tc>
          <w:tcPr>
            <w:tcW w:w="567" w:type="dxa"/>
            <w:vMerge/>
            <w:hideMark/>
          </w:tcPr>
          <w:p w14:paraId="4D5E0B16" w14:textId="77777777" w:rsidR="00692E2E" w:rsidRPr="0097122C" w:rsidRDefault="00692E2E" w:rsidP="00690ACE">
            <w:pPr>
              <w:suppressAutoHyphens w:val="0"/>
              <w:rPr>
                <w:sz w:val="20"/>
                <w:szCs w:val="20"/>
              </w:rPr>
            </w:pPr>
          </w:p>
        </w:tc>
        <w:tc>
          <w:tcPr>
            <w:tcW w:w="567" w:type="dxa"/>
            <w:vMerge/>
            <w:hideMark/>
          </w:tcPr>
          <w:p w14:paraId="2BDC1DA4" w14:textId="77777777" w:rsidR="00692E2E" w:rsidRPr="0097122C" w:rsidRDefault="00692E2E" w:rsidP="00690ACE">
            <w:pPr>
              <w:suppressAutoHyphens w:val="0"/>
              <w:rPr>
                <w:sz w:val="20"/>
                <w:szCs w:val="20"/>
              </w:rPr>
            </w:pPr>
          </w:p>
        </w:tc>
        <w:tc>
          <w:tcPr>
            <w:tcW w:w="567" w:type="dxa"/>
            <w:vMerge/>
            <w:hideMark/>
          </w:tcPr>
          <w:p w14:paraId="3669DD78" w14:textId="77777777" w:rsidR="00692E2E" w:rsidRPr="0097122C" w:rsidRDefault="00692E2E" w:rsidP="00690ACE">
            <w:pPr>
              <w:suppressAutoHyphens w:val="0"/>
              <w:rPr>
                <w:sz w:val="20"/>
                <w:szCs w:val="20"/>
              </w:rPr>
            </w:pPr>
          </w:p>
        </w:tc>
        <w:tc>
          <w:tcPr>
            <w:tcW w:w="567" w:type="dxa"/>
            <w:vMerge/>
            <w:hideMark/>
          </w:tcPr>
          <w:p w14:paraId="1662039C" w14:textId="77777777" w:rsidR="00692E2E" w:rsidRPr="0097122C" w:rsidRDefault="00692E2E" w:rsidP="00690ACE">
            <w:pPr>
              <w:suppressAutoHyphens w:val="0"/>
              <w:rPr>
                <w:sz w:val="20"/>
                <w:szCs w:val="20"/>
              </w:rPr>
            </w:pPr>
          </w:p>
        </w:tc>
        <w:tc>
          <w:tcPr>
            <w:tcW w:w="567" w:type="dxa"/>
            <w:vMerge/>
            <w:hideMark/>
          </w:tcPr>
          <w:p w14:paraId="4931484B" w14:textId="77777777" w:rsidR="00692E2E" w:rsidRPr="0097122C" w:rsidRDefault="00692E2E" w:rsidP="00690ACE">
            <w:pPr>
              <w:suppressAutoHyphens w:val="0"/>
              <w:rPr>
                <w:sz w:val="20"/>
                <w:szCs w:val="20"/>
              </w:rPr>
            </w:pPr>
          </w:p>
        </w:tc>
      </w:tr>
      <w:tr w:rsidR="00692E2E" w:rsidRPr="0097122C" w14:paraId="7E9533CC" w14:textId="77777777" w:rsidTr="008C2E8A">
        <w:trPr>
          <w:trHeight w:val="300"/>
        </w:trPr>
        <w:tc>
          <w:tcPr>
            <w:tcW w:w="616" w:type="dxa"/>
            <w:noWrap/>
            <w:hideMark/>
          </w:tcPr>
          <w:p w14:paraId="1AA3632E" w14:textId="77777777" w:rsidR="00692E2E" w:rsidRPr="0097122C" w:rsidRDefault="00692E2E" w:rsidP="00690ACE">
            <w:pPr>
              <w:suppressAutoHyphens w:val="0"/>
              <w:rPr>
                <w:sz w:val="20"/>
                <w:szCs w:val="20"/>
              </w:rPr>
            </w:pPr>
            <w:r w:rsidRPr="0097122C">
              <w:rPr>
                <w:sz w:val="20"/>
                <w:szCs w:val="20"/>
              </w:rPr>
              <w:t>834</w:t>
            </w:r>
          </w:p>
        </w:tc>
        <w:tc>
          <w:tcPr>
            <w:tcW w:w="3310" w:type="dxa"/>
            <w:gridSpan w:val="2"/>
            <w:hideMark/>
          </w:tcPr>
          <w:p w14:paraId="0920A239" w14:textId="77777777" w:rsidR="00692E2E" w:rsidRPr="0097122C" w:rsidRDefault="00692E2E" w:rsidP="00690ACE">
            <w:pPr>
              <w:suppressAutoHyphens w:val="0"/>
              <w:rPr>
                <w:sz w:val="20"/>
                <w:szCs w:val="20"/>
              </w:rPr>
            </w:pPr>
            <w:r w:rsidRPr="0097122C">
              <w:rPr>
                <w:sz w:val="20"/>
                <w:szCs w:val="20"/>
              </w:rPr>
              <w:t xml:space="preserve">PPR uzmava  </w:t>
            </w:r>
          </w:p>
        </w:tc>
        <w:tc>
          <w:tcPr>
            <w:tcW w:w="1605" w:type="dxa"/>
            <w:noWrap/>
            <w:hideMark/>
          </w:tcPr>
          <w:p w14:paraId="43FC2C43" w14:textId="77777777" w:rsidR="00692E2E" w:rsidRPr="0097122C" w:rsidRDefault="00692E2E" w:rsidP="00690ACE">
            <w:pPr>
              <w:suppressAutoHyphens w:val="0"/>
              <w:rPr>
                <w:sz w:val="20"/>
                <w:szCs w:val="20"/>
              </w:rPr>
            </w:pPr>
            <w:r w:rsidRPr="0097122C">
              <w:rPr>
                <w:sz w:val="20"/>
                <w:szCs w:val="20"/>
              </w:rPr>
              <w:t>Ø20</w:t>
            </w:r>
          </w:p>
        </w:tc>
        <w:tc>
          <w:tcPr>
            <w:tcW w:w="956" w:type="dxa"/>
            <w:gridSpan w:val="2"/>
            <w:hideMark/>
          </w:tcPr>
          <w:p w14:paraId="3C3AF21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C661779" w14:textId="77777777" w:rsidR="00692E2E" w:rsidRPr="0097122C" w:rsidRDefault="00692E2E" w:rsidP="00690ACE">
            <w:pPr>
              <w:suppressAutoHyphens w:val="0"/>
              <w:rPr>
                <w:sz w:val="20"/>
                <w:szCs w:val="20"/>
              </w:rPr>
            </w:pPr>
          </w:p>
        </w:tc>
        <w:tc>
          <w:tcPr>
            <w:tcW w:w="567" w:type="dxa"/>
            <w:vMerge/>
            <w:hideMark/>
          </w:tcPr>
          <w:p w14:paraId="339F62DC" w14:textId="77777777" w:rsidR="00692E2E" w:rsidRPr="0097122C" w:rsidRDefault="00692E2E" w:rsidP="00690ACE">
            <w:pPr>
              <w:suppressAutoHyphens w:val="0"/>
              <w:rPr>
                <w:sz w:val="20"/>
                <w:szCs w:val="20"/>
              </w:rPr>
            </w:pPr>
          </w:p>
        </w:tc>
        <w:tc>
          <w:tcPr>
            <w:tcW w:w="567" w:type="dxa"/>
            <w:vMerge/>
            <w:hideMark/>
          </w:tcPr>
          <w:p w14:paraId="04A06CF7" w14:textId="77777777" w:rsidR="00692E2E" w:rsidRPr="0097122C" w:rsidRDefault="00692E2E" w:rsidP="00690ACE">
            <w:pPr>
              <w:suppressAutoHyphens w:val="0"/>
              <w:rPr>
                <w:sz w:val="20"/>
                <w:szCs w:val="20"/>
              </w:rPr>
            </w:pPr>
          </w:p>
        </w:tc>
        <w:tc>
          <w:tcPr>
            <w:tcW w:w="567" w:type="dxa"/>
            <w:vMerge/>
            <w:hideMark/>
          </w:tcPr>
          <w:p w14:paraId="1980E772" w14:textId="77777777" w:rsidR="00692E2E" w:rsidRPr="0097122C" w:rsidRDefault="00692E2E" w:rsidP="00690ACE">
            <w:pPr>
              <w:suppressAutoHyphens w:val="0"/>
              <w:rPr>
                <w:sz w:val="20"/>
                <w:szCs w:val="20"/>
              </w:rPr>
            </w:pPr>
          </w:p>
        </w:tc>
        <w:tc>
          <w:tcPr>
            <w:tcW w:w="567" w:type="dxa"/>
            <w:vMerge/>
            <w:hideMark/>
          </w:tcPr>
          <w:p w14:paraId="013BBE3C" w14:textId="77777777" w:rsidR="00692E2E" w:rsidRPr="0097122C" w:rsidRDefault="00692E2E" w:rsidP="00690ACE">
            <w:pPr>
              <w:suppressAutoHyphens w:val="0"/>
              <w:rPr>
                <w:sz w:val="20"/>
                <w:szCs w:val="20"/>
              </w:rPr>
            </w:pPr>
          </w:p>
        </w:tc>
        <w:tc>
          <w:tcPr>
            <w:tcW w:w="567" w:type="dxa"/>
            <w:vMerge/>
            <w:hideMark/>
          </w:tcPr>
          <w:p w14:paraId="6BFDB1A7" w14:textId="77777777" w:rsidR="00692E2E" w:rsidRPr="0097122C" w:rsidRDefault="00692E2E" w:rsidP="00690ACE">
            <w:pPr>
              <w:suppressAutoHyphens w:val="0"/>
              <w:rPr>
                <w:sz w:val="20"/>
                <w:szCs w:val="20"/>
              </w:rPr>
            </w:pPr>
          </w:p>
        </w:tc>
      </w:tr>
      <w:tr w:rsidR="00692E2E" w:rsidRPr="0097122C" w14:paraId="539D4C37" w14:textId="77777777" w:rsidTr="008C2E8A">
        <w:trPr>
          <w:trHeight w:val="300"/>
        </w:trPr>
        <w:tc>
          <w:tcPr>
            <w:tcW w:w="616" w:type="dxa"/>
            <w:noWrap/>
            <w:hideMark/>
          </w:tcPr>
          <w:p w14:paraId="3CF126A6" w14:textId="77777777" w:rsidR="00692E2E" w:rsidRPr="0097122C" w:rsidRDefault="00692E2E" w:rsidP="00690ACE">
            <w:pPr>
              <w:suppressAutoHyphens w:val="0"/>
              <w:rPr>
                <w:sz w:val="20"/>
                <w:szCs w:val="20"/>
              </w:rPr>
            </w:pPr>
            <w:r w:rsidRPr="0097122C">
              <w:rPr>
                <w:sz w:val="20"/>
                <w:szCs w:val="20"/>
              </w:rPr>
              <w:t>835</w:t>
            </w:r>
          </w:p>
        </w:tc>
        <w:tc>
          <w:tcPr>
            <w:tcW w:w="3310" w:type="dxa"/>
            <w:gridSpan w:val="2"/>
            <w:hideMark/>
          </w:tcPr>
          <w:p w14:paraId="0A648CCB" w14:textId="77777777" w:rsidR="00692E2E" w:rsidRPr="0097122C" w:rsidRDefault="00692E2E" w:rsidP="00690ACE">
            <w:pPr>
              <w:suppressAutoHyphens w:val="0"/>
              <w:rPr>
                <w:sz w:val="20"/>
                <w:szCs w:val="20"/>
              </w:rPr>
            </w:pPr>
            <w:r w:rsidRPr="0097122C">
              <w:rPr>
                <w:sz w:val="20"/>
                <w:szCs w:val="20"/>
              </w:rPr>
              <w:t xml:space="preserve">PPR uzmava  </w:t>
            </w:r>
          </w:p>
        </w:tc>
        <w:tc>
          <w:tcPr>
            <w:tcW w:w="1605" w:type="dxa"/>
            <w:hideMark/>
          </w:tcPr>
          <w:p w14:paraId="4E79FD18" w14:textId="77777777" w:rsidR="00692E2E" w:rsidRPr="0097122C" w:rsidRDefault="00692E2E" w:rsidP="00690ACE">
            <w:pPr>
              <w:suppressAutoHyphens w:val="0"/>
              <w:rPr>
                <w:sz w:val="20"/>
                <w:szCs w:val="20"/>
              </w:rPr>
            </w:pPr>
            <w:r w:rsidRPr="0097122C">
              <w:rPr>
                <w:sz w:val="20"/>
                <w:szCs w:val="20"/>
              </w:rPr>
              <w:t>Ø25</w:t>
            </w:r>
          </w:p>
        </w:tc>
        <w:tc>
          <w:tcPr>
            <w:tcW w:w="956" w:type="dxa"/>
            <w:gridSpan w:val="2"/>
            <w:hideMark/>
          </w:tcPr>
          <w:p w14:paraId="38EF682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37B38E5" w14:textId="77777777" w:rsidR="00692E2E" w:rsidRPr="0097122C" w:rsidRDefault="00692E2E" w:rsidP="00690ACE">
            <w:pPr>
              <w:suppressAutoHyphens w:val="0"/>
              <w:rPr>
                <w:sz w:val="20"/>
                <w:szCs w:val="20"/>
              </w:rPr>
            </w:pPr>
          </w:p>
        </w:tc>
        <w:tc>
          <w:tcPr>
            <w:tcW w:w="567" w:type="dxa"/>
            <w:vMerge/>
            <w:hideMark/>
          </w:tcPr>
          <w:p w14:paraId="394280C9" w14:textId="77777777" w:rsidR="00692E2E" w:rsidRPr="0097122C" w:rsidRDefault="00692E2E" w:rsidP="00690ACE">
            <w:pPr>
              <w:suppressAutoHyphens w:val="0"/>
              <w:rPr>
                <w:sz w:val="20"/>
                <w:szCs w:val="20"/>
              </w:rPr>
            </w:pPr>
          </w:p>
        </w:tc>
        <w:tc>
          <w:tcPr>
            <w:tcW w:w="567" w:type="dxa"/>
            <w:vMerge/>
            <w:hideMark/>
          </w:tcPr>
          <w:p w14:paraId="47535F75" w14:textId="77777777" w:rsidR="00692E2E" w:rsidRPr="0097122C" w:rsidRDefault="00692E2E" w:rsidP="00690ACE">
            <w:pPr>
              <w:suppressAutoHyphens w:val="0"/>
              <w:rPr>
                <w:sz w:val="20"/>
                <w:szCs w:val="20"/>
              </w:rPr>
            </w:pPr>
          </w:p>
        </w:tc>
        <w:tc>
          <w:tcPr>
            <w:tcW w:w="567" w:type="dxa"/>
            <w:vMerge/>
            <w:hideMark/>
          </w:tcPr>
          <w:p w14:paraId="6481ED6F" w14:textId="77777777" w:rsidR="00692E2E" w:rsidRPr="0097122C" w:rsidRDefault="00692E2E" w:rsidP="00690ACE">
            <w:pPr>
              <w:suppressAutoHyphens w:val="0"/>
              <w:rPr>
                <w:sz w:val="20"/>
                <w:szCs w:val="20"/>
              </w:rPr>
            </w:pPr>
          </w:p>
        </w:tc>
        <w:tc>
          <w:tcPr>
            <w:tcW w:w="567" w:type="dxa"/>
            <w:vMerge/>
            <w:hideMark/>
          </w:tcPr>
          <w:p w14:paraId="677EA4AC" w14:textId="77777777" w:rsidR="00692E2E" w:rsidRPr="0097122C" w:rsidRDefault="00692E2E" w:rsidP="00690ACE">
            <w:pPr>
              <w:suppressAutoHyphens w:val="0"/>
              <w:rPr>
                <w:sz w:val="20"/>
                <w:szCs w:val="20"/>
              </w:rPr>
            </w:pPr>
          </w:p>
        </w:tc>
        <w:tc>
          <w:tcPr>
            <w:tcW w:w="567" w:type="dxa"/>
            <w:vMerge/>
            <w:hideMark/>
          </w:tcPr>
          <w:p w14:paraId="0080432A" w14:textId="77777777" w:rsidR="00692E2E" w:rsidRPr="0097122C" w:rsidRDefault="00692E2E" w:rsidP="00690ACE">
            <w:pPr>
              <w:suppressAutoHyphens w:val="0"/>
              <w:rPr>
                <w:sz w:val="20"/>
                <w:szCs w:val="20"/>
              </w:rPr>
            </w:pPr>
          </w:p>
        </w:tc>
      </w:tr>
      <w:tr w:rsidR="00692E2E" w:rsidRPr="0097122C" w14:paraId="54FC295F" w14:textId="77777777" w:rsidTr="008C2E8A">
        <w:trPr>
          <w:trHeight w:val="300"/>
        </w:trPr>
        <w:tc>
          <w:tcPr>
            <w:tcW w:w="616" w:type="dxa"/>
            <w:noWrap/>
            <w:hideMark/>
          </w:tcPr>
          <w:p w14:paraId="5481CF65" w14:textId="77777777" w:rsidR="00692E2E" w:rsidRPr="0097122C" w:rsidRDefault="00692E2E" w:rsidP="00690ACE">
            <w:pPr>
              <w:suppressAutoHyphens w:val="0"/>
              <w:rPr>
                <w:sz w:val="20"/>
                <w:szCs w:val="20"/>
              </w:rPr>
            </w:pPr>
            <w:r w:rsidRPr="0097122C">
              <w:rPr>
                <w:sz w:val="20"/>
                <w:szCs w:val="20"/>
              </w:rPr>
              <w:t>836</w:t>
            </w:r>
          </w:p>
        </w:tc>
        <w:tc>
          <w:tcPr>
            <w:tcW w:w="3310" w:type="dxa"/>
            <w:gridSpan w:val="2"/>
            <w:hideMark/>
          </w:tcPr>
          <w:p w14:paraId="12FE2CD6" w14:textId="77777777" w:rsidR="00692E2E" w:rsidRPr="0097122C" w:rsidRDefault="00692E2E" w:rsidP="00690ACE">
            <w:pPr>
              <w:suppressAutoHyphens w:val="0"/>
              <w:rPr>
                <w:sz w:val="20"/>
                <w:szCs w:val="20"/>
              </w:rPr>
            </w:pPr>
            <w:r w:rsidRPr="0097122C">
              <w:rPr>
                <w:sz w:val="20"/>
                <w:szCs w:val="20"/>
              </w:rPr>
              <w:t xml:space="preserve">PPR uzmava  </w:t>
            </w:r>
          </w:p>
        </w:tc>
        <w:tc>
          <w:tcPr>
            <w:tcW w:w="1605" w:type="dxa"/>
            <w:hideMark/>
          </w:tcPr>
          <w:p w14:paraId="3C0ACABC" w14:textId="77777777" w:rsidR="00692E2E" w:rsidRPr="0097122C" w:rsidRDefault="00692E2E" w:rsidP="00690ACE">
            <w:pPr>
              <w:suppressAutoHyphens w:val="0"/>
              <w:rPr>
                <w:sz w:val="20"/>
                <w:szCs w:val="20"/>
              </w:rPr>
            </w:pPr>
            <w:r w:rsidRPr="0097122C">
              <w:rPr>
                <w:sz w:val="20"/>
                <w:szCs w:val="20"/>
              </w:rPr>
              <w:t>Ø32</w:t>
            </w:r>
          </w:p>
        </w:tc>
        <w:tc>
          <w:tcPr>
            <w:tcW w:w="956" w:type="dxa"/>
            <w:gridSpan w:val="2"/>
            <w:hideMark/>
          </w:tcPr>
          <w:p w14:paraId="0510629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0A321F5" w14:textId="77777777" w:rsidR="00692E2E" w:rsidRPr="0097122C" w:rsidRDefault="00692E2E" w:rsidP="00690ACE">
            <w:pPr>
              <w:suppressAutoHyphens w:val="0"/>
              <w:rPr>
                <w:sz w:val="20"/>
                <w:szCs w:val="20"/>
              </w:rPr>
            </w:pPr>
          </w:p>
        </w:tc>
        <w:tc>
          <w:tcPr>
            <w:tcW w:w="567" w:type="dxa"/>
            <w:vMerge/>
            <w:hideMark/>
          </w:tcPr>
          <w:p w14:paraId="6D5A8B71" w14:textId="77777777" w:rsidR="00692E2E" w:rsidRPr="0097122C" w:rsidRDefault="00692E2E" w:rsidP="00690ACE">
            <w:pPr>
              <w:suppressAutoHyphens w:val="0"/>
              <w:rPr>
                <w:sz w:val="20"/>
                <w:szCs w:val="20"/>
              </w:rPr>
            </w:pPr>
          </w:p>
        </w:tc>
        <w:tc>
          <w:tcPr>
            <w:tcW w:w="567" w:type="dxa"/>
            <w:vMerge/>
            <w:hideMark/>
          </w:tcPr>
          <w:p w14:paraId="45A46D47" w14:textId="77777777" w:rsidR="00692E2E" w:rsidRPr="0097122C" w:rsidRDefault="00692E2E" w:rsidP="00690ACE">
            <w:pPr>
              <w:suppressAutoHyphens w:val="0"/>
              <w:rPr>
                <w:sz w:val="20"/>
                <w:szCs w:val="20"/>
              </w:rPr>
            </w:pPr>
          </w:p>
        </w:tc>
        <w:tc>
          <w:tcPr>
            <w:tcW w:w="567" w:type="dxa"/>
            <w:vMerge/>
            <w:hideMark/>
          </w:tcPr>
          <w:p w14:paraId="5001271E" w14:textId="77777777" w:rsidR="00692E2E" w:rsidRPr="0097122C" w:rsidRDefault="00692E2E" w:rsidP="00690ACE">
            <w:pPr>
              <w:suppressAutoHyphens w:val="0"/>
              <w:rPr>
                <w:sz w:val="20"/>
                <w:szCs w:val="20"/>
              </w:rPr>
            </w:pPr>
          </w:p>
        </w:tc>
        <w:tc>
          <w:tcPr>
            <w:tcW w:w="567" w:type="dxa"/>
            <w:vMerge/>
            <w:hideMark/>
          </w:tcPr>
          <w:p w14:paraId="57467A12" w14:textId="77777777" w:rsidR="00692E2E" w:rsidRPr="0097122C" w:rsidRDefault="00692E2E" w:rsidP="00690ACE">
            <w:pPr>
              <w:suppressAutoHyphens w:val="0"/>
              <w:rPr>
                <w:sz w:val="20"/>
                <w:szCs w:val="20"/>
              </w:rPr>
            </w:pPr>
          </w:p>
        </w:tc>
        <w:tc>
          <w:tcPr>
            <w:tcW w:w="567" w:type="dxa"/>
            <w:vMerge/>
            <w:hideMark/>
          </w:tcPr>
          <w:p w14:paraId="45C5EC04" w14:textId="77777777" w:rsidR="00692E2E" w:rsidRPr="0097122C" w:rsidRDefault="00692E2E" w:rsidP="00690ACE">
            <w:pPr>
              <w:suppressAutoHyphens w:val="0"/>
              <w:rPr>
                <w:sz w:val="20"/>
                <w:szCs w:val="20"/>
              </w:rPr>
            </w:pPr>
          </w:p>
        </w:tc>
      </w:tr>
      <w:tr w:rsidR="00692E2E" w:rsidRPr="0097122C" w14:paraId="1E661F35" w14:textId="77777777" w:rsidTr="008C2E8A">
        <w:trPr>
          <w:trHeight w:val="300"/>
        </w:trPr>
        <w:tc>
          <w:tcPr>
            <w:tcW w:w="616" w:type="dxa"/>
            <w:noWrap/>
            <w:hideMark/>
          </w:tcPr>
          <w:p w14:paraId="68CC0C22" w14:textId="77777777" w:rsidR="00692E2E" w:rsidRPr="0097122C" w:rsidRDefault="00692E2E" w:rsidP="00690ACE">
            <w:pPr>
              <w:suppressAutoHyphens w:val="0"/>
              <w:rPr>
                <w:sz w:val="20"/>
                <w:szCs w:val="20"/>
              </w:rPr>
            </w:pPr>
            <w:r w:rsidRPr="0097122C">
              <w:rPr>
                <w:sz w:val="20"/>
                <w:szCs w:val="20"/>
              </w:rPr>
              <w:t>837</w:t>
            </w:r>
          </w:p>
        </w:tc>
        <w:tc>
          <w:tcPr>
            <w:tcW w:w="3310" w:type="dxa"/>
            <w:gridSpan w:val="2"/>
            <w:hideMark/>
          </w:tcPr>
          <w:p w14:paraId="76FA6065" w14:textId="77777777" w:rsidR="00692E2E" w:rsidRPr="0097122C" w:rsidRDefault="00692E2E" w:rsidP="00690ACE">
            <w:pPr>
              <w:suppressAutoHyphens w:val="0"/>
              <w:rPr>
                <w:sz w:val="20"/>
                <w:szCs w:val="20"/>
              </w:rPr>
            </w:pPr>
            <w:r w:rsidRPr="0097122C">
              <w:rPr>
                <w:sz w:val="20"/>
                <w:szCs w:val="20"/>
              </w:rPr>
              <w:t xml:space="preserve">PPR pāreja ar iekšējo vītni   </w:t>
            </w:r>
          </w:p>
        </w:tc>
        <w:tc>
          <w:tcPr>
            <w:tcW w:w="1605" w:type="dxa"/>
            <w:noWrap/>
            <w:hideMark/>
          </w:tcPr>
          <w:p w14:paraId="7E51000B" w14:textId="77777777" w:rsidR="00692E2E" w:rsidRPr="0097122C" w:rsidRDefault="00692E2E" w:rsidP="00690ACE">
            <w:pPr>
              <w:suppressAutoHyphens w:val="0"/>
              <w:rPr>
                <w:sz w:val="20"/>
                <w:szCs w:val="20"/>
              </w:rPr>
            </w:pPr>
            <w:r w:rsidRPr="0097122C">
              <w:rPr>
                <w:sz w:val="20"/>
                <w:szCs w:val="20"/>
              </w:rPr>
              <w:t>20x1/2  ” F</w:t>
            </w:r>
          </w:p>
        </w:tc>
        <w:tc>
          <w:tcPr>
            <w:tcW w:w="956" w:type="dxa"/>
            <w:gridSpan w:val="2"/>
            <w:hideMark/>
          </w:tcPr>
          <w:p w14:paraId="047BA1D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5FD0BC7" w14:textId="77777777" w:rsidR="00692E2E" w:rsidRPr="0097122C" w:rsidRDefault="00692E2E" w:rsidP="00690ACE">
            <w:pPr>
              <w:suppressAutoHyphens w:val="0"/>
              <w:rPr>
                <w:sz w:val="20"/>
                <w:szCs w:val="20"/>
              </w:rPr>
            </w:pPr>
          </w:p>
        </w:tc>
        <w:tc>
          <w:tcPr>
            <w:tcW w:w="567" w:type="dxa"/>
            <w:vMerge/>
            <w:hideMark/>
          </w:tcPr>
          <w:p w14:paraId="27B99421" w14:textId="77777777" w:rsidR="00692E2E" w:rsidRPr="0097122C" w:rsidRDefault="00692E2E" w:rsidP="00690ACE">
            <w:pPr>
              <w:suppressAutoHyphens w:val="0"/>
              <w:rPr>
                <w:sz w:val="20"/>
                <w:szCs w:val="20"/>
              </w:rPr>
            </w:pPr>
          </w:p>
        </w:tc>
        <w:tc>
          <w:tcPr>
            <w:tcW w:w="567" w:type="dxa"/>
            <w:vMerge/>
            <w:hideMark/>
          </w:tcPr>
          <w:p w14:paraId="157490BB" w14:textId="77777777" w:rsidR="00692E2E" w:rsidRPr="0097122C" w:rsidRDefault="00692E2E" w:rsidP="00690ACE">
            <w:pPr>
              <w:suppressAutoHyphens w:val="0"/>
              <w:rPr>
                <w:sz w:val="20"/>
                <w:szCs w:val="20"/>
              </w:rPr>
            </w:pPr>
          </w:p>
        </w:tc>
        <w:tc>
          <w:tcPr>
            <w:tcW w:w="567" w:type="dxa"/>
            <w:vMerge/>
            <w:hideMark/>
          </w:tcPr>
          <w:p w14:paraId="33E10823" w14:textId="77777777" w:rsidR="00692E2E" w:rsidRPr="0097122C" w:rsidRDefault="00692E2E" w:rsidP="00690ACE">
            <w:pPr>
              <w:suppressAutoHyphens w:val="0"/>
              <w:rPr>
                <w:sz w:val="20"/>
                <w:szCs w:val="20"/>
              </w:rPr>
            </w:pPr>
          </w:p>
        </w:tc>
        <w:tc>
          <w:tcPr>
            <w:tcW w:w="567" w:type="dxa"/>
            <w:vMerge/>
            <w:hideMark/>
          </w:tcPr>
          <w:p w14:paraId="5B01F503" w14:textId="77777777" w:rsidR="00692E2E" w:rsidRPr="0097122C" w:rsidRDefault="00692E2E" w:rsidP="00690ACE">
            <w:pPr>
              <w:suppressAutoHyphens w:val="0"/>
              <w:rPr>
                <w:sz w:val="20"/>
                <w:szCs w:val="20"/>
              </w:rPr>
            </w:pPr>
          </w:p>
        </w:tc>
        <w:tc>
          <w:tcPr>
            <w:tcW w:w="567" w:type="dxa"/>
            <w:vMerge/>
            <w:hideMark/>
          </w:tcPr>
          <w:p w14:paraId="75216D2C" w14:textId="77777777" w:rsidR="00692E2E" w:rsidRPr="0097122C" w:rsidRDefault="00692E2E" w:rsidP="00690ACE">
            <w:pPr>
              <w:suppressAutoHyphens w:val="0"/>
              <w:rPr>
                <w:sz w:val="20"/>
                <w:szCs w:val="20"/>
              </w:rPr>
            </w:pPr>
          </w:p>
        </w:tc>
      </w:tr>
      <w:tr w:rsidR="00692E2E" w:rsidRPr="0097122C" w14:paraId="01AE9C27" w14:textId="77777777" w:rsidTr="008C2E8A">
        <w:trPr>
          <w:trHeight w:val="300"/>
        </w:trPr>
        <w:tc>
          <w:tcPr>
            <w:tcW w:w="616" w:type="dxa"/>
            <w:noWrap/>
            <w:hideMark/>
          </w:tcPr>
          <w:p w14:paraId="4EC7EF39" w14:textId="77777777" w:rsidR="00692E2E" w:rsidRPr="0097122C" w:rsidRDefault="00692E2E" w:rsidP="00690ACE">
            <w:pPr>
              <w:suppressAutoHyphens w:val="0"/>
              <w:rPr>
                <w:sz w:val="20"/>
                <w:szCs w:val="20"/>
              </w:rPr>
            </w:pPr>
            <w:r w:rsidRPr="0097122C">
              <w:rPr>
                <w:sz w:val="20"/>
                <w:szCs w:val="20"/>
              </w:rPr>
              <w:t>838</w:t>
            </w:r>
          </w:p>
        </w:tc>
        <w:tc>
          <w:tcPr>
            <w:tcW w:w="3310" w:type="dxa"/>
            <w:gridSpan w:val="2"/>
            <w:hideMark/>
          </w:tcPr>
          <w:p w14:paraId="673135AC" w14:textId="77777777" w:rsidR="00692E2E" w:rsidRPr="0097122C" w:rsidRDefault="00692E2E" w:rsidP="00690ACE">
            <w:pPr>
              <w:suppressAutoHyphens w:val="0"/>
              <w:rPr>
                <w:sz w:val="20"/>
                <w:szCs w:val="20"/>
              </w:rPr>
            </w:pPr>
            <w:r w:rsidRPr="0097122C">
              <w:rPr>
                <w:sz w:val="20"/>
                <w:szCs w:val="20"/>
              </w:rPr>
              <w:t xml:space="preserve">PPR pāreja ar iekšējo vītni   </w:t>
            </w:r>
          </w:p>
        </w:tc>
        <w:tc>
          <w:tcPr>
            <w:tcW w:w="1605" w:type="dxa"/>
            <w:hideMark/>
          </w:tcPr>
          <w:p w14:paraId="65E4EAC3" w14:textId="77777777" w:rsidR="00692E2E" w:rsidRPr="0097122C" w:rsidRDefault="00692E2E" w:rsidP="00690ACE">
            <w:pPr>
              <w:suppressAutoHyphens w:val="0"/>
              <w:rPr>
                <w:sz w:val="20"/>
                <w:szCs w:val="20"/>
              </w:rPr>
            </w:pPr>
            <w:r w:rsidRPr="0097122C">
              <w:rPr>
                <w:sz w:val="20"/>
                <w:szCs w:val="20"/>
              </w:rPr>
              <w:t>25x3/4 ” F</w:t>
            </w:r>
          </w:p>
        </w:tc>
        <w:tc>
          <w:tcPr>
            <w:tcW w:w="956" w:type="dxa"/>
            <w:gridSpan w:val="2"/>
            <w:hideMark/>
          </w:tcPr>
          <w:p w14:paraId="1A0F2E8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378DC44" w14:textId="77777777" w:rsidR="00692E2E" w:rsidRPr="0097122C" w:rsidRDefault="00692E2E" w:rsidP="00690ACE">
            <w:pPr>
              <w:suppressAutoHyphens w:val="0"/>
              <w:rPr>
                <w:sz w:val="20"/>
                <w:szCs w:val="20"/>
              </w:rPr>
            </w:pPr>
          </w:p>
        </w:tc>
        <w:tc>
          <w:tcPr>
            <w:tcW w:w="567" w:type="dxa"/>
            <w:vMerge/>
            <w:hideMark/>
          </w:tcPr>
          <w:p w14:paraId="5EA6F3C5" w14:textId="77777777" w:rsidR="00692E2E" w:rsidRPr="0097122C" w:rsidRDefault="00692E2E" w:rsidP="00690ACE">
            <w:pPr>
              <w:suppressAutoHyphens w:val="0"/>
              <w:rPr>
                <w:sz w:val="20"/>
                <w:szCs w:val="20"/>
              </w:rPr>
            </w:pPr>
          </w:p>
        </w:tc>
        <w:tc>
          <w:tcPr>
            <w:tcW w:w="567" w:type="dxa"/>
            <w:vMerge/>
            <w:hideMark/>
          </w:tcPr>
          <w:p w14:paraId="45E2A8F4" w14:textId="77777777" w:rsidR="00692E2E" w:rsidRPr="0097122C" w:rsidRDefault="00692E2E" w:rsidP="00690ACE">
            <w:pPr>
              <w:suppressAutoHyphens w:val="0"/>
              <w:rPr>
                <w:sz w:val="20"/>
                <w:szCs w:val="20"/>
              </w:rPr>
            </w:pPr>
          </w:p>
        </w:tc>
        <w:tc>
          <w:tcPr>
            <w:tcW w:w="567" w:type="dxa"/>
            <w:vMerge/>
            <w:hideMark/>
          </w:tcPr>
          <w:p w14:paraId="2378710F" w14:textId="77777777" w:rsidR="00692E2E" w:rsidRPr="0097122C" w:rsidRDefault="00692E2E" w:rsidP="00690ACE">
            <w:pPr>
              <w:suppressAutoHyphens w:val="0"/>
              <w:rPr>
                <w:sz w:val="20"/>
                <w:szCs w:val="20"/>
              </w:rPr>
            </w:pPr>
          </w:p>
        </w:tc>
        <w:tc>
          <w:tcPr>
            <w:tcW w:w="567" w:type="dxa"/>
            <w:vMerge/>
            <w:hideMark/>
          </w:tcPr>
          <w:p w14:paraId="5E960CD0" w14:textId="77777777" w:rsidR="00692E2E" w:rsidRPr="0097122C" w:rsidRDefault="00692E2E" w:rsidP="00690ACE">
            <w:pPr>
              <w:suppressAutoHyphens w:val="0"/>
              <w:rPr>
                <w:sz w:val="20"/>
                <w:szCs w:val="20"/>
              </w:rPr>
            </w:pPr>
          </w:p>
        </w:tc>
        <w:tc>
          <w:tcPr>
            <w:tcW w:w="567" w:type="dxa"/>
            <w:vMerge/>
            <w:hideMark/>
          </w:tcPr>
          <w:p w14:paraId="3D766287" w14:textId="77777777" w:rsidR="00692E2E" w:rsidRPr="0097122C" w:rsidRDefault="00692E2E" w:rsidP="00690ACE">
            <w:pPr>
              <w:suppressAutoHyphens w:val="0"/>
              <w:rPr>
                <w:sz w:val="20"/>
                <w:szCs w:val="20"/>
              </w:rPr>
            </w:pPr>
          </w:p>
        </w:tc>
      </w:tr>
      <w:tr w:rsidR="00692E2E" w:rsidRPr="0097122C" w14:paraId="06806993" w14:textId="77777777" w:rsidTr="008C2E8A">
        <w:trPr>
          <w:trHeight w:val="300"/>
        </w:trPr>
        <w:tc>
          <w:tcPr>
            <w:tcW w:w="616" w:type="dxa"/>
            <w:noWrap/>
            <w:hideMark/>
          </w:tcPr>
          <w:p w14:paraId="22A9461B" w14:textId="77777777" w:rsidR="00692E2E" w:rsidRPr="0097122C" w:rsidRDefault="00692E2E" w:rsidP="00690ACE">
            <w:pPr>
              <w:suppressAutoHyphens w:val="0"/>
              <w:rPr>
                <w:sz w:val="20"/>
                <w:szCs w:val="20"/>
              </w:rPr>
            </w:pPr>
            <w:r w:rsidRPr="0097122C">
              <w:rPr>
                <w:sz w:val="20"/>
                <w:szCs w:val="20"/>
              </w:rPr>
              <w:t>839</w:t>
            </w:r>
          </w:p>
        </w:tc>
        <w:tc>
          <w:tcPr>
            <w:tcW w:w="3310" w:type="dxa"/>
            <w:gridSpan w:val="2"/>
            <w:hideMark/>
          </w:tcPr>
          <w:p w14:paraId="52F34DA8" w14:textId="77777777" w:rsidR="00692E2E" w:rsidRPr="0097122C" w:rsidRDefault="00692E2E" w:rsidP="00690ACE">
            <w:pPr>
              <w:suppressAutoHyphens w:val="0"/>
              <w:rPr>
                <w:sz w:val="20"/>
                <w:szCs w:val="20"/>
              </w:rPr>
            </w:pPr>
            <w:r w:rsidRPr="0097122C">
              <w:rPr>
                <w:sz w:val="20"/>
                <w:szCs w:val="20"/>
              </w:rPr>
              <w:t xml:space="preserve">PPR pāreja ar iekšējo vītni   </w:t>
            </w:r>
          </w:p>
        </w:tc>
        <w:tc>
          <w:tcPr>
            <w:tcW w:w="1605" w:type="dxa"/>
            <w:hideMark/>
          </w:tcPr>
          <w:p w14:paraId="5AF6FA53" w14:textId="77777777" w:rsidR="00692E2E" w:rsidRPr="0097122C" w:rsidRDefault="00692E2E" w:rsidP="00690ACE">
            <w:pPr>
              <w:suppressAutoHyphens w:val="0"/>
              <w:rPr>
                <w:sz w:val="20"/>
                <w:szCs w:val="20"/>
              </w:rPr>
            </w:pPr>
            <w:r w:rsidRPr="0097122C">
              <w:rPr>
                <w:sz w:val="20"/>
                <w:szCs w:val="20"/>
              </w:rPr>
              <w:t>32x3/4 ” F</w:t>
            </w:r>
          </w:p>
        </w:tc>
        <w:tc>
          <w:tcPr>
            <w:tcW w:w="956" w:type="dxa"/>
            <w:gridSpan w:val="2"/>
            <w:hideMark/>
          </w:tcPr>
          <w:p w14:paraId="4FEE294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EB17A0D" w14:textId="77777777" w:rsidR="00692E2E" w:rsidRPr="0097122C" w:rsidRDefault="00692E2E" w:rsidP="00690ACE">
            <w:pPr>
              <w:suppressAutoHyphens w:val="0"/>
              <w:rPr>
                <w:sz w:val="20"/>
                <w:szCs w:val="20"/>
              </w:rPr>
            </w:pPr>
          </w:p>
        </w:tc>
        <w:tc>
          <w:tcPr>
            <w:tcW w:w="567" w:type="dxa"/>
            <w:vMerge/>
            <w:hideMark/>
          </w:tcPr>
          <w:p w14:paraId="79A443F3" w14:textId="77777777" w:rsidR="00692E2E" w:rsidRPr="0097122C" w:rsidRDefault="00692E2E" w:rsidP="00690ACE">
            <w:pPr>
              <w:suppressAutoHyphens w:val="0"/>
              <w:rPr>
                <w:sz w:val="20"/>
                <w:szCs w:val="20"/>
              </w:rPr>
            </w:pPr>
          </w:p>
        </w:tc>
        <w:tc>
          <w:tcPr>
            <w:tcW w:w="567" w:type="dxa"/>
            <w:vMerge/>
            <w:hideMark/>
          </w:tcPr>
          <w:p w14:paraId="2DCFAB9A" w14:textId="77777777" w:rsidR="00692E2E" w:rsidRPr="0097122C" w:rsidRDefault="00692E2E" w:rsidP="00690ACE">
            <w:pPr>
              <w:suppressAutoHyphens w:val="0"/>
              <w:rPr>
                <w:sz w:val="20"/>
                <w:szCs w:val="20"/>
              </w:rPr>
            </w:pPr>
          </w:p>
        </w:tc>
        <w:tc>
          <w:tcPr>
            <w:tcW w:w="567" w:type="dxa"/>
            <w:vMerge/>
            <w:hideMark/>
          </w:tcPr>
          <w:p w14:paraId="12F70332" w14:textId="77777777" w:rsidR="00692E2E" w:rsidRPr="0097122C" w:rsidRDefault="00692E2E" w:rsidP="00690ACE">
            <w:pPr>
              <w:suppressAutoHyphens w:val="0"/>
              <w:rPr>
                <w:sz w:val="20"/>
                <w:szCs w:val="20"/>
              </w:rPr>
            </w:pPr>
          </w:p>
        </w:tc>
        <w:tc>
          <w:tcPr>
            <w:tcW w:w="567" w:type="dxa"/>
            <w:vMerge/>
            <w:hideMark/>
          </w:tcPr>
          <w:p w14:paraId="29425D3F" w14:textId="77777777" w:rsidR="00692E2E" w:rsidRPr="0097122C" w:rsidRDefault="00692E2E" w:rsidP="00690ACE">
            <w:pPr>
              <w:suppressAutoHyphens w:val="0"/>
              <w:rPr>
                <w:sz w:val="20"/>
                <w:szCs w:val="20"/>
              </w:rPr>
            </w:pPr>
          </w:p>
        </w:tc>
        <w:tc>
          <w:tcPr>
            <w:tcW w:w="567" w:type="dxa"/>
            <w:vMerge/>
            <w:hideMark/>
          </w:tcPr>
          <w:p w14:paraId="720009AF" w14:textId="77777777" w:rsidR="00692E2E" w:rsidRPr="0097122C" w:rsidRDefault="00692E2E" w:rsidP="00690ACE">
            <w:pPr>
              <w:suppressAutoHyphens w:val="0"/>
              <w:rPr>
                <w:sz w:val="20"/>
                <w:szCs w:val="20"/>
              </w:rPr>
            </w:pPr>
          </w:p>
        </w:tc>
      </w:tr>
      <w:tr w:rsidR="00692E2E" w:rsidRPr="0097122C" w14:paraId="38F7D654" w14:textId="77777777" w:rsidTr="008C2E8A">
        <w:trPr>
          <w:trHeight w:val="300"/>
        </w:trPr>
        <w:tc>
          <w:tcPr>
            <w:tcW w:w="616" w:type="dxa"/>
            <w:noWrap/>
            <w:hideMark/>
          </w:tcPr>
          <w:p w14:paraId="075EEE91" w14:textId="77777777" w:rsidR="00692E2E" w:rsidRPr="0097122C" w:rsidRDefault="00692E2E" w:rsidP="00690ACE">
            <w:pPr>
              <w:suppressAutoHyphens w:val="0"/>
              <w:rPr>
                <w:sz w:val="20"/>
                <w:szCs w:val="20"/>
              </w:rPr>
            </w:pPr>
            <w:r w:rsidRPr="0097122C">
              <w:rPr>
                <w:sz w:val="20"/>
                <w:szCs w:val="20"/>
              </w:rPr>
              <w:t>840</w:t>
            </w:r>
          </w:p>
        </w:tc>
        <w:tc>
          <w:tcPr>
            <w:tcW w:w="3310" w:type="dxa"/>
            <w:gridSpan w:val="2"/>
            <w:hideMark/>
          </w:tcPr>
          <w:p w14:paraId="5FF2F310" w14:textId="77777777" w:rsidR="00692E2E" w:rsidRPr="0097122C" w:rsidRDefault="00692E2E" w:rsidP="00690ACE">
            <w:pPr>
              <w:suppressAutoHyphens w:val="0"/>
              <w:rPr>
                <w:sz w:val="20"/>
                <w:szCs w:val="20"/>
              </w:rPr>
            </w:pPr>
            <w:r w:rsidRPr="0097122C">
              <w:rPr>
                <w:sz w:val="20"/>
                <w:szCs w:val="20"/>
              </w:rPr>
              <w:t xml:space="preserve">PPR pāreja ar ārējo vītni  </w:t>
            </w:r>
          </w:p>
        </w:tc>
        <w:tc>
          <w:tcPr>
            <w:tcW w:w="1605" w:type="dxa"/>
            <w:noWrap/>
            <w:hideMark/>
          </w:tcPr>
          <w:p w14:paraId="0663841C" w14:textId="77777777" w:rsidR="00692E2E" w:rsidRPr="0097122C" w:rsidRDefault="00692E2E" w:rsidP="00690ACE">
            <w:pPr>
              <w:suppressAutoHyphens w:val="0"/>
              <w:rPr>
                <w:sz w:val="20"/>
                <w:szCs w:val="20"/>
              </w:rPr>
            </w:pPr>
            <w:r w:rsidRPr="0097122C">
              <w:rPr>
                <w:sz w:val="20"/>
                <w:szCs w:val="20"/>
              </w:rPr>
              <w:t xml:space="preserve"> 20x1/2  ” M</w:t>
            </w:r>
          </w:p>
        </w:tc>
        <w:tc>
          <w:tcPr>
            <w:tcW w:w="956" w:type="dxa"/>
            <w:gridSpan w:val="2"/>
            <w:hideMark/>
          </w:tcPr>
          <w:p w14:paraId="32CFCAB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8A180B6" w14:textId="77777777" w:rsidR="00692E2E" w:rsidRPr="0097122C" w:rsidRDefault="00692E2E" w:rsidP="00690ACE">
            <w:pPr>
              <w:suppressAutoHyphens w:val="0"/>
              <w:rPr>
                <w:sz w:val="20"/>
                <w:szCs w:val="20"/>
              </w:rPr>
            </w:pPr>
          </w:p>
        </w:tc>
        <w:tc>
          <w:tcPr>
            <w:tcW w:w="567" w:type="dxa"/>
            <w:vMerge/>
            <w:hideMark/>
          </w:tcPr>
          <w:p w14:paraId="16D3ADF8" w14:textId="77777777" w:rsidR="00692E2E" w:rsidRPr="0097122C" w:rsidRDefault="00692E2E" w:rsidP="00690ACE">
            <w:pPr>
              <w:suppressAutoHyphens w:val="0"/>
              <w:rPr>
                <w:sz w:val="20"/>
                <w:szCs w:val="20"/>
              </w:rPr>
            </w:pPr>
          </w:p>
        </w:tc>
        <w:tc>
          <w:tcPr>
            <w:tcW w:w="567" w:type="dxa"/>
            <w:vMerge/>
            <w:hideMark/>
          </w:tcPr>
          <w:p w14:paraId="51C5D37E" w14:textId="77777777" w:rsidR="00692E2E" w:rsidRPr="0097122C" w:rsidRDefault="00692E2E" w:rsidP="00690ACE">
            <w:pPr>
              <w:suppressAutoHyphens w:val="0"/>
              <w:rPr>
                <w:sz w:val="20"/>
                <w:szCs w:val="20"/>
              </w:rPr>
            </w:pPr>
          </w:p>
        </w:tc>
        <w:tc>
          <w:tcPr>
            <w:tcW w:w="567" w:type="dxa"/>
            <w:vMerge/>
            <w:hideMark/>
          </w:tcPr>
          <w:p w14:paraId="2D4F5ECB" w14:textId="77777777" w:rsidR="00692E2E" w:rsidRPr="0097122C" w:rsidRDefault="00692E2E" w:rsidP="00690ACE">
            <w:pPr>
              <w:suppressAutoHyphens w:val="0"/>
              <w:rPr>
                <w:sz w:val="20"/>
                <w:szCs w:val="20"/>
              </w:rPr>
            </w:pPr>
          </w:p>
        </w:tc>
        <w:tc>
          <w:tcPr>
            <w:tcW w:w="567" w:type="dxa"/>
            <w:vMerge/>
            <w:hideMark/>
          </w:tcPr>
          <w:p w14:paraId="58F4594D" w14:textId="77777777" w:rsidR="00692E2E" w:rsidRPr="0097122C" w:rsidRDefault="00692E2E" w:rsidP="00690ACE">
            <w:pPr>
              <w:suppressAutoHyphens w:val="0"/>
              <w:rPr>
                <w:sz w:val="20"/>
                <w:szCs w:val="20"/>
              </w:rPr>
            </w:pPr>
          </w:p>
        </w:tc>
        <w:tc>
          <w:tcPr>
            <w:tcW w:w="567" w:type="dxa"/>
            <w:vMerge/>
            <w:hideMark/>
          </w:tcPr>
          <w:p w14:paraId="3112CAB9" w14:textId="77777777" w:rsidR="00692E2E" w:rsidRPr="0097122C" w:rsidRDefault="00692E2E" w:rsidP="00690ACE">
            <w:pPr>
              <w:suppressAutoHyphens w:val="0"/>
              <w:rPr>
                <w:sz w:val="20"/>
                <w:szCs w:val="20"/>
              </w:rPr>
            </w:pPr>
          </w:p>
        </w:tc>
      </w:tr>
      <w:tr w:rsidR="00692E2E" w:rsidRPr="0097122C" w14:paraId="110EB65E" w14:textId="77777777" w:rsidTr="008C2E8A">
        <w:trPr>
          <w:trHeight w:val="300"/>
        </w:trPr>
        <w:tc>
          <w:tcPr>
            <w:tcW w:w="616" w:type="dxa"/>
            <w:noWrap/>
            <w:hideMark/>
          </w:tcPr>
          <w:p w14:paraId="16E6140F" w14:textId="77777777" w:rsidR="00692E2E" w:rsidRPr="0097122C" w:rsidRDefault="00692E2E" w:rsidP="00690ACE">
            <w:pPr>
              <w:suppressAutoHyphens w:val="0"/>
              <w:rPr>
                <w:sz w:val="20"/>
                <w:szCs w:val="20"/>
              </w:rPr>
            </w:pPr>
            <w:r w:rsidRPr="0097122C">
              <w:rPr>
                <w:sz w:val="20"/>
                <w:szCs w:val="20"/>
              </w:rPr>
              <w:t>841</w:t>
            </w:r>
          </w:p>
        </w:tc>
        <w:tc>
          <w:tcPr>
            <w:tcW w:w="3310" w:type="dxa"/>
            <w:gridSpan w:val="2"/>
            <w:hideMark/>
          </w:tcPr>
          <w:p w14:paraId="139C3820" w14:textId="77777777" w:rsidR="00692E2E" w:rsidRPr="0097122C" w:rsidRDefault="00692E2E" w:rsidP="00690ACE">
            <w:pPr>
              <w:suppressAutoHyphens w:val="0"/>
              <w:rPr>
                <w:sz w:val="20"/>
                <w:szCs w:val="20"/>
              </w:rPr>
            </w:pPr>
            <w:r w:rsidRPr="0097122C">
              <w:rPr>
                <w:sz w:val="20"/>
                <w:szCs w:val="20"/>
              </w:rPr>
              <w:t xml:space="preserve">PPR pāreja ar ārējo vītni  </w:t>
            </w:r>
          </w:p>
        </w:tc>
        <w:tc>
          <w:tcPr>
            <w:tcW w:w="1605" w:type="dxa"/>
            <w:hideMark/>
          </w:tcPr>
          <w:p w14:paraId="6B21F1B3" w14:textId="77777777" w:rsidR="00692E2E" w:rsidRPr="0097122C" w:rsidRDefault="00692E2E" w:rsidP="00690ACE">
            <w:pPr>
              <w:suppressAutoHyphens w:val="0"/>
              <w:rPr>
                <w:sz w:val="20"/>
                <w:szCs w:val="20"/>
              </w:rPr>
            </w:pPr>
            <w:r w:rsidRPr="0097122C">
              <w:rPr>
                <w:sz w:val="20"/>
                <w:szCs w:val="20"/>
              </w:rPr>
              <w:t>25x3/4 ” M</w:t>
            </w:r>
          </w:p>
        </w:tc>
        <w:tc>
          <w:tcPr>
            <w:tcW w:w="956" w:type="dxa"/>
            <w:gridSpan w:val="2"/>
            <w:hideMark/>
          </w:tcPr>
          <w:p w14:paraId="1042443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93F798C" w14:textId="77777777" w:rsidR="00692E2E" w:rsidRPr="0097122C" w:rsidRDefault="00692E2E" w:rsidP="00690ACE">
            <w:pPr>
              <w:suppressAutoHyphens w:val="0"/>
              <w:rPr>
                <w:sz w:val="20"/>
                <w:szCs w:val="20"/>
              </w:rPr>
            </w:pPr>
          </w:p>
        </w:tc>
        <w:tc>
          <w:tcPr>
            <w:tcW w:w="567" w:type="dxa"/>
            <w:vMerge/>
            <w:hideMark/>
          </w:tcPr>
          <w:p w14:paraId="7326D6F5" w14:textId="77777777" w:rsidR="00692E2E" w:rsidRPr="0097122C" w:rsidRDefault="00692E2E" w:rsidP="00690ACE">
            <w:pPr>
              <w:suppressAutoHyphens w:val="0"/>
              <w:rPr>
                <w:sz w:val="20"/>
                <w:szCs w:val="20"/>
              </w:rPr>
            </w:pPr>
          </w:p>
        </w:tc>
        <w:tc>
          <w:tcPr>
            <w:tcW w:w="567" w:type="dxa"/>
            <w:vMerge/>
            <w:hideMark/>
          </w:tcPr>
          <w:p w14:paraId="341172CF" w14:textId="77777777" w:rsidR="00692E2E" w:rsidRPr="0097122C" w:rsidRDefault="00692E2E" w:rsidP="00690ACE">
            <w:pPr>
              <w:suppressAutoHyphens w:val="0"/>
              <w:rPr>
                <w:sz w:val="20"/>
                <w:szCs w:val="20"/>
              </w:rPr>
            </w:pPr>
          </w:p>
        </w:tc>
        <w:tc>
          <w:tcPr>
            <w:tcW w:w="567" w:type="dxa"/>
            <w:vMerge/>
            <w:hideMark/>
          </w:tcPr>
          <w:p w14:paraId="1C6E4824" w14:textId="77777777" w:rsidR="00692E2E" w:rsidRPr="0097122C" w:rsidRDefault="00692E2E" w:rsidP="00690ACE">
            <w:pPr>
              <w:suppressAutoHyphens w:val="0"/>
              <w:rPr>
                <w:sz w:val="20"/>
                <w:szCs w:val="20"/>
              </w:rPr>
            </w:pPr>
          </w:p>
        </w:tc>
        <w:tc>
          <w:tcPr>
            <w:tcW w:w="567" w:type="dxa"/>
            <w:vMerge/>
            <w:hideMark/>
          </w:tcPr>
          <w:p w14:paraId="4DD257DB" w14:textId="77777777" w:rsidR="00692E2E" w:rsidRPr="0097122C" w:rsidRDefault="00692E2E" w:rsidP="00690ACE">
            <w:pPr>
              <w:suppressAutoHyphens w:val="0"/>
              <w:rPr>
                <w:sz w:val="20"/>
                <w:szCs w:val="20"/>
              </w:rPr>
            </w:pPr>
          </w:p>
        </w:tc>
        <w:tc>
          <w:tcPr>
            <w:tcW w:w="567" w:type="dxa"/>
            <w:vMerge/>
            <w:hideMark/>
          </w:tcPr>
          <w:p w14:paraId="1981510A" w14:textId="77777777" w:rsidR="00692E2E" w:rsidRPr="0097122C" w:rsidRDefault="00692E2E" w:rsidP="00690ACE">
            <w:pPr>
              <w:suppressAutoHyphens w:val="0"/>
              <w:rPr>
                <w:sz w:val="20"/>
                <w:szCs w:val="20"/>
              </w:rPr>
            </w:pPr>
          </w:p>
        </w:tc>
      </w:tr>
      <w:tr w:rsidR="00692E2E" w:rsidRPr="0097122C" w14:paraId="450DC509" w14:textId="77777777" w:rsidTr="008C2E8A">
        <w:trPr>
          <w:trHeight w:val="300"/>
        </w:trPr>
        <w:tc>
          <w:tcPr>
            <w:tcW w:w="616" w:type="dxa"/>
            <w:noWrap/>
            <w:hideMark/>
          </w:tcPr>
          <w:p w14:paraId="7C76DD6E" w14:textId="77777777" w:rsidR="00692E2E" w:rsidRPr="0097122C" w:rsidRDefault="00692E2E" w:rsidP="00690ACE">
            <w:pPr>
              <w:suppressAutoHyphens w:val="0"/>
              <w:rPr>
                <w:sz w:val="20"/>
                <w:szCs w:val="20"/>
              </w:rPr>
            </w:pPr>
            <w:r w:rsidRPr="0097122C">
              <w:rPr>
                <w:sz w:val="20"/>
                <w:szCs w:val="20"/>
              </w:rPr>
              <w:t>842</w:t>
            </w:r>
          </w:p>
        </w:tc>
        <w:tc>
          <w:tcPr>
            <w:tcW w:w="3310" w:type="dxa"/>
            <w:gridSpan w:val="2"/>
            <w:hideMark/>
          </w:tcPr>
          <w:p w14:paraId="7719C862" w14:textId="77777777" w:rsidR="00692E2E" w:rsidRPr="0097122C" w:rsidRDefault="00692E2E" w:rsidP="00690ACE">
            <w:pPr>
              <w:suppressAutoHyphens w:val="0"/>
              <w:rPr>
                <w:sz w:val="20"/>
                <w:szCs w:val="20"/>
              </w:rPr>
            </w:pPr>
            <w:r w:rsidRPr="0097122C">
              <w:rPr>
                <w:sz w:val="20"/>
                <w:szCs w:val="20"/>
              </w:rPr>
              <w:t xml:space="preserve">PPR pāreja ar ārējo vītni  </w:t>
            </w:r>
          </w:p>
        </w:tc>
        <w:tc>
          <w:tcPr>
            <w:tcW w:w="1605" w:type="dxa"/>
            <w:hideMark/>
          </w:tcPr>
          <w:p w14:paraId="33294885" w14:textId="77777777" w:rsidR="00692E2E" w:rsidRPr="0097122C" w:rsidRDefault="00692E2E" w:rsidP="00690ACE">
            <w:pPr>
              <w:suppressAutoHyphens w:val="0"/>
              <w:rPr>
                <w:sz w:val="20"/>
                <w:szCs w:val="20"/>
              </w:rPr>
            </w:pPr>
            <w:r w:rsidRPr="0097122C">
              <w:rPr>
                <w:sz w:val="20"/>
                <w:szCs w:val="20"/>
              </w:rPr>
              <w:t>32x3/4 ” M</w:t>
            </w:r>
          </w:p>
        </w:tc>
        <w:tc>
          <w:tcPr>
            <w:tcW w:w="956" w:type="dxa"/>
            <w:gridSpan w:val="2"/>
            <w:hideMark/>
          </w:tcPr>
          <w:p w14:paraId="51CFE5F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FB611CB" w14:textId="77777777" w:rsidR="00692E2E" w:rsidRPr="0097122C" w:rsidRDefault="00692E2E" w:rsidP="00690ACE">
            <w:pPr>
              <w:suppressAutoHyphens w:val="0"/>
              <w:rPr>
                <w:sz w:val="20"/>
                <w:szCs w:val="20"/>
              </w:rPr>
            </w:pPr>
          </w:p>
        </w:tc>
        <w:tc>
          <w:tcPr>
            <w:tcW w:w="567" w:type="dxa"/>
            <w:vMerge/>
            <w:hideMark/>
          </w:tcPr>
          <w:p w14:paraId="76D56326" w14:textId="77777777" w:rsidR="00692E2E" w:rsidRPr="0097122C" w:rsidRDefault="00692E2E" w:rsidP="00690ACE">
            <w:pPr>
              <w:suppressAutoHyphens w:val="0"/>
              <w:rPr>
                <w:sz w:val="20"/>
                <w:szCs w:val="20"/>
              </w:rPr>
            </w:pPr>
          </w:p>
        </w:tc>
        <w:tc>
          <w:tcPr>
            <w:tcW w:w="567" w:type="dxa"/>
            <w:vMerge/>
            <w:hideMark/>
          </w:tcPr>
          <w:p w14:paraId="734990CD" w14:textId="77777777" w:rsidR="00692E2E" w:rsidRPr="0097122C" w:rsidRDefault="00692E2E" w:rsidP="00690ACE">
            <w:pPr>
              <w:suppressAutoHyphens w:val="0"/>
              <w:rPr>
                <w:sz w:val="20"/>
                <w:szCs w:val="20"/>
              </w:rPr>
            </w:pPr>
          </w:p>
        </w:tc>
        <w:tc>
          <w:tcPr>
            <w:tcW w:w="567" w:type="dxa"/>
            <w:vMerge/>
            <w:hideMark/>
          </w:tcPr>
          <w:p w14:paraId="68450D2B" w14:textId="77777777" w:rsidR="00692E2E" w:rsidRPr="0097122C" w:rsidRDefault="00692E2E" w:rsidP="00690ACE">
            <w:pPr>
              <w:suppressAutoHyphens w:val="0"/>
              <w:rPr>
                <w:sz w:val="20"/>
                <w:szCs w:val="20"/>
              </w:rPr>
            </w:pPr>
          </w:p>
        </w:tc>
        <w:tc>
          <w:tcPr>
            <w:tcW w:w="567" w:type="dxa"/>
            <w:vMerge/>
            <w:hideMark/>
          </w:tcPr>
          <w:p w14:paraId="3C171ED6" w14:textId="77777777" w:rsidR="00692E2E" w:rsidRPr="0097122C" w:rsidRDefault="00692E2E" w:rsidP="00690ACE">
            <w:pPr>
              <w:suppressAutoHyphens w:val="0"/>
              <w:rPr>
                <w:sz w:val="20"/>
                <w:szCs w:val="20"/>
              </w:rPr>
            </w:pPr>
          </w:p>
        </w:tc>
        <w:tc>
          <w:tcPr>
            <w:tcW w:w="567" w:type="dxa"/>
            <w:vMerge/>
            <w:hideMark/>
          </w:tcPr>
          <w:p w14:paraId="5E06C704" w14:textId="77777777" w:rsidR="00692E2E" w:rsidRPr="0097122C" w:rsidRDefault="00692E2E" w:rsidP="00690ACE">
            <w:pPr>
              <w:suppressAutoHyphens w:val="0"/>
              <w:rPr>
                <w:sz w:val="20"/>
                <w:szCs w:val="20"/>
              </w:rPr>
            </w:pPr>
          </w:p>
        </w:tc>
      </w:tr>
      <w:tr w:rsidR="00692E2E" w:rsidRPr="0097122C" w14:paraId="7A1E5C19" w14:textId="77777777" w:rsidTr="008C2E8A">
        <w:trPr>
          <w:trHeight w:val="255"/>
        </w:trPr>
        <w:tc>
          <w:tcPr>
            <w:tcW w:w="616" w:type="dxa"/>
            <w:noWrap/>
            <w:hideMark/>
          </w:tcPr>
          <w:p w14:paraId="3C4CC947" w14:textId="77777777" w:rsidR="00692E2E" w:rsidRPr="0097122C" w:rsidRDefault="00692E2E" w:rsidP="00690ACE">
            <w:pPr>
              <w:suppressAutoHyphens w:val="0"/>
              <w:rPr>
                <w:sz w:val="20"/>
                <w:szCs w:val="20"/>
              </w:rPr>
            </w:pPr>
            <w:r w:rsidRPr="0097122C">
              <w:rPr>
                <w:sz w:val="20"/>
                <w:szCs w:val="20"/>
              </w:rPr>
              <w:t>843</w:t>
            </w:r>
          </w:p>
        </w:tc>
        <w:tc>
          <w:tcPr>
            <w:tcW w:w="3310" w:type="dxa"/>
            <w:gridSpan w:val="2"/>
            <w:hideMark/>
          </w:tcPr>
          <w:p w14:paraId="68D28EEB" w14:textId="77777777" w:rsidR="00692E2E" w:rsidRPr="0097122C" w:rsidRDefault="00692E2E" w:rsidP="00690ACE">
            <w:pPr>
              <w:suppressAutoHyphens w:val="0"/>
              <w:rPr>
                <w:sz w:val="20"/>
                <w:szCs w:val="20"/>
              </w:rPr>
            </w:pPr>
            <w:r w:rsidRPr="0097122C">
              <w:rPr>
                <w:sz w:val="20"/>
                <w:szCs w:val="20"/>
              </w:rPr>
              <w:t>PPR redukcijas savienojums iekš./</w:t>
            </w:r>
            <w:proofErr w:type="spellStart"/>
            <w:r w:rsidRPr="0097122C">
              <w:rPr>
                <w:sz w:val="20"/>
                <w:szCs w:val="20"/>
              </w:rPr>
              <w:t>ār</w:t>
            </w:r>
            <w:proofErr w:type="spellEnd"/>
            <w:r w:rsidRPr="0097122C">
              <w:rPr>
                <w:sz w:val="20"/>
                <w:szCs w:val="20"/>
              </w:rPr>
              <w:t xml:space="preserve">. </w:t>
            </w:r>
          </w:p>
        </w:tc>
        <w:tc>
          <w:tcPr>
            <w:tcW w:w="1605" w:type="dxa"/>
            <w:noWrap/>
            <w:hideMark/>
          </w:tcPr>
          <w:p w14:paraId="70C1BD50" w14:textId="77777777" w:rsidR="00692E2E" w:rsidRPr="0097122C" w:rsidRDefault="00692E2E" w:rsidP="00690ACE">
            <w:pPr>
              <w:suppressAutoHyphens w:val="0"/>
              <w:rPr>
                <w:sz w:val="20"/>
                <w:szCs w:val="20"/>
              </w:rPr>
            </w:pPr>
            <w:r w:rsidRPr="0097122C">
              <w:rPr>
                <w:sz w:val="20"/>
                <w:szCs w:val="20"/>
              </w:rPr>
              <w:t>25x20 FM</w:t>
            </w:r>
          </w:p>
        </w:tc>
        <w:tc>
          <w:tcPr>
            <w:tcW w:w="956" w:type="dxa"/>
            <w:gridSpan w:val="2"/>
            <w:hideMark/>
          </w:tcPr>
          <w:p w14:paraId="53888E2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8C1BA18" w14:textId="77777777" w:rsidR="00692E2E" w:rsidRPr="0097122C" w:rsidRDefault="00692E2E" w:rsidP="00690ACE">
            <w:pPr>
              <w:suppressAutoHyphens w:val="0"/>
              <w:rPr>
                <w:sz w:val="20"/>
                <w:szCs w:val="20"/>
              </w:rPr>
            </w:pPr>
          </w:p>
        </w:tc>
        <w:tc>
          <w:tcPr>
            <w:tcW w:w="567" w:type="dxa"/>
            <w:vMerge/>
            <w:hideMark/>
          </w:tcPr>
          <w:p w14:paraId="7B0CFB57" w14:textId="77777777" w:rsidR="00692E2E" w:rsidRPr="0097122C" w:rsidRDefault="00692E2E" w:rsidP="00690ACE">
            <w:pPr>
              <w:suppressAutoHyphens w:val="0"/>
              <w:rPr>
                <w:sz w:val="20"/>
                <w:szCs w:val="20"/>
              </w:rPr>
            </w:pPr>
          </w:p>
        </w:tc>
        <w:tc>
          <w:tcPr>
            <w:tcW w:w="567" w:type="dxa"/>
            <w:vMerge/>
            <w:hideMark/>
          </w:tcPr>
          <w:p w14:paraId="3C132387" w14:textId="77777777" w:rsidR="00692E2E" w:rsidRPr="0097122C" w:rsidRDefault="00692E2E" w:rsidP="00690ACE">
            <w:pPr>
              <w:suppressAutoHyphens w:val="0"/>
              <w:rPr>
                <w:sz w:val="20"/>
                <w:szCs w:val="20"/>
              </w:rPr>
            </w:pPr>
          </w:p>
        </w:tc>
        <w:tc>
          <w:tcPr>
            <w:tcW w:w="567" w:type="dxa"/>
            <w:vMerge/>
            <w:hideMark/>
          </w:tcPr>
          <w:p w14:paraId="4546D3AD" w14:textId="77777777" w:rsidR="00692E2E" w:rsidRPr="0097122C" w:rsidRDefault="00692E2E" w:rsidP="00690ACE">
            <w:pPr>
              <w:suppressAutoHyphens w:val="0"/>
              <w:rPr>
                <w:sz w:val="20"/>
                <w:szCs w:val="20"/>
              </w:rPr>
            </w:pPr>
          </w:p>
        </w:tc>
        <w:tc>
          <w:tcPr>
            <w:tcW w:w="567" w:type="dxa"/>
            <w:vMerge/>
            <w:hideMark/>
          </w:tcPr>
          <w:p w14:paraId="49336153" w14:textId="77777777" w:rsidR="00692E2E" w:rsidRPr="0097122C" w:rsidRDefault="00692E2E" w:rsidP="00690ACE">
            <w:pPr>
              <w:suppressAutoHyphens w:val="0"/>
              <w:rPr>
                <w:sz w:val="20"/>
                <w:szCs w:val="20"/>
              </w:rPr>
            </w:pPr>
          </w:p>
        </w:tc>
        <w:tc>
          <w:tcPr>
            <w:tcW w:w="567" w:type="dxa"/>
            <w:vMerge/>
            <w:hideMark/>
          </w:tcPr>
          <w:p w14:paraId="53297FF2" w14:textId="77777777" w:rsidR="00692E2E" w:rsidRPr="0097122C" w:rsidRDefault="00692E2E" w:rsidP="00690ACE">
            <w:pPr>
              <w:suppressAutoHyphens w:val="0"/>
              <w:rPr>
                <w:sz w:val="20"/>
                <w:szCs w:val="20"/>
              </w:rPr>
            </w:pPr>
          </w:p>
        </w:tc>
      </w:tr>
      <w:tr w:rsidR="00692E2E" w:rsidRPr="0097122C" w14:paraId="4F7F1889" w14:textId="77777777" w:rsidTr="008C2E8A">
        <w:trPr>
          <w:trHeight w:val="255"/>
        </w:trPr>
        <w:tc>
          <w:tcPr>
            <w:tcW w:w="616" w:type="dxa"/>
            <w:noWrap/>
            <w:hideMark/>
          </w:tcPr>
          <w:p w14:paraId="79C02E94" w14:textId="77777777" w:rsidR="00692E2E" w:rsidRPr="0097122C" w:rsidRDefault="00692E2E" w:rsidP="00690ACE">
            <w:pPr>
              <w:suppressAutoHyphens w:val="0"/>
              <w:rPr>
                <w:sz w:val="20"/>
                <w:szCs w:val="20"/>
              </w:rPr>
            </w:pPr>
            <w:r w:rsidRPr="0097122C">
              <w:rPr>
                <w:sz w:val="20"/>
                <w:szCs w:val="20"/>
              </w:rPr>
              <w:t>844</w:t>
            </w:r>
          </w:p>
        </w:tc>
        <w:tc>
          <w:tcPr>
            <w:tcW w:w="3310" w:type="dxa"/>
            <w:gridSpan w:val="2"/>
            <w:hideMark/>
          </w:tcPr>
          <w:p w14:paraId="5CC7DB93" w14:textId="77777777" w:rsidR="00692E2E" w:rsidRPr="0097122C" w:rsidRDefault="00692E2E" w:rsidP="00690ACE">
            <w:pPr>
              <w:suppressAutoHyphens w:val="0"/>
              <w:rPr>
                <w:sz w:val="20"/>
                <w:szCs w:val="20"/>
              </w:rPr>
            </w:pPr>
            <w:r w:rsidRPr="0097122C">
              <w:rPr>
                <w:sz w:val="20"/>
                <w:szCs w:val="20"/>
              </w:rPr>
              <w:t>PPR redukcijas savienojums iekš./</w:t>
            </w:r>
            <w:proofErr w:type="spellStart"/>
            <w:r w:rsidRPr="0097122C">
              <w:rPr>
                <w:sz w:val="20"/>
                <w:szCs w:val="20"/>
              </w:rPr>
              <w:t>ār</w:t>
            </w:r>
            <w:proofErr w:type="spellEnd"/>
            <w:r w:rsidRPr="0097122C">
              <w:rPr>
                <w:sz w:val="20"/>
                <w:szCs w:val="20"/>
              </w:rPr>
              <w:t xml:space="preserve">. </w:t>
            </w:r>
          </w:p>
        </w:tc>
        <w:tc>
          <w:tcPr>
            <w:tcW w:w="1605" w:type="dxa"/>
            <w:hideMark/>
          </w:tcPr>
          <w:p w14:paraId="7A3F8152" w14:textId="77777777" w:rsidR="00692E2E" w:rsidRPr="0097122C" w:rsidRDefault="00692E2E" w:rsidP="00690ACE">
            <w:pPr>
              <w:suppressAutoHyphens w:val="0"/>
              <w:rPr>
                <w:sz w:val="20"/>
                <w:szCs w:val="20"/>
              </w:rPr>
            </w:pPr>
            <w:r w:rsidRPr="0097122C">
              <w:rPr>
                <w:sz w:val="20"/>
                <w:szCs w:val="20"/>
              </w:rPr>
              <w:t>32x20 FM</w:t>
            </w:r>
          </w:p>
        </w:tc>
        <w:tc>
          <w:tcPr>
            <w:tcW w:w="956" w:type="dxa"/>
            <w:gridSpan w:val="2"/>
            <w:hideMark/>
          </w:tcPr>
          <w:p w14:paraId="71512EB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279C2C6" w14:textId="77777777" w:rsidR="00692E2E" w:rsidRPr="0097122C" w:rsidRDefault="00692E2E" w:rsidP="00690ACE">
            <w:pPr>
              <w:suppressAutoHyphens w:val="0"/>
              <w:rPr>
                <w:sz w:val="20"/>
                <w:szCs w:val="20"/>
              </w:rPr>
            </w:pPr>
          </w:p>
        </w:tc>
        <w:tc>
          <w:tcPr>
            <w:tcW w:w="567" w:type="dxa"/>
            <w:vMerge/>
            <w:hideMark/>
          </w:tcPr>
          <w:p w14:paraId="24320ADC" w14:textId="77777777" w:rsidR="00692E2E" w:rsidRPr="0097122C" w:rsidRDefault="00692E2E" w:rsidP="00690ACE">
            <w:pPr>
              <w:suppressAutoHyphens w:val="0"/>
              <w:rPr>
                <w:sz w:val="20"/>
                <w:szCs w:val="20"/>
              </w:rPr>
            </w:pPr>
          </w:p>
        </w:tc>
        <w:tc>
          <w:tcPr>
            <w:tcW w:w="567" w:type="dxa"/>
            <w:vMerge/>
            <w:hideMark/>
          </w:tcPr>
          <w:p w14:paraId="2ED76719" w14:textId="77777777" w:rsidR="00692E2E" w:rsidRPr="0097122C" w:rsidRDefault="00692E2E" w:rsidP="00690ACE">
            <w:pPr>
              <w:suppressAutoHyphens w:val="0"/>
              <w:rPr>
                <w:sz w:val="20"/>
                <w:szCs w:val="20"/>
              </w:rPr>
            </w:pPr>
          </w:p>
        </w:tc>
        <w:tc>
          <w:tcPr>
            <w:tcW w:w="567" w:type="dxa"/>
            <w:vMerge/>
            <w:hideMark/>
          </w:tcPr>
          <w:p w14:paraId="189B075F" w14:textId="77777777" w:rsidR="00692E2E" w:rsidRPr="0097122C" w:rsidRDefault="00692E2E" w:rsidP="00690ACE">
            <w:pPr>
              <w:suppressAutoHyphens w:val="0"/>
              <w:rPr>
                <w:sz w:val="20"/>
                <w:szCs w:val="20"/>
              </w:rPr>
            </w:pPr>
          </w:p>
        </w:tc>
        <w:tc>
          <w:tcPr>
            <w:tcW w:w="567" w:type="dxa"/>
            <w:vMerge/>
            <w:hideMark/>
          </w:tcPr>
          <w:p w14:paraId="0E768076" w14:textId="77777777" w:rsidR="00692E2E" w:rsidRPr="0097122C" w:rsidRDefault="00692E2E" w:rsidP="00690ACE">
            <w:pPr>
              <w:suppressAutoHyphens w:val="0"/>
              <w:rPr>
                <w:sz w:val="20"/>
                <w:szCs w:val="20"/>
              </w:rPr>
            </w:pPr>
          </w:p>
        </w:tc>
        <w:tc>
          <w:tcPr>
            <w:tcW w:w="567" w:type="dxa"/>
            <w:vMerge/>
            <w:hideMark/>
          </w:tcPr>
          <w:p w14:paraId="732AE423" w14:textId="77777777" w:rsidR="00692E2E" w:rsidRPr="0097122C" w:rsidRDefault="00692E2E" w:rsidP="00690ACE">
            <w:pPr>
              <w:suppressAutoHyphens w:val="0"/>
              <w:rPr>
                <w:sz w:val="20"/>
                <w:szCs w:val="20"/>
              </w:rPr>
            </w:pPr>
          </w:p>
        </w:tc>
      </w:tr>
      <w:tr w:rsidR="00692E2E" w:rsidRPr="0097122C" w14:paraId="0F2DD81C" w14:textId="77777777" w:rsidTr="008C2E8A">
        <w:trPr>
          <w:trHeight w:val="255"/>
        </w:trPr>
        <w:tc>
          <w:tcPr>
            <w:tcW w:w="616" w:type="dxa"/>
            <w:noWrap/>
            <w:hideMark/>
          </w:tcPr>
          <w:p w14:paraId="59DD297E" w14:textId="77777777" w:rsidR="00692E2E" w:rsidRPr="0097122C" w:rsidRDefault="00692E2E" w:rsidP="00690ACE">
            <w:pPr>
              <w:suppressAutoHyphens w:val="0"/>
              <w:rPr>
                <w:sz w:val="20"/>
                <w:szCs w:val="20"/>
              </w:rPr>
            </w:pPr>
            <w:r w:rsidRPr="0097122C">
              <w:rPr>
                <w:sz w:val="20"/>
                <w:szCs w:val="20"/>
              </w:rPr>
              <w:t>845</w:t>
            </w:r>
          </w:p>
        </w:tc>
        <w:tc>
          <w:tcPr>
            <w:tcW w:w="3310" w:type="dxa"/>
            <w:gridSpan w:val="2"/>
            <w:hideMark/>
          </w:tcPr>
          <w:p w14:paraId="148DABEE" w14:textId="77777777" w:rsidR="00692E2E" w:rsidRPr="0097122C" w:rsidRDefault="00692E2E" w:rsidP="00690ACE">
            <w:pPr>
              <w:suppressAutoHyphens w:val="0"/>
              <w:rPr>
                <w:sz w:val="20"/>
                <w:szCs w:val="20"/>
              </w:rPr>
            </w:pPr>
            <w:r w:rsidRPr="0097122C">
              <w:rPr>
                <w:sz w:val="20"/>
                <w:szCs w:val="20"/>
              </w:rPr>
              <w:t>PPR redukcijas savienojums iekš./</w:t>
            </w:r>
            <w:proofErr w:type="spellStart"/>
            <w:r w:rsidRPr="0097122C">
              <w:rPr>
                <w:sz w:val="20"/>
                <w:szCs w:val="20"/>
              </w:rPr>
              <w:t>ār</w:t>
            </w:r>
            <w:proofErr w:type="spellEnd"/>
            <w:r w:rsidRPr="0097122C">
              <w:rPr>
                <w:sz w:val="20"/>
                <w:szCs w:val="20"/>
              </w:rPr>
              <w:t xml:space="preserve">. </w:t>
            </w:r>
          </w:p>
        </w:tc>
        <w:tc>
          <w:tcPr>
            <w:tcW w:w="1605" w:type="dxa"/>
            <w:hideMark/>
          </w:tcPr>
          <w:p w14:paraId="1A09852E" w14:textId="77777777" w:rsidR="00692E2E" w:rsidRPr="0097122C" w:rsidRDefault="00692E2E" w:rsidP="00690ACE">
            <w:pPr>
              <w:suppressAutoHyphens w:val="0"/>
              <w:rPr>
                <w:sz w:val="20"/>
                <w:szCs w:val="20"/>
              </w:rPr>
            </w:pPr>
            <w:r w:rsidRPr="0097122C">
              <w:rPr>
                <w:sz w:val="20"/>
                <w:szCs w:val="20"/>
              </w:rPr>
              <w:t>32x25 FM</w:t>
            </w:r>
          </w:p>
        </w:tc>
        <w:tc>
          <w:tcPr>
            <w:tcW w:w="956" w:type="dxa"/>
            <w:gridSpan w:val="2"/>
            <w:hideMark/>
          </w:tcPr>
          <w:p w14:paraId="7A4706A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1D6554A" w14:textId="77777777" w:rsidR="00692E2E" w:rsidRPr="0097122C" w:rsidRDefault="00692E2E" w:rsidP="00690ACE">
            <w:pPr>
              <w:suppressAutoHyphens w:val="0"/>
              <w:rPr>
                <w:sz w:val="20"/>
                <w:szCs w:val="20"/>
              </w:rPr>
            </w:pPr>
          </w:p>
        </w:tc>
        <w:tc>
          <w:tcPr>
            <w:tcW w:w="567" w:type="dxa"/>
            <w:vMerge/>
            <w:hideMark/>
          </w:tcPr>
          <w:p w14:paraId="6692A2AA" w14:textId="77777777" w:rsidR="00692E2E" w:rsidRPr="0097122C" w:rsidRDefault="00692E2E" w:rsidP="00690ACE">
            <w:pPr>
              <w:suppressAutoHyphens w:val="0"/>
              <w:rPr>
                <w:sz w:val="20"/>
                <w:szCs w:val="20"/>
              </w:rPr>
            </w:pPr>
          </w:p>
        </w:tc>
        <w:tc>
          <w:tcPr>
            <w:tcW w:w="567" w:type="dxa"/>
            <w:vMerge/>
            <w:hideMark/>
          </w:tcPr>
          <w:p w14:paraId="22774919" w14:textId="77777777" w:rsidR="00692E2E" w:rsidRPr="0097122C" w:rsidRDefault="00692E2E" w:rsidP="00690ACE">
            <w:pPr>
              <w:suppressAutoHyphens w:val="0"/>
              <w:rPr>
                <w:sz w:val="20"/>
                <w:szCs w:val="20"/>
              </w:rPr>
            </w:pPr>
          </w:p>
        </w:tc>
        <w:tc>
          <w:tcPr>
            <w:tcW w:w="567" w:type="dxa"/>
            <w:vMerge/>
            <w:hideMark/>
          </w:tcPr>
          <w:p w14:paraId="553C08CA" w14:textId="77777777" w:rsidR="00692E2E" w:rsidRPr="0097122C" w:rsidRDefault="00692E2E" w:rsidP="00690ACE">
            <w:pPr>
              <w:suppressAutoHyphens w:val="0"/>
              <w:rPr>
                <w:sz w:val="20"/>
                <w:szCs w:val="20"/>
              </w:rPr>
            </w:pPr>
          </w:p>
        </w:tc>
        <w:tc>
          <w:tcPr>
            <w:tcW w:w="567" w:type="dxa"/>
            <w:vMerge/>
            <w:hideMark/>
          </w:tcPr>
          <w:p w14:paraId="7B2A1CDF" w14:textId="77777777" w:rsidR="00692E2E" w:rsidRPr="0097122C" w:rsidRDefault="00692E2E" w:rsidP="00690ACE">
            <w:pPr>
              <w:suppressAutoHyphens w:val="0"/>
              <w:rPr>
                <w:sz w:val="20"/>
                <w:szCs w:val="20"/>
              </w:rPr>
            </w:pPr>
          </w:p>
        </w:tc>
        <w:tc>
          <w:tcPr>
            <w:tcW w:w="567" w:type="dxa"/>
            <w:vMerge/>
            <w:hideMark/>
          </w:tcPr>
          <w:p w14:paraId="19A2A202" w14:textId="77777777" w:rsidR="00692E2E" w:rsidRPr="0097122C" w:rsidRDefault="00692E2E" w:rsidP="00690ACE">
            <w:pPr>
              <w:suppressAutoHyphens w:val="0"/>
              <w:rPr>
                <w:sz w:val="20"/>
                <w:szCs w:val="20"/>
              </w:rPr>
            </w:pPr>
          </w:p>
        </w:tc>
      </w:tr>
      <w:tr w:rsidR="00692E2E" w:rsidRPr="0097122C" w14:paraId="519FA694" w14:textId="77777777" w:rsidTr="008C2E8A">
        <w:trPr>
          <w:trHeight w:val="300"/>
        </w:trPr>
        <w:tc>
          <w:tcPr>
            <w:tcW w:w="616" w:type="dxa"/>
            <w:noWrap/>
            <w:hideMark/>
          </w:tcPr>
          <w:p w14:paraId="6CC8522E" w14:textId="77777777" w:rsidR="00692E2E" w:rsidRPr="0097122C" w:rsidRDefault="00692E2E" w:rsidP="00690ACE">
            <w:pPr>
              <w:suppressAutoHyphens w:val="0"/>
              <w:rPr>
                <w:sz w:val="20"/>
                <w:szCs w:val="20"/>
              </w:rPr>
            </w:pPr>
            <w:r w:rsidRPr="0097122C">
              <w:rPr>
                <w:sz w:val="20"/>
                <w:szCs w:val="20"/>
              </w:rPr>
              <w:t>846</w:t>
            </w:r>
          </w:p>
        </w:tc>
        <w:tc>
          <w:tcPr>
            <w:tcW w:w="3310" w:type="dxa"/>
            <w:gridSpan w:val="2"/>
            <w:hideMark/>
          </w:tcPr>
          <w:p w14:paraId="5C05AEC3" w14:textId="77777777" w:rsidR="00692E2E" w:rsidRPr="0097122C" w:rsidRDefault="00692E2E" w:rsidP="00690ACE">
            <w:pPr>
              <w:suppressAutoHyphens w:val="0"/>
              <w:rPr>
                <w:sz w:val="20"/>
                <w:szCs w:val="20"/>
              </w:rPr>
            </w:pPr>
            <w:r w:rsidRPr="0097122C">
              <w:rPr>
                <w:sz w:val="20"/>
                <w:szCs w:val="20"/>
              </w:rPr>
              <w:t xml:space="preserve">PPR līkums 90°   </w:t>
            </w:r>
          </w:p>
        </w:tc>
        <w:tc>
          <w:tcPr>
            <w:tcW w:w="1605" w:type="dxa"/>
            <w:noWrap/>
            <w:hideMark/>
          </w:tcPr>
          <w:p w14:paraId="610E5903" w14:textId="77777777" w:rsidR="00692E2E" w:rsidRPr="0097122C" w:rsidRDefault="00692E2E" w:rsidP="00690ACE">
            <w:pPr>
              <w:suppressAutoHyphens w:val="0"/>
              <w:rPr>
                <w:sz w:val="20"/>
                <w:szCs w:val="20"/>
              </w:rPr>
            </w:pPr>
            <w:r w:rsidRPr="0097122C">
              <w:rPr>
                <w:sz w:val="20"/>
                <w:szCs w:val="20"/>
              </w:rPr>
              <w:t>Ø20</w:t>
            </w:r>
          </w:p>
        </w:tc>
        <w:tc>
          <w:tcPr>
            <w:tcW w:w="956" w:type="dxa"/>
            <w:gridSpan w:val="2"/>
            <w:hideMark/>
          </w:tcPr>
          <w:p w14:paraId="7E79B0B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D7C3FA8" w14:textId="77777777" w:rsidR="00692E2E" w:rsidRPr="0097122C" w:rsidRDefault="00692E2E" w:rsidP="00690ACE">
            <w:pPr>
              <w:suppressAutoHyphens w:val="0"/>
              <w:rPr>
                <w:sz w:val="20"/>
                <w:szCs w:val="20"/>
              </w:rPr>
            </w:pPr>
          </w:p>
        </w:tc>
        <w:tc>
          <w:tcPr>
            <w:tcW w:w="567" w:type="dxa"/>
            <w:vMerge/>
            <w:hideMark/>
          </w:tcPr>
          <w:p w14:paraId="42A2E347" w14:textId="77777777" w:rsidR="00692E2E" w:rsidRPr="0097122C" w:rsidRDefault="00692E2E" w:rsidP="00690ACE">
            <w:pPr>
              <w:suppressAutoHyphens w:val="0"/>
              <w:rPr>
                <w:sz w:val="20"/>
                <w:szCs w:val="20"/>
              </w:rPr>
            </w:pPr>
          </w:p>
        </w:tc>
        <w:tc>
          <w:tcPr>
            <w:tcW w:w="567" w:type="dxa"/>
            <w:vMerge/>
            <w:hideMark/>
          </w:tcPr>
          <w:p w14:paraId="7DF5ED10" w14:textId="77777777" w:rsidR="00692E2E" w:rsidRPr="0097122C" w:rsidRDefault="00692E2E" w:rsidP="00690ACE">
            <w:pPr>
              <w:suppressAutoHyphens w:val="0"/>
              <w:rPr>
                <w:sz w:val="20"/>
                <w:szCs w:val="20"/>
              </w:rPr>
            </w:pPr>
          </w:p>
        </w:tc>
        <w:tc>
          <w:tcPr>
            <w:tcW w:w="567" w:type="dxa"/>
            <w:vMerge/>
            <w:hideMark/>
          </w:tcPr>
          <w:p w14:paraId="5E946995" w14:textId="77777777" w:rsidR="00692E2E" w:rsidRPr="0097122C" w:rsidRDefault="00692E2E" w:rsidP="00690ACE">
            <w:pPr>
              <w:suppressAutoHyphens w:val="0"/>
              <w:rPr>
                <w:sz w:val="20"/>
                <w:szCs w:val="20"/>
              </w:rPr>
            </w:pPr>
          </w:p>
        </w:tc>
        <w:tc>
          <w:tcPr>
            <w:tcW w:w="567" w:type="dxa"/>
            <w:vMerge/>
            <w:hideMark/>
          </w:tcPr>
          <w:p w14:paraId="7EA3732F" w14:textId="77777777" w:rsidR="00692E2E" w:rsidRPr="0097122C" w:rsidRDefault="00692E2E" w:rsidP="00690ACE">
            <w:pPr>
              <w:suppressAutoHyphens w:val="0"/>
              <w:rPr>
                <w:sz w:val="20"/>
                <w:szCs w:val="20"/>
              </w:rPr>
            </w:pPr>
          </w:p>
        </w:tc>
        <w:tc>
          <w:tcPr>
            <w:tcW w:w="567" w:type="dxa"/>
            <w:vMerge/>
            <w:hideMark/>
          </w:tcPr>
          <w:p w14:paraId="5F86CE27" w14:textId="77777777" w:rsidR="00692E2E" w:rsidRPr="0097122C" w:rsidRDefault="00692E2E" w:rsidP="00690ACE">
            <w:pPr>
              <w:suppressAutoHyphens w:val="0"/>
              <w:rPr>
                <w:sz w:val="20"/>
                <w:szCs w:val="20"/>
              </w:rPr>
            </w:pPr>
          </w:p>
        </w:tc>
      </w:tr>
      <w:tr w:rsidR="00692E2E" w:rsidRPr="0097122C" w14:paraId="6C11ADE1" w14:textId="77777777" w:rsidTr="008C2E8A">
        <w:trPr>
          <w:trHeight w:val="300"/>
        </w:trPr>
        <w:tc>
          <w:tcPr>
            <w:tcW w:w="616" w:type="dxa"/>
            <w:noWrap/>
            <w:hideMark/>
          </w:tcPr>
          <w:p w14:paraId="74C651A1" w14:textId="77777777" w:rsidR="00692E2E" w:rsidRPr="0097122C" w:rsidRDefault="00692E2E" w:rsidP="00690ACE">
            <w:pPr>
              <w:suppressAutoHyphens w:val="0"/>
              <w:rPr>
                <w:sz w:val="20"/>
                <w:szCs w:val="20"/>
              </w:rPr>
            </w:pPr>
            <w:r w:rsidRPr="0097122C">
              <w:rPr>
                <w:sz w:val="20"/>
                <w:szCs w:val="20"/>
              </w:rPr>
              <w:t>847</w:t>
            </w:r>
          </w:p>
        </w:tc>
        <w:tc>
          <w:tcPr>
            <w:tcW w:w="3310" w:type="dxa"/>
            <w:gridSpan w:val="2"/>
            <w:hideMark/>
          </w:tcPr>
          <w:p w14:paraId="773693D5" w14:textId="77777777" w:rsidR="00692E2E" w:rsidRPr="0097122C" w:rsidRDefault="00692E2E" w:rsidP="00690ACE">
            <w:pPr>
              <w:suppressAutoHyphens w:val="0"/>
              <w:rPr>
                <w:sz w:val="20"/>
                <w:szCs w:val="20"/>
              </w:rPr>
            </w:pPr>
            <w:r w:rsidRPr="0097122C">
              <w:rPr>
                <w:sz w:val="20"/>
                <w:szCs w:val="20"/>
              </w:rPr>
              <w:t xml:space="preserve">PPR līkums 90°   </w:t>
            </w:r>
          </w:p>
        </w:tc>
        <w:tc>
          <w:tcPr>
            <w:tcW w:w="1605" w:type="dxa"/>
            <w:hideMark/>
          </w:tcPr>
          <w:p w14:paraId="03D24672" w14:textId="77777777" w:rsidR="00692E2E" w:rsidRPr="0097122C" w:rsidRDefault="00692E2E" w:rsidP="00690ACE">
            <w:pPr>
              <w:suppressAutoHyphens w:val="0"/>
              <w:rPr>
                <w:sz w:val="20"/>
                <w:szCs w:val="20"/>
              </w:rPr>
            </w:pPr>
            <w:r w:rsidRPr="0097122C">
              <w:rPr>
                <w:sz w:val="20"/>
                <w:szCs w:val="20"/>
              </w:rPr>
              <w:t>Ø25</w:t>
            </w:r>
          </w:p>
        </w:tc>
        <w:tc>
          <w:tcPr>
            <w:tcW w:w="956" w:type="dxa"/>
            <w:gridSpan w:val="2"/>
            <w:hideMark/>
          </w:tcPr>
          <w:p w14:paraId="34E544D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A8E4272" w14:textId="77777777" w:rsidR="00692E2E" w:rsidRPr="0097122C" w:rsidRDefault="00692E2E" w:rsidP="00690ACE">
            <w:pPr>
              <w:suppressAutoHyphens w:val="0"/>
              <w:rPr>
                <w:sz w:val="20"/>
                <w:szCs w:val="20"/>
              </w:rPr>
            </w:pPr>
          </w:p>
        </w:tc>
        <w:tc>
          <w:tcPr>
            <w:tcW w:w="567" w:type="dxa"/>
            <w:vMerge/>
            <w:hideMark/>
          </w:tcPr>
          <w:p w14:paraId="1E97E98E" w14:textId="77777777" w:rsidR="00692E2E" w:rsidRPr="0097122C" w:rsidRDefault="00692E2E" w:rsidP="00690ACE">
            <w:pPr>
              <w:suppressAutoHyphens w:val="0"/>
              <w:rPr>
                <w:sz w:val="20"/>
                <w:szCs w:val="20"/>
              </w:rPr>
            </w:pPr>
          </w:p>
        </w:tc>
        <w:tc>
          <w:tcPr>
            <w:tcW w:w="567" w:type="dxa"/>
            <w:vMerge/>
            <w:hideMark/>
          </w:tcPr>
          <w:p w14:paraId="44E7B3C5" w14:textId="77777777" w:rsidR="00692E2E" w:rsidRPr="0097122C" w:rsidRDefault="00692E2E" w:rsidP="00690ACE">
            <w:pPr>
              <w:suppressAutoHyphens w:val="0"/>
              <w:rPr>
                <w:sz w:val="20"/>
                <w:szCs w:val="20"/>
              </w:rPr>
            </w:pPr>
          </w:p>
        </w:tc>
        <w:tc>
          <w:tcPr>
            <w:tcW w:w="567" w:type="dxa"/>
            <w:vMerge/>
            <w:hideMark/>
          </w:tcPr>
          <w:p w14:paraId="07E8557A" w14:textId="77777777" w:rsidR="00692E2E" w:rsidRPr="0097122C" w:rsidRDefault="00692E2E" w:rsidP="00690ACE">
            <w:pPr>
              <w:suppressAutoHyphens w:val="0"/>
              <w:rPr>
                <w:sz w:val="20"/>
                <w:szCs w:val="20"/>
              </w:rPr>
            </w:pPr>
          </w:p>
        </w:tc>
        <w:tc>
          <w:tcPr>
            <w:tcW w:w="567" w:type="dxa"/>
            <w:vMerge/>
            <w:hideMark/>
          </w:tcPr>
          <w:p w14:paraId="7723D2AD" w14:textId="77777777" w:rsidR="00692E2E" w:rsidRPr="0097122C" w:rsidRDefault="00692E2E" w:rsidP="00690ACE">
            <w:pPr>
              <w:suppressAutoHyphens w:val="0"/>
              <w:rPr>
                <w:sz w:val="20"/>
                <w:szCs w:val="20"/>
              </w:rPr>
            </w:pPr>
          </w:p>
        </w:tc>
        <w:tc>
          <w:tcPr>
            <w:tcW w:w="567" w:type="dxa"/>
            <w:vMerge/>
            <w:hideMark/>
          </w:tcPr>
          <w:p w14:paraId="3456413E" w14:textId="77777777" w:rsidR="00692E2E" w:rsidRPr="0097122C" w:rsidRDefault="00692E2E" w:rsidP="00690ACE">
            <w:pPr>
              <w:suppressAutoHyphens w:val="0"/>
              <w:rPr>
                <w:sz w:val="20"/>
                <w:szCs w:val="20"/>
              </w:rPr>
            </w:pPr>
          </w:p>
        </w:tc>
      </w:tr>
      <w:tr w:rsidR="00692E2E" w:rsidRPr="0097122C" w14:paraId="6306C50D" w14:textId="77777777" w:rsidTr="008C2E8A">
        <w:trPr>
          <w:trHeight w:val="300"/>
        </w:trPr>
        <w:tc>
          <w:tcPr>
            <w:tcW w:w="616" w:type="dxa"/>
            <w:noWrap/>
            <w:hideMark/>
          </w:tcPr>
          <w:p w14:paraId="7D488014" w14:textId="77777777" w:rsidR="00692E2E" w:rsidRPr="0097122C" w:rsidRDefault="00692E2E" w:rsidP="00690ACE">
            <w:pPr>
              <w:suppressAutoHyphens w:val="0"/>
              <w:rPr>
                <w:sz w:val="20"/>
                <w:szCs w:val="20"/>
              </w:rPr>
            </w:pPr>
            <w:r w:rsidRPr="0097122C">
              <w:rPr>
                <w:sz w:val="20"/>
                <w:szCs w:val="20"/>
              </w:rPr>
              <w:t>848</w:t>
            </w:r>
          </w:p>
        </w:tc>
        <w:tc>
          <w:tcPr>
            <w:tcW w:w="3310" w:type="dxa"/>
            <w:gridSpan w:val="2"/>
            <w:hideMark/>
          </w:tcPr>
          <w:p w14:paraId="61667C78" w14:textId="77777777" w:rsidR="00692E2E" w:rsidRPr="0097122C" w:rsidRDefault="00692E2E" w:rsidP="00690ACE">
            <w:pPr>
              <w:suppressAutoHyphens w:val="0"/>
              <w:rPr>
                <w:sz w:val="20"/>
                <w:szCs w:val="20"/>
              </w:rPr>
            </w:pPr>
            <w:r w:rsidRPr="0097122C">
              <w:rPr>
                <w:sz w:val="20"/>
                <w:szCs w:val="20"/>
              </w:rPr>
              <w:t xml:space="preserve">PPR līkums 90°   </w:t>
            </w:r>
          </w:p>
        </w:tc>
        <w:tc>
          <w:tcPr>
            <w:tcW w:w="1605" w:type="dxa"/>
            <w:hideMark/>
          </w:tcPr>
          <w:p w14:paraId="33C1F584" w14:textId="77777777" w:rsidR="00692E2E" w:rsidRPr="0097122C" w:rsidRDefault="00692E2E" w:rsidP="00690ACE">
            <w:pPr>
              <w:suppressAutoHyphens w:val="0"/>
              <w:rPr>
                <w:sz w:val="20"/>
                <w:szCs w:val="20"/>
              </w:rPr>
            </w:pPr>
            <w:r w:rsidRPr="0097122C">
              <w:rPr>
                <w:sz w:val="20"/>
                <w:szCs w:val="20"/>
              </w:rPr>
              <w:t>Ø32</w:t>
            </w:r>
          </w:p>
        </w:tc>
        <w:tc>
          <w:tcPr>
            <w:tcW w:w="956" w:type="dxa"/>
            <w:gridSpan w:val="2"/>
            <w:hideMark/>
          </w:tcPr>
          <w:p w14:paraId="32F48E5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B055AB9" w14:textId="77777777" w:rsidR="00692E2E" w:rsidRPr="0097122C" w:rsidRDefault="00692E2E" w:rsidP="00690ACE">
            <w:pPr>
              <w:suppressAutoHyphens w:val="0"/>
              <w:rPr>
                <w:sz w:val="20"/>
                <w:szCs w:val="20"/>
              </w:rPr>
            </w:pPr>
          </w:p>
        </w:tc>
        <w:tc>
          <w:tcPr>
            <w:tcW w:w="567" w:type="dxa"/>
            <w:vMerge/>
            <w:hideMark/>
          </w:tcPr>
          <w:p w14:paraId="4776511C" w14:textId="77777777" w:rsidR="00692E2E" w:rsidRPr="0097122C" w:rsidRDefault="00692E2E" w:rsidP="00690ACE">
            <w:pPr>
              <w:suppressAutoHyphens w:val="0"/>
              <w:rPr>
                <w:sz w:val="20"/>
                <w:szCs w:val="20"/>
              </w:rPr>
            </w:pPr>
          </w:p>
        </w:tc>
        <w:tc>
          <w:tcPr>
            <w:tcW w:w="567" w:type="dxa"/>
            <w:vMerge/>
            <w:hideMark/>
          </w:tcPr>
          <w:p w14:paraId="21127A36" w14:textId="77777777" w:rsidR="00692E2E" w:rsidRPr="0097122C" w:rsidRDefault="00692E2E" w:rsidP="00690ACE">
            <w:pPr>
              <w:suppressAutoHyphens w:val="0"/>
              <w:rPr>
                <w:sz w:val="20"/>
                <w:szCs w:val="20"/>
              </w:rPr>
            </w:pPr>
          </w:p>
        </w:tc>
        <w:tc>
          <w:tcPr>
            <w:tcW w:w="567" w:type="dxa"/>
            <w:vMerge/>
            <w:hideMark/>
          </w:tcPr>
          <w:p w14:paraId="5CE737B1" w14:textId="77777777" w:rsidR="00692E2E" w:rsidRPr="0097122C" w:rsidRDefault="00692E2E" w:rsidP="00690ACE">
            <w:pPr>
              <w:suppressAutoHyphens w:val="0"/>
              <w:rPr>
                <w:sz w:val="20"/>
                <w:szCs w:val="20"/>
              </w:rPr>
            </w:pPr>
          </w:p>
        </w:tc>
        <w:tc>
          <w:tcPr>
            <w:tcW w:w="567" w:type="dxa"/>
            <w:vMerge/>
            <w:hideMark/>
          </w:tcPr>
          <w:p w14:paraId="2D50657B" w14:textId="77777777" w:rsidR="00692E2E" w:rsidRPr="0097122C" w:rsidRDefault="00692E2E" w:rsidP="00690ACE">
            <w:pPr>
              <w:suppressAutoHyphens w:val="0"/>
              <w:rPr>
                <w:sz w:val="20"/>
                <w:szCs w:val="20"/>
              </w:rPr>
            </w:pPr>
          </w:p>
        </w:tc>
        <w:tc>
          <w:tcPr>
            <w:tcW w:w="567" w:type="dxa"/>
            <w:vMerge/>
            <w:hideMark/>
          </w:tcPr>
          <w:p w14:paraId="0051F3E8" w14:textId="77777777" w:rsidR="00692E2E" w:rsidRPr="0097122C" w:rsidRDefault="00692E2E" w:rsidP="00690ACE">
            <w:pPr>
              <w:suppressAutoHyphens w:val="0"/>
              <w:rPr>
                <w:sz w:val="20"/>
                <w:szCs w:val="20"/>
              </w:rPr>
            </w:pPr>
          </w:p>
        </w:tc>
      </w:tr>
      <w:tr w:rsidR="00692E2E" w:rsidRPr="0097122C" w14:paraId="739CB861" w14:textId="77777777" w:rsidTr="008C2E8A">
        <w:trPr>
          <w:trHeight w:val="300"/>
        </w:trPr>
        <w:tc>
          <w:tcPr>
            <w:tcW w:w="616" w:type="dxa"/>
            <w:noWrap/>
            <w:hideMark/>
          </w:tcPr>
          <w:p w14:paraId="15C25F4A" w14:textId="77777777" w:rsidR="00692E2E" w:rsidRPr="0097122C" w:rsidRDefault="00692E2E" w:rsidP="00690ACE">
            <w:pPr>
              <w:suppressAutoHyphens w:val="0"/>
              <w:rPr>
                <w:sz w:val="20"/>
                <w:szCs w:val="20"/>
              </w:rPr>
            </w:pPr>
            <w:r w:rsidRPr="0097122C">
              <w:rPr>
                <w:sz w:val="20"/>
                <w:szCs w:val="20"/>
              </w:rPr>
              <w:t>849</w:t>
            </w:r>
          </w:p>
        </w:tc>
        <w:tc>
          <w:tcPr>
            <w:tcW w:w="3310" w:type="dxa"/>
            <w:gridSpan w:val="2"/>
            <w:hideMark/>
          </w:tcPr>
          <w:p w14:paraId="5CCE5A65" w14:textId="77777777" w:rsidR="00692E2E" w:rsidRPr="0097122C" w:rsidRDefault="00692E2E" w:rsidP="00690ACE">
            <w:pPr>
              <w:suppressAutoHyphens w:val="0"/>
              <w:rPr>
                <w:sz w:val="20"/>
                <w:szCs w:val="20"/>
              </w:rPr>
            </w:pPr>
            <w:r w:rsidRPr="0097122C">
              <w:rPr>
                <w:sz w:val="20"/>
                <w:szCs w:val="20"/>
              </w:rPr>
              <w:t xml:space="preserve">PPR līkums 45°   </w:t>
            </w:r>
          </w:p>
        </w:tc>
        <w:tc>
          <w:tcPr>
            <w:tcW w:w="1605" w:type="dxa"/>
            <w:noWrap/>
            <w:hideMark/>
          </w:tcPr>
          <w:p w14:paraId="736EBD97" w14:textId="77777777" w:rsidR="00692E2E" w:rsidRPr="0097122C" w:rsidRDefault="00692E2E" w:rsidP="00690ACE">
            <w:pPr>
              <w:suppressAutoHyphens w:val="0"/>
              <w:rPr>
                <w:sz w:val="20"/>
                <w:szCs w:val="20"/>
              </w:rPr>
            </w:pPr>
            <w:r w:rsidRPr="0097122C">
              <w:rPr>
                <w:sz w:val="20"/>
                <w:szCs w:val="20"/>
              </w:rPr>
              <w:t>Ø20</w:t>
            </w:r>
          </w:p>
        </w:tc>
        <w:tc>
          <w:tcPr>
            <w:tcW w:w="956" w:type="dxa"/>
            <w:gridSpan w:val="2"/>
            <w:hideMark/>
          </w:tcPr>
          <w:p w14:paraId="7A6C2F1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35721C1" w14:textId="77777777" w:rsidR="00692E2E" w:rsidRPr="0097122C" w:rsidRDefault="00692E2E" w:rsidP="00690ACE">
            <w:pPr>
              <w:suppressAutoHyphens w:val="0"/>
              <w:rPr>
                <w:sz w:val="20"/>
                <w:szCs w:val="20"/>
              </w:rPr>
            </w:pPr>
          </w:p>
        </w:tc>
        <w:tc>
          <w:tcPr>
            <w:tcW w:w="567" w:type="dxa"/>
            <w:vMerge/>
            <w:hideMark/>
          </w:tcPr>
          <w:p w14:paraId="60B6BCF5" w14:textId="77777777" w:rsidR="00692E2E" w:rsidRPr="0097122C" w:rsidRDefault="00692E2E" w:rsidP="00690ACE">
            <w:pPr>
              <w:suppressAutoHyphens w:val="0"/>
              <w:rPr>
                <w:sz w:val="20"/>
                <w:szCs w:val="20"/>
              </w:rPr>
            </w:pPr>
          </w:p>
        </w:tc>
        <w:tc>
          <w:tcPr>
            <w:tcW w:w="567" w:type="dxa"/>
            <w:vMerge/>
            <w:hideMark/>
          </w:tcPr>
          <w:p w14:paraId="5D7BE6A8" w14:textId="77777777" w:rsidR="00692E2E" w:rsidRPr="0097122C" w:rsidRDefault="00692E2E" w:rsidP="00690ACE">
            <w:pPr>
              <w:suppressAutoHyphens w:val="0"/>
              <w:rPr>
                <w:sz w:val="20"/>
                <w:szCs w:val="20"/>
              </w:rPr>
            </w:pPr>
          </w:p>
        </w:tc>
        <w:tc>
          <w:tcPr>
            <w:tcW w:w="567" w:type="dxa"/>
            <w:vMerge/>
            <w:hideMark/>
          </w:tcPr>
          <w:p w14:paraId="754CAB32" w14:textId="77777777" w:rsidR="00692E2E" w:rsidRPr="0097122C" w:rsidRDefault="00692E2E" w:rsidP="00690ACE">
            <w:pPr>
              <w:suppressAutoHyphens w:val="0"/>
              <w:rPr>
                <w:sz w:val="20"/>
                <w:szCs w:val="20"/>
              </w:rPr>
            </w:pPr>
          </w:p>
        </w:tc>
        <w:tc>
          <w:tcPr>
            <w:tcW w:w="567" w:type="dxa"/>
            <w:vMerge/>
            <w:hideMark/>
          </w:tcPr>
          <w:p w14:paraId="19509A26" w14:textId="77777777" w:rsidR="00692E2E" w:rsidRPr="0097122C" w:rsidRDefault="00692E2E" w:rsidP="00690ACE">
            <w:pPr>
              <w:suppressAutoHyphens w:val="0"/>
              <w:rPr>
                <w:sz w:val="20"/>
                <w:szCs w:val="20"/>
              </w:rPr>
            </w:pPr>
          </w:p>
        </w:tc>
        <w:tc>
          <w:tcPr>
            <w:tcW w:w="567" w:type="dxa"/>
            <w:vMerge/>
            <w:hideMark/>
          </w:tcPr>
          <w:p w14:paraId="44365662" w14:textId="77777777" w:rsidR="00692E2E" w:rsidRPr="0097122C" w:rsidRDefault="00692E2E" w:rsidP="00690ACE">
            <w:pPr>
              <w:suppressAutoHyphens w:val="0"/>
              <w:rPr>
                <w:sz w:val="20"/>
                <w:szCs w:val="20"/>
              </w:rPr>
            </w:pPr>
          </w:p>
        </w:tc>
      </w:tr>
      <w:tr w:rsidR="00692E2E" w:rsidRPr="0097122C" w14:paraId="7E9184C1" w14:textId="77777777" w:rsidTr="008C2E8A">
        <w:trPr>
          <w:trHeight w:val="300"/>
        </w:trPr>
        <w:tc>
          <w:tcPr>
            <w:tcW w:w="616" w:type="dxa"/>
            <w:noWrap/>
            <w:hideMark/>
          </w:tcPr>
          <w:p w14:paraId="5E5A45B7" w14:textId="77777777" w:rsidR="00692E2E" w:rsidRPr="0097122C" w:rsidRDefault="00692E2E" w:rsidP="00690ACE">
            <w:pPr>
              <w:suppressAutoHyphens w:val="0"/>
              <w:rPr>
                <w:sz w:val="20"/>
                <w:szCs w:val="20"/>
              </w:rPr>
            </w:pPr>
            <w:r w:rsidRPr="0097122C">
              <w:rPr>
                <w:sz w:val="20"/>
                <w:szCs w:val="20"/>
              </w:rPr>
              <w:t>850</w:t>
            </w:r>
          </w:p>
        </w:tc>
        <w:tc>
          <w:tcPr>
            <w:tcW w:w="3310" w:type="dxa"/>
            <w:gridSpan w:val="2"/>
            <w:hideMark/>
          </w:tcPr>
          <w:p w14:paraId="48316DA6" w14:textId="77777777" w:rsidR="00692E2E" w:rsidRPr="0097122C" w:rsidRDefault="00692E2E" w:rsidP="00690ACE">
            <w:pPr>
              <w:suppressAutoHyphens w:val="0"/>
              <w:rPr>
                <w:sz w:val="20"/>
                <w:szCs w:val="20"/>
              </w:rPr>
            </w:pPr>
            <w:r w:rsidRPr="0097122C">
              <w:rPr>
                <w:sz w:val="20"/>
                <w:szCs w:val="20"/>
              </w:rPr>
              <w:t xml:space="preserve">PPR līkums 45°   </w:t>
            </w:r>
          </w:p>
        </w:tc>
        <w:tc>
          <w:tcPr>
            <w:tcW w:w="1605" w:type="dxa"/>
            <w:hideMark/>
          </w:tcPr>
          <w:p w14:paraId="2B484FEC" w14:textId="77777777" w:rsidR="00692E2E" w:rsidRPr="0097122C" w:rsidRDefault="00692E2E" w:rsidP="00690ACE">
            <w:pPr>
              <w:suppressAutoHyphens w:val="0"/>
              <w:rPr>
                <w:sz w:val="20"/>
                <w:szCs w:val="20"/>
              </w:rPr>
            </w:pPr>
            <w:r w:rsidRPr="0097122C">
              <w:rPr>
                <w:sz w:val="20"/>
                <w:szCs w:val="20"/>
              </w:rPr>
              <w:t>Ø25</w:t>
            </w:r>
          </w:p>
        </w:tc>
        <w:tc>
          <w:tcPr>
            <w:tcW w:w="956" w:type="dxa"/>
            <w:gridSpan w:val="2"/>
            <w:hideMark/>
          </w:tcPr>
          <w:p w14:paraId="102EE9A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2C75CA0" w14:textId="77777777" w:rsidR="00692E2E" w:rsidRPr="0097122C" w:rsidRDefault="00692E2E" w:rsidP="00690ACE">
            <w:pPr>
              <w:suppressAutoHyphens w:val="0"/>
              <w:rPr>
                <w:sz w:val="20"/>
                <w:szCs w:val="20"/>
              </w:rPr>
            </w:pPr>
          </w:p>
        </w:tc>
        <w:tc>
          <w:tcPr>
            <w:tcW w:w="567" w:type="dxa"/>
            <w:vMerge/>
            <w:hideMark/>
          </w:tcPr>
          <w:p w14:paraId="65394A9A" w14:textId="77777777" w:rsidR="00692E2E" w:rsidRPr="0097122C" w:rsidRDefault="00692E2E" w:rsidP="00690ACE">
            <w:pPr>
              <w:suppressAutoHyphens w:val="0"/>
              <w:rPr>
                <w:sz w:val="20"/>
                <w:szCs w:val="20"/>
              </w:rPr>
            </w:pPr>
          </w:p>
        </w:tc>
        <w:tc>
          <w:tcPr>
            <w:tcW w:w="567" w:type="dxa"/>
            <w:vMerge/>
            <w:hideMark/>
          </w:tcPr>
          <w:p w14:paraId="61EFE61C" w14:textId="77777777" w:rsidR="00692E2E" w:rsidRPr="0097122C" w:rsidRDefault="00692E2E" w:rsidP="00690ACE">
            <w:pPr>
              <w:suppressAutoHyphens w:val="0"/>
              <w:rPr>
                <w:sz w:val="20"/>
                <w:szCs w:val="20"/>
              </w:rPr>
            </w:pPr>
          </w:p>
        </w:tc>
        <w:tc>
          <w:tcPr>
            <w:tcW w:w="567" w:type="dxa"/>
            <w:vMerge/>
            <w:hideMark/>
          </w:tcPr>
          <w:p w14:paraId="4B5BBD27" w14:textId="77777777" w:rsidR="00692E2E" w:rsidRPr="0097122C" w:rsidRDefault="00692E2E" w:rsidP="00690ACE">
            <w:pPr>
              <w:suppressAutoHyphens w:val="0"/>
              <w:rPr>
                <w:sz w:val="20"/>
                <w:szCs w:val="20"/>
              </w:rPr>
            </w:pPr>
          </w:p>
        </w:tc>
        <w:tc>
          <w:tcPr>
            <w:tcW w:w="567" w:type="dxa"/>
            <w:vMerge/>
            <w:hideMark/>
          </w:tcPr>
          <w:p w14:paraId="19745A1C" w14:textId="77777777" w:rsidR="00692E2E" w:rsidRPr="0097122C" w:rsidRDefault="00692E2E" w:rsidP="00690ACE">
            <w:pPr>
              <w:suppressAutoHyphens w:val="0"/>
              <w:rPr>
                <w:sz w:val="20"/>
                <w:szCs w:val="20"/>
              </w:rPr>
            </w:pPr>
          </w:p>
        </w:tc>
        <w:tc>
          <w:tcPr>
            <w:tcW w:w="567" w:type="dxa"/>
            <w:vMerge/>
            <w:hideMark/>
          </w:tcPr>
          <w:p w14:paraId="1FB1AEF4" w14:textId="77777777" w:rsidR="00692E2E" w:rsidRPr="0097122C" w:rsidRDefault="00692E2E" w:rsidP="00690ACE">
            <w:pPr>
              <w:suppressAutoHyphens w:val="0"/>
              <w:rPr>
                <w:sz w:val="20"/>
                <w:szCs w:val="20"/>
              </w:rPr>
            </w:pPr>
          </w:p>
        </w:tc>
      </w:tr>
      <w:tr w:rsidR="00692E2E" w:rsidRPr="0097122C" w14:paraId="74D78853" w14:textId="77777777" w:rsidTr="008C2E8A">
        <w:trPr>
          <w:trHeight w:val="300"/>
        </w:trPr>
        <w:tc>
          <w:tcPr>
            <w:tcW w:w="616" w:type="dxa"/>
            <w:noWrap/>
            <w:hideMark/>
          </w:tcPr>
          <w:p w14:paraId="2F9ED035" w14:textId="77777777" w:rsidR="00692E2E" w:rsidRPr="0097122C" w:rsidRDefault="00692E2E" w:rsidP="00690ACE">
            <w:pPr>
              <w:suppressAutoHyphens w:val="0"/>
              <w:rPr>
                <w:sz w:val="20"/>
                <w:szCs w:val="20"/>
              </w:rPr>
            </w:pPr>
            <w:r w:rsidRPr="0097122C">
              <w:rPr>
                <w:sz w:val="20"/>
                <w:szCs w:val="20"/>
              </w:rPr>
              <w:t>851</w:t>
            </w:r>
          </w:p>
        </w:tc>
        <w:tc>
          <w:tcPr>
            <w:tcW w:w="3310" w:type="dxa"/>
            <w:gridSpan w:val="2"/>
            <w:hideMark/>
          </w:tcPr>
          <w:p w14:paraId="7AA650E6" w14:textId="77777777" w:rsidR="00692E2E" w:rsidRPr="0097122C" w:rsidRDefault="00692E2E" w:rsidP="00690ACE">
            <w:pPr>
              <w:suppressAutoHyphens w:val="0"/>
              <w:rPr>
                <w:sz w:val="20"/>
                <w:szCs w:val="20"/>
              </w:rPr>
            </w:pPr>
            <w:r w:rsidRPr="0097122C">
              <w:rPr>
                <w:sz w:val="20"/>
                <w:szCs w:val="20"/>
              </w:rPr>
              <w:t xml:space="preserve">PPR līkums 45°   </w:t>
            </w:r>
          </w:p>
        </w:tc>
        <w:tc>
          <w:tcPr>
            <w:tcW w:w="1605" w:type="dxa"/>
            <w:hideMark/>
          </w:tcPr>
          <w:p w14:paraId="597A8AFA" w14:textId="77777777" w:rsidR="00692E2E" w:rsidRPr="0097122C" w:rsidRDefault="00692E2E" w:rsidP="00690ACE">
            <w:pPr>
              <w:suppressAutoHyphens w:val="0"/>
              <w:rPr>
                <w:sz w:val="20"/>
                <w:szCs w:val="20"/>
              </w:rPr>
            </w:pPr>
            <w:r w:rsidRPr="0097122C">
              <w:rPr>
                <w:sz w:val="20"/>
                <w:szCs w:val="20"/>
              </w:rPr>
              <w:t>Ø32</w:t>
            </w:r>
          </w:p>
        </w:tc>
        <w:tc>
          <w:tcPr>
            <w:tcW w:w="956" w:type="dxa"/>
            <w:gridSpan w:val="2"/>
            <w:hideMark/>
          </w:tcPr>
          <w:p w14:paraId="4D3289B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6DAE73C" w14:textId="77777777" w:rsidR="00692E2E" w:rsidRPr="0097122C" w:rsidRDefault="00692E2E" w:rsidP="00690ACE">
            <w:pPr>
              <w:suppressAutoHyphens w:val="0"/>
              <w:rPr>
                <w:sz w:val="20"/>
                <w:szCs w:val="20"/>
              </w:rPr>
            </w:pPr>
          </w:p>
        </w:tc>
        <w:tc>
          <w:tcPr>
            <w:tcW w:w="567" w:type="dxa"/>
            <w:vMerge/>
            <w:hideMark/>
          </w:tcPr>
          <w:p w14:paraId="36E5BEE4" w14:textId="77777777" w:rsidR="00692E2E" w:rsidRPr="0097122C" w:rsidRDefault="00692E2E" w:rsidP="00690ACE">
            <w:pPr>
              <w:suppressAutoHyphens w:val="0"/>
              <w:rPr>
                <w:sz w:val="20"/>
                <w:szCs w:val="20"/>
              </w:rPr>
            </w:pPr>
          </w:p>
        </w:tc>
        <w:tc>
          <w:tcPr>
            <w:tcW w:w="567" w:type="dxa"/>
            <w:vMerge/>
            <w:hideMark/>
          </w:tcPr>
          <w:p w14:paraId="26D8FF5B" w14:textId="77777777" w:rsidR="00692E2E" w:rsidRPr="0097122C" w:rsidRDefault="00692E2E" w:rsidP="00690ACE">
            <w:pPr>
              <w:suppressAutoHyphens w:val="0"/>
              <w:rPr>
                <w:sz w:val="20"/>
                <w:szCs w:val="20"/>
              </w:rPr>
            </w:pPr>
          </w:p>
        </w:tc>
        <w:tc>
          <w:tcPr>
            <w:tcW w:w="567" w:type="dxa"/>
            <w:vMerge/>
            <w:hideMark/>
          </w:tcPr>
          <w:p w14:paraId="6DC90752" w14:textId="77777777" w:rsidR="00692E2E" w:rsidRPr="0097122C" w:rsidRDefault="00692E2E" w:rsidP="00690ACE">
            <w:pPr>
              <w:suppressAutoHyphens w:val="0"/>
              <w:rPr>
                <w:sz w:val="20"/>
                <w:szCs w:val="20"/>
              </w:rPr>
            </w:pPr>
          </w:p>
        </w:tc>
        <w:tc>
          <w:tcPr>
            <w:tcW w:w="567" w:type="dxa"/>
            <w:vMerge/>
            <w:hideMark/>
          </w:tcPr>
          <w:p w14:paraId="542AB6A5" w14:textId="77777777" w:rsidR="00692E2E" w:rsidRPr="0097122C" w:rsidRDefault="00692E2E" w:rsidP="00690ACE">
            <w:pPr>
              <w:suppressAutoHyphens w:val="0"/>
              <w:rPr>
                <w:sz w:val="20"/>
                <w:szCs w:val="20"/>
              </w:rPr>
            </w:pPr>
          </w:p>
        </w:tc>
        <w:tc>
          <w:tcPr>
            <w:tcW w:w="567" w:type="dxa"/>
            <w:vMerge/>
            <w:hideMark/>
          </w:tcPr>
          <w:p w14:paraId="05ADBA7A" w14:textId="77777777" w:rsidR="00692E2E" w:rsidRPr="0097122C" w:rsidRDefault="00692E2E" w:rsidP="00690ACE">
            <w:pPr>
              <w:suppressAutoHyphens w:val="0"/>
              <w:rPr>
                <w:sz w:val="20"/>
                <w:szCs w:val="20"/>
              </w:rPr>
            </w:pPr>
          </w:p>
        </w:tc>
      </w:tr>
      <w:tr w:rsidR="00692E2E" w:rsidRPr="0097122C" w14:paraId="71D11226" w14:textId="77777777" w:rsidTr="008C2E8A">
        <w:trPr>
          <w:trHeight w:val="255"/>
        </w:trPr>
        <w:tc>
          <w:tcPr>
            <w:tcW w:w="616" w:type="dxa"/>
            <w:noWrap/>
            <w:hideMark/>
          </w:tcPr>
          <w:p w14:paraId="0B95C63A" w14:textId="77777777" w:rsidR="00692E2E" w:rsidRPr="0097122C" w:rsidRDefault="00692E2E" w:rsidP="00690ACE">
            <w:pPr>
              <w:suppressAutoHyphens w:val="0"/>
              <w:rPr>
                <w:sz w:val="20"/>
                <w:szCs w:val="20"/>
              </w:rPr>
            </w:pPr>
            <w:r w:rsidRPr="0097122C">
              <w:rPr>
                <w:sz w:val="20"/>
                <w:szCs w:val="20"/>
              </w:rPr>
              <w:t>852</w:t>
            </w:r>
          </w:p>
        </w:tc>
        <w:tc>
          <w:tcPr>
            <w:tcW w:w="3310" w:type="dxa"/>
            <w:gridSpan w:val="2"/>
            <w:hideMark/>
          </w:tcPr>
          <w:p w14:paraId="0BE24C1B" w14:textId="77777777" w:rsidR="00692E2E" w:rsidRPr="0097122C" w:rsidRDefault="00692E2E" w:rsidP="00690ACE">
            <w:pPr>
              <w:suppressAutoHyphens w:val="0"/>
              <w:rPr>
                <w:sz w:val="20"/>
                <w:szCs w:val="20"/>
              </w:rPr>
            </w:pPr>
            <w:r w:rsidRPr="0097122C">
              <w:rPr>
                <w:sz w:val="20"/>
                <w:szCs w:val="20"/>
              </w:rPr>
              <w:t xml:space="preserve">PPR līkums 90° ar iekšējo vītni   </w:t>
            </w:r>
          </w:p>
        </w:tc>
        <w:tc>
          <w:tcPr>
            <w:tcW w:w="1605" w:type="dxa"/>
            <w:noWrap/>
            <w:hideMark/>
          </w:tcPr>
          <w:p w14:paraId="038E61A8" w14:textId="77777777" w:rsidR="00692E2E" w:rsidRPr="0097122C" w:rsidRDefault="00692E2E" w:rsidP="00690ACE">
            <w:pPr>
              <w:suppressAutoHyphens w:val="0"/>
              <w:rPr>
                <w:sz w:val="20"/>
                <w:szCs w:val="20"/>
              </w:rPr>
            </w:pPr>
            <w:r w:rsidRPr="0097122C">
              <w:rPr>
                <w:sz w:val="20"/>
                <w:szCs w:val="20"/>
              </w:rPr>
              <w:t>20x1/2 ” F</w:t>
            </w:r>
          </w:p>
        </w:tc>
        <w:tc>
          <w:tcPr>
            <w:tcW w:w="956" w:type="dxa"/>
            <w:gridSpan w:val="2"/>
            <w:hideMark/>
          </w:tcPr>
          <w:p w14:paraId="0845263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FD746E5" w14:textId="77777777" w:rsidR="00692E2E" w:rsidRPr="0097122C" w:rsidRDefault="00692E2E" w:rsidP="00690ACE">
            <w:pPr>
              <w:suppressAutoHyphens w:val="0"/>
              <w:rPr>
                <w:sz w:val="20"/>
                <w:szCs w:val="20"/>
              </w:rPr>
            </w:pPr>
          </w:p>
        </w:tc>
        <w:tc>
          <w:tcPr>
            <w:tcW w:w="567" w:type="dxa"/>
            <w:vMerge/>
            <w:hideMark/>
          </w:tcPr>
          <w:p w14:paraId="60C7AD42" w14:textId="77777777" w:rsidR="00692E2E" w:rsidRPr="0097122C" w:rsidRDefault="00692E2E" w:rsidP="00690ACE">
            <w:pPr>
              <w:suppressAutoHyphens w:val="0"/>
              <w:rPr>
                <w:sz w:val="20"/>
                <w:szCs w:val="20"/>
              </w:rPr>
            </w:pPr>
          </w:p>
        </w:tc>
        <w:tc>
          <w:tcPr>
            <w:tcW w:w="567" w:type="dxa"/>
            <w:vMerge/>
            <w:hideMark/>
          </w:tcPr>
          <w:p w14:paraId="674EB6A8" w14:textId="77777777" w:rsidR="00692E2E" w:rsidRPr="0097122C" w:rsidRDefault="00692E2E" w:rsidP="00690ACE">
            <w:pPr>
              <w:suppressAutoHyphens w:val="0"/>
              <w:rPr>
                <w:sz w:val="20"/>
                <w:szCs w:val="20"/>
              </w:rPr>
            </w:pPr>
          </w:p>
        </w:tc>
        <w:tc>
          <w:tcPr>
            <w:tcW w:w="567" w:type="dxa"/>
            <w:vMerge/>
            <w:hideMark/>
          </w:tcPr>
          <w:p w14:paraId="51C24AA2" w14:textId="77777777" w:rsidR="00692E2E" w:rsidRPr="0097122C" w:rsidRDefault="00692E2E" w:rsidP="00690ACE">
            <w:pPr>
              <w:suppressAutoHyphens w:val="0"/>
              <w:rPr>
                <w:sz w:val="20"/>
                <w:szCs w:val="20"/>
              </w:rPr>
            </w:pPr>
          </w:p>
        </w:tc>
        <w:tc>
          <w:tcPr>
            <w:tcW w:w="567" w:type="dxa"/>
            <w:vMerge/>
            <w:hideMark/>
          </w:tcPr>
          <w:p w14:paraId="25B60F81" w14:textId="77777777" w:rsidR="00692E2E" w:rsidRPr="0097122C" w:rsidRDefault="00692E2E" w:rsidP="00690ACE">
            <w:pPr>
              <w:suppressAutoHyphens w:val="0"/>
              <w:rPr>
                <w:sz w:val="20"/>
                <w:szCs w:val="20"/>
              </w:rPr>
            </w:pPr>
          </w:p>
        </w:tc>
        <w:tc>
          <w:tcPr>
            <w:tcW w:w="567" w:type="dxa"/>
            <w:vMerge/>
            <w:hideMark/>
          </w:tcPr>
          <w:p w14:paraId="547D9BDB" w14:textId="77777777" w:rsidR="00692E2E" w:rsidRPr="0097122C" w:rsidRDefault="00692E2E" w:rsidP="00690ACE">
            <w:pPr>
              <w:suppressAutoHyphens w:val="0"/>
              <w:rPr>
                <w:sz w:val="20"/>
                <w:szCs w:val="20"/>
              </w:rPr>
            </w:pPr>
          </w:p>
        </w:tc>
      </w:tr>
      <w:tr w:rsidR="00692E2E" w:rsidRPr="0097122C" w14:paraId="3BACADB9" w14:textId="77777777" w:rsidTr="008C2E8A">
        <w:trPr>
          <w:trHeight w:val="255"/>
        </w:trPr>
        <w:tc>
          <w:tcPr>
            <w:tcW w:w="616" w:type="dxa"/>
            <w:noWrap/>
            <w:hideMark/>
          </w:tcPr>
          <w:p w14:paraId="7CB223BA" w14:textId="77777777" w:rsidR="00692E2E" w:rsidRPr="0097122C" w:rsidRDefault="00692E2E" w:rsidP="00690ACE">
            <w:pPr>
              <w:suppressAutoHyphens w:val="0"/>
              <w:rPr>
                <w:sz w:val="20"/>
                <w:szCs w:val="20"/>
              </w:rPr>
            </w:pPr>
            <w:r w:rsidRPr="0097122C">
              <w:rPr>
                <w:sz w:val="20"/>
                <w:szCs w:val="20"/>
              </w:rPr>
              <w:t>853</w:t>
            </w:r>
          </w:p>
        </w:tc>
        <w:tc>
          <w:tcPr>
            <w:tcW w:w="3310" w:type="dxa"/>
            <w:gridSpan w:val="2"/>
            <w:hideMark/>
          </w:tcPr>
          <w:p w14:paraId="59119460" w14:textId="77777777" w:rsidR="00692E2E" w:rsidRPr="0097122C" w:rsidRDefault="00692E2E" w:rsidP="00690ACE">
            <w:pPr>
              <w:suppressAutoHyphens w:val="0"/>
              <w:rPr>
                <w:sz w:val="20"/>
                <w:szCs w:val="20"/>
              </w:rPr>
            </w:pPr>
            <w:r w:rsidRPr="0097122C">
              <w:rPr>
                <w:sz w:val="20"/>
                <w:szCs w:val="20"/>
              </w:rPr>
              <w:t xml:space="preserve">PPR līkums 90° ar iekšējo vītni   </w:t>
            </w:r>
          </w:p>
        </w:tc>
        <w:tc>
          <w:tcPr>
            <w:tcW w:w="1605" w:type="dxa"/>
            <w:hideMark/>
          </w:tcPr>
          <w:p w14:paraId="1275FFD1" w14:textId="77777777" w:rsidR="00692E2E" w:rsidRPr="0097122C" w:rsidRDefault="00692E2E" w:rsidP="00690ACE">
            <w:pPr>
              <w:suppressAutoHyphens w:val="0"/>
              <w:rPr>
                <w:sz w:val="20"/>
                <w:szCs w:val="20"/>
              </w:rPr>
            </w:pPr>
            <w:r w:rsidRPr="0097122C">
              <w:rPr>
                <w:sz w:val="20"/>
                <w:szCs w:val="20"/>
              </w:rPr>
              <w:t>25x3/4 ” F</w:t>
            </w:r>
          </w:p>
        </w:tc>
        <w:tc>
          <w:tcPr>
            <w:tcW w:w="956" w:type="dxa"/>
            <w:gridSpan w:val="2"/>
            <w:hideMark/>
          </w:tcPr>
          <w:p w14:paraId="53E3BFB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33E40DE" w14:textId="77777777" w:rsidR="00692E2E" w:rsidRPr="0097122C" w:rsidRDefault="00692E2E" w:rsidP="00690ACE">
            <w:pPr>
              <w:suppressAutoHyphens w:val="0"/>
              <w:rPr>
                <w:sz w:val="20"/>
                <w:szCs w:val="20"/>
              </w:rPr>
            </w:pPr>
          </w:p>
        </w:tc>
        <w:tc>
          <w:tcPr>
            <w:tcW w:w="567" w:type="dxa"/>
            <w:vMerge/>
            <w:hideMark/>
          </w:tcPr>
          <w:p w14:paraId="664B74BD" w14:textId="77777777" w:rsidR="00692E2E" w:rsidRPr="0097122C" w:rsidRDefault="00692E2E" w:rsidP="00690ACE">
            <w:pPr>
              <w:suppressAutoHyphens w:val="0"/>
              <w:rPr>
                <w:sz w:val="20"/>
                <w:szCs w:val="20"/>
              </w:rPr>
            </w:pPr>
          </w:p>
        </w:tc>
        <w:tc>
          <w:tcPr>
            <w:tcW w:w="567" w:type="dxa"/>
            <w:vMerge/>
            <w:hideMark/>
          </w:tcPr>
          <w:p w14:paraId="77CA6CAB" w14:textId="77777777" w:rsidR="00692E2E" w:rsidRPr="0097122C" w:rsidRDefault="00692E2E" w:rsidP="00690ACE">
            <w:pPr>
              <w:suppressAutoHyphens w:val="0"/>
              <w:rPr>
                <w:sz w:val="20"/>
                <w:szCs w:val="20"/>
              </w:rPr>
            </w:pPr>
          </w:p>
        </w:tc>
        <w:tc>
          <w:tcPr>
            <w:tcW w:w="567" w:type="dxa"/>
            <w:vMerge/>
            <w:hideMark/>
          </w:tcPr>
          <w:p w14:paraId="2BB7DF8C" w14:textId="77777777" w:rsidR="00692E2E" w:rsidRPr="0097122C" w:rsidRDefault="00692E2E" w:rsidP="00690ACE">
            <w:pPr>
              <w:suppressAutoHyphens w:val="0"/>
              <w:rPr>
                <w:sz w:val="20"/>
                <w:szCs w:val="20"/>
              </w:rPr>
            </w:pPr>
          </w:p>
        </w:tc>
        <w:tc>
          <w:tcPr>
            <w:tcW w:w="567" w:type="dxa"/>
            <w:vMerge/>
            <w:hideMark/>
          </w:tcPr>
          <w:p w14:paraId="4807C86A" w14:textId="77777777" w:rsidR="00692E2E" w:rsidRPr="0097122C" w:rsidRDefault="00692E2E" w:rsidP="00690ACE">
            <w:pPr>
              <w:suppressAutoHyphens w:val="0"/>
              <w:rPr>
                <w:sz w:val="20"/>
                <w:szCs w:val="20"/>
              </w:rPr>
            </w:pPr>
          </w:p>
        </w:tc>
        <w:tc>
          <w:tcPr>
            <w:tcW w:w="567" w:type="dxa"/>
            <w:vMerge/>
            <w:hideMark/>
          </w:tcPr>
          <w:p w14:paraId="6DA05A14" w14:textId="77777777" w:rsidR="00692E2E" w:rsidRPr="0097122C" w:rsidRDefault="00692E2E" w:rsidP="00690ACE">
            <w:pPr>
              <w:suppressAutoHyphens w:val="0"/>
              <w:rPr>
                <w:sz w:val="20"/>
                <w:szCs w:val="20"/>
              </w:rPr>
            </w:pPr>
          </w:p>
        </w:tc>
      </w:tr>
      <w:tr w:rsidR="00692E2E" w:rsidRPr="0097122C" w14:paraId="5EE4B8B5" w14:textId="77777777" w:rsidTr="008C2E8A">
        <w:trPr>
          <w:trHeight w:val="255"/>
        </w:trPr>
        <w:tc>
          <w:tcPr>
            <w:tcW w:w="616" w:type="dxa"/>
            <w:noWrap/>
            <w:hideMark/>
          </w:tcPr>
          <w:p w14:paraId="6A9160CE" w14:textId="77777777" w:rsidR="00692E2E" w:rsidRPr="0097122C" w:rsidRDefault="00692E2E" w:rsidP="00690ACE">
            <w:pPr>
              <w:suppressAutoHyphens w:val="0"/>
              <w:rPr>
                <w:sz w:val="20"/>
                <w:szCs w:val="20"/>
              </w:rPr>
            </w:pPr>
            <w:r w:rsidRPr="0097122C">
              <w:rPr>
                <w:sz w:val="20"/>
                <w:szCs w:val="20"/>
              </w:rPr>
              <w:t>854</w:t>
            </w:r>
          </w:p>
        </w:tc>
        <w:tc>
          <w:tcPr>
            <w:tcW w:w="3310" w:type="dxa"/>
            <w:gridSpan w:val="2"/>
            <w:hideMark/>
          </w:tcPr>
          <w:p w14:paraId="663BAD6E" w14:textId="77777777" w:rsidR="00692E2E" w:rsidRPr="0097122C" w:rsidRDefault="00692E2E" w:rsidP="00690ACE">
            <w:pPr>
              <w:suppressAutoHyphens w:val="0"/>
              <w:rPr>
                <w:sz w:val="20"/>
                <w:szCs w:val="20"/>
              </w:rPr>
            </w:pPr>
            <w:r w:rsidRPr="0097122C">
              <w:rPr>
                <w:sz w:val="20"/>
                <w:szCs w:val="20"/>
              </w:rPr>
              <w:t xml:space="preserve">PPR līkums 90° ar iekšējo vītni   </w:t>
            </w:r>
          </w:p>
        </w:tc>
        <w:tc>
          <w:tcPr>
            <w:tcW w:w="1605" w:type="dxa"/>
            <w:hideMark/>
          </w:tcPr>
          <w:p w14:paraId="1A7932B3" w14:textId="77777777" w:rsidR="00692E2E" w:rsidRPr="0097122C" w:rsidRDefault="00692E2E" w:rsidP="00690ACE">
            <w:pPr>
              <w:suppressAutoHyphens w:val="0"/>
              <w:rPr>
                <w:sz w:val="20"/>
                <w:szCs w:val="20"/>
              </w:rPr>
            </w:pPr>
            <w:r w:rsidRPr="0097122C">
              <w:rPr>
                <w:sz w:val="20"/>
                <w:szCs w:val="20"/>
              </w:rPr>
              <w:t>32x1 ” F</w:t>
            </w:r>
          </w:p>
        </w:tc>
        <w:tc>
          <w:tcPr>
            <w:tcW w:w="956" w:type="dxa"/>
            <w:gridSpan w:val="2"/>
            <w:hideMark/>
          </w:tcPr>
          <w:p w14:paraId="369AB96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8C82725" w14:textId="77777777" w:rsidR="00692E2E" w:rsidRPr="0097122C" w:rsidRDefault="00692E2E" w:rsidP="00690ACE">
            <w:pPr>
              <w:suppressAutoHyphens w:val="0"/>
              <w:rPr>
                <w:sz w:val="20"/>
                <w:szCs w:val="20"/>
              </w:rPr>
            </w:pPr>
          </w:p>
        </w:tc>
        <w:tc>
          <w:tcPr>
            <w:tcW w:w="567" w:type="dxa"/>
            <w:vMerge/>
            <w:hideMark/>
          </w:tcPr>
          <w:p w14:paraId="61929825" w14:textId="77777777" w:rsidR="00692E2E" w:rsidRPr="0097122C" w:rsidRDefault="00692E2E" w:rsidP="00690ACE">
            <w:pPr>
              <w:suppressAutoHyphens w:val="0"/>
              <w:rPr>
                <w:sz w:val="20"/>
                <w:szCs w:val="20"/>
              </w:rPr>
            </w:pPr>
          </w:p>
        </w:tc>
        <w:tc>
          <w:tcPr>
            <w:tcW w:w="567" w:type="dxa"/>
            <w:vMerge/>
            <w:hideMark/>
          </w:tcPr>
          <w:p w14:paraId="4FE3BE40" w14:textId="77777777" w:rsidR="00692E2E" w:rsidRPr="0097122C" w:rsidRDefault="00692E2E" w:rsidP="00690ACE">
            <w:pPr>
              <w:suppressAutoHyphens w:val="0"/>
              <w:rPr>
                <w:sz w:val="20"/>
                <w:szCs w:val="20"/>
              </w:rPr>
            </w:pPr>
          </w:p>
        </w:tc>
        <w:tc>
          <w:tcPr>
            <w:tcW w:w="567" w:type="dxa"/>
            <w:vMerge/>
            <w:hideMark/>
          </w:tcPr>
          <w:p w14:paraId="6F066BEC" w14:textId="77777777" w:rsidR="00692E2E" w:rsidRPr="0097122C" w:rsidRDefault="00692E2E" w:rsidP="00690ACE">
            <w:pPr>
              <w:suppressAutoHyphens w:val="0"/>
              <w:rPr>
                <w:sz w:val="20"/>
                <w:szCs w:val="20"/>
              </w:rPr>
            </w:pPr>
          </w:p>
        </w:tc>
        <w:tc>
          <w:tcPr>
            <w:tcW w:w="567" w:type="dxa"/>
            <w:vMerge/>
            <w:hideMark/>
          </w:tcPr>
          <w:p w14:paraId="6467324C" w14:textId="77777777" w:rsidR="00692E2E" w:rsidRPr="0097122C" w:rsidRDefault="00692E2E" w:rsidP="00690ACE">
            <w:pPr>
              <w:suppressAutoHyphens w:val="0"/>
              <w:rPr>
                <w:sz w:val="20"/>
                <w:szCs w:val="20"/>
              </w:rPr>
            </w:pPr>
          </w:p>
        </w:tc>
        <w:tc>
          <w:tcPr>
            <w:tcW w:w="567" w:type="dxa"/>
            <w:vMerge/>
            <w:hideMark/>
          </w:tcPr>
          <w:p w14:paraId="6601674C" w14:textId="77777777" w:rsidR="00692E2E" w:rsidRPr="0097122C" w:rsidRDefault="00692E2E" w:rsidP="00690ACE">
            <w:pPr>
              <w:suppressAutoHyphens w:val="0"/>
              <w:rPr>
                <w:sz w:val="20"/>
                <w:szCs w:val="20"/>
              </w:rPr>
            </w:pPr>
          </w:p>
        </w:tc>
      </w:tr>
      <w:tr w:rsidR="00692E2E" w:rsidRPr="0097122C" w14:paraId="0E46B2D3" w14:textId="77777777" w:rsidTr="008C2E8A">
        <w:trPr>
          <w:trHeight w:val="300"/>
        </w:trPr>
        <w:tc>
          <w:tcPr>
            <w:tcW w:w="616" w:type="dxa"/>
            <w:noWrap/>
            <w:hideMark/>
          </w:tcPr>
          <w:p w14:paraId="078ED964" w14:textId="77777777" w:rsidR="00692E2E" w:rsidRPr="0097122C" w:rsidRDefault="00692E2E" w:rsidP="00690ACE">
            <w:pPr>
              <w:suppressAutoHyphens w:val="0"/>
              <w:rPr>
                <w:sz w:val="20"/>
                <w:szCs w:val="20"/>
              </w:rPr>
            </w:pPr>
            <w:r w:rsidRPr="0097122C">
              <w:rPr>
                <w:sz w:val="20"/>
                <w:szCs w:val="20"/>
              </w:rPr>
              <w:t>855</w:t>
            </w:r>
          </w:p>
        </w:tc>
        <w:tc>
          <w:tcPr>
            <w:tcW w:w="3310" w:type="dxa"/>
            <w:gridSpan w:val="2"/>
            <w:hideMark/>
          </w:tcPr>
          <w:p w14:paraId="0E367872" w14:textId="77777777" w:rsidR="00692E2E" w:rsidRPr="0097122C" w:rsidRDefault="00692E2E" w:rsidP="00690ACE">
            <w:pPr>
              <w:suppressAutoHyphens w:val="0"/>
              <w:rPr>
                <w:sz w:val="20"/>
                <w:szCs w:val="20"/>
              </w:rPr>
            </w:pPr>
            <w:r w:rsidRPr="0097122C">
              <w:rPr>
                <w:sz w:val="20"/>
                <w:szCs w:val="20"/>
              </w:rPr>
              <w:t xml:space="preserve">PPR līkums 90° ar ārējo vītni   </w:t>
            </w:r>
          </w:p>
        </w:tc>
        <w:tc>
          <w:tcPr>
            <w:tcW w:w="1605" w:type="dxa"/>
            <w:noWrap/>
            <w:hideMark/>
          </w:tcPr>
          <w:p w14:paraId="5AB759D8" w14:textId="77777777" w:rsidR="00692E2E" w:rsidRPr="0097122C" w:rsidRDefault="00692E2E" w:rsidP="00690ACE">
            <w:pPr>
              <w:suppressAutoHyphens w:val="0"/>
              <w:rPr>
                <w:sz w:val="20"/>
                <w:szCs w:val="20"/>
              </w:rPr>
            </w:pPr>
            <w:r w:rsidRPr="0097122C">
              <w:rPr>
                <w:sz w:val="20"/>
                <w:szCs w:val="20"/>
              </w:rPr>
              <w:t>20x1/2 ” M</w:t>
            </w:r>
          </w:p>
        </w:tc>
        <w:tc>
          <w:tcPr>
            <w:tcW w:w="956" w:type="dxa"/>
            <w:gridSpan w:val="2"/>
            <w:hideMark/>
          </w:tcPr>
          <w:p w14:paraId="46FEA8A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299122B" w14:textId="77777777" w:rsidR="00692E2E" w:rsidRPr="0097122C" w:rsidRDefault="00692E2E" w:rsidP="00690ACE">
            <w:pPr>
              <w:suppressAutoHyphens w:val="0"/>
              <w:rPr>
                <w:sz w:val="20"/>
                <w:szCs w:val="20"/>
              </w:rPr>
            </w:pPr>
          </w:p>
        </w:tc>
        <w:tc>
          <w:tcPr>
            <w:tcW w:w="567" w:type="dxa"/>
            <w:vMerge/>
            <w:hideMark/>
          </w:tcPr>
          <w:p w14:paraId="355ACCFF" w14:textId="77777777" w:rsidR="00692E2E" w:rsidRPr="0097122C" w:rsidRDefault="00692E2E" w:rsidP="00690ACE">
            <w:pPr>
              <w:suppressAutoHyphens w:val="0"/>
              <w:rPr>
                <w:sz w:val="20"/>
                <w:szCs w:val="20"/>
              </w:rPr>
            </w:pPr>
          </w:p>
        </w:tc>
        <w:tc>
          <w:tcPr>
            <w:tcW w:w="567" w:type="dxa"/>
            <w:vMerge/>
            <w:hideMark/>
          </w:tcPr>
          <w:p w14:paraId="77771026" w14:textId="77777777" w:rsidR="00692E2E" w:rsidRPr="0097122C" w:rsidRDefault="00692E2E" w:rsidP="00690ACE">
            <w:pPr>
              <w:suppressAutoHyphens w:val="0"/>
              <w:rPr>
                <w:sz w:val="20"/>
                <w:szCs w:val="20"/>
              </w:rPr>
            </w:pPr>
          </w:p>
        </w:tc>
        <w:tc>
          <w:tcPr>
            <w:tcW w:w="567" w:type="dxa"/>
            <w:vMerge/>
            <w:hideMark/>
          </w:tcPr>
          <w:p w14:paraId="2DB386E1" w14:textId="77777777" w:rsidR="00692E2E" w:rsidRPr="0097122C" w:rsidRDefault="00692E2E" w:rsidP="00690ACE">
            <w:pPr>
              <w:suppressAutoHyphens w:val="0"/>
              <w:rPr>
                <w:sz w:val="20"/>
                <w:szCs w:val="20"/>
              </w:rPr>
            </w:pPr>
          </w:p>
        </w:tc>
        <w:tc>
          <w:tcPr>
            <w:tcW w:w="567" w:type="dxa"/>
            <w:vMerge/>
            <w:hideMark/>
          </w:tcPr>
          <w:p w14:paraId="5B4A2FFE" w14:textId="77777777" w:rsidR="00692E2E" w:rsidRPr="0097122C" w:rsidRDefault="00692E2E" w:rsidP="00690ACE">
            <w:pPr>
              <w:suppressAutoHyphens w:val="0"/>
              <w:rPr>
                <w:sz w:val="20"/>
                <w:szCs w:val="20"/>
              </w:rPr>
            </w:pPr>
          </w:p>
        </w:tc>
        <w:tc>
          <w:tcPr>
            <w:tcW w:w="567" w:type="dxa"/>
            <w:vMerge/>
            <w:hideMark/>
          </w:tcPr>
          <w:p w14:paraId="481FFD56" w14:textId="77777777" w:rsidR="00692E2E" w:rsidRPr="0097122C" w:rsidRDefault="00692E2E" w:rsidP="00690ACE">
            <w:pPr>
              <w:suppressAutoHyphens w:val="0"/>
              <w:rPr>
                <w:sz w:val="20"/>
                <w:szCs w:val="20"/>
              </w:rPr>
            </w:pPr>
          </w:p>
        </w:tc>
      </w:tr>
      <w:tr w:rsidR="00692E2E" w:rsidRPr="0097122C" w14:paraId="675F9352" w14:textId="77777777" w:rsidTr="008C2E8A">
        <w:trPr>
          <w:trHeight w:val="300"/>
        </w:trPr>
        <w:tc>
          <w:tcPr>
            <w:tcW w:w="616" w:type="dxa"/>
            <w:noWrap/>
            <w:hideMark/>
          </w:tcPr>
          <w:p w14:paraId="4946EF51" w14:textId="77777777" w:rsidR="00692E2E" w:rsidRPr="0097122C" w:rsidRDefault="00692E2E" w:rsidP="00690ACE">
            <w:pPr>
              <w:suppressAutoHyphens w:val="0"/>
              <w:rPr>
                <w:sz w:val="20"/>
                <w:szCs w:val="20"/>
              </w:rPr>
            </w:pPr>
            <w:r w:rsidRPr="0097122C">
              <w:rPr>
                <w:sz w:val="20"/>
                <w:szCs w:val="20"/>
              </w:rPr>
              <w:t>856</w:t>
            </w:r>
          </w:p>
        </w:tc>
        <w:tc>
          <w:tcPr>
            <w:tcW w:w="3310" w:type="dxa"/>
            <w:gridSpan w:val="2"/>
            <w:hideMark/>
          </w:tcPr>
          <w:p w14:paraId="4157C5C6" w14:textId="77777777" w:rsidR="00692E2E" w:rsidRPr="0097122C" w:rsidRDefault="00692E2E" w:rsidP="00690ACE">
            <w:pPr>
              <w:suppressAutoHyphens w:val="0"/>
              <w:rPr>
                <w:sz w:val="20"/>
                <w:szCs w:val="20"/>
              </w:rPr>
            </w:pPr>
            <w:r w:rsidRPr="0097122C">
              <w:rPr>
                <w:sz w:val="20"/>
                <w:szCs w:val="20"/>
              </w:rPr>
              <w:t xml:space="preserve">PPR līkums 90° ar ārējo vītni   </w:t>
            </w:r>
          </w:p>
        </w:tc>
        <w:tc>
          <w:tcPr>
            <w:tcW w:w="1605" w:type="dxa"/>
            <w:hideMark/>
          </w:tcPr>
          <w:p w14:paraId="5F4B247B" w14:textId="77777777" w:rsidR="00692E2E" w:rsidRPr="0097122C" w:rsidRDefault="00692E2E" w:rsidP="00690ACE">
            <w:pPr>
              <w:suppressAutoHyphens w:val="0"/>
              <w:rPr>
                <w:sz w:val="20"/>
                <w:szCs w:val="20"/>
              </w:rPr>
            </w:pPr>
            <w:r w:rsidRPr="0097122C">
              <w:rPr>
                <w:sz w:val="20"/>
                <w:szCs w:val="20"/>
              </w:rPr>
              <w:t>25x3/4 ” M</w:t>
            </w:r>
          </w:p>
        </w:tc>
        <w:tc>
          <w:tcPr>
            <w:tcW w:w="956" w:type="dxa"/>
            <w:gridSpan w:val="2"/>
            <w:hideMark/>
          </w:tcPr>
          <w:p w14:paraId="60C35D9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1E9908B" w14:textId="77777777" w:rsidR="00692E2E" w:rsidRPr="0097122C" w:rsidRDefault="00692E2E" w:rsidP="00690ACE">
            <w:pPr>
              <w:suppressAutoHyphens w:val="0"/>
              <w:rPr>
                <w:sz w:val="20"/>
                <w:szCs w:val="20"/>
              </w:rPr>
            </w:pPr>
          </w:p>
        </w:tc>
        <w:tc>
          <w:tcPr>
            <w:tcW w:w="567" w:type="dxa"/>
            <w:vMerge/>
            <w:hideMark/>
          </w:tcPr>
          <w:p w14:paraId="385AEA8E" w14:textId="77777777" w:rsidR="00692E2E" w:rsidRPr="0097122C" w:rsidRDefault="00692E2E" w:rsidP="00690ACE">
            <w:pPr>
              <w:suppressAutoHyphens w:val="0"/>
              <w:rPr>
                <w:sz w:val="20"/>
                <w:szCs w:val="20"/>
              </w:rPr>
            </w:pPr>
          </w:p>
        </w:tc>
        <w:tc>
          <w:tcPr>
            <w:tcW w:w="567" w:type="dxa"/>
            <w:vMerge/>
            <w:hideMark/>
          </w:tcPr>
          <w:p w14:paraId="12E51D0F" w14:textId="77777777" w:rsidR="00692E2E" w:rsidRPr="0097122C" w:rsidRDefault="00692E2E" w:rsidP="00690ACE">
            <w:pPr>
              <w:suppressAutoHyphens w:val="0"/>
              <w:rPr>
                <w:sz w:val="20"/>
                <w:szCs w:val="20"/>
              </w:rPr>
            </w:pPr>
          </w:p>
        </w:tc>
        <w:tc>
          <w:tcPr>
            <w:tcW w:w="567" w:type="dxa"/>
            <w:vMerge/>
            <w:hideMark/>
          </w:tcPr>
          <w:p w14:paraId="7A988942" w14:textId="77777777" w:rsidR="00692E2E" w:rsidRPr="0097122C" w:rsidRDefault="00692E2E" w:rsidP="00690ACE">
            <w:pPr>
              <w:suppressAutoHyphens w:val="0"/>
              <w:rPr>
                <w:sz w:val="20"/>
                <w:szCs w:val="20"/>
              </w:rPr>
            </w:pPr>
          </w:p>
        </w:tc>
        <w:tc>
          <w:tcPr>
            <w:tcW w:w="567" w:type="dxa"/>
            <w:vMerge/>
            <w:hideMark/>
          </w:tcPr>
          <w:p w14:paraId="48D6ADC0" w14:textId="77777777" w:rsidR="00692E2E" w:rsidRPr="0097122C" w:rsidRDefault="00692E2E" w:rsidP="00690ACE">
            <w:pPr>
              <w:suppressAutoHyphens w:val="0"/>
              <w:rPr>
                <w:sz w:val="20"/>
                <w:szCs w:val="20"/>
              </w:rPr>
            </w:pPr>
          </w:p>
        </w:tc>
        <w:tc>
          <w:tcPr>
            <w:tcW w:w="567" w:type="dxa"/>
            <w:vMerge/>
            <w:hideMark/>
          </w:tcPr>
          <w:p w14:paraId="6ED4737E" w14:textId="77777777" w:rsidR="00692E2E" w:rsidRPr="0097122C" w:rsidRDefault="00692E2E" w:rsidP="00690ACE">
            <w:pPr>
              <w:suppressAutoHyphens w:val="0"/>
              <w:rPr>
                <w:sz w:val="20"/>
                <w:szCs w:val="20"/>
              </w:rPr>
            </w:pPr>
          </w:p>
        </w:tc>
      </w:tr>
      <w:tr w:rsidR="00692E2E" w:rsidRPr="0097122C" w14:paraId="2EA4818B" w14:textId="77777777" w:rsidTr="008C2E8A">
        <w:trPr>
          <w:trHeight w:val="300"/>
        </w:trPr>
        <w:tc>
          <w:tcPr>
            <w:tcW w:w="616" w:type="dxa"/>
            <w:noWrap/>
            <w:hideMark/>
          </w:tcPr>
          <w:p w14:paraId="58A39604" w14:textId="77777777" w:rsidR="00692E2E" w:rsidRPr="0097122C" w:rsidRDefault="00692E2E" w:rsidP="00690ACE">
            <w:pPr>
              <w:suppressAutoHyphens w:val="0"/>
              <w:rPr>
                <w:sz w:val="20"/>
                <w:szCs w:val="20"/>
              </w:rPr>
            </w:pPr>
            <w:r w:rsidRPr="0097122C">
              <w:rPr>
                <w:sz w:val="20"/>
                <w:szCs w:val="20"/>
              </w:rPr>
              <w:t>857</w:t>
            </w:r>
          </w:p>
        </w:tc>
        <w:tc>
          <w:tcPr>
            <w:tcW w:w="3310" w:type="dxa"/>
            <w:gridSpan w:val="2"/>
            <w:hideMark/>
          </w:tcPr>
          <w:p w14:paraId="16BF0081" w14:textId="77777777" w:rsidR="00692E2E" w:rsidRPr="0097122C" w:rsidRDefault="00692E2E" w:rsidP="00690ACE">
            <w:pPr>
              <w:suppressAutoHyphens w:val="0"/>
              <w:rPr>
                <w:sz w:val="20"/>
                <w:szCs w:val="20"/>
              </w:rPr>
            </w:pPr>
            <w:r w:rsidRPr="0097122C">
              <w:rPr>
                <w:sz w:val="20"/>
                <w:szCs w:val="20"/>
              </w:rPr>
              <w:t xml:space="preserve">PPR līkums 90° ar ārējo vītni   </w:t>
            </w:r>
          </w:p>
        </w:tc>
        <w:tc>
          <w:tcPr>
            <w:tcW w:w="1605" w:type="dxa"/>
            <w:hideMark/>
          </w:tcPr>
          <w:p w14:paraId="388321AA" w14:textId="77777777" w:rsidR="00692E2E" w:rsidRPr="0097122C" w:rsidRDefault="00692E2E" w:rsidP="00690ACE">
            <w:pPr>
              <w:suppressAutoHyphens w:val="0"/>
              <w:rPr>
                <w:sz w:val="20"/>
                <w:szCs w:val="20"/>
              </w:rPr>
            </w:pPr>
            <w:r w:rsidRPr="0097122C">
              <w:rPr>
                <w:sz w:val="20"/>
                <w:szCs w:val="20"/>
              </w:rPr>
              <w:t>32x1 ” M</w:t>
            </w:r>
          </w:p>
        </w:tc>
        <w:tc>
          <w:tcPr>
            <w:tcW w:w="956" w:type="dxa"/>
            <w:gridSpan w:val="2"/>
            <w:hideMark/>
          </w:tcPr>
          <w:p w14:paraId="19AF579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6BF2339" w14:textId="77777777" w:rsidR="00692E2E" w:rsidRPr="0097122C" w:rsidRDefault="00692E2E" w:rsidP="00690ACE">
            <w:pPr>
              <w:suppressAutoHyphens w:val="0"/>
              <w:rPr>
                <w:sz w:val="20"/>
                <w:szCs w:val="20"/>
              </w:rPr>
            </w:pPr>
          </w:p>
        </w:tc>
        <w:tc>
          <w:tcPr>
            <w:tcW w:w="567" w:type="dxa"/>
            <w:vMerge/>
            <w:hideMark/>
          </w:tcPr>
          <w:p w14:paraId="1DB741D6" w14:textId="77777777" w:rsidR="00692E2E" w:rsidRPr="0097122C" w:rsidRDefault="00692E2E" w:rsidP="00690ACE">
            <w:pPr>
              <w:suppressAutoHyphens w:val="0"/>
              <w:rPr>
                <w:sz w:val="20"/>
                <w:szCs w:val="20"/>
              </w:rPr>
            </w:pPr>
          </w:p>
        </w:tc>
        <w:tc>
          <w:tcPr>
            <w:tcW w:w="567" w:type="dxa"/>
            <w:vMerge/>
            <w:hideMark/>
          </w:tcPr>
          <w:p w14:paraId="1A657999" w14:textId="77777777" w:rsidR="00692E2E" w:rsidRPr="0097122C" w:rsidRDefault="00692E2E" w:rsidP="00690ACE">
            <w:pPr>
              <w:suppressAutoHyphens w:val="0"/>
              <w:rPr>
                <w:sz w:val="20"/>
                <w:szCs w:val="20"/>
              </w:rPr>
            </w:pPr>
          </w:p>
        </w:tc>
        <w:tc>
          <w:tcPr>
            <w:tcW w:w="567" w:type="dxa"/>
            <w:vMerge/>
            <w:hideMark/>
          </w:tcPr>
          <w:p w14:paraId="41F6A7AB" w14:textId="77777777" w:rsidR="00692E2E" w:rsidRPr="0097122C" w:rsidRDefault="00692E2E" w:rsidP="00690ACE">
            <w:pPr>
              <w:suppressAutoHyphens w:val="0"/>
              <w:rPr>
                <w:sz w:val="20"/>
                <w:szCs w:val="20"/>
              </w:rPr>
            </w:pPr>
          </w:p>
        </w:tc>
        <w:tc>
          <w:tcPr>
            <w:tcW w:w="567" w:type="dxa"/>
            <w:vMerge/>
            <w:hideMark/>
          </w:tcPr>
          <w:p w14:paraId="2E8B10BB" w14:textId="77777777" w:rsidR="00692E2E" w:rsidRPr="0097122C" w:rsidRDefault="00692E2E" w:rsidP="00690ACE">
            <w:pPr>
              <w:suppressAutoHyphens w:val="0"/>
              <w:rPr>
                <w:sz w:val="20"/>
                <w:szCs w:val="20"/>
              </w:rPr>
            </w:pPr>
          </w:p>
        </w:tc>
        <w:tc>
          <w:tcPr>
            <w:tcW w:w="567" w:type="dxa"/>
            <w:vMerge/>
            <w:hideMark/>
          </w:tcPr>
          <w:p w14:paraId="280DA5F5" w14:textId="77777777" w:rsidR="00692E2E" w:rsidRPr="0097122C" w:rsidRDefault="00692E2E" w:rsidP="00690ACE">
            <w:pPr>
              <w:suppressAutoHyphens w:val="0"/>
              <w:rPr>
                <w:sz w:val="20"/>
                <w:szCs w:val="20"/>
              </w:rPr>
            </w:pPr>
          </w:p>
        </w:tc>
      </w:tr>
      <w:tr w:rsidR="00692E2E" w:rsidRPr="0097122C" w14:paraId="27DDC01A" w14:textId="77777777" w:rsidTr="008C2E8A">
        <w:trPr>
          <w:trHeight w:val="510"/>
        </w:trPr>
        <w:tc>
          <w:tcPr>
            <w:tcW w:w="616" w:type="dxa"/>
            <w:noWrap/>
            <w:hideMark/>
          </w:tcPr>
          <w:p w14:paraId="780A8DA8" w14:textId="77777777" w:rsidR="00692E2E" w:rsidRPr="0097122C" w:rsidRDefault="00692E2E" w:rsidP="00690ACE">
            <w:pPr>
              <w:suppressAutoHyphens w:val="0"/>
              <w:rPr>
                <w:sz w:val="20"/>
                <w:szCs w:val="20"/>
              </w:rPr>
            </w:pPr>
            <w:r w:rsidRPr="0097122C">
              <w:rPr>
                <w:sz w:val="20"/>
                <w:szCs w:val="20"/>
              </w:rPr>
              <w:t>858</w:t>
            </w:r>
          </w:p>
        </w:tc>
        <w:tc>
          <w:tcPr>
            <w:tcW w:w="3310" w:type="dxa"/>
            <w:gridSpan w:val="2"/>
            <w:hideMark/>
          </w:tcPr>
          <w:p w14:paraId="47E94FE8" w14:textId="77777777" w:rsidR="00692E2E" w:rsidRPr="0097122C" w:rsidRDefault="00692E2E" w:rsidP="00690ACE">
            <w:pPr>
              <w:suppressAutoHyphens w:val="0"/>
              <w:rPr>
                <w:sz w:val="20"/>
                <w:szCs w:val="20"/>
              </w:rPr>
            </w:pPr>
            <w:r w:rsidRPr="0097122C">
              <w:rPr>
                <w:sz w:val="20"/>
                <w:szCs w:val="20"/>
              </w:rPr>
              <w:t xml:space="preserve">PPR sienas līkums ar stiprinājumu, ar iekšējo vītni </w:t>
            </w:r>
          </w:p>
        </w:tc>
        <w:tc>
          <w:tcPr>
            <w:tcW w:w="1605" w:type="dxa"/>
            <w:noWrap/>
            <w:hideMark/>
          </w:tcPr>
          <w:p w14:paraId="5CAB4415" w14:textId="77777777" w:rsidR="00692E2E" w:rsidRPr="0097122C" w:rsidRDefault="00692E2E" w:rsidP="00690ACE">
            <w:pPr>
              <w:suppressAutoHyphens w:val="0"/>
              <w:rPr>
                <w:sz w:val="20"/>
                <w:szCs w:val="20"/>
              </w:rPr>
            </w:pPr>
            <w:r w:rsidRPr="0097122C">
              <w:rPr>
                <w:sz w:val="20"/>
                <w:szCs w:val="20"/>
              </w:rPr>
              <w:t>20x1/2 ” F</w:t>
            </w:r>
          </w:p>
        </w:tc>
        <w:tc>
          <w:tcPr>
            <w:tcW w:w="956" w:type="dxa"/>
            <w:gridSpan w:val="2"/>
            <w:hideMark/>
          </w:tcPr>
          <w:p w14:paraId="315FBA7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080283D" w14:textId="77777777" w:rsidR="00692E2E" w:rsidRPr="0097122C" w:rsidRDefault="00692E2E" w:rsidP="00690ACE">
            <w:pPr>
              <w:suppressAutoHyphens w:val="0"/>
              <w:rPr>
                <w:sz w:val="20"/>
                <w:szCs w:val="20"/>
              </w:rPr>
            </w:pPr>
          </w:p>
        </w:tc>
        <w:tc>
          <w:tcPr>
            <w:tcW w:w="567" w:type="dxa"/>
            <w:vMerge/>
            <w:hideMark/>
          </w:tcPr>
          <w:p w14:paraId="0F9485ED" w14:textId="77777777" w:rsidR="00692E2E" w:rsidRPr="0097122C" w:rsidRDefault="00692E2E" w:rsidP="00690ACE">
            <w:pPr>
              <w:suppressAutoHyphens w:val="0"/>
              <w:rPr>
                <w:sz w:val="20"/>
                <w:szCs w:val="20"/>
              </w:rPr>
            </w:pPr>
          </w:p>
        </w:tc>
        <w:tc>
          <w:tcPr>
            <w:tcW w:w="567" w:type="dxa"/>
            <w:vMerge/>
            <w:hideMark/>
          </w:tcPr>
          <w:p w14:paraId="4FE29FCD" w14:textId="77777777" w:rsidR="00692E2E" w:rsidRPr="0097122C" w:rsidRDefault="00692E2E" w:rsidP="00690ACE">
            <w:pPr>
              <w:suppressAutoHyphens w:val="0"/>
              <w:rPr>
                <w:sz w:val="20"/>
                <w:szCs w:val="20"/>
              </w:rPr>
            </w:pPr>
          </w:p>
        </w:tc>
        <w:tc>
          <w:tcPr>
            <w:tcW w:w="567" w:type="dxa"/>
            <w:vMerge/>
            <w:hideMark/>
          </w:tcPr>
          <w:p w14:paraId="441958FC" w14:textId="77777777" w:rsidR="00692E2E" w:rsidRPr="0097122C" w:rsidRDefault="00692E2E" w:rsidP="00690ACE">
            <w:pPr>
              <w:suppressAutoHyphens w:val="0"/>
              <w:rPr>
                <w:sz w:val="20"/>
                <w:szCs w:val="20"/>
              </w:rPr>
            </w:pPr>
          </w:p>
        </w:tc>
        <w:tc>
          <w:tcPr>
            <w:tcW w:w="567" w:type="dxa"/>
            <w:vMerge/>
            <w:hideMark/>
          </w:tcPr>
          <w:p w14:paraId="1B778966" w14:textId="77777777" w:rsidR="00692E2E" w:rsidRPr="0097122C" w:rsidRDefault="00692E2E" w:rsidP="00690ACE">
            <w:pPr>
              <w:suppressAutoHyphens w:val="0"/>
              <w:rPr>
                <w:sz w:val="20"/>
                <w:szCs w:val="20"/>
              </w:rPr>
            </w:pPr>
          </w:p>
        </w:tc>
        <w:tc>
          <w:tcPr>
            <w:tcW w:w="567" w:type="dxa"/>
            <w:vMerge/>
            <w:hideMark/>
          </w:tcPr>
          <w:p w14:paraId="53DEDD54" w14:textId="77777777" w:rsidR="00692E2E" w:rsidRPr="0097122C" w:rsidRDefault="00692E2E" w:rsidP="00690ACE">
            <w:pPr>
              <w:suppressAutoHyphens w:val="0"/>
              <w:rPr>
                <w:sz w:val="20"/>
                <w:szCs w:val="20"/>
              </w:rPr>
            </w:pPr>
          </w:p>
        </w:tc>
      </w:tr>
      <w:tr w:rsidR="00692E2E" w:rsidRPr="0097122C" w14:paraId="286A1CDB" w14:textId="77777777" w:rsidTr="008C2E8A">
        <w:trPr>
          <w:trHeight w:val="510"/>
        </w:trPr>
        <w:tc>
          <w:tcPr>
            <w:tcW w:w="616" w:type="dxa"/>
            <w:noWrap/>
            <w:hideMark/>
          </w:tcPr>
          <w:p w14:paraId="011F5E18" w14:textId="77777777" w:rsidR="00692E2E" w:rsidRPr="0097122C" w:rsidRDefault="00692E2E" w:rsidP="00690ACE">
            <w:pPr>
              <w:suppressAutoHyphens w:val="0"/>
              <w:rPr>
                <w:sz w:val="20"/>
                <w:szCs w:val="20"/>
              </w:rPr>
            </w:pPr>
            <w:r w:rsidRPr="0097122C">
              <w:rPr>
                <w:sz w:val="20"/>
                <w:szCs w:val="20"/>
              </w:rPr>
              <w:t>859</w:t>
            </w:r>
          </w:p>
        </w:tc>
        <w:tc>
          <w:tcPr>
            <w:tcW w:w="3310" w:type="dxa"/>
            <w:gridSpan w:val="2"/>
            <w:hideMark/>
          </w:tcPr>
          <w:p w14:paraId="2B697E7C" w14:textId="77777777" w:rsidR="00692E2E" w:rsidRPr="0097122C" w:rsidRDefault="00692E2E" w:rsidP="00690ACE">
            <w:pPr>
              <w:suppressAutoHyphens w:val="0"/>
              <w:rPr>
                <w:sz w:val="20"/>
                <w:szCs w:val="20"/>
              </w:rPr>
            </w:pPr>
            <w:r w:rsidRPr="0097122C">
              <w:rPr>
                <w:sz w:val="20"/>
                <w:szCs w:val="20"/>
              </w:rPr>
              <w:t xml:space="preserve">PPR sienas līkums ar stiprinājumu, ar iekšējo vītni </w:t>
            </w:r>
          </w:p>
        </w:tc>
        <w:tc>
          <w:tcPr>
            <w:tcW w:w="1605" w:type="dxa"/>
            <w:hideMark/>
          </w:tcPr>
          <w:p w14:paraId="092624A2" w14:textId="77777777" w:rsidR="00692E2E" w:rsidRPr="0097122C" w:rsidRDefault="00692E2E" w:rsidP="00690ACE">
            <w:pPr>
              <w:suppressAutoHyphens w:val="0"/>
              <w:rPr>
                <w:sz w:val="20"/>
                <w:szCs w:val="20"/>
              </w:rPr>
            </w:pPr>
            <w:r w:rsidRPr="0097122C">
              <w:rPr>
                <w:sz w:val="20"/>
                <w:szCs w:val="20"/>
              </w:rPr>
              <w:t>20x1/2 ” F</w:t>
            </w:r>
          </w:p>
        </w:tc>
        <w:tc>
          <w:tcPr>
            <w:tcW w:w="956" w:type="dxa"/>
            <w:gridSpan w:val="2"/>
            <w:hideMark/>
          </w:tcPr>
          <w:p w14:paraId="175801B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64623FB" w14:textId="77777777" w:rsidR="00692E2E" w:rsidRPr="0097122C" w:rsidRDefault="00692E2E" w:rsidP="00690ACE">
            <w:pPr>
              <w:suppressAutoHyphens w:val="0"/>
              <w:rPr>
                <w:sz w:val="20"/>
                <w:szCs w:val="20"/>
              </w:rPr>
            </w:pPr>
          </w:p>
        </w:tc>
        <w:tc>
          <w:tcPr>
            <w:tcW w:w="567" w:type="dxa"/>
            <w:vMerge/>
            <w:hideMark/>
          </w:tcPr>
          <w:p w14:paraId="6BDF1E3F" w14:textId="77777777" w:rsidR="00692E2E" w:rsidRPr="0097122C" w:rsidRDefault="00692E2E" w:rsidP="00690ACE">
            <w:pPr>
              <w:suppressAutoHyphens w:val="0"/>
              <w:rPr>
                <w:sz w:val="20"/>
                <w:szCs w:val="20"/>
              </w:rPr>
            </w:pPr>
          </w:p>
        </w:tc>
        <w:tc>
          <w:tcPr>
            <w:tcW w:w="567" w:type="dxa"/>
            <w:vMerge/>
            <w:hideMark/>
          </w:tcPr>
          <w:p w14:paraId="69985913" w14:textId="77777777" w:rsidR="00692E2E" w:rsidRPr="0097122C" w:rsidRDefault="00692E2E" w:rsidP="00690ACE">
            <w:pPr>
              <w:suppressAutoHyphens w:val="0"/>
              <w:rPr>
                <w:sz w:val="20"/>
                <w:szCs w:val="20"/>
              </w:rPr>
            </w:pPr>
          </w:p>
        </w:tc>
        <w:tc>
          <w:tcPr>
            <w:tcW w:w="567" w:type="dxa"/>
            <w:vMerge/>
            <w:hideMark/>
          </w:tcPr>
          <w:p w14:paraId="149E0BA4" w14:textId="77777777" w:rsidR="00692E2E" w:rsidRPr="0097122C" w:rsidRDefault="00692E2E" w:rsidP="00690ACE">
            <w:pPr>
              <w:suppressAutoHyphens w:val="0"/>
              <w:rPr>
                <w:sz w:val="20"/>
                <w:szCs w:val="20"/>
              </w:rPr>
            </w:pPr>
          </w:p>
        </w:tc>
        <w:tc>
          <w:tcPr>
            <w:tcW w:w="567" w:type="dxa"/>
            <w:vMerge/>
            <w:hideMark/>
          </w:tcPr>
          <w:p w14:paraId="0E314EF9" w14:textId="77777777" w:rsidR="00692E2E" w:rsidRPr="0097122C" w:rsidRDefault="00692E2E" w:rsidP="00690ACE">
            <w:pPr>
              <w:suppressAutoHyphens w:val="0"/>
              <w:rPr>
                <w:sz w:val="20"/>
                <w:szCs w:val="20"/>
              </w:rPr>
            </w:pPr>
          </w:p>
        </w:tc>
        <w:tc>
          <w:tcPr>
            <w:tcW w:w="567" w:type="dxa"/>
            <w:vMerge/>
            <w:hideMark/>
          </w:tcPr>
          <w:p w14:paraId="14AF695F" w14:textId="77777777" w:rsidR="00692E2E" w:rsidRPr="0097122C" w:rsidRDefault="00692E2E" w:rsidP="00690ACE">
            <w:pPr>
              <w:suppressAutoHyphens w:val="0"/>
              <w:rPr>
                <w:sz w:val="20"/>
                <w:szCs w:val="20"/>
              </w:rPr>
            </w:pPr>
          </w:p>
        </w:tc>
      </w:tr>
      <w:tr w:rsidR="00692E2E" w:rsidRPr="0097122C" w14:paraId="11D96D3C" w14:textId="77777777" w:rsidTr="008C2E8A">
        <w:trPr>
          <w:trHeight w:val="510"/>
        </w:trPr>
        <w:tc>
          <w:tcPr>
            <w:tcW w:w="616" w:type="dxa"/>
            <w:noWrap/>
            <w:hideMark/>
          </w:tcPr>
          <w:p w14:paraId="09E1D202" w14:textId="77777777" w:rsidR="00692E2E" w:rsidRPr="0097122C" w:rsidRDefault="00692E2E" w:rsidP="00690ACE">
            <w:pPr>
              <w:suppressAutoHyphens w:val="0"/>
              <w:rPr>
                <w:sz w:val="20"/>
                <w:szCs w:val="20"/>
              </w:rPr>
            </w:pPr>
            <w:r w:rsidRPr="0097122C">
              <w:rPr>
                <w:sz w:val="20"/>
                <w:szCs w:val="20"/>
              </w:rPr>
              <w:t>860</w:t>
            </w:r>
          </w:p>
        </w:tc>
        <w:tc>
          <w:tcPr>
            <w:tcW w:w="3310" w:type="dxa"/>
            <w:gridSpan w:val="2"/>
            <w:hideMark/>
          </w:tcPr>
          <w:p w14:paraId="37423F0A" w14:textId="77777777" w:rsidR="00692E2E" w:rsidRPr="0097122C" w:rsidRDefault="00692E2E" w:rsidP="00690ACE">
            <w:pPr>
              <w:suppressAutoHyphens w:val="0"/>
              <w:rPr>
                <w:sz w:val="20"/>
                <w:szCs w:val="20"/>
              </w:rPr>
            </w:pPr>
            <w:r w:rsidRPr="0097122C">
              <w:rPr>
                <w:sz w:val="20"/>
                <w:szCs w:val="20"/>
              </w:rPr>
              <w:t xml:space="preserve">PPR sienas līkums ar stiprinājumu, ar ārējo vītni </w:t>
            </w:r>
          </w:p>
        </w:tc>
        <w:tc>
          <w:tcPr>
            <w:tcW w:w="1605" w:type="dxa"/>
            <w:noWrap/>
            <w:hideMark/>
          </w:tcPr>
          <w:p w14:paraId="037931D6" w14:textId="77777777" w:rsidR="00692E2E" w:rsidRPr="0097122C" w:rsidRDefault="00692E2E" w:rsidP="00690ACE">
            <w:pPr>
              <w:suppressAutoHyphens w:val="0"/>
              <w:rPr>
                <w:sz w:val="20"/>
                <w:szCs w:val="20"/>
              </w:rPr>
            </w:pPr>
            <w:r w:rsidRPr="0097122C">
              <w:rPr>
                <w:sz w:val="20"/>
                <w:szCs w:val="20"/>
              </w:rPr>
              <w:t>20x1/2 ” M</w:t>
            </w:r>
          </w:p>
        </w:tc>
        <w:tc>
          <w:tcPr>
            <w:tcW w:w="956" w:type="dxa"/>
            <w:gridSpan w:val="2"/>
            <w:hideMark/>
          </w:tcPr>
          <w:p w14:paraId="5B7991F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1E2A067" w14:textId="77777777" w:rsidR="00692E2E" w:rsidRPr="0097122C" w:rsidRDefault="00692E2E" w:rsidP="00690ACE">
            <w:pPr>
              <w:suppressAutoHyphens w:val="0"/>
              <w:rPr>
                <w:sz w:val="20"/>
                <w:szCs w:val="20"/>
              </w:rPr>
            </w:pPr>
          </w:p>
        </w:tc>
        <w:tc>
          <w:tcPr>
            <w:tcW w:w="567" w:type="dxa"/>
            <w:vMerge/>
            <w:hideMark/>
          </w:tcPr>
          <w:p w14:paraId="4E30752C" w14:textId="77777777" w:rsidR="00692E2E" w:rsidRPr="0097122C" w:rsidRDefault="00692E2E" w:rsidP="00690ACE">
            <w:pPr>
              <w:suppressAutoHyphens w:val="0"/>
              <w:rPr>
                <w:sz w:val="20"/>
                <w:szCs w:val="20"/>
              </w:rPr>
            </w:pPr>
          </w:p>
        </w:tc>
        <w:tc>
          <w:tcPr>
            <w:tcW w:w="567" w:type="dxa"/>
            <w:vMerge/>
            <w:hideMark/>
          </w:tcPr>
          <w:p w14:paraId="340BE616" w14:textId="77777777" w:rsidR="00692E2E" w:rsidRPr="0097122C" w:rsidRDefault="00692E2E" w:rsidP="00690ACE">
            <w:pPr>
              <w:suppressAutoHyphens w:val="0"/>
              <w:rPr>
                <w:sz w:val="20"/>
                <w:szCs w:val="20"/>
              </w:rPr>
            </w:pPr>
          </w:p>
        </w:tc>
        <w:tc>
          <w:tcPr>
            <w:tcW w:w="567" w:type="dxa"/>
            <w:vMerge/>
            <w:hideMark/>
          </w:tcPr>
          <w:p w14:paraId="4786B04F" w14:textId="77777777" w:rsidR="00692E2E" w:rsidRPr="0097122C" w:rsidRDefault="00692E2E" w:rsidP="00690ACE">
            <w:pPr>
              <w:suppressAutoHyphens w:val="0"/>
              <w:rPr>
                <w:sz w:val="20"/>
                <w:szCs w:val="20"/>
              </w:rPr>
            </w:pPr>
          </w:p>
        </w:tc>
        <w:tc>
          <w:tcPr>
            <w:tcW w:w="567" w:type="dxa"/>
            <w:vMerge/>
            <w:hideMark/>
          </w:tcPr>
          <w:p w14:paraId="1526AA22" w14:textId="77777777" w:rsidR="00692E2E" w:rsidRPr="0097122C" w:rsidRDefault="00692E2E" w:rsidP="00690ACE">
            <w:pPr>
              <w:suppressAutoHyphens w:val="0"/>
              <w:rPr>
                <w:sz w:val="20"/>
                <w:szCs w:val="20"/>
              </w:rPr>
            </w:pPr>
          </w:p>
        </w:tc>
        <w:tc>
          <w:tcPr>
            <w:tcW w:w="567" w:type="dxa"/>
            <w:vMerge/>
            <w:hideMark/>
          </w:tcPr>
          <w:p w14:paraId="07598F41" w14:textId="77777777" w:rsidR="00692E2E" w:rsidRPr="0097122C" w:rsidRDefault="00692E2E" w:rsidP="00690ACE">
            <w:pPr>
              <w:suppressAutoHyphens w:val="0"/>
              <w:rPr>
                <w:sz w:val="20"/>
                <w:szCs w:val="20"/>
              </w:rPr>
            </w:pPr>
          </w:p>
        </w:tc>
      </w:tr>
      <w:tr w:rsidR="00692E2E" w:rsidRPr="0097122C" w14:paraId="23A7D062" w14:textId="77777777" w:rsidTr="008C2E8A">
        <w:trPr>
          <w:trHeight w:val="510"/>
        </w:trPr>
        <w:tc>
          <w:tcPr>
            <w:tcW w:w="616" w:type="dxa"/>
            <w:noWrap/>
            <w:hideMark/>
          </w:tcPr>
          <w:p w14:paraId="5D404840" w14:textId="77777777" w:rsidR="00692E2E" w:rsidRPr="0097122C" w:rsidRDefault="00692E2E" w:rsidP="00690ACE">
            <w:pPr>
              <w:suppressAutoHyphens w:val="0"/>
              <w:rPr>
                <w:sz w:val="20"/>
                <w:szCs w:val="20"/>
              </w:rPr>
            </w:pPr>
            <w:r w:rsidRPr="0097122C">
              <w:rPr>
                <w:sz w:val="20"/>
                <w:szCs w:val="20"/>
              </w:rPr>
              <w:t>861</w:t>
            </w:r>
          </w:p>
        </w:tc>
        <w:tc>
          <w:tcPr>
            <w:tcW w:w="3310" w:type="dxa"/>
            <w:gridSpan w:val="2"/>
            <w:hideMark/>
          </w:tcPr>
          <w:p w14:paraId="06209499" w14:textId="77777777" w:rsidR="00692E2E" w:rsidRPr="0097122C" w:rsidRDefault="00692E2E" w:rsidP="00690ACE">
            <w:pPr>
              <w:suppressAutoHyphens w:val="0"/>
              <w:rPr>
                <w:sz w:val="20"/>
                <w:szCs w:val="20"/>
              </w:rPr>
            </w:pPr>
            <w:r w:rsidRPr="0097122C">
              <w:rPr>
                <w:sz w:val="20"/>
                <w:szCs w:val="20"/>
              </w:rPr>
              <w:t xml:space="preserve">PPR sienas līkums ar stiprinājumu, ar ārējo vītni </w:t>
            </w:r>
          </w:p>
        </w:tc>
        <w:tc>
          <w:tcPr>
            <w:tcW w:w="1605" w:type="dxa"/>
            <w:hideMark/>
          </w:tcPr>
          <w:p w14:paraId="2AF160CA" w14:textId="77777777" w:rsidR="00692E2E" w:rsidRPr="0097122C" w:rsidRDefault="00692E2E" w:rsidP="00690ACE">
            <w:pPr>
              <w:suppressAutoHyphens w:val="0"/>
              <w:rPr>
                <w:sz w:val="20"/>
                <w:szCs w:val="20"/>
              </w:rPr>
            </w:pPr>
            <w:r w:rsidRPr="0097122C">
              <w:rPr>
                <w:sz w:val="20"/>
                <w:szCs w:val="20"/>
              </w:rPr>
              <w:t>20x1/2 ” M</w:t>
            </w:r>
          </w:p>
        </w:tc>
        <w:tc>
          <w:tcPr>
            <w:tcW w:w="956" w:type="dxa"/>
            <w:gridSpan w:val="2"/>
            <w:hideMark/>
          </w:tcPr>
          <w:p w14:paraId="091AE97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87C64E2" w14:textId="77777777" w:rsidR="00692E2E" w:rsidRPr="0097122C" w:rsidRDefault="00692E2E" w:rsidP="00690ACE">
            <w:pPr>
              <w:suppressAutoHyphens w:val="0"/>
              <w:rPr>
                <w:sz w:val="20"/>
                <w:szCs w:val="20"/>
              </w:rPr>
            </w:pPr>
          </w:p>
        </w:tc>
        <w:tc>
          <w:tcPr>
            <w:tcW w:w="567" w:type="dxa"/>
            <w:vMerge/>
            <w:hideMark/>
          </w:tcPr>
          <w:p w14:paraId="07371157" w14:textId="77777777" w:rsidR="00692E2E" w:rsidRPr="0097122C" w:rsidRDefault="00692E2E" w:rsidP="00690ACE">
            <w:pPr>
              <w:suppressAutoHyphens w:val="0"/>
              <w:rPr>
                <w:sz w:val="20"/>
                <w:szCs w:val="20"/>
              </w:rPr>
            </w:pPr>
          </w:p>
        </w:tc>
        <w:tc>
          <w:tcPr>
            <w:tcW w:w="567" w:type="dxa"/>
            <w:vMerge/>
            <w:hideMark/>
          </w:tcPr>
          <w:p w14:paraId="66A0E4E9" w14:textId="77777777" w:rsidR="00692E2E" w:rsidRPr="0097122C" w:rsidRDefault="00692E2E" w:rsidP="00690ACE">
            <w:pPr>
              <w:suppressAutoHyphens w:val="0"/>
              <w:rPr>
                <w:sz w:val="20"/>
                <w:szCs w:val="20"/>
              </w:rPr>
            </w:pPr>
          </w:p>
        </w:tc>
        <w:tc>
          <w:tcPr>
            <w:tcW w:w="567" w:type="dxa"/>
            <w:vMerge/>
            <w:hideMark/>
          </w:tcPr>
          <w:p w14:paraId="457AA239" w14:textId="77777777" w:rsidR="00692E2E" w:rsidRPr="0097122C" w:rsidRDefault="00692E2E" w:rsidP="00690ACE">
            <w:pPr>
              <w:suppressAutoHyphens w:val="0"/>
              <w:rPr>
                <w:sz w:val="20"/>
                <w:szCs w:val="20"/>
              </w:rPr>
            </w:pPr>
          </w:p>
        </w:tc>
        <w:tc>
          <w:tcPr>
            <w:tcW w:w="567" w:type="dxa"/>
            <w:vMerge/>
            <w:hideMark/>
          </w:tcPr>
          <w:p w14:paraId="0CAE4DE9" w14:textId="77777777" w:rsidR="00692E2E" w:rsidRPr="0097122C" w:rsidRDefault="00692E2E" w:rsidP="00690ACE">
            <w:pPr>
              <w:suppressAutoHyphens w:val="0"/>
              <w:rPr>
                <w:sz w:val="20"/>
                <w:szCs w:val="20"/>
              </w:rPr>
            </w:pPr>
          </w:p>
        </w:tc>
        <w:tc>
          <w:tcPr>
            <w:tcW w:w="567" w:type="dxa"/>
            <w:vMerge/>
            <w:hideMark/>
          </w:tcPr>
          <w:p w14:paraId="15EF9806" w14:textId="77777777" w:rsidR="00692E2E" w:rsidRPr="0097122C" w:rsidRDefault="00692E2E" w:rsidP="00690ACE">
            <w:pPr>
              <w:suppressAutoHyphens w:val="0"/>
              <w:rPr>
                <w:sz w:val="20"/>
                <w:szCs w:val="20"/>
              </w:rPr>
            </w:pPr>
          </w:p>
        </w:tc>
      </w:tr>
      <w:tr w:rsidR="00692E2E" w:rsidRPr="0097122C" w14:paraId="2A4A723E" w14:textId="77777777" w:rsidTr="008C2E8A">
        <w:trPr>
          <w:trHeight w:val="300"/>
        </w:trPr>
        <w:tc>
          <w:tcPr>
            <w:tcW w:w="616" w:type="dxa"/>
            <w:noWrap/>
            <w:hideMark/>
          </w:tcPr>
          <w:p w14:paraId="77F20DE6" w14:textId="77777777" w:rsidR="00692E2E" w:rsidRPr="0097122C" w:rsidRDefault="00692E2E" w:rsidP="00690ACE">
            <w:pPr>
              <w:suppressAutoHyphens w:val="0"/>
              <w:rPr>
                <w:sz w:val="20"/>
                <w:szCs w:val="20"/>
              </w:rPr>
            </w:pPr>
            <w:r w:rsidRPr="0097122C">
              <w:rPr>
                <w:sz w:val="20"/>
                <w:szCs w:val="20"/>
              </w:rPr>
              <w:t>862</w:t>
            </w:r>
          </w:p>
        </w:tc>
        <w:tc>
          <w:tcPr>
            <w:tcW w:w="3310" w:type="dxa"/>
            <w:gridSpan w:val="2"/>
            <w:hideMark/>
          </w:tcPr>
          <w:p w14:paraId="1C0C29A4" w14:textId="77777777" w:rsidR="00692E2E" w:rsidRPr="0097122C" w:rsidRDefault="00692E2E" w:rsidP="00690ACE">
            <w:pPr>
              <w:suppressAutoHyphens w:val="0"/>
              <w:rPr>
                <w:sz w:val="20"/>
                <w:szCs w:val="20"/>
              </w:rPr>
            </w:pPr>
            <w:r w:rsidRPr="0097122C">
              <w:rPr>
                <w:sz w:val="20"/>
                <w:szCs w:val="20"/>
              </w:rPr>
              <w:t xml:space="preserve">PPR </w:t>
            </w:r>
            <w:proofErr w:type="spellStart"/>
            <w:r w:rsidRPr="0097122C">
              <w:rPr>
                <w:sz w:val="20"/>
                <w:szCs w:val="20"/>
              </w:rPr>
              <w:t>trejgabals</w:t>
            </w:r>
            <w:proofErr w:type="spellEnd"/>
            <w:r w:rsidRPr="0097122C">
              <w:rPr>
                <w:sz w:val="20"/>
                <w:szCs w:val="20"/>
              </w:rPr>
              <w:t xml:space="preserve">  </w:t>
            </w:r>
          </w:p>
        </w:tc>
        <w:tc>
          <w:tcPr>
            <w:tcW w:w="1605" w:type="dxa"/>
            <w:noWrap/>
            <w:hideMark/>
          </w:tcPr>
          <w:p w14:paraId="19A64070" w14:textId="77777777" w:rsidR="00692E2E" w:rsidRPr="0097122C" w:rsidRDefault="00692E2E" w:rsidP="00690ACE">
            <w:pPr>
              <w:suppressAutoHyphens w:val="0"/>
              <w:rPr>
                <w:sz w:val="20"/>
                <w:szCs w:val="20"/>
              </w:rPr>
            </w:pPr>
            <w:r w:rsidRPr="0097122C">
              <w:rPr>
                <w:sz w:val="20"/>
                <w:szCs w:val="20"/>
              </w:rPr>
              <w:t>Ø20</w:t>
            </w:r>
          </w:p>
        </w:tc>
        <w:tc>
          <w:tcPr>
            <w:tcW w:w="956" w:type="dxa"/>
            <w:gridSpan w:val="2"/>
            <w:hideMark/>
          </w:tcPr>
          <w:p w14:paraId="1A02C39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715FC20" w14:textId="77777777" w:rsidR="00692E2E" w:rsidRPr="0097122C" w:rsidRDefault="00692E2E" w:rsidP="00690ACE">
            <w:pPr>
              <w:suppressAutoHyphens w:val="0"/>
              <w:rPr>
                <w:sz w:val="20"/>
                <w:szCs w:val="20"/>
              </w:rPr>
            </w:pPr>
          </w:p>
        </w:tc>
        <w:tc>
          <w:tcPr>
            <w:tcW w:w="567" w:type="dxa"/>
            <w:vMerge/>
            <w:hideMark/>
          </w:tcPr>
          <w:p w14:paraId="21763F07" w14:textId="77777777" w:rsidR="00692E2E" w:rsidRPr="0097122C" w:rsidRDefault="00692E2E" w:rsidP="00690ACE">
            <w:pPr>
              <w:suppressAutoHyphens w:val="0"/>
              <w:rPr>
                <w:sz w:val="20"/>
                <w:szCs w:val="20"/>
              </w:rPr>
            </w:pPr>
          </w:p>
        </w:tc>
        <w:tc>
          <w:tcPr>
            <w:tcW w:w="567" w:type="dxa"/>
            <w:vMerge/>
            <w:hideMark/>
          </w:tcPr>
          <w:p w14:paraId="505CBC7E" w14:textId="77777777" w:rsidR="00692E2E" w:rsidRPr="0097122C" w:rsidRDefault="00692E2E" w:rsidP="00690ACE">
            <w:pPr>
              <w:suppressAutoHyphens w:val="0"/>
              <w:rPr>
                <w:sz w:val="20"/>
                <w:szCs w:val="20"/>
              </w:rPr>
            </w:pPr>
          </w:p>
        </w:tc>
        <w:tc>
          <w:tcPr>
            <w:tcW w:w="567" w:type="dxa"/>
            <w:vMerge/>
            <w:hideMark/>
          </w:tcPr>
          <w:p w14:paraId="10B81C85" w14:textId="77777777" w:rsidR="00692E2E" w:rsidRPr="0097122C" w:rsidRDefault="00692E2E" w:rsidP="00690ACE">
            <w:pPr>
              <w:suppressAutoHyphens w:val="0"/>
              <w:rPr>
                <w:sz w:val="20"/>
                <w:szCs w:val="20"/>
              </w:rPr>
            </w:pPr>
          </w:p>
        </w:tc>
        <w:tc>
          <w:tcPr>
            <w:tcW w:w="567" w:type="dxa"/>
            <w:vMerge/>
            <w:hideMark/>
          </w:tcPr>
          <w:p w14:paraId="022ADFA1" w14:textId="77777777" w:rsidR="00692E2E" w:rsidRPr="0097122C" w:rsidRDefault="00692E2E" w:rsidP="00690ACE">
            <w:pPr>
              <w:suppressAutoHyphens w:val="0"/>
              <w:rPr>
                <w:sz w:val="20"/>
                <w:szCs w:val="20"/>
              </w:rPr>
            </w:pPr>
          </w:p>
        </w:tc>
        <w:tc>
          <w:tcPr>
            <w:tcW w:w="567" w:type="dxa"/>
            <w:vMerge/>
            <w:hideMark/>
          </w:tcPr>
          <w:p w14:paraId="41D1D7A3" w14:textId="77777777" w:rsidR="00692E2E" w:rsidRPr="0097122C" w:rsidRDefault="00692E2E" w:rsidP="00690ACE">
            <w:pPr>
              <w:suppressAutoHyphens w:val="0"/>
              <w:rPr>
                <w:sz w:val="20"/>
                <w:szCs w:val="20"/>
              </w:rPr>
            </w:pPr>
          </w:p>
        </w:tc>
      </w:tr>
      <w:tr w:rsidR="00692E2E" w:rsidRPr="0097122C" w14:paraId="53F9999A" w14:textId="77777777" w:rsidTr="008C2E8A">
        <w:trPr>
          <w:trHeight w:val="300"/>
        </w:trPr>
        <w:tc>
          <w:tcPr>
            <w:tcW w:w="616" w:type="dxa"/>
            <w:noWrap/>
            <w:hideMark/>
          </w:tcPr>
          <w:p w14:paraId="050D7FD5" w14:textId="77777777" w:rsidR="00692E2E" w:rsidRPr="0097122C" w:rsidRDefault="00692E2E" w:rsidP="00690ACE">
            <w:pPr>
              <w:suppressAutoHyphens w:val="0"/>
              <w:rPr>
                <w:sz w:val="20"/>
                <w:szCs w:val="20"/>
              </w:rPr>
            </w:pPr>
            <w:r w:rsidRPr="0097122C">
              <w:rPr>
                <w:sz w:val="20"/>
                <w:szCs w:val="20"/>
              </w:rPr>
              <w:t>863</w:t>
            </w:r>
          </w:p>
        </w:tc>
        <w:tc>
          <w:tcPr>
            <w:tcW w:w="3310" w:type="dxa"/>
            <w:gridSpan w:val="2"/>
            <w:hideMark/>
          </w:tcPr>
          <w:p w14:paraId="71EDB08B" w14:textId="77777777" w:rsidR="00692E2E" w:rsidRPr="0097122C" w:rsidRDefault="00692E2E" w:rsidP="00690ACE">
            <w:pPr>
              <w:suppressAutoHyphens w:val="0"/>
              <w:rPr>
                <w:sz w:val="20"/>
                <w:szCs w:val="20"/>
              </w:rPr>
            </w:pPr>
            <w:r w:rsidRPr="0097122C">
              <w:rPr>
                <w:sz w:val="20"/>
                <w:szCs w:val="20"/>
              </w:rPr>
              <w:t xml:space="preserve">PPR </w:t>
            </w:r>
            <w:proofErr w:type="spellStart"/>
            <w:r w:rsidRPr="0097122C">
              <w:rPr>
                <w:sz w:val="20"/>
                <w:szCs w:val="20"/>
              </w:rPr>
              <w:t>trejgabals</w:t>
            </w:r>
            <w:proofErr w:type="spellEnd"/>
            <w:r w:rsidRPr="0097122C">
              <w:rPr>
                <w:sz w:val="20"/>
                <w:szCs w:val="20"/>
              </w:rPr>
              <w:t xml:space="preserve">  </w:t>
            </w:r>
          </w:p>
        </w:tc>
        <w:tc>
          <w:tcPr>
            <w:tcW w:w="1605" w:type="dxa"/>
            <w:hideMark/>
          </w:tcPr>
          <w:p w14:paraId="469ABE1B" w14:textId="77777777" w:rsidR="00692E2E" w:rsidRPr="0097122C" w:rsidRDefault="00692E2E" w:rsidP="00690ACE">
            <w:pPr>
              <w:suppressAutoHyphens w:val="0"/>
              <w:rPr>
                <w:sz w:val="20"/>
                <w:szCs w:val="20"/>
              </w:rPr>
            </w:pPr>
            <w:r w:rsidRPr="0097122C">
              <w:rPr>
                <w:sz w:val="20"/>
                <w:szCs w:val="20"/>
              </w:rPr>
              <w:t>Ø25</w:t>
            </w:r>
          </w:p>
        </w:tc>
        <w:tc>
          <w:tcPr>
            <w:tcW w:w="956" w:type="dxa"/>
            <w:gridSpan w:val="2"/>
            <w:hideMark/>
          </w:tcPr>
          <w:p w14:paraId="397BE42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0EC9DE8" w14:textId="77777777" w:rsidR="00692E2E" w:rsidRPr="0097122C" w:rsidRDefault="00692E2E" w:rsidP="00690ACE">
            <w:pPr>
              <w:suppressAutoHyphens w:val="0"/>
              <w:rPr>
                <w:sz w:val="20"/>
                <w:szCs w:val="20"/>
              </w:rPr>
            </w:pPr>
          </w:p>
        </w:tc>
        <w:tc>
          <w:tcPr>
            <w:tcW w:w="567" w:type="dxa"/>
            <w:vMerge/>
            <w:hideMark/>
          </w:tcPr>
          <w:p w14:paraId="7072C324" w14:textId="77777777" w:rsidR="00692E2E" w:rsidRPr="0097122C" w:rsidRDefault="00692E2E" w:rsidP="00690ACE">
            <w:pPr>
              <w:suppressAutoHyphens w:val="0"/>
              <w:rPr>
                <w:sz w:val="20"/>
                <w:szCs w:val="20"/>
              </w:rPr>
            </w:pPr>
          </w:p>
        </w:tc>
        <w:tc>
          <w:tcPr>
            <w:tcW w:w="567" w:type="dxa"/>
            <w:vMerge/>
            <w:hideMark/>
          </w:tcPr>
          <w:p w14:paraId="7DB53190" w14:textId="77777777" w:rsidR="00692E2E" w:rsidRPr="0097122C" w:rsidRDefault="00692E2E" w:rsidP="00690ACE">
            <w:pPr>
              <w:suppressAutoHyphens w:val="0"/>
              <w:rPr>
                <w:sz w:val="20"/>
                <w:szCs w:val="20"/>
              </w:rPr>
            </w:pPr>
          </w:p>
        </w:tc>
        <w:tc>
          <w:tcPr>
            <w:tcW w:w="567" w:type="dxa"/>
            <w:vMerge/>
            <w:hideMark/>
          </w:tcPr>
          <w:p w14:paraId="2B3B5A53" w14:textId="77777777" w:rsidR="00692E2E" w:rsidRPr="0097122C" w:rsidRDefault="00692E2E" w:rsidP="00690ACE">
            <w:pPr>
              <w:suppressAutoHyphens w:val="0"/>
              <w:rPr>
                <w:sz w:val="20"/>
                <w:szCs w:val="20"/>
              </w:rPr>
            </w:pPr>
          </w:p>
        </w:tc>
        <w:tc>
          <w:tcPr>
            <w:tcW w:w="567" w:type="dxa"/>
            <w:vMerge/>
            <w:hideMark/>
          </w:tcPr>
          <w:p w14:paraId="1F04E31E" w14:textId="77777777" w:rsidR="00692E2E" w:rsidRPr="0097122C" w:rsidRDefault="00692E2E" w:rsidP="00690ACE">
            <w:pPr>
              <w:suppressAutoHyphens w:val="0"/>
              <w:rPr>
                <w:sz w:val="20"/>
                <w:szCs w:val="20"/>
              </w:rPr>
            </w:pPr>
          </w:p>
        </w:tc>
        <w:tc>
          <w:tcPr>
            <w:tcW w:w="567" w:type="dxa"/>
            <w:vMerge/>
            <w:hideMark/>
          </w:tcPr>
          <w:p w14:paraId="1989BBE2" w14:textId="77777777" w:rsidR="00692E2E" w:rsidRPr="0097122C" w:rsidRDefault="00692E2E" w:rsidP="00690ACE">
            <w:pPr>
              <w:suppressAutoHyphens w:val="0"/>
              <w:rPr>
                <w:sz w:val="20"/>
                <w:szCs w:val="20"/>
              </w:rPr>
            </w:pPr>
          </w:p>
        </w:tc>
      </w:tr>
      <w:tr w:rsidR="00692E2E" w:rsidRPr="0097122C" w14:paraId="1707BCB6" w14:textId="77777777" w:rsidTr="008C2E8A">
        <w:trPr>
          <w:trHeight w:val="300"/>
        </w:trPr>
        <w:tc>
          <w:tcPr>
            <w:tcW w:w="616" w:type="dxa"/>
            <w:noWrap/>
            <w:hideMark/>
          </w:tcPr>
          <w:p w14:paraId="2986943F" w14:textId="77777777" w:rsidR="00692E2E" w:rsidRPr="0097122C" w:rsidRDefault="00692E2E" w:rsidP="00690ACE">
            <w:pPr>
              <w:suppressAutoHyphens w:val="0"/>
              <w:rPr>
                <w:sz w:val="20"/>
                <w:szCs w:val="20"/>
              </w:rPr>
            </w:pPr>
            <w:r w:rsidRPr="0097122C">
              <w:rPr>
                <w:sz w:val="20"/>
                <w:szCs w:val="20"/>
              </w:rPr>
              <w:t>864</w:t>
            </w:r>
          </w:p>
        </w:tc>
        <w:tc>
          <w:tcPr>
            <w:tcW w:w="3310" w:type="dxa"/>
            <w:gridSpan w:val="2"/>
            <w:hideMark/>
          </w:tcPr>
          <w:p w14:paraId="2AF1EC8F" w14:textId="77777777" w:rsidR="00692E2E" w:rsidRPr="0097122C" w:rsidRDefault="00692E2E" w:rsidP="00690ACE">
            <w:pPr>
              <w:suppressAutoHyphens w:val="0"/>
              <w:rPr>
                <w:sz w:val="20"/>
                <w:szCs w:val="20"/>
              </w:rPr>
            </w:pPr>
            <w:r w:rsidRPr="0097122C">
              <w:rPr>
                <w:sz w:val="20"/>
                <w:szCs w:val="20"/>
              </w:rPr>
              <w:t xml:space="preserve">PPR </w:t>
            </w:r>
            <w:proofErr w:type="spellStart"/>
            <w:r w:rsidRPr="0097122C">
              <w:rPr>
                <w:sz w:val="20"/>
                <w:szCs w:val="20"/>
              </w:rPr>
              <w:t>trejgabals</w:t>
            </w:r>
            <w:proofErr w:type="spellEnd"/>
            <w:r w:rsidRPr="0097122C">
              <w:rPr>
                <w:sz w:val="20"/>
                <w:szCs w:val="20"/>
              </w:rPr>
              <w:t xml:space="preserve">  </w:t>
            </w:r>
          </w:p>
        </w:tc>
        <w:tc>
          <w:tcPr>
            <w:tcW w:w="1605" w:type="dxa"/>
            <w:hideMark/>
          </w:tcPr>
          <w:p w14:paraId="1E0D0238" w14:textId="77777777" w:rsidR="00692E2E" w:rsidRPr="0097122C" w:rsidRDefault="00692E2E" w:rsidP="00690ACE">
            <w:pPr>
              <w:suppressAutoHyphens w:val="0"/>
              <w:rPr>
                <w:sz w:val="20"/>
                <w:szCs w:val="20"/>
              </w:rPr>
            </w:pPr>
            <w:r w:rsidRPr="0097122C">
              <w:rPr>
                <w:sz w:val="20"/>
                <w:szCs w:val="20"/>
              </w:rPr>
              <w:t>Ø32</w:t>
            </w:r>
          </w:p>
        </w:tc>
        <w:tc>
          <w:tcPr>
            <w:tcW w:w="956" w:type="dxa"/>
            <w:gridSpan w:val="2"/>
            <w:hideMark/>
          </w:tcPr>
          <w:p w14:paraId="741AD0C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3C7F8C6" w14:textId="77777777" w:rsidR="00692E2E" w:rsidRPr="0097122C" w:rsidRDefault="00692E2E" w:rsidP="00690ACE">
            <w:pPr>
              <w:suppressAutoHyphens w:val="0"/>
              <w:rPr>
                <w:sz w:val="20"/>
                <w:szCs w:val="20"/>
              </w:rPr>
            </w:pPr>
          </w:p>
        </w:tc>
        <w:tc>
          <w:tcPr>
            <w:tcW w:w="567" w:type="dxa"/>
            <w:vMerge/>
            <w:hideMark/>
          </w:tcPr>
          <w:p w14:paraId="699F8A49" w14:textId="77777777" w:rsidR="00692E2E" w:rsidRPr="0097122C" w:rsidRDefault="00692E2E" w:rsidP="00690ACE">
            <w:pPr>
              <w:suppressAutoHyphens w:val="0"/>
              <w:rPr>
                <w:sz w:val="20"/>
                <w:szCs w:val="20"/>
              </w:rPr>
            </w:pPr>
          </w:p>
        </w:tc>
        <w:tc>
          <w:tcPr>
            <w:tcW w:w="567" w:type="dxa"/>
            <w:vMerge/>
            <w:hideMark/>
          </w:tcPr>
          <w:p w14:paraId="288901DD" w14:textId="77777777" w:rsidR="00692E2E" w:rsidRPr="0097122C" w:rsidRDefault="00692E2E" w:rsidP="00690ACE">
            <w:pPr>
              <w:suppressAutoHyphens w:val="0"/>
              <w:rPr>
                <w:sz w:val="20"/>
                <w:szCs w:val="20"/>
              </w:rPr>
            </w:pPr>
          </w:p>
        </w:tc>
        <w:tc>
          <w:tcPr>
            <w:tcW w:w="567" w:type="dxa"/>
            <w:vMerge/>
            <w:hideMark/>
          </w:tcPr>
          <w:p w14:paraId="2B1951FB" w14:textId="77777777" w:rsidR="00692E2E" w:rsidRPr="0097122C" w:rsidRDefault="00692E2E" w:rsidP="00690ACE">
            <w:pPr>
              <w:suppressAutoHyphens w:val="0"/>
              <w:rPr>
                <w:sz w:val="20"/>
                <w:szCs w:val="20"/>
              </w:rPr>
            </w:pPr>
          </w:p>
        </w:tc>
        <w:tc>
          <w:tcPr>
            <w:tcW w:w="567" w:type="dxa"/>
            <w:vMerge/>
            <w:hideMark/>
          </w:tcPr>
          <w:p w14:paraId="056AC3BC" w14:textId="77777777" w:rsidR="00692E2E" w:rsidRPr="0097122C" w:rsidRDefault="00692E2E" w:rsidP="00690ACE">
            <w:pPr>
              <w:suppressAutoHyphens w:val="0"/>
              <w:rPr>
                <w:sz w:val="20"/>
                <w:szCs w:val="20"/>
              </w:rPr>
            </w:pPr>
          </w:p>
        </w:tc>
        <w:tc>
          <w:tcPr>
            <w:tcW w:w="567" w:type="dxa"/>
            <w:vMerge/>
            <w:hideMark/>
          </w:tcPr>
          <w:p w14:paraId="6BE3A397" w14:textId="77777777" w:rsidR="00692E2E" w:rsidRPr="0097122C" w:rsidRDefault="00692E2E" w:rsidP="00690ACE">
            <w:pPr>
              <w:suppressAutoHyphens w:val="0"/>
              <w:rPr>
                <w:sz w:val="20"/>
                <w:szCs w:val="20"/>
              </w:rPr>
            </w:pPr>
          </w:p>
        </w:tc>
      </w:tr>
      <w:tr w:rsidR="00692E2E" w:rsidRPr="0097122C" w14:paraId="76FC2E2B" w14:textId="77777777" w:rsidTr="008C2E8A">
        <w:trPr>
          <w:trHeight w:val="255"/>
        </w:trPr>
        <w:tc>
          <w:tcPr>
            <w:tcW w:w="616" w:type="dxa"/>
            <w:noWrap/>
            <w:hideMark/>
          </w:tcPr>
          <w:p w14:paraId="1EDF587A" w14:textId="77777777" w:rsidR="00692E2E" w:rsidRPr="0097122C" w:rsidRDefault="00692E2E" w:rsidP="00690ACE">
            <w:pPr>
              <w:suppressAutoHyphens w:val="0"/>
              <w:rPr>
                <w:sz w:val="20"/>
                <w:szCs w:val="20"/>
              </w:rPr>
            </w:pPr>
            <w:r w:rsidRPr="0097122C">
              <w:rPr>
                <w:sz w:val="20"/>
                <w:szCs w:val="20"/>
              </w:rPr>
              <w:t>865</w:t>
            </w:r>
          </w:p>
        </w:tc>
        <w:tc>
          <w:tcPr>
            <w:tcW w:w="3310" w:type="dxa"/>
            <w:gridSpan w:val="2"/>
            <w:hideMark/>
          </w:tcPr>
          <w:p w14:paraId="7952094C" w14:textId="77777777" w:rsidR="00692E2E" w:rsidRPr="0097122C" w:rsidRDefault="00692E2E" w:rsidP="00690ACE">
            <w:pPr>
              <w:suppressAutoHyphens w:val="0"/>
              <w:rPr>
                <w:sz w:val="20"/>
                <w:szCs w:val="20"/>
              </w:rPr>
            </w:pPr>
            <w:r w:rsidRPr="0097122C">
              <w:rPr>
                <w:sz w:val="20"/>
                <w:szCs w:val="20"/>
              </w:rPr>
              <w:t xml:space="preserve">PPR </w:t>
            </w:r>
            <w:proofErr w:type="spellStart"/>
            <w:r w:rsidRPr="0097122C">
              <w:rPr>
                <w:sz w:val="20"/>
                <w:szCs w:val="20"/>
              </w:rPr>
              <w:t>trejgabals</w:t>
            </w:r>
            <w:proofErr w:type="spellEnd"/>
            <w:r w:rsidRPr="0097122C">
              <w:rPr>
                <w:sz w:val="20"/>
                <w:szCs w:val="20"/>
              </w:rPr>
              <w:t xml:space="preserve"> ar iekšējo vītni   </w:t>
            </w:r>
          </w:p>
        </w:tc>
        <w:tc>
          <w:tcPr>
            <w:tcW w:w="1605" w:type="dxa"/>
            <w:noWrap/>
            <w:hideMark/>
          </w:tcPr>
          <w:p w14:paraId="5B3BA5AA" w14:textId="77777777" w:rsidR="00692E2E" w:rsidRPr="0097122C" w:rsidRDefault="00692E2E" w:rsidP="00690ACE">
            <w:pPr>
              <w:suppressAutoHyphens w:val="0"/>
              <w:rPr>
                <w:sz w:val="20"/>
                <w:szCs w:val="20"/>
              </w:rPr>
            </w:pPr>
            <w:r w:rsidRPr="0097122C">
              <w:rPr>
                <w:sz w:val="20"/>
                <w:szCs w:val="20"/>
              </w:rPr>
              <w:t>20x1/2 ”Fx20</w:t>
            </w:r>
          </w:p>
        </w:tc>
        <w:tc>
          <w:tcPr>
            <w:tcW w:w="956" w:type="dxa"/>
            <w:gridSpan w:val="2"/>
            <w:hideMark/>
          </w:tcPr>
          <w:p w14:paraId="1A4F4AB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EF328A6" w14:textId="77777777" w:rsidR="00692E2E" w:rsidRPr="0097122C" w:rsidRDefault="00692E2E" w:rsidP="00690ACE">
            <w:pPr>
              <w:suppressAutoHyphens w:val="0"/>
              <w:rPr>
                <w:sz w:val="20"/>
                <w:szCs w:val="20"/>
              </w:rPr>
            </w:pPr>
          </w:p>
        </w:tc>
        <w:tc>
          <w:tcPr>
            <w:tcW w:w="567" w:type="dxa"/>
            <w:vMerge/>
            <w:hideMark/>
          </w:tcPr>
          <w:p w14:paraId="016B490B" w14:textId="77777777" w:rsidR="00692E2E" w:rsidRPr="0097122C" w:rsidRDefault="00692E2E" w:rsidP="00690ACE">
            <w:pPr>
              <w:suppressAutoHyphens w:val="0"/>
              <w:rPr>
                <w:sz w:val="20"/>
                <w:szCs w:val="20"/>
              </w:rPr>
            </w:pPr>
          </w:p>
        </w:tc>
        <w:tc>
          <w:tcPr>
            <w:tcW w:w="567" w:type="dxa"/>
            <w:vMerge/>
            <w:hideMark/>
          </w:tcPr>
          <w:p w14:paraId="0BDDCB4B" w14:textId="77777777" w:rsidR="00692E2E" w:rsidRPr="0097122C" w:rsidRDefault="00692E2E" w:rsidP="00690ACE">
            <w:pPr>
              <w:suppressAutoHyphens w:val="0"/>
              <w:rPr>
                <w:sz w:val="20"/>
                <w:szCs w:val="20"/>
              </w:rPr>
            </w:pPr>
          </w:p>
        </w:tc>
        <w:tc>
          <w:tcPr>
            <w:tcW w:w="567" w:type="dxa"/>
            <w:vMerge/>
            <w:hideMark/>
          </w:tcPr>
          <w:p w14:paraId="56CCBABD" w14:textId="77777777" w:rsidR="00692E2E" w:rsidRPr="0097122C" w:rsidRDefault="00692E2E" w:rsidP="00690ACE">
            <w:pPr>
              <w:suppressAutoHyphens w:val="0"/>
              <w:rPr>
                <w:sz w:val="20"/>
                <w:szCs w:val="20"/>
              </w:rPr>
            </w:pPr>
          </w:p>
        </w:tc>
        <w:tc>
          <w:tcPr>
            <w:tcW w:w="567" w:type="dxa"/>
            <w:vMerge/>
            <w:hideMark/>
          </w:tcPr>
          <w:p w14:paraId="0724B660" w14:textId="77777777" w:rsidR="00692E2E" w:rsidRPr="0097122C" w:rsidRDefault="00692E2E" w:rsidP="00690ACE">
            <w:pPr>
              <w:suppressAutoHyphens w:val="0"/>
              <w:rPr>
                <w:sz w:val="20"/>
                <w:szCs w:val="20"/>
              </w:rPr>
            </w:pPr>
          </w:p>
        </w:tc>
        <w:tc>
          <w:tcPr>
            <w:tcW w:w="567" w:type="dxa"/>
            <w:vMerge/>
            <w:hideMark/>
          </w:tcPr>
          <w:p w14:paraId="2675243E" w14:textId="77777777" w:rsidR="00692E2E" w:rsidRPr="0097122C" w:rsidRDefault="00692E2E" w:rsidP="00690ACE">
            <w:pPr>
              <w:suppressAutoHyphens w:val="0"/>
              <w:rPr>
                <w:sz w:val="20"/>
                <w:szCs w:val="20"/>
              </w:rPr>
            </w:pPr>
          </w:p>
        </w:tc>
      </w:tr>
      <w:tr w:rsidR="00692E2E" w:rsidRPr="0097122C" w14:paraId="574475AB" w14:textId="77777777" w:rsidTr="008C2E8A">
        <w:trPr>
          <w:trHeight w:val="255"/>
        </w:trPr>
        <w:tc>
          <w:tcPr>
            <w:tcW w:w="616" w:type="dxa"/>
            <w:noWrap/>
            <w:hideMark/>
          </w:tcPr>
          <w:p w14:paraId="43842B0C" w14:textId="77777777" w:rsidR="00692E2E" w:rsidRPr="0097122C" w:rsidRDefault="00692E2E" w:rsidP="00690ACE">
            <w:pPr>
              <w:suppressAutoHyphens w:val="0"/>
              <w:rPr>
                <w:sz w:val="20"/>
                <w:szCs w:val="20"/>
              </w:rPr>
            </w:pPr>
            <w:r w:rsidRPr="0097122C">
              <w:rPr>
                <w:sz w:val="20"/>
                <w:szCs w:val="20"/>
              </w:rPr>
              <w:t>866</w:t>
            </w:r>
          </w:p>
        </w:tc>
        <w:tc>
          <w:tcPr>
            <w:tcW w:w="3310" w:type="dxa"/>
            <w:gridSpan w:val="2"/>
            <w:hideMark/>
          </w:tcPr>
          <w:p w14:paraId="407435EA" w14:textId="77777777" w:rsidR="00692E2E" w:rsidRPr="0097122C" w:rsidRDefault="00692E2E" w:rsidP="00690ACE">
            <w:pPr>
              <w:suppressAutoHyphens w:val="0"/>
              <w:rPr>
                <w:sz w:val="20"/>
                <w:szCs w:val="20"/>
              </w:rPr>
            </w:pPr>
            <w:r w:rsidRPr="0097122C">
              <w:rPr>
                <w:sz w:val="20"/>
                <w:szCs w:val="20"/>
              </w:rPr>
              <w:t xml:space="preserve">PPR </w:t>
            </w:r>
            <w:proofErr w:type="spellStart"/>
            <w:r w:rsidRPr="0097122C">
              <w:rPr>
                <w:sz w:val="20"/>
                <w:szCs w:val="20"/>
              </w:rPr>
              <w:t>trejgabals</w:t>
            </w:r>
            <w:proofErr w:type="spellEnd"/>
            <w:r w:rsidRPr="0097122C">
              <w:rPr>
                <w:sz w:val="20"/>
                <w:szCs w:val="20"/>
              </w:rPr>
              <w:t xml:space="preserve"> ar iekšējo vītni   </w:t>
            </w:r>
          </w:p>
        </w:tc>
        <w:tc>
          <w:tcPr>
            <w:tcW w:w="1605" w:type="dxa"/>
            <w:hideMark/>
          </w:tcPr>
          <w:p w14:paraId="45452195" w14:textId="77777777" w:rsidR="00692E2E" w:rsidRPr="0097122C" w:rsidRDefault="00692E2E" w:rsidP="00690ACE">
            <w:pPr>
              <w:suppressAutoHyphens w:val="0"/>
              <w:rPr>
                <w:sz w:val="20"/>
                <w:szCs w:val="20"/>
              </w:rPr>
            </w:pPr>
            <w:r w:rsidRPr="0097122C">
              <w:rPr>
                <w:sz w:val="20"/>
                <w:szCs w:val="20"/>
              </w:rPr>
              <w:t>25x1/2 ”Fx25</w:t>
            </w:r>
          </w:p>
        </w:tc>
        <w:tc>
          <w:tcPr>
            <w:tcW w:w="956" w:type="dxa"/>
            <w:gridSpan w:val="2"/>
            <w:hideMark/>
          </w:tcPr>
          <w:p w14:paraId="0826273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ABB843C" w14:textId="77777777" w:rsidR="00692E2E" w:rsidRPr="0097122C" w:rsidRDefault="00692E2E" w:rsidP="00690ACE">
            <w:pPr>
              <w:suppressAutoHyphens w:val="0"/>
              <w:rPr>
                <w:sz w:val="20"/>
                <w:szCs w:val="20"/>
              </w:rPr>
            </w:pPr>
          </w:p>
        </w:tc>
        <w:tc>
          <w:tcPr>
            <w:tcW w:w="567" w:type="dxa"/>
            <w:vMerge/>
            <w:hideMark/>
          </w:tcPr>
          <w:p w14:paraId="46CCB30F" w14:textId="77777777" w:rsidR="00692E2E" w:rsidRPr="0097122C" w:rsidRDefault="00692E2E" w:rsidP="00690ACE">
            <w:pPr>
              <w:suppressAutoHyphens w:val="0"/>
              <w:rPr>
                <w:sz w:val="20"/>
                <w:szCs w:val="20"/>
              </w:rPr>
            </w:pPr>
          </w:p>
        </w:tc>
        <w:tc>
          <w:tcPr>
            <w:tcW w:w="567" w:type="dxa"/>
            <w:vMerge/>
            <w:hideMark/>
          </w:tcPr>
          <w:p w14:paraId="35FE284E" w14:textId="77777777" w:rsidR="00692E2E" w:rsidRPr="0097122C" w:rsidRDefault="00692E2E" w:rsidP="00690ACE">
            <w:pPr>
              <w:suppressAutoHyphens w:val="0"/>
              <w:rPr>
                <w:sz w:val="20"/>
                <w:szCs w:val="20"/>
              </w:rPr>
            </w:pPr>
          </w:p>
        </w:tc>
        <w:tc>
          <w:tcPr>
            <w:tcW w:w="567" w:type="dxa"/>
            <w:vMerge/>
            <w:hideMark/>
          </w:tcPr>
          <w:p w14:paraId="725D1AB7" w14:textId="77777777" w:rsidR="00692E2E" w:rsidRPr="0097122C" w:rsidRDefault="00692E2E" w:rsidP="00690ACE">
            <w:pPr>
              <w:suppressAutoHyphens w:val="0"/>
              <w:rPr>
                <w:sz w:val="20"/>
                <w:szCs w:val="20"/>
              </w:rPr>
            </w:pPr>
          </w:p>
        </w:tc>
        <w:tc>
          <w:tcPr>
            <w:tcW w:w="567" w:type="dxa"/>
            <w:vMerge/>
            <w:hideMark/>
          </w:tcPr>
          <w:p w14:paraId="78D6CB46" w14:textId="77777777" w:rsidR="00692E2E" w:rsidRPr="0097122C" w:rsidRDefault="00692E2E" w:rsidP="00690ACE">
            <w:pPr>
              <w:suppressAutoHyphens w:val="0"/>
              <w:rPr>
                <w:sz w:val="20"/>
                <w:szCs w:val="20"/>
              </w:rPr>
            </w:pPr>
          </w:p>
        </w:tc>
        <w:tc>
          <w:tcPr>
            <w:tcW w:w="567" w:type="dxa"/>
            <w:vMerge/>
            <w:hideMark/>
          </w:tcPr>
          <w:p w14:paraId="634132BD" w14:textId="77777777" w:rsidR="00692E2E" w:rsidRPr="0097122C" w:rsidRDefault="00692E2E" w:rsidP="00690ACE">
            <w:pPr>
              <w:suppressAutoHyphens w:val="0"/>
              <w:rPr>
                <w:sz w:val="20"/>
                <w:szCs w:val="20"/>
              </w:rPr>
            </w:pPr>
          </w:p>
        </w:tc>
      </w:tr>
      <w:tr w:rsidR="00692E2E" w:rsidRPr="0097122C" w14:paraId="0ECABD82" w14:textId="77777777" w:rsidTr="008C2E8A">
        <w:trPr>
          <w:trHeight w:val="255"/>
        </w:trPr>
        <w:tc>
          <w:tcPr>
            <w:tcW w:w="616" w:type="dxa"/>
            <w:noWrap/>
            <w:hideMark/>
          </w:tcPr>
          <w:p w14:paraId="7863085F" w14:textId="77777777" w:rsidR="00692E2E" w:rsidRPr="0097122C" w:rsidRDefault="00692E2E" w:rsidP="00690ACE">
            <w:pPr>
              <w:suppressAutoHyphens w:val="0"/>
              <w:rPr>
                <w:sz w:val="20"/>
                <w:szCs w:val="20"/>
              </w:rPr>
            </w:pPr>
            <w:r w:rsidRPr="0097122C">
              <w:rPr>
                <w:sz w:val="20"/>
                <w:szCs w:val="20"/>
              </w:rPr>
              <w:t>867</w:t>
            </w:r>
          </w:p>
        </w:tc>
        <w:tc>
          <w:tcPr>
            <w:tcW w:w="3310" w:type="dxa"/>
            <w:gridSpan w:val="2"/>
            <w:hideMark/>
          </w:tcPr>
          <w:p w14:paraId="0A4509E5" w14:textId="77777777" w:rsidR="00692E2E" w:rsidRPr="0097122C" w:rsidRDefault="00692E2E" w:rsidP="00690ACE">
            <w:pPr>
              <w:suppressAutoHyphens w:val="0"/>
              <w:rPr>
                <w:sz w:val="20"/>
                <w:szCs w:val="20"/>
              </w:rPr>
            </w:pPr>
            <w:r w:rsidRPr="0097122C">
              <w:rPr>
                <w:sz w:val="20"/>
                <w:szCs w:val="20"/>
              </w:rPr>
              <w:t xml:space="preserve">PPR </w:t>
            </w:r>
            <w:proofErr w:type="spellStart"/>
            <w:r w:rsidRPr="0097122C">
              <w:rPr>
                <w:sz w:val="20"/>
                <w:szCs w:val="20"/>
              </w:rPr>
              <w:t>trejgabals</w:t>
            </w:r>
            <w:proofErr w:type="spellEnd"/>
            <w:r w:rsidRPr="0097122C">
              <w:rPr>
                <w:sz w:val="20"/>
                <w:szCs w:val="20"/>
              </w:rPr>
              <w:t xml:space="preserve"> ar iekšējo vītni   </w:t>
            </w:r>
          </w:p>
        </w:tc>
        <w:tc>
          <w:tcPr>
            <w:tcW w:w="1605" w:type="dxa"/>
            <w:hideMark/>
          </w:tcPr>
          <w:p w14:paraId="15994087" w14:textId="77777777" w:rsidR="00692E2E" w:rsidRPr="0097122C" w:rsidRDefault="00692E2E" w:rsidP="00690ACE">
            <w:pPr>
              <w:suppressAutoHyphens w:val="0"/>
              <w:rPr>
                <w:sz w:val="20"/>
                <w:szCs w:val="20"/>
              </w:rPr>
            </w:pPr>
            <w:r w:rsidRPr="0097122C">
              <w:rPr>
                <w:sz w:val="20"/>
                <w:szCs w:val="20"/>
              </w:rPr>
              <w:t>32x1/2 ”Fx32</w:t>
            </w:r>
          </w:p>
        </w:tc>
        <w:tc>
          <w:tcPr>
            <w:tcW w:w="956" w:type="dxa"/>
            <w:gridSpan w:val="2"/>
            <w:hideMark/>
          </w:tcPr>
          <w:p w14:paraId="334D469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6992C7A" w14:textId="77777777" w:rsidR="00692E2E" w:rsidRPr="0097122C" w:rsidRDefault="00692E2E" w:rsidP="00690ACE">
            <w:pPr>
              <w:suppressAutoHyphens w:val="0"/>
              <w:rPr>
                <w:sz w:val="20"/>
                <w:szCs w:val="20"/>
              </w:rPr>
            </w:pPr>
          </w:p>
        </w:tc>
        <w:tc>
          <w:tcPr>
            <w:tcW w:w="567" w:type="dxa"/>
            <w:vMerge/>
            <w:hideMark/>
          </w:tcPr>
          <w:p w14:paraId="2D4C0B34" w14:textId="77777777" w:rsidR="00692E2E" w:rsidRPr="0097122C" w:rsidRDefault="00692E2E" w:rsidP="00690ACE">
            <w:pPr>
              <w:suppressAutoHyphens w:val="0"/>
              <w:rPr>
                <w:sz w:val="20"/>
                <w:szCs w:val="20"/>
              </w:rPr>
            </w:pPr>
          </w:p>
        </w:tc>
        <w:tc>
          <w:tcPr>
            <w:tcW w:w="567" w:type="dxa"/>
            <w:vMerge/>
            <w:hideMark/>
          </w:tcPr>
          <w:p w14:paraId="59569D49" w14:textId="77777777" w:rsidR="00692E2E" w:rsidRPr="0097122C" w:rsidRDefault="00692E2E" w:rsidP="00690ACE">
            <w:pPr>
              <w:suppressAutoHyphens w:val="0"/>
              <w:rPr>
                <w:sz w:val="20"/>
                <w:szCs w:val="20"/>
              </w:rPr>
            </w:pPr>
          </w:p>
        </w:tc>
        <w:tc>
          <w:tcPr>
            <w:tcW w:w="567" w:type="dxa"/>
            <w:vMerge/>
            <w:hideMark/>
          </w:tcPr>
          <w:p w14:paraId="6ADCD9BA" w14:textId="77777777" w:rsidR="00692E2E" w:rsidRPr="0097122C" w:rsidRDefault="00692E2E" w:rsidP="00690ACE">
            <w:pPr>
              <w:suppressAutoHyphens w:val="0"/>
              <w:rPr>
                <w:sz w:val="20"/>
                <w:szCs w:val="20"/>
              </w:rPr>
            </w:pPr>
          </w:p>
        </w:tc>
        <w:tc>
          <w:tcPr>
            <w:tcW w:w="567" w:type="dxa"/>
            <w:vMerge/>
            <w:hideMark/>
          </w:tcPr>
          <w:p w14:paraId="3599971A" w14:textId="77777777" w:rsidR="00692E2E" w:rsidRPr="0097122C" w:rsidRDefault="00692E2E" w:rsidP="00690ACE">
            <w:pPr>
              <w:suppressAutoHyphens w:val="0"/>
              <w:rPr>
                <w:sz w:val="20"/>
                <w:szCs w:val="20"/>
              </w:rPr>
            </w:pPr>
          </w:p>
        </w:tc>
        <w:tc>
          <w:tcPr>
            <w:tcW w:w="567" w:type="dxa"/>
            <w:vMerge/>
            <w:hideMark/>
          </w:tcPr>
          <w:p w14:paraId="604694E3" w14:textId="77777777" w:rsidR="00692E2E" w:rsidRPr="0097122C" w:rsidRDefault="00692E2E" w:rsidP="00690ACE">
            <w:pPr>
              <w:suppressAutoHyphens w:val="0"/>
              <w:rPr>
                <w:sz w:val="20"/>
                <w:szCs w:val="20"/>
              </w:rPr>
            </w:pPr>
          </w:p>
        </w:tc>
      </w:tr>
      <w:tr w:rsidR="00692E2E" w:rsidRPr="0097122C" w14:paraId="1F1440CB" w14:textId="77777777" w:rsidTr="008C2E8A">
        <w:trPr>
          <w:trHeight w:val="300"/>
        </w:trPr>
        <w:tc>
          <w:tcPr>
            <w:tcW w:w="616" w:type="dxa"/>
            <w:noWrap/>
            <w:hideMark/>
          </w:tcPr>
          <w:p w14:paraId="12D4CD11" w14:textId="77777777" w:rsidR="00692E2E" w:rsidRPr="0097122C" w:rsidRDefault="00692E2E" w:rsidP="00690ACE">
            <w:pPr>
              <w:suppressAutoHyphens w:val="0"/>
              <w:rPr>
                <w:sz w:val="20"/>
                <w:szCs w:val="20"/>
              </w:rPr>
            </w:pPr>
            <w:r w:rsidRPr="0097122C">
              <w:rPr>
                <w:sz w:val="20"/>
                <w:szCs w:val="20"/>
              </w:rPr>
              <w:t>868</w:t>
            </w:r>
          </w:p>
        </w:tc>
        <w:tc>
          <w:tcPr>
            <w:tcW w:w="3310" w:type="dxa"/>
            <w:gridSpan w:val="2"/>
            <w:hideMark/>
          </w:tcPr>
          <w:p w14:paraId="08CBB86E" w14:textId="77777777" w:rsidR="00692E2E" w:rsidRPr="0097122C" w:rsidRDefault="00692E2E" w:rsidP="00690ACE">
            <w:pPr>
              <w:suppressAutoHyphens w:val="0"/>
              <w:rPr>
                <w:sz w:val="20"/>
                <w:szCs w:val="20"/>
              </w:rPr>
            </w:pPr>
            <w:r w:rsidRPr="0097122C">
              <w:rPr>
                <w:sz w:val="20"/>
                <w:szCs w:val="20"/>
              </w:rPr>
              <w:t xml:space="preserve">PPR </w:t>
            </w:r>
            <w:proofErr w:type="spellStart"/>
            <w:r w:rsidRPr="0097122C">
              <w:rPr>
                <w:sz w:val="20"/>
                <w:szCs w:val="20"/>
              </w:rPr>
              <w:t>trejgabals</w:t>
            </w:r>
            <w:proofErr w:type="spellEnd"/>
            <w:r w:rsidRPr="0097122C">
              <w:rPr>
                <w:sz w:val="20"/>
                <w:szCs w:val="20"/>
              </w:rPr>
              <w:t xml:space="preserve"> ar ārējo vītni   </w:t>
            </w:r>
          </w:p>
        </w:tc>
        <w:tc>
          <w:tcPr>
            <w:tcW w:w="1605" w:type="dxa"/>
            <w:noWrap/>
            <w:hideMark/>
          </w:tcPr>
          <w:p w14:paraId="0A6F10BB" w14:textId="77777777" w:rsidR="00692E2E" w:rsidRPr="0097122C" w:rsidRDefault="00692E2E" w:rsidP="00690ACE">
            <w:pPr>
              <w:suppressAutoHyphens w:val="0"/>
              <w:rPr>
                <w:sz w:val="20"/>
                <w:szCs w:val="20"/>
              </w:rPr>
            </w:pPr>
            <w:r w:rsidRPr="0097122C">
              <w:rPr>
                <w:sz w:val="20"/>
                <w:szCs w:val="20"/>
              </w:rPr>
              <w:t>20x1/2 ”Fx20</w:t>
            </w:r>
          </w:p>
        </w:tc>
        <w:tc>
          <w:tcPr>
            <w:tcW w:w="956" w:type="dxa"/>
            <w:gridSpan w:val="2"/>
            <w:hideMark/>
          </w:tcPr>
          <w:p w14:paraId="61E1955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62A5E41" w14:textId="77777777" w:rsidR="00692E2E" w:rsidRPr="0097122C" w:rsidRDefault="00692E2E" w:rsidP="00690ACE">
            <w:pPr>
              <w:suppressAutoHyphens w:val="0"/>
              <w:rPr>
                <w:sz w:val="20"/>
                <w:szCs w:val="20"/>
              </w:rPr>
            </w:pPr>
          </w:p>
        </w:tc>
        <w:tc>
          <w:tcPr>
            <w:tcW w:w="567" w:type="dxa"/>
            <w:vMerge/>
            <w:hideMark/>
          </w:tcPr>
          <w:p w14:paraId="426EB9EE" w14:textId="77777777" w:rsidR="00692E2E" w:rsidRPr="0097122C" w:rsidRDefault="00692E2E" w:rsidP="00690ACE">
            <w:pPr>
              <w:suppressAutoHyphens w:val="0"/>
              <w:rPr>
                <w:sz w:val="20"/>
                <w:szCs w:val="20"/>
              </w:rPr>
            </w:pPr>
          </w:p>
        </w:tc>
        <w:tc>
          <w:tcPr>
            <w:tcW w:w="567" w:type="dxa"/>
            <w:vMerge/>
            <w:hideMark/>
          </w:tcPr>
          <w:p w14:paraId="2CDFC2E4" w14:textId="77777777" w:rsidR="00692E2E" w:rsidRPr="0097122C" w:rsidRDefault="00692E2E" w:rsidP="00690ACE">
            <w:pPr>
              <w:suppressAutoHyphens w:val="0"/>
              <w:rPr>
                <w:sz w:val="20"/>
                <w:szCs w:val="20"/>
              </w:rPr>
            </w:pPr>
          </w:p>
        </w:tc>
        <w:tc>
          <w:tcPr>
            <w:tcW w:w="567" w:type="dxa"/>
            <w:vMerge/>
            <w:hideMark/>
          </w:tcPr>
          <w:p w14:paraId="1F448018" w14:textId="77777777" w:rsidR="00692E2E" w:rsidRPr="0097122C" w:rsidRDefault="00692E2E" w:rsidP="00690ACE">
            <w:pPr>
              <w:suppressAutoHyphens w:val="0"/>
              <w:rPr>
                <w:sz w:val="20"/>
                <w:szCs w:val="20"/>
              </w:rPr>
            </w:pPr>
          </w:p>
        </w:tc>
        <w:tc>
          <w:tcPr>
            <w:tcW w:w="567" w:type="dxa"/>
            <w:vMerge/>
            <w:hideMark/>
          </w:tcPr>
          <w:p w14:paraId="21F2D557" w14:textId="77777777" w:rsidR="00692E2E" w:rsidRPr="0097122C" w:rsidRDefault="00692E2E" w:rsidP="00690ACE">
            <w:pPr>
              <w:suppressAutoHyphens w:val="0"/>
              <w:rPr>
                <w:sz w:val="20"/>
                <w:szCs w:val="20"/>
              </w:rPr>
            </w:pPr>
          </w:p>
        </w:tc>
        <w:tc>
          <w:tcPr>
            <w:tcW w:w="567" w:type="dxa"/>
            <w:vMerge/>
            <w:hideMark/>
          </w:tcPr>
          <w:p w14:paraId="7BEF1C0E" w14:textId="77777777" w:rsidR="00692E2E" w:rsidRPr="0097122C" w:rsidRDefault="00692E2E" w:rsidP="00690ACE">
            <w:pPr>
              <w:suppressAutoHyphens w:val="0"/>
              <w:rPr>
                <w:sz w:val="20"/>
                <w:szCs w:val="20"/>
              </w:rPr>
            </w:pPr>
          </w:p>
        </w:tc>
      </w:tr>
      <w:tr w:rsidR="00692E2E" w:rsidRPr="0097122C" w14:paraId="57137FBE" w14:textId="77777777" w:rsidTr="008C2E8A">
        <w:trPr>
          <w:trHeight w:val="300"/>
        </w:trPr>
        <w:tc>
          <w:tcPr>
            <w:tcW w:w="616" w:type="dxa"/>
            <w:noWrap/>
            <w:hideMark/>
          </w:tcPr>
          <w:p w14:paraId="67068163" w14:textId="77777777" w:rsidR="00692E2E" w:rsidRPr="0097122C" w:rsidRDefault="00692E2E" w:rsidP="00690ACE">
            <w:pPr>
              <w:suppressAutoHyphens w:val="0"/>
              <w:rPr>
                <w:sz w:val="20"/>
                <w:szCs w:val="20"/>
              </w:rPr>
            </w:pPr>
            <w:r w:rsidRPr="0097122C">
              <w:rPr>
                <w:sz w:val="20"/>
                <w:szCs w:val="20"/>
              </w:rPr>
              <w:t>869</w:t>
            </w:r>
          </w:p>
        </w:tc>
        <w:tc>
          <w:tcPr>
            <w:tcW w:w="3310" w:type="dxa"/>
            <w:gridSpan w:val="2"/>
            <w:hideMark/>
          </w:tcPr>
          <w:p w14:paraId="7F9EA467" w14:textId="77777777" w:rsidR="00692E2E" w:rsidRPr="0097122C" w:rsidRDefault="00692E2E" w:rsidP="00690ACE">
            <w:pPr>
              <w:suppressAutoHyphens w:val="0"/>
              <w:rPr>
                <w:sz w:val="20"/>
                <w:szCs w:val="20"/>
              </w:rPr>
            </w:pPr>
            <w:r w:rsidRPr="0097122C">
              <w:rPr>
                <w:sz w:val="20"/>
                <w:szCs w:val="20"/>
              </w:rPr>
              <w:t xml:space="preserve">PPR </w:t>
            </w:r>
            <w:proofErr w:type="spellStart"/>
            <w:r w:rsidRPr="0097122C">
              <w:rPr>
                <w:sz w:val="20"/>
                <w:szCs w:val="20"/>
              </w:rPr>
              <w:t>trejgabals</w:t>
            </w:r>
            <w:proofErr w:type="spellEnd"/>
            <w:r w:rsidRPr="0097122C">
              <w:rPr>
                <w:sz w:val="20"/>
                <w:szCs w:val="20"/>
              </w:rPr>
              <w:t xml:space="preserve"> ar ārējo vītni   </w:t>
            </w:r>
          </w:p>
        </w:tc>
        <w:tc>
          <w:tcPr>
            <w:tcW w:w="1605" w:type="dxa"/>
            <w:hideMark/>
          </w:tcPr>
          <w:p w14:paraId="041603C6" w14:textId="77777777" w:rsidR="00692E2E" w:rsidRPr="0097122C" w:rsidRDefault="00692E2E" w:rsidP="00690ACE">
            <w:pPr>
              <w:suppressAutoHyphens w:val="0"/>
              <w:rPr>
                <w:sz w:val="20"/>
                <w:szCs w:val="20"/>
              </w:rPr>
            </w:pPr>
            <w:r w:rsidRPr="0097122C">
              <w:rPr>
                <w:sz w:val="20"/>
                <w:szCs w:val="20"/>
              </w:rPr>
              <w:t>25x1/2 ”Fx25</w:t>
            </w:r>
          </w:p>
        </w:tc>
        <w:tc>
          <w:tcPr>
            <w:tcW w:w="956" w:type="dxa"/>
            <w:gridSpan w:val="2"/>
            <w:hideMark/>
          </w:tcPr>
          <w:p w14:paraId="5B9B7C4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6FA7B5D" w14:textId="77777777" w:rsidR="00692E2E" w:rsidRPr="0097122C" w:rsidRDefault="00692E2E" w:rsidP="00690ACE">
            <w:pPr>
              <w:suppressAutoHyphens w:val="0"/>
              <w:rPr>
                <w:sz w:val="20"/>
                <w:szCs w:val="20"/>
              </w:rPr>
            </w:pPr>
          </w:p>
        </w:tc>
        <w:tc>
          <w:tcPr>
            <w:tcW w:w="567" w:type="dxa"/>
            <w:vMerge/>
            <w:hideMark/>
          </w:tcPr>
          <w:p w14:paraId="025B9002" w14:textId="77777777" w:rsidR="00692E2E" w:rsidRPr="0097122C" w:rsidRDefault="00692E2E" w:rsidP="00690ACE">
            <w:pPr>
              <w:suppressAutoHyphens w:val="0"/>
              <w:rPr>
                <w:sz w:val="20"/>
                <w:szCs w:val="20"/>
              </w:rPr>
            </w:pPr>
          </w:p>
        </w:tc>
        <w:tc>
          <w:tcPr>
            <w:tcW w:w="567" w:type="dxa"/>
            <w:vMerge/>
            <w:hideMark/>
          </w:tcPr>
          <w:p w14:paraId="0DB03B87" w14:textId="77777777" w:rsidR="00692E2E" w:rsidRPr="0097122C" w:rsidRDefault="00692E2E" w:rsidP="00690ACE">
            <w:pPr>
              <w:suppressAutoHyphens w:val="0"/>
              <w:rPr>
                <w:sz w:val="20"/>
                <w:szCs w:val="20"/>
              </w:rPr>
            </w:pPr>
          </w:p>
        </w:tc>
        <w:tc>
          <w:tcPr>
            <w:tcW w:w="567" w:type="dxa"/>
            <w:vMerge/>
            <w:hideMark/>
          </w:tcPr>
          <w:p w14:paraId="3CE85042" w14:textId="77777777" w:rsidR="00692E2E" w:rsidRPr="0097122C" w:rsidRDefault="00692E2E" w:rsidP="00690ACE">
            <w:pPr>
              <w:suppressAutoHyphens w:val="0"/>
              <w:rPr>
                <w:sz w:val="20"/>
                <w:szCs w:val="20"/>
              </w:rPr>
            </w:pPr>
          </w:p>
        </w:tc>
        <w:tc>
          <w:tcPr>
            <w:tcW w:w="567" w:type="dxa"/>
            <w:vMerge/>
            <w:hideMark/>
          </w:tcPr>
          <w:p w14:paraId="375BD6E2" w14:textId="77777777" w:rsidR="00692E2E" w:rsidRPr="0097122C" w:rsidRDefault="00692E2E" w:rsidP="00690ACE">
            <w:pPr>
              <w:suppressAutoHyphens w:val="0"/>
              <w:rPr>
                <w:sz w:val="20"/>
                <w:szCs w:val="20"/>
              </w:rPr>
            </w:pPr>
          </w:p>
        </w:tc>
        <w:tc>
          <w:tcPr>
            <w:tcW w:w="567" w:type="dxa"/>
            <w:vMerge/>
            <w:hideMark/>
          </w:tcPr>
          <w:p w14:paraId="594F6CF3" w14:textId="77777777" w:rsidR="00692E2E" w:rsidRPr="0097122C" w:rsidRDefault="00692E2E" w:rsidP="00690ACE">
            <w:pPr>
              <w:suppressAutoHyphens w:val="0"/>
              <w:rPr>
                <w:sz w:val="20"/>
                <w:szCs w:val="20"/>
              </w:rPr>
            </w:pPr>
          </w:p>
        </w:tc>
      </w:tr>
      <w:tr w:rsidR="00692E2E" w:rsidRPr="0097122C" w14:paraId="0854DB1B" w14:textId="77777777" w:rsidTr="008C2E8A">
        <w:trPr>
          <w:trHeight w:val="300"/>
        </w:trPr>
        <w:tc>
          <w:tcPr>
            <w:tcW w:w="616" w:type="dxa"/>
            <w:noWrap/>
            <w:hideMark/>
          </w:tcPr>
          <w:p w14:paraId="22187138" w14:textId="77777777" w:rsidR="00692E2E" w:rsidRPr="0097122C" w:rsidRDefault="00692E2E" w:rsidP="00690ACE">
            <w:pPr>
              <w:suppressAutoHyphens w:val="0"/>
              <w:rPr>
                <w:sz w:val="20"/>
                <w:szCs w:val="20"/>
              </w:rPr>
            </w:pPr>
            <w:r w:rsidRPr="0097122C">
              <w:rPr>
                <w:sz w:val="20"/>
                <w:szCs w:val="20"/>
              </w:rPr>
              <w:t>870</w:t>
            </w:r>
          </w:p>
        </w:tc>
        <w:tc>
          <w:tcPr>
            <w:tcW w:w="3310" w:type="dxa"/>
            <w:gridSpan w:val="2"/>
            <w:hideMark/>
          </w:tcPr>
          <w:p w14:paraId="1EBC38FA" w14:textId="77777777" w:rsidR="00692E2E" w:rsidRPr="0097122C" w:rsidRDefault="00692E2E" w:rsidP="00690ACE">
            <w:pPr>
              <w:suppressAutoHyphens w:val="0"/>
              <w:rPr>
                <w:sz w:val="20"/>
                <w:szCs w:val="20"/>
              </w:rPr>
            </w:pPr>
            <w:r w:rsidRPr="0097122C">
              <w:rPr>
                <w:sz w:val="20"/>
                <w:szCs w:val="20"/>
              </w:rPr>
              <w:t xml:space="preserve">PPR </w:t>
            </w:r>
            <w:proofErr w:type="spellStart"/>
            <w:r w:rsidRPr="0097122C">
              <w:rPr>
                <w:sz w:val="20"/>
                <w:szCs w:val="20"/>
              </w:rPr>
              <w:t>trejgabals</w:t>
            </w:r>
            <w:proofErr w:type="spellEnd"/>
            <w:r w:rsidRPr="0097122C">
              <w:rPr>
                <w:sz w:val="20"/>
                <w:szCs w:val="20"/>
              </w:rPr>
              <w:t xml:space="preserve"> ar ārējo vītni   </w:t>
            </w:r>
          </w:p>
        </w:tc>
        <w:tc>
          <w:tcPr>
            <w:tcW w:w="1605" w:type="dxa"/>
            <w:hideMark/>
          </w:tcPr>
          <w:p w14:paraId="35E29B2C" w14:textId="77777777" w:rsidR="00692E2E" w:rsidRPr="0097122C" w:rsidRDefault="00692E2E" w:rsidP="00690ACE">
            <w:pPr>
              <w:suppressAutoHyphens w:val="0"/>
              <w:rPr>
                <w:sz w:val="20"/>
                <w:szCs w:val="20"/>
              </w:rPr>
            </w:pPr>
            <w:r w:rsidRPr="0097122C">
              <w:rPr>
                <w:sz w:val="20"/>
                <w:szCs w:val="20"/>
              </w:rPr>
              <w:t>32x1/2 ”Fx32</w:t>
            </w:r>
          </w:p>
        </w:tc>
        <w:tc>
          <w:tcPr>
            <w:tcW w:w="956" w:type="dxa"/>
            <w:gridSpan w:val="2"/>
            <w:hideMark/>
          </w:tcPr>
          <w:p w14:paraId="5167C45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4E44A40" w14:textId="77777777" w:rsidR="00692E2E" w:rsidRPr="0097122C" w:rsidRDefault="00692E2E" w:rsidP="00690ACE">
            <w:pPr>
              <w:suppressAutoHyphens w:val="0"/>
              <w:rPr>
                <w:sz w:val="20"/>
                <w:szCs w:val="20"/>
              </w:rPr>
            </w:pPr>
          </w:p>
        </w:tc>
        <w:tc>
          <w:tcPr>
            <w:tcW w:w="567" w:type="dxa"/>
            <w:vMerge/>
            <w:hideMark/>
          </w:tcPr>
          <w:p w14:paraId="15012A68" w14:textId="77777777" w:rsidR="00692E2E" w:rsidRPr="0097122C" w:rsidRDefault="00692E2E" w:rsidP="00690ACE">
            <w:pPr>
              <w:suppressAutoHyphens w:val="0"/>
              <w:rPr>
                <w:sz w:val="20"/>
                <w:szCs w:val="20"/>
              </w:rPr>
            </w:pPr>
          </w:p>
        </w:tc>
        <w:tc>
          <w:tcPr>
            <w:tcW w:w="567" w:type="dxa"/>
            <w:vMerge/>
            <w:hideMark/>
          </w:tcPr>
          <w:p w14:paraId="68C49140" w14:textId="77777777" w:rsidR="00692E2E" w:rsidRPr="0097122C" w:rsidRDefault="00692E2E" w:rsidP="00690ACE">
            <w:pPr>
              <w:suppressAutoHyphens w:val="0"/>
              <w:rPr>
                <w:sz w:val="20"/>
                <w:szCs w:val="20"/>
              </w:rPr>
            </w:pPr>
          </w:p>
        </w:tc>
        <w:tc>
          <w:tcPr>
            <w:tcW w:w="567" w:type="dxa"/>
            <w:vMerge/>
            <w:hideMark/>
          </w:tcPr>
          <w:p w14:paraId="58052A4D" w14:textId="77777777" w:rsidR="00692E2E" w:rsidRPr="0097122C" w:rsidRDefault="00692E2E" w:rsidP="00690ACE">
            <w:pPr>
              <w:suppressAutoHyphens w:val="0"/>
              <w:rPr>
                <w:sz w:val="20"/>
                <w:szCs w:val="20"/>
              </w:rPr>
            </w:pPr>
          </w:p>
        </w:tc>
        <w:tc>
          <w:tcPr>
            <w:tcW w:w="567" w:type="dxa"/>
            <w:vMerge/>
            <w:hideMark/>
          </w:tcPr>
          <w:p w14:paraId="5934B4F2" w14:textId="77777777" w:rsidR="00692E2E" w:rsidRPr="0097122C" w:rsidRDefault="00692E2E" w:rsidP="00690ACE">
            <w:pPr>
              <w:suppressAutoHyphens w:val="0"/>
              <w:rPr>
                <w:sz w:val="20"/>
                <w:szCs w:val="20"/>
              </w:rPr>
            </w:pPr>
          </w:p>
        </w:tc>
        <w:tc>
          <w:tcPr>
            <w:tcW w:w="567" w:type="dxa"/>
            <w:vMerge/>
            <w:hideMark/>
          </w:tcPr>
          <w:p w14:paraId="560E941C" w14:textId="77777777" w:rsidR="00692E2E" w:rsidRPr="0097122C" w:rsidRDefault="00692E2E" w:rsidP="00690ACE">
            <w:pPr>
              <w:suppressAutoHyphens w:val="0"/>
              <w:rPr>
                <w:sz w:val="20"/>
                <w:szCs w:val="20"/>
              </w:rPr>
            </w:pPr>
          </w:p>
        </w:tc>
      </w:tr>
      <w:tr w:rsidR="00692E2E" w:rsidRPr="0097122C" w14:paraId="74CECC1E" w14:textId="77777777" w:rsidTr="008C2E8A">
        <w:trPr>
          <w:trHeight w:val="300"/>
        </w:trPr>
        <w:tc>
          <w:tcPr>
            <w:tcW w:w="616" w:type="dxa"/>
            <w:noWrap/>
            <w:hideMark/>
          </w:tcPr>
          <w:p w14:paraId="3A66419F" w14:textId="77777777" w:rsidR="00692E2E" w:rsidRPr="0097122C" w:rsidRDefault="00692E2E" w:rsidP="00690ACE">
            <w:pPr>
              <w:suppressAutoHyphens w:val="0"/>
              <w:rPr>
                <w:sz w:val="20"/>
                <w:szCs w:val="20"/>
              </w:rPr>
            </w:pPr>
            <w:r w:rsidRPr="0097122C">
              <w:rPr>
                <w:sz w:val="20"/>
                <w:szCs w:val="20"/>
              </w:rPr>
              <w:t>871</w:t>
            </w:r>
          </w:p>
        </w:tc>
        <w:tc>
          <w:tcPr>
            <w:tcW w:w="3310" w:type="dxa"/>
            <w:gridSpan w:val="2"/>
            <w:hideMark/>
          </w:tcPr>
          <w:p w14:paraId="7FF04E0B" w14:textId="77777777" w:rsidR="00692E2E" w:rsidRPr="0097122C" w:rsidRDefault="00692E2E" w:rsidP="00690ACE">
            <w:pPr>
              <w:suppressAutoHyphens w:val="0"/>
              <w:rPr>
                <w:sz w:val="20"/>
                <w:szCs w:val="20"/>
              </w:rPr>
            </w:pPr>
            <w:r w:rsidRPr="0097122C">
              <w:rPr>
                <w:sz w:val="20"/>
                <w:szCs w:val="20"/>
              </w:rPr>
              <w:t xml:space="preserve">PPR korķis  </w:t>
            </w:r>
          </w:p>
        </w:tc>
        <w:tc>
          <w:tcPr>
            <w:tcW w:w="1605" w:type="dxa"/>
            <w:noWrap/>
            <w:hideMark/>
          </w:tcPr>
          <w:p w14:paraId="40EF01AB" w14:textId="77777777" w:rsidR="00692E2E" w:rsidRPr="0097122C" w:rsidRDefault="00692E2E" w:rsidP="00690ACE">
            <w:pPr>
              <w:suppressAutoHyphens w:val="0"/>
              <w:rPr>
                <w:sz w:val="20"/>
                <w:szCs w:val="20"/>
              </w:rPr>
            </w:pPr>
            <w:r w:rsidRPr="0097122C">
              <w:rPr>
                <w:sz w:val="20"/>
                <w:szCs w:val="20"/>
              </w:rPr>
              <w:t>Ø20</w:t>
            </w:r>
          </w:p>
        </w:tc>
        <w:tc>
          <w:tcPr>
            <w:tcW w:w="956" w:type="dxa"/>
            <w:gridSpan w:val="2"/>
            <w:hideMark/>
          </w:tcPr>
          <w:p w14:paraId="2C1FD8C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CCB69EF" w14:textId="77777777" w:rsidR="00692E2E" w:rsidRPr="0097122C" w:rsidRDefault="00692E2E" w:rsidP="00690ACE">
            <w:pPr>
              <w:suppressAutoHyphens w:val="0"/>
              <w:rPr>
                <w:sz w:val="20"/>
                <w:szCs w:val="20"/>
              </w:rPr>
            </w:pPr>
          </w:p>
        </w:tc>
        <w:tc>
          <w:tcPr>
            <w:tcW w:w="567" w:type="dxa"/>
            <w:vMerge/>
            <w:hideMark/>
          </w:tcPr>
          <w:p w14:paraId="02ABDF67" w14:textId="77777777" w:rsidR="00692E2E" w:rsidRPr="0097122C" w:rsidRDefault="00692E2E" w:rsidP="00690ACE">
            <w:pPr>
              <w:suppressAutoHyphens w:val="0"/>
              <w:rPr>
                <w:sz w:val="20"/>
                <w:szCs w:val="20"/>
              </w:rPr>
            </w:pPr>
          </w:p>
        </w:tc>
        <w:tc>
          <w:tcPr>
            <w:tcW w:w="567" w:type="dxa"/>
            <w:vMerge/>
            <w:hideMark/>
          </w:tcPr>
          <w:p w14:paraId="16A62346" w14:textId="77777777" w:rsidR="00692E2E" w:rsidRPr="0097122C" w:rsidRDefault="00692E2E" w:rsidP="00690ACE">
            <w:pPr>
              <w:suppressAutoHyphens w:val="0"/>
              <w:rPr>
                <w:sz w:val="20"/>
                <w:szCs w:val="20"/>
              </w:rPr>
            </w:pPr>
          </w:p>
        </w:tc>
        <w:tc>
          <w:tcPr>
            <w:tcW w:w="567" w:type="dxa"/>
            <w:vMerge/>
            <w:hideMark/>
          </w:tcPr>
          <w:p w14:paraId="7EA3F863" w14:textId="77777777" w:rsidR="00692E2E" w:rsidRPr="0097122C" w:rsidRDefault="00692E2E" w:rsidP="00690ACE">
            <w:pPr>
              <w:suppressAutoHyphens w:val="0"/>
              <w:rPr>
                <w:sz w:val="20"/>
                <w:szCs w:val="20"/>
              </w:rPr>
            </w:pPr>
          </w:p>
        </w:tc>
        <w:tc>
          <w:tcPr>
            <w:tcW w:w="567" w:type="dxa"/>
            <w:vMerge/>
            <w:hideMark/>
          </w:tcPr>
          <w:p w14:paraId="737CFB80" w14:textId="77777777" w:rsidR="00692E2E" w:rsidRPr="0097122C" w:rsidRDefault="00692E2E" w:rsidP="00690ACE">
            <w:pPr>
              <w:suppressAutoHyphens w:val="0"/>
              <w:rPr>
                <w:sz w:val="20"/>
                <w:szCs w:val="20"/>
              </w:rPr>
            </w:pPr>
          </w:p>
        </w:tc>
        <w:tc>
          <w:tcPr>
            <w:tcW w:w="567" w:type="dxa"/>
            <w:vMerge/>
            <w:hideMark/>
          </w:tcPr>
          <w:p w14:paraId="1CC9625A" w14:textId="77777777" w:rsidR="00692E2E" w:rsidRPr="0097122C" w:rsidRDefault="00692E2E" w:rsidP="00690ACE">
            <w:pPr>
              <w:suppressAutoHyphens w:val="0"/>
              <w:rPr>
                <w:sz w:val="20"/>
                <w:szCs w:val="20"/>
              </w:rPr>
            </w:pPr>
          </w:p>
        </w:tc>
      </w:tr>
      <w:tr w:rsidR="00692E2E" w:rsidRPr="0097122C" w14:paraId="588FFE0B" w14:textId="77777777" w:rsidTr="008C2E8A">
        <w:trPr>
          <w:trHeight w:val="300"/>
        </w:trPr>
        <w:tc>
          <w:tcPr>
            <w:tcW w:w="616" w:type="dxa"/>
            <w:noWrap/>
            <w:hideMark/>
          </w:tcPr>
          <w:p w14:paraId="3C79884B" w14:textId="77777777" w:rsidR="00692E2E" w:rsidRPr="0097122C" w:rsidRDefault="00692E2E" w:rsidP="00690ACE">
            <w:pPr>
              <w:suppressAutoHyphens w:val="0"/>
              <w:rPr>
                <w:sz w:val="20"/>
                <w:szCs w:val="20"/>
              </w:rPr>
            </w:pPr>
            <w:r w:rsidRPr="0097122C">
              <w:rPr>
                <w:sz w:val="20"/>
                <w:szCs w:val="20"/>
              </w:rPr>
              <w:t>872</w:t>
            </w:r>
          </w:p>
        </w:tc>
        <w:tc>
          <w:tcPr>
            <w:tcW w:w="3310" w:type="dxa"/>
            <w:gridSpan w:val="2"/>
            <w:hideMark/>
          </w:tcPr>
          <w:p w14:paraId="1D6E8695" w14:textId="77777777" w:rsidR="00692E2E" w:rsidRPr="0097122C" w:rsidRDefault="00692E2E" w:rsidP="00690ACE">
            <w:pPr>
              <w:suppressAutoHyphens w:val="0"/>
              <w:rPr>
                <w:sz w:val="20"/>
                <w:szCs w:val="20"/>
              </w:rPr>
            </w:pPr>
            <w:r w:rsidRPr="0097122C">
              <w:rPr>
                <w:sz w:val="20"/>
                <w:szCs w:val="20"/>
              </w:rPr>
              <w:t xml:space="preserve">PPR korķis  </w:t>
            </w:r>
          </w:p>
        </w:tc>
        <w:tc>
          <w:tcPr>
            <w:tcW w:w="1605" w:type="dxa"/>
            <w:hideMark/>
          </w:tcPr>
          <w:p w14:paraId="342DB3BC" w14:textId="77777777" w:rsidR="00692E2E" w:rsidRPr="0097122C" w:rsidRDefault="00692E2E" w:rsidP="00690ACE">
            <w:pPr>
              <w:suppressAutoHyphens w:val="0"/>
              <w:rPr>
                <w:sz w:val="20"/>
                <w:szCs w:val="20"/>
              </w:rPr>
            </w:pPr>
            <w:r w:rsidRPr="0097122C">
              <w:rPr>
                <w:sz w:val="20"/>
                <w:szCs w:val="20"/>
              </w:rPr>
              <w:t>Ø25</w:t>
            </w:r>
          </w:p>
        </w:tc>
        <w:tc>
          <w:tcPr>
            <w:tcW w:w="956" w:type="dxa"/>
            <w:gridSpan w:val="2"/>
            <w:hideMark/>
          </w:tcPr>
          <w:p w14:paraId="5854F03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D903B4E" w14:textId="77777777" w:rsidR="00692E2E" w:rsidRPr="0097122C" w:rsidRDefault="00692E2E" w:rsidP="00690ACE">
            <w:pPr>
              <w:suppressAutoHyphens w:val="0"/>
              <w:rPr>
                <w:sz w:val="20"/>
                <w:szCs w:val="20"/>
              </w:rPr>
            </w:pPr>
          </w:p>
        </w:tc>
        <w:tc>
          <w:tcPr>
            <w:tcW w:w="567" w:type="dxa"/>
            <w:vMerge/>
            <w:hideMark/>
          </w:tcPr>
          <w:p w14:paraId="31400A8F" w14:textId="77777777" w:rsidR="00692E2E" w:rsidRPr="0097122C" w:rsidRDefault="00692E2E" w:rsidP="00690ACE">
            <w:pPr>
              <w:suppressAutoHyphens w:val="0"/>
              <w:rPr>
                <w:sz w:val="20"/>
                <w:szCs w:val="20"/>
              </w:rPr>
            </w:pPr>
          </w:p>
        </w:tc>
        <w:tc>
          <w:tcPr>
            <w:tcW w:w="567" w:type="dxa"/>
            <w:vMerge/>
            <w:hideMark/>
          </w:tcPr>
          <w:p w14:paraId="00E1E705" w14:textId="77777777" w:rsidR="00692E2E" w:rsidRPr="0097122C" w:rsidRDefault="00692E2E" w:rsidP="00690ACE">
            <w:pPr>
              <w:suppressAutoHyphens w:val="0"/>
              <w:rPr>
                <w:sz w:val="20"/>
                <w:szCs w:val="20"/>
              </w:rPr>
            </w:pPr>
          </w:p>
        </w:tc>
        <w:tc>
          <w:tcPr>
            <w:tcW w:w="567" w:type="dxa"/>
            <w:vMerge/>
            <w:hideMark/>
          </w:tcPr>
          <w:p w14:paraId="756860D6" w14:textId="77777777" w:rsidR="00692E2E" w:rsidRPr="0097122C" w:rsidRDefault="00692E2E" w:rsidP="00690ACE">
            <w:pPr>
              <w:suppressAutoHyphens w:val="0"/>
              <w:rPr>
                <w:sz w:val="20"/>
                <w:szCs w:val="20"/>
              </w:rPr>
            </w:pPr>
          </w:p>
        </w:tc>
        <w:tc>
          <w:tcPr>
            <w:tcW w:w="567" w:type="dxa"/>
            <w:vMerge/>
            <w:hideMark/>
          </w:tcPr>
          <w:p w14:paraId="4057F086" w14:textId="77777777" w:rsidR="00692E2E" w:rsidRPr="0097122C" w:rsidRDefault="00692E2E" w:rsidP="00690ACE">
            <w:pPr>
              <w:suppressAutoHyphens w:val="0"/>
              <w:rPr>
                <w:sz w:val="20"/>
                <w:szCs w:val="20"/>
              </w:rPr>
            </w:pPr>
          </w:p>
        </w:tc>
        <w:tc>
          <w:tcPr>
            <w:tcW w:w="567" w:type="dxa"/>
            <w:vMerge/>
            <w:hideMark/>
          </w:tcPr>
          <w:p w14:paraId="08B31096" w14:textId="77777777" w:rsidR="00692E2E" w:rsidRPr="0097122C" w:rsidRDefault="00692E2E" w:rsidP="00690ACE">
            <w:pPr>
              <w:suppressAutoHyphens w:val="0"/>
              <w:rPr>
                <w:sz w:val="20"/>
                <w:szCs w:val="20"/>
              </w:rPr>
            </w:pPr>
          </w:p>
        </w:tc>
      </w:tr>
      <w:tr w:rsidR="00692E2E" w:rsidRPr="0097122C" w14:paraId="114285CF" w14:textId="77777777" w:rsidTr="008C2E8A">
        <w:trPr>
          <w:trHeight w:val="300"/>
        </w:trPr>
        <w:tc>
          <w:tcPr>
            <w:tcW w:w="616" w:type="dxa"/>
            <w:noWrap/>
            <w:hideMark/>
          </w:tcPr>
          <w:p w14:paraId="2711C4A3" w14:textId="77777777" w:rsidR="00692E2E" w:rsidRPr="0097122C" w:rsidRDefault="00692E2E" w:rsidP="00690ACE">
            <w:pPr>
              <w:suppressAutoHyphens w:val="0"/>
              <w:rPr>
                <w:sz w:val="20"/>
                <w:szCs w:val="20"/>
              </w:rPr>
            </w:pPr>
            <w:r w:rsidRPr="0097122C">
              <w:rPr>
                <w:sz w:val="20"/>
                <w:szCs w:val="20"/>
              </w:rPr>
              <w:t>873</w:t>
            </w:r>
          </w:p>
        </w:tc>
        <w:tc>
          <w:tcPr>
            <w:tcW w:w="3310" w:type="dxa"/>
            <w:gridSpan w:val="2"/>
            <w:hideMark/>
          </w:tcPr>
          <w:p w14:paraId="6FB1767B" w14:textId="77777777" w:rsidR="00692E2E" w:rsidRPr="0097122C" w:rsidRDefault="00692E2E" w:rsidP="00690ACE">
            <w:pPr>
              <w:suppressAutoHyphens w:val="0"/>
              <w:rPr>
                <w:sz w:val="20"/>
                <w:szCs w:val="20"/>
              </w:rPr>
            </w:pPr>
            <w:r w:rsidRPr="0097122C">
              <w:rPr>
                <w:sz w:val="20"/>
                <w:szCs w:val="20"/>
              </w:rPr>
              <w:t xml:space="preserve">PPR korķis  </w:t>
            </w:r>
          </w:p>
        </w:tc>
        <w:tc>
          <w:tcPr>
            <w:tcW w:w="1605" w:type="dxa"/>
            <w:hideMark/>
          </w:tcPr>
          <w:p w14:paraId="061B41A7" w14:textId="77777777" w:rsidR="00692E2E" w:rsidRPr="0097122C" w:rsidRDefault="00692E2E" w:rsidP="00690ACE">
            <w:pPr>
              <w:suppressAutoHyphens w:val="0"/>
              <w:rPr>
                <w:sz w:val="20"/>
                <w:szCs w:val="20"/>
              </w:rPr>
            </w:pPr>
            <w:r w:rsidRPr="0097122C">
              <w:rPr>
                <w:sz w:val="20"/>
                <w:szCs w:val="20"/>
              </w:rPr>
              <w:t>Ø32</w:t>
            </w:r>
          </w:p>
        </w:tc>
        <w:tc>
          <w:tcPr>
            <w:tcW w:w="956" w:type="dxa"/>
            <w:gridSpan w:val="2"/>
            <w:hideMark/>
          </w:tcPr>
          <w:p w14:paraId="5EB2459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825565F" w14:textId="77777777" w:rsidR="00692E2E" w:rsidRPr="0097122C" w:rsidRDefault="00692E2E" w:rsidP="00690ACE">
            <w:pPr>
              <w:suppressAutoHyphens w:val="0"/>
              <w:rPr>
                <w:sz w:val="20"/>
                <w:szCs w:val="20"/>
              </w:rPr>
            </w:pPr>
          </w:p>
        </w:tc>
        <w:tc>
          <w:tcPr>
            <w:tcW w:w="567" w:type="dxa"/>
            <w:vMerge/>
            <w:hideMark/>
          </w:tcPr>
          <w:p w14:paraId="4B6F7F82" w14:textId="77777777" w:rsidR="00692E2E" w:rsidRPr="0097122C" w:rsidRDefault="00692E2E" w:rsidP="00690ACE">
            <w:pPr>
              <w:suppressAutoHyphens w:val="0"/>
              <w:rPr>
                <w:sz w:val="20"/>
                <w:szCs w:val="20"/>
              </w:rPr>
            </w:pPr>
          </w:p>
        </w:tc>
        <w:tc>
          <w:tcPr>
            <w:tcW w:w="567" w:type="dxa"/>
            <w:vMerge/>
            <w:hideMark/>
          </w:tcPr>
          <w:p w14:paraId="0F7B87F4" w14:textId="77777777" w:rsidR="00692E2E" w:rsidRPr="0097122C" w:rsidRDefault="00692E2E" w:rsidP="00690ACE">
            <w:pPr>
              <w:suppressAutoHyphens w:val="0"/>
              <w:rPr>
                <w:sz w:val="20"/>
                <w:szCs w:val="20"/>
              </w:rPr>
            </w:pPr>
          </w:p>
        </w:tc>
        <w:tc>
          <w:tcPr>
            <w:tcW w:w="567" w:type="dxa"/>
            <w:vMerge/>
            <w:hideMark/>
          </w:tcPr>
          <w:p w14:paraId="111B5A6F" w14:textId="77777777" w:rsidR="00692E2E" w:rsidRPr="0097122C" w:rsidRDefault="00692E2E" w:rsidP="00690ACE">
            <w:pPr>
              <w:suppressAutoHyphens w:val="0"/>
              <w:rPr>
                <w:sz w:val="20"/>
                <w:szCs w:val="20"/>
              </w:rPr>
            </w:pPr>
          </w:p>
        </w:tc>
        <w:tc>
          <w:tcPr>
            <w:tcW w:w="567" w:type="dxa"/>
            <w:vMerge/>
            <w:hideMark/>
          </w:tcPr>
          <w:p w14:paraId="6169100A" w14:textId="77777777" w:rsidR="00692E2E" w:rsidRPr="0097122C" w:rsidRDefault="00692E2E" w:rsidP="00690ACE">
            <w:pPr>
              <w:suppressAutoHyphens w:val="0"/>
              <w:rPr>
                <w:sz w:val="20"/>
                <w:szCs w:val="20"/>
              </w:rPr>
            </w:pPr>
          </w:p>
        </w:tc>
        <w:tc>
          <w:tcPr>
            <w:tcW w:w="567" w:type="dxa"/>
            <w:vMerge/>
            <w:hideMark/>
          </w:tcPr>
          <w:p w14:paraId="169946EC" w14:textId="77777777" w:rsidR="00692E2E" w:rsidRPr="0097122C" w:rsidRDefault="00692E2E" w:rsidP="00690ACE">
            <w:pPr>
              <w:suppressAutoHyphens w:val="0"/>
              <w:rPr>
                <w:sz w:val="20"/>
                <w:szCs w:val="20"/>
              </w:rPr>
            </w:pPr>
          </w:p>
        </w:tc>
      </w:tr>
      <w:tr w:rsidR="00692E2E" w:rsidRPr="0097122C" w14:paraId="294ACC14" w14:textId="77777777" w:rsidTr="008C2E8A">
        <w:trPr>
          <w:trHeight w:val="510"/>
        </w:trPr>
        <w:tc>
          <w:tcPr>
            <w:tcW w:w="616" w:type="dxa"/>
            <w:noWrap/>
            <w:hideMark/>
          </w:tcPr>
          <w:p w14:paraId="401400E9" w14:textId="77777777" w:rsidR="00692E2E" w:rsidRPr="0097122C" w:rsidRDefault="00692E2E" w:rsidP="00690ACE">
            <w:pPr>
              <w:suppressAutoHyphens w:val="0"/>
              <w:rPr>
                <w:sz w:val="20"/>
                <w:szCs w:val="20"/>
              </w:rPr>
            </w:pPr>
            <w:r w:rsidRPr="0097122C">
              <w:rPr>
                <w:sz w:val="20"/>
                <w:szCs w:val="20"/>
              </w:rPr>
              <w:t>874</w:t>
            </w:r>
          </w:p>
        </w:tc>
        <w:tc>
          <w:tcPr>
            <w:tcW w:w="3310" w:type="dxa"/>
            <w:gridSpan w:val="2"/>
            <w:hideMark/>
          </w:tcPr>
          <w:p w14:paraId="5A73B2A6" w14:textId="77777777" w:rsidR="00692E2E" w:rsidRPr="0097122C" w:rsidRDefault="00692E2E" w:rsidP="00690ACE">
            <w:pPr>
              <w:suppressAutoHyphens w:val="0"/>
              <w:rPr>
                <w:sz w:val="20"/>
                <w:szCs w:val="20"/>
              </w:rPr>
            </w:pPr>
            <w:r w:rsidRPr="0097122C">
              <w:rPr>
                <w:sz w:val="20"/>
                <w:szCs w:val="20"/>
              </w:rPr>
              <w:t>Pludiņa mehānisms skalojamai kastei ar sānu pievadu</w:t>
            </w:r>
          </w:p>
        </w:tc>
        <w:tc>
          <w:tcPr>
            <w:tcW w:w="1605" w:type="dxa"/>
            <w:noWrap/>
            <w:hideMark/>
          </w:tcPr>
          <w:p w14:paraId="2399798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1D6EC4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D3261C4" w14:textId="77777777" w:rsidR="00692E2E" w:rsidRPr="0097122C" w:rsidRDefault="00692E2E" w:rsidP="00690ACE">
            <w:pPr>
              <w:suppressAutoHyphens w:val="0"/>
              <w:rPr>
                <w:sz w:val="20"/>
                <w:szCs w:val="20"/>
              </w:rPr>
            </w:pPr>
          </w:p>
        </w:tc>
        <w:tc>
          <w:tcPr>
            <w:tcW w:w="567" w:type="dxa"/>
            <w:vMerge/>
            <w:hideMark/>
          </w:tcPr>
          <w:p w14:paraId="50DD621C" w14:textId="77777777" w:rsidR="00692E2E" w:rsidRPr="0097122C" w:rsidRDefault="00692E2E" w:rsidP="00690ACE">
            <w:pPr>
              <w:suppressAutoHyphens w:val="0"/>
              <w:rPr>
                <w:sz w:val="20"/>
                <w:szCs w:val="20"/>
              </w:rPr>
            </w:pPr>
          </w:p>
        </w:tc>
        <w:tc>
          <w:tcPr>
            <w:tcW w:w="567" w:type="dxa"/>
            <w:vMerge/>
            <w:hideMark/>
          </w:tcPr>
          <w:p w14:paraId="5809B811" w14:textId="77777777" w:rsidR="00692E2E" w:rsidRPr="0097122C" w:rsidRDefault="00692E2E" w:rsidP="00690ACE">
            <w:pPr>
              <w:suppressAutoHyphens w:val="0"/>
              <w:rPr>
                <w:sz w:val="20"/>
                <w:szCs w:val="20"/>
              </w:rPr>
            </w:pPr>
          </w:p>
        </w:tc>
        <w:tc>
          <w:tcPr>
            <w:tcW w:w="567" w:type="dxa"/>
            <w:vMerge/>
            <w:hideMark/>
          </w:tcPr>
          <w:p w14:paraId="07E75399" w14:textId="77777777" w:rsidR="00692E2E" w:rsidRPr="0097122C" w:rsidRDefault="00692E2E" w:rsidP="00690ACE">
            <w:pPr>
              <w:suppressAutoHyphens w:val="0"/>
              <w:rPr>
                <w:sz w:val="20"/>
                <w:szCs w:val="20"/>
              </w:rPr>
            </w:pPr>
          </w:p>
        </w:tc>
        <w:tc>
          <w:tcPr>
            <w:tcW w:w="567" w:type="dxa"/>
            <w:vMerge/>
            <w:hideMark/>
          </w:tcPr>
          <w:p w14:paraId="507ECBE1" w14:textId="77777777" w:rsidR="00692E2E" w:rsidRPr="0097122C" w:rsidRDefault="00692E2E" w:rsidP="00690ACE">
            <w:pPr>
              <w:suppressAutoHyphens w:val="0"/>
              <w:rPr>
                <w:sz w:val="20"/>
                <w:szCs w:val="20"/>
              </w:rPr>
            </w:pPr>
          </w:p>
        </w:tc>
        <w:tc>
          <w:tcPr>
            <w:tcW w:w="567" w:type="dxa"/>
            <w:vMerge/>
            <w:hideMark/>
          </w:tcPr>
          <w:p w14:paraId="2B605287" w14:textId="77777777" w:rsidR="00692E2E" w:rsidRPr="0097122C" w:rsidRDefault="00692E2E" w:rsidP="00690ACE">
            <w:pPr>
              <w:suppressAutoHyphens w:val="0"/>
              <w:rPr>
                <w:sz w:val="20"/>
                <w:szCs w:val="20"/>
              </w:rPr>
            </w:pPr>
          </w:p>
        </w:tc>
      </w:tr>
      <w:tr w:rsidR="00692E2E" w:rsidRPr="0097122C" w14:paraId="1EDA2F87" w14:textId="77777777" w:rsidTr="008C2E8A">
        <w:trPr>
          <w:trHeight w:val="510"/>
        </w:trPr>
        <w:tc>
          <w:tcPr>
            <w:tcW w:w="616" w:type="dxa"/>
            <w:noWrap/>
            <w:hideMark/>
          </w:tcPr>
          <w:p w14:paraId="3583D63C" w14:textId="77777777" w:rsidR="00692E2E" w:rsidRPr="0097122C" w:rsidRDefault="00692E2E" w:rsidP="00690ACE">
            <w:pPr>
              <w:suppressAutoHyphens w:val="0"/>
              <w:rPr>
                <w:sz w:val="20"/>
                <w:szCs w:val="20"/>
              </w:rPr>
            </w:pPr>
            <w:r w:rsidRPr="0097122C">
              <w:rPr>
                <w:sz w:val="20"/>
                <w:szCs w:val="20"/>
              </w:rPr>
              <w:t>875</w:t>
            </w:r>
          </w:p>
        </w:tc>
        <w:tc>
          <w:tcPr>
            <w:tcW w:w="3310" w:type="dxa"/>
            <w:gridSpan w:val="2"/>
            <w:hideMark/>
          </w:tcPr>
          <w:p w14:paraId="1DBE93C4" w14:textId="77777777" w:rsidR="00692E2E" w:rsidRPr="0097122C" w:rsidRDefault="00692E2E" w:rsidP="00690ACE">
            <w:pPr>
              <w:suppressAutoHyphens w:val="0"/>
              <w:rPr>
                <w:sz w:val="20"/>
                <w:szCs w:val="20"/>
              </w:rPr>
            </w:pPr>
            <w:r w:rsidRPr="0097122C">
              <w:rPr>
                <w:sz w:val="20"/>
                <w:szCs w:val="20"/>
              </w:rPr>
              <w:t>Pludiņa mehānisms skalojamai kastei ar apakšējo pievadu</w:t>
            </w:r>
          </w:p>
        </w:tc>
        <w:tc>
          <w:tcPr>
            <w:tcW w:w="1605" w:type="dxa"/>
            <w:noWrap/>
            <w:hideMark/>
          </w:tcPr>
          <w:p w14:paraId="3337831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3AE099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6B2AAB6" w14:textId="77777777" w:rsidR="00692E2E" w:rsidRPr="0097122C" w:rsidRDefault="00692E2E" w:rsidP="00690ACE">
            <w:pPr>
              <w:suppressAutoHyphens w:val="0"/>
              <w:rPr>
                <w:sz w:val="20"/>
                <w:szCs w:val="20"/>
              </w:rPr>
            </w:pPr>
          </w:p>
        </w:tc>
        <w:tc>
          <w:tcPr>
            <w:tcW w:w="567" w:type="dxa"/>
            <w:vMerge/>
            <w:hideMark/>
          </w:tcPr>
          <w:p w14:paraId="3F4C059F" w14:textId="77777777" w:rsidR="00692E2E" w:rsidRPr="0097122C" w:rsidRDefault="00692E2E" w:rsidP="00690ACE">
            <w:pPr>
              <w:suppressAutoHyphens w:val="0"/>
              <w:rPr>
                <w:sz w:val="20"/>
                <w:szCs w:val="20"/>
              </w:rPr>
            </w:pPr>
          </w:p>
        </w:tc>
        <w:tc>
          <w:tcPr>
            <w:tcW w:w="567" w:type="dxa"/>
            <w:vMerge/>
            <w:hideMark/>
          </w:tcPr>
          <w:p w14:paraId="62808831" w14:textId="77777777" w:rsidR="00692E2E" w:rsidRPr="0097122C" w:rsidRDefault="00692E2E" w:rsidP="00690ACE">
            <w:pPr>
              <w:suppressAutoHyphens w:val="0"/>
              <w:rPr>
                <w:sz w:val="20"/>
                <w:szCs w:val="20"/>
              </w:rPr>
            </w:pPr>
          </w:p>
        </w:tc>
        <w:tc>
          <w:tcPr>
            <w:tcW w:w="567" w:type="dxa"/>
            <w:vMerge/>
            <w:hideMark/>
          </w:tcPr>
          <w:p w14:paraId="77F59B0F" w14:textId="77777777" w:rsidR="00692E2E" w:rsidRPr="0097122C" w:rsidRDefault="00692E2E" w:rsidP="00690ACE">
            <w:pPr>
              <w:suppressAutoHyphens w:val="0"/>
              <w:rPr>
                <w:sz w:val="20"/>
                <w:szCs w:val="20"/>
              </w:rPr>
            </w:pPr>
          </w:p>
        </w:tc>
        <w:tc>
          <w:tcPr>
            <w:tcW w:w="567" w:type="dxa"/>
            <w:vMerge/>
            <w:hideMark/>
          </w:tcPr>
          <w:p w14:paraId="244A97CB" w14:textId="77777777" w:rsidR="00692E2E" w:rsidRPr="0097122C" w:rsidRDefault="00692E2E" w:rsidP="00690ACE">
            <w:pPr>
              <w:suppressAutoHyphens w:val="0"/>
              <w:rPr>
                <w:sz w:val="20"/>
                <w:szCs w:val="20"/>
              </w:rPr>
            </w:pPr>
          </w:p>
        </w:tc>
        <w:tc>
          <w:tcPr>
            <w:tcW w:w="567" w:type="dxa"/>
            <w:vMerge/>
            <w:hideMark/>
          </w:tcPr>
          <w:p w14:paraId="5CAE1EA3" w14:textId="77777777" w:rsidR="00692E2E" w:rsidRPr="0097122C" w:rsidRDefault="00692E2E" w:rsidP="00690ACE">
            <w:pPr>
              <w:suppressAutoHyphens w:val="0"/>
              <w:rPr>
                <w:sz w:val="20"/>
                <w:szCs w:val="20"/>
              </w:rPr>
            </w:pPr>
          </w:p>
        </w:tc>
      </w:tr>
      <w:tr w:rsidR="00692E2E" w:rsidRPr="0097122C" w14:paraId="2C3C7EC1" w14:textId="77777777" w:rsidTr="008C2E8A">
        <w:trPr>
          <w:trHeight w:val="255"/>
        </w:trPr>
        <w:tc>
          <w:tcPr>
            <w:tcW w:w="616" w:type="dxa"/>
            <w:noWrap/>
            <w:hideMark/>
          </w:tcPr>
          <w:p w14:paraId="335E1F7E" w14:textId="77777777" w:rsidR="00692E2E" w:rsidRPr="0097122C" w:rsidRDefault="00692E2E" w:rsidP="00690ACE">
            <w:pPr>
              <w:suppressAutoHyphens w:val="0"/>
              <w:rPr>
                <w:sz w:val="20"/>
                <w:szCs w:val="20"/>
              </w:rPr>
            </w:pPr>
            <w:r w:rsidRPr="0097122C">
              <w:rPr>
                <w:sz w:val="20"/>
                <w:szCs w:val="20"/>
              </w:rPr>
              <w:t>876</w:t>
            </w:r>
          </w:p>
        </w:tc>
        <w:tc>
          <w:tcPr>
            <w:tcW w:w="3310" w:type="dxa"/>
            <w:gridSpan w:val="2"/>
            <w:hideMark/>
          </w:tcPr>
          <w:p w14:paraId="3CEAE942" w14:textId="77777777" w:rsidR="00692E2E" w:rsidRPr="0097122C" w:rsidRDefault="00692E2E" w:rsidP="00690ACE">
            <w:pPr>
              <w:suppressAutoHyphens w:val="0"/>
              <w:rPr>
                <w:sz w:val="20"/>
                <w:szCs w:val="20"/>
              </w:rPr>
            </w:pPr>
            <w:r w:rsidRPr="0097122C">
              <w:rPr>
                <w:sz w:val="20"/>
                <w:szCs w:val="20"/>
              </w:rPr>
              <w:t>Izplūdes mehānisms skalojamai kastei</w:t>
            </w:r>
          </w:p>
        </w:tc>
        <w:tc>
          <w:tcPr>
            <w:tcW w:w="1605" w:type="dxa"/>
            <w:noWrap/>
            <w:hideMark/>
          </w:tcPr>
          <w:p w14:paraId="1B03639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C0F7C4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92092E1" w14:textId="77777777" w:rsidR="00692E2E" w:rsidRPr="0097122C" w:rsidRDefault="00692E2E" w:rsidP="00690ACE">
            <w:pPr>
              <w:suppressAutoHyphens w:val="0"/>
              <w:rPr>
                <w:sz w:val="20"/>
                <w:szCs w:val="20"/>
              </w:rPr>
            </w:pPr>
          </w:p>
        </w:tc>
        <w:tc>
          <w:tcPr>
            <w:tcW w:w="567" w:type="dxa"/>
            <w:vMerge/>
            <w:hideMark/>
          </w:tcPr>
          <w:p w14:paraId="61AF93C8" w14:textId="77777777" w:rsidR="00692E2E" w:rsidRPr="0097122C" w:rsidRDefault="00692E2E" w:rsidP="00690ACE">
            <w:pPr>
              <w:suppressAutoHyphens w:val="0"/>
              <w:rPr>
                <w:sz w:val="20"/>
                <w:szCs w:val="20"/>
              </w:rPr>
            </w:pPr>
          </w:p>
        </w:tc>
        <w:tc>
          <w:tcPr>
            <w:tcW w:w="567" w:type="dxa"/>
            <w:vMerge/>
            <w:hideMark/>
          </w:tcPr>
          <w:p w14:paraId="27C55BE4" w14:textId="77777777" w:rsidR="00692E2E" w:rsidRPr="0097122C" w:rsidRDefault="00692E2E" w:rsidP="00690ACE">
            <w:pPr>
              <w:suppressAutoHyphens w:val="0"/>
              <w:rPr>
                <w:sz w:val="20"/>
                <w:szCs w:val="20"/>
              </w:rPr>
            </w:pPr>
          </w:p>
        </w:tc>
        <w:tc>
          <w:tcPr>
            <w:tcW w:w="567" w:type="dxa"/>
            <w:vMerge/>
            <w:hideMark/>
          </w:tcPr>
          <w:p w14:paraId="5962F372" w14:textId="77777777" w:rsidR="00692E2E" w:rsidRPr="0097122C" w:rsidRDefault="00692E2E" w:rsidP="00690ACE">
            <w:pPr>
              <w:suppressAutoHyphens w:val="0"/>
              <w:rPr>
                <w:sz w:val="20"/>
                <w:szCs w:val="20"/>
              </w:rPr>
            </w:pPr>
          </w:p>
        </w:tc>
        <w:tc>
          <w:tcPr>
            <w:tcW w:w="567" w:type="dxa"/>
            <w:vMerge/>
            <w:hideMark/>
          </w:tcPr>
          <w:p w14:paraId="44225067" w14:textId="77777777" w:rsidR="00692E2E" w:rsidRPr="0097122C" w:rsidRDefault="00692E2E" w:rsidP="00690ACE">
            <w:pPr>
              <w:suppressAutoHyphens w:val="0"/>
              <w:rPr>
                <w:sz w:val="20"/>
                <w:szCs w:val="20"/>
              </w:rPr>
            </w:pPr>
          </w:p>
        </w:tc>
        <w:tc>
          <w:tcPr>
            <w:tcW w:w="567" w:type="dxa"/>
            <w:vMerge/>
            <w:hideMark/>
          </w:tcPr>
          <w:p w14:paraId="73736026" w14:textId="77777777" w:rsidR="00692E2E" w:rsidRPr="0097122C" w:rsidRDefault="00692E2E" w:rsidP="00690ACE">
            <w:pPr>
              <w:suppressAutoHyphens w:val="0"/>
              <w:rPr>
                <w:sz w:val="20"/>
                <w:szCs w:val="20"/>
              </w:rPr>
            </w:pPr>
          </w:p>
        </w:tc>
      </w:tr>
      <w:tr w:rsidR="00692E2E" w:rsidRPr="0097122C" w14:paraId="51EFFF64" w14:textId="77777777" w:rsidTr="008C2E8A">
        <w:trPr>
          <w:trHeight w:val="1020"/>
        </w:trPr>
        <w:tc>
          <w:tcPr>
            <w:tcW w:w="616" w:type="dxa"/>
            <w:noWrap/>
            <w:hideMark/>
          </w:tcPr>
          <w:p w14:paraId="27D769C9" w14:textId="77777777" w:rsidR="00692E2E" w:rsidRPr="0097122C" w:rsidRDefault="00692E2E" w:rsidP="00690ACE">
            <w:pPr>
              <w:suppressAutoHyphens w:val="0"/>
              <w:rPr>
                <w:sz w:val="20"/>
                <w:szCs w:val="20"/>
              </w:rPr>
            </w:pPr>
            <w:r w:rsidRPr="0097122C">
              <w:rPr>
                <w:sz w:val="20"/>
                <w:szCs w:val="20"/>
              </w:rPr>
              <w:t>877</w:t>
            </w:r>
          </w:p>
        </w:tc>
        <w:tc>
          <w:tcPr>
            <w:tcW w:w="3310" w:type="dxa"/>
            <w:gridSpan w:val="2"/>
            <w:hideMark/>
          </w:tcPr>
          <w:p w14:paraId="0E021C4A" w14:textId="77777777" w:rsidR="00692E2E" w:rsidRPr="0097122C" w:rsidRDefault="00692E2E" w:rsidP="00690ACE">
            <w:pPr>
              <w:suppressAutoHyphens w:val="0"/>
              <w:rPr>
                <w:sz w:val="20"/>
                <w:szCs w:val="20"/>
              </w:rPr>
            </w:pPr>
            <w:r w:rsidRPr="0097122C">
              <w:rPr>
                <w:sz w:val="20"/>
                <w:szCs w:val="20"/>
              </w:rPr>
              <w:t>Skalojamā kaste, plastmasas, ar paceļamo mehānismu, piekarama pie sienas, pievads no sāniem, cauruma diametrs 45x40</w:t>
            </w:r>
          </w:p>
        </w:tc>
        <w:tc>
          <w:tcPr>
            <w:tcW w:w="1605" w:type="dxa"/>
            <w:noWrap/>
            <w:hideMark/>
          </w:tcPr>
          <w:p w14:paraId="0203F55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CE6BAE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A9D1CA4" w14:textId="77777777" w:rsidR="00692E2E" w:rsidRPr="0097122C" w:rsidRDefault="00692E2E" w:rsidP="00690ACE">
            <w:pPr>
              <w:suppressAutoHyphens w:val="0"/>
              <w:rPr>
                <w:sz w:val="20"/>
                <w:szCs w:val="20"/>
              </w:rPr>
            </w:pPr>
          </w:p>
        </w:tc>
        <w:tc>
          <w:tcPr>
            <w:tcW w:w="567" w:type="dxa"/>
            <w:vMerge/>
            <w:hideMark/>
          </w:tcPr>
          <w:p w14:paraId="28609F90" w14:textId="77777777" w:rsidR="00692E2E" w:rsidRPr="0097122C" w:rsidRDefault="00692E2E" w:rsidP="00690ACE">
            <w:pPr>
              <w:suppressAutoHyphens w:val="0"/>
              <w:rPr>
                <w:sz w:val="20"/>
                <w:szCs w:val="20"/>
              </w:rPr>
            </w:pPr>
          </w:p>
        </w:tc>
        <w:tc>
          <w:tcPr>
            <w:tcW w:w="567" w:type="dxa"/>
            <w:vMerge/>
            <w:hideMark/>
          </w:tcPr>
          <w:p w14:paraId="1DD624F1" w14:textId="77777777" w:rsidR="00692E2E" w:rsidRPr="0097122C" w:rsidRDefault="00692E2E" w:rsidP="00690ACE">
            <w:pPr>
              <w:suppressAutoHyphens w:val="0"/>
              <w:rPr>
                <w:sz w:val="20"/>
                <w:szCs w:val="20"/>
              </w:rPr>
            </w:pPr>
          </w:p>
        </w:tc>
        <w:tc>
          <w:tcPr>
            <w:tcW w:w="567" w:type="dxa"/>
            <w:vMerge/>
            <w:hideMark/>
          </w:tcPr>
          <w:p w14:paraId="3B53EBEC" w14:textId="77777777" w:rsidR="00692E2E" w:rsidRPr="0097122C" w:rsidRDefault="00692E2E" w:rsidP="00690ACE">
            <w:pPr>
              <w:suppressAutoHyphens w:val="0"/>
              <w:rPr>
                <w:sz w:val="20"/>
                <w:szCs w:val="20"/>
              </w:rPr>
            </w:pPr>
          </w:p>
        </w:tc>
        <w:tc>
          <w:tcPr>
            <w:tcW w:w="567" w:type="dxa"/>
            <w:vMerge/>
            <w:hideMark/>
          </w:tcPr>
          <w:p w14:paraId="1D8E8352" w14:textId="77777777" w:rsidR="00692E2E" w:rsidRPr="0097122C" w:rsidRDefault="00692E2E" w:rsidP="00690ACE">
            <w:pPr>
              <w:suppressAutoHyphens w:val="0"/>
              <w:rPr>
                <w:sz w:val="20"/>
                <w:szCs w:val="20"/>
              </w:rPr>
            </w:pPr>
          </w:p>
        </w:tc>
        <w:tc>
          <w:tcPr>
            <w:tcW w:w="567" w:type="dxa"/>
            <w:vMerge/>
            <w:hideMark/>
          </w:tcPr>
          <w:p w14:paraId="7F50984F" w14:textId="77777777" w:rsidR="00692E2E" w:rsidRPr="0097122C" w:rsidRDefault="00692E2E" w:rsidP="00690ACE">
            <w:pPr>
              <w:suppressAutoHyphens w:val="0"/>
              <w:rPr>
                <w:sz w:val="20"/>
                <w:szCs w:val="20"/>
              </w:rPr>
            </w:pPr>
          </w:p>
        </w:tc>
      </w:tr>
      <w:tr w:rsidR="00692E2E" w:rsidRPr="0097122C" w14:paraId="1DB27B1F" w14:textId="77777777" w:rsidTr="008C2E8A">
        <w:trPr>
          <w:trHeight w:val="510"/>
        </w:trPr>
        <w:tc>
          <w:tcPr>
            <w:tcW w:w="616" w:type="dxa"/>
            <w:noWrap/>
            <w:hideMark/>
          </w:tcPr>
          <w:p w14:paraId="7F25805B" w14:textId="77777777" w:rsidR="00692E2E" w:rsidRPr="0097122C" w:rsidRDefault="00692E2E" w:rsidP="00690ACE">
            <w:pPr>
              <w:suppressAutoHyphens w:val="0"/>
              <w:rPr>
                <w:sz w:val="20"/>
                <w:szCs w:val="20"/>
              </w:rPr>
            </w:pPr>
            <w:r w:rsidRPr="0097122C">
              <w:rPr>
                <w:sz w:val="20"/>
                <w:szCs w:val="20"/>
              </w:rPr>
              <w:t>878</w:t>
            </w:r>
          </w:p>
        </w:tc>
        <w:tc>
          <w:tcPr>
            <w:tcW w:w="3310" w:type="dxa"/>
            <w:gridSpan w:val="2"/>
            <w:hideMark/>
          </w:tcPr>
          <w:p w14:paraId="5CBA2BE0" w14:textId="77777777" w:rsidR="00692E2E" w:rsidRPr="0097122C" w:rsidRDefault="00692E2E" w:rsidP="00690ACE">
            <w:pPr>
              <w:suppressAutoHyphens w:val="0"/>
              <w:rPr>
                <w:sz w:val="20"/>
                <w:szCs w:val="20"/>
              </w:rPr>
            </w:pPr>
            <w:r w:rsidRPr="0097122C">
              <w:rPr>
                <w:sz w:val="20"/>
                <w:szCs w:val="20"/>
              </w:rPr>
              <w:t>Poda armatūra ar metāla pogu, pievads no sāniem</w:t>
            </w:r>
          </w:p>
        </w:tc>
        <w:tc>
          <w:tcPr>
            <w:tcW w:w="1605" w:type="dxa"/>
            <w:noWrap/>
            <w:hideMark/>
          </w:tcPr>
          <w:p w14:paraId="6D32244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7A704A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D6A1F29" w14:textId="77777777" w:rsidR="00692E2E" w:rsidRPr="0097122C" w:rsidRDefault="00692E2E" w:rsidP="00690ACE">
            <w:pPr>
              <w:suppressAutoHyphens w:val="0"/>
              <w:rPr>
                <w:sz w:val="20"/>
                <w:szCs w:val="20"/>
              </w:rPr>
            </w:pPr>
          </w:p>
        </w:tc>
        <w:tc>
          <w:tcPr>
            <w:tcW w:w="567" w:type="dxa"/>
            <w:vMerge/>
            <w:hideMark/>
          </w:tcPr>
          <w:p w14:paraId="0B3A2CFB" w14:textId="77777777" w:rsidR="00692E2E" w:rsidRPr="0097122C" w:rsidRDefault="00692E2E" w:rsidP="00690ACE">
            <w:pPr>
              <w:suppressAutoHyphens w:val="0"/>
              <w:rPr>
                <w:sz w:val="20"/>
                <w:szCs w:val="20"/>
              </w:rPr>
            </w:pPr>
          </w:p>
        </w:tc>
        <w:tc>
          <w:tcPr>
            <w:tcW w:w="567" w:type="dxa"/>
            <w:vMerge/>
            <w:hideMark/>
          </w:tcPr>
          <w:p w14:paraId="51DC5ECB" w14:textId="77777777" w:rsidR="00692E2E" w:rsidRPr="0097122C" w:rsidRDefault="00692E2E" w:rsidP="00690ACE">
            <w:pPr>
              <w:suppressAutoHyphens w:val="0"/>
              <w:rPr>
                <w:sz w:val="20"/>
                <w:szCs w:val="20"/>
              </w:rPr>
            </w:pPr>
          </w:p>
        </w:tc>
        <w:tc>
          <w:tcPr>
            <w:tcW w:w="567" w:type="dxa"/>
            <w:vMerge/>
            <w:hideMark/>
          </w:tcPr>
          <w:p w14:paraId="0E2D61C6" w14:textId="77777777" w:rsidR="00692E2E" w:rsidRPr="0097122C" w:rsidRDefault="00692E2E" w:rsidP="00690ACE">
            <w:pPr>
              <w:suppressAutoHyphens w:val="0"/>
              <w:rPr>
                <w:sz w:val="20"/>
                <w:szCs w:val="20"/>
              </w:rPr>
            </w:pPr>
          </w:p>
        </w:tc>
        <w:tc>
          <w:tcPr>
            <w:tcW w:w="567" w:type="dxa"/>
            <w:vMerge/>
            <w:hideMark/>
          </w:tcPr>
          <w:p w14:paraId="7E0C9C1A" w14:textId="77777777" w:rsidR="00692E2E" w:rsidRPr="0097122C" w:rsidRDefault="00692E2E" w:rsidP="00690ACE">
            <w:pPr>
              <w:suppressAutoHyphens w:val="0"/>
              <w:rPr>
                <w:sz w:val="20"/>
                <w:szCs w:val="20"/>
              </w:rPr>
            </w:pPr>
          </w:p>
        </w:tc>
        <w:tc>
          <w:tcPr>
            <w:tcW w:w="567" w:type="dxa"/>
            <w:vMerge/>
            <w:hideMark/>
          </w:tcPr>
          <w:p w14:paraId="44CD93F8" w14:textId="77777777" w:rsidR="00692E2E" w:rsidRPr="0097122C" w:rsidRDefault="00692E2E" w:rsidP="00690ACE">
            <w:pPr>
              <w:suppressAutoHyphens w:val="0"/>
              <w:rPr>
                <w:sz w:val="20"/>
                <w:szCs w:val="20"/>
              </w:rPr>
            </w:pPr>
          </w:p>
        </w:tc>
      </w:tr>
      <w:tr w:rsidR="00692E2E" w:rsidRPr="0097122C" w14:paraId="1420B490" w14:textId="77777777" w:rsidTr="008C2E8A">
        <w:trPr>
          <w:trHeight w:val="510"/>
        </w:trPr>
        <w:tc>
          <w:tcPr>
            <w:tcW w:w="616" w:type="dxa"/>
            <w:noWrap/>
            <w:hideMark/>
          </w:tcPr>
          <w:p w14:paraId="632A088F" w14:textId="77777777" w:rsidR="00692E2E" w:rsidRPr="0097122C" w:rsidRDefault="00692E2E" w:rsidP="00690ACE">
            <w:pPr>
              <w:suppressAutoHyphens w:val="0"/>
              <w:rPr>
                <w:sz w:val="20"/>
                <w:szCs w:val="20"/>
              </w:rPr>
            </w:pPr>
            <w:r w:rsidRPr="0097122C">
              <w:rPr>
                <w:sz w:val="20"/>
                <w:szCs w:val="20"/>
              </w:rPr>
              <w:t>879</w:t>
            </w:r>
          </w:p>
        </w:tc>
        <w:tc>
          <w:tcPr>
            <w:tcW w:w="3310" w:type="dxa"/>
            <w:gridSpan w:val="2"/>
            <w:hideMark/>
          </w:tcPr>
          <w:p w14:paraId="5E974DE8" w14:textId="77777777" w:rsidR="00692E2E" w:rsidRPr="0097122C" w:rsidRDefault="00692E2E" w:rsidP="00690ACE">
            <w:pPr>
              <w:suppressAutoHyphens w:val="0"/>
              <w:rPr>
                <w:sz w:val="20"/>
                <w:szCs w:val="20"/>
              </w:rPr>
            </w:pPr>
            <w:r w:rsidRPr="0097122C">
              <w:rPr>
                <w:sz w:val="20"/>
                <w:szCs w:val="20"/>
              </w:rPr>
              <w:t>Poda armatūra ar metāla pogu, pievads no apakšas</w:t>
            </w:r>
          </w:p>
        </w:tc>
        <w:tc>
          <w:tcPr>
            <w:tcW w:w="1605" w:type="dxa"/>
            <w:noWrap/>
            <w:hideMark/>
          </w:tcPr>
          <w:p w14:paraId="6D94B61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D197C8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5CAEC22" w14:textId="77777777" w:rsidR="00692E2E" w:rsidRPr="0097122C" w:rsidRDefault="00692E2E" w:rsidP="00690ACE">
            <w:pPr>
              <w:suppressAutoHyphens w:val="0"/>
              <w:rPr>
                <w:sz w:val="20"/>
                <w:szCs w:val="20"/>
              </w:rPr>
            </w:pPr>
          </w:p>
        </w:tc>
        <w:tc>
          <w:tcPr>
            <w:tcW w:w="567" w:type="dxa"/>
            <w:vMerge/>
            <w:hideMark/>
          </w:tcPr>
          <w:p w14:paraId="64D1AAE4" w14:textId="77777777" w:rsidR="00692E2E" w:rsidRPr="0097122C" w:rsidRDefault="00692E2E" w:rsidP="00690ACE">
            <w:pPr>
              <w:suppressAutoHyphens w:val="0"/>
              <w:rPr>
                <w:sz w:val="20"/>
                <w:szCs w:val="20"/>
              </w:rPr>
            </w:pPr>
          </w:p>
        </w:tc>
        <w:tc>
          <w:tcPr>
            <w:tcW w:w="567" w:type="dxa"/>
            <w:vMerge/>
            <w:hideMark/>
          </w:tcPr>
          <w:p w14:paraId="5A95E529" w14:textId="77777777" w:rsidR="00692E2E" w:rsidRPr="0097122C" w:rsidRDefault="00692E2E" w:rsidP="00690ACE">
            <w:pPr>
              <w:suppressAutoHyphens w:val="0"/>
              <w:rPr>
                <w:sz w:val="20"/>
                <w:szCs w:val="20"/>
              </w:rPr>
            </w:pPr>
          </w:p>
        </w:tc>
        <w:tc>
          <w:tcPr>
            <w:tcW w:w="567" w:type="dxa"/>
            <w:vMerge/>
            <w:hideMark/>
          </w:tcPr>
          <w:p w14:paraId="43854B28" w14:textId="77777777" w:rsidR="00692E2E" w:rsidRPr="0097122C" w:rsidRDefault="00692E2E" w:rsidP="00690ACE">
            <w:pPr>
              <w:suppressAutoHyphens w:val="0"/>
              <w:rPr>
                <w:sz w:val="20"/>
                <w:szCs w:val="20"/>
              </w:rPr>
            </w:pPr>
          </w:p>
        </w:tc>
        <w:tc>
          <w:tcPr>
            <w:tcW w:w="567" w:type="dxa"/>
            <w:vMerge/>
            <w:hideMark/>
          </w:tcPr>
          <w:p w14:paraId="6BA121A2" w14:textId="77777777" w:rsidR="00692E2E" w:rsidRPr="0097122C" w:rsidRDefault="00692E2E" w:rsidP="00690ACE">
            <w:pPr>
              <w:suppressAutoHyphens w:val="0"/>
              <w:rPr>
                <w:sz w:val="20"/>
                <w:szCs w:val="20"/>
              </w:rPr>
            </w:pPr>
          </w:p>
        </w:tc>
        <w:tc>
          <w:tcPr>
            <w:tcW w:w="567" w:type="dxa"/>
            <w:vMerge/>
            <w:hideMark/>
          </w:tcPr>
          <w:p w14:paraId="1F943778" w14:textId="77777777" w:rsidR="00692E2E" w:rsidRPr="0097122C" w:rsidRDefault="00692E2E" w:rsidP="00690ACE">
            <w:pPr>
              <w:suppressAutoHyphens w:val="0"/>
              <w:rPr>
                <w:sz w:val="20"/>
                <w:szCs w:val="20"/>
              </w:rPr>
            </w:pPr>
          </w:p>
        </w:tc>
      </w:tr>
      <w:tr w:rsidR="00692E2E" w:rsidRPr="0097122C" w14:paraId="7FE1165E" w14:textId="77777777" w:rsidTr="008C2E8A">
        <w:trPr>
          <w:trHeight w:val="300"/>
        </w:trPr>
        <w:tc>
          <w:tcPr>
            <w:tcW w:w="616" w:type="dxa"/>
            <w:noWrap/>
            <w:hideMark/>
          </w:tcPr>
          <w:p w14:paraId="45BBB41B" w14:textId="77777777" w:rsidR="00692E2E" w:rsidRPr="0097122C" w:rsidRDefault="00692E2E" w:rsidP="00690ACE">
            <w:pPr>
              <w:suppressAutoHyphens w:val="0"/>
              <w:rPr>
                <w:sz w:val="20"/>
                <w:szCs w:val="20"/>
              </w:rPr>
            </w:pPr>
            <w:r w:rsidRPr="0097122C">
              <w:rPr>
                <w:sz w:val="20"/>
                <w:szCs w:val="20"/>
              </w:rPr>
              <w:t>880</w:t>
            </w:r>
          </w:p>
        </w:tc>
        <w:tc>
          <w:tcPr>
            <w:tcW w:w="3310" w:type="dxa"/>
            <w:gridSpan w:val="2"/>
            <w:hideMark/>
          </w:tcPr>
          <w:p w14:paraId="4CF947B3" w14:textId="77777777" w:rsidR="00692E2E" w:rsidRPr="0097122C" w:rsidRDefault="00692E2E" w:rsidP="00690ACE">
            <w:pPr>
              <w:suppressAutoHyphens w:val="0"/>
              <w:rPr>
                <w:sz w:val="20"/>
                <w:szCs w:val="20"/>
              </w:rPr>
            </w:pPr>
            <w:r w:rsidRPr="0097122C">
              <w:rPr>
                <w:sz w:val="20"/>
                <w:szCs w:val="20"/>
              </w:rPr>
              <w:t>WC izvads</w:t>
            </w:r>
          </w:p>
        </w:tc>
        <w:tc>
          <w:tcPr>
            <w:tcW w:w="1605" w:type="dxa"/>
            <w:noWrap/>
            <w:hideMark/>
          </w:tcPr>
          <w:p w14:paraId="12407A58" w14:textId="77777777" w:rsidR="00692E2E" w:rsidRPr="0097122C" w:rsidRDefault="00692E2E" w:rsidP="00690ACE">
            <w:pPr>
              <w:suppressAutoHyphens w:val="0"/>
              <w:rPr>
                <w:sz w:val="20"/>
                <w:szCs w:val="20"/>
              </w:rPr>
            </w:pPr>
            <w:r w:rsidRPr="0097122C">
              <w:rPr>
                <w:sz w:val="20"/>
                <w:szCs w:val="20"/>
              </w:rPr>
              <w:t xml:space="preserve"> Ø 110-22°</w:t>
            </w:r>
          </w:p>
        </w:tc>
        <w:tc>
          <w:tcPr>
            <w:tcW w:w="956" w:type="dxa"/>
            <w:gridSpan w:val="2"/>
            <w:hideMark/>
          </w:tcPr>
          <w:p w14:paraId="4EA22D0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EA73692" w14:textId="77777777" w:rsidR="00692E2E" w:rsidRPr="0097122C" w:rsidRDefault="00692E2E" w:rsidP="00690ACE">
            <w:pPr>
              <w:suppressAutoHyphens w:val="0"/>
              <w:rPr>
                <w:sz w:val="20"/>
                <w:szCs w:val="20"/>
              </w:rPr>
            </w:pPr>
          </w:p>
        </w:tc>
        <w:tc>
          <w:tcPr>
            <w:tcW w:w="567" w:type="dxa"/>
            <w:vMerge/>
            <w:hideMark/>
          </w:tcPr>
          <w:p w14:paraId="2FE559A1" w14:textId="77777777" w:rsidR="00692E2E" w:rsidRPr="0097122C" w:rsidRDefault="00692E2E" w:rsidP="00690ACE">
            <w:pPr>
              <w:suppressAutoHyphens w:val="0"/>
              <w:rPr>
                <w:sz w:val="20"/>
                <w:szCs w:val="20"/>
              </w:rPr>
            </w:pPr>
          </w:p>
        </w:tc>
        <w:tc>
          <w:tcPr>
            <w:tcW w:w="567" w:type="dxa"/>
            <w:vMerge/>
            <w:hideMark/>
          </w:tcPr>
          <w:p w14:paraId="0CAC401F" w14:textId="77777777" w:rsidR="00692E2E" w:rsidRPr="0097122C" w:rsidRDefault="00692E2E" w:rsidP="00690ACE">
            <w:pPr>
              <w:suppressAutoHyphens w:val="0"/>
              <w:rPr>
                <w:sz w:val="20"/>
                <w:szCs w:val="20"/>
              </w:rPr>
            </w:pPr>
          </w:p>
        </w:tc>
        <w:tc>
          <w:tcPr>
            <w:tcW w:w="567" w:type="dxa"/>
            <w:vMerge/>
            <w:hideMark/>
          </w:tcPr>
          <w:p w14:paraId="47249571" w14:textId="77777777" w:rsidR="00692E2E" w:rsidRPr="0097122C" w:rsidRDefault="00692E2E" w:rsidP="00690ACE">
            <w:pPr>
              <w:suppressAutoHyphens w:val="0"/>
              <w:rPr>
                <w:sz w:val="20"/>
                <w:szCs w:val="20"/>
              </w:rPr>
            </w:pPr>
          </w:p>
        </w:tc>
        <w:tc>
          <w:tcPr>
            <w:tcW w:w="567" w:type="dxa"/>
            <w:vMerge/>
            <w:hideMark/>
          </w:tcPr>
          <w:p w14:paraId="6185E205" w14:textId="77777777" w:rsidR="00692E2E" w:rsidRPr="0097122C" w:rsidRDefault="00692E2E" w:rsidP="00690ACE">
            <w:pPr>
              <w:suppressAutoHyphens w:val="0"/>
              <w:rPr>
                <w:sz w:val="20"/>
                <w:szCs w:val="20"/>
              </w:rPr>
            </w:pPr>
          </w:p>
        </w:tc>
        <w:tc>
          <w:tcPr>
            <w:tcW w:w="567" w:type="dxa"/>
            <w:vMerge/>
            <w:hideMark/>
          </w:tcPr>
          <w:p w14:paraId="683CCF14" w14:textId="77777777" w:rsidR="00692E2E" w:rsidRPr="0097122C" w:rsidRDefault="00692E2E" w:rsidP="00690ACE">
            <w:pPr>
              <w:suppressAutoHyphens w:val="0"/>
              <w:rPr>
                <w:sz w:val="20"/>
                <w:szCs w:val="20"/>
              </w:rPr>
            </w:pPr>
          </w:p>
        </w:tc>
      </w:tr>
      <w:tr w:rsidR="00692E2E" w:rsidRPr="0097122C" w14:paraId="04C707EB" w14:textId="77777777" w:rsidTr="008C2E8A">
        <w:trPr>
          <w:trHeight w:val="300"/>
        </w:trPr>
        <w:tc>
          <w:tcPr>
            <w:tcW w:w="616" w:type="dxa"/>
            <w:noWrap/>
            <w:hideMark/>
          </w:tcPr>
          <w:p w14:paraId="792407C2" w14:textId="77777777" w:rsidR="00692E2E" w:rsidRPr="0097122C" w:rsidRDefault="00692E2E" w:rsidP="00690ACE">
            <w:pPr>
              <w:suppressAutoHyphens w:val="0"/>
              <w:rPr>
                <w:sz w:val="20"/>
                <w:szCs w:val="20"/>
              </w:rPr>
            </w:pPr>
            <w:r w:rsidRPr="0097122C">
              <w:rPr>
                <w:sz w:val="20"/>
                <w:szCs w:val="20"/>
              </w:rPr>
              <w:t>881</w:t>
            </w:r>
          </w:p>
        </w:tc>
        <w:tc>
          <w:tcPr>
            <w:tcW w:w="3310" w:type="dxa"/>
            <w:gridSpan w:val="2"/>
            <w:hideMark/>
          </w:tcPr>
          <w:p w14:paraId="764AA82A" w14:textId="77777777" w:rsidR="00692E2E" w:rsidRPr="0097122C" w:rsidRDefault="00692E2E" w:rsidP="00690ACE">
            <w:pPr>
              <w:suppressAutoHyphens w:val="0"/>
              <w:rPr>
                <w:sz w:val="20"/>
                <w:szCs w:val="20"/>
              </w:rPr>
            </w:pPr>
            <w:r w:rsidRPr="0097122C">
              <w:rPr>
                <w:sz w:val="20"/>
                <w:szCs w:val="20"/>
              </w:rPr>
              <w:t>WC izvads</w:t>
            </w:r>
          </w:p>
        </w:tc>
        <w:tc>
          <w:tcPr>
            <w:tcW w:w="1605" w:type="dxa"/>
            <w:noWrap/>
            <w:hideMark/>
          </w:tcPr>
          <w:p w14:paraId="29225BDB" w14:textId="77777777" w:rsidR="00692E2E" w:rsidRPr="0097122C" w:rsidRDefault="00692E2E" w:rsidP="00690ACE">
            <w:pPr>
              <w:suppressAutoHyphens w:val="0"/>
              <w:rPr>
                <w:sz w:val="20"/>
                <w:szCs w:val="20"/>
              </w:rPr>
            </w:pPr>
            <w:r w:rsidRPr="0097122C">
              <w:rPr>
                <w:sz w:val="20"/>
                <w:szCs w:val="20"/>
              </w:rPr>
              <w:t>Ø110-45°</w:t>
            </w:r>
          </w:p>
        </w:tc>
        <w:tc>
          <w:tcPr>
            <w:tcW w:w="956" w:type="dxa"/>
            <w:gridSpan w:val="2"/>
            <w:hideMark/>
          </w:tcPr>
          <w:p w14:paraId="262A992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B416626" w14:textId="77777777" w:rsidR="00692E2E" w:rsidRPr="0097122C" w:rsidRDefault="00692E2E" w:rsidP="00690ACE">
            <w:pPr>
              <w:suppressAutoHyphens w:val="0"/>
              <w:rPr>
                <w:sz w:val="20"/>
                <w:szCs w:val="20"/>
              </w:rPr>
            </w:pPr>
          </w:p>
        </w:tc>
        <w:tc>
          <w:tcPr>
            <w:tcW w:w="567" w:type="dxa"/>
            <w:vMerge/>
            <w:hideMark/>
          </w:tcPr>
          <w:p w14:paraId="26F88D82" w14:textId="77777777" w:rsidR="00692E2E" w:rsidRPr="0097122C" w:rsidRDefault="00692E2E" w:rsidP="00690ACE">
            <w:pPr>
              <w:suppressAutoHyphens w:val="0"/>
              <w:rPr>
                <w:sz w:val="20"/>
                <w:szCs w:val="20"/>
              </w:rPr>
            </w:pPr>
          </w:p>
        </w:tc>
        <w:tc>
          <w:tcPr>
            <w:tcW w:w="567" w:type="dxa"/>
            <w:vMerge/>
            <w:hideMark/>
          </w:tcPr>
          <w:p w14:paraId="28597591" w14:textId="77777777" w:rsidR="00692E2E" w:rsidRPr="0097122C" w:rsidRDefault="00692E2E" w:rsidP="00690ACE">
            <w:pPr>
              <w:suppressAutoHyphens w:val="0"/>
              <w:rPr>
                <w:sz w:val="20"/>
                <w:szCs w:val="20"/>
              </w:rPr>
            </w:pPr>
          </w:p>
        </w:tc>
        <w:tc>
          <w:tcPr>
            <w:tcW w:w="567" w:type="dxa"/>
            <w:vMerge/>
            <w:hideMark/>
          </w:tcPr>
          <w:p w14:paraId="0AFFFE24" w14:textId="77777777" w:rsidR="00692E2E" w:rsidRPr="0097122C" w:rsidRDefault="00692E2E" w:rsidP="00690ACE">
            <w:pPr>
              <w:suppressAutoHyphens w:val="0"/>
              <w:rPr>
                <w:sz w:val="20"/>
                <w:szCs w:val="20"/>
              </w:rPr>
            </w:pPr>
          </w:p>
        </w:tc>
        <w:tc>
          <w:tcPr>
            <w:tcW w:w="567" w:type="dxa"/>
            <w:vMerge/>
            <w:hideMark/>
          </w:tcPr>
          <w:p w14:paraId="19C562FA" w14:textId="77777777" w:rsidR="00692E2E" w:rsidRPr="0097122C" w:rsidRDefault="00692E2E" w:rsidP="00690ACE">
            <w:pPr>
              <w:suppressAutoHyphens w:val="0"/>
              <w:rPr>
                <w:sz w:val="20"/>
                <w:szCs w:val="20"/>
              </w:rPr>
            </w:pPr>
          </w:p>
        </w:tc>
        <w:tc>
          <w:tcPr>
            <w:tcW w:w="567" w:type="dxa"/>
            <w:vMerge/>
            <w:hideMark/>
          </w:tcPr>
          <w:p w14:paraId="4472D7A1" w14:textId="77777777" w:rsidR="00692E2E" w:rsidRPr="0097122C" w:rsidRDefault="00692E2E" w:rsidP="00690ACE">
            <w:pPr>
              <w:suppressAutoHyphens w:val="0"/>
              <w:rPr>
                <w:sz w:val="20"/>
                <w:szCs w:val="20"/>
              </w:rPr>
            </w:pPr>
          </w:p>
        </w:tc>
      </w:tr>
      <w:tr w:rsidR="00692E2E" w:rsidRPr="0097122C" w14:paraId="7CE477DB" w14:textId="77777777" w:rsidTr="008C2E8A">
        <w:trPr>
          <w:trHeight w:val="300"/>
        </w:trPr>
        <w:tc>
          <w:tcPr>
            <w:tcW w:w="616" w:type="dxa"/>
            <w:noWrap/>
            <w:hideMark/>
          </w:tcPr>
          <w:p w14:paraId="62878056" w14:textId="77777777" w:rsidR="00692E2E" w:rsidRPr="0097122C" w:rsidRDefault="00692E2E" w:rsidP="00690ACE">
            <w:pPr>
              <w:suppressAutoHyphens w:val="0"/>
              <w:rPr>
                <w:sz w:val="20"/>
                <w:szCs w:val="20"/>
              </w:rPr>
            </w:pPr>
            <w:r w:rsidRPr="0097122C">
              <w:rPr>
                <w:sz w:val="20"/>
                <w:szCs w:val="20"/>
              </w:rPr>
              <w:t>882</w:t>
            </w:r>
          </w:p>
        </w:tc>
        <w:tc>
          <w:tcPr>
            <w:tcW w:w="3310" w:type="dxa"/>
            <w:gridSpan w:val="2"/>
            <w:hideMark/>
          </w:tcPr>
          <w:p w14:paraId="03534567" w14:textId="77777777" w:rsidR="00692E2E" w:rsidRPr="0097122C" w:rsidRDefault="00692E2E" w:rsidP="00690ACE">
            <w:pPr>
              <w:suppressAutoHyphens w:val="0"/>
              <w:rPr>
                <w:sz w:val="20"/>
                <w:szCs w:val="20"/>
              </w:rPr>
            </w:pPr>
            <w:r w:rsidRPr="0097122C">
              <w:rPr>
                <w:sz w:val="20"/>
                <w:szCs w:val="20"/>
              </w:rPr>
              <w:t>WC izvads</w:t>
            </w:r>
          </w:p>
        </w:tc>
        <w:tc>
          <w:tcPr>
            <w:tcW w:w="1605" w:type="dxa"/>
            <w:noWrap/>
            <w:hideMark/>
          </w:tcPr>
          <w:p w14:paraId="2C9A31F2" w14:textId="77777777" w:rsidR="00692E2E" w:rsidRPr="0097122C" w:rsidRDefault="00692E2E" w:rsidP="00690ACE">
            <w:pPr>
              <w:suppressAutoHyphens w:val="0"/>
              <w:rPr>
                <w:sz w:val="20"/>
                <w:szCs w:val="20"/>
              </w:rPr>
            </w:pPr>
            <w:r w:rsidRPr="0097122C">
              <w:rPr>
                <w:sz w:val="20"/>
                <w:szCs w:val="20"/>
              </w:rPr>
              <w:t>Ø110-90°</w:t>
            </w:r>
          </w:p>
        </w:tc>
        <w:tc>
          <w:tcPr>
            <w:tcW w:w="956" w:type="dxa"/>
            <w:gridSpan w:val="2"/>
            <w:hideMark/>
          </w:tcPr>
          <w:p w14:paraId="327AED3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0EBB286" w14:textId="77777777" w:rsidR="00692E2E" w:rsidRPr="0097122C" w:rsidRDefault="00692E2E" w:rsidP="00690ACE">
            <w:pPr>
              <w:suppressAutoHyphens w:val="0"/>
              <w:rPr>
                <w:sz w:val="20"/>
                <w:szCs w:val="20"/>
              </w:rPr>
            </w:pPr>
          </w:p>
        </w:tc>
        <w:tc>
          <w:tcPr>
            <w:tcW w:w="567" w:type="dxa"/>
            <w:vMerge/>
            <w:hideMark/>
          </w:tcPr>
          <w:p w14:paraId="5D2C7A19" w14:textId="77777777" w:rsidR="00692E2E" w:rsidRPr="0097122C" w:rsidRDefault="00692E2E" w:rsidP="00690ACE">
            <w:pPr>
              <w:suppressAutoHyphens w:val="0"/>
              <w:rPr>
                <w:sz w:val="20"/>
                <w:szCs w:val="20"/>
              </w:rPr>
            </w:pPr>
          </w:p>
        </w:tc>
        <w:tc>
          <w:tcPr>
            <w:tcW w:w="567" w:type="dxa"/>
            <w:vMerge/>
            <w:hideMark/>
          </w:tcPr>
          <w:p w14:paraId="0E54EC7F" w14:textId="77777777" w:rsidR="00692E2E" w:rsidRPr="0097122C" w:rsidRDefault="00692E2E" w:rsidP="00690ACE">
            <w:pPr>
              <w:suppressAutoHyphens w:val="0"/>
              <w:rPr>
                <w:sz w:val="20"/>
                <w:szCs w:val="20"/>
              </w:rPr>
            </w:pPr>
          </w:p>
        </w:tc>
        <w:tc>
          <w:tcPr>
            <w:tcW w:w="567" w:type="dxa"/>
            <w:vMerge/>
            <w:hideMark/>
          </w:tcPr>
          <w:p w14:paraId="6B018EB0" w14:textId="77777777" w:rsidR="00692E2E" w:rsidRPr="0097122C" w:rsidRDefault="00692E2E" w:rsidP="00690ACE">
            <w:pPr>
              <w:suppressAutoHyphens w:val="0"/>
              <w:rPr>
                <w:sz w:val="20"/>
                <w:szCs w:val="20"/>
              </w:rPr>
            </w:pPr>
          </w:p>
        </w:tc>
        <w:tc>
          <w:tcPr>
            <w:tcW w:w="567" w:type="dxa"/>
            <w:vMerge/>
            <w:hideMark/>
          </w:tcPr>
          <w:p w14:paraId="35CBEBE0" w14:textId="77777777" w:rsidR="00692E2E" w:rsidRPr="0097122C" w:rsidRDefault="00692E2E" w:rsidP="00690ACE">
            <w:pPr>
              <w:suppressAutoHyphens w:val="0"/>
              <w:rPr>
                <w:sz w:val="20"/>
                <w:szCs w:val="20"/>
              </w:rPr>
            </w:pPr>
          </w:p>
        </w:tc>
        <w:tc>
          <w:tcPr>
            <w:tcW w:w="567" w:type="dxa"/>
            <w:vMerge/>
            <w:hideMark/>
          </w:tcPr>
          <w:p w14:paraId="6B24C69D" w14:textId="77777777" w:rsidR="00692E2E" w:rsidRPr="0097122C" w:rsidRDefault="00692E2E" w:rsidP="00690ACE">
            <w:pPr>
              <w:suppressAutoHyphens w:val="0"/>
              <w:rPr>
                <w:sz w:val="20"/>
                <w:szCs w:val="20"/>
              </w:rPr>
            </w:pPr>
          </w:p>
        </w:tc>
      </w:tr>
      <w:tr w:rsidR="00692E2E" w:rsidRPr="0097122C" w14:paraId="25B5E30F" w14:textId="77777777" w:rsidTr="008C2E8A">
        <w:trPr>
          <w:trHeight w:val="300"/>
        </w:trPr>
        <w:tc>
          <w:tcPr>
            <w:tcW w:w="616" w:type="dxa"/>
            <w:noWrap/>
            <w:hideMark/>
          </w:tcPr>
          <w:p w14:paraId="63D71274" w14:textId="77777777" w:rsidR="00692E2E" w:rsidRPr="0097122C" w:rsidRDefault="00692E2E" w:rsidP="00690ACE">
            <w:pPr>
              <w:suppressAutoHyphens w:val="0"/>
              <w:rPr>
                <w:sz w:val="20"/>
                <w:szCs w:val="20"/>
              </w:rPr>
            </w:pPr>
            <w:r w:rsidRPr="0097122C">
              <w:rPr>
                <w:sz w:val="20"/>
                <w:szCs w:val="20"/>
              </w:rPr>
              <w:t>883</w:t>
            </w:r>
          </w:p>
        </w:tc>
        <w:tc>
          <w:tcPr>
            <w:tcW w:w="3310" w:type="dxa"/>
            <w:gridSpan w:val="2"/>
            <w:hideMark/>
          </w:tcPr>
          <w:p w14:paraId="4CEBDCC2" w14:textId="77777777" w:rsidR="00692E2E" w:rsidRPr="0097122C" w:rsidRDefault="00692E2E" w:rsidP="00690ACE">
            <w:pPr>
              <w:suppressAutoHyphens w:val="0"/>
              <w:rPr>
                <w:sz w:val="20"/>
                <w:szCs w:val="20"/>
              </w:rPr>
            </w:pPr>
            <w:r w:rsidRPr="0097122C">
              <w:rPr>
                <w:sz w:val="20"/>
                <w:szCs w:val="20"/>
              </w:rPr>
              <w:t>WC izvads</w:t>
            </w:r>
          </w:p>
        </w:tc>
        <w:tc>
          <w:tcPr>
            <w:tcW w:w="1605" w:type="dxa"/>
            <w:noWrap/>
            <w:hideMark/>
          </w:tcPr>
          <w:p w14:paraId="0F80D88B" w14:textId="77777777" w:rsidR="00692E2E" w:rsidRPr="0097122C" w:rsidRDefault="00692E2E" w:rsidP="00690ACE">
            <w:pPr>
              <w:suppressAutoHyphens w:val="0"/>
              <w:rPr>
                <w:sz w:val="20"/>
                <w:szCs w:val="20"/>
              </w:rPr>
            </w:pPr>
            <w:r w:rsidRPr="0097122C">
              <w:rPr>
                <w:sz w:val="20"/>
                <w:szCs w:val="20"/>
              </w:rPr>
              <w:t>Ø 110, garums 150</w:t>
            </w:r>
          </w:p>
        </w:tc>
        <w:tc>
          <w:tcPr>
            <w:tcW w:w="956" w:type="dxa"/>
            <w:gridSpan w:val="2"/>
            <w:hideMark/>
          </w:tcPr>
          <w:p w14:paraId="5D000CB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5F46F24" w14:textId="77777777" w:rsidR="00692E2E" w:rsidRPr="0097122C" w:rsidRDefault="00692E2E" w:rsidP="00690ACE">
            <w:pPr>
              <w:suppressAutoHyphens w:val="0"/>
              <w:rPr>
                <w:sz w:val="20"/>
                <w:szCs w:val="20"/>
              </w:rPr>
            </w:pPr>
          </w:p>
        </w:tc>
        <w:tc>
          <w:tcPr>
            <w:tcW w:w="567" w:type="dxa"/>
            <w:vMerge/>
            <w:hideMark/>
          </w:tcPr>
          <w:p w14:paraId="6D58ADCA" w14:textId="77777777" w:rsidR="00692E2E" w:rsidRPr="0097122C" w:rsidRDefault="00692E2E" w:rsidP="00690ACE">
            <w:pPr>
              <w:suppressAutoHyphens w:val="0"/>
              <w:rPr>
                <w:sz w:val="20"/>
                <w:szCs w:val="20"/>
              </w:rPr>
            </w:pPr>
          </w:p>
        </w:tc>
        <w:tc>
          <w:tcPr>
            <w:tcW w:w="567" w:type="dxa"/>
            <w:vMerge/>
            <w:hideMark/>
          </w:tcPr>
          <w:p w14:paraId="7E1005EE" w14:textId="77777777" w:rsidR="00692E2E" w:rsidRPr="0097122C" w:rsidRDefault="00692E2E" w:rsidP="00690ACE">
            <w:pPr>
              <w:suppressAutoHyphens w:val="0"/>
              <w:rPr>
                <w:sz w:val="20"/>
                <w:szCs w:val="20"/>
              </w:rPr>
            </w:pPr>
          </w:p>
        </w:tc>
        <w:tc>
          <w:tcPr>
            <w:tcW w:w="567" w:type="dxa"/>
            <w:vMerge/>
            <w:hideMark/>
          </w:tcPr>
          <w:p w14:paraId="47C07CDD" w14:textId="77777777" w:rsidR="00692E2E" w:rsidRPr="0097122C" w:rsidRDefault="00692E2E" w:rsidP="00690ACE">
            <w:pPr>
              <w:suppressAutoHyphens w:val="0"/>
              <w:rPr>
                <w:sz w:val="20"/>
                <w:szCs w:val="20"/>
              </w:rPr>
            </w:pPr>
          </w:p>
        </w:tc>
        <w:tc>
          <w:tcPr>
            <w:tcW w:w="567" w:type="dxa"/>
            <w:vMerge/>
            <w:hideMark/>
          </w:tcPr>
          <w:p w14:paraId="3E82F870" w14:textId="77777777" w:rsidR="00692E2E" w:rsidRPr="0097122C" w:rsidRDefault="00692E2E" w:rsidP="00690ACE">
            <w:pPr>
              <w:suppressAutoHyphens w:val="0"/>
              <w:rPr>
                <w:sz w:val="20"/>
                <w:szCs w:val="20"/>
              </w:rPr>
            </w:pPr>
          </w:p>
        </w:tc>
        <w:tc>
          <w:tcPr>
            <w:tcW w:w="567" w:type="dxa"/>
            <w:vMerge/>
            <w:hideMark/>
          </w:tcPr>
          <w:p w14:paraId="4181A579" w14:textId="77777777" w:rsidR="00692E2E" w:rsidRPr="0097122C" w:rsidRDefault="00692E2E" w:rsidP="00690ACE">
            <w:pPr>
              <w:suppressAutoHyphens w:val="0"/>
              <w:rPr>
                <w:sz w:val="20"/>
                <w:szCs w:val="20"/>
              </w:rPr>
            </w:pPr>
          </w:p>
        </w:tc>
      </w:tr>
      <w:tr w:rsidR="00692E2E" w:rsidRPr="0097122C" w14:paraId="59E0A597" w14:textId="77777777" w:rsidTr="008C2E8A">
        <w:trPr>
          <w:trHeight w:val="300"/>
        </w:trPr>
        <w:tc>
          <w:tcPr>
            <w:tcW w:w="616" w:type="dxa"/>
            <w:noWrap/>
            <w:hideMark/>
          </w:tcPr>
          <w:p w14:paraId="4DD47098" w14:textId="77777777" w:rsidR="00692E2E" w:rsidRPr="0097122C" w:rsidRDefault="00692E2E" w:rsidP="00690ACE">
            <w:pPr>
              <w:suppressAutoHyphens w:val="0"/>
              <w:rPr>
                <w:sz w:val="20"/>
                <w:szCs w:val="20"/>
              </w:rPr>
            </w:pPr>
            <w:r w:rsidRPr="0097122C">
              <w:rPr>
                <w:sz w:val="20"/>
                <w:szCs w:val="20"/>
              </w:rPr>
              <w:t>884</w:t>
            </w:r>
          </w:p>
        </w:tc>
        <w:tc>
          <w:tcPr>
            <w:tcW w:w="3310" w:type="dxa"/>
            <w:gridSpan w:val="2"/>
            <w:hideMark/>
          </w:tcPr>
          <w:p w14:paraId="69F04F42" w14:textId="77777777" w:rsidR="00692E2E" w:rsidRPr="0097122C" w:rsidRDefault="00692E2E" w:rsidP="00690ACE">
            <w:pPr>
              <w:suppressAutoHyphens w:val="0"/>
              <w:rPr>
                <w:sz w:val="20"/>
                <w:szCs w:val="20"/>
              </w:rPr>
            </w:pPr>
            <w:r w:rsidRPr="0097122C">
              <w:rPr>
                <w:sz w:val="20"/>
                <w:szCs w:val="20"/>
              </w:rPr>
              <w:t xml:space="preserve">WC </w:t>
            </w:r>
            <w:proofErr w:type="spellStart"/>
            <w:r w:rsidRPr="0097122C">
              <w:rPr>
                <w:sz w:val="20"/>
                <w:szCs w:val="20"/>
              </w:rPr>
              <w:t>izvad</w:t>
            </w:r>
            <w:proofErr w:type="spellEnd"/>
          </w:p>
        </w:tc>
        <w:tc>
          <w:tcPr>
            <w:tcW w:w="1605" w:type="dxa"/>
            <w:noWrap/>
            <w:hideMark/>
          </w:tcPr>
          <w:p w14:paraId="431D813A" w14:textId="77777777" w:rsidR="00692E2E" w:rsidRPr="0097122C" w:rsidRDefault="00692E2E" w:rsidP="00690ACE">
            <w:pPr>
              <w:suppressAutoHyphens w:val="0"/>
              <w:rPr>
                <w:sz w:val="20"/>
                <w:szCs w:val="20"/>
              </w:rPr>
            </w:pPr>
            <w:r w:rsidRPr="0097122C">
              <w:rPr>
                <w:sz w:val="20"/>
                <w:szCs w:val="20"/>
              </w:rPr>
              <w:t xml:space="preserve"> Ø110, garums 250</w:t>
            </w:r>
          </w:p>
        </w:tc>
        <w:tc>
          <w:tcPr>
            <w:tcW w:w="956" w:type="dxa"/>
            <w:gridSpan w:val="2"/>
            <w:hideMark/>
          </w:tcPr>
          <w:p w14:paraId="5DF3574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B680406" w14:textId="77777777" w:rsidR="00692E2E" w:rsidRPr="0097122C" w:rsidRDefault="00692E2E" w:rsidP="00690ACE">
            <w:pPr>
              <w:suppressAutoHyphens w:val="0"/>
              <w:rPr>
                <w:sz w:val="20"/>
                <w:szCs w:val="20"/>
              </w:rPr>
            </w:pPr>
          </w:p>
        </w:tc>
        <w:tc>
          <w:tcPr>
            <w:tcW w:w="567" w:type="dxa"/>
            <w:vMerge/>
            <w:hideMark/>
          </w:tcPr>
          <w:p w14:paraId="406F5417" w14:textId="77777777" w:rsidR="00692E2E" w:rsidRPr="0097122C" w:rsidRDefault="00692E2E" w:rsidP="00690ACE">
            <w:pPr>
              <w:suppressAutoHyphens w:val="0"/>
              <w:rPr>
                <w:sz w:val="20"/>
                <w:szCs w:val="20"/>
              </w:rPr>
            </w:pPr>
          </w:p>
        </w:tc>
        <w:tc>
          <w:tcPr>
            <w:tcW w:w="567" w:type="dxa"/>
            <w:vMerge/>
            <w:hideMark/>
          </w:tcPr>
          <w:p w14:paraId="09F9BE24" w14:textId="77777777" w:rsidR="00692E2E" w:rsidRPr="0097122C" w:rsidRDefault="00692E2E" w:rsidP="00690ACE">
            <w:pPr>
              <w:suppressAutoHyphens w:val="0"/>
              <w:rPr>
                <w:sz w:val="20"/>
                <w:szCs w:val="20"/>
              </w:rPr>
            </w:pPr>
          </w:p>
        </w:tc>
        <w:tc>
          <w:tcPr>
            <w:tcW w:w="567" w:type="dxa"/>
            <w:vMerge/>
            <w:hideMark/>
          </w:tcPr>
          <w:p w14:paraId="4D001F01" w14:textId="77777777" w:rsidR="00692E2E" w:rsidRPr="0097122C" w:rsidRDefault="00692E2E" w:rsidP="00690ACE">
            <w:pPr>
              <w:suppressAutoHyphens w:val="0"/>
              <w:rPr>
                <w:sz w:val="20"/>
                <w:szCs w:val="20"/>
              </w:rPr>
            </w:pPr>
          </w:p>
        </w:tc>
        <w:tc>
          <w:tcPr>
            <w:tcW w:w="567" w:type="dxa"/>
            <w:vMerge/>
            <w:hideMark/>
          </w:tcPr>
          <w:p w14:paraId="18B23E7C" w14:textId="77777777" w:rsidR="00692E2E" w:rsidRPr="0097122C" w:rsidRDefault="00692E2E" w:rsidP="00690ACE">
            <w:pPr>
              <w:suppressAutoHyphens w:val="0"/>
              <w:rPr>
                <w:sz w:val="20"/>
                <w:szCs w:val="20"/>
              </w:rPr>
            </w:pPr>
          </w:p>
        </w:tc>
        <w:tc>
          <w:tcPr>
            <w:tcW w:w="567" w:type="dxa"/>
            <w:vMerge/>
            <w:hideMark/>
          </w:tcPr>
          <w:p w14:paraId="0913DBB7" w14:textId="77777777" w:rsidR="00692E2E" w:rsidRPr="0097122C" w:rsidRDefault="00692E2E" w:rsidP="00690ACE">
            <w:pPr>
              <w:suppressAutoHyphens w:val="0"/>
              <w:rPr>
                <w:sz w:val="20"/>
                <w:szCs w:val="20"/>
              </w:rPr>
            </w:pPr>
          </w:p>
        </w:tc>
      </w:tr>
      <w:tr w:rsidR="00692E2E" w:rsidRPr="0097122C" w14:paraId="53914A02" w14:textId="77777777" w:rsidTr="008C2E8A">
        <w:trPr>
          <w:trHeight w:val="300"/>
        </w:trPr>
        <w:tc>
          <w:tcPr>
            <w:tcW w:w="616" w:type="dxa"/>
            <w:noWrap/>
            <w:hideMark/>
          </w:tcPr>
          <w:p w14:paraId="1A3D6ED8" w14:textId="77777777" w:rsidR="00692E2E" w:rsidRPr="0097122C" w:rsidRDefault="00692E2E" w:rsidP="00690ACE">
            <w:pPr>
              <w:suppressAutoHyphens w:val="0"/>
              <w:rPr>
                <w:sz w:val="20"/>
                <w:szCs w:val="20"/>
              </w:rPr>
            </w:pPr>
            <w:r w:rsidRPr="0097122C">
              <w:rPr>
                <w:sz w:val="20"/>
                <w:szCs w:val="20"/>
              </w:rPr>
              <w:t>885</w:t>
            </w:r>
          </w:p>
        </w:tc>
        <w:tc>
          <w:tcPr>
            <w:tcW w:w="3310" w:type="dxa"/>
            <w:gridSpan w:val="2"/>
            <w:hideMark/>
          </w:tcPr>
          <w:p w14:paraId="41D217E8" w14:textId="77777777" w:rsidR="00692E2E" w:rsidRPr="0097122C" w:rsidRDefault="00692E2E" w:rsidP="00690ACE">
            <w:pPr>
              <w:suppressAutoHyphens w:val="0"/>
              <w:rPr>
                <w:sz w:val="20"/>
                <w:szCs w:val="20"/>
              </w:rPr>
            </w:pPr>
            <w:r w:rsidRPr="0097122C">
              <w:rPr>
                <w:sz w:val="20"/>
                <w:szCs w:val="20"/>
              </w:rPr>
              <w:t>WC izvads</w:t>
            </w:r>
          </w:p>
        </w:tc>
        <w:tc>
          <w:tcPr>
            <w:tcW w:w="1605" w:type="dxa"/>
            <w:noWrap/>
            <w:hideMark/>
          </w:tcPr>
          <w:p w14:paraId="33EBE50A" w14:textId="77777777" w:rsidR="00692E2E" w:rsidRPr="0097122C" w:rsidRDefault="00692E2E" w:rsidP="00690ACE">
            <w:pPr>
              <w:suppressAutoHyphens w:val="0"/>
              <w:rPr>
                <w:sz w:val="20"/>
                <w:szCs w:val="20"/>
              </w:rPr>
            </w:pPr>
            <w:r w:rsidRPr="0097122C">
              <w:rPr>
                <w:sz w:val="20"/>
                <w:szCs w:val="20"/>
              </w:rPr>
              <w:t>Ø110, garums 400</w:t>
            </w:r>
          </w:p>
        </w:tc>
        <w:tc>
          <w:tcPr>
            <w:tcW w:w="956" w:type="dxa"/>
            <w:gridSpan w:val="2"/>
            <w:hideMark/>
          </w:tcPr>
          <w:p w14:paraId="7BBE8E9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8712E84" w14:textId="77777777" w:rsidR="00692E2E" w:rsidRPr="0097122C" w:rsidRDefault="00692E2E" w:rsidP="00690ACE">
            <w:pPr>
              <w:suppressAutoHyphens w:val="0"/>
              <w:rPr>
                <w:sz w:val="20"/>
                <w:szCs w:val="20"/>
              </w:rPr>
            </w:pPr>
          </w:p>
        </w:tc>
        <w:tc>
          <w:tcPr>
            <w:tcW w:w="567" w:type="dxa"/>
            <w:vMerge/>
            <w:hideMark/>
          </w:tcPr>
          <w:p w14:paraId="09125AF1" w14:textId="77777777" w:rsidR="00692E2E" w:rsidRPr="0097122C" w:rsidRDefault="00692E2E" w:rsidP="00690ACE">
            <w:pPr>
              <w:suppressAutoHyphens w:val="0"/>
              <w:rPr>
                <w:sz w:val="20"/>
                <w:szCs w:val="20"/>
              </w:rPr>
            </w:pPr>
          </w:p>
        </w:tc>
        <w:tc>
          <w:tcPr>
            <w:tcW w:w="567" w:type="dxa"/>
            <w:vMerge/>
            <w:hideMark/>
          </w:tcPr>
          <w:p w14:paraId="203792FD" w14:textId="77777777" w:rsidR="00692E2E" w:rsidRPr="0097122C" w:rsidRDefault="00692E2E" w:rsidP="00690ACE">
            <w:pPr>
              <w:suppressAutoHyphens w:val="0"/>
              <w:rPr>
                <w:sz w:val="20"/>
                <w:szCs w:val="20"/>
              </w:rPr>
            </w:pPr>
          </w:p>
        </w:tc>
        <w:tc>
          <w:tcPr>
            <w:tcW w:w="567" w:type="dxa"/>
            <w:vMerge/>
            <w:hideMark/>
          </w:tcPr>
          <w:p w14:paraId="0F0EB9AC" w14:textId="77777777" w:rsidR="00692E2E" w:rsidRPr="0097122C" w:rsidRDefault="00692E2E" w:rsidP="00690ACE">
            <w:pPr>
              <w:suppressAutoHyphens w:val="0"/>
              <w:rPr>
                <w:sz w:val="20"/>
                <w:szCs w:val="20"/>
              </w:rPr>
            </w:pPr>
          </w:p>
        </w:tc>
        <w:tc>
          <w:tcPr>
            <w:tcW w:w="567" w:type="dxa"/>
            <w:vMerge/>
            <w:hideMark/>
          </w:tcPr>
          <w:p w14:paraId="42F5B315" w14:textId="77777777" w:rsidR="00692E2E" w:rsidRPr="0097122C" w:rsidRDefault="00692E2E" w:rsidP="00690ACE">
            <w:pPr>
              <w:suppressAutoHyphens w:val="0"/>
              <w:rPr>
                <w:sz w:val="20"/>
                <w:szCs w:val="20"/>
              </w:rPr>
            </w:pPr>
          </w:p>
        </w:tc>
        <w:tc>
          <w:tcPr>
            <w:tcW w:w="567" w:type="dxa"/>
            <w:vMerge/>
            <w:hideMark/>
          </w:tcPr>
          <w:p w14:paraId="66E3FDED" w14:textId="77777777" w:rsidR="00692E2E" w:rsidRPr="0097122C" w:rsidRDefault="00692E2E" w:rsidP="00690ACE">
            <w:pPr>
              <w:suppressAutoHyphens w:val="0"/>
              <w:rPr>
                <w:sz w:val="20"/>
                <w:szCs w:val="20"/>
              </w:rPr>
            </w:pPr>
          </w:p>
        </w:tc>
      </w:tr>
      <w:tr w:rsidR="00692E2E" w:rsidRPr="0097122C" w14:paraId="530140DC" w14:textId="77777777" w:rsidTr="008C2E8A">
        <w:trPr>
          <w:trHeight w:val="300"/>
        </w:trPr>
        <w:tc>
          <w:tcPr>
            <w:tcW w:w="616" w:type="dxa"/>
            <w:noWrap/>
            <w:hideMark/>
          </w:tcPr>
          <w:p w14:paraId="07D11190" w14:textId="77777777" w:rsidR="00692E2E" w:rsidRPr="0097122C" w:rsidRDefault="00692E2E" w:rsidP="00690ACE">
            <w:pPr>
              <w:suppressAutoHyphens w:val="0"/>
              <w:rPr>
                <w:sz w:val="20"/>
                <w:szCs w:val="20"/>
              </w:rPr>
            </w:pPr>
            <w:r w:rsidRPr="0097122C">
              <w:rPr>
                <w:sz w:val="20"/>
                <w:szCs w:val="20"/>
              </w:rPr>
              <w:t>886</w:t>
            </w:r>
          </w:p>
        </w:tc>
        <w:tc>
          <w:tcPr>
            <w:tcW w:w="3310" w:type="dxa"/>
            <w:gridSpan w:val="2"/>
            <w:hideMark/>
          </w:tcPr>
          <w:p w14:paraId="7A9B64D3" w14:textId="77777777" w:rsidR="00692E2E" w:rsidRPr="0097122C" w:rsidRDefault="00692E2E" w:rsidP="00690ACE">
            <w:pPr>
              <w:suppressAutoHyphens w:val="0"/>
              <w:rPr>
                <w:sz w:val="20"/>
                <w:szCs w:val="20"/>
              </w:rPr>
            </w:pPr>
            <w:r w:rsidRPr="0097122C">
              <w:rPr>
                <w:sz w:val="20"/>
                <w:szCs w:val="20"/>
              </w:rPr>
              <w:t xml:space="preserve">Izlietnes sifons  </w:t>
            </w:r>
          </w:p>
        </w:tc>
        <w:tc>
          <w:tcPr>
            <w:tcW w:w="1605" w:type="dxa"/>
            <w:noWrap/>
            <w:hideMark/>
          </w:tcPr>
          <w:p w14:paraId="3677F69A" w14:textId="77777777" w:rsidR="00692E2E" w:rsidRPr="0097122C" w:rsidRDefault="00692E2E" w:rsidP="00690ACE">
            <w:pPr>
              <w:suppressAutoHyphens w:val="0"/>
              <w:rPr>
                <w:sz w:val="20"/>
                <w:szCs w:val="20"/>
              </w:rPr>
            </w:pPr>
            <w:r w:rsidRPr="0097122C">
              <w:rPr>
                <w:sz w:val="20"/>
                <w:szCs w:val="20"/>
              </w:rPr>
              <w:t>1.1/4 ”x32</w:t>
            </w:r>
          </w:p>
        </w:tc>
        <w:tc>
          <w:tcPr>
            <w:tcW w:w="956" w:type="dxa"/>
            <w:gridSpan w:val="2"/>
            <w:hideMark/>
          </w:tcPr>
          <w:p w14:paraId="333C46D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A76783B" w14:textId="77777777" w:rsidR="00692E2E" w:rsidRPr="0097122C" w:rsidRDefault="00692E2E" w:rsidP="00690ACE">
            <w:pPr>
              <w:suppressAutoHyphens w:val="0"/>
              <w:rPr>
                <w:sz w:val="20"/>
                <w:szCs w:val="20"/>
              </w:rPr>
            </w:pPr>
          </w:p>
        </w:tc>
        <w:tc>
          <w:tcPr>
            <w:tcW w:w="567" w:type="dxa"/>
            <w:vMerge/>
            <w:hideMark/>
          </w:tcPr>
          <w:p w14:paraId="1DEF25E9" w14:textId="77777777" w:rsidR="00692E2E" w:rsidRPr="0097122C" w:rsidRDefault="00692E2E" w:rsidP="00690ACE">
            <w:pPr>
              <w:suppressAutoHyphens w:val="0"/>
              <w:rPr>
                <w:sz w:val="20"/>
                <w:szCs w:val="20"/>
              </w:rPr>
            </w:pPr>
          </w:p>
        </w:tc>
        <w:tc>
          <w:tcPr>
            <w:tcW w:w="567" w:type="dxa"/>
            <w:vMerge/>
            <w:hideMark/>
          </w:tcPr>
          <w:p w14:paraId="7A8E1124" w14:textId="77777777" w:rsidR="00692E2E" w:rsidRPr="0097122C" w:rsidRDefault="00692E2E" w:rsidP="00690ACE">
            <w:pPr>
              <w:suppressAutoHyphens w:val="0"/>
              <w:rPr>
                <w:sz w:val="20"/>
                <w:szCs w:val="20"/>
              </w:rPr>
            </w:pPr>
          </w:p>
        </w:tc>
        <w:tc>
          <w:tcPr>
            <w:tcW w:w="567" w:type="dxa"/>
            <w:vMerge/>
            <w:hideMark/>
          </w:tcPr>
          <w:p w14:paraId="37348671" w14:textId="77777777" w:rsidR="00692E2E" w:rsidRPr="0097122C" w:rsidRDefault="00692E2E" w:rsidP="00690ACE">
            <w:pPr>
              <w:suppressAutoHyphens w:val="0"/>
              <w:rPr>
                <w:sz w:val="20"/>
                <w:szCs w:val="20"/>
              </w:rPr>
            </w:pPr>
          </w:p>
        </w:tc>
        <w:tc>
          <w:tcPr>
            <w:tcW w:w="567" w:type="dxa"/>
            <w:vMerge/>
            <w:hideMark/>
          </w:tcPr>
          <w:p w14:paraId="75167A55" w14:textId="77777777" w:rsidR="00692E2E" w:rsidRPr="0097122C" w:rsidRDefault="00692E2E" w:rsidP="00690ACE">
            <w:pPr>
              <w:suppressAutoHyphens w:val="0"/>
              <w:rPr>
                <w:sz w:val="20"/>
                <w:szCs w:val="20"/>
              </w:rPr>
            </w:pPr>
          </w:p>
        </w:tc>
        <w:tc>
          <w:tcPr>
            <w:tcW w:w="567" w:type="dxa"/>
            <w:vMerge/>
            <w:hideMark/>
          </w:tcPr>
          <w:p w14:paraId="7A60148C" w14:textId="77777777" w:rsidR="00692E2E" w:rsidRPr="0097122C" w:rsidRDefault="00692E2E" w:rsidP="00690ACE">
            <w:pPr>
              <w:suppressAutoHyphens w:val="0"/>
              <w:rPr>
                <w:sz w:val="20"/>
                <w:szCs w:val="20"/>
              </w:rPr>
            </w:pPr>
          </w:p>
        </w:tc>
      </w:tr>
      <w:tr w:rsidR="00692E2E" w:rsidRPr="0097122C" w14:paraId="109F27DD" w14:textId="77777777" w:rsidTr="008C2E8A">
        <w:trPr>
          <w:trHeight w:val="300"/>
        </w:trPr>
        <w:tc>
          <w:tcPr>
            <w:tcW w:w="616" w:type="dxa"/>
            <w:noWrap/>
            <w:hideMark/>
          </w:tcPr>
          <w:p w14:paraId="72221774" w14:textId="77777777" w:rsidR="00692E2E" w:rsidRPr="0097122C" w:rsidRDefault="00692E2E" w:rsidP="00690ACE">
            <w:pPr>
              <w:suppressAutoHyphens w:val="0"/>
              <w:rPr>
                <w:sz w:val="20"/>
                <w:szCs w:val="20"/>
              </w:rPr>
            </w:pPr>
            <w:r w:rsidRPr="0097122C">
              <w:rPr>
                <w:sz w:val="20"/>
                <w:szCs w:val="20"/>
              </w:rPr>
              <w:t>887</w:t>
            </w:r>
          </w:p>
        </w:tc>
        <w:tc>
          <w:tcPr>
            <w:tcW w:w="3310" w:type="dxa"/>
            <w:gridSpan w:val="2"/>
            <w:hideMark/>
          </w:tcPr>
          <w:p w14:paraId="20EAADAF" w14:textId="77777777" w:rsidR="00692E2E" w:rsidRPr="0097122C" w:rsidRDefault="00692E2E" w:rsidP="00690ACE">
            <w:pPr>
              <w:suppressAutoHyphens w:val="0"/>
              <w:rPr>
                <w:sz w:val="20"/>
                <w:szCs w:val="20"/>
              </w:rPr>
            </w:pPr>
            <w:r w:rsidRPr="0097122C">
              <w:rPr>
                <w:sz w:val="20"/>
                <w:szCs w:val="20"/>
              </w:rPr>
              <w:t xml:space="preserve">Izlietnes sifons  </w:t>
            </w:r>
          </w:p>
        </w:tc>
        <w:tc>
          <w:tcPr>
            <w:tcW w:w="1605" w:type="dxa"/>
            <w:noWrap/>
            <w:hideMark/>
          </w:tcPr>
          <w:p w14:paraId="6615E5D1" w14:textId="77777777" w:rsidR="00692E2E" w:rsidRPr="0097122C" w:rsidRDefault="00692E2E" w:rsidP="00690ACE">
            <w:pPr>
              <w:suppressAutoHyphens w:val="0"/>
              <w:rPr>
                <w:sz w:val="20"/>
                <w:szCs w:val="20"/>
              </w:rPr>
            </w:pPr>
            <w:r w:rsidRPr="0097122C">
              <w:rPr>
                <w:sz w:val="20"/>
                <w:szCs w:val="20"/>
              </w:rPr>
              <w:t>1.1/2 ”x40</w:t>
            </w:r>
          </w:p>
        </w:tc>
        <w:tc>
          <w:tcPr>
            <w:tcW w:w="956" w:type="dxa"/>
            <w:gridSpan w:val="2"/>
            <w:hideMark/>
          </w:tcPr>
          <w:p w14:paraId="711E7B8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97707B9" w14:textId="77777777" w:rsidR="00692E2E" w:rsidRPr="0097122C" w:rsidRDefault="00692E2E" w:rsidP="00690ACE">
            <w:pPr>
              <w:suppressAutoHyphens w:val="0"/>
              <w:rPr>
                <w:sz w:val="20"/>
                <w:szCs w:val="20"/>
              </w:rPr>
            </w:pPr>
          </w:p>
        </w:tc>
        <w:tc>
          <w:tcPr>
            <w:tcW w:w="567" w:type="dxa"/>
            <w:vMerge/>
            <w:hideMark/>
          </w:tcPr>
          <w:p w14:paraId="267017E7" w14:textId="77777777" w:rsidR="00692E2E" w:rsidRPr="0097122C" w:rsidRDefault="00692E2E" w:rsidP="00690ACE">
            <w:pPr>
              <w:suppressAutoHyphens w:val="0"/>
              <w:rPr>
                <w:sz w:val="20"/>
                <w:szCs w:val="20"/>
              </w:rPr>
            </w:pPr>
          </w:p>
        </w:tc>
        <w:tc>
          <w:tcPr>
            <w:tcW w:w="567" w:type="dxa"/>
            <w:vMerge/>
            <w:hideMark/>
          </w:tcPr>
          <w:p w14:paraId="3551CEA3" w14:textId="77777777" w:rsidR="00692E2E" w:rsidRPr="0097122C" w:rsidRDefault="00692E2E" w:rsidP="00690ACE">
            <w:pPr>
              <w:suppressAutoHyphens w:val="0"/>
              <w:rPr>
                <w:sz w:val="20"/>
                <w:szCs w:val="20"/>
              </w:rPr>
            </w:pPr>
          </w:p>
        </w:tc>
        <w:tc>
          <w:tcPr>
            <w:tcW w:w="567" w:type="dxa"/>
            <w:vMerge/>
            <w:hideMark/>
          </w:tcPr>
          <w:p w14:paraId="1E711544" w14:textId="77777777" w:rsidR="00692E2E" w:rsidRPr="0097122C" w:rsidRDefault="00692E2E" w:rsidP="00690ACE">
            <w:pPr>
              <w:suppressAutoHyphens w:val="0"/>
              <w:rPr>
                <w:sz w:val="20"/>
                <w:szCs w:val="20"/>
              </w:rPr>
            </w:pPr>
          </w:p>
        </w:tc>
        <w:tc>
          <w:tcPr>
            <w:tcW w:w="567" w:type="dxa"/>
            <w:vMerge/>
            <w:hideMark/>
          </w:tcPr>
          <w:p w14:paraId="73498134" w14:textId="77777777" w:rsidR="00692E2E" w:rsidRPr="0097122C" w:rsidRDefault="00692E2E" w:rsidP="00690ACE">
            <w:pPr>
              <w:suppressAutoHyphens w:val="0"/>
              <w:rPr>
                <w:sz w:val="20"/>
                <w:szCs w:val="20"/>
              </w:rPr>
            </w:pPr>
          </w:p>
        </w:tc>
        <w:tc>
          <w:tcPr>
            <w:tcW w:w="567" w:type="dxa"/>
            <w:vMerge/>
            <w:hideMark/>
          </w:tcPr>
          <w:p w14:paraId="65EEAE3C" w14:textId="77777777" w:rsidR="00692E2E" w:rsidRPr="0097122C" w:rsidRDefault="00692E2E" w:rsidP="00690ACE">
            <w:pPr>
              <w:suppressAutoHyphens w:val="0"/>
              <w:rPr>
                <w:sz w:val="20"/>
                <w:szCs w:val="20"/>
              </w:rPr>
            </w:pPr>
          </w:p>
        </w:tc>
      </w:tr>
      <w:tr w:rsidR="00692E2E" w:rsidRPr="0097122C" w14:paraId="3E087B9E" w14:textId="77777777" w:rsidTr="008C2E8A">
        <w:trPr>
          <w:trHeight w:val="300"/>
        </w:trPr>
        <w:tc>
          <w:tcPr>
            <w:tcW w:w="616" w:type="dxa"/>
            <w:noWrap/>
            <w:hideMark/>
          </w:tcPr>
          <w:p w14:paraId="44C90A9F" w14:textId="77777777" w:rsidR="00692E2E" w:rsidRPr="0097122C" w:rsidRDefault="00692E2E" w:rsidP="00690ACE">
            <w:pPr>
              <w:suppressAutoHyphens w:val="0"/>
              <w:rPr>
                <w:sz w:val="20"/>
                <w:szCs w:val="20"/>
              </w:rPr>
            </w:pPr>
            <w:r w:rsidRPr="0097122C">
              <w:rPr>
                <w:sz w:val="20"/>
                <w:szCs w:val="20"/>
              </w:rPr>
              <w:t>888</w:t>
            </w:r>
          </w:p>
        </w:tc>
        <w:tc>
          <w:tcPr>
            <w:tcW w:w="3310" w:type="dxa"/>
            <w:gridSpan w:val="2"/>
            <w:hideMark/>
          </w:tcPr>
          <w:p w14:paraId="6FA95E95" w14:textId="77777777" w:rsidR="00692E2E" w:rsidRPr="0097122C" w:rsidRDefault="00692E2E" w:rsidP="00690ACE">
            <w:pPr>
              <w:suppressAutoHyphens w:val="0"/>
              <w:rPr>
                <w:sz w:val="20"/>
                <w:szCs w:val="20"/>
              </w:rPr>
            </w:pPr>
            <w:r w:rsidRPr="0097122C">
              <w:rPr>
                <w:sz w:val="20"/>
                <w:szCs w:val="20"/>
              </w:rPr>
              <w:t xml:space="preserve">Izlietnes noteces </w:t>
            </w:r>
          </w:p>
        </w:tc>
        <w:tc>
          <w:tcPr>
            <w:tcW w:w="1605" w:type="dxa"/>
            <w:noWrap/>
            <w:hideMark/>
          </w:tcPr>
          <w:p w14:paraId="4F9E7EC0" w14:textId="77777777" w:rsidR="00692E2E" w:rsidRPr="0097122C" w:rsidRDefault="00692E2E" w:rsidP="00690ACE">
            <w:pPr>
              <w:suppressAutoHyphens w:val="0"/>
              <w:rPr>
                <w:sz w:val="20"/>
                <w:szCs w:val="20"/>
              </w:rPr>
            </w:pPr>
            <w:r w:rsidRPr="0097122C">
              <w:rPr>
                <w:sz w:val="20"/>
                <w:szCs w:val="20"/>
              </w:rPr>
              <w:t>1.1/2 ”</w:t>
            </w:r>
          </w:p>
        </w:tc>
        <w:tc>
          <w:tcPr>
            <w:tcW w:w="956" w:type="dxa"/>
            <w:gridSpan w:val="2"/>
            <w:hideMark/>
          </w:tcPr>
          <w:p w14:paraId="0E71791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23E81E7" w14:textId="77777777" w:rsidR="00692E2E" w:rsidRPr="0097122C" w:rsidRDefault="00692E2E" w:rsidP="00690ACE">
            <w:pPr>
              <w:suppressAutoHyphens w:val="0"/>
              <w:rPr>
                <w:sz w:val="20"/>
                <w:szCs w:val="20"/>
              </w:rPr>
            </w:pPr>
          </w:p>
        </w:tc>
        <w:tc>
          <w:tcPr>
            <w:tcW w:w="567" w:type="dxa"/>
            <w:vMerge/>
            <w:hideMark/>
          </w:tcPr>
          <w:p w14:paraId="230A5702" w14:textId="77777777" w:rsidR="00692E2E" w:rsidRPr="0097122C" w:rsidRDefault="00692E2E" w:rsidP="00690ACE">
            <w:pPr>
              <w:suppressAutoHyphens w:val="0"/>
              <w:rPr>
                <w:sz w:val="20"/>
                <w:szCs w:val="20"/>
              </w:rPr>
            </w:pPr>
          </w:p>
        </w:tc>
        <w:tc>
          <w:tcPr>
            <w:tcW w:w="567" w:type="dxa"/>
            <w:vMerge/>
            <w:hideMark/>
          </w:tcPr>
          <w:p w14:paraId="5EB8A444" w14:textId="77777777" w:rsidR="00692E2E" w:rsidRPr="0097122C" w:rsidRDefault="00692E2E" w:rsidP="00690ACE">
            <w:pPr>
              <w:suppressAutoHyphens w:val="0"/>
              <w:rPr>
                <w:sz w:val="20"/>
                <w:szCs w:val="20"/>
              </w:rPr>
            </w:pPr>
          </w:p>
        </w:tc>
        <w:tc>
          <w:tcPr>
            <w:tcW w:w="567" w:type="dxa"/>
            <w:vMerge/>
            <w:hideMark/>
          </w:tcPr>
          <w:p w14:paraId="6C82BBE9" w14:textId="77777777" w:rsidR="00692E2E" w:rsidRPr="0097122C" w:rsidRDefault="00692E2E" w:rsidP="00690ACE">
            <w:pPr>
              <w:suppressAutoHyphens w:val="0"/>
              <w:rPr>
                <w:sz w:val="20"/>
                <w:szCs w:val="20"/>
              </w:rPr>
            </w:pPr>
          </w:p>
        </w:tc>
        <w:tc>
          <w:tcPr>
            <w:tcW w:w="567" w:type="dxa"/>
            <w:vMerge/>
            <w:hideMark/>
          </w:tcPr>
          <w:p w14:paraId="6E6FD978" w14:textId="77777777" w:rsidR="00692E2E" w:rsidRPr="0097122C" w:rsidRDefault="00692E2E" w:rsidP="00690ACE">
            <w:pPr>
              <w:suppressAutoHyphens w:val="0"/>
              <w:rPr>
                <w:sz w:val="20"/>
                <w:szCs w:val="20"/>
              </w:rPr>
            </w:pPr>
          </w:p>
        </w:tc>
        <w:tc>
          <w:tcPr>
            <w:tcW w:w="567" w:type="dxa"/>
            <w:vMerge/>
            <w:hideMark/>
          </w:tcPr>
          <w:p w14:paraId="53F6CC4D" w14:textId="77777777" w:rsidR="00692E2E" w:rsidRPr="0097122C" w:rsidRDefault="00692E2E" w:rsidP="00690ACE">
            <w:pPr>
              <w:suppressAutoHyphens w:val="0"/>
              <w:rPr>
                <w:sz w:val="20"/>
                <w:szCs w:val="20"/>
              </w:rPr>
            </w:pPr>
          </w:p>
        </w:tc>
      </w:tr>
      <w:tr w:rsidR="00692E2E" w:rsidRPr="0097122C" w14:paraId="7E5CF2A5" w14:textId="77777777" w:rsidTr="008C2E8A">
        <w:trPr>
          <w:trHeight w:val="300"/>
        </w:trPr>
        <w:tc>
          <w:tcPr>
            <w:tcW w:w="616" w:type="dxa"/>
            <w:noWrap/>
            <w:hideMark/>
          </w:tcPr>
          <w:p w14:paraId="667B2779" w14:textId="77777777" w:rsidR="00692E2E" w:rsidRPr="0097122C" w:rsidRDefault="00692E2E" w:rsidP="00690ACE">
            <w:pPr>
              <w:suppressAutoHyphens w:val="0"/>
              <w:rPr>
                <w:sz w:val="20"/>
                <w:szCs w:val="20"/>
              </w:rPr>
            </w:pPr>
            <w:r w:rsidRPr="0097122C">
              <w:rPr>
                <w:sz w:val="20"/>
                <w:szCs w:val="20"/>
              </w:rPr>
              <w:t>889</w:t>
            </w:r>
          </w:p>
        </w:tc>
        <w:tc>
          <w:tcPr>
            <w:tcW w:w="3310" w:type="dxa"/>
            <w:gridSpan w:val="2"/>
            <w:hideMark/>
          </w:tcPr>
          <w:p w14:paraId="1DA64D50" w14:textId="77777777" w:rsidR="00692E2E" w:rsidRPr="0097122C" w:rsidRDefault="00692E2E" w:rsidP="00690ACE">
            <w:pPr>
              <w:suppressAutoHyphens w:val="0"/>
              <w:rPr>
                <w:sz w:val="20"/>
                <w:szCs w:val="20"/>
              </w:rPr>
            </w:pPr>
            <w:r w:rsidRPr="0097122C">
              <w:rPr>
                <w:sz w:val="20"/>
                <w:szCs w:val="20"/>
              </w:rPr>
              <w:t xml:space="preserve">Izlietnes noteces </w:t>
            </w:r>
          </w:p>
        </w:tc>
        <w:tc>
          <w:tcPr>
            <w:tcW w:w="1605" w:type="dxa"/>
            <w:hideMark/>
          </w:tcPr>
          <w:p w14:paraId="0FF0AF50" w14:textId="77777777" w:rsidR="00692E2E" w:rsidRPr="0097122C" w:rsidRDefault="00692E2E" w:rsidP="00690ACE">
            <w:pPr>
              <w:suppressAutoHyphens w:val="0"/>
              <w:rPr>
                <w:sz w:val="20"/>
                <w:szCs w:val="20"/>
              </w:rPr>
            </w:pPr>
            <w:r w:rsidRPr="0097122C">
              <w:rPr>
                <w:sz w:val="20"/>
                <w:szCs w:val="20"/>
              </w:rPr>
              <w:t>1.1/4 ”</w:t>
            </w:r>
          </w:p>
        </w:tc>
        <w:tc>
          <w:tcPr>
            <w:tcW w:w="956" w:type="dxa"/>
            <w:gridSpan w:val="2"/>
            <w:hideMark/>
          </w:tcPr>
          <w:p w14:paraId="1F823AD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21865CE" w14:textId="77777777" w:rsidR="00692E2E" w:rsidRPr="0097122C" w:rsidRDefault="00692E2E" w:rsidP="00690ACE">
            <w:pPr>
              <w:suppressAutoHyphens w:val="0"/>
              <w:rPr>
                <w:sz w:val="20"/>
                <w:szCs w:val="20"/>
              </w:rPr>
            </w:pPr>
          </w:p>
        </w:tc>
        <w:tc>
          <w:tcPr>
            <w:tcW w:w="567" w:type="dxa"/>
            <w:vMerge/>
            <w:hideMark/>
          </w:tcPr>
          <w:p w14:paraId="5D067AE8" w14:textId="77777777" w:rsidR="00692E2E" w:rsidRPr="0097122C" w:rsidRDefault="00692E2E" w:rsidP="00690ACE">
            <w:pPr>
              <w:suppressAutoHyphens w:val="0"/>
              <w:rPr>
                <w:sz w:val="20"/>
                <w:szCs w:val="20"/>
              </w:rPr>
            </w:pPr>
          </w:p>
        </w:tc>
        <w:tc>
          <w:tcPr>
            <w:tcW w:w="567" w:type="dxa"/>
            <w:vMerge/>
            <w:hideMark/>
          </w:tcPr>
          <w:p w14:paraId="5CA605C6" w14:textId="77777777" w:rsidR="00692E2E" w:rsidRPr="0097122C" w:rsidRDefault="00692E2E" w:rsidP="00690ACE">
            <w:pPr>
              <w:suppressAutoHyphens w:val="0"/>
              <w:rPr>
                <w:sz w:val="20"/>
                <w:szCs w:val="20"/>
              </w:rPr>
            </w:pPr>
          </w:p>
        </w:tc>
        <w:tc>
          <w:tcPr>
            <w:tcW w:w="567" w:type="dxa"/>
            <w:vMerge/>
            <w:hideMark/>
          </w:tcPr>
          <w:p w14:paraId="6838618E" w14:textId="77777777" w:rsidR="00692E2E" w:rsidRPr="0097122C" w:rsidRDefault="00692E2E" w:rsidP="00690ACE">
            <w:pPr>
              <w:suppressAutoHyphens w:val="0"/>
              <w:rPr>
                <w:sz w:val="20"/>
                <w:szCs w:val="20"/>
              </w:rPr>
            </w:pPr>
          </w:p>
        </w:tc>
        <w:tc>
          <w:tcPr>
            <w:tcW w:w="567" w:type="dxa"/>
            <w:vMerge/>
            <w:hideMark/>
          </w:tcPr>
          <w:p w14:paraId="5603829D" w14:textId="77777777" w:rsidR="00692E2E" w:rsidRPr="0097122C" w:rsidRDefault="00692E2E" w:rsidP="00690ACE">
            <w:pPr>
              <w:suppressAutoHyphens w:val="0"/>
              <w:rPr>
                <w:sz w:val="20"/>
                <w:szCs w:val="20"/>
              </w:rPr>
            </w:pPr>
          </w:p>
        </w:tc>
        <w:tc>
          <w:tcPr>
            <w:tcW w:w="567" w:type="dxa"/>
            <w:vMerge/>
            <w:hideMark/>
          </w:tcPr>
          <w:p w14:paraId="5FB6AECE" w14:textId="77777777" w:rsidR="00692E2E" w:rsidRPr="0097122C" w:rsidRDefault="00692E2E" w:rsidP="00690ACE">
            <w:pPr>
              <w:suppressAutoHyphens w:val="0"/>
              <w:rPr>
                <w:sz w:val="20"/>
                <w:szCs w:val="20"/>
              </w:rPr>
            </w:pPr>
          </w:p>
        </w:tc>
      </w:tr>
      <w:tr w:rsidR="00692E2E" w:rsidRPr="0097122C" w14:paraId="2AEE55A6" w14:textId="77777777" w:rsidTr="008C2E8A">
        <w:trPr>
          <w:trHeight w:val="510"/>
        </w:trPr>
        <w:tc>
          <w:tcPr>
            <w:tcW w:w="616" w:type="dxa"/>
            <w:noWrap/>
            <w:hideMark/>
          </w:tcPr>
          <w:p w14:paraId="4ED58DAA" w14:textId="77777777" w:rsidR="00692E2E" w:rsidRPr="0097122C" w:rsidRDefault="00692E2E" w:rsidP="00690ACE">
            <w:pPr>
              <w:suppressAutoHyphens w:val="0"/>
              <w:rPr>
                <w:sz w:val="20"/>
                <w:szCs w:val="20"/>
              </w:rPr>
            </w:pPr>
            <w:r w:rsidRPr="0097122C">
              <w:rPr>
                <w:sz w:val="20"/>
                <w:szCs w:val="20"/>
              </w:rPr>
              <w:t>890</w:t>
            </w:r>
          </w:p>
        </w:tc>
        <w:tc>
          <w:tcPr>
            <w:tcW w:w="3310" w:type="dxa"/>
            <w:gridSpan w:val="2"/>
            <w:hideMark/>
          </w:tcPr>
          <w:p w14:paraId="71A897FC" w14:textId="77777777" w:rsidR="00692E2E" w:rsidRPr="0097122C" w:rsidRDefault="00692E2E" w:rsidP="00690ACE">
            <w:pPr>
              <w:suppressAutoHyphens w:val="0"/>
              <w:rPr>
                <w:sz w:val="20"/>
                <w:szCs w:val="20"/>
              </w:rPr>
            </w:pPr>
            <w:r w:rsidRPr="0097122C">
              <w:rPr>
                <w:sz w:val="20"/>
                <w:szCs w:val="20"/>
              </w:rPr>
              <w:t>Sifons vannai ar metāla sietiņu un korķi</w:t>
            </w:r>
          </w:p>
        </w:tc>
        <w:tc>
          <w:tcPr>
            <w:tcW w:w="1605" w:type="dxa"/>
            <w:noWrap/>
            <w:hideMark/>
          </w:tcPr>
          <w:p w14:paraId="6BDB8798" w14:textId="77777777" w:rsidR="00692E2E" w:rsidRPr="0097122C" w:rsidRDefault="00692E2E" w:rsidP="00690ACE">
            <w:pPr>
              <w:suppressAutoHyphens w:val="0"/>
              <w:rPr>
                <w:sz w:val="20"/>
                <w:szCs w:val="20"/>
              </w:rPr>
            </w:pPr>
            <w:r w:rsidRPr="0097122C">
              <w:rPr>
                <w:sz w:val="20"/>
                <w:szCs w:val="20"/>
              </w:rPr>
              <w:t>Ø 50</w:t>
            </w:r>
          </w:p>
        </w:tc>
        <w:tc>
          <w:tcPr>
            <w:tcW w:w="956" w:type="dxa"/>
            <w:gridSpan w:val="2"/>
            <w:hideMark/>
          </w:tcPr>
          <w:p w14:paraId="5FEDC58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FBFE13A" w14:textId="77777777" w:rsidR="00692E2E" w:rsidRPr="0097122C" w:rsidRDefault="00692E2E" w:rsidP="00690ACE">
            <w:pPr>
              <w:suppressAutoHyphens w:val="0"/>
              <w:rPr>
                <w:sz w:val="20"/>
                <w:szCs w:val="20"/>
              </w:rPr>
            </w:pPr>
          </w:p>
        </w:tc>
        <w:tc>
          <w:tcPr>
            <w:tcW w:w="567" w:type="dxa"/>
            <w:vMerge/>
            <w:hideMark/>
          </w:tcPr>
          <w:p w14:paraId="3F303A59" w14:textId="77777777" w:rsidR="00692E2E" w:rsidRPr="0097122C" w:rsidRDefault="00692E2E" w:rsidP="00690ACE">
            <w:pPr>
              <w:suppressAutoHyphens w:val="0"/>
              <w:rPr>
                <w:sz w:val="20"/>
                <w:szCs w:val="20"/>
              </w:rPr>
            </w:pPr>
          </w:p>
        </w:tc>
        <w:tc>
          <w:tcPr>
            <w:tcW w:w="567" w:type="dxa"/>
            <w:vMerge/>
            <w:hideMark/>
          </w:tcPr>
          <w:p w14:paraId="383B3EBA" w14:textId="77777777" w:rsidR="00692E2E" w:rsidRPr="0097122C" w:rsidRDefault="00692E2E" w:rsidP="00690ACE">
            <w:pPr>
              <w:suppressAutoHyphens w:val="0"/>
              <w:rPr>
                <w:sz w:val="20"/>
                <w:szCs w:val="20"/>
              </w:rPr>
            </w:pPr>
          </w:p>
        </w:tc>
        <w:tc>
          <w:tcPr>
            <w:tcW w:w="567" w:type="dxa"/>
            <w:vMerge/>
            <w:hideMark/>
          </w:tcPr>
          <w:p w14:paraId="53E2299B" w14:textId="77777777" w:rsidR="00692E2E" w:rsidRPr="0097122C" w:rsidRDefault="00692E2E" w:rsidP="00690ACE">
            <w:pPr>
              <w:suppressAutoHyphens w:val="0"/>
              <w:rPr>
                <w:sz w:val="20"/>
                <w:szCs w:val="20"/>
              </w:rPr>
            </w:pPr>
          </w:p>
        </w:tc>
        <w:tc>
          <w:tcPr>
            <w:tcW w:w="567" w:type="dxa"/>
            <w:vMerge/>
            <w:hideMark/>
          </w:tcPr>
          <w:p w14:paraId="2662F674" w14:textId="77777777" w:rsidR="00692E2E" w:rsidRPr="0097122C" w:rsidRDefault="00692E2E" w:rsidP="00690ACE">
            <w:pPr>
              <w:suppressAutoHyphens w:val="0"/>
              <w:rPr>
                <w:sz w:val="20"/>
                <w:szCs w:val="20"/>
              </w:rPr>
            </w:pPr>
          </w:p>
        </w:tc>
        <w:tc>
          <w:tcPr>
            <w:tcW w:w="567" w:type="dxa"/>
            <w:vMerge/>
            <w:hideMark/>
          </w:tcPr>
          <w:p w14:paraId="3D957D22" w14:textId="77777777" w:rsidR="00692E2E" w:rsidRPr="0097122C" w:rsidRDefault="00692E2E" w:rsidP="00690ACE">
            <w:pPr>
              <w:suppressAutoHyphens w:val="0"/>
              <w:rPr>
                <w:sz w:val="20"/>
                <w:szCs w:val="20"/>
              </w:rPr>
            </w:pPr>
          </w:p>
        </w:tc>
      </w:tr>
      <w:tr w:rsidR="00692E2E" w:rsidRPr="0097122C" w14:paraId="150592F5" w14:textId="77777777" w:rsidTr="008C2E8A">
        <w:trPr>
          <w:trHeight w:val="300"/>
        </w:trPr>
        <w:tc>
          <w:tcPr>
            <w:tcW w:w="616" w:type="dxa"/>
            <w:noWrap/>
            <w:hideMark/>
          </w:tcPr>
          <w:p w14:paraId="1458820C" w14:textId="77777777" w:rsidR="00692E2E" w:rsidRPr="0097122C" w:rsidRDefault="00692E2E" w:rsidP="00690ACE">
            <w:pPr>
              <w:suppressAutoHyphens w:val="0"/>
              <w:rPr>
                <w:sz w:val="20"/>
                <w:szCs w:val="20"/>
              </w:rPr>
            </w:pPr>
            <w:r w:rsidRPr="0097122C">
              <w:rPr>
                <w:sz w:val="20"/>
                <w:szCs w:val="20"/>
              </w:rPr>
              <w:t>891</w:t>
            </w:r>
          </w:p>
        </w:tc>
        <w:tc>
          <w:tcPr>
            <w:tcW w:w="3310" w:type="dxa"/>
            <w:gridSpan w:val="2"/>
            <w:hideMark/>
          </w:tcPr>
          <w:p w14:paraId="2281B771" w14:textId="77777777" w:rsidR="00692E2E" w:rsidRPr="0097122C" w:rsidRDefault="00692E2E" w:rsidP="00690ACE">
            <w:pPr>
              <w:suppressAutoHyphens w:val="0"/>
              <w:rPr>
                <w:sz w:val="20"/>
                <w:szCs w:val="20"/>
              </w:rPr>
            </w:pPr>
            <w:r w:rsidRPr="0097122C">
              <w:rPr>
                <w:sz w:val="20"/>
                <w:szCs w:val="20"/>
              </w:rPr>
              <w:t xml:space="preserve">Traps horizontālais  </w:t>
            </w:r>
          </w:p>
        </w:tc>
        <w:tc>
          <w:tcPr>
            <w:tcW w:w="1605" w:type="dxa"/>
            <w:noWrap/>
            <w:hideMark/>
          </w:tcPr>
          <w:p w14:paraId="65671C8D" w14:textId="77777777" w:rsidR="00692E2E" w:rsidRPr="0097122C" w:rsidRDefault="00692E2E" w:rsidP="00690ACE">
            <w:pPr>
              <w:suppressAutoHyphens w:val="0"/>
              <w:rPr>
                <w:sz w:val="20"/>
                <w:szCs w:val="20"/>
              </w:rPr>
            </w:pPr>
            <w:r w:rsidRPr="0097122C">
              <w:rPr>
                <w:sz w:val="20"/>
                <w:szCs w:val="20"/>
              </w:rPr>
              <w:t>Ø 50mm</w:t>
            </w:r>
          </w:p>
        </w:tc>
        <w:tc>
          <w:tcPr>
            <w:tcW w:w="956" w:type="dxa"/>
            <w:gridSpan w:val="2"/>
            <w:hideMark/>
          </w:tcPr>
          <w:p w14:paraId="3FBF376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5BD064B" w14:textId="77777777" w:rsidR="00692E2E" w:rsidRPr="0097122C" w:rsidRDefault="00692E2E" w:rsidP="00690ACE">
            <w:pPr>
              <w:suppressAutoHyphens w:val="0"/>
              <w:rPr>
                <w:sz w:val="20"/>
                <w:szCs w:val="20"/>
              </w:rPr>
            </w:pPr>
          </w:p>
        </w:tc>
        <w:tc>
          <w:tcPr>
            <w:tcW w:w="567" w:type="dxa"/>
            <w:vMerge/>
            <w:hideMark/>
          </w:tcPr>
          <w:p w14:paraId="5FA73499" w14:textId="77777777" w:rsidR="00692E2E" w:rsidRPr="0097122C" w:rsidRDefault="00692E2E" w:rsidP="00690ACE">
            <w:pPr>
              <w:suppressAutoHyphens w:val="0"/>
              <w:rPr>
                <w:sz w:val="20"/>
                <w:szCs w:val="20"/>
              </w:rPr>
            </w:pPr>
          </w:p>
        </w:tc>
        <w:tc>
          <w:tcPr>
            <w:tcW w:w="567" w:type="dxa"/>
            <w:vMerge/>
            <w:hideMark/>
          </w:tcPr>
          <w:p w14:paraId="2C99CB1E" w14:textId="77777777" w:rsidR="00692E2E" w:rsidRPr="0097122C" w:rsidRDefault="00692E2E" w:rsidP="00690ACE">
            <w:pPr>
              <w:suppressAutoHyphens w:val="0"/>
              <w:rPr>
                <w:sz w:val="20"/>
                <w:szCs w:val="20"/>
              </w:rPr>
            </w:pPr>
          </w:p>
        </w:tc>
        <w:tc>
          <w:tcPr>
            <w:tcW w:w="567" w:type="dxa"/>
            <w:vMerge/>
            <w:hideMark/>
          </w:tcPr>
          <w:p w14:paraId="23120934" w14:textId="77777777" w:rsidR="00692E2E" w:rsidRPr="0097122C" w:rsidRDefault="00692E2E" w:rsidP="00690ACE">
            <w:pPr>
              <w:suppressAutoHyphens w:val="0"/>
              <w:rPr>
                <w:sz w:val="20"/>
                <w:szCs w:val="20"/>
              </w:rPr>
            </w:pPr>
          </w:p>
        </w:tc>
        <w:tc>
          <w:tcPr>
            <w:tcW w:w="567" w:type="dxa"/>
            <w:vMerge/>
            <w:hideMark/>
          </w:tcPr>
          <w:p w14:paraId="05F7D86D" w14:textId="77777777" w:rsidR="00692E2E" w:rsidRPr="0097122C" w:rsidRDefault="00692E2E" w:rsidP="00690ACE">
            <w:pPr>
              <w:suppressAutoHyphens w:val="0"/>
              <w:rPr>
                <w:sz w:val="20"/>
                <w:szCs w:val="20"/>
              </w:rPr>
            </w:pPr>
          </w:p>
        </w:tc>
        <w:tc>
          <w:tcPr>
            <w:tcW w:w="567" w:type="dxa"/>
            <w:vMerge/>
            <w:hideMark/>
          </w:tcPr>
          <w:p w14:paraId="10367A7C" w14:textId="77777777" w:rsidR="00692E2E" w:rsidRPr="0097122C" w:rsidRDefault="00692E2E" w:rsidP="00690ACE">
            <w:pPr>
              <w:suppressAutoHyphens w:val="0"/>
              <w:rPr>
                <w:sz w:val="20"/>
                <w:szCs w:val="20"/>
              </w:rPr>
            </w:pPr>
          </w:p>
        </w:tc>
      </w:tr>
      <w:tr w:rsidR="00692E2E" w:rsidRPr="0097122C" w14:paraId="4F4694B8" w14:textId="77777777" w:rsidTr="008C2E8A">
        <w:trPr>
          <w:trHeight w:val="300"/>
        </w:trPr>
        <w:tc>
          <w:tcPr>
            <w:tcW w:w="616" w:type="dxa"/>
            <w:noWrap/>
            <w:hideMark/>
          </w:tcPr>
          <w:p w14:paraId="11E3856B" w14:textId="77777777" w:rsidR="00692E2E" w:rsidRPr="0097122C" w:rsidRDefault="00692E2E" w:rsidP="00690ACE">
            <w:pPr>
              <w:suppressAutoHyphens w:val="0"/>
              <w:rPr>
                <w:sz w:val="20"/>
                <w:szCs w:val="20"/>
              </w:rPr>
            </w:pPr>
            <w:r w:rsidRPr="0097122C">
              <w:rPr>
                <w:sz w:val="20"/>
                <w:szCs w:val="20"/>
              </w:rPr>
              <w:t>892</w:t>
            </w:r>
          </w:p>
        </w:tc>
        <w:tc>
          <w:tcPr>
            <w:tcW w:w="3310" w:type="dxa"/>
            <w:gridSpan w:val="2"/>
            <w:hideMark/>
          </w:tcPr>
          <w:p w14:paraId="60820720" w14:textId="77777777" w:rsidR="00692E2E" w:rsidRPr="0097122C" w:rsidRDefault="00692E2E" w:rsidP="00690ACE">
            <w:pPr>
              <w:suppressAutoHyphens w:val="0"/>
              <w:rPr>
                <w:sz w:val="20"/>
                <w:szCs w:val="20"/>
              </w:rPr>
            </w:pPr>
            <w:r w:rsidRPr="0097122C">
              <w:rPr>
                <w:sz w:val="20"/>
                <w:szCs w:val="20"/>
              </w:rPr>
              <w:t xml:space="preserve">Traps horizontālais  </w:t>
            </w:r>
          </w:p>
        </w:tc>
        <w:tc>
          <w:tcPr>
            <w:tcW w:w="1605" w:type="dxa"/>
            <w:hideMark/>
          </w:tcPr>
          <w:p w14:paraId="77584BBC" w14:textId="77777777" w:rsidR="00692E2E" w:rsidRPr="0097122C" w:rsidRDefault="00692E2E" w:rsidP="00690ACE">
            <w:pPr>
              <w:suppressAutoHyphens w:val="0"/>
              <w:rPr>
                <w:sz w:val="20"/>
                <w:szCs w:val="20"/>
              </w:rPr>
            </w:pPr>
            <w:r w:rsidRPr="0097122C">
              <w:rPr>
                <w:sz w:val="20"/>
                <w:szCs w:val="20"/>
              </w:rPr>
              <w:t>Ø110mm</w:t>
            </w:r>
          </w:p>
        </w:tc>
        <w:tc>
          <w:tcPr>
            <w:tcW w:w="956" w:type="dxa"/>
            <w:gridSpan w:val="2"/>
            <w:hideMark/>
          </w:tcPr>
          <w:p w14:paraId="115E67D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DC205A8" w14:textId="77777777" w:rsidR="00692E2E" w:rsidRPr="0097122C" w:rsidRDefault="00692E2E" w:rsidP="00690ACE">
            <w:pPr>
              <w:suppressAutoHyphens w:val="0"/>
              <w:rPr>
                <w:sz w:val="20"/>
                <w:szCs w:val="20"/>
              </w:rPr>
            </w:pPr>
          </w:p>
        </w:tc>
        <w:tc>
          <w:tcPr>
            <w:tcW w:w="567" w:type="dxa"/>
            <w:vMerge/>
            <w:hideMark/>
          </w:tcPr>
          <w:p w14:paraId="475FEF79" w14:textId="77777777" w:rsidR="00692E2E" w:rsidRPr="0097122C" w:rsidRDefault="00692E2E" w:rsidP="00690ACE">
            <w:pPr>
              <w:suppressAutoHyphens w:val="0"/>
              <w:rPr>
                <w:sz w:val="20"/>
                <w:szCs w:val="20"/>
              </w:rPr>
            </w:pPr>
          </w:p>
        </w:tc>
        <w:tc>
          <w:tcPr>
            <w:tcW w:w="567" w:type="dxa"/>
            <w:vMerge/>
            <w:hideMark/>
          </w:tcPr>
          <w:p w14:paraId="4672CF18" w14:textId="77777777" w:rsidR="00692E2E" w:rsidRPr="0097122C" w:rsidRDefault="00692E2E" w:rsidP="00690ACE">
            <w:pPr>
              <w:suppressAutoHyphens w:val="0"/>
              <w:rPr>
                <w:sz w:val="20"/>
                <w:szCs w:val="20"/>
              </w:rPr>
            </w:pPr>
          </w:p>
        </w:tc>
        <w:tc>
          <w:tcPr>
            <w:tcW w:w="567" w:type="dxa"/>
            <w:vMerge/>
            <w:hideMark/>
          </w:tcPr>
          <w:p w14:paraId="3D7FB944" w14:textId="77777777" w:rsidR="00692E2E" w:rsidRPr="0097122C" w:rsidRDefault="00692E2E" w:rsidP="00690ACE">
            <w:pPr>
              <w:suppressAutoHyphens w:val="0"/>
              <w:rPr>
                <w:sz w:val="20"/>
                <w:szCs w:val="20"/>
              </w:rPr>
            </w:pPr>
          </w:p>
        </w:tc>
        <w:tc>
          <w:tcPr>
            <w:tcW w:w="567" w:type="dxa"/>
            <w:vMerge/>
            <w:hideMark/>
          </w:tcPr>
          <w:p w14:paraId="67F32E9B" w14:textId="77777777" w:rsidR="00692E2E" w:rsidRPr="0097122C" w:rsidRDefault="00692E2E" w:rsidP="00690ACE">
            <w:pPr>
              <w:suppressAutoHyphens w:val="0"/>
              <w:rPr>
                <w:sz w:val="20"/>
                <w:szCs w:val="20"/>
              </w:rPr>
            </w:pPr>
          </w:p>
        </w:tc>
        <w:tc>
          <w:tcPr>
            <w:tcW w:w="567" w:type="dxa"/>
            <w:vMerge/>
            <w:hideMark/>
          </w:tcPr>
          <w:p w14:paraId="774FE664" w14:textId="77777777" w:rsidR="00692E2E" w:rsidRPr="0097122C" w:rsidRDefault="00692E2E" w:rsidP="00690ACE">
            <w:pPr>
              <w:suppressAutoHyphens w:val="0"/>
              <w:rPr>
                <w:sz w:val="20"/>
                <w:szCs w:val="20"/>
              </w:rPr>
            </w:pPr>
          </w:p>
        </w:tc>
      </w:tr>
      <w:tr w:rsidR="00692E2E" w:rsidRPr="0097122C" w14:paraId="47C4FD29" w14:textId="77777777" w:rsidTr="008C2E8A">
        <w:trPr>
          <w:trHeight w:val="300"/>
        </w:trPr>
        <w:tc>
          <w:tcPr>
            <w:tcW w:w="616" w:type="dxa"/>
            <w:noWrap/>
            <w:hideMark/>
          </w:tcPr>
          <w:p w14:paraId="61C44390" w14:textId="77777777" w:rsidR="00692E2E" w:rsidRPr="0097122C" w:rsidRDefault="00692E2E" w:rsidP="00690ACE">
            <w:pPr>
              <w:suppressAutoHyphens w:val="0"/>
              <w:rPr>
                <w:sz w:val="20"/>
                <w:szCs w:val="20"/>
              </w:rPr>
            </w:pPr>
            <w:r w:rsidRPr="0097122C">
              <w:rPr>
                <w:sz w:val="20"/>
                <w:szCs w:val="20"/>
              </w:rPr>
              <w:t>893</w:t>
            </w:r>
          </w:p>
        </w:tc>
        <w:tc>
          <w:tcPr>
            <w:tcW w:w="3310" w:type="dxa"/>
            <w:gridSpan w:val="2"/>
            <w:hideMark/>
          </w:tcPr>
          <w:p w14:paraId="4160DAA8" w14:textId="77777777" w:rsidR="00692E2E" w:rsidRPr="0097122C" w:rsidRDefault="00692E2E" w:rsidP="00690ACE">
            <w:pPr>
              <w:suppressAutoHyphens w:val="0"/>
              <w:rPr>
                <w:sz w:val="20"/>
                <w:szCs w:val="20"/>
              </w:rPr>
            </w:pPr>
            <w:r w:rsidRPr="0097122C">
              <w:rPr>
                <w:sz w:val="20"/>
                <w:szCs w:val="20"/>
              </w:rPr>
              <w:t>Traps vertikālais</w:t>
            </w:r>
          </w:p>
        </w:tc>
        <w:tc>
          <w:tcPr>
            <w:tcW w:w="1605" w:type="dxa"/>
            <w:noWrap/>
            <w:hideMark/>
          </w:tcPr>
          <w:p w14:paraId="3BB135B9" w14:textId="77777777" w:rsidR="00692E2E" w:rsidRPr="0097122C" w:rsidRDefault="00692E2E" w:rsidP="00690ACE">
            <w:pPr>
              <w:suppressAutoHyphens w:val="0"/>
              <w:rPr>
                <w:sz w:val="20"/>
                <w:szCs w:val="20"/>
              </w:rPr>
            </w:pPr>
            <w:r w:rsidRPr="0097122C">
              <w:rPr>
                <w:sz w:val="20"/>
                <w:szCs w:val="20"/>
              </w:rPr>
              <w:t xml:space="preserve"> Ø 50mm  </w:t>
            </w:r>
          </w:p>
        </w:tc>
        <w:tc>
          <w:tcPr>
            <w:tcW w:w="956" w:type="dxa"/>
            <w:gridSpan w:val="2"/>
            <w:hideMark/>
          </w:tcPr>
          <w:p w14:paraId="1866DA1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CCA778E" w14:textId="77777777" w:rsidR="00692E2E" w:rsidRPr="0097122C" w:rsidRDefault="00692E2E" w:rsidP="00690ACE">
            <w:pPr>
              <w:suppressAutoHyphens w:val="0"/>
              <w:rPr>
                <w:sz w:val="20"/>
                <w:szCs w:val="20"/>
              </w:rPr>
            </w:pPr>
          </w:p>
        </w:tc>
        <w:tc>
          <w:tcPr>
            <w:tcW w:w="567" w:type="dxa"/>
            <w:vMerge/>
            <w:hideMark/>
          </w:tcPr>
          <w:p w14:paraId="3E596771" w14:textId="77777777" w:rsidR="00692E2E" w:rsidRPr="0097122C" w:rsidRDefault="00692E2E" w:rsidP="00690ACE">
            <w:pPr>
              <w:suppressAutoHyphens w:val="0"/>
              <w:rPr>
                <w:sz w:val="20"/>
                <w:szCs w:val="20"/>
              </w:rPr>
            </w:pPr>
          </w:p>
        </w:tc>
        <w:tc>
          <w:tcPr>
            <w:tcW w:w="567" w:type="dxa"/>
            <w:vMerge/>
            <w:hideMark/>
          </w:tcPr>
          <w:p w14:paraId="06E22043" w14:textId="77777777" w:rsidR="00692E2E" w:rsidRPr="0097122C" w:rsidRDefault="00692E2E" w:rsidP="00690ACE">
            <w:pPr>
              <w:suppressAutoHyphens w:val="0"/>
              <w:rPr>
                <w:sz w:val="20"/>
                <w:szCs w:val="20"/>
              </w:rPr>
            </w:pPr>
          </w:p>
        </w:tc>
        <w:tc>
          <w:tcPr>
            <w:tcW w:w="567" w:type="dxa"/>
            <w:vMerge/>
            <w:hideMark/>
          </w:tcPr>
          <w:p w14:paraId="2BFC6563" w14:textId="77777777" w:rsidR="00692E2E" w:rsidRPr="0097122C" w:rsidRDefault="00692E2E" w:rsidP="00690ACE">
            <w:pPr>
              <w:suppressAutoHyphens w:val="0"/>
              <w:rPr>
                <w:sz w:val="20"/>
                <w:szCs w:val="20"/>
              </w:rPr>
            </w:pPr>
          </w:p>
        </w:tc>
        <w:tc>
          <w:tcPr>
            <w:tcW w:w="567" w:type="dxa"/>
            <w:vMerge/>
            <w:hideMark/>
          </w:tcPr>
          <w:p w14:paraId="0CCA3F8A" w14:textId="77777777" w:rsidR="00692E2E" w:rsidRPr="0097122C" w:rsidRDefault="00692E2E" w:rsidP="00690ACE">
            <w:pPr>
              <w:suppressAutoHyphens w:val="0"/>
              <w:rPr>
                <w:sz w:val="20"/>
                <w:szCs w:val="20"/>
              </w:rPr>
            </w:pPr>
          </w:p>
        </w:tc>
        <w:tc>
          <w:tcPr>
            <w:tcW w:w="567" w:type="dxa"/>
            <w:vMerge/>
            <w:hideMark/>
          </w:tcPr>
          <w:p w14:paraId="45F449EE" w14:textId="77777777" w:rsidR="00692E2E" w:rsidRPr="0097122C" w:rsidRDefault="00692E2E" w:rsidP="00690ACE">
            <w:pPr>
              <w:suppressAutoHyphens w:val="0"/>
              <w:rPr>
                <w:sz w:val="20"/>
                <w:szCs w:val="20"/>
              </w:rPr>
            </w:pPr>
          </w:p>
        </w:tc>
      </w:tr>
      <w:tr w:rsidR="00692E2E" w:rsidRPr="0097122C" w14:paraId="27C202E2" w14:textId="77777777" w:rsidTr="008C2E8A">
        <w:trPr>
          <w:trHeight w:val="300"/>
        </w:trPr>
        <w:tc>
          <w:tcPr>
            <w:tcW w:w="616" w:type="dxa"/>
            <w:noWrap/>
            <w:hideMark/>
          </w:tcPr>
          <w:p w14:paraId="6B30F598" w14:textId="77777777" w:rsidR="00692E2E" w:rsidRPr="0097122C" w:rsidRDefault="00692E2E" w:rsidP="00690ACE">
            <w:pPr>
              <w:suppressAutoHyphens w:val="0"/>
              <w:rPr>
                <w:sz w:val="20"/>
                <w:szCs w:val="20"/>
              </w:rPr>
            </w:pPr>
            <w:r w:rsidRPr="0097122C">
              <w:rPr>
                <w:sz w:val="20"/>
                <w:szCs w:val="20"/>
              </w:rPr>
              <w:t>894</w:t>
            </w:r>
          </w:p>
        </w:tc>
        <w:tc>
          <w:tcPr>
            <w:tcW w:w="3310" w:type="dxa"/>
            <w:gridSpan w:val="2"/>
            <w:hideMark/>
          </w:tcPr>
          <w:p w14:paraId="504AB10B" w14:textId="77777777" w:rsidR="00692E2E" w:rsidRPr="0097122C" w:rsidRDefault="00692E2E" w:rsidP="00690ACE">
            <w:pPr>
              <w:suppressAutoHyphens w:val="0"/>
              <w:rPr>
                <w:sz w:val="20"/>
                <w:szCs w:val="20"/>
              </w:rPr>
            </w:pPr>
            <w:r w:rsidRPr="0097122C">
              <w:rPr>
                <w:sz w:val="20"/>
                <w:szCs w:val="20"/>
              </w:rPr>
              <w:t>Traps vertikālais</w:t>
            </w:r>
          </w:p>
        </w:tc>
        <w:tc>
          <w:tcPr>
            <w:tcW w:w="1605" w:type="dxa"/>
            <w:hideMark/>
          </w:tcPr>
          <w:p w14:paraId="5C76D154" w14:textId="77777777" w:rsidR="00692E2E" w:rsidRPr="0097122C" w:rsidRDefault="00692E2E" w:rsidP="00690ACE">
            <w:pPr>
              <w:suppressAutoHyphens w:val="0"/>
              <w:rPr>
                <w:sz w:val="20"/>
                <w:szCs w:val="20"/>
              </w:rPr>
            </w:pPr>
            <w:r w:rsidRPr="0097122C">
              <w:rPr>
                <w:sz w:val="20"/>
                <w:szCs w:val="20"/>
              </w:rPr>
              <w:t>Ø110mm</w:t>
            </w:r>
          </w:p>
        </w:tc>
        <w:tc>
          <w:tcPr>
            <w:tcW w:w="956" w:type="dxa"/>
            <w:gridSpan w:val="2"/>
            <w:hideMark/>
          </w:tcPr>
          <w:p w14:paraId="554977A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E803055" w14:textId="77777777" w:rsidR="00692E2E" w:rsidRPr="0097122C" w:rsidRDefault="00692E2E" w:rsidP="00690ACE">
            <w:pPr>
              <w:suppressAutoHyphens w:val="0"/>
              <w:rPr>
                <w:sz w:val="20"/>
                <w:szCs w:val="20"/>
              </w:rPr>
            </w:pPr>
          </w:p>
        </w:tc>
        <w:tc>
          <w:tcPr>
            <w:tcW w:w="567" w:type="dxa"/>
            <w:vMerge/>
            <w:hideMark/>
          </w:tcPr>
          <w:p w14:paraId="16CB37F3" w14:textId="77777777" w:rsidR="00692E2E" w:rsidRPr="0097122C" w:rsidRDefault="00692E2E" w:rsidP="00690ACE">
            <w:pPr>
              <w:suppressAutoHyphens w:val="0"/>
              <w:rPr>
                <w:sz w:val="20"/>
                <w:szCs w:val="20"/>
              </w:rPr>
            </w:pPr>
          </w:p>
        </w:tc>
        <w:tc>
          <w:tcPr>
            <w:tcW w:w="567" w:type="dxa"/>
            <w:vMerge/>
            <w:hideMark/>
          </w:tcPr>
          <w:p w14:paraId="0D2E1D8D" w14:textId="77777777" w:rsidR="00692E2E" w:rsidRPr="0097122C" w:rsidRDefault="00692E2E" w:rsidP="00690ACE">
            <w:pPr>
              <w:suppressAutoHyphens w:val="0"/>
              <w:rPr>
                <w:sz w:val="20"/>
                <w:szCs w:val="20"/>
              </w:rPr>
            </w:pPr>
          </w:p>
        </w:tc>
        <w:tc>
          <w:tcPr>
            <w:tcW w:w="567" w:type="dxa"/>
            <w:vMerge/>
            <w:hideMark/>
          </w:tcPr>
          <w:p w14:paraId="3D306D82" w14:textId="77777777" w:rsidR="00692E2E" w:rsidRPr="0097122C" w:rsidRDefault="00692E2E" w:rsidP="00690ACE">
            <w:pPr>
              <w:suppressAutoHyphens w:val="0"/>
              <w:rPr>
                <w:sz w:val="20"/>
                <w:szCs w:val="20"/>
              </w:rPr>
            </w:pPr>
          </w:p>
        </w:tc>
        <w:tc>
          <w:tcPr>
            <w:tcW w:w="567" w:type="dxa"/>
            <w:vMerge/>
            <w:hideMark/>
          </w:tcPr>
          <w:p w14:paraId="05E5F26A" w14:textId="77777777" w:rsidR="00692E2E" w:rsidRPr="0097122C" w:rsidRDefault="00692E2E" w:rsidP="00690ACE">
            <w:pPr>
              <w:suppressAutoHyphens w:val="0"/>
              <w:rPr>
                <w:sz w:val="20"/>
                <w:szCs w:val="20"/>
              </w:rPr>
            </w:pPr>
          </w:p>
        </w:tc>
        <w:tc>
          <w:tcPr>
            <w:tcW w:w="567" w:type="dxa"/>
            <w:vMerge/>
            <w:hideMark/>
          </w:tcPr>
          <w:p w14:paraId="61918C58" w14:textId="77777777" w:rsidR="00692E2E" w:rsidRPr="0097122C" w:rsidRDefault="00692E2E" w:rsidP="00690ACE">
            <w:pPr>
              <w:suppressAutoHyphens w:val="0"/>
              <w:rPr>
                <w:sz w:val="20"/>
                <w:szCs w:val="20"/>
              </w:rPr>
            </w:pPr>
          </w:p>
        </w:tc>
      </w:tr>
      <w:tr w:rsidR="00692E2E" w:rsidRPr="0097122C" w14:paraId="07F6761D" w14:textId="77777777" w:rsidTr="008C2E8A">
        <w:trPr>
          <w:trHeight w:val="300"/>
        </w:trPr>
        <w:tc>
          <w:tcPr>
            <w:tcW w:w="616" w:type="dxa"/>
            <w:noWrap/>
            <w:hideMark/>
          </w:tcPr>
          <w:p w14:paraId="58F555B1" w14:textId="77777777" w:rsidR="00692E2E" w:rsidRPr="0097122C" w:rsidRDefault="00692E2E" w:rsidP="00690ACE">
            <w:pPr>
              <w:suppressAutoHyphens w:val="0"/>
              <w:rPr>
                <w:sz w:val="20"/>
                <w:szCs w:val="20"/>
              </w:rPr>
            </w:pPr>
            <w:r w:rsidRPr="0097122C">
              <w:rPr>
                <w:sz w:val="20"/>
                <w:szCs w:val="20"/>
              </w:rPr>
              <w:t>895</w:t>
            </w:r>
          </w:p>
        </w:tc>
        <w:tc>
          <w:tcPr>
            <w:tcW w:w="3310" w:type="dxa"/>
            <w:gridSpan w:val="2"/>
            <w:hideMark/>
          </w:tcPr>
          <w:p w14:paraId="56E54CFA" w14:textId="77777777" w:rsidR="00692E2E" w:rsidRPr="0097122C" w:rsidRDefault="00692E2E" w:rsidP="00690ACE">
            <w:pPr>
              <w:suppressAutoHyphens w:val="0"/>
              <w:rPr>
                <w:sz w:val="20"/>
                <w:szCs w:val="20"/>
              </w:rPr>
            </w:pPr>
            <w:r w:rsidRPr="0097122C">
              <w:rPr>
                <w:sz w:val="20"/>
                <w:szCs w:val="20"/>
              </w:rPr>
              <w:t xml:space="preserve">Gofrēts pievads   </w:t>
            </w:r>
          </w:p>
        </w:tc>
        <w:tc>
          <w:tcPr>
            <w:tcW w:w="1605" w:type="dxa"/>
            <w:noWrap/>
            <w:hideMark/>
          </w:tcPr>
          <w:p w14:paraId="35C6FF51" w14:textId="77777777" w:rsidR="00692E2E" w:rsidRPr="0097122C" w:rsidRDefault="00692E2E" w:rsidP="00690ACE">
            <w:pPr>
              <w:suppressAutoHyphens w:val="0"/>
              <w:rPr>
                <w:sz w:val="20"/>
                <w:szCs w:val="20"/>
              </w:rPr>
            </w:pPr>
            <w:r w:rsidRPr="0097122C">
              <w:rPr>
                <w:sz w:val="20"/>
                <w:szCs w:val="20"/>
              </w:rPr>
              <w:t>1-1/4 ”*32x40</w:t>
            </w:r>
          </w:p>
        </w:tc>
        <w:tc>
          <w:tcPr>
            <w:tcW w:w="956" w:type="dxa"/>
            <w:gridSpan w:val="2"/>
            <w:hideMark/>
          </w:tcPr>
          <w:p w14:paraId="2E3DA0D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D512158" w14:textId="77777777" w:rsidR="00692E2E" w:rsidRPr="0097122C" w:rsidRDefault="00692E2E" w:rsidP="00690ACE">
            <w:pPr>
              <w:suppressAutoHyphens w:val="0"/>
              <w:rPr>
                <w:sz w:val="20"/>
                <w:szCs w:val="20"/>
              </w:rPr>
            </w:pPr>
          </w:p>
        </w:tc>
        <w:tc>
          <w:tcPr>
            <w:tcW w:w="567" w:type="dxa"/>
            <w:vMerge/>
            <w:hideMark/>
          </w:tcPr>
          <w:p w14:paraId="7C78E563" w14:textId="77777777" w:rsidR="00692E2E" w:rsidRPr="0097122C" w:rsidRDefault="00692E2E" w:rsidP="00690ACE">
            <w:pPr>
              <w:suppressAutoHyphens w:val="0"/>
              <w:rPr>
                <w:sz w:val="20"/>
                <w:szCs w:val="20"/>
              </w:rPr>
            </w:pPr>
          </w:p>
        </w:tc>
        <w:tc>
          <w:tcPr>
            <w:tcW w:w="567" w:type="dxa"/>
            <w:vMerge/>
            <w:hideMark/>
          </w:tcPr>
          <w:p w14:paraId="4504FE8D" w14:textId="77777777" w:rsidR="00692E2E" w:rsidRPr="0097122C" w:rsidRDefault="00692E2E" w:rsidP="00690ACE">
            <w:pPr>
              <w:suppressAutoHyphens w:val="0"/>
              <w:rPr>
                <w:sz w:val="20"/>
                <w:szCs w:val="20"/>
              </w:rPr>
            </w:pPr>
          </w:p>
        </w:tc>
        <w:tc>
          <w:tcPr>
            <w:tcW w:w="567" w:type="dxa"/>
            <w:vMerge/>
            <w:hideMark/>
          </w:tcPr>
          <w:p w14:paraId="6BA63D2A" w14:textId="77777777" w:rsidR="00692E2E" w:rsidRPr="0097122C" w:rsidRDefault="00692E2E" w:rsidP="00690ACE">
            <w:pPr>
              <w:suppressAutoHyphens w:val="0"/>
              <w:rPr>
                <w:sz w:val="20"/>
                <w:szCs w:val="20"/>
              </w:rPr>
            </w:pPr>
          </w:p>
        </w:tc>
        <w:tc>
          <w:tcPr>
            <w:tcW w:w="567" w:type="dxa"/>
            <w:vMerge/>
            <w:hideMark/>
          </w:tcPr>
          <w:p w14:paraId="63855B35" w14:textId="77777777" w:rsidR="00692E2E" w:rsidRPr="0097122C" w:rsidRDefault="00692E2E" w:rsidP="00690ACE">
            <w:pPr>
              <w:suppressAutoHyphens w:val="0"/>
              <w:rPr>
                <w:sz w:val="20"/>
                <w:szCs w:val="20"/>
              </w:rPr>
            </w:pPr>
          </w:p>
        </w:tc>
        <w:tc>
          <w:tcPr>
            <w:tcW w:w="567" w:type="dxa"/>
            <w:vMerge/>
            <w:hideMark/>
          </w:tcPr>
          <w:p w14:paraId="0E08F046" w14:textId="77777777" w:rsidR="00692E2E" w:rsidRPr="0097122C" w:rsidRDefault="00692E2E" w:rsidP="00690ACE">
            <w:pPr>
              <w:suppressAutoHyphens w:val="0"/>
              <w:rPr>
                <w:sz w:val="20"/>
                <w:szCs w:val="20"/>
              </w:rPr>
            </w:pPr>
          </w:p>
        </w:tc>
      </w:tr>
      <w:tr w:rsidR="00692E2E" w:rsidRPr="0097122C" w14:paraId="037931AC" w14:textId="77777777" w:rsidTr="008C2E8A">
        <w:trPr>
          <w:trHeight w:val="300"/>
        </w:trPr>
        <w:tc>
          <w:tcPr>
            <w:tcW w:w="616" w:type="dxa"/>
            <w:noWrap/>
            <w:hideMark/>
          </w:tcPr>
          <w:p w14:paraId="151DF15B" w14:textId="77777777" w:rsidR="00692E2E" w:rsidRPr="0097122C" w:rsidRDefault="00692E2E" w:rsidP="00690ACE">
            <w:pPr>
              <w:suppressAutoHyphens w:val="0"/>
              <w:rPr>
                <w:sz w:val="20"/>
                <w:szCs w:val="20"/>
              </w:rPr>
            </w:pPr>
            <w:r w:rsidRPr="0097122C">
              <w:rPr>
                <w:sz w:val="20"/>
                <w:szCs w:val="20"/>
              </w:rPr>
              <w:t>896</w:t>
            </w:r>
          </w:p>
        </w:tc>
        <w:tc>
          <w:tcPr>
            <w:tcW w:w="3310" w:type="dxa"/>
            <w:gridSpan w:val="2"/>
            <w:hideMark/>
          </w:tcPr>
          <w:p w14:paraId="38C0FA17" w14:textId="77777777" w:rsidR="00692E2E" w:rsidRPr="0097122C" w:rsidRDefault="00692E2E" w:rsidP="00690ACE">
            <w:pPr>
              <w:suppressAutoHyphens w:val="0"/>
              <w:rPr>
                <w:sz w:val="20"/>
                <w:szCs w:val="20"/>
              </w:rPr>
            </w:pPr>
            <w:r w:rsidRPr="0097122C">
              <w:rPr>
                <w:sz w:val="20"/>
                <w:szCs w:val="20"/>
              </w:rPr>
              <w:t xml:space="preserve">Gofrēts pievads   </w:t>
            </w:r>
          </w:p>
        </w:tc>
        <w:tc>
          <w:tcPr>
            <w:tcW w:w="1605" w:type="dxa"/>
            <w:hideMark/>
          </w:tcPr>
          <w:p w14:paraId="5E470983" w14:textId="77777777" w:rsidR="00692E2E" w:rsidRPr="0097122C" w:rsidRDefault="00692E2E" w:rsidP="00690ACE">
            <w:pPr>
              <w:suppressAutoHyphens w:val="0"/>
              <w:rPr>
                <w:sz w:val="20"/>
                <w:szCs w:val="20"/>
              </w:rPr>
            </w:pPr>
            <w:r w:rsidRPr="0097122C">
              <w:rPr>
                <w:sz w:val="20"/>
                <w:szCs w:val="20"/>
              </w:rPr>
              <w:t>1-1/4 ”*40x50</w:t>
            </w:r>
          </w:p>
        </w:tc>
        <w:tc>
          <w:tcPr>
            <w:tcW w:w="956" w:type="dxa"/>
            <w:gridSpan w:val="2"/>
            <w:hideMark/>
          </w:tcPr>
          <w:p w14:paraId="6644D98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A5A024E" w14:textId="77777777" w:rsidR="00692E2E" w:rsidRPr="0097122C" w:rsidRDefault="00692E2E" w:rsidP="00690ACE">
            <w:pPr>
              <w:suppressAutoHyphens w:val="0"/>
              <w:rPr>
                <w:sz w:val="20"/>
                <w:szCs w:val="20"/>
              </w:rPr>
            </w:pPr>
          </w:p>
        </w:tc>
        <w:tc>
          <w:tcPr>
            <w:tcW w:w="567" w:type="dxa"/>
            <w:vMerge/>
            <w:hideMark/>
          </w:tcPr>
          <w:p w14:paraId="6A176A9C" w14:textId="77777777" w:rsidR="00692E2E" w:rsidRPr="0097122C" w:rsidRDefault="00692E2E" w:rsidP="00690ACE">
            <w:pPr>
              <w:suppressAutoHyphens w:val="0"/>
              <w:rPr>
                <w:sz w:val="20"/>
                <w:szCs w:val="20"/>
              </w:rPr>
            </w:pPr>
          </w:p>
        </w:tc>
        <w:tc>
          <w:tcPr>
            <w:tcW w:w="567" w:type="dxa"/>
            <w:vMerge/>
            <w:hideMark/>
          </w:tcPr>
          <w:p w14:paraId="1F61E1AD" w14:textId="77777777" w:rsidR="00692E2E" w:rsidRPr="0097122C" w:rsidRDefault="00692E2E" w:rsidP="00690ACE">
            <w:pPr>
              <w:suppressAutoHyphens w:val="0"/>
              <w:rPr>
                <w:sz w:val="20"/>
                <w:szCs w:val="20"/>
              </w:rPr>
            </w:pPr>
          </w:p>
        </w:tc>
        <w:tc>
          <w:tcPr>
            <w:tcW w:w="567" w:type="dxa"/>
            <w:vMerge/>
            <w:hideMark/>
          </w:tcPr>
          <w:p w14:paraId="091B7F1F" w14:textId="77777777" w:rsidR="00692E2E" w:rsidRPr="0097122C" w:rsidRDefault="00692E2E" w:rsidP="00690ACE">
            <w:pPr>
              <w:suppressAutoHyphens w:val="0"/>
              <w:rPr>
                <w:sz w:val="20"/>
                <w:szCs w:val="20"/>
              </w:rPr>
            </w:pPr>
          </w:p>
        </w:tc>
        <w:tc>
          <w:tcPr>
            <w:tcW w:w="567" w:type="dxa"/>
            <w:vMerge/>
            <w:hideMark/>
          </w:tcPr>
          <w:p w14:paraId="7EE8707F" w14:textId="77777777" w:rsidR="00692E2E" w:rsidRPr="0097122C" w:rsidRDefault="00692E2E" w:rsidP="00690ACE">
            <w:pPr>
              <w:suppressAutoHyphens w:val="0"/>
              <w:rPr>
                <w:sz w:val="20"/>
                <w:szCs w:val="20"/>
              </w:rPr>
            </w:pPr>
          </w:p>
        </w:tc>
        <w:tc>
          <w:tcPr>
            <w:tcW w:w="567" w:type="dxa"/>
            <w:vMerge/>
            <w:hideMark/>
          </w:tcPr>
          <w:p w14:paraId="3630A6BB" w14:textId="77777777" w:rsidR="00692E2E" w:rsidRPr="0097122C" w:rsidRDefault="00692E2E" w:rsidP="00690ACE">
            <w:pPr>
              <w:suppressAutoHyphens w:val="0"/>
              <w:rPr>
                <w:sz w:val="20"/>
                <w:szCs w:val="20"/>
              </w:rPr>
            </w:pPr>
          </w:p>
        </w:tc>
      </w:tr>
      <w:tr w:rsidR="00692E2E" w:rsidRPr="0097122C" w14:paraId="0035478C" w14:textId="77777777" w:rsidTr="008C2E8A">
        <w:trPr>
          <w:trHeight w:val="300"/>
        </w:trPr>
        <w:tc>
          <w:tcPr>
            <w:tcW w:w="616" w:type="dxa"/>
            <w:noWrap/>
            <w:hideMark/>
          </w:tcPr>
          <w:p w14:paraId="5B734FE0" w14:textId="77777777" w:rsidR="00692E2E" w:rsidRPr="0097122C" w:rsidRDefault="00692E2E" w:rsidP="00690ACE">
            <w:pPr>
              <w:suppressAutoHyphens w:val="0"/>
              <w:rPr>
                <w:sz w:val="20"/>
                <w:szCs w:val="20"/>
              </w:rPr>
            </w:pPr>
            <w:r w:rsidRPr="0097122C">
              <w:rPr>
                <w:sz w:val="20"/>
                <w:szCs w:val="20"/>
              </w:rPr>
              <w:t>897</w:t>
            </w:r>
          </w:p>
        </w:tc>
        <w:tc>
          <w:tcPr>
            <w:tcW w:w="3310" w:type="dxa"/>
            <w:gridSpan w:val="2"/>
            <w:hideMark/>
          </w:tcPr>
          <w:p w14:paraId="71CC2DA6" w14:textId="77777777" w:rsidR="00692E2E" w:rsidRPr="0097122C" w:rsidRDefault="00692E2E" w:rsidP="00690ACE">
            <w:pPr>
              <w:suppressAutoHyphens w:val="0"/>
              <w:rPr>
                <w:sz w:val="20"/>
                <w:szCs w:val="20"/>
              </w:rPr>
            </w:pPr>
            <w:r w:rsidRPr="0097122C">
              <w:rPr>
                <w:sz w:val="20"/>
                <w:szCs w:val="20"/>
              </w:rPr>
              <w:t xml:space="preserve">Gofrēts pievads   </w:t>
            </w:r>
          </w:p>
        </w:tc>
        <w:tc>
          <w:tcPr>
            <w:tcW w:w="1605" w:type="dxa"/>
            <w:hideMark/>
          </w:tcPr>
          <w:p w14:paraId="41001B03" w14:textId="77777777" w:rsidR="00692E2E" w:rsidRPr="0097122C" w:rsidRDefault="00692E2E" w:rsidP="00690ACE">
            <w:pPr>
              <w:suppressAutoHyphens w:val="0"/>
              <w:rPr>
                <w:sz w:val="20"/>
                <w:szCs w:val="20"/>
              </w:rPr>
            </w:pPr>
            <w:r w:rsidRPr="0097122C">
              <w:rPr>
                <w:sz w:val="20"/>
                <w:szCs w:val="20"/>
              </w:rPr>
              <w:t>1-1/2 ”*40x50</w:t>
            </w:r>
          </w:p>
        </w:tc>
        <w:tc>
          <w:tcPr>
            <w:tcW w:w="956" w:type="dxa"/>
            <w:gridSpan w:val="2"/>
            <w:hideMark/>
          </w:tcPr>
          <w:p w14:paraId="3C19168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9825472" w14:textId="77777777" w:rsidR="00692E2E" w:rsidRPr="0097122C" w:rsidRDefault="00692E2E" w:rsidP="00690ACE">
            <w:pPr>
              <w:suppressAutoHyphens w:val="0"/>
              <w:rPr>
                <w:sz w:val="20"/>
                <w:szCs w:val="20"/>
              </w:rPr>
            </w:pPr>
          </w:p>
        </w:tc>
        <w:tc>
          <w:tcPr>
            <w:tcW w:w="567" w:type="dxa"/>
            <w:vMerge/>
            <w:hideMark/>
          </w:tcPr>
          <w:p w14:paraId="07EE689E" w14:textId="77777777" w:rsidR="00692E2E" w:rsidRPr="0097122C" w:rsidRDefault="00692E2E" w:rsidP="00690ACE">
            <w:pPr>
              <w:suppressAutoHyphens w:val="0"/>
              <w:rPr>
                <w:sz w:val="20"/>
                <w:szCs w:val="20"/>
              </w:rPr>
            </w:pPr>
          </w:p>
        </w:tc>
        <w:tc>
          <w:tcPr>
            <w:tcW w:w="567" w:type="dxa"/>
            <w:vMerge/>
            <w:hideMark/>
          </w:tcPr>
          <w:p w14:paraId="603028A6" w14:textId="77777777" w:rsidR="00692E2E" w:rsidRPr="0097122C" w:rsidRDefault="00692E2E" w:rsidP="00690ACE">
            <w:pPr>
              <w:suppressAutoHyphens w:val="0"/>
              <w:rPr>
                <w:sz w:val="20"/>
                <w:szCs w:val="20"/>
              </w:rPr>
            </w:pPr>
          </w:p>
        </w:tc>
        <w:tc>
          <w:tcPr>
            <w:tcW w:w="567" w:type="dxa"/>
            <w:vMerge/>
            <w:hideMark/>
          </w:tcPr>
          <w:p w14:paraId="32944B70" w14:textId="77777777" w:rsidR="00692E2E" w:rsidRPr="0097122C" w:rsidRDefault="00692E2E" w:rsidP="00690ACE">
            <w:pPr>
              <w:suppressAutoHyphens w:val="0"/>
              <w:rPr>
                <w:sz w:val="20"/>
                <w:szCs w:val="20"/>
              </w:rPr>
            </w:pPr>
          </w:p>
        </w:tc>
        <w:tc>
          <w:tcPr>
            <w:tcW w:w="567" w:type="dxa"/>
            <w:vMerge/>
            <w:hideMark/>
          </w:tcPr>
          <w:p w14:paraId="7E1EC713" w14:textId="77777777" w:rsidR="00692E2E" w:rsidRPr="0097122C" w:rsidRDefault="00692E2E" w:rsidP="00690ACE">
            <w:pPr>
              <w:suppressAutoHyphens w:val="0"/>
              <w:rPr>
                <w:sz w:val="20"/>
                <w:szCs w:val="20"/>
              </w:rPr>
            </w:pPr>
          </w:p>
        </w:tc>
        <w:tc>
          <w:tcPr>
            <w:tcW w:w="567" w:type="dxa"/>
            <w:vMerge/>
            <w:hideMark/>
          </w:tcPr>
          <w:p w14:paraId="7DC8175D" w14:textId="77777777" w:rsidR="00692E2E" w:rsidRPr="0097122C" w:rsidRDefault="00692E2E" w:rsidP="00690ACE">
            <w:pPr>
              <w:suppressAutoHyphens w:val="0"/>
              <w:rPr>
                <w:sz w:val="20"/>
                <w:szCs w:val="20"/>
              </w:rPr>
            </w:pPr>
          </w:p>
        </w:tc>
      </w:tr>
      <w:tr w:rsidR="00692E2E" w:rsidRPr="0097122C" w14:paraId="7DCAA872" w14:textId="77777777" w:rsidTr="008C2E8A">
        <w:trPr>
          <w:trHeight w:val="300"/>
        </w:trPr>
        <w:tc>
          <w:tcPr>
            <w:tcW w:w="616" w:type="dxa"/>
            <w:noWrap/>
            <w:hideMark/>
          </w:tcPr>
          <w:p w14:paraId="1706639C" w14:textId="77777777" w:rsidR="00692E2E" w:rsidRPr="0097122C" w:rsidRDefault="00692E2E" w:rsidP="00690ACE">
            <w:pPr>
              <w:suppressAutoHyphens w:val="0"/>
              <w:rPr>
                <w:sz w:val="20"/>
                <w:szCs w:val="20"/>
              </w:rPr>
            </w:pPr>
            <w:r w:rsidRPr="0097122C">
              <w:rPr>
                <w:sz w:val="20"/>
                <w:szCs w:val="20"/>
              </w:rPr>
              <w:t>898</w:t>
            </w:r>
          </w:p>
        </w:tc>
        <w:tc>
          <w:tcPr>
            <w:tcW w:w="3310" w:type="dxa"/>
            <w:gridSpan w:val="2"/>
            <w:hideMark/>
          </w:tcPr>
          <w:p w14:paraId="6B280F6B" w14:textId="77777777" w:rsidR="00692E2E" w:rsidRPr="0097122C" w:rsidRDefault="00692E2E" w:rsidP="00690ACE">
            <w:pPr>
              <w:suppressAutoHyphens w:val="0"/>
              <w:rPr>
                <w:sz w:val="20"/>
                <w:szCs w:val="20"/>
              </w:rPr>
            </w:pPr>
            <w:r w:rsidRPr="0097122C">
              <w:rPr>
                <w:sz w:val="20"/>
                <w:szCs w:val="20"/>
              </w:rPr>
              <w:t xml:space="preserve">Gofrēts pievads  </w:t>
            </w:r>
          </w:p>
        </w:tc>
        <w:tc>
          <w:tcPr>
            <w:tcW w:w="1605" w:type="dxa"/>
            <w:noWrap/>
            <w:hideMark/>
          </w:tcPr>
          <w:p w14:paraId="7AE46978" w14:textId="77777777" w:rsidR="00692E2E" w:rsidRPr="0097122C" w:rsidRDefault="00692E2E" w:rsidP="00690ACE">
            <w:pPr>
              <w:suppressAutoHyphens w:val="0"/>
              <w:rPr>
                <w:sz w:val="20"/>
                <w:szCs w:val="20"/>
              </w:rPr>
            </w:pPr>
            <w:r w:rsidRPr="0097122C">
              <w:rPr>
                <w:sz w:val="20"/>
                <w:szCs w:val="20"/>
              </w:rPr>
              <w:t>32*32</w:t>
            </w:r>
          </w:p>
        </w:tc>
        <w:tc>
          <w:tcPr>
            <w:tcW w:w="956" w:type="dxa"/>
            <w:gridSpan w:val="2"/>
            <w:hideMark/>
          </w:tcPr>
          <w:p w14:paraId="27AF1EB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439877B" w14:textId="77777777" w:rsidR="00692E2E" w:rsidRPr="0097122C" w:rsidRDefault="00692E2E" w:rsidP="00690ACE">
            <w:pPr>
              <w:suppressAutoHyphens w:val="0"/>
              <w:rPr>
                <w:sz w:val="20"/>
                <w:szCs w:val="20"/>
              </w:rPr>
            </w:pPr>
          </w:p>
        </w:tc>
        <w:tc>
          <w:tcPr>
            <w:tcW w:w="567" w:type="dxa"/>
            <w:vMerge/>
            <w:hideMark/>
          </w:tcPr>
          <w:p w14:paraId="2E0F33FB" w14:textId="77777777" w:rsidR="00692E2E" w:rsidRPr="0097122C" w:rsidRDefault="00692E2E" w:rsidP="00690ACE">
            <w:pPr>
              <w:suppressAutoHyphens w:val="0"/>
              <w:rPr>
                <w:sz w:val="20"/>
                <w:szCs w:val="20"/>
              </w:rPr>
            </w:pPr>
          </w:p>
        </w:tc>
        <w:tc>
          <w:tcPr>
            <w:tcW w:w="567" w:type="dxa"/>
            <w:vMerge/>
            <w:hideMark/>
          </w:tcPr>
          <w:p w14:paraId="1849E3CD" w14:textId="77777777" w:rsidR="00692E2E" w:rsidRPr="0097122C" w:rsidRDefault="00692E2E" w:rsidP="00690ACE">
            <w:pPr>
              <w:suppressAutoHyphens w:val="0"/>
              <w:rPr>
                <w:sz w:val="20"/>
                <w:szCs w:val="20"/>
              </w:rPr>
            </w:pPr>
          </w:p>
        </w:tc>
        <w:tc>
          <w:tcPr>
            <w:tcW w:w="567" w:type="dxa"/>
            <w:vMerge/>
            <w:hideMark/>
          </w:tcPr>
          <w:p w14:paraId="65B4EB1D" w14:textId="77777777" w:rsidR="00692E2E" w:rsidRPr="0097122C" w:rsidRDefault="00692E2E" w:rsidP="00690ACE">
            <w:pPr>
              <w:suppressAutoHyphens w:val="0"/>
              <w:rPr>
                <w:sz w:val="20"/>
                <w:szCs w:val="20"/>
              </w:rPr>
            </w:pPr>
          </w:p>
        </w:tc>
        <w:tc>
          <w:tcPr>
            <w:tcW w:w="567" w:type="dxa"/>
            <w:vMerge/>
            <w:hideMark/>
          </w:tcPr>
          <w:p w14:paraId="68ACA7DA" w14:textId="77777777" w:rsidR="00692E2E" w:rsidRPr="0097122C" w:rsidRDefault="00692E2E" w:rsidP="00690ACE">
            <w:pPr>
              <w:suppressAutoHyphens w:val="0"/>
              <w:rPr>
                <w:sz w:val="20"/>
                <w:szCs w:val="20"/>
              </w:rPr>
            </w:pPr>
          </w:p>
        </w:tc>
        <w:tc>
          <w:tcPr>
            <w:tcW w:w="567" w:type="dxa"/>
            <w:vMerge/>
            <w:hideMark/>
          </w:tcPr>
          <w:p w14:paraId="42B03AC0" w14:textId="77777777" w:rsidR="00692E2E" w:rsidRPr="0097122C" w:rsidRDefault="00692E2E" w:rsidP="00690ACE">
            <w:pPr>
              <w:suppressAutoHyphens w:val="0"/>
              <w:rPr>
                <w:sz w:val="20"/>
                <w:szCs w:val="20"/>
              </w:rPr>
            </w:pPr>
          </w:p>
        </w:tc>
      </w:tr>
      <w:tr w:rsidR="00692E2E" w:rsidRPr="0097122C" w14:paraId="5F8B4C3A" w14:textId="77777777" w:rsidTr="008C2E8A">
        <w:trPr>
          <w:trHeight w:val="300"/>
        </w:trPr>
        <w:tc>
          <w:tcPr>
            <w:tcW w:w="616" w:type="dxa"/>
            <w:noWrap/>
            <w:hideMark/>
          </w:tcPr>
          <w:p w14:paraId="62AD0F4E" w14:textId="77777777" w:rsidR="00692E2E" w:rsidRPr="0097122C" w:rsidRDefault="00692E2E" w:rsidP="00690ACE">
            <w:pPr>
              <w:suppressAutoHyphens w:val="0"/>
              <w:rPr>
                <w:sz w:val="20"/>
                <w:szCs w:val="20"/>
              </w:rPr>
            </w:pPr>
            <w:r w:rsidRPr="0097122C">
              <w:rPr>
                <w:sz w:val="20"/>
                <w:szCs w:val="20"/>
              </w:rPr>
              <w:t>899</w:t>
            </w:r>
          </w:p>
        </w:tc>
        <w:tc>
          <w:tcPr>
            <w:tcW w:w="3310" w:type="dxa"/>
            <w:gridSpan w:val="2"/>
            <w:hideMark/>
          </w:tcPr>
          <w:p w14:paraId="243100C6" w14:textId="77777777" w:rsidR="00692E2E" w:rsidRPr="0097122C" w:rsidRDefault="00692E2E" w:rsidP="00690ACE">
            <w:pPr>
              <w:suppressAutoHyphens w:val="0"/>
              <w:rPr>
                <w:sz w:val="20"/>
                <w:szCs w:val="20"/>
              </w:rPr>
            </w:pPr>
            <w:r w:rsidRPr="0097122C">
              <w:rPr>
                <w:sz w:val="20"/>
                <w:szCs w:val="20"/>
              </w:rPr>
              <w:t xml:space="preserve">Gofrēts pievads  </w:t>
            </w:r>
          </w:p>
        </w:tc>
        <w:tc>
          <w:tcPr>
            <w:tcW w:w="1605" w:type="dxa"/>
            <w:hideMark/>
          </w:tcPr>
          <w:p w14:paraId="06F772D1" w14:textId="77777777" w:rsidR="00692E2E" w:rsidRPr="0097122C" w:rsidRDefault="00692E2E" w:rsidP="00690ACE">
            <w:pPr>
              <w:suppressAutoHyphens w:val="0"/>
              <w:rPr>
                <w:sz w:val="20"/>
                <w:szCs w:val="20"/>
              </w:rPr>
            </w:pPr>
            <w:r w:rsidRPr="0097122C">
              <w:rPr>
                <w:sz w:val="20"/>
                <w:szCs w:val="20"/>
              </w:rPr>
              <w:t>40*40</w:t>
            </w:r>
          </w:p>
        </w:tc>
        <w:tc>
          <w:tcPr>
            <w:tcW w:w="956" w:type="dxa"/>
            <w:gridSpan w:val="2"/>
            <w:hideMark/>
          </w:tcPr>
          <w:p w14:paraId="5DFC68F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7535F36" w14:textId="77777777" w:rsidR="00692E2E" w:rsidRPr="0097122C" w:rsidRDefault="00692E2E" w:rsidP="00690ACE">
            <w:pPr>
              <w:suppressAutoHyphens w:val="0"/>
              <w:rPr>
                <w:sz w:val="20"/>
                <w:szCs w:val="20"/>
              </w:rPr>
            </w:pPr>
          </w:p>
        </w:tc>
        <w:tc>
          <w:tcPr>
            <w:tcW w:w="567" w:type="dxa"/>
            <w:vMerge/>
            <w:hideMark/>
          </w:tcPr>
          <w:p w14:paraId="14787D27" w14:textId="77777777" w:rsidR="00692E2E" w:rsidRPr="0097122C" w:rsidRDefault="00692E2E" w:rsidP="00690ACE">
            <w:pPr>
              <w:suppressAutoHyphens w:val="0"/>
              <w:rPr>
                <w:sz w:val="20"/>
                <w:szCs w:val="20"/>
              </w:rPr>
            </w:pPr>
          </w:p>
        </w:tc>
        <w:tc>
          <w:tcPr>
            <w:tcW w:w="567" w:type="dxa"/>
            <w:vMerge/>
            <w:hideMark/>
          </w:tcPr>
          <w:p w14:paraId="6D65EF2C" w14:textId="77777777" w:rsidR="00692E2E" w:rsidRPr="0097122C" w:rsidRDefault="00692E2E" w:rsidP="00690ACE">
            <w:pPr>
              <w:suppressAutoHyphens w:val="0"/>
              <w:rPr>
                <w:sz w:val="20"/>
                <w:szCs w:val="20"/>
              </w:rPr>
            </w:pPr>
          </w:p>
        </w:tc>
        <w:tc>
          <w:tcPr>
            <w:tcW w:w="567" w:type="dxa"/>
            <w:vMerge/>
            <w:hideMark/>
          </w:tcPr>
          <w:p w14:paraId="7A95590D" w14:textId="77777777" w:rsidR="00692E2E" w:rsidRPr="0097122C" w:rsidRDefault="00692E2E" w:rsidP="00690ACE">
            <w:pPr>
              <w:suppressAutoHyphens w:val="0"/>
              <w:rPr>
                <w:sz w:val="20"/>
                <w:szCs w:val="20"/>
              </w:rPr>
            </w:pPr>
          </w:p>
        </w:tc>
        <w:tc>
          <w:tcPr>
            <w:tcW w:w="567" w:type="dxa"/>
            <w:vMerge/>
            <w:hideMark/>
          </w:tcPr>
          <w:p w14:paraId="4E86417B" w14:textId="77777777" w:rsidR="00692E2E" w:rsidRPr="0097122C" w:rsidRDefault="00692E2E" w:rsidP="00690ACE">
            <w:pPr>
              <w:suppressAutoHyphens w:val="0"/>
              <w:rPr>
                <w:sz w:val="20"/>
                <w:szCs w:val="20"/>
              </w:rPr>
            </w:pPr>
          </w:p>
        </w:tc>
        <w:tc>
          <w:tcPr>
            <w:tcW w:w="567" w:type="dxa"/>
            <w:vMerge/>
            <w:hideMark/>
          </w:tcPr>
          <w:p w14:paraId="0F8AEBF8" w14:textId="77777777" w:rsidR="00692E2E" w:rsidRPr="0097122C" w:rsidRDefault="00692E2E" w:rsidP="00690ACE">
            <w:pPr>
              <w:suppressAutoHyphens w:val="0"/>
              <w:rPr>
                <w:sz w:val="20"/>
                <w:szCs w:val="20"/>
              </w:rPr>
            </w:pPr>
          </w:p>
        </w:tc>
      </w:tr>
      <w:tr w:rsidR="00692E2E" w:rsidRPr="0097122C" w14:paraId="34E789DF" w14:textId="77777777" w:rsidTr="008C2E8A">
        <w:trPr>
          <w:trHeight w:val="300"/>
        </w:trPr>
        <w:tc>
          <w:tcPr>
            <w:tcW w:w="616" w:type="dxa"/>
            <w:noWrap/>
            <w:hideMark/>
          </w:tcPr>
          <w:p w14:paraId="7DF843AE" w14:textId="77777777" w:rsidR="00692E2E" w:rsidRPr="0097122C" w:rsidRDefault="00692E2E" w:rsidP="00690ACE">
            <w:pPr>
              <w:suppressAutoHyphens w:val="0"/>
              <w:rPr>
                <w:sz w:val="20"/>
                <w:szCs w:val="20"/>
              </w:rPr>
            </w:pPr>
            <w:r w:rsidRPr="0097122C">
              <w:rPr>
                <w:sz w:val="20"/>
                <w:szCs w:val="20"/>
              </w:rPr>
              <w:t>900</w:t>
            </w:r>
          </w:p>
        </w:tc>
        <w:tc>
          <w:tcPr>
            <w:tcW w:w="3310" w:type="dxa"/>
            <w:gridSpan w:val="2"/>
            <w:hideMark/>
          </w:tcPr>
          <w:p w14:paraId="384958A8" w14:textId="77777777" w:rsidR="00692E2E" w:rsidRPr="0097122C" w:rsidRDefault="00692E2E" w:rsidP="00690ACE">
            <w:pPr>
              <w:suppressAutoHyphens w:val="0"/>
              <w:rPr>
                <w:sz w:val="20"/>
                <w:szCs w:val="20"/>
              </w:rPr>
            </w:pPr>
            <w:r w:rsidRPr="0097122C">
              <w:rPr>
                <w:sz w:val="20"/>
                <w:szCs w:val="20"/>
              </w:rPr>
              <w:t>Gofrēts pievads  40-50/40-50</w:t>
            </w:r>
          </w:p>
        </w:tc>
        <w:tc>
          <w:tcPr>
            <w:tcW w:w="1605" w:type="dxa"/>
            <w:noWrap/>
            <w:hideMark/>
          </w:tcPr>
          <w:p w14:paraId="70DAF4FA"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AF513C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703B38C" w14:textId="77777777" w:rsidR="00692E2E" w:rsidRPr="0097122C" w:rsidRDefault="00692E2E" w:rsidP="00690ACE">
            <w:pPr>
              <w:suppressAutoHyphens w:val="0"/>
              <w:rPr>
                <w:sz w:val="20"/>
                <w:szCs w:val="20"/>
              </w:rPr>
            </w:pPr>
          </w:p>
        </w:tc>
        <w:tc>
          <w:tcPr>
            <w:tcW w:w="567" w:type="dxa"/>
            <w:vMerge/>
            <w:hideMark/>
          </w:tcPr>
          <w:p w14:paraId="740BD2EE" w14:textId="77777777" w:rsidR="00692E2E" w:rsidRPr="0097122C" w:rsidRDefault="00692E2E" w:rsidP="00690ACE">
            <w:pPr>
              <w:suppressAutoHyphens w:val="0"/>
              <w:rPr>
                <w:sz w:val="20"/>
                <w:szCs w:val="20"/>
              </w:rPr>
            </w:pPr>
          </w:p>
        </w:tc>
        <w:tc>
          <w:tcPr>
            <w:tcW w:w="567" w:type="dxa"/>
            <w:vMerge/>
            <w:hideMark/>
          </w:tcPr>
          <w:p w14:paraId="04A7E2D6" w14:textId="77777777" w:rsidR="00692E2E" w:rsidRPr="0097122C" w:rsidRDefault="00692E2E" w:rsidP="00690ACE">
            <w:pPr>
              <w:suppressAutoHyphens w:val="0"/>
              <w:rPr>
                <w:sz w:val="20"/>
                <w:szCs w:val="20"/>
              </w:rPr>
            </w:pPr>
          </w:p>
        </w:tc>
        <w:tc>
          <w:tcPr>
            <w:tcW w:w="567" w:type="dxa"/>
            <w:vMerge/>
            <w:hideMark/>
          </w:tcPr>
          <w:p w14:paraId="37B5CE49" w14:textId="77777777" w:rsidR="00692E2E" w:rsidRPr="0097122C" w:rsidRDefault="00692E2E" w:rsidP="00690ACE">
            <w:pPr>
              <w:suppressAutoHyphens w:val="0"/>
              <w:rPr>
                <w:sz w:val="20"/>
                <w:szCs w:val="20"/>
              </w:rPr>
            </w:pPr>
          </w:p>
        </w:tc>
        <w:tc>
          <w:tcPr>
            <w:tcW w:w="567" w:type="dxa"/>
            <w:vMerge/>
            <w:hideMark/>
          </w:tcPr>
          <w:p w14:paraId="54B7963E" w14:textId="77777777" w:rsidR="00692E2E" w:rsidRPr="0097122C" w:rsidRDefault="00692E2E" w:rsidP="00690ACE">
            <w:pPr>
              <w:suppressAutoHyphens w:val="0"/>
              <w:rPr>
                <w:sz w:val="20"/>
                <w:szCs w:val="20"/>
              </w:rPr>
            </w:pPr>
          </w:p>
        </w:tc>
        <w:tc>
          <w:tcPr>
            <w:tcW w:w="567" w:type="dxa"/>
            <w:vMerge/>
            <w:hideMark/>
          </w:tcPr>
          <w:p w14:paraId="220BAC8E" w14:textId="77777777" w:rsidR="00692E2E" w:rsidRPr="0097122C" w:rsidRDefault="00692E2E" w:rsidP="00690ACE">
            <w:pPr>
              <w:suppressAutoHyphens w:val="0"/>
              <w:rPr>
                <w:sz w:val="20"/>
                <w:szCs w:val="20"/>
              </w:rPr>
            </w:pPr>
          </w:p>
        </w:tc>
      </w:tr>
      <w:tr w:rsidR="00692E2E" w:rsidRPr="0097122C" w14:paraId="11B1B34D" w14:textId="77777777" w:rsidTr="008C2E8A">
        <w:trPr>
          <w:trHeight w:val="300"/>
        </w:trPr>
        <w:tc>
          <w:tcPr>
            <w:tcW w:w="616" w:type="dxa"/>
            <w:noWrap/>
            <w:hideMark/>
          </w:tcPr>
          <w:p w14:paraId="31A0F206" w14:textId="77777777" w:rsidR="00692E2E" w:rsidRPr="0097122C" w:rsidRDefault="00692E2E" w:rsidP="00690ACE">
            <w:pPr>
              <w:suppressAutoHyphens w:val="0"/>
              <w:rPr>
                <w:sz w:val="20"/>
                <w:szCs w:val="20"/>
              </w:rPr>
            </w:pPr>
            <w:r w:rsidRPr="0097122C">
              <w:rPr>
                <w:sz w:val="20"/>
                <w:szCs w:val="20"/>
              </w:rPr>
              <w:t>901</w:t>
            </w:r>
          </w:p>
        </w:tc>
        <w:tc>
          <w:tcPr>
            <w:tcW w:w="3310" w:type="dxa"/>
            <w:gridSpan w:val="2"/>
            <w:hideMark/>
          </w:tcPr>
          <w:p w14:paraId="0671AAFF" w14:textId="77777777" w:rsidR="00692E2E" w:rsidRPr="0097122C" w:rsidRDefault="00692E2E" w:rsidP="00690ACE">
            <w:pPr>
              <w:suppressAutoHyphens w:val="0"/>
              <w:rPr>
                <w:sz w:val="20"/>
                <w:szCs w:val="20"/>
              </w:rPr>
            </w:pPr>
            <w:r w:rsidRPr="0097122C">
              <w:rPr>
                <w:sz w:val="20"/>
                <w:szCs w:val="20"/>
              </w:rPr>
              <w:t xml:space="preserve">WC </w:t>
            </w:r>
            <w:proofErr w:type="spellStart"/>
            <w:r w:rsidRPr="0097122C">
              <w:rPr>
                <w:sz w:val="20"/>
                <w:szCs w:val="20"/>
              </w:rPr>
              <w:t>manžete</w:t>
            </w:r>
            <w:proofErr w:type="spellEnd"/>
            <w:r w:rsidRPr="0097122C">
              <w:rPr>
                <w:sz w:val="20"/>
                <w:szCs w:val="20"/>
              </w:rPr>
              <w:t xml:space="preserve"> pakāpiens D40</w:t>
            </w:r>
          </w:p>
        </w:tc>
        <w:tc>
          <w:tcPr>
            <w:tcW w:w="1605" w:type="dxa"/>
            <w:noWrap/>
            <w:hideMark/>
          </w:tcPr>
          <w:p w14:paraId="51B9B1C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BE71C6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C388855" w14:textId="77777777" w:rsidR="00692E2E" w:rsidRPr="0097122C" w:rsidRDefault="00692E2E" w:rsidP="00690ACE">
            <w:pPr>
              <w:suppressAutoHyphens w:val="0"/>
              <w:rPr>
                <w:sz w:val="20"/>
                <w:szCs w:val="20"/>
              </w:rPr>
            </w:pPr>
          </w:p>
        </w:tc>
        <w:tc>
          <w:tcPr>
            <w:tcW w:w="567" w:type="dxa"/>
            <w:vMerge/>
            <w:hideMark/>
          </w:tcPr>
          <w:p w14:paraId="2FD30F94" w14:textId="77777777" w:rsidR="00692E2E" w:rsidRPr="0097122C" w:rsidRDefault="00692E2E" w:rsidP="00690ACE">
            <w:pPr>
              <w:suppressAutoHyphens w:val="0"/>
              <w:rPr>
                <w:sz w:val="20"/>
                <w:szCs w:val="20"/>
              </w:rPr>
            </w:pPr>
          </w:p>
        </w:tc>
        <w:tc>
          <w:tcPr>
            <w:tcW w:w="567" w:type="dxa"/>
            <w:vMerge/>
            <w:hideMark/>
          </w:tcPr>
          <w:p w14:paraId="4F096D6B" w14:textId="77777777" w:rsidR="00692E2E" w:rsidRPr="0097122C" w:rsidRDefault="00692E2E" w:rsidP="00690ACE">
            <w:pPr>
              <w:suppressAutoHyphens w:val="0"/>
              <w:rPr>
                <w:sz w:val="20"/>
                <w:szCs w:val="20"/>
              </w:rPr>
            </w:pPr>
          </w:p>
        </w:tc>
        <w:tc>
          <w:tcPr>
            <w:tcW w:w="567" w:type="dxa"/>
            <w:vMerge/>
            <w:hideMark/>
          </w:tcPr>
          <w:p w14:paraId="37B774BE" w14:textId="77777777" w:rsidR="00692E2E" w:rsidRPr="0097122C" w:rsidRDefault="00692E2E" w:rsidP="00690ACE">
            <w:pPr>
              <w:suppressAutoHyphens w:val="0"/>
              <w:rPr>
                <w:sz w:val="20"/>
                <w:szCs w:val="20"/>
              </w:rPr>
            </w:pPr>
          </w:p>
        </w:tc>
        <w:tc>
          <w:tcPr>
            <w:tcW w:w="567" w:type="dxa"/>
            <w:vMerge/>
            <w:hideMark/>
          </w:tcPr>
          <w:p w14:paraId="140672D2" w14:textId="77777777" w:rsidR="00692E2E" w:rsidRPr="0097122C" w:rsidRDefault="00692E2E" w:rsidP="00690ACE">
            <w:pPr>
              <w:suppressAutoHyphens w:val="0"/>
              <w:rPr>
                <w:sz w:val="20"/>
                <w:szCs w:val="20"/>
              </w:rPr>
            </w:pPr>
          </w:p>
        </w:tc>
        <w:tc>
          <w:tcPr>
            <w:tcW w:w="567" w:type="dxa"/>
            <w:vMerge/>
            <w:hideMark/>
          </w:tcPr>
          <w:p w14:paraId="566F94F1" w14:textId="77777777" w:rsidR="00692E2E" w:rsidRPr="0097122C" w:rsidRDefault="00692E2E" w:rsidP="00690ACE">
            <w:pPr>
              <w:suppressAutoHyphens w:val="0"/>
              <w:rPr>
                <w:sz w:val="20"/>
                <w:szCs w:val="20"/>
              </w:rPr>
            </w:pPr>
          </w:p>
        </w:tc>
      </w:tr>
      <w:tr w:rsidR="00692E2E" w:rsidRPr="0097122C" w14:paraId="2358EE1D" w14:textId="77777777" w:rsidTr="008C2E8A">
        <w:trPr>
          <w:trHeight w:val="300"/>
        </w:trPr>
        <w:tc>
          <w:tcPr>
            <w:tcW w:w="616" w:type="dxa"/>
            <w:noWrap/>
            <w:hideMark/>
          </w:tcPr>
          <w:p w14:paraId="69384AF7" w14:textId="77777777" w:rsidR="00692E2E" w:rsidRPr="0097122C" w:rsidRDefault="00692E2E" w:rsidP="00690ACE">
            <w:pPr>
              <w:suppressAutoHyphens w:val="0"/>
              <w:rPr>
                <w:sz w:val="20"/>
                <w:szCs w:val="20"/>
              </w:rPr>
            </w:pPr>
            <w:r w:rsidRPr="0097122C">
              <w:rPr>
                <w:sz w:val="20"/>
                <w:szCs w:val="20"/>
              </w:rPr>
              <w:t>902</w:t>
            </w:r>
          </w:p>
        </w:tc>
        <w:tc>
          <w:tcPr>
            <w:tcW w:w="3310" w:type="dxa"/>
            <w:gridSpan w:val="2"/>
            <w:hideMark/>
          </w:tcPr>
          <w:p w14:paraId="2FA0D633" w14:textId="77777777" w:rsidR="00692E2E" w:rsidRPr="0097122C" w:rsidRDefault="00692E2E" w:rsidP="00690ACE">
            <w:pPr>
              <w:suppressAutoHyphens w:val="0"/>
              <w:rPr>
                <w:sz w:val="20"/>
                <w:szCs w:val="20"/>
              </w:rPr>
            </w:pPr>
            <w:r w:rsidRPr="0097122C">
              <w:rPr>
                <w:sz w:val="20"/>
                <w:szCs w:val="20"/>
              </w:rPr>
              <w:t xml:space="preserve">WC </w:t>
            </w:r>
            <w:proofErr w:type="spellStart"/>
            <w:r w:rsidRPr="0097122C">
              <w:rPr>
                <w:sz w:val="20"/>
                <w:szCs w:val="20"/>
              </w:rPr>
              <w:t>manžete</w:t>
            </w:r>
            <w:proofErr w:type="spellEnd"/>
            <w:r w:rsidRPr="0097122C">
              <w:rPr>
                <w:sz w:val="20"/>
                <w:szCs w:val="20"/>
              </w:rPr>
              <w:t xml:space="preserve"> pakāpiens D50</w:t>
            </w:r>
          </w:p>
        </w:tc>
        <w:tc>
          <w:tcPr>
            <w:tcW w:w="1605" w:type="dxa"/>
            <w:noWrap/>
            <w:hideMark/>
          </w:tcPr>
          <w:p w14:paraId="48462EA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778AB7D" w14:textId="77777777" w:rsidR="00692E2E" w:rsidRPr="00E30FC4" w:rsidRDefault="00692E2E" w:rsidP="00690ACE">
            <w:pPr>
              <w:suppressAutoHyphens w:val="0"/>
              <w:rPr>
                <w:sz w:val="19"/>
                <w:szCs w:val="19"/>
              </w:rPr>
            </w:pPr>
            <w:r w:rsidRPr="00E30FC4">
              <w:rPr>
                <w:sz w:val="19"/>
                <w:szCs w:val="19"/>
              </w:rPr>
              <w:t> </w:t>
            </w:r>
          </w:p>
        </w:tc>
        <w:tc>
          <w:tcPr>
            <w:tcW w:w="567" w:type="dxa"/>
            <w:vMerge/>
            <w:hideMark/>
          </w:tcPr>
          <w:p w14:paraId="7B57A6AF" w14:textId="77777777" w:rsidR="00692E2E" w:rsidRPr="0097122C" w:rsidRDefault="00692E2E" w:rsidP="00690ACE">
            <w:pPr>
              <w:suppressAutoHyphens w:val="0"/>
              <w:rPr>
                <w:sz w:val="20"/>
                <w:szCs w:val="20"/>
              </w:rPr>
            </w:pPr>
          </w:p>
        </w:tc>
        <w:tc>
          <w:tcPr>
            <w:tcW w:w="567" w:type="dxa"/>
            <w:vMerge/>
            <w:hideMark/>
          </w:tcPr>
          <w:p w14:paraId="6CA28454" w14:textId="77777777" w:rsidR="00692E2E" w:rsidRPr="0097122C" w:rsidRDefault="00692E2E" w:rsidP="00690ACE">
            <w:pPr>
              <w:suppressAutoHyphens w:val="0"/>
              <w:rPr>
                <w:sz w:val="20"/>
                <w:szCs w:val="20"/>
              </w:rPr>
            </w:pPr>
          </w:p>
        </w:tc>
        <w:tc>
          <w:tcPr>
            <w:tcW w:w="567" w:type="dxa"/>
            <w:vMerge/>
            <w:hideMark/>
          </w:tcPr>
          <w:p w14:paraId="31BB74FD" w14:textId="77777777" w:rsidR="00692E2E" w:rsidRPr="0097122C" w:rsidRDefault="00692E2E" w:rsidP="00690ACE">
            <w:pPr>
              <w:suppressAutoHyphens w:val="0"/>
              <w:rPr>
                <w:sz w:val="20"/>
                <w:szCs w:val="20"/>
              </w:rPr>
            </w:pPr>
          </w:p>
        </w:tc>
        <w:tc>
          <w:tcPr>
            <w:tcW w:w="567" w:type="dxa"/>
            <w:vMerge/>
            <w:hideMark/>
          </w:tcPr>
          <w:p w14:paraId="7F83EC17" w14:textId="77777777" w:rsidR="00692E2E" w:rsidRPr="0097122C" w:rsidRDefault="00692E2E" w:rsidP="00690ACE">
            <w:pPr>
              <w:suppressAutoHyphens w:val="0"/>
              <w:rPr>
                <w:sz w:val="20"/>
                <w:szCs w:val="20"/>
              </w:rPr>
            </w:pPr>
          </w:p>
        </w:tc>
        <w:tc>
          <w:tcPr>
            <w:tcW w:w="567" w:type="dxa"/>
            <w:vMerge/>
            <w:hideMark/>
          </w:tcPr>
          <w:p w14:paraId="03053AED" w14:textId="77777777" w:rsidR="00692E2E" w:rsidRPr="0097122C" w:rsidRDefault="00692E2E" w:rsidP="00690ACE">
            <w:pPr>
              <w:suppressAutoHyphens w:val="0"/>
              <w:rPr>
                <w:sz w:val="20"/>
                <w:szCs w:val="20"/>
              </w:rPr>
            </w:pPr>
          </w:p>
        </w:tc>
        <w:tc>
          <w:tcPr>
            <w:tcW w:w="567" w:type="dxa"/>
            <w:vMerge/>
            <w:hideMark/>
          </w:tcPr>
          <w:p w14:paraId="7AB24047" w14:textId="77777777" w:rsidR="00692E2E" w:rsidRPr="0097122C" w:rsidRDefault="00692E2E" w:rsidP="00690ACE">
            <w:pPr>
              <w:suppressAutoHyphens w:val="0"/>
              <w:rPr>
                <w:sz w:val="20"/>
                <w:szCs w:val="20"/>
              </w:rPr>
            </w:pPr>
          </w:p>
        </w:tc>
      </w:tr>
      <w:tr w:rsidR="00692E2E" w:rsidRPr="0097122C" w14:paraId="3501E898" w14:textId="77777777" w:rsidTr="008C2E8A">
        <w:trPr>
          <w:trHeight w:val="510"/>
        </w:trPr>
        <w:tc>
          <w:tcPr>
            <w:tcW w:w="616" w:type="dxa"/>
            <w:noWrap/>
            <w:hideMark/>
          </w:tcPr>
          <w:p w14:paraId="25B3A4EE" w14:textId="77777777" w:rsidR="00692E2E" w:rsidRPr="0097122C" w:rsidRDefault="00692E2E" w:rsidP="00690ACE">
            <w:pPr>
              <w:suppressAutoHyphens w:val="0"/>
              <w:rPr>
                <w:sz w:val="20"/>
                <w:szCs w:val="20"/>
              </w:rPr>
            </w:pPr>
            <w:r w:rsidRPr="0097122C">
              <w:rPr>
                <w:sz w:val="20"/>
                <w:szCs w:val="20"/>
              </w:rPr>
              <w:t>903</w:t>
            </w:r>
          </w:p>
        </w:tc>
        <w:tc>
          <w:tcPr>
            <w:tcW w:w="3310" w:type="dxa"/>
            <w:gridSpan w:val="2"/>
            <w:hideMark/>
          </w:tcPr>
          <w:p w14:paraId="77CB027E" w14:textId="77777777" w:rsidR="00692E2E" w:rsidRPr="0097122C" w:rsidRDefault="00692E2E" w:rsidP="00690ACE">
            <w:pPr>
              <w:suppressAutoHyphens w:val="0"/>
              <w:rPr>
                <w:sz w:val="20"/>
                <w:szCs w:val="20"/>
              </w:rPr>
            </w:pPr>
            <w:proofErr w:type="spellStart"/>
            <w:r w:rsidRPr="0097122C">
              <w:rPr>
                <w:sz w:val="20"/>
                <w:szCs w:val="20"/>
              </w:rPr>
              <w:t>Manžete</w:t>
            </w:r>
            <w:proofErr w:type="spellEnd"/>
            <w:r w:rsidRPr="0097122C">
              <w:rPr>
                <w:sz w:val="20"/>
                <w:szCs w:val="20"/>
              </w:rPr>
              <w:t xml:space="preserve"> pāreja uz čuguna sifoniem un kanalizācijas cauruli  </w:t>
            </w:r>
          </w:p>
        </w:tc>
        <w:tc>
          <w:tcPr>
            <w:tcW w:w="1605" w:type="dxa"/>
            <w:noWrap/>
            <w:hideMark/>
          </w:tcPr>
          <w:p w14:paraId="422B9947" w14:textId="77777777" w:rsidR="00692E2E" w:rsidRPr="0097122C" w:rsidRDefault="00692E2E" w:rsidP="00690ACE">
            <w:pPr>
              <w:suppressAutoHyphens w:val="0"/>
              <w:rPr>
                <w:sz w:val="20"/>
                <w:szCs w:val="20"/>
              </w:rPr>
            </w:pPr>
            <w:r w:rsidRPr="0097122C">
              <w:rPr>
                <w:sz w:val="20"/>
                <w:szCs w:val="20"/>
              </w:rPr>
              <w:t>75/50</w:t>
            </w:r>
          </w:p>
        </w:tc>
        <w:tc>
          <w:tcPr>
            <w:tcW w:w="956" w:type="dxa"/>
            <w:gridSpan w:val="2"/>
            <w:hideMark/>
          </w:tcPr>
          <w:p w14:paraId="1DA41C3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BDB91F8" w14:textId="77777777" w:rsidR="00692E2E" w:rsidRPr="0097122C" w:rsidRDefault="00692E2E" w:rsidP="00690ACE">
            <w:pPr>
              <w:suppressAutoHyphens w:val="0"/>
              <w:rPr>
                <w:sz w:val="20"/>
                <w:szCs w:val="20"/>
              </w:rPr>
            </w:pPr>
          </w:p>
        </w:tc>
        <w:tc>
          <w:tcPr>
            <w:tcW w:w="567" w:type="dxa"/>
            <w:vMerge/>
            <w:hideMark/>
          </w:tcPr>
          <w:p w14:paraId="717BBA12" w14:textId="77777777" w:rsidR="00692E2E" w:rsidRPr="0097122C" w:rsidRDefault="00692E2E" w:rsidP="00690ACE">
            <w:pPr>
              <w:suppressAutoHyphens w:val="0"/>
              <w:rPr>
                <w:sz w:val="20"/>
                <w:szCs w:val="20"/>
              </w:rPr>
            </w:pPr>
          </w:p>
        </w:tc>
        <w:tc>
          <w:tcPr>
            <w:tcW w:w="567" w:type="dxa"/>
            <w:vMerge/>
            <w:hideMark/>
          </w:tcPr>
          <w:p w14:paraId="329E42B8" w14:textId="77777777" w:rsidR="00692E2E" w:rsidRPr="0097122C" w:rsidRDefault="00692E2E" w:rsidP="00690ACE">
            <w:pPr>
              <w:suppressAutoHyphens w:val="0"/>
              <w:rPr>
                <w:sz w:val="20"/>
                <w:szCs w:val="20"/>
              </w:rPr>
            </w:pPr>
          </w:p>
        </w:tc>
        <w:tc>
          <w:tcPr>
            <w:tcW w:w="567" w:type="dxa"/>
            <w:vMerge/>
            <w:hideMark/>
          </w:tcPr>
          <w:p w14:paraId="7C72622F" w14:textId="77777777" w:rsidR="00692E2E" w:rsidRPr="0097122C" w:rsidRDefault="00692E2E" w:rsidP="00690ACE">
            <w:pPr>
              <w:suppressAutoHyphens w:val="0"/>
              <w:rPr>
                <w:sz w:val="20"/>
                <w:szCs w:val="20"/>
              </w:rPr>
            </w:pPr>
          </w:p>
        </w:tc>
        <w:tc>
          <w:tcPr>
            <w:tcW w:w="567" w:type="dxa"/>
            <w:vMerge/>
            <w:hideMark/>
          </w:tcPr>
          <w:p w14:paraId="4B2DA101" w14:textId="77777777" w:rsidR="00692E2E" w:rsidRPr="0097122C" w:rsidRDefault="00692E2E" w:rsidP="00690ACE">
            <w:pPr>
              <w:suppressAutoHyphens w:val="0"/>
              <w:rPr>
                <w:sz w:val="20"/>
                <w:szCs w:val="20"/>
              </w:rPr>
            </w:pPr>
          </w:p>
        </w:tc>
        <w:tc>
          <w:tcPr>
            <w:tcW w:w="567" w:type="dxa"/>
            <w:vMerge/>
            <w:hideMark/>
          </w:tcPr>
          <w:p w14:paraId="30868DFD" w14:textId="77777777" w:rsidR="00692E2E" w:rsidRPr="0097122C" w:rsidRDefault="00692E2E" w:rsidP="00690ACE">
            <w:pPr>
              <w:suppressAutoHyphens w:val="0"/>
              <w:rPr>
                <w:sz w:val="20"/>
                <w:szCs w:val="20"/>
              </w:rPr>
            </w:pPr>
          </w:p>
        </w:tc>
      </w:tr>
      <w:tr w:rsidR="00692E2E" w:rsidRPr="0097122C" w14:paraId="5ABAF8B3" w14:textId="77777777" w:rsidTr="008C2E8A">
        <w:trPr>
          <w:trHeight w:val="510"/>
        </w:trPr>
        <w:tc>
          <w:tcPr>
            <w:tcW w:w="616" w:type="dxa"/>
            <w:noWrap/>
            <w:hideMark/>
          </w:tcPr>
          <w:p w14:paraId="2544E636" w14:textId="77777777" w:rsidR="00692E2E" w:rsidRPr="0097122C" w:rsidRDefault="00692E2E" w:rsidP="00690ACE">
            <w:pPr>
              <w:suppressAutoHyphens w:val="0"/>
              <w:rPr>
                <w:sz w:val="20"/>
                <w:szCs w:val="20"/>
              </w:rPr>
            </w:pPr>
            <w:r w:rsidRPr="0097122C">
              <w:rPr>
                <w:sz w:val="20"/>
                <w:szCs w:val="20"/>
              </w:rPr>
              <w:t>904</w:t>
            </w:r>
          </w:p>
        </w:tc>
        <w:tc>
          <w:tcPr>
            <w:tcW w:w="3310" w:type="dxa"/>
            <w:gridSpan w:val="2"/>
            <w:hideMark/>
          </w:tcPr>
          <w:p w14:paraId="5F407B09" w14:textId="77777777" w:rsidR="00692E2E" w:rsidRPr="0097122C" w:rsidRDefault="00692E2E" w:rsidP="00690ACE">
            <w:pPr>
              <w:suppressAutoHyphens w:val="0"/>
              <w:rPr>
                <w:sz w:val="20"/>
                <w:szCs w:val="20"/>
              </w:rPr>
            </w:pPr>
            <w:proofErr w:type="spellStart"/>
            <w:r w:rsidRPr="0097122C">
              <w:rPr>
                <w:sz w:val="20"/>
                <w:szCs w:val="20"/>
              </w:rPr>
              <w:t>Manžete</w:t>
            </w:r>
            <w:proofErr w:type="spellEnd"/>
            <w:r w:rsidRPr="0097122C">
              <w:rPr>
                <w:sz w:val="20"/>
                <w:szCs w:val="20"/>
              </w:rPr>
              <w:t xml:space="preserve"> pāreja uz čuguna sifoniem un kanalizācijas cauruli  </w:t>
            </w:r>
          </w:p>
        </w:tc>
        <w:tc>
          <w:tcPr>
            <w:tcW w:w="1605" w:type="dxa"/>
            <w:hideMark/>
          </w:tcPr>
          <w:p w14:paraId="47BCE4CE" w14:textId="77777777" w:rsidR="00692E2E" w:rsidRPr="0097122C" w:rsidRDefault="00692E2E" w:rsidP="00690ACE">
            <w:pPr>
              <w:suppressAutoHyphens w:val="0"/>
              <w:rPr>
                <w:sz w:val="20"/>
                <w:szCs w:val="20"/>
              </w:rPr>
            </w:pPr>
            <w:r w:rsidRPr="0097122C">
              <w:rPr>
                <w:sz w:val="20"/>
                <w:szCs w:val="20"/>
              </w:rPr>
              <w:t>50/32/26</w:t>
            </w:r>
          </w:p>
        </w:tc>
        <w:tc>
          <w:tcPr>
            <w:tcW w:w="956" w:type="dxa"/>
            <w:gridSpan w:val="2"/>
            <w:hideMark/>
          </w:tcPr>
          <w:p w14:paraId="34A2993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CDBA4EC" w14:textId="77777777" w:rsidR="00692E2E" w:rsidRPr="0097122C" w:rsidRDefault="00692E2E" w:rsidP="00690ACE">
            <w:pPr>
              <w:suppressAutoHyphens w:val="0"/>
              <w:rPr>
                <w:sz w:val="20"/>
                <w:szCs w:val="20"/>
              </w:rPr>
            </w:pPr>
          </w:p>
        </w:tc>
        <w:tc>
          <w:tcPr>
            <w:tcW w:w="567" w:type="dxa"/>
            <w:vMerge/>
            <w:hideMark/>
          </w:tcPr>
          <w:p w14:paraId="7152CD72" w14:textId="77777777" w:rsidR="00692E2E" w:rsidRPr="0097122C" w:rsidRDefault="00692E2E" w:rsidP="00690ACE">
            <w:pPr>
              <w:suppressAutoHyphens w:val="0"/>
              <w:rPr>
                <w:sz w:val="20"/>
                <w:szCs w:val="20"/>
              </w:rPr>
            </w:pPr>
          </w:p>
        </w:tc>
        <w:tc>
          <w:tcPr>
            <w:tcW w:w="567" w:type="dxa"/>
            <w:vMerge/>
            <w:hideMark/>
          </w:tcPr>
          <w:p w14:paraId="10A074D8" w14:textId="77777777" w:rsidR="00692E2E" w:rsidRPr="0097122C" w:rsidRDefault="00692E2E" w:rsidP="00690ACE">
            <w:pPr>
              <w:suppressAutoHyphens w:val="0"/>
              <w:rPr>
                <w:sz w:val="20"/>
                <w:szCs w:val="20"/>
              </w:rPr>
            </w:pPr>
          </w:p>
        </w:tc>
        <w:tc>
          <w:tcPr>
            <w:tcW w:w="567" w:type="dxa"/>
            <w:vMerge/>
            <w:hideMark/>
          </w:tcPr>
          <w:p w14:paraId="76AF41A1" w14:textId="77777777" w:rsidR="00692E2E" w:rsidRPr="0097122C" w:rsidRDefault="00692E2E" w:rsidP="00690ACE">
            <w:pPr>
              <w:suppressAutoHyphens w:val="0"/>
              <w:rPr>
                <w:sz w:val="20"/>
                <w:szCs w:val="20"/>
              </w:rPr>
            </w:pPr>
          </w:p>
        </w:tc>
        <w:tc>
          <w:tcPr>
            <w:tcW w:w="567" w:type="dxa"/>
            <w:vMerge/>
            <w:hideMark/>
          </w:tcPr>
          <w:p w14:paraId="3C75C269" w14:textId="77777777" w:rsidR="00692E2E" w:rsidRPr="0097122C" w:rsidRDefault="00692E2E" w:rsidP="00690ACE">
            <w:pPr>
              <w:suppressAutoHyphens w:val="0"/>
              <w:rPr>
                <w:sz w:val="20"/>
                <w:szCs w:val="20"/>
              </w:rPr>
            </w:pPr>
          </w:p>
        </w:tc>
        <w:tc>
          <w:tcPr>
            <w:tcW w:w="567" w:type="dxa"/>
            <w:vMerge/>
            <w:hideMark/>
          </w:tcPr>
          <w:p w14:paraId="0CB018FA" w14:textId="77777777" w:rsidR="00692E2E" w:rsidRPr="0097122C" w:rsidRDefault="00692E2E" w:rsidP="00690ACE">
            <w:pPr>
              <w:suppressAutoHyphens w:val="0"/>
              <w:rPr>
                <w:sz w:val="20"/>
                <w:szCs w:val="20"/>
              </w:rPr>
            </w:pPr>
          </w:p>
        </w:tc>
      </w:tr>
      <w:tr w:rsidR="00692E2E" w:rsidRPr="0097122C" w14:paraId="4152057B" w14:textId="77777777" w:rsidTr="008C2E8A">
        <w:trPr>
          <w:trHeight w:val="510"/>
        </w:trPr>
        <w:tc>
          <w:tcPr>
            <w:tcW w:w="616" w:type="dxa"/>
            <w:noWrap/>
            <w:hideMark/>
          </w:tcPr>
          <w:p w14:paraId="51E3C89D" w14:textId="77777777" w:rsidR="00692E2E" w:rsidRPr="0097122C" w:rsidRDefault="00692E2E" w:rsidP="00690ACE">
            <w:pPr>
              <w:suppressAutoHyphens w:val="0"/>
              <w:rPr>
                <w:sz w:val="20"/>
                <w:szCs w:val="20"/>
              </w:rPr>
            </w:pPr>
            <w:r w:rsidRPr="0097122C">
              <w:rPr>
                <w:sz w:val="20"/>
                <w:szCs w:val="20"/>
              </w:rPr>
              <w:t>905</w:t>
            </w:r>
          </w:p>
        </w:tc>
        <w:tc>
          <w:tcPr>
            <w:tcW w:w="3310" w:type="dxa"/>
            <w:gridSpan w:val="2"/>
            <w:hideMark/>
          </w:tcPr>
          <w:p w14:paraId="2A9403DB" w14:textId="77777777" w:rsidR="00692E2E" w:rsidRPr="0097122C" w:rsidRDefault="00692E2E" w:rsidP="00690ACE">
            <w:pPr>
              <w:suppressAutoHyphens w:val="0"/>
              <w:rPr>
                <w:sz w:val="20"/>
                <w:szCs w:val="20"/>
              </w:rPr>
            </w:pPr>
            <w:proofErr w:type="spellStart"/>
            <w:r w:rsidRPr="0097122C">
              <w:rPr>
                <w:sz w:val="20"/>
                <w:szCs w:val="20"/>
              </w:rPr>
              <w:t>Manžete</w:t>
            </w:r>
            <w:proofErr w:type="spellEnd"/>
            <w:r w:rsidRPr="0097122C">
              <w:rPr>
                <w:sz w:val="20"/>
                <w:szCs w:val="20"/>
              </w:rPr>
              <w:t xml:space="preserve"> pāreja uz čuguna sifoniem un kanalizācijas cauruli  </w:t>
            </w:r>
          </w:p>
        </w:tc>
        <w:tc>
          <w:tcPr>
            <w:tcW w:w="1605" w:type="dxa"/>
            <w:hideMark/>
          </w:tcPr>
          <w:p w14:paraId="0B64B3B7" w14:textId="77777777" w:rsidR="00692E2E" w:rsidRPr="0097122C" w:rsidRDefault="00692E2E" w:rsidP="00690ACE">
            <w:pPr>
              <w:suppressAutoHyphens w:val="0"/>
              <w:rPr>
                <w:sz w:val="20"/>
                <w:szCs w:val="20"/>
              </w:rPr>
            </w:pPr>
            <w:r w:rsidRPr="0097122C">
              <w:rPr>
                <w:sz w:val="20"/>
                <w:szCs w:val="20"/>
              </w:rPr>
              <w:t>40/32/26</w:t>
            </w:r>
          </w:p>
        </w:tc>
        <w:tc>
          <w:tcPr>
            <w:tcW w:w="956" w:type="dxa"/>
            <w:gridSpan w:val="2"/>
            <w:hideMark/>
          </w:tcPr>
          <w:p w14:paraId="314F2E1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5A76A64" w14:textId="77777777" w:rsidR="00692E2E" w:rsidRPr="0097122C" w:rsidRDefault="00692E2E" w:rsidP="00690ACE">
            <w:pPr>
              <w:suppressAutoHyphens w:val="0"/>
              <w:rPr>
                <w:sz w:val="20"/>
                <w:szCs w:val="20"/>
              </w:rPr>
            </w:pPr>
          </w:p>
        </w:tc>
        <w:tc>
          <w:tcPr>
            <w:tcW w:w="567" w:type="dxa"/>
            <w:vMerge/>
            <w:hideMark/>
          </w:tcPr>
          <w:p w14:paraId="42A94FDA" w14:textId="77777777" w:rsidR="00692E2E" w:rsidRPr="0097122C" w:rsidRDefault="00692E2E" w:rsidP="00690ACE">
            <w:pPr>
              <w:suppressAutoHyphens w:val="0"/>
              <w:rPr>
                <w:sz w:val="20"/>
                <w:szCs w:val="20"/>
              </w:rPr>
            </w:pPr>
          </w:p>
        </w:tc>
        <w:tc>
          <w:tcPr>
            <w:tcW w:w="567" w:type="dxa"/>
            <w:vMerge/>
            <w:hideMark/>
          </w:tcPr>
          <w:p w14:paraId="746929A5" w14:textId="77777777" w:rsidR="00692E2E" w:rsidRPr="0097122C" w:rsidRDefault="00692E2E" w:rsidP="00690ACE">
            <w:pPr>
              <w:suppressAutoHyphens w:val="0"/>
              <w:rPr>
                <w:sz w:val="20"/>
                <w:szCs w:val="20"/>
              </w:rPr>
            </w:pPr>
          </w:p>
        </w:tc>
        <w:tc>
          <w:tcPr>
            <w:tcW w:w="567" w:type="dxa"/>
            <w:vMerge/>
            <w:hideMark/>
          </w:tcPr>
          <w:p w14:paraId="016F9BC7" w14:textId="77777777" w:rsidR="00692E2E" w:rsidRPr="0097122C" w:rsidRDefault="00692E2E" w:rsidP="00690ACE">
            <w:pPr>
              <w:suppressAutoHyphens w:val="0"/>
              <w:rPr>
                <w:sz w:val="20"/>
                <w:szCs w:val="20"/>
              </w:rPr>
            </w:pPr>
          </w:p>
        </w:tc>
        <w:tc>
          <w:tcPr>
            <w:tcW w:w="567" w:type="dxa"/>
            <w:vMerge/>
            <w:hideMark/>
          </w:tcPr>
          <w:p w14:paraId="31B7C615" w14:textId="77777777" w:rsidR="00692E2E" w:rsidRPr="0097122C" w:rsidRDefault="00692E2E" w:rsidP="00690ACE">
            <w:pPr>
              <w:suppressAutoHyphens w:val="0"/>
              <w:rPr>
                <w:sz w:val="20"/>
                <w:szCs w:val="20"/>
              </w:rPr>
            </w:pPr>
          </w:p>
        </w:tc>
        <w:tc>
          <w:tcPr>
            <w:tcW w:w="567" w:type="dxa"/>
            <w:vMerge/>
            <w:hideMark/>
          </w:tcPr>
          <w:p w14:paraId="7236F496" w14:textId="77777777" w:rsidR="00692E2E" w:rsidRPr="0097122C" w:rsidRDefault="00692E2E" w:rsidP="00690ACE">
            <w:pPr>
              <w:suppressAutoHyphens w:val="0"/>
              <w:rPr>
                <w:sz w:val="20"/>
                <w:szCs w:val="20"/>
              </w:rPr>
            </w:pPr>
          </w:p>
        </w:tc>
      </w:tr>
      <w:tr w:rsidR="00692E2E" w:rsidRPr="0097122C" w14:paraId="5B503DDA" w14:textId="77777777" w:rsidTr="008C2E8A">
        <w:trPr>
          <w:trHeight w:val="510"/>
        </w:trPr>
        <w:tc>
          <w:tcPr>
            <w:tcW w:w="616" w:type="dxa"/>
            <w:noWrap/>
            <w:hideMark/>
          </w:tcPr>
          <w:p w14:paraId="02A91FF8" w14:textId="77777777" w:rsidR="00692E2E" w:rsidRPr="0097122C" w:rsidRDefault="00692E2E" w:rsidP="00690ACE">
            <w:pPr>
              <w:suppressAutoHyphens w:val="0"/>
              <w:rPr>
                <w:sz w:val="20"/>
                <w:szCs w:val="20"/>
              </w:rPr>
            </w:pPr>
            <w:r w:rsidRPr="0097122C">
              <w:rPr>
                <w:sz w:val="20"/>
                <w:szCs w:val="20"/>
              </w:rPr>
              <w:t>906</w:t>
            </w:r>
          </w:p>
        </w:tc>
        <w:tc>
          <w:tcPr>
            <w:tcW w:w="3310" w:type="dxa"/>
            <w:gridSpan w:val="2"/>
            <w:hideMark/>
          </w:tcPr>
          <w:p w14:paraId="2D3C303B" w14:textId="77777777" w:rsidR="00692E2E" w:rsidRPr="0097122C" w:rsidRDefault="00692E2E" w:rsidP="00690ACE">
            <w:pPr>
              <w:suppressAutoHyphens w:val="0"/>
              <w:rPr>
                <w:sz w:val="20"/>
                <w:szCs w:val="20"/>
              </w:rPr>
            </w:pPr>
            <w:proofErr w:type="spellStart"/>
            <w:r w:rsidRPr="0097122C">
              <w:rPr>
                <w:sz w:val="20"/>
                <w:szCs w:val="20"/>
              </w:rPr>
              <w:t>Manžete</w:t>
            </w:r>
            <w:proofErr w:type="spellEnd"/>
            <w:r w:rsidRPr="0097122C">
              <w:rPr>
                <w:sz w:val="20"/>
                <w:szCs w:val="20"/>
              </w:rPr>
              <w:t xml:space="preserve"> pāreja uz čuguna sifoniem un kanalizācijas cauruli  </w:t>
            </w:r>
          </w:p>
        </w:tc>
        <w:tc>
          <w:tcPr>
            <w:tcW w:w="1605" w:type="dxa"/>
            <w:hideMark/>
          </w:tcPr>
          <w:p w14:paraId="791317AE" w14:textId="77777777" w:rsidR="00692E2E" w:rsidRPr="0097122C" w:rsidRDefault="00692E2E" w:rsidP="00690ACE">
            <w:pPr>
              <w:suppressAutoHyphens w:val="0"/>
              <w:rPr>
                <w:sz w:val="20"/>
                <w:szCs w:val="20"/>
              </w:rPr>
            </w:pPr>
            <w:r w:rsidRPr="0097122C">
              <w:rPr>
                <w:sz w:val="20"/>
                <w:szCs w:val="20"/>
              </w:rPr>
              <w:t>50/40</w:t>
            </w:r>
          </w:p>
        </w:tc>
        <w:tc>
          <w:tcPr>
            <w:tcW w:w="956" w:type="dxa"/>
            <w:gridSpan w:val="2"/>
            <w:hideMark/>
          </w:tcPr>
          <w:p w14:paraId="6C8073A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6E1E134" w14:textId="77777777" w:rsidR="00692E2E" w:rsidRPr="0097122C" w:rsidRDefault="00692E2E" w:rsidP="00690ACE">
            <w:pPr>
              <w:suppressAutoHyphens w:val="0"/>
              <w:rPr>
                <w:sz w:val="20"/>
                <w:szCs w:val="20"/>
              </w:rPr>
            </w:pPr>
          </w:p>
        </w:tc>
        <w:tc>
          <w:tcPr>
            <w:tcW w:w="567" w:type="dxa"/>
            <w:vMerge/>
            <w:hideMark/>
          </w:tcPr>
          <w:p w14:paraId="72895464" w14:textId="77777777" w:rsidR="00692E2E" w:rsidRPr="0097122C" w:rsidRDefault="00692E2E" w:rsidP="00690ACE">
            <w:pPr>
              <w:suppressAutoHyphens w:val="0"/>
              <w:rPr>
                <w:sz w:val="20"/>
                <w:szCs w:val="20"/>
              </w:rPr>
            </w:pPr>
          </w:p>
        </w:tc>
        <w:tc>
          <w:tcPr>
            <w:tcW w:w="567" w:type="dxa"/>
            <w:vMerge/>
            <w:hideMark/>
          </w:tcPr>
          <w:p w14:paraId="19776BA1" w14:textId="77777777" w:rsidR="00692E2E" w:rsidRPr="0097122C" w:rsidRDefault="00692E2E" w:rsidP="00690ACE">
            <w:pPr>
              <w:suppressAutoHyphens w:val="0"/>
              <w:rPr>
                <w:sz w:val="20"/>
                <w:szCs w:val="20"/>
              </w:rPr>
            </w:pPr>
          </w:p>
        </w:tc>
        <w:tc>
          <w:tcPr>
            <w:tcW w:w="567" w:type="dxa"/>
            <w:vMerge/>
            <w:hideMark/>
          </w:tcPr>
          <w:p w14:paraId="1568B72A" w14:textId="77777777" w:rsidR="00692E2E" w:rsidRPr="0097122C" w:rsidRDefault="00692E2E" w:rsidP="00690ACE">
            <w:pPr>
              <w:suppressAutoHyphens w:val="0"/>
              <w:rPr>
                <w:sz w:val="20"/>
                <w:szCs w:val="20"/>
              </w:rPr>
            </w:pPr>
          </w:p>
        </w:tc>
        <w:tc>
          <w:tcPr>
            <w:tcW w:w="567" w:type="dxa"/>
            <w:vMerge/>
            <w:hideMark/>
          </w:tcPr>
          <w:p w14:paraId="6D477828" w14:textId="77777777" w:rsidR="00692E2E" w:rsidRPr="0097122C" w:rsidRDefault="00692E2E" w:rsidP="00690ACE">
            <w:pPr>
              <w:suppressAutoHyphens w:val="0"/>
              <w:rPr>
                <w:sz w:val="20"/>
                <w:szCs w:val="20"/>
              </w:rPr>
            </w:pPr>
          </w:p>
        </w:tc>
        <w:tc>
          <w:tcPr>
            <w:tcW w:w="567" w:type="dxa"/>
            <w:vMerge/>
            <w:hideMark/>
          </w:tcPr>
          <w:p w14:paraId="69D995AF" w14:textId="77777777" w:rsidR="00692E2E" w:rsidRPr="0097122C" w:rsidRDefault="00692E2E" w:rsidP="00690ACE">
            <w:pPr>
              <w:suppressAutoHyphens w:val="0"/>
              <w:rPr>
                <w:sz w:val="20"/>
                <w:szCs w:val="20"/>
              </w:rPr>
            </w:pPr>
          </w:p>
        </w:tc>
      </w:tr>
      <w:tr w:rsidR="00692E2E" w:rsidRPr="0097122C" w14:paraId="0C120205" w14:textId="77777777" w:rsidTr="008C2E8A">
        <w:trPr>
          <w:trHeight w:val="510"/>
        </w:trPr>
        <w:tc>
          <w:tcPr>
            <w:tcW w:w="616" w:type="dxa"/>
            <w:noWrap/>
            <w:hideMark/>
          </w:tcPr>
          <w:p w14:paraId="3061C7E3" w14:textId="77777777" w:rsidR="00692E2E" w:rsidRPr="0097122C" w:rsidRDefault="00692E2E" w:rsidP="00690ACE">
            <w:pPr>
              <w:suppressAutoHyphens w:val="0"/>
              <w:rPr>
                <w:sz w:val="20"/>
                <w:szCs w:val="20"/>
              </w:rPr>
            </w:pPr>
            <w:r w:rsidRPr="0097122C">
              <w:rPr>
                <w:sz w:val="20"/>
                <w:szCs w:val="20"/>
              </w:rPr>
              <w:t>907</w:t>
            </w:r>
          </w:p>
        </w:tc>
        <w:tc>
          <w:tcPr>
            <w:tcW w:w="3310" w:type="dxa"/>
            <w:gridSpan w:val="2"/>
            <w:hideMark/>
          </w:tcPr>
          <w:p w14:paraId="323E1453" w14:textId="77777777" w:rsidR="00692E2E" w:rsidRPr="0097122C" w:rsidRDefault="00692E2E" w:rsidP="00690ACE">
            <w:pPr>
              <w:suppressAutoHyphens w:val="0"/>
              <w:rPr>
                <w:sz w:val="20"/>
                <w:szCs w:val="20"/>
              </w:rPr>
            </w:pPr>
            <w:proofErr w:type="spellStart"/>
            <w:r w:rsidRPr="0097122C">
              <w:rPr>
                <w:sz w:val="20"/>
                <w:szCs w:val="20"/>
              </w:rPr>
              <w:t>Manžete</w:t>
            </w:r>
            <w:proofErr w:type="spellEnd"/>
            <w:r w:rsidRPr="0097122C">
              <w:rPr>
                <w:sz w:val="20"/>
                <w:szCs w:val="20"/>
              </w:rPr>
              <w:t xml:space="preserve"> pāreja uz čuguna sifoniem un kanalizācijas cauruli  </w:t>
            </w:r>
          </w:p>
        </w:tc>
        <w:tc>
          <w:tcPr>
            <w:tcW w:w="1605" w:type="dxa"/>
            <w:hideMark/>
          </w:tcPr>
          <w:p w14:paraId="129E8B39" w14:textId="77777777" w:rsidR="00692E2E" w:rsidRPr="0097122C" w:rsidRDefault="00692E2E" w:rsidP="00690ACE">
            <w:pPr>
              <w:suppressAutoHyphens w:val="0"/>
              <w:rPr>
                <w:sz w:val="20"/>
                <w:szCs w:val="20"/>
              </w:rPr>
            </w:pPr>
            <w:r w:rsidRPr="0097122C">
              <w:rPr>
                <w:sz w:val="20"/>
                <w:szCs w:val="20"/>
              </w:rPr>
              <w:t>32/26</w:t>
            </w:r>
          </w:p>
        </w:tc>
        <w:tc>
          <w:tcPr>
            <w:tcW w:w="956" w:type="dxa"/>
            <w:gridSpan w:val="2"/>
            <w:hideMark/>
          </w:tcPr>
          <w:p w14:paraId="674FBFB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97B4159" w14:textId="77777777" w:rsidR="00692E2E" w:rsidRPr="0097122C" w:rsidRDefault="00692E2E" w:rsidP="00690ACE">
            <w:pPr>
              <w:suppressAutoHyphens w:val="0"/>
              <w:rPr>
                <w:sz w:val="20"/>
                <w:szCs w:val="20"/>
              </w:rPr>
            </w:pPr>
          </w:p>
        </w:tc>
        <w:tc>
          <w:tcPr>
            <w:tcW w:w="567" w:type="dxa"/>
            <w:vMerge/>
            <w:hideMark/>
          </w:tcPr>
          <w:p w14:paraId="0886DA10" w14:textId="77777777" w:rsidR="00692E2E" w:rsidRPr="0097122C" w:rsidRDefault="00692E2E" w:rsidP="00690ACE">
            <w:pPr>
              <w:suppressAutoHyphens w:val="0"/>
              <w:rPr>
                <w:sz w:val="20"/>
                <w:szCs w:val="20"/>
              </w:rPr>
            </w:pPr>
          </w:p>
        </w:tc>
        <w:tc>
          <w:tcPr>
            <w:tcW w:w="567" w:type="dxa"/>
            <w:vMerge/>
            <w:hideMark/>
          </w:tcPr>
          <w:p w14:paraId="38684C7D" w14:textId="77777777" w:rsidR="00692E2E" w:rsidRPr="0097122C" w:rsidRDefault="00692E2E" w:rsidP="00690ACE">
            <w:pPr>
              <w:suppressAutoHyphens w:val="0"/>
              <w:rPr>
                <w:sz w:val="20"/>
                <w:szCs w:val="20"/>
              </w:rPr>
            </w:pPr>
          </w:p>
        </w:tc>
        <w:tc>
          <w:tcPr>
            <w:tcW w:w="567" w:type="dxa"/>
            <w:vMerge/>
            <w:hideMark/>
          </w:tcPr>
          <w:p w14:paraId="144B257D" w14:textId="77777777" w:rsidR="00692E2E" w:rsidRPr="0097122C" w:rsidRDefault="00692E2E" w:rsidP="00690ACE">
            <w:pPr>
              <w:suppressAutoHyphens w:val="0"/>
              <w:rPr>
                <w:sz w:val="20"/>
                <w:szCs w:val="20"/>
              </w:rPr>
            </w:pPr>
          </w:p>
        </w:tc>
        <w:tc>
          <w:tcPr>
            <w:tcW w:w="567" w:type="dxa"/>
            <w:vMerge/>
            <w:hideMark/>
          </w:tcPr>
          <w:p w14:paraId="21E9EA3A" w14:textId="77777777" w:rsidR="00692E2E" w:rsidRPr="0097122C" w:rsidRDefault="00692E2E" w:rsidP="00690ACE">
            <w:pPr>
              <w:suppressAutoHyphens w:val="0"/>
              <w:rPr>
                <w:sz w:val="20"/>
                <w:szCs w:val="20"/>
              </w:rPr>
            </w:pPr>
          </w:p>
        </w:tc>
        <w:tc>
          <w:tcPr>
            <w:tcW w:w="567" w:type="dxa"/>
            <w:vMerge/>
            <w:hideMark/>
          </w:tcPr>
          <w:p w14:paraId="25CB874B" w14:textId="77777777" w:rsidR="00692E2E" w:rsidRPr="0097122C" w:rsidRDefault="00692E2E" w:rsidP="00690ACE">
            <w:pPr>
              <w:suppressAutoHyphens w:val="0"/>
              <w:rPr>
                <w:sz w:val="20"/>
                <w:szCs w:val="20"/>
              </w:rPr>
            </w:pPr>
          </w:p>
        </w:tc>
      </w:tr>
      <w:tr w:rsidR="00692E2E" w:rsidRPr="0097122C" w14:paraId="2CCF870A" w14:textId="77777777" w:rsidTr="008C2E8A">
        <w:trPr>
          <w:trHeight w:val="510"/>
        </w:trPr>
        <w:tc>
          <w:tcPr>
            <w:tcW w:w="616" w:type="dxa"/>
            <w:noWrap/>
            <w:hideMark/>
          </w:tcPr>
          <w:p w14:paraId="29E42F04" w14:textId="77777777" w:rsidR="00692E2E" w:rsidRPr="0097122C" w:rsidRDefault="00692E2E" w:rsidP="00690ACE">
            <w:pPr>
              <w:suppressAutoHyphens w:val="0"/>
              <w:rPr>
                <w:sz w:val="20"/>
                <w:szCs w:val="20"/>
              </w:rPr>
            </w:pPr>
            <w:r w:rsidRPr="0097122C">
              <w:rPr>
                <w:sz w:val="20"/>
                <w:szCs w:val="20"/>
              </w:rPr>
              <w:t>908</w:t>
            </w:r>
          </w:p>
        </w:tc>
        <w:tc>
          <w:tcPr>
            <w:tcW w:w="3310" w:type="dxa"/>
            <w:gridSpan w:val="2"/>
            <w:hideMark/>
          </w:tcPr>
          <w:p w14:paraId="31EC84F2" w14:textId="77777777" w:rsidR="00692E2E" w:rsidRPr="0097122C" w:rsidRDefault="00692E2E" w:rsidP="00690ACE">
            <w:pPr>
              <w:suppressAutoHyphens w:val="0"/>
              <w:rPr>
                <w:sz w:val="20"/>
                <w:szCs w:val="20"/>
              </w:rPr>
            </w:pPr>
            <w:proofErr w:type="spellStart"/>
            <w:r w:rsidRPr="0097122C">
              <w:rPr>
                <w:sz w:val="20"/>
                <w:szCs w:val="20"/>
              </w:rPr>
              <w:t>Manžete</w:t>
            </w:r>
            <w:proofErr w:type="spellEnd"/>
            <w:r w:rsidRPr="0097122C">
              <w:rPr>
                <w:sz w:val="20"/>
                <w:szCs w:val="20"/>
              </w:rPr>
              <w:t xml:space="preserve"> pāreja uz čuguna sifoniem un kanalizācijas cauruli  </w:t>
            </w:r>
          </w:p>
        </w:tc>
        <w:tc>
          <w:tcPr>
            <w:tcW w:w="1605" w:type="dxa"/>
            <w:hideMark/>
          </w:tcPr>
          <w:p w14:paraId="59B4FF3F" w14:textId="77777777" w:rsidR="00692E2E" w:rsidRPr="0097122C" w:rsidRDefault="00692E2E" w:rsidP="00690ACE">
            <w:pPr>
              <w:suppressAutoHyphens w:val="0"/>
              <w:rPr>
                <w:sz w:val="20"/>
                <w:szCs w:val="20"/>
              </w:rPr>
            </w:pPr>
            <w:r w:rsidRPr="0097122C">
              <w:rPr>
                <w:sz w:val="20"/>
                <w:szCs w:val="20"/>
              </w:rPr>
              <w:t>75/40</w:t>
            </w:r>
          </w:p>
        </w:tc>
        <w:tc>
          <w:tcPr>
            <w:tcW w:w="956" w:type="dxa"/>
            <w:gridSpan w:val="2"/>
            <w:hideMark/>
          </w:tcPr>
          <w:p w14:paraId="0FB0EAB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129CF6B" w14:textId="77777777" w:rsidR="00692E2E" w:rsidRPr="0097122C" w:rsidRDefault="00692E2E" w:rsidP="00690ACE">
            <w:pPr>
              <w:suppressAutoHyphens w:val="0"/>
              <w:rPr>
                <w:sz w:val="20"/>
                <w:szCs w:val="20"/>
              </w:rPr>
            </w:pPr>
          </w:p>
        </w:tc>
        <w:tc>
          <w:tcPr>
            <w:tcW w:w="567" w:type="dxa"/>
            <w:vMerge/>
            <w:hideMark/>
          </w:tcPr>
          <w:p w14:paraId="0C06FA4A" w14:textId="77777777" w:rsidR="00692E2E" w:rsidRPr="0097122C" w:rsidRDefault="00692E2E" w:rsidP="00690ACE">
            <w:pPr>
              <w:suppressAutoHyphens w:val="0"/>
              <w:rPr>
                <w:sz w:val="20"/>
                <w:szCs w:val="20"/>
              </w:rPr>
            </w:pPr>
          </w:p>
        </w:tc>
        <w:tc>
          <w:tcPr>
            <w:tcW w:w="567" w:type="dxa"/>
            <w:vMerge/>
            <w:hideMark/>
          </w:tcPr>
          <w:p w14:paraId="02BCA820" w14:textId="77777777" w:rsidR="00692E2E" w:rsidRPr="0097122C" w:rsidRDefault="00692E2E" w:rsidP="00690ACE">
            <w:pPr>
              <w:suppressAutoHyphens w:val="0"/>
              <w:rPr>
                <w:sz w:val="20"/>
                <w:szCs w:val="20"/>
              </w:rPr>
            </w:pPr>
          </w:p>
        </w:tc>
        <w:tc>
          <w:tcPr>
            <w:tcW w:w="567" w:type="dxa"/>
            <w:vMerge/>
            <w:hideMark/>
          </w:tcPr>
          <w:p w14:paraId="1A8A92CB" w14:textId="77777777" w:rsidR="00692E2E" w:rsidRPr="0097122C" w:rsidRDefault="00692E2E" w:rsidP="00690ACE">
            <w:pPr>
              <w:suppressAutoHyphens w:val="0"/>
              <w:rPr>
                <w:sz w:val="20"/>
                <w:szCs w:val="20"/>
              </w:rPr>
            </w:pPr>
          </w:p>
        </w:tc>
        <w:tc>
          <w:tcPr>
            <w:tcW w:w="567" w:type="dxa"/>
            <w:vMerge/>
            <w:hideMark/>
          </w:tcPr>
          <w:p w14:paraId="512E2DF2" w14:textId="77777777" w:rsidR="00692E2E" w:rsidRPr="0097122C" w:rsidRDefault="00692E2E" w:rsidP="00690ACE">
            <w:pPr>
              <w:suppressAutoHyphens w:val="0"/>
              <w:rPr>
                <w:sz w:val="20"/>
                <w:szCs w:val="20"/>
              </w:rPr>
            </w:pPr>
          </w:p>
        </w:tc>
        <w:tc>
          <w:tcPr>
            <w:tcW w:w="567" w:type="dxa"/>
            <w:vMerge/>
            <w:hideMark/>
          </w:tcPr>
          <w:p w14:paraId="73A5703B" w14:textId="77777777" w:rsidR="00692E2E" w:rsidRPr="0097122C" w:rsidRDefault="00692E2E" w:rsidP="00690ACE">
            <w:pPr>
              <w:suppressAutoHyphens w:val="0"/>
              <w:rPr>
                <w:sz w:val="20"/>
                <w:szCs w:val="20"/>
              </w:rPr>
            </w:pPr>
          </w:p>
        </w:tc>
      </w:tr>
      <w:tr w:rsidR="00692E2E" w:rsidRPr="0097122C" w14:paraId="6CF97594" w14:textId="77777777" w:rsidTr="008C2E8A">
        <w:trPr>
          <w:trHeight w:val="510"/>
        </w:trPr>
        <w:tc>
          <w:tcPr>
            <w:tcW w:w="616" w:type="dxa"/>
            <w:noWrap/>
            <w:hideMark/>
          </w:tcPr>
          <w:p w14:paraId="307C4AFF" w14:textId="77777777" w:rsidR="00692E2E" w:rsidRPr="0097122C" w:rsidRDefault="00692E2E" w:rsidP="00690ACE">
            <w:pPr>
              <w:suppressAutoHyphens w:val="0"/>
              <w:rPr>
                <w:sz w:val="20"/>
                <w:szCs w:val="20"/>
              </w:rPr>
            </w:pPr>
            <w:r w:rsidRPr="0097122C">
              <w:rPr>
                <w:sz w:val="20"/>
                <w:szCs w:val="20"/>
              </w:rPr>
              <w:t>909</w:t>
            </w:r>
          </w:p>
        </w:tc>
        <w:tc>
          <w:tcPr>
            <w:tcW w:w="3310" w:type="dxa"/>
            <w:gridSpan w:val="2"/>
            <w:hideMark/>
          </w:tcPr>
          <w:p w14:paraId="2B55F39A" w14:textId="77777777" w:rsidR="00692E2E" w:rsidRPr="0097122C" w:rsidRDefault="00692E2E" w:rsidP="00690ACE">
            <w:pPr>
              <w:suppressAutoHyphens w:val="0"/>
              <w:rPr>
                <w:sz w:val="20"/>
                <w:szCs w:val="20"/>
              </w:rPr>
            </w:pPr>
            <w:proofErr w:type="spellStart"/>
            <w:r w:rsidRPr="0097122C">
              <w:rPr>
                <w:sz w:val="20"/>
                <w:szCs w:val="20"/>
              </w:rPr>
              <w:t>Manžete</w:t>
            </w:r>
            <w:proofErr w:type="spellEnd"/>
            <w:r w:rsidRPr="0097122C">
              <w:rPr>
                <w:sz w:val="20"/>
                <w:szCs w:val="20"/>
              </w:rPr>
              <w:t xml:space="preserve"> WC keramikas podam uz čugunu, Ø 100</w:t>
            </w:r>
          </w:p>
        </w:tc>
        <w:tc>
          <w:tcPr>
            <w:tcW w:w="1605" w:type="dxa"/>
            <w:noWrap/>
            <w:hideMark/>
          </w:tcPr>
          <w:p w14:paraId="1B6F220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17A350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850FB07" w14:textId="77777777" w:rsidR="00692E2E" w:rsidRPr="0097122C" w:rsidRDefault="00692E2E" w:rsidP="00690ACE">
            <w:pPr>
              <w:suppressAutoHyphens w:val="0"/>
              <w:rPr>
                <w:sz w:val="20"/>
                <w:szCs w:val="20"/>
              </w:rPr>
            </w:pPr>
          </w:p>
        </w:tc>
        <w:tc>
          <w:tcPr>
            <w:tcW w:w="567" w:type="dxa"/>
            <w:vMerge/>
            <w:hideMark/>
          </w:tcPr>
          <w:p w14:paraId="75BAF8D5" w14:textId="77777777" w:rsidR="00692E2E" w:rsidRPr="0097122C" w:rsidRDefault="00692E2E" w:rsidP="00690ACE">
            <w:pPr>
              <w:suppressAutoHyphens w:val="0"/>
              <w:rPr>
                <w:sz w:val="20"/>
                <w:szCs w:val="20"/>
              </w:rPr>
            </w:pPr>
          </w:p>
        </w:tc>
        <w:tc>
          <w:tcPr>
            <w:tcW w:w="567" w:type="dxa"/>
            <w:vMerge/>
            <w:hideMark/>
          </w:tcPr>
          <w:p w14:paraId="20E8F38C" w14:textId="77777777" w:rsidR="00692E2E" w:rsidRPr="0097122C" w:rsidRDefault="00692E2E" w:rsidP="00690ACE">
            <w:pPr>
              <w:suppressAutoHyphens w:val="0"/>
              <w:rPr>
                <w:sz w:val="20"/>
                <w:szCs w:val="20"/>
              </w:rPr>
            </w:pPr>
          </w:p>
        </w:tc>
        <w:tc>
          <w:tcPr>
            <w:tcW w:w="567" w:type="dxa"/>
            <w:vMerge/>
            <w:hideMark/>
          </w:tcPr>
          <w:p w14:paraId="23D4188E" w14:textId="77777777" w:rsidR="00692E2E" w:rsidRPr="0097122C" w:rsidRDefault="00692E2E" w:rsidP="00690ACE">
            <w:pPr>
              <w:suppressAutoHyphens w:val="0"/>
              <w:rPr>
                <w:sz w:val="20"/>
                <w:szCs w:val="20"/>
              </w:rPr>
            </w:pPr>
          </w:p>
        </w:tc>
        <w:tc>
          <w:tcPr>
            <w:tcW w:w="567" w:type="dxa"/>
            <w:vMerge/>
            <w:hideMark/>
          </w:tcPr>
          <w:p w14:paraId="1ABEB922" w14:textId="77777777" w:rsidR="00692E2E" w:rsidRPr="0097122C" w:rsidRDefault="00692E2E" w:rsidP="00690ACE">
            <w:pPr>
              <w:suppressAutoHyphens w:val="0"/>
              <w:rPr>
                <w:sz w:val="20"/>
                <w:szCs w:val="20"/>
              </w:rPr>
            </w:pPr>
          </w:p>
        </w:tc>
        <w:tc>
          <w:tcPr>
            <w:tcW w:w="567" w:type="dxa"/>
            <w:vMerge/>
            <w:hideMark/>
          </w:tcPr>
          <w:p w14:paraId="21D11403" w14:textId="77777777" w:rsidR="00692E2E" w:rsidRPr="0097122C" w:rsidRDefault="00692E2E" w:rsidP="00690ACE">
            <w:pPr>
              <w:suppressAutoHyphens w:val="0"/>
              <w:rPr>
                <w:sz w:val="20"/>
                <w:szCs w:val="20"/>
              </w:rPr>
            </w:pPr>
          </w:p>
        </w:tc>
      </w:tr>
      <w:tr w:rsidR="00692E2E" w:rsidRPr="0097122C" w14:paraId="01B4EB2B" w14:textId="77777777" w:rsidTr="008C2E8A">
        <w:trPr>
          <w:trHeight w:val="300"/>
        </w:trPr>
        <w:tc>
          <w:tcPr>
            <w:tcW w:w="616" w:type="dxa"/>
            <w:noWrap/>
            <w:hideMark/>
          </w:tcPr>
          <w:p w14:paraId="39209B56" w14:textId="77777777" w:rsidR="00692E2E" w:rsidRPr="0097122C" w:rsidRDefault="00692E2E" w:rsidP="00690ACE">
            <w:pPr>
              <w:suppressAutoHyphens w:val="0"/>
              <w:rPr>
                <w:sz w:val="20"/>
                <w:szCs w:val="20"/>
              </w:rPr>
            </w:pPr>
            <w:r w:rsidRPr="0097122C">
              <w:rPr>
                <w:sz w:val="20"/>
                <w:szCs w:val="20"/>
              </w:rPr>
              <w:t>910</w:t>
            </w:r>
          </w:p>
        </w:tc>
        <w:tc>
          <w:tcPr>
            <w:tcW w:w="3310" w:type="dxa"/>
            <w:gridSpan w:val="2"/>
            <w:hideMark/>
          </w:tcPr>
          <w:p w14:paraId="32F413BA" w14:textId="77777777" w:rsidR="00692E2E" w:rsidRPr="0097122C" w:rsidRDefault="00692E2E" w:rsidP="00690ACE">
            <w:pPr>
              <w:suppressAutoHyphens w:val="0"/>
              <w:rPr>
                <w:sz w:val="20"/>
                <w:szCs w:val="20"/>
              </w:rPr>
            </w:pPr>
            <w:r w:rsidRPr="0097122C">
              <w:rPr>
                <w:sz w:val="20"/>
                <w:szCs w:val="20"/>
              </w:rPr>
              <w:t xml:space="preserve">WC </w:t>
            </w:r>
            <w:proofErr w:type="spellStart"/>
            <w:r w:rsidRPr="0097122C">
              <w:rPr>
                <w:sz w:val="20"/>
                <w:szCs w:val="20"/>
              </w:rPr>
              <w:t>manžete</w:t>
            </w:r>
            <w:proofErr w:type="spellEnd"/>
            <w:r w:rsidRPr="0097122C">
              <w:rPr>
                <w:sz w:val="20"/>
                <w:szCs w:val="20"/>
              </w:rPr>
              <w:t>, Ø 100, 4.5-9cm</w:t>
            </w:r>
          </w:p>
        </w:tc>
        <w:tc>
          <w:tcPr>
            <w:tcW w:w="1605" w:type="dxa"/>
            <w:noWrap/>
            <w:hideMark/>
          </w:tcPr>
          <w:p w14:paraId="58A5861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116BB3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018D4B1" w14:textId="77777777" w:rsidR="00692E2E" w:rsidRPr="0097122C" w:rsidRDefault="00692E2E" w:rsidP="00690ACE">
            <w:pPr>
              <w:suppressAutoHyphens w:val="0"/>
              <w:rPr>
                <w:sz w:val="20"/>
                <w:szCs w:val="20"/>
              </w:rPr>
            </w:pPr>
          </w:p>
        </w:tc>
        <w:tc>
          <w:tcPr>
            <w:tcW w:w="567" w:type="dxa"/>
            <w:vMerge/>
            <w:hideMark/>
          </w:tcPr>
          <w:p w14:paraId="13A46E7C" w14:textId="77777777" w:rsidR="00692E2E" w:rsidRPr="0097122C" w:rsidRDefault="00692E2E" w:rsidP="00690ACE">
            <w:pPr>
              <w:suppressAutoHyphens w:val="0"/>
              <w:rPr>
                <w:sz w:val="20"/>
                <w:szCs w:val="20"/>
              </w:rPr>
            </w:pPr>
          </w:p>
        </w:tc>
        <w:tc>
          <w:tcPr>
            <w:tcW w:w="567" w:type="dxa"/>
            <w:vMerge/>
            <w:hideMark/>
          </w:tcPr>
          <w:p w14:paraId="262F38E8" w14:textId="77777777" w:rsidR="00692E2E" w:rsidRPr="0097122C" w:rsidRDefault="00692E2E" w:rsidP="00690ACE">
            <w:pPr>
              <w:suppressAutoHyphens w:val="0"/>
              <w:rPr>
                <w:sz w:val="20"/>
                <w:szCs w:val="20"/>
              </w:rPr>
            </w:pPr>
          </w:p>
        </w:tc>
        <w:tc>
          <w:tcPr>
            <w:tcW w:w="567" w:type="dxa"/>
            <w:vMerge/>
            <w:hideMark/>
          </w:tcPr>
          <w:p w14:paraId="7CA6D60C" w14:textId="77777777" w:rsidR="00692E2E" w:rsidRPr="0097122C" w:rsidRDefault="00692E2E" w:rsidP="00690ACE">
            <w:pPr>
              <w:suppressAutoHyphens w:val="0"/>
              <w:rPr>
                <w:sz w:val="20"/>
                <w:szCs w:val="20"/>
              </w:rPr>
            </w:pPr>
          </w:p>
        </w:tc>
        <w:tc>
          <w:tcPr>
            <w:tcW w:w="567" w:type="dxa"/>
            <w:vMerge/>
            <w:hideMark/>
          </w:tcPr>
          <w:p w14:paraId="276E8C49" w14:textId="77777777" w:rsidR="00692E2E" w:rsidRPr="0097122C" w:rsidRDefault="00692E2E" w:rsidP="00690ACE">
            <w:pPr>
              <w:suppressAutoHyphens w:val="0"/>
              <w:rPr>
                <w:sz w:val="20"/>
                <w:szCs w:val="20"/>
              </w:rPr>
            </w:pPr>
          </w:p>
        </w:tc>
        <w:tc>
          <w:tcPr>
            <w:tcW w:w="567" w:type="dxa"/>
            <w:vMerge/>
            <w:hideMark/>
          </w:tcPr>
          <w:p w14:paraId="5708A529" w14:textId="77777777" w:rsidR="00692E2E" w:rsidRPr="0097122C" w:rsidRDefault="00692E2E" w:rsidP="00690ACE">
            <w:pPr>
              <w:suppressAutoHyphens w:val="0"/>
              <w:rPr>
                <w:sz w:val="20"/>
                <w:szCs w:val="20"/>
              </w:rPr>
            </w:pPr>
          </w:p>
        </w:tc>
      </w:tr>
      <w:tr w:rsidR="00692E2E" w:rsidRPr="0097122C" w14:paraId="1365787A" w14:textId="77777777" w:rsidTr="008C2E8A">
        <w:trPr>
          <w:trHeight w:val="510"/>
        </w:trPr>
        <w:tc>
          <w:tcPr>
            <w:tcW w:w="616" w:type="dxa"/>
            <w:noWrap/>
            <w:hideMark/>
          </w:tcPr>
          <w:p w14:paraId="14AE78DC" w14:textId="77777777" w:rsidR="00692E2E" w:rsidRPr="0097122C" w:rsidRDefault="00692E2E" w:rsidP="00690ACE">
            <w:pPr>
              <w:suppressAutoHyphens w:val="0"/>
              <w:rPr>
                <w:sz w:val="20"/>
                <w:szCs w:val="20"/>
              </w:rPr>
            </w:pPr>
            <w:r w:rsidRPr="0097122C">
              <w:rPr>
                <w:sz w:val="20"/>
                <w:szCs w:val="20"/>
              </w:rPr>
              <w:t>911</w:t>
            </w:r>
          </w:p>
        </w:tc>
        <w:tc>
          <w:tcPr>
            <w:tcW w:w="3310" w:type="dxa"/>
            <w:gridSpan w:val="2"/>
            <w:hideMark/>
          </w:tcPr>
          <w:p w14:paraId="045F5829" w14:textId="77777777" w:rsidR="00692E2E" w:rsidRPr="0097122C" w:rsidRDefault="00692E2E" w:rsidP="00690ACE">
            <w:pPr>
              <w:suppressAutoHyphens w:val="0"/>
              <w:rPr>
                <w:sz w:val="20"/>
                <w:szCs w:val="20"/>
              </w:rPr>
            </w:pPr>
            <w:r w:rsidRPr="0097122C">
              <w:rPr>
                <w:sz w:val="20"/>
                <w:szCs w:val="20"/>
              </w:rPr>
              <w:t xml:space="preserve">WC </w:t>
            </w:r>
            <w:proofErr w:type="spellStart"/>
            <w:r w:rsidRPr="0097122C">
              <w:rPr>
                <w:sz w:val="20"/>
                <w:szCs w:val="20"/>
              </w:rPr>
              <w:t>manžete</w:t>
            </w:r>
            <w:proofErr w:type="spellEnd"/>
            <w:r w:rsidRPr="0097122C">
              <w:rPr>
                <w:sz w:val="20"/>
                <w:szCs w:val="20"/>
              </w:rPr>
              <w:t xml:space="preserve"> uz čuguna kanalizācijas cauruli, D50/75</w:t>
            </w:r>
          </w:p>
        </w:tc>
        <w:tc>
          <w:tcPr>
            <w:tcW w:w="1605" w:type="dxa"/>
            <w:noWrap/>
            <w:hideMark/>
          </w:tcPr>
          <w:p w14:paraId="58C5C4E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61FD1F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DC70130" w14:textId="77777777" w:rsidR="00692E2E" w:rsidRPr="0097122C" w:rsidRDefault="00692E2E" w:rsidP="00690ACE">
            <w:pPr>
              <w:suppressAutoHyphens w:val="0"/>
              <w:rPr>
                <w:sz w:val="20"/>
                <w:szCs w:val="20"/>
              </w:rPr>
            </w:pPr>
          </w:p>
        </w:tc>
        <w:tc>
          <w:tcPr>
            <w:tcW w:w="567" w:type="dxa"/>
            <w:vMerge/>
            <w:hideMark/>
          </w:tcPr>
          <w:p w14:paraId="5685966E" w14:textId="77777777" w:rsidR="00692E2E" w:rsidRPr="0097122C" w:rsidRDefault="00692E2E" w:rsidP="00690ACE">
            <w:pPr>
              <w:suppressAutoHyphens w:val="0"/>
              <w:rPr>
                <w:sz w:val="20"/>
                <w:szCs w:val="20"/>
              </w:rPr>
            </w:pPr>
          </w:p>
        </w:tc>
        <w:tc>
          <w:tcPr>
            <w:tcW w:w="567" w:type="dxa"/>
            <w:vMerge/>
            <w:hideMark/>
          </w:tcPr>
          <w:p w14:paraId="5DE8EDE0" w14:textId="77777777" w:rsidR="00692E2E" w:rsidRPr="0097122C" w:rsidRDefault="00692E2E" w:rsidP="00690ACE">
            <w:pPr>
              <w:suppressAutoHyphens w:val="0"/>
              <w:rPr>
                <w:sz w:val="20"/>
                <w:szCs w:val="20"/>
              </w:rPr>
            </w:pPr>
          </w:p>
        </w:tc>
        <w:tc>
          <w:tcPr>
            <w:tcW w:w="567" w:type="dxa"/>
            <w:vMerge/>
            <w:hideMark/>
          </w:tcPr>
          <w:p w14:paraId="4BFA8424" w14:textId="77777777" w:rsidR="00692E2E" w:rsidRPr="0097122C" w:rsidRDefault="00692E2E" w:rsidP="00690ACE">
            <w:pPr>
              <w:suppressAutoHyphens w:val="0"/>
              <w:rPr>
                <w:sz w:val="20"/>
                <w:szCs w:val="20"/>
              </w:rPr>
            </w:pPr>
          </w:p>
        </w:tc>
        <w:tc>
          <w:tcPr>
            <w:tcW w:w="567" w:type="dxa"/>
            <w:vMerge/>
            <w:hideMark/>
          </w:tcPr>
          <w:p w14:paraId="64AC23C8" w14:textId="77777777" w:rsidR="00692E2E" w:rsidRPr="0097122C" w:rsidRDefault="00692E2E" w:rsidP="00690ACE">
            <w:pPr>
              <w:suppressAutoHyphens w:val="0"/>
              <w:rPr>
                <w:sz w:val="20"/>
                <w:szCs w:val="20"/>
              </w:rPr>
            </w:pPr>
          </w:p>
        </w:tc>
        <w:tc>
          <w:tcPr>
            <w:tcW w:w="567" w:type="dxa"/>
            <w:vMerge/>
            <w:hideMark/>
          </w:tcPr>
          <w:p w14:paraId="3AE58D2B" w14:textId="77777777" w:rsidR="00692E2E" w:rsidRPr="0097122C" w:rsidRDefault="00692E2E" w:rsidP="00690ACE">
            <w:pPr>
              <w:suppressAutoHyphens w:val="0"/>
              <w:rPr>
                <w:sz w:val="20"/>
                <w:szCs w:val="20"/>
              </w:rPr>
            </w:pPr>
          </w:p>
        </w:tc>
      </w:tr>
      <w:tr w:rsidR="00692E2E" w:rsidRPr="0097122C" w14:paraId="7F8BF188" w14:textId="77777777" w:rsidTr="008C2E8A">
        <w:trPr>
          <w:trHeight w:val="255"/>
        </w:trPr>
        <w:tc>
          <w:tcPr>
            <w:tcW w:w="616" w:type="dxa"/>
            <w:noWrap/>
            <w:hideMark/>
          </w:tcPr>
          <w:p w14:paraId="36CB893B" w14:textId="77777777" w:rsidR="00692E2E" w:rsidRPr="0097122C" w:rsidRDefault="00692E2E" w:rsidP="00690ACE">
            <w:pPr>
              <w:suppressAutoHyphens w:val="0"/>
              <w:rPr>
                <w:sz w:val="20"/>
                <w:szCs w:val="20"/>
              </w:rPr>
            </w:pPr>
            <w:r w:rsidRPr="0097122C">
              <w:rPr>
                <w:sz w:val="20"/>
                <w:szCs w:val="20"/>
              </w:rPr>
              <w:t>912</w:t>
            </w:r>
          </w:p>
        </w:tc>
        <w:tc>
          <w:tcPr>
            <w:tcW w:w="3310" w:type="dxa"/>
            <w:gridSpan w:val="2"/>
            <w:hideMark/>
          </w:tcPr>
          <w:p w14:paraId="395C7D04" w14:textId="77777777" w:rsidR="00692E2E" w:rsidRPr="0097122C" w:rsidRDefault="00692E2E" w:rsidP="00690ACE">
            <w:pPr>
              <w:suppressAutoHyphens w:val="0"/>
              <w:rPr>
                <w:sz w:val="20"/>
                <w:szCs w:val="20"/>
              </w:rPr>
            </w:pPr>
            <w:r w:rsidRPr="0097122C">
              <w:rPr>
                <w:sz w:val="20"/>
                <w:szCs w:val="20"/>
              </w:rPr>
              <w:t>Gumijas blīves  ½  ” – 100gab.</w:t>
            </w:r>
          </w:p>
        </w:tc>
        <w:tc>
          <w:tcPr>
            <w:tcW w:w="1605" w:type="dxa"/>
            <w:noWrap/>
            <w:hideMark/>
          </w:tcPr>
          <w:p w14:paraId="2C34E17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3BA5200"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1DE86D38" w14:textId="77777777" w:rsidR="00692E2E" w:rsidRPr="0097122C" w:rsidRDefault="00692E2E" w:rsidP="00690ACE">
            <w:pPr>
              <w:suppressAutoHyphens w:val="0"/>
              <w:rPr>
                <w:sz w:val="20"/>
                <w:szCs w:val="20"/>
              </w:rPr>
            </w:pPr>
          </w:p>
        </w:tc>
        <w:tc>
          <w:tcPr>
            <w:tcW w:w="567" w:type="dxa"/>
            <w:vMerge/>
            <w:hideMark/>
          </w:tcPr>
          <w:p w14:paraId="78B2BF0D" w14:textId="77777777" w:rsidR="00692E2E" w:rsidRPr="0097122C" w:rsidRDefault="00692E2E" w:rsidP="00690ACE">
            <w:pPr>
              <w:suppressAutoHyphens w:val="0"/>
              <w:rPr>
                <w:sz w:val="20"/>
                <w:szCs w:val="20"/>
              </w:rPr>
            </w:pPr>
          </w:p>
        </w:tc>
        <w:tc>
          <w:tcPr>
            <w:tcW w:w="567" w:type="dxa"/>
            <w:vMerge/>
            <w:hideMark/>
          </w:tcPr>
          <w:p w14:paraId="7C586163" w14:textId="77777777" w:rsidR="00692E2E" w:rsidRPr="0097122C" w:rsidRDefault="00692E2E" w:rsidP="00690ACE">
            <w:pPr>
              <w:suppressAutoHyphens w:val="0"/>
              <w:rPr>
                <w:sz w:val="20"/>
                <w:szCs w:val="20"/>
              </w:rPr>
            </w:pPr>
          </w:p>
        </w:tc>
        <w:tc>
          <w:tcPr>
            <w:tcW w:w="567" w:type="dxa"/>
            <w:vMerge/>
            <w:hideMark/>
          </w:tcPr>
          <w:p w14:paraId="659D02FB" w14:textId="77777777" w:rsidR="00692E2E" w:rsidRPr="0097122C" w:rsidRDefault="00692E2E" w:rsidP="00690ACE">
            <w:pPr>
              <w:suppressAutoHyphens w:val="0"/>
              <w:rPr>
                <w:sz w:val="20"/>
                <w:szCs w:val="20"/>
              </w:rPr>
            </w:pPr>
          </w:p>
        </w:tc>
        <w:tc>
          <w:tcPr>
            <w:tcW w:w="567" w:type="dxa"/>
            <w:vMerge/>
            <w:hideMark/>
          </w:tcPr>
          <w:p w14:paraId="5388464D" w14:textId="77777777" w:rsidR="00692E2E" w:rsidRPr="0097122C" w:rsidRDefault="00692E2E" w:rsidP="00690ACE">
            <w:pPr>
              <w:suppressAutoHyphens w:val="0"/>
              <w:rPr>
                <w:sz w:val="20"/>
                <w:szCs w:val="20"/>
              </w:rPr>
            </w:pPr>
          </w:p>
        </w:tc>
        <w:tc>
          <w:tcPr>
            <w:tcW w:w="567" w:type="dxa"/>
            <w:vMerge/>
            <w:hideMark/>
          </w:tcPr>
          <w:p w14:paraId="2DFDE020" w14:textId="77777777" w:rsidR="00692E2E" w:rsidRPr="0097122C" w:rsidRDefault="00692E2E" w:rsidP="00690ACE">
            <w:pPr>
              <w:suppressAutoHyphens w:val="0"/>
              <w:rPr>
                <w:sz w:val="20"/>
                <w:szCs w:val="20"/>
              </w:rPr>
            </w:pPr>
          </w:p>
        </w:tc>
      </w:tr>
      <w:tr w:rsidR="00692E2E" w:rsidRPr="0097122C" w14:paraId="51EDDB86" w14:textId="77777777" w:rsidTr="008C2E8A">
        <w:trPr>
          <w:trHeight w:val="300"/>
        </w:trPr>
        <w:tc>
          <w:tcPr>
            <w:tcW w:w="616" w:type="dxa"/>
            <w:noWrap/>
            <w:hideMark/>
          </w:tcPr>
          <w:p w14:paraId="36BDDA4E" w14:textId="77777777" w:rsidR="00692E2E" w:rsidRPr="0097122C" w:rsidRDefault="00692E2E" w:rsidP="00690ACE">
            <w:pPr>
              <w:suppressAutoHyphens w:val="0"/>
              <w:rPr>
                <w:sz w:val="20"/>
                <w:szCs w:val="20"/>
              </w:rPr>
            </w:pPr>
            <w:r w:rsidRPr="0097122C">
              <w:rPr>
                <w:sz w:val="20"/>
                <w:szCs w:val="20"/>
              </w:rPr>
              <w:t>913</w:t>
            </w:r>
          </w:p>
        </w:tc>
        <w:tc>
          <w:tcPr>
            <w:tcW w:w="3310" w:type="dxa"/>
            <w:gridSpan w:val="2"/>
            <w:hideMark/>
          </w:tcPr>
          <w:p w14:paraId="2C6CAB64" w14:textId="77777777" w:rsidR="00692E2E" w:rsidRPr="0097122C" w:rsidRDefault="00692E2E" w:rsidP="00690ACE">
            <w:pPr>
              <w:suppressAutoHyphens w:val="0"/>
              <w:rPr>
                <w:sz w:val="20"/>
                <w:szCs w:val="20"/>
              </w:rPr>
            </w:pPr>
            <w:r w:rsidRPr="0097122C">
              <w:rPr>
                <w:sz w:val="20"/>
                <w:szCs w:val="20"/>
              </w:rPr>
              <w:t>Gumijas blīves ¾ ”  - 100gab.</w:t>
            </w:r>
          </w:p>
        </w:tc>
        <w:tc>
          <w:tcPr>
            <w:tcW w:w="1605" w:type="dxa"/>
            <w:noWrap/>
            <w:hideMark/>
          </w:tcPr>
          <w:p w14:paraId="5FF7F8F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717DDB2"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79A0E30E" w14:textId="77777777" w:rsidR="00692E2E" w:rsidRPr="0097122C" w:rsidRDefault="00692E2E" w:rsidP="00690ACE">
            <w:pPr>
              <w:suppressAutoHyphens w:val="0"/>
              <w:rPr>
                <w:sz w:val="20"/>
                <w:szCs w:val="20"/>
              </w:rPr>
            </w:pPr>
          </w:p>
        </w:tc>
        <w:tc>
          <w:tcPr>
            <w:tcW w:w="567" w:type="dxa"/>
            <w:vMerge/>
            <w:hideMark/>
          </w:tcPr>
          <w:p w14:paraId="2C3397C8" w14:textId="77777777" w:rsidR="00692E2E" w:rsidRPr="0097122C" w:rsidRDefault="00692E2E" w:rsidP="00690ACE">
            <w:pPr>
              <w:suppressAutoHyphens w:val="0"/>
              <w:rPr>
                <w:sz w:val="20"/>
                <w:szCs w:val="20"/>
              </w:rPr>
            </w:pPr>
          </w:p>
        </w:tc>
        <w:tc>
          <w:tcPr>
            <w:tcW w:w="567" w:type="dxa"/>
            <w:vMerge/>
            <w:hideMark/>
          </w:tcPr>
          <w:p w14:paraId="5252ABB2" w14:textId="77777777" w:rsidR="00692E2E" w:rsidRPr="0097122C" w:rsidRDefault="00692E2E" w:rsidP="00690ACE">
            <w:pPr>
              <w:suppressAutoHyphens w:val="0"/>
              <w:rPr>
                <w:sz w:val="20"/>
                <w:szCs w:val="20"/>
              </w:rPr>
            </w:pPr>
          </w:p>
        </w:tc>
        <w:tc>
          <w:tcPr>
            <w:tcW w:w="567" w:type="dxa"/>
            <w:vMerge/>
            <w:hideMark/>
          </w:tcPr>
          <w:p w14:paraId="4891B5EA" w14:textId="77777777" w:rsidR="00692E2E" w:rsidRPr="0097122C" w:rsidRDefault="00692E2E" w:rsidP="00690ACE">
            <w:pPr>
              <w:suppressAutoHyphens w:val="0"/>
              <w:rPr>
                <w:sz w:val="20"/>
                <w:szCs w:val="20"/>
              </w:rPr>
            </w:pPr>
          </w:p>
        </w:tc>
        <w:tc>
          <w:tcPr>
            <w:tcW w:w="567" w:type="dxa"/>
            <w:vMerge/>
            <w:hideMark/>
          </w:tcPr>
          <w:p w14:paraId="18FC9B37" w14:textId="77777777" w:rsidR="00692E2E" w:rsidRPr="0097122C" w:rsidRDefault="00692E2E" w:rsidP="00690ACE">
            <w:pPr>
              <w:suppressAutoHyphens w:val="0"/>
              <w:rPr>
                <w:sz w:val="20"/>
                <w:szCs w:val="20"/>
              </w:rPr>
            </w:pPr>
          </w:p>
        </w:tc>
        <w:tc>
          <w:tcPr>
            <w:tcW w:w="567" w:type="dxa"/>
            <w:vMerge/>
            <w:hideMark/>
          </w:tcPr>
          <w:p w14:paraId="2DDB5237" w14:textId="77777777" w:rsidR="00692E2E" w:rsidRPr="0097122C" w:rsidRDefault="00692E2E" w:rsidP="00690ACE">
            <w:pPr>
              <w:suppressAutoHyphens w:val="0"/>
              <w:rPr>
                <w:sz w:val="20"/>
                <w:szCs w:val="20"/>
              </w:rPr>
            </w:pPr>
          </w:p>
        </w:tc>
      </w:tr>
      <w:tr w:rsidR="00692E2E" w:rsidRPr="0097122C" w14:paraId="5E731592" w14:textId="77777777" w:rsidTr="008C2E8A">
        <w:trPr>
          <w:trHeight w:val="300"/>
        </w:trPr>
        <w:tc>
          <w:tcPr>
            <w:tcW w:w="616" w:type="dxa"/>
            <w:noWrap/>
            <w:hideMark/>
          </w:tcPr>
          <w:p w14:paraId="2D0B91D3" w14:textId="77777777" w:rsidR="00692E2E" w:rsidRPr="0097122C" w:rsidRDefault="00692E2E" w:rsidP="00690ACE">
            <w:pPr>
              <w:suppressAutoHyphens w:val="0"/>
              <w:rPr>
                <w:sz w:val="20"/>
                <w:szCs w:val="20"/>
              </w:rPr>
            </w:pPr>
            <w:r w:rsidRPr="0097122C">
              <w:rPr>
                <w:sz w:val="20"/>
                <w:szCs w:val="20"/>
              </w:rPr>
              <w:t>914</w:t>
            </w:r>
          </w:p>
        </w:tc>
        <w:tc>
          <w:tcPr>
            <w:tcW w:w="3310" w:type="dxa"/>
            <w:gridSpan w:val="2"/>
            <w:hideMark/>
          </w:tcPr>
          <w:p w14:paraId="2FE625F1" w14:textId="77777777" w:rsidR="00692E2E" w:rsidRPr="0097122C" w:rsidRDefault="00692E2E" w:rsidP="00690ACE">
            <w:pPr>
              <w:suppressAutoHyphens w:val="0"/>
              <w:rPr>
                <w:sz w:val="20"/>
                <w:szCs w:val="20"/>
              </w:rPr>
            </w:pPr>
            <w:r w:rsidRPr="0097122C">
              <w:rPr>
                <w:sz w:val="20"/>
                <w:szCs w:val="20"/>
              </w:rPr>
              <w:t>Gumijas blīve  ½  ” – 1gab.</w:t>
            </w:r>
          </w:p>
        </w:tc>
        <w:tc>
          <w:tcPr>
            <w:tcW w:w="1605" w:type="dxa"/>
            <w:noWrap/>
            <w:hideMark/>
          </w:tcPr>
          <w:p w14:paraId="2B4A63A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FDE7E2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59A4846" w14:textId="77777777" w:rsidR="00692E2E" w:rsidRPr="0097122C" w:rsidRDefault="00692E2E" w:rsidP="00690ACE">
            <w:pPr>
              <w:suppressAutoHyphens w:val="0"/>
              <w:rPr>
                <w:sz w:val="20"/>
                <w:szCs w:val="20"/>
              </w:rPr>
            </w:pPr>
          </w:p>
        </w:tc>
        <w:tc>
          <w:tcPr>
            <w:tcW w:w="567" w:type="dxa"/>
            <w:vMerge/>
            <w:hideMark/>
          </w:tcPr>
          <w:p w14:paraId="3AD3A8C8" w14:textId="77777777" w:rsidR="00692E2E" w:rsidRPr="0097122C" w:rsidRDefault="00692E2E" w:rsidP="00690ACE">
            <w:pPr>
              <w:suppressAutoHyphens w:val="0"/>
              <w:rPr>
                <w:sz w:val="20"/>
                <w:szCs w:val="20"/>
              </w:rPr>
            </w:pPr>
          </w:p>
        </w:tc>
        <w:tc>
          <w:tcPr>
            <w:tcW w:w="567" w:type="dxa"/>
            <w:vMerge/>
            <w:hideMark/>
          </w:tcPr>
          <w:p w14:paraId="64FEC42A" w14:textId="77777777" w:rsidR="00692E2E" w:rsidRPr="0097122C" w:rsidRDefault="00692E2E" w:rsidP="00690ACE">
            <w:pPr>
              <w:suppressAutoHyphens w:val="0"/>
              <w:rPr>
                <w:sz w:val="20"/>
                <w:szCs w:val="20"/>
              </w:rPr>
            </w:pPr>
          </w:p>
        </w:tc>
        <w:tc>
          <w:tcPr>
            <w:tcW w:w="567" w:type="dxa"/>
            <w:vMerge/>
            <w:hideMark/>
          </w:tcPr>
          <w:p w14:paraId="1CB8725A" w14:textId="77777777" w:rsidR="00692E2E" w:rsidRPr="0097122C" w:rsidRDefault="00692E2E" w:rsidP="00690ACE">
            <w:pPr>
              <w:suppressAutoHyphens w:val="0"/>
              <w:rPr>
                <w:sz w:val="20"/>
                <w:szCs w:val="20"/>
              </w:rPr>
            </w:pPr>
          </w:p>
        </w:tc>
        <w:tc>
          <w:tcPr>
            <w:tcW w:w="567" w:type="dxa"/>
            <w:vMerge/>
            <w:hideMark/>
          </w:tcPr>
          <w:p w14:paraId="6B079A2B" w14:textId="77777777" w:rsidR="00692E2E" w:rsidRPr="0097122C" w:rsidRDefault="00692E2E" w:rsidP="00690ACE">
            <w:pPr>
              <w:suppressAutoHyphens w:val="0"/>
              <w:rPr>
                <w:sz w:val="20"/>
                <w:szCs w:val="20"/>
              </w:rPr>
            </w:pPr>
          </w:p>
        </w:tc>
        <w:tc>
          <w:tcPr>
            <w:tcW w:w="567" w:type="dxa"/>
            <w:vMerge/>
            <w:hideMark/>
          </w:tcPr>
          <w:p w14:paraId="1DB25BA9" w14:textId="77777777" w:rsidR="00692E2E" w:rsidRPr="0097122C" w:rsidRDefault="00692E2E" w:rsidP="00690ACE">
            <w:pPr>
              <w:suppressAutoHyphens w:val="0"/>
              <w:rPr>
                <w:sz w:val="20"/>
                <w:szCs w:val="20"/>
              </w:rPr>
            </w:pPr>
          </w:p>
        </w:tc>
      </w:tr>
      <w:tr w:rsidR="00692E2E" w:rsidRPr="0097122C" w14:paraId="5C9044B1" w14:textId="77777777" w:rsidTr="008C2E8A">
        <w:trPr>
          <w:trHeight w:val="300"/>
        </w:trPr>
        <w:tc>
          <w:tcPr>
            <w:tcW w:w="616" w:type="dxa"/>
            <w:noWrap/>
            <w:hideMark/>
          </w:tcPr>
          <w:p w14:paraId="000F5E35" w14:textId="77777777" w:rsidR="00692E2E" w:rsidRPr="0097122C" w:rsidRDefault="00692E2E" w:rsidP="00690ACE">
            <w:pPr>
              <w:suppressAutoHyphens w:val="0"/>
              <w:rPr>
                <w:sz w:val="20"/>
                <w:szCs w:val="20"/>
              </w:rPr>
            </w:pPr>
            <w:r w:rsidRPr="0097122C">
              <w:rPr>
                <w:sz w:val="20"/>
                <w:szCs w:val="20"/>
              </w:rPr>
              <w:t>915</w:t>
            </w:r>
          </w:p>
        </w:tc>
        <w:tc>
          <w:tcPr>
            <w:tcW w:w="3310" w:type="dxa"/>
            <w:gridSpan w:val="2"/>
            <w:hideMark/>
          </w:tcPr>
          <w:p w14:paraId="689DB466" w14:textId="77777777" w:rsidR="00692E2E" w:rsidRPr="0097122C" w:rsidRDefault="00692E2E" w:rsidP="00690ACE">
            <w:pPr>
              <w:suppressAutoHyphens w:val="0"/>
              <w:rPr>
                <w:sz w:val="20"/>
                <w:szCs w:val="20"/>
              </w:rPr>
            </w:pPr>
            <w:r w:rsidRPr="0097122C">
              <w:rPr>
                <w:sz w:val="20"/>
                <w:szCs w:val="20"/>
              </w:rPr>
              <w:t>Gumijas blīve ¾ ”  - 1gab.</w:t>
            </w:r>
          </w:p>
        </w:tc>
        <w:tc>
          <w:tcPr>
            <w:tcW w:w="1605" w:type="dxa"/>
            <w:noWrap/>
            <w:hideMark/>
          </w:tcPr>
          <w:p w14:paraId="051EA026"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2F292E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EFB154B" w14:textId="77777777" w:rsidR="00692E2E" w:rsidRPr="0097122C" w:rsidRDefault="00692E2E" w:rsidP="00690ACE">
            <w:pPr>
              <w:suppressAutoHyphens w:val="0"/>
              <w:rPr>
                <w:sz w:val="20"/>
                <w:szCs w:val="20"/>
              </w:rPr>
            </w:pPr>
          </w:p>
        </w:tc>
        <w:tc>
          <w:tcPr>
            <w:tcW w:w="567" w:type="dxa"/>
            <w:vMerge/>
            <w:hideMark/>
          </w:tcPr>
          <w:p w14:paraId="716CA281" w14:textId="77777777" w:rsidR="00692E2E" w:rsidRPr="0097122C" w:rsidRDefault="00692E2E" w:rsidP="00690ACE">
            <w:pPr>
              <w:suppressAutoHyphens w:val="0"/>
              <w:rPr>
                <w:sz w:val="20"/>
                <w:szCs w:val="20"/>
              </w:rPr>
            </w:pPr>
          </w:p>
        </w:tc>
        <w:tc>
          <w:tcPr>
            <w:tcW w:w="567" w:type="dxa"/>
            <w:vMerge/>
            <w:hideMark/>
          </w:tcPr>
          <w:p w14:paraId="6FA331E9" w14:textId="77777777" w:rsidR="00692E2E" w:rsidRPr="0097122C" w:rsidRDefault="00692E2E" w:rsidP="00690ACE">
            <w:pPr>
              <w:suppressAutoHyphens w:val="0"/>
              <w:rPr>
                <w:sz w:val="20"/>
                <w:szCs w:val="20"/>
              </w:rPr>
            </w:pPr>
          </w:p>
        </w:tc>
        <w:tc>
          <w:tcPr>
            <w:tcW w:w="567" w:type="dxa"/>
            <w:vMerge/>
            <w:hideMark/>
          </w:tcPr>
          <w:p w14:paraId="62BEAC02" w14:textId="77777777" w:rsidR="00692E2E" w:rsidRPr="0097122C" w:rsidRDefault="00692E2E" w:rsidP="00690ACE">
            <w:pPr>
              <w:suppressAutoHyphens w:val="0"/>
              <w:rPr>
                <w:sz w:val="20"/>
                <w:szCs w:val="20"/>
              </w:rPr>
            </w:pPr>
          </w:p>
        </w:tc>
        <w:tc>
          <w:tcPr>
            <w:tcW w:w="567" w:type="dxa"/>
            <w:vMerge/>
            <w:hideMark/>
          </w:tcPr>
          <w:p w14:paraId="47D9A603" w14:textId="77777777" w:rsidR="00692E2E" w:rsidRPr="0097122C" w:rsidRDefault="00692E2E" w:rsidP="00690ACE">
            <w:pPr>
              <w:suppressAutoHyphens w:val="0"/>
              <w:rPr>
                <w:sz w:val="20"/>
                <w:szCs w:val="20"/>
              </w:rPr>
            </w:pPr>
          </w:p>
        </w:tc>
        <w:tc>
          <w:tcPr>
            <w:tcW w:w="567" w:type="dxa"/>
            <w:vMerge/>
            <w:hideMark/>
          </w:tcPr>
          <w:p w14:paraId="03C2A067" w14:textId="77777777" w:rsidR="00692E2E" w:rsidRPr="0097122C" w:rsidRDefault="00692E2E" w:rsidP="00690ACE">
            <w:pPr>
              <w:suppressAutoHyphens w:val="0"/>
              <w:rPr>
                <w:sz w:val="20"/>
                <w:szCs w:val="20"/>
              </w:rPr>
            </w:pPr>
          </w:p>
        </w:tc>
      </w:tr>
      <w:tr w:rsidR="00692E2E" w:rsidRPr="0097122C" w14:paraId="071CCD24" w14:textId="77777777" w:rsidTr="008C2E8A">
        <w:trPr>
          <w:trHeight w:val="510"/>
        </w:trPr>
        <w:tc>
          <w:tcPr>
            <w:tcW w:w="616" w:type="dxa"/>
            <w:noWrap/>
            <w:hideMark/>
          </w:tcPr>
          <w:p w14:paraId="25A819C3" w14:textId="77777777" w:rsidR="00692E2E" w:rsidRPr="0097122C" w:rsidRDefault="00692E2E" w:rsidP="00690ACE">
            <w:pPr>
              <w:suppressAutoHyphens w:val="0"/>
              <w:rPr>
                <w:sz w:val="20"/>
                <w:szCs w:val="20"/>
              </w:rPr>
            </w:pPr>
            <w:r w:rsidRPr="0097122C">
              <w:rPr>
                <w:sz w:val="20"/>
                <w:szCs w:val="20"/>
              </w:rPr>
              <w:t>916</w:t>
            </w:r>
          </w:p>
        </w:tc>
        <w:tc>
          <w:tcPr>
            <w:tcW w:w="3310" w:type="dxa"/>
            <w:gridSpan w:val="2"/>
            <w:hideMark/>
          </w:tcPr>
          <w:p w14:paraId="3CF1110D" w14:textId="77777777" w:rsidR="00692E2E" w:rsidRPr="0097122C" w:rsidRDefault="00692E2E" w:rsidP="00690ACE">
            <w:pPr>
              <w:suppressAutoHyphens w:val="0"/>
              <w:rPr>
                <w:sz w:val="20"/>
                <w:szCs w:val="20"/>
              </w:rPr>
            </w:pPr>
            <w:r w:rsidRPr="0097122C">
              <w:rPr>
                <w:sz w:val="20"/>
                <w:szCs w:val="20"/>
              </w:rPr>
              <w:t>Gumijas blīves maisītāja serdenim RUS – 100gab.</w:t>
            </w:r>
          </w:p>
        </w:tc>
        <w:tc>
          <w:tcPr>
            <w:tcW w:w="1605" w:type="dxa"/>
            <w:noWrap/>
            <w:hideMark/>
          </w:tcPr>
          <w:p w14:paraId="0727F6F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3393F83"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664654C3" w14:textId="77777777" w:rsidR="00692E2E" w:rsidRPr="0097122C" w:rsidRDefault="00692E2E" w:rsidP="00690ACE">
            <w:pPr>
              <w:suppressAutoHyphens w:val="0"/>
              <w:rPr>
                <w:sz w:val="20"/>
                <w:szCs w:val="20"/>
              </w:rPr>
            </w:pPr>
          </w:p>
        </w:tc>
        <w:tc>
          <w:tcPr>
            <w:tcW w:w="567" w:type="dxa"/>
            <w:vMerge/>
            <w:hideMark/>
          </w:tcPr>
          <w:p w14:paraId="332EA451" w14:textId="77777777" w:rsidR="00692E2E" w:rsidRPr="0097122C" w:rsidRDefault="00692E2E" w:rsidP="00690ACE">
            <w:pPr>
              <w:suppressAutoHyphens w:val="0"/>
              <w:rPr>
                <w:sz w:val="20"/>
                <w:szCs w:val="20"/>
              </w:rPr>
            </w:pPr>
          </w:p>
        </w:tc>
        <w:tc>
          <w:tcPr>
            <w:tcW w:w="567" w:type="dxa"/>
            <w:vMerge/>
            <w:hideMark/>
          </w:tcPr>
          <w:p w14:paraId="1F628B59" w14:textId="77777777" w:rsidR="00692E2E" w:rsidRPr="0097122C" w:rsidRDefault="00692E2E" w:rsidP="00690ACE">
            <w:pPr>
              <w:suppressAutoHyphens w:val="0"/>
              <w:rPr>
                <w:sz w:val="20"/>
                <w:szCs w:val="20"/>
              </w:rPr>
            </w:pPr>
          </w:p>
        </w:tc>
        <w:tc>
          <w:tcPr>
            <w:tcW w:w="567" w:type="dxa"/>
            <w:vMerge/>
            <w:hideMark/>
          </w:tcPr>
          <w:p w14:paraId="22889998" w14:textId="77777777" w:rsidR="00692E2E" w:rsidRPr="0097122C" w:rsidRDefault="00692E2E" w:rsidP="00690ACE">
            <w:pPr>
              <w:suppressAutoHyphens w:val="0"/>
              <w:rPr>
                <w:sz w:val="20"/>
                <w:szCs w:val="20"/>
              </w:rPr>
            </w:pPr>
          </w:p>
        </w:tc>
        <w:tc>
          <w:tcPr>
            <w:tcW w:w="567" w:type="dxa"/>
            <w:vMerge/>
            <w:hideMark/>
          </w:tcPr>
          <w:p w14:paraId="6D7921E6" w14:textId="77777777" w:rsidR="00692E2E" w:rsidRPr="0097122C" w:rsidRDefault="00692E2E" w:rsidP="00690ACE">
            <w:pPr>
              <w:suppressAutoHyphens w:val="0"/>
              <w:rPr>
                <w:sz w:val="20"/>
                <w:szCs w:val="20"/>
              </w:rPr>
            </w:pPr>
          </w:p>
        </w:tc>
        <w:tc>
          <w:tcPr>
            <w:tcW w:w="567" w:type="dxa"/>
            <w:vMerge/>
            <w:hideMark/>
          </w:tcPr>
          <w:p w14:paraId="5B1671E9" w14:textId="77777777" w:rsidR="00692E2E" w:rsidRPr="0097122C" w:rsidRDefault="00692E2E" w:rsidP="00690ACE">
            <w:pPr>
              <w:suppressAutoHyphens w:val="0"/>
              <w:rPr>
                <w:sz w:val="20"/>
                <w:szCs w:val="20"/>
              </w:rPr>
            </w:pPr>
          </w:p>
        </w:tc>
      </w:tr>
      <w:tr w:rsidR="00692E2E" w:rsidRPr="0097122C" w14:paraId="2CA21CF0" w14:textId="77777777" w:rsidTr="008C2E8A">
        <w:trPr>
          <w:trHeight w:val="510"/>
        </w:trPr>
        <w:tc>
          <w:tcPr>
            <w:tcW w:w="616" w:type="dxa"/>
            <w:noWrap/>
            <w:hideMark/>
          </w:tcPr>
          <w:p w14:paraId="76F69B37" w14:textId="77777777" w:rsidR="00692E2E" w:rsidRPr="0097122C" w:rsidRDefault="00692E2E" w:rsidP="00690ACE">
            <w:pPr>
              <w:suppressAutoHyphens w:val="0"/>
              <w:rPr>
                <w:sz w:val="20"/>
                <w:szCs w:val="20"/>
              </w:rPr>
            </w:pPr>
            <w:r w:rsidRPr="0097122C">
              <w:rPr>
                <w:sz w:val="20"/>
                <w:szCs w:val="20"/>
              </w:rPr>
              <w:t>917</w:t>
            </w:r>
          </w:p>
        </w:tc>
        <w:tc>
          <w:tcPr>
            <w:tcW w:w="3310" w:type="dxa"/>
            <w:gridSpan w:val="2"/>
            <w:hideMark/>
          </w:tcPr>
          <w:p w14:paraId="6DAD9593" w14:textId="77777777" w:rsidR="00692E2E" w:rsidRPr="0097122C" w:rsidRDefault="00692E2E" w:rsidP="00690ACE">
            <w:pPr>
              <w:suppressAutoHyphens w:val="0"/>
              <w:rPr>
                <w:sz w:val="20"/>
                <w:szCs w:val="20"/>
              </w:rPr>
            </w:pPr>
            <w:r w:rsidRPr="0097122C">
              <w:rPr>
                <w:sz w:val="20"/>
                <w:szCs w:val="20"/>
              </w:rPr>
              <w:t>Gumijas blīves maisītāja serdenim 3/8 ” IMP – 100gab.</w:t>
            </w:r>
          </w:p>
        </w:tc>
        <w:tc>
          <w:tcPr>
            <w:tcW w:w="1605" w:type="dxa"/>
            <w:noWrap/>
            <w:hideMark/>
          </w:tcPr>
          <w:p w14:paraId="37500756"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4364D7B"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024715FE" w14:textId="77777777" w:rsidR="00692E2E" w:rsidRPr="0097122C" w:rsidRDefault="00692E2E" w:rsidP="00690ACE">
            <w:pPr>
              <w:suppressAutoHyphens w:val="0"/>
              <w:rPr>
                <w:sz w:val="20"/>
                <w:szCs w:val="20"/>
              </w:rPr>
            </w:pPr>
          </w:p>
        </w:tc>
        <w:tc>
          <w:tcPr>
            <w:tcW w:w="567" w:type="dxa"/>
            <w:vMerge/>
            <w:hideMark/>
          </w:tcPr>
          <w:p w14:paraId="7C236E7D" w14:textId="77777777" w:rsidR="00692E2E" w:rsidRPr="0097122C" w:rsidRDefault="00692E2E" w:rsidP="00690ACE">
            <w:pPr>
              <w:suppressAutoHyphens w:val="0"/>
              <w:rPr>
                <w:sz w:val="20"/>
                <w:szCs w:val="20"/>
              </w:rPr>
            </w:pPr>
          </w:p>
        </w:tc>
        <w:tc>
          <w:tcPr>
            <w:tcW w:w="567" w:type="dxa"/>
            <w:vMerge/>
            <w:hideMark/>
          </w:tcPr>
          <w:p w14:paraId="76529A9C" w14:textId="77777777" w:rsidR="00692E2E" w:rsidRPr="0097122C" w:rsidRDefault="00692E2E" w:rsidP="00690ACE">
            <w:pPr>
              <w:suppressAutoHyphens w:val="0"/>
              <w:rPr>
                <w:sz w:val="20"/>
                <w:szCs w:val="20"/>
              </w:rPr>
            </w:pPr>
          </w:p>
        </w:tc>
        <w:tc>
          <w:tcPr>
            <w:tcW w:w="567" w:type="dxa"/>
            <w:vMerge/>
            <w:hideMark/>
          </w:tcPr>
          <w:p w14:paraId="5A02447D" w14:textId="77777777" w:rsidR="00692E2E" w:rsidRPr="0097122C" w:rsidRDefault="00692E2E" w:rsidP="00690ACE">
            <w:pPr>
              <w:suppressAutoHyphens w:val="0"/>
              <w:rPr>
                <w:sz w:val="20"/>
                <w:szCs w:val="20"/>
              </w:rPr>
            </w:pPr>
          </w:p>
        </w:tc>
        <w:tc>
          <w:tcPr>
            <w:tcW w:w="567" w:type="dxa"/>
            <w:vMerge/>
            <w:hideMark/>
          </w:tcPr>
          <w:p w14:paraId="240A45F4" w14:textId="77777777" w:rsidR="00692E2E" w:rsidRPr="0097122C" w:rsidRDefault="00692E2E" w:rsidP="00690ACE">
            <w:pPr>
              <w:suppressAutoHyphens w:val="0"/>
              <w:rPr>
                <w:sz w:val="20"/>
                <w:szCs w:val="20"/>
              </w:rPr>
            </w:pPr>
          </w:p>
        </w:tc>
        <w:tc>
          <w:tcPr>
            <w:tcW w:w="567" w:type="dxa"/>
            <w:vMerge/>
            <w:hideMark/>
          </w:tcPr>
          <w:p w14:paraId="392A739D" w14:textId="77777777" w:rsidR="00692E2E" w:rsidRPr="0097122C" w:rsidRDefault="00692E2E" w:rsidP="00690ACE">
            <w:pPr>
              <w:suppressAutoHyphens w:val="0"/>
              <w:rPr>
                <w:sz w:val="20"/>
                <w:szCs w:val="20"/>
              </w:rPr>
            </w:pPr>
          </w:p>
        </w:tc>
      </w:tr>
      <w:tr w:rsidR="00692E2E" w:rsidRPr="0097122C" w14:paraId="63662DC6" w14:textId="77777777" w:rsidTr="008C2E8A">
        <w:trPr>
          <w:trHeight w:val="510"/>
        </w:trPr>
        <w:tc>
          <w:tcPr>
            <w:tcW w:w="616" w:type="dxa"/>
            <w:noWrap/>
            <w:hideMark/>
          </w:tcPr>
          <w:p w14:paraId="623CE0ED" w14:textId="77777777" w:rsidR="00692E2E" w:rsidRPr="0097122C" w:rsidRDefault="00692E2E" w:rsidP="00690ACE">
            <w:pPr>
              <w:suppressAutoHyphens w:val="0"/>
              <w:rPr>
                <w:sz w:val="20"/>
                <w:szCs w:val="20"/>
              </w:rPr>
            </w:pPr>
            <w:r w:rsidRPr="0097122C">
              <w:rPr>
                <w:sz w:val="20"/>
                <w:szCs w:val="20"/>
              </w:rPr>
              <w:t>918</w:t>
            </w:r>
          </w:p>
        </w:tc>
        <w:tc>
          <w:tcPr>
            <w:tcW w:w="3310" w:type="dxa"/>
            <w:gridSpan w:val="2"/>
            <w:hideMark/>
          </w:tcPr>
          <w:p w14:paraId="548DD7B6" w14:textId="77777777" w:rsidR="00692E2E" w:rsidRPr="0097122C" w:rsidRDefault="00692E2E" w:rsidP="00690ACE">
            <w:pPr>
              <w:suppressAutoHyphens w:val="0"/>
              <w:rPr>
                <w:sz w:val="20"/>
                <w:szCs w:val="20"/>
              </w:rPr>
            </w:pPr>
            <w:r w:rsidRPr="0097122C">
              <w:rPr>
                <w:sz w:val="20"/>
                <w:szCs w:val="20"/>
              </w:rPr>
              <w:t>Gumijas blīves maisītāja serdenim ½ ” IMP – 100gab.</w:t>
            </w:r>
          </w:p>
        </w:tc>
        <w:tc>
          <w:tcPr>
            <w:tcW w:w="1605" w:type="dxa"/>
            <w:noWrap/>
            <w:hideMark/>
          </w:tcPr>
          <w:p w14:paraId="6099455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30728B2"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74B13709" w14:textId="77777777" w:rsidR="00692E2E" w:rsidRPr="0097122C" w:rsidRDefault="00692E2E" w:rsidP="00690ACE">
            <w:pPr>
              <w:suppressAutoHyphens w:val="0"/>
              <w:rPr>
                <w:sz w:val="20"/>
                <w:szCs w:val="20"/>
              </w:rPr>
            </w:pPr>
          </w:p>
        </w:tc>
        <w:tc>
          <w:tcPr>
            <w:tcW w:w="567" w:type="dxa"/>
            <w:vMerge/>
            <w:hideMark/>
          </w:tcPr>
          <w:p w14:paraId="4D995692" w14:textId="77777777" w:rsidR="00692E2E" w:rsidRPr="0097122C" w:rsidRDefault="00692E2E" w:rsidP="00690ACE">
            <w:pPr>
              <w:suppressAutoHyphens w:val="0"/>
              <w:rPr>
                <w:sz w:val="20"/>
                <w:szCs w:val="20"/>
              </w:rPr>
            </w:pPr>
          </w:p>
        </w:tc>
        <w:tc>
          <w:tcPr>
            <w:tcW w:w="567" w:type="dxa"/>
            <w:vMerge/>
            <w:hideMark/>
          </w:tcPr>
          <w:p w14:paraId="0E9AF416" w14:textId="77777777" w:rsidR="00692E2E" w:rsidRPr="0097122C" w:rsidRDefault="00692E2E" w:rsidP="00690ACE">
            <w:pPr>
              <w:suppressAutoHyphens w:val="0"/>
              <w:rPr>
                <w:sz w:val="20"/>
                <w:szCs w:val="20"/>
              </w:rPr>
            </w:pPr>
          </w:p>
        </w:tc>
        <w:tc>
          <w:tcPr>
            <w:tcW w:w="567" w:type="dxa"/>
            <w:vMerge/>
            <w:hideMark/>
          </w:tcPr>
          <w:p w14:paraId="6992A9AF" w14:textId="77777777" w:rsidR="00692E2E" w:rsidRPr="0097122C" w:rsidRDefault="00692E2E" w:rsidP="00690ACE">
            <w:pPr>
              <w:suppressAutoHyphens w:val="0"/>
              <w:rPr>
                <w:sz w:val="20"/>
                <w:szCs w:val="20"/>
              </w:rPr>
            </w:pPr>
          </w:p>
        </w:tc>
        <w:tc>
          <w:tcPr>
            <w:tcW w:w="567" w:type="dxa"/>
            <w:vMerge/>
            <w:hideMark/>
          </w:tcPr>
          <w:p w14:paraId="3A849988" w14:textId="77777777" w:rsidR="00692E2E" w:rsidRPr="0097122C" w:rsidRDefault="00692E2E" w:rsidP="00690ACE">
            <w:pPr>
              <w:suppressAutoHyphens w:val="0"/>
              <w:rPr>
                <w:sz w:val="20"/>
                <w:szCs w:val="20"/>
              </w:rPr>
            </w:pPr>
          </w:p>
        </w:tc>
        <w:tc>
          <w:tcPr>
            <w:tcW w:w="567" w:type="dxa"/>
            <w:vMerge/>
            <w:hideMark/>
          </w:tcPr>
          <w:p w14:paraId="0C02D305" w14:textId="77777777" w:rsidR="00692E2E" w:rsidRPr="0097122C" w:rsidRDefault="00692E2E" w:rsidP="00690ACE">
            <w:pPr>
              <w:suppressAutoHyphens w:val="0"/>
              <w:rPr>
                <w:sz w:val="20"/>
                <w:szCs w:val="20"/>
              </w:rPr>
            </w:pPr>
          </w:p>
        </w:tc>
      </w:tr>
      <w:tr w:rsidR="00692E2E" w:rsidRPr="0097122C" w14:paraId="0AB917AF" w14:textId="77777777" w:rsidTr="008C2E8A">
        <w:trPr>
          <w:trHeight w:val="510"/>
        </w:trPr>
        <w:tc>
          <w:tcPr>
            <w:tcW w:w="616" w:type="dxa"/>
            <w:noWrap/>
            <w:hideMark/>
          </w:tcPr>
          <w:p w14:paraId="61F6DF4B" w14:textId="77777777" w:rsidR="00692E2E" w:rsidRPr="0097122C" w:rsidRDefault="00692E2E" w:rsidP="00690ACE">
            <w:pPr>
              <w:suppressAutoHyphens w:val="0"/>
              <w:rPr>
                <w:sz w:val="20"/>
                <w:szCs w:val="20"/>
              </w:rPr>
            </w:pPr>
            <w:r w:rsidRPr="0097122C">
              <w:rPr>
                <w:sz w:val="20"/>
                <w:szCs w:val="20"/>
              </w:rPr>
              <w:t>919</w:t>
            </w:r>
          </w:p>
        </w:tc>
        <w:tc>
          <w:tcPr>
            <w:tcW w:w="3310" w:type="dxa"/>
            <w:gridSpan w:val="2"/>
            <w:hideMark/>
          </w:tcPr>
          <w:p w14:paraId="56E11C55" w14:textId="77777777" w:rsidR="00692E2E" w:rsidRPr="0097122C" w:rsidRDefault="00692E2E" w:rsidP="00690ACE">
            <w:pPr>
              <w:suppressAutoHyphens w:val="0"/>
              <w:rPr>
                <w:sz w:val="20"/>
                <w:szCs w:val="20"/>
              </w:rPr>
            </w:pPr>
            <w:r w:rsidRPr="0097122C">
              <w:rPr>
                <w:sz w:val="20"/>
                <w:szCs w:val="20"/>
              </w:rPr>
              <w:t>Apaļas gumijas blīves  D8 – D18  - 100gab.</w:t>
            </w:r>
          </w:p>
        </w:tc>
        <w:tc>
          <w:tcPr>
            <w:tcW w:w="1605" w:type="dxa"/>
            <w:noWrap/>
            <w:hideMark/>
          </w:tcPr>
          <w:p w14:paraId="1508CBCA"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D7EAEDF"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5007541D" w14:textId="77777777" w:rsidR="00692E2E" w:rsidRPr="0097122C" w:rsidRDefault="00692E2E" w:rsidP="00690ACE">
            <w:pPr>
              <w:suppressAutoHyphens w:val="0"/>
              <w:rPr>
                <w:sz w:val="20"/>
                <w:szCs w:val="20"/>
              </w:rPr>
            </w:pPr>
          </w:p>
        </w:tc>
        <w:tc>
          <w:tcPr>
            <w:tcW w:w="567" w:type="dxa"/>
            <w:vMerge/>
            <w:hideMark/>
          </w:tcPr>
          <w:p w14:paraId="4432B1BB" w14:textId="77777777" w:rsidR="00692E2E" w:rsidRPr="0097122C" w:rsidRDefault="00692E2E" w:rsidP="00690ACE">
            <w:pPr>
              <w:suppressAutoHyphens w:val="0"/>
              <w:rPr>
                <w:sz w:val="20"/>
                <w:szCs w:val="20"/>
              </w:rPr>
            </w:pPr>
          </w:p>
        </w:tc>
        <w:tc>
          <w:tcPr>
            <w:tcW w:w="567" w:type="dxa"/>
            <w:vMerge/>
            <w:hideMark/>
          </w:tcPr>
          <w:p w14:paraId="67D91A90" w14:textId="77777777" w:rsidR="00692E2E" w:rsidRPr="0097122C" w:rsidRDefault="00692E2E" w:rsidP="00690ACE">
            <w:pPr>
              <w:suppressAutoHyphens w:val="0"/>
              <w:rPr>
                <w:sz w:val="20"/>
                <w:szCs w:val="20"/>
              </w:rPr>
            </w:pPr>
          </w:p>
        </w:tc>
        <w:tc>
          <w:tcPr>
            <w:tcW w:w="567" w:type="dxa"/>
            <w:vMerge/>
            <w:hideMark/>
          </w:tcPr>
          <w:p w14:paraId="0EDCF908" w14:textId="77777777" w:rsidR="00692E2E" w:rsidRPr="0097122C" w:rsidRDefault="00692E2E" w:rsidP="00690ACE">
            <w:pPr>
              <w:suppressAutoHyphens w:val="0"/>
              <w:rPr>
                <w:sz w:val="20"/>
                <w:szCs w:val="20"/>
              </w:rPr>
            </w:pPr>
          </w:p>
        </w:tc>
        <w:tc>
          <w:tcPr>
            <w:tcW w:w="567" w:type="dxa"/>
            <w:vMerge/>
            <w:hideMark/>
          </w:tcPr>
          <w:p w14:paraId="4E4A5EE7" w14:textId="77777777" w:rsidR="00692E2E" w:rsidRPr="0097122C" w:rsidRDefault="00692E2E" w:rsidP="00690ACE">
            <w:pPr>
              <w:suppressAutoHyphens w:val="0"/>
              <w:rPr>
                <w:sz w:val="20"/>
                <w:szCs w:val="20"/>
              </w:rPr>
            </w:pPr>
          </w:p>
        </w:tc>
        <w:tc>
          <w:tcPr>
            <w:tcW w:w="567" w:type="dxa"/>
            <w:vMerge/>
            <w:hideMark/>
          </w:tcPr>
          <w:p w14:paraId="1627AA33" w14:textId="77777777" w:rsidR="00692E2E" w:rsidRPr="0097122C" w:rsidRDefault="00692E2E" w:rsidP="00690ACE">
            <w:pPr>
              <w:suppressAutoHyphens w:val="0"/>
              <w:rPr>
                <w:sz w:val="20"/>
                <w:szCs w:val="20"/>
              </w:rPr>
            </w:pPr>
          </w:p>
        </w:tc>
      </w:tr>
      <w:tr w:rsidR="00692E2E" w:rsidRPr="0097122C" w14:paraId="5D76E211" w14:textId="77777777" w:rsidTr="008C2E8A">
        <w:trPr>
          <w:trHeight w:val="255"/>
        </w:trPr>
        <w:tc>
          <w:tcPr>
            <w:tcW w:w="616" w:type="dxa"/>
            <w:noWrap/>
            <w:hideMark/>
          </w:tcPr>
          <w:p w14:paraId="79CE4E0B" w14:textId="77777777" w:rsidR="00692E2E" w:rsidRPr="0097122C" w:rsidRDefault="00692E2E" w:rsidP="00690ACE">
            <w:pPr>
              <w:suppressAutoHyphens w:val="0"/>
              <w:rPr>
                <w:sz w:val="20"/>
                <w:szCs w:val="20"/>
              </w:rPr>
            </w:pPr>
            <w:r w:rsidRPr="0097122C">
              <w:rPr>
                <w:sz w:val="20"/>
                <w:szCs w:val="20"/>
              </w:rPr>
              <w:t>920</w:t>
            </w:r>
          </w:p>
        </w:tc>
        <w:tc>
          <w:tcPr>
            <w:tcW w:w="3310" w:type="dxa"/>
            <w:gridSpan w:val="2"/>
            <w:hideMark/>
          </w:tcPr>
          <w:p w14:paraId="7A94E20C" w14:textId="77777777" w:rsidR="00692E2E" w:rsidRPr="0097122C" w:rsidRDefault="00692E2E" w:rsidP="00690ACE">
            <w:pPr>
              <w:suppressAutoHyphens w:val="0"/>
              <w:rPr>
                <w:sz w:val="20"/>
                <w:szCs w:val="20"/>
              </w:rPr>
            </w:pPr>
            <w:r w:rsidRPr="0097122C">
              <w:rPr>
                <w:sz w:val="20"/>
                <w:szCs w:val="20"/>
              </w:rPr>
              <w:t>Apaļa gumijas blīve  D8 – D18  - 1gab.</w:t>
            </w:r>
          </w:p>
        </w:tc>
        <w:tc>
          <w:tcPr>
            <w:tcW w:w="1605" w:type="dxa"/>
            <w:noWrap/>
            <w:hideMark/>
          </w:tcPr>
          <w:p w14:paraId="3CB0CF7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6149BE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FAD5D7C" w14:textId="77777777" w:rsidR="00692E2E" w:rsidRPr="0097122C" w:rsidRDefault="00692E2E" w:rsidP="00690ACE">
            <w:pPr>
              <w:suppressAutoHyphens w:val="0"/>
              <w:rPr>
                <w:sz w:val="20"/>
                <w:szCs w:val="20"/>
              </w:rPr>
            </w:pPr>
          </w:p>
        </w:tc>
        <w:tc>
          <w:tcPr>
            <w:tcW w:w="567" w:type="dxa"/>
            <w:vMerge/>
            <w:hideMark/>
          </w:tcPr>
          <w:p w14:paraId="78E827D9" w14:textId="77777777" w:rsidR="00692E2E" w:rsidRPr="0097122C" w:rsidRDefault="00692E2E" w:rsidP="00690ACE">
            <w:pPr>
              <w:suppressAutoHyphens w:val="0"/>
              <w:rPr>
                <w:sz w:val="20"/>
                <w:szCs w:val="20"/>
              </w:rPr>
            </w:pPr>
          </w:p>
        </w:tc>
        <w:tc>
          <w:tcPr>
            <w:tcW w:w="567" w:type="dxa"/>
            <w:vMerge/>
            <w:hideMark/>
          </w:tcPr>
          <w:p w14:paraId="7D4DACCF" w14:textId="77777777" w:rsidR="00692E2E" w:rsidRPr="0097122C" w:rsidRDefault="00692E2E" w:rsidP="00690ACE">
            <w:pPr>
              <w:suppressAutoHyphens w:val="0"/>
              <w:rPr>
                <w:sz w:val="20"/>
                <w:szCs w:val="20"/>
              </w:rPr>
            </w:pPr>
          </w:p>
        </w:tc>
        <w:tc>
          <w:tcPr>
            <w:tcW w:w="567" w:type="dxa"/>
            <w:vMerge/>
            <w:hideMark/>
          </w:tcPr>
          <w:p w14:paraId="27EB8081" w14:textId="77777777" w:rsidR="00692E2E" w:rsidRPr="0097122C" w:rsidRDefault="00692E2E" w:rsidP="00690ACE">
            <w:pPr>
              <w:suppressAutoHyphens w:val="0"/>
              <w:rPr>
                <w:sz w:val="20"/>
                <w:szCs w:val="20"/>
              </w:rPr>
            </w:pPr>
          </w:p>
        </w:tc>
        <w:tc>
          <w:tcPr>
            <w:tcW w:w="567" w:type="dxa"/>
            <w:vMerge/>
            <w:hideMark/>
          </w:tcPr>
          <w:p w14:paraId="10AD9FB8" w14:textId="77777777" w:rsidR="00692E2E" w:rsidRPr="0097122C" w:rsidRDefault="00692E2E" w:rsidP="00690ACE">
            <w:pPr>
              <w:suppressAutoHyphens w:val="0"/>
              <w:rPr>
                <w:sz w:val="20"/>
                <w:szCs w:val="20"/>
              </w:rPr>
            </w:pPr>
          </w:p>
        </w:tc>
        <w:tc>
          <w:tcPr>
            <w:tcW w:w="567" w:type="dxa"/>
            <w:vMerge/>
            <w:hideMark/>
          </w:tcPr>
          <w:p w14:paraId="6FD51AED" w14:textId="77777777" w:rsidR="00692E2E" w:rsidRPr="0097122C" w:rsidRDefault="00692E2E" w:rsidP="00690ACE">
            <w:pPr>
              <w:suppressAutoHyphens w:val="0"/>
              <w:rPr>
                <w:sz w:val="20"/>
                <w:szCs w:val="20"/>
              </w:rPr>
            </w:pPr>
          </w:p>
        </w:tc>
      </w:tr>
      <w:tr w:rsidR="00692E2E" w:rsidRPr="0097122C" w14:paraId="257FD83E" w14:textId="77777777" w:rsidTr="008C2E8A">
        <w:trPr>
          <w:trHeight w:val="255"/>
        </w:trPr>
        <w:tc>
          <w:tcPr>
            <w:tcW w:w="616" w:type="dxa"/>
            <w:noWrap/>
            <w:hideMark/>
          </w:tcPr>
          <w:p w14:paraId="34CB9CA3" w14:textId="77777777" w:rsidR="00692E2E" w:rsidRPr="0097122C" w:rsidRDefault="00692E2E" w:rsidP="00690ACE">
            <w:pPr>
              <w:suppressAutoHyphens w:val="0"/>
              <w:rPr>
                <w:sz w:val="20"/>
                <w:szCs w:val="20"/>
              </w:rPr>
            </w:pPr>
            <w:r w:rsidRPr="0097122C">
              <w:rPr>
                <w:sz w:val="20"/>
                <w:szCs w:val="20"/>
              </w:rPr>
              <w:t>921</w:t>
            </w:r>
          </w:p>
        </w:tc>
        <w:tc>
          <w:tcPr>
            <w:tcW w:w="3310" w:type="dxa"/>
            <w:gridSpan w:val="2"/>
            <w:hideMark/>
          </w:tcPr>
          <w:p w14:paraId="0244F9BA" w14:textId="77777777" w:rsidR="00692E2E" w:rsidRPr="0097122C" w:rsidRDefault="00692E2E" w:rsidP="00690ACE">
            <w:pPr>
              <w:suppressAutoHyphens w:val="0"/>
              <w:rPr>
                <w:sz w:val="20"/>
                <w:szCs w:val="20"/>
              </w:rPr>
            </w:pPr>
            <w:r w:rsidRPr="0097122C">
              <w:rPr>
                <w:sz w:val="20"/>
                <w:szCs w:val="20"/>
              </w:rPr>
              <w:t>Blīvju komplekts R302-0130 40 mm</w:t>
            </w:r>
          </w:p>
        </w:tc>
        <w:tc>
          <w:tcPr>
            <w:tcW w:w="1605" w:type="dxa"/>
            <w:noWrap/>
            <w:hideMark/>
          </w:tcPr>
          <w:p w14:paraId="2B2D064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9558922" w14:textId="77777777" w:rsidR="00692E2E" w:rsidRPr="00E30FC4" w:rsidRDefault="00692E2E" w:rsidP="00690ACE">
            <w:pPr>
              <w:suppressAutoHyphens w:val="0"/>
              <w:rPr>
                <w:sz w:val="19"/>
                <w:szCs w:val="19"/>
              </w:rPr>
            </w:pPr>
            <w:r w:rsidRPr="00E30FC4">
              <w:rPr>
                <w:sz w:val="19"/>
                <w:szCs w:val="19"/>
              </w:rPr>
              <w:t>komplekts</w:t>
            </w:r>
          </w:p>
        </w:tc>
        <w:tc>
          <w:tcPr>
            <w:tcW w:w="567" w:type="dxa"/>
            <w:vMerge/>
            <w:hideMark/>
          </w:tcPr>
          <w:p w14:paraId="617AE3EC" w14:textId="77777777" w:rsidR="00692E2E" w:rsidRPr="0097122C" w:rsidRDefault="00692E2E" w:rsidP="00690ACE">
            <w:pPr>
              <w:suppressAutoHyphens w:val="0"/>
              <w:rPr>
                <w:sz w:val="20"/>
                <w:szCs w:val="20"/>
              </w:rPr>
            </w:pPr>
          </w:p>
        </w:tc>
        <w:tc>
          <w:tcPr>
            <w:tcW w:w="567" w:type="dxa"/>
            <w:vMerge/>
            <w:hideMark/>
          </w:tcPr>
          <w:p w14:paraId="4286B744" w14:textId="77777777" w:rsidR="00692E2E" w:rsidRPr="0097122C" w:rsidRDefault="00692E2E" w:rsidP="00690ACE">
            <w:pPr>
              <w:suppressAutoHyphens w:val="0"/>
              <w:rPr>
                <w:sz w:val="20"/>
                <w:szCs w:val="20"/>
              </w:rPr>
            </w:pPr>
          </w:p>
        </w:tc>
        <w:tc>
          <w:tcPr>
            <w:tcW w:w="567" w:type="dxa"/>
            <w:vMerge/>
            <w:hideMark/>
          </w:tcPr>
          <w:p w14:paraId="45318013" w14:textId="77777777" w:rsidR="00692E2E" w:rsidRPr="0097122C" w:rsidRDefault="00692E2E" w:rsidP="00690ACE">
            <w:pPr>
              <w:suppressAutoHyphens w:val="0"/>
              <w:rPr>
                <w:sz w:val="20"/>
                <w:szCs w:val="20"/>
              </w:rPr>
            </w:pPr>
          </w:p>
        </w:tc>
        <w:tc>
          <w:tcPr>
            <w:tcW w:w="567" w:type="dxa"/>
            <w:vMerge/>
            <w:hideMark/>
          </w:tcPr>
          <w:p w14:paraId="170B209D" w14:textId="77777777" w:rsidR="00692E2E" w:rsidRPr="0097122C" w:rsidRDefault="00692E2E" w:rsidP="00690ACE">
            <w:pPr>
              <w:suppressAutoHyphens w:val="0"/>
              <w:rPr>
                <w:sz w:val="20"/>
                <w:szCs w:val="20"/>
              </w:rPr>
            </w:pPr>
          </w:p>
        </w:tc>
        <w:tc>
          <w:tcPr>
            <w:tcW w:w="567" w:type="dxa"/>
            <w:vMerge/>
            <w:hideMark/>
          </w:tcPr>
          <w:p w14:paraId="20EED3FF" w14:textId="77777777" w:rsidR="00692E2E" w:rsidRPr="0097122C" w:rsidRDefault="00692E2E" w:rsidP="00690ACE">
            <w:pPr>
              <w:suppressAutoHyphens w:val="0"/>
              <w:rPr>
                <w:sz w:val="20"/>
                <w:szCs w:val="20"/>
              </w:rPr>
            </w:pPr>
          </w:p>
        </w:tc>
        <w:tc>
          <w:tcPr>
            <w:tcW w:w="567" w:type="dxa"/>
            <w:vMerge/>
            <w:hideMark/>
          </w:tcPr>
          <w:p w14:paraId="05479084" w14:textId="77777777" w:rsidR="00692E2E" w:rsidRPr="0097122C" w:rsidRDefault="00692E2E" w:rsidP="00690ACE">
            <w:pPr>
              <w:suppressAutoHyphens w:val="0"/>
              <w:rPr>
                <w:sz w:val="20"/>
                <w:szCs w:val="20"/>
              </w:rPr>
            </w:pPr>
          </w:p>
        </w:tc>
      </w:tr>
      <w:tr w:rsidR="00692E2E" w:rsidRPr="0097122C" w14:paraId="3C3CC48D" w14:textId="77777777" w:rsidTr="008C2E8A">
        <w:trPr>
          <w:trHeight w:val="255"/>
        </w:trPr>
        <w:tc>
          <w:tcPr>
            <w:tcW w:w="616" w:type="dxa"/>
            <w:noWrap/>
            <w:hideMark/>
          </w:tcPr>
          <w:p w14:paraId="34979685" w14:textId="77777777" w:rsidR="00692E2E" w:rsidRPr="0097122C" w:rsidRDefault="00692E2E" w:rsidP="00690ACE">
            <w:pPr>
              <w:suppressAutoHyphens w:val="0"/>
              <w:rPr>
                <w:sz w:val="20"/>
                <w:szCs w:val="20"/>
              </w:rPr>
            </w:pPr>
            <w:r w:rsidRPr="0097122C">
              <w:rPr>
                <w:sz w:val="20"/>
                <w:szCs w:val="20"/>
              </w:rPr>
              <w:t>922</w:t>
            </w:r>
          </w:p>
        </w:tc>
        <w:tc>
          <w:tcPr>
            <w:tcW w:w="3310" w:type="dxa"/>
            <w:gridSpan w:val="2"/>
            <w:hideMark/>
          </w:tcPr>
          <w:p w14:paraId="3676378C" w14:textId="77777777" w:rsidR="00692E2E" w:rsidRPr="0097122C" w:rsidRDefault="00692E2E" w:rsidP="00690ACE">
            <w:pPr>
              <w:suppressAutoHyphens w:val="0"/>
              <w:rPr>
                <w:sz w:val="20"/>
                <w:szCs w:val="20"/>
              </w:rPr>
            </w:pPr>
            <w:proofErr w:type="spellStart"/>
            <w:r w:rsidRPr="0097122C">
              <w:rPr>
                <w:sz w:val="20"/>
                <w:szCs w:val="20"/>
              </w:rPr>
              <w:t>Paranīta</w:t>
            </w:r>
            <w:proofErr w:type="spellEnd"/>
            <w:r w:rsidRPr="0097122C">
              <w:rPr>
                <w:sz w:val="20"/>
                <w:szCs w:val="20"/>
              </w:rPr>
              <w:t xml:space="preserve"> blīves, iepakojums 100 </w:t>
            </w:r>
            <w:proofErr w:type="spellStart"/>
            <w:r w:rsidRPr="0097122C">
              <w:rPr>
                <w:sz w:val="20"/>
                <w:szCs w:val="20"/>
              </w:rPr>
              <w:t>gab</w:t>
            </w:r>
            <w:proofErr w:type="spellEnd"/>
            <w:r w:rsidRPr="0097122C">
              <w:rPr>
                <w:sz w:val="20"/>
                <w:szCs w:val="20"/>
              </w:rPr>
              <w:t>.</w:t>
            </w:r>
          </w:p>
        </w:tc>
        <w:tc>
          <w:tcPr>
            <w:tcW w:w="1605" w:type="dxa"/>
            <w:noWrap/>
            <w:hideMark/>
          </w:tcPr>
          <w:p w14:paraId="703DB76B" w14:textId="77777777" w:rsidR="00692E2E" w:rsidRPr="0097122C" w:rsidRDefault="00692E2E" w:rsidP="00690ACE">
            <w:pPr>
              <w:suppressAutoHyphens w:val="0"/>
              <w:rPr>
                <w:sz w:val="20"/>
                <w:szCs w:val="20"/>
              </w:rPr>
            </w:pPr>
            <w:r w:rsidRPr="0097122C">
              <w:rPr>
                <w:sz w:val="20"/>
                <w:szCs w:val="20"/>
              </w:rPr>
              <w:t>½</w:t>
            </w:r>
          </w:p>
        </w:tc>
        <w:tc>
          <w:tcPr>
            <w:tcW w:w="956" w:type="dxa"/>
            <w:gridSpan w:val="2"/>
            <w:hideMark/>
          </w:tcPr>
          <w:p w14:paraId="0AB2819B"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7D22C2FD" w14:textId="77777777" w:rsidR="00692E2E" w:rsidRPr="0097122C" w:rsidRDefault="00692E2E" w:rsidP="00690ACE">
            <w:pPr>
              <w:suppressAutoHyphens w:val="0"/>
              <w:rPr>
                <w:sz w:val="20"/>
                <w:szCs w:val="20"/>
              </w:rPr>
            </w:pPr>
          </w:p>
        </w:tc>
        <w:tc>
          <w:tcPr>
            <w:tcW w:w="567" w:type="dxa"/>
            <w:vMerge/>
            <w:hideMark/>
          </w:tcPr>
          <w:p w14:paraId="399F6024" w14:textId="77777777" w:rsidR="00692E2E" w:rsidRPr="0097122C" w:rsidRDefault="00692E2E" w:rsidP="00690ACE">
            <w:pPr>
              <w:suppressAutoHyphens w:val="0"/>
              <w:rPr>
                <w:sz w:val="20"/>
                <w:szCs w:val="20"/>
              </w:rPr>
            </w:pPr>
          </w:p>
        </w:tc>
        <w:tc>
          <w:tcPr>
            <w:tcW w:w="567" w:type="dxa"/>
            <w:vMerge/>
            <w:hideMark/>
          </w:tcPr>
          <w:p w14:paraId="32382536" w14:textId="77777777" w:rsidR="00692E2E" w:rsidRPr="0097122C" w:rsidRDefault="00692E2E" w:rsidP="00690ACE">
            <w:pPr>
              <w:suppressAutoHyphens w:val="0"/>
              <w:rPr>
                <w:sz w:val="20"/>
                <w:szCs w:val="20"/>
              </w:rPr>
            </w:pPr>
          </w:p>
        </w:tc>
        <w:tc>
          <w:tcPr>
            <w:tcW w:w="567" w:type="dxa"/>
            <w:vMerge/>
            <w:hideMark/>
          </w:tcPr>
          <w:p w14:paraId="2EF8642E" w14:textId="77777777" w:rsidR="00692E2E" w:rsidRPr="0097122C" w:rsidRDefault="00692E2E" w:rsidP="00690ACE">
            <w:pPr>
              <w:suppressAutoHyphens w:val="0"/>
              <w:rPr>
                <w:sz w:val="20"/>
                <w:szCs w:val="20"/>
              </w:rPr>
            </w:pPr>
          </w:p>
        </w:tc>
        <w:tc>
          <w:tcPr>
            <w:tcW w:w="567" w:type="dxa"/>
            <w:vMerge/>
            <w:hideMark/>
          </w:tcPr>
          <w:p w14:paraId="0A281134" w14:textId="77777777" w:rsidR="00692E2E" w:rsidRPr="0097122C" w:rsidRDefault="00692E2E" w:rsidP="00690ACE">
            <w:pPr>
              <w:suppressAutoHyphens w:val="0"/>
              <w:rPr>
                <w:sz w:val="20"/>
                <w:szCs w:val="20"/>
              </w:rPr>
            </w:pPr>
          </w:p>
        </w:tc>
        <w:tc>
          <w:tcPr>
            <w:tcW w:w="567" w:type="dxa"/>
            <w:vMerge/>
            <w:hideMark/>
          </w:tcPr>
          <w:p w14:paraId="3E28BF39" w14:textId="77777777" w:rsidR="00692E2E" w:rsidRPr="0097122C" w:rsidRDefault="00692E2E" w:rsidP="00690ACE">
            <w:pPr>
              <w:suppressAutoHyphens w:val="0"/>
              <w:rPr>
                <w:sz w:val="20"/>
                <w:szCs w:val="20"/>
              </w:rPr>
            </w:pPr>
          </w:p>
        </w:tc>
      </w:tr>
      <w:tr w:rsidR="00692E2E" w:rsidRPr="0097122C" w14:paraId="4FACCD11" w14:textId="77777777" w:rsidTr="008C2E8A">
        <w:trPr>
          <w:trHeight w:val="255"/>
        </w:trPr>
        <w:tc>
          <w:tcPr>
            <w:tcW w:w="616" w:type="dxa"/>
            <w:noWrap/>
            <w:hideMark/>
          </w:tcPr>
          <w:p w14:paraId="024D1CB5" w14:textId="77777777" w:rsidR="00692E2E" w:rsidRPr="0097122C" w:rsidRDefault="00692E2E" w:rsidP="00690ACE">
            <w:pPr>
              <w:suppressAutoHyphens w:val="0"/>
              <w:rPr>
                <w:sz w:val="20"/>
                <w:szCs w:val="20"/>
              </w:rPr>
            </w:pPr>
            <w:r w:rsidRPr="0097122C">
              <w:rPr>
                <w:sz w:val="20"/>
                <w:szCs w:val="20"/>
              </w:rPr>
              <w:t>923</w:t>
            </w:r>
          </w:p>
        </w:tc>
        <w:tc>
          <w:tcPr>
            <w:tcW w:w="3310" w:type="dxa"/>
            <w:gridSpan w:val="2"/>
            <w:hideMark/>
          </w:tcPr>
          <w:p w14:paraId="63530A2B" w14:textId="77777777" w:rsidR="00692E2E" w:rsidRPr="0097122C" w:rsidRDefault="00692E2E" w:rsidP="00690ACE">
            <w:pPr>
              <w:suppressAutoHyphens w:val="0"/>
              <w:rPr>
                <w:sz w:val="20"/>
                <w:szCs w:val="20"/>
              </w:rPr>
            </w:pPr>
            <w:proofErr w:type="spellStart"/>
            <w:r w:rsidRPr="0097122C">
              <w:rPr>
                <w:sz w:val="20"/>
                <w:szCs w:val="20"/>
              </w:rPr>
              <w:t>Paranīta</w:t>
            </w:r>
            <w:proofErr w:type="spellEnd"/>
            <w:r w:rsidRPr="0097122C">
              <w:rPr>
                <w:sz w:val="20"/>
                <w:szCs w:val="20"/>
              </w:rPr>
              <w:t xml:space="preserve"> blīves, iepakojums 100 </w:t>
            </w:r>
            <w:proofErr w:type="spellStart"/>
            <w:r w:rsidRPr="0097122C">
              <w:rPr>
                <w:sz w:val="20"/>
                <w:szCs w:val="20"/>
              </w:rPr>
              <w:t>gab</w:t>
            </w:r>
            <w:proofErr w:type="spellEnd"/>
            <w:r w:rsidRPr="0097122C">
              <w:rPr>
                <w:sz w:val="20"/>
                <w:szCs w:val="20"/>
              </w:rPr>
              <w:t>.</w:t>
            </w:r>
          </w:p>
        </w:tc>
        <w:tc>
          <w:tcPr>
            <w:tcW w:w="1605" w:type="dxa"/>
            <w:hideMark/>
          </w:tcPr>
          <w:p w14:paraId="03B9F93B" w14:textId="77777777" w:rsidR="00692E2E" w:rsidRPr="0097122C" w:rsidRDefault="00692E2E" w:rsidP="00690ACE">
            <w:pPr>
              <w:suppressAutoHyphens w:val="0"/>
              <w:rPr>
                <w:sz w:val="20"/>
                <w:szCs w:val="20"/>
              </w:rPr>
            </w:pPr>
            <w:r w:rsidRPr="0097122C">
              <w:rPr>
                <w:sz w:val="20"/>
                <w:szCs w:val="20"/>
              </w:rPr>
              <w:t>¾</w:t>
            </w:r>
          </w:p>
        </w:tc>
        <w:tc>
          <w:tcPr>
            <w:tcW w:w="956" w:type="dxa"/>
            <w:gridSpan w:val="2"/>
            <w:hideMark/>
          </w:tcPr>
          <w:p w14:paraId="109AFC3E"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24CB85A8" w14:textId="77777777" w:rsidR="00692E2E" w:rsidRPr="0097122C" w:rsidRDefault="00692E2E" w:rsidP="00690ACE">
            <w:pPr>
              <w:suppressAutoHyphens w:val="0"/>
              <w:rPr>
                <w:sz w:val="20"/>
                <w:szCs w:val="20"/>
              </w:rPr>
            </w:pPr>
          </w:p>
        </w:tc>
        <w:tc>
          <w:tcPr>
            <w:tcW w:w="567" w:type="dxa"/>
            <w:vMerge/>
            <w:hideMark/>
          </w:tcPr>
          <w:p w14:paraId="2ED33B2D" w14:textId="77777777" w:rsidR="00692E2E" w:rsidRPr="0097122C" w:rsidRDefault="00692E2E" w:rsidP="00690ACE">
            <w:pPr>
              <w:suppressAutoHyphens w:val="0"/>
              <w:rPr>
                <w:sz w:val="20"/>
                <w:szCs w:val="20"/>
              </w:rPr>
            </w:pPr>
          </w:p>
        </w:tc>
        <w:tc>
          <w:tcPr>
            <w:tcW w:w="567" w:type="dxa"/>
            <w:vMerge/>
            <w:hideMark/>
          </w:tcPr>
          <w:p w14:paraId="7891E936" w14:textId="77777777" w:rsidR="00692E2E" w:rsidRPr="0097122C" w:rsidRDefault="00692E2E" w:rsidP="00690ACE">
            <w:pPr>
              <w:suppressAutoHyphens w:val="0"/>
              <w:rPr>
                <w:sz w:val="20"/>
                <w:szCs w:val="20"/>
              </w:rPr>
            </w:pPr>
          </w:p>
        </w:tc>
        <w:tc>
          <w:tcPr>
            <w:tcW w:w="567" w:type="dxa"/>
            <w:vMerge/>
            <w:hideMark/>
          </w:tcPr>
          <w:p w14:paraId="10ACC1D8" w14:textId="77777777" w:rsidR="00692E2E" w:rsidRPr="0097122C" w:rsidRDefault="00692E2E" w:rsidP="00690ACE">
            <w:pPr>
              <w:suppressAutoHyphens w:val="0"/>
              <w:rPr>
                <w:sz w:val="20"/>
                <w:szCs w:val="20"/>
              </w:rPr>
            </w:pPr>
          </w:p>
        </w:tc>
        <w:tc>
          <w:tcPr>
            <w:tcW w:w="567" w:type="dxa"/>
            <w:vMerge/>
            <w:hideMark/>
          </w:tcPr>
          <w:p w14:paraId="4E952D72" w14:textId="77777777" w:rsidR="00692E2E" w:rsidRPr="0097122C" w:rsidRDefault="00692E2E" w:rsidP="00690ACE">
            <w:pPr>
              <w:suppressAutoHyphens w:val="0"/>
              <w:rPr>
                <w:sz w:val="20"/>
                <w:szCs w:val="20"/>
              </w:rPr>
            </w:pPr>
          </w:p>
        </w:tc>
        <w:tc>
          <w:tcPr>
            <w:tcW w:w="567" w:type="dxa"/>
            <w:vMerge/>
            <w:hideMark/>
          </w:tcPr>
          <w:p w14:paraId="4BFD4E2C" w14:textId="77777777" w:rsidR="00692E2E" w:rsidRPr="0097122C" w:rsidRDefault="00692E2E" w:rsidP="00690ACE">
            <w:pPr>
              <w:suppressAutoHyphens w:val="0"/>
              <w:rPr>
                <w:sz w:val="20"/>
                <w:szCs w:val="20"/>
              </w:rPr>
            </w:pPr>
          </w:p>
        </w:tc>
      </w:tr>
      <w:tr w:rsidR="00692E2E" w:rsidRPr="0097122C" w14:paraId="65F5FFD0" w14:textId="77777777" w:rsidTr="008C2E8A">
        <w:trPr>
          <w:trHeight w:val="255"/>
        </w:trPr>
        <w:tc>
          <w:tcPr>
            <w:tcW w:w="616" w:type="dxa"/>
            <w:noWrap/>
            <w:hideMark/>
          </w:tcPr>
          <w:p w14:paraId="3343F246" w14:textId="77777777" w:rsidR="00692E2E" w:rsidRPr="0097122C" w:rsidRDefault="00692E2E" w:rsidP="00690ACE">
            <w:pPr>
              <w:suppressAutoHyphens w:val="0"/>
              <w:rPr>
                <w:sz w:val="20"/>
                <w:szCs w:val="20"/>
              </w:rPr>
            </w:pPr>
            <w:r w:rsidRPr="0097122C">
              <w:rPr>
                <w:sz w:val="20"/>
                <w:szCs w:val="20"/>
              </w:rPr>
              <w:t>924</w:t>
            </w:r>
          </w:p>
        </w:tc>
        <w:tc>
          <w:tcPr>
            <w:tcW w:w="3310" w:type="dxa"/>
            <w:gridSpan w:val="2"/>
            <w:hideMark/>
          </w:tcPr>
          <w:p w14:paraId="50B22CE3" w14:textId="77777777" w:rsidR="00692E2E" w:rsidRPr="0097122C" w:rsidRDefault="00692E2E" w:rsidP="00690ACE">
            <w:pPr>
              <w:suppressAutoHyphens w:val="0"/>
              <w:rPr>
                <w:sz w:val="20"/>
                <w:szCs w:val="20"/>
              </w:rPr>
            </w:pPr>
            <w:proofErr w:type="spellStart"/>
            <w:r w:rsidRPr="0097122C">
              <w:rPr>
                <w:sz w:val="20"/>
                <w:szCs w:val="20"/>
              </w:rPr>
              <w:t>Paranīta</w:t>
            </w:r>
            <w:proofErr w:type="spellEnd"/>
            <w:r w:rsidRPr="0097122C">
              <w:rPr>
                <w:sz w:val="20"/>
                <w:szCs w:val="20"/>
              </w:rPr>
              <w:t xml:space="preserve"> blīves, iepakojums 100 </w:t>
            </w:r>
            <w:proofErr w:type="spellStart"/>
            <w:r w:rsidRPr="0097122C">
              <w:rPr>
                <w:sz w:val="20"/>
                <w:szCs w:val="20"/>
              </w:rPr>
              <w:t>gab</w:t>
            </w:r>
            <w:proofErr w:type="spellEnd"/>
            <w:r w:rsidRPr="0097122C">
              <w:rPr>
                <w:sz w:val="20"/>
                <w:szCs w:val="20"/>
              </w:rPr>
              <w:t>.</w:t>
            </w:r>
          </w:p>
        </w:tc>
        <w:tc>
          <w:tcPr>
            <w:tcW w:w="1605" w:type="dxa"/>
            <w:hideMark/>
          </w:tcPr>
          <w:p w14:paraId="5E70E8EA" w14:textId="77777777" w:rsidR="00692E2E" w:rsidRPr="0097122C" w:rsidRDefault="00692E2E" w:rsidP="00690ACE">
            <w:pPr>
              <w:suppressAutoHyphens w:val="0"/>
              <w:rPr>
                <w:sz w:val="20"/>
                <w:szCs w:val="20"/>
              </w:rPr>
            </w:pPr>
            <w:r w:rsidRPr="0097122C">
              <w:rPr>
                <w:sz w:val="20"/>
                <w:szCs w:val="20"/>
              </w:rPr>
              <w:t>1</w:t>
            </w:r>
          </w:p>
        </w:tc>
        <w:tc>
          <w:tcPr>
            <w:tcW w:w="956" w:type="dxa"/>
            <w:gridSpan w:val="2"/>
            <w:hideMark/>
          </w:tcPr>
          <w:p w14:paraId="2CA43ACA" w14:textId="77777777" w:rsidR="00692E2E" w:rsidRPr="00E30FC4" w:rsidRDefault="00692E2E" w:rsidP="00690ACE">
            <w:pPr>
              <w:suppressAutoHyphens w:val="0"/>
              <w:rPr>
                <w:sz w:val="19"/>
                <w:szCs w:val="19"/>
              </w:rPr>
            </w:pPr>
            <w:r w:rsidRPr="00E30FC4">
              <w:rPr>
                <w:sz w:val="19"/>
                <w:szCs w:val="19"/>
              </w:rPr>
              <w:t>iepakojums</w:t>
            </w:r>
          </w:p>
        </w:tc>
        <w:tc>
          <w:tcPr>
            <w:tcW w:w="567" w:type="dxa"/>
            <w:vMerge/>
            <w:hideMark/>
          </w:tcPr>
          <w:p w14:paraId="337032CC" w14:textId="77777777" w:rsidR="00692E2E" w:rsidRPr="0097122C" w:rsidRDefault="00692E2E" w:rsidP="00690ACE">
            <w:pPr>
              <w:suppressAutoHyphens w:val="0"/>
              <w:rPr>
                <w:sz w:val="20"/>
                <w:szCs w:val="20"/>
              </w:rPr>
            </w:pPr>
          </w:p>
        </w:tc>
        <w:tc>
          <w:tcPr>
            <w:tcW w:w="567" w:type="dxa"/>
            <w:vMerge/>
            <w:hideMark/>
          </w:tcPr>
          <w:p w14:paraId="725986A9" w14:textId="77777777" w:rsidR="00692E2E" w:rsidRPr="0097122C" w:rsidRDefault="00692E2E" w:rsidP="00690ACE">
            <w:pPr>
              <w:suppressAutoHyphens w:val="0"/>
              <w:rPr>
                <w:sz w:val="20"/>
                <w:szCs w:val="20"/>
              </w:rPr>
            </w:pPr>
          </w:p>
        </w:tc>
        <w:tc>
          <w:tcPr>
            <w:tcW w:w="567" w:type="dxa"/>
            <w:vMerge/>
            <w:hideMark/>
          </w:tcPr>
          <w:p w14:paraId="6F8FF754" w14:textId="77777777" w:rsidR="00692E2E" w:rsidRPr="0097122C" w:rsidRDefault="00692E2E" w:rsidP="00690ACE">
            <w:pPr>
              <w:suppressAutoHyphens w:val="0"/>
              <w:rPr>
                <w:sz w:val="20"/>
                <w:szCs w:val="20"/>
              </w:rPr>
            </w:pPr>
          </w:p>
        </w:tc>
        <w:tc>
          <w:tcPr>
            <w:tcW w:w="567" w:type="dxa"/>
            <w:vMerge/>
            <w:hideMark/>
          </w:tcPr>
          <w:p w14:paraId="01104E20" w14:textId="77777777" w:rsidR="00692E2E" w:rsidRPr="0097122C" w:rsidRDefault="00692E2E" w:rsidP="00690ACE">
            <w:pPr>
              <w:suppressAutoHyphens w:val="0"/>
              <w:rPr>
                <w:sz w:val="20"/>
                <w:szCs w:val="20"/>
              </w:rPr>
            </w:pPr>
          </w:p>
        </w:tc>
        <w:tc>
          <w:tcPr>
            <w:tcW w:w="567" w:type="dxa"/>
            <w:vMerge/>
            <w:hideMark/>
          </w:tcPr>
          <w:p w14:paraId="6991D7CC" w14:textId="77777777" w:rsidR="00692E2E" w:rsidRPr="0097122C" w:rsidRDefault="00692E2E" w:rsidP="00690ACE">
            <w:pPr>
              <w:suppressAutoHyphens w:val="0"/>
              <w:rPr>
                <w:sz w:val="20"/>
                <w:szCs w:val="20"/>
              </w:rPr>
            </w:pPr>
          </w:p>
        </w:tc>
        <w:tc>
          <w:tcPr>
            <w:tcW w:w="567" w:type="dxa"/>
            <w:vMerge/>
            <w:hideMark/>
          </w:tcPr>
          <w:p w14:paraId="1B109377" w14:textId="77777777" w:rsidR="00692E2E" w:rsidRPr="0097122C" w:rsidRDefault="00692E2E" w:rsidP="00690ACE">
            <w:pPr>
              <w:suppressAutoHyphens w:val="0"/>
              <w:rPr>
                <w:sz w:val="20"/>
                <w:szCs w:val="20"/>
              </w:rPr>
            </w:pPr>
          </w:p>
        </w:tc>
      </w:tr>
      <w:tr w:rsidR="00692E2E" w:rsidRPr="0097122C" w14:paraId="328C1BDC" w14:textId="77777777" w:rsidTr="008C2E8A">
        <w:trPr>
          <w:trHeight w:val="300"/>
        </w:trPr>
        <w:tc>
          <w:tcPr>
            <w:tcW w:w="616" w:type="dxa"/>
            <w:noWrap/>
            <w:hideMark/>
          </w:tcPr>
          <w:p w14:paraId="2963C89F" w14:textId="77777777" w:rsidR="00692E2E" w:rsidRPr="0097122C" w:rsidRDefault="00692E2E" w:rsidP="00690ACE">
            <w:pPr>
              <w:suppressAutoHyphens w:val="0"/>
              <w:rPr>
                <w:sz w:val="20"/>
                <w:szCs w:val="20"/>
              </w:rPr>
            </w:pPr>
            <w:r w:rsidRPr="0097122C">
              <w:rPr>
                <w:sz w:val="20"/>
                <w:szCs w:val="20"/>
              </w:rPr>
              <w:t>925</w:t>
            </w:r>
          </w:p>
        </w:tc>
        <w:tc>
          <w:tcPr>
            <w:tcW w:w="3310" w:type="dxa"/>
            <w:gridSpan w:val="2"/>
            <w:hideMark/>
          </w:tcPr>
          <w:p w14:paraId="7414517A" w14:textId="77777777" w:rsidR="00692E2E" w:rsidRPr="0097122C" w:rsidRDefault="00692E2E" w:rsidP="00690ACE">
            <w:pPr>
              <w:suppressAutoHyphens w:val="0"/>
              <w:rPr>
                <w:sz w:val="20"/>
                <w:szCs w:val="20"/>
              </w:rPr>
            </w:pPr>
            <w:r w:rsidRPr="0097122C">
              <w:rPr>
                <w:sz w:val="20"/>
                <w:szCs w:val="20"/>
              </w:rPr>
              <w:t>Drošības vārsts</w:t>
            </w:r>
          </w:p>
        </w:tc>
        <w:tc>
          <w:tcPr>
            <w:tcW w:w="1605" w:type="dxa"/>
            <w:noWrap/>
            <w:hideMark/>
          </w:tcPr>
          <w:p w14:paraId="4A86ADBB" w14:textId="77777777" w:rsidR="00692E2E" w:rsidRPr="0097122C" w:rsidRDefault="00692E2E" w:rsidP="00690ACE">
            <w:pPr>
              <w:suppressAutoHyphens w:val="0"/>
              <w:rPr>
                <w:sz w:val="20"/>
                <w:szCs w:val="20"/>
              </w:rPr>
            </w:pPr>
            <w:r w:rsidRPr="0097122C">
              <w:rPr>
                <w:sz w:val="20"/>
                <w:szCs w:val="20"/>
              </w:rPr>
              <w:t xml:space="preserve">  ½ ” </w:t>
            </w:r>
          </w:p>
        </w:tc>
        <w:tc>
          <w:tcPr>
            <w:tcW w:w="956" w:type="dxa"/>
            <w:gridSpan w:val="2"/>
            <w:hideMark/>
          </w:tcPr>
          <w:p w14:paraId="2BC3B4E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DFEDC54" w14:textId="77777777" w:rsidR="00692E2E" w:rsidRPr="0097122C" w:rsidRDefault="00692E2E" w:rsidP="00690ACE">
            <w:pPr>
              <w:suppressAutoHyphens w:val="0"/>
              <w:rPr>
                <w:sz w:val="20"/>
                <w:szCs w:val="20"/>
              </w:rPr>
            </w:pPr>
          </w:p>
        </w:tc>
        <w:tc>
          <w:tcPr>
            <w:tcW w:w="567" w:type="dxa"/>
            <w:vMerge/>
            <w:hideMark/>
          </w:tcPr>
          <w:p w14:paraId="05574C06" w14:textId="77777777" w:rsidR="00692E2E" w:rsidRPr="0097122C" w:rsidRDefault="00692E2E" w:rsidP="00690ACE">
            <w:pPr>
              <w:suppressAutoHyphens w:val="0"/>
              <w:rPr>
                <w:sz w:val="20"/>
                <w:szCs w:val="20"/>
              </w:rPr>
            </w:pPr>
          </w:p>
        </w:tc>
        <w:tc>
          <w:tcPr>
            <w:tcW w:w="567" w:type="dxa"/>
            <w:vMerge/>
            <w:hideMark/>
          </w:tcPr>
          <w:p w14:paraId="010C3CED" w14:textId="77777777" w:rsidR="00692E2E" w:rsidRPr="0097122C" w:rsidRDefault="00692E2E" w:rsidP="00690ACE">
            <w:pPr>
              <w:suppressAutoHyphens w:val="0"/>
              <w:rPr>
                <w:sz w:val="20"/>
                <w:szCs w:val="20"/>
              </w:rPr>
            </w:pPr>
          </w:p>
        </w:tc>
        <w:tc>
          <w:tcPr>
            <w:tcW w:w="567" w:type="dxa"/>
            <w:vMerge/>
            <w:hideMark/>
          </w:tcPr>
          <w:p w14:paraId="4D8A1328" w14:textId="77777777" w:rsidR="00692E2E" w:rsidRPr="0097122C" w:rsidRDefault="00692E2E" w:rsidP="00690ACE">
            <w:pPr>
              <w:suppressAutoHyphens w:val="0"/>
              <w:rPr>
                <w:sz w:val="20"/>
                <w:szCs w:val="20"/>
              </w:rPr>
            </w:pPr>
          </w:p>
        </w:tc>
        <w:tc>
          <w:tcPr>
            <w:tcW w:w="567" w:type="dxa"/>
            <w:vMerge/>
            <w:hideMark/>
          </w:tcPr>
          <w:p w14:paraId="450DD52D" w14:textId="77777777" w:rsidR="00692E2E" w:rsidRPr="0097122C" w:rsidRDefault="00692E2E" w:rsidP="00690ACE">
            <w:pPr>
              <w:suppressAutoHyphens w:val="0"/>
              <w:rPr>
                <w:sz w:val="20"/>
                <w:szCs w:val="20"/>
              </w:rPr>
            </w:pPr>
          </w:p>
        </w:tc>
        <w:tc>
          <w:tcPr>
            <w:tcW w:w="567" w:type="dxa"/>
            <w:vMerge/>
            <w:hideMark/>
          </w:tcPr>
          <w:p w14:paraId="3EB7F704" w14:textId="77777777" w:rsidR="00692E2E" w:rsidRPr="0097122C" w:rsidRDefault="00692E2E" w:rsidP="00690ACE">
            <w:pPr>
              <w:suppressAutoHyphens w:val="0"/>
              <w:rPr>
                <w:sz w:val="20"/>
                <w:szCs w:val="20"/>
              </w:rPr>
            </w:pPr>
          </w:p>
        </w:tc>
      </w:tr>
      <w:tr w:rsidR="00692E2E" w:rsidRPr="0097122C" w14:paraId="4784C124" w14:textId="77777777" w:rsidTr="008C2E8A">
        <w:trPr>
          <w:trHeight w:val="300"/>
        </w:trPr>
        <w:tc>
          <w:tcPr>
            <w:tcW w:w="616" w:type="dxa"/>
            <w:noWrap/>
            <w:hideMark/>
          </w:tcPr>
          <w:p w14:paraId="4415A4BB" w14:textId="77777777" w:rsidR="00692E2E" w:rsidRPr="0097122C" w:rsidRDefault="00692E2E" w:rsidP="00690ACE">
            <w:pPr>
              <w:suppressAutoHyphens w:val="0"/>
              <w:rPr>
                <w:sz w:val="20"/>
                <w:szCs w:val="20"/>
              </w:rPr>
            </w:pPr>
            <w:r w:rsidRPr="0097122C">
              <w:rPr>
                <w:sz w:val="20"/>
                <w:szCs w:val="20"/>
              </w:rPr>
              <w:t>926</w:t>
            </w:r>
          </w:p>
        </w:tc>
        <w:tc>
          <w:tcPr>
            <w:tcW w:w="3310" w:type="dxa"/>
            <w:gridSpan w:val="2"/>
            <w:hideMark/>
          </w:tcPr>
          <w:p w14:paraId="0D5D83A9" w14:textId="77777777" w:rsidR="00692E2E" w:rsidRPr="0097122C" w:rsidRDefault="00692E2E" w:rsidP="00690ACE">
            <w:pPr>
              <w:suppressAutoHyphens w:val="0"/>
              <w:rPr>
                <w:sz w:val="20"/>
                <w:szCs w:val="20"/>
              </w:rPr>
            </w:pPr>
            <w:r w:rsidRPr="0097122C">
              <w:rPr>
                <w:sz w:val="20"/>
                <w:szCs w:val="20"/>
              </w:rPr>
              <w:t>Drošības vārsts</w:t>
            </w:r>
          </w:p>
        </w:tc>
        <w:tc>
          <w:tcPr>
            <w:tcW w:w="1605" w:type="dxa"/>
            <w:hideMark/>
          </w:tcPr>
          <w:p w14:paraId="5790A92F" w14:textId="77777777" w:rsidR="00692E2E" w:rsidRPr="0097122C" w:rsidRDefault="00692E2E" w:rsidP="00690ACE">
            <w:pPr>
              <w:suppressAutoHyphens w:val="0"/>
              <w:rPr>
                <w:sz w:val="20"/>
                <w:szCs w:val="20"/>
              </w:rPr>
            </w:pPr>
            <w:r w:rsidRPr="0097122C">
              <w:rPr>
                <w:sz w:val="20"/>
                <w:szCs w:val="20"/>
              </w:rPr>
              <w:t>¾ ”</w:t>
            </w:r>
          </w:p>
        </w:tc>
        <w:tc>
          <w:tcPr>
            <w:tcW w:w="956" w:type="dxa"/>
            <w:gridSpan w:val="2"/>
            <w:hideMark/>
          </w:tcPr>
          <w:p w14:paraId="63B7522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AD79975" w14:textId="77777777" w:rsidR="00692E2E" w:rsidRPr="0097122C" w:rsidRDefault="00692E2E" w:rsidP="00690ACE">
            <w:pPr>
              <w:suppressAutoHyphens w:val="0"/>
              <w:rPr>
                <w:sz w:val="20"/>
                <w:szCs w:val="20"/>
              </w:rPr>
            </w:pPr>
          </w:p>
        </w:tc>
        <w:tc>
          <w:tcPr>
            <w:tcW w:w="567" w:type="dxa"/>
            <w:vMerge/>
            <w:hideMark/>
          </w:tcPr>
          <w:p w14:paraId="0C26D794" w14:textId="77777777" w:rsidR="00692E2E" w:rsidRPr="0097122C" w:rsidRDefault="00692E2E" w:rsidP="00690ACE">
            <w:pPr>
              <w:suppressAutoHyphens w:val="0"/>
              <w:rPr>
                <w:sz w:val="20"/>
                <w:szCs w:val="20"/>
              </w:rPr>
            </w:pPr>
          </w:p>
        </w:tc>
        <w:tc>
          <w:tcPr>
            <w:tcW w:w="567" w:type="dxa"/>
            <w:vMerge/>
            <w:hideMark/>
          </w:tcPr>
          <w:p w14:paraId="4928F379" w14:textId="77777777" w:rsidR="00692E2E" w:rsidRPr="0097122C" w:rsidRDefault="00692E2E" w:rsidP="00690ACE">
            <w:pPr>
              <w:suppressAutoHyphens w:val="0"/>
              <w:rPr>
                <w:sz w:val="20"/>
                <w:szCs w:val="20"/>
              </w:rPr>
            </w:pPr>
          </w:p>
        </w:tc>
        <w:tc>
          <w:tcPr>
            <w:tcW w:w="567" w:type="dxa"/>
            <w:vMerge/>
            <w:hideMark/>
          </w:tcPr>
          <w:p w14:paraId="43115754" w14:textId="77777777" w:rsidR="00692E2E" w:rsidRPr="0097122C" w:rsidRDefault="00692E2E" w:rsidP="00690ACE">
            <w:pPr>
              <w:suppressAutoHyphens w:val="0"/>
              <w:rPr>
                <w:sz w:val="20"/>
                <w:szCs w:val="20"/>
              </w:rPr>
            </w:pPr>
          </w:p>
        </w:tc>
        <w:tc>
          <w:tcPr>
            <w:tcW w:w="567" w:type="dxa"/>
            <w:vMerge/>
            <w:hideMark/>
          </w:tcPr>
          <w:p w14:paraId="0B4FFA59" w14:textId="77777777" w:rsidR="00692E2E" w:rsidRPr="0097122C" w:rsidRDefault="00692E2E" w:rsidP="00690ACE">
            <w:pPr>
              <w:suppressAutoHyphens w:val="0"/>
              <w:rPr>
                <w:sz w:val="20"/>
                <w:szCs w:val="20"/>
              </w:rPr>
            </w:pPr>
          </w:p>
        </w:tc>
        <w:tc>
          <w:tcPr>
            <w:tcW w:w="567" w:type="dxa"/>
            <w:vMerge/>
            <w:hideMark/>
          </w:tcPr>
          <w:p w14:paraId="1643F117" w14:textId="77777777" w:rsidR="00692E2E" w:rsidRPr="0097122C" w:rsidRDefault="00692E2E" w:rsidP="00690ACE">
            <w:pPr>
              <w:suppressAutoHyphens w:val="0"/>
              <w:rPr>
                <w:sz w:val="20"/>
                <w:szCs w:val="20"/>
              </w:rPr>
            </w:pPr>
          </w:p>
        </w:tc>
      </w:tr>
      <w:tr w:rsidR="00692E2E" w:rsidRPr="0097122C" w14:paraId="6676E6EF" w14:textId="77777777" w:rsidTr="008C2E8A">
        <w:trPr>
          <w:trHeight w:val="300"/>
        </w:trPr>
        <w:tc>
          <w:tcPr>
            <w:tcW w:w="616" w:type="dxa"/>
            <w:noWrap/>
            <w:hideMark/>
          </w:tcPr>
          <w:p w14:paraId="4AF26E59" w14:textId="77777777" w:rsidR="00692E2E" w:rsidRPr="0097122C" w:rsidRDefault="00692E2E" w:rsidP="00690ACE">
            <w:pPr>
              <w:suppressAutoHyphens w:val="0"/>
              <w:rPr>
                <w:sz w:val="20"/>
                <w:szCs w:val="20"/>
              </w:rPr>
            </w:pPr>
            <w:r w:rsidRPr="0097122C">
              <w:rPr>
                <w:sz w:val="20"/>
                <w:szCs w:val="20"/>
              </w:rPr>
              <w:t>927</w:t>
            </w:r>
          </w:p>
        </w:tc>
        <w:tc>
          <w:tcPr>
            <w:tcW w:w="3310" w:type="dxa"/>
            <w:gridSpan w:val="2"/>
            <w:hideMark/>
          </w:tcPr>
          <w:p w14:paraId="5180383A" w14:textId="77777777" w:rsidR="00692E2E" w:rsidRPr="0097122C" w:rsidRDefault="00692E2E" w:rsidP="00690ACE">
            <w:pPr>
              <w:suppressAutoHyphens w:val="0"/>
              <w:rPr>
                <w:sz w:val="20"/>
                <w:szCs w:val="20"/>
              </w:rPr>
            </w:pPr>
            <w:r w:rsidRPr="0097122C">
              <w:rPr>
                <w:sz w:val="20"/>
                <w:szCs w:val="20"/>
              </w:rPr>
              <w:t xml:space="preserve">Dušas paliktnis   </w:t>
            </w:r>
          </w:p>
        </w:tc>
        <w:tc>
          <w:tcPr>
            <w:tcW w:w="1605" w:type="dxa"/>
            <w:noWrap/>
            <w:hideMark/>
          </w:tcPr>
          <w:p w14:paraId="3EF9F87D" w14:textId="77777777" w:rsidR="00692E2E" w:rsidRPr="0097122C" w:rsidRDefault="00692E2E" w:rsidP="00690ACE">
            <w:pPr>
              <w:suppressAutoHyphens w:val="0"/>
              <w:rPr>
                <w:sz w:val="20"/>
                <w:szCs w:val="20"/>
              </w:rPr>
            </w:pPr>
            <w:r w:rsidRPr="0097122C">
              <w:rPr>
                <w:sz w:val="20"/>
                <w:szCs w:val="20"/>
              </w:rPr>
              <w:t>80x80x15cm</w:t>
            </w:r>
          </w:p>
        </w:tc>
        <w:tc>
          <w:tcPr>
            <w:tcW w:w="956" w:type="dxa"/>
            <w:gridSpan w:val="2"/>
            <w:hideMark/>
          </w:tcPr>
          <w:p w14:paraId="16BEB11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C9BDB54" w14:textId="77777777" w:rsidR="00692E2E" w:rsidRPr="0097122C" w:rsidRDefault="00692E2E" w:rsidP="00690ACE">
            <w:pPr>
              <w:suppressAutoHyphens w:val="0"/>
              <w:rPr>
                <w:sz w:val="20"/>
                <w:szCs w:val="20"/>
              </w:rPr>
            </w:pPr>
          </w:p>
        </w:tc>
        <w:tc>
          <w:tcPr>
            <w:tcW w:w="567" w:type="dxa"/>
            <w:vMerge/>
            <w:hideMark/>
          </w:tcPr>
          <w:p w14:paraId="7239EC8B" w14:textId="77777777" w:rsidR="00692E2E" w:rsidRPr="0097122C" w:rsidRDefault="00692E2E" w:rsidP="00690ACE">
            <w:pPr>
              <w:suppressAutoHyphens w:val="0"/>
              <w:rPr>
                <w:sz w:val="20"/>
                <w:szCs w:val="20"/>
              </w:rPr>
            </w:pPr>
          </w:p>
        </w:tc>
        <w:tc>
          <w:tcPr>
            <w:tcW w:w="567" w:type="dxa"/>
            <w:vMerge/>
            <w:hideMark/>
          </w:tcPr>
          <w:p w14:paraId="33349831" w14:textId="77777777" w:rsidR="00692E2E" w:rsidRPr="0097122C" w:rsidRDefault="00692E2E" w:rsidP="00690ACE">
            <w:pPr>
              <w:suppressAutoHyphens w:val="0"/>
              <w:rPr>
                <w:sz w:val="20"/>
                <w:szCs w:val="20"/>
              </w:rPr>
            </w:pPr>
          </w:p>
        </w:tc>
        <w:tc>
          <w:tcPr>
            <w:tcW w:w="567" w:type="dxa"/>
            <w:vMerge/>
            <w:hideMark/>
          </w:tcPr>
          <w:p w14:paraId="03BF67D8" w14:textId="77777777" w:rsidR="00692E2E" w:rsidRPr="0097122C" w:rsidRDefault="00692E2E" w:rsidP="00690ACE">
            <w:pPr>
              <w:suppressAutoHyphens w:val="0"/>
              <w:rPr>
                <w:sz w:val="20"/>
                <w:szCs w:val="20"/>
              </w:rPr>
            </w:pPr>
          </w:p>
        </w:tc>
        <w:tc>
          <w:tcPr>
            <w:tcW w:w="567" w:type="dxa"/>
            <w:vMerge/>
            <w:hideMark/>
          </w:tcPr>
          <w:p w14:paraId="60FF8D5A" w14:textId="77777777" w:rsidR="00692E2E" w:rsidRPr="0097122C" w:rsidRDefault="00692E2E" w:rsidP="00690ACE">
            <w:pPr>
              <w:suppressAutoHyphens w:val="0"/>
              <w:rPr>
                <w:sz w:val="20"/>
                <w:szCs w:val="20"/>
              </w:rPr>
            </w:pPr>
          </w:p>
        </w:tc>
        <w:tc>
          <w:tcPr>
            <w:tcW w:w="567" w:type="dxa"/>
            <w:vMerge/>
            <w:hideMark/>
          </w:tcPr>
          <w:p w14:paraId="46DEA543" w14:textId="77777777" w:rsidR="00692E2E" w:rsidRPr="0097122C" w:rsidRDefault="00692E2E" w:rsidP="00690ACE">
            <w:pPr>
              <w:suppressAutoHyphens w:val="0"/>
              <w:rPr>
                <w:sz w:val="20"/>
                <w:szCs w:val="20"/>
              </w:rPr>
            </w:pPr>
          </w:p>
        </w:tc>
      </w:tr>
      <w:tr w:rsidR="00692E2E" w:rsidRPr="0097122C" w14:paraId="478C3470" w14:textId="77777777" w:rsidTr="008C2E8A">
        <w:trPr>
          <w:trHeight w:val="300"/>
        </w:trPr>
        <w:tc>
          <w:tcPr>
            <w:tcW w:w="616" w:type="dxa"/>
            <w:noWrap/>
            <w:hideMark/>
          </w:tcPr>
          <w:p w14:paraId="7A8658BB" w14:textId="77777777" w:rsidR="00692E2E" w:rsidRPr="0097122C" w:rsidRDefault="00692E2E" w:rsidP="00690ACE">
            <w:pPr>
              <w:suppressAutoHyphens w:val="0"/>
              <w:rPr>
                <w:sz w:val="20"/>
                <w:szCs w:val="20"/>
              </w:rPr>
            </w:pPr>
            <w:r w:rsidRPr="0097122C">
              <w:rPr>
                <w:sz w:val="20"/>
                <w:szCs w:val="20"/>
              </w:rPr>
              <w:t>928</w:t>
            </w:r>
          </w:p>
        </w:tc>
        <w:tc>
          <w:tcPr>
            <w:tcW w:w="3310" w:type="dxa"/>
            <w:gridSpan w:val="2"/>
            <w:hideMark/>
          </w:tcPr>
          <w:p w14:paraId="0F06EC15" w14:textId="77777777" w:rsidR="00692E2E" w:rsidRPr="0097122C" w:rsidRDefault="00692E2E" w:rsidP="00690ACE">
            <w:pPr>
              <w:suppressAutoHyphens w:val="0"/>
              <w:rPr>
                <w:sz w:val="20"/>
                <w:szCs w:val="20"/>
              </w:rPr>
            </w:pPr>
            <w:r w:rsidRPr="0097122C">
              <w:rPr>
                <w:sz w:val="20"/>
                <w:szCs w:val="20"/>
              </w:rPr>
              <w:t xml:space="preserve">Dušas paliktnis   </w:t>
            </w:r>
          </w:p>
        </w:tc>
        <w:tc>
          <w:tcPr>
            <w:tcW w:w="1605" w:type="dxa"/>
            <w:hideMark/>
          </w:tcPr>
          <w:p w14:paraId="179B95B5" w14:textId="77777777" w:rsidR="00692E2E" w:rsidRPr="0097122C" w:rsidRDefault="00692E2E" w:rsidP="00690ACE">
            <w:pPr>
              <w:suppressAutoHyphens w:val="0"/>
              <w:rPr>
                <w:sz w:val="20"/>
                <w:szCs w:val="20"/>
              </w:rPr>
            </w:pPr>
            <w:r w:rsidRPr="0097122C">
              <w:rPr>
                <w:sz w:val="20"/>
                <w:szCs w:val="20"/>
              </w:rPr>
              <w:t>90x90x15cm</w:t>
            </w:r>
          </w:p>
        </w:tc>
        <w:tc>
          <w:tcPr>
            <w:tcW w:w="956" w:type="dxa"/>
            <w:gridSpan w:val="2"/>
            <w:hideMark/>
          </w:tcPr>
          <w:p w14:paraId="46CAFD7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469DD32" w14:textId="77777777" w:rsidR="00692E2E" w:rsidRPr="0097122C" w:rsidRDefault="00692E2E" w:rsidP="00690ACE">
            <w:pPr>
              <w:suppressAutoHyphens w:val="0"/>
              <w:rPr>
                <w:sz w:val="20"/>
                <w:szCs w:val="20"/>
              </w:rPr>
            </w:pPr>
          </w:p>
        </w:tc>
        <w:tc>
          <w:tcPr>
            <w:tcW w:w="567" w:type="dxa"/>
            <w:vMerge/>
            <w:hideMark/>
          </w:tcPr>
          <w:p w14:paraId="1C57BEC1" w14:textId="77777777" w:rsidR="00692E2E" w:rsidRPr="0097122C" w:rsidRDefault="00692E2E" w:rsidP="00690ACE">
            <w:pPr>
              <w:suppressAutoHyphens w:val="0"/>
              <w:rPr>
                <w:sz w:val="20"/>
                <w:szCs w:val="20"/>
              </w:rPr>
            </w:pPr>
          </w:p>
        </w:tc>
        <w:tc>
          <w:tcPr>
            <w:tcW w:w="567" w:type="dxa"/>
            <w:vMerge/>
            <w:hideMark/>
          </w:tcPr>
          <w:p w14:paraId="6D3DA1B1" w14:textId="77777777" w:rsidR="00692E2E" w:rsidRPr="0097122C" w:rsidRDefault="00692E2E" w:rsidP="00690ACE">
            <w:pPr>
              <w:suppressAutoHyphens w:val="0"/>
              <w:rPr>
                <w:sz w:val="20"/>
                <w:szCs w:val="20"/>
              </w:rPr>
            </w:pPr>
          </w:p>
        </w:tc>
        <w:tc>
          <w:tcPr>
            <w:tcW w:w="567" w:type="dxa"/>
            <w:vMerge/>
            <w:hideMark/>
          </w:tcPr>
          <w:p w14:paraId="7070EA40" w14:textId="77777777" w:rsidR="00692E2E" w:rsidRPr="0097122C" w:rsidRDefault="00692E2E" w:rsidP="00690ACE">
            <w:pPr>
              <w:suppressAutoHyphens w:val="0"/>
              <w:rPr>
                <w:sz w:val="20"/>
                <w:szCs w:val="20"/>
              </w:rPr>
            </w:pPr>
          </w:p>
        </w:tc>
        <w:tc>
          <w:tcPr>
            <w:tcW w:w="567" w:type="dxa"/>
            <w:vMerge/>
            <w:hideMark/>
          </w:tcPr>
          <w:p w14:paraId="36D78945" w14:textId="77777777" w:rsidR="00692E2E" w:rsidRPr="0097122C" w:rsidRDefault="00692E2E" w:rsidP="00690ACE">
            <w:pPr>
              <w:suppressAutoHyphens w:val="0"/>
              <w:rPr>
                <w:sz w:val="20"/>
                <w:szCs w:val="20"/>
              </w:rPr>
            </w:pPr>
          </w:p>
        </w:tc>
        <w:tc>
          <w:tcPr>
            <w:tcW w:w="567" w:type="dxa"/>
            <w:vMerge/>
            <w:hideMark/>
          </w:tcPr>
          <w:p w14:paraId="05B9E4D3" w14:textId="77777777" w:rsidR="00692E2E" w:rsidRPr="0097122C" w:rsidRDefault="00692E2E" w:rsidP="00690ACE">
            <w:pPr>
              <w:suppressAutoHyphens w:val="0"/>
              <w:rPr>
                <w:sz w:val="20"/>
                <w:szCs w:val="20"/>
              </w:rPr>
            </w:pPr>
          </w:p>
        </w:tc>
      </w:tr>
      <w:tr w:rsidR="00692E2E" w:rsidRPr="0097122C" w14:paraId="70BC74EB" w14:textId="77777777" w:rsidTr="008C2E8A">
        <w:trPr>
          <w:trHeight w:val="300"/>
        </w:trPr>
        <w:tc>
          <w:tcPr>
            <w:tcW w:w="616" w:type="dxa"/>
            <w:noWrap/>
            <w:hideMark/>
          </w:tcPr>
          <w:p w14:paraId="68C498F5" w14:textId="77777777" w:rsidR="00692E2E" w:rsidRPr="0097122C" w:rsidRDefault="00692E2E" w:rsidP="00690ACE">
            <w:pPr>
              <w:suppressAutoHyphens w:val="0"/>
              <w:rPr>
                <w:sz w:val="20"/>
                <w:szCs w:val="20"/>
              </w:rPr>
            </w:pPr>
            <w:r w:rsidRPr="0097122C">
              <w:rPr>
                <w:sz w:val="20"/>
                <w:szCs w:val="20"/>
              </w:rPr>
              <w:t>929</w:t>
            </w:r>
          </w:p>
        </w:tc>
        <w:tc>
          <w:tcPr>
            <w:tcW w:w="3310" w:type="dxa"/>
            <w:gridSpan w:val="2"/>
            <w:hideMark/>
          </w:tcPr>
          <w:p w14:paraId="592CDAE6" w14:textId="77777777" w:rsidR="00692E2E" w:rsidRPr="0097122C" w:rsidRDefault="00692E2E" w:rsidP="00690ACE">
            <w:pPr>
              <w:suppressAutoHyphens w:val="0"/>
              <w:rPr>
                <w:sz w:val="20"/>
                <w:szCs w:val="20"/>
              </w:rPr>
            </w:pPr>
            <w:r w:rsidRPr="0097122C">
              <w:rPr>
                <w:sz w:val="20"/>
                <w:szCs w:val="20"/>
              </w:rPr>
              <w:t xml:space="preserve">Dušas paliktnis   </w:t>
            </w:r>
          </w:p>
        </w:tc>
        <w:tc>
          <w:tcPr>
            <w:tcW w:w="1605" w:type="dxa"/>
            <w:hideMark/>
          </w:tcPr>
          <w:p w14:paraId="28D698FA" w14:textId="77777777" w:rsidR="00692E2E" w:rsidRPr="0097122C" w:rsidRDefault="00692E2E" w:rsidP="00690ACE">
            <w:pPr>
              <w:suppressAutoHyphens w:val="0"/>
              <w:rPr>
                <w:sz w:val="20"/>
                <w:szCs w:val="20"/>
              </w:rPr>
            </w:pPr>
            <w:r w:rsidRPr="0097122C">
              <w:rPr>
                <w:sz w:val="20"/>
                <w:szCs w:val="20"/>
              </w:rPr>
              <w:t>100x100x15cm</w:t>
            </w:r>
          </w:p>
        </w:tc>
        <w:tc>
          <w:tcPr>
            <w:tcW w:w="956" w:type="dxa"/>
            <w:gridSpan w:val="2"/>
            <w:hideMark/>
          </w:tcPr>
          <w:p w14:paraId="4BB7661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5D568AF" w14:textId="77777777" w:rsidR="00692E2E" w:rsidRPr="0097122C" w:rsidRDefault="00692E2E" w:rsidP="00690ACE">
            <w:pPr>
              <w:suppressAutoHyphens w:val="0"/>
              <w:rPr>
                <w:sz w:val="20"/>
                <w:szCs w:val="20"/>
              </w:rPr>
            </w:pPr>
          </w:p>
        </w:tc>
        <w:tc>
          <w:tcPr>
            <w:tcW w:w="567" w:type="dxa"/>
            <w:vMerge/>
            <w:hideMark/>
          </w:tcPr>
          <w:p w14:paraId="771DEEF7" w14:textId="77777777" w:rsidR="00692E2E" w:rsidRPr="0097122C" w:rsidRDefault="00692E2E" w:rsidP="00690ACE">
            <w:pPr>
              <w:suppressAutoHyphens w:val="0"/>
              <w:rPr>
                <w:sz w:val="20"/>
                <w:szCs w:val="20"/>
              </w:rPr>
            </w:pPr>
          </w:p>
        </w:tc>
        <w:tc>
          <w:tcPr>
            <w:tcW w:w="567" w:type="dxa"/>
            <w:vMerge/>
            <w:hideMark/>
          </w:tcPr>
          <w:p w14:paraId="5265816D" w14:textId="77777777" w:rsidR="00692E2E" w:rsidRPr="0097122C" w:rsidRDefault="00692E2E" w:rsidP="00690ACE">
            <w:pPr>
              <w:suppressAutoHyphens w:val="0"/>
              <w:rPr>
                <w:sz w:val="20"/>
                <w:szCs w:val="20"/>
              </w:rPr>
            </w:pPr>
          </w:p>
        </w:tc>
        <w:tc>
          <w:tcPr>
            <w:tcW w:w="567" w:type="dxa"/>
            <w:vMerge/>
            <w:hideMark/>
          </w:tcPr>
          <w:p w14:paraId="1B230AA4" w14:textId="77777777" w:rsidR="00692E2E" w:rsidRPr="0097122C" w:rsidRDefault="00692E2E" w:rsidP="00690ACE">
            <w:pPr>
              <w:suppressAutoHyphens w:val="0"/>
              <w:rPr>
                <w:sz w:val="20"/>
                <w:szCs w:val="20"/>
              </w:rPr>
            </w:pPr>
          </w:p>
        </w:tc>
        <w:tc>
          <w:tcPr>
            <w:tcW w:w="567" w:type="dxa"/>
            <w:vMerge/>
            <w:hideMark/>
          </w:tcPr>
          <w:p w14:paraId="2A5BF977" w14:textId="77777777" w:rsidR="00692E2E" w:rsidRPr="0097122C" w:rsidRDefault="00692E2E" w:rsidP="00690ACE">
            <w:pPr>
              <w:suppressAutoHyphens w:val="0"/>
              <w:rPr>
                <w:sz w:val="20"/>
                <w:szCs w:val="20"/>
              </w:rPr>
            </w:pPr>
          </w:p>
        </w:tc>
        <w:tc>
          <w:tcPr>
            <w:tcW w:w="567" w:type="dxa"/>
            <w:vMerge/>
            <w:hideMark/>
          </w:tcPr>
          <w:p w14:paraId="257E1370" w14:textId="77777777" w:rsidR="00692E2E" w:rsidRPr="0097122C" w:rsidRDefault="00692E2E" w:rsidP="00690ACE">
            <w:pPr>
              <w:suppressAutoHyphens w:val="0"/>
              <w:rPr>
                <w:sz w:val="20"/>
                <w:szCs w:val="20"/>
              </w:rPr>
            </w:pPr>
          </w:p>
        </w:tc>
      </w:tr>
      <w:tr w:rsidR="00692E2E" w:rsidRPr="0097122C" w14:paraId="0F88FE27" w14:textId="77777777" w:rsidTr="008C2E8A">
        <w:trPr>
          <w:trHeight w:val="300"/>
        </w:trPr>
        <w:tc>
          <w:tcPr>
            <w:tcW w:w="616" w:type="dxa"/>
            <w:noWrap/>
            <w:hideMark/>
          </w:tcPr>
          <w:p w14:paraId="08DE5548" w14:textId="77777777" w:rsidR="00692E2E" w:rsidRPr="0097122C" w:rsidRDefault="00692E2E" w:rsidP="00690ACE">
            <w:pPr>
              <w:suppressAutoHyphens w:val="0"/>
              <w:rPr>
                <w:sz w:val="20"/>
                <w:szCs w:val="20"/>
              </w:rPr>
            </w:pPr>
            <w:r w:rsidRPr="0097122C">
              <w:rPr>
                <w:sz w:val="20"/>
                <w:szCs w:val="20"/>
              </w:rPr>
              <w:t>930</w:t>
            </w:r>
          </w:p>
        </w:tc>
        <w:tc>
          <w:tcPr>
            <w:tcW w:w="3310" w:type="dxa"/>
            <w:gridSpan w:val="2"/>
            <w:hideMark/>
          </w:tcPr>
          <w:p w14:paraId="547A7303" w14:textId="77777777" w:rsidR="00692E2E" w:rsidRPr="0097122C" w:rsidRDefault="00692E2E" w:rsidP="00690ACE">
            <w:pPr>
              <w:suppressAutoHyphens w:val="0"/>
              <w:rPr>
                <w:sz w:val="20"/>
                <w:szCs w:val="20"/>
              </w:rPr>
            </w:pPr>
            <w:r w:rsidRPr="0097122C">
              <w:rPr>
                <w:sz w:val="20"/>
                <w:szCs w:val="20"/>
              </w:rPr>
              <w:t xml:space="preserve">Dušas paliktnis stūra  </w:t>
            </w:r>
          </w:p>
        </w:tc>
        <w:tc>
          <w:tcPr>
            <w:tcW w:w="1605" w:type="dxa"/>
            <w:noWrap/>
            <w:hideMark/>
          </w:tcPr>
          <w:p w14:paraId="789B1B58" w14:textId="77777777" w:rsidR="00692E2E" w:rsidRPr="0097122C" w:rsidRDefault="00692E2E" w:rsidP="00690ACE">
            <w:pPr>
              <w:suppressAutoHyphens w:val="0"/>
              <w:rPr>
                <w:sz w:val="20"/>
                <w:szCs w:val="20"/>
              </w:rPr>
            </w:pPr>
            <w:r w:rsidRPr="0097122C">
              <w:rPr>
                <w:sz w:val="20"/>
                <w:szCs w:val="20"/>
              </w:rPr>
              <w:t>80x80x15cm</w:t>
            </w:r>
          </w:p>
        </w:tc>
        <w:tc>
          <w:tcPr>
            <w:tcW w:w="956" w:type="dxa"/>
            <w:gridSpan w:val="2"/>
            <w:hideMark/>
          </w:tcPr>
          <w:p w14:paraId="7174F65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F1ADBFE" w14:textId="77777777" w:rsidR="00692E2E" w:rsidRPr="0097122C" w:rsidRDefault="00692E2E" w:rsidP="00690ACE">
            <w:pPr>
              <w:suppressAutoHyphens w:val="0"/>
              <w:rPr>
                <w:sz w:val="20"/>
                <w:szCs w:val="20"/>
              </w:rPr>
            </w:pPr>
          </w:p>
        </w:tc>
        <w:tc>
          <w:tcPr>
            <w:tcW w:w="567" w:type="dxa"/>
            <w:vMerge/>
            <w:hideMark/>
          </w:tcPr>
          <w:p w14:paraId="34767345" w14:textId="77777777" w:rsidR="00692E2E" w:rsidRPr="0097122C" w:rsidRDefault="00692E2E" w:rsidP="00690ACE">
            <w:pPr>
              <w:suppressAutoHyphens w:val="0"/>
              <w:rPr>
                <w:sz w:val="20"/>
                <w:szCs w:val="20"/>
              </w:rPr>
            </w:pPr>
          </w:p>
        </w:tc>
        <w:tc>
          <w:tcPr>
            <w:tcW w:w="567" w:type="dxa"/>
            <w:vMerge/>
            <w:hideMark/>
          </w:tcPr>
          <w:p w14:paraId="3F30E94B" w14:textId="77777777" w:rsidR="00692E2E" w:rsidRPr="0097122C" w:rsidRDefault="00692E2E" w:rsidP="00690ACE">
            <w:pPr>
              <w:suppressAutoHyphens w:val="0"/>
              <w:rPr>
                <w:sz w:val="20"/>
                <w:szCs w:val="20"/>
              </w:rPr>
            </w:pPr>
          </w:p>
        </w:tc>
        <w:tc>
          <w:tcPr>
            <w:tcW w:w="567" w:type="dxa"/>
            <w:vMerge/>
            <w:hideMark/>
          </w:tcPr>
          <w:p w14:paraId="5272CA2C" w14:textId="77777777" w:rsidR="00692E2E" w:rsidRPr="0097122C" w:rsidRDefault="00692E2E" w:rsidP="00690ACE">
            <w:pPr>
              <w:suppressAutoHyphens w:val="0"/>
              <w:rPr>
                <w:sz w:val="20"/>
                <w:szCs w:val="20"/>
              </w:rPr>
            </w:pPr>
          </w:p>
        </w:tc>
        <w:tc>
          <w:tcPr>
            <w:tcW w:w="567" w:type="dxa"/>
            <w:vMerge/>
            <w:hideMark/>
          </w:tcPr>
          <w:p w14:paraId="18C2D15A" w14:textId="77777777" w:rsidR="00692E2E" w:rsidRPr="0097122C" w:rsidRDefault="00692E2E" w:rsidP="00690ACE">
            <w:pPr>
              <w:suppressAutoHyphens w:val="0"/>
              <w:rPr>
                <w:sz w:val="20"/>
                <w:szCs w:val="20"/>
              </w:rPr>
            </w:pPr>
          </w:p>
        </w:tc>
        <w:tc>
          <w:tcPr>
            <w:tcW w:w="567" w:type="dxa"/>
            <w:vMerge/>
            <w:hideMark/>
          </w:tcPr>
          <w:p w14:paraId="04E63B99" w14:textId="77777777" w:rsidR="00692E2E" w:rsidRPr="0097122C" w:rsidRDefault="00692E2E" w:rsidP="00690ACE">
            <w:pPr>
              <w:suppressAutoHyphens w:val="0"/>
              <w:rPr>
                <w:sz w:val="20"/>
                <w:szCs w:val="20"/>
              </w:rPr>
            </w:pPr>
          </w:p>
        </w:tc>
      </w:tr>
      <w:tr w:rsidR="00692E2E" w:rsidRPr="0097122C" w14:paraId="4E5A0648" w14:textId="77777777" w:rsidTr="008C2E8A">
        <w:trPr>
          <w:trHeight w:val="300"/>
        </w:trPr>
        <w:tc>
          <w:tcPr>
            <w:tcW w:w="616" w:type="dxa"/>
            <w:noWrap/>
            <w:hideMark/>
          </w:tcPr>
          <w:p w14:paraId="158AE008" w14:textId="77777777" w:rsidR="00692E2E" w:rsidRPr="0097122C" w:rsidRDefault="00692E2E" w:rsidP="00690ACE">
            <w:pPr>
              <w:suppressAutoHyphens w:val="0"/>
              <w:rPr>
                <w:sz w:val="20"/>
                <w:szCs w:val="20"/>
              </w:rPr>
            </w:pPr>
            <w:r w:rsidRPr="0097122C">
              <w:rPr>
                <w:sz w:val="20"/>
                <w:szCs w:val="20"/>
              </w:rPr>
              <w:t>931</w:t>
            </w:r>
          </w:p>
        </w:tc>
        <w:tc>
          <w:tcPr>
            <w:tcW w:w="3310" w:type="dxa"/>
            <w:gridSpan w:val="2"/>
            <w:hideMark/>
          </w:tcPr>
          <w:p w14:paraId="0BC15FC9" w14:textId="77777777" w:rsidR="00692E2E" w:rsidRPr="0097122C" w:rsidRDefault="00692E2E" w:rsidP="00690ACE">
            <w:pPr>
              <w:suppressAutoHyphens w:val="0"/>
              <w:rPr>
                <w:sz w:val="20"/>
                <w:szCs w:val="20"/>
              </w:rPr>
            </w:pPr>
            <w:r w:rsidRPr="0097122C">
              <w:rPr>
                <w:sz w:val="20"/>
                <w:szCs w:val="20"/>
              </w:rPr>
              <w:t xml:space="preserve">Dušas paliktnis stūra  </w:t>
            </w:r>
          </w:p>
        </w:tc>
        <w:tc>
          <w:tcPr>
            <w:tcW w:w="1605" w:type="dxa"/>
            <w:hideMark/>
          </w:tcPr>
          <w:p w14:paraId="1484636F" w14:textId="77777777" w:rsidR="00692E2E" w:rsidRPr="0097122C" w:rsidRDefault="00692E2E" w:rsidP="00690ACE">
            <w:pPr>
              <w:suppressAutoHyphens w:val="0"/>
              <w:rPr>
                <w:sz w:val="20"/>
                <w:szCs w:val="20"/>
              </w:rPr>
            </w:pPr>
            <w:r w:rsidRPr="0097122C">
              <w:rPr>
                <w:sz w:val="20"/>
                <w:szCs w:val="20"/>
              </w:rPr>
              <w:t>90x90x15cm</w:t>
            </w:r>
          </w:p>
        </w:tc>
        <w:tc>
          <w:tcPr>
            <w:tcW w:w="956" w:type="dxa"/>
            <w:gridSpan w:val="2"/>
            <w:hideMark/>
          </w:tcPr>
          <w:p w14:paraId="35E762C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8C46041" w14:textId="77777777" w:rsidR="00692E2E" w:rsidRPr="0097122C" w:rsidRDefault="00692E2E" w:rsidP="00690ACE">
            <w:pPr>
              <w:suppressAutoHyphens w:val="0"/>
              <w:rPr>
                <w:sz w:val="20"/>
                <w:szCs w:val="20"/>
              </w:rPr>
            </w:pPr>
          </w:p>
        </w:tc>
        <w:tc>
          <w:tcPr>
            <w:tcW w:w="567" w:type="dxa"/>
            <w:vMerge/>
            <w:hideMark/>
          </w:tcPr>
          <w:p w14:paraId="70AD64CB" w14:textId="77777777" w:rsidR="00692E2E" w:rsidRPr="0097122C" w:rsidRDefault="00692E2E" w:rsidP="00690ACE">
            <w:pPr>
              <w:suppressAutoHyphens w:val="0"/>
              <w:rPr>
                <w:sz w:val="20"/>
                <w:szCs w:val="20"/>
              </w:rPr>
            </w:pPr>
          </w:p>
        </w:tc>
        <w:tc>
          <w:tcPr>
            <w:tcW w:w="567" w:type="dxa"/>
            <w:vMerge/>
            <w:hideMark/>
          </w:tcPr>
          <w:p w14:paraId="4700AF04" w14:textId="77777777" w:rsidR="00692E2E" w:rsidRPr="0097122C" w:rsidRDefault="00692E2E" w:rsidP="00690ACE">
            <w:pPr>
              <w:suppressAutoHyphens w:val="0"/>
              <w:rPr>
                <w:sz w:val="20"/>
                <w:szCs w:val="20"/>
              </w:rPr>
            </w:pPr>
          </w:p>
        </w:tc>
        <w:tc>
          <w:tcPr>
            <w:tcW w:w="567" w:type="dxa"/>
            <w:vMerge/>
            <w:hideMark/>
          </w:tcPr>
          <w:p w14:paraId="0046FC42" w14:textId="77777777" w:rsidR="00692E2E" w:rsidRPr="0097122C" w:rsidRDefault="00692E2E" w:rsidP="00690ACE">
            <w:pPr>
              <w:suppressAutoHyphens w:val="0"/>
              <w:rPr>
                <w:sz w:val="20"/>
                <w:szCs w:val="20"/>
              </w:rPr>
            </w:pPr>
          </w:p>
        </w:tc>
        <w:tc>
          <w:tcPr>
            <w:tcW w:w="567" w:type="dxa"/>
            <w:vMerge/>
            <w:hideMark/>
          </w:tcPr>
          <w:p w14:paraId="3E480E3F" w14:textId="77777777" w:rsidR="00692E2E" w:rsidRPr="0097122C" w:rsidRDefault="00692E2E" w:rsidP="00690ACE">
            <w:pPr>
              <w:suppressAutoHyphens w:val="0"/>
              <w:rPr>
                <w:sz w:val="20"/>
                <w:szCs w:val="20"/>
              </w:rPr>
            </w:pPr>
          </w:p>
        </w:tc>
        <w:tc>
          <w:tcPr>
            <w:tcW w:w="567" w:type="dxa"/>
            <w:vMerge/>
            <w:hideMark/>
          </w:tcPr>
          <w:p w14:paraId="6D576F69" w14:textId="77777777" w:rsidR="00692E2E" w:rsidRPr="0097122C" w:rsidRDefault="00692E2E" w:rsidP="00690ACE">
            <w:pPr>
              <w:suppressAutoHyphens w:val="0"/>
              <w:rPr>
                <w:sz w:val="20"/>
                <w:szCs w:val="20"/>
              </w:rPr>
            </w:pPr>
          </w:p>
        </w:tc>
      </w:tr>
      <w:tr w:rsidR="00692E2E" w:rsidRPr="0097122C" w14:paraId="1CF8C44E" w14:textId="77777777" w:rsidTr="008C2E8A">
        <w:trPr>
          <w:trHeight w:val="255"/>
        </w:trPr>
        <w:tc>
          <w:tcPr>
            <w:tcW w:w="616" w:type="dxa"/>
            <w:noWrap/>
            <w:hideMark/>
          </w:tcPr>
          <w:p w14:paraId="6EAFCACD" w14:textId="77777777" w:rsidR="00692E2E" w:rsidRPr="0097122C" w:rsidRDefault="00692E2E" w:rsidP="00690ACE">
            <w:pPr>
              <w:suppressAutoHyphens w:val="0"/>
              <w:rPr>
                <w:sz w:val="20"/>
                <w:szCs w:val="20"/>
              </w:rPr>
            </w:pPr>
            <w:r w:rsidRPr="0097122C">
              <w:rPr>
                <w:sz w:val="20"/>
                <w:szCs w:val="20"/>
              </w:rPr>
              <w:t>932</w:t>
            </w:r>
          </w:p>
        </w:tc>
        <w:tc>
          <w:tcPr>
            <w:tcW w:w="3310" w:type="dxa"/>
            <w:gridSpan w:val="2"/>
            <w:hideMark/>
          </w:tcPr>
          <w:p w14:paraId="690401B9" w14:textId="77777777" w:rsidR="00692E2E" w:rsidRPr="0097122C" w:rsidRDefault="00692E2E" w:rsidP="00690ACE">
            <w:pPr>
              <w:suppressAutoHyphens w:val="0"/>
              <w:rPr>
                <w:sz w:val="20"/>
                <w:szCs w:val="20"/>
              </w:rPr>
            </w:pPr>
            <w:r w:rsidRPr="0097122C">
              <w:rPr>
                <w:sz w:val="20"/>
                <w:szCs w:val="20"/>
              </w:rPr>
              <w:t>Lokanais pievads veļas mašīnai</w:t>
            </w:r>
          </w:p>
        </w:tc>
        <w:tc>
          <w:tcPr>
            <w:tcW w:w="1605" w:type="dxa"/>
            <w:noWrap/>
            <w:hideMark/>
          </w:tcPr>
          <w:p w14:paraId="59C2FBBC" w14:textId="77777777" w:rsidR="00692E2E" w:rsidRPr="0097122C" w:rsidRDefault="00692E2E" w:rsidP="00690ACE">
            <w:pPr>
              <w:suppressAutoHyphens w:val="0"/>
              <w:rPr>
                <w:sz w:val="20"/>
                <w:szCs w:val="20"/>
              </w:rPr>
            </w:pPr>
            <w:r w:rsidRPr="0097122C">
              <w:rPr>
                <w:sz w:val="20"/>
                <w:szCs w:val="20"/>
              </w:rPr>
              <w:t>garums 150 cm</w:t>
            </w:r>
          </w:p>
        </w:tc>
        <w:tc>
          <w:tcPr>
            <w:tcW w:w="956" w:type="dxa"/>
            <w:gridSpan w:val="2"/>
            <w:hideMark/>
          </w:tcPr>
          <w:p w14:paraId="284039D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2F8693D" w14:textId="77777777" w:rsidR="00692E2E" w:rsidRPr="0097122C" w:rsidRDefault="00692E2E" w:rsidP="00690ACE">
            <w:pPr>
              <w:suppressAutoHyphens w:val="0"/>
              <w:rPr>
                <w:sz w:val="20"/>
                <w:szCs w:val="20"/>
              </w:rPr>
            </w:pPr>
          </w:p>
        </w:tc>
        <w:tc>
          <w:tcPr>
            <w:tcW w:w="567" w:type="dxa"/>
            <w:vMerge/>
            <w:hideMark/>
          </w:tcPr>
          <w:p w14:paraId="4EEA2B77" w14:textId="77777777" w:rsidR="00692E2E" w:rsidRPr="0097122C" w:rsidRDefault="00692E2E" w:rsidP="00690ACE">
            <w:pPr>
              <w:suppressAutoHyphens w:val="0"/>
              <w:rPr>
                <w:sz w:val="20"/>
                <w:szCs w:val="20"/>
              </w:rPr>
            </w:pPr>
          </w:p>
        </w:tc>
        <w:tc>
          <w:tcPr>
            <w:tcW w:w="567" w:type="dxa"/>
            <w:vMerge/>
            <w:hideMark/>
          </w:tcPr>
          <w:p w14:paraId="08925A10" w14:textId="77777777" w:rsidR="00692E2E" w:rsidRPr="0097122C" w:rsidRDefault="00692E2E" w:rsidP="00690ACE">
            <w:pPr>
              <w:suppressAutoHyphens w:val="0"/>
              <w:rPr>
                <w:sz w:val="20"/>
                <w:szCs w:val="20"/>
              </w:rPr>
            </w:pPr>
          </w:p>
        </w:tc>
        <w:tc>
          <w:tcPr>
            <w:tcW w:w="567" w:type="dxa"/>
            <w:vMerge/>
            <w:hideMark/>
          </w:tcPr>
          <w:p w14:paraId="7195C584" w14:textId="77777777" w:rsidR="00692E2E" w:rsidRPr="0097122C" w:rsidRDefault="00692E2E" w:rsidP="00690ACE">
            <w:pPr>
              <w:suppressAutoHyphens w:val="0"/>
              <w:rPr>
                <w:sz w:val="20"/>
                <w:szCs w:val="20"/>
              </w:rPr>
            </w:pPr>
          </w:p>
        </w:tc>
        <w:tc>
          <w:tcPr>
            <w:tcW w:w="567" w:type="dxa"/>
            <w:vMerge/>
            <w:hideMark/>
          </w:tcPr>
          <w:p w14:paraId="19C75184" w14:textId="77777777" w:rsidR="00692E2E" w:rsidRPr="0097122C" w:rsidRDefault="00692E2E" w:rsidP="00690ACE">
            <w:pPr>
              <w:suppressAutoHyphens w:val="0"/>
              <w:rPr>
                <w:sz w:val="20"/>
                <w:szCs w:val="20"/>
              </w:rPr>
            </w:pPr>
          </w:p>
        </w:tc>
        <w:tc>
          <w:tcPr>
            <w:tcW w:w="567" w:type="dxa"/>
            <w:vMerge/>
            <w:hideMark/>
          </w:tcPr>
          <w:p w14:paraId="0E8EF279" w14:textId="77777777" w:rsidR="00692E2E" w:rsidRPr="0097122C" w:rsidRDefault="00692E2E" w:rsidP="00690ACE">
            <w:pPr>
              <w:suppressAutoHyphens w:val="0"/>
              <w:rPr>
                <w:sz w:val="20"/>
                <w:szCs w:val="20"/>
              </w:rPr>
            </w:pPr>
          </w:p>
        </w:tc>
      </w:tr>
      <w:tr w:rsidR="00692E2E" w:rsidRPr="0097122C" w14:paraId="031CB105" w14:textId="77777777" w:rsidTr="008C2E8A">
        <w:trPr>
          <w:trHeight w:val="255"/>
        </w:trPr>
        <w:tc>
          <w:tcPr>
            <w:tcW w:w="616" w:type="dxa"/>
            <w:noWrap/>
            <w:hideMark/>
          </w:tcPr>
          <w:p w14:paraId="0E8FAE98" w14:textId="77777777" w:rsidR="00692E2E" w:rsidRPr="0097122C" w:rsidRDefault="00692E2E" w:rsidP="00690ACE">
            <w:pPr>
              <w:suppressAutoHyphens w:val="0"/>
              <w:rPr>
                <w:sz w:val="20"/>
                <w:szCs w:val="20"/>
              </w:rPr>
            </w:pPr>
            <w:r w:rsidRPr="0097122C">
              <w:rPr>
                <w:sz w:val="20"/>
                <w:szCs w:val="20"/>
              </w:rPr>
              <w:t>933</w:t>
            </w:r>
          </w:p>
        </w:tc>
        <w:tc>
          <w:tcPr>
            <w:tcW w:w="3310" w:type="dxa"/>
            <w:gridSpan w:val="2"/>
            <w:hideMark/>
          </w:tcPr>
          <w:p w14:paraId="3929B0EC" w14:textId="77777777" w:rsidR="00692E2E" w:rsidRPr="0097122C" w:rsidRDefault="00692E2E" w:rsidP="00690ACE">
            <w:pPr>
              <w:suppressAutoHyphens w:val="0"/>
              <w:rPr>
                <w:sz w:val="20"/>
                <w:szCs w:val="20"/>
              </w:rPr>
            </w:pPr>
            <w:r w:rsidRPr="0097122C">
              <w:rPr>
                <w:sz w:val="20"/>
                <w:szCs w:val="20"/>
              </w:rPr>
              <w:t>Lokanais pievads veļas mašīnai</w:t>
            </w:r>
          </w:p>
        </w:tc>
        <w:tc>
          <w:tcPr>
            <w:tcW w:w="1605" w:type="dxa"/>
            <w:noWrap/>
            <w:hideMark/>
          </w:tcPr>
          <w:p w14:paraId="0F750DF4" w14:textId="77777777" w:rsidR="00692E2E" w:rsidRPr="0097122C" w:rsidRDefault="00692E2E" w:rsidP="00690ACE">
            <w:pPr>
              <w:suppressAutoHyphens w:val="0"/>
              <w:rPr>
                <w:sz w:val="20"/>
                <w:szCs w:val="20"/>
              </w:rPr>
            </w:pPr>
            <w:r w:rsidRPr="0097122C">
              <w:rPr>
                <w:sz w:val="20"/>
                <w:szCs w:val="20"/>
              </w:rPr>
              <w:t>garums 200 cm</w:t>
            </w:r>
          </w:p>
        </w:tc>
        <w:tc>
          <w:tcPr>
            <w:tcW w:w="956" w:type="dxa"/>
            <w:gridSpan w:val="2"/>
            <w:hideMark/>
          </w:tcPr>
          <w:p w14:paraId="18A4F04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AA3AFB0" w14:textId="77777777" w:rsidR="00692E2E" w:rsidRPr="0097122C" w:rsidRDefault="00692E2E" w:rsidP="00690ACE">
            <w:pPr>
              <w:suppressAutoHyphens w:val="0"/>
              <w:rPr>
                <w:sz w:val="20"/>
                <w:szCs w:val="20"/>
              </w:rPr>
            </w:pPr>
          </w:p>
        </w:tc>
        <w:tc>
          <w:tcPr>
            <w:tcW w:w="567" w:type="dxa"/>
            <w:vMerge/>
            <w:hideMark/>
          </w:tcPr>
          <w:p w14:paraId="4497B420" w14:textId="77777777" w:rsidR="00692E2E" w:rsidRPr="0097122C" w:rsidRDefault="00692E2E" w:rsidP="00690ACE">
            <w:pPr>
              <w:suppressAutoHyphens w:val="0"/>
              <w:rPr>
                <w:sz w:val="20"/>
                <w:szCs w:val="20"/>
              </w:rPr>
            </w:pPr>
          </w:p>
        </w:tc>
        <w:tc>
          <w:tcPr>
            <w:tcW w:w="567" w:type="dxa"/>
            <w:vMerge/>
            <w:hideMark/>
          </w:tcPr>
          <w:p w14:paraId="0AE60A84" w14:textId="77777777" w:rsidR="00692E2E" w:rsidRPr="0097122C" w:rsidRDefault="00692E2E" w:rsidP="00690ACE">
            <w:pPr>
              <w:suppressAutoHyphens w:val="0"/>
              <w:rPr>
                <w:sz w:val="20"/>
                <w:szCs w:val="20"/>
              </w:rPr>
            </w:pPr>
          </w:p>
        </w:tc>
        <w:tc>
          <w:tcPr>
            <w:tcW w:w="567" w:type="dxa"/>
            <w:vMerge/>
            <w:hideMark/>
          </w:tcPr>
          <w:p w14:paraId="362E2A18" w14:textId="77777777" w:rsidR="00692E2E" w:rsidRPr="0097122C" w:rsidRDefault="00692E2E" w:rsidP="00690ACE">
            <w:pPr>
              <w:suppressAutoHyphens w:val="0"/>
              <w:rPr>
                <w:sz w:val="20"/>
                <w:szCs w:val="20"/>
              </w:rPr>
            </w:pPr>
          </w:p>
        </w:tc>
        <w:tc>
          <w:tcPr>
            <w:tcW w:w="567" w:type="dxa"/>
            <w:vMerge/>
            <w:hideMark/>
          </w:tcPr>
          <w:p w14:paraId="2411A0C7" w14:textId="77777777" w:rsidR="00692E2E" w:rsidRPr="0097122C" w:rsidRDefault="00692E2E" w:rsidP="00690ACE">
            <w:pPr>
              <w:suppressAutoHyphens w:val="0"/>
              <w:rPr>
                <w:sz w:val="20"/>
                <w:szCs w:val="20"/>
              </w:rPr>
            </w:pPr>
          </w:p>
        </w:tc>
        <w:tc>
          <w:tcPr>
            <w:tcW w:w="567" w:type="dxa"/>
            <w:vMerge/>
            <w:hideMark/>
          </w:tcPr>
          <w:p w14:paraId="5351C5C3" w14:textId="77777777" w:rsidR="00692E2E" w:rsidRPr="0097122C" w:rsidRDefault="00692E2E" w:rsidP="00690ACE">
            <w:pPr>
              <w:suppressAutoHyphens w:val="0"/>
              <w:rPr>
                <w:sz w:val="20"/>
                <w:szCs w:val="20"/>
              </w:rPr>
            </w:pPr>
          </w:p>
        </w:tc>
      </w:tr>
      <w:tr w:rsidR="00692E2E" w:rsidRPr="0097122C" w14:paraId="03FB0739" w14:textId="77777777" w:rsidTr="008C2E8A">
        <w:trPr>
          <w:trHeight w:val="255"/>
        </w:trPr>
        <w:tc>
          <w:tcPr>
            <w:tcW w:w="616" w:type="dxa"/>
            <w:noWrap/>
            <w:hideMark/>
          </w:tcPr>
          <w:p w14:paraId="7EBFC4DC" w14:textId="77777777" w:rsidR="00692E2E" w:rsidRPr="0097122C" w:rsidRDefault="00692E2E" w:rsidP="00690ACE">
            <w:pPr>
              <w:suppressAutoHyphens w:val="0"/>
              <w:rPr>
                <w:sz w:val="20"/>
                <w:szCs w:val="20"/>
              </w:rPr>
            </w:pPr>
            <w:r w:rsidRPr="0097122C">
              <w:rPr>
                <w:sz w:val="20"/>
                <w:szCs w:val="20"/>
              </w:rPr>
              <w:t>934</w:t>
            </w:r>
          </w:p>
        </w:tc>
        <w:tc>
          <w:tcPr>
            <w:tcW w:w="3310" w:type="dxa"/>
            <w:gridSpan w:val="2"/>
            <w:hideMark/>
          </w:tcPr>
          <w:p w14:paraId="1DF02709" w14:textId="77777777" w:rsidR="00692E2E" w:rsidRPr="0097122C" w:rsidRDefault="00692E2E" w:rsidP="00690ACE">
            <w:pPr>
              <w:suppressAutoHyphens w:val="0"/>
              <w:rPr>
                <w:sz w:val="20"/>
                <w:szCs w:val="20"/>
              </w:rPr>
            </w:pPr>
            <w:r w:rsidRPr="0097122C">
              <w:rPr>
                <w:sz w:val="20"/>
                <w:szCs w:val="20"/>
              </w:rPr>
              <w:t>Lokanais pievads veļas mašīnai</w:t>
            </w:r>
          </w:p>
        </w:tc>
        <w:tc>
          <w:tcPr>
            <w:tcW w:w="1605" w:type="dxa"/>
            <w:noWrap/>
            <w:hideMark/>
          </w:tcPr>
          <w:p w14:paraId="21163919" w14:textId="77777777" w:rsidR="00692E2E" w:rsidRPr="0097122C" w:rsidRDefault="00692E2E" w:rsidP="00690ACE">
            <w:pPr>
              <w:suppressAutoHyphens w:val="0"/>
              <w:rPr>
                <w:sz w:val="20"/>
                <w:szCs w:val="20"/>
              </w:rPr>
            </w:pPr>
            <w:r w:rsidRPr="0097122C">
              <w:rPr>
                <w:sz w:val="20"/>
                <w:szCs w:val="20"/>
              </w:rPr>
              <w:t>garums 250 cm</w:t>
            </w:r>
          </w:p>
        </w:tc>
        <w:tc>
          <w:tcPr>
            <w:tcW w:w="956" w:type="dxa"/>
            <w:gridSpan w:val="2"/>
            <w:hideMark/>
          </w:tcPr>
          <w:p w14:paraId="6C9929B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AE2C6DF" w14:textId="77777777" w:rsidR="00692E2E" w:rsidRPr="0097122C" w:rsidRDefault="00692E2E" w:rsidP="00690ACE">
            <w:pPr>
              <w:suppressAutoHyphens w:val="0"/>
              <w:rPr>
                <w:sz w:val="20"/>
                <w:szCs w:val="20"/>
              </w:rPr>
            </w:pPr>
          </w:p>
        </w:tc>
        <w:tc>
          <w:tcPr>
            <w:tcW w:w="567" w:type="dxa"/>
            <w:vMerge/>
            <w:hideMark/>
          </w:tcPr>
          <w:p w14:paraId="78F42E0D" w14:textId="77777777" w:rsidR="00692E2E" w:rsidRPr="0097122C" w:rsidRDefault="00692E2E" w:rsidP="00690ACE">
            <w:pPr>
              <w:suppressAutoHyphens w:val="0"/>
              <w:rPr>
                <w:sz w:val="20"/>
                <w:szCs w:val="20"/>
              </w:rPr>
            </w:pPr>
          </w:p>
        </w:tc>
        <w:tc>
          <w:tcPr>
            <w:tcW w:w="567" w:type="dxa"/>
            <w:vMerge/>
            <w:hideMark/>
          </w:tcPr>
          <w:p w14:paraId="4A97AF25" w14:textId="77777777" w:rsidR="00692E2E" w:rsidRPr="0097122C" w:rsidRDefault="00692E2E" w:rsidP="00690ACE">
            <w:pPr>
              <w:suppressAutoHyphens w:val="0"/>
              <w:rPr>
                <w:sz w:val="20"/>
                <w:szCs w:val="20"/>
              </w:rPr>
            </w:pPr>
          </w:p>
        </w:tc>
        <w:tc>
          <w:tcPr>
            <w:tcW w:w="567" w:type="dxa"/>
            <w:vMerge/>
            <w:hideMark/>
          </w:tcPr>
          <w:p w14:paraId="3826F330" w14:textId="77777777" w:rsidR="00692E2E" w:rsidRPr="0097122C" w:rsidRDefault="00692E2E" w:rsidP="00690ACE">
            <w:pPr>
              <w:suppressAutoHyphens w:val="0"/>
              <w:rPr>
                <w:sz w:val="20"/>
                <w:szCs w:val="20"/>
              </w:rPr>
            </w:pPr>
          </w:p>
        </w:tc>
        <w:tc>
          <w:tcPr>
            <w:tcW w:w="567" w:type="dxa"/>
            <w:vMerge/>
            <w:hideMark/>
          </w:tcPr>
          <w:p w14:paraId="494C3C9F" w14:textId="77777777" w:rsidR="00692E2E" w:rsidRPr="0097122C" w:rsidRDefault="00692E2E" w:rsidP="00690ACE">
            <w:pPr>
              <w:suppressAutoHyphens w:val="0"/>
              <w:rPr>
                <w:sz w:val="20"/>
                <w:szCs w:val="20"/>
              </w:rPr>
            </w:pPr>
          </w:p>
        </w:tc>
        <w:tc>
          <w:tcPr>
            <w:tcW w:w="567" w:type="dxa"/>
            <w:vMerge/>
            <w:hideMark/>
          </w:tcPr>
          <w:p w14:paraId="0CBE84D8" w14:textId="77777777" w:rsidR="00692E2E" w:rsidRPr="0097122C" w:rsidRDefault="00692E2E" w:rsidP="00690ACE">
            <w:pPr>
              <w:suppressAutoHyphens w:val="0"/>
              <w:rPr>
                <w:sz w:val="20"/>
                <w:szCs w:val="20"/>
              </w:rPr>
            </w:pPr>
          </w:p>
        </w:tc>
      </w:tr>
      <w:tr w:rsidR="00692E2E" w:rsidRPr="0097122C" w14:paraId="3CCF2BB9" w14:textId="77777777" w:rsidTr="008C2E8A">
        <w:trPr>
          <w:trHeight w:val="255"/>
        </w:trPr>
        <w:tc>
          <w:tcPr>
            <w:tcW w:w="616" w:type="dxa"/>
            <w:noWrap/>
            <w:hideMark/>
          </w:tcPr>
          <w:p w14:paraId="5050C463" w14:textId="77777777" w:rsidR="00692E2E" w:rsidRPr="0097122C" w:rsidRDefault="00692E2E" w:rsidP="00690ACE">
            <w:pPr>
              <w:suppressAutoHyphens w:val="0"/>
              <w:rPr>
                <w:sz w:val="20"/>
                <w:szCs w:val="20"/>
              </w:rPr>
            </w:pPr>
            <w:r w:rsidRPr="0097122C">
              <w:rPr>
                <w:sz w:val="20"/>
                <w:szCs w:val="20"/>
              </w:rPr>
              <w:t>935</w:t>
            </w:r>
          </w:p>
        </w:tc>
        <w:tc>
          <w:tcPr>
            <w:tcW w:w="3310" w:type="dxa"/>
            <w:gridSpan w:val="2"/>
            <w:hideMark/>
          </w:tcPr>
          <w:p w14:paraId="458AEA06" w14:textId="77777777" w:rsidR="00692E2E" w:rsidRPr="0097122C" w:rsidRDefault="00692E2E" w:rsidP="00690ACE">
            <w:pPr>
              <w:suppressAutoHyphens w:val="0"/>
              <w:rPr>
                <w:sz w:val="20"/>
                <w:szCs w:val="20"/>
              </w:rPr>
            </w:pPr>
            <w:r w:rsidRPr="0097122C">
              <w:rPr>
                <w:sz w:val="20"/>
                <w:szCs w:val="20"/>
              </w:rPr>
              <w:t>Lokanais pievads veļas mašīnai</w:t>
            </w:r>
          </w:p>
        </w:tc>
        <w:tc>
          <w:tcPr>
            <w:tcW w:w="1605" w:type="dxa"/>
            <w:noWrap/>
            <w:hideMark/>
          </w:tcPr>
          <w:p w14:paraId="7D40BCC5" w14:textId="77777777" w:rsidR="00692E2E" w:rsidRPr="0097122C" w:rsidRDefault="00692E2E" w:rsidP="00690ACE">
            <w:pPr>
              <w:suppressAutoHyphens w:val="0"/>
              <w:rPr>
                <w:sz w:val="20"/>
                <w:szCs w:val="20"/>
              </w:rPr>
            </w:pPr>
            <w:r w:rsidRPr="0097122C">
              <w:rPr>
                <w:sz w:val="20"/>
                <w:szCs w:val="20"/>
              </w:rPr>
              <w:t>garums 300 cm</w:t>
            </w:r>
          </w:p>
        </w:tc>
        <w:tc>
          <w:tcPr>
            <w:tcW w:w="956" w:type="dxa"/>
            <w:gridSpan w:val="2"/>
            <w:hideMark/>
          </w:tcPr>
          <w:p w14:paraId="3796D48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0649F74" w14:textId="77777777" w:rsidR="00692E2E" w:rsidRPr="0097122C" w:rsidRDefault="00692E2E" w:rsidP="00690ACE">
            <w:pPr>
              <w:suppressAutoHyphens w:val="0"/>
              <w:rPr>
                <w:sz w:val="20"/>
                <w:szCs w:val="20"/>
              </w:rPr>
            </w:pPr>
          </w:p>
        </w:tc>
        <w:tc>
          <w:tcPr>
            <w:tcW w:w="567" w:type="dxa"/>
            <w:vMerge/>
            <w:hideMark/>
          </w:tcPr>
          <w:p w14:paraId="1F45FF82" w14:textId="77777777" w:rsidR="00692E2E" w:rsidRPr="0097122C" w:rsidRDefault="00692E2E" w:rsidP="00690ACE">
            <w:pPr>
              <w:suppressAutoHyphens w:val="0"/>
              <w:rPr>
                <w:sz w:val="20"/>
                <w:szCs w:val="20"/>
              </w:rPr>
            </w:pPr>
          </w:p>
        </w:tc>
        <w:tc>
          <w:tcPr>
            <w:tcW w:w="567" w:type="dxa"/>
            <w:vMerge/>
            <w:hideMark/>
          </w:tcPr>
          <w:p w14:paraId="5B67D3F3" w14:textId="77777777" w:rsidR="00692E2E" w:rsidRPr="0097122C" w:rsidRDefault="00692E2E" w:rsidP="00690ACE">
            <w:pPr>
              <w:suppressAutoHyphens w:val="0"/>
              <w:rPr>
                <w:sz w:val="20"/>
                <w:szCs w:val="20"/>
              </w:rPr>
            </w:pPr>
          </w:p>
        </w:tc>
        <w:tc>
          <w:tcPr>
            <w:tcW w:w="567" w:type="dxa"/>
            <w:vMerge/>
            <w:hideMark/>
          </w:tcPr>
          <w:p w14:paraId="393AF42F" w14:textId="77777777" w:rsidR="00692E2E" w:rsidRPr="0097122C" w:rsidRDefault="00692E2E" w:rsidP="00690ACE">
            <w:pPr>
              <w:suppressAutoHyphens w:val="0"/>
              <w:rPr>
                <w:sz w:val="20"/>
                <w:szCs w:val="20"/>
              </w:rPr>
            </w:pPr>
          </w:p>
        </w:tc>
        <w:tc>
          <w:tcPr>
            <w:tcW w:w="567" w:type="dxa"/>
            <w:vMerge/>
            <w:hideMark/>
          </w:tcPr>
          <w:p w14:paraId="25B67FEC" w14:textId="77777777" w:rsidR="00692E2E" w:rsidRPr="0097122C" w:rsidRDefault="00692E2E" w:rsidP="00690ACE">
            <w:pPr>
              <w:suppressAutoHyphens w:val="0"/>
              <w:rPr>
                <w:sz w:val="20"/>
                <w:szCs w:val="20"/>
              </w:rPr>
            </w:pPr>
          </w:p>
        </w:tc>
        <w:tc>
          <w:tcPr>
            <w:tcW w:w="567" w:type="dxa"/>
            <w:vMerge/>
            <w:hideMark/>
          </w:tcPr>
          <w:p w14:paraId="65565A32" w14:textId="77777777" w:rsidR="00692E2E" w:rsidRPr="0097122C" w:rsidRDefault="00692E2E" w:rsidP="00690ACE">
            <w:pPr>
              <w:suppressAutoHyphens w:val="0"/>
              <w:rPr>
                <w:sz w:val="20"/>
                <w:szCs w:val="20"/>
              </w:rPr>
            </w:pPr>
          </w:p>
        </w:tc>
      </w:tr>
      <w:tr w:rsidR="00692E2E" w:rsidRPr="0097122C" w14:paraId="670D9F10" w14:textId="77777777" w:rsidTr="008C2E8A">
        <w:trPr>
          <w:trHeight w:val="255"/>
        </w:trPr>
        <w:tc>
          <w:tcPr>
            <w:tcW w:w="616" w:type="dxa"/>
            <w:noWrap/>
            <w:hideMark/>
          </w:tcPr>
          <w:p w14:paraId="72CD1FD6" w14:textId="77777777" w:rsidR="00692E2E" w:rsidRPr="0097122C" w:rsidRDefault="00692E2E" w:rsidP="00690ACE">
            <w:pPr>
              <w:suppressAutoHyphens w:val="0"/>
              <w:rPr>
                <w:sz w:val="20"/>
                <w:szCs w:val="20"/>
              </w:rPr>
            </w:pPr>
            <w:r w:rsidRPr="0097122C">
              <w:rPr>
                <w:sz w:val="20"/>
                <w:szCs w:val="20"/>
              </w:rPr>
              <w:t>936</w:t>
            </w:r>
          </w:p>
        </w:tc>
        <w:tc>
          <w:tcPr>
            <w:tcW w:w="3310" w:type="dxa"/>
            <w:gridSpan w:val="2"/>
            <w:hideMark/>
          </w:tcPr>
          <w:p w14:paraId="424B4775" w14:textId="77777777" w:rsidR="00692E2E" w:rsidRPr="0097122C" w:rsidRDefault="00692E2E" w:rsidP="00690ACE">
            <w:pPr>
              <w:suppressAutoHyphens w:val="0"/>
              <w:rPr>
                <w:sz w:val="20"/>
                <w:szCs w:val="20"/>
              </w:rPr>
            </w:pPr>
            <w:r w:rsidRPr="0097122C">
              <w:rPr>
                <w:sz w:val="20"/>
                <w:szCs w:val="20"/>
              </w:rPr>
              <w:t>Lokanais pievads veļas mašīnai</w:t>
            </w:r>
          </w:p>
        </w:tc>
        <w:tc>
          <w:tcPr>
            <w:tcW w:w="1605" w:type="dxa"/>
            <w:noWrap/>
            <w:hideMark/>
          </w:tcPr>
          <w:p w14:paraId="5D0130F0" w14:textId="77777777" w:rsidR="00692E2E" w:rsidRPr="0097122C" w:rsidRDefault="00692E2E" w:rsidP="00690ACE">
            <w:pPr>
              <w:suppressAutoHyphens w:val="0"/>
              <w:rPr>
                <w:sz w:val="20"/>
                <w:szCs w:val="20"/>
              </w:rPr>
            </w:pPr>
            <w:r w:rsidRPr="0097122C">
              <w:rPr>
                <w:sz w:val="20"/>
                <w:szCs w:val="20"/>
              </w:rPr>
              <w:t>garums 400 cm</w:t>
            </w:r>
          </w:p>
        </w:tc>
        <w:tc>
          <w:tcPr>
            <w:tcW w:w="956" w:type="dxa"/>
            <w:gridSpan w:val="2"/>
            <w:hideMark/>
          </w:tcPr>
          <w:p w14:paraId="11BF547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416F9B7" w14:textId="77777777" w:rsidR="00692E2E" w:rsidRPr="0097122C" w:rsidRDefault="00692E2E" w:rsidP="00690ACE">
            <w:pPr>
              <w:suppressAutoHyphens w:val="0"/>
              <w:rPr>
                <w:sz w:val="20"/>
                <w:szCs w:val="20"/>
              </w:rPr>
            </w:pPr>
          </w:p>
        </w:tc>
        <w:tc>
          <w:tcPr>
            <w:tcW w:w="567" w:type="dxa"/>
            <w:vMerge/>
            <w:hideMark/>
          </w:tcPr>
          <w:p w14:paraId="3076E80E" w14:textId="77777777" w:rsidR="00692E2E" w:rsidRPr="0097122C" w:rsidRDefault="00692E2E" w:rsidP="00690ACE">
            <w:pPr>
              <w:suppressAutoHyphens w:val="0"/>
              <w:rPr>
                <w:sz w:val="20"/>
                <w:szCs w:val="20"/>
              </w:rPr>
            </w:pPr>
          </w:p>
        </w:tc>
        <w:tc>
          <w:tcPr>
            <w:tcW w:w="567" w:type="dxa"/>
            <w:vMerge/>
            <w:hideMark/>
          </w:tcPr>
          <w:p w14:paraId="5CB11D40" w14:textId="77777777" w:rsidR="00692E2E" w:rsidRPr="0097122C" w:rsidRDefault="00692E2E" w:rsidP="00690ACE">
            <w:pPr>
              <w:suppressAutoHyphens w:val="0"/>
              <w:rPr>
                <w:sz w:val="20"/>
                <w:szCs w:val="20"/>
              </w:rPr>
            </w:pPr>
          </w:p>
        </w:tc>
        <w:tc>
          <w:tcPr>
            <w:tcW w:w="567" w:type="dxa"/>
            <w:vMerge/>
            <w:hideMark/>
          </w:tcPr>
          <w:p w14:paraId="11BC1AFC" w14:textId="77777777" w:rsidR="00692E2E" w:rsidRPr="0097122C" w:rsidRDefault="00692E2E" w:rsidP="00690ACE">
            <w:pPr>
              <w:suppressAutoHyphens w:val="0"/>
              <w:rPr>
                <w:sz w:val="20"/>
                <w:szCs w:val="20"/>
              </w:rPr>
            </w:pPr>
          </w:p>
        </w:tc>
        <w:tc>
          <w:tcPr>
            <w:tcW w:w="567" w:type="dxa"/>
            <w:vMerge/>
            <w:hideMark/>
          </w:tcPr>
          <w:p w14:paraId="7863FD40" w14:textId="77777777" w:rsidR="00692E2E" w:rsidRPr="0097122C" w:rsidRDefault="00692E2E" w:rsidP="00690ACE">
            <w:pPr>
              <w:suppressAutoHyphens w:val="0"/>
              <w:rPr>
                <w:sz w:val="20"/>
                <w:szCs w:val="20"/>
              </w:rPr>
            </w:pPr>
          </w:p>
        </w:tc>
        <w:tc>
          <w:tcPr>
            <w:tcW w:w="567" w:type="dxa"/>
            <w:vMerge/>
            <w:hideMark/>
          </w:tcPr>
          <w:p w14:paraId="2EF779EF" w14:textId="77777777" w:rsidR="00692E2E" w:rsidRPr="0097122C" w:rsidRDefault="00692E2E" w:rsidP="00690ACE">
            <w:pPr>
              <w:suppressAutoHyphens w:val="0"/>
              <w:rPr>
                <w:sz w:val="20"/>
                <w:szCs w:val="20"/>
              </w:rPr>
            </w:pPr>
          </w:p>
        </w:tc>
      </w:tr>
      <w:tr w:rsidR="00692E2E" w:rsidRPr="0097122C" w14:paraId="61AE1AAF" w14:textId="77777777" w:rsidTr="008C2E8A">
        <w:trPr>
          <w:trHeight w:val="255"/>
        </w:trPr>
        <w:tc>
          <w:tcPr>
            <w:tcW w:w="616" w:type="dxa"/>
            <w:noWrap/>
            <w:hideMark/>
          </w:tcPr>
          <w:p w14:paraId="109C0F78" w14:textId="77777777" w:rsidR="00692E2E" w:rsidRPr="0097122C" w:rsidRDefault="00692E2E" w:rsidP="00690ACE">
            <w:pPr>
              <w:suppressAutoHyphens w:val="0"/>
              <w:rPr>
                <w:sz w:val="20"/>
                <w:szCs w:val="20"/>
              </w:rPr>
            </w:pPr>
            <w:r w:rsidRPr="0097122C">
              <w:rPr>
                <w:sz w:val="20"/>
                <w:szCs w:val="20"/>
              </w:rPr>
              <w:t>937</w:t>
            </w:r>
          </w:p>
        </w:tc>
        <w:tc>
          <w:tcPr>
            <w:tcW w:w="3310" w:type="dxa"/>
            <w:gridSpan w:val="2"/>
            <w:hideMark/>
          </w:tcPr>
          <w:p w14:paraId="4E0A1C39" w14:textId="77777777" w:rsidR="00692E2E" w:rsidRPr="0097122C" w:rsidRDefault="00692E2E" w:rsidP="00690ACE">
            <w:pPr>
              <w:suppressAutoHyphens w:val="0"/>
              <w:rPr>
                <w:sz w:val="20"/>
                <w:szCs w:val="20"/>
              </w:rPr>
            </w:pPr>
            <w:r w:rsidRPr="0097122C">
              <w:rPr>
                <w:sz w:val="20"/>
                <w:szCs w:val="20"/>
              </w:rPr>
              <w:t>Lokanais pievads veļas mašīnai</w:t>
            </w:r>
          </w:p>
        </w:tc>
        <w:tc>
          <w:tcPr>
            <w:tcW w:w="1605" w:type="dxa"/>
            <w:noWrap/>
            <w:hideMark/>
          </w:tcPr>
          <w:p w14:paraId="74E9A84C" w14:textId="77777777" w:rsidR="00692E2E" w:rsidRPr="0097122C" w:rsidRDefault="00692E2E" w:rsidP="00690ACE">
            <w:pPr>
              <w:suppressAutoHyphens w:val="0"/>
              <w:rPr>
                <w:sz w:val="20"/>
                <w:szCs w:val="20"/>
              </w:rPr>
            </w:pPr>
            <w:r w:rsidRPr="0097122C">
              <w:rPr>
                <w:sz w:val="20"/>
                <w:szCs w:val="20"/>
              </w:rPr>
              <w:t>garums 500 cm</w:t>
            </w:r>
          </w:p>
        </w:tc>
        <w:tc>
          <w:tcPr>
            <w:tcW w:w="956" w:type="dxa"/>
            <w:gridSpan w:val="2"/>
            <w:hideMark/>
          </w:tcPr>
          <w:p w14:paraId="42EA538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2938636" w14:textId="77777777" w:rsidR="00692E2E" w:rsidRPr="0097122C" w:rsidRDefault="00692E2E" w:rsidP="00690ACE">
            <w:pPr>
              <w:suppressAutoHyphens w:val="0"/>
              <w:rPr>
                <w:sz w:val="20"/>
                <w:szCs w:val="20"/>
              </w:rPr>
            </w:pPr>
          </w:p>
        </w:tc>
        <w:tc>
          <w:tcPr>
            <w:tcW w:w="567" w:type="dxa"/>
            <w:vMerge/>
            <w:hideMark/>
          </w:tcPr>
          <w:p w14:paraId="60909E7B" w14:textId="77777777" w:rsidR="00692E2E" w:rsidRPr="0097122C" w:rsidRDefault="00692E2E" w:rsidP="00690ACE">
            <w:pPr>
              <w:suppressAutoHyphens w:val="0"/>
              <w:rPr>
                <w:sz w:val="20"/>
                <w:szCs w:val="20"/>
              </w:rPr>
            </w:pPr>
          </w:p>
        </w:tc>
        <w:tc>
          <w:tcPr>
            <w:tcW w:w="567" w:type="dxa"/>
            <w:vMerge/>
            <w:hideMark/>
          </w:tcPr>
          <w:p w14:paraId="271CBEDC" w14:textId="77777777" w:rsidR="00692E2E" w:rsidRPr="0097122C" w:rsidRDefault="00692E2E" w:rsidP="00690ACE">
            <w:pPr>
              <w:suppressAutoHyphens w:val="0"/>
              <w:rPr>
                <w:sz w:val="20"/>
                <w:szCs w:val="20"/>
              </w:rPr>
            </w:pPr>
          </w:p>
        </w:tc>
        <w:tc>
          <w:tcPr>
            <w:tcW w:w="567" w:type="dxa"/>
            <w:vMerge/>
            <w:hideMark/>
          </w:tcPr>
          <w:p w14:paraId="14D2C029" w14:textId="77777777" w:rsidR="00692E2E" w:rsidRPr="0097122C" w:rsidRDefault="00692E2E" w:rsidP="00690ACE">
            <w:pPr>
              <w:suppressAutoHyphens w:val="0"/>
              <w:rPr>
                <w:sz w:val="20"/>
                <w:szCs w:val="20"/>
              </w:rPr>
            </w:pPr>
          </w:p>
        </w:tc>
        <w:tc>
          <w:tcPr>
            <w:tcW w:w="567" w:type="dxa"/>
            <w:vMerge/>
            <w:hideMark/>
          </w:tcPr>
          <w:p w14:paraId="7422AE3F" w14:textId="77777777" w:rsidR="00692E2E" w:rsidRPr="0097122C" w:rsidRDefault="00692E2E" w:rsidP="00690ACE">
            <w:pPr>
              <w:suppressAutoHyphens w:val="0"/>
              <w:rPr>
                <w:sz w:val="20"/>
                <w:szCs w:val="20"/>
              </w:rPr>
            </w:pPr>
          </w:p>
        </w:tc>
        <w:tc>
          <w:tcPr>
            <w:tcW w:w="567" w:type="dxa"/>
            <w:vMerge/>
            <w:hideMark/>
          </w:tcPr>
          <w:p w14:paraId="7183A06B" w14:textId="77777777" w:rsidR="00692E2E" w:rsidRPr="0097122C" w:rsidRDefault="00692E2E" w:rsidP="00690ACE">
            <w:pPr>
              <w:suppressAutoHyphens w:val="0"/>
              <w:rPr>
                <w:sz w:val="20"/>
                <w:szCs w:val="20"/>
              </w:rPr>
            </w:pPr>
          </w:p>
        </w:tc>
      </w:tr>
      <w:tr w:rsidR="00692E2E" w:rsidRPr="0097122C" w14:paraId="4F76B9EE" w14:textId="77777777" w:rsidTr="008C2E8A">
        <w:trPr>
          <w:trHeight w:val="255"/>
        </w:trPr>
        <w:tc>
          <w:tcPr>
            <w:tcW w:w="616" w:type="dxa"/>
            <w:noWrap/>
            <w:hideMark/>
          </w:tcPr>
          <w:p w14:paraId="6F42A87A" w14:textId="77777777" w:rsidR="00692E2E" w:rsidRPr="0097122C" w:rsidRDefault="00692E2E" w:rsidP="00690ACE">
            <w:pPr>
              <w:suppressAutoHyphens w:val="0"/>
              <w:rPr>
                <w:sz w:val="20"/>
                <w:szCs w:val="20"/>
              </w:rPr>
            </w:pPr>
            <w:r w:rsidRPr="0097122C">
              <w:rPr>
                <w:sz w:val="20"/>
                <w:szCs w:val="20"/>
              </w:rPr>
              <w:t>938</w:t>
            </w:r>
          </w:p>
        </w:tc>
        <w:tc>
          <w:tcPr>
            <w:tcW w:w="3310" w:type="dxa"/>
            <w:gridSpan w:val="2"/>
            <w:hideMark/>
          </w:tcPr>
          <w:p w14:paraId="6B4648A7" w14:textId="77777777" w:rsidR="00692E2E" w:rsidRPr="0097122C" w:rsidRDefault="00692E2E" w:rsidP="00690ACE">
            <w:pPr>
              <w:suppressAutoHyphens w:val="0"/>
              <w:rPr>
                <w:sz w:val="20"/>
                <w:szCs w:val="20"/>
              </w:rPr>
            </w:pPr>
            <w:r w:rsidRPr="0097122C">
              <w:rPr>
                <w:sz w:val="20"/>
                <w:szCs w:val="20"/>
              </w:rPr>
              <w:t>Lokanais izvads veļas mašīnai</w:t>
            </w:r>
          </w:p>
        </w:tc>
        <w:tc>
          <w:tcPr>
            <w:tcW w:w="1605" w:type="dxa"/>
            <w:noWrap/>
            <w:hideMark/>
          </w:tcPr>
          <w:p w14:paraId="025E2416" w14:textId="77777777" w:rsidR="00692E2E" w:rsidRPr="0097122C" w:rsidRDefault="00692E2E" w:rsidP="00690ACE">
            <w:pPr>
              <w:suppressAutoHyphens w:val="0"/>
              <w:rPr>
                <w:sz w:val="20"/>
                <w:szCs w:val="20"/>
              </w:rPr>
            </w:pPr>
            <w:r w:rsidRPr="0097122C">
              <w:rPr>
                <w:sz w:val="20"/>
                <w:szCs w:val="20"/>
              </w:rPr>
              <w:t>garums 150 cm</w:t>
            </w:r>
          </w:p>
        </w:tc>
        <w:tc>
          <w:tcPr>
            <w:tcW w:w="956" w:type="dxa"/>
            <w:gridSpan w:val="2"/>
            <w:hideMark/>
          </w:tcPr>
          <w:p w14:paraId="709B056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62A4C96" w14:textId="77777777" w:rsidR="00692E2E" w:rsidRPr="0097122C" w:rsidRDefault="00692E2E" w:rsidP="00690ACE">
            <w:pPr>
              <w:suppressAutoHyphens w:val="0"/>
              <w:rPr>
                <w:sz w:val="20"/>
                <w:szCs w:val="20"/>
              </w:rPr>
            </w:pPr>
          </w:p>
        </w:tc>
        <w:tc>
          <w:tcPr>
            <w:tcW w:w="567" w:type="dxa"/>
            <w:vMerge/>
            <w:hideMark/>
          </w:tcPr>
          <w:p w14:paraId="1FC8C1BA" w14:textId="77777777" w:rsidR="00692E2E" w:rsidRPr="0097122C" w:rsidRDefault="00692E2E" w:rsidP="00690ACE">
            <w:pPr>
              <w:suppressAutoHyphens w:val="0"/>
              <w:rPr>
                <w:sz w:val="20"/>
                <w:szCs w:val="20"/>
              </w:rPr>
            </w:pPr>
          </w:p>
        </w:tc>
        <w:tc>
          <w:tcPr>
            <w:tcW w:w="567" w:type="dxa"/>
            <w:vMerge/>
            <w:hideMark/>
          </w:tcPr>
          <w:p w14:paraId="73BCCEFD" w14:textId="77777777" w:rsidR="00692E2E" w:rsidRPr="0097122C" w:rsidRDefault="00692E2E" w:rsidP="00690ACE">
            <w:pPr>
              <w:suppressAutoHyphens w:val="0"/>
              <w:rPr>
                <w:sz w:val="20"/>
                <w:szCs w:val="20"/>
              </w:rPr>
            </w:pPr>
          </w:p>
        </w:tc>
        <w:tc>
          <w:tcPr>
            <w:tcW w:w="567" w:type="dxa"/>
            <w:vMerge/>
            <w:hideMark/>
          </w:tcPr>
          <w:p w14:paraId="2D5DB89F" w14:textId="77777777" w:rsidR="00692E2E" w:rsidRPr="0097122C" w:rsidRDefault="00692E2E" w:rsidP="00690ACE">
            <w:pPr>
              <w:suppressAutoHyphens w:val="0"/>
              <w:rPr>
                <w:sz w:val="20"/>
                <w:szCs w:val="20"/>
              </w:rPr>
            </w:pPr>
          </w:p>
        </w:tc>
        <w:tc>
          <w:tcPr>
            <w:tcW w:w="567" w:type="dxa"/>
            <w:vMerge/>
            <w:hideMark/>
          </w:tcPr>
          <w:p w14:paraId="7F807736" w14:textId="77777777" w:rsidR="00692E2E" w:rsidRPr="0097122C" w:rsidRDefault="00692E2E" w:rsidP="00690ACE">
            <w:pPr>
              <w:suppressAutoHyphens w:val="0"/>
              <w:rPr>
                <w:sz w:val="20"/>
                <w:szCs w:val="20"/>
              </w:rPr>
            </w:pPr>
          </w:p>
        </w:tc>
        <w:tc>
          <w:tcPr>
            <w:tcW w:w="567" w:type="dxa"/>
            <w:vMerge/>
            <w:hideMark/>
          </w:tcPr>
          <w:p w14:paraId="7E6A4F72" w14:textId="77777777" w:rsidR="00692E2E" w:rsidRPr="0097122C" w:rsidRDefault="00692E2E" w:rsidP="00690ACE">
            <w:pPr>
              <w:suppressAutoHyphens w:val="0"/>
              <w:rPr>
                <w:sz w:val="20"/>
                <w:szCs w:val="20"/>
              </w:rPr>
            </w:pPr>
          </w:p>
        </w:tc>
      </w:tr>
      <w:tr w:rsidR="00692E2E" w:rsidRPr="0097122C" w14:paraId="27D205FE" w14:textId="77777777" w:rsidTr="008C2E8A">
        <w:trPr>
          <w:trHeight w:val="255"/>
        </w:trPr>
        <w:tc>
          <w:tcPr>
            <w:tcW w:w="616" w:type="dxa"/>
            <w:noWrap/>
            <w:hideMark/>
          </w:tcPr>
          <w:p w14:paraId="18C7C07F" w14:textId="77777777" w:rsidR="00692E2E" w:rsidRPr="0097122C" w:rsidRDefault="00692E2E" w:rsidP="00690ACE">
            <w:pPr>
              <w:suppressAutoHyphens w:val="0"/>
              <w:rPr>
                <w:sz w:val="20"/>
                <w:szCs w:val="20"/>
              </w:rPr>
            </w:pPr>
            <w:r w:rsidRPr="0097122C">
              <w:rPr>
                <w:sz w:val="20"/>
                <w:szCs w:val="20"/>
              </w:rPr>
              <w:t>939</w:t>
            </w:r>
          </w:p>
        </w:tc>
        <w:tc>
          <w:tcPr>
            <w:tcW w:w="3310" w:type="dxa"/>
            <w:gridSpan w:val="2"/>
            <w:hideMark/>
          </w:tcPr>
          <w:p w14:paraId="4230843B" w14:textId="77777777" w:rsidR="00692E2E" w:rsidRPr="0097122C" w:rsidRDefault="00692E2E" w:rsidP="00690ACE">
            <w:pPr>
              <w:suppressAutoHyphens w:val="0"/>
              <w:rPr>
                <w:sz w:val="20"/>
                <w:szCs w:val="20"/>
              </w:rPr>
            </w:pPr>
            <w:r w:rsidRPr="0097122C">
              <w:rPr>
                <w:sz w:val="20"/>
                <w:szCs w:val="20"/>
              </w:rPr>
              <w:t>Lokanais izvads veļas mašīnai</w:t>
            </w:r>
          </w:p>
        </w:tc>
        <w:tc>
          <w:tcPr>
            <w:tcW w:w="1605" w:type="dxa"/>
            <w:noWrap/>
            <w:hideMark/>
          </w:tcPr>
          <w:p w14:paraId="5A4D98D5" w14:textId="77777777" w:rsidR="00692E2E" w:rsidRPr="0097122C" w:rsidRDefault="00692E2E" w:rsidP="00690ACE">
            <w:pPr>
              <w:suppressAutoHyphens w:val="0"/>
              <w:rPr>
                <w:sz w:val="20"/>
                <w:szCs w:val="20"/>
              </w:rPr>
            </w:pPr>
            <w:r w:rsidRPr="0097122C">
              <w:rPr>
                <w:sz w:val="20"/>
                <w:szCs w:val="20"/>
              </w:rPr>
              <w:t>garums 200 cm</w:t>
            </w:r>
          </w:p>
        </w:tc>
        <w:tc>
          <w:tcPr>
            <w:tcW w:w="956" w:type="dxa"/>
            <w:gridSpan w:val="2"/>
            <w:hideMark/>
          </w:tcPr>
          <w:p w14:paraId="6DED159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B6154FC" w14:textId="77777777" w:rsidR="00692E2E" w:rsidRPr="0097122C" w:rsidRDefault="00692E2E" w:rsidP="00690ACE">
            <w:pPr>
              <w:suppressAutoHyphens w:val="0"/>
              <w:rPr>
                <w:sz w:val="20"/>
                <w:szCs w:val="20"/>
              </w:rPr>
            </w:pPr>
          </w:p>
        </w:tc>
        <w:tc>
          <w:tcPr>
            <w:tcW w:w="567" w:type="dxa"/>
            <w:vMerge/>
            <w:hideMark/>
          </w:tcPr>
          <w:p w14:paraId="20062463" w14:textId="77777777" w:rsidR="00692E2E" w:rsidRPr="0097122C" w:rsidRDefault="00692E2E" w:rsidP="00690ACE">
            <w:pPr>
              <w:suppressAutoHyphens w:val="0"/>
              <w:rPr>
                <w:sz w:val="20"/>
                <w:szCs w:val="20"/>
              </w:rPr>
            </w:pPr>
          </w:p>
        </w:tc>
        <w:tc>
          <w:tcPr>
            <w:tcW w:w="567" w:type="dxa"/>
            <w:vMerge/>
            <w:hideMark/>
          </w:tcPr>
          <w:p w14:paraId="26AE9F77" w14:textId="77777777" w:rsidR="00692E2E" w:rsidRPr="0097122C" w:rsidRDefault="00692E2E" w:rsidP="00690ACE">
            <w:pPr>
              <w:suppressAutoHyphens w:val="0"/>
              <w:rPr>
                <w:sz w:val="20"/>
                <w:szCs w:val="20"/>
              </w:rPr>
            </w:pPr>
          </w:p>
        </w:tc>
        <w:tc>
          <w:tcPr>
            <w:tcW w:w="567" w:type="dxa"/>
            <w:vMerge/>
            <w:hideMark/>
          </w:tcPr>
          <w:p w14:paraId="1428663C" w14:textId="77777777" w:rsidR="00692E2E" w:rsidRPr="0097122C" w:rsidRDefault="00692E2E" w:rsidP="00690ACE">
            <w:pPr>
              <w:suppressAutoHyphens w:val="0"/>
              <w:rPr>
                <w:sz w:val="20"/>
                <w:szCs w:val="20"/>
              </w:rPr>
            </w:pPr>
          </w:p>
        </w:tc>
        <w:tc>
          <w:tcPr>
            <w:tcW w:w="567" w:type="dxa"/>
            <w:vMerge/>
            <w:hideMark/>
          </w:tcPr>
          <w:p w14:paraId="6CE6C2A4" w14:textId="77777777" w:rsidR="00692E2E" w:rsidRPr="0097122C" w:rsidRDefault="00692E2E" w:rsidP="00690ACE">
            <w:pPr>
              <w:suppressAutoHyphens w:val="0"/>
              <w:rPr>
                <w:sz w:val="20"/>
                <w:szCs w:val="20"/>
              </w:rPr>
            </w:pPr>
          </w:p>
        </w:tc>
        <w:tc>
          <w:tcPr>
            <w:tcW w:w="567" w:type="dxa"/>
            <w:vMerge/>
            <w:hideMark/>
          </w:tcPr>
          <w:p w14:paraId="6BC60C48" w14:textId="77777777" w:rsidR="00692E2E" w:rsidRPr="0097122C" w:rsidRDefault="00692E2E" w:rsidP="00690ACE">
            <w:pPr>
              <w:suppressAutoHyphens w:val="0"/>
              <w:rPr>
                <w:sz w:val="20"/>
                <w:szCs w:val="20"/>
              </w:rPr>
            </w:pPr>
          </w:p>
        </w:tc>
      </w:tr>
      <w:tr w:rsidR="00692E2E" w:rsidRPr="0097122C" w14:paraId="7C967276" w14:textId="77777777" w:rsidTr="008C2E8A">
        <w:trPr>
          <w:trHeight w:val="255"/>
        </w:trPr>
        <w:tc>
          <w:tcPr>
            <w:tcW w:w="616" w:type="dxa"/>
            <w:noWrap/>
            <w:hideMark/>
          </w:tcPr>
          <w:p w14:paraId="3F3CA10A" w14:textId="77777777" w:rsidR="00692E2E" w:rsidRPr="0097122C" w:rsidRDefault="00692E2E" w:rsidP="00690ACE">
            <w:pPr>
              <w:suppressAutoHyphens w:val="0"/>
              <w:rPr>
                <w:sz w:val="20"/>
                <w:szCs w:val="20"/>
              </w:rPr>
            </w:pPr>
            <w:r w:rsidRPr="0097122C">
              <w:rPr>
                <w:sz w:val="20"/>
                <w:szCs w:val="20"/>
              </w:rPr>
              <w:t>940</w:t>
            </w:r>
          </w:p>
        </w:tc>
        <w:tc>
          <w:tcPr>
            <w:tcW w:w="3310" w:type="dxa"/>
            <w:gridSpan w:val="2"/>
            <w:hideMark/>
          </w:tcPr>
          <w:p w14:paraId="13FAC637" w14:textId="77777777" w:rsidR="00692E2E" w:rsidRPr="0097122C" w:rsidRDefault="00692E2E" w:rsidP="00690ACE">
            <w:pPr>
              <w:suppressAutoHyphens w:val="0"/>
              <w:rPr>
                <w:sz w:val="20"/>
                <w:szCs w:val="20"/>
              </w:rPr>
            </w:pPr>
            <w:r w:rsidRPr="0097122C">
              <w:rPr>
                <w:sz w:val="20"/>
                <w:szCs w:val="20"/>
              </w:rPr>
              <w:t>Lokanais izvads veļas mašīnai</w:t>
            </w:r>
          </w:p>
        </w:tc>
        <w:tc>
          <w:tcPr>
            <w:tcW w:w="1605" w:type="dxa"/>
            <w:noWrap/>
            <w:hideMark/>
          </w:tcPr>
          <w:p w14:paraId="1692EDB2" w14:textId="77777777" w:rsidR="00692E2E" w:rsidRPr="0097122C" w:rsidRDefault="00692E2E" w:rsidP="00690ACE">
            <w:pPr>
              <w:suppressAutoHyphens w:val="0"/>
              <w:rPr>
                <w:sz w:val="20"/>
                <w:szCs w:val="20"/>
              </w:rPr>
            </w:pPr>
            <w:r w:rsidRPr="0097122C">
              <w:rPr>
                <w:sz w:val="20"/>
                <w:szCs w:val="20"/>
              </w:rPr>
              <w:t>garums 250 cm</w:t>
            </w:r>
          </w:p>
        </w:tc>
        <w:tc>
          <w:tcPr>
            <w:tcW w:w="956" w:type="dxa"/>
            <w:gridSpan w:val="2"/>
            <w:hideMark/>
          </w:tcPr>
          <w:p w14:paraId="1DB5849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7ACF7F6" w14:textId="77777777" w:rsidR="00692E2E" w:rsidRPr="0097122C" w:rsidRDefault="00692E2E" w:rsidP="00690ACE">
            <w:pPr>
              <w:suppressAutoHyphens w:val="0"/>
              <w:rPr>
                <w:sz w:val="20"/>
                <w:szCs w:val="20"/>
              </w:rPr>
            </w:pPr>
          </w:p>
        </w:tc>
        <w:tc>
          <w:tcPr>
            <w:tcW w:w="567" w:type="dxa"/>
            <w:vMerge/>
            <w:hideMark/>
          </w:tcPr>
          <w:p w14:paraId="21B1876A" w14:textId="77777777" w:rsidR="00692E2E" w:rsidRPr="0097122C" w:rsidRDefault="00692E2E" w:rsidP="00690ACE">
            <w:pPr>
              <w:suppressAutoHyphens w:val="0"/>
              <w:rPr>
                <w:sz w:val="20"/>
                <w:szCs w:val="20"/>
              </w:rPr>
            </w:pPr>
          </w:p>
        </w:tc>
        <w:tc>
          <w:tcPr>
            <w:tcW w:w="567" w:type="dxa"/>
            <w:vMerge/>
            <w:hideMark/>
          </w:tcPr>
          <w:p w14:paraId="32A4A854" w14:textId="77777777" w:rsidR="00692E2E" w:rsidRPr="0097122C" w:rsidRDefault="00692E2E" w:rsidP="00690ACE">
            <w:pPr>
              <w:suppressAutoHyphens w:val="0"/>
              <w:rPr>
                <w:sz w:val="20"/>
                <w:szCs w:val="20"/>
              </w:rPr>
            </w:pPr>
          </w:p>
        </w:tc>
        <w:tc>
          <w:tcPr>
            <w:tcW w:w="567" w:type="dxa"/>
            <w:vMerge/>
            <w:hideMark/>
          </w:tcPr>
          <w:p w14:paraId="71DA688B" w14:textId="77777777" w:rsidR="00692E2E" w:rsidRPr="0097122C" w:rsidRDefault="00692E2E" w:rsidP="00690ACE">
            <w:pPr>
              <w:suppressAutoHyphens w:val="0"/>
              <w:rPr>
                <w:sz w:val="20"/>
                <w:szCs w:val="20"/>
              </w:rPr>
            </w:pPr>
          </w:p>
        </w:tc>
        <w:tc>
          <w:tcPr>
            <w:tcW w:w="567" w:type="dxa"/>
            <w:vMerge/>
            <w:hideMark/>
          </w:tcPr>
          <w:p w14:paraId="62E98804" w14:textId="77777777" w:rsidR="00692E2E" w:rsidRPr="0097122C" w:rsidRDefault="00692E2E" w:rsidP="00690ACE">
            <w:pPr>
              <w:suppressAutoHyphens w:val="0"/>
              <w:rPr>
                <w:sz w:val="20"/>
                <w:szCs w:val="20"/>
              </w:rPr>
            </w:pPr>
          </w:p>
        </w:tc>
        <w:tc>
          <w:tcPr>
            <w:tcW w:w="567" w:type="dxa"/>
            <w:vMerge/>
            <w:hideMark/>
          </w:tcPr>
          <w:p w14:paraId="3413F478" w14:textId="77777777" w:rsidR="00692E2E" w:rsidRPr="0097122C" w:rsidRDefault="00692E2E" w:rsidP="00690ACE">
            <w:pPr>
              <w:suppressAutoHyphens w:val="0"/>
              <w:rPr>
                <w:sz w:val="20"/>
                <w:szCs w:val="20"/>
              </w:rPr>
            </w:pPr>
          </w:p>
        </w:tc>
      </w:tr>
      <w:tr w:rsidR="00692E2E" w:rsidRPr="0097122C" w14:paraId="41DA299C" w14:textId="77777777" w:rsidTr="008C2E8A">
        <w:trPr>
          <w:trHeight w:val="255"/>
        </w:trPr>
        <w:tc>
          <w:tcPr>
            <w:tcW w:w="616" w:type="dxa"/>
            <w:noWrap/>
            <w:hideMark/>
          </w:tcPr>
          <w:p w14:paraId="32B21506" w14:textId="77777777" w:rsidR="00692E2E" w:rsidRPr="0097122C" w:rsidRDefault="00692E2E" w:rsidP="00690ACE">
            <w:pPr>
              <w:suppressAutoHyphens w:val="0"/>
              <w:rPr>
                <w:sz w:val="20"/>
                <w:szCs w:val="20"/>
              </w:rPr>
            </w:pPr>
            <w:r w:rsidRPr="0097122C">
              <w:rPr>
                <w:sz w:val="20"/>
                <w:szCs w:val="20"/>
              </w:rPr>
              <w:t>941</w:t>
            </w:r>
          </w:p>
        </w:tc>
        <w:tc>
          <w:tcPr>
            <w:tcW w:w="3310" w:type="dxa"/>
            <w:gridSpan w:val="2"/>
            <w:hideMark/>
          </w:tcPr>
          <w:p w14:paraId="74DD6044" w14:textId="77777777" w:rsidR="00692E2E" w:rsidRPr="0097122C" w:rsidRDefault="00692E2E" w:rsidP="00690ACE">
            <w:pPr>
              <w:suppressAutoHyphens w:val="0"/>
              <w:rPr>
                <w:sz w:val="20"/>
                <w:szCs w:val="20"/>
              </w:rPr>
            </w:pPr>
            <w:r w:rsidRPr="0097122C">
              <w:rPr>
                <w:sz w:val="20"/>
                <w:szCs w:val="20"/>
              </w:rPr>
              <w:t>Lokanais izvads veļas mašīnai</w:t>
            </w:r>
          </w:p>
        </w:tc>
        <w:tc>
          <w:tcPr>
            <w:tcW w:w="1605" w:type="dxa"/>
            <w:noWrap/>
            <w:hideMark/>
          </w:tcPr>
          <w:p w14:paraId="6BC30FC7" w14:textId="77777777" w:rsidR="00692E2E" w:rsidRPr="0097122C" w:rsidRDefault="00692E2E" w:rsidP="00690ACE">
            <w:pPr>
              <w:suppressAutoHyphens w:val="0"/>
              <w:rPr>
                <w:sz w:val="20"/>
                <w:szCs w:val="20"/>
              </w:rPr>
            </w:pPr>
            <w:r w:rsidRPr="0097122C">
              <w:rPr>
                <w:sz w:val="20"/>
                <w:szCs w:val="20"/>
              </w:rPr>
              <w:t>garums 300 cm</w:t>
            </w:r>
          </w:p>
        </w:tc>
        <w:tc>
          <w:tcPr>
            <w:tcW w:w="956" w:type="dxa"/>
            <w:gridSpan w:val="2"/>
            <w:hideMark/>
          </w:tcPr>
          <w:p w14:paraId="354147E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46FE6BF" w14:textId="77777777" w:rsidR="00692E2E" w:rsidRPr="0097122C" w:rsidRDefault="00692E2E" w:rsidP="00690ACE">
            <w:pPr>
              <w:suppressAutoHyphens w:val="0"/>
              <w:rPr>
                <w:sz w:val="20"/>
                <w:szCs w:val="20"/>
              </w:rPr>
            </w:pPr>
          </w:p>
        </w:tc>
        <w:tc>
          <w:tcPr>
            <w:tcW w:w="567" w:type="dxa"/>
            <w:vMerge/>
            <w:hideMark/>
          </w:tcPr>
          <w:p w14:paraId="73F3FCF5" w14:textId="77777777" w:rsidR="00692E2E" w:rsidRPr="0097122C" w:rsidRDefault="00692E2E" w:rsidP="00690ACE">
            <w:pPr>
              <w:suppressAutoHyphens w:val="0"/>
              <w:rPr>
                <w:sz w:val="20"/>
                <w:szCs w:val="20"/>
              </w:rPr>
            </w:pPr>
          </w:p>
        </w:tc>
        <w:tc>
          <w:tcPr>
            <w:tcW w:w="567" w:type="dxa"/>
            <w:vMerge/>
            <w:hideMark/>
          </w:tcPr>
          <w:p w14:paraId="723C3F75" w14:textId="77777777" w:rsidR="00692E2E" w:rsidRPr="0097122C" w:rsidRDefault="00692E2E" w:rsidP="00690ACE">
            <w:pPr>
              <w:suppressAutoHyphens w:val="0"/>
              <w:rPr>
                <w:sz w:val="20"/>
                <w:szCs w:val="20"/>
              </w:rPr>
            </w:pPr>
          </w:p>
        </w:tc>
        <w:tc>
          <w:tcPr>
            <w:tcW w:w="567" w:type="dxa"/>
            <w:vMerge/>
            <w:hideMark/>
          </w:tcPr>
          <w:p w14:paraId="0C5B6078" w14:textId="77777777" w:rsidR="00692E2E" w:rsidRPr="0097122C" w:rsidRDefault="00692E2E" w:rsidP="00690ACE">
            <w:pPr>
              <w:suppressAutoHyphens w:val="0"/>
              <w:rPr>
                <w:sz w:val="20"/>
                <w:szCs w:val="20"/>
              </w:rPr>
            </w:pPr>
          </w:p>
        </w:tc>
        <w:tc>
          <w:tcPr>
            <w:tcW w:w="567" w:type="dxa"/>
            <w:vMerge/>
            <w:hideMark/>
          </w:tcPr>
          <w:p w14:paraId="2890A3E7" w14:textId="77777777" w:rsidR="00692E2E" w:rsidRPr="0097122C" w:rsidRDefault="00692E2E" w:rsidP="00690ACE">
            <w:pPr>
              <w:suppressAutoHyphens w:val="0"/>
              <w:rPr>
                <w:sz w:val="20"/>
                <w:szCs w:val="20"/>
              </w:rPr>
            </w:pPr>
          </w:p>
        </w:tc>
        <w:tc>
          <w:tcPr>
            <w:tcW w:w="567" w:type="dxa"/>
            <w:vMerge/>
            <w:hideMark/>
          </w:tcPr>
          <w:p w14:paraId="4FEC9342" w14:textId="77777777" w:rsidR="00692E2E" w:rsidRPr="0097122C" w:rsidRDefault="00692E2E" w:rsidP="00690ACE">
            <w:pPr>
              <w:suppressAutoHyphens w:val="0"/>
              <w:rPr>
                <w:sz w:val="20"/>
                <w:szCs w:val="20"/>
              </w:rPr>
            </w:pPr>
          </w:p>
        </w:tc>
      </w:tr>
      <w:tr w:rsidR="00692E2E" w:rsidRPr="0097122C" w14:paraId="39F372AD" w14:textId="77777777" w:rsidTr="008C2E8A">
        <w:trPr>
          <w:trHeight w:val="255"/>
        </w:trPr>
        <w:tc>
          <w:tcPr>
            <w:tcW w:w="616" w:type="dxa"/>
            <w:noWrap/>
            <w:hideMark/>
          </w:tcPr>
          <w:p w14:paraId="697B2F52" w14:textId="77777777" w:rsidR="00692E2E" w:rsidRPr="0097122C" w:rsidRDefault="00692E2E" w:rsidP="00690ACE">
            <w:pPr>
              <w:suppressAutoHyphens w:val="0"/>
              <w:rPr>
                <w:sz w:val="20"/>
                <w:szCs w:val="20"/>
              </w:rPr>
            </w:pPr>
            <w:r w:rsidRPr="0097122C">
              <w:rPr>
                <w:sz w:val="20"/>
                <w:szCs w:val="20"/>
              </w:rPr>
              <w:t>942</w:t>
            </w:r>
          </w:p>
        </w:tc>
        <w:tc>
          <w:tcPr>
            <w:tcW w:w="3310" w:type="dxa"/>
            <w:gridSpan w:val="2"/>
            <w:hideMark/>
          </w:tcPr>
          <w:p w14:paraId="35D33AFA" w14:textId="77777777" w:rsidR="00692E2E" w:rsidRPr="0097122C" w:rsidRDefault="00692E2E" w:rsidP="00690ACE">
            <w:pPr>
              <w:suppressAutoHyphens w:val="0"/>
              <w:rPr>
                <w:sz w:val="20"/>
                <w:szCs w:val="20"/>
              </w:rPr>
            </w:pPr>
            <w:r w:rsidRPr="0097122C">
              <w:rPr>
                <w:sz w:val="20"/>
                <w:szCs w:val="20"/>
              </w:rPr>
              <w:t>Lokanais izvads veļas mašīnai</w:t>
            </w:r>
          </w:p>
        </w:tc>
        <w:tc>
          <w:tcPr>
            <w:tcW w:w="1605" w:type="dxa"/>
            <w:noWrap/>
            <w:hideMark/>
          </w:tcPr>
          <w:p w14:paraId="038A48AA" w14:textId="77777777" w:rsidR="00692E2E" w:rsidRPr="0097122C" w:rsidRDefault="00692E2E" w:rsidP="00690ACE">
            <w:pPr>
              <w:suppressAutoHyphens w:val="0"/>
              <w:rPr>
                <w:sz w:val="20"/>
                <w:szCs w:val="20"/>
              </w:rPr>
            </w:pPr>
            <w:r w:rsidRPr="0097122C">
              <w:rPr>
                <w:sz w:val="20"/>
                <w:szCs w:val="20"/>
              </w:rPr>
              <w:t>garums 400 cm</w:t>
            </w:r>
          </w:p>
        </w:tc>
        <w:tc>
          <w:tcPr>
            <w:tcW w:w="956" w:type="dxa"/>
            <w:gridSpan w:val="2"/>
            <w:hideMark/>
          </w:tcPr>
          <w:p w14:paraId="6B124BF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7F84082" w14:textId="77777777" w:rsidR="00692E2E" w:rsidRPr="0097122C" w:rsidRDefault="00692E2E" w:rsidP="00690ACE">
            <w:pPr>
              <w:suppressAutoHyphens w:val="0"/>
              <w:rPr>
                <w:sz w:val="20"/>
                <w:szCs w:val="20"/>
              </w:rPr>
            </w:pPr>
          </w:p>
        </w:tc>
        <w:tc>
          <w:tcPr>
            <w:tcW w:w="567" w:type="dxa"/>
            <w:vMerge/>
            <w:hideMark/>
          </w:tcPr>
          <w:p w14:paraId="49CF7AB1" w14:textId="77777777" w:rsidR="00692E2E" w:rsidRPr="0097122C" w:rsidRDefault="00692E2E" w:rsidP="00690ACE">
            <w:pPr>
              <w:suppressAutoHyphens w:val="0"/>
              <w:rPr>
                <w:sz w:val="20"/>
                <w:szCs w:val="20"/>
              </w:rPr>
            </w:pPr>
          </w:p>
        </w:tc>
        <w:tc>
          <w:tcPr>
            <w:tcW w:w="567" w:type="dxa"/>
            <w:vMerge/>
            <w:hideMark/>
          </w:tcPr>
          <w:p w14:paraId="37A2AC5F" w14:textId="77777777" w:rsidR="00692E2E" w:rsidRPr="0097122C" w:rsidRDefault="00692E2E" w:rsidP="00690ACE">
            <w:pPr>
              <w:suppressAutoHyphens w:val="0"/>
              <w:rPr>
                <w:sz w:val="20"/>
                <w:szCs w:val="20"/>
              </w:rPr>
            </w:pPr>
          </w:p>
        </w:tc>
        <w:tc>
          <w:tcPr>
            <w:tcW w:w="567" w:type="dxa"/>
            <w:vMerge/>
            <w:hideMark/>
          </w:tcPr>
          <w:p w14:paraId="76BB8AB4" w14:textId="77777777" w:rsidR="00692E2E" w:rsidRPr="0097122C" w:rsidRDefault="00692E2E" w:rsidP="00690ACE">
            <w:pPr>
              <w:suppressAutoHyphens w:val="0"/>
              <w:rPr>
                <w:sz w:val="20"/>
                <w:szCs w:val="20"/>
              </w:rPr>
            </w:pPr>
          </w:p>
        </w:tc>
        <w:tc>
          <w:tcPr>
            <w:tcW w:w="567" w:type="dxa"/>
            <w:vMerge/>
            <w:hideMark/>
          </w:tcPr>
          <w:p w14:paraId="13C52590" w14:textId="77777777" w:rsidR="00692E2E" w:rsidRPr="0097122C" w:rsidRDefault="00692E2E" w:rsidP="00690ACE">
            <w:pPr>
              <w:suppressAutoHyphens w:val="0"/>
              <w:rPr>
                <w:sz w:val="20"/>
                <w:szCs w:val="20"/>
              </w:rPr>
            </w:pPr>
          </w:p>
        </w:tc>
        <w:tc>
          <w:tcPr>
            <w:tcW w:w="567" w:type="dxa"/>
            <w:vMerge/>
            <w:hideMark/>
          </w:tcPr>
          <w:p w14:paraId="0D3EB6B2" w14:textId="77777777" w:rsidR="00692E2E" w:rsidRPr="0097122C" w:rsidRDefault="00692E2E" w:rsidP="00690ACE">
            <w:pPr>
              <w:suppressAutoHyphens w:val="0"/>
              <w:rPr>
                <w:sz w:val="20"/>
                <w:szCs w:val="20"/>
              </w:rPr>
            </w:pPr>
          </w:p>
        </w:tc>
      </w:tr>
      <w:tr w:rsidR="00692E2E" w:rsidRPr="0097122C" w14:paraId="43D59B73" w14:textId="77777777" w:rsidTr="008C2E8A">
        <w:trPr>
          <w:trHeight w:val="255"/>
        </w:trPr>
        <w:tc>
          <w:tcPr>
            <w:tcW w:w="616" w:type="dxa"/>
            <w:noWrap/>
            <w:hideMark/>
          </w:tcPr>
          <w:p w14:paraId="4B833089" w14:textId="77777777" w:rsidR="00692E2E" w:rsidRPr="0097122C" w:rsidRDefault="00692E2E" w:rsidP="00690ACE">
            <w:pPr>
              <w:suppressAutoHyphens w:val="0"/>
              <w:rPr>
                <w:sz w:val="20"/>
                <w:szCs w:val="20"/>
              </w:rPr>
            </w:pPr>
            <w:r w:rsidRPr="0097122C">
              <w:rPr>
                <w:sz w:val="20"/>
                <w:szCs w:val="20"/>
              </w:rPr>
              <w:t>943</w:t>
            </w:r>
          </w:p>
        </w:tc>
        <w:tc>
          <w:tcPr>
            <w:tcW w:w="3310" w:type="dxa"/>
            <w:gridSpan w:val="2"/>
            <w:hideMark/>
          </w:tcPr>
          <w:p w14:paraId="02E9E1DF" w14:textId="77777777" w:rsidR="00692E2E" w:rsidRPr="0097122C" w:rsidRDefault="00692E2E" w:rsidP="00690ACE">
            <w:pPr>
              <w:suppressAutoHyphens w:val="0"/>
              <w:rPr>
                <w:sz w:val="20"/>
                <w:szCs w:val="20"/>
              </w:rPr>
            </w:pPr>
            <w:r w:rsidRPr="0097122C">
              <w:rPr>
                <w:sz w:val="20"/>
                <w:szCs w:val="20"/>
              </w:rPr>
              <w:t>Lokanais izvads veļas mašīnai</w:t>
            </w:r>
          </w:p>
        </w:tc>
        <w:tc>
          <w:tcPr>
            <w:tcW w:w="1605" w:type="dxa"/>
            <w:noWrap/>
            <w:hideMark/>
          </w:tcPr>
          <w:p w14:paraId="618AE347" w14:textId="77777777" w:rsidR="00692E2E" w:rsidRPr="0097122C" w:rsidRDefault="00692E2E" w:rsidP="00690ACE">
            <w:pPr>
              <w:suppressAutoHyphens w:val="0"/>
              <w:rPr>
                <w:sz w:val="20"/>
                <w:szCs w:val="20"/>
              </w:rPr>
            </w:pPr>
            <w:r w:rsidRPr="0097122C">
              <w:rPr>
                <w:sz w:val="20"/>
                <w:szCs w:val="20"/>
              </w:rPr>
              <w:t>garums 500 cm</w:t>
            </w:r>
          </w:p>
        </w:tc>
        <w:tc>
          <w:tcPr>
            <w:tcW w:w="956" w:type="dxa"/>
            <w:gridSpan w:val="2"/>
            <w:hideMark/>
          </w:tcPr>
          <w:p w14:paraId="283E0EA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FC446A6" w14:textId="77777777" w:rsidR="00692E2E" w:rsidRPr="0097122C" w:rsidRDefault="00692E2E" w:rsidP="00690ACE">
            <w:pPr>
              <w:suppressAutoHyphens w:val="0"/>
              <w:rPr>
                <w:sz w:val="20"/>
                <w:szCs w:val="20"/>
              </w:rPr>
            </w:pPr>
          </w:p>
        </w:tc>
        <w:tc>
          <w:tcPr>
            <w:tcW w:w="567" w:type="dxa"/>
            <w:vMerge/>
            <w:hideMark/>
          </w:tcPr>
          <w:p w14:paraId="57D73A6D" w14:textId="77777777" w:rsidR="00692E2E" w:rsidRPr="0097122C" w:rsidRDefault="00692E2E" w:rsidP="00690ACE">
            <w:pPr>
              <w:suppressAutoHyphens w:val="0"/>
              <w:rPr>
                <w:sz w:val="20"/>
                <w:szCs w:val="20"/>
              </w:rPr>
            </w:pPr>
          </w:p>
        </w:tc>
        <w:tc>
          <w:tcPr>
            <w:tcW w:w="567" w:type="dxa"/>
            <w:vMerge/>
            <w:hideMark/>
          </w:tcPr>
          <w:p w14:paraId="76E945A1" w14:textId="77777777" w:rsidR="00692E2E" w:rsidRPr="0097122C" w:rsidRDefault="00692E2E" w:rsidP="00690ACE">
            <w:pPr>
              <w:suppressAutoHyphens w:val="0"/>
              <w:rPr>
                <w:sz w:val="20"/>
                <w:szCs w:val="20"/>
              </w:rPr>
            </w:pPr>
          </w:p>
        </w:tc>
        <w:tc>
          <w:tcPr>
            <w:tcW w:w="567" w:type="dxa"/>
            <w:vMerge/>
            <w:hideMark/>
          </w:tcPr>
          <w:p w14:paraId="6E21301D" w14:textId="77777777" w:rsidR="00692E2E" w:rsidRPr="0097122C" w:rsidRDefault="00692E2E" w:rsidP="00690ACE">
            <w:pPr>
              <w:suppressAutoHyphens w:val="0"/>
              <w:rPr>
                <w:sz w:val="20"/>
                <w:szCs w:val="20"/>
              </w:rPr>
            </w:pPr>
          </w:p>
        </w:tc>
        <w:tc>
          <w:tcPr>
            <w:tcW w:w="567" w:type="dxa"/>
            <w:vMerge/>
            <w:hideMark/>
          </w:tcPr>
          <w:p w14:paraId="0A3FC7D8" w14:textId="77777777" w:rsidR="00692E2E" w:rsidRPr="0097122C" w:rsidRDefault="00692E2E" w:rsidP="00690ACE">
            <w:pPr>
              <w:suppressAutoHyphens w:val="0"/>
              <w:rPr>
                <w:sz w:val="20"/>
                <w:szCs w:val="20"/>
              </w:rPr>
            </w:pPr>
          </w:p>
        </w:tc>
        <w:tc>
          <w:tcPr>
            <w:tcW w:w="567" w:type="dxa"/>
            <w:vMerge/>
            <w:hideMark/>
          </w:tcPr>
          <w:p w14:paraId="4BE24DF5" w14:textId="77777777" w:rsidR="00692E2E" w:rsidRPr="0097122C" w:rsidRDefault="00692E2E" w:rsidP="00690ACE">
            <w:pPr>
              <w:suppressAutoHyphens w:val="0"/>
              <w:rPr>
                <w:sz w:val="20"/>
                <w:szCs w:val="20"/>
              </w:rPr>
            </w:pPr>
          </w:p>
        </w:tc>
      </w:tr>
      <w:tr w:rsidR="00692E2E" w:rsidRPr="0097122C" w14:paraId="7589AD20" w14:textId="77777777" w:rsidTr="008C2E8A">
        <w:trPr>
          <w:trHeight w:val="255"/>
        </w:trPr>
        <w:tc>
          <w:tcPr>
            <w:tcW w:w="616" w:type="dxa"/>
            <w:noWrap/>
            <w:hideMark/>
          </w:tcPr>
          <w:p w14:paraId="74B976BF" w14:textId="77777777" w:rsidR="00692E2E" w:rsidRPr="0097122C" w:rsidRDefault="00692E2E" w:rsidP="00690ACE">
            <w:pPr>
              <w:suppressAutoHyphens w:val="0"/>
              <w:rPr>
                <w:sz w:val="20"/>
                <w:szCs w:val="20"/>
              </w:rPr>
            </w:pPr>
            <w:r w:rsidRPr="0097122C">
              <w:rPr>
                <w:sz w:val="20"/>
                <w:szCs w:val="20"/>
              </w:rPr>
              <w:t>944</w:t>
            </w:r>
          </w:p>
        </w:tc>
        <w:tc>
          <w:tcPr>
            <w:tcW w:w="3310" w:type="dxa"/>
            <w:gridSpan w:val="2"/>
            <w:hideMark/>
          </w:tcPr>
          <w:p w14:paraId="0A0D73C7" w14:textId="77777777" w:rsidR="00692E2E" w:rsidRPr="0097122C" w:rsidRDefault="00692E2E" w:rsidP="00690ACE">
            <w:pPr>
              <w:suppressAutoHyphens w:val="0"/>
              <w:rPr>
                <w:sz w:val="20"/>
                <w:szCs w:val="20"/>
              </w:rPr>
            </w:pPr>
            <w:r w:rsidRPr="0097122C">
              <w:rPr>
                <w:sz w:val="20"/>
                <w:szCs w:val="20"/>
              </w:rPr>
              <w:t>Savienojums veļas mašīnas izvadam</w:t>
            </w:r>
          </w:p>
        </w:tc>
        <w:tc>
          <w:tcPr>
            <w:tcW w:w="1605" w:type="dxa"/>
            <w:noWrap/>
            <w:hideMark/>
          </w:tcPr>
          <w:p w14:paraId="411F4C78" w14:textId="77777777" w:rsidR="00692E2E" w:rsidRPr="0097122C" w:rsidRDefault="00692E2E" w:rsidP="00690ACE">
            <w:pPr>
              <w:suppressAutoHyphens w:val="0"/>
              <w:rPr>
                <w:sz w:val="20"/>
                <w:szCs w:val="20"/>
              </w:rPr>
            </w:pPr>
            <w:r w:rsidRPr="0097122C">
              <w:rPr>
                <w:sz w:val="20"/>
                <w:szCs w:val="20"/>
              </w:rPr>
              <w:t>20x20 mm</w:t>
            </w:r>
          </w:p>
        </w:tc>
        <w:tc>
          <w:tcPr>
            <w:tcW w:w="956" w:type="dxa"/>
            <w:gridSpan w:val="2"/>
            <w:hideMark/>
          </w:tcPr>
          <w:p w14:paraId="68C573C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9F69CFC" w14:textId="77777777" w:rsidR="00692E2E" w:rsidRPr="0097122C" w:rsidRDefault="00692E2E" w:rsidP="00690ACE">
            <w:pPr>
              <w:suppressAutoHyphens w:val="0"/>
              <w:rPr>
                <w:sz w:val="20"/>
                <w:szCs w:val="20"/>
              </w:rPr>
            </w:pPr>
          </w:p>
        </w:tc>
        <w:tc>
          <w:tcPr>
            <w:tcW w:w="567" w:type="dxa"/>
            <w:vMerge/>
            <w:hideMark/>
          </w:tcPr>
          <w:p w14:paraId="04F162A4" w14:textId="77777777" w:rsidR="00692E2E" w:rsidRPr="0097122C" w:rsidRDefault="00692E2E" w:rsidP="00690ACE">
            <w:pPr>
              <w:suppressAutoHyphens w:val="0"/>
              <w:rPr>
                <w:sz w:val="20"/>
                <w:szCs w:val="20"/>
              </w:rPr>
            </w:pPr>
          </w:p>
        </w:tc>
        <w:tc>
          <w:tcPr>
            <w:tcW w:w="567" w:type="dxa"/>
            <w:vMerge/>
            <w:hideMark/>
          </w:tcPr>
          <w:p w14:paraId="3B61E10E" w14:textId="77777777" w:rsidR="00692E2E" w:rsidRPr="0097122C" w:rsidRDefault="00692E2E" w:rsidP="00690ACE">
            <w:pPr>
              <w:suppressAutoHyphens w:val="0"/>
              <w:rPr>
                <w:sz w:val="20"/>
                <w:szCs w:val="20"/>
              </w:rPr>
            </w:pPr>
          </w:p>
        </w:tc>
        <w:tc>
          <w:tcPr>
            <w:tcW w:w="567" w:type="dxa"/>
            <w:vMerge/>
            <w:hideMark/>
          </w:tcPr>
          <w:p w14:paraId="3503A7C2" w14:textId="77777777" w:rsidR="00692E2E" w:rsidRPr="0097122C" w:rsidRDefault="00692E2E" w:rsidP="00690ACE">
            <w:pPr>
              <w:suppressAutoHyphens w:val="0"/>
              <w:rPr>
                <w:sz w:val="20"/>
                <w:szCs w:val="20"/>
              </w:rPr>
            </w:pPr>
          </w:p>
        </w:tc>
        <w:tc>
          <w:tcPr>
            <w:tcW w:w="567" w:type="dxa"/>
            <w:vMerge/>
            <w:hideMark/>
          </w:tcPr>
          <w:p w14:paraId="684796DD" w14:textId="77777777" w:rsidR="00692E2E" w:rsidRPr="0097122C" w:rsidRDefault="00692E2E" w:rsidP="00690ACE">
            <w:pPr>
              <w:suppressAutoHyphens w:val="0"/>
              <w:rPr>
                <w:sz w:val="20"/>
                <w:szCs w:val="20"/>
              </w:rPr>
            </w:pPr>
          </w:p>
        </w:tc>
        <w:tc>
          <w:tcPr>
            <w:tcW w:w="567" w:type="dxa"/>
            <w:vMerge/>
            <w:hideMark/>
          </w:tcPr>
          <w:p w14:paraId="1D7390E0" w14:textId="77777777" w:rsidR="00692E2E" w:rsidRPr="0097122C" w:rsidRDefault="00692E2E" w:rsidP="00690ACE">
            <w:pPr>
              <w:suppressAutoHyphens w:val="0"/>
              <w:rPr>
                <w:sz w:val="20"/>
                <w:szCs w:val="20"/>
              </w:rPr>
            </w:pPr>
          </w:p>
        </w:tc>
      </w:tr>
      <w:tr w:rsidR="00692E2E" w:rsidRPr="0097122C" w14:paraId="44D3689B" w14:textId="77777777" w:rsidTr="008C2E8A">
        <w:trPr>
          <w:trHeight w:val="255"/>
        </w:trPr>
        <w:tc>
          <w:tcPr>
            <w:tcW w:w="616" w:type="dxa"/>
            <w:noWrap/>
            <w:hideMark/>
          </w:tcPr>
          <w:p w14:paraId="3DC396F7" w14:textId="77777777" w:rsidR="00692E2E" w:rsidRPr="0097122C" w:rsidRDefault="00692E2E" w:rsidP="00690ACE">
            <w:pPr>
              <w:suppressAutoHyphens w:val="0"/>
              <w:rPr>
                <w:sz w:val="20"/>
                <w:szCs w:val="20"/>
              </w:rPr>
            </w:pPr>
            <w:r w:rsidRPr="0097122C">
              <w:rPr>
                <w:sz w:val="20"/>
                <w:szCs w:val="20"/>
              </w:rPr>
              <w:t>945</w:t>
            </w:r>
          </w:p>
        </w:tc>
        <w:tc>
          <w:tcPr>
            <w:tcW w:w="3310" w:type="dxa"/>
            <w:gridSpan w:val="2"/>
            <w:hideMark/>
          </w:tcPr>
          <w:p w14:paraId="138362C4" w14:textId="77777777" w:rsidR="00692E2E" w:rsidRPr="0097122C" w:rsidRDefault="00692E2E" w:rsidP="00690ACE">
            <w:pPr>
              <w:suppressAutoHyphens w:val="0"/>
              <w:rPr>
                <w:sz w:val="20"/>
                <w:szCs w:val="20"/>
              </w:rPr>
            </w:pPr>
            <w:r w:rsidRPr="0097122C">
              <w:rPr>
                <w:sz w:val="20"/>
                <w:szCs w:val="20"/>
              </w:rPr>
              <w:t>Savienojums veļas mašīnas izvadam</w:t>
            </w:r>
          </w:p>
        </w:tc>
        <w:tc>
          <w:tcPr>
            <w:tcW w:w="1605" w:type="dxa"/>
            <w:hideMark/>
          </w:tcPr>
          <w:p w14:paraId="3270B54C" w14:textId="77777777" w:rsidR="00692E2E" w:rsidRPr="0097122C" w:rsidRDefault="00692E2E" w:rsidP="00690ACE">
            <w:pPr>
              <w:suppressAutoHyphens w:val="0"/>
              <w:rPr>
                <w:sz w:val="20"/>
                <w:szCs w:val="20"/>
              </w:rPr>
            </w:pPr>
            <w:r w:rsidRPr="0097122C">
              <w:rPr>
                <w:sz w:val="20"/>
                <w:szCs w:val="20"/>
              </w:rPr>
              <w:t>24x24 mm</w:t>
            </w:r>
          </w:p>
        </w:tc>
        <w:tc>
          <w:tcPr>
            <w:tcW w:w="956" w:type="dxa"/>
            <w:gridSpan w:val="2"/>
            <w:hideMark/>
          </w:tcPr>
          <w:p w14:paraId="28E7F20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53C28EA" w14:textId="77777777" w:rsidR="00692E2E" w:rsidRPr="0097122C" w:rsidRDefault="00692E2E" w:rsidP="00690ACE">
            <w:pPr>
              <w:suppressAutoHyphens w:val="0"/>
              <w:rPr>
                <w:sz w:val="20"/>
                <w:szCs w:val="20"/>
              </w:rPr>
            </w:pPr>
          </w:p>
        </w:tc>
        <w:tc>
          <w:tcPr>
            <w:tcW w:w="567" w:type="dxa"/>
            <w:vMerge/>
            <w:hideMark/>
          </w:tcPr>
          <w:p w14:paraId="4FFA9251" w14:textId="77777777" w:rsidR="00692E2E" w:rsidRPr="0097122C" w:rsidRDefault="00692E2E" w:rsidP="00690ACE">
            <w:pPr>
              <w:suppressAutoHyphens w:val="0"/>
              <w:rPr>
                <w:sz w:val="20"/>
                <w:szCs w:val="20"/>
              </w:rPr>
            </w:pPr>
          </w:p>
        </w:tc>
        <w:tc>
          <w:tcPr>
            <w:tcW w:w="567" w:type="dxa"/>
            <w:vMerge/>
            <w:hideMark/>
          </w:tcPr>
          <w:p w14:paraId="5ACC0A30" w14:textId="77777777" w:rsidR="00692E2E" w:rsidRPr="0097122C" w:rsidRDefault="00692E2E" w:rsidP="00690ACE">
            <w:pPr>
              <w:suppressAutoHyphens w:val="0"/>
              <w:rPr>
                <w:sz w:val="20"/>
                <w:szCs w:val="20"/>
              </w:rPr>
            </w:pPr>
          </w:p>
        </w:tc>
        <w:tc>
          <w:tcPr>
            <w:tcW w:w="567" w:type="dxa"/>
            <w:vMerge/>
            <w:hideMark/>
          </w:tcPr>
          <w:p w14:paraId="60AFA854" w14:textId="77777777" w:rsidR="00692E2E" w:rsidRPr="0097122C" w:rsidRDefault="00692E2E" w:rsidP="00690ACE">
            <w:pPr>
              <w:suppressAutoHyphens w:val="0"/>
              <w:rPr>
                <w:sz w:val="20"/>
                <w:szCs w:val="20"/>
              </w:rPr>
            </w:pPr>
          </w:p>
        </w:tc>
        <w:tc>
          <w:tcPr>
            <w:tcW w:w="567" w:type="dxa"/>
            <w:vMerge/>
            <w:hideMark/>
          </w:tcPr>
          <w:p w14:paraId="4DD99700" w14:textId="77777777" w:rsidR="00692E2E" w:rsidRPr="0097122C" w:rsidRDefault="00692E2E" w:rsidP="00690ACE">
            <w:pPr>
              <w:suppressAutoHyphens w:val="0"/>
              <w:rPr>
                <w:sz w:val="20"/>
                <w:szCs w:val="20"/>
              </w:rPr>
            </w:pPr>
          </w:p>
        </w:tc>
        <w:tc>
          <w:tcPr>
            <w:tcW w:w="567" w:type="dxa"/>
            <w:vMerge/>
            <w:hideMark/>
          </w:tcPr>
          <w:p w14:paraId="2F82B7D6" w14:textId="77777777" w:rsidR="00692E2E" w:rsidRPr="0097122C" w:rsidRDefault="00692E2E" w:rsidP="00690ACE">
            <w:pPr>
              <w:suppressAutoHyphens w:val="0"/>
              <w:rPr>
                <w:sz w:val="20"/>
                <w:szCs w:val="20"/>
              </w:rPr>
            </w:pPr>
          </w:p>
        </w:tc>
      </w:tr>
      <w:tr w:rsidR="00692E2E" w:rsidRPr="0097122C" w14:paraId="6934B973" w14:textId="77777777" w:rsidTr="008C2E8A">
        <w:trPr>
          <w:trHeight w:val="300"/>
        </w:trPr>
        <w:tc>
          <w:tcPr>
            <w:tcW w:w="616" w:type="dxa"/>
            <w:noWrap/>
            <w:hideMark/>
          </w:tcPr>
          <w:p w14:paraId="7D60D04E" w14:textId="77777777" w:rsidR="00692E2E" w:rsidRPr="0097122C" w:rsidRDefault="00692E2E" w:rsidP="00690ACE">
            <w:pPr>
              <w:suppressAutoHyphens w:val="0"/>
              <w:rPr>
                <w:sz w:val="20"/>
                <w:szCs w:val="20"/>
              </w:rPr>
            </w:pPr>
            <w:r w:rsidRPr="0097122C">
              <w:rPr>
                <w:sz w:val="20"/>
                <w:szCs w:val="20"/>
              </w:rPr>
              <w:t>946</w:t>
            </w:r>
          </w:p>
        </w:tc>
        <w:tc>
          <w:tcPr>
            <w:tcW w:w="3310" w:type="dxa"/>
            <w:gridSpan w:val="2"/>
            <w:hideMark/>
          </w:tcPr>
          <w:p w14:paraId="062443EA" w14:textId="77777777" w:rsidR="00692E2E" w:rsidRPr="0097122C" w:rsidRDefault="00692E2E" w:rsidP="00690ACE">
            <w:pPr>
              <w:suppressAutoHyphens w:val="0"/>
              <w:rPr>
                <w:sz w:val="20"/>
                <w:szCs w:val="20"/>
              </w:rPr>
            </w:pPr>
            <w:r w:rsidRPr="0097122C">
              <w:rPr>
                <w:sz w:val="20"/>
                <w:szCs w:val="20"/>
              </w:rPr>
              <w:t>Dušas galva/klausule</w:t>
            </w:r>
          </w:p>
        </w:tc>
        <w:tc>
          <w:tcPr>
            <w:tcW w:w="1605" w:type="dxa"/>
            <w:noWrap/>
            <w:hideMark/>
          </w:tcPr>
          <w:p w14:paraId="384E19F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747B84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576676D" w14:textId="77777777" w:rsidR="00692E2E" w:rsidRPr="0097122C" w:rsidRDefault="00692E2E" w:rsidP="00690ACE">
            <w:pPr>
              <w:suppressAutoHyphens w:val="0"/>
              <w:rPr>
                <w:sz w:val="20"/>
                <w:szCs w:val="20"/>
              </w:rPr>
            </w:pPr>
          </w:p>
        </w:tc>
        <w:tc>
          <w:tcPr>
            <w:tcW w:w="567" w:type="dxa"/>
            <w:vMerge/>
            <w:hideMark/>
          </w:tcPr>
          <w:p w14:paraId="2A6A60F8" w14:textId="77777777" w:rsidR="00692E2E" w:rsidRPr="0097122C" w:rsidRDefault="00692E2E" w:rsidP="00690ACE">
            <w:pPr>
              <w:suppressAutoHyphens w:val="0"/>
              <w:rPr>
                <w:sz w:val="20"/>
                <w:szCs w:val="20"/>
              </w:rPr>
            </w:pPr>
          </w:p>
        </w:tc>
        <w:tc>
          <w:tcPr>
            <w:tcW w:w="567" w:type="dxa"/>
            <w:vMerge/>
            <w:hideMark/>
          </w:tcPr>
          <w:p w14:paraId="4E16CF8D" w14:textId="77777777" w:rsidR="00692E2E" w:rsidRPr="0097122C" w:rsidRDefault="00692E2E" w:rsidP="00690ACE">
            <w:pPr>
              <w:suppressAutoHyphens w:val="0"/>
              <w:rPr>
                <w:sz w:val="20"/>
                <w:szCs w:val="20"/>
              </w:rPr>
            </w:pPr>
          </w:p>
        </w:tc>
        <w:tc>
          <w:tcPr>
            <w:tcW w:w="567" w:type="dxa"/>
            <w:vMerge/>
            <w:hideMark/>
          </w:tcPr>
          <w:p w14:paraId="5C253CAC" w14:textId="77777777" w:rsidR="00692E2E" w:rsidRPr="0097122C" w:rsidRDefault="00692E2E" w:rsidP="00690ACE">
            <w:pPr>
              <w:suppressAutoHyphens w:val="0"/>
              <w:rPr>
                <w:sz w:val="20"/>
                <w:szCs w:val="20"/>
              </w:rPr>
            </w:pPr>
          </w:p>
        </w:tc>
        <w:tc>
          <w:tcPr>
            <w:tcW w:w="567" w:type="dxa"/>
            <w:vMerge/>
            <w:hideMark/>
          </w:tcPr>
          <w:p w14:paraId="1B957445" w14:textId="77777777" w:rsidR="00692E2E" w:rsidRPr="0097122C" w:rsidRDefault="00692E2E" w:rsidP="00690ACE">
            <w:pPr>
              <w:suppressAutoHyphens w:val="0"/>
              <w:rPr>
                <w:sz w:val="20"/>
                <w:szCs w:val="20"/>
              </w:rPr>
            </w:pPr>
          </w:p>
        </w:tc>
        <w:tc>
          <w:tcPr>
            <w:tcW w:w="567" w:type="dxa"/>
            <w:vMerge/>
            <w:hideMark/>
          </w:tcPr>
          <w:p w14:paraId="4F9A301D" w14:textId="77777777" w:rsidR="00692E2E" w:rsidRPr="0097122C" w:rsidRDefault="00692E2E" w:rsidP="00690ACE">
            <w:pPr>
              <w:suppressAutoHyphens w:val="0"/>
              <w:rPr>
                <w:sz w:val="20"/>
                <w:szCs w:val="20"/>
              </w:rPr>
            </w:pPr>
          </w:p>
        </w:tc>
      </w:tr>
      <w:tr w:rsidR="00692E2E" w:rsidRPr="0097122C" w14:paraId="335040F2" w14:textId="77777777" w:rsidTr="008C2E8A">
        <w:trPr>
          <w:trHeight w:val="300"/>
        </w:trPr>
        <w:tc>
          <w:tcPr>
            <w:tcW w:w="616" w:type="dxa"/>
            <w:noWrap/>
            <w:hideMark/>
          </w:tcPr>
          <w:p w14:paraId="26BB66B7" w14:textId="77777777" w:rsidR="00692E2E" w:rsidRPr="0097122C" w:rsidRDefault="00692E2E" w:rsidP="00690ACE">
            <w:pPr>
              <w:suppressAutoHyphens w:val="0"/>
              <w:rPr>
                <w:sz w:val="20"/>
                <w:szCs w:val="20"/>
              </w:rPr>
            </w:pPr>
            <w:r w:rsidRPr="0097122C">
              <w:rPr>
                <w:sz w:val="20"/>
                <w:szCs w:val="20"/>
              </w:rPr>
              <w:t>947</w:t>
            </w:r>
          </w:p>
        </w:tc>
        <w:tc>
          <w:tcPr>
            <w:tcW w:w="3310" w:type="dxa"/>
            <w:gridSpan w:val="2"/>
            <w:hideMark/>
          </w:tcPr>
          <w:p w14:paraId="7E605092" w14:textId="77777777" w:rsidR="00692E2E" w:rsidRPr="0097122C" w:rsidRDefault="00692E2E" w:rsidP="00690ACE">
            <w:pPr>
              <w:suppressAutoHyphens w:val="0"/>
              <w:rPr>
                <w:sz w:val="20"/>
                <w:szCs w:val="20"/>
              </w:rPr>
            </w:pPr>
            <w:r w:rsidRPr="0097122C">
              <w:rPr>
                <w:sz w:val="20"/>
                <w:szCs w:val="20"/>
              </w:rPr>
              <w:t>Universāls poda vāks. Balts</w:t>
            </w:r>
          </w:p>
        </w:tc>
        <w:tc>
          <w:tcPr>
            <w:tcW w:w="1605" w:type="dxa"/>
            <w:noWrap/>
            <w:hideMark/>
          </w:tcPr>
          <w:p w14:paraId="4FFFE5E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7249CB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29D4710" w14:textId="77777777" w:rsidR="00692E2E" w:rsidRPr="0097122C" w:rsidRDefault="00692E2E" w:rsidP="00690ACE">
            <w:pPr>
              <w:suppressAutoHyphens w:val="0"/>
              <w:rPr>
                <w:sz w:val="20"/>
                <w:szCs w:val="20"/>
              </w:rPr>
            </w:pPr>
          </w:p>
        </w:tc>
        <w:tc>
          <w:tcPr>
            <w:tcW w:w="567" w:type="dxa"/>
            <w:vMerge/>
            <w:hideMark/>
          </w:tcPr>
          <w:p w14:paraId="26BC1332" w14:textId="77777777" w:rsidR="00692E2E" w:rsidRPr="0097122C" w:rsidRDefault="00692E2E" w:rsidP="00690ACE">
            <w:pPr>
              <w:suppressAutoHyphens w:val="0"/>
              <w:rPr>
                <w:sz w:val="20"/>
                <w:szCs w:val="20"/>
              </w:rPr>
            </w:pPr>
          </w:p>
        </w:tc>
        <w:tc>
          <w:tcPr>
            <w:tcW w:w="567" w:type="dxa"/>
            <w:vMerge/>
            <w:hideMark/>
          </w:tcPr>
          <w:p w14:paraId="18392B99" w14:textId="77777777" w:rsidR="00692E2E" w:rsidRPr="0097122C" w:rsidRDefault="00692E2E" w:rsidP="00690ACE">
            <w:pPr>
              <w:suppressAutoHyphens w:val="0"/>
              <w:rPr>
                <w:sz w:val="20"/>
                <w:szCs w:val="20"/>
              </w:rPr>
            </w:pPr>
          </w:p>
        </w:tc>
        <w:tc>
          <w:tcPr>
            <w:tcW w:w="567" w:type="dxa"/>
            <w:vMerge/>
            <w:hideMark/>
          </w:tcPr>
          <w:p w14:paraId="644A5C87" w14:textId="77777777" w:rsidR="00692E2E" w:rsidRPr="0097122C" w:rsidRDefault="00692E2E" w:rsidP="00690ACE">
            <w:pPr>
              <w:suppressAutoHyphens w:val="0"/>
              <w:rPr>
                <w:sz w:val="20"/>
                <w:szCs w:val="20"/>
              </w:rPr>
            </w:pPr>
          </w:p>
        </w:tc>
        <w:tc>
          <w:tcPr>
            <w:tcW w:w="567" w:type="dxa"/>
            <w:vMerge/>
            <w:hideMark/>
          </w:tcPr>
          <w:p w14:paraId="13CC9FFB" w14:textId="77777777" w:rsidR="00692E2E" w:rsidRPr="0097122C" w:rsidRDefault="00692E2E" w:rsidP="00690ACE">
            <w:pPr>
              <w:suppressAutoHyphens w:val="0"/>
              <w:rPr>
                <w:sz w:val="20"/>
                <w:szCs w:val="20"/>
              </w:rPr>
            </w:pPr>
          </w:p>
        </w:tc>
        <w:tc>
          <w:tcPr>
            <w:tcW w:w="567" w:type="dxa"/>
            <w:vMerge/>
            <w:hideMark/>
          </w:tcPr>
          <w:p w14:paraId="2C221A1B" w14:textId="77777777" w:rsidR="00692E2E" w:rsidRPr="0097122C" w:rsidRDefault="00692E2E" w:rsidP="00690ACE">
            <w:pPr>
              <w:suppressAutoHyphens w:val="0"/>
              <w:rPr>
                <w:sz w:val="20"/>
                <w:szCs w:val="20"/>
              </w:rPr>
            </w:pPr>
          </w:p>
        </w:tc>
      </w:tr>
      <w:tr w:rsidR="00692E2E" w:rsidRPr="0097122C" w14:paraId="064B715D" w14:textId="77777777" w:rsidTr="008C2E8A">
        <w:trPr>
          <w:trHeight w:val="300"/>
        </w:trPr>
        <w:tc>
          <w:tcPr>
            <w:tcW w:w="616" w:type="dxa"/>
            <w:noWrap/>
            <w:hideMark/>
          </w:tcPr>
          <w:p w14:paraId="28D8542A" w14:textId="77777777" w:rsidR="00692E2E" w:rsidRPr="0097122C" w:rsidRDefault="00692E2E" w:rsidP="00690ACE">
            <w:pPr>
              <w:suppressAutoHyphens w:val="0"/>
              <w:rPr>
                <w:sz w:val="20"/>
                <w:szCs w:val="20"/>
              </w:rPr>
            </w:pPr>
            <w:r w:rsidRPr="0097122C">
              <w:rPr>
                <w:sz w:val="20"/>
                <w:szCs w:val="20"/>
              </w:rPr>
              <w:t> </w:t>
            </w:r>
          </w:p>
        </w:tc>
        <w:tc>
          <w:tcPr>
            <w:tcW w:w="3310" w:type="dxa"/>
            <w:gridSpan w:val="2"/>
            <w:noWrap/>
            <w:hideMark/>
          </w:tcPr>
          <w:p w14:paraId="0E219758" w14:textId="77777777" w:rsidR="00692E2E" w:rsidRPr="0097122C" w:rsidRDefault="00692E2E" w:rsidP="00690ACE">
            <w:pPr>
              <w:suppressAutoHyphens w:val="0"/>
              <w:rPr>
                <w:sz w:val="20"/>
                <w:szCs w:val="20"/>
              </w:rPr>
            </w:pPr>
            <w:r w:rsidRPr="0097122C">
              <w:rPr>
                <w:sz w:val="20"/>
                <w:szCs w:val="20"/>
              </w:rPr>
              <w:t>Kanalizācija iekšējai instalācijai</w:t>
            </w:r>
          </w:p>
        </w:tc>
        <w:tc>
          <w:tcPr>
            <w:tcW w:w="1605" w:type="dxa"/>
            <w:noWrap/>
            <w:hideMark/>
          </w:tcPr>
          <w:p w14:paraId="39B7B468" w14:textId="77777777" w:rsidR="00692E2E" w:rsidRPr="0097122C" w:rsidRDefault="00692E2E" w:rsidP="00690ACE">
            <w:pPr>
              <w:suppressAutoHyphens w:val="0"/>
              <w:rPr>
                <w:sz w:val="20"/>
                <w:szCs w:val="20"/>
              </w:rPr>
            </w:pPr>
            <w:r w:rsidRPr="0097122C">
              <w:rPr>
                <w:sz w:val="20"/>
                <w:szCs w:val="20"/>
              </w:rPr>
              <w:t> </w:t>
            </w:r>
          </w:p>
        </w:tc>
        <w:tc>
          <w:tcPr>
            <w:tcW w:w="956" w:type="dxa"/>
            <w:gridSpan w:val="2"/>
            <w:noWrap/>
            <w:hideMark/>
          </w:tcPr>
          <w:p w14:paraId="5790BE6A" w14:textId="77777777" w:rsidR="00692E2E" w:rsidRPr="00E30FC4" w:rsidRDefault="00692E2E" w:rsidP="00690ACE">
            <w:pPr>
              <w:suppressAutoHyphens w:val="0"/>
              <w:rPr>
                <w:sz w:val="19"/>
                <w:szCs w:val="19"/>
              </w:rPr>
            </w:pPr>
            <w:r w:rsidRPr="00E30FC4">
              <w:rPr>
                <w:sz w:val="19"/>
                <w:szCs w:val="19"/>
              </w:rPr>
              <w:t> </w:t>
            </w:r>
          </w:p>
        </w:tc>
        <w:tc>
          <w:tcPr>
            <w:tcW w:w="567" w:type="dxa"/>
            <w:vMerge/>
            <w:hideMark/>
          </w:tcPr>
          <w:p w14:paraId="66E5D108" w14:textId="77777777" w:rsidR="00692E2E" w:rsidRPr="0097122C" w:rsidRDefault="00692E2E" w:rsidP="00690ACE">
            <w:pPr>
              <w:suppressAutoHyphens w:val="0"/>
              <w:rPr>
                <w:sz w:val="20"/>
                <w:szCs w:val="20"/>
              </w:rPr>
            </w:pPr>
          </w:p>
        </w:tc>
        <w:tc>
          <w:tcPr>
            <w:tcW w:w="567" w:type="dxa"/>
            <w:vMerge/>
            <w:hideMark/>
          </w:tcPr>
          <w:p w14:paraId="199108A9" w14:textId="77777777" w:rsidR="00692E2E" w:rsidRPr="0097122C" w:rsidRDefault="00692E2E" w:rsidP="00690ACE">
            <w:pPr>
              <w:suppressAutoHyphens w:val="0"/>
              <w:rPr>
                <w:sz w:val="20"/>
                <w:szCs w:val="20"/>
              </w:rPr>
            </w:pPr>
          </w:p>
        </w:tc>
        <w:tc>
          <w:tcPr>
            <w:tcW w:w="567" w:type="dxa"/>
            <w:vMerge/>
            <w:hideMark/>
          </w:tcPr>
          <w:p w14:paraId="6C05EC52" w14:textId="77777777" w:rsidR="00692E2E" w:rsidRPr="0097122C" w:rsidRDefault="00692E2E" w:rsidP="00690ACE">
            <w:pPr>
              <w:suppressAutoHyphens w:val="0"/>
              <w:rPr>
                <w:sz w:val="20"/>
                <w:szCs w:val="20"/>
              </w:rPr>
            </w:pPr>
          </w:p>
        </w:tc>
        <w:tc>
          <w:tcPr>
            <w:tcW w:w="567" w:type="dxa"/>
            <w:vMerge/>
            <w:hideMark/>
          </w:tcPr>
          <w:p w14:paraId="3A47F715" w14:textId="77777777" w:rsidR="00692E2E" w:rsidRPr="0097122C" w:rsidRDefault="00692E2E" w:rsidP="00690ACE">
            <w:pPr>
              <w:suppressAutoHyphens w:val="0"/>
              <w:rPr>
                <w:sz w:val="20"/>
                <w:szCs w:val="20"/>
              </w:rPr>
            </w:pPr>
          </w:p>
        </w:tc>
        <w:tc>
          <w:tcPr>
            <w:tcW w:w="567" w:type="dxa"/>
            <w:vMerge/>
            <w:hideMark/>
          </w:tcPr>
          <w:p w14:paraId="75DEACAE" w14:textId="77777777" w:rsidR="00692E2E" w:rsidRPr="0097122C" w:rsidRDefault="00692E2E" w:rsidP="00690ACE">
            <w:pPr>
              <w:suppressAutoHyphens w:val="0"/>
              <w:rPr>
                <w:sz w:val="20"/>
                <w:szCs w:val="20"/>
              </w:rPr>
            </w:pPr>
          </w:p>
        </w:tc>
        <w:tc>
          <w:tcPr>
            <w:tcW w:w="567" w:type="dxa"/>
            <w:vMerge/>
            <w:hideMark/>
          </w:tcPr>
          <w:p w14:paraId="7A93770F" w14:textId="77777777" w:rsidR="00692E2E" w:rsidRPr="0097122C" w:rsidRDefault="00692E2E" w:rsidP="00690ACE">
            <w:pPr>
              <w:suppressAutoHyphens w:val="0"/>
              <w:rPr>
                <w:sz w:val="20"/>
                <w:szCs w:val="20"/>
              </w:rPr>
            </w:pPr>
          </w:p>
        </w:tc>
      </w:tr>
      <w:tr w:rsidR="00692E2E" w:rsidRPr="0097122C" w14:paraId="48D55806" w14:textId="77777777" w:rsidTr="008C2E8A">
        <w:trPr>
          <w:trHeight w:val="300"/>
        </w:trPr>
        <w:tc>
          <w:tcPr>
            <w:tcW w:w="616" w:type="dxa"/>
            <w:noWrap/>
            <w:hideMark/>
          </w:tcPr>
          <w:p w14:paraId="1748BA74" w14:textId="77777777" w:rsidR="00692E2E" w:rsidRPr="0097122C" w:rsidRDefault="00692E2E" w:rsidP="00690ACE">
            <w:pPr>
              <w:suppressAutoHyphens w:val="0"/>
              <w:rPr>
                <w:sz w:val="20"/>
                <w:szCs w:val="20"/>
              </w:rPr>
            </w:pPr>
            <w:r w:rsidRPr="0097122C">
              <w:rPr>
                <w:sz w:val="20"/>
                <w:szCs w:val="20"/>
              </w:rPr>
              <w:t>948</w:t>
            </w:r>
          </w:p>
        </w:tc>
        <w:tc>
          <w:tcPr>
            <w:tcW w:w="3310" w:type="dxa"/>
            <w:gridSpan w:val="2"/>
            <w:hideMark/>
          </w:tcPr>
          <w:p w14:paraId="5C25BA6C" w14:textId="77777777" w:rsidR="00692E2E" w:rsidRPr="0097122C" w:rsidRDefault="00692E2E" w:rsidP="00690ACE">
            <w:pPr>
              <w:suppressAutoHyphens w:val="0"/>
              <w:rPr>
                <w:sz w:val="20"/>
                <w:szCs w:val="20"/>
              </w:rPr>
            </w:pPr>
            <w:r w:rsidRPr="0097122C">
              <w:rPr>
                <w:sz w:val="20"/>
                <w:szCs w:val="20"/>
              </w:rPr>
              <w:t xml:space="preserve">Caurule </w:t>
            </w:r>
          </w:p>
        </w:tc>
        <w:tc>
          <w:tcPr>
            <w:tcW w:w="1605" w:type="dxa"/>
            <w:noWrap/>
            <w:hideMark/>
          </w:tcPr>
          <w:p w14:paraId="2E6DA99C" w14:textId="77777777" w:rsidR="00692E2E" w:rsidRPr="0097122C" w:rsidRDefault="00692E2E" w:rsidP="00690ACE">
            <w:pPr>
              <w:suppressAutoHyphens w:val="0"/>
              <w:rPr>
                <w:sz w:val="20"/>
                <w:szCs w:val="20"/>
              </w:rPr>
            </w:pPr>
            <w:r w:rsidRPr="0097122C">
              <w:rPr>
                <w:sz w:val="20"/>
                <w:szCs w:val="20"/>
              </w:rPr>
              <w:t>Ø 32mm H-250</w:t>
            </w:r>
          </w:p>
        </w:tc>
        <w:tc>
          <w:tcPr>
            <w:tcW w:w="956" w:type="dxa"/>
            <w:gridSpan w:val="2"/>
            <w:hideMark/>
          </w:tcPr>
          <w:p w14:paraId="4010A07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8E99494" w14:textId="77777777" w:rsidR="00692E2E" w:rsidRPr="0097122C" w:rsidRDefault="00692E2E" w:rsidP="00690ACE">
            <w:pPr>
              <w:suppressAutoHyphens w:val="0"/>
              <w:rPr>
                <w:sz w:val="20"/>
                <w:szCs w:val="20"/>
              </w:rPr>
            </w:pPr>
          </w:p>
        </w:tc>
        <w:tc>
          <w:tcPr>
            <w:tcW w:w="567" w:type="dxa"/>
            <w:vMerge/>
            <w:hideMark/>
          </w:tcPr>
          <w:p w14:paraId="13F5E250" w14:textId="77777777" w:rsidR="00692E2E" w:rsidRPr="0097122C" w:rsidRDefault="00692E2E" w:rsidP="00690ACE">
            <w:pPr>
              <w:suppressAutoHyphens w:val="0"/>
              <w:rPr>
                <w:sz w:val="20"/>
                <w:szCs w:val="20"/>
              </w:rPr>
            </w:pPr>
          </w:p>
        </w:tc>
        <w:tc>
          <w:tcPr>
            <w:tcW w:w="567" w:type="dxa"/>
            <w:vMerge/>
            <w:hideMark/>
          </w:tcPr>
          <w:p w14:paraId="5AF7C3CB" w14:textId="77777777" w:rsidR="00692E2E" w:rsidRPr="0097122C" w:rsidRDefault="00692E2E" w:rsidP="00690ACE">
            <w:pPr>
              <w:suppressAutoHyphens w:val="0"/>
              <w:rPr>
                <w:sz w:val="20"/>
                <w:szCs w:val="20"/>
              </w:rPr>
            </w:pPr>
          </w:p>
        </w:tc>
        <w:tc>
          <w:tcPr>
            <w:tcW w:w="567" w:type="dxa"/>
            <w:vMerge/>
            <w:hideMark/>
          </w:tcPr>
          <w:p w14:paraId="6E1F2D71" w14:textId="77777777" w:rsidR="00692E2E" w:rsidRPr="0097122C" w:rsidRDefault="00692E2E" w:rsidP="00690ACE">
            <w:pPr>
              <w:suppressAutoHyphens w:val="0"/>
              <w:rPr>
                <w:sz w:val="20"/>
                <w:szCs w:val="20"/>
              </w:rPr>
            </w:pPr>
          </w:p>
        </w:tc>
        <w:tc>
          <w:tcPr>
            <w:tcW w:w="567" w:type="dxa"/>
            <w:vMerge/>
            <w:hideMark/>
          </w:tcPr>
          <w:p w14:paraId="3D1F3B11" w14:textId="77777777" w:rsidR="00692E2E" w:rsidRPr="0097122C" w:rsidRDefault="00692E2E" w:rsidP="00690ACE">
            <w:pPr>
              <w:suppressAutoHyphens w:val="0"/>
              <w:rPr>
                <w:sz w:val="20"/>
                <w:szCs w:val="20"/>
              </w:rPr>
            </w:pPr>
          </w:p>
        </w:tc>
        <w:tc>
          <w:tcPr>
            <w:tcW w:w="567" w:type="dxa"/>
            <w:vMerge/>
            <w:hideMark/>
          </w:tcPr>
          <w:p w14:paraId="7229CE1E" w14:textId="77777777" w:rsidR="00692E2E" w:rsidRPr="0097122C" w:rsidRDefault="00692E2E" w:rsidP="00690ACE">
            <w:pPr>
              <w:suppressAutoHyphens w:val="0"/>
              <w:rPr>
                <w:sz w:val="20"/>
                <w:szCs w:val="20"/>
              </w:rPr>
            </w:pPr>
          </w:p>
        </w:tc>
      </w:tr>
      <w:tr w:rsidR="00692E2E" w:rsidRPr="0097122C" w14:paraId="0FCCF23C" w14:textId="77777777" w:rsidTr="008C2E8A">
        <w:trPr>
          <w:trHeight w:val="300"/>
        </w:trPr>
        <w:tc>
          <w:tcPr>
            <w:tcW w:w="616" w:type="dxa"/>
            <w:noWrap/>
            <w:hideMark/>
          </w:tcPr>
          <w:p w14:paraId="3B9EB339" w14:textId="77777777" w:rsidR="00692E2E" w:rsidRPr="0097122C" w:rsidRDefault="00692E2E" w:rsidP="00690ACE">
            <w:pPr>
              <w:suppressAutoHyphens w:val="0"/>
              <w:rPr>
                <w:sz w:val="20"/>
                <w:szCs w:val="20"/>
              </w:rPr>
            </w:pPr>
            <w:r w:rsidRPr="0097122C">
              <w:rPr>
                <w:sz w:val="20"/>
                <w:szCs w:val="20"/>
              </w:rPr>
              <w:t>949</w:t>
            </w:r>
          </w:p>
        </w:tc>
        <w:tc>
          <w:tcPr>
            <w:tcW w:w="3310" w:type="dxa"/>
            <w:gridSpan w:val="2"/>
            <w:hideMark/>
          </w:tcPr>
          <w:p w14:paraId="524E71C4" w14:textId="77777777" w:rsidR="00692E2E" w:rsidRPr="0097122C" w:rsidRDefault="00692E2E" w:rsidP="00690ACE">
            <w:pPr>
              <w:suppressAutoHyphens w:val="0"/>
              <w:rPr>
                <w:sz w:val="20"/>
                <w:szCs w:val="20"/>
              </w:rPr>
            </w:pPr>
            <w:r w:rsidRPr="0097122C">
              <w:rPr>
                <w:sz w:val="20"/>
                <w:szCs w:val="20"/>
              </w:rPr>
              <w:t xml:space="preserve">Caurule </w:t>
            </w:r>
          </w:p>
        </w:tc>
        <w:tc>
          <w:tcPr>
            <w:tcW w:w="1605" w:type="dxa"/>
            <w:hideMark/>
          </w:tcPr>
          <w:p w14:paraId="266F40CD" w14:textId="77777777" w:rsidR="00692E2E" w:rsidRPr="0097122C" w:rsidRDefault="00692E2E" w:rsidP="00690ACE">
            <w:pPr>
              <w:suppressAutoHyphens w:val="0"/>
              <w:rPr>
                <w:sz w:val="20"/>
                <w:szCs w:val="20"/>
              </w:rPr>
            </w:pPr>
            <w:r w:rsidRPr="0097122C">
              <w:rPr>
                <w:sz w:val="20"/>
                <w:szCs w:val="20"/>
              </w:rPr>
              <w:t>Ø 32mm H-250</w:t>
            </w:r>
          </w:p>
        </w:tc>
        <w:tc>
          <w:tcPr>
            <w:tcW w:w="956" w:type="dxa"/>
            <w:gridSpan w:val="2"/>
            <w:hideMark/>
          </w:tcPr>
          <w:p w14:paraId="1515AEB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BDCB629" w14:textId="77777777" w:rsidR="00692E2E" w:rsidRPr="0097122C" w:rsidRDefault="00692E2E" w:rsidP="00690ACE">
            <w:pPr>
              <w:suppressAutoHyphens w:val="0"/>
              <w:rPr>
                <w:sz w:val="20"/>
                <w:szCs w:val="20"/>
              </w:rPr>
            </w:pPr>
          </w:p>
        </w:tc>
        <w:tc>
          <w:tcPr>
            <w:tcW w:w="567" w:type="dxa"/>
            <w:vMerge/>
            <w:hideMark/>
          </w:tcPr>
          <w:p w14:paraId="5D45439F" w14:textId="77777777" w:rsidR="00692E2E" w:rsidRPr="0097122C" w:rsidRDefault="00692E2E" w:rsidP="00690ACE">
            <w:pPr>
              <w:suppressAutoHyphens w:val="0"/>
              <w:rPr>
                <w:sz w:val="20"/>
                <w:szCs w:val="20"/>
              </w:rPr>
            </w:pPr>
          </w:p>
        </w:tc>
        <w:tc>
          <w:tcPr>
            <w:tcW w:w="567" w:type="dxa"/>
            <w:vMerge/>
            <w:hideMark/>
          </w:tcPr>
          <w:p w14:paraId="45400700" w14:textId="77777777" w:rsidR="00692E2E" w:rsidRPr="0097122C" w:rsidRDefault="00692E2E" w:rsidP="00690ACE">
            <w:pPr>
              <w:suppressAutoHyphens w:val="0"/>
              <w:rPr>
                <w:sz w:val="20"/>
                <w:szCs w:val="20"/>
              </w:rPr>
            </w:pPr>
          </w:p>
        </w:tc>
        <w:tc>
          <w:tcPr>
            <w:tcW w:w="567" w:type="dxa"/>
            <w:vMerge/>
            <w:hideMark/>
          </w:tcPr>
          <w:p w14:paraId="4459557B" w14:textId="77777777" w:rsidR="00692E2E" w:rsidRPr="0097122C" w:rsidRDefault="00692E2E" w:rsidP="00690ACE">
            <w:pPr>
              <w:suppressAutoHyphens w:val="0"/>
              <w:rPr>
                <w:sz w:val="20"/>
                <w:szCs w:val="20"/>
              </w:rPr>
            </w:pPr>
          </w:p>
        </w:tc>
        <w:tc>
          <w:tcPr>
            <w:tcW w:w="567" w:type="dxa"/>
            <w:vMerge/>
            <w:hideMark/>
          </w:tcPr>
          <w:p w14:paraId="3231184A" w14:textId="77777777" w:rsidR="00692E2E" w:rsidRPr="0097122C" w:rsidRDefault="00692E2E" w:rsidP="00690ACE">
            <w:pPr>
              <w:suppressAutoHyphens w:val="0"/>
              <w:rPr>
                <w:sz w:val="20"/>
                <w:szCs w:val="20"/>
              </w:rPr>
            </w:pPr>
          </w:p>
        </w:tc>
        <w:tc>
          <w:tcPr>
            <w:tcW w:w="567" w:type="dxa"/>
            <w:vMerge/>
            <w:hideMark/>
          </w:tcPr>
          <w:p w14:paraId="207DA919" w14:textId="77777777" w:rsidR="00692E2E" w:rsidRPr="0097122C" w:rsidRDefault="00692E2E" w:rsidP="00690ACE">
            <w:pPr>
              <w:suppressAutoHyphens w:val="0"/>
              <w:rPr>
                <w:sz w:val="20"/>
                <w:szCs w:val="20"/>
              </w:rPr>
            </w:pPr>
          </w:p>
        </w:tc>
      </w:tr>
      <w:tr w:rsidR="00692E2E" w:rsidRPr="0097122C" w14:paraId="34C99456" w14:textId="77777777" w:rsidTr="008C2E8A">
        <w:trPr>
          <w:trHeight w:val="300"/>
        </w:trPr>
        <w:tc>
          <w:tcPr>
            <w:tcW w:w="616" w:type="dxa"/>
            <w:noWrap/>
            <w:hideMark/>
          </w:tcPr>
          <w:p w14:paraId="4475AC95" w14:textId="77777777" w:rsidR="00692E2E" w:rsidRPr="0097122C" w:rsidRDefault="00692E2E" w:rsidP="00690ACE">
            <w:pPr>
              <w:suppressAutoHyphens w:val="0"/>
              <w:rPr>
                <w:sz w:val="20"/>
                <w:szCs w:val="20"/>
              </w:rPr>
            </w:pPr>
            <w:r w:rsidRPr="0097122C">
              <w:rPr>
                <w:sz w:val="20"/>
                <w:szCs w:val="20"/>
              </w:rPr>
              <w:t>950</w:t>
            </w:r>
          </w:p>
        </w:tc>
        <w:tc>
          <w:tcPr>
            <w:tcW w:w="3310" w:type="dxa"/>
            <w:gridSpan w:val="2"/>
            <w:hideMark/>
          </w:tcPr>
          <w:p w14:paraId="716AA039" w14:textId="77777777" w:rsidR="00692E2E" w:rsidRPr="0097122C" w:rsidRDefault="00692E2E" w:rsidP="00690ACE">
            <w:pPr>
              <w:suppressAutoHyphens w:val="0"/>
              <w:rPr>
                <w:sz w:val="20"/>
                <w:szCs w:val="20"/>
              </w:rPr>
            </w:pPr>
            <w:r w:rsidRPr="0097122C">
              <w:rPr>
                <w:sz w:val="20"/>
                <w:szCs w:val="20"/>
              </w:rPr>
              <w:t xml:space="preserve">Caurule </w:t>
            </w:r>
          </w:p>
        </w:tc>
        <w:tc>
          <w:tcPr>
            <w:tcW w:w="1605" w:type="dxa"/>
            <w:hideMark/>
          </w:tcPr>
          <w:p w14:paraId="2291B194" w14:textId="77777777" w:rsidR="00692E2E" w:rsidRPr="0097122C" w:rsidRDefault="00692E2E" w:rsidP="00690ACE">
            <w:pPr>
              <w:suppressAutoHyphens w:val="0"/>
              <w:rPr>
                <w:sz w:val="20"/>
                <w:szCs w:val="20"/>
              </w:rPr>
            </w:pPr>
            <w:r w:rsidRPr="0097122C">
              <w:rPr>
                <w:sz w:val="20"/>
                <w:szCs w:val="20"/>
              </w:rPr>
              <w:t>Ø 32mm H-500</w:t>
            </w:r>
          </w:p>
        </w:tc>
        <w:tc>
          <w:tcPr>
            <w:tcW w:w="956" w:type="dxa"/>
            <w:gridSpan w:val="2"/>
            <w:hideMark/>
          </w:tcPr>
          <w:p w14:paraId="4A5652C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CB39315" w14:textId="77777777" w:rsidR="00692E2E" w:rsidRPr="0097122C" w:rsidRDefault="00692E2E" w:rsidP="00690ACE">
            <w:pPr>
              <w:suppressAutoHyphens w:val="0"/>
              <w:rPr>
                <w:sz w:val="20"/>
                <w:szCs w:val="20"/>
              </w:rPr>
            </w:pPr>
          </w:p>
        </w:tc>
        <w:tc>
          <w:tcPr>
            <w:tcW w:w="567" w:type="dxa"/>
            <w:vMerge/>
            <w:hideMark/>
          </w:tcPr>
          <w:p w14:paraId="401E7C33" w14:textId="77777777" w:rsidR="00692E2E" w:rsidRPr="0097122C" w:rsidRDefault="00692E2E" w:rsidP="00690ACE">
            <w:pPr>
              <w:suppressAutoHyphens w:val="0"/>
              <w:rPr>
                <w:sz w:val="20"/>
                <w:szCs w:val="20"/>
              </w:rPr>
            </w:pPr>
          </w:p>
        </w:tc>
        <w:tc>
          <w:tcPr>
            <w:tcW w:w="567" w:type="dxa"/>
            <w:vMerge/>
            <w:hideMark/>
          </w:tcPr>
          <w:p w14:paraId="6C8F75D5" w14:textId="77777777" w:rsidR="00692E2E" w:rsidRPr="0097122C" w:rsidRDefault="00692E2E" w:rsidP="00690ACE">
            <w:pPr>
              <w:suppressAutoHyphens w:val="0"/>
              <w:rPr>
                <w:sz w:val="20"/>
                <w:szCs w:val="20"/>
              </w:rPr>
            </w:pPr>
          </w:p>
        </w:tc>
        <w:tc>
          <w:tcPr>
            <w:tcW w:w="567" w:type="dxa"/>
            <w:vMerge/>
            <w:hideMark/>
          </w:tcPr>
          <w:p w14:paraId="56A86D41" w14:textId="77777777" w:rsidR="00692E2E" w:rsidRPr="0097122C" w:rsidRDefault="00692E2E" w:rsidP="00690ACE">
            <w:pPr>
              <w:suppressAutoHyphens w:val="0"/>
              <w:rPr>
                <w:sz w:val="20"/>
                <w:szCs w:val="20"/>
              </w:rPr>
            </w:pPr>
          </w:p>
        </w:tc>
        <w:tc>
          <w:tcPr>
            <w:tcW w:w="567" w:type="dxa"/>
            <w:vMerge/>
            <w:hideMark/>
          </w:tcPr>
          <w:p w14:paraId="167440A4" w14:textId="77777777" w:rsidR="00692E2E" w:rsidRPr="0097122C" w:rsidRDefault="00692E2E" w:rsidP="00690ACE">
            <w:pPr>
              <w:suppressAutoHyphens w:val="0"/>
              <w:rPr>
                <w:sz w:val="20"/>
                <w:szCs w:val="20"/>
              </w:rPr>
            </w:pPr>
          </w:p>
        </w:tc>
        <w:tc>
          <w:tcPr>
            <w:tcW w:w="567" w:type="dxa"/>
            <w:vMerge/>
            <w:hideMark/>
          </w:tcPr>
          <w:p w14:paraId="04E087E2" w14:textId="77777777" w:rsidR="00692E2E" w:rsidRPr="0097122C" w:rsidRDefault="00692E2E" w:rsidP="00690ACE">
            <w:pPr>
              <w:suppressAutoHyphens w:val="0"/>
              <w:rPr>
                <w:sz w:val="20"/>
                <w:szCs w:val="20"/>
              </w:rPr>
            </w:pPr>
          </w:p>
        </w:tc>
      </w:tr>
      <w:tr w:rsidR="00692E2E" w:rsidRPr="0097122C" w14:paraId="7E5BD9FD" w14:textId="77777777" w:rsidTr="008C2E8A">
        <w:trPr>
          <w:trHeight w:val="300"/>
        </w:trPr>
        <w:tc>
          <w:tcPr>
            <w:tcW w:w="616" w:type="dxa"/>
            <w:noWrap/>
            <w:hideMark/>
          </w:tcPr>
          <w:p w14:paraId="344C79AA" w14:textId="77777777" w:rsidR="00692E2E" w:rsidRPr="0097122C" w:rsidRDefault="00692E2E" w:rsidP="00690ACE">
            <w:pPr>
              <w:suppressAutoHyphens w:val="0"/>
              <w:rPr>
                <w:sz w:val="20"/>
                <w:szCs w:val="20"/>
              </w:rPr>
            </w:pPr>
            <w:r w:rsidRPr="0097122C">
              <w:rPr>
                <w:sz w:val="20"/>
                <w:szCs w:val="20"/>
              </w:rPr>
              <w:t>951</w:t>
            </w:r>
          </w:p>
        </w:tc>
        <w:tc>
          <w:tcPr>
            <w:tcW w:w="3310" w:type="dxa"/>
            <w:gridSpan w:val="2"/>
            <w:hideMark/>
          </w:tcPr>
          <w:p w14:paraId="74E4411A" w14:textId="77777777" w:rsidR="00692E2E" w:rsidRPr="0097122C" w:rsidRDefault="00692E2E" w:rsidP="00690ACE">
            <w:pPr>
              <w:suppressAutoHyphens w:val="0"/>
              <w:rPr>
                <w:sz w:val="20"/>
                <w:szCs w:val="20"/>
              </w:rPr>
            </w:pPr>
            <w:r w:rsidRPr="0097122C">
              <w:rPr>
                <w:sz w:val="20"/>
                <w:szCs w:val="20"/>
              </w:rPr>
              <w:t xml:space="preserve">Caurule </w:t>
            </w:r>
          </w:p>
        </w:tc>
        <w:tc>
          <w:tcPr>
            <w:tcW w:w="1605" w:type="dxa"/>
            <w:hideMark/>
          </w:tcPr>
          <w:p w14:paraId="73A2742F" w14:textId="77777777" w:rsidR="00692E2E" w:rsidRPr="0097122C" w:rsidRDefault="00692E2E" w:rsidP="00690ACE">
            <w:pPr>
              <w:suppressAutoHyphens w:val="0"/>
              <w:rPr>
                <w:sz w:val="20"/>
                <w:szCs w:val="20"/>
              </w:rPr>
            </w:pPr>
            <w:r w:rsidRPr="0097122C">
              <w:rPr>
                <w:sz w:val="20"/>
                <w:szCs w:val="20"/>
              </w:rPr>
              <w:t>Ø 32mm H-1000</w:t>
            </w:r>
          </w:p>
        </w:tc>
        <w:tc>
          <w:tcPr>
            <w:tcW w:w="956" w:type="dxa"/>
            <w:gridSpan w:val="2"/>
            <w:hideMark/>
          </w:tcPr>
          <w:p w14:paraId="3A50251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FAB9A21" w14:textId="77777777" w:rsidR="00692E2E" w:rsidRPr="0097122C" w:rsidRDefault="00692E2E" w:rsidP="00690ACE">
            <w:pPr>
              <w:suppressAutoHyphens w:val="0"/>
              <w:rPr>
                <w:sz w:val="20"/>
                <w:szCs w:val="20"/>
              </w:rPr>
            </w:pPr>
          </w:p>
        </w:tc>
        <w:tc>
          <w:tcPr>
            <w:tcW w:w="567" w:type="dxa"/>
            <w:vMerge/>
            <w:hideMark/>
          </w:tcPr>
          <w:p w14:paraId="6544B55C" w14:textId="77777777" w:rsidR="00692E2E" w:rsidRPr="0097122C" w:rsidRDefault="00692E2E" w:rsidP="00690ACE">
            <w:pPr>
              <w:suppressAutoHyphens w:val="0"/>
              <w:rPr>
                <w:sz w:val="20"/>
                <w:szCs w:val="20"/>
              </w:rPr>
            </w:pPr>
          </w:p>
        </w:tc>
        <w:tc>
          <w:tcPr>
            <w:tcW w:w="567" w:type="dxa"/>
            <w:vMerge/>
            <w:hideMark/>
          </w:tcPr>
          <w:p w14:paraId="17EE6E4E" w14:textId="77777777" w:rsidR="00692E2E" w:rsidRPr="0097122C" w:rsidRDefault="00692E2E" w:rsidP="00690ACE">
            <w:pPr>
              <w:suppressAutoHyphens w:val="0"/>
              <w:rPr>
                <w:sz w:val="20"/>
                <w:szCs w:val="20"/>
              </w:rPr>
            </w:pPr>
          </w:p>
        </w:tc>
        <w:tc>
          <w:tcPr>
            <w:tcW w:w="567" w:type="dxa"/>
            <w:vMerge/>
            <w:hideMark/>
          </w:tcPr>
          <w:p w14:paraId="310A5EAF" w14:textId="77777777" w:rsidR="00692E2E" w:rsidRPr="0097122C" w:rsidRDefault="00692E2E" w:rsidP="00690ACE">
            <w:pPr>
              <w:suppressAutoHyphens w:val="0"/>
              <w:rPr>
                <w:sz w:val="20"/>
                <w:szCs w:val="20"/>
              </w:rPr>
            </w:pPr>
          </w:p>
        </w:tc>
        <w:tc>
          <w:tcPr>
            <w:tcW w:w="567" w:type="dxa"/>
            <w:vMerge/>
            <w:hideMark/>
          </w:tcPr>
          <w:p w14:paraId="75DF29D3" w14:textId="77777777" w:rsidR="00692E2E" w:rsidRPr="0097122C" w:rsidRDefault="00692E2E" w:rsidP="00690ACE">
            <w:pPr>
              <w:suppressAutoHyphens w:val="0"/>
              <w:rPr>
                <w:sz w:val="20"/>
                <w:szCs w:val="20"/>
              </w:rPr>
            </w:pPr>
          </w:p>
        </w:tc>
        <w:tc>
          <w:tcPr>
            <w:tcW w:w="567" w:type="dxa"/>
            <w:vMerge/>
            <w:hideMark/>
          </w:tcPr>
          <w:p w14:paraId="0D548415" w14:textId="77777777" w:rsidR="00692E2E" w:rsidRPr="0097122C" w:rsidRDefault="00692E2E" w:rsidP="00690ACE">
            <w:pPr>
              <w:suppressAutoHyphens w:val="0"/>
              <w:rPr>
                <w:sz w:val="20"/>
                <w:szCs w:val="20"/>
              </w:rPr>
            </w:pPr>
          </w:p>
        </w:tc>
      </w:tr>
      <w:tr w:rsidR="00692E2E" w:rsidRPr="0097122C" w14:paraId="65E7C882" w14:textId="77777777" w:rsidTr="008C2E8A">
        <w:trPr>
          <w:trHeight w:val="300"/>
        </w:trPr>
        <w:tc>
          <w:tcPr>
            <w:tcW w:w="616" w:type="dxa"/>
            <w:noWrap/>
            <w:hideMark/>
          </w:tcPr>
          <w:p w14:paraId="24C6C03D" w14:textId="77777777" w:rsidR="00692E2E" w:rsidRPr="0097122C" w:rsidRDefault="00692E2E" w:rsidP="00690ACE">
            <w:pPr>
              <w:suppressAutoHyphens w:val="0"/>
              <w:rPr>
                <w:sz w:val="20"/>
                <w:szCs w:val="20"/>
              </w:rPr>
            </w:pPr>
            <w:r w:rsidRPr="0097122C">
              <w:rPr>
                <w:sz w:val="20"/>
                <w:szCs w:val="20"/>
              </w:rPr>
              <w:t>952</w:t>
            </w:r>
          </w:p>
        </w:tc>
        <w:tc>
          <w:tcPr>
            <w:tcW w:w="3310" w:type="dxa"/>
            <w:gridSpan w:val="2"/>
            <w:hideMark/>
          </w:tcPr>
          <w:p w14:paraId="77C9AB6A" w14:textId="77777777" w:rsidR="00692E2E" w:rsidRPr="0097122C" w:rsidRDefault="00692E2E" w:rsidP="00690ACE">
            <w:pPr>
              <w:suppressAutoHyphens w:val="0"/>
              <w:rPr>
                <w:sz w:val="20"/>
                <w:szCs w:val="20"/>
              </w:rPr>
            </w:pPr>
            <w:r w:rsidRPr="0097122C">
              <w:rPr>
                <w:sz w:val="20"/>
                <w:szCs w:val="20"/>
              </w:rPr>
              <w:t xml:space="preserve">Caurule </w:t>
            </w:r>
          </w:p>
        </w:tc>
        <w:tc>
          <w:tcPr>
            <w:tcW w:w="1605" w:type="dxa"/>
            <w:hideMark/>
          </w:tcPr>
          <w:p w14:paraId="0EC1F7BF" w14:textId="77777777" w:rsidR="00692E2E" w:rsidRPr="0097122C" w:rsidRDefault="00692E2E" w:rsidP="00690ACE">
            <w:pPr>
              <w:suppressAutoHyphens w:val="0"/>
              <w:rPr>
                <w:sz w:val="20"/>
                <w:szCs w:val="20"/>
              </w:rPr>
            </w:pPr>
            <w:r w:rsidRPr="0097122C">
              <w:rPr>
                <w:sz w:val="20"/>
                <w:szCs w:val="20"/>
              </w:rPr>
              <w:t>Ø 32mm H-2000</w:t>
            </w:r>
          </w:p>
        </w:tc>
        <w:tc>
          <w:tcPr>
            <w:tcW w:w="956" w:type="dxa"/>
            <w:gridSpan w:val="2"/>
            <w:hideMark/>
          </w:tcPr>
          <w:p w14:paraId="424A262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1A5FF0E" w14:textId="77777777" w:rsidR="00692E2E" w:rsidRPr="0097122C" w:rsidRDefault="00692E2E" w:rsidP="00690ACE">
            <w:pPr>
              <w:suppressAutoHyphens w:val="0"/>
              <w:rPr>
                <w:sz w:val="20"/>
                <w:szCs w:val="20"/>
              </w:rPr>
            </w:pPr>
          </w:p>
        </w:tc>
        <w:tc>
          <w:tcPr>
            <w:tcW w:w="567" w:type="dxa"/>
            <w:vMerge/>
            <w:hideMark/>
          </w:tcPr>
          <w:p w14:paraId="48369CF8" w14:textId="77777777" w:rsidR="00692E2E" w:rsidRPr="0097122C" w:rsidRDefault="00692E2E" w:rsidP="00690ACE">
            <w:pPr>
              <w:suppressAutoHyphens w:val="0"/>
              <w:rPr>
                <w:sz w:val="20"/>
                <w:szCs w:val="20"/>
              </w:rPr>
            </w:pPr>
          </w:p>
        </w:tc>
        <w:tc>
          <w:tcPr>
            <w:tcW w:w="567" w:type="dxa"/>
            <w:vMerge/>
            <w:hideMark/>
          </w:tcPr>
          <w:p w14:paraId="7230AA9C" w14:textId="77777777" w:rsidR="00692E2E" w:rsidRPr="0097122C" w:rsidRDefault="00692E2E" w:rsidP="00690ACE">
            <w:pPr>
              <w:suppressAutoHyphens w:val="0"/>
              <w:rPr>
                <w:sz w:val="20"/>
                <w:szCs w:val="20"/>
              </w:rPr>
            </w:pPr>
          </w:p>
        </w:tc>
        <w:tc>
          <w:tcPr>
            <w:tcW w:w="567" w:type="dxa"/>
            <w:vMerge/>
            <w:hideMark/>
          </w:tcPr>
          <w:p w14:paraId="500E1EAD" w14:textId="77777777" w:rsidR="00692E2E" w:rsidRPr="0097122C" w:rsidRDefault="00692E2E" w:rsidP="00690ACE">
            <w:pPr>
              <w:suppressAutoHyphens w:val="0"/>
              <w:rPr>
                <w:sz w:val="20"/>
                <w:szCs w:val="20"/>
              </w:rPr>
            </w:pPr>
          </w:p>
        </w:tc>
        <w:tc>
          <w:tcPr>
            <w:tcW w:w="567" w:type="dxa"/>
            <w:vMerge/>
            <w:hideMark/>
          </w:tcPr>
          <w:p w14:paraId="48BBC45D" w14:textId="77777777" w:rsidR="00692E2E" w:rsidRPr="0097122C" w:rsidRDefault="00692E2E" w:rsidP="00690ACE">
            <w:pPr>
              <w:suppressAutoHyphens w:val="0"/>
              <w:rPr>
                <w:sz w:val="20"/>
                <w:szCs w:val="20"/>
              </w:rPr>
            </w:pPr>
          </w:p>
        </w:tc>
        <w:tc>
          <w:tcPr>
            <w:tcW w:w="567" w:type="dxa"/>
            <w:vMerge/>
            <w:hideMark/>
          </w:tcPr>
          <w:p w14:paraId="666904BE" w14:textId="77777777" w:rsidR="00692E2E" w:rsidRPr="0097122C" w:rsidRDefault="00692E2E" w:rsidP="00690ACE">
            <w:pPr>
              <w:suppressAutoHyphens w:val="0"/>
              <w:rPr>
                <w:sz w:val="20"/>
                <w:szCs w:val="20"/>
              </w:rPr>
            </w:pPr>
          </w:p>
        </w:tc>
      </w:tr>
      <w:tr w:rsidR="00692E2E" w:rsidRPr="0097122C" w14:paraId="2CAB1F85" w14:textId="77777777" w:rsidTr="008C2E8A">
        <w:trPr>
          <w:trHeight w:val="300"/>
        </w:trPr>
        <w:tc>
          <w:tcPr>
            <w:tcW w:w="616" w:type="dxa"/>
            <w:noWrap/>
            <w:hideMark/>
          </w:tcPr>
          <w:p w14:paraId="08041B1E" w14:textId="77777777" w:rsidR="00692E2E" w:rsidRPr="0097122C" w:rsidRDefault="00692E2E" w:rsidP="00690ACE">
            <w:pPr>
              <w:suppressAutoHyphens w:val="0"/>
              <w:rPr>
                <w:sz w:val="20"/>
                <w:szCs w:val="20"/>
              </w:rPr>
            </w:pPr>
            <w:r w:rsidRPr="0097122C">
              <w:rPr>
                <w:sz w:val="20"/>
                <w:szCs w:val="20"/>
              </w:rPr>
              <w:t>953</w:t>
            </w:r>
          </w:p>
        </w:tc>
        <w:tc>
          <w:tcPr>
            <w:tcW w:w="3310" w:type="dxa"/>
            <w:gridSpan w:val="2"/>
            <w:hideMark/>
          </w:tcPr>
          <w:p w14:paraId="2090F2FD" w14:textId="77777777" w:rsidR="00692E2E" w:rsidRPr="0097122C" w:rsidRDefault="00692E2E" w:rsidP="00690ACE">
            <w:pPr>
              <w:suppressAutoHyphens w:val="0"/>
              <w:rPr>
                <w:sz w:val="20"/>
                <w:szCs w:val="20"/>
              </w:rPr>
            </w:pPr>
            <w:r w:rsidRPr="0097122C">
              <w:rPr>
                <w:sz w:val="20"/>
                <w:szCs w:val="20"/>
              </w:rPr>
              <w:t xml:space="preserve">Caurule </w:t>
            </w:r>
          </w:p>
        </w:tc>
        <w:tc>
          <w:tcPr>
            <w:tcW w:w="1605" w:type="dxa"/>
            <w:hideMark/>
          </w:tcPr>
          <w:p w14:paraId="73C6AA60" w14:textId="77777777" w:rsidR="00692E2E" w:rsidRPr="0097122C" w:rsidRDefault="00692E2E" w:rsidP="00690ACE">
            <w:pPr>
              <w:suppressAutoHyphens w:val="0"/>
              <w:rPr>
                <w:sz w:val="20"/>
                <w:szCs w:val="20"/>
              </w:rPr>
            </w:pPr>
            <w:r w:rsidRPr="0097122C">
              <w:rPr>
                <w:sz w:val="20"/>
                <w:szCs w:val="20"/>
              </w:rPr>
              <w:t>Ø 40mm H-150</w:t>
            </w:r>
          </w:p>
        </w:tc>
        <w:tc>
          <w:tcPr>
            <w:tcW w:w="956" w:type="dxa"/>
            <w:gridSpan w:val="2"/>
            <w:hideMark/>
          </w:tcPr>
          <w:p w14:paraId="2783163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AF91B9E" w14:textId="77777777" w:rsidR="00692E2E" w:rsidRPr="0097122C" w:rsidRDefault="00692E2E" w:rsidP="00690ACE">
            <w:pPr>
              <w:suppressAutoHyphens w:val="0"/>
              <w:rPr>
                <w:sz w:val="20"/>
                <w:szCs w:val="20"/>
              </w:rPr>
            </w:pPr>
          </w:p>
        </w:tc>
        <w:tc>
          <w:tcPr>
            <w:tcW w:w="567" w:type="dxa"/>
            <w:vMerge/>
            <w:hideMark/>
          </w:tcPr>
          <w:p w14:paraId="71A56718" w14:textId="77777777" w:rsidR="00692E2E" w:rsidRPr="0097122C" w:rsidRDefault="00692E2E" w:rsidP="00690ACE">
            <w:pPr>
              <w:suppressAutoHyphens w:val="0"/>
              <w:rPr>
                <w:sz w:val="20"/>
                <w:szCs w:val="20"/>
              </w:rPr>
            </w:pPr>
          </w:p>
        </w:tc>
        <w:tc>
          <w:tcPr>
            <w:tcW w:w="567" w:type="dxa"/>
            <w:vMerge/>
            <w:hideMark/>
          </w:tcPr>
          <w:p w14:paraId="7170F6BB" w14:textId="77777777" w:rsidR="00692E2E" w:rsidRPr="0097122C" w:rsidRDefault="00692E2E" w:rsidP="00690ACE">
            <w:pPr>
              <w:suppressAutoHyphens w:val="0"/>
              <w:rPr>
                <w:sz w:val="20"/>
                <w:szCs w:val="20"/>
              </w:rPr>
            </w:pPr>
          </w:p>
        </w:tc>
        <w:tc>
          <w:tcPr>
            <w:tcW w:w="567" w:type="dxa"/>
            <w:vMerge/>
            <w:hideMark/>
          </w:tcPr>
          <w:p w14:paraId="15B65D3F" w14:textId="77777777" w:rsidR="00692E2E" w:rsidRPr="0097122C" w:rsidRDefault="00692E2E" w:rsidP="00690ACE">
            <w:pPr>
              <w:suppressAutoHyphens w:val="0"/>
              <w:rPr>
                <w:sz w:val="20"/>
                <w:szCs w:val="20"/>
              </w:rPr>
            </w:pPr>
          </w:p>
        </w:tc>
        <w:tc>
          <w:tcPr>
            <w:tcW w:w="567" w:type="dxa"/>
            <w:vMerge/>
            <w:hideMark/>
          </w:tcPr>
          <w:p w14:paraId="1023F05D" w14:textId="77777777" w:rsidR="00692E2E" w:rsidRPr="0097122C" w:rsidRDefault="00692E2E" w:rsidP="00690ACE">
            <w:pPr>
              <w:suppressAutoHyphens w:val="0"/>
              <w:rPr>
                <w:sz w:val="20"/>
                <w:szCs w:val="20"/>
              </w:rPr>
            </w:pPr>
          </w:p>
        </w:tc>
        <w:tc>
          <w:tcPr>
            <w:tcW w:w="567" w:type="dxa"/>
            <w:vMerge/>
            <w:hideMark/>
          </w:tcPr>
          <w:p w14:paraId="4DC8D549" w14:textId="77777777" w:rsidR="00692E2E" w:rsidRPr="0097122C" w:rsidRDefault="00692E2E" w:rsidP="00690ACE">
            <w:pPr>
              <w:suppressAutoHyphens w:val="0"/>
              <w:rPr>
                <w:sz w:val="20"/>
                <w:szCs w:val="20"/>
              </w:rPr>
            </w:pPr>
          </w:p>
        </w:tc>
      </w:tr>
      <w:tr w:rsidR="00692E2E" w:rsidRPr="0097122C" w14:paraId="71538BE0" w14:textId="77777777" w:rsidTr="008C2E8A">
        <w:trPr>
          <w:trHeight w:val="300"/>
        </w:trPr>
        <w:tc>
          <w:tcPr>
            <w:tcW w:w="616" w:type="dxa"/>
            <w:noWrap/>
            <w:hideMark/>
          </w:tcPr>
          <w:p w14:paraId="3BE50E87" w14:textId="77777777" w:rsidR="00692E2E" w:rsidRPr="0097122C" w:rsidRDefault="00692E2E" w:rsidP="00690ACE">
            <w:pPr>
              <w:suppressAutoHyphens w:val="0"/>
              <w:rPr>
                <w:sz w:val="20"/>
                <w:szCs w:val="20"/>
              </w:rPr>
            </w:pPr>
            <w:r w:rsidRPr="0097122C">
              <w:rPr>
                <w:sz w:val="20"/>
                <w:szCs w:val="20"/>
              </w:rPr>
              <w:t>954</w:t>
            </w:r>
          </w:p>
        </w:tc>
        <w:tc>
          <w:tcPr>
            <w:tcW w:w="3310" w:type="dxa"/>
            <w:gridSpan w:val="2"/>
            <w:hideMark/>
          </w:tcPr>
          <w:p w14:paraId="5D6B2962" w14:textId="77777777" w:rsidR="00692E2E" w:rsidRPr="0097122C" w:rsidRDefault="00692E2E" w:rsidP="00690ACE">
            <w:pPr>
              <w:suppressAutoHyphens w:val="0"/>
              <w:rPr>
                <w:sz w:val="20"/>
                <w:szCs w:val="20"/>
              </w:rPr>
            </w:pPr>
            <w:r w:rsidRPr="0097122C">
              <w:rPr>
                <w:sz w:val="20"/>
                <w:szCs w:val="20"/>
              </w:rPr>
              <w:t xml:space="preserve">Caurule </w:t>
            </w:r>
          </w:p>
        </w:tc>
        <w:tc>
          <w:tcPr>
            <w:tcW w:w="1605" w:type="dxa"/>
            <w:hideMark/>
          </w:tcPr>
          <w:p w14:paraId="731F745B" w14:textId="77777777" w:rsidR="00692E2E" w:rsidRPr="0097122C" w:rsidRDefault="00692E2E" w:rsidP="00690ACE">
            <w:pPr>
              <w:suppressAutoHyphens w:val="0"/>
              <w:rPr>
                <w:sz w:val="20"/>
                <w:szCs w:val="20"/>
              </w:rPr>
            </w:pPr>
            <w:r w:rsidRPr="0097122C">
              <w:rPr>
                <w:sz w:val="20"/>
                <w:szCs w:val="20"/>
              </w:rPr>
              <w:t>Ø 40mm H-250</w:t>
            </w:r>
          </w:p>
        </w:tc>
        <w:tc>
          <w:tcPr>
            <w:tcW w:w="956" w:type="dxa"/>
            <w:gridSpan w:val="2"/>
            <w:hideMark/>
          </w:tcPr>
          <w:p w14:paraId="18BFCC8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1155E09" w14:textId="77777777" w:rsidR="00692E2E" w:rsidRPr="0097122C" w:rsidRDefault="00692E2E" w:rsidP="00690ACE">
            <w:pPr>
              <w:suppressAutoHyphens w:val="0"/>
              <w:rPr>
                <w:sz w:val="20"/>
                <w:szCs w:val="20"/>
              </w:rPr>
            </w:pPr>
          </w:p>
        </w:tc>
        <w:tc>
          <w:tcPr>
            <w:tcW w:w="567" w:type="dxa"/>
            <w:vMerge/>
            <w:hideMark/>
          </w:tcPr>
          <w:p w14:paraId="7BC54BB1" w14:textId="77777777" w:rsidR="00692E2E" w:rsidRPr="0097122C" w:rsidRDefault="00692E2E" w:rsidP="00690ACE">
            <w:pPr>
              <w:suppressAutoHyphens w:val="0"/>
              <w:rPr>
                <w:sz w:val="20"/>
                <w:szCs w:val="20"/>
              </w:rPr>
            </w:pPr>
          </w:p>
        </w:tc>
        <w:tc>
          <w:tcPr>
            <w:tcW w:w="567" w:type="dxa"/>
            <w:vMerge/>
            <w:hideMark/>
          </w:tcPr>
          <w:p w14:paraId="5AF5CFFE" w14:textId="77777777" w:rsidR="00692E2E" w:rsidRPr="0097122C" w:rsidRDefault="00692E2E" w:rsidP="00690ACE">
            <w:pPr>
              <w:suppressAutoHyphens w:val="0"/>
              <w:rPr>
                <w:sz w:val="20"/>
                <w:szCs w:val="20"/>
              </w:rPr>
            </w:pPr>
          </w:p>
        </w:tc>
        <w:tc>
          <w:tcPr>
            <w:tcW w:w="567" w:type="dxa"/>
            <w:vMerge/>
            <w:hideMark/>
          </w:tcPr>
          <w:p w14:paraId="23392582" w14:textId="77777777" w:rsidR="00692E2E" w:rsidRPr="0097122C" w:rsidRDefault="00692E2E" w:rsidP="00690ACE">
            <w:pPr>
              <w:suppressAutoHyphens w:val="0"/>
              <w:rPr>
                <w:sz w:val="20"/>
                <w:szCs w:val="20"/>
              </w:rPr>
            </w:pPr>
          </w:p>
        </w:tc>
        <w:tc>
          <w:tcPr>
            <w:tcW w:w="567" w:type="dxa"/>
            <w:vMerge/>
            <w:hideMark/>
          </w:tcPr>
          <w:p w14:paraId="6260A4B9" w14:textId="77777777" w:rsidR="00692E2E" w:rsidRPr="0097122C" w:rsidRDefault="00692E2E" w:rsidP="00690ACE">
            <w:pPr>
              <w:suppressAutoHyphens w:val="0"/>
              <w:rPr>
                <w:sz w:val="20"/>
                <w:szCs w:val="20"/>
              </w:rPr>
            </w:pPr>
          </w:p>
        </w:tc>
        <w:tc>
          <w:tcPr>
            <w:tcW w:w="567" w:type="dxa"/>
            <w:vMerge/>
            <w:hideMark/>
          </w:tcPr>
          <w:p w14:paraId="309C2566" w14:textId="77777777" w:rsidR="00692E2E" w:rsidRPr="0097122C" w:rsidRDefault="00692E2E" w:rsidP="00690ACE">
            <w:pPr>
              <w:suppressAutoHyphens w:val="0"/>
              <w:rPr>
                <w:sz w:val="20"/>
                <w:szCs w:val="20"/>
              </w:rPr>
            </w:pPr>
          </w:p>
        </w:tc>
      </w:tr>
      <w:tr w:rsidR="00692E2E" w:rsidRPr="0097122C" w14:paraId="300B5BDE" w14:textId="77777777" w:rsidTr="008C2E8A">
        <w:trPr>
          <w:trHeight w:val="300"/>
        </w:trPr>
        <w:tc>
          <w:tcPr>
            <w:tcW w:w="616" w:type="dxa"/>
            <w:noWrap/>
            <w:hideMark/>
          </w:tcPr>
          <w:p w14:paraId="2D29F7B4" w14:textId="77777777" w:rsidR="00692E2E" w:rsidRPr="0097122C" w:rsidRDefault="00692E2E" w:rsidP="00690ACE">
            <w:pPr>
              <w:suppressAutoHyphens w:val="0"/>
              <w:rPr>
                <w:sz w:val="20"/>
                <w:szCs w:val="20"/>
              </w:rPr>
            </w:pPr>
            <w:r w:rsidRPr="0097122C">
              <w:rPr>
                <w:sz w:val="20"/>
                <w:szCs w:val="20"/>
              </w:rPr>
              <w:t>955</w:t>
            </w:r>
          </w:p>
        </w:tc>
        <w:tc>
          <w:tcPr>
            <w:tcW w:w="3310" w:type="dxa"/>
            <w:gridSpan w:val="2"/>
            <w:hideMark/>
          </w:tcPr>
          <w:p w14:paraId="3E107A73" w14:textId="77777777" w:rsidR="00692E2E" w:rsidRPr="0097122C" w:rsidRDefault="00692E2E" w:rsidP="00690ACE">
            <w:pPr>
              <w:suppressAutoHyphens w:val="0"/>
              <w:rPr>
                <w:sz w:val="20"/>
                <w:szCs w:val="20"/>
              </w:rPr>
            </w:pPr>
            <w:r w:rsidRPr="0097122C">
              <w:rPr>
                <w:sz w:val="20"/>
                <w:szCs w:val="20"/>
              </w:rPr>
              <w:t xml:space="preserve">Caurule </w:t>
            </w:r>
          </w:p>
        </w:tc>
        <w:tc>
          <w:tcPr>
            <w:tcW w:w="1605" w:type="dxa"/>
            <w:hideMark/>
          </w:tcPr>
          <w:p w14:paraId="19366140" w14:textId="77777777" w:rsidR="00692E2E" w:rsidRPr="0097122C" w:rsidRDefault="00692E2E" w:rsidP="00690ACE">
            <w:pPr>
              <w:suppressAutoHyphens w:val="0"/>
              <w:rPr>
                <w:sz w:val="20"/>
                <w:szCs w:val="20"/>
              </w:rPr>
            </w:pPr>
            <w:r w:rsidRPr="0097122C">
              <w:rPr>
                <w:sz w:val="20"/>
                <w:szCs w:val="20"/>
              </w:rPr>
              <w:t>Ø 40mm H-500</w:t>
            </w:r>
          </w:p>
        </w:tc>
        <w:tc>
          <w:tcPr>
            <w:tcW w:w="956" w:type="dxa"/>
            <w:gridSpan w:val="2"/>
            <w:hideMark/>
          </w:tcPr>
          <w:p w14:paraId="563D951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38C653A" w14:textId="77777777" w:rsidR="00692E2E" w:rsidRPr="0097122C" w:rsidRDefault="00692E2E" w:rsidP="00690ACE">
            <w:pPr>
              <w:suppressAutoHyphens w:val="0"/>
              <w:rPr>
                <w:sz w:val="20"/>
                <w:szCs w:val="20"/>
              </w:rPr>
            </w:pPr>
          </w:p>
        </w:tc>
        <w:tc>
          <w:tcPr>
            <w:tcW w:w="567" w:type="dxa"/>
            <w:vMerge/>
            <w:hideMark/>
          </w:tcPr>
          <w:p w14:paraId="0C141074" w14:textId="77777777" w:rsidR="00692E2E" w:rsidRPr="0097122C" w:rsidRDefault="00692E2E" w:rsidP="00690ACE">
            <w:pPr>
              <w:suppressAutoHyphens w:val="0"/>
              <w:rPr>
                <w:sz w:val="20"/>
                <w:szCs w:val="20"/>
              </w:rPr>
            </w:pPr>
          </w:p>
        </w:tc>
        <w:tc>
          <w:tcPr>
            <w:tcW w:w="567" w:type="dxa"/>
            <w:vMerge/>
            <w:hideMark/>
          </w:tcPr>
          <w:p w14:paraId="78C7F652" w14:textId="77777777" w:rsidR="00692E2E" w:rsidRPr="0097122C" w:rsidRDefault="00692E2E" w:rsidP="00690ACE">
            <w:pPr>
              <w:suppressAutoHyphens w:val="0"/>
              <w:rPr>
                <w:sz w:val="20"/>
                <w:szCs w:val="20"/>
              </w:rPr>
            </w:pPr>
          </w:p>
        </w:tc>
        <w:tc>
          <w:tcPr>
            <w:tcW w:w="567" w:type="dxa"/>
            <w:vMerge/>
            <w:hideMark/>
          </w:tcPr>
          <w:p w14:paraId="2A41B33B" w14:textId="77777777" w:rsidR="00692E2E" w:rsidRPr="0097122C" w:rsidRDefault="00692E2E" w:rsidP="00690ACE">
            <w:pPr>
              <w:suppressAutoHyphens w:val="0"/>
              <w:rPr>
                <w:sz w:val="20"/>
                <w:szCs w:val="20"/>
              </w:rPr>
            </w:pPr>
          </w:p>
        </w:tc>
        <w:tc>
          <w:tcPr>
            <w:tcW w:w="567" w:type="dxa"/>
            <w:vMerge/>
            <w:hideMark/>
          </w:tcPr>
          <w:p w14:paraId="3585B99F" w14:textId="77777777" w:rsidR="00692E2E" w:rsidRPr="0097122C" w:rsidRDefault="00692E2E" w:rsidP="00690ACE">
            <w:pPr>
              <w:suppressAutoHyphens w:val="0"/>
              <w:rPr>
                <w:sz w:val="20"/>
                <w:szCs w:val="20"/>
              </w:rPr>
            </w:pPr>
          </w:p>
        </w:tc>
        <w:tc>
          <w:tcPr>
            <w:tcW w:w="567" w:type="dxa"/>
            <w:vMerge/>
            <w:hideMark/>
          </w:tcPr>
          <w:p w14:paraId="662EE4C6" w14:textId="77777777" w:rsidR="00692E2E" w:rsidRPr="0097122C" w:rsidRDefault="00692E2E" w:rsidP="00690ACE">
            <w:pPr>
              <w:suppressAutoHyphens w:val="0"/>
              <w:rPr>
                <w:sz w:val="20"/>
                <w:szCs w:val="20"/>
              </w:rPr>
            </w:pPr>
          </w:p>
        </w:tc>
      </w:tr>
      <w:tr w:rsidR="00692E2E" w:rsidRPr="0097122C" w14:paraId="12AB4A79" w14:textId="77777777" w:rsidTr="008C2E8A">
        <w:trPr>
          <w:trHeight w:val="300"/>
        </w:trPr>
        <w:tc>
          <w:tcPr>
            <w:tcW w:w="616" w:type="dxa"/>
            <w:noWrap/>
            <w:hideMark/>
          </w:tcPr>
          <w:p w14:paraId="3ED0289E" w14:textId="77777777" w:rsidR="00692E2E" w:rsidRPr="0097122C" w:rsidRDefault="00692E2E" w:rsidP="00690ACE">
            <w:pPr>
              <w:suppressAutoHyphens w:val="0"/>
              <w:rPr>
                <w:sz w:val="20"/>
                <w:szCs w:val="20"/>
              </w:rPr>
            </w:pPr>
            <w:r w:rsidRPr="0097122C">
              <w:rPr>
                <w:sz w:val="20"/>
                <w:szCs w:val="20"/>
              </w:rPr>
              <w:t>956</w:t>
            </w:r>
          </w:p>
        </w:tc>
        <w:tc>
          <w:tcPr>
            <w:tcW w:w="3310" w:type="dxa"/>
            <w:gridSpan w:val="2"/>
            <w:hideMark/>
          </w:tcPr>
          <w:p w14:paraId="52B30E7D" w14:textId="77777777" w:rsidR="00692E2E" w:rsidRPr="0097122C" w:rsidRDefault="00692E2E" w:rsidP="00690ACE">
            <w:pPr>
              <w:suppressAutoHyphens w:val="0"/>
              <w:rPr>
                <w:sz w:val="20"/>
                <w:szCs w:val="20"/>
              </w:rPr>
            </w:pPr>
            <w:r w:rsidRPr="0097122C">
              <w:rPr>
                <w:sz w:val="20"/>
                <w:szCs w:val="20"/>
              </w:rPr>
              <w:t xml:space="preserve">Caurule </w:t>
            </w:r>
          </w:p>
        </w:tc>
        <w:tc>
          <w:tcPr>
            <w:tcW w:w="1605" w:type="dxa"/>
            <w:hideMark/>
          </w:tcPr>
          <w:p w14:paraId="3A3FAA20" w14:textId="77777777" w:rsidR="00692E2E" w:rsidRPr="0097122C" w:rsidRDefault="00692E2E" w:rsidP="00690ACE">
            <w:pPr>
              <w:suppressAutoHyphens w:val="0"/>
              <w:rPr>
                <w:sz w:val="20"/>
                <w:szCs w:val="20"/>
              </w:rPr>
            </w:pPr>
            <w:r w:rsidRPr="0097122C">
              <w:rPr>
                <w:sz w:val="20"/>
                <w:szCs w:val="20"/>
              </w:rPr>
              <w:t>Ø 40mm H-1000</w:t>
            </w:r>
          </w:p>
        </w:tc>
        <w:tc>
          <w:tcPr>
            <w:tcW w:w="956" w:type="dxa"/>
            <w:gridSpan w:val="2"/>
            <w:hideMark/>
          </w:tcPr>
          <w:p w14:paraId="376E69D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1E00DC4" w14:textId="77777777" w:rsidR="00692E2E" w:rsidRPr="0097122C" w:rsidRDefault="00692E2E" w:rsidP="00690ACE">
            <w:pPr>
              <w:suppressAutoHyphens w:val="0"/>
              <w:rPr>
                <w:sz w:val="20"/>
                <w:szCs w:val="20"/>
              </w:rPr>
            </w:pPr>
          </w:p>
        </w:tc>
        <w:tc>
          <w:tcPr>
            <w:tcW w:w="567" w:type="dxa"/>
            <w:vMerge/>
            <w:hideMark/>
          </w:tcPr>
          <w:p w14:paraId="2B7CE0CF" w14:textId="77777777" w:rsidR="00692E2E" w:rsidRPr="0097122C" w:rsidRDefault="00692E2E" w:rsidP="00690ACE">
            <w:pPr>
              <w:suppressAutoHyphens w:val="0"/>
              <w:rPr>
                <w:sz w:val="20"/>
                <w:szCs w:val="20"/>
              </w:rPr>
            </w:pPr>
          </w:p>
        </w:tc>
        <w:tc>
          <w:tcPr>
            <w:tcW w:w="567" w:type="dxa"/>
            <w:vMerge/>
            <w:hideMark/>
          </w:tcPr>
          <w:p w14:paraId="70C93F69" w14:textId="77777777" w:rsidR="00692E2E" w:rsidRPr="0097122C" w:rsidRDefault="00692E2E" w:rsidP="00690ACE">
            <w:pPr>
              <w:suppressAutoHyphens w:val="0"/>
              <w:rPr>
                <w:sz w:val="20"/>
                <w:szCs w:val="20"/>
              </w:rPr>
            </w:pPr>
          </w:p>
        </w:tc>
        <w:tc>
          <w:tcPr>
            <w:tcW w:w="567" w:type="dxa"/>
            <w:vMerge/>
            <w:hideMark/>
          </w:tcPr>
          <w:p w14:paraId="739293A8" w14:textId="77777777" w:rsidR="00692E2E" w:rsidRPr="0097122C" w:rsidRDefault="00692E2E" w:rsidP="00690ACE">
            <w:pPr>
              <w:suppressAutoHyphens w:val="0"/>
              <w:rPr>
                <w:sz w:val="20"/>
                <w:szCs w:val="20"/>
              </w:rPr>
            </w:pPr>
          </w:p>
        </w:tc>
        <w:tc>
          <w:tcPr>
            <w:tcW w:w="567" w:type="dxa"/>
            <w:vMerge/>
            <w:hideMark/>
          </w:tcPr>
          <w:p w14:paraId="59377F41" w14:textId="77777777" w:rsidR="00692E2E" w:rsidRPr="0097122C" w:rsidRDefault="00692E2E" w:rsidP="00690ACE">
            <w:pPr>
              <w:suppressAutoHyphens w:val="0"/>
              <w:rPr>
                <w:sz w:val="20"/>
                <w:szCs w:val="20"/>
              </w:rPr>
            </w:pPr>
          </w:p>
        </w:tc>
        <w:tc>
          <w:tcPr>
            <w:tcW w:w="567" w:type="dxa"/>
            <w:vMerge/>
            <w:hideMark/>
          </w:tcPr>
          <w:p w14:paraId="4119B7C1" w14:textId="77777777" w:rsidR="00692E2E" w:rsidRPr="0097122C" w:rsidRDefault="00692E2E" w:rsidP="00690ACE">
            <w:pPr>
              <w:suppressAutoHyphens w:val="0"/>
              <w:rPr>
                <w:sz w:val="20"/>
                <w:szCs w:val="20"/>
              </w:rPr>
            </w:pPr>
          </w:p>
        </w:tc>
      </w:tr>
      <w:tr w:rsidR="00692E2E" w:rsidRPr="0097122C" w14:paraId="279129E9" w14:textId="77777777" w:rsidTr="008C2E8A">
        <w:trPr>
          <w:trHeight w:val="300"/>
        </w:trPr>
        <w:tc>
          <w:tcPr>
            <w:tcW w:w="616" w:type="dxa"/>
            <w:noWrap/>
            <w:hideMark/>
          </w:tcPr>
          <w:p w14:paraId="5054B1E3" w14:textId="77777777" w:rsidR="00692E2E" w:rsidRPr="0097122C" w:rsidRDefault="00692E2E" w:rsidP="00690ACE">
            <w:pPr>
              <w:suppressAutoHyphens w:val="0"/>
              <w:rPr>
                <w:sz w:val="20"/>
                <w:szCs w:val="20"/>
              </w:rPr>
            </w:pPr>
            <w:r w:rsidRPr="0097122C">
              <w:rPr>
                <w:sz w:val="20"/>
                <w:szCs w:val="20"/>
              </w:rPr>
              <w:t>957</w:t>
            </w:r>
          </w:p>
        </w:tc>
        <w:tc>
          <w:tcPr>
            <w:tcW w:w="3310" w:type="dxa"/>
            <w:gridSpan w:val="2"/>
            <w:hideMark/>
          </w:tcPr>
          <w:p w14:paraId="5C393891" w14:textId="77777777" w:rsidR="00692E2E" w:rsidRPr="0097122C" w:rsidRDefault="00692E2E" w:rsidP="00690ACE">
            <w:pPr>
              <w:suppressAutoHyphens w:val="0"/>
              <w:rPr>
                <w:sz w:val="20"/>
                <w:szCs w:val="20"/>
              </w:rPr>
            </w:pPr>
            <w:r w:rsidRPr="0097122C">
              <w:rPr>
                <w:sz w:val="20"/>
                <w:szCs w:val="20"/>
              </w:rPr>
              <w:t xml:space="preserve">Caurule </w:t>
            </w:r>
          </w:p>
        </w:tc>
        <w:tc>
          <w:tcPr>
            <w:tcW w:w="1605" w:type="dxa"/>
            <w:hideMark/>
          </w:tcPr>
          <w:p w14:paraId="1A3BEA1F" w14:textId="77777777" w:rsidR="00692E2E" w:rsidRPr="0097122C" w:rsidRDefault="00692E2E" w:rsidP="00690ACE">
            <w:pPr>
              <w:suppressAutoHyphens w:val="0"/>
              <w:rPr>
                <w:sz w:val="20"/>
                <w:szCs w:val="20"/>
              </w:rPr>
            </w:pPr>
            <w:r w:rsidRPr="0097122C">
              <w:rPr>
                <w:sz w:val="20"/>
                <w:szCs w:val="20"/>
              </w:rPr>
              <w:t>Ø 40mm H-1500</w:t>
            </w:r>
          </w:p>
        </w:tc>
        <w:tc>
          <w:tcPr>
            <w:tcW w:w="956" w:type="dxa"/>
            <w:gridSpan w:val="2"/>
            <w:hideMark/>
          </w:tcPr>
          <w:p w14:paraId="079159C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E2D7803" w14:textId="77777777" w:rsidR="00692E2E" w:rsidRPr="0097122C" w:rsidRDefault="00692E2E" w:rsidP="00690ACE">
            <w:pPr>
              <w:suppressAutoHyphens w:val="0"/>
              <w:rPr>
                <w:sz w:val="20"/>
                <w:szCs w:val="20"/>
              </w:rPr>
            </w:pPr>
          </w:p>
        </w:tc>
        <w:tc>
          <w:tcPr>
            <w:tcW w:w="567" w:type="dxa"/>
            <w:vMerge/>
            <w:hideMark/>
          </w:tcPr>
          <w:p w14:paraId="6161F3B0" w14:textId="77777777" w:rsidR="00692E2E" w:rsidRPr="0097122C" w:rsidRDefault="00692E2E" w:rsidP="00690ACE">
            <w:pPr>
              <w:suppressAutoHyphens w:val="0"/>
              <w:rPr>
                <w:sz w:val="20"/>
                <w:szCs w:val="20"/>
              </w:rPr>
            </w:pPr>
          </w:p>
        </w:tc>
        <w:tc>
          <w:tcPr>
            <w:tcW w:w="567" w:type="dxa"/>
            <w:vMerge/>
            <w:hideMark/>
          </w:tcPr>
          <w:p w14:paraId="05CE96A9" w14:textId="77777777" w:rsidR="00692E2E" w:rsidRPr="0097122C" w:rsidRDefault="00692E2E" w:rsidP="00690ACE">
            <w:pPr>
              <w:suppressAutoHyphens w:val="0"/>
              <w:rPr>
                <w:sz w:val="20"/>
                <w:szCs w:val="20"/>
              </w:rPr>
            </w:pPr>
          </w:p>
        </w:tc>
        <w:tc>
          <w:tcPr>
            <w:tcW w:w="567" w:type="dxa"/>
            <w:vMerge/>
            <w:hideMark/>
          </w:tcPr>
          <w:p w14:paraId="61767E33" w14:textId="77777777" w:rsidR="00692E2E" w:rsidRPr="0097122C" w:rsidRDefault="00692E2E" w:rsidP="00690ACE">
            <w:pPr>
              <w:suppressAutoHyphens w:val="0"/>
              <w:rPr>
                <w:sz w:val="20"/>
                <w:szCs w:val="20"/>
              </w:rPr>
            </w:pPr>
          </w:p>
        </w:tc>
        <w:tc>
          <w:tcPr>
            <w:tcW w:w="567" w:type="dxa"/>
            <w:vMerge/>
            <w:hideMark/>
          </w:tcPr>
          <w:p w14:paraId="19D45C32" w14:textId="77777777" w:rsidR="00692E2E" w:rsidRPr="0097122C" w:rsidRDefault="00692E2E" w:rsidP="00690ACE">
            <w:pPr>
              <w:suppressAutoHyphens w:val="0"/>
              <w:rPr>
                <w:sz w:val="20"/>
                <w:szCs w:val="20"/>
              </w:rPr>
            </w:pPr>
          </w:p>
        </w:tc>
        <w:tc>
          <w:tcPr>
            <w:tcW w:w="567" w:type="dxa"/>
            <w:vMerge/>
            <w:hideMark/>
          </w:tcPr>
          <w:p w14:paraId="02E1B2B3" w14:textId="77777777" w:rsidR="00692E2E" w:rsidRPr="0097122C" w:rsidRDefault="00692E2E" w:rsidP="00690ACE">
            <w:pPr>
              <w:suppressAutoHyphens w:val="0"/>
              <w:rPr>
                <w:sz w:val="20"/>
                <w:szCs w:val="20"/>
              </w:rPr>
            </w:pPr>
          </w:p>
        </w:tc>
      </w:tr>
      <w:tr w:rsidR="00692E2E" w:rsidRPr="0097122C" w14:paraId="15501B57" w14:textId="77777777" w:rsidTr="008C2E8A">
        <w:trPr>
          <w:trHeight w:val="300"/>
        </w:trPr>
        <w:tc>
          <w:tcPr>
            <w:tcW w:w="616" w:type="dxa"/>
            <w:noWrap/>
            <w:hideMark/>
          </w:tcPr>
          <w:p w14:paraId="0701A1EC" w14:textId="77777777" w:rsidR="00692E2E" w:rsidRPr="0097122C" w:rsidRDefault="00692E2E" w:rsidP="00690ACE">
            <w:pPr>
              <w:suppressAutoHyphens w:val="0"/>
              <w:rPr>
                <w:sz w:val="20"/>
                <w:szCs w:val="20"/>
              </w:rPr>
            </w:pPr>
            <w:r w:rsidRPr="0097122C">
              <w:rPr>
                <w:sz w:val="20"/>
                <w:szCs w:val="20"/>
              </w:rPr>
              <w:t>958</w:t>
            </w:r>
          </w:p>
        </w:tc>
        <w:tc>
          <w:tcPr>
            <w:tcW w:w="3310" w:type="dxa"/>
            <w:gridSpan w:val="2"/>
            <w:hideMark/>
          </w:tcPr>
          <w:p w14:paraId="64AD8FC8" w14:textId="77777777" w:rsidR="00692E2E" w:rsidRPr="0097122C" w:rsidRDefault="00692E2E" w:rsidP="00690ACE">
            <w:pPr>
              <w:suppressAutoHyphens w:val="0"/>
              <w:rPr>
                <w:sz w:val="20"/>
                <w:szCs w:val="20"/>
              </w:rPr>
            </w:pPr>
            <w:r w:rsidRPr="0097122C">
              <w:rPr>
                <w:sz w:val="20"/>
                <w:szCs w:val="20"/>
              </w:rPr>
              <w:t xml:space="preserve">Caurule </w:t>
            </w:r>
          </w:p>
        </w:tc>
        <w:tc>
          <w:tcPr>
            <w:tcW w:w="1605" w:type="dxa"/>
            <w:hideMark/>
          </w:tcPr>
          <w:p w14:paraId="7171DC92" w14:textId="77777777" w:rsidR="00692E2E" w:rsidRPr="0097122C" w:rsidRDefault="00692E2E" w:rsidP="00690ACE">
            <w:pPr>
              <w:suppressAutoHyphens w:val="0"/>
              <w:rPr>
                <w:sz w:val="20"/>
                <w:szCs w:val="20"/>
              </w:rPr>
            </w:pPr>
            <w:r w:rsidRPr="0097122C">
              <w:rPr>
                <w:sz w:val="20"/>
                <w:szCs w:val="20"/>
              </w:rPr>
              <w:t>Ø 40mm H-2000</w:t>
            </w:r>
          </w:p>
        </w:tc>
        <w:tc>
          <w:tcPr>
            <w:tcW w:w="956" w:type="dxa"/>
            <w:gridSpan w:val="2"/>
            <w:hideMark/>
          </w:tcPr>
          <w:p w14:paraId="3827C2F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86FC710" w14:textId="77777777" w:rsidR="00692E2E" w:rsidRPr="0097122C" w:rsidRDefault="00692E2E" w:rsidP="00690ACE">
            <w:pPr>
              <w:suppressAutoHyphens w:val="0"/>
              <w:rPr>
                <w:sz w:val="20"/>
                <w:szCs w:val="20"/>
              </w:rPr>
            </w:pPr>
          </w:p>
        </w:tc>
        <w:tc>
          <w:tcPr>
            <w:tcW w:w="567" w:type="dxa"/>
            <w:vMerge/>
            <w:hideMark/>
          </w:tcPr>
          <w:p w14:paraId="23348D47" w14:textId="77777777" w:rsidR="00692E2E" w:rsidRPr="0097122C" w:rsidRDefault="00692E2E" w:rsidP="00690ACE">
            <w:pPr>
              <w:suppressAutoHyphens w:val="0"/>
              <w:rPr>
                <w:sz w:val="20"/>
                <w:szCs w:val="20"/>
              </w:rPr>
            </w:pPr>
          </w:p>
        </w:tc>
        <w:tc>
          <w:tcPr>
            <w:tcW w:w="567" w:type="dxa"/>
            <w:vMerge/>
            <w:hideMark/>
          </w:tcPr>
          <w:p w14:paraId="321C95D1" w14:textId="77777777" w:rsidR="00692E2E" w:rsidRPr="0097122C" w:rsidRDefault="00692E2E" w:rsidP="00690ACE">
            <w:pPr>
              <w:suppressAutoHyphens w:val="0"/>
              <w:rPr>
                <w:sz w:val="20"/>
                <w:szCs w:val="20"/>
              </w:rPr>
            </w:pPr>
          </w:p>
        </w:tc>
        <w:tc>
          <w:tcPr>
            <w:tcW w:w="567" w:type="dxa"/>
            <w:vMerge/>
            <w:hideMark/>
          </w:tcPr>
          <w:p w14:paraId="0DAC2F2C" w14:textId="77777777" w:rsidR="00692E2E" w:rsidRPr="0097122C" w:rsidRDefault="00692E2E" w:rsidP="00690ACE">
            <w:pPr>
              <w:suppressAutoHyphens w:val="0"/>
              <w:rPr>
                <w:sz w:val="20"/>
                <w:szCs w:val="20"/>
              </w:rPr>
            </w:pPr>
          </w:p>
        </w:tc>
        <w:tc>
          <w:tcPr>
            <w:tcW w:w="567" w:type="dxa"/>
            <w:vMerge/>
            <w:hideMark/>
          </w:tcPr>
          <w:p w14:paraId="219A5FF6" w14:textId="77777777" w:rsidR="00692E2E" w:rsidRPr="0097122C" w:rsidRDefault="00692E2E" w:rsidP="00690ACE">
            <w:pPr>
              <w:suppressAutoHyphens w:val="0"/>
              <w:rPr>
                <w:sz w:val="20"/>
                <w:szCs w:val="20"/>
              </w:rPr>
            </w:pPr>
          </w:p>
        </w:tc>
        <w:tc>
          <w:tcPr>
            <w:tcW w:w="567" w:type="dxa"/>
            <w:vMerge/>
            <w:hideMark/>
          </w:tcPr>
          <w:p w14:paraId="3A6023F4" w14:textId="77777777" w:rsidR="00692E2E" w:rsidRPr="0097122C" w:rsidRDefault="00692E2E" w:rsidP="00690ACE">
            <w:pPr>
              <w:suppressAutoHyphens w:val="0"/>
              <w:rPr>
                <w:sz w:val="20"/>
                <w:szCs w:val="20"/>
              </w:rPr>
            </w:pPr>
          </w:p>
        </w:tc>
      </w:tr>
      <w:tr w:rsidR="00692E2E" w:rsidRPr="0097122C" w14:paraId="0F018F1E" w14:textId="77777777" w:rsidTr="008C2E8A">
        <w:trPr>
          <w:trHeight w:val="300"/>
        </w:trPr>
        <w:tc>
          <w:tcPr>
            <w:tcW w:w="616" w:type="dxa"/>
            <w:noWrap/>
            <w:hideMark/>
          </w:tcPr>
          <w:p w14:paraId="3D3587F6" w14:textId="77777777" w:rsidR="00692E2E" w:rsidRPr="0097122C" w:rsidRDefault="00692E2E" w:rsidP="00690ACE">
            <w:pPr>
              <w:suppressAutoHyphens w:val="0"/>
              <w:rPr>
                <w:sz w:val="20"/>
                <w:szCs w:val="20"/>
              </w:rPr>
            </w:pPr>
            <w:r w:rsidRPr="0097122C">
              <w:rPr>
                <w:sz w:val="20"/>
                <w:szCs w:val="20"/>
              </w:rPr>
              <w:t>959</w:t>
            </w:r>
          </w:p>
        </w:tc>
        <w:tc>
          <w:tcPr>
            <w:tcW w:w="3310" w:type="dxa"/>
            <w:gridSpan w:val="2"/>
            <w:hideMark/>
          </w:tcPr>
          <w:p w14:paraId="49ADBA6A" w14:textId="77777777" w:rsidR="00692E2E" w:rsidRPr="0097122C" w:rsidRDefault="00692E2E" w:rsidP="00690ACE">
            <w:pPr>
              <w:suppressAutoHyphens w:val="0"/>
              <w:rPr>
                <w:sz w:val="20"/>
                <w:szCs w:val="20"/>
              </w:rPr>
            </w:pPr>
            <w:r w:rsidRPr="0097122C">
              <w:rPr>
                <w:sz w:val="20"/>
                <w:szCs w:val="20"/>
              </w:rPr>
              <w:t xml:space="preserve">Caurule </w:t>
            </w:r>
          </w:p>
        </w:tc>
        <w:tc>
          <w:tcPr>
            <w:tcW w:w="1605" w:type="dxa"/>
            <w:hideMark/>
          </w:tcPr>
          <w:p w14:paraId="28D54A61" w14:textId="77777777" w:rsidR="00692E2E" w:rsidRPr="0097122C" w:rsidRDefault="00692E2E" w:rsidP="00690ACE">
            <w:pPr>
              <w:suppressAutoHyphens w:val="0"/>
              <w:rPr>
                <w:sz w:val="20"/>
                <w:szCs w:val="20"/>
              </w:rPr>
            </w:pPr>
            <w:r w:rsidRPr="0097122C">
              <w:rPr>
                <w:sz w:val="20"/>
                <w:szCs w:val="20"/>
              </w:rPr>
              <w:t>Ø 50mm H-150</w:t>
            </w:r>
          </w:p>
        </w:tc>
        <w:tc>
          <w:tcPr>
            <w:tcW w:w="956" w:type="dxa"/>
            <w:gridSpan w:val="2"/>
            <w:hideMark/>
          </w:tcPr>
          <w:p w14:paraId="199324D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CF9D98C" w14:textId="77777777" w:rsidR="00692E2E" w:rsidRPr="0097122C" w:rsidRDefault="00692E2E" w:rsidP="00690ACE">
            <w:pPr>
              <w:suppressAutoHyphens w:val="0"/>
              <w:rPr>
                <w:sz w:val="20"/>
                <w:szCs w:val="20"/>
              </w:rPr>
            </w:pPr>
          </w:p>
        </w:tc>
        <w:tc>
          <w:tcPr>
            <w:tcW w:w="567" w:type="dxa"/>
            <w:vMerge/>
            <w:hideMark/>
          </w:tcPr>
          <w:p w14:paraId="581BB097" w14:textId="77777777" w:rsidR="00692E2E" w:rsidRPr="0097122C" w:rsidRDefault="00692E2E" w:rsidP="00690ACE">
            <w:pPr>
              <w:suppressAutoHyphens w:val="0"/>
              <w:rPr>
                <w:sz w:val="20"/>
                <w:szCs w:val="20"/>
              </w:rPr>
            </w:pPr>
          </w:p>
        </w:tc>
        <w:tc>
          <w:tcPr>
            <w:tcW w:w="567" w:type="dxa"/>
            <w:vMerge/>
            <w:hideMark/>
          </w:tcPr>
          <w:p w14:paraId="39527DCD" w14:textId="77777777" w:rsidR="00692E2E" w:rsidRPr="0097122C" w:rsidRDefault="00692E2E" w:rsidP="00690ACE">
            <w:pPr>
              <w:suppressAutoHyphens w:val="0"/>
              <w:rPr>
                <w:sz w:val="20"/>
                <w:szCs w:val="20"/>
              </w:rPr>
            </w:pPr>
          </w:p>
        </w:tc>
        <w:tc>
          <w:tcPr>
            <w:tcW w:w="567" w:type="dxa"/>
            <w:vMerge/>
            <w:hideMark/>
          </w:tcPr>
          <w:p w14:paraId="2CB0FF5C" w14:textId="77777777" w:rsidR="00692E2E" w:rsidRPr="0097122C" w:rsidRDefault="00692E2E" w:rsidP="00690ACE">
            <w:pPr>
              <w:suppressAutoHyphens w:val="0"/>
              <w:rPr>
                <w:sz w:val="20"/>
                <w:szCs w:val="20"/>
              </w:rPr>
            </w:pPr>
          </w:p>
        </w:tc>
        <w:tc>
          <w:tcPr>
            <w:tcW w:w="567" w:type="dxa"/>
            <w:vMerge/>
            <w:hideMark/>
          </w:tcPr>
          <w:p w14:paraId="1D4136C1" w14:textId="77777777" w:rsidR="00692E2E" w:rsidRPr="0097122C" w:rsidRDefault="00692E2E" w:rsidP="00690ACE">
            <w:pPr>
              <w:suppressAutoHyphens w:val="0"/>
              <w:rPr>
                <w:sz w:val="20"/>
                <w:szCs w:val="20"/>
              </w:rPr>
            </w:pPr>
          </w:p>
        </w:tc>
        <w:tc>
          <w:tcPr>
            <w:tcW w:w="567" w:type="dxa"/>
            <w:vMerge/>
            <w:hideMark/>
          </w:tcPr>
          <w:p w14:paraId="69DE44C8" w14:textId="77777777" w:rsidR="00692E2E" w:rsidRPr="0097122C" w:rsidRDefault="00692E2E" w:rsidP="00690ACE">
            <w:pPr>
              <w:suppressAutoHyphens w:val="0"/>
              <w:rPr>
                <w:sz w:val="20"/>
                <w:szCs w:val="20"/>
              </w:rPr>
            </w:pPr>
          </w:p>
        </w:tc>
      </w:tr>
      <w:tr w:rsidR="00692E2E" w:rsidRPr="0097122C" w14:paraId="4D834B2C" w14:textId="77777777" w:rsidTr="008C2E8A">
        <w:trPr>
          <w:trHeight w:val="300"/>
        </w:trPr>
        <w:tc>
          <w:tcPr>
            <w:tcW w:w="616" w:type="dxa"/>
            <w:noWrap/>
            <w:hideMark/>
          </w:tcPr>
          <w:p w14:paraId="49DC18F0" w14:textId="77777777" w:rsidR="00692E2E" w:rsidRPr="0097122C" w:rsidRDefault="00692E2E" w:rsidP="00690ACE">
            <w:pPr>
              <w:suppressAutoHyphens w:val="0"/>
              <w:rPr>
                <w:sz w:val="20"/>
                <w:szCs w:val="20"/>
              </w:rPr>
            </w:pPr>
            <w:r w:rsidRPr="0097122C">
              <w:rPr>
                <w:sz w:val="20"/>
                <w:szCs w:val="20"/>
              </w:rPr>
              <w:t>960</w:t>
            </w:r>
          </w:p>
        </w:tc>
        <w:tc>
          <w:tcPr>
            <w:tcW w:w="3310" w:type="dxa"/>
            <w:gridSpan w:val="2"/>
            <w:hideMark/>
          </w:tcPr>
          <w:p w14:paraId="1BB57B04" w14:textId="77777777" w:rsidR="00692E2E" w:rsidRPr="0097122C" w:rsidRDefault="00692E2E" w:rsidP="00690ACE">
            <w:pPr>
              <w:suppressAutoHyphens w:val="0"/>
              <w:rPr>
                <w:sz w:val="20"/>
                <w:szCs w:val="20"/>
              </w:rPr>
            </w:pPr>
            <w:r w:rsidRPr="0097122C">
              <w:rPr>
                <w:sz w:val="20"/>
                <w:szCs w:val="20"/>
              </w:rPr>
              <w:t xml:space="preserve">Caurule </w:t>
            </w:r>
          </w:p>
        </w:tc>
        <w:tc>
          <w:tcPr>
            <w:tcW w:w="1605" w:type="dxa"/>
            <w:hideMark/>
          </w:tcPr>
          <w:p w14:paraId="1C3D1B67" w14:textId="77777777" w:rsidR="00692E2E" w:rsidRPr="0097122C" w:rsidRDefault="00692E2E" w:rsidP="00690ACE">
            <w:pPr>
              <w:suppressAutoHyphens w:val="0"/>
              <w:rPr>
                <w:sz w:val="20"/>
                <w:szCs w:val="20"/>
              </w:rPr>
            </w:pPr>
            <w:r w:rsidRPr="0097122C">
              <w:rPr>
                <w:sz w:val="20"/>
                <w:szCs w:val="20"/>
              </w:rPr>
              <w:t>Ø 50mm H-250</w:t>
            </w:r>
          </w:p>
        </w:tc>
        <w:tc>
          <w:tcPr>
            <w:tcW w:w="956" w:type="dxa"/>
            <w:gridSpan w:val="2"/>
            <w:hideMark/>
          </w:tcPr>
          <w:p w14:paraId="6F50F4D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FCCCAD3" w14:textId="77777777" w:rsidR="00692E2E" w:rsidRPr="0097122C" w:rsidRDefault="00692E2E" w:rsidP="00690ACE">
            <w:pPr>
              <w:suppressAutoHyphens w:val="0"/>
              <w:rPr>
                <w:sz w:val="20"/>
                <w:szCs w:val="20"/>
              </w:rPr>
            </w:pPr>
          </w:p>
        </w:tc>
        <w:tc>
          <w:tcPr>
            <w:tcW w:w="567" w:type="dxa"/>
            <w:vMerge/>
            <w:hideMark/>
          </w:tcPr>
          <w:p w14:paraId="3E8DAC7C" w14:textId="77777777" w:rsidR="00692E2E" w:rsidRPr="0097122C" w:rsidRDefault="00692E2E" w:rsidP="00690ACE">
            <w:pPr>
              <w:suppressAutoHyphens w:val="0"/>
              <w:rPr>
                <w:sz w:val="20"/>
                <w:szCs w:val="20"/>
              </w:rPr>
            </w:pPr>
          </w:p>
        </w:tc>
        <w:tc>
          <w:tcPr>
            <w:tcW w:w="567" w:type="dxa"/>
            <w:vMerge/>
            <w:hideMark/>
          </w:tcPr>
          <w:p w14:paraId="5C1EF4DA" w14:textId="77777777" w:rsidR="00692E2E" w:rsidRPr="0097122C" w:rsidRDefault="00692E2E" w:rsidP="00690ACE">
            <w:pPr>
              <w:suppressAutoHyphens w:val="0"/>
              <w:rPr>
                <w:sz w:val="20"/>
                <w:szCs w:val="20"/>
              </w:rPr>
            </w:pPr>
          </w:p>
        </w:tc>
        <w:tc>
          <w:tcPr>
            <w:tcW w:w="567" w:type="dxa"/>
            <w:vMerge/>
            <w:hideMark/>
          </w:tcPr>
          <w:p w14:paraId="2AA426F0" w14:textId="77777777" w:rsidR="00692E2E" w:rsidRPr="0097122C" w:rsidRDefault="00692E2E" w:rsidP="00690ACE">
            <w:pPr>
              <w:suppressAutoHyphens w:val="0"/>
              <w:rPr>
                <w:sz w:val="20"/>
                <w:szCs w:val="20"/>
              </w:rPr>
            </w:pPr>
          </w:p>
        </w:tc>
        <w:tc>
          <w:tcPr>
            <w:tcW w:w="567" w:type="dxa"/>
            <w:vMerge/>
            <w:hideMark/>
          </w:tcPr>
          <w:p w14:paraId="7676938F" w14:textId="77777777" w:rsidR="00692E2E" w:rsidRPr="0097122C" w:rsidRDefault="00692E2E" w:rsidP="00690ACE">
            <w:pPr>
              <w:suppressAutoHyphens w:val="0"/>
              <w:rPr>
                <w:sz w:val="20"/>
                <w:szCs w:val="20"/>
              </w:rPr>
            </w:pPr>
          </w:p>
        </w:tc>
        <w:tc>
          <w:tcPr>
            <w:tcW w:w="567" w:type="dxa"/>
            <w:vMerge/>
            <w:hideMark/>
          </w:tcPr>
          <w:p w14:paraId="3E07D501" w14:textId="77777777" w:rsidR="00692E2E" w:rsidRPr="0097122C" w:rsidRDefault="00692E2E" w:rsidP="00690ACE">
            <w:pPr>
              <w:suppressAutoHyphens w:val="0"/>
              <w:rPr>
                <w:sz w:val="20"/>
                <w:szCs w:val="20"/>
              </w:rPr>
            </w:pPr>
          </w:p>
        </w:tc>
      </w:tr>
      <w:tr w:rsidR="00692E2E" w:rsidRPr="0097122C" w14:paraId="5395027B" w14:textId="77777777" w:rsidTr="008C2E8A">
        <w:trPr>
          <w:trHeight w:val="300"/>
        </w:trPr>
        <w:tc>
          <w:tcPr>
            <w:tcW w:w="616" w:type="dxa"/>
            <w:noWrap/>
            <w:hideMark/>
          </w:tcPr>
          <w:p w14:paraId="40E7BF96" w14:textId="77777777" w:rsidR="00692E2E" w:rsidRPr="0097122C" w:rsidRDefault="00692E2E" w:rsidP="00690ACE">
            <w:pPr>
              <w:suppressAutoHyphens w:val="0"/>
              <w:rPr>
                <w:sz w:val="20"/>
                <w:szCs w:val="20"/>
              </w:rPr>
            </w:pPr>
            <w:r w:rsidRPr="0097122C">
              <w:rPr>
                <w:sz w:val="20"/>
                <w:szCs w:val="20"/>
              </w:rPr>
              <w:t>961</w:t>
            </w:r>
          </w:p>
        </w:tc>
        <w:tc>
          <w:tcPr>
            <w:tcW w:w="3310" w:type="dxa"/>
            <w:gridSpan w:val="2"/>
            <w:hideMark/>
          </w:tcPr>
          <w:p w14:paraId="15ADA6DA" w14:textId="77777777" w:rsidR="00692E2E" w:rsidRPr="0097122C" w:rsidRDefault="00692E2E" w:rsidP="00690ACE">
            <w:pPr>
              <w:suppressAutoHyphens w:val="0"/>
              <w:rPr>
                <w:sz w:val="20"/>
                <w:szCs w:val="20"/>
              </w:rPr>
            </w:pPr>
            <w:r w:rsidRPr="0097122C">
              <w:rPr>
                <w:sz w:val="20"/>
                <w:szCs w:val="20"/>
              </w:rPr>
              <w:t xml:space="preserve">Caurule </w:t>
            </w:r>
          </w:p>
        </w:tc>
        <w:tc>
          <w:tcPr>
            <w:tcW w:w="1605" w:type="dxa"/>
            <w:hideMark/>
          </w:tcPr>
          <w:p w14:paraId="41E6A601" w14:textId="77777777" w:rsidR="00692E2E" w:rsidRPr="0097122C" w:rsidRDefault="00692E2E" w:rsidP="00690ACE">
            <w:pPr>
              <w:suppressAutoHyphens w:val="0"/>
              <w:rPr>
                <w:sz w:val="20"/>
                <w:szCs w:val="20"/>
              </w:rPr>
            </w:pPr>
            <w:r w:rsidRPr="0097122C">
              <w:rPr>
                <w:sz w:val="20"/>
                <w:szCs w:val="20"/>
              </w:rPr>
              <w:t>Ø 50mm H-500</w:t>
            </w:r>
          </w:p>
        </w:tc>
        <w:tc>
          <w:tcPr>
            <w:tcW w:w="956" w:type="dxa"/>
            <w:gridSpan w:val="2"/>
            <w:hideMark/>
          </w:tcPr>
          <w:p w14:paraId="487B3FA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B464BA7" w14:textId="77777777" w:rsidR="00692E2E" w:rsidRPr="0097122C" w:rsidRDefault="00692E2E" w:rsidP="00690ACE">
            <w:pPr>
              <w:suppressAutoHyphens w:val="0"/>
              <w:rPr>
                <w:sz w:val="20"/>
                <w:szCs w:val="20"/>
              </w:rPr>
            </w:pPr>
          </w:p>
        </w:tc>
        <w:tc>
          <w:tcPr>
            <w:tcW w:w="567" w:type="dxa"/>
            <w:vMerge/>
            <w:hideMark/>
          </w:tcPr>
          <w:p w14:paraId="12D118EB" w14:textId="77777777" w:rsidR="00692E2E" w:rsidRPr="0097122C" w:rsidRDefault="00692E2E" w:rsidP="00690ACE">
            <w:pPr>
              <w:suppressAutoHyphens w:val="0"/>
              <w:rPr>
                <w:sz w:val="20"/>
                <w:szCs w:val="20"/>
              </w:rPr>
            </w:pPr>
          </w:p>
        </w:tc>
        <w:tc>
          <w:tcPr>
            <w:tcW w:w="567" w:type="dxa"/>
            <w:vMerge/>
            <w:hideMark/>
          </w:tcPr>
          <w:p w14:paraId="7AB59B47" w14:textId="77777777" w:rsidR="00692E2E" w:rsidRPr="0097122C" w:rsidRDefault="00692E2E" w:rsidP="00690ACE">
            <w:pPr>
              <w:suppressAutoHyphens w:val="0"/>
              <w:rPr>
                <w:sz w:val="20"/>
                <w:szCs w:val="20"/>
              </w:rPr>
            </w:pPr>
          </w:p>
        </w:tc>
        <w:tc>
          <w:tcPr>
            <w:tcW w:w="567" w:type="dxa"/>
            <w:vMerge/>
            <w:hideMark/>
          </w:tcPr>
          <w:p w14:paraId="2412DD91" w14:textId="77777777" w:rsidR="00692E2E" w:rsidRPr="0097122C" w:rsidRDefault="00692E2E" w:rsidP="00690ACE">
            <w:pPr>
              <w:suppressAutoHyphens w:val="0"/>
              <w:rPr>
                <w:sz w:val="20"/>
                <w:szCs w:val="20"/>
              </w:rPr>
            </w:pPr>
          </w:p>
        </w:tc>
        <w:tc>
          <w:tcPr>
            <w:tcW w:w="567" w:type="dxa"/>
            <w:vMerge/>
            <w:hideMark/>
          </w:tcPr>
          <w:p w14:paraId="02CAD760" w14:textId="77777777" w:rsidR="00692E2E" w:rsidRPr="0097122C" w:rsidRDefault="00692E2E" w:rsidP="00690ACE">
            <w:pPr>
              <w:suppressAutoHyphens w:val="0"/>
              <w:rPr>
                <w:sz w:val="20"/>
                <w:szCs w:val="20"/>
              </w:rPr>
            </w:pPr>
          </w:p>
        </w:tc>
        <w:tc>
          <w:tcPr>
            <w:tcW w:w="567" w:type="dxa"/>
            <w:vMerge/>
            <w:hideMark/>
          </w:tcPr>
          <w:p w14:paraId="3AB52D3B" w14:textId="77777777" w:rsidR="00692E2E" w:rsidRPr="0097122C" w:rsidRDefault="00692E2E" w:rsidP="00690ACE">
            <w:pPr>
              <w:suppressAutoHyphens w:val="0"/>
              <w:rPr>
                <w:sz w:val="20"/>
                <w:szCs w:val="20"/>
              </w:rPr>
            </w:pPr>
          </w:p>
        </w:tc>
      </w:tr>
      <w:tr w:rsidR="00692E2E" w:rsidRPr="0097122C" w14:paraId="2460D55C" w14:textId="77777777" w:rsidTr="008C2E8A">
        <w:trPr>
          <w:trHeight w:val="300"/>
        </w:trPr>
        <w:tc>
          <w:tcPr>
            <w:tcW w:w="616" w:type="dxa"/>
            <w:noWrap/>
            <w:hideMark/>
          </w:tcPr>
          <w:p w14:paraId="168D158F" w14:textId="77777777" w:rsidR="00692E2E" w:rsidRPr="0097122C" w:rsidRDefault="00692E2E" w:rsidP="00690ACE">
            <w:pPr>
              <w:suppressAutoHyphens w:val="0"/>
              <w:rPr>
                <w:sz w:val="20"/>
                <w:szCs w:val="20"/>
              </w:rPr>
            </w:pPr>
            <w:r w:rsidRPr="0097122C">
              <w:rPr>
                <w:sz w:val="20"/>
                <w:szCs w:val="20"/>
              </w:rPr>
              <w:t>962</w:t>
            </w:r>
          </w:p>
        </w:tc>
        <w:tc>
          <w:tcPr>
            <w:tcW w:w="3310" w:type="dxa"/>
            <w:gridSpan w:val="2"/>
            <w:hideMark/>
          </w:tcPr>
          <w:p w14:paraId="3D80BF81" w14:textId="77777777" w:rsidR="00692E2E" w:rsidRPr="0097122C" w:rsidRDefault="00692E2E" w:rsidP="00690ACE">
            <w:pPr>
              <w:suppressAutoHyphens w:val="0"/>
              <w:rPr>
                <w:sz w:val="20"/>
                <w:szCs w:val="20"/>
              </w:rPr>
            </w:pPr>
            <w:r w:rsidRPr="0097122C">
              <w:rPr>
                <w:sz w:val="20"/>
                <w:szCs w:val="20"/>
              </w:rPr>
              <w:t xml:space="preserve">Caurule </w:t>
            </w:r>
          </w:p>
        </w:tc>
        <w:tc>
          <w:tcPr>
            <w:tcW w:w="1605" w:type="dxa"/>
            <w:hideMark/>
          </w:tcPr>
          <w:p w14:paraId="0F3F8651" w14:textId="77777777" w:rsidR="00692E2E" w:rsidRPr="0097122C" w:rsidRDefault="00692E2E" w:rsidP="00690ACE">
            <w:pPr>
              <w:suppressAutoHyphens w:val="0"/>
              <w:rPr>
                <w:sz w:val="20"/>
                <w:szCs w:val="20"/>
              </w:rPr>
            </w:pPr>
            <w:r w:rsidRPr="0097122C">
              <w:rPr>
                <w:sz w:val="20"/>
                <w:szCs w:val="20"/>
              </w:rPr>
              <w:t>Ø 50mm H-750</w:t>
            </w:r>
          </w:p>
        </w:tc>
        <w:tc>
          <w:tcPr>
            <w:tcW w:w="956" w:type="dxa"/>
            <w:gridSpan w:val="2"/>
            <w:hideMark/>
          </w:tcPr>
          <w:p w14:paraId="13108BB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CCCF7D1" w14:textId="77777777" w:rsidR="00692E2E" w:rsidRPr="0097122C" w:rsidRDefault="00692E2E" w:rsidP="00690ACE">
            <w:pPr>
              <w:suppressAutoHyphens w:val="0"/>
              <w:rPr>
                <w:sz w:val="20"/>
                <w:szCs w:val="20"/>
              </w:rPr>
            </w:pPr>
          </w:p>
        </w:tc>
        <w:tc>
          <w:tcPr>
            <w:tcW w:w="567" w:type="dxa"/>
            <w:vMerge/>
            <w:hideMark/>
          </w:tcPr>
          <w:p w14:paraId="5E4C154B" w14:textId="77777777" w:rsidR="00692E2E" w:rsidRPr="0097122C" w:rsidRDefault="00692E2E" w:rsidP="00690ACE">
            <w:pPr>
              <w:suppressAutoHyphens w:val="0"/>
              <w:rPr>
                <w:sz w:val="20"/>
                <w:szCs w:val="20"/>
              </w:rPr>
            </w:pPr>
          </w:p>
        </w:tc>
        <w:tc>
          <w:tcPr>
            <w:tcW w:w="567" w:type="dxa"/>
            <w:vMerge/>
            <w:hideMark/>
          </w:tcPr>
          <w:p w14:paraId="27D9CE91" w14:textId="77777777" w:rsidR="00692E2E" w:rsidRPr="0097122C" w:rsidRDefault="00692E2E" w:rsidP="00690ACE">
            <w:pPr>
              <w:suppressAutoHyphens w:val="0"/>
              <w:rPr>
                <w:sz w:val="20"/>
                <w:szCs w:val="20"/>
              </w:rPr>
            </w:pPr>
          </w:p>
        </w:tc>
        <w:tc>
          <w:tcPr>
            <w:tcW w:w="567" w:type="dxa"/>
            <w:vMerge/>
            <w:hideMark/>
          </w:tcPr>
          <w:p w14:paraId="69D64EDD" w14:textId="77777777" w:rsidR="00692E2E" w:rsidRPr="0097122C" w:rsidRDefault="00692E2E" w:rsidP="00690ACE">
            <w:pPr>
              <w:suppressAutoHyphens w:val="0"/>
              <w:rPr>
                <w:sz w:val="20"/>
                <w:szCs w:val="20"/>
              </w:rPr>
            </w:pPr>
          </w:p>
        </w:tc>
        <w:tc>
          <w:tcPr>
            <w:tcW w:w="567" w:type="dxa"/>
            <w:vMerge/>
            <w:hideMark/>
          </w:tcPr>
          <w:p w14:paraId="5D9C6B58" w14:textId="77777777" w:rsidR="00692E2E" w:rsidRPr="0097122C" w:rsidRDefault="00692E2E" w:rsidP="00690ACE">
            <w:pPr>
              <w:suppressAutoHyphens w:val="0"/>
              <w:rPr>
                <w:sz w:val="20"/>
                <w:szCs w:val="20"/>
              </w:rPr>
            </w:pPr>
          </w:p>
        </w:tc>
        <w:tc>
          <w:tcPr>
            <w:tcW w:w="567" w:type="dxa"/>
            <w:vMerge/>
            <w:hideMark/>
          </w:tcPr>
          <w:p w14:paraId="54CF00DC" w14:textId="77777777" w:rsidR="00692E2E" w:rsidRPr="0097122C" w:rsidRDefault="00692E2E" w:rsidP="00690ACE">
            <w:pPr>
              <w:suppressAutoHyphens w:val="0"/>
              <w:rPr>
                <w:sz w:val="20"/>
                <w:szCs w:val="20"/>
              </w:rPr>
            </w:pPr>
          </w:p>
        </w:tc>
      </w:tr>
      <w:tr w:rsidR="00692E2E" w:rsidRPr="0097122C" w14:paraId="590FACC3" w14:textId="77777777" w:rsidTr="008C2E8A">
        <w:trPr>
          <w:trHeight w:val="300"/>
        </w:trPr>
        <w:tc>
          <w:tcPr>
            <w:tcW w:w="616" w:type="dxa"/>
            <w:noWrap/>
            <w:hideMark/>
          </w:tcPr>
          <w:p w14:paraId="31E5F14E" w14:textId="77777777" w:rsidR="00692E2E" w:rsidRPr="0097122C" w:rsidRDefault="00692E2E" w:rsidP="00690ACE">
            <w:pPr>
              <w:suppressAutoHyphens w:val="0"/>
              <w:rPr>
                <w:sz w:val="20"/>
                <w:szCs w:val="20"/>
              </w:rPr>
            </w:pPr>
            <w:r w:rsidRPr="0097122C">
              <w:rPr>
                <w:sz w:val="20"/>
                <w:szCs w:val="20"/>
              </w:rPr>
              <w:t>963</w:t>
            </w:r>
          </w:p>
        </w:tc>
        <w:tc>
          <w:tcPr>
            <w:tcW w:w="3310" w:type="dxa"/>
            <w:gridSpan w:val="2"/>
            <w:hideMark/>
          </w:tcPr>
          <w:p w14:paraId="5D6710BB" w14:textId="77777777" w:rsidR="00692E2E" w:rsidRPr="0097122C" w:rsidRDefault="00692E2E" w:rsidP="00690ACE">
            <w:pPr>
              <w:suppressAutoHyphens w:val="0"/>
              <w:rPr>
                <w:sz w:val="20"/>
                <w:szCs w:val="20"/>
              </w:rPr>
            </w:pPr>
            <w:r w:rsidRPr="0097122C">
              <w:rPr>
                <w:sz w:val="20"/>
                <w:szCs w:val="20"/>
              </w:rPr>
              <w:t xml:space="preserve">Caurule </w:t>
            </w:r>
          </w:p>
        </w:tc>
        <w:tc>
          <w:tcPr>
            <w:tcW w:w="1605" w:type="dxa"/>
            <w:hideMark/>
          </w:tcPr>
          <w:p w14:paraId="55F9B624" w14:textId="77777777" w:rsidR="00692E2E" w:rsidRPr="0097122C" w:rsidRDefault="00692E2E" w:rsidP="00690ACE">
            <w:pPr>
              <w:suppressAutoHyphens w:val="0"/>
              <w:rPr>
                <w:sz w:val="20"/>
                <w:szCs w:val="20"/>
              </w:rPr>
            </w:pPr>
            <w:r w:rsidRPr="0097122C">
              <w:rPr>
                <w:sz w:val="20"/>
                <w:szCs w:val="20"/>
              </w:rPr>
              <w:t>Ø 50mm H-1000</w:t>
            </w:r>
          </w:p>
        </w:tc>
        <w:tc>
          <w:tcPr>
            <w:tcW w:w="956" w:type="dxa"/>
            <w:gridSpan w:val="2"/>
            <w:hideMark/>
          </w:tcPr>
          <w:p w14:paraId="67CD659B" w14:textId="77777777" w:rsidR="00692E2E" w:rsidRPr="00E30FC4" w:rsidRDefault="00692E2E" w:rsidP="00690ACE">
            <w:pPr>
              <w:suppressAutoHyphens w:val="0"/>
              <w:rPr>
                <w:sz w:val="19"/>
                <w:szCs w:val="19"/>
              </w:rPr>
            </w:pPr>
            <w:r w:rsidRPr="00E30FC4">
              <w:rPr>
                <w:sz w:val="19"/>
                <w:szCs w:val="19"/>
              </w:rPr>
              <w:t xml:space="preserve"> gabals</w:t>
            </w:r>
          </w:p>
        </w:tc>
        <w:tc>
          <w:tcPr>
            <w:tcW w:w="567" w:type="dxa"/>
            <w:vMerge/>
            <w:hideMark/>
          </w:tcPr>
          <w:p w14:paraId="4DBFE60A" w14:textId="77777777" w:rsidR="00692E2E" w:rsidRPr="0097122C" w:rsidRDefault="00692E2E" w:rsidP="00690ACE">
            <w:pPr>
              <w:suppressAutoHyphens w:val="0"/>
              <w:rPr>
                <w:sz w:val="20"/>
                <w:szCs w:val="20"/>
              </w:rPr>
            </w:pPr>
          </w:p>
        </w:tc>
        <w:tc>
          <w:tcPr>
            <w:tcW w:w="567" w:type="dxa"/>
            <w:vMerge/>
            <w:hideMark/>
          </w:tcPr>
          <w:p w14:paraId="55E8FBB4" w14:textId="77777777" w:rsidR="00692E2E" w:rsidRPr="0097122C" w:rsidRDefault="00692E2E" w:rsidP="00690ACE">
            <w:pPr>
              <w:suppressAutoHyphens w:val="0"/>
              <w:rPr>
                <w:sz w:val="20"/>
                <w:szCs w:val="20"/>
              </w:rPr>
            </w:pPr>
          </w:p>
        </w:tc>
        <w:tc>
          <w:tcPr>
            <w:tcW w:w="567" w:type="dxa"/>
            <w:vMerge/>
            <w:hideMark/>
          </w:tcPr>
          <w:p w14:paraId="660CFBB5" w14:textId="77777777" w:rsidR="00692E2E" w:rsidRPr="0097122C" w:rsidRDefault="00692E2E" w:rsidP="00690ACE">
            <w:pPr>
              <w:suppressAutoHyphens w:val="0"/>
              <w:rPr>
                <w:sz w:val="20"/>
                <w:szCs w:val="20"/>
              </w:rPr>
            </w:pPr>
          </w:p>
        </w:tc>
        <w:tc>
          <w:tcPr>
            <w:tcW w:w="567" w:type="dxa"/>
            <w:vMerge/>
            <w:hideMark/>
          </w:tcPr>
          <w:p w14:paraId="1B214E5C" w14:textId="77777777" w:rsidR="00692E2E" w:rsidRPr="0097122C" w:rsidRDefault="00692E2E" w:rsidP="00690ACE">
            <w:pPr>
              <w:suppressAutoHyphens w:val="0"/>
              <w:rPr>
                <w:sz w:val="20"/>
                <w:szCs w:val="20"/>
              </w:rPr>
            </w:pPr>
          </w:p>
        </w:tc>
        <w:tc>
          <w:tcPr>
            <w:tcW w:w="567" w:type="dxa"/>
            <w:vMerge/>
            <w:hideMark/>
          </w:tcPr>
          <w:p w14:paraId="67C7DFB5" w14:textId="77777777" w:rsidR="00692E2E" w:rsidRPr="0097122C" w:rsidRDefault="00692E2E" w:rsidP="00690ACE">
            <w:pPr>
              <w:suppressAutoHyphens w:val="0"/>
              <w:rPr>
                <w:sz w:val="20"/>
                <w:szCs w:val="20"/>
              </w:rPr>
            </w:pPr>
          </w:p>
        </w:tc>
        <w:tc>
          <w:tcPr>
            <w:tcW w:w="567" w:type="dxa"/>
            <w:vMerge/>
            <w:hideMark/>
          </w:tcPr>
          <w:p w14:paraId="79DE1D1C" w14:textId="77777777" w:rsidR="00692E2E" w:rsidRPr="0097122C" w:rsidRDefault="00692E2E" w:rsidP="00690ACE">
            <w:pPr>
              <w:suppressAutoHyphens w:val="0"/>
              <w:rPr>
                <w:sz w:val="20"/>
                <w:szCs w:val="20"/>
              </w:rPr>
            </w:pPr>
          </w:p>
        </w:tc>
      </w:tr>
      <w:tr w:rsidR="00692E2E" w:rsidRPr="0097122C" w14:paraId="6731E5F8" w14:textId="77777777" w:rsidTr="008C2E8A">
        <w:trPr>
          <w:trHeight w:val="300"/>
        </w:trPr>
        <w:tc>
          <w:tcPr>
            <w:tcW w:w="616" w:type="dxa"/>
            <w:noWrap/>
            <w:hideMark/>
          </w:tcPr>
          <w:p w14:paraId="49639CC4" w14:textId="77777777" w:rsidR="00692E2E" w:rsidRPr="0097122C" w:rsidRDefault="00692E2E" w:rsidP="00690ACE">
            <w:pPr>
              <w:suppressAutoHyphens w:val="0"/>
              <w:rPr>
                <w:sz w:val="20"/>
                <w:szCs w:val="20"/>
              </w:rPr>
            </w:pPr>
            <w:r w:rsidRPr="0097122C">
              <w:rPr>
                <w:sz w:val="20"/>
                <w:szCs w:val="20"/>
              </w:rPr>
              <w:t>964</w:t>
            </w:r>
          </w:p>
        </w:tc>
        <w:tc>
          <w:tcPr>
            <w:tcW w:w="3310" w:type="dxa"/>
            <w:gridSpan w:val="2"/>
            <w:hideMark/>
          </w:tcPr>
          <w:p w14:paraId="0D81E293" w14:textId="77777777" w:rsidR="00692E2E" w:rsidRPr="0097122C" w:rsidRDefault="00692E2E" w:rsidP="00690ACE">
            <w:pPr>
              <w:suppressAutoHyphens w:val="0"/>
              <w:rPr>
                <w:sz w:val="20"/>
                <w:szCs w:val="20"/>
              </w:rPr>
            </w:pPr>
            <w:r w:rsidRPr="0097122C">
              <w:rPr>
                <w:sz w:val="20"/>
                <w:szCs w:val="20"/>
              </w:rPr>
              <w:t xml:space="preserve">Caurule </w:t>
            </w:r>
          </w:p>
        </w:tc>
        <w:tc>
          <w:tcPr>
            <w:tcW w:w="1605" w:type="dxa"/>
            <w:hideMark/>
          </w:tcPr>
          <w:p w14:paraId="4ADDCCEF" w14:textId="77777777" w:rsidR="00692E2E" w:rsidRPr="0097122C" w:rsidRDefault="00692E2E" w:rsidP="00690ACE">
            <w:pPr>
              <w:suppressAutoHyphens w:val="0"/>
              <w:rPr>
                <w:sz w:val="20"/>
                <w:szCs w:val="20"/>
              </w:rPr>
            </w:pPr>
            <w:r w:rsidRPr="0097122C">
              <w:rPr>
                <w:sz w:val="20"/>
                <w:szCs w:val="20"/>
              </w:rPr>
              <w:t>Ø 50mm H-1500</w:t>
            </w:r>
          </w:p>
        </w:tc>
        <w:tc>
          <w:tcPr>
            <w:tcW w:w="956" w:type="dxa"/>
            <w:gridSpan w:val="2"/>
            <w:hideMark/>
          </w:tcPr>
          <w:p w14:paraId="3A0BDB1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3E1F61F" w14:textId="77777777" w:rsidR="00692E2E" w:rsidRPr="0097122C" w:rsidRDefault="00692E2E" w:rsidP="00690ACE">
            <w:pPr>
              <w:suppressAutoHyphens w:val="0"/>
              <w:rPr>
                <w:sz w:val="20"/>
                <w:szCs w:val="20"/>
              </w:rPr>
            </w:pPr>
          </w:p>
        </w:tc>
        <w:tc>
          <w:tcPr>
            <w:tcW w:w="567" w:type="dxa"/>
            <w:vMerge/>
            <w:hideMark/>
          </w:tcPr>
          <w:p w14:paraId="3EABF680" w14:textId="77777777" w:rsidR="00692E2E" w:rsidRPr="0097122C" w:rsidRDefault="00692E2E" w:rsidP="00690ACE">
            <w:pPr>
              <w:suppressAutoHyphens w:val="0"/>
              <w:rPr>
                <w:sz w:val="20"/>
                <w:szCs w:val="20"/>
              </w:rPr>
            </w:pPr>
          </w:p>
        </w:tc>
        <w:tc>
          <w:tcPr>
            <w:tcW w:w="567" w:type="dxa"/>
            <w:vMerge/>
            <w:hideMark/>
          </w:tcPr>
          <w:p w14:paraId="661C746C" w14:textId="77777777" w:rsidR="00692E2E" w:rsidRPr="0097122C" w:rsidRDefault="00692E2E" w:rsidP="00690ACE">
            <w:pPr>
              <w:suppressAutoHyphens w:val="0"/>
              <w:rPr>
                <w:sz w:val="20"/>
                <w:szCs w:val="20"/>
              </w:rPr>
            </w:pPr>
          </w:p>
        </w:tc>
        <w:tc>
          <w:tcPr>
            <w:tcW w:w="567" w:type="dxa"/>
            <w:vMerge/>
            <w:hideMark/>
          </w:tcPr>
          <w:p w14:paraId="6CAB50F6" w14:textId="77777777" w:rsidR="00692E2E" w:rsidRPr="0097122C" w:rsidRDefault="00692E2E" w:rsidP="00690ACE">
            <w:pPr>
              <w:suppressAutoHyphens w:val="0"/>
              <w:rPr>
                <w:sz w:val="20"/>
                <w:szCs w:val="20"/>
              </w:rPr>
            </w:pPr>
          </w:p>
        </w:tc>
        <w:tc>
          <w:tcPr>
            <w:tcW w:w="567" w:type="dxa"/>
            <w:vMerge/>
            <w:hideMark/>
          </w:tcPr>
          <w:p w14:paraId="034DE5A2" w14:textId="77777777" w:rsidR="00692E2E" w:rsidRPr="0097122C" w:rsidRDefault="00692E2E" w:rsidP="00690ACE">
            <w:pPr>
              <w:suppressAutoHyphens w:val="0"/>
              <w:rPr>
                <w:sz w:val="20"/>
                <w:szCs w:val="20"/>
              </w:rPr>
            </w:pPr>
          </w:p>
        </w:tc>
        <w:tc>
          <w:tcPr>
            <w:tcW w:w="567" w:type="dxa"/>
            <w:vMerge/>
            <w:hideMark/>
          </w:tcPr>
          <w:p w14:paraId="5E6F197E" w14:textId="77777777" w:rsidR="00692E2E" w:rsidRPr="0097122C" w:rsidRDefault="00692E2E" w:rsidP="00690ACE">
            <w:pPr>
              <w:suppressAutoHyphens w:val="0"/>
              <w:rPr>
                <w:sz w:val="20"/>
                <w:szCs w:val="20"/>
              </w:rPr>
            </w:pPr>
          </w:p>
        </w:tc>
      </w:tr>
      <w:tr w:rsidR="00692E2E" w:rsidRPr="0097122C" w14:paraId="465EC6E4" w14:textId="77777777" w:rsidTr="008C2E8A">
        <w:trPr>
          <w:trHeight w:val="300"/>
        </w:trPr>
        <w:tc>
          <w:tcPr>
            <w:tcW w:w="616" w:type="dxa"/>
            <w:noWrap/>
            <w:hideMark/>
          </w:tcPr>
          <w:p w14:paraId="00503ADB" w14:textId="77777777" w:rsidR="00692E2E" w:rsidRPr="0097122C" w:rsidRDefault="00692E2E" w:rsidP="00690ACE">
            <w:pPr>
              <w:suppressAutoHyphens w:val="0"/>
              <w:rPr>
                <w:sz w:val="20"/>
                <w:szCs w:val="20"/>
              </w:rPr>
            </w:pPr>
            <w:r w:rsidRPr="0097122C">
              <w:rPr>
                <w:sz w:val="20"/>
                <w:szCs w:val="20"/>
              </w:rPr>
              <w:t>965</w:t>
            </w:r>
          </w:p>
        </w:tc>
        <w:tc>
          <w:tcPr>
            <w:tcW w:w="3310" w:type="dxa"/>
            <w:gridSpan w:val="2"/>
            <w:hideMark/>
          </w:tcPr>
          <w:p w14:paraId="20EE9C48" w14:textId="77777777" w:rsidR="00692E2E" w:rsidRPr="0097122C" w:rsidRDefault="00692E2E" w:rsidP="00690ACE">
            <w:pPr>
              <w:suppressAutoHyphens w:val="0"/>
              <w:rPr>
                <w:sz w:val="20"/>
                <w:szCs w:val="20"/>
              </w:rPr>
            </w:pPr>
            <w:r w:rsidRPr="0097122C">
              <w:rPr>
                <w:sz w:val="20"/>
                <w:szCs w:val="20"/>
              </w:rPr>
              <w:t xml:space="preserve">Caurule </w:t>
            </w:r>
          </w:p>
        </w:tc>
        <w:tc>
          <w:tcPr>
            <w:tcW w:w="1605" w:type="dxa"/>
            <w:hideMark/>
          </w:tcPr>
          <w:p w14:paraId="7CEE3CE3" w14:textId="77777777" w:rsidR="00692E2E" w:rsidRPr="0097122C" w:rsidRDefault="00692E2E" w:rsidP="00690ACE">
            <w:pPr>
              <w:suppressAutoHyphens w:val="0"/>
              <w:rPr>
                <w:sz w:val="20"/>
                <w:szCs w:val="20"/>
              </w:rPr>
            </w:pPr>
            <w:r w:rsidRPr="0097122C">
              <w:rPr>
                <w:sz w:val="20"/>
                <w:szCs w:val="20"/>
              </w:rPr>
              <w:t>Ø 50mm H-2000</w:t>
            </w:r>
          </w:p>
        </w:tc>
        <w:tc>
          <w:tcPr>
            <w:tcW w:w="956" w:type="dxa"/>
            <w:gridSpan w:val="2"/>
            <w:hideMark/>
          </w:tcPr>
          <w:p w14:paraId="5AA2CAA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2460C37" w14:textId="77777777" w:rsidR="00692E2E" w:rsidRPr="0097122C" w:rsidRDefault="00692E2E" w:rsidP="00690ACE">
            <w:pPr>
              <w:suppressAutoHyphens w:val="0"/>
              <w:rPr>
                <w:sz w:val="20"/>
                <w:szCs w:val="20"/>
              </w:rPr>
            </w:pPr>
          </w:p>
        </w:tc>
        <w:tc>
          <w:tcPr>
            <w:tcW w:w="567" w:type="dxa"/>
            <w:vMerge/>
            <w:hideMark/>
          </w:tcPr>
          <w:p w14:paraId="444F6AC1" w14:textId="77777777" w:rsidR="00692E2E" w:rsidRPr="0097122C" w:rsidRDefault="00692E2E" w:rsidP="00690ACE">
            <w:pPr>
              <w:suppressAutoHyphens w:val="0"/>
              <w:rPr>
                <w:sz w:val="20"/>
                <w:szCs w:val="20"/>
              </w:rPr>
            </w:pPr>
          </w:p>
        </w:tc>
        <w:tc>
          <w:tcPr>
            <w:tcW w:w="567" w:type="dxa"/>
            <w:vMerge/>
            <w:hideMark/>
          </w:tcPr>
          <w:p w14:paraId="35BF409C" w14:textId="77777777" w:rsidR="00692E2E" w:rsidRPr="0097122C" w:rsidRDefault="00692E2E" w:rsidP="00690ACE">
            <w:pPr>
              <w:suppressAutoHyphens w:val="0"/>
              <w:rPr>
                <w:sz w:val="20"/>
                <w:szCs w:val="20"/>
              </w:rPr>
            </w:pPr>
          </w:p>
        </w:tc>
        <w:tc>
          <w:tcPr>
            <w:tcW w:w="567" w:type="dxa"/>
            <w:vMerge/>
            <w:hideMark/>
          </w:tcPr>
          <w:p w14:paraId="051E79FE" w14:textId="77777777" w:rsidR="00692E2E" w:rsidRPr="0097122C" w:rsidRDefault="00692E2E" w:rsidP="00690ACE">
            <w:pPr>
              <w:suppressAutoHyphens w:val="0"/>
              <w:rPr>
                <w:sz w:val="20"/>
                <w:szCs w:val="20"/>
              </w:rPr>
            </w:pPr>
          </w:p>
        </w:tc>
        <w:tc>
          <w:tcPr>
            <w:tcW w:w="567" w:type="dxa"/>
            <w:vMerge/>
            <w:hideMark/>
          </w:tcPr>
          <w:p w14:paraId="7D3AA62A" w14:textId="77777777" w:rsidR="00692E2E" w:rsidRPr="0097122C" w:rsidRDefault="00692E2E" w:rsidP="00690ACE">
            <w:pPr>
              <w:suppressAutoHyphens w:val="0"/>
              <w:rPr>
                <w:sz w:val="20"/>
                <w:szCs w:val="20"/>
              </w:rPr>
            </w:pPr>
          </w:p>
        </w:tc>
        <w:tc>
          <w:tcPr>
            <w:tcW w:w="567" w:type="dxa"/>
            <w:vMerge/>
            <w:hideMark/>
          </w:tcPr>
          <w:p w14:paraId="4E058F7E" w14:textId="77777777" w:rsidR="00692E2E" w:rsidRPr="0097122C" w:rsidRDefault="00692E2E" w:rsidP="00690ACE">
            <w:pPr>
              <w:suppressAutoHyphens w:val="0"/>
              <w:rPr>
                <w:sz w:val="20"/>
                <w:szCs w:val="20"/>
              </w:rPr>
            </w:pPr>
          </w:p>
        </w:tc>
      </w:tr>
      <w:tr w:rsidR="00692E2E" w:rsidRPr="0097122C" w14:paraId="46CBD1D6" w14:textId="77777777" w:rsidTr="008C2E8A">
        <w:trPr>
          <w:trHeight w:val="300"/>
        </w:trPr>
        <w:tc>
          <w:tcPr>
            <w:tcW w:w="616" w:type="dxa"/>
            <w:noWrap/>
            <w:hideMark/>
          </w:tcPr>
          <w:p w14:paraId="3D00E4CE" w14:textId="77777777" w:rsidR="00692E2E" w:rsidRPr="0097122C" w:rsidRDefault="00692E2E" w:rsidP="00690ACE">
            <w:pPr>
              <w:suppressAutoHyphens w:val="0"/>
              <w:rPr>
                <w:sz w:val="20"/>
                <w:szCs w:val="20"/>
              </w:rPr>
            </w:pPr>
            <w:r w:rsidRPr="0097122C">
              <w:rPr>
                <w:sz w:val="20"/>
                <w:szCs w:val="20"/>
              </w:rPr>
              <w:t>966</w:t>
            </w:r>
          </w:p>
        </w:tc>
        <w:tc>
          <w:tcPr>
            <w:tcW w:w="3310" w:type="dxa"/>
            <w:gridSpan w:val="2"/>
            <w:hideMark/>
          </w:tcPr>
          <w:p w14:paraId="665693B7" w14:textId="77777777" w:rsidR="00692E2E" w:rsidRPr="0097122C" w:rsidRDefault="00692E2E" w:rsidP="00690ACE">
            <w:pPr>
              <w:suppressAutoHyphens w:val="0"/>
              <w:rPr>
                <w:sz w:val="20"/>
                <w:szCs w:val="20"/>
              </w:rPr>
            </w:pPr>
            <w:r w:rsidRPr="0097122C">
              <w:rPr>
                <w:sz w:val="20"/>
                <w:szCs w:val="20"/>
              </w:rPr>
              <w:t xml:space="preserve">Caurule </w:t>
            </w:r>
          </w:p>
        </w:tc>
        <w:tc>
          <w:tcPr>
            <w:tcW w:w="1605" w:type="dxa"/>
            <w:hideMark/>
          </w:tcPr>
          <w:p w14:paraId="226DCE5D" w14:textId="77777777" w:rsidR="00692E2E" w:rsidRPr="0097122C" w:rsidRDefault="00692E2E" w:rsidP="00690ACE">
            <w:pPr>
              <w:suppressAutoHyphens w:val="0"/>
              <w:rPr>
                <w:sz w:val="20"/>
                <w:szCs w:val="20"/>
              </w:rPr>
            </w:pPr>
            <w:r w:rsidRPr="0097122C">
              <w:rPr>
                <w:sz w:val="20"/>
                <w:szCs w:val="20"/>
              </w:rPr>
              <w:t>Ø 75mm H-150</w:t>
            </w:r>
          </w:p>
        </w:tc>
        <w:tc>
          <w:tcPr>
            <w:tcW w:w="956" w:type="dxa"/>
            <w:gridSpan w:val="2"/>
            <w:hideMark/>
          </w:tcPr>
          <w:p w14:paraId="69929B6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861960A" w14:textId="77777777" w:rsidR="00692E2E" w:rsidRPr="0097122C" w:rsidRDefault="00692E2E" w:rsidP="00690ACE">
            <w:pPr>
              <w:suppressAutoHyphens w:val="0"/>
              <w:rPr>
                <w:sz w:val="20"/>
                <w:szCs w:val="20"/>
              </w:rPr>
            </w:pPr>
          </w:p>
        </w:tc>
        <w:tc>
          <w:tcPr>
            <w:tcW w:w="567" w:type="dxa"/>
            <w:vMerge/>
            <w:hideMark/>
          </w:tcPr>
          <w:p w14:paraId="12C5D7A0" w14:textId="77777777" w:rsidR="00692E2E" w:rsidRPr="0097122C" w:rsidRDefault="00692E2E" w:rsidP="00690ACE">
            <w:pPr>
              <w:suppressAutoHyphens w:val="0"/>
              <w:rPr>
                <w:sz w:val="20"/>
                <w:szCs w:val="20"/>
              </w:rPr>
            </w:pPr>
          </w:p>
        </w:tc>
        <w:tc>
          <w:tcPr>
            <w:tcW w:w="567" w:type="dxa"/>
            <w:vMerge/>
            <w:hideMark/>
          </w:tcPr>
          <w:p w14:paraId="4AEDCE5F" w14:textId="77777777" w:rsidR="00692E2E" w:rsidRPr="0097122C" w:rsidRDefault="00692E2E" w:rsidP="00690ACE">
            <w:pPr>
              <w:suppressAutoHyphens w:val="0"/>
              <w:rPr>
                <w:sz w:val="20"/>
                <w:szCs w:val="20"/>
              </w:rPr>
            </w:pPr>
          </w:p>
        </w:tc>
        <w:tc>
          <w:tcPr>
            <w:tcW w:w="567" w:type="dxa"/>
            <w:vMerge/>
            <w:hideMark/>
          </w:tcPr>
          <w:p w14:paraId="2012E3A9" w14:textId="77777777" w:rsidR="00692E2E" w:rsidRPr="0097122C" w:rsidRDefault="00692E2E" w:rsidP="00690ACE">
            <w:pPr>
              <w:suppressAutoHyphens w:val="0"/>
              <w:rPr>
                <w:sz w:val="20"/>
                <w:szCs w:val="20"/>
              </w:rPr>
            </w:pPr>
          </w:p>
        </w:tc>
        <w:tc>
          <w:tcPr>
            <w:tcW w:w="567" w:type="dxa"/>
            <w:vMerge/>
            <w:hideMark/>
          </w:tcPr>
          <w:p w14:paraId="0FB4995F" w14:textId="77777777" w:rsidR="00692E2E" w:rsidRPr="0097122C" w:rsidRDefault="00692E2E" w:rsidP="00690ACE">
            <w:pPr>
              <w:suppressAutoHyphens w:val="0"/>
              <w:rPr>
                <w:sz w:val="20"/>
                <w:szCs w:val="20"/>
              </w:rPr>
            </w:pPr>
          </w:p>
        </w:tc>
        <w:tc>
          <w:tcPr>
            <w:tcW w:w="567" w:type="dxa"/>
            <w:vMerge/>
            <w:hideMark/>
          </w:tcPr>
          <w:p w14:paraId="1E6C9639" w14:textId="77777777" w:rsidR="00692E2E" w:rsidRPr="0097122C" w:rsidRDefault="00692E2E" w:rsidP="00690ACE">
            <w:pPr>
              <w:suppressAutoHyphens w:val="0"/>
              <w:rPr>
                <w:sz w:val="20"/>
                <w:szCs w:val="20"/>
              </w:rPr>
            </w:pPr>
          </w:p>
        </w:tc>
      </w:tr>
      <w:tr w:rsidR="00692E2E" w:rsidRPr="0097122C" w14:paraId="06F37FB5" w14:textId="77777777" w:rsidTr="008C2E8A">
        <w:trPr>
          <w:trHeight w:val="300"/>
        </w:trPr>
        <w:tc>
          <w:tcPr>
            <w:tcW w:w="616" w:type="dxa"/>
            <w:noWrap/>
            <w:hideMark/>
          </w:tcPr>
          <w:p w14:paraId="143DE360" w14:textId="77777777" w:rsidR="00692E2E" w:rsidRPr="0097122C" w:rsidRDefault="00692E2E" w:rsidP="00690ACE">
            <w:pPr>
              <w:suppressAutoHyphens w:val="0"/>
              <w:rPr>
                <w:sz w:val="20"/>
                <w:szCs w:val="20"/>
              </w:rPr>
            </w:pPr>
            <w:r w:rsidRPr="0097122C">
              <w:rPr>
                <w:sz w:val="20"/>
                <w:szCs w:val="20"/>
              </w:rPr>
              <w:t>967</w:t>
            </w:r>
          </w:p>
        </w:tc>
        <w:tc>
          <w:tcPr>
            <w:tcW w:w="3310" w:type="dxa"/>
            <w:gridSpan w:val="2"/>
            <w:hideMark/>
          </w:tcPr>
          <w:p w14:paraId="25488B2E" w14:textId="77777777" w:rsidR="00692E2E" w:rsidRPr="0097122C" w:rsidRDefault="00692E2E" w:rsidP="00690ACE">
            <w:pPr>
              <w:suppressAutoHyphens w:val="0"/>
              <w:rPr>
                <w:sz w:val="20"/>
                <w:szCs w:val="20"/>
              </w:rPr>
            </w:pPr>
            <w:r w:rsidRPr="0097122C">
              <w:rPr>
                <w:sz w:val="20"/>
                <w:szCs w:val="20"/>
              </w:rPr>
              <w:t xml:space="preserve">Caurule </w:t>
            </w:r>
          </w:p>
        </w:tc>
        <w:tc>
          <w:tcPr>
            <w:tcW w:w="1605" w:type="dxa"/>
            <w:hideMark/>
          </w:tcPr>
          <w:p w14:paraId="6B102B1E" w14:textId="77777777" w:rsidR="00692E2E" w:rsidRPr="0097122C" w:rsidRDefault="00692E2E" w:rsidP="00690ACE">
            <w:pPr>
              <w:suppressAutoHyphens w:val="0"/>
              <w:rPr>
                <w:sz w:val="20"/>
                <w:szCs w:val="20"/>
              </w:rPr>
            </w:pPr>
            <w:r w:rsidRPr="0097122C">
              <w:rPr>
                <w:sz w:val="20"/>
                <w:szCs w:val="20"/>
              </w:rPr>
              <w:t>Ø 75mm H-250</w:t>
            </w:r>
          </w:p>
        </w:tc>
        <w:tc>
          <w:tcPr>
            <w:tcW w:w="956" w:type="dxa"/>
            <w:gridSpan w:val="2"/>
            <w:hideMark/>
          </w:tcPr>
          <w:p w14:paraId="6652FBB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88F387B" w14:textId="77777777" w:rsidR="00692E2E" w:rsidRPr="0097122C" w:rsidRDefault="00692E2E" w:rsidP="00690ACE">
            <w:pPr>
              <w:suppressAutoHyphens w:val="0"/>
              <w:rPr>
                <w:sz w:val="20"/>
                <w:szCs w:val="20"/>
              </w:rPr>
            </w:pPr>
          </w:p>
        </w:tc>
        <w:tc>
          <w:tcPr>
            <w:tcW w:w="567" w:type="dxa"/>
            <w:vMerge/>
            <w:hideMark/>
          </w:tcPr>
          <w:p w14:paraId="49768579" w14:textId="77777777" w:rsidR="00692E2E" w:rsidRPr="0097122C" w:rsidRDefault="00692E2E" w:rsidP="00690ACE">
            <w:pPr>
              <w:suppressAutoHyphens w:val="0"/>
              <w:rPr>
                <w:sz w:val="20"/>
                <w:szCs w:val="20"/>
              </w:rPr>
            </w:pPr>
          </w:p>
        </w:tc>
        <w:tc>
          <w:tcPr>
            <w:tcW w:w="567" w:type="dxa"/>
            <w:vMerge/>
            <w:hideMark/>
          </w:tcPr>
          <w:p w14:paraId="62EB5509" w14:textId="77777777" w:rsidR="00692E2E" w:rsidRPr="0097122C" w:rsidRDefault="00692E2E" w:rsidP="00690ACE">
            <w:pPr>
              <w:suppressAutoHyphens w:val="0"/>
              <w:rPr>
                <w:sz w:val="20"/>
                <w:szCs w:val="20"/>
              </w:rPr>
            </w:pPr>
          </w:p>
        </w:tc>
        <w:tc>
          <w:tcPr>
            <w:tcW w:w="567" w:type="dxa"/>
            <w:vMerge/>
            <w:hideMark/>
          </w:tcPr>
          <w:p w14:paraId="792A318D" w14:textId="77777777" w:rsidR="00692E2E" w:rsidRPr="0097122C" w:rsidRDefault="00692E2E" w:rsidP="00690ACE">
            <w:pPr>
              <w:suppressAutoHyphens w:val="0"/>
              <w:rPr>
                <w:sz w:val="20"/>
                <w:szCs w:val="20"/>
              </w:rPr>
            </w:pPr>
          </w:p>
        </w:tc>
        <w:tc>
          <w:tcPr>
            <w:tcW w:w="567" w:type="dxa"/>
            <w:vMerge/>
            <w:hideMark/>
          </w:tcPr>
          <w:p w14:paraId="62BBF504" w14:textId="77777777" w:rsidR="00692E2E" w:rsidRPr="0097122C" w:rsidRDefault="00692E2E" w:rsidP="00690ACE">
            <w:pPr>
              <w:suppressAutoHyphens w:val="0"/>
              <w:rPr>
                <w:sz w:val="20"/>
                <w:szCs w:val="20"/>
              </w:rPr>
            </w:pPr>
          </w:p>
        </w:tc>
        <w:tc>
          <w:tcPr>
            <w:tcW w:w="567" w:type="dxa"/>
            <w:vMerge/>
            <w:hideMark/>
          </w:tcPr>
          <w:p w14:paraId="5FB391F6" w14:textId="77777777" w:rsidR="00692E2E" w:rsidRPr="0097122C" w:rsidRDefault="00692E2E" w:rsidP="00690ACE">
            <w:pPr>
              <w:suppressAutoHyphens w:val="0"/>
              <w:rPr>
                <w:sz w:val="20"/>
                <w:szCs w:val="20"/>
              </w:rPr>
            </w:pPr>
          </w:p>
        </w:tc>
      </w:tr>
      <w:tr w:rsidR="00692E2E" w:rsidRPr="0097122C" w14:paraId="3D7BC1C2" w14:textId="77777777" w:rsidTr="008C2E8A">
        <w:trPr>
          <w:trHeight w:val="300"/>
        </w:trPr>
        <w:tc>
          <w:tcPr>
            <w:tcW w:w="616" w:type="dxa"/>
            <w:noWrap/>
            <w:hideMark/>
          </w:tcPr>
          <w:p w14:paraId="46770777" w14:textId="77777777" w:rsidR="00692E2E" w:rsidRPr="0097122C" w:rsidRDefault="00692E2E" w:rsidP="00690ACE">
            <w:pPr>
              <w:suppressAutoHyphens w:val="0"/>
              <w:rPr>
                <w:sz w:val="20"/>
                <w:szCs w:val="20"/>
              </w:rPr>
            </w:pPr>
            <w:r w:rsidRPr="0097122C">
              <w:rPr>
                <w:sz w:val="20"/>
                <w:szCs w:val="20"/>
              </w:rPr>
              <w:t>968</w:t>
            </w:r>
          </w:p>
        </w:tc>
        <w:tc>
          <w:tcPr>
            <w:tcW w:w="3310" w:type="dxa"/>
            <w:gridSpan w:val="2"/>
            <w:hideMark/>
          </w:tcPr>
          <w:p w14:paraId="5F66295C" w14:textId="77777777" w:rsidR="00692E2E" w:rsidRPr="0097122C" w:rsidRDefault="00692E2E" w:rsidP="00690ACE">
            <w:pPr>
              <w:suppressAutoHyphens w:val="0"/>
              <w:rPr>
                <w:sz w:val="20"/>
                <w:szCs w:val="20"/>
              </w:rPr>
            </w:pPr>
            <w:r w:rsidRPr="0097122C">
              <w:rPr>
                <w:sz w:val="20"/>
                <w:szCs w:val="20"/>
              </w:rPr>
              <w:t xml:space="preserve">Caurule </w:t>
            </w:r>
          </w:p>
        </w:tc>
        <w:tc>
          <w:tcPr>
            <w:tcW w:w="1605" w:type="dxa"/>
            <w:hideMark/>
          </w:tcPr>
          <w:p w14:paraId="6D4D930C" w14:textId="77777777" w:rsidR="00692E2E" w:rsidRPr="0097122C" w:rsidRDefault="00692E2E" w:rsidP="00690ACE">
            <w:pPr>
              <w:suppressAutoHyphens w:val="0"/>
              <w:rPr>
                <w:sz w:val="20"/>
                <w:szCs w:val="20"/>
              </w:rPr>
            </w:pPr>
            <w:r w:rsidRPr="0097122C">
              <w:rPr>
                <w:sz w:val="20"/>
                <w:szCs w:val="20"/>
              </w:rPr>
              <w:t>Ø 75mm H-500</w:t>
            </w:r>
          </w:p>
        </w:tc>
        <w:tc>
          <w:tcPr>
            <w:tcW w:w="956" w:type="dxa"/>
            <w:gridSpan w:val="2"/>
            <w:hideMark/>
          </w:tcPr>
          <w:p w14:paraId="540F316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5E690E2" w14:textId="77777777" w:rsidR="00692E2E" w:rsidRPr="0097122C" w:rsidRDefault="00692E2E" w:rsidP="00690ACE">
            <w:pPr>
              <w:suppressAutoHyphens w:val="0"/>
              <w:rPr>
                <w:sz w:val="20"/>
                <w:szCs w:val="20"/>
              </w:rPr>
            </w:pPr>
          </w:p>
        </w:tc>
        <w:tc>
          <w:tcPr>
            <w:tcW w:w="567" w:type="dxa"/>
            <w:vMerge/>
            <w:hideMark/>
          </w:tcPr>
          <w:p w14:paraId="595119D9" w14:textId="77777777" w:rsidR="00692E2E" w:rsidRPr="0097122C" w:rsidRDefault="00692E2E" w:rsidP="00690ACE">
            <w:pPr>
              <w:suppressAutoHyphens w:val="0"/>
              <w:rPr>
                <w:sz w:val="20"/>
                <w:szCs w:val="20"/>
              </w:rPr>
            </w:pPr>
          </w:p>
        </w:tc>
        <w:tc>
          <w:tcPr>
            <w:tcW w:w="567" w:type="dxa"/>
            <w:vMerge/>
            <w:hideMark/>
          </w:tcPr>
          <w:p w14:paraId="17597B51" w14:textId="77777777" w:rsidR="00692E2E" w:rsidRPr="0097122C" w:rsidRDefault="00692E2E" w:rsidP="00690ACE">
            <w:pPr>
              <w:suppressAutoHyphens w:val="0"/>
              <w:rPr>
                <w:sz w:val="20"/>
                <w:szCs w:val="20"/>
              </w:rPr>
            </w:pPr>
          </w:p>
        </w:tc>
        <w:tc>
          <w:tcPr>
            <w:tcW w:w="567" w:type="dxa"/>
            <w:vMerge/>
            <w:hideMark/>
          </w:tcPr>
          <w:p w14:paraId="5EDC91F7" w14:textId="77777777" w:rsidR="00692E2E" w:rsidRPr="0097122C" w:rsidRDefault="00692E2E" w:rsidP="00690ACE">
            <w:pPr>
              <w:suppressAutoHyphens w:val="0"/>
              <w:rPr>
                <w:sz w:val="20"/>
                <w:szCs w:val="20"/>
              </w:rPr>
            </w:pPr>
          </w:p>
        </w:tc>
        <w:tc>
          <w:tcPr>
            <w:tcW w:w="567" w:type="dxa"/>
            <w:vMerge/>
            <w:hideMark/>
          </w:tcPr>
          <w:p w14:paraId="4ED88BC5" w14:textId="77777777" w:rsidR="00692E2E" w:rsidRPr="0097122C" w:rsidRDefault="00692E2E" w:rsidP="00690ACE">
            <w:pPr>
              <w:suppressAutoHyphens w:val="0"/>
              <w:rPr>
                <w:sz w:val="20"/>
                <w:szCs w:val="20"/>
              </w:rPr>
            </w:pPr>
          </w:p>
        </w:tc>
        <w:tc>
          <w:tcPr>
            <w:tcW w:w="567" w:type="dxa"/>
            <w:vMerge/>
            <w:hideMark/>
          </w:tcPr>
          <w:p w14:paraId="6476D2A4" w14:textId="77777777" w:rsidR="00692E2E" w:rsidRPr="0097122C" w:rsidRDefault="00692E2E" w:rsidP="00690ACE">
            <w:pPr>
              <w:suppressAutoHyphens w:val="0"/>
              <w:rPr>
                <w:sz w:val="20"/>
                <w:szCs w:val="20"/>
              </w:rPr>
            </w:pPr>
          </w:p>
        </w:tc>
      </w:tr>
      <w:tr w:rsidR="00692E2E" w:rsidRPr="0097122C" w14:paraId="00BE38AC" w14:textId="77777777" w:rsidTr="008C2E8A">
        <w:trPr>
          <w:trHeight w:val="300"/>
        </w:trPr>
        <w:tc>
          <w:tcPr>
            <w:tcW w:w="616" w:type="dxa"/>
            <w:noWrap/>
            <w:hideMark/>
          </w:tcPr>
          <w:p w14:paraId="4FC503B2" w14:textId="77777777" w:rsidR="00692E2E" w:rsidRPr="0097122C" w:rsidRDefault="00692E2E" w:rsidP="00690ACE">
            <w:pPr>
              <w:suppressAutoHyphens w:val="0"/>
              <w:rPr>
                <w:sz w:val="20"/>
                <w:szCs w:val="20"/>
              </w:rPr>
            </w:pPr>
            <w:r w:rsidRPr="0097122C">
              <w:rPr>
                <w:sz w:val="20"/>
                <w:szCs w:val="20"/>
              </w:rPr>
              <w:t>969</w:t>
            </w:r>
          </w:p>
        </w:tc>
        <w:tc>
          <w:tcPr>
            <w:tcW w:w="3310" w:type="dxa"/>
            <w:gridSpan w:val="2"/>
            <w:hideMark/>
          </w:tcPr>
          <w:p w14:paraId="542BA3CC" w14:textId="77777777" w:rsidR="00692E2E" w:rsidRPr="0097122C" w:rsidRDefault="00692E2E" w:rsidP="00690ACE">
            <w:pPr>
              <w:suppressAutoHyphens w:val="0"/>
              <w:rPr>
                <w:sz w:val="20"/>
                <w:szCs w:val="20"/>
              </w:rPr>
            </w:pPr>
            <w:r w:rsidRPr="0097122C">
              <w:rPr>
                <w:sz w:val="20"/>
                <w:szCs w:val="20"/>
              </w:rPr>
              <w:t xml:space="preserve">Caurule </w:t>
            </w:r>
          </w:p>
        </w:tc>
        <w:tc>
          <w:tcPr>
            <w:tcW w:w="1605" w:type="dxa"/>
            <w:hideMark/>
          </w:tcPr>
          <w:p w14:paraId="2937A4AC" w14:textId="77777777" w:rsidR="00692E2E" w:rsidRPr="0097122C" w:rsidRDefault="00692E2E" w:rsidP="00690ACE">
            <w:pPr>
              <w:suppressAutoHyphens w:val="0"/>
              <w:rPr>
                <w:sz w:val="20"/>
                <w:szCs w:val="20"/>
              </w:rPr>
            </w:pPr>
            <w:r w:rsidRPr="0097122C">
              <w:rPr>
                <w:sz w:val="20"/>
                <w:szCs w:val="20"/>
              </w:rPr>
              <w:t>Ø 75mm H-1000</w:t>
            </w:r>
          </w:p>
        </w:tc>
        <w:tc>
          <w:tcPr>
            <w:tcW w:w="956" w:type="dxa"/>
            <w:gridSpan w:val="2"/>
            <w:hideMark/>
          </w:tcPr>
          <w:p w14:paraId="56B532F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0716828" w14:textId="77777777" w:rsidR="00692E2E" w:rsidRPr="0097122C" w:rsidRDefault="00692E2E" w:rsidP="00690ACE">
            <w:pPr>
              <w:suppressAutoHyphens w:val="0"/>
              <w:rPr>
                <w:sz w:val="20"/>
                <w:szCs w:val="20"/>
              </w:rPr>
            </w:pPr>
          </w:p>
        </w:tc>
        <w:tc>
          <w:tcPr>
            <w:tcW w:w="567" w:type="dxa"/>
            <w:vMerge/>
            <w:hideMark/>
          </w:tcPr>
          <w:p w14:paraId="19B57703" w14:textId="77777777" w:rsidR="00692E2E" w:rsidRPr="0097122C" w:rsidRDefault="00692E2E" w:rsidP="00690ACE">
            <w:pPr>
              <w:suppressAutoHyphens w:val="0"/>
              <w:rPr>
                <w:sz w:val="20"/>
                <w:szCs w:val="20"/>
              </w:rPr>
            </w:pPr>
          </w:p>
        </w:tc>
        <w:tc>
          <w:tcPr>
            <w:tcW w:w="567" w:type="dxa"/>
            <w:vMerge/>
            <w:hideMark/>
          </w:tcPr>
          <w:p w14:paraId="61A37592" w14:textId="77777777" w:rsidR="00692E2E" w:rsidRPr="0097122C" w:rsidRDefault="00692E2E" w:rsidP="00690ACE">
            <w:pPr>
              <w:suppressAutoHyphens w:val="0"/>
              <w:rPr>
                <w:sz w:val="20"/>
                <w:szCs w:val="20"/>
              </w:rPr>
            </w:pPr>
          </w:p>
        </w:tc>
        <w:tc>
          <w:tcPr>
            <w:tcW w:w="567" w:type="dxa"/>
            <w:vMerge/>
            <w:hideMark/>
          </w:tcPr>
          <w:p w14:paraId="56E25251" w14:textId="77777777" w:rsidR="00692E2E" w:rsidRPr="0097122C" w:rsidRDefault="00692E2E" w:rsidP="00690ACE">
            <w:pPr>
              <w:suppressAutoHyphens w:val="0"/>
              <w:rPr>
                <w:sz w:val="20"/>
                <w:szCs w:val="20"/>
              </w:rPr>
            </w:pPr>
          </w:p>
        </w:tc>
        <w:tc>
          <w:tcPr>
            <w:tcW w:w="567" w:type="dxa"/>
            <w:vMerge/>
            <w:hideMark/>
          </w:tcPr>
          <w:p w14:paraId="437CE1B7" w14:textId="77777777" w:rsidR="00692E2E" w:rsidRPr="0097122C" w:rsidRDefault="00692E2E" w:rsidP="00690ACE">
            <w:pPr>
              <w:suppressAutoHyphens w:val="0"/>
              <w:rPr>
                <w:sz w:val="20"/>
                <w:szCs w:val="20"/>
              </w:rPr>
            </w:pPr>
          </w:p>
        </w:tc>
        <w:tc>
          <w:tcPr>
            <w:tcW w:w="567" w:type="dxa"/>
            <w:vMerge/>
            <w:hideMark/>
          </w:tcPr>
          <w:p w14:paraId="28EBFFBA" w14:textId="77777777" w:rsidR="00692E2E" w:rsidRPr="0097122C" w:rsidRDefault="00692E2E" w:rsidP="00690ACE">
            <w:pPr>
              <w:suppressAutoHyphens w:val="0"/>
              <w:rPr>
                <w:sz w:val="20"/>
                <w:szCs w:val="20"/>
              </w:rPr>
            </w:pPr>
          </w:p>
        </w:tc>
      </w:tr>
      <w:tr w:rsidR="00692E2E" w:rsidRPr="0097122C" w14:paraId="3088F28B" w14:textId="77777777" w:rsidTr="008C2E8A">
        <w:trPr>
          <w:trHeight w:val="300"/>
        </w:trPr>
        <w:tc>
          <w:tcPr>
            <w:tcW w:w="616" w:type="dxa"/>
            <w:noWrap/>
            <w:hideMark/>
          </w:tcPr>
          <w:p w14:paraId="1C90D782" w14:textId="77777777" w:rsidR="00692E2E" w:rsidRPr="0097122C" w:rsidRDefault="00692E2E" w:rsidP="00690ACE">
            <w:pPr>
              <w:suppressAutoHyphens w:val="0"/>
              <w:rPr>
                <w:sz w:val="20"/>
                <w:szCs w:val="20"/>
              </w:rPr>
            </w:pPr>
            <w:r w:rsidRPr="0097122C">
              <w:rPr>
                <w:sz w:val="20"/>
                <w:szCs w:val="20"/>
              </w:rPr>
              <w:t>970</w:t>
            </w:r>
          </w:p>
        </w:tc>
        <w:tc>
          <w:tcPr>
            <w:tcW w:w="3310" w:type="dxa"/>
            <w:gridSpan w:val="2"/>
            <w:hideMark/>
          </w:tcPr>
          <w:p w14:paraId="7BA85277" w14:textId="77777777" w:rsidR="00692E2E" w:rsidRPr="0097122C" w:rsidRDefault="00692E2E" w:rsidP="00690ACE">
            <w:pPr>
              <w:suppressAutoHyphens w:val="0"/>
              <w:rPr>
                <w:sz w:val="20"/>
                <w:szCs w:val="20"/>
              </w:rPr>
            </w:pPr>
            <w:r w:rsidRPr="0097122C">
              <w:rPr>
                <w:sz w:val="20"/>
                <w:szCs w:val="20"/>
              </w:rPr>
              <w:t xml:space="preserve">Caurule </w:t>
            </w:r>
          </w:p>
        </w:tc>
        <w:tc>
          <w:tcPr>
            <w:tcW w:w="1605" w:type="dxa"/>
            <w:hideMark/>
          </w:tcPr>
          <w:p w14:paraId="0370AC70" w14:textId="77777777" w:rsidR="00692E2E" w:rsidRPr="0097122C" w:rsidRDefault="00692E2E" w:rsidP="00690ACE">
            <w:pPr>
              <w:suppressAutoHyphens w:val="0"/>
              <w:rPr>
                <w:sz w:val="20"/>
                <w:szCs w:val="20"/>
              </w:rPr>
            </w:pPr>
            <w:r w:rsidRPr="0097122C">
              <w:rPr>
                <w:sz w:val="20"/>
                <w:szCs w:val="20"/>
              </w:rPr>
              <w:t>Ø 75mm H-2000</w:t>
            </w:r>
          </w:p>
        </w:tc>
        <w:tc>
          <w:tcPr>
            <w:tcW w:w="956" w:type="dxa"/>
            <w:gridSpan w:val="2"/>
            <w:hideMark/>
          </w:tcPr>
          <w:p w14:paraId="1493F0A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A84C1DE" w14:textId="77777777" w:rsidR="00692E2E" w:rsidRPr="0097122C" w:rsidRDefault="00692E2E" w:rsidP="00690ACE">
            <w:pPr>
              <w:suppressAutoHyphens w:val="0"/>
              <w:rPr>
                <w:sz w:val="20"/>
                <w:szCs w:val="20"/>
              </w:rPr>
            </w:pPr>
          </w:p>
        </w:tc>
        <w:tc>
          <w:tcPr>
            <w:tcW w:w="567" w:type="dxa"/>
            <w:vMerge/>
            <w:hideMark/>
          </w:tcPr>
          <w:p w14:paraId="220E0AC9" w14:textId="77777777" w:rsidR="00692E2E" w:rsidRPr="0097122C" w:rsidRDefault="00692E2E" w:rsidP="00690ACE">
            <w:pPr>
              <w:suppressAutoHyphens w:val="0"/>
              <w:rPr>
                <w:sz w:val="20"/>
                <w:szCs w:val="20"/>
              </w:rPr>
            </w:pPr>
          </w:p>
        </w:tc>
        <w:tc>
          <w:tcPr>
            <w:tcW w:w="567" w:type="dxa"/>
            <w:vMerge/>
            <w:hideMark/>
          </w:tcPr>
          <w:p w14:paraId="0FC09026" w14:textId="77777777" w:rsidR="00692E2E" w:rsidRPr="0097122C" w:rsidRDefault="00692E2E" w:rsidP="00690ACE">
            <w:pPr>
              <w:suppressAutoHyphens w:val="0"/>
              <w:rPr>
                <w:sz w:val="20"/>
                <w:szCs w:val="20"/>
              </w:rPr>
            </w:pPr>
          </w:p>
        </w:tc>
        <w:tc>
          <w:tcPr>
            <w:tcW w:w="567" w:type="dxa"/>
            <w:vMerge/>
            <w:hideMark/>
          </w:tcPr>
          <w:p w14:paraId="6966AE16" w14:textId="77777777" w:rsidR="00692E2E" w:rsidRPr="0097122C" w:rsidRDefault="00692E2E" w:rsidP="00690ACE">
            <w:pPr>
              <w:suppressAutoHyphens w:val="0"/>
              <w:rPr>
                <w:sz w:val="20"/>
                <w:szCs w:val="20"/>
              </w:rPr>
            </w:pPr>
          </w:p>
        </w:tc>
        <w:tc>
          <w:tcPr>
            <w:tcW w:w="567" w:type="dxa"/>
            <w:vMerge/>
            <w:hideMark/>
          </w:tcPr>
          <w:p w14:paraId="2331693F" w14:textId="77777777" w:rsidR="00692E2E" w:rsidRPr="0097122C" w:rsidRDefault="00692E2E" w:rsidP="00690ACE">
            <w:pPr>
              <w:suppressAutoHyphens w:val="0"/>
              <w:rPr>
                <w:sz w:val="20"/>
                <w:szCs w:val="20"/>
              </w:rPr>
            </w:pPr>
          </w:p>
        </w:tc>
        <w:tc>
          <w:tcPr>
            <w:tcW w:w="567" w:type="dxa"/>
            <w:vMerge/>
            <w:hideMark/>
          </w:tcPr>
          <w:p w14:paraId="399F54E7" w14:textId="77777777" w:rsidR="00692E2E" w:rsidRPr="0097122C" w:rsidRDefault="00692E2E" w:rsidP="00690ACE">
            <w:pPr>
              <w:suppressAutoHyphens w:val="0"/>
              <w:rPr>
                <w:sz w:val="20"/>
                <w:szCs w:val="20"/>
              </w:rPr>
            </w:pPr>
          </w:p>
        </w:tc>
      </w:tr>
      <w:tr w:rsidR="00692E2E" w:rsidRPr="0097122C" w14:paraId="577E1332" w14:textId="77777777" w:rsidTr="008C2E8A">
        <w:trPr>
          <w:trHeight w:val="300"/>
        </w:trPr>
        <w:tc>
          <w:tcPr>
            <w:tcW w:w="616" w:type="dxa"/>
            <w:noWrap/>
            <w:hideMark/>
          </w:tcPr>
          <w:p w14:paraId="10CD830F" w14:textId="77777777" w:rsidR="00692E2E" w:rsidRPr="0097122C" w:rsidRDefault="00692E2E" w:rsidP="00690ACE">
            <w:pPr>
              <w:suppressAutoHyphens w:val="0"/>
              <w:rPr>
                <w:sz w:val="20"/>
                <w:szCs w:val="20"/>
              </w:rPr>
            </w:pPr>
            <w:r w:rsidRPr="0097122C">
              <w:rPr>
                <w:sz w:val="20"/>
                <w:szCs w:val="20"/>
              </w:rPr>
              <w:t>971</w:t>
            </w:r>
          </w:p>
        </w:tc>
        <w:tc>
          <w:tcPr>
            <w:tcW w:w="3310" w:type="dxa"/>
            <w:gridSpan w:val="2"/>
            <w:hideMark/>
          </w:tcPr>
          <w:p w14:paraId="372991A5" w14:textId="77777777" w:rsidR="00692E2E" w:rsidRPr="0097122C" w:rsidRDefault="00692E2E" w:rsidP="00690ACE">
            <w:pPr>
              <w:suppressAutoHyphens w:val="0"/>
              <w:rPr>
                <w:sz w:val="20"/>
                <w:szCs w:val="20"/>
              </w:rPr>
            </w:pPr>
            <w:r w:rsidRPr="0097122C">
              <w:rPr>
                <w:sz w:val="20"/>
                <w:szCs w:val="20"/>
              </w:rPr>
              <w:t xml:space="preserve">Caurule </w:t>
            </w:r>
          </w:p>
        </w:tc>
        <w:tc>
          <w:tcPr>
            <w:tcW w:w="1605" w:type="dxa"/>
            <w:hideMark/>
          </w:tcPr>
          <w:p w14:paraId="50C52D73" w14:textId="77777777" w:rsidR="00692E2E" w:rsidRPr="0097122C" w:rsidRDefault="00692E2E" w:rsidP="00690ACE">
            <w:pPr>
              <w:suppressAutoHyphens w:val="0"/>
              <w:rPr>
                <w:sz w:val="20"/>
                <w:szCs w:val="20"/>
              </w:rPr>
            </w:pPr>
            <w:r w:rsidRPr="0097122C">
              <w:rPr>
                <w:sz w:val="20"/>
                <w:szCs w:val="20"/>
              </w:rPr>
              <w:t>Ø 110mm H-150</w:t>
            </w:r>
          </w:p>
        </w:tc>
        <w:tc>
          <w:tcPr>
            <w:tcW w:w="956" w:type="dxa"/>
            <w:gridSpan w:val="2"/>
            <w:hideMark/>
          </w:tcPr>
          <w:p w14:paraId="376D6BB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BC95A1C" w14:textId="77777777" w:rsidR="00692E2E" w:rsidRPr="0097122C" w:rsidRDefault="00692E2E" w:rsidP="00690ACE">
            <w:pPr>
              <w:suppressAutoHyphens w:val="0"/>
              <w:rPr>
                <w:sz w:val="20"/>
                <w:szCs w:val="20"/>
              </w:rPr>
            </w:pPr>
          </w:p>
        </w:tc>
        <w:tc>
          <w:tcPr>
            <w:tcW w:w="567" w:type="dxa"/>
            <w:vMerge/>
            <w:hideMark/>
          </w:tcPr>
          <w:p w14:paraId="7692EB31" w14:textId="77777777" w:rsidR="00692E2E" w:rsidRPr="0097122C" w:rsidRDefault="00692E2E" w:rsidP="00690ACE">
            <w:pPr>
              <w:suppressAutoHyphens w:val="0"/>
              <w:rPr>
                <w:sz w:val="20"/>
                <w:szCs w:val="20"/>
              </w:rPr>
            </w:pPr>
          </w:p>
        </w:tc>
        <w:tc>
          <w:tcPr>
            <w:tcW w:w="567" w:type="dxa"/>
            <w:vMerge/>
            <w:hideMark/>
          </w:tcPr>
          <w:p w14:paraId="7D559CED" w14:textId="77777777" w:rsidR="00692E2E" w:rsidRPr="0097122C" w:rsidRDefault="00692E2E" w:rsidP="00690ACE">
            <w:pPr>
              <w:suppressAutoHyphens w:val="0"/>
              <w:rPr>
                <w:sz w:val="20"/>
                <w:szCs w:val="20"/>
              </w:rPr>
            </w:pPr>
          </w:p>
        </w:tc>
        <w:tc>
          <w:tcPr>
            <w:tcW w:w="567" w:type="dxa"/>
            <w:vMerge/>
            <w:hideMark/>
          </w:tcPr>
          <w:p w14:paraId="5872201D" w14:textId="77777777" w:rsidR="00692E2E" w:rsidRPr="0097122C" w:rsidRDefault="00692E2E" w:rsidP="00690ACE">
            <w:pPr>
              <w:suppressAutoHyphens w:val="0"/>
              <w:rPr>
                <w:sz w:val="20"/>
                <w:szCs w:val="20"/>
              </w:rPr>
            </w:pPr>
          </w:p>
        </w:tc>
        <w:tc>
          <w:tcPr>
            <w:tcW w:w="567" w:type="dxa"/>
            <w:vMerge/>
            <w:hideMark/>
          </w:tcPr>
          <w:p w14:paraId="2D46E7A8" w14:textId="77777777" w:rsidR="00692E2E" w:rsidRPr="0097122C" w:rsidRDefault="00692E2E" w:rsidP="00690ACE">
            <w:pPr>
              <w:suppressAutoHyphens w:val="0"/>
              <w:rPr>
                <w:sz w:val="20"/>
                <w:szCs w:val="20"/>
              </w:rPr>
            </w:pPr>
          </w:p>
        </w:tc>
        <w:tc>
          <w:tcPr>
            <w:tcW w:w="567" w:type="dxa"/>
            <w:vMerge/>
            <w:hideMark/>
          </w:tcPr>
          <w:p w14:paraId="1431D9D2" w14:textId="77777777" w:rsidR="00692E2E" w:rsidRPr="0097122C" w:rsidRDefault="00692E2E" w:rsidP="00690ACE">
            <w:pPr>
              <w:suppressAutoHyphens w:val="0"/>
              <w:rPr>
                <w:sz w:val="20"/>
                <w:szCs w:val="20"/>
              </w:rPr>
            </w:pPr>
          </w:p>
        </w:tc>
      </w:tr>
      <w:tr w:rsidR="00692E2E" w:rsidRPr="0097122C" w14:paraId="557F3CA2" w14:textId="77777777" w:rsidTr="008C2E8A">
        <w:trPr>
          <w:trHeight w:val="300"/>
        </w:trPr>
        <w:tc>
          <w:tcPr>
            <w:tcW w:w="616" w:type="dxa"/>
            <w:noWrap/>
            <w:hideMark/>
          </w:tcPr>
          <w:p w14:paraId="1AB35110" w14:textId="77777777" w:rsidR="00692E2E" w:rsidRPr="0097122C" w:rsidRDefault="00692E2E" w:rsidP="00690ACE">
            <w:pPr>
              <w:suppressAutoHyphens w:val="0"/>
              <w:rPr>
                <w:sz w:val="20"/>
                <w:szCs w:val="20"/>
              </w:rPr>
            </w:pPr>
            <w:r w:rsidRPr="0097122C">
              <w:rPr>
                <w:sz w:val="20"/>
                <w:szCs w:val="20"/>
              </w:rPr>
              <w:t>972</w:t>
            </w:r>
          </w:p>
        </w:tc>
        <w:tc>
          <w:tcPr>
            <w:tcW w:w="3310" w:type="dxa"/>
            <w:gridSpan w:val="2"/>
            <w:hideMark/>
          </w:tcPr>
          <w:p w14:paraId="6C399BDD" w14:textId="77777777" w:rsidR="00692E2E" w:rsidRPr="0097122C" w:rsidRDefault="00692E2E" w:rsidP="00690ACE">
            <w:pPr>
              <w:suppressAutoHyphens w:val="0"/>
              <w:rPr>
                <w:sz w:val="20"/>
                <w:szCs w:val="20"/>
              </w:rPr>
            </w:pPr>
            <w:r w:rsidRPr="0097122C">
              <w:rPr>
                <w:sz w:val="20"/>
                <w:szCs w:val="20"/>
              </w:rPr>
              <w:t xml:space="preserve">Caurule </w:t>
            </w:r>
          </w:p>
        </w:tc>
        <w:tc>
          <w:tcPr>
            <w:tcW w:w="1605" w:type="dxa"/>
            <w:hideMark/>
          </w:tcPr>
          <w:p w14:paraId="791D714E" w14:textId="77777777" w:rsidR="00692E2E" w:rsidRPr="0097122C" w:rsidRDefault="00692E2E" w:rsidP="00690ACE">
            <w:pPr>
              <w:suppressAutoHyphens w:val="0"/>
              <w:rPr>
                <w:sz w:val="20"/>
                <w:szCs w:val="20"/>
              </w:rPr>
            </w:pPr>
            <w:r w:rsidRPr="0097122C">
              <w:rPr>
                <w:sz w:val="20"/>
                <w:szCs w:val="20"/>
              </w:rPr>
              <w:t>Ø 110mm H-250</w:t>
            </w:r>
          </w:p>
        </w:tc>
        <w:tc>
          <w:tcPr>
            <w:tcW w:w="956" w:type="dxa"/>
            <w:gridSpan w:val="2"/>
            <w:hideMark/>
          </w:tcPr>
          <w:p w14:paraId="7990BFA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114A542" w14:textId="77777777" w:rsidR="00692E2E" w:rsidRPr="0097122C" w:rsidRDefault="00692E2E" w:rsidP="00690ACE">
            <w:pPr>
              <w:suppressAutoHyphens w:val="0"/>
              <w:rPr>
                <w:sz w:val="20"/>
                <w:szCs w:val="20"/>
              </w:rPr>
            </w:pPr>
          </w:p>
        </w:tc>
        <w:tc>
          <w:tcPr>
            <w:tcW w:w="567" w:type="dxa"/>
            <w:vMerge/>
            <w:hideMark/>
          </w:tcPr>
          <w:p w14:paraId="5014B51C" w14:textId="77777777" w:rsidR="00692E2E" w:rsidRPr="0097122C" w:rsidRDefault="00692E2E" w:rsidP="00690ACE">
            <w:pPr>
              <w:suppressAutoHyphens w:val="0"/>
              <w:rPr>
                <w:sz w:val="20"/>
                <w:szCs w:val="20"/>
              </w:rPr>
            </w:pPr>
          </w:p>
        </w:tc>
        <w:tc>
          <w:tcPr>
            <w:tcW w:w="567" w:type="dxa"/>
            <w:vMerge/>
            <w:hideMark/>
          </w:tcPr>
          <w:p w14:paraId="4574CEBC" w14:textId="77777777" w:rsidR="00692E2E" w:rsidRPr="0097122C" w:rsidRDefault="00692E2E" w:rsidP="00690ACE">
            <w:pPr>
              <w:suppressAutoHyphens w:val="0"/>
              <w:rPr>
                <w:sz w:val="20"/>
                <w:szCs w:val="20"/>
              </w:rPr>
            </w:pPr>
          </w:p>
        </w:tc>
        <w:tc>
          <w:tcPr>
            <w:tcW w:w="567" w:type="dxa"/>
            <w:vMerge/>
            <w:hideMark/>
          </w:tcPr>
          <w:p w14:paraId="2D2BDACA" w14:textId="77777777" w:rsidR="00692E2E" w:rsidRPr="0097122C" w:rsidRDefault="00692E2E" w:rsidP="00690ACE">
            <w:pPr>
              <w:suppressAutoHyphens w:val="0"/>
              <w:rPr>
                <w:sz w:val="20"/>
                <w:szCs w:val="20"/>
              </w:rPr>
            </w:pPr>
          </w:p>
        </w:tc>
        <w:tc>
          <w:tcPr>
            <w:tcW w:w="567" w:type="dxa"/>
            <w:vMerge/>
            <w:hideMark/>
          </w:tcPr>
          <w:p w14:paraId="06753EB8" w14:textId="77777777" w:rsidR="00692E2E" w:rsidRPr="0097122C" w:rsidRDefault="00692E2E" w:rsidP="00690ACE">
            <w:pPr>
              <w:suppressAutoHyphens w:val="0"/>
              <w:rPr>
                <w:sz w:val="20"/>
                <w:szCs w:val="20"/>
              </w:rPr>
            </w:pPr>
          </w:p>
        </w:tc>
        <w:tc>
          <w:tcPr>
            <w:tcW w:w="567" w:type="dxa"/>
            <w:vMerge/>
            <w:hideMark/>
          </w:tcPr>
          <w:p w14:paraId="5AF3C952" w14:textId="77777777" w:rsidR="00692E2E" w:rsidRPr="0097122C" w:rsidRDefault="00692E2E" w:rsidP="00690ACE">
            <w:pPr>
              <w:suppressAutoHyphens w:val="0"/>
              <w:rPr>
                <w:sz w:val="20"/>
                <w:szCs w:val="20"/>
              </w:rPr>
            </w:pPr>
          </w:p>
        </w:tc>
      </w:tr>
      <w:tr w:rsidR="00692E2E" w:rsidRPr="0097122C" w14:paraId="500DB1FF" w14:textId="77777777" w:rsidTr="008C2E8A">
        <w:trPr>
          <w:trHeight w:val="300"/>
        </w:trPr>
        <w:tc>
          <w:tcPr>
            <w:tcW w:w="616" w:type="dxa"/>
            <w:noWrap/>
            <w:hideMark/>
          </w:tcPr>
          <w:p w14:paraId="0D45F7A2" w14:textId="77777777" w:rsidR="00692E2E" w:rsidRPr="0097122C" w:rsidRDefault="00692E2E" w:rsidP="00690ACE">
            <w:pPr>
              <w:suppressAutoHyphens w:val="0"/>
              <w:rPr>
                <w:sz w:val="20"/>
                <w:szCs w:val="20"/>
              </w:rPr>
            </w:pPr>
            <w:r w:rsidRPr="0097122C">
              <w:rPr>
                <w:sz w:val="20"/>
                <w:szCs w:val="20"/>
              </w:rPr>
              <w:t>973</w:t>
            </w:r>
          </w:p>
        </w:tc>
        <w:tc>
          <w:tcPr>
            <w:tcW w:w="3310" w:type="dxa"/>
            <w:gridSpan w:val="2"/>
            <w:hideMark/>
          </w:tcPr>
          <w:p w14:paraId="5039C117" w14:textId="77777777" w:rsidR="00692E2E" w:rsidRPr="0097122C" w:rsidRDefault="00692E2E" w:rsidP="00690ACE">
            <w:pPr>
              <w:suppressAutoHyphens w:val="0"/>
              <w:rPr>
                <w:sz w:val="20"/>
                <w:szCs w:val="20"/>
              </w:rPr>
            </w:pPr>
            <w:r w:rsidRPr="0097122C">
              <w:rPr>
                <w:sz w:val="20"/>
                <w:szCs w:val="20"/>
              </w:rPr>
              <w:t xml:space="preserve">Caurule </w:t>
            </w:r>
          </w:p>
        </w:tc>
        <w:tc>
          <w:tcPr>
            <w:tcW w:w="1605" w:type="dxa"/>
            <w:hideMark/>
          </w:tcPr>
          <w:p w14:paraId="52B174E2" w14:textId="77777777" w:rsidR="00692E2E" w:rsidRPr="0097122C" w:rsidRDefault="00692E2E" w:rsidP="00690ACE">
            <w:pPr>
              <w:suppressAutoHyphens w:val="0"/>
              <w:rPr>
                <w:sz w:val="20"/>
                <w:szCs w:val="20"/>
              </w:rPr>
            </w:pPr>
            <w:r w:rsidRPr="0097122C">
              <w:rPr>
                <w:sz w:val="20"/>
                <w:szCs w:val="20"/>
              </w:rPr>
              <w:t>Ø 110mm H-500</w:t>
            </w:r>
          </w:p>
        </w:tc>
        <w:tc>
          <w:tcPr>
            <w:tcW w:w="956" w:type="dxa"/>
            <w:gridSpan w:val="2"/>
            <w:hideMark/>
          </w:tcPr>
          <w:p w14:paraId="7CDDE0A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7009613" w14:textId="77777777" w:rsidR="00692E2E" w:rsidRPr="0097122C" w:rsidRDefault="00692E2E" w:rsidP="00690ACE">
            <w:pPr>
              <w:suppressAutoHyphens w:val="0"/>
              <w:rPr>
                <w:sz w:val="20"/>
                <w:szCs w:val="20"/>
              </w:rPr>
            </w:pPr>
          </w:p>
        </w:tc>
        <w:tc>
          <w:tcPr>
            <w:tcW w:w="567" w:type="dxa"/>
            <w:vMerge/>
            <w:hideMark/>
          </w:tcPr>
          <w:p w14:paraId="1C8A3949" w14:textId="77777777" w:rsidR="00692E2E" w:rsidRPr="0097122C" w:rsidRDefault="00692E2E" w:rsidP="00690ACE">
            <w:pPr>
              <w:suppressAutoHyphens w:val="0"/>
              <w:rPr>
                <w:sz w:val="20"/>
                <w:szCs w:val="20"/>
              </w:rPr>
            </w:pPr>
          </w:p>
        </w:tc>
        <w:tc>
          <w:tcPr>
            <w:tcW w:w="567" w:type="dxa"/>
            <w:vMerge/>
            <w:hideMark/>
          </w:tcPr>
          <w:p w14:paraId="7DC46BF3" w14:textId="77777777" w:rsidR="00692E2E" w:rsidRPr="0097122C" w:rsidRDefault="00692E2E" w:rsidP="00690ACE">
            <w:pPr>
              <w:suppressAutoHyphens w:val="0"/>
              <w:rPr>
                <w:sz w:val="20"/>
                <w:szCs w:val="20"/>
              </w:rPr>
            </w:pPr>
          </w:p>
        </w:tc>
        <w:tc>
          <w:tcPr>
            <w:tcW w:w="567" w:type="dxa"/>
            <w:vMerge/>
            <w:hideMark/>
          </w:tcPr>
          <w:p w14:paraId="736E3F96" w14:textId="77777777" w:rsidR="00692E2E" w:rsidRPr="0097122C" w:rsidRDefault="00692E2E" w:rsidP="00690ACE">
            <w:pPr>
              <w:suppressAutoHyphens w:val="0"/>
              <w:rPr>
                <w:sz w:val="20"/>
                <w:szCs w:val="20"/>
              </w:rPr>
            </w:pPr>
          </w:p>
        </w:tc>
        <w:tc>
          <w:tcPr>
            <w:tcW w:w="567" w:type="dxa"/>
            <w:vMerge/>
            <w:hideMark/>
          </w:tcPr>
          <w:p w14:paraId="678A5680" w14:textId="77777777" w:rsidR="00692E2E" w:rsidRPr="0097122C" w:rsidRDefault="00692E2E" w:rsidP="00690ACE">
            <w:pPr>
              <w:suppressAutoHyphens w:val="0"/>
              <w:rPr>
                <w:sz w:val="20"/>
                <w:szCs w:val="20"/>
              </w:rPr>
            </w:pPr>
          </w:p>
        </w:tc>
        <w:tc>
          <w:tcPr>
            <w:tcW w:w="567" w:type="dxa"/>
            <w:vMerge/>
            <w:hideMark/>
          </w:tcPr>
          <w:p w14:paraId="412553D4" w14:textId="77777777" w:rsidR="00692E2E" w:rsidRPr="0097122C" w:rsidRDefault="00692E2E" w:rsidP="00690ACE">
            <w:pPr>
              <w:suppressAutoHyphens w:val="0"/>
              <w:rPr>
                <w:sz w:val="20"/>
                <w:szCs w:val="20"/>
              </w:rPr>
            </w:pPr>
          </w:p>
        </w:tc>
      </w:tr>
      <w:tr w:rsidR="00692E2E" w:rsidRPr="0097122C" w14:paraId="4A4443A7" w14:textId="77777777" w:rsidTr="008C2E8A">
        <w:trPr>
          <w:trHeight w:val="300"/>
        </w:trPr>
        <w:tc>
          <w:tcPr>
            <w:tcW w:w="616" w:type="dxa"/>
            <w:noWrap/>
            <w:hideMark/>
          </w:tcPr>
          <w:p w14:paraId="38727681" w14:textId="77777777" w:rsidR="00692E2E" w:rsidRPr="0097122C" w:rsidRDefault="00692E2E" w:rsidP="00690ACE">
            <w:pPr>
              <w:suppressAutoHyphens w:val="0"/>
              <w:rPr>
                <w:sz w:val="20"/>
                <w:szCs w:val="20"/>
              </w:rPr>
            </w:pPr>
            <w:r w:rsidRPr="0097122C">
              <w:rPr>
                <w:sz w:val="20"/>
                <w:szCs w:val="20"/>
              </w:rPr>
              <w:t>974</w:t>
            </w:r>
          </w:p>
        </w:tc>
        <w:tc>
          <w:tcPr>
            <w:tcW w:w="3310" w:type="dxa"/>
            <w:gridSpan w:val="2"/>
            <w:hideMark/>
          </w:tcPr>
          <w:p w14:paraId="1A38F7CD" w14:textId="77777777" w:rsidR="00692E2E" w:rsidRPr="0097122C" w:rsidRDefault="00692E2E" w:rsidP="00690ACE">
            <w:pPr>
              <w:suppressAutoHyphens w:val="0"/>
              <w:rPr>
                <w:sz w:val="20"/>
                <w:szCs w:val="20"/>
              </w:rPr>
            </w:pPr>
            <w:r w:rsidRPr="0097122C">
              <w:rPr>
                <w:sz w:val="20"/>
                <w:szCs w:val="20"/>
              </w:rPr>
              <w:t xml:space="preserve">Caurule </w:t>
            </w:r>
          </w:p>
        </w:tc>
        <w:tc>
          <w:tcPr>
            <w:tcW w:w="1605" w:type="dxa"/>
            <w:hideMark/>
          </w:tcPr>
          <w:p w14:paraId="16872B26" w14:textId="77777777" w:rsidR="00692E2E" w:rsidRPr="0097122C" w:rsidRDefault="00692E2E" w:rsidP="00690ACE">
            <w:pPr>
              <w:suppressAutoHyphens w:val="0"/>
              <w:rPr>
                <w:sz w:val="20"/>
                <w:szCs w:val="20"/>
              </w:rPr>
            </w:pPr>
            <w:r w:rsidRPr="0097122C">
              <w:rPr>
                <w:sz w:val="20"/>
                <w:szCs w:val="20"/>
              </w:rPr>
              <w:t>Ø 110mm H-750</w:t>
            </w:r>
          </w:p>
        </w:tc>
        <w:tc>
          <w:tcPr>
            <w:tcW w:w="956" w:type="dxa"/>
            <w:gridSpan w:val="2"/>
            <w:hideMark/>
          </w:tcPr>
          <w:p w14:paraId="5A8F02B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B67B28B" w14:textId="77777777" w:rsidR="00692E2E" w:rsidRPr="0097122C" w:rsidRDefault="00692E2E" w:rsidP="00690ACE">
            <w:pPr>
              <w:suppressAutoHyphens w:val="0"/>
              <w:rPr>
                <w:sz w:val="20"/>
                <w:szCs w:val="20"/>
              </w:rPr>
            </w:pPr>
          </w:p>
        </w:tc>
        <w:tc>
          <w:tcPr>
            <w:tcW w:w="567" w:type="dxa"/>
            <w:vMerge/>
            <w:hideMark/>
          </w:tcPr>
          <w:p w14:paraId="143961B4" w14:textId="77777777" w:rsidR="00692E2E" w:rsidRPr="0097122C" w:rsidRDefault="00692E2E" w:rsidP="00690ACE">
            <w:pPr>
              <w:suppressAutoHyphens w:val="0"/>
              <w:rPr>
                <w:sz w:val="20"/>
                <w:szCs w:val="20"/>
              </w:rPr>
            </w:pPr>
          </w:p>
        </w:tc>
        <w:tc>
          <w:tcPr>
            <w:tcW w:w="567" w:type="dxa"/>
            <w:vMerge/>
            <w:hideMark/>
          </w:tcPr>
          <w:p w14:paraId="7865FCBF" w14:textId="77777777" w:rsidR="00692E2E" w:rsidRPr="0097122C" w:rsidRDefault="00692E2E" w:rsidP="00690ACE">
            <w:pPr>
              <w:suppressAutoHyphens w:val="0"/>
              <w:rPr>
                <w:sz w:val="20"/>
                <w:szCs w:val="20"/>
              </w:rPr>
            </w:pPr>
          </w:p>
        </w:tc>
        <w:tc>
          <w:tcPr>
            <w:tcW w:w="567" w:type="dxa"/>
            <w:vMerge/>
            <w:hideMark/>
          </w:tcPr>
          <w:p w14:paraId="7B9E1ABA" w14:textId="77777777" w:rsidR="00692E2E" w:rsidRPr="0097122C" w:rsidRDefault="00692E2E" w:rsidP="00690ACE">
            <w:pPr>
              <w:suppressAutoHyphens w:val="0"/>
              <w:rPr>
                <w:sz w:val="20"/>
                <w:szCs w:val="20"/>
              </w:rPr>
            </w:pPr>
          </w:p>
        </w:tc>
        <w:tc>
          <w:tcPr>
            <w:tcW w:w="567" w:type="dxa"/>
            <w:vMerge/>
            <w:hideMark/>
          </w:tcPr>
          <w:p w14:paraId="7B744EC6" w14:textId="77777777" w:rsidR="00692E2E" w:rsidRPr="0097122C" w:rsidRDefault="00692E2E" w:rsidP="00690ACE">
            <w:pPr>
              <w:suppressAutoHyphens w:val="0"/>
              <w:rPr>
                <w:sz w:val="20"/>
                <w:szCs w:val="20"/>
              </w:rPr>
            </w:pPr>
          </w:p>
        </w:tc>
        <w:tc>
          <w:tcPr>
            <w:tcW w:w="567" w:type="dxa"/>
            <w:vMerge/>
            <w:hideMark/>
          </w:tcPr>
          <w:p w14:paraId="37FEEFDA" w14:textId="77777777" w:rsidR="00692E2E" w:rsidRPr="0097122C" w:rsidRDefault="00692E2E" w:rsidP="00690ACE">
            <w:pPr>
              <w:suppressAutoHyphens w:val="0"/>
              <w:rPr>
                <w:sz w:val="20"/>
                <w:szCs w:val="20"/>
              </w:rPr>
            </w:pPr>
          </w:p>
        </w:tc>
      </w:tr>
      <w:tr w:rsidR="00692E2E" w:rsidRPr="0097122C" w14:paraId="1DBF6F9B" w14:textId="77777777" w:rsidTr="008C2E8A">
        <w:trPr>
          <w:trHeight w:val="300"/>
        </w:trPr>
        <w:tc>
          <w:tcPr>
            <w:tcW w:w="616" w:type="dxa"/>
            <w:noWrap/>
            <w:hideMark/>
          </w:tcPr>
          <w:p w14:paraId="37E4461E" w14:textId="77777777" w:rsidR="00692E2E" w:rsidRPr="0097122C" w:rsidRDefault="00692E2E" w:rsidP="00690ACE">
            <w:pPr>
              <w:suppressAutoHyphens w:val="0"/>
              <w:rPr>
                <w:sz w:val="20"/>
                <w:szCs w:val="20"/>
              </w:rPr>
            </w:pPr>
            <w:r w:rsidRPr="0097122C">
              <w:rPr>
                <w:sz w:val="20"/>
                <w:szCs w:val="20"/>
              </w:rPr>
              <w:t>975</w:t>
            </w:r>
          </w:p>
        </w:tc>
        <w:tc>
          <w:tcPr>
            <w:tcW w:w="3310" w:type="dxa"/>
            <w:gridSpan w:val="2"/>
            <w:hideMark/>
          </w:tcPr>
          <w:p w14:paraId="4B62CEAE" w14:textId="77777777" w:rsidR="00692E2E" w:rsidRPr="0097122C" w:rsidRDefault="00692E2E" w:rsidP="00690ACE">
            <w:pPr>
              <w:suppressAutoHyphens w:val="0"/>
              <w:rPr>
                <w:sz w:val="20"/>
                <w:szCs w:val="20"/>
              </w:rPr>
            </w:pPr>
            <w:r w:rsidRPr="0097122C">
              <w:rPr>
                <w:sz w:val="20"/>
                <w:szCs w:val="20"/>
              </w:rPr>
              <w:t xml:space="preserve">Caurule </w:t>
            </w:r>
          </w:p>
        </w:tc>
        <w:tc>
          <w:tcPr>
            <w:tcW w:w="1605" w:type="dxa"/>
            <w:hideMark/>
          </w:tcPr>
          <w:p w14:paraId="289FC4A0" w14:textId="77777777" w:rsidR="00692E2E" w:rsidRPr="0097122C" w:rsidRDefault="00692E2E" w:rsidP="00690ACE">
            <w:pPr>
              <w:suppressAutoHyphens w:val="0"/>
              <w:rPr>
                <w:sz w:val="20"/>
                <w:szCs w:val="20"/>
              </w:rPr>
            </w:pPr>
            <w:r w:rsidRPr="0097122C">
              <w:rPr>
                <w:sz w:val="20"/>
                <w:szCs w:val="20"/>
              </w:rPr>
              <w:t>Ø 110mm H-1000</w:t>
            </w:r>
          </w:p>
        </w:tc>
        <w:tc>
          <w:tcPr>
            <w:tcW w:w="956" w:type="dxa"/>
            <w:gridSpan w:val="2"/>
            <w:hideMark/>
          </w:tcPr>
          <w:p w14:paraId="1446F8A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1BEFACA" w14:textId="77777777" w:rsidR="00692E2E" w:rsidRPr="0097122C" w:rsidRDefault="00692E2E" w:rsidP="00690ACE">
            <w:pPr>
              <w:suppressAutoHyphens w:val="0"/>
              <w:rPr>
                <w:sz w:val="20"/>
                <w:szCs w:val="20"/>
              </w:rPr>
            </w:pPr>
          </w:p>
        </w:tc>
        <w:tc>
          <w:tcPr>
            <w:tcW w:w="567" w:type="dxa"/>
            <w:vMerge/>
            <w:hideMark/>
          </w:tcPr>
          <w:p w14:paraId="16A7C71D" w14:textId="77777777" w:rsidR="00692E2E" w:rsidRPr="0097122C" w:rsidRDefault="00692E2E" w:rsidP="00690ACE">
            <w:pPr>
              <w:suppressAutoHyphens w:val="0"/>
              <w:rPr>
                <w:sz w:val="20"/>
                <w:szCs w:val="20"/>
              </w:rPr>
            </w:pPr>
          </w:p>
        </w:tc>
        <w:tc>
          <w:tcPr>
            <w:tcW w:w="567" w:type="dxa"/>
            <w:vMerge/>
            <w:hideMark/>
          </w:tcPr>
          <w:p w14:paraId="3D8E7210" w14:textId="77777777" w:rsidR="00692E2E" w:rsidRPr="0097122C" w:rsidRDefault="00692E2E" w:rsidP="00690ACE">
            <w:pPr>
              <w:suppressAutoHyphens w:val="0"/>
              <w:rPr>
                <w:sz w:val="20"/>
                <w:szCs w:val="20"/>
              </w:rPr>
            </w:pPr>
          </w:p>
        </w:tc>
        <w:tc>
          <w:tcPr>
            <w:tcW w:w="567" w:type="dxa"/>
            <w:vMerge/>
            <w:hideMark/>
          </w:tcPr>
          <w:p w14:paraId="1CBAA815" w14:textId="77777777" w:rsidR="00692E2E" w:rsidRPr="0097122C" w:rsidRDefault="00692E2E" w:rsidP="00690ACE">
            <w:pPr>
              <w:suppressAutoHyphens w:val="0"/>
              <w:rPr>
                <w:sz w:val="20"/>
                <w:szCs w:val="20"/>
              </w:rPr>
            </w:pPr>
          </w:p>
        </w:tc>
        <w:tc>
          <w:tcPr>
            <w:tcW w:w="567" w:type="dxa"/>
            <w:vMerge/>
            <w:hideMark/>
          </w:tcPr>
          <w:p w14:paraId="3FCEE00E" w14:textId="77777777" w:rsidR="00692E2E" w:rsidRPr="0097122C" w:rsidRDefault="00692E2E" w:rsidP="00690ACE">
            <w:pPr>
              <w:suppressAutoHyphens w:val="0"/>
              <w:rPr>
                <w:sz w:val="20"/>
                <w:szCs w:val="20"/>
              </w:rPr>
            </w:pPr>
          </w:p>
        </w:tc>
        <w:tc>
          <w:tcPr>
            <w:tcW w:w="567" w:type="dxa"/>
            <w:vMerge/>
            <w:hideMark/>
          </w:tcPr>
          <w:p w14:paraId="7E765C4A" w14:textId="77777777" w:rsidR="00692E2E" w:rsidRPr="0097122C" w:rsidRDefault="00692E2E" w:rsidP="00690ACE">
            <w:pPr>
              <w:suppressAutoHyphens w:val="0"/>
              <w:rPr>
                <w:sz w:val="20"/>
                <w:szCs w:val="20"/>
              </w:rPr>
            </w:pPr>
          </w:p>
        </w:tc>
      </w:tr>
      <w:tr w:rsidR="00692E2E" w:rsidRPr="0097122C" w14:paraId="4A29CA32" w14:textId="77777777" w:rsidTr="008C2E8A">
        <w:trPr>
          <w:trHeight w:val="300"/>
        </w:trPr>
        <w:tc>
          <w:tcPr>
            <w:tcW w:w="616" w:type="dxa"/>
            <w:noWrap/>
            <w:hideMark/>
          </w:tcPr>
          <w:p w14:paraId="5429565D" w14:textId="77777777" w:rsidR="00692E2E" w:rsidRPr="0097122C" w:rsidRDefault="00692E2E" w:rsidP="00690ACE">
            <w:pPr>
              <w:suppressAutoHyphens w:val="0"/>
              <w:rPr>
                <w:sz w:val="20"/>
                <w:szCs w:val="20"/>
              </w:rPr>
            </w:pPr>
            <w:r w:rsidRPr="0097122C">
              <w:rPr>
                <w:sz w:val="20"/>
                <w:szCs w:val="20"/>
              </w:rPr>
              <w:t>976</w:t>
            </w:r>
          </w:p>
        </w:tc>
        <w:tc>
          <w:tcPr>
            <w:tcW w:w="3310" w:type="dxa"/>
            <w:gridSpan w:val="2"/>
            <w:hideMark/>
          </w:tcPr>
          <w:p w14:paraId="50E30B72" w14:textId="77777777" w:rsidR="00692E2E" w:rsidRPr="0097122C" w:rsidRDefault="00692E2E" w:rsidP="00690ACE">
            <w:pPr>
              <w:suppressAutoHyphens w:val="0"/>
              <w:rPr>
                <w:sz w:val="20"/>
                <w:szCs w:val="20"/>
              </w:rPr>
            </w:pPr>
            <w:r w:rsidRPr="0097122C">
              <w:rPr>
                <w:sz w:val="20"/>
                <w:szCs w:val="20"/>
              </w:rPr>
              <w:t xml:space="preserve">Caurule </w:t>
            </w:r>
          </w:p>
        </w:tc>
        <w:tc>
          <w:tcPr>
            <w:tcW w:w="1605" w:type="dxa"/>
            <w:hideMark/>
          </w:tcPr>
          <w:p w14:paraId="313AF034" w14:textId="77777777" w:rsidR="00692E2E" w:rsidRPr="0097122C" w:rsidRDefault="00692E2E" w:rsidP="00690ACE">
            <w:pPr>
              <w:suppressAutoHyphens w:val="0"/>
              <w:rPr>
                <w:sz w:val="20"/>
                <w:szCs w:val="20"/>
              </w:rPr>
            </w:pPr>
            <w:r w:rsidRPr="0097122C">
              <w:rPr>
                <w:sz w:val="20"/>
                <w:szCs w:val="20"/>
              </w:rPr>
              <w:t>Ø 110mm H-1500</w:t>
            </w:r>
          </w:p>
        </w:tc>
        <w:tc>
          <w:tcPr>
            <w:tcW w:w="956" w:type="dxa"/>
            <w:gridSpan w:val="2"/>
            <w:hideMark/>
          </w:tcPr>
          <w:p w14:paraId="3D1DC1E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9A55C11" w14:textId="77777777" w:rsidR="00692E2E" w:rsidRPr="0097122C" w:rsidRDefault="00692E2E" w:rsidP="00690ACE">
            <w:pPr>
              <w:suppressAutoHyphens w:val="0"/>
              <w:rPr>
                <w:sz w:val="20"/>
                <w:szCs w:val="20"/>
              </w:rPr>
            </w:pPr>
          </w:p>
        </w:tc>
        <w:tc>
          <w:tcPr>
            <w:tcW w:w="567" w:type="dxa"/>
            <w:vMerge/>
            <w:hideMark/>
          </w:tcPr>
          <w:p w14:paraId="17C9D025" w14:textId="77777777" w:rsidR="00692E2E" w:rsidRPr="0097122C" w:rsidRDefault="00692E2E" w:rsidP="00690ACE">
            <w:pPr>
              <w:suppressAutoHyphens w:val="0"/>
              <w:rPr>
                <w:sz w:val="20"/>
                <w:szCs w:val="20"/>
              </w:rPr>
            </w:pPr>
          </w:p>
        </w:tc>
        <w:tc>
          <w:tcPr>
            <w:tcW w:w="567" w:type="dxa"/>
            <w:vMerge/>
            <w:hideMark/>
          </w:tcPr>
          <w:p w14:paraId="3442D85C" w14:textId="77777777" w:rsidR="00692E2E" w:rsidRPr="0097122C" w:rsidRDefault="00692E2E" w:rsidP="00690ACE">
            <w:pPr>
              <w:suppressAutoHyphens w:val="0"/>
              <w:rPr>
                <w:sz w:val="20"/>
                <w:szCs w:val="20"/>
              </w:rPr>
            </w:pPr>
          </w:p>
        </w:tc>
        <w:tc>
          <w:tcPr>
            <w:tcW w:w="567" w:type="dxa"/>
            <w:vMerge/>
            <w:hideMark/>
          </w:tcPr>
          <w:p w14:paraId="03730EC0" w14:textId="77777777" w:rsidR="00692E2E" w:rsidRPr="0097122C" w:rsidRDefault="00692E2E" w:rsidP="00690ACE">
            <w:pPr>
              <w:suppressAutoHyphens w:val="0"/>
              <w:rPr>
                <w:sz w:val="20"/>
                <w:szCs w:val="20"/>
              </w:rPr>
            </w:pPr>
          </w:p>
        </w:tc>
        <w:tc>
          <w:tcPr>
            <w:tcW w:w="567" w:type="dxa"/>
            <w:vMerge/>
            <w:hideMark/>
          </w:tcPr>
          <w:p w14:paraId="7009A09B" w14:textId="77777777" w:rsidR="00692E2E" w:rsidRPr="0097122C" w:rsidRDefault="00692E2E" w:rsidP="00690ACE">
            <w:pPr>
              <w:suppressAutoHyphens w:val="0"/>
              <w:rPr>
                <w:sz w:val="20"/>
                <w:szCs w:val="20"/>
              </w:rPr>
            </w:pPr>
          </w:p>
        </w:tc>
        <w:tc>
          <w:tcPr>
            <w:tcW w:w="567" w:type="dxa"/>
            <w:vMerge/>
            <w:hideMark/>
          </w:tcPr>
          <w:p w14:paraId="3C6357BD" w14:textId="77777777" w:rsidR="00692E2E" w:rsidRPr="0097122C" w:rsidRDefault="00692E2E" w:rsidP="00690ACE">
            <w:pPr>
              <w:suppressAutoHyphens w:val="0"/>
              <w:rPr>
                <w:sz w:val="20"/>
                <w:szCs w:val="20"/>
              </w:rPr>
            </w:pPr>
          </w:p>
        </w:tc>
      </w:tr>
      <w:tr w:rsidR="00692E2E" w:rsidRPr="0097122C" w14:paraId="01A46FA5" w14:textId="77777777" w:rsidTr="008C2E8A">
        <w:trPr>
          <w:trHeight w:val="300"/>
        </w:trPr>
        <w:tc>
          <w:tcPr>
            <w:tcW w:w="616" w:type="dxa"/>
            <w:noWrap/>
            <w:hideMark/>
          </w:tcPr>
          <w:p w14:paraId="403EC684" w14:textId="77777777" w:rsidR="00692E2E" w:rsidRPr="0097122C" w:rsidRDefault="00692E2E" w:rsidP="00690ACE">
            <w:pPr>
              <w:suppressAutoHyphens w:val="0"/>
              <w:rPr>
                <w:sz w:val="20"/>
                <w:szCs w:val="20"/>
              </w:rPr>
            </w:pPr>
            <w:r w:rsidRPr="0097122C">
              <w:rPr>
                <w:sz w:val="20"/>
                <w:szCs w:val="20"/>
              </w:rPr>
              <w:t>977</w:t>
            </w:r>
          </w:p>
        </w:tc>
        <w:tc>
          <w:tcPr>
            <w:tcW w:w="3310" w:type="dxa"/>
            <w:gridSpan w:val="2"/>
            <w:hideMark/>
          </w:tcPr>
          <w:p w14:paraId="43529470" w14:textId="77777777" w:rsidR="00692E2E" w:rsidRPr="0097122C" w:rsidRDefault="00692E2E" w:rsidP="00690ACE">
            <w:pPr>
              <w:suppressAutoHyphens w:val="0"/>
              <w:rPr>
                <w:sz w:val="20"/>
                <w:szCs w:val="20"/>
              </w:rPr>
            </w:pPr>
            <w:r w:rsidRPr="0097122C">
              <w:rPr>
                <w:sz w:val="20"/>
                <w:szCs w:val="20"/>
              </w:rPr>
              <w:t xml:space="preserve">Caurule </w:t>
            </w:r>
          </w:p>
        </w:tc>
        <w:tc>
          <w:tcPr>
            <w:tcW w:w="1605" w:type="dxa"/>
            <w:hideMark/>
          </w:tcPr>
          <w:p w14:paraId="52156866" w14:textId="77777777" w:rsidR="00692E2E" w:rsidRPr="0097122C" w:rsidRDefault="00692E2E" w:rsidP="00690ACE">
            <w:pPr>
              <w:suppressAutoHyphens w:val="0"/>
              <w:rPr>
                <w:sz w:val="20"/>
                <w:szCs w:val="20"/>
              </w:rPr>
            </w:pPr>
            <w:r w:rsidRPr="0097122C">
              <w:rPr>
                <w:sz w:val="20"/>
                <w:szCs w:val="20"/>
              </w:rPr>
              <w:t>Ø 110mm H-2000</w:t>
            </w:r>
          </w:p>
        </w:tc>
        <w:tc>
          <w:tcPr>
            <w:tcW w:w="956" w:type="dxa"/>
            <w:gridSpan w:val="2"/>
            <w:hideMark/>
          </w:tcPr>
          <w:p w14:paraId="1A52F77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BED0F22" w14:textId="77777777" w:rsidR="00692E2E" w:rsidRPr="0097122C" w:rsidRDefault="00692E2E" w:rsidP="00690ACE">
            <w:pPr>
              <w:suppressAutoHyphens w:val="0"/>
              <w:rPr>
                <w:sz w:val="20"/>
                <w:szCs w:val="20"/>
              </w:rPr>
            </w:pPr>
          </w:p>
        </w:tc>
        <w:tc>
          <w:tcPr>
            <w:tcW w:w="567" w:type="dxa"/>
            <w:vMerge/>
            <w:hideMark/>
          </w:tcPr>
          <w:p w14:paraId="506A894E" w14:textId="77777777" w:rsidR="00692E2E" w:rsidRPr="0097122C" w:rsidRDefault="00692E2E" w:rsidP="00690ACE">
            <w:pPr>
              <w:suppressAutoHyphens w:val="0"/>
              <w:rPr>
                <w:sz w:val="20"/>
                <w:szCs w:val="20"/>
              </w:rPr>
            </w:pPr>
          </w:p>
        </w:tc>
        <w:tc>
          <w:tcPr>
            <w:tcW w:w="567" w:type="dxa"/>
            <w:vMerge/>
            <w:hideMark/>
          </w:tcPr>
          <w:p w14:paraId="22225C37" w14:textId="77777777" w:rsidR="00692E2E" w:rsidRPr="0097122C" w:rsidRDefault="00692E2E" w:rsidP="00690ACE">
            <w:pPr>
              <w:suppressAutoHyphens w:val="0"/>
              <w:rPr>
                <w:sz w:val="20"/>
                <w:szCs w:val="20"/>
              </w:rPr>
            </w:pPr>
          </w:p>
        </w:tc>
        <w:tc>
          <w:tcPr>
            <w:tcW w:w="567" w:type="dxa"/>
            <w:vMerge/>
            <w:hideMark/>
          </w:tcPr>
          <w:p w14:paraId="1B386C85" w14:textId="77777777" w:rsidR="00692E2E" w:rsidRPr="0097122C" w:rsidRDefault="00692E2E" w:rsidP="00690ACE">
            <w:pPr>
              <w:suppressAutoHyphens w:val="0"/>
              <w:rPr>
                <w:sz w:val="20"/>
                <w:szCs w:val="20"/>
              </w:rPr>
            </w:pPr>
          </w:p>
        </w:tc>
        <w:tc>
          <w:tcPr>
            <w:tcW w:w="567" w:type="dxa"/>
            <w:vMerge/>
            <w:hideMark/>
          </w:tcPr>
          <w:p w14:paraId="5EA7E92E" w14:textId="77777777" w:rsidR="00692E2E" w:rsidRPr="0097122C" w:rsidRDefault="00692E2E" w:rsidP="00690ACE">
            <w:pPr>
              <w:suppressAutoHyphens w:val="0"/>
              <w:rPr>
                <w:sz w:val="20"/>
                <w:szCs w:val="20"/>
              </w:rPr>
            </w:pPr>
          </w:p>
        </w:tc>
        <w:tc>
          <w:tcPr>
            <w:tcW w:w="567" w:type="dxa"/>
            <w:vMerge/>
            <w:hideMark/>
          </w:tcPr>
          <w:p w14:paraId="6AA972C2" w14:textId="77777777" w:rsidR="00692E2E" w:rsidRPr="0097122C" w:rsidRDefault="00692E2E" w:rsidP="00690ACE">
            <w:pPr>
              <w:suppressAutoHyphens w:val="0"/>
              <w:rPr>
                <w:sz w:val="20"/>
                <w:szCs w:val="20"/>
              </w:rPr>
            </w:pPr>
          </w:p>
        </w:tc>
      </w:tr>
      <w:tr w:rsidR="00692E2E" w:rsidRPr="0097122C" w14:paraId="0AE71617" w14:textId="77777777" w:rsidTr="008C2E8A">
        <w:trPr>
          <w:trHeight w:val="300"/>
        </w:trPr>
        <w:tc>
          <w:tcPr>
            <w:tcW w:w="616" w:type="dxa"/>
            <w:noWrap/>
            <w:hideMark/>
          </w:tcPr>
          <w:p w14:paraId="1C5BC763" w14:textId="77777777" w:rsidR="00692E2E" w:rsidRPr="0097122C" w:rsidRDefault="00692E2E" w:rsidP="00690ACE">
            <w:pPr>
              <w:suppressAutoHyphens w:val="0"/>
              <w:rPr>
                <w:sz w:val="20"/>
                <w:szCs w:val="20"/>
              </w:rPr>
            </w:pPr>
            <w:r w:rsidRPr="0097122C">
              <w:rPr>
                <w:sz w:val="20"/>
                <w:szCs w:val="20"/>
              </w:rPr>
              <w:t>978</w:t>
            </w:r>
          </w:p>
        </w:tc>
        <w:tc>
          <w:tcPr>
            <w:tcW w:w="3310" w:type="dxa"/>
            <w:gridSpan w:val="2"/>
            <w:hideMark/>
          </w:tcPr>
          <w:p w14:paraId="07FCEE85" w14:textId="77777777" w:rsidR="00692E2E" w:rsidRPr="0097122C" w:rsidRDefault="00692E2E" w:rsidP="00690ACE">
            <w:pPr>
              <w:suppressAutoHyphens w:val="0"/>
              <w:rPr>
                <w:sz w:val="20"/>
                <w:szCs w:val="20"/>
              </w:rPr>
            </w:pPr>
            <w:r w:rsidRPr="0097122C">
              <w:rPr>
                <w:sz w:val="20"/>
                <w:szCs w:val="20"/>
              </w:rPr>
              <w:t xml:space="preserve">Līkums   </w:t>
            </w:r>
          </w:p>
        </w:tc>
        <w:tc>
          <w:tcPr>
            <w:tcW w:w="1605" w:type="dxa"/>
            <w:noWrap/>
            <w:hideMark/>
          </w:tcPr>
          <w:p w14:paraId="0D572339" w14:textId="77777777" w:rsidR="00692E2E" w:rsidRPr="0097122C" w:rsidRDefault="00692E2E" w:rsidP="00690ACE">
            <w:pPr>
              <w:suppressAutoHyphens w:val="0"/>
              <w:rPr>
                <w:sz w:val="20"/>
                <w:szCs w:val="20"/>
              </w:rPr>
            </w:pPr>
            <w:r w:rsidRPr="0097122C">
              <w:rPr>
                <w:sz w:val="20"/>
                <w:szCs w:val="20"/>
              </w:rPr>
              <w:t>Ø 32mm  15°</w:t>
            </w:r>
          </w:p>
        </w:tc>
        <w:tc>
          <w:tcPr>
            <w:tcW w:w="956" w:type="dxa"/>
            <w:gridSpan w:val="2"/>
            <w:hideMark/>
          </w:tcPr>
          <w:p w14:paraId="62EEF4B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42E2E97" w14:textId="77777777" w:rsidR="00692E2E" w:rsidRPr="0097122C" w:rsidRDefault="00692E2E" w:rsidP="00690ACE">
            <w:pPr>
              <w:suppressAutoHyphens w:val="0"/>
              <w:rPr>
                <w:sz w:val="20"/>
                <w:szCs w:val="20"/>
              </w:rPr>
            </w:pPr>
          </w:p>
        </w:tc>
        <w:tc>
          <w:tcPr>
            <w:tcW w:w="567" w:type="dxa"/>
            <w:vMerge/>
            <w:hideMark/>
          </w:tcPr>
          <w:p w14:paraId="7ABE1172" w14:textId="77777777" w:rsidR="00692E2E" w:rsidRPr="0097122C" w:rsidRDefault="00692E2E" w:rsidP="00690ACE">
            <w:pPr>
              <w:suppressAutoHyphens w:val="0"/>
              <w:rPr>
                <w:sz w:val="20"/>
                <w:szCs w:val="20"/>
              </w:rPr>
            </w:pPr>
          </w:p>
        </w:tc>
        <w:tc>
          <w:tcPr>
            <w:tcW w:w="567" w:type="dxa"/>
            <w:vMerge/>
            <w:hideMark/>
          </w:tcPr>
          <w:p w14:paraId="68B04443" w14:textId="77777777" w:rsidR="00692E2E" w:rsidRPr="0097122C" w:rsidRDefault="00692E2E" w:rsidP="00690ACE">
            <w:pPr>
              <w:suppressAutoHyphens w:val="0"/>
              <w:rPr>
                <w:sz w:val="20"/>
                <w:szCs w:val="20"/>
              </w:rPr>
            </w:pPr>
          </w:p>
        </w:tc>
        <w:tc>
          <w:tcPr>
            <w:tcW w:w="567" w:type="dxa"/>
            <w:vMerge/>
            <w:hideMark/>
          </w:tcPr>
          <w:p w14:paraId="4D37B64D" w14:textId="77777777" w:rsidR="00692E2E" w:rsidRPr="0097122C" w:rsidRDefault="00692E2E" w:rsidP="00690ACE">
            <w:pPr>
              <w:suppressAutoHyphens w:val="0"/>
              <w:rPr>
                <w:sz w:val="20"/>
                <w:szCs w:val="20"/>
              </w:rPr>
            </w:pPr>
          </w:p>
        </w:tc>
        <w:tc>
          <w:tcPr>
            <w:tcW w:w="567" w:type="dxa"/>
            <w:vMerge/>
            <w:hideMark/>
          </w:tcPr>
          <w:p w14:paraId="6D597A64" w14:textId="77777777" w:rsidR="00692E2E" w:rsidRPr="0097122C" w:rsidRDefault="00692E2E" w:rsidP="00690ACE">
            <w:pPr>
              <w:suppressAutoHyphens w:val="0"/>
              <w:rPr>
                <w:sz w:val="20"/>
                <w:szCs w:val="20"/>
              </w:rPr>
            </w:pPr>
          </w:p>
        </w:tc>
        <w:tc>
          <w:tcPr>
            <w:tcW w:w="567" w:type="dxa"/>
            <w:vMerge/>
            <w:hideMark/>
          </w:tcPr>
          <w:p w14:paraId="1CB9470A" w14:textId="77777777" w:rsidR="00692E2E" w:rsidRPr="0097122C" w:rsidRDefault="00692E2E" w:rsidP="00690ACE">
            <w:pPr>
              <w:suppressAutoHyphens w:val="0"/>
              <w:rPr>
                <w:sz w:val="20"/>
                <w:szCs w:val="20"/>
              </w:rPr>
            </w:pPr>
          </w:p>
        </w:tc>
      </w:tr>
      <w:tr w:rsidR="00692E2E" w:rsidRPr="0097122C" w14:paraId="344586ED" w14:textId="77777777" w:rsidTr="008C2E8A">
        <w:trPr>
          <w:trHeight w:val="300"/>
        </w:trPr>
        <w:tc>
          <w:tcPr>
            <w:tcW w:w="616" w:type="dxa"/>
            <w:noWrap/>
            <w:hideMark/>
          </w:tcPr>
          <w:p w14:paraId="5E472075" w14:textId="77777777" w:rsidR="00692E2E" w:rsidRPr="0097122C" w:rsidRDefault="00692E2E" w:rsidP="00690ACE">
            <w:pPr>
              <w:suppressAutoHyphens w:val="0"/>
              <w:rPr>
                <w:sz w:val="20"/>
                <w:szCs w:val="20"/>
              </w:rPr>
            </w:pPr>
            <w:r w:rsidRPr="0097122C">
              <w:rPr>
                <w:sz w:val="20"/>
                <w:szCs w:val="20"/>
              </w:rPr>
              <w:t>979</w:t>
            </w:r>
          </w:p>
        </w:tc>
        <w:tc>
          <w:tcPr>
            <w:tcW w:w="3310" w:type="dxa"/>
            <w:gridSpan w:val="2"/>
            <w:hideMark/>
          </w:tcPr>
          <w:p w14:paraId="69B519DE" w14:textId="77777777" w:rsidR="00692E2E" w:rsidRPr="0097122C" w:rsidRDefault="00692E2E" w:rsidP="00690ACE">
            <w:pPr>
              <w:suppressAutoHyphens w:val="0"/>
              <w:rPr>
                <w:sz w:val="20"/>
                <w:szCs w:val="20"/>
              </w:rPr>
            </w:pPr>
            <w:r w:rsidRPr="0097122C">
              <w:rPr>
                <w:sz w:val="20"/>
                <w:szCs w:val="20"/>
              </w:rPr>
              <w:t xml:space="preserve">Līkums   </w:t>
            </w:r>
          </w:p>
        </w:tc>
        <w:tc>
          <w:tcPr>
            <w:tcW w:w="1605" w:type="dxa"/>
            <w:hideMark/>
          </w:tcPr>
          <w:p w14:paraId="63AE5308" w14:textId="77777777" w:rsidR="00692E2E" w:rsidRPr="0097122C" w:rsidRDefault="00692E2E" w:rsidP="00690ACE">
            <w:pPr>
              <w:suppressAutoHyphens w:val="0"/>
              <w:rPr>
                <w:sz w:val="20"/>
                <w:szCs w:val="20"/>
              </w:rPr>
            </w:pPr>
            <w:r w:rsidRPr="0097122C">
              <w:rPr>
                <w:sz w:val="20"/>
                <w:szCs w:val="20"/>
              </w:rPr>
              <w:t>Ø 40mm  15°</w:t>
            </w:r>
          </w:p>
        </w:tc>
        <w:tc>
          <w:tcPr>
            <w:tcW w:w="956" w:type="dxa"/>
            <w:gridSpan w:val="2"/>
            <w:hideMark/>
          </w:tcPr>
          <w:p w14:paraId="31B43DA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AAD66FC" w14:textId="77777777" w:rsidR="00692E2E" w:rsidRPr="0097122C" w:rsidRDefault="00692E2E" w:rsidP="00690ACE">
            <w:pPr>
              <w:suppressAutoHyphens w:val="0"/>
              <w:rPr>
                <w:sz w:val="20"/>
                <w:szCs w:val="20"/>
              </w:rPr>
            </w:pPr>
          </w:p>
        </w:tc>
        <w:tc>
          <w:tcPr>
            <w:tcW w:w="567" w:type="dxa"/>
            <w:vMerge/>
            <w:hideMark/>
          </w:tcPr>
          <w:p w14:paraId="1954CA69" w14:textId="77777777" w:rsidR="00692E2E" w:rsidRPr="0097122C" w:rsidRDefault="00692E2E" w:rsidP="00690ACE">
            <w:pPr>
              <w:suppressAutoHyphens w:val="0"/>
              <w:rPr>
                <w:sz w:val="20"/>
                <w:szCs w:val="20"/>
              </w:rPr>
            </w:pPr>
          </w:p>
        </w:tc>
        <w:tc>
          <w:tcPr>
            <w:tcW w:w="567" w:type="dxa"/>
            <w:vMerge/>
            <w:hideMark/>
          </w:tcPr>
          <w:p w14:paraId="64E5D118" w14:textId="77777777" w:rsidR="00692E2E" w:rsidRPr="0097122C" w:rsidRDefault="00692E2E" w:rsidP="00690ACE">
            <w:pPr>
              <w:suppressAutoHyphens w:val="0"/>
              <w:rPr>
                <w:sz w:val="20"/>
                <w:szCs w:val="20"/>
              </w:rPr>
            </w:pPr>
          </w:p>
        </w:tc>
        <w:tc>
          <w:tcPr>
            <w:tcW w:w="567" w:type="dxa"/>
            <w:vMerge/>
            <w:hideMark/>
          </w:tcPr>
          <w:p w14:paraId="5F937356" w14:textId="77777777" w:rsidR="00692E2E" w:rsidRPr="0097122C" w:rsidRDefault="00692E2E" w:rsidP="00690ACE">
            <w:pPr>
              <w:suppressAutoHyphens w:val="0"/>
              <w:rPr>
                <w:sz w:val="20"/>
                <w:szCs w:val="20"/>
              </w:rPr>
            </w:pPr>
          </w:p>
        </w:tc>
        <w:tc>
          <w:tcPr>
            <w:tcW w:w="567" w:type="dxa"/>
            <w:vMerge/>
            <w:hideMark/>
          </w:tcPr>
          <w:p w14:paraId="36BCA07B" w14:textId="77777777" w:rsidR="00692E2E" w:rsidRPr="0097122C" w:rsidRDefault="00692E2E" w:rsidP="00690ACE">
            <w:pPr>
              <w:suppressAutoHyphens w:val="0"/>
              <w:rPr>
                <w:sz w:val="20"/>
                <w:szCs w:val="20"/>
              </w:rPr>
            </w:pPr>
          </w:p>
        </w:tc>
        <w:tc>
          <w:tcPr>
            <w:tcW w:w="567" w:type="dxa"/>
            <w:vMerge/>
            <w:hideMark/>
          </w:tcPr>
          <w:p w14:paraId="7D655A48" w14:textId="77777777" w:rsidR="00692E2E" w:rsidRPr="0097122C" w:rsidRDefault="00692E2E" w:rsidP="00690ACE">
            <w:pPr>
              <w:suppressAutoHyphens w:val="0"/>
              <w:rPr>
                <w:sz w:val="20"/>
                <w:szCs w:val="20"/>
              </w:rPr>
            </w:pPr>
          </w:p>
        </w:tc>
      </w:tr>
      <w:tr w:rsidR="00692E2E" w:rsidRPr="0097122C" w14:paraId="6F0B974E" w14:textId="77777777" w:rsidTr="008C2E8A">
        <w:trPr>
          <w:trHeight w:val="300"/>
        </w:trPr>
        <w:tc>
          <w:tcPr>
            <w:tcW w:w="616" w:type="dxa"/>
            <w:noWrap/>
            <w:hideMark/>
          </w:tcPr>
          <w:p w14:paraId="6A55F4DB" w14:textId="77777777" w:rsidR="00692E2E" w:rsidRPr="0097122C" w:rsidRDefault="00692E2E" w:rsidP="00690ACE">
            <w:pPr>
              <w:suppressAutoHyphens w:val="0"/>
              <w:rPr>
                <w:sz w:val="20"/>
                <w:szCs w:val="20"/>
              </w:rPr>
            </w:pPr>
            <w:r w:rsidRPr="0097122C">
              <w:rPr>
                <w:sz w:val="20"/>
                <w:szCs w:val="20"/>
              </w:rPr>
              <w:t>980</w:t>
            </w:r>
          </w:p>
        </w:tc>
        <w:tc>
          <w:tcPr>
            <w:tcW w:w="3310" w:type="dxa"/>
            <w:gridSpan w:val="2"/>
            <w:hideMark/>
          </w:tcPr>
          <w:p w14:paraId="7E9F6FB0" w14:textId="77777777" w:rsidR="00692E2E" w:rsidRPr="0097122C" w:rsidRDefault="00692E2E" w:rsidP="00690ACE">
            <w:pPr>
              <w:suppressAutoHyphens w:val="0"/>
              <w:rPr>
                <w:sz w:val="20"/>
                <w:szCs w:val="20"/>
              </w:rPr>
            </w:pPr>
            <w:r w:rsidRPr="0097122C">
              <w:rPr>
                <w:sz w:val="20"/>
                <w:szCs w:val="20"/>
              </w:rPr>
              <w:t xml:space="preserve">Līkums   </w:t>
            </w:r>
          </w:p>
        </w:tc>
        <w:tc>
          <w:tcPr>
            <w:tcW w:w="1605" w:type="dxa"/>
            <w:hideMark/>
          </w:tcPr>
          <w:p w14:paraId="458CB5FD" w14:textId="77777777" w:rsidR="00692E2E" w:rsidRPr="0097122C" w:rsidRDefault="00692E2E" w:rsidP="00690ACE">
            <w:pPr>
              <w:suppressAutoHyphens w:val="0"/>
              <w:rPr>
                <w:sz w:val="20"/>
                <w:szCs w:val="20"/>
              </w:rPr>
            </w:pPr>
            <w:r w:rsidRPr="0097122C">
              <w:rPr>
                <w:sz w:val="20"/>
                <w:szCs w:val="20"/>
              </w:rPr>
              <w:t>Ø 50mm  15°</w:t>
            </w:r>
          </w:p>
        </w:tc>
        <w:tc>
          <w:tcPr>
            <w:tcW w:w="956" w:type="dxa"/>
            <w:gridSpan w:val="2"/>
            <w:hideMark/>
          </w:tcPr>
          <w:p w14:paraId="422E78E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BE15FDC" w14:textId="77777777" w:rsidR="00692E2E" w:rsidRPr="0097122C" w:rsidRDefault="00692E2E" w:rsidP="00690ACE">
            <w:pPr>
              <w:suppressAutoHyphens w:val="0"/>
              <w:rPr>
                <w:sz w:val="20"/>
                <w:szCs w:val="20"/>
              </w:rPr>
            </w:pPr>
          </w:p>
        </w:tc>
        <w:tc>
          <w:tcPr>
            <w:tcW w:w="567" w:type="dxa"/>
            <w:vMerge/>
            <w:hideMark/>
          </w:tcPr>
          <w:p w14:paraId="60272CE6" w14:textId="77777777" w:rsidR="00692E2E" w:rsidRPr="0097122C" w:rsidRDefault="00692E2E" w:rsidP="00690ACE">
            <w:pPr>
              <w:suppressAutoHyphens w:val="0"/>
              <w:rPr>
                <w:sz w:val="20"/>
                <w:szCs w:val="20"/>
              </w:rPr>
            </w:pPr>
          </w:p>
        </w:tc>
        <w:tc>
          <w:tcPr>
            <w:tcW w:w="567" w:type="dxa"/>
            <w:vMerge/>
            <w:hideMark/>
          </w:tcPr>
          <w:p w14:paraId="59F25350" w14:textId="77777777" w:rsidR="00692E2E" w:rsidRPr="0097122C" w:rsidRDefault="00692E2E" w:rsidP="00690ACE">
            <w:pPr>
              <w:suppressAutoHyphens w:val="0"/>
              <w:rPr>
                <w:sz w:val="20"/>
                <w:szCs w:val="20"/>
              </w:rPr>
            </w:pPr>
          </w:p>
        </w:tc>
        <w:tc>
          <w:tcPr>
            <w:tcW w:w="567" w:type="dxa"/>
            <w:vMerge/>
            <w:hideMark/>
          </w:tcPr>
          <w:p w14:paraId="40730326" w14:textId="77777777" w:rsidR="00692E2E" w:rsidRPr="0097122C" w:rsidRDefault="00692E2E" w:rsidP="00690ACE">
            <w:pPr>
              <w:suppressAutoHyphens w:val="0"/>
              <w:rPr>
                <w:sz w:val="20"/>
                <w:szCs w:val="20"/>
              </w:rPr>
            </w:pPr>
          </w:p>
        </w:tc>
        <w:tc>
          <w:tcPr>
            <w:tcW w:w="567" w:type="dxa"/>
            <w:vMerge/>
            <w:hideMark/>
          </w:tcPr>
          <w:p w14:paraId="174C8F8A" w14:textId="77777777" w:rsidR="00692E2E" w:rsidRPr="0097122C" w:rsidRDefault="00692E2E" w:rsidP="00690ACE">
            <w:pPr>
              <w:suppressAutoHyphens w:val="0"/>
              <w:rPr>
                <w:sz w:val="20"/>
                <w:szCs w:val="20"/>
              </w:rPr>
            </w:pPr>
          </w:p>
        </w:tc>
        <w:tc>
          <w:tcPr>
            <w:tcW w:w="567" w:type="dxa"/>
            <w:vMerge/>
            <w:hideMark/>
          </w:tcPr>
          <w:p w14:paraId="6F2B6697" w14:textId="77777777" w:rsidR="00692E2E" w:rsidRPr="0097122C" w:rsidRDefault="00692E2E" w:rsidP="00690ACE">
            <w:pPr>
              <w:suppressAutoHyphens w:val="0"/>
              <w:rPr>
                <w:sz w:val="20"/>
                <w:szCs w:val="20"/>
              </w:rPr>
            </w:pPr>
          </w:p>
        </w:tc>
      </w:tr>
      <w:tr w:rsidR="00692E2E" w:rsidRPr="0097122C" w14:paraId="2DE4B6A1" w14:textId="77777777" w:rsidTr="008C2E8A">
        <w:trPr>
          <w:trHeight w:val="300"/>
        </w:trPr>
        <w:tc>
          <w:tcPr>
            <w:tcW w:w="616" w:type="dxa"/>
            <w:noWrap/>
            <w:hideMark/>
          </w:tcPr>
          <w:p w14:paraId="2AB86D45" w14:textId="77777777" w:rsidR="00692E2E" w:rsidRPr="0097122C" w:rsidRDefault="00692E2E" w:rsidP="00690ACE">
            <w:pPr>
              <w:suppressAutoHyphens w:val="0"/>
              <w:rPr>
                <w:sz w:val="20"/>
                <w:szCs w:val="20"/>
              </w:rPr>
            </w:pPr>
            <w:r w:rsidRPr="0097122C">
              <w:rPr>
                <w:sz w:val="20"/>
                <w:szCs w:val="20"/>
              </w:rPr>
              <w:t>981</w:t>
            </w:r>
          </w:p>
        </w:tc>
        <w:tc>
          <w:tcPr>
            <w:tcW w:w="3310" w:type="dxa"/>
            <w:gridSpan w:val="2"/>
            <w:hideMark/>
          </w:tcPr>
          <w:p w14:paraId="0044B322" w14:textId="77777777" w:rsidR="00692E2E" w:rsidRPr="0097122C" w:rsidRDefault="00692E2E" w:rsidP="00690ACE">
            <w:pPr>
              <w:suppressAutoHyphens w:val="0"/>
              <w:rPr>
                <w:sz w:val="20"/>
                <w:szCs w:val="20"/>
              </w:rPr>
            </w:pPr>
            <w:r w:rsidRPr="0097122C">
              <w:rPr>
                <w:sz w:val="20"/>
                <w:szCs w:val="20"/>
              </w:rPr>
              <w:t xml:space="preserve">Līkums   </w:t>
            </w:r>
          </w:p>
        </w:tc>
        <w:tc>
          <w:tcPr>
            <w:tcW w:w="1605" w:type="dxa"/>
            <w:hideMark/>
          </w:tcPr>
          <w:p w14:paraId="6698C244" w14:textId="77777777" w:rsidR="00692E2E" w:rsidRPr="0097122C" w:rsidRDefault="00692E2E" w:rsidP="00690ACE">
            <w:pPr>
              <w:suppressAutoHyphens w:val="0"/>
              <w:rPr>
                <w:sz w:val="20"/>
                <w:szCs w:val="20"/>
              </w:rPr>
            </w:pPr>
            <w:r w:rsidRPr="0097122C">
              <w:rPr>
                <w:sz w:val="20"/>
                <w:szCs w:val="20"/>
              </w:rPr>
              <w:t>Ø 75mm  15°</w:t>
            </w:r>
          </w:p>
        </w:tc>
        <w:tc>
          <w:tcPr>
            <w:tcW w:w="956" w:type="dxa"/>
            <w:gridSpan w:val="2"/>
            <w:hideMark/>
          </w:tcPr>
          <w:p w14:paraId="0D619D4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4DB3DE0" w14:textId="77777777" w:rsidR="00692E2E" w:rsidRPr="0097122C" w:rsidRDefault="00692E2E" w:rsidP="00690ACE">
            <w:pPr>
              <w:suppressAutoHyphens w:val="0"/>
              <w:rPr>
                <w:sz w:val="20"/>
                <w:szCs w:val="20"/>
              </w:rPr>
            </w:pPr>
          </w:p>
        </w:tc>
        <w:tc>
          <w:tcPr>
            <w:tcW w:w="567" w:type="dxa"/>
            <w:vMerge/>
            <w:hideMark/>
          </w:tcPr>
          <w:p w14:paraId="19E1A41A" w14:textId="77777777" w:rsidR="00692E2E" w:rsidRPr="0097122C" w:rsidRDefault="00692E2E" w:rsidP="00690ACE">
            <w:pPr>
              <w:suppressAutoHyphens w:val="0"/>
              <w:rPr>
                <w:sz w:val="20"/>
                <w:szCs w:val="20"/>
              </w:rPr>
            </w:pPr>
          </w:p>
        </w:tc>
        <w:tc>
          <w:tcPr>
            <w:tcW w:w="567" w:type="dxa"/>
            <w:vMerge/>
            <w:hideMark/>
          </w:tcPr>
          <w:p w14:paraId="00613850" w14:textId="77777777" w:rsidR="00692E2E" w:rsidRPr="0097122C" w:rsidRDefault="00692E2E" w:rsidP="00690ACE">
            <w:pPr>
              <w:suppressAutoHyphens w:val="0"/>
              <w:rPr>
                <w:sz w:val="20"/>
                <w:szCs w:val="20"/>
              </w:rPr>
            </w:pPr>
          </w:p>
        </w:tc>
        <w:tc>
          <w:tcPr>
            <w:tcW w:w="567" w:type="dxa"/>
            <w:vMerge/>
            <w:hideMark/>
          </w:tcPr>
          <w:p w14:paraId="2CBA17C0" w14:textId="77777777" w:rsidR="00692E2E" w:rsidRPr="0097122C" w:rsidRDefault="00692E2E" w:rsidP="00690ACE">
            <w:pPr>
              <w:suppressAutoHyphens w:val="0"/>
              <w:rPr>
                <w:sz w:val="20"/>
                <w:szCs w:val="20"/>
              </w:rPr>
            </w:pPr>
          </w:p>
        </w:tc>
        <w:tc>
          <w:tcPr>
            <w:tcW w:w="567" w:type="dxa"/>
            <w:vMerge/>
            <w:hideMark/>
          </w:tcPr>
          <w:p w14:paraId="7A2DED8D" w14:textId="77777777" w:rsidR="00692E2E" w:rsidRPr="0097122C" w:rsidRDefault="00692E2E" w:rsidP="00690ACE">
            <w:pPr>
              <w:suppressAutoHyphens w:val="0"/>
              <w:rPr>
                <w:sz w:val="20"/>
                <w:szCs w:val="20"/>
              </w:rPr>
            </w:pPr>
          </w:p>
        </w:tc>
        <w:tc>
          <w:tcPr>
            <w:tcW w:w="567" w:type="dxa"/>
            <w:vMerge/>
            <w:hideMark/>
          </w:tcPr>
          <w:p w14:paraId="4EFF296A" w14:textId="77777777" w:rsidR="00692E2E" w:rsidRPr="0097122C" w:rsidRDefault="00692E2E" w:rsidP="00690ACE">
            <w:pPr>
              <w:suppressAutoHyphens w:val="0"/>
              <w:rPr>
                <w:sz w:val="20"/>
                <w:szCs w:val="20"/>
              </w:rPr>
            </w:pPr>
          </w:p>
        </w:tc>
      </w:tr>
      <w:tr w:rsidR="00692E2E" w:rsidRPr="0097122C" w14:paraId="7B196651" w14:textId="77777777" w:rsidTr="008C2E8A">
        <w:trPr>
          <w:trHeight w:val="300"/>
        </w:trPr>
        <w:tc>
          <w:tcPr>
            <w:tcW w:w="616" w:type="dxa"/>
            <w:noWrap/>
            <w:hideMark/>
          </w:tcPr>
          <w:p w14:paraId="3A3F0047" w14:textId="77777777" w:rsidR="00692E2E" w:rsidRPr="0097122C" w:rsidRDefault="00692E2E" w:rsidP="00690ACE">
            <w:pPr>
              <w:suppressAutoHyphens w:val="0"/>
              <w:rPr>
                <w:sz w:val="20"/>
                <w:szCs w:val="20"/>
              </w:rPr>
            </w:pPr>
            <w:r w:rsidRPr="0097122C">
              <w:rPr>
                <w:sz w:val="20"/>
                <w:szCs w:val="20"/>
              </w:rPr>
              <w:t>982</w:t>
            </w:r>
          </w:p>
        </w:tc>
        <w:tc>
          <w:tcPr>
            <w:tcW w:w="3310" w:type="dxa"/>
            <w:gridSpan w:val="2"/>
            <w:hideMark/>
          </w:tcPr>
          <w:p w14:paraId="1DFA69B4" w14:textId="77777777" w:rsidR="00692E2E" w:rsidRPr="0097122C" w:rsidRDefault="00692E2E" w:rsidP="00690ACE">
            <w:pPr>
              <w:suppressAutoHyphens w:val="0"/>
              <w:rPr>
                <w:sz w:val="20"/>
                <w:szCs w:val="20"/>
              </w:rPr>
            </w:pPr>
            <w:r w:rsidRPr="0097122C">
              <w:rPr>
                <w:sz w:val="20"/>
                <w:szCs w:val="20"/>
              </w:rPr>
              <w:t xml:space="preserve">Līkums   </w:t>
            </w:r>
          </w:p>
        </w:tc>
        <w:tc>
          <w:tcPr>
            <w:tcW w:w="1605" w:type="dxa"/>
            <w:hideMark/>
          </w:tcPr>
          <w:p w14:paraId="2AB5E3ED" w14:textId="77777777" w:rsidR="00692E2E" w:rsidRPr="0097122C" w:rsidRDefault="00692E2E" w:rsidP="00690ACE">
            <w:pPr>
              <w:suppressAutoHyphens w:val="0"/>
              <w:rPr>
                <w:sz w:val="20"/>
                <w:szCs w:val="20"/>
              </w:rPr>
            </w:pPr>
            <w:r w:rsidRPr="0097122C">
              <w:rPr>
                <w:sz w:val="20"/>
                <w:szCs w:val="20"/>
              </w:rPr>
              <w:t>Ø 110mm  15°</w:t>
            </w:r>
          </w:p>
        </w:tc>
        <w:tc>
          <w:tcPr>
            <w:tcW w:w="956" w:type="dxa"/>
            <w:gridSpan w:val="2"/>
            <w:hideMark/>
          </w:tcPr>
          <w:p w14:paraId="1EF5C42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572E9D4" w14:textId="77777777" w:rsidR="00692E2E" w:rsidRPr="0097122C" w:rsidRDefault="00692E2E" w:rsidP="00690ACE">
            <w:pPr>
              <w:suppressAutoHyphens w:val="0"/>
              <w:rPr>
                <w:sz w:val="20"/>
                <w:szCs w:val="20"/>
              </w:rPr>
            </w:pPr>
          </w:p>
        </w:tc>
        <w:tc>
          <w:tcPr>
            <w:tcW w:w="567" w:type="dxa"/>
            <w:vMerge/>
            <w:hideMark/>
          </w:tcPr>
          <w:p w14:paraId="348145CE" w14:textId="77777777" w:rsidR="00692E2E" w:rsidRPr="0097122C" w:rsidRDefault="00692E2E" w:rsidP="00690ACE">
            <w:pPr>
              <w:suppressAutoHyphens w:val="0"/>
              <w:rPr>
                <w:sz w:val="20"/>
                <w:szCs w:val="20"/>
              </w:rPr>
            </w:pPr>
          </w:p>
        </w:tc>
        <w:tc>
          <w:tcPr>
            <w:tcW w:w="567" w:type="dxa"/>
            <w:vMerge/>
            <w:hideMark/>
          </w:tcPr>
          <w:p w14:paraId="5E5FB6DE" w14:textId="77777777" w:rsidR="00692E2E" w:rsidRPr="0097122C" w:rsidRDefault="00692E2E" w:rsidP="00690ACE">
            <w:pPr>
              <w:suppressAutoHyphens w:val="0"/>
              <w:rPr>
                <w:sz w:val="20"/>
                <w:szCs w:val="20"/>
              </w:rPr>
            </w:pPr>
          </w:p>
        </w:tc>
        <w:tc>
          <w:tcPr>
            <w:tcW w:w="567" w:type="dxa"/>
            <w:vMerge/>
            <w:hideMark/>
          </w:tcPr>
          <w:p w14:paraId="18F743FC" w14:textId="77777777" w:rsidR="00692E2E" w:rsidRPr="0097122C" w:rsidRDefault="00692E2E" w:rsidP="00690ACE">
            <w:pPr>
              <w:suppressAutoHyphens w:val="0"/>
              <w:rPr>
                <w:sz w:val="20"/>
                <w:szCs w:val="20"/>
              </w:rPr>
            </w:pPr>
          </w:p>
        </w:tc>
        <w:tc>
          <w:tcPr>
            <w:tcW w:w="567" w:type="dxa"/>
            <w:vMerge/>
            <w:hideMark/>
          </w:tcPr>
          <w:p w14:paraId="60F7CC26" w14:textId="77777777" w:rsidR="00692E2E" w:rsidRPr="0097122C" w:rsidRDefault="00692E2E" w:rsidP="00690ACE">
            <w:pPr>
              <w:suppressAutoHyphens w:val="0"/>
              <w:rPr>
                <w:sz w:val="20"/>
                <w:szCs w:val="20"/>
              </w:rPr>
            </w:pPr>
          </w:p>
        </w:tc>
        <w:tc>
          <w:tcPr>
            <w:tcW w:w="567" w:type="dxa"/>
            <w:vMerge/>
            <w:hideMark/>
          </w:tcPr>
          <w:p w14:paraId="1D5FB116" w14:textId="77777777" w:rsidR="00692E2E" w:rsidRPr="0097122C" w:rsidRDefault="00692E2E" w:rsidP="00690ACE">
            <w:pPr>
              <w:suppressAutoHyphens w:val="0"/>
              <w:rPr>
                <w:sz w:val="20"/>
                <w:szCs w:val="20"/>
              </w:rPr>
            </w:pPr>
          </w:p>
        </w:tc>
      </w:tr>
      <w:tr w:rsidR="00692E2E" w:rsidRPr="0097122C" w14:paraId="65DA1332" w14:textId="77777777" w:rsidTr="008C2E8A">
        <w:trPr>
          <w:trHeight w:val="300"/>
        </w:trPr>
        <w:tc>
          <w:tcPr>
            <w:tcW w:w="616" w:type="dxa"/>
            <w:noWrap/>
            <w:hideMark/>
          </w:tcPr>
          <w:p w14:paraId="18771CA7" w14:textId="77777777" w:rsidR="00692E2E" w:rsidRPr="0097122C" w:rsidRDefault="00692E2E" w:rsidP="00690ACE">
            <w:pPr>
              <w:suppressAutoHyphens w:val="0"/>
              <w:rPr>
                <w:sz w:val="20"/>
                <w:szCs w:val="20"/>
              </w:rPr>
            </w:pPr>
            <w:r w:rsidRPr="0097122C">
              <w:rPr>
                <w:sz w:val="20"/>
                <w:szCs w:val="20"/>
              </w:rPr>
              <w:t>983</w:t>
            </w:r>
          </w:p>
        </w:tc>
        <w:tc>
          <w:tcPr>
            <w:tcW w:w="3310" w:type="dxa"/>
            <w:gridSpan w:val="2"/>
            <w:hideMark/>
          </w:tcPr>
          <w:p w14:paraId="2C92E373" w14:textId="77777777" w:rsidR="00692E2E" w:rsidRPr="0097122C" w:rsidRDefault="00692E2E" w:rsidP="00690ACE">
            <w:pPr>
              <w:suppressAutoHyphens w:val="0"/>
              <w:rPr>
                <w:sz w:val="20"/>
                <w:szCs w:val="20"/>
              </w:rPr>
            </w:pPr>
            <w:r w:rsidRPr="0097122C">
              <w:rPr>
                <w:sz w:val="20"/>
                <w:szCs w:val="20"/>
              </w:rPr>
              <w:t xml:space="preserve">Līkums   </w:t>
            </w:r>
          </w:p>
        </w:tc>
        <w:tc>
          <w:tcPr>
            <w:tcW w:w="1605" w:type="dxa"/>
            <w:hideMark/>
          </w:tcPr>
          <w:p w14:paraId="1A2C6FC6" w14:textId="77777777" w:rsidR="00692E2E" w:rsidRPr="0097122C" w:rsidRDefault="00692E2E" w:rsidP="00690ACE">
            <w:pPr>
              <w:suppressAutoHyphens w:val="0"/>
              <w:rPr>
                <w:sz w:val="20"/>
                <w:szCs w:val="20"/>
              </w:rPr>
            </w:pPr>
            <w:r w:rsidRPr="0097122C">
              <w:rPr>
                <w:sz w:val="20"/>
                <w:szCs w:val="20"/>
              </w:rPr>
              <w:t>Ø 32mm  30°</w:t>
            </w:r>
          </w:p>
        </w:tc>
        <w:tc>
          <w:tcPr>
            <w:tcW w:w="956" w:type="dxa"/>
            <w:gridSpan w:val="2"/>
            <w:hideMark/>
          </w:tcPr>
          <w:p w14:paraId="35C8ACD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E9C5B05" w14:textId="77777777" w:rsidR="00692E2E" w:rsidRPr="0097122C" w:rsidRDefault="00692E2E" w:rsidP="00690ACE">
            <w:pPr>
              <w:suppressAutoHyphens w:val="0"/>
              <w:rPr>
                <w:sz w:val="20"/>
                <w:szCs w:val="20"/>
              </w:rPr>
            </w:pPr>
          </w:p>
        </w:tc>
        <w:tc>
          <w:tcPr>
            <w:tcW w:w="567" w:type="dxa"/>
            <w:vMerge/>
            <w:hideMark/>
          </w:tcPr>
          <w:p w14:paraId="7F5CCC9E" w14:textId="77777777" w:rsidR="00692E2E" w:rsidRPr="0097122C" w:rsidRDefault="00692E2E" w:rsidP="00690ACE">
            <w:pPr>
              <w:suppressAutoHyphens w:val="0"/>
              <w:rPr>
                <w:sz w:val="20"/>
                <w:szCs w:val="20"/>
              </w:rPr>
            </w:pPr>
          </w:p>
        </w:tc>
        <w:tc>
          <w:tcPr>
            <w:tcW w:w="567" w:type="dxa"/>
            <w:vMerge/>
            <w:hideMark/>
          </w:tcPr>
          <w:p w14:paraId="2622C8B4" w14:textId="77777777" w:rsidR="00692E2E" w:rsidRPr="0097122C" w:rsidRDefault="00692E2E" w:rsidP="00690ACE">
            <w:pPr>
              <w:suppressAutoHyphens w:val="0"/>
              <w:rPr>
                <w:sz w:val="20"/>
                <w:szCs w:val="20"/>
              </w:rPr>
            </w:pPr>
          </w:p>
        </w:tc>
        <w:tc>
          <w:tcPr>
            <w:tcW w:w="567" w:type="dxa"/>
            <w:vMerge/>
            <w:hideMark/>
          </w:tcPr>
          <w:p w14:paraId="1F7A6C3F" w14:textId="77777777" w:rsidR="00692E2E" w:rsidRPr="0097122C" w:rsidRDefault="00692E2E" w:rsidP="00690ACE">
            <w:pPr>
              <w:suppressAutoHyphens w:val="0"/>
              <w:rPr>
                <w:sz w:val="20"/>
                <w:szCs w:val="20"/>
              </w:rPr>
            </w:pPr>
          </w:p>
        </w:tc>
        <w:tc>
          <w:tcPr>
            <w:tcW w:w="567" w:type="dxa"/>
            <w:vMerge/>
            <w:hideMark/>
          </w:tcPr>
          <w:p w14:paraId="369771F9" w14:textId="77777777" w:rsidR="00692E2E" w:rsidRPr="0097122C" w:rsidRDefault="00692E2E" w:rsidP="00690ACE">
            <w:pPr>
              <w:suppressAutoHyphens w:val="0"/>
              <w:rPr>
                <w:sz w:val="20"/>
                <w:szCs w:val="20"/>
              </w:rPr>
            </w:pPr>
          </w:p>
        </w:tc>
        <w:tc>
          <w:tcPr>
            <w:tcW w:w="567" w:type="dxa"/>
            <w:vMerge/>
            <w:hideMark/>
          </w:tcPr>
          <w:p w14:paraId="6AFC2310" w14:textId="77777777" w:rsidR="00692E2E" w:rsidRPr="0097122C" w:rsidRDefault="00692E2E" w:rsidP="00690ACE">
            <w:pPr>
              <w:suppressAutoHyphens w:val="0"/>
              <w:rPr>
                <w:sz w:val="20"/>
                <w:szCs w:val="20"/>
              </w:rPr>
            </w:pPr>
          </w:p>
        </w:tc>
      </w:tr>
      <w:tr w:rsidR="00692E2E" w:rsidRPr="0097122C" w14:paraId="36787FF7" w14:textId="77777777" w:rsidTr="008C2E8A">
        <w:trPr>
          <w:trHeight w:val="300"/>
        </w:trPr>
        <w:tc>
          <w:tcPr>
            <w:tcW w:w="616" w:type="dxa"/>
            <w:noWrap/>
            <w:hideMark/>
          </w:tcPr>
          <w:p w14:paraId="7A1F6510" w14:textId="77777777" w:rsidR="00692E2E" w:rsidRPr="0097122C" w:rsidRDefault="00692E2E" w:rsidP="00690ACE">
            <w:pPr>
              <w:suppressAutoHyphens w:val="0"/>
              <w:rPr>
                <w:sz w:val="20"/>
                <w:szCs w:val="20"/>
              </w:rPr>
            </w:pPr>
            <w:r w:rsidRPr="0097122C">
              <w:rPr>
                <w:sz w:val="20"/>
                <w:szCs w:val="20"/>
              </w:rPr>
              <w:t>984</w:t>
            </w:r>
          </w:p>
        </w:tc>
        <w:tc>
          <w:tcPr>
            <w:tcW w:w="3310" w:type="dxa"/>
            <w:gridSpan w:val="2"/>
            <w:hideMark/>
          </w:tcPr>
          <w:p w14:paraId="21751957" w14:textId="77777777" w:rsidR="00692E2E" w:rsidRPr="0097122C" w:rsidRDefault="00692E2E" w:rsidP="00690ACE">
            <w:pPr>
              <w:suppressAutoHyphens w:val="0"/>
              <w:rPr>
                <w:sz w:val="20"/>
                <w:szCs w:val="20"/>
              </w:rPr>
            </w:pPr>
            <w:r w:rsidRPr="0097122C">
              <w:rPr>
                <w:sz w:val="20"/>
                <w:szCs w:val="20"/>
              </w:rPr>
              <w:t xml:space="preserve">Līkums   </w:t>
            </w:r>
          </w:p>
        </w:tc>
        <w:tc>
          <w:tcPr>
            <w:tcW w:w="1605" w:type="dxa"/>
            <w:hideMark/>
          </w:tcPr>
          <w:p w14:paraId="2459E245" w14:textId="77777777" w:rsidR="00692E2E" w:rsidRPr="0097122C" w:rsidRDefault="00692E2E" w:rsidP="00690ACE">
            <w:pPr>
              <w:suppressAutoHyphens w:val="0"/>
              <w:rPr>
                <w:sz w:val="20"/>
                <w:szCs w:val="20"/>
              </w:rPr>
            </w:pPr>
            <w:r w:rsidRPr="0097122C">
              <w:rPr>
                <w:sz w:val="20"/>
                <w:szCs w:val="20"/>
              </w:rPr>
              <w:t>Ø 40mm  30°</w:t>
            </w:r>
          </w:p>
        </w:tc>
        <w:tc>
          <w:tcPr>
            <w:tcW w:w="956" w:type="dxa"/>
            <w:gridSpan w:val="2"/>
            <w:hideMark/>
          </w:tcPr>
          <w:p w14:paraId="274A255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28858BE" w14:textId="77777777" w:rsidR="00692E2E" w:rsidRPr="0097122C" w:rsidRDefault="00692E2E" w:rsidP="00690ACE">
            <w:pPr>
              <w:suppressAutoHyphens w:val="0"/>
              <w:rPr>
                <w:sz w:val="20"/>
                <w:szCs w:val="20"/>
              </w:rPr>
            </w:pPr>
          </w:p>
        </w:tc>
        <w:tc>
          <w:tcPr>
            <w:tcW w:w="567" w:type="dxa"/>
            <w:vMerge/>
            <w:hideMark/>
          </w:tcPr>
          <w:p w14:paraId="23C169CF" w14:textId="77777777" w:rsidR="00692E2E" w:rsidRPr="0097122C" w:rsidRDefault="00692E2E" w:rsidP="00690ACE">
            <w:pPr>
              <w:suppressAutoHyphens w:val="0"/>
              <w:rPr>
                <w:sz w:val="20"/>
                <w:szCs w:val="20"/>
              </w:rPr>
            </w:pPr>
          </w:p>
        </w:tc>
        <w:tc>
          <w:tcPr>
            <w:tcW w:w="567" w:type="dxa"/>
            <w:vMerge/>
            <w:hideMark/>
          </w:tcPr>
          <w:p w14:paraId="4E04FC8B" w14:textId="77777777" w:rsidR="00692E2E" w:rsidRPr="0097122C" w:rsidRDefault="00692E2E" w:rsidP="00690ACE">
            <w:pPr>
              <w:suppressAutoHyphens w:val="0"/>
              <w:rPr>
                <w:sz w:val="20"/>
                <w:szCs w:val="20"/>
              </w:rPr>
            </w:pPr>
          </w:p>
        </w:tc>
        <w:tc>
          <w:tcPr>
            <w:tcW w:w="567" w:type="dxa"/>
            <w:vMerge/>
            <w:hideMark/>
          </w:tcPr>
          <w:p w14:paraId="3059523D" w14:textId="77777777" w:rsidR="00692E2E" w:rsidRPr="0097122C" w:rsidRDefault="00692E2E" w:rsidP="00690ACE">
            <w:pPr>
              <w:suppressAutoHyphens w:val="0"/>
              <w:rPr>
                <w:sz w:val="20"/>
                <w:szCs w:val="20"/>
              </w:rPr>
            </w:pPr>
          </w:p>
        </w:tc>
        <w:tc>
          <w:tcPr>
            <w:tcW w:w="567" w:type="dxa"/>
            <w:vMerge/>
            <w:hideMark/>
          </w:tcPr>
          <w:p w14:paraId="6DB4BDA8" w14:textId="77777777" w:rsidR="00692E2E" w:rsidRPr="0097122C" w:rsidRDefault="00692E2E" w:rsidP="00690ACE">
            <w:pPr>
              <w:suppressAutoHyphens w:val="0"/>
              <w:rPr>
                <w:sz w:val="20"/>
                <w:szCs w:val="20"/>
              </w:rPr>
            </w:pPr>
          </w:p>
        </w:tc>
        <w:tc>
          <w:tcPr>
            <w:tcW w:w="567" w:type="dxa"/>
            <w:vMerge/>
            <w:hideMark/>
          </w:tcPr>
          <w:p w14:paraId="49DCCB85" w14:textId="77777777" w:rsidR="00692E2E" w:rsidRPr="0097122C" w:rsidRDefault="00692E2E" w:rsidP="00690ACE">
            <w:pPr>
              <w:suppressAutoHyphens w:val="0"/>
              <w:rPr>
                <w:sz w:val="20"/>
                <w:szCs w:val="20"/>
              </w:rPr>
            </w:pPr>
          </w:p>
        </w:tc>
      </w:tr>
      <w:tr w:rsidR="00692E2E" w:rsidRPr="0097122C" w14:paraId="5F3555BF" w14:textId="77777777" w:rsidTr="008C2E8A">
        <w:trPr>
          <w:trHeight w:val="300"/>
        </w:trPr>
        <w:tc>
          <w:tcPr>
            <w:tcW w:w="616" w:type="dxa"/>
            <w:noWrap/>
            <w:hideMark/>
          </w:tcPr>
          <w:p w14:paraId="47D1E79E" w14:textId="77777777" w:rsidR="00692E2E" w:rsidRPr="0097122C" w:rsidRDefault="00692E2E" w:rsidP="00690ACE">
            <w:pPr>
              <w:suppressAutoHyphens w:val="0"/>
              <w:rPr>
                <w:sz w:val="20"/>
                <w:szCs w:val="20"/>
              </w:rPr>
            </w:pPr>
            <w:r w:rsidRPr="0097122C">
              <w:rPr>
                <w:sz w:val="20"/>
                <w:szCs w:val="20"/>
              </w:rPr>
              <w:t>985</w:t>
            </w:r>
          </w:p>
        </w:tc>
        <w:tc>
          <w:tcPr>
            <w:tcW w:w="3310" w:type="dxa"/>
            <w:gridSpan w:val="2"/>
            <w:hideMark/>
          </w:tcPr>
          <w:p w14:paraId="5AAF7DC6" w14:textId="77777777" w:rsidR="00692E2E" w:rsidRPr="0097122C" w:rsidRDefault="00692E2E" w:rsidP="00690ACE">
            <w:pPr>
              <w:suppressAutoHyphens w:val="0"/>
              <w:rPr>
                <w:sz w:val="20"/>
                <w:szCs w:val="20"/>
              </w:rPr>
            </w:pPr>
            <w:r w:rsidRPr="0097122C">
              <w:rPr>
                <w:sz w:val="20"/>
                <w:szCs w:val="20"/>
              </w:rPr>
              <w:t xml:space="preserve">Līkums   </w:t>
            </w:r>
          </w:p>
        </w:tc>
        <w:tc>
          <w:tcPr>
            <w:tcW w:w="1605" w:type="dxa"/>
            <w:hideMark/>
          </w:tcPr>
          <w:p w14:paraId="19790BEB" w14:textId="77777777" w:rsidR="00692E2E" w:rsidRPr="0097122C" w:rsidRDefault="00692E2E" w:rsidP="00690ACE">
            <w:pPr>
              <w:suppressAutoHyphens w:val="0"/>
              <w:rPr>
                <w:sz w:val="20"/>
                <w:szCs w:val="20"/>
              </w:rPr>
            </w:pPr>
            <w:r w:rsidRPr="0097122C">
              <w:rPr>
                <w:sz w:val="20"/>
                <w:szCs w:val="20"/>
              </w:rPr>
              <w:t>Ø 50mm  30°</w:t>
            </w:r>
          </w:p>
        </w:tc>
        <w:tc>
          <w:tcPr>
            <w:tcW w:w="956" w:type="dxa"/>
            <w:gridSpan w:val="2"/>
            <w:hideMark/>
          </w:tcPr>
          <w:p w14:paraId="53CAFAE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D095E05" w14:textId="77777777" w:rsidR="00692E2E" w:rsidRPr="0097122C" w:rsidRDefault="00692E2E" w:rsidP="00690ACE">
            <w:pPr>
              <w:suppressAutoHyphens w:val="0"/>
              <w:rPr>
                <w:sz w:val="20"/>
                <w:szCs w:val="20"/>
              </w:rPr>
            </w:pPr>
          </w:p>
        </w:tc>
        <w:tc>
          <w:tcPr>
            <w:tcW w:w="567" w:type="dxa"/>
            <w:vMerge/>
            <w:hideMark/>
          </w:tcPr>
          <w:p w14:paraId="5B68AC53" w14:textId="77777777" w:rsidR="00692E2E" w:rsidRPr="0097122C" w:rsidRDefault="00692E2E" w:rsidP="00690ACE">
            <w:pPr>
              <w:suppressAutoHyphens w:val="0"/>
              <w:rPr>
                <w:sz w:val="20"/>
                <w:szCs w:val="20"/>
              </w:rPr>
            </w:pPr>
          </w:p>
        </w:tc>
        <w:tc>
          <w:tcPr>
            <w:tcW w:w="567" w:type="dxa"/>
            <w:vMerge/>
            <w:hideMark/>
          </w:tcPr>
          <w:p w14:paraId="59A7C311" w14:textId="77777777" w:rsidR="00692E2E" w:rsidRPr="0097122C" w:rsidRDefault="00692E2E" w:rsidP="00690ACE">
            <w:pPr>
              <w:suppressAutoHyphens w:val="0"/>
              <w:rPr>
                <w:sz w:val="20"/>
                <w:szCs w:val="20"/>
              </w:rPr>
            </w:pPr>
          </w:p>
        </w:tc>
        <w:tc>
          <w:tcPr>
            <w:tcW w:w="567" w:type="dxa"/>
            <w:vMerge/>
            <w:hideMark/>
          </w:tcPr>
          <w:p w14:paraId="13F357FE" w14:textId="77777777" w:rsidR="00692E2E" w:rsidRPr="0097122C" w:rsidRDefault="00692E2E" w:rsidP="00690ACE">
            <w:pPr>
              <w:suppressAutoHyphens w:val="0"/>
              <w:rPr>
                <w:sz w:val="20"/>
                <w:szCs w:val="20"/>
              </w:rPr>
            </w:pPr>
          </w:p>
        </w:tc>
        <w:tc>
          <w:tcPr>
            <w:tcW w:w="567" w:type="dxa"/>
            <w:vMerge/>
            <w:hideMark/>
          </w:tcPr>
          <w:p w14:paraId="79836591" w14:textId="77777777" w:rsidR="00692E2E" w:rsidRPr="0097122C" w:rsidRDefault="00692E2E" w:rsidP="00690ACE">
            <w:pPr>
              <w:suppressAutoHyphens w:val="0"/>
              <w:rPr>
                <w:sz w:val="20"/>
                <w:szCs w:val="20"/>
              </w:rPr>
            </w:pPr>
          </w:p>
        </w:tc>
        <w:tc>
          <w:tcPr>
            <w:tcW w:w="567" w:type="dxa"/>
            <w:vMerge/>
            <w:hideMark/>
          </w:tcPr>
          <w:p w14:paraId="40DC51A7" w14:textId="77777777" w:rsidR="00692E2E" w:rsidRPr="0097122C" w:rsidRDefault="00692E2E" w:rsidP="00690ACE">
            <w:pPr>
              <w:suppressAutoHyphens w:val="0"/>
              <w:rPr>
                <w:sz w:val="20"/>
                <w:szCs w:val="20"/>
              </w:rPr>
            </w:pPr>
          </w:p>
        </w:tc>
      </w:tr>
      <w:tr w:rsidR="00692E2E" w:rsidRPr="0097122C" w14:paraId="5CE0890F" w14:textId="77777777" w:rsidTr="008C2E8A">
        <w:trPr>
          <w:trHeight w:val="300"/>
        </w:trPr>
        <w:tc>
          <w:tcPr>
            <w:tcW w:w="616" w:type="dxa"/>
            <w:noWrap/>
            <w:hideMark/>
          </w:tcPr>
          <w:p w14:paraId="1C2777AD" w14:textId="77777777" w:rsidR="00692E2E" w:rsidRPr="0097122C" w:rsidRDefault="00692E2E" w:rsidP="00690ACE">
            <w:pPr>
              <w:suppressAutoHyphens w:val="0"/>
              <w:rPr>
                <w:sz w:val="20"/>
                <w:szCs w:val="20"/>
              </w:rPr>
            </w:pPr>
            <w:r w:rsidRPr="0097122C">
              <w:rPr>
                <w:sz w:val="20"/>
                <w:szCs w:val="20"/>
              </w:rPr>
              <w:t>986</w:t>
            </w:r>
          </w:p>
        </w:tc>
        <w:tc>
          <w:tcPr>
            <w:tcW w:w="3310" w:type="dxa"/>
            <w:gridSpan w:val="2"/>
            <w:hideMark/>
          </w:tcPr>
          <w:p w14:paraId="3126E1EB" w14:textId="77777777" w:rsidR="00692E2E" w:rsidRPr="0097122C" w:rsidRDefault="00692E2E" w:rsidP="00690ACE">
            <w:pPr>
              <w:suppressAutoHyphens w:val="0"/>
              <w:rPr>
                <w:sz w:val="20"/>
                <w:szCs w:val="20"/>
              </w:rPr>
            </w:pPr>
            <w:r w:rsidRPr="0097122C">
              <w:rPr>
                <w:sz w:val="20"/>
                <w:szCs w:val="20"/>
              </w:rPr>
              <w:t xml:space="preserve">Līkums   </w:t>
            </w:r>
          </w:p>
        </w:tc>
        <w:tc>
          <w:tcPr>
            <w:tcW w:w="1605" w:type="dxa"/>
            <w:hideMark/>
          </w:tcPr>
          <w:p w14:paraId="3BB5C572" w14:textId="77777777" w:rsidR="00692E2E" w:rsidRPr="0097122C" w:rsidRDefault="00692E2E" w:rsidP="00690ACE">
            <w:pPr>
              <w:suppressAutoHyphens w:val="0"/>
              <w:rPr>
                <w:sz w:val="20"/>
                <w:szCs w:val="20"/>
              </w:rPr>
            </w:pPr>
            <w:r w:rsidRPr="0097122C">
              <w:rPr>
                <w:sz w:val="20"/>
                <w:szCs w:val="20"/>
              </w:rPr>
              <w:t>Ø 75mm  30°</w:t>
            </w:r>
          </w:p>
        </w:tc>
        <w:tc>
          <w:tcPr>
            <w:tcW w:w="956" w:type="dxa"/>
            <w:gridSpan w:val="2"/>
            <w:hideMark/>
          </w:tcPr>
          <w:p w14:paraId="47646E6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2ECEE10" w14:textId="77777777" w:rsidR="00692E2E" w:rsidRPr="0097122C" w:rsidRDefault="00692E2E" w:rsidP="00690ACE">
            <w:pPr>
              <w:suppressAutoHyphens w:val="0"/>
              <w:rPr>
                <w:sz w:val="20"/>
                <w:szCs w:val="20"/>
              </w:rPr>
            </w:pPr>
          </w:p>
        </w:tc>
        <w:tc>
          <w:tcPr>
            <w:tcW w:w="567" w:type="dxa"/>
            <w:vMerge/>
            <w:hideMark/>
          </w:tcPr>
          <w:p w14:paraId="0675CAEF" w14:textId="77777777" w:rsidR="00692E2E" w:rsidRPr="0097122C" w:rsidRDefault="00692E2E" w:rsidP="00690ACE">
            <w:pPr>
              <w:suppressAutoHyphens w:val="0"/>
              <w:rPr>
                <w:sz w:val="20"/>
                <w:szCs w:val="20"/>
              </w:rPr>
            </w:pPr>
          </w:p>
        </w:tc>
        <w:tc>
          <w:tcPr>
            <w:tcW w:w="567" w:type="dxa"/>
            <w:vMerge/>
            <w:hideMark/>
          </w:tcPr>
          <w:p w14:paraId="6FF6F4AF" w14:textId="77777777" w:rsidR="00692E2E" w:rsidRPr="0097122C" w:rsidRDefault="00692E2E" w:rsidP="00690ACE">
            <w:pPr>
              <w:suppressAutoHyphens w:val="0"/>
              <w:rPr>
                <w:sz w:val="20"/>
                <w:szCs w:val="20"/>
              </w:rPr>
            </w:pPr>
          </w:p>
        </w:tc>
        <w:tc>
          <w:tcPr>
            <w:tcW w:w="567" w:type="dxa"/>
            <w:vMerge/>
            <w:hideMark/>
          </w:tcPr>
          <w:p w14:paraId="7015D0D0" w14:textId="77777777" w:rsidR="00692E2E" w:rsidRPr="0097122C" w:rsidRDefault="00692E2E" w:rsidP="00690ACE">
            <w:pPr>
              <w:suppressAutoHyphens w:val="0"/>
              <w:rPr>
                <w:sz w:val="20"/>
                <w:szCs w:val="20"/>
              </w:rPr>
            </w:pPr>
          </w:p>
        </w:tc>
        <w:tc>
          <w:tcPr>
            <w:tcW w:w="567" w:type="dxa"/>
            <w:vMerge/>
            <w:hideMark/>
          </w:tcPr>
          <w:p w14:paraId="0FF8A37E" w14:textId="77777777" w:rsidR="00692E2E" w:rsidRPr="0097122C" w:rsidRDefault="00692E2E" w:rsidP="00690ACE">
            <w:pPr>
              <w:suppressAutoHyphens w:val="0"/>
              <w:rPr>
                <w:sz w:val="20"/>
                <w:szCs w:val="20"/>
              </w:rPr>
            </w:pPr>
          </w:p>
        </w:tc>
        <w:tc>
          <w:tcPr>
            <w:tcW w:w="567" w:type="dxa"/>
            <w:vMerge/>
            <w:hideMark/>
          </w:tcPr>
          <w:p w14:paraId="50A4C9DA" w14:textId="77777777" w:rsidR="00692E2E" w:rsidRPr="0097122C" w:rsidRDefault="00692E2E" w:rsidP="00690ACE">
            <w:pPr>
              <w:suppressAutoHyphens w:val="0"/>
              <w:rPr>
                <w:sz w:val="20"/>
                <w:szCs w:val="20"/>
              </w:rPr>
            </w:pPr>
          </w:p>
        </w:tc>
      </w:tr>
      <w:tr w:rsidR="00692E2E" w:rsidRPr="0097122C" w14:paraId="668E8086" w14:textId="77777777" w:rsidTr="008C2E8A">
        <w:trPr>
          <w:trHeight w:val="300"/>
        </w:trPr>
        <w:tc>
          <w:tcPr>
            <w:tcW w:w="616" w:type="dxa"/>
            <w:noWrap/>
            <w:hideMark/>
          </w:tcPr>
          <w:p w14:paraId="2CF6EEA0" w14:textId="77777777" w:rsidR="00692E2E" w:rsidRPr="0097122C" w:rsidRDefault="00692E2E" w:rsidP="00690ACE">
            <w:pPr>
              <w:suppressAutoHyphens w:val="0"/>
              <w:rPr>
                <w:sz w:val="20"/>
                <w:szCs w:val="20"/>
              </w:rPr>
            </w:pPr>
            <w:r w:rsidRPr="0097122C">
              <w:rPr>
                <w:sz w:val="20"/>
                <w:szCs w:val="20"/>
              </w:rPr>
              <w:t>987</w:t>
            </w:r>
          </w:p>
        </w:tc>
        <w:tc>
          <w:tcPr>
            <w:tcW w:w="3310" w:type="dxa"/>
            <w:gridSpan w:val="2"/>
            <w:hideMark/>
          </w:tcPr>
          <w:p w14:paraId="182D325D" w14:textId="77777777" w:rsidR="00692E2E" w:rsidRPr="0097122C" w:rsidRDefault="00692E2E" w:rsidP="00690ACE">
            <w:pPr>
              <w:suppressAutoHyphens w:val="0"/>
              <w:rPr>
                <w:sz w:val="20"/>
                <w:szCs w:val="20"/>
              </w:rPr>
            </w:pPr>
            <w:r w:rsidRPr="0097122C">
              <w:rPr>
                <w:sz w:val="20"/>
                <w:szCs w:val="20"/>
              </w:rPr>
              <w:t xml:space="preserve">Līkums   </w:t>
            </w:r>
          </w:p>
        </w:tc>
        <w:tc>
          <w:tcPr>
            <w:tcW w:w="1605" w:type="dxa"/>
            <w:hideMark/>
          </w:tcPr>
          <w:p w14:paraId="18F1E325" w14:textId="77777777" w:rsidR="00692E2E" w:rsidRPr="0097122C" w:rsidRDefault="00692E2E" w:rsidP="00690ACE">
            <w:pPr>
              <w:suppressAutoHyphens w:val="0"/>
              <w:rPr>
                <w:sz w:val="20"/>
                <w:szCs w:val="20"/>
              </w:rPr>
            </w:pPr>
            <w:r w:rsidRPr="0097122C">
              <w:rPr>
                <w:sz w:val="20"/>
                <w:szCs w:val="20"/>
              </w:rPr>
              <w:t>Ø 110mm  30°</w:t>
            </w:r>
          </w:p>
        </w:tc>
        <w:tc>
          <w:tcPr>
            <w:tcW w:w="956" w:type="dxa"/>
            <w:gridSpan w:val="2"/>
            <w:hideMark/>
          </w:tcPr>
          <w:p w14:paraId="12A3AF4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C86F58E" w14:textId="77777777" w:rsidR="00692E2E" w:rsidRPr="0097122C" w:rsidRDefault="00692E2E" w:rsidP="00690ACE">
            <w:pPr>
              <w:suppressAutoHyphens w:val="0"/>
              <w:rPr>
                <w:sz w:val="20"/>
                <w:szCs w:val="20"/>
              </w:rPr>
            </w:pPr>
          </w:p>
        </w:tc>
        <w:tc>
          <w:tcPr>
            <w:tcW w:w="567" w:type="dxa"/>
            <w:vMerge/>
            <w:hideMark/>
          </w:tcPr>
          <w:p w14:paraId="5087111E" w14:textId="77777777" w:rsidR="00692E2E" w:rsidRPr="0097122C" w:rsidRDefault="00692E2E" w:rsidP="00690ACE">
            <w:pPr>
              <w:suppressAutoHyphens w:val="0"/>
              <w:rPr>
                <w:sz w:val="20"/>
                <w:szCs w:val="20"/>
              </w:rPr>
            </w:pPr>
          </w:p>
        </w:tc>
        <w:tc>
          <w:tcPr>
            <w:tcW w:w="567" w:type="dxa"/>
            <w:vMerge/>
            <w:hideMark/>
          </w:tcPr>
          <w:p w14:paraId="68A87F24" w14:textId="77777777" w:rsidR="00692E2E" w:rsidRPr="0097122C" w:rsidRDefault="00692E2E" w:rsidP="00690ACE">
            <w:pPr>
              <w:suppressAutoHyphens w:val="0"/>
              <w:rPr>
                <w:sz w:val="20"/>
                <w:szCs w:val="20"/>
              </w:rPr>
            </w:pPr>
          </w:p>
        </w:tc>
        <w:tc>
          <w:tcPr>
            <w:tcW w:w="567" w:type="dxa"/>
            <w:vMerge/>
            <w:hideMark/>
          </w:tcPr>
          <w:p w14:paraId="232280B7" w14:textId="77777777" w:rsidR="00692E2E" w:rsidRPr="0097122C" w:rsidRDefault="00692E2E" w:rsidP="00690ACE">
            <w:pPr>
              <w:suppressAutoHyphens w:val="0"/>
              <w:rPr>
                <w:sz w:val="20"/>
                <w:szCs w:val="20"/>
              </w:rPr>
            </w:pPr>
          </w:p>
        </w:tc>
        <w:tc>
          <w:tcPr>
            <w:tcW w:w="567" w:type="dxa"/>
            <w:vMerge/>
            <w:hideMark/>
          </w:tcPr>
          <w:p w14:paraId="7DB0B0E3" w14:textId="77777777" w:rsidR="00692E2E" w:rsidRPr="0097122C" w:rsidRDefault="00692E2E" w:rsidP="00690ACE">
            <w:pPr>
              <w:suppressAutoHyphens w:val="0"/>
              <w:rPr>
                <w:sz w:val="20"/>
                <w:szCs w:val="20"/>
              </w:rPr>
            </w:pPr>
          </w:p>
        </w:tc>
        <w:tc>
          <w:tcPr>
            <w:tcW w:w="567" w:type="dxa"/>
            <w:vMerge/>
            <w:hideMark/>
          </w:tcPr>
          <w:p w14:paraId="7E7EEE72" w14:textId="77777777" w:rsidR="00692E2E" w:rsidRPr="0097122C" w:rsidRDefault="00692E2E" w:rsidP="00690ACE">
            <w:pPr>
              <w:suppressAutoHyphens w:val="0"/>
              <w:rPr>
                <w:sz w:val="20"/>
                <w:szCs w:val="20"/>
              </w:rPr>
            </w:pPr>
          </w:p>
        </w:tc>
      </w:tr>
      <w:tr w:rsidR="00692E2E" w:rsidRPr="0097122C" w14:paraId="335BF50A" w14:textId="77777777" w:rsidTr="008C2E8A">
        <w:trPr>
          <w:trHeight w:val="300"/>
        </w:trPr>
        <w:tc>
          <w:tcPr>
            <w:tcW w:w="616" w:type="dxa"/>
            <w:noWrap/>
            <w:hideMark/>
          </w:tcPr>
          <w:p w14:paraId="03E5914A" w14:textId="77777777" w:rsidR="00692E2E" w:rsidRPr="0097122C" w:rsidRDefault="00692E2E" w:rsidP="00690ACE">
            <w:pPr>
              <w:suppressAutoHyphens w:val="0"/>
              <w:rPr>
                <w:sz w:val="20"/>
                <w:szCs w:val="20"/>
              </w:rPr>
            </w:pPr>
            <w:r w:rsidRPr="0097122C">
              <w:rPr>
                <w:sz w:val="20"/>
                <w:szCs w:val="20"/>
              </w:rPr>
              <w:t>988</w:t>
            </w:r>
          </w:p>
        </w:tc>
        <w:tc>
          <w:tcPr>
            <w:tcW w:w="3310" w:type="dxa"/>
            <w:gridSpan w:val="2"/>
            <w:hideMark/>
          </w:tcPr>
          <w:p w14:paraId="190379FC" w14:textId="77777777" w:rsidR="00692E2E" w:rsidRPr="0097122C" w:rsidRDefault="00692E2E" w:rsidP="00690ACE">
            <w:pPr>
              <w:suppressAutoHyphens w:val="0"/>
              <w:rPr>
                <w:sz w:val="20"/>
                <w:szCs w:val="20"/>
              </w:rPr>
            </w:pPr>
            <w:r w:rsidRPr="0097122C">
              <w:rPr>
                <w:sz w:val="20"/>
                <w:szCs w:val="20"/>
              </w:rPr>
              <w:t xml:space="preserve">Līkums   </w:t>
            </w:r>
          </w:p>
        </w:tc>
        <w:tc>
          <w:tcPr>
            <w:tcW w:w="1605" w:type="dxa"/>
            <w:hideMark/>
          </w:tcPr>
          <w:p w14:paraId="356B7191" w14:textId="77777777" w:rsidR="00692E2E" w:rsidRPr="0097122C" w:rsidRDefault="00692E2E" w:rsidP="00690ACE">
            <w:pPr>
              <w:suppressAutoHyphens w:val="0"/>
              <w:rPr>
                <w:sz w:val="20"/>
                <w:szCs w:val="20"/>
              </w:rPr>
            </w:pPr>
            <w:r w:rsidRPr="0097122C">
              <w:rPr>
                <w:sz w:val="20"/>
                <w:szCs w:val="20"/>
              </w:rPr>
              <w:t>Ø 32mm  45°</w:t>
            </w:r>
          </w:p>
        </w:tc>
        <w:tc>
          <w:tcPr>
            <w:tcW w:w="956" w:type="dxa"/>
            <w:gridSpan w:val="2"/>
            <w:hideMark/>
          </w:tcPr>
          <w:p w14:paraId="75F0AA4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CC1677F" w14:textId="77777777" w:rsidR="00692E2E" w:rsidRPr="0097122C" w:rsidRDefault="00692E2E" w:rsidP="00690ACE">
            <w:pPr>
              <w:suppressAutoHyphens w:val="0"/>
              <w:rPr>
                <w:sz w:val="20"/>
                <w:szCs w:val="20"/>
              </w:rPr>
            </w:pPr>
          </w:p>
        </w:tc>
        <w:tc>
          <w:tcPr>
            <w:tcW w:w="567" w:type="dxa"/>
            <w:vMerge/>
            <w:hideMark/>
          </w:tcPr>
          <w:p w14:paraId="12AC36CD" w14:textId="77777777" w:rsidR="00692E2E" w:rsidRPr="0097122C" w:rsidRDefault="00692E2E" w:rsidP="00690ACE">
            <w:pPr>
              <w:suppressAutoHyphens w:val="0"/>
              <w:rPr>
                <w:sz w:val="20"/>
                <w:szCs w:val="20"/>
              </w:rPr>
            </w:pPr>
          </w:p>
        </w:tc>
        <w:tc>
          <w:tcPr>
            <w:tcW w:w="567" w:type="dxa"/>
            <w:vMerge/>
            <w:hideMark/>
          </w:tcPr>
          <w:p w14:paraId="73BF0AC5" w14:textId="77777777" w:rsidR="00692E2E" w:rsidRPr="0097122C" w:rsidRDefault="00692E2E" w:rsidP="00690ACE">
            <w:pPr>
              <w:suppressAutoHyphens w:val="0"/>
              <w:rPr>
                <w:sz w:val="20"/>
                <w:szCs w:val="20"/>
              </w:rPr>
            </w:pPr>
          </w:p>
        </w:tc>
        <w:tc>
          <w:tcPr>
            <w:tcW w:w="567" w:type="dxa"/>
            <w:vMerge/>
            <w:hideMark/>
          </w:tcPr>
          <w:p w14:paraId="030D1F88" w14:textId="77777777" w:rsidR="00692E2E" w:rsidRPr="0097122C" w:rsidRDefault="00692E2E" w:rsidP="00690ACE">
            <w:pPr>
              <w:suppressAutoHyphens w:val="0"/>
              <w:rPr>
                <w:sz w:val="20"/>
                <w:szCs w:val="20"/>
              </w:rPr>
            </w:pPr>
          </w:p>
        </w:tc>
        <w:tc>
          <w:tcPr>
            <w:tcW w:w="567" w:type="dxa"/>
            <w:vMerge/>
            <w:hideMark/>
          </w:tcPr>
          <w:p w14:paraId="297F508A" w14:textId="77777777" w:rsidR="00692E2E" w:rsidRPr="0097122C" w:rsidRDefault="00692E2E" w:rsidP="00690ACE">
            <w:pPr>
              <w:suppressAutoHyphens w:val="0"/>
              <w:rPr>
                <w:sz w:val="20"/>
                <w:szCs w:val="20"/>
              </w:rPr>
            </w:pPr>
          </w:p>
        </w:tc>
        <w:tc>
          <w:tcPr>
            <w:tcW w:w="567" w:type="dxa"/>
            <w:vMerge/>
            <w:hideMark/>
          </w:tcPr>
          <w:p w14:paraId="14419774" w14:textId="77777777" w:rsidR="00692E2E" w:rsidRPr="0097122C" w:rsidRDefault="00692E2E" w:rsidP="00690ACE">
            <w:pPr>
              <w:suppressAutoHyphens w:val="0"/>
              <w:rPr>
                <w:sz w:val="20"/>
                <w:szCs w:val="20"/>
              </w:rPr>
            </w:pPr>
          </w:p>
        </w:tc>
      </w:tr>
      <w:tr w:rsidR="00692E2E" w:rsidRPr="0097122C" w14:paraId="2882F1E8" w14:textId="77777777" w:rsidTr="008C2E8A">
        <w:trPr>
          <w:trHeight w:val="300"/>
        </w:trPr>
        <w:tc>
          <w:tcPr>
            <w:tcW w:w="616" w:type="dxa"/>
            <w:noWrap/>
            <w:hideMark/>
          </w:tcPr>
          <w:p w14:paraId="69D44770" w14:textId="77777777" w:rsidR="00692E2E" w:rsidRPr="0097122C" w:rsidRDefault="00692E2E" w:rsidP="00690ACE">
            <w:pPr>
              <w:suppressAutoHyphens w:val="0"/>
              <w:rPr>
                <w:sz w:val="20"/>
                <w:szCs w:val="20"/>
              </w:rPr>
            </w:pPr>
            <w:r w:rsidRPr="0097122C">
              <w:rPr>
                <w:sz w:val="20"/>
                <w:szCs w:val="20"/>
              </w:rPr>
              <w:t>989</w:t>
            </w:r>
          </w:p>
        </w:tc>
        <w:tc>
          <w:tcPr>
            <w:tcW w:w="3310" w:type="dxa"/>
            <w:gridSpan w:val="2"/>
            <w:hideMark/>
          </w:tcPr>
          <w:p w14:paraId="0FC5867B" w14:textId="77777777" w:rsidR="00692E2E" w:rsidRPr="0097122C" w:rsidRDefault="00692E2E" w:rsidP="00690ACE">
            <w:pPr>
              <w:suppressAutoHyphens w:val="0"/>
              <w:rPr>
                <w:sz w:val="20"/>
                <w:szCs w:val="20"/>
              </w:rPr>
            </w:pPr>
            <w:r w:rsidRPr="0097122C">
              <w:rPr>
                <w:sz w:val="20"/>
                <w:szCs w:val="20"/>
              </w:rPr>
              <w:t xml:space="preserve">Līkums   </w:t>
            </w:r>
          </w:p>
        </w:tc>
        <w:tc>
          <w:tcPr>
            <w:tcW w:w="1605" w:type="dxa"/>
            <w:hideMark/>
          </w:tcPr>
          <w:p w14:paraId="27C4DAA7" w14:textId="77777777" w:rsidR="00692E2E" w:rsidRPr="0097122C" w:rsidRDefault="00692E2E" w:rsidP="00690ACE">
            <w:pPr>
              <w:suppressAutoHyphens w:val="0"/>
              <w:rPr>
                <w:sz w:val="20"/>
                <w:szCs w:val="20"/>
              </w:rPr>
            </w:pPr>
            <w:r w:rsidRPr="0097122C">
              <w:rPr>
                <w:sz w:val="20"/>
                <w:szCs w:val="20"/>
              </w:rPr>
              <w:t>Ø 40mm  45°</w:t>
            </w:r>
          </w:p>
        </w:tc>
        <w:tc>
          <w:tcPr>
            <w:tcW w:w="956" w:type="dxa"/>
            <w:gridSpan w:val="2"/>
            <w:hideMark/>
          </w:tcPr>
          <w:p w14:paraId="4604F47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7232AC2" w14:textId="77777777" w:rsidR="00692E2E" w:rsidRPr="0097122C" w:rsidRDefault="00692E2E" w:rsidP="00690ACE">
            <w:pPr>
              <w:suppressAutoHyphens w:val="0"/>
              <w:rPr>
                <w:sz w:val="20"/>
                <w:szCs w:val="20"/>
              </w:rPr>
            </w:pPr>
          </w:p>
        </w:tc>
        <w:tc>
          <w:tcPr>
            <w:tcW w:w="567" w:type="dxa"/>
            <w:vMerge/>
            <w:hideMark/>
          </w:tcPr>
          <w:p w14:paraId="2B2C30CA" w14:textId="77777777" w:rsidR="00692E2E" w:rsidRPr="0097122C" w:rsidRDefault="00692E2E" w:rsidP="00690ACE">
            <w:pPr>
              <w:suppressAutoHyphens w:val="0"/>
              <w:rPr>
                <w:sz w:val="20"/>
                <w:szCs w:val="20"/>
              </w:rPr>
            </w:pPr>
          </w:p>
        </w:tc>
        <w:tc>
          <w:tcPr>
            <w:tcW w:w="567" w:type="dxa"/>
            <w:vMerge/>
            <w:hideMark/>
          </w:tcPr>
          <w:p w14:paraId="595886D4" w14:textId="77777777" w:rsidR="00692E2E" w:rsidRPr="0097122C" w:rsidRDefault="00692E2E" w:rsidP="00690ACE">
            <w:pPr>
              <w:suppressAutoHyphens w:val="0"/>
              <w:rPr>
                <w:sz w:val="20"/>
                <w:szCs w:val="20"/>
              </w:rPr>
            </w:pPr>
          </w:p>
        </w:tc>
        <w:tc>
          <w:tcPr>
            <w:tcW w:w="567" w:type="dxa"/>
            <w:vMerge/>
            <w:hideMark/>
          </w:tcPr>
          <w:p w14:paraId="34395DDD" w14:textId="77777777" w:rsidR="00692E2E" w:rsidRPr="0097122C" w:rsidRDefault="00692E2E" w:rsidP="00690ACE">
            <w:pPr>
              <w:suppressAutoHyphens w:val="0"/>
              <w:rPr>
                <w:sz w:val="20"/>
                <w:szCs w:val="20"/>
              </w:rPr>
            </w:pPr>
          </w:p>
        </w:tc>
        <w:tc>
          <w:tcPr>
            <w:tcW w:w="567" w:type="dxa"/>
            <w:vMerge/>
            <w:hideMark/>
          </w:tcPr>
          <w:p w14:paraId="17D2C1E0" w14:textId="77777777" w:rsidR="00692E2E" w:rsidRPr="0097122C" w:rsidRDefault="00692E2E" w:rsidP="00690ACE">
            <w:pPr>
              <w:suppressAutoHyphens w:val="0"/>
              <w:rPr>
                <w:sz w:val="20"/>
                <w:szCs w:val="20"/>
              </w:rPr>
            </w:pPr>
          </w:p>
        </w:tc>
        <w:tc>
          <w:tcPr>
            <w:tcW w:w="567" w:type="dxa"/>
            <w:vMerge/>
            <w:hideMark/>
          </w:tcPr>
          <w:p w14:paraId="0B647902" w14:textId="77777777" w:rsidR="00692E2E" w:rsidRPr="0097122C" w:rsidRDefault="00692E2E" w:rsidP="00690ACE">
            <w:pPr>
              <w:suppressAutoHyphens w:val="0"/>
              <w:rPr>
                <w:sz w:val="20"/>
                <w:szCs w:val="20"/>
              </w:rPr>
            </w:pPr>
          </w:p>
        </w:tc>
      </w:tr>
      <w:tr w:rsidR="00692E2E" w:rsidRPr="0097122C" w14:paraId="29FBBD47" w14:textId="77777777" w:rsidTr="008C2E8A">
        <w:trPr>
          <w:trHeight w:val="300"/>
        </w:trPr>
        <w:tc>
          <w:tcPr>
            <w:tcW w:w="616" w:type="dxa"/>
            <w:noWrap/>
            <w:hideMark/>
          </w:tcPr>
          <w:p w14:paraId="42872341" w14:textId="77777777" w:rsidR="00692E2E" w:rsidRPr="0097122C" w:rsidRDefault="00692E2E" w:rsidP="00690ACE">
            <w:pPr>
              <w:suppressAutoHyphens w:val="0"/>
              <w:rPr>
                <w:sz w:val="20"/>
                <w:szCs w:val="20"/>
              </w:rPr>
            </w:pPr>
            <w:r w:rsidRPr="0097122C">
              <w:rPr>
                <w:sz w:val="20"/>
                <w:szCs w:val="20"/>
              </w:rPr>
              <w:t>990</w:t>
            </w:r>
          </w:p>
        </w:tc>
        <w:tc>
          <w:tcPr>
            <w:tcW w:w="3310" w:type="dxa"/>
            <w:gridSpan w:val="2"/>
            <w:hideMark/>
          </w:tcPr>
          <w:p w14:paraId="55604383" w14:textId="77777777" w:rsidR="00692E2E" w:rsidRPr="0097122C" w:rsidRDefault="00692E2E" w:rsidP="00690ACE">
            <w:pPr>
              <w:suppressAutoHyphens w:val="0"/>
              <w:rPr>
                <w:sz w:val="20"/>
                <w:szCs w:val="20"/>
              </w:rPr>
            </w:pPr>
            <w:r w:rsidRPr="0097122C">
              <w:rPr>
                <w:sz w:val="20"/>
                <w:szCs w:val="20"/>
              </w:rPr>
              <w:t xml:space="preserve">Līkums   </w:t>
            </w:r>
          </w:p>
        </w:tc>
        <w:tc>
          <w:tcPr>
            <w:tcW w:w="1605" w:type="dxa"/>
            <w:hideMark/>
          </w:tcPr>
          <w:p w14:paraId="690ADCB1" w14:textId="77777777" w:rsidR="00692E2E" w:rsidRPr="0097122C" w:rsidRDefault="00692E2E" w:rsidP="00690ACE">
            <w:pPr>
              <w:suppressAutoHyphens w:val="0"/>
              <w:rPr>
                <w:sz w:val="20"/>
                <w:szCs w:val="20"/>
              </w:rPr>
            </w:pPr>
            <w:r w:rsidRPr="0097122C">
              <w:rPr>
                <w:sz w:val="20"/>
                <w:szCs w:val="20"/>
              </w:rPr>
              <w:t>Ø 50mm  45°</w:t>
            </w:r>
          </w:p>
        </w:tc>
        <w:tc>
          <w:tcPr>
            <w:tcW w:w="956" w:type="dxa"/>
            <w:gridSpan w:val="2"/>
            <w:hideMark/>
          </w:tcPr>
          <w:p w14:paraId="60C165E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66FA642" w14:textId="77777777" w:rsidR="00692E2E" w:rsidRPr="0097122C" w:rsidRDefault="00692E2E" w:rsidP="00690ACE">
            <w:pPr>
              <w:suppressAutoHyphens w:val="0"/>
              <w:rPr>
                <w:sz w:val="20"/>
                <w:szCs w:val="20"/>
              </w:rPr>
            </w:pPr>
          </w:p>
        </w:tc>
        <w:tc>
          <w:tcPr>
            <w:tcW w:w="567" w:type="dxa"/>
            <w:vMerge/>
            <w:hideMark/>
          </w:tcPr>
          <w:p w14:paraId="344A3387" w14:textId="77777777" w:rsidR="00692E2E" w:rsidRPr="0097122C" w:rsidRDefault="00692E2E" w:rsidP="00690ACE">
            <w:pPr>
              <w:suppressAutoHyphens w:val="0"/>
              <w:rPr>
                <w:sz w:val="20"/>
                <w:szCs w:val="20"/>
              </w:rPr>
            </w:pPr>
          </w:p>
        </w:tc>
        <w:tc>
          <w:tcPr>
            <w:tcW w:w="567" w:type="dxa"/>
            <w:vMerge/>
            <w:hideMark/>
          </w:tcPr>
          <w:p w14:paraId="1DA79E22" w14:textId="77777777" w:rsidR="00692E2E" w:rsidRPr="0097122C" w:rsidRDefault="00692E2E" w:rsidP="00690ACE">
            <w:pPr>
              <w:suppressAutoHyphens w:val="0"/>
              <w:rPr>
                <w:sz w:val="20"/>
                <w:szCs w:val="20"/>
              </w:rPr>
            </w:pPr>
          </w:p>
        </w:tc>
        <w:tc>
          <w:tcPr>
            <w:tcW w:w="567" w:type="dxa"/>
            <w:vMerge/>
            <w:hideMark/>
          </w:tcPr>
          <w:p w14:paraId="426A3AE5" w14:textId="77777777" w:rsidR="00692E2E" w:rsidRPr="0097122C" w:rsidRDefault="00692E2E" w:rsidP="00690ACE">
            <w:pPr>
              <w:suppressAutoHyphens w:val="0"/>
              <w:rPr>
                <w:sz w:val="20"/>
                <w:szCs w:val="20"/>
              </w:rPr>
            </w:pPr>
          </w:p>
        </w:tc>
        <w:tc>
          <w:tcPr>
            <w:tcW w:w="567" w:type="dxa"/>
            <w:vMerge/>
            <w:hideMark/>
          </w:tcPr>
          <w:p w14:paraId="0062340B" w14:textId="77777777" w:rsidR="00692E2E" w:rsidRPr="0097122C" w:rsidRDefault="00692E2E" w:rsidP="00690ACE">
            <w:pPr>
              <w:suppressAutoHyphens w:val="0"/>
              <w:rPr>
                <w:sz w:val="20"/>
                <w:szCs w:val="20"/>
              </w:rPr>
            </w:pPr>
          </w:p>
        </w:tc>
        <w:tc>
          <w:tcPr>
            <w:tcW w:w="567" w:type="dxa"/>
            <w:vMerge/>
            <w:hideMark/>
          </w:tcPr>
          <w:p w14:paraId="52733D19" w14:textId="77777777" w:rsidR="00692E2E" w:rsidRPr="0097122C" w:rsidRDefault="00692E2E" w:rsidP="00690ACE">
            <w:pPr>
              <w:suppressAutoHyphens w:val="0"/>
              <w:rPr>
                <w:sz w:val="20"/>
                <w:szCs w:val="20"/>
              </w:rPr>
            </w:pPr>
          </w:p>
        </w:tc>
      </w:tr>
      <w:tr w:rsidR="00692E2E" w:rsidRPr="0097122C" w14:paraId="4B152DF8" w14:textId="77777777" w:rsidTr="008C2E8A">
        <w:trPr>
          <w:trHeight w:val="300"/>
        </w:trPr>
        <w:tc>
          <w:tcPr>
            <w:tcW w:w="616" w:type="dxa"/>
            <w:noWrap/>
            <w:hideMark/>
          </w:tcPr>
          <w:p w14:paraId="399922D0" w14:textId="77777777" w:rsidR="00692E2E" w:rsidRPr="0097122C" w:rsidRDefault="00692E2E" w:rsidP="00690ACE">
            <w:pPr>
              <w:suppressAutoHyphens w:val="0"/>
              <w:rPr>
                <w:sz w:val="20"/>
                <w:szCs w:val="20"/>
              </w:rPr>
            </w:pPr>
            <w:r w:rsidRPr="0097122C">
              <w:rPr>
                <w:sz w:val="20"/>
                <w:szCs w:val="20"/>
              </w:rPr>
              <w:t>991</w:t>
            </w:r>
          </w:p>
        </w:tc>
        <w:tc>
          <w:tcPr>
            <w:tcW w:w="3310" w:type="dxa"/>
            <w:gridSpan w:val="2"/>
            <w:hideMark/>
          </w:tcPr>
          <w:p w14:paraId="42D94D1F" w14:textId="77777777" w:rsidR="00692E2E" w:rsidRPr="0097122C" w:rsidRDefault="00692E2E" w:rsidP="00690ACE">
            <w:pPr>
              <w:suppressAutoHyphens w:val="0"/>
              <w:rPr>
                <w:sz w:val="20"/>
                <w:szCs w:val="20"/>
              </w:rPr>
            </w:pPr>
            <w:r w:rsidRPr="0097122C">
              <w:rPr>
                <w:sz w:val="20"/>
                <w:szCs w:val="20"/>
              </w:rPr>
              <w:t xml:space="preserve">Līkums   </w:t>
            </w:r>
          </w:p>
        </w:tc>
        <w:tc>
          <w:tcPr>
            <w:tcW w:w="1605" w:type="dxa"/>
            <w:hideMark/>
          </w:tcPr>
          <w:p w14:paraId="257063A6" w14:textId="77777777" w:rsidR="00692E2E" w:rsidRPr="0097122C" w:rsidRDefault="00692E2E" w:rsidP="00690ACE">
            <w:pPr>
              <w:suppressAutoHyphens w:val="0"/>
              <w:rPr>
                <w:sz w:val="20"/>
                <w:szCs w:val="20"/>
              </w:rPr>
            </w:pPr>
            <w:r w:rsidRPr="0097122C">
              <w:rPr>
                <w:sz w:val="20"/>
                <w:szCs w:val="20"/>
              </w:rPr>
              <w:t>Ø 75mm  45°</w:t>
            </w:r>
          </w:p>
        </w:tc>
        <w:tc>
          <w:tcPr>
            <w:tcW w:w="956" w:type="dxa"/>
            <w:gridSpan w:val="2"/>
            <w:hideMark/>
          </w:tcPr>
          <w:p w14:paraId="63AB926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81D1F23" w14:textId="77777777" w:rsidR="00692E2E" w:rsidRPr="0097122C" w:rsidRDefault="00692E2E" w:rsidP="00690ACE">
            <w:pPr>
              <w:suppressAutoHyphens w:val="0"/>
              <w:rPr>
                <w:sz w:val="20"/>
                <w:szCs w:val="20"/>
              </w:rPr>
            </w:pPr>
          </w:p>
        </w:tc>
        <w:tc>
          <w:tcPr>
            <w:tcW w:w="567" w:type="dxa"/>
            <w:vMerge/>
            <w:hideMark/>
          </w:tcPr>
          <w:p w14:paraId="20405CC1" w14:textId="77777777" w:rsidR="00692E2E" w:rsidRPr="0097122C" w:rsidRDefault="00692E2E" w:rsidP="00690ACE">
            <w:pPr>
              <w:suppressAutoHyphens w:val="0"/>
              <w:rPr>
                <w:sz w:val="20"/>
                <w:szCs w:val="20"/>
              </w:rPr>
            </w:pPr>
          </w:p>
        </w:tc>
        <w:tc>
          <w:tcPr>
            <w:tcW w:w="567" w:type="dxa"/>
            <w:vMerge/>
            <w:hideMark/>
          </w:tcPr>
          <w:p w14:paraId="60332630" w14:textId="77777777" w:rsidR="00692E2E" w:rsidRPr="0097122C" w:rsidRDefault="00692E2E" w:rsidP="00690ACE">
            <w:pPr>
              <w:suppressAutoHyphens w:val="0"/>
              <w:rPr>
                <w:sz w:val="20"/>
                <w:szCs w:val="20"/>
              </w:rPr>
            </w:pPr>
          </w:p>
        </w:tc>
        <w:tc>
          <w:tcPr>
            <w:tcW w:w="567" w:type="dxa"/>
            <w:vMerge/>
            <w:hideMark/>
          </w:tcPr>
          <w:p w14:paraId="254CE39E" w14:textId="77777777" w:rsidR="00692E2E" w:rsidRPr="0097122C" w:rsidRDefault="00692E2E" w:rsidP="00690ACE">
            <w:pPr>
              <w:suppressAutoHyphens w:val="0"/>
              <w:rPr>
                <w:sz w:val="20"/>
                <w:szCs w:val="20"/>
              </w:rPr>
            </w:pPr>
          </w:p>
        </w:tc>
        <w:tc>
          <w:tcPr>
            <w:tcW w:w="567" w:type="dxa"/>
            <w:vMerge/>
            <w:hideMark/>
          </w:tcPr>
          <w:p w14:paraId="11C4F89F" w14:textId="77777777" w:rsidR="00692E2E" w:rsidRPr="0097122C" w:rsidRDefault="00692E2E" w:rsidP="00690ACE">
            <w:pPr>
              <w:suppressAutoHyphens w:val="0"/>
              <w:rPr>
                <w:sz w:val="20"/>
                <w:szCs w:val="20"/>
              </w:rPr>
            </w:pPr>
          </w:p>
        </w:tc>
        <w:tc>
          <w:tcPr>
            <w:tcW w:w="567" w:type="dxa"/>
            <w:vMerge/>
            <w:hideMark/>
          </w:tcPr>
          <w:p w14:paraId="4C82A588" w14:textId="77777777" w:rsidR="00692E2E" w:rsidRPr="0097122C" w:rsidRDefault="00692E2E" w:rsidP="00690ACE">
            <w:pPr>
              <w:suppressAutoHyphens w:val="0"/>
              <w:rPr>
                <w:sz w:val="20"/>
                <w:szCs w:val="20"/>
              </w:rPr>
            </w:pPr>
          </w:p>
        </w:tc>
      </w:tr>
      <w:tr w:rsidR="00692E2E" w:rsidRPr="0097122C" w14:paraId="54393B20" w14:textId="77777777" w:rsidTr="008C2E8A">
        <w:trPr>
          <w:trHeight w:val="300"/>
        </w:trPr>
        <w:tc>
          <w:tcPr>
            <w:tcW w:w="616" w:type="dxa"/>
            <w:noWrap/>
            <w:hideMark/>
          </w:tcPr>
          <w:p w14:paraId="06915B97" w14:textId="77777777" w:rsidR="00692E2E" w:rsidRPr="0097122C" w:rsidRDefault="00692E2E" w:rsidP="00690ACE">
            <w:pPr>
              <w:suppressAutoHyphens w:val="0"/>
              <w:rPr>
                <w:sz w:val="20"/>
                <w:szCs w:val="20"/>
              </w:rPr>
            </w:pPr>
            <w:r w:rsidRPr="0097122C">
              <w:rPr>
                <w:sz w:val="20"/>
                <w:szCs w:val="20"/>
              </w:rPr>
              <w:t>992</w:t>
            </w:r>
          </w:p>
        </w:tc>
        <w:tc>
          <w:tcPr>
            <w:tcW w:w="3310" w:type="dxa"/>
            <w:gridSpan w:val="2"/>
            <w:hideMark/>
          </w:tcPr>
          <w:p w14:paraId="117350D4" w14:textId="77777777" w:rsidR="00692E2E" w:rsidRPr="0097122C" w:rsidRDefault="00692E2E" w:rsidP="00690ACE">
            <w:pPr>
              <w:suppressAutoHyphens w:val="0"/>
              <w:rPr>
                <w:sz w:val="20"/>
                <w:szCs w:val="20"/>
              </w:rPr>
            </w:pPr>
            <w:r w:rsidRPr="0097122C">
              <w:rPr>
                <w:sz w:val="20"/>
                <w:szCs w:val="20"/>
              </w:rPr>
              <w:t xml:space="preserve">Līkums   </w:t>
            </w:r>
          </w:p>
        </w:tc>
        <w:tc>
          <w:tcPr>
            <w:tcW w:w="1605" w:type="dxa"/>
            <w:hideMark/>
          </w:tcPr>
          <w:p w14:paraId="0FF0857F" w14:textId="77777777" w:rsidR="00692E2E" w:rsidRPr="0097122C" w:rsidRDefault="00692E2E" w:rsidP="00690ACE">
            <w:pPr>
              <w:suppressAutoHyphens w:val="0"/>
              <w:rPr>
                <w:sz w:val="20"/>
                <w:szCs w:val="20"/>
              </w:rPr>
            </w:pPr>
            <w:r w:rsidRPr="0097122C">
              <w:rPr>
                <w:sz w:val="20"/>
                <w:szCs w:val="20"/>
              </w:rPr>
              <w:t xml:space="preserve">Ø 110mm  45° </w:t>
            </w:r>
          </w:p>
        </w:tc>
        <w:tc>
          <w:tcPr>
            <w:tcW w:w="956" w:type="dxa"/>
            <w:gridSpan w:val="2"/>
            <w:hideMark/>
          </w:tcPr>
          <w:p w14:paraId="193E209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F76322C" w14:textId="77777777" w:rsidR="00692E2E" w:rsidRPr="0097122C" w:rsidRDefault="00692E2E" w:rsidP="00690ACE">
            <w:pPr>
              <w:suppressAutoHyphens w:val="0"/>
              <w:rPr>
                <w:sz w:val="20"/>
                <w:szCs w:val="20"/>
              </w:rPr>
            </w:pPr>
          </w:p>
        </w:tc>
        <w:tc>
          <w:tcPr>
            <w:tcW w:w="567" w:type="dxa"/>
            <w:vMerge/>
            <w:hideMark/>
          </w:tcPr>
          <w:p w14:paraId="746FCDF3" w14:textId="77777777" w:rsidR="00692E2E" w:rsidRPr="0097122C" w:rsidRDefault="00692E2E" w:rsidP="00690ACE">
            <w:pPr>
              <w:suppressAutoHyphens w:val="0"/>
              <w:rPr>
                <w:sz w:val="20"/>
                <w:szCs w:val="20"/>
              </w:rPr>
            </w:pPr>
          </w:p>
        </w:tc>
        <w:tc>
          <w:tcPr>
            <w:tcW w:w="567" w:type="dxa"/>
            <w:vMerge/>
            <w:hideMark/>
          </w:tcPr>
          <w:p w14:paraId="003CC8CF" w14:textId="77777777" w:rsidR="00692E2E" w:rsidRPr="0097122C" w:rsidRDefault="00692E2E" w:rsidP="00690ACE">
            <w:pPr>
              <w:suppressAutoHyphens w:val="0"/>
              <w:rPr>
                <w:sz w:val="20"/>
                <w:szCs w:val="20"/>
              </w:rPr>
            </w:pPr>
          </w:p>
        </w:tc>
        <w:tc>
          <w:tcPr>
            <w:tcW w:w="567" w:type="dxa"/>
            <w:vMerge/>
            <w:hideMark/>
          </w:tcPr>
          <w:p w14:paraId="36F06579" w14:textId="77777777" w:rsidR="00692E2E" w:rsidRPr="0097122C" w:rsidRDefault="00692E2E" w:rsidP="00690ACE">
            <w:pPr>
              <w:suppressAutoHyphens w:val="0"/>
              <w:rPr>
                <w:sz w:val="20"/>
                <w:szCs w:val="20"/>
              </w:rPr>
            </w:pPr>
          </w:p>
        </w:tc>
        <w:tc>
          <w:tcPr>
            <w:tcW w:w="567" w:type="dxa"/>
            <w:vMerge/>
            <w:hideMark/>
          </w:tcPr>
          <w:p w14:paraId="3F71963F" w14:textId="77777777" w:rsidR="00692E2E" w:rsidRPr="0097122C" w:rsidRDefault="00692E2E" w:rsidP="00690ACE">
            <w:pPr>
              <w:suppressAutoHyphens w:val="0"/>
              <w:rPr>
                <w:sz w:val="20"/>
                <w:szCs w:val="20"/>
              </w:rPr>
            </w:pPr>
          </w:p>
        </w:tc>
        <w:tc>
          <w:tcPr>
            <w:tcW w:w="567" w:type="dxa"/>
            <w:vMerge/>
            <w:hideMark/>
          </w:tcPr>
          <w:p w14:paraId="039DB519" w14:textId="77777777" w:rsidR="00692E2E" w:rsidRPr="0097122C" w:rsidRDefault="00692E2E" w:rsidP="00690ACE">
            <w:pPr>
              <w:suppressAutoHyphens w:val="0"/>
              <w:rPr>
                <w:sz w:val="20"/>
                <w:szCs w:val="20"/>
              </w:rPr>
            </w:pPr>
          </w:p>
        </w:tc>
      </w:tr>
      <w:tr w:rsidR="00692E2E" w:rsidRPr="0097122C" w14:paraId="1941F610" w14:textId="77777777" w:rsidTr="008C2E8A">
        <w:trPr>
          <w:trHeight w:val="300"/>
        </w:trPr>
        <w:tc>
          <w:tcPr>
            <w:tcW w:w="616" w:type="dxa"/>
            <w:noWrap/>
            <w:hideMark/>
          </w:tcPr>
          <w:p w14:paraId="329E198F" w14:textId="77777777" w:rsidR="00692E2E" w:rsidRPr="0097122C" w:rsidRDefault="00692E2E" w:rsidP="00690ACE">
            <w:pPr>
              <w:suppressAutoHyphens w:val="0"/>
              <w:rPr>
                <w:sz w:val="20"/>
                <w:szCs w:val="20"/>
              </w:rPr>
            </w:pPr>
            <w:r w:rsidRPr="0097122C">
              <w:rPr>
                <w:sz w:val="20"/>
                <w:szCs w:val="20"/>
              </w:rPr>
              <w:t>993</w:t>
            </w:r>
          </w:p>
        </w:tc>
        <w:tc>
          <w:tcPr>
            <w:tcW w:w="3310" w:type="dxa"/>
            <w:gridSpan w:val="2"/>
            <w:hideMark/>
          </w:tcPr>
          <w:p w14:paraId="7647621B" w14:textId="77777777" w:rsidR="00692E2E" w:rsidRPr="0097122C" w:rsidRDefault="00692E2E" w:rsidP="00690ACE">
            <w:pPr>
              <w:suppressAutoHyphens w:val="0"/>
              <w:rPr>
                <w:sz w:val="20"/>
                <w:szCs w:val="20"/>
              </w:rPr>
            </w:pPr>
            <w:r w:rsidRPr="0097122C">
              <w:rPr>
                <w:sz w:val="20"/>
                <w:szCs w:val="20"/>
              </w:rPr>
              <w:t xml:space="preserve">Līkums   </w:t>
            </w:r>
          </w:p>
        </w:tc>
        <w:tc>
          <w:tcPr>
            <w:tcW w:w="1605" w:type="dxa"/>
            <w:hideMark/>
          </w:tcPr>
          <w:p w14:paraId="2B8B99E0" w14:textId="77777777" w:rsidR="00692E2E" w:rsidRPr="0097122C" w:rsidRDefault="00692E2E" w:rsidP="00690ACE">
            <w:pPr>
              <w:suppressAutoHyphens w:val="0"/>
              <w:rPr>
                <w:sz w:val="20"/>
                <w:szCs w:val="20"/>
              </w:rPr>
            </w:pPr>
            <w:r w:rsidRPr="0097122C">
              <w:rPr>
                <w:sz w:val="20"/>
                <w:szCs w:val="20"/>
              </w:rPr>
              <w:t>Ø 32mm  67°</w:t>
            </w:r>
          </w:p>
        </w:tc>
        <w:tc>
          <w:tcPr>
            <w:tcW w:w="956" w:type="dxa"/>
            <w:gridSpan w:val="2"/>
            <w:hideMark/>
          </w:tcPr>
          <w:p w14:paraId="259AE7C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2BAF9D0" w14:textId="77777777" w:rsidR="00692E2E" w:rsidRPr="0097122C" w:rsidRDefault="00692E2E" w:rsidP="00690ACE">
            <w:pPr>
              <w:suppressAutoHyphens w:val="0"/>
              <w:rPr>
                <w:sz w:val="20"/>
                <w:szCs w:val="20"/>
              </w:rPr>
            </w:pPr>
          </w:p>
        </w:tc>
        <w:tc>
          <w:tcPr>
            <w:tcW w:w="567" w:type="dxa"/>
            <w:vMerge/>
            <w:hideMark/>
          </w:tcPr>
          <w:p w14:paraId="1A0E7AB4" w14:textId="77777777" w:rsidR="00692E2E" w:rsidRPr="0097122C" w:rsidRDefault="00692E2E" w:rsidP="00690ACE">
            <w:pPr>
              <w:suppressAutoHyphens w:val="0"/>
              <w:rPr>
                <w:sz w:val="20"/>
                <w:szCs w:val="20"/>
              </w:rPr>
            </w:pPr>
          </w:p>
        </w:tc>
        <w:tc>
          <w:tcPr>
            <w:tcW w:w="567" w:type="dxa"/>
            <w:vMerge/>
            <w:hideMark/>
          </w:tcPr>
          <w:p w14:paraId="38861293" w14:textId="77777777" w:rsidR="00692E2E" w:rsidRPr="0097122C" w:rsidRDefault="00692E2E" w:rsidP="00690ACE">
            <w:pPr>
              <w:suppressAutoHyphens w:val="0"/>
              <w:rPr>
                <w:sz w:val="20"/>
                <w:szCs w:val="20"/>
              </w:rPr>
            </w:pPr>
          </w:p>
        </w:tc>
        <w:tc>
          <w:tcPr>
            <w:tcW w:w="567" w:type="dxa"/>
            <w:vMerge/>
            <w:hideMark/>
          </w:tcPr>
          <w:p w14:paraId="0A835A50" w14:textId="77777777" w:rsidR="00692E2E" w:rsidRPr="0097122C" w:rsidRDefault="00692E2E" w:rsidP="00690ACE">
            <w:pPr>
              <w:suppressAutoHyphens w:val="0"/>
              <w:rPr>
                <w:sz w:val="20"/>
                <w:szCs w:val="20"/>
              </w:rPr>
            </w:pPr>
          </w:p>
        </w:tc>
        <w:tc>
          <w:tcPr>
            <w:tcW w:w="567" w:type="dxa"/>
            <w:vMerge/>
            <w:hideMark/>
          </w:tcPr>
          <w:p w14:paraId="6C2C586C" w14:textId="77777777" w:rsidR="00692E2E" w:rsidRPr="0097122C" w:rsidRDefault="00692E2E" w:rsidP="00690ACE">
            <w:pPr>
              <w:suppressAutoHyphens w:val="0"/>
              <w:rPr>
                <w:sz w:val="20"/>
                <w:szCs w:val="20"/>
              </w:rPr>
            </w:pPr>
          </w:p>
        </w:tc>
        <w:tc>
          <w:tcPr>
            <w:tcW w:w="567" w:type="dxa"/>
            <w:vMerge/>
            <w:hideMark/>
          </w:tcPr>
          <w:p w14:paraId="7C490B43" w14:textId="77777777" w:rsidR="00692E2E" w:rsidRPr="0097122C" w:rsidRDefault="00692E2E" w:rsidP="00690ACE">
            <w:pPr>
              <w:suppressAutoHyphens w:val="0"/>
              <w:rPr>
                <w:sz w:val="20"/>
                <w:szCs w:val="20"/>
              </w:rPr>
            </w:pPr>
          </w:p>
        </w:tc>
      </w:tr>
      <w:tr w:rsidR="00692E2E" w:rsidRPr="0097122C" w14:paraId="46F497F5" w14:textId="77777777" w:rsidTr="008C2E8A">
        <w:trPr>
          <w:trHeight w:val="300"/>
        </w:trPr>
        <w:tc>
          <w:tcPr>
            <w:tcW w:w="616" w:type="dxa"/>
            <w:noWrap/>
            <w:hideMark/>
          </w:tcPr>
          <w:p w14:paraId="12898CDF" w14:textId="77777777" w:rsidR="00692E2E" w:rsidRPr="0097122C" w:rsidRDefault="00692E2E" w:rsidP="00690ACE">
            <w:pPr>
              <w:suppressAutoHyphens w:val="0"/>
              <w:rPr>
                <w:sz w:val="20"/>
                <w:szCs w:val="20"/>
              </w:rPr>
            </w:pPr>
            <w:r w:rsidRPr="0097122C">
              <w:rPr>
                <w:sz w:val="20"/>
                <w:szCs w:val="20"/>
              </w:rPr>
              <w:t>994</w:t>
            </w:r>
          </w:p>
        </w:tc>
        <w:tc>
          <w:tcPr>
            <w:tcW w:w="3310" w:type="dxa"/>
            <w:gridSpan w:val="2"/>
            <w:hideMark/>
          </w:tcPr>
          <w:p w14:paraId="41EDFE4F" w14:textId="77777777" w:rsidR="00692E2E" w:rsidRPr="0097122C" w:rsidRDefault="00692E2E" w:rsidP="00690ACE">
            <w:pPr>
              <w:suppressAutoHyphens w:val="0"/>
              <w:rPr>
                <w:sz w:val="20"/>
                <w:szCs w:val="20"/>
              </w:rPr>
            </w:pPr>
            <w:r w:rsidRPr="0097122C">
              <w:rPr>
                <w:sz w:val="20"/>
                <w:szCs w:val="20"/>
              </w:rPr>
              <w:t xml:space="preserve">Līkums   </w:t>
            </w:r>
          </w:p>
        </w:tc>
        <w:tc>
          <w:tcPr>
            <w:tcW w:w="1605" w:type="dxa"/>
            <w:hideMark/>
          </w:tcPr>
          <w:p w14:paraId="6241F87C" w14:textId="77777777" w:rsidR="00692E2E" w:rsidRPr="0097122C" w:rsidRDefault="00692E2E" w:rsidP="00690ACE">
            <w:pPr>
              <w:suppressAutoHyphens w:val="0"/>
              <w:rPr>
                <w:sz w:val="20"/>
                <w:szCs w:val="20"/>
              </w:rPr>
            </w:pPr>
            <w:r w:rsidRPr="0097122C">
              <w:rPr>
                <w:sz w:val="20"/>
                <w:szCs w:val="20"/>
              </w:rPr>
              <w:t>Ø 40mm  67°</w:t>
            </w:r>
          </w:p>
        </w:tc>
        <w:tc>
          <w:tcPr>
            <w:tcW w:w="956" w:type="dxa"/>
            <w:gridSpan w:val="2"/>
            <w:hideMark/>
          </w:tcPr>
          <w:p w14:paraId="17E69A7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4BFC263" w14:textId="77777777" w:rsidR="00692E2E" w:rsidRPr="0097122C" w:rsidRDefault="00692E2E" w:rsidP="00690ACE">
            <w:pPr>
              <w:suppressAutoHyphens w:val="0"/>
              <w:rPr>
                <w:sz w:val="20"/>
                <w:szCs w:val="20"/>
              </w:rPr>
            </w:pPr>
          </w:p>
        </w:tc>
        <w:tc>
          <w:tcPr>
            <w:tcW w:w="567" w:type="dxa"/>
            <w:vMerge/>
            <w:hideMark/>
          </w:tcPr>
          <w:p w14:paraId="4B910191" w14:textId="77777777" w:rsidR="00692E2E" w:rsidRPr="0097122C" w:rsidRDefault="00692E2E" w:rsidP="00690ACE">
            <w:pPr>
              <w:suppressAutoHyphens w:val="0"/>
              <w:rPr>
                <w:sz w:val="20"/>
                <w:szCs w:val="20"/>
              </w:rPr>
            </w:pPr>
          </w:p>
        </w:tc>
        <w:tc>
          <w:tcPr>
            <w:tcW w:w="567" w:type="dxa"/>
            <w:vMerge/>
            <w:hideMark/>
          </w:tcPr>
          <w:p w14:paraId="14F5FAF5" w14:textId="77777777" w:rsidR="00692E2E" w:rsidRPr="0097122C" w:rsidRDefault="00692E2E" w:rsidP="00690ACE">
            <w:pPr>
              <w:suppressAutoHyphens w:val="0"/>
              <w:rPr>
                <w:sz w:val="20"/>
                <w:szCs w:val="20"/>
              </w:rPr>
            </w:pPr>
          </w:p>
        </w:tc>
        <w:tc>
          <w:tcPr>
            <w:tcW w:w="567" w:type="dxa"/>
            <w:vMerge/>
            <w:hideMark/>
          </w:tcPr>
          <w:p w14:paraId="3BA95655" w14:textId="77777777" w:rsidR="00692E2E" w:rsidRPr="0097122C" w:rsidRDefault="00692E2E" w:rsidP="00690ACE">
            <w:pPr>
              <w:suppressAutoHyphens w:val="0"/>
              <w:rPr>
                <w:sz w:val="20"/>
                <w:szCs w:val="20"/>
              </w:rPr>
            </w:pPr>
          </w:p>
        </w:tc>
        <w:tc>
          <w:tcPr>
            <w:tcW w:w="567" w:type="dxa"/>
            <w:vMerge/>
            <w:hideMark/>
          </w:tcPr>
          <w:p w14:paraId="6A61BFBC" w14:textId="77777777" w:rsidR="00692E2E" w:rsidRPr="0097122C" w:rsidRDefault="00692E2E" w:rsidP="00690ACE">
            <w:pPr>
              <w:suppressAutoHyphens w:val="0"/>
              <w:rPr>
                <w:sz w:val="20"/>
                <w:szCs w:val="20"/>
              </w:rPr>
            </w:pPr>
          </w:p>
        </w:tc>
        <w:tc>
          <w:tcPr>
            <w:tcW w:w="567" w:type="dxa"/>
            <w:vMerge/>
            <w:hideMark/>
          </w:tcPr>
          <w:p w14:paraId="43058CBA" w14:textId="77777777" w:rsidR="00692E2E" w:rsidRPr="0097122C" w:rsidRDefault="00692E2E" w:rsidP="00690ACE">
            <w:pPr>
              <w:suppressAutoHyphens w:val="0"/>
              <w:rPr>
                <w:sz w:val="20"/>
                <w:szCs w:val="20"/>
              </w:rPr>
            </w:pPr>
          </w:p>
        </w:tc>
      </w:tr>
      <w:tr w:rsidR="00692E2E" w:rsidRPr="0097122C" w14:paraId="36F11AE3" w14:textId="77777777" w:rsidTr="008C2E8A">
        <w:trPr>
          <w:trHeight w:val="300"/>
        </w:trPr>
        <w:tc>
          <w:tcPr>
            <w:tcW w:w="616" w:type="dxa"/>
            <w:noWrap/>
            <w:hideMark/>
          </w:tcPr>
          <w:p w14:paraId="30766A6C" w14:textId="77777777" w:rsidR="00692E2E" w:rsidRPr="0097122C" w:rsidRDefault="00692E2E" w:rsidP="00690ACE">
            <w:pPr>
              <w:suppressAutoHyphens w:val="0"/>
              <w:rPr>
                <w:sz w:val="20"/>
                <w:szCs w:val="20"/>
              </w:rPr>
            </w:pPr>
            <w:r w:rsidRPr="0097122C">
              <w:rPr>
                <w:sz w:val="20"/>
                <w:szCs w:val="20"/>
              </w:rPr>
              <w:t>995</w:t>
            </w:r>
          </w:p>
        </w:tc>
        <w:tc>
          <w:tcPr>
            <w:tcW w:w="3310" w:type="dxa"/>
            <w:gridSpan w:val="2"/>
            <w:hideMark/>
          </w:tcPr>
          <w:p w14:paraId="49DD7199" w14:textId="77777777" w:rsidR="00692E2E" w:rsidRPr="0097122C" w:rsidRDefault="00692E2E" w:rsidP="00690ACE">
            <w:pPr>
              <w:suppressAutoHyphens w:val="0"/>
              <w:rPr>
                <w:sz w:val="20"/>
                <w:szCs w:val="20"/>
              </w:rPr>
            </w:pPr>
            <w:r w:rsidRPr="0097122C">
              <w:rPr>
                <w:sz w:val="20"/>
                <w:szCs w:val="20"/>
              </w:rPr>
              <w:t xml:space="preserve">Līkums   </w:t>
            </w:r>
          </w:p>
        </w:tc>
        <w:tc>
          <w:tcPr>
            <w:tcW w:w="1605" w:type="dxa"/>
            <w:hideMark/>
          </w:tcPr>
          <w:p w14:paraId="4F5BD58B" w14:textId="77777777" w:rsidR="00692E2E" w:rsidRPr="0097122C" w:rsidRDefault="00692E2E" w:rsidP="00690ACE">
            <w:pPr>
              <w:suppressAutoHyphens w:val="0"/>
              <w:rPr>
                <w:sz w:val="20"/>
                <w:szCs w:val="20"/>
              </w:rPr>
            </w:pPr>
            <w:r w:rsidRPr="0097122C">
              <w:rPr>
                <w:sz w:val="20"/>
                <w:szCs w:val="20"/>
              </w:rPr>
              <w:t>Ø 50mm  67°</w:t>
            </w:r>
          </w:p>
        </w:tc>
        <w:tc>
          <w:tcPr>
            <w:tcW w:w="956" w:type="dxa"/>
            <w:gridSpan w:val="2"/>
            <w:hideMark/>
          </w:tcPr>
          <w:p w14:paraId="111C22F8" w14:textId="77777777" w:rsidR="00692E2E" w:rsidRPr="00E30FC4" w:rsidRDefault="00692E2E" w:rsidP="00690ACE">
            <w:pPr>
              <w:suppressAutoHyphens w:val="0"/>
              <w:rPr>
                <w:sz w:val="19"/>
                <w:szCs w:val="19"/>
              </w:rPr>
            </w:pPr>
            <w:r w:rsidRPr="00E30FC4">
              <w:rPr>
                <w:sz w:val="19"/>
                <w:szCs w:val="19"/>
              </w:rPr>
              <w:t xml:space="preserve">gabals </w:t>
            </w:r>
          </w:p>
        </w:tc>
        <w:tc>
          <w:tcPr>
            <w:tcW w:w="567" w:type="dxa"/>
            <w:vMerge/>
            <w:hideMark/>
          </w:tcPr>
          <w:p w14:paraId="7F764607" w14:textId="77777777" w:rsidR="00692E2E" w:rsidRPr="0097122C" w:rsidRDefault="00692E2E" w:rsidP="00690ACE">
            <w:pPr>
              <w:suppressAutoHyphens w:val="0"/>
              <w:rPr>
                <w:sz w:val="20"/>
                <w:szCs w:val="20"/>
              </w:rPr>
            </w:pPr>
          </w:p>
        </w:tc>
        <w:tc>
          <w:tcPr>
            <w:tcW w:w="567" w:type="dxa"/>
            <w:vMerge/>
            <w:hideMark/>
          </w:tcPr>
          <w:p w14:paraId="776974BF" w14:textId="77777777" w:rsidR="00692E2E" w:rsidRPr="0097122C" w:rsidRDefault="00692E2E" w:rsidP="00690ACE">
            <w:pPr>
              <w:suppressAutoHyphens w:val="0"/>
              <w:rPr>
                <w:sz w:val="20"/>
                <w:szCs w:val="20"/>
              </w:rPr>
            </w:pPr>
          </w:p>
        </w:tc>
        <w:tc>
          <w:tcPr>
            <w:tcW w:w="567" w:type="dxa"/>
            <w:vMerge/>
            <w:hideMark/>
          </w:tcPr>
          <w:p w14:paraId="23B0CD7B" w14:textId="77777777" w:rsidR="00692E2E" w:rsidRPr="0097122C" w:rsidRDefault="00692E2E" w:rsidP="00690ACE">
            <w:pPr>
              <w:suppressAutoHyphens w:val="0"/>
              <w:rPr>
                <w:sz w:val="20"/>
                <w:szCs w:val="20"/>
              </w:rPr>
            </w:pPr>
          </w:p>
        </w:tc>
        <w:tc>
          <w:tcPr>
            <w:tcW w:w="567" w:type="dxa"/>
            <w:vMerge/>
            <w:hideMark/>
          </w:tcPr>
          <w:p w14:paraId="50C7B888" w14:textId="77777777" w:rsidR="00692E2E" w:rsidRPr="0097122C" w:rsidRDefault="00692E2E" w:rsidP="00690ACE">
            <w:pPr>
              <w:suppressAutoHyphens w:val="0"/>
              <w:rPr>
                <w:sz w:val="20"/>
                <w:szCs w:val="20"/>
              </w:rPr>
            </w:pPr>
          </w:p>
        </w:tc>
        <w:tc>
          <w:tcPr>
            <w:tcW w:w="567" w:type="dxa"/>
            <w:vMerge/>
            <w:hideMark/>
          </w:tcPr>
          <w:p w14:paraId="18FF12E0" w14:textId="77777777" w:rsidR="00692E2E" w:rsidRPr="0097122C" w:rsidRDefault="00692E2E" w:rsidP="00690ACE">
            <w:pPr>
              <w:suppressAutoHyphens w:val="0"/>
              <w:rPr>
                <w:sz w:val="20"/>
                <w:szCs w:val="20"/>
              </w:rPr>
            </w:pPr>
          </w:p>
        </w:tc>
        <w:tc>
          <w:tcPr>
            <w:tcW w:w="567" w:type="dxa"/>
            <w:vMerge/>
            <w:hideMark/>
          </w:tcPr>
          <w:p w14:paraId="0C83CA35" w14:textId="77777777" w:rsidR="00692E2E" w:rsidRPr="0097122C" w:rsidRDefault="00692E2E" w:rsidP="00690ACE">
            <w:pPr>
              <w:suppressAutoHyphens w:val="0"/>
              <w:rPr>
                <w:sz w:val="20"/>
                <w:szCs w:val="20"/>
              </w:rPr>
            </w:pPr>
          </w:p>
        </w:tc>
      </w:tr>
      <w:tr w:rsidR="00692E2E" w:rsidRPr="0097122C" w14:paraId="4E63FCAC" w14:textId="77777777" w:rsidTr="008C2E8A">
        <w:trPr>
          <w:trHeight w:val="300"/>
        </w:trPr>
        <w:tc>
          <w:tcPr>
            <w:tcW w:w="616" w:type="dxa"/>
            <w:noWrap/>
            <w:hideMark/>
          </w:tcPr>
          <w:p w14:paraId="5AA142D1" w14:textId="77777777" w:rsidR="00692E2E" w:rsidRPr="0097122C" w:rsidRDefault="00692E2E" w:rsidP="00690ACE">
            <w:pPr>
              <w:suppressAutoHyphens w:val="0"/>
              <w:rPr>
                <w:sz w:val="20"/>
                <w:szCs w:val="20"/>
              </w:rPr>
            </w:pPr>
            <w:r w:rsidRPr="0097122C">
              <w:rPr>
                <w:sz w:val="20"/>
                <w:szCs w:val="20"/>
              </w:rPr>
              <w:t>996</w:t>
            </w:r>
          </w:p>
        </w:tc>
        <w:tc>
          <w:tcPr>
            <w:tcW w:w="3310" w:type="dxa"/>
            <w:gridSpan w:val="2"/>
            <w:hideMark/>
          </w:tcPr>
          <w:p w14:paraId="778D2949" w14:textId="77777777" w:rsidR="00692E2E" w:rsidRPr="0097122C" w:rsidRDefault="00692E2E" w:rsidP="00690ACE">
            <w:pPr>
              <w:suppressAutoHyphens w:val="0"/>
              <w:rPr>
                <w:sz w:val="20"/>
                <w:szCs w:val="20"/>
              </w:rPr>
            </w:pPr>
            <w:r w:rsidRPr="0097122C">
              <w:rPr>
                <w:sz w:val="20"/>
                <w:szCs w:val="20"/>
              </w:rPr>
              <w:t xml:space="preserve">Līkums   </w:t>
            </w:r>
          </w:p>
        </w:tc>
        <w:tc>
          <w:tcPr>
            <w:tcW w:w="1605" w:type="dxa"/>
            <w:hideMark/>
          </w:tcPr>
          <w:p w14:paraId="7D75BBCB" w14:textId="77777777" w:rsidR="00692E2E" w:rsidRPr="0097122C" w:rsidRDefault="00692E2E" w:rsidP="00690ACE">
            <w:pPr>
              <w:suppressAutoHyphens w:val="0"/>
              <w:rPr>
                <w:sz w:val="20"/>
                <w:szCs w:val="20"/>
              </w:rPr>
            </w:pPr>
            <w:r w:rsidRPr="0097122C">
              <w:rPr>
                <w:sz w:val="20"/>
                <w:szCs w:val="20"/>
              </w:rPr>
              <w:t>Ø 75mm  67°</w:t>
            </w:r>
          </w:p>
        </w:tc>
        <w:tc>
          <w:tcPr>
            <w:tcW w:w="956" w:type="dxa"/>
            <w:gridSpan w:val="2"/>
            <w:hideMark/>
          </w:tcPr>
          <w:p w14:paraId="28B258B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D01B1E7" w14:textId="77777777" w:rsidR="00692E2E" w:rsidRPr="0097122C" w:rsidRDefault="00692E2E" w:rsidP="00690ACE">
            <w:pPr>
              <w:suppressAutoHyphens w:val="0"/>
              <w:rPr>
                <w:sz w:val="20"/>
                <w:szCs w:val="20"/>
              </w:rPr>
            </w:pPr>
          </w:p>
        </w:tc>
        <w:tc>
          <w:tcPr>
            <w:tcW w:w="567" w:type="dxa"/>
            <w:vMerge/>
            <w:hideMark/>
          </w:tcPr>
          <w:p w14:paraId="2512D3D2" w14:textId="77777777" w:rsidR="00692E2E" w:rsidRPr="0097122C" w:rsidRDefault="00692E2E" w:rsidP="00690ACE">
            <w:pPr>
              <w:suppressAutoHyphens w:val="0"/>
              <w:rPr>
                <w:sz w:val="20"/>
                <w:szCs w:val="20"/>
              </w:rPr>
            </w:pPr>
          </w:p>
        </w:tc>
        <w:tc>
          <w:tcPr>
            <w:tcW w:w="567" w:type="dxa"/>
            <w:vMerge/>
            <w:hideMark/>
          </w:tcPr>
          <w:p w14:paraId="5E54DE27" w14:textId="77777777" w:rsidR="00692E2E" w:rsidRPr="0097122C" w:rsidRDefault="00692E2E" w:rsidP="00690ACE">
            <w:pPr>
              <w:suppressAutoHyphens w:val="0"/>
              <w:rPr>
                <w:sz w:val="20"/>
                <w:szCs w:val="20"/>
              </w:rPr>
            </w:pPr>
          </w:p>
        </w:tc>
        <w:tc>
          <w:tcPr>
            <w:tcW w:w="567" w:type="dxa"/>
            <w:vMerge/>
            <w:hideMark/>
          </w:tcPr>
          <w:p w14:paraId="78DB6737" w14:textId="77777777" w:rsidR="00692E2E" w:rsidRPr="0097122C" w:rsidRDefault="00692E2E" w:rsidP="00690ACE">
            <w:pPr>
              <w:suppressAutoHyphens w:val="0"/>
              <w:rPr>
                <w:sz w:val="20"/>
                <w:szCs w:val="20"/>
              </w:rPr>
            </w:pPr>
          </w:p>
        </w:tc>
        <w:tc>
          <w:tcPr>
            <w:tcW w:w="567" w:type="dxa"/>
            <w:vMerge/>
            <w:hideMark/>
          </w:tcPr>
          <w:p w14:paraId="14139C26" w14:textId="77777777" w:rsidR="00692E2E" w:rsidRPr="0097122C" w:rsidRDefault="00692E2E" w:rsidP="00690ACE">
            <w:pPr>
              <w:suppressAutoHyphens w:val="0"/>
              <w:rPr>
                <w:sz w:val="20"/>
                <w:szCs w:val="20"/>
              </w:rPr>
            </w:pPr>
          </w:p>
        </w:tc>
        <w:tc>
          <w:tcPr>
            <w:tcW w:w="567" w:type="dxa"/>
            <w:vMerge/>
            <w:hideMark/>
          </w:tcPr>
          <w:p w14:paraId="4F5A1853" w14:textId="77777777" w:rsidR="00692E2E" w:rsidRPr="0097122C" w:rsidRDefault="00692E2E" w:rsidP="00690ACE">
            <w:pPr>
              <w:suppressAutoHyphens w:val="0"/>
              <w:rPr>
                <w:sz w:val="20"/>
                <w:szCs w:val="20"/>
              </w:rPr>
            </w:pPr>
          </w:p>
        </w:tc>
      </w:tr>
      <w:tr w:rsidR="00692E2E" w:rsidRPr="0097122C" w14:paraId="7A5BC361" w14:textId="77777777" w:rsidTr="008C2E8A">
        <w:trPr>
          <w:trHeight w:val="300"/>
        </w:trPr>
        <w:tc>
          <w:tcPr>
            <w:tcW w:w="616" w:type="dxa"/>
            <w:noWrap/>
            <w:hideMark/>
          </w:tcPr>
          <w:p w14:paraId="6CE12820" w14:textId="77777777" w:rsidR="00692E2E" w:rsidRPr="0097122C" w:rsidRDefault="00692E2E" w:rsidP="00690ACE">
            <w:pPr>
              <w:suppressAutoHyphens w:val="0"/>
              <w:rPr>
                <w:sz w:val="20"/>
                <w:szCs w:val="20"/>
              </w:rPr>
            </w:pPr>
            <w:r w:rsidRPr="0097122C">
              <w:rPr>
                <w:sz w:val="20"/>
                <w:szCs w:val="20"/>
              </w:rPr>
              <w:t>997</w:t>
            </w:r>
          </w:p>
        </w:tc>
        <w:tc>
          <w:tcPr>
            <w:tcW w:w="3310" w:type="dxa"/>
            <w:gridSpan w:val="2"/>
            <w:hideMark/>
          </w:tcPr>
          <w:p w14:paraId="14CD4512" w14:textId="77777777" w:rsidR="00692E2E" w:rsidRPr="0097122C" w:rsidRDefault="00692E2E" w:rsidP="00690ACE">
            <w:pPr>
              <w:suppressAutoHyphens w:val="0"/>
              <w:rPr>
                <w:sz w:val="20"/>
                <w:szCs w:val="20"/>
              </w:rPr>
            </w:pPr>
            <w:r w:rsidRPr="0097122C">
              <w:rPr>
                <w:sz w:val="20"/>
                <w:szCs w:val="20"/>
              </w:rPr>
              <w:t xml:space="preserve">Līkums   </w:t>
            </w:r>
          </w:p>
        </w:tc>
        <w:tc>
          <w:tcPr>
            <w:tcW w:w="1605" w:type="dxa"/>
            <w:hideMark/>
          </w:tcPr>
          <w:p w14:paraId="21DF7751" w14:textId="77777777" w:rsidR="00692E2E" w:rsidRPr="0097122C" w:rsidRDefault="00692E2E" w:rsidP="00690ACE">
            <w:pPr>
              <w:suppressAutoHyphens w:val="0"/>
              <w:rPr>
                <w:sz w:val="20"/>
                <w:szCs w:val="20"/>
              </w:rPr>
            </w:pPr>
            <w:r w:rsidRPr="0097122C">
              <w:rPr>
                <w:sz w:val="20"/>
                <w:szCs w:val="20"/>
              </w:rPr>
              <w:t>Ø 110mm  67°</w:t>
            </w:r>
          </w:p>
        </w:tc>
        <w:tc>
          <w:tcPr>
            <w:tcW w:w="956" w:type="dxa"/>
            <w:gridSpan w:val="2"/>
            <w:hideMark/>
          </w:tcPr>
          <w:p w14:paraId="14F1259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23C9A95" w14:textId="77777777" w:rsidR="00692E2E" w:rsidRPr="0097122C" w:rsidRDefault="00692E2E" w:rsidP="00690ACE">
            <w:pPr>
              <w:suppressAutoHyphens w:val="0"/>
              <w:rPr>
                <w:sz w:val="20"/>
                <w:szCs w:val="20"/>
              </w:rPr>
            </w:pPr>
          </w:p>
        </w:tc>
        <w:tc>
          <w:tcPr>
            <w:tcW w:w="567" w:type="dxa"/>
            <w:vMerge/>
            <w:hideMark/>
          </w:tcPr>
          <w:p w14:paraId="6A02EF7D" w14:textId="77777777" w:rsidR="00692E2E" w:rsidRPr="0097122C" w:rsidRDefault="00692E2E" w:rsidP="00690ACE">
            <w:pPr>
              <w:suppressAutoHyphens w:val="0"/>
              <w:rPr>
                <w:sz w:val="20"/>
                <w:szCs w:val="20"/>
              </w:rPr>
            </w:pPr>
          </w:p>
        </w:tc>
        <w:tc>
          <w:tcPr>
            <w:tcW w:w="567" w:type="dxa"/>
            <w:vMerge/>
            <w:hideMark/>
          </w:tcPr>
          <w:p w14:paraId="0DAA7272" w14:textId="77777777" w:rsidR="00692E2E" w:rsidRPr="0097122C" w:rsidRDefault="00692E2E" w:rsidP="00690ACE">
            <w:pPr>
              <w:suppressAutoHyphens w:val="0"/>
              <w:rPr>
                <w:sz w:val="20"/>
                <w:szCs w:val="20"/>
              </w:rPr>
            </w:pPr>
          </w:p>
        </w:tc>
        <w:tc>
          <w:tcPr>
            <w:tcW w:w="567" w:type="dxa"/>
            <w:vMerge/>
            <w:hideMark/>
          </w:tcPr>
          <w:p w14:paraId="5EF53656" w14:textId="77777777" w:rsidR="00692E2E" w:rsidRPr="0097122C" w:rsidRDefault="00692E2E" w:rsidP="00690ACE">
            <w:pPr>
              <w:suppressAutoHyphens w:val="0"/>
              <w:rPr>
                <w:sz w:val="20"/>
                <w:szCs w:val="20"/>
              </w:rPr>
            </w:pPr>
          </w:p>
        </w:tc>
        <w:tc>
          <w:tcPr>
            <w:tcW w:w="567" w:type="dxa"/>
            <w:vMerge/>
            <w:hideMark/>
          </w:tcPr>
          <w:p w14:paraId="0032608E" w14:textId="77777777" w:rsidR="00692E2E" w:rsidRPr="0097122C" w:rsidRDefault="00692E2E" w:rsidP="00690ACE">
            <w:pPr>
              <w:suppressAutoHyphens w:val="0"/>
              <w:rPr>
                <w:sz w:val="20"/>
                <w:szCs w:val="20"/>
              </w:rPr>
            </w:pPr>
          </w:p>
        </w:tc>
        <w:tc>
          <w:tcPr>
            <w:tcW w:w="567" w:type="dxa"/>
            <w:vMerge/>
            <w:hideMark/>
          </w:tcPr>
          <w:p w14:paraId="27AEDCDD" w14:textId="77777777" w:rsidR="00692E2E" w:rsidRPr="0097122C" w:rsidRDefault="00692E2E" w:rsidP="00690ACE">
            <w:pPr>
              <w:suppressAutoHyphens w:val="0"/>
              <w:rPr>
                <w:sz w:val="20"/>
                <w:szCs w:val="20"/>
              </w:rPr>
            </w:pPr>
          </w:p>
        </w:tc>
      </w:tr>
      <w:tr w:rsidR="00692E2E" w:rsidRPr="0097122C" w14:paraId="24D4A9FC" w14:textId="77777777" w:rsidTr="008C2E8A">
        <w:trPr>
          <w:trHeight w:val="300"/>
        </w:trPr>
        <w:tc>
          <w:tcPr>
            <w:tcW w:w="616" w:type="dxa"/>
            <w:noWrap/>
            <w:hideMark/>
          </w:tcPr>
          <w:p w14:paraId="2D635833" w14:textId="77777777" w:rsidR="00692E2E" w:rsidRPr="0097122C" w:rsidRDefault="00692E2E" w:rsidP="00690ACE">
            <w:pPr>
              <w:suppressAutoHyphens w:val="0"/>
              <w:rPr>
                <w:sz w:val="20"/>
                <w:szCs w:val="20"/>
              </w:rPr>
            </w:pPr>
            <w:r w:rsidRPr="0097122C">
              <w:rPr>
                <w:sz w:val="20"/>
                <w:szCs w:val="20"/>
              </w:rPr>
              <w:t>998</w:t>
            </w:r>
          </w:p>
        </w:tc>
        <w:tc>
          <w:tcPr>
            <w:tcW w:w="3310" w:type="dxa"/>
            <w:gridSpan w:val="2"/>
            <w:hideMark/>
          </w:tcPr>
          <w:p w14:paraId="573B6F06" w14:textId="77777777" w:rsidR="00692E2E" w:rsidRPr="0097122C" w:rsidRDefault="00692E2E" w:rsidP="00690ACE">
            <w:pPr>
              <w:suppressAutoHyphens w:val="0"/>
              <w:rPr>
                <w:sz w:val="20"/>
                <w:szCs w:val="20"/>
              </w:rPr>
            </w:pPr>
            <w:r w:rsidRPr="0097122C">
              <w:rPr>
                <w:sz w:val="20"/>
                <w:szCs w:val="20"/>
              </w:rPr>
              <w:t xml:space="preserve">Līkums   </w:t>
            </w:r>
          </w:p>
        </w:tc>
        <w:tc>
          <w:tcPr>
            <w:tcW w:w="1605" w:type="dxa"/>
            <w:hideMark/>
          </w:tcPr>
          <w:p w14:paraId="1E1F127F" w14:textId="77777777" w:rsidR="00692E2E" w:rsidRPr="0097122C" w:rsidRDefault="00692E2E" w:rsidP="00690ACE">
            <w:pPr>
              <w:suppressAutoHyphens w:val="0"/>
              <w:rPr>
                <w:sz w:val="20"/>
                <w:szCs w:val="20"/>
              </w:rPr>
            </w:pPr>
            <w:r w:rsidRPr="0097122C">
              <w:rPr>
                <w:sz w:val="20"/>
                <w:szCs w:val="20"/>
              </w:rPr>
              <w:t>Ø 32mm  87°</w:t>
            </w:r>
          </w:p>
        </w:tc>
        <w:tc>
          <w:tcPr>
            <w:tcW w:w="956" w:type="dxa"/>
            <w:gridSpan w:val="2"/>
            <w:hideMark/>
          </w:tcPr>
          <w:p w14:paraId="2915596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3134791" w14:textId="77777777" w:rsidR="00692E2E" w:rsidRPr="0097122C" w:rsidRDefault="00692E2E" w:rsidP="00690ACE">
            <w:pPr>
              <w:suppressAutoHyphens w:val="0"/>
              <w:rPr>
                <w:sz w:val="20"/>
                <w:szCs w:val="20"/>
              </w:rPr>
            </w:pPr>
          </w:p>
        </w:tc>
        <w:tc>
          <w:tcPr>
            <w:tcW w:w="567" w:type="dxa"/>
            <w:vMerge/>
            <w:hideMark/>
          </w:tcPr>
          <w:p w14:paraId="05AD5148" w14:textId="77777777" w:rsidR="00692E2E" w:rsidRPr="0097122C" w:rsidRDefault="00692E2E" w:rsidP="00690ACE">
            <w:pPr>
              <w:suppressAutoHyphens w:val="0"/>
              <w:rPr>
                <w:sz w:val="20"/>
                <w:szCs w:val="20"/>
              </w:rPr>
            </w:pPr>
          </w:p>
        </w:tc>
        <w:tc>
          <w:tcPr>
            <w:tcW w:w="567" w:type="dxa"/>
            <w:vMerge/>
            <w:hideMark/>
          </w:tcPr>
          <w:p w14:paraId="6513F532" w14:textId="77777777" w:rsidR="00692E2E" w:rsidRPr="0097122C" w:rsidRDefault="00692E2E" w:rsidP="00690ACE">
            <w:pPr>
              <w:suppressAutoHyphens w:val="0"/>
              <w:rPr>
                <w:sz w:val="20"/>
                <w:szCs w:val="20"/>
              </w:rPr>
            </w:pPr>
          </w:p>
        </w:tc>
        <w:tc>
          <w:tcPr>
            <w:tcW w:w="567" w:type="dxa"/>
            <w:vMerge/>
            <w:hideMark/>
          </w:tcPr>
          <w:p w14:paraId="49B2684A" w14:textId="77777777" w:rsidR="00692E2E" w:rsidRPr="0097122C" w:rsidRDefault="00692E2E" w:rsidP="00690ACE">
            <w:pPr>
              <w:suppressAutoHyphens w:val="0"/>
              <w:rPr>
                <w:sz w:val="20"/>
                <w:szCs w:val="20"/>
              </w:rPr>
            </w:pPr>
          </w:p>
        </w:tc>
        <w:tc>
          <w:tcPr>
            <w:tcW w:w="567" w:type="dxa"/>
            <w:vMerge/>
            <w:hideMark/>
          </w:tcPr>
          <w:p w14:paraId="5C57B2A7" w14:textId="77777777" w:rsidR="00692E2E" w:rsidRPr="0097122C" w:rsidRDefault="00692E2E" w:rsidP="00690ACE">
            <w:pPr>
              <w:suppressAutoHyphens w:val="0"/>
              <w:rPr>
                <w:sz w:val="20"/>
                <w:szCs w:val="20"/>
              </w:rPr>
            </w:pPr>
          </w:p>
        </w:tc>
        <w:tc>
          <w:tcPr>
            <w:tcW w:w="567" w:type="dxa"/>
            <w:vMerge/>
            <w:hideMark/>
          </w:tcPr>
          <w:p w14:paraId="2B6D8D5B" w14:textId="77777777" w:rsidR="00692E2E" w:rsidRPr="0097122C" w:rsidRDefault="00692E2E" w:rsidP="00690ACE">
            <w:pPr>
              <w:suppressAutoHyphens w:val="0"/>
              <w:rPr>
                <w:sz w:val="20"/>
                <w:szCs w:val="20"/>
              </w:rPr>
            </w:pPr>
          </w:p>
        </w:tc>
      </w:tr>
      <w:tr w:rsidR="00692E2E" w:rsidRPr="0097122C" w14:paraId="48D54754" w14:textId="77777777" w:rsidTr="008C2E8A">
        <w:trPr>
          <w:trHeight w:val="300"/>
        </w:trPr>
        <w:tc>
          <w:tcPr>
            <w:tcW w:w="616" w:type="dxa"/>
            <w:noWrap/>
            <w:hideMark/>
          </w:tcPr>
          <w:p w14:paraId="0D89FECB" w14:textId="77777777" w:rsidR="00692E2E" w:rsidRPr="0097122C" w:rsidRDefault="00692E2E" w:rsidP="00690ACE">
            <w:pPr>
              <w:suppressAutoHyphens w:val="0"/>
              <w:rPr>
                <w:sz w:val="20"/>
                <w:szCs w:val="20"/>
              </w:rPr>
            </w:pPr>
            <w:r w:rsidRPr="0097122C">
              <w:rPr>
                <w:sz w:val="20"/>
                <w:szCs w:val="20"/>
              </w:rPr>
              <w:t>999</w:t>
            </w:r>
          </w:p>
        </w:tc>
        <w:tc>
          <w:tcPr>
            <w:tcW w:w="3310" w:type="dxa"/>
            <w:gridSpan w:val="2"/>
            <w:hideMark/>
          </w:tcPr>
          <w:p w14:paraId="020067D9" w14:textId="77777777" w:rsidR="00692E2E" w:rsidRPr="0097122C" w:rsidRDefault="00692E2E" w:rsidP="00690ACE">
            <w:pPr>
              <w:suppressAutoHyphens w:val="0"/>
              <w:rPr>
                <w:sz w:val="20"/>
                <w:szCs w:val="20"/>
              </w:rPr>
            </w:pPr>
            <w:r w:rsidRPr="0097122C">
              <w:rPr>
                <w:sz w:val="20"/>
                <w:szCs w:val="20"/>
              </w:rPr>
              <w:t xml:space="preserve">Līkums   </w:t>
            </w:r>
          </w:p>
        </w:tc>
        <w:tc>
          <w:tcPr>
            <w:tcW w:w="1605" w:type="dxa"/>
            <w:hideMark/>
          </w:tcPr>
          <w:p w14:paraId="649CA8DA" w14:textId="77777777" w:rsidR="00692E2E" w:rsidRPr="0097122C" w:rsidRDefault="00692E2E" w:rsidP="00690ACE">
            <w:pPr>
              <w:suppressAutoHyphens w:val="0"/>
              <w:rPr>
                <w:sz w:val="20"/>
                <w:szCs w:val="20"/>
              </w:rPr>
            </w:pPr>
            <w:r w:rsidRPr="0097122C">
              <w:rPr>
                <w:sz w:val="20"/>
                <w:szCs w:val="20"/>
              </w:rPr>
              <w:t>Ø 40mm  87°</w:t>
            </w:r>
          </w:p>
        </w:tc>
        <w:tc>
          <w:tcPr>
            <w:tcW w:w="956" w:type="dxa"/>
            <w:gridSpan w:val="2"/>
            <w:hideMark/>
          </w:tcPr>
          <w:p w14:paraId="690695C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CADCBD0" w14:textId="77777777" w:rsidR="00692E2E" w:rsidRPr="0097122C" w:rsidRDefault="00692E2E" w:rsidP="00690ACE">
            <w:pPr>
              <w:suppressAutoHyphens w:val="0"/>
              <w:rPr>
                <w:sz w:val="20"/>
                <w:szCs w:val="20"/>
              </w:rPr>
            </w:pPr>
          </w:p>
        </w:tc>
        <w:tc>
          <w:tcPr>
            <w:tcW w:w="567" w:type="dxa"/>
            <w:vMerge/>
            <w:hideMark/>
          </w:tcPr>
          <w:p w14:paraId="7270CB71" w14:textId="77777777" w:rsidR="00692E2E" w:rsidRPr="0097122C" w:rsidRDefault="00692E2E" w:rsidP="00690ACE">
            <w:pPr>
              <w:suppressAutoHyphens w:val="0"/>
              <w:rPr>
                <w:sz w:val="20"/>
                <w:szCs w:val="20"/>
              </w:rPr>
            </w:pPr>
          </w:p>
        </w:tc>
        <w:tc>
          <w:tcPr>
            <w:tcW w:w="567" w:type="dxa"/>
            <w:vMerge/>
            <w:hideMark/>
          </w:tcPr>
          <w:p w14:paraId="6C39A8EE" w14:textId="77777777" w:rsidR="00692E2E" w:rsidRPr="0097122C" w:rsidRDefault="00692E2E" w:rsidP="00690ACE">
            <w:pPr>
              <w:suppressAutoHyphens w:val="0"/>
              <w:rPr>
                <w:sz w:val="20"/>
                <w:szCs w:val="20"/>
              </w:rPr>
            </w:pPr>
          </w:p>
        </w:tc>
        <w:tc>
          <w:tcPr>
            <w:tcW w:w="567" w:type="dxa"/>
            <w:vMerge/>
            <w:hideMark/>
          </w:tcPr>
          <w:p w14:paraId="7B12AE77" w14:textId="77777777" w:rsidR="00692E2E" w:rsidRPr="0097122C" w:rsidRDefault="00692E2E" w:rsidP="00690ACE">
            <w:pPr>
              <w:suppressAutoHyphens w:val="0"/>
              <w:rPr>
                <w:sz w:val="20"/>
                <w:szCs w:val="20"/>
              </w:rPr>
            </w:pPr>
          </w:p>
        </w:tc>
        <w:tc>
          <w:tcPr>
            <w:tcW w:w="567" w:type="dxa"/>
            <w:vMerge/>
            <w:hideMark/>
          </w:tcPr>
          <w:p w14:paraId="16BBFCC0" w14:textId="77777777" w:rsidR="00692E2E" w:rsidRPr="0097122C" w:rsidRDefault="00692E2E" w:rsidP="00690ACE">
            <w:pPr>
              <w:suppressAutoHyphens w:val="0"/>
              <w:rPr>
                <w:sz w:val="20"/>
                <w:szCs w:val="20"/>
              </w:rPr>
            </w:pPr>
          </w:p>
        </w:tc>
        <w:tc>
          <w:tcPr>
            <w:tcW w:w="567" w:type="dxa"/>
            <w:vMerge/>
            <w:hideMark/>
          </w:tcPr>
          <w:p w14:paraId="44DC0C6B" w14:textId="77777777" w:rsidR="00692E2E" w:rsidRPr="0097122C" w:rsidRDefault="00692E2E" w:rsidP="00690ACE">
            <w:pPr>
              <w:suppressAutoHyphens w:val="0"/>
              <w:rPr>
                <w:sz w:val="20"/>
                <w:szCs w:val="20"/>
              </w:rPr>
            </w:pPr>
          </w:p>
        </w:tc>
      </w:tr>
      <w:tr w:rsidR="00692E2E" w:rsidRPr="0097122C" w14:paraId="5F6F5D15" w14:textId="77777777" w:rsidTr="008C2E8A">
        <w:trPr>
          <w:trHeight w:val="300"/>
        </w:trPr>
        <w:tc>
          <w:tcPr>
            <w:tcW w:w="616" w:type="dxa"/>
            <w:noWrap/>
            <w:hideMark/>
          </w:tcPr>
          <w:p w14:paraId="391E2EEB" w14:textId="77777777" w:rsidR="00692E2E" w:rsidRPr="0097122C" w:rsidRDefault="00692E2E" w:rsidP="00690ACE">
            <w:pPr>
              <w:suppressAutoHyphens w:val="0"/>
              <w:rPr>
                <w:sz w:val="20"/>
                <w:szCs w:val="20"/>
              </w:rPr>
            </w:pPr>
            <w:r w:rsidRPr="0097122C">
              <w:rPr>
                <w:sz w:val="20"/>
                <w:szCs w:val="20"/>
              </w:rPr>
              <w:t>1000</w:t>
            </w:r>
          </w:p>
        </w:tc>
        <w:tc>
          <w:tcPr>
            <w:tcW w:w="3310" w:type="dxa"/>
            <w:gridSpan w:val="2"/>
            <w:hideMark/>
          </w:tcPr>
          <w:p w14:paraId="55FAB933" w14:textId="77777777" w:rsidR="00692E2E" w:rsidRPr="0097122C" w:rsidRDefault="00692E2E" w:rsidP="00690ACE">
            <w:pPr>
              <w:suppressAutoHyphens w:val="0"/>
              <w:rPr>
                <w:sz w:val="20"/>
                <w:szCs w:val="20"/>
              </w:rPr>
            </w:pPr>
            <w:r w:rsidRPr="0097122C">
              <w:rPr>
                <w:sz w:val="20"/>
                <w:szCs w:val="20"/>
              </w:rPr>
              <w:t xml:space="preserve">Līkums   </w:t>
            </w:r>
          </w:p>
        </w:tc>
        <w:tc>
          <w:tcPr>
            <w:tcW w:w="1605" w:type="dxa"/>
            <w:hideMark/>
          </w:tcPr>
          <w:p w14:paraId="0E9FAC7A" w14:textId="77777777" w:rsidR="00692E2E" w:rsidRPr="0097122C" w:rsidRDefault="00692E2E" w:rsidP="00690ACE">
            <w:pPr>
              <w:suppressAutoHyphens w:val="0"/>
              <w:rPr>
                <w:sz w:val="20"/>
                <w:szCs w:val="20"/>
              </w:rPr>
            </w:pPr>
            <w:r w:rsidRPr="0097122C">
              <w:rPr>
                <w:sz w:val="20"/>
                <w:szCs w:val="20"/>
              </w:rPr>
              <w:t>Ø 50mm  87°</w:t>
            </w:r>
          </w:p>
        </w:tc>
        <w:tc>
          <w:tcPr>
            <w:tcW w:w="956" w:type="dxa"/>
            <w:gridSpan w:val="2"/>
            <w:hideMark/>
          </w:tcPr>
          <w:p w14:paraId="1EA87AB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078B9BD" w14:textId="77777777" w:rsidR="00692E2E" w:rsidRPr="0097122C" w:rsidRDefault="00692E2E" w:rsidP="00690ACE">
            <w:pPr>
              <w:suppressAutoHyphens w:val="0"/>
              <w:rPr>
                <w:sz w:val="20"/>
                <w:szCs w:val="20"/>
              </w:rPr>
            </w:pPr>
          </w:p>
        </w:tc>
        <w:tc>
          <w:tcPr>
            <w:tcW w:w="567" w:type="dxa"/>
            <w:vMerge/>
            <w:hideMark/>
          </w:tcPr>
          <w:p w14:paraId="727A59C7" w14:textId="77777777" w:rsidR="00692E2E" w:rsidRPr="0097122C" w:rsidRDefault="00692E2E" w:rsidP="00690ACE">
            <w:pPr>
              <w:suppressAutoHyphens w:val="0"/>
              <w:rPr>
                <w:sz w:val="20"/>
                <w:szCs w:val="20"/>
              </w:rPr>
            </w:pPr>
          </w:p>
        </w:tc>
        <w:tc>
          <w:tcPr>
            <w:tcW w:w="567" w:type="dxa"/>
            <w:vMerge/>
            <w:hideMark/>
          </w:tcPr>
          <w:p w14:paraId="5AD32A7E" w14:textId="77777777" w:rsidR="00692E2E" w:rsidRPr="0097122C" w:rsidRDefault="00692E2E" w:rsidP="00690ACE">
            <w:pPr>
              <w:suppressAutoHyphens w:val="0"/>
              <w:rPr>
                <w:sz w:val="20"/>
                <w:szCs w:val="20"/>
              </w:rPr>
            </w:pPr>
          </w:p>
        </w:tc>
        <w:tc>
          <w:tcPr>
            <w:tcW w:w="567" w:type="dxa"/>
            <w:vMerge/>
            <w:hideMark/>
          </w:tcPr>
          <w:p w14:paraId="7211FFB5" w14:textId="77777777" w:rsidR="00692E2E" w:rsidRPr="0097122C" w:rsidRDefault="00692E2E" w:rsidP="00690ACE">
            <w:pPr>
              <w:suppressAutoHyphens w:val="0"/>
              <w:rPr>
                <w:sz w:val="20"/>
                <w:szCs w:val="20"/>
              </w:rPr>
            </w:pPr>
          </w:p>
        </w:tc>
        <w:tc>
          <w:tcPr>
            <w:tcW w:w="567" w:type="dxa"/>
            <w:vMerge/>
            <w:hideMark/>
          </w:tcPr>
          <w:p w14:paraId="378BBE16" w14:textId="77777777" w:rsidR="00692E2E" w:rsidRPr="0097122C" w:rsidRDefault="00692E2E" w:rsidP="00690ACE">
            <w:pPr>
              <w:suppressAutoHyphens w:val="0"/>
              <w:rPr>
                <w:sz w:val="20"/>
                <w:szCs w:val="20"/>
              </w:rPr>
            </w:pPr>
          </w:p>
        </w:tc>
        <w:tc>
          <w:tcPr>
            <w:tcW w:w="567" w:type="dxa"/>
            <w:vMerge/>
            <w:hideMark/>
          </w:tcPr>
          <w:p w14:paraId="07082B3C" w14:textId="77777777" w:rsidR="00692E2E" w:rsidRPr="0097122C" w:rsidRDefault="00692E2E" w:rsidP="00690ACE">
            <w:pPr>
              <w:suppressAutoHyphens w:val="0"/>
              <w:rPr>
                <w:sz w:val="20"/>
                <w:szCs w:val="20"/>
              </w:rPr>
            </w:pPr>
          </w:p>
        </w:tc>
      </w:tr>
      <w:tr w:rsidR="00692E2E" w:rsidRPr="0097122C" w14:paraId="1D9A535F" w14:textId="77777777" w:rsidTr="008C2E8A">
        <w:trPr>
          <w:trHeight w:val="300"/>
        </w:trPr>
        <w:tc>
          <w:tcPr>
            <w:tcW w:w="616" w:type="dxa"/>
            <w:noWrap/>
            <w:hideMark/>
          </w:tcPr>
          <w:p w14:paraId="4E52E8FC" w14:textId="77777777" w:rsidR="00692E2E" w:rsidRPr="0097122C" w:rsidRDefault="00692E2E" w:rsidP="00690ACE">
            <w:pPr>
              <w:suppressAutoHyphens w:val="0"/>
              <w:rPr>
                <w:sz w:val="20"/>
                <w:szCs w:val="20"/>
              </w:rPr>
            </w:pPr>
            <w:r w:rsidRPr="0097122C">
              <w:rPr>
                <w:sz w:val="20"/>
                <w:szCs w:val="20"/>
              </w:rPr>
              <w:t>1001</w:t>
            </w:r>
          </w:p>
        </w:tc>
        <w:tc>
          <w:tcPr>
            <w:tcW w:w="3310" w:type="dxa"/>
            <w:gridSpan w:val="2"/>
            <w:hideMark/>
          </w:tcPr>
          <w:p w14:paraId="5DC0FD23" w14:textId="77777777" w:rsidR="00692E2E" w:rsidRPr="0097122C" w:rsidRDefault="00692E2E" w:rsidP="00690ACE">
            <w:pPr>
              <w:suppressAutoHyphens w:val="0"/>
              <w:rPr>
                <w:sz w:val="20"/>
                <w:szCs w:val="20"/>
              </w:rPr>
            </w:pPr>
            <w:r w:rsidRPr="0097122C">
              <w:rPr>
                <w:sz w:val="20"/>
                <w:szCs w:val="20"/>
              </w:rPr>
              <w:t xml:space="preserve">Līkums   </w:t>
            </w:r>
          </w:p>
        </w:tc>
        <w:tc>
          <w:tcPr>
            <w:tcW w:w="1605" w:type="dxa"/>
            <w:hideMark/>
          </w:tcPr>
          <w:p w14:paraId="4FBC0FA4" w14:textId="77777777" w:rsidR="00692E2E" w:rsidRPr="0097122C" w:rsidRDefault="00692E2E" w:rsidP="00690ACE">
            <w:pPr>
              <w:suppressAutoHyphens w:val="0"/>
              <w:rPr>
                <w:sz w:val="20"/>
                <w:szCs w:val="20"/>
              </w:rPr>
            </w:pPr>
            <w:r w:rsidRPr="0097122C">
              <w:rPr>
                <w:sz w:val="20"/>
                <w:szCs w:val="20"/>
              </w:rPr>
              <w:t>Ø 75mm  87°</w:t>
            </w:r>
          </w:p>
        </w:tc>
        <w:tc>
          <w:tcPr>
            <w:tcW w:w="956" w:type="dxa"/>
            <w:gridSpan w:val="2"/>
            <w:hideMark/>
          </w:tcPr>
          <w:p w14:paraId="7CB0DDF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83F5ED0" w14:textId="77777777" w:rsidR="00692E2E" w:rsidRPr="0097122C" w:rsidRDefault="00692E2E" w:rsidP="00690ACE">
            <w:pPr>
              <w:suppressAutoHyphens w:val="0"/>
              <w:rPr>
                <w:sz w:val="20"/>
                <w:szCs w:val="20"/>
              </w:rPr>
            </w:pPr>
          </w:p>
        </w:tc>
        <w:tc>
          <w:tcPr>
            <w:tcW w:w="567" w:type="dxa"/>
            <w:vMerge/>
            <w:hideMark/>
          </w:tcPr>
          <w:p w14:paraId="22251992" w14:textId="77777777" w:rsidR="00692E2E" w:rsidRPr="0097122C" w:rsidRDefault="00692E2E" w:rsidP="00690ACE">
            <w:pPr>
              <w:suppressAutoHyphens w:val="0"/>
              <w:rPr>
                <w:sz w:val="20"/>
                <w:szCs w:val="20"/>
              </w:rPr>
            </w:pPr>
          </w:p>
        </w:tc>
        <w:tc>
          <w:tcPr>
            <w:tcW w:w="567" w:type="dxa"/>
            <w:vMerge/>
            <w:hideMark/>
          </w:tcPr>
          <w:p w14:paraId="0452BEE0" w14:textId="77777777" w:rsidR="00692E2E" w:rsidRPr="0097122C" w:rsidRDefault="00692E2E" w:rsidP="00690ACE">
            <w:pPr>
              <w:suppressAutoHyphens w:val="0"/>
              <w:rPr>
                <w:sz w:val="20"/>
                <w:szCs w:val="20"/>
              </w:rPr>
            </w:pPr>
          </w:p>
        </w:tc>
        <w:tc>
          <w:tcPr>
            <w:tcW w:w="567" w:type="dxa"/>
            <w:vMerge/>
            <w:hideMark/>
          </w:tcPr>
          <w:p w14:paraId="757139C4" w14:textId="77777777" w:rsidR="00692E2E" w:rsidRPr="0097122C" w:rsidRDefault="00692E2E" w:rsidP="00690ACE">
            <w:pPr>
              <w:suppressAutoHyphens w:val="0"/>
              <w:rPr>
                <w:sz w:val="20"/>
                <w:szCs w:val="20"/>
              </w:rPr>
            </w:pPr>
          </w:p>
        </w:tc>
        <w:tc>
          <w:tcPr>
            <w:tcW w:w="567" w:type="dxa"/>
            <w:vMerge/>
            <w:hideMark/>
          </w:tcPr>
          <w:p w14:paraId="13C1FC5B" w14:textId="77777777" w:rsidR="00692E2E" w:rsidRPr="0097122C" w:rsidRDefault="00692E2E" w:rsidP="00690ACE">
            <w:pPr>
              <w:suppressAutoHyphens w:val="0"/>
              <w:rPr>
                <w:sz w:val="20"/>
                <w:szCs w:val="20"/>
              </w:rPr>
            </w:pPr>
          </w:p>
        </w:tc>
        <w:tc>
          <w:tcPr>
            <w:tcW w:w="567" w:type="dxa"/>
            <w:vMerge/>
            <w:hideMark/>
          </w:tcPr>
          <w:p w14:paraId="13FAF51F" w14:textId="77777777" w:rsidR="00692E2E" w:rsidRPr="0097122C" w:rsidRDefault="00692E2E" w:rsidP="00690ACE">
            <w:pPr>
              <w:suppressAutoHyphens w:val="0"/>
              <w:rPr>
                <w:sz w:val="20"/>
                <w:szCs w:val="20"/>
              </w:rPr>
            </w:pPr>
          </w:p>
        </w:tc>
      </w:tr>
      <w:tr w:rsidR="00692E2E" w:rsidRPr="0097122C" w14:paraId="4B7C27C1" w14:textId="77777777" w:rsidTr="008C2E8A">
        <w:trPr>
          <w:trHeight w:val="300"/>
        </w:trPr>
        <w:tc>
          <w:tcPr>
            <w:tcW w:w="616" w:type="dxa"/>
            <w:noWrap/>
            <w:hideMark/>
          </w:tcPr>
          <w:p w14:paraId="447D2453" w14:textId="77777777" w:rsidR="00692E2E" w:rsidRPr="0097122C" w:rsidRDefault="00692E2E" w:rsidP="00690ACE">
            <w:pPr>
              <w:suppressAutoHyphens w:val="0"/>
              <w:rPr>
                <w:sz w:val="20"/>
                <w:szCs w:val="20"/>
              </w:rPr>
            </w:pPr>
            <w:r w:rsidRPr="0097122C">
              <w:rPr>
                <w:sz w:val="20"/>
                <w:szCs w:val="20"/>
              </w:rPr>
              <w:t>1002</w:t>
            </w:r>
          </w:p>
        </w:tc>
        <w:tc>
          <w:tcPr>
            <w:tcW w:w="3310" w:type="dxa"/>
            <w:gridSpan w:val="2"/>
            <w:hideMark/>
          </w:tcPr>
          <w:p w14:paraId="0FE76291" w14:textId="77777777" w:rsidR="00692E2E" w:rsidRPr="0097122C" w:rsidRDefault="00692E2E" w:rsidP="00690ACE">
            <w:pPr>
              <w:suppressAutoHyphens w:val="0"/>
              <w:rPr>
                <w:sz w:val="20"/>
                <w:szCs w:val="20"/>
              </w:rPr>
            </w:pPr>
            <w:r w:rsidRPr="0097122C">
              <w:rPr>
                <w:sz w:val="20"/>
                <w:szCs w:val="20"/>
              </w:rPr>
              <w:t xml:space="preserve">Līkums   </w:t>
            </w:r>
          </w:p>
        </w:tc>
        <w:tc>
          <w:tcPr>
            <w:tcW w:w="1605" w:type="dxa"/>
            <w:hideMark/>
          </w:tcPr>
          <w:p w14:paraId="3ABD030F" w14:textId="77777777" w:rsidR="00692E2E" w:rsidRPr="0097122C" w:rsidRDefault="00692E2E" w:rsidP="00690ACE">
            <w:pPr>
              <w:suppressAutoHyphens w:val="0"/>
              <w:rPr>
                <w:sz w:val="20"/>
                <w:szCs w:val="20"/>
              </w:rPr>
            </w:pPr>
            <w:r w:rsidRPr="0097122C">
              <w:rPr>
                <w:sz w:val="20"/>
                <w:szCs w:val="20"/>
              </w:rPr>
              <w:t>Ø 110mm  87°</w:t>
            </w:r>
          </w:p>
        </w:tc>
        <w:tc>
          <w:tcPr>
            <w:tcW w:w="956" w:type="dxa"/>
            <w:gridSpan w:val="2"/>
            <w:hideMark/>
          </w:tcPr>
          <w:p w14:paraId="002B1AA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0A99DEF" w14:textId="77777777" w:rsidR="00692E2E" w:rsidRPr="0097122C" w:rsidRDefault="00692E2E" w:rsidP="00690ACE">
            <w:pPr>
              <w:suppressAutoHyphens w:val="0"/>
              <w:rPr>
                <w:sz w:val="20"/>
                <w:szCs w:val="20"/>
              </w:rPr>
            </w:pPr>
          </w:p>
        </w:tc>
        <w:tc>
          <w:tcPr>
            <w:tcW w:w="567" w:type="dxa"/>
            <w:vMerge/>
            <w:hideMark/>
          </w:tcPr>
          <w:p w14:paraId="561C8E93" w14:textId="77777777" w:rsidR="00692E2E" w:rsidRPr="0097122C" w:rsidRDefault="00692E2E" w:rsidP="00690ACE">
            <w:pPr>
              <w:suppressAutoHyphens w:val="0"/>
              <w:rPr>
                <w:sz w:val="20"/>
                <w:szCs w:val="20"/>
              </w:rPr>
            </w:pPr>
          </w:p>
        </w:tc>
        <w:tc>
          <w:tcPr>
            <w:tcW w:w="567" w:type="dxa"/>
            <w:vMerge/>
            <w:hideMark/>
          </w:tcPr>
          <w:p w14:paraId="209680D1" w14:textId="77777777" w:rsidR="00692E2E" w:rsidRPr="0097122C" w:rsidRDefault="00692E2E" w:rsidP="00690ACE">
            <w:pPr>
              <w:suppressAutoHyphens w:val="0"/>
              <w:rPr>
                <w:sz w:val="20"/>
                <w:szCs w:val="20"/>
              </w:rPr>
            </w:pPr>
          </w:p>
        </w:tc>
        <w:tc>
          <w:tcPr>
            <w:tcW w:w="567" w:type="dxa"/>
            <w:vMerge/>
            <w:hideMark/>
          </w:tcPr>
          <w:p w14:paraId="48D88EB1" w14:textId="77777777" w:rsidR="00692E2E" w:rsidRPr="0097122C" w:rsidRDefault="00692E2E" w:rsidP="00690ACE">
            <w:pPr>
              <w:suppressAutoHyphens w:val="0"/>
              <w:rPr>
                <w:sz w:val="20"/>
                <w:szCs w:val="20"/>
              </w:rPr>
            </w:pPr>
          </w:p>
        </w:tc>
        <w:tc>
          <w:tcPr>
            <w:tcW w:w="567" w:type="dxa"/>
            <w:vMerge/>
            <w:hideMark/>
          </w:tcPr>
          <w:p w14:paraId="36E7020E" w14:textId="77777777" w:rsidR="00692E2E" w:rsidRPr="0097122C" w:rsidRDefault="00692E2E" w:rsidP="00690ACE">
            <w:pPr>
              <w:suppressAutoHyphens w:val="0"/>
              <w:rPr>
                <w:sz w:val="20"/>
                <w:szCs w:val="20"/>
              </w:rPr>
            </w:pPr>
          </w:p>
        </w:tc>
        <w:tc>
          <w:tcPr>
            <w:tcW w:w="567" w:type="dxa"/>
            <w:vMerge/>
            <w:hideMark/>
          </w:tcPr>
          <w:p w14:paraId="5746A030" w14:textId="77777777" w:rsidR="00692E2E" w:rsidRPr="0097122C" w:rsidRDefault="00692E2E" w:rsidP="00690ACE">
            <w:pPr>
              <w:suppressAutoHyphens w:val="0"/>
              <w:rPr>
                <w:sz w:val="20"/>
                <w:szCs w:val="20"/>
              </w:rPr>
            </w:pPr>
          </w:p>
        </w:tc>
      </w:tr>
      <w:tr w:rsidR="00692E2E" w:rsidRPr="0097122C" w14:paraId="65A5577F" w14:textId="77777777" w:rsidTr="008C2E8A">
        <w:trPr>
          <w:trHeight w:val="300"/>
        </w:trPr>
        <w:tc>
          <w:tcPr>
            <w:tcW w:w="616" w:type="dxa"/>
            <w:noWrap/>
            <w:hideMark/>
          </w:tcPr>
          <w:p w14:paraId="750DFA8A" w14:textId="77777777" w:rsidR="00692E2E" w:rsidRPr="0097122C" w:rsidRDefault="00692E2E" w:rsidP="00690ACE">
            <w:pPr>
              <w:suppressAutoHyphens w:val="0"/>
              <w:rPr>
                <w:sz w:val="20"/>
                <w:szCs w:val="20"/>
              </w:rPr>
            </w:pPr>
            <w:r w:rsidRPr="0097122C">
              <w:rPr>
                <w:sz w:val="20"/>
                <w:szCs w:val="20"/>
              </w:rPr>
              <w:t>1003</w:t>
            </w:r>
          </w:p>
        </w:tc>
        <w:tc>
          <w:tcPr>
            <w:tcW w:w="3310" w:type="dxa"/>
            <w:gridSpan w:val="2"/>
            <w:hideMark/>
          </w:tcPr>
          <w:p w14:paraId="345181C3" w14:textId="77777777" w:rsidR="00692E2E" w:rsidRPr="0097122C" w:rsidRDefault="00692E2E" w:rsidP="00690ACE">
            <w:pPr>
              <w:suppressAutoHyphens w:val="0"/>
              <w:rPr>
                <w:sz w:val="20"/>
                <w:szCs w:val="20"/>
              </w:rPr>
            </w:pPr>
            <w:r w:rsidRPr="0097122C">
              <w:rPr>
                <w:sz w:val="20"/>
                <w:szCs w:val="20"/>
              </w:rPr>
              <w:t>Līkums kreisais</w:t>
            </w:r>
          </w:p>
        </w:tc>
        <w:tc>
          <w:tcPr>
            <w:tcW w:w="1605" w:type="dxa"/>
            <w:hideMark/>
          </w:tcPr>
          <w:p w14:paraId="35EBD29C" w14:textId="77777777" w:rsidR="00692E2E" w:rsidRPr="0097122C" w:rsidRDefault="00692E2E" w:rsidP="00690ACE">
            <w:pPr>
              <w:suppressAutoHyphens w:val="0"/>
              <w:rPr>
                <w:sz w:val="20"/>
                <w:szCs w:val="20"/>
              </w:rPr>
            </w:pPr>
            <w:r w:rsidRPr="0097122C">
              <w:rPr>
                <w:sz w:val="20"/>
                <w:szCs w:val="20"/>
              </w:rPr>
              <w:t>100/50/45/90</w:t>
            </w:r>
          </w:p>
        </w:tc>
        <w:tc>
          <w:tcPr>
            <w:tcW w:w="956" w:type="dxa"/>
            <w:gridSpan w:val="2"/>
            <w:hideMark/>
          </w:tcPr>
          <w:p w14:paraId="32FB6A1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220B4E9" w14:textId="77777777" w:rsidR="00692E2E" w:rsidRPr="0097122C" w:rsidRDefault="00692E2E" w:rsidP="00690ACE">
            <w:pPr>
              <w:suppressAutoHyphens w:val="0"/>
              <w:rPr>
                <w:sz w:val="20"/>
                <w:szCs w:val="20"/>
              </w:rPr>
            </w:pPr>
          </w:p>
        </w:tc>
        <w:tc>
          <w:tcPr>
            <w:tcW w:w="567" w:type="dxa"/>
            <w:vMerge/>
            <w:hideMark/>
          </w:tcPr>
          <w:p w14:paraId="6BC94B53" w14:textId="77777777" w:rsidR="00692E2E" w:rsidRPr="0097122C" w:rsidRDefault="00692E2E" w:rsidP="00690ACE">
            <w:pPr>
              <w:suppressAutoHyphens w:val="0"/>
              <w:rPr>
                <w:sz w:val="20"/>
                <w:szCs w:val="20"/>
              </w:rPr>
            </w:pPr>
          </w:p>
        </w:tc>
        <w:tc>
          <w:tcPr>
            <w:tcW w:w="567" w:type="dxa"/>
            <w:vMerge/>
            <w:hideMark/>
          </w:tcPr>
          <w:p w14:paraId="245B9296" w14:textId="77777777" w:rsidR="00692E2E" w:rsidRPr="0097122C" w:rsidRDefault="00692E2E" w:rsidP="00690ACE">
            <w:pPr>
              <w:suppressAutoHyphens w:val="0"/>
              <w:rPr>
                <w:sz w:val="20"/>
                <w:szCs w:val="20"/>
              </w:rPr>
            </w:pPr>
          </w:p>
        </w:tc>
        <w:tc>
          <w:tcPr>
            <w:tcW w:w="567" w:type="dxa"/>
            <w:vMerge/>
            <w:hideMark/>
          </w:tcPr>
          <w:p w14:paraId="68133977" w14:textId="77777777" w:rsidR="00692E2E" w:rsidRPr="0097122C" w:rsidRDefault="00692E2E" w:rsidP="00690ACE">
            <w:pPr>
              <w:suppressAutoHyphens w:val="0"/>
              <w:rPr>
                <w:sz w:val="20"/>
                <w:szCs w:val="20"/>
              </w:rPr>
            </w:pPr>
          </w:p>
        </w:tc>
        <w:tc>
          <w:tcPr>
            <w:tcW w:w="567" w:type="dxa"/>
            <w:vMerge/>
            <w:hideMark/>
          </w:tcPr>
          <w:p w14:paraId="4490742E" w14:textId="77777777" w:rsidR="00692E2E" w:rsidRPr="0097122C" w:rsidRDefault="00692E2E" w:rsidP="00690ACE">
            <w:pPr>
              <w:suppressAutoHyphens w:val="0"/>
              <w:rPr>
                <w:sz w:val="20"/>
                <w:szCs w:val="20"/>
              </w:rPr>
            </w:pPr>
          </w:p>
        </w:tc>
        <w:tc>
          <w:tcPr>
            <w:tcW w:w="567" w:type="dxa"/>
            <w:vMerge/>
            <w:hideMark/>
          </w:tcPr>
          <w:p w14:paraId="74C5DC67" w14:textId="77777777" w:rsidR="00692E2E" w:rsidRPr="0097122C" w:rsidRDefault="00692E2E" w:rsidP="00690ACE">
            <w:pPr>
              <w:suppressAutoHyphens w:val="0"/>
              <w:rPr>
                <w:sz w:val="20"/>
                <w:szCs w:val="20"/>
              </w:rPr>
            </w:pPr>
          </w:p>
        </w:tc>
      </w:tr>
      <w:tr w:rsidR="00692E2E" w:rsidRPr="0097122C" w14:paraId="0D183A2D" w14:textId="77777777" w:rsidTr="008C2E8A">
        <w:trPr>
          <w:trHeight w:val="300"/>
        </w:trPr>
        <w:tc>
          <w:tcPr>
            <w:tcW w:w="616" w:type="dxa"/>
            <w:noWrap/>
            <w:hideMark/>
          </w:tcPr>
          <w:p w14:paraId="131A9B8D" w14:textId="77777777" w:rsidR="00692E2E" w:rsidRPr="0097122C" w:rsidRDefault="00692E2E" w:rsidP="00690ACE">
            <w:pPr>
              <w:suppressAutoHyphens w:val="0"/>
              <w:rPr>
                <w:sz w:val="20"/>
                <w:szCs w:val="20"/>
              </w:rPr>
            </w:pPr>
            <w:r w:rsidRPr="0097122C">
              <w:rPr>
                <w:sz w:val="20"/>
                <w:szCs w:val="20"/>
              </w:rPr>
              <w:t>1004</w:t>
            </w:r>
          </w:p>
        </w:tc>
        <w:tc>
          <w:tcPr>
            <w:tcW w:w="3310" w:type="dxa"/>
            <w:gridSpan w:val="2"/>
            <w:hideMark/>
          </w:tcPr>
          <w:p w14:paraId="7ECE1FB9" w14:textId="77777777" w:rsidR="00692E2E" w:rsidRPr="0097122C" w:rsidRDefault="00692E2E" w:rsidP="00690ACE">
            <w:pPr>
              <w:suppressAutoHyphens w:val="0"/>
              <w:rPr>
                <w:sz w:val="20"/>
                <w:szCs w:val="20"/>
              </w:rPr>
            </w:pPr>
            <w:r w:rsidRPr="0097122C">
              <w:rPr>
                <w:sz w:val="20"/>
                <w:szCs w:val="20"/>
              </w:rPr>
              <w:t>Līkums kreisais</w:t>
            </w:r>
          </w:p>
        </w:tc>
        <w:tc>
          <w:tcPr>
            <w:tcW w:w="1605" w:type="dxa"/>
            <w:hideMark/>
          </w:tcPr>
          <w:p w14:paraId="44A4028E" w14:textId="77777777" w:rsidR="00692E2E" w:rsidRPr="0097122C" w:rsidRDefault="00692E2E" w:rsidP="00690ACE">
            <w:pPr>
              <w:suppressAutoHyphens w:val="0"/>
              <w:rPr>
                <w:sz w:val="20"/>
                <w:szCs w:val="20"/>
              </w:rPr>
            </w:pPr>
            <w:r w:rsidRPr="0097122C">
              <w:rPr>
                <w:sz w:val="20"/>
                <w:szCs w:val="20"/>
              </w:rPr>
              <w:t>100/50/90/90</w:t>
            </w:r>
          </w:p>
        </w:tc>
        <w:tc>
          <w:tcPr>
            <w:tcW w:w="956" w:type="dxa"/>
            <w:gridSpan w:val="2"/>
            <w:hideMark/>
          </w:tcPr>
          <w:p w14:paraId="6302CF4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DD70B38" w14:textId="77777777" w:rsidR="00692E2E" w:rsidRPr="0097122C" w:rsidRDefault="00692E2E" w:rsidP="00690ACE">
            <w:pPr>
              <w:suppressAutoHyphens w:val="0"/>
              <w:rPr>
                <w:sz w:val="20"/>
                <w:szCs w:val="20"/>
              </w:rPr>
            </w:pPr>
          </w:p>
        </w:tc>
        <w:tc>
          <w:tcPr>
            <w:tcW w:w="567" w:type="dxa"/>
            <w:vMerge/>
            <w:hideMark/>
          </w:tcPr>
          <w:p w14:paraId="3DD64C2B" w14:textId="77777777" w:rsidR="00692E2E" w:rsidRPr="0097122C" w:rsidRDefault="00692E2E" w:rsidP="00690ACE">
            <w:pPr>
              <w:suppressAutoHyphens w:val="0"/>
              <w:rPr>
                <w:sz w:val="20"/>
                <w:szCs w:val="20"/>
              </w:rPr>
            </w:pPr>
          </w:p>
        </w:tc>
        <w:tc>
          <w:tcPr>
            <w:tcW w:w="567" w:type="dxa"/>
            <w:vMerge/>
            <w:hideMark/>
          </w:tcPr>
          <w:p w14:paraId="6134EBF4" w14:textId="77777777" w:rsidR="00692E2E" w:rsidRPr="0097122C" w:rsidRDefault="00692E2E" w:rsidP="00690ACE">
            <w:pPr>
              <w:suppressAutoHyphens w:val="0"/>
              <w:rPr>
                <w:sz w:val="20"/>
                <w:szCs w:val="20"/>
              </w:rPr>
            </w:pPr>
          </w:p>
        </w:tc>
        <w:tc>
          <w:tcPr>
            <w:tcW w:w="567" w:type="dxa"/>
            <w:vMerge/>
            <w:hideMark/>
          </w:tcPr>
          <w:p w14:paraId="464CE3C8" w14:textId="77777777" w:rsidR="00692E2E" w:rsidRPr="0097122C" w:rsidRDefault="00692E2E" w:rsidP="00690ACE">
            <w:pPr>
              <w:suppressAutoHyphens w:val="0"/>
              <w:rPr>
                <w:sz w:val="20"/>
                <w:szCs w:val="20"/>
              </w:rPr>
            </w:pPr>
          </w:p>
        </w:tc>
        <w:tc>
          <w:tcPr>
            <w:tcW w:w="567" w:type="dxa"/>
            <w:vMerge/>
            <w:hideMark/>
          </w:tcPr>
          <w:p w14:paraId="0ECB37F7" w14:textId="77777777" w:rsidR="00692E2E" w:rsidRPr="0097122C" w:rsidRDefault="00692E2E" w:rsidP="00690ACE">
            <w:pPr>
              <w:suppressAutoHyphens w:val="0"/>
              <w:rPr>
                <w:sz w:val="20"/>
                <w:szCs w:val="20"/>
              </w:rPr>
            </w:pPr>
          </w:p>
        </w:tc>
        <w:tc>
          <w:tcPr>
            <w:tcW w:w="567" w:type="dxa"/>
            <w:vMerge/>
            <w:hideMark/>
          </w:tcPr>
          <w:p w14:paraId="252EBD13" w14:textId="77777777" w:rsidR="00692E2E" w:rsidRPr="0097122C" w:rsidRDefault="00692E2E" w:rsidP="00690ACE">
            <w:pPr>
              <w:suppressAutoHyphens w:val="0"/>
              <w:rPr>
                <w:sz w:val="20"/>
                <w:szCs w:val="20"/>
              </w:rPr>
            </w:pPr>
          </w:p>
        </w:tc>
      </w:tr>
      <w:tr w:rsidR="00692E2E" w:rsidRPr="0097122C" w14:paraId="431A37AD" w14:textId="77777777" w:rsidTr="008C2E8A">
        <w:trPr>
          <w:trHeight w:val="300"/>
        </w:trPr>
        <w:tc>
          <w:tcPr>
            <w:tcW w:w="616" w:type="dxa"/>
            <w:noWrap/>
            <w:hideMark/>
          </w:tcPr>
          <w:p w14:paraId="757C93A1" w14:textId="77777777" w:rsidR="00692E2E" w:rsidRPr="0097122C" w:rsidRDefault="00692E2E" w:rsidP="00690ACE">
            <w:pPr>
              <w:suppressAutoHyphens w:val="0"/>
              <w:rPr>
                <w:sz w:val="20"/>
                <w:szCs w:val="20"/>
              </w:rPr>
            </w:pPr>
            <w:r w:rsidRPr="0097122C">
              <w:rPr>
                <w:sz w:val="20"/>
                <w:szCs w:val="20"/>
              </w:rPr>
              <w:t>1005</w:t>
            </w:r>
          </w:p>
        </w:tc>
        <w:tc>
          <w:tcPr>
            <w:tcW w:w="3310" w:type="dxa"/>
            <w:gridSpan w:val="2"/>
            <w:hideMark/>
          </w:tcPr>
          <w:p w14:paraId="47388C09" w14:textId="77777777" w:rsidR="00692E2E" w:rsidRPr="0097122C" w:rsidRDefault="00692E2E" w:rsidP="00690ACE">
            <w:pPr>
              <w:suppressAutoHyphens w:val="0"/>
              <w:rPr>
                <w:sz w:val="20"/>
                <w:szCs w:val="20"/>
              </w:rPr>
            </w:pPr>
            <w:r w:rsidRPr="0097122C">
              <w:rPr>
                <w:sz w:val="20"/>
                <w:szCs w:val="20"/>
              </w:rPr>
              <w:t>Līkums labais</w:t>
            </w:r>
          </w:p>
        </w:tc>
        <w:tc>
          <w:tcPr>
            <w:tcW w:w="1605" w:type="dxa"/>
            <w:hideMark/>
          </w:tcPr>
          <w:p w14:paraId="5F611B8C" w14:textId="77777777" w:rsidR="00692E2E" w:rsidRPr="0097122C" w:rsidRDefault="00692E2E" w:rsidP="00690ACE">
            <w:pPr>
              <w:suppressAutoHyphens w:val="0"/>
              <w:rPr>
                <w:sz w:val="20"/>
                <w:szCs w:val="20"/>
              </w:rPr>
            </w:pPr>
            <w:r w:rsidRPr="0097122C">
              <w:rPr>
                <w:sz w:val="20"/>
                <w:szCs w:val="20"/>
              </w:rPr>
              <w:t>100/50/45/90</w:t>
            </w:r>
          </w:p>
        </w:tc>
        <w:tc>
          <w:tcPr>
            <w:tcW w:w="956" w:type="dxa"/>
            <w:gridSpan w:val="2"/>
            <w:hideMark/>
          </w:tcPr>
          <w:p w14:paraId="2B6AA16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4BDBFB6" w14:textId="77777777" w:rsidR="00692E2E" w:rsidRPr="0097122C" w:rsidRDefault="00692E2E" w:rsidP="00690ACE">
            <w:pPr>
              <w:suppressAutoHyphens w:val="0"/>
              <w:rPr>
                <w:sz w:val="20"/>
                <w:szCs w:val="20"/>
              </w:rPr>
            </w:pPr>
          </w:p>
        </w:tc>
        <w:tc>
          <w:tcPr>
            <w:tcW w:w="567" w:type="dxa"/>
            <w:vMerge/>
            <w:hideMark/>
          </w:tcPr>
          <w:p w14:paraId="6E7068CE" w14:textId="77777777" w:rsidR="00692E2E" w:rsidRPr="0097122C" w:rsidRDefault="00692E2E" w:rsidP="00690ACE">
            <w:pPr>
              <w:suppressAutoHyphens w:val="0"/>
              <w:rPr>
                <w:sz w:val="20"/>
                <w:szCs w:val="20"/>
              </w:rPr>
            </w:pPr>
          </w:p>
        </w:tc>
        <w:tc>
          <w:tcPr>
            <w:tcW w:w="567" w:type="dxa"/>
            <w:vMerge/>
            <w:hideMark/>
          </w:tcPr>
          <w:p w14:paraId="69718FCF" w14:textId="77777777" w:rsidR="00692E2E" w:rsidRPr="0097122C" w:rsidRDefault="00692E2E" w:rsidP="00690ACE">
            <w:pPr>
              <w:suppressAutoHyphens w:val="0"/>
              <w:rPr>
                <w:sz w:val="20"/>
                <w:szCs w:val="20"/>
              </w:rPr>
            </w:pPr>
          </w:p>
        </w:tc>
        <w:tc>
          <w:tcPr>
            <w:tcW w:w="567" w:type="dxa"/>
            <w:vMerge/>
            <w:hideMark/>
          </w:tcPr>
          <w:p w14:paraId="44A6E478" w14:textId="77777777" w:rsidR="00692E2E" w:rsidRPr="0097122C" w:rsidRDefault="00692E2E" w:rsidP="00690ACE">
            <w:pPr>
              <w:suppressAutoHyphens w:val="0"/>
              <w:rPr>
                <w:sz w:val="20"/>
                <w:szCs w:val="20"/>
              </w:rPr>
            </w:pPr>
          </w:p>
        </w:tc>
        <w:tc>
          <w:tcPr>
            <w:tcW w:w="567" w:type="dxa"/>
            <w:vMerge/>
            <w:hideMark/>
          </w:tcPr>
          <w:p w14:paraId="5197BB7D" w14:textId="77777777" w:rsidR="00692E2E" w:rsidRPr="0097122C" w:rsidRDefault="00692E2E" w:rsidP="00690ACE">
            <w:pPr>
              <w:suppressAutoHyphens w:val="0"/>
              <w:rPr>
                <w:sz w:val="20"/>
                <w:szCs w:val="20"/>
              </w:rPr>
            </w:pPr>
          </w:p>
        </w:tc>
        <w:tc>
          <w:tcPr>
            <w:tcW w:w="567" w:type="dxa"/>
            <w:vMerge/>
            <w:hideMark/>
          </w:tcPr>
          <w:p w14:paraId="450099D4" w14:textId="77777777" w:rsidR="00692E2E" w:rsidRPr="0097122C" w:rsidRDefault="00692E2E" w:rsidP="00690ACE">
            <w:pPr>
              <w:suppressAutoHyphens w:val="0"/>
              <w:rPr>
                <w:sz w:val="20"/>
                <w:szCs w:val="20"/>
              </w:rPr>
            </w:pPr>
          </w:p>
        </w:tc>
      </w:tr>
      <w:tr w:rsidR="00692E2E" w:rsidRPr="0097122C" w14:paraId="507E659D" w14:textId="77777777" w:rsidTr="008C2E8A">
        <w:trPr>
          <w:trHeight w:val="300"/>
        </w:trPr>
        <w:tc>
          <w:tcPr>
            <w:tcW w:w="616" w:type="dxa"/>
            <w:noWrap/>
            <w:hideMark/>
          </w:tcPr>
          <w:p w14:paraId="5FD6C3A2" w14:textId="77777777" w:rsidR="00692E2E" w:rsidRPr="0097122C" w:rsidRDefault="00692E2E" w:rsidP="00690ACE">
            <w:pPr>
              <w:suppressAutoHyphens w:val="0"/>
              <w:rPr>
                <w:sz w:val="20"/>
                <w:szCs w:val="20"/>
              </w:rPr>
            </w:pPr>
            <w:r w:rsidRPr="0097122C">
              <w:rPr>
                <w:sz w:val="20"/>
                <w:szCs w:val="20"/>
              </w:rPr>
              <w:t>1006</w:t>
            </w:r>
          </w:p>
        </w:tc>
        <w:tc>
          <w:tcPr>
            <w:tcW w:w="3310" w:type="dxa"/>
            <w:gridSpan w:val="2"/>
            <w:hideMark/>
          </w:tcPr>
          <w:p w14:paraId="4D1C0B3F" w14:textId="77777777" w:rsidR="00692E2E" w:rsidRPr="0097122C" w:rsidRDefault="00692E2E" w:rsidP="00690ACE">
            <w:pPr>
              <w:suppressAutoHyphens w:val="0"/>
              <w:rPr>
                <w:sz w:val="20"/>
                <w:szCs w:val="20"/>
              </w:rPr>
            </w:pPr>
            <w:r w:rsidRPr="0097122C">
              <w:rPr>
                <w:sz w:val="20"/>
                <w:szCs w:val="20"/>
              </w:rPr>
              <w:t>Līkums labais</w:t>
            </w:r>
          </w:p>
        </w:tc>
        <w:tc>
          <w:tcPr>
            <w:tcW w:w="1605" w:type="dxa"/>
            <w:hideMark/>
          </w:tcPr>
          <w:p w14:paraId="47E85138" w14:textId="77777777" w:rsidR="00692E2E" w:rsidRPr="0097122C" w:rsidRDefault="00692E2E" w:rsidP="00690ACE">
            <w:pPr>
              <w:suppressAutoHyphens w:val="0"/>
              <w:rPr>
                <w:sz w:val="20"/>
                <w:szCs w:val="20"/>
              </w:rPr>
            </w:pPr>
            <w:r w:rsidRPr="0097122C">
              <w:rPr>
                <w:sz w:val="20"/>
                <w:szCs w:val="20"/>
              </w:rPr>
              <w:t>100/50/90/90</w:t>
            </w:r>
          </w:p>
        </w:tc>
        <w:tc>
          <w:tcPr>
            <w:tcW w:w="956" w:type="dxa"/>
            <w:gridSpan w:val="2"/>
            <w:hideMark/>
          </w:tcPr>
          <w:p w14:paraId="3680A94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0EC1EFC" w14:textId="77777777" w:rsidR="00692E2E" w:rsidRPr="0097122C" w:rsidRDefault="00692E2E" w:rsidP="00690ACE">
            <w:pPr>
              <w:suppressAutoHyphens w:val="0"/>
              <w:rPr>
                <w:sz w:val="20"/>
                <w:szCs w:val="20"/>
              </w:rPr>
            </w:pPr>
          </w:p>
        </w:tc>
        <w:tc>
          <w:tcPr>
            <w:tcW w:w="567" w:type="dxa"/>
            <w:vMerge/>
            <w:hideMark/>
          </w:tcPr>
          <w:p w14:paraId="7D6D5082" w14:textId="77777777" w:rsidR="00692E2E" w:rsidRPr="0097122C" w:rsidRDefault="00692E2E" w:rsidP="00690ACE">
            <w:pPr>
              <w:suppressAutoHyphens w:val="0"/>
              <w:rPr>
                <w:sz w:val="20"/>
                <w:szCs w:val="20"/>
              </w:rPr>
            </w:pPr>
          </w:p>
        </w:tc>
        <w:tc>
          <w:tcPr>
            <w:tcW w:w="567" w:type="dxa"/>
            <w:vMerge/>
            <w:hideMark/>
          </w:tcPr>
          <w:p w14:paraId="65B67673" w14:textId="77777777" w:rsidR="00692E2E" w:rsidRPr="0097122C" w:rsidRDefault="00692E2E" w:rsidP="00690ACE">
            <w:pPr>
              <w:suppressAutoHyphens w:val="0"/>
              <w:rPr>
                <w:sz w:val="20"/>
                <w:szCs w:val="20"/>
              </w:rPr>
            </w:pPr>
          </w:p>
        </w:tc>
        <w:tc>
          <w:tcPr>
            <w:tcW w:w="567" w:type="dxa"/>
            <w:vMerge/>
            <w:hideMark/>
          </w:tcPr>
          <w:p w14:paraId="23EAFC76" w14:textId="77777777" w:rsidR="00692E2E" w:rsidRPr="0097122C" w:rsidRDefault="00692E2E" w:rsidP="00690ACE">
            <w:pPr>
              <w:suppressAutoHyphens w:val="0"/>
              <w:rPr>
                <w:sz w:val="20"/>
                <w:szCs w:val="20"/>
              </w:rPr>
            </w:pPr>
          </w:p>
        </w:tc>
        <w:tc>
          <w:tcPr>
            <w:tcW w:w="567" w:type="dxa"/>
            <w:vMerge/>
            <w:hideMark/>
          </w:tcPr>
          <w:p w14:paraId="08E3F6D0" w14:textId="77777777" w:rsidR="00692E2E" w:rsidRPr="0097122C" w:rsidRDefault="00692E2E" w:rsidP="00690ACE">
            <w:pPr>
              <w:suppressAutoHyphens w:val="0"/>
              <w:rPr>
                <w:sz w:val="20"/>
                <w:szCs w:val="20"/>
              </w:rPr>
            </w:pPr>
          </w:p>
        </w:tc>
        <w:tc>
          <w:tcPr>
            <w:tcW w:w="567" w:type="dxa"/>
            <w:vMerge/>
            <w:hideMark/>
          </w:tcPr>
          <w:p w14:paraId="2C804907" w14:textId="77777777" w:rsidR="00692E2E" w:rsidRPr="0097122C" w:rsidRDefault="00692E2E" w:rsidP="00690ACE">
            <w:pPr>
              <w:suppressAutoHyphens w:val="0"/>
              <w:rPr>
                <w:sz w:val="20"/>
                <w:szCs w:val="20"/>
              </w:rPr>
            </w:pPr>
          </w:p>
        </w:tc>
      </w:tr>
      <w:tr w:rsidR="00692E2E" w:rsidRPr="0097122C" w14:paraId="6481C915" w14:textId="77777777" w:rsidTr="008C2E8A">
        <w:trPr>
          <w:trHeight w:val="300"/>
        </w:trPr>
        <w:tc>
          <w:tcPr>
            <w:tcW w:w="616" w:type="dxa"/>
            <w:noWrap/>
            <w:hideMark/>
          </w:tcPr>
          <w:p w14:paraId="1C0D0A3C" w14:textId="77777777" w:rsidR="00692E2E" w:rsidRPr="0097122C" w:rsidRDefault="00692E2E" w:rsidP="00690ACE">
            <w:pPr>
              <w:suppressAutoHyphens w:val="0"/>
              <w:rPr>
                <w:sz w:val="20"/>
                <w:szCs w:val="20"/>
              </w:rPr>
            </w:pPr>
            <w:r w:rsidRPr="0097122C">
              <w:rPr>
                <w:sz w:val="20"/>
                <w:szCs w:val="20"/>
              </w:rPr>
              <w:t>1007</w:t>
            </w:r>
          </w:p>
        </w:tc>
        <w:tc>
          <w:tcPr>
            <w:tcW w:w="3310" w:type="dxa"/>
            <w:gridSpan w:val="2"/>
            <w:hideMark/>
          </w:tcPr>
          <w:p w14:paraId="3B4E5D3D"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noWrap/>
            <w:hideMark/>
          </w:tcPr>
          <w:p w14:paraId="485BC4E7" w14:textId="77777777" w:rsidR="00692E2E" w:rsidRPr="0097122C" w:rsidRDefault="00692E2E" w:rsidP="00690ACE">
            <w:pPr>
              <w:suppressAutoHyphens w:val="0"/>
              <w:rPr>
                <w:sz w:val="20"/>
                <w:szCs w:val="20"/>
              </w:rPr>
            </w:pPr>
            <w:r w:rsidRPr="0097122C">
              <w:rPr>
                <w:sz w:val="20"/>
                <w:szCs w:val="20"/>
              </w:rPr>
              <w:t>Ø 32-32mm  45°</w:t>
            </w:r>
          </w:p>
        </w:tc>
        <w:tc>
          <w:tcPr>
            <w:tcW w:w="956" w:type="dxa"/>
            <w:gridSpan w:val="2"/>
            <w:hideMark/>
          </w:tcPr>
          <w:p w14:paraId="039DA04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11B36EF" w14:textId="77777777" w:rsidR="00692E2E" w:rsidRPr="0097122C" w:rsidRDefault="00692E2E" w:rsidP="00690ACE">
            <w:pPr>
              <w:suppressAutoHyphens w:val="0"/>
              <w:rPr>
                <w:sz w:val="20"/>
                <w:szCs w:val="20"/>
              </w:rPr>
            </w:pPr>
          </w:p>
        </w:tc>
        <w:tc>
          <w:tcPr>
            <w:tcW w:w="567" w:type="dxa"/>
            <w:vMerge/>
            <w:hideMark/>
          </w:tcPr>
          <w:p w14:paraId="1C1758ED" w14:textId="77777777" w:rsidR="00692E2E" w:rsidRPr="0097122C" w:rsidRDefault="00692E2E" w:rsidP="00690ACE">
            <w:pPr>
              <w:suppressAutoHyphens w:val="0"/>
              <w:rPr>
                <w:sz w:val="20"/>
                <w:szCs w:val="20"/>
              </w:rPr>
            </w:pPr>
          </w:p>
        </w:tc>
        <w:tc>
          <w:tcPr>
            <w:tcW w:w="567" w:type="dxa"/>
            <w:vMerge/>
            <w:hideMark/>
          </w:tcPr>
          <w:p w14:paraId="46BB375E" w14:textId="77777777" w:rsidR="00692E2E" w:rsidRPr="0097122C" w:rsidRDefault="00692E2E" w:rsidP="00690ACE">
            <w:pPr>
              <w:suppressAutoHyphens w:val="0"/>
              <w:rPr>
                <w:sz w:val="20"/>
                <w:szCs w:val="20"/>
              </w:rPr>
            </w:pPr>
          </w:p>
        </w:tc>
        <w:tc>
          <w:tcPr>
            <w:tcW w:w="567" w:type="dxa"/>
            <w:vMerge/>
            <w:hideMark/>
          </w:tcPr>
          <w:p w14:paraId="1747DEA1" w14:textId="77777777" w:rsidR="00692E2E" w:rsidRPr="0097122C" w:rsidRDefault="00692E2E" w:rsidP="00690ACE">
            <w:pPr>
              <w:suppressAutoHyphens w:val="0"/>
              <w:rPr>
                <w:sz w:val="20"/>
                <w:szCs w:val="20"/>
              </w:rPr>
            </w:pPr>
          </w:p>
        </w:tc>
        <w:tc>
          <w:tcPr>
            <w:tcW w:w="567" w:type="dxa"/>
            <w:vMerge/>
            <w:hideMark/>
          </w:tcPr>
          <w:p w14:paraId="3B3472EC" w14:textId="77777777" w:rsidR="00692E2E" w:rsidRPr="0097122C" w:rsidRDefault="00692E2E" w:rsidP="00690ACE">
            <w:pPr>
              <w:suppressAutoHyphens w:val="0"/>
              <w:rPr>
                <w:sz w:val="20"/>
                <w:szCs w:val="20"/>
              </w:rPr>
            </w:pPr>
          </w:p>
        </w:tc>
        <w:tc>
          <w:tcPr>
            <w:tcW w:w="567" w:type="dxa"/>
            <w:vMerge/>
            <w:hideMark/>
          </w:tcPr>
          <w:p w14:paraId="6629968F" w14:textId="77777777" w:rsidR="00692E2E" w:rsidRPr="0097122C" w:rsidRDefault="00692E2E" w:rsidP="00690ACE">
            <w:pPr>
              <w:suppressAutoHyphens w:val="0"/>
              <w:rPr>
                <w:sz w:val="20"/>
                <w:szCs w:val="20"/>
              </w:rPr>
            </w:pPr>
          </w:p>
        </w:tc>
      </w:tr>
      <w:tr w:rsidR="00692E2E" w:rsidRPr="0097122C" w14:paraId="0416C183" w14:textId="77777777" w:rsidTr="008C2E8A">
        <w:trPr>
          <w:trHeight w:val="300"/>
        </w:trPr>
        <w:tc>
          <w:tcPr>
            <w:tcW w:w="616" w:type="dxa"/>
            <w:noWrap/>
            <w:hideMark/>
          </w:tcPr>
          <w:p w14:paraId="620C225D" w14:textId="77777777" w:rsidR="00692E2E" w:rsidRPr="0097122C" w:rsidRDefault="00692E2E" w:rsidP="00690ACE">
            <w:pPr>
              <w:suppressAutoHyphens w:val="0"/>
              <w:rPr>
                <w:sz w:val="20"/>
                <w:szCs w:val="20"/>
              </w:rPr>
            </w:pPr>
            <w:r w:rsidRPr="0097122C">
              <w:rPr>
                <w:sz w:val="20"/>
                <w:szCs w:val="20"/>
              </w:rPr>
              <w:t>1008</w:t>
            </w:r>
          </w:p>
        </w:tc>
        <w:tc>
          <w:tcPr>
            <w:tcW w:w="3310" w:type="dxa"/>
            <w:gridSpan w:val="2"/>
            <w:hideMark/>
          </w:tcPr>
          <w:p w14:paraId="068F2DAB"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hideMark/>
          </w:tcPr>
          <w:p w14:paraId="3DD7B178" w14:textId="77777777" w:rsidR="00692E2E" w:rsidRPr="0097122C" w:rsidRDefault="00692E2E" w:rsidP="00690ACE">
            <w:pPr>
              <w:suppressAutoHyphens w:val="0"/>
              <w:rPr>
                <w:sz w:val="20"/>
                <w:szCs w:val="20"/>
              </w:rPr>
            </w:pPr>
            <w:r w:rsidRPr="0097122C">
              <w:rPr>
                <w:sz w:val="20"/>
                <w:szCs w:val="20"/>
              </w:rPr>
              <w:t>Ø 40-40mm  45°</w:t>
            </w:r>
          </w:p>
        </w:tc>
        <w:tc>
          <w:tcPr>
            <w:tcW w:w="956" w:type="dxa"/>
            <w:gridSpan w:val="2"/>
            <w:hideMark/>
          </w:tcPr>
          <w:p w14:paraId="16C012D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19FE8E5" w14:textId="77777777" w:rsidR="00692E2E" w:rsidRPr="0097122C" w:rsidRDefault="00692E2E" w:rsidP="00690ACE">
            <w:pPr>
              <w:suppressAutoHyphens w:val="0"/>
              <w:rPr>
                <w:sz w:val="20"/>
                <w:szCs w:val="20"/>
              </w:rPr>
            </w:pPr>
          </w:p>
        </w:tc>
        <w:tc>
          <w:tcPr>
            <w:tcW w:w="567" w:type="dxa"/>
            <w:vMerge/>
            <w:hideMark/>
          </w:tcPr>
          <w:p w14:paraId="4EB67FC5" w14:textId="77777777" w:rsidR="00692E2E" w:rsidRPr="0097122C" w:rsidRDefault="00692E2E" w:rsidP="00690ACE">
            <w:pPr>
              <w:suppressAutoHyphens w:val="0"/>
              <w:rPr>
                <w:sz w:val="20"/>
                <w:szCs w:val="20"/>
              </w:rPr>
            </w:pPr>
          </w:p>
        </w:tc>
        <w:tc>
          <w:tcPr>
            <w:tcW w:w="567" w:type="dxa"/>
            <w:vMerge/>
            <w:hideMark/>
          </w:tcPr>
          <w:p w14:paraId="4A507598" w14:textId="77777777" w:rsidR="00692E2E" w:rsidRPr="0097122C" w:rsidRDefault="00692E2E" w:rsidP="00690ACE">
            <w:pPr>
              <w:suppressAutoHyphens w:val="0"/>
              <w:rPr>
                <w:sz w:val="20"/>
                <w:szCs w:val="20"/>
              </w:rPr>
            </w:pPr>
          </w:p>
        </w:tc>
        <w:tc>
          <w:tcPr>
            <w:tcW w:w="567" w:type="dxa"/>
            <w:vMerge/>
            <w:hideMark/>
          </w:tcPr>
          <w:p w14:paraId="0BBC1792" w14:textId="77777777" w:rsidR="00692E2E" w:rsidRPr="0097122C" w:rsidRDefault="00692E2E" w:rsidP="00690ACE">
            <w:pPr>
              <w:suppressAutoHyphens w:val="0"/>
              <w:rPr>
                <w:sz w:val="20"/>
                <w:szCs w:val="20"/>
              </w:rPr>
            </w:pPr>
          </w:p>
        </w:tc>
        <w:tc>
          <w:tcPr>
            <w:tcW w:w="567" w:type="dxa"/>
            <w:vMerge/>
            <w:hideMark/>
          </w:tcPr>
          <w:p w14:paraId="49E0FD3A" w14:textId="77777777" w:rsidR="00692E2E" w:rsidRPr="0097122C" w:rsidRDefault="00692E2E" w:rsidP="00690ACE">
            <w:pPr>
              <w:suppressAutoHyphens w:val="0"/>
              <w:rPr>
                <w:sz w:val="20"/>
                <w:szCs w:val="20"/>
              </w:rPr>
            </w:pPr>
          </w:p>
        </w:tc>
        <w:tc>
          <w:tcPr>
            <w:tcW w:w="567" w:type="dxa"/>
            <w:vMerge/>
            <w:hideMark/>
          </w:tcPr>
          <w:p w14:paraId="575F74F5" w14:textId="77777777" w:rsidR="00692E2E" w:rsidRPr="0097122C" w:rsidRDefault="00692E2E" w:rsidP="00690ACE">
            <w:pPr>
              <w:suppressAutoHyphens w:val="0"/>
              <w:rPr>
                <w:sz w:val="20"/>
                <w:szCs w:val="20"/>
              </w:rPr>
            </w:pPr>
          </w:p>
        </w:tc>
      </w:tr>
      <w:tr w:rsidR="00692E2E" w:rsidRPr="0097122C" w14:paraId="7AB2750F" w14:textId="77777777" w:rsidTr="008C2E8A">
        <w:trPr>
          <w:trHeight w:val="300"/>
        </w:trPr>
        <w:tc>
          <w:tcPr>
            <w:tcW w:w="616" w:type="dxa"/>
            <w:noWrap/>
            <w:hideMark/>
          </w:tcPr>
          <w:p w14:paraId="780A5E48" w14:textId="77777777" w:rsidR="00692E2E" w:rsidRPr="0097122C" w:rsidRDefault="00692E2E" w:rsidP="00690ACE">
            <w:pPr>
              <w:suppressAutoHyphens w:val="0"/>
              <w:rPr>
                <w:sz w:val="20"/>
                <w:szCs w:val="20"/>
              </w:rPr>
            </w:pPr>
            <w:r w:rsidRPr="0097122C">
              <w:rPr>
                <w:sz w:val="20"/>
                <w:szCs w:val="20"/>
              </w:rPr>
              <w:t>1009</w:t>
            </w:r>
          </w:p>
        </w:tc>
        <w:tc>
          <w:tcPr>
            <w:tcW w:w="3310" w:type="dxa"/>
            <w:gridSpan w:val="2"/>
            <w:hideMark/>
          </w:tcPr>
          <w:p w14:paraId="40CFE9FD"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hideMark/>
          </w:tcPr>
          <w:p w14:paraId="0350763E" w14:textId="77777777" w:rsidR="00692E2E" w:rsidRPr="0097122C" w:rsidRDefault="00692E2E" w:rsidP="00690ACE">
            <w:pPr>
              <w:suppressAutoHyphens w:val="0"/>
              <w:rPr>
                <w:sz w:val="20"/>
                <w:szCs w:val="20"/>
              </w:rPr>
            </w:pPr>
            <w:r w:rsidRPr="0097122C">
              <w:rPr>
                <w:sz w:val="20"/>
                <w:szCs w:val="20"/>
              </w:rPr>
              <w:t>Ø 40-50mm  45°</w:t>
            </w:r>
          </w:p>
        </w:tc>
        <w:tc>
          <w:tcPr>
            <w:tcW w:w="956" w:type="dxa"/>
            <w:gridSpan w:val="2"/>
            <w:hideMark/>
          </w:tcPr>
          <w:p w14:paraId="40D4C82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E0EFFF2" w14:textId="77777777" w:rsidR="00692E2E" w:rsidRPr="0097122C" w:rsidRDefault="00692E2E" w:rsidP="00690ACE">
            <w:pPr>
              <w:suppressAutoHyphens w:val="0"/>
              <w:rPr>
                <w:sz w:val="20"/>
                <w:szCs w:val="20"/>
              </w:rPr>
            </w:pPr>
          </w:p>
        </w:tc>
        <w:tc>
          <w:tcPr>
            <w:tcW w:w="567" w:type="dxa"/>
            <w:vMerge/>
            <w:hideMark/>
          </w:tcPr>
          <w:p w14:paraId="607DC2D9" w14:textId="77777777" w:rsidR="00692E2E" w:rsidRPr="0097122C" w:rsidRDefault="00692E2E" w:rsidP="00690ACE">
            <w:pPr>
              <w:suppressAutoHyphens w:val="0"/>
              <w:rPr>
                <w:sz w:val="20"/>
                <w:szCs w:val="20"/>
              </w:rPr>
            </w:pPr>
          </w:p>
        </w:tc>
        <w:tc>
          <w:tcPr>
            <w:tcW w:w="567" w:type="dxa"/>
            <w:vMerge/>
            <w:hideMark/>
          </w:tcPr>
          <w:p w14:paraId="53A8FA2A" w14:textId="77777777" w:rsidR="00692E2E" w:rsidRPr="0097122C" w:rsidRDefault="00692E2E" w:rsidP="00690ACE">
            <w:pPr>
              <w:suppressAutoHyphens w:val="0"/>
              <w:rPr>
                <w:sz w:val="20"/>
                <w:szCs w:val="20"/>
              </w:rPr>
            </w:pPr>
          </w:p>
        </w:tc>
        <w:tc>
          <w:tcPr>
            <w:tcW w:w="567" w:type="dxa"/>
            <w:vMerge/>
            <w:hideMark/>
          </w:tcPr>
          <w:p w14:paraId="1491F65A" w14:textId="77777777" w:rsidR="00692E2E" w:rsidRPr="0097122C" w:rsidRDefault="00692E2E" w:rsidP="00690ACE">
            <w:pPr>
              <w:suppressAutoHyphens w:val="0"/>
              <w:rPr>
                <w:sz w:val="20"/>
                <w:szCs w:val="20"/>
              </w:rPr>
            </w:pPr>
          </w:p>
        </w:tc>
        <w:tc>
          <w:tcPr>
            <w:tcW w:w="567" w:type="dxa"/>
            <w:vMerge/>
            <w:hideMark/>
          </w:tcPr>
          <w:p w14:paraId="3EA48D0C" w14:textId="77777777" w:rsidR="00692E2E" w:rsidRPr="0097122C" w:rsidRDefault="00692E2E" w:rsidP="00690ACE">
            <w:pPr>
              <w:suppressAutoHyphens w:val="0"/>
              <w:rPr>
                <w:sz w:val="20"/>
                <w:szCs w:val="20"/>
              </w:rPr>
            </w:pPr>
          </w:p>
        </w:tc>
        <w:tc>
          <w:tcPr>
            <w:tcW w:w="567" w:type="dxa"/>
            <w:vMerge/>
            <w:hideMark/>
          </w:tcPr>
          <w:p w14:paraId="49C3E199" w14:textId="77777777" w:rsidR="00692E2E" w:rsidRPr="0097122C" w:rsidRDefault="00692E2E" w:rsidP="00690ACE">
            <w:pPr>
              <w:suppressAutoHyphens w:val="0"/>
              <w:rPr>
                <w:sz w:val="20"/>
                <w:szCs w:val="20"/>
              </w:rPr>
            </w:pPr>
          </w:p>
        </w:tc>
      </w:tr>
      <w:tr w:rsidR="00692E2E" w:rsidRPr="0097122C" w14:paraId="345BA966" w14:textId="77777777" w:rsidTr="008C2E8A">
        <w:trPr>
          <w:trHeight w:val="300"/>
        </w:trPr>
        <w:tc>
          <w:tcPr>
            <w:tcW w:w="616" w:type="dxa"/>
            <w:noWrap/>
            <w:hideMark/>
          </w:tcPr>
          <w:p w14:paraId="2B41AF6B" w14:textId="77777777" w:rsidR="00692E2E" w:rsidRPr="0097122C" w:rsidRDefault="00692E2E" w:rsidP="00690ACE">
            <w:pPr>
              <w:suppressAutoHyphens w:val="0"/>
              <w:rPr>
                <w:sz w:val="20"/>
                <w:szCs w:val="20"/>
              </w:rPr>
            </w:pPr>
            <w:r w:rsidRPr="0097122C">
              <w:rPr>
                <w:sz w:val="20"/>
                <w:szCs w:val="20"/>
              </w:rPr>
              <w:t>1010</w:t>
            </w:r>
          </w:p>
        </w:tc>
        <w:tc>
          <w:tcPr>
            <w:tcW w:w="3310" w:type="dxa"/>
            <w:gridSpan w:val="2"/>
            <w:hideMark/>
          </w:tcPr>
          <w:p w14:paraId="11F3762A"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hideMark/>
          </w:tcPr>
          <w:p w14:paraId="4408D803" w14:textId="77777777" w:rsidR="00692E2E" w:rsidRPr="0097122C" w:rsidRDefault="00692E2E" w:rsidP="00690ACE">
            <w:pPr>
              <w:suppressAutoHyphens w:val="0"/>
              <w:rPr>
                <w:sz w:val="20"/>
                <w:szCs w:val="20"/>
              </w:rPr>
            </w:pPr>
            <w:r w:rsidRPr="0097122C">
              <w:rPr>
                <w:sz w:val="20"/>
                <w:szCs w:val="20"/>
              </w:rPr>
              <w:t>Ø 50-50mm  45°</w:t>
            </w:r>
          </w:p>
        </w:tc>
        <w:tc>
          <w:tcPr>
            <w:tcW w:w="956" w:type="dxa"/>
            <w:gridSpan w:val="2"/>
            <w:hideMark/>
          </w:tcPr>
          <w:p w14:paraId="2253D21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4B09960" w14:textId="77777777" w:rsidR="00692E2E" w:rsidRPr="0097122C" w:rsidRDefault="00692E2E" w:rsidP="00690ACE">
            <w:pPr>
              <w:suppressAutoHyphens w:val="0"/>
              <w:rPr>
                <w:sz w:val="20"/>
                <w:szCs w:val="20"/>
              </w:rPr>
            </w:pPr>
          </w:p>
        </w:tc>
        <w:tc>
          <w:tcPr>
            <w:tcW w:w="567" w:type="dxa"/>
            <w:vMerge/>
            <w:hideMark/>
          </w:tcPr>
          <w:p w14:paraId="05F8AE80" w14:textId="77777777" w:rsidR="00692E2E" w:rsidRPr="0097122C" w:rsidRDefault="00692E2E" w:rsidP="00690ACE">
            <w:pPr>
              <w:suppressAutoHyphens w:val="0"/>
              <w:rPr>
                <w:sz w:val="20"/>
                <w:szCs w:val="20"/>
              </w:rPr>
            </w:pPr>
          </w:p>
        </w:tc>
        <w:tc>
          <w:tcPr>
            <w:tcW w:w="567" w:type="dxa"/>
            <w:vMerge/>
            <w:hideMark/>
          </w:tcPr>
          <w:p w14:paraId="304B27F0" w14:textId="77777777" w:rsidR="00692E2E" w:rsidRPr="0097122C" w:rsidRDefault="00692E2E" w:rsidP="00690ACE">
            <w:pPr>
              <w:suppressAutoHyphens w:val="0"/>
              <w:rPr>
                <w:sz w:val="20"/>
                <w:szCs w:val="20"/>
              </w:rPr>
            </w:pPr>
          </w:p>
        </w:tc>
        <w:tc>
          <w:tcPr>
            <w:tcW w:w="567" w:type="dxa"/>
            <w:vMerge/>
            <w:hideMark/>
          </w:tcPr>
          <w:p w14:paraId="4E47E7F2" w14:textId="77777777" w:rsidR="00692E2E" w:rsidRPr="0097122C" w:rsidRDefault="00692E2E" w:rsidP="00690ACE">
            <w:pPr>
              <w:suppressAutoHyphens w:val="0"/>
              <w:rPr>
                <w:sz w:val="20"/>
                <w:szCs w:val="20"/>
              </w:rPr>
            </w:pPr>
          </w:p>
        </w:tc>
        <w:tc>
          <w:tcPr>
            <w:tcW w:w="567" w:type="dxa"/>
            <w:vMerge/>
            <w:hideMark/>
          </w:tcPr>
          <w:p w14:paraId="379A0CE0" w14:textId="77777777" w:rsidR="00692E2E" w:rsidRPr="0097122C" w:rsidRDefault="00692E2E" w:rsidP="00690ACE">
            <w:pPr>
              <w:suppressAutoHyphens w:val="0"/>
              <w:rPr>
                <w:sz w:val="20"/>
                <w:szCs w:val="20"/>
              </w:rPr>
            </w:pPr>
          </w:p>
        </w:tc>
        <w:tc>
          <w:tcPr>
            <w:tcW w:w="567" w:type="dxa"/>
            <w:vMerge/>
            <w:hideMark/>
          </w:tcPr>
          <w:p w14:paraId="2BECBEAC" w14:textId="77777777" w:rsidR="00692E2E" w:rsidRPr="0097122C" w:rsidRDefault="00692E2E" w:rsidP="00690ACE">
            <w:pPr>
              <w:suppressAutoHyphens w:val="0"/>
              <w:rPr>
                <w:sz w:val="20"/>
                <w:szCs w:val="20"/>
              </w:rPr>
            </w:pPr>
          </w:p>
        </w:tc>
      </w:tr>
      <w:tr w:rsidR="00692E2E" w:rsidRPr="0097122C" w14:paraId="044FE524" w14:textId="77777777" w:rsidTr="008C2E8A">
        <w:trPr>
          <w:trHeight w:val="300"/>
        </w:trPr>
        <w:tc>
          <w:tcPr>
            <w:tcW w:w="616" w:type="dxa"/>
            <w:noWrap/>
            <w:hideMark/>
          </w:tcPr>
          <w:p w14:paraId="3B7E6A86" w14:textId="77777777" w:rsidR="00692E2E" w:rsidRPr="0097122C" w:rsidRDefault="00692E2E" w:rsidP="00690ACE">
            <w:pPr>
              <w:suppressAutoHyphens w:val="0"/>
              <w:rPr>
                <w:sz w:val="20"/>
                <w:szCs w:val="20"/>
              </w:rPr>
            </w:pPr>
            <w:r w:rsidRPr="0097122C">
              <w:rPr>
                <w:sz w:val="20"/>
                <w:szCs w:val="20"/>
              </w:rPr>
              <w:t>1011</w:t>
            </w:r>
          </w:p>
        </w:tc>
        <w:tc>
          <w:tcPr>
            <w:tcW w:w="3310" w:type="dxa"/>
            <w:gridSpan w:val="2"/>
            <w:hideMark/>
          </w:tcPr>
          <w:p w14:paraId="7BC9608E"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hideMark/>
          </w:tcPr>
          <w:p w14:paraId="778A2B88" w14:textId="77777777" w:rsidR="00692E2E" w:rsidRPr="0097122C" w:rsidRDefault="00692E2E" w:rsidP="00690ACE">
            <w:pPr>
              <w:suppressAutoHyphens w:val="0"/>
              <w:rPr>
                <w:sz w:val="20"/>
                <w:szCs w:val="20"/>
              </w:rPr>
            </w:pPr>
            <w:r w:rsidRPr="0097122C">
              <w:rPr>
                <w:sz w:val="20"/>
                <w:szCs w:val="20"/>
              </w:rPr>
              <w:t>Ø 75-50mm  45°</w:t>
            </w:r>
          </w:p>
        </w:tc>
        <w:tc>
          <w:tcPr>
            <w:tcW w:w="956" w:type="dxa"/>
            <w:gridSpan w:val="2"/>
            <w:hideMark/>
          </w:tcPr>
          <w:p w14:paraId="0AB4FBA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C277AF4" w14:textId="77777777" w:rsidR="00692E2E" w:rsidRPr="0097122C" w:rsidRDefault="00692E2E" w:rsidP="00690ACE">
            <w:pPr>
              <w:suppressAutoHyphens w:val="0"/>
              <w:rPr>
                <w:sz w:val="20"/>
                <w:szCs w:val="20"/>
              </w:rPr>
            </w:pPr>
          </w:p>
        </w:tc>
        <w:tc>
          <w:tcPr>
            <w:tcW w:w="567" w:type="dxa"/>
            <w:vMerge/>
            <w:hideMark/>
          </w:tcPr>
          <w:p w14:paraId="71A4C671" w14:textId="77777777" w:rsidR="00692E2E" w:rsidRPr="0097122C" w:rsidRDefault="00692E2E" w:rsidP="00690ACE">
            <w:pPr>
              <w:suppressAutoHyphens w:val="0"/>
              <w:rPr>
                <w:sz w:val="20"/>
                <w:szCs w:val="20"/>
              </w:rPr>
            </w:pPr>
          </w:p>
        </w:tc>
        <w:tc>
          <w:tcPr>
            <w:tcW w:w="567" w:type="dxa"/>
            <w:vMerge/>
            <w:hideMark/>
          </w:tcPr>
          <w:p w14:paraId="595DDB27" w14:textId="77777777" w:rsidR="00692E2E" w:rsidRPr="0097122C" w:rsidRDefault="00692E2E" w:rsidP="00690ACE">
            <w:pPr>
              <w:suppressAutoHyphens w:val="0"/>
              <w:rPr>
                <w:sz w:val="20"/>
                <w:szCs w:val="20"/>
              </w:rPr>
            </w:pPr>
          </w:p>
        </w:tc>
        <w:tc>
          <w:tcPr>
            <w:tcW w:w="567" w:type="dxa"/>
            <w:vMerge/>
            <w:hideMark/>
          </w:tcPr>
          <w:p w14:paraId="00AD5BFC" w14:textId="77777777" w:rsidR="00692E2E" w:rsidRPr="0097122C" w:rsidRDefault="00692E2E" w:rsidP="00690ACE">
            <w:pPr>
              <w:suppressAutoHyphens w:val="0"/>
              <w:rPr>
                <w:sz w:val="20"/>
                <w:szCs w:val="20"/>
              </w:rPr>
            </w:pPr>
          </w:p>
        </w:tc>
        <w:tc>
          <w:tcPr>
            <w:tcW w:w="567" w:type="dxa"/>
            <w:vMerge/>
            <w:hideMark/>
          </w:tcPr>
          <w:p w14:paraId="15AE8CD8" w14:textId="77777777" w:rsidR="00692E2E" w:rsidRPr="0097122C" w:rsidRDefault="00692E2E" w:rsidP="00690ACE">
            <w:pPr>
              <w:suppressAutoHyphens w:val="0"/>
              <w:rPr>
                <w:sz w:val="20"/>
                <w:szCs w:val="20"/>
              </w:rPr>
            </w:pPr>
          </w:p>
        </w:tc>
        <w:tc>
          <w:tcPr>
            <w:tcW w:w="567" w:type="dxa"/>
            <w:vMerge/>
            <w:hideMark/>
          </w:tcPr>
          <w:p w14:paraId="645DFA15" w14:textId="77777777" w:rsidR="00692E2E" w:rsidRPr="0097122C" w:rsidRDefault="00692E2E" w:rsidP="00690ACE">
            <w:pPr>
              <w:suppressAutoHyphens w:val="0"/>
              <w:rPr>
                <w:sz w:val="20"/>
                <w:szCs w:val="20"/>
              </w:rPr>
            </w:pPr>
          </w:p>
        </w:tc>
      </w:tr>
      <w:tr w:rsidR="00692E2E" w:rsidRPr="0097122C" w14:paraId="3393FA72" w14:textId="77777777" w:rsidTr="008C2E8A">
        <w:trPr>
          <w:trHeight w:val="300"/>
        </w:trPr>
        <w:tc>
          <w:tcPr>
            <w:tcW w:w="616" w:type="dxa"/>
            <w:noWrap/>
            <w:hideMark/>
          </w:tcPr>
          <w:p w14:paraId="08164849" w14:textId="77777777" w:rsidR="00692E2E" w:rsidRPr="0097122C" w:rsidRDefault="00692E2E" w:rsidP="00690ACE">
            <w:pPr>
              <w:suppressAutoHyphens w:val="0"/>
              <w:rPr>
                <w:sz w:val="20"/>
                <w:szCs w:val="20"/>
              </w:rPr>
            </w:pPr>
            <w:r w:rsidRPr="0097122C">
              <w:rPr>
                <w:sz w:val="20"/>
                <w:szCs w:val="20"/>
              </w:rPr>
              <w:t>1012</w:t>
            </w:r>
          </w:p>
        </w:tc>
        <w:tc>
          <w:tcPr>
            <w:tcW w:w="3310" w:type="dxa"/>
            <w:gridSpan w:val="2"/>
            <w:hideMark/>
          </w:tcPr>
          <w:p w14:paraId="59DFC074"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hideMark/>
          </w:tcPr>
          <w:p w14:paraId="77E71B39" w14:textId="77777777" w:rsidR="00692E2E" w:rsidRPr="0097122C" w:rsidRDefault="00692E2E" w:rsidP="00690ACE">
            <w:pPr>
              <w:suppressAutoHyphens w:val="0"/>
              <w:rPr>
                <w:sz w:val="20"/>
                <w:szCs w:val="20"/>
              </w:rPr>
            </w:pPr>
            <w:r w:rsidRPr="0097122C">
              <w:rPr>
                <w:sz w:val="20"/>
                <w:szCs w:val="20"/>
              </w:rPr>
              <w:t xml:space="preserve">Ø 75-75mm  45° </w:t>
            </w:r>
          </w:p>
        </w:tc>
        <w:tc>
          <w:tcPr>
            <w:tcW w:w="956" w:type="dxa"/>
            <w:gridSpan w:val="2"/>
            <w:hideMark/>
          </w:tcPr>
          <w:p w14:paraId="780C47E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A30306F" w14:textId="77777777" w:rsidR="00692E2E" w:rsidRPr="0097122C" w:rsidRDefault="00692E2E" w:rsidP="00690ACE">
            <w:pPr>
              <w:suppressAutoHyphens w:val="0"/>
              <w:rPr>
                <w:sz w:val="20"/>
                <w:szCs w:val="20"/>
              </w:rPr>
            </w:pPr>
          </w:p>
        </w:tc>
        <w:tc>
          <w:tcPr>
            <w:tcW w:w="567" w:type="dxa"/>
            <w:vMerge/>
            <w:hideMark/>
          </w:tcPr>
          <w:p w14:paraId="75BEC400" w14:textId="77777777" w:rsidR="00692E2E" w:rsidRPr="0097122C" w:rsidRDefault="00692E2E" w:rsidP="00690ACE">
            <w:pPr>
              <w:suppressAutoHyphens w:val="0"/>
              <w:rPr>
                <w:sz w:val="20"/>
                <w:szCs w:val="20"/>
              </w:rPr>
            </w:pPr>
          </w:p>
        </w:tc>
        <w:tc>
          <w:tcPr>
            <w:tcW w:w="567" w:type="dxa"/>
            <w:vMerge/>
            <w:hideMark/>
          </w:tcPr>
          <w:p w14:paraId="32721E40" w14:textId="77777777" w:rsidR="00692E2E" w:rsidRPr="0097122C" w:rsidRDefault="00692E2E" w:rsidP="00690ACE">
            <w:pPr>
              <w:suppressAutoHyphens w:val="0"/>
              <w:rPr>
                <w:sz w:val="20"/>
                <w:szCs w:val="20"/>
              </w:rPr>
            </w:pPr>
          </w:p>
        </w:tc>
        <w:tc>
          <w:tcPr>
            <w:tcW w:w="567" w:type="dxa"/>
            <w:vMerge/>
            <w:hideMark/>
          </w:tcPr>
          <w:p w14:paraId="5EFF469A" w14:textId="77777777" w:rsidR="00692E2E" w:rsidRPr="0097122C" w:rsidRDefault="00692E2E" w:rsidP="00690ACE">
            <w:pPr>
              <w:suppressAutoHyphens w:val="0"/>
              <w:rPr>
                <w:sz w:val="20"/>
                <w:szCs w:val="20"/>
              </w:rPr>
            </w:pPr>
          </w:p>
        </w:tc>
        <w:tc>
          <w:tcPr>
            <w:tcW w:w="567" w:type="dxa"/>
            <w:vMerge/>
            <w:hideMark/>
          </w:tcPr>
          <w:p w14:paraId="02447B7C" w14:textId="77777777" w:rsidR="00692E2E" w:rsidRPr="0097122C" w:rsidRDefault="00692E2E" w:rsidP="00690ACE">
            <w:pPr>
              <w:suppressAutoHyphens w:val="0"/>
              <w:rPr>
                <w:sz w:val="20"/>
                <w:szCs w:val="20"/>
              </w:rPr>
            </w:pPr>
          </w:p>
        </w:tc>
        <w:tc>
          <w:tcPr>
            <w:tcW w:w="567" w:type="dxa"/>
            <w:vMerge/>
            <w:hideMark/>
          </w:tcPr>
          <w:p w14:paraId="1841E8FD" w14:textId="77777777" w:rsidR="00692E2E" w:rsidRPr="0097122C" w:rsidRDefault="00692E2E" w:rsidP="00690ACE">
            <w:pPr>
              <w:suppressAutoHyphens w:val="0"/>
              <w:rPr>
                <w:sz w:val="20"/>
                <w:szCs w:val="20"/>
              </w:rPr>
            </w:pPr>
          </w:p>
        </w:tc>
      </w:tr>
      <w:tr w:rsidR="00692E2E" w:rsidRPr="0097122C" w14:paraId="0D3E22DB" w14:textId="77777777" w:rsidTr="008C2E8A">
        <w:trPr>
          <w:trHeight w:val="300"/>
        </w:trPr>
        <w:tc>
          <w:tcPr>
            <w:tcW w:w="616" w:type="dxa"/>
            <w:noWrap/>
            <w:hideMark/>
          </w:tcPr>
          <w:p w14:paraId="4EFBAB4C" w14:textId="77777777" w:rsidR="00692E2E" w:rsidRPr="0097122C" w:rsidRDefault="00692E2E" w:rsidP="00690ACE">
            <w:pPr>
              <w:suppressAutoHyphens w:val="0"/>
              <w:rPr>
                <w:sz w:val="20"/>
                <w:szCs w:val="20"/>
              </w:rPr>
            </w:pPr>
            <w:r w:rsidRPr="0097122C">
              <w:rPr>
                <w:sz w:val="20"/>
                <w:szCs w:val="20"/>
              </w:rPr>
              <w:t>1013</w:t>
            </w:r>
          </w:p>
        </w:tc>
        <w:tc>
          <w:tcPr>
            <w:tcW w:w="3310" w:type="dxa"/>
            <w:gridSpan w:val="2"/>
            <w:hideMark/>
          </w:tcPr>
          <w:p w14:paraId="27E7722E"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hideMark/>
          </w:tcPr>
          <w:p w14:paraId="751413F1" w14:textId="77777777" w:rsidR="00692E2E" w:rsidRPr="0097122C" w:rsidRDefault="00692E2E" w:rsidP="00690ACE">
            <w:pPr>
              <w:suppressAutoHyphens w:val="0"/>
              <w:rPr>
                <w:sz w:val="20"/>
                <w:szCs w:val="20"/>
              </w:rPr>
            </w:pPr>
            <w:r w:rsidRPr="0097122C">
              <w:rPr>
                <w:sz w:val="20"/>
                <w:szCs w:val="20"/>
              </w:rPr>
              <w:t>Ø 110-50mm  45°</w:t>
            </w:r>
          </w:p>
        </w:tc>
        <w:tc>
          <w:tcPr>
            <w:tcW w:w="956" w:type="dxa"/>
            <w:gridSpan w:val="2"/>
            <w:hideMark/>
          </w:tcPr>
          <w:p w14:paraId="1E4DFE7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127BCBA" w14:textId="77777777" w:rsidR="00692E2E" w:rsidRPr="0097122C" w:rsidRDefault="00692E2E" w:rsidP="00690ACE">
            <w:pPr>
              <w:suppressAutoHyphens w:val="0"/>
              <w:rPr>
                <w:sz w:val="20"/>
                <w:szCs w:val="20"/>
              </w:rPr>
            </w:pPr>
          </w:p>
        </w:tc>
        <w:tc>
          <w:tcPr>
            <w:tcW w:w="567" w:type="dxa"/>
            <w:vMerge/>
            <w:hideMark/>
          </w:tcPr>
          <w:p w14:paraId="5C7FE676" w14:textId="77777777" w:rsidR="00692E2E" w:rsidRPr="0097122C" w:rsidRDefault="00692E2E" w:rsidP="00690ACE">
            <w:pPr>
              <w:suppressAutoHyphens w:val="0"/>
              <w:rPr>
                <w:sz w:val="20"/>
                <w:szCs w:val="20"/>
              </w:rPr>
            </w:pPr>
          </w:p>
        </w:tc>
        <w:tc>
          <w:tcPr>
            <w:tcW w:w="567" w:type="dxa"/>
            <w:vMerge/>
            <w:hideMark/>
          </w:tcPr>
          <w:p w14:paraId="31B9343B" w14:textId="77777777" w:rsidR="00692E2E" w:rsidRPr="0097122C" w:rsidRDefault="00692E2E" w:rsidP="00690ACE">
            <w:pPr>
              <w:suppressAutoHyphens w:val="0"/>
              <w:rPr>
                <w:sz w:val="20"/>
                <w:szCs w:val="20"/>
              </w:rPr>
            </w:pPr>
          </w:p>
        </w:tc>
        <w:tc>
          <w:tcPr>
            <w:tcW w:w="567" w:type="dxa"/>
            <w:vMerge/>
            <w:hideMark/>
          </w:tcPr>
          <w:p w14:paraId="29157C79" w14:textId="77777777" w:rsidR="00692E2E" w:rsidRPr="0097122C" w:rsidRDefault="00692E2E" w:rsidP="00690ACE">
            <w:pPr>
              <w:suppressAutoHyphens w:val="0"/>
              <w:rPr>
                <w:sz w:val="20"/>
                <w:szCs w:val="20"/>
              </w:rPr>
            </w:pPr>
          </w:p>
        </w:tc>
        <w:tc>
          <w:tcPr>
            <w:tcW w:w="567" w:type="dxa"/>
            <w:vMerge/>
            <w:hideMark/>
          </w:tcPr>
          <w:p w14:paraId="3854FAE9" w14:textId="77777777" w:rsidR="00692E2E" w:rsidRPr="0097122C" w:rsidRDefault="00692E2E" w:rsidP="00690ACE">
            <w:pPr>
              <w:suppressAutoHyphens w:val="0"/>
              <w:rPr>
                <w:sz w:val="20"/>
                <w:szCs w:val="20"/>
              </w:rPr>
            </w:pPr>
          </w:p>
        </w:tc>
        <w:tc>
          <w:tcPr>
            <w:tcW w:w="567" w:type="dxa"/>
            <w:vMerge/>
            <w:hideMark/>
          </w:tcPr>
          <w:p w14:paraId="2F2A8507" w14:textId="77777777" w:rsidR="00692E2E" w:rsidRPr="0097122C" w:rsidRDefault="00692E2E" w:rsidP="00690ACE">
            <w:pPr>
              <w:suppressAutoHyphens w:val="0"/>
              <w:rPr>
                <w:sz w:val="20"/>
                <w:szCs w:val="20"/>
              </w:rPr>
            </w:pPr>
          </w:p>
        </w:tc>
      </w:tr>
      <w:tr w:rsidR="00692E2E" w:rsidRPr="0097122C" w14:paraId="4D1D71A8" w14:textId="77777777" w:rsidTr="008C2E8A">
        <w:trPr>
          <w:trHeight w:val="300"/>
        </w:trPr>
        <w:tc>
          <w:tcPr>
            <w:tcW w:w="616" w:type="dxa"/>
            <w:noWrap/>
            <w:hideMark/>
          </w:tcPr>
          <w:p w14:paraId="23CBDFB6" w14:textId="77777777" w:rsidR="00692E2E" w:rsidRPr="0097122C" w:rsidRDefault="00692E2E" w:rsidP="00690ACE">
            <w:pPr>
              <w:suppressAutoHyphens w:val="0"/>
              <w:rPr>
                <w:sz w:val="20"/>
                <w:szCs w:val="20"/>
              </w:rPr>
            </w:pPr>
            <w:r w:rsidRPr="0097122C">
              <w:rPr>
                <w:sz w:val="20"/>
                <w:szCs w:val="20"/>
              </w:rPr>
              <w:t>1014</w:t>
            </w:r>
          </w:p>
        </w:tc>
        <w:tc>
          <w:tcPr>
            <w:tcW w:w="3310" w:type="dxa"/>
            <w:gridSpan w:val="2"/>
            <w:hideMark/>
          </w:tcPr>
          <w:p w14:paraId="5F520CC7"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hideMark/>
          </w:tcPr>
          <w:p w14:paraId="69C108F4" w14:textId="77777777" w:rsidR="00692E2E" w:rsidRPr="0097122C" w:rsidRDefault="00692E2E" w:rsidP="00690ACE">
            <w:pPr>
              <w:suppressAutoHyphens w:val="0"/>
              <w:rPr>
                <w:sz w:val="20"/>
                <w:szCs w:val="20"/>
              </w:rPr>
            </w:pPr>
            <w:r w:rsidRPr="0097122C">
              <w:rPr>
                <w:sz w:val="20"/>
                <w:szCs w:val="20"/>
              </w:rPr>
              <w:t>Ø 110-75mm  45°</w:t>
            </w:r>
          </w:p>
        </w:tc>
        <w:tc>
          <w:tcPr>
            <w:tcW w:w="956" w:type="dxa"/>
            <w:gridSpan w:val="2"/>
            <w:hideMark/>
          </w:tcPr>
          <w:p w14:paraId="2D81709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9C9965D" w14:textId="77777777" w:rsidR="00692E2E" w:rsidRPr="0097122C" w:rsidRDefault="00692E2E" w:rsidP="00690ACE">
            <w:pPr>
              <w:suppressAutoHyphens w:val="0"/>
              <w:rPr>
                <w:sz w:val="20"/>
                <w:szCs w:val="20"/>
              </w:rPr>
            </w:pPr>
          </w:p>
        </w:tc>
        <w:tc>
          <w:tcPr>
            <w:tcW w:w="567" w:type="dxa"/>
            <w:vMerge/>
            <w:hideMark/>
          </w:tcPr>
          <w:p w14:paraId="259A667F" w14:textId="77777777" w:rsidR="00692E2E" w:rsidRPr="0097122C" w:rsidRDefault="00692E2E" w:rsidP="00690ACE">
            <w:pPr>
              <w:suppressAutoHyphens w:val="0"/>
              <w:rPr>
                <w:sz w:val="20"/>
                <w:szCs w:val="20"/>
              </w:rPr>
            </w:pPr>
          </w:p>
        </w:tc>
        <w:tc>
          <w:tcPr>
            <w:tcW w:w="567" w:type="dxa"/>
            <w:vMerge/>
            <w:hideMark/>
          </w:tcPr>
          <w:p w14:paraId="2F5AE184" w14:textId="77777777" w:rsidR="00692E2E" w:rsidRPr="0097122C" w:rsidRDefault="00692E2E" w:rsidP="00690ACE">
            <w:pPr>
              <w:suppressAutoHyphens w:val="0"/>
              <w:rPr>
                <w:sz w:val="20"/>
                <w:szCs w:val="20"/>
              </w:rPr>
            </w:pPr>
          </w:p>
        </w:tc>
        <w:tc>
          <w:tcPr>
            <w:tcW w:w="567" w:type="dxa"/>
            <w:vMerge/>
            <w:hideMark/>
          </w:tcPr>
          <w:p w14:paraId="4C8A5474" w14:textId="77777777" w:rsidR="00692E2E" w:rsidRPr="0097122C" w:rsidRDefault="00692E2E" w:rsidP="00690ACE">
            <w:pPr>
              <w:suppressAutoHyphens w:val="0"/>
              <w:rPr>
                <w:sz w:val="20"/>
                <w:szCs w:val="20"/>
              </w:rPr>
            </w:pPr>
          </w:p>
        </w:tc>
        <w:tc>
          <w:tcPr>
            <w:tcW w:w="567" w:type="dxa"/>
            <w:vMerge/>
            <w:hideMark/>
          </w:tcPr>
          <w:p w14:paraId="71D6B543" w14:textId="77777777" w:rsidR="00692E2E" w:rsidRPr="0097122C" w:rsidRDefault="00692E2E" w:rsidP="00690ACE">
            <w:pPr>
              <w:suppressAutoHyphens w:val="0"/>
              <w:rPr>
                <w:sz w:val="20"/>
                <w:szCs w:val="20"/>
              </w:rPr>
            </w:pPr>
          </w:p>
        </w:tc>
        <w:tc>
          <w:tcPr>
            <w:tcW w:w="567" w:type="dxa"/>
            <w:vMerge/>
            <w:hideMark/>
          </w:tcPr>
          <w:p w14:paraId="54F4C459" w14:textId="77777777" w:rsidR="00692E2E" w:rsidRPr="0097122C" w:rsidRDefault="00692E2E" w:rsidP="00690ACE">
            <w:pPr>
              <w:suppressAutoHyphens w:val="0"/>
              <w:rPr>
                <w:sz w:val="20"/>
                <w:szCs w:val="20"/>
              </w:rPr>
            </w:pPr>
          </w:p>
        </w:tc>
      </w:tr>
      <w:tr w:rsidR="00692E2E" w:rsidRPr="0097122C" w14:paraId="1CE7935B" w14:textId="77777777" w:rsidTr="008C2E8A">
        <w:trPr>
          <w:trHeight w:val="300"/>
        </w:trPr>
        <w:tc>
          <w:tcPr>
            <w:tcW w:w="616" w:type="dxa"/>
            <w:noWrap/>
            <w:hideMark/>
          </w:tcPr>
          <w:p w14:paraId="7D9E2660" w14:textId="77777777" w:rsidR="00692E2E" w:rsidRPr="0097122C" w:rsidRDefault="00692E2E" w:rsidP="00690ACE">
            <w:pPr>
              <w:suppressAutoHyphens w:val="0"/>
              <w:rPr>
                <w:sz w:val="20"/>
                <w:szCs w:val="20"/>
              </w:rPr>
            </w:pPr>
            <w:r w:rsidRPr="0097122C">
              <w:rPr>
                <w:sz w:val="20"/>
                <w:szCs w:val="20"/>
              </w:rPr>
              <w:t>1015</w:t>
            </w:r>
          </w:p>
        </w:tc>
        <w:tc>
          <w:tcPr>
            <w:tcW w:w="3310" w:type="dxa"/>
            <w:gridSpan w:val="2"/>
            <w:hideMark/>
          </w:tcPr>
          <w:p w14:paraId="373323BE"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hideMark/>
          </w:tcPr>
          <w:p w14:paraId="3FEEF508" w14:textId="77777777" w:rsidR="00692E2E" w:rsidRPr="0097122C" w:rsidRDefault="00692E2E" w:rsidP="00690ACE">
            <w:pPr>
              <w:suppressAutoHyphens w:val="0"/>
              <w:rPr>
                <w:sz w:val="20"/>
                <w:szCs w:val="20"/>
              </w:rPr>
            </w:pPr>
            <w:r w:rsidRPr="0097122C">
              <w:rPr>
                <w:sz w:val="20"/>
                <w:szCs w:val="20"/>
              </w:rPr>
              <w:t>Ø 110-110mm  45°</w:t>
            </w:r>
          </w:p>
        </w:tc>
        <w:tc>
          <w:tcPr>
            <w:tcW w:w="956" w:type="dxa"/>
            <w:gridSpan w:val="2"/>
            <w:hideMark/>
          </w:tcPr>
          <w:p w14:paraId="4D3B18E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F3776C9" w14:textId="77777777" w:rsidR="00692E2E" w:rsidRPr="0097122C" w:rsidRDefault="00692E2E" w:rsidP="00690ACE">
            <w:pPr>
              <w:suppressAutoHyphens w:val="0"/>
              <w:rPr>
                <w:sz w:val="20"/>
                <w:szCs w:val="20"/>
              </w:rPr>
            </w:pPr>
          </w:p>
        </w:tc>
        <w:tc>
          <w:tcPr>
            <w:tcW w:w="567" w:type="dxa"/>
            <w:vMerge/>
            <w:hideMark/>
          </w:tcPr>
          <w:p w14:paraId="3DD4FC8C" w14:textId="77777777" w:rsidR="00692E2E" w:rsidRPr="0097122C" w:rsidRDefault="00692E2E" w:rsidP="00690ACE">
            <w:pPr>
              <w:suppressAutoHyphens w:val="0"/>
              <w:rPr>
                <w:sz w:val="20"/>
                <w:szCs w:val="20"/>
              </w:rPr>
            </w:pPr>
          </w:p>
        </w:tc>
        <w:tc>
          <w:tcPr>
            <w:tcW w:w="567" w:type="dxa"/>
            <w:vMerge/>
            <w:hideMark/>
          </w:tcPr>
          <w:p w14:paraId="2EE966B2" w14:textId="77777777" w:rsidR="00692E2E" w:rsidRPr="0097122C" w:rsidRDefault="00692E2E" w:rsidP="00690ACE">
            <w:pPr>
              <w:suppressAutoHyphens w:val="0"/>
              <w:rPr>
                <w:sz w:val="20"/>
                <w:szCs w:val="20"/>
              </w:rPr>
            </w:pPr>
          </w:p>
        </w:tc>
        <w:tc>
          <w:tcPr>
            <w:tcW w:w="567" w:type="dxa"/>
            <w:vMerge/>
            <w:hideMark/>
          </w:tcPr>
          <w:p w14:paraId="4B157A5A" w14:textId="77777777" w:rsidR="00692E2E" w:rsidRPr="0097122C" w:rsidRDefault="00692E2E" w:rsidP="00690ACE">
            <w:pPr>
              <w:suppressAutoHyphens w:val="0"/>
              <w:rPr>
                <w:sz w:val="20"/>
                <w:szCs w:val="20"/>
              </w:rPr>
            </w:pPr>
          </w:p>
        </w:tc>
        <w:tc>
          <w:tcPr>
            <w:tcW w:w="567" w:type="dxa"/>
            <w:vMerge/>
            <w:hideMark/>
          </w:tcPr>
          <w:p w14:paraId="1203B7AC" w14:textId="77777777" w:rsidR="00692E2E" w:rsidRPr="0097122C" w:rsidRDefault="00692E2E" w:rsidP="00690ACE">
            <w:pPr>
              <w:suppressAutoHyphens w:val="0"/>
              <w:rPr>
                <w:sz w:val="20"/>
                <w:szCs w:val="20"/>
              </w:rPr>
            </w:pPr>
          </w:p>
        </w:tc>
        <w:tc>
          <w:tcPr>
            <w:tcW w:w="567" w:type="dxa"/>
            <w:vMerge/>
            <w:hideMark/>
          </w:tcPr>
          <w:p w14:paraId="33AA0752" w14:textId="77777777" w:rsidR="00692E2E" w:rsidRPr="0097122C" w:rsidRDefault="00692E2E" w:rsidP="00690ACE">
            <w:pPr>
              <w:suppressAutoHyphens w:val="0"/>
              <w:rPr>
                <w:sz w:val="20"/>
                <w:szCs w:val="20"/>
              </w:rPr>
            </w:pPr>
          </w:p>
        </w:tc>
      </w:tr>
      <w:tr w:rsidR="00692E2E" w:rsidRPr="0097122C" w14:paraId="034A19CF" w14:textId="77777777" w:rsidTr="008C2E8A">
        <w:trPr>
          <w:trHeight w:val="300"/>
        </w:trPr>
        <w:tc>
          <w:tcPr>
            <w:tcW w:w="616" w:type="dxa"/>
            <w:noWrap/>
            <w:hideMark/>
          </w:tcPr>
          <w:p w14:paraId="7B0CD73B" w14:textId="77777777" w:rsidR="00692E2E" w:rsidRPr="0097122C" w:rsidRDefault="00692E2E" w:rsidP="00690ACE">
            <w:pPr>
              <w:suppressAutoHyphens w:val="0"/>
              <w:rPr>
                <w:sz w:val="20"/>
                <w:szCs w:val="20"/>
              </w:rPr>
            </w:pPr>
            <w:r w:rsidRPr="0097122C">
              <w:rPr>
                <w:sz w:val="20"/>
                <w:szCs w:val="20"/>
              </w:rPr>
              <w:t>1016</w:t>
            </w:r>
          </w:p>
        </w:tc>
        <w:tc>
          <w:tcPr>
            <w:tcW w:w="3310" w:type="dxa"/>
            <w:gridSpan w:val="2"/>
            <w:hideMark/>
          </w:tcPr>
          <w:p w14:paraId="36A9F615"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hideMark/>
          </w:tcPr>
          <w:p w14:paraId="31526304" w14:textId="77777777" w:rsidR="00692E2E" w:rsidRPr="0097122C" w:rsidRDefault="00692E2E" w:rsidP="00690ACE">
            <w:pPr>
              <w:suppressAutoHyphens w:val="0"/>
              <w:rPr>
                <w:sz w:val="20"/>
                <w:szCs w:val="20"/>
              </w:rPr>
            </w:pPr>
            <w:r w:rsidRPr="0097122C">
              <w:rPr>
                <w:sz w:val="20"/>
                <w:szCs w:val="20"/>
              </w:rPr>
              <w:t>Ø 32-32mm  67°</w:t>
            </w:r>
          </w:p>
        </w:tc>
        <w:tc>
          <w:tcPr>
            <w:tcW w:w="956" w:type="dxa"/>
            <w:gridSpan w:val="2"/>
            <w:hideMark/>
          </w:tcPr>
          <w:p w14:paraId="40AD4CB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3642400" w14:textId="77777777" w:rsidR="00692E2E" w:rsidRPr="0097122C" w:rsidRDefault="00692E2E" w:rsidP="00690ACE">
            <w:pPr>
              <w:suppressAutoHyphens w:val="0"/>
              <w:rPr>
                <w:sz w:val="20"/>
                <w:szCs w:val="20"/>
              </w:rPr>
            </w:pPr>
          </w:p>
        </w:tc>
        <w:tc>
          <w:tcPr>
            <w:tcW w:w="567" w:type="dxa"/>
            <w:vMerge/>
            <w:hideMark/>
          </w:tcPr>
          <w:p w14:paraId="43C5FDF3" w14:textId="77777777" w:rsidR="00692E2E" w:rsidRPr="0097122C" w:rsidRDefault="00692E2E" w:rsidP="00690ACE">
            <w:pPr>
              <w:suppressAutoHyphens w:val="0"/>
              <w:rPr>
                <w:sz w:val="20"/>
                <w:szCs w:val="20"/>
              </w:rPr>
            </w:pPr>
          </w:p>
        </w:tc>
        <w:tc>
          <w:tcPr>
            <w:tcW w:w="567" w:type="dxa"/>
            <w:vMerge/>
            <w:hideMark/>
          </w:tcPr>
          <w:p w14:paraId="1DAC26FA" w14:textId="77777777" w:rsidR="00692E2E" w:rsidRPr="0097122C" w:rsidRDefault="00692E2E" w:rsidP="00690ACE">
            <w:pPr>
              <w:suppressAutoHyphens w:val="0"/>
              <w:rPr>
                <w:sz w:val="20"/>
                <w:szCs w:val="20"/>
              </w:rPr>
            </w:pPr>
          </w:p>
        </w:tc>
        <w:tc>
          <w:tcPr>
            <w:tcW w:w="567" w:type="dxa"/>
            <w:vMerge/>
            <w:hideMark/>
          </w:tcPr>
          <w:p w14:paraId="705FF42C" w14:textId="77777777" w:rsidR="00692E2E" w:rsidRPr="0097122C" w:rsidRDefault="00692E2E" w:rsidP="00690ACE">
            <w:pPr>
              <w:suppressAutoHyphens w:val="0"/>
              <w:rPr>
                <w:sz w:val="20"/>
                <w:szCs w:val="20"/>
              </w:rPr>
            </w:pPr>
          </w:p>
        </w:tc>
        <w:tc>
          <w:tcPr>
            <w:tcW w:w="567" w:type="dxa"/>
            <w:vMerge/>
            <w:hideMark/>
          </w:tcPr>
          <w:p w14:paraId="2C273465" w14:textId="77777777" w:rsidR="00692E2E" w:rsidRPr="0097122C" w:rsidRDefault="00692E2E" w:rsidP="00690ACE">
            <w:pPr>
              <w:suppressAutoHyphens w:val="0"/>
              <w:rPr>
                <w:sz w:val="20"/>
                <w:szCs w:val="20"/>
              </w:rPr>
            </w:pPr>
          </w:p>
        </w:tc>
        <w:tc>
          <w:tcPr>
            <w:tcW w:w="567" w:type="dxa"/>
            <w:vMerge/>
            <w:hideMark/>
          </w:tcPr>
          <w:p w14:paraId="7711DCA2" w14:textId="77777777" w:rsidR="00692E2E" w:rsidRPr="0097122C" w:rsidRDefault="00692E2E" w:rsidP="00690ACE">
            <w:pPr>
              <w:suppressAutoHyphens w:val="0"/>
              <w:rPr>
                <w:sz w:val="20"/>
                <w:szCs w:val="20"/>
              </w:rPr>
            </w:pPr>
          </w:p>
        </w:tc>
      </w:tr>
      <w:tr w:rsidR="00692E2E" w:rsidRPr="0097122C" w14:paraId="31AB5867" w14:textId="77777777" w:rsidTr="008C2E8A">
        <w:trPr>
          <w:trHeight w:val="300"/>
        </w:trPr>
        <w:tc>
          <w:tcPr>
            <w:tcW w:w="616" w:type="dxa"/>
            <w:noWrap/>
            <w:hideMark/>
          </w:tcPr>
          <w:p w14:paraId="4CCCBD7D" w14:textId="77777777" w:rsidR="00692E2E" w:rsidRPr="0097122C" w:rsidRDefault="00692E2E" w:rsidP="00690ACE">
            <w:pPr>
              <w:suppressAutoHyphens w:val="0"/>
              <w:rPr>
                <w:sz w:val="20"/>
                <w:szCs w:val="20"/>
              </w:rPr>
            </w:pPr>
            <w:r w:rsidRPr="0097122C">
              <w:rPr>
                <w:sz w:val="20"/>
                <w:szCs w:val="20"/>
              </w:rPr>
              <w:t>1017</w:t>
            </w:r>
          </w:p>
        </w:tc>
        <w:tc>
          <w:tcPr>
            <w:tcW w:w="3310" w:type="dxa"/>
            <w:gridSpan w:val="2"/>
            <w:hideMark/>
          </w:tcPr>
          <w:p w14:paraId="658E5374"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hideMark/>
          </w:tcPr>
          <w:p w14:paraId="20248154" w14:textId="77777777" w:rsidR="00692E2E" w:rsidRPr="0097122C" w:rsidRDefault="00692E2E" w:rsidP="00690ACE">
            <w:pPr>
              <w:suppressAutoHyphens w:val="0"/>
              <w:rPr>
                <w:sz w:val="20"/>
                <w:szCs w:val="20"/>
              </w:rPr>
            </w:pPr>
            <w:r w:rsidRPr="0097122C">
              <w:rPr>
                <w:sz w:val="20"/>
                <w:szCs w:val="20"/>
              </w:rPr>
              <w:t>Ø 40-40mm  67°</w:t>
            </w:r>
          </w:p>
        </w:tc>
        <w:tc>
          <w:tcPr>
            <w:tcW w:w="956" w:type="dxa"/>
            <w:gridSpan w:val="2"/>
            <w:hideMark/>
          </w:tcPr>
          <w:p w14:paraId="3382347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52418AB" w14:textId="77777777" w:rsidR="00692E2E" w:rsidRPr="0097122C" w:rsidRDefault="00692E2E" w:rsidP="00690ACE">
            <w:pPr>
              <w:suppressAutoHyphens w:val="0"/>
              <w:rPr>
                <w:sz w:val="20"/>
                <w:szCs w:val="20"/>
              </w:rPr>
            </w:pPr>
          </w:p>
        </w:tc>
        <w:tc>
          <w:tcPr>
            <w:tcW w:w="567" w:type="dxa"/>
            <w:vMerge/>
            <w:hideMark/>
          </w:tcPr>
          <w:p w14:paraId="74D3249F" w14:textId="77777777" w:rsidR="00692E2E" w:rsidRPr="0097122C" w:rsidRDefault="00692E2E" w:rsidP="00690ACE">
            <w:pPr>
              <w:suppressAutoHyphens w:val="0"/>
              <w:rPr>
                <w:sz w:val="20"/>
                <w:szCs w:val="20"/>
              </w:rPr>
            </w:pPr>
          </w:p>
        </w:tc>
        <w:tc>
          <w:tcPr>
            <w:tcW w:w="567" w:type="dxa"/>
            <w:vMerge/>
            <w:hideMark/>
          </w:tcPr>
          <w:p w14:paraId="6330D30F" w14:textId="77777777" w:rsidR="00692E2E" w:rsidRPr="0097122C" w:rsidRDefault="00692E2E" w:rsidP="00690ACE">
            <w:pPr>
              <w:suppressAutoHyphens w:val="0"/>
              <w:rPr>
                <w:sz w:val="20"/>
                <w:szCs w:val="20"/>
              </w:rPr>
            </w:pPr>
          </w:p>
        </w:tc>
        <w:tc>
          <w:tcPr>
            <w:tcW w:w="567" w:type="dxa"/>
            <w:vMerge/>
            <w:hideMark/>
          </w:tcPr>
          <w:p w14:paraId="631DC47B" w14:textId="77777777" w:rsidR="00692E2E" w:rsidRPr="0097122C" w:rsidRDefault="00692E2E" w:rsidP="00690ACE">
            <w:pPr>
              <w:suppressAutoHyphens w:val="0"/>
              <w:rPr>
                <w:sz w:val="20"/>
                <w:szCs w:val="20"/>
              </w:rPr>
            </w:pPr>
          </w:p>
        </w:tc>
        <w:tc>
          <w:tcPr>
            <w:tcW w:w="567" w:type="dxa"/>
            <w:vMerge/>
            <w:hideMark/>
          </w:tcPr>
          <w:p w14:paraId="0807A151" w14:textId="77777777" w:rsidR="00692E2E" w:rsidRPr="0097122C" w:rsidRDefault="00692E2E" w:rsidP="00690ACE">
            <w:pPr>
              <w:suppressAutoHyphens w:val="0"/>
              <w:rPr>
                <w:sz w:val="20"/>
                <w:szCs w:val="20"/>
              </w:rPr>
            </w:pPr>
          </w:p>
        </w:tc>
        <w:tc>
          <w:tcPr>
            <w:tcW w:w="567" w:type="dxa"/>
            <w:vMerge/>
            <w:hideMark/>
          </w:tcPr>
          <w:p w14:paraId="27C452DB" w14:textId="77777777" w:rsidR="00692E2E" w:rsidRPr="0097122C" w:rsidRDefault="00692E2E" w:rsidP="00690ACE">
            <w:pPr>
              <w:suppressAutoHyphens w:val="0"/>
              <w:rPr>
                <w:sz w:val="20"/>
                <w:szCs w:val="20"/>
              </w:rPr>
            </w:pPr>
          </w:p>
        </w:tc>
      </w:tr>
      <w:tr w:rsidR="00692E2E" w:rsidRPr="0097122C" w14:paraId="0C5C8BD4" w14:textId="77777777" w:rsidTr="008C2E8A">
        <w:trPr>
          <w:trHeight w:val="300"/>
        </w:trPr>
        <w:tc>
          <w:tcPr>
            <w:tcW w:w="616" w:type="dxa"/>
            <w:noWrap/>
            <w:hideMark/>
          </w:tcPr>
          <w:p w14:paraId="156B2DC7" w14:textId="77777777" w:rsidR="00692E2E" w:rsidRPr="0097122C" w:rsidRDefault="00692E2E" w:rsidP="00690ACE">
            <w:pPr>
              <w:suppressAutoHyphens w:val="0"/>
              <w:rPr>
                <w:sz w:val="20"/>
                <w:szCs w:val="20"/>
              </w:rPr>
            </w:pPr>
            <w:r w:rsidRPr="0097122C">
              <w:rPr>
                <w:sz w:val="20"/>
                <w:szCs w:val="20"/>
              </w:rPr>
              <w:t>1018</w:t>
            </w:r>
          </w:p>
        </w:tc>
        <w:tc>
          <w:tcPr>
            <w:tcW w:w="3310" w:type="dxa"/>
            <w:gridSpan w:val="2"/>
            <w:hideMark/>
          </w:tcPr>
          <w:p w14:paraId="4BC7F446"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hideMark/>
          </w:tcPr>
          <w:p w14:paraId="50F2F81F" w14:textId="77777777" w:rsidR="00692E2E" w:rsidRPr="0097122C" w:rsidRDefault="00692E2E" w:rsidP="00690ACE">
            <w:pPr>
              <w:suppressAutoHyphens w:val="0"/>
              <w:rPr>
                <w:sz w:val="20"/>
                <w:szCs w:val="20"/>
              </w:rPr>
            </w:pPr>
            <w:r w:rsidRPr="0097122C">
              <w:rPr>
                <w:sz w:val="20"/>
                <w:szCs w:val="20"/>
              </w:rPr>
              <w:t>Ø 40-50mm  67°</w:t>
            </w:r>
          </w:p>
        </w:tc>
        <w:tc>
          <w:tcPr>
            <w:tcW w:w="956" w:type="dxa"/>
            <w:gridSpan w:val="2"/>
            <w:hideMark/>
          </w:tcPr>
          <w:p w14:paraId="14259D2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20B67A5" w14:textId="77777777" w:rsidR="00692E2E" w:rsidRPr="0097122C" w:rsidRDefault="00692E2E" w:rsidP="00690ACE">
            <w:pPr>
              <w:suppressAutoHyphens w:val="0"/>
              <w:rPr>
                <w:sz w:val="20"/>
                <w:szCs w:val="20"/>
              </w:rPr>
            </w:pPr>
          </w:p>
        </w:tc>
        <w:tc>
          <w:tcPr>
            <w:tcW w:w="567" w:type="dxa"/>
            <w:vMerge/>
            <w:hideMark/>
          </w:tcPr>
          <w:p w14:paraId="0A93E36F" w14:textId="77777777" w:rsidR="00692E2E" w:rsidRPr="0097122C" w:rsidRDefault="00692E2E" w:rsidP="00690ACE">
            <w:pPr>
              <w:suppressAutoHyphens w:val="0"/>
              <w:rPr>
                <w:sz w:val="20"/>
                <w:szCs w:val="20"/>
              </w:rPr>
            </w:pPr>
          </w:p>
        </w:tc>
        <w:tc>
          <w:tcPr>
            <w:tcW w:w="567" w:type="dxa"/>
            <w:vMerge/>
            <w:hideMark/>
          </w:tcPr>
          <w:p w14:paraId="6688DF88" w14:textId="77777777" w:rsidR="00692E2E" w:rsidRPr="0097122C" w:rsidRDefault="00692E2E" w:rsidP="00690ACE">
            <w:pPr>
              <w:suppressAutoHyphens w:val="0"/>
              <w:rPr>
                <w:sz w:val="20"/>
                <w:szCs w:val="20"/>
              </w:rPr>
            </w:pPr>
          </w:p>
        </w:tc>
        <w:tc>
          <w:tcPr>
            <w:tcW w:w="567" w:type="dxa"/>
            <w:vMerge/>
            <w:hideMark/>
          </w:tcPr>
          <w:p w14:paraId="2BF45CCF" w14:textId="77777777" w:rsidR="00692E2E" w:rsidRPr="0097122C" w:rsidRDefault="00692E2E" w:rsidP="00690ACE">
            <w:pPr>
              <w:suppressAutoHyphens w:val="0"/>
              <w:rPr>
                <w:sz w:val="20"/>
                <w:szCs w:val="20"/>
              </w:rPr>
            </w:pPr>
          </w:p>
        </w:tc>
        <w:tc>
          <w:tcPr>
            <w:tcW w:w="567" w:type="dxa"/>
            <w:vMerge/>
            <w:hideMark/>
          </w:tcPr>
          <w:p w14:paraId="589937C8" w14:textId="77777777" w:rsidR="00692E2E" w:rsidRPr="0097122C" w:rsidRDefault="00692E2E" w:rsidP="00690ACE">
            <w:pPr>
              <w:suppressAutoHyphens w:val="0"/>
              <w:rPr>
                <w:sz w:val="20"/>
                <w:szCs w:val="20"/>
              </w:rPr>
            </w:pPr>
          </w:p>
        </w:tc>
        <w:tc>
          <w:tcPr>
            <w:tcW w:w="567" w:type="dxa"/>
            <w:vMerge/>
            <w:hideMark/>
          </w:tcPr>
          <w:p w14:paraId="08FDD18C" w14:textId="77777777" w:rsidR="00692E2E" w:rsidRPr="0097122C" w:rsidRDefault="00692E2E" w:rsidP="00690ACE">
            <w:pPr>
              <w:suppressAutoHyphens w:val="0"/>
              <w:rPr>
                <w:sz w:val="20"/>
                <w:szCs w:val="20"/>
              </w:rPr>
            </w:pPr>
          </w:p>
        </w:tc>
      </w:tr>
      <w:tr w:rsidR="00692E2E" w:rsidRPr="0097122C" w14:paraId="0D52C81C" w14:textId="77777777" w:rsidTr="008C2E8A">
        <w:trPr>
          <w:trHeight w:val="300"/>
        </w:trPr>
        <w:tc>
          <w:tcPr>
            <w:tcW w:w="616" w:type="dxa"/>
            <w:noWrap/>
            <w:hideMark/>
          </w:tcPr>
          <w:p w14:paraId="556CFEAF" w14:textId="77777777" w:rsidR="00692E2E" w:rsidRPr="0097122C" w:rsidRDefault="00692E2E" w:rsidP="00690ACE">
            <w:pPr>
              <w:suppressAutoHyphens w:val="0"/>
              <w:rPr>
                <w:sz w:val="20"/>
                <w:szCs w:val="20"/>
              </w:rPr>
            </w:pPr>
            <w:r w:rsidRPr="0097122C">
              <w:rPr>
                <w:sz w:val="20"/>
                <w:szCs w:val="20"/>
              </w:rPr>
              <w:t>1019</w:t>
            </w:r>
          </w:p>
        </w:tc>
        <w:tc>
          <w:tcPr>
            <w:tcW w:w="3310" w:type="dxa"/>
            <w:gridSpan w:val="2"/>
            <w:hideMark/>
          </w:tcPr>
          <w:p w14:paraId="51736207"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hideMark/>
          </w:tcPr>
          <w:p w14:paraId="52849A4E" w14:textId="77777777" w:rsidR="00692E2E" w:rsidRPr="0097122C" w:rsidRDefault="00692E2E" w:rsidP="00690ACE">
            <w:pPr>
              <w:suppressAutoHyphens w:val="0"/>
              <w:rPr>
                <w:sz w:val="20"/>
                <w:szCs w:val="20"/>
              </w:rPr>
            </w:pPr>
            <w:r w:rsidRPr="0097122C">
              <w:rPr>
                <w:sz w:val="20"/>
                <w:szCs w:val="20"/>
              </w:rPr>
              <w:t>Ø 50-50mm  67°</w:t>
            </w:r>
          </w:p>
        </w:tc>
        <w:tc>
          <w:tcPr>
            <w:tcW w:w="956" w:type="dxa"/>
            <w:gridSpan w:val="2"/>
            <w:hideMark/>
          </w:tcPr>
          <w:p w14:paraId="4420948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0EED1FD" w14:textId="77777777" w:rsidR="00692E2E" w:rsidRPr="0097122C" w:rsidRDefault="00692E2E" w:rsidP="00690ACE">
            <w:pPr>
              <w:suppressAutoHyphens w:val="0"/>
              <w:rPr>
                <w:sz w:val="20"/>
                <w:szCs w:val="20"/>
              </w:rPr>
            </w:pPr>
          </w:p>
        </w:tc>
        <w:tc>
          <w:tcPr>
            <w:tcW w:w="567" w:type="dxa"/>
            <w:vMerge/>
            <w:hideMark/>
          </w:tcPr>
          <w:p w14:paraId="54FAB3AC" w14:textId="77777777" w:rsidR="00692E2E" w:rsidRPr="0097122C" w:rsidRDefault="00692E2E" w:rsidP="00690ACE">
            <w:pPr>
              <w:suppressAutoHyphens w:val="0"/>
              <w:rPr>
                <w:sz w:val="20"/>
                <w:szCs w:val="20"/>
              </w:rPr>
            </w:pPr>
          </w:p>
        </w:tc>
        <w:tc>
          <w:tcPr>
            <w:tcW w:w="567" w:type="dxa"/>
            <w:vMerge/>
            <w:hideMark/>
          </w:tcPr>
          <w:p w14:paraId="30CBA261" w14:textId="77777777" w:rsidR="00692E2E" w:rsidRPr="0097122C" w:rsidRDefault="00692E2E" w:rsidP="00690ACE">
            <w:pPr>
              <w:suppressAutoHyphens w:val="0"/>
              <w:rPr>
                <w:sz w:val="20"/>
                <w:szCs w:val="20"/>
              </w:rPr>
            </w:pPr>
          </w:p>
        </w:tc>
        <w:tc>
          <w:tcPr>
            <w:tcW w:w="567" w:type="dxa"/>
            <w:vMerge/>
            <w:hideMark/>
          </w:tcPr>
          <w:p w14:paraId="0F21355D" w14:textId="77777777" w:rsidR="00692E2E" w:rsidRPr="0097122C" w:rsidRDefault="00692E2E" w:rsidP="00690ACE">
            <w:pPr>
              <w:suppressAutoHyphens w:val="0"/>
              <w:rPr>
                <w:sz w:val="20"/>
                <w:szCs w:val="20"/>
              </w:rPr>
            </w:pPr>
          </w:p>
        </w:tc>
        <w:tc>
          <w:tcPr>
            <w:tcW w:w="567" w:type="dxa"/>
            <w:vMerge/>
            <w:hideMark/>
          </w:tcPr>
          <w:p w14:paraId="0808E743" w14:textId="77777777" w:rsidR="00692E2E" w:rsidRPr="0097122C" w:rsidRDefault="00692E2E" w:rsidP="00690ACE">
            <w:pPr>
              <w:suppressAutoHyphens w:val="0"/>
              <w:rPr>
                <w:sz w:val="20"/>
                <w:szCs w:val="20"/>
              </w:rPr>
            </w:pPr>
          </w:p>
        </w:tc>
        <w:tc>
          <w:tcPr>
            <w:tcW w:w="567" w:type="dxa"/>
            <w:vMerge/>
            <w:hideMark/>
          </w:tcPr>
          <w:p w14:paraId="589CAAD6" w14:textId="77777777" w:rsidR="00692E2E" w:rsidRPr="0097122C" w:rsidRDefault="00692E2E" w:rsidP="00690ACE">
            <w:pPr>
              <w:suppressAutoHyphens w:val="0"/>
              <w:rPr>
                <w:sz w:val="20"/>
                <w:szCs w:val="20"/>
              </w:rPr>
            </w:pPr>
          </w:p>
        </w:tc>
      </w:tr>
      <w:tr w:rsidR="00692E2E" w:rsidRPr="0097122C" w14:paraId="5E739B33" w14:textId="77777777" w:rsidTr="008C2E8A">
        <w:trPr>
          <w:trHeight w:val="300"/>
        </w:trPr>
        <w:tc>
          <w:tcPr>
            <w:tcW w:w="616" w:type="dxa"/>
            <w:noWrap/>
            <w:hideMark/>
          </w:tcPr>
          <w:p w14:paraId="3BD39105" w14:textId="77777777" w:rsidR="00692E2E" w:rsidRPr="0097122C" w:rsidRDefault="00692E2E" w:rsidP="00690ACE">
            <w:pPr>
              <w:suppressAutoHyphens w:val="0"/>
              <w:rPr>
                <w:sz w:val="20"/>
                <w:szCs w:val="20"/>
              </w:rPr>
            </w:pPr>
            <w:r w:rsidRPr="0097122C">
              <w:rPr>
                <w:sz w:val="20"/>
                <w:szCs w:val="20"/>
              </w:rPr>
              <w:t>1020</w:t>
            </w:r>
          </w:p>
        </w:tc>
        <w:tc>
          <w:tcPr>
            <w:tcW w:w="3310" w:type="dxa"/>
            <w:gridSpan w:val="2"/>
            <w:hideMark/>
          </w:tcPr>
          <w:p w14:paraId="3E6F4528"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hideMark/>
          </w:tcPr>
          <w:p w14:paraId="4DBCEF4A" w14:textId="77777777" w:rsidR="00692E2E" w:rsidRPr="0097122C" w:rsidRDefault="00692E2E" w:rsidP="00690ACE">
            <w:pPr>
              <w:suppressAutoHyphens w:val="0"/>
              <w:rPr>
                <w:sz w:val="20"/>
                <w:szCs w:val="20"/>
              </w:rPr>
            </w:pPr>
            <w:r w:rsidRPr="0097122C">
              <w:rPr>
                <w:sz w:val="20"/>
                <w:szCs w:val="20"/>
              </w:rPr>
              <w:t>Ø 75-50mm  67°</w:t>
            </w:r>
          </w:p>
        </w:tc>
        <w:tc>
          <w:tcPr>
            <w:tcW w:w="956" w:type="dxa"/>
            <w:gridSpan w:val="2"/>
            <w:hideMark/>
          </w:tcPr>
          <w:p w14:paraId="6434C8F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80E98D3" w14:textId="77777777" w:rsidR="00692E2E" w:rsidRPr="0097122C" w:rsidRDefault="00692E2E" w:rsidP="00690ACE">
            <w:pPr>
              <w:suppressAutoHyphens w:val="0"/>
              <w:rPr>
                <w:sz w:val="20"/>
                <w:szCs w:val="20"/>
              </w:rPr>
            </w:pPr>
          </w:p>
        </w:tc>
        <w:tc>
          <w:tcPr>
            <w:tcW w:w="567" w:type="dxa"/>
            <w:vMerge/>
            <w:hideMark/>
          </w:tcPr>
          <w:p w14:paraId="4309C279" w14:textId="77777777" w:rsidR="00692E2E" w:rsidRPr="0097122C" w:rsidRDefault="00692E2E" w:rsidP="00690ACE">
            <w:pPr>
              <w:suppressAutoHyphens w:val="0"/>
              <w:rPr>
                <w:sz w:val="20"/>
                <w:szCs w:val="20"/>
              </w:rPr>
            </w:pPr>
          </w:p>
        </w:tc>
        <w:tc>
          <w:tcPr>
            <w:tcW w:w="567" w:type="dxa"/>
            <w:vMerge/>
            <w:hideMark/>
          </w:tcPr>
          <w:p w14:paraId="68768468" w14:textId="77777777" w:rsidR="00692E2E" w:rsidRPr="0097122C" w:rsidRDefault="00692E2E" w:rsidP="00690ACE">
            <w:pPr>
              <w:suppressAutoHyphens w:val="0"/>
              <w:rPr>
                <w:sz w:val="20"/>
                <w:szCs w:val="20"/>
              </w:rPr>
            </w:pPr>
          </w:p>
        </w:tc>
        <w:tc>
          <w:tcPr>
            <w:tcW w:w="567" w:type="dxa"/>
            <w:vMerge/>
            <w:hideMark/>
          </w:tcPr>
          <w:p w14:paraId="25C26B91" w14:textId="77777777" w:rsidR="00692E2E" w:rsidRPr="0097122C" w:rsidRDefault="00692E2E" w:rsidP="00690ACE">
            <w:pPr>
              <w:suppressAutoHyphens w:val="0"/>
              <w:rPr>
                <w:sz w:val="20"/>
                <w:szCs w:val="20"/>
              </w:rPr>
            </w:pPr>
          </w:p>
        </w:tc>
        <w:tc>
          <w:tcPr>
            <w:tcW w:w="567" w:type="dxa"/>
            <w:vMerge/>
            <w:hideMark/>
          </w:tcPr>
          <w:p w14:paraId="2EA54EBA" w14:textId="77777777" w:rsidR="00692E2E" w:rsidRPr="0097122C" w:rsidRDefault="00692E2E" w:rsidP="00690ACE">
            <w:pPr>
              <w:suppressAutoHyphens w:val="0"/>
              <w:rPr>
                <w:sz w:val="20"/>
                <w:szCs w:val="20"/>
              </w:rPr>
            </w:pPr>
          </w:p>
        </w:tc>
        <w:tc>
          <w:tcPr>
            <w:tcW w:w="567" w:type="dxa"/>
            <w:vMerge/>
            <w:hideMark/>
          </w:tcPr>
          <w:p w14:paraId="16CA0020" w14:textId="77777777" w:rsidR="00692E2E" w:rsidRPr="0097122C" w:rsidRDefault="00692E2E" w:rsidP="00690ACE">
            <w:pPr>
              <w:suppressAutoHyphens w:val="0"/>
              <w:rPr>
                <w:sz w:val="20"/>
                <w:szCs w:val="20"/>
              </w:rPr>
            </w:pPr>
          </w:p>
        </w:tc>
      </w:tr>
      <w:tr w:rsidR="00692E2E" w:rsidRPr="0097122C" w14:paraId="454D5E16" w14:textId="77777777" w:rsidTr="008C2E8A">
        <w:trPr>
          <w:trHeight w:val="300"/>
        </w:trPr>
        <w:tc>
          <w:tcPr>
            <w:tcW w:w="616" w:type="dxa"/>
            <w:noWrap/>
            <w:hideMark/>
          </w:tcPr>
          <w:p w14:paraId="1415C99F" w14:textId="77777777" w:rsidR="00692E2E" w:rsidRPr="0097122C" w:rsidRDefault="00692E2E" w:rsidP="00690ACE">
            <w:pPr>
              <w:suppressAutoHyphens w:val="0"/>
              <w:rPr>
                <w:sz w:val="20"/>
                <w:szCs w:val="20"/>
              </w:rPr>
            </w:pPr>
            <w:r w:rsidRPr="0097122C">
              <w:rPr>
                <w:sz w:val="20"/>
                <w:szCs w:val="20"/>
              </w:rPr>
              <w:t>1021</w:t>
            </w:r>
          </w:p>
        </w:tc>
        <w:tc>
          <w:tcPr>
            <w:tcW w:w="3310" w:type="dxa"/>
            <w:gridSpan w:val="2"/>
            <w:hideMark/>
          </w:tcPr>
          <w:p w14:paraId="22E4A74A"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hideMark/>
          </w:tcPr>
          <w:p w14:paraId="38F28325" w14:textId="77777777" w:rsidR="00692E2E" w:rsidRPr="0097122C" w:rsidRDefault="00692E2E" w:rsidP="00690ACE">
            <w:pPr>
              <w:suppressAutoHyphens w:val="0"/>
              <w:rPr>
                <w:sz w:val="20"/>
                <w:szCs w:val="20"/>
              </w:rPr>
            </w:pPr>
            <w:r w:rsidRPr="0097122C">
              <w:rPr>
                <w:sz w:val="20"/>
                <w:szCs w:val="20"/>
              </w:rPr>
              <w:t xml:space="preserve">Ø 75-75mm  67° </w:t>
            </w:r>
          </w:p>
        </w:tc>
        <w:tc>
          <w:tcPr>
            <w:tcW w:w="956" w:type="dxa"/>
            <w:gridSpan w:val="2"/>
            <w:hideMark/>
          </w:tcPr>
          <w:p w14:paraId="4A9E044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B17B9FE" w14:textId="77777777" w:rsidR="00692E2E" w:rsidRPr="0097122C" w:rsidRDefault="00692E2E" w:rsidP="00690ACE">
            <w:pPr>
              <w:suppressAutoHyphens w:val="0"/>
              <w:rPr>
                <w:sz w:val="20"/>
                <w:szCs w:val="20"/>
              </w:rPr>
            </w:pPr>
          </w:p>
        </w:tc>
        <w:tc>
          <w:tcPr>
            <w:tcW w:w="567" w:type="dxa"/>
            <w:vMerge/>
            <w:hideMark/>
          </w:tcPr>
          <w:p w14:paraId="48470BB5" w14:textId="77777777" w:rsidR="00692E2E" w:rsidRPr="0097122C" w:rsidRDefault="00692E2E" w:rsidP="00690ACE">
            <w:pPr>
              <w:suppressAutoHyphens w:val="0"/>
              <w:rPr>
                <w:sz w:val="20"/>
                <w:szCs w:val="20"/>
              </w:rPr>
            </w:pPr>
          </w:p>
        </w:tc>
        <w:tc>
          <w:tcPr>
            <w:tcW w:w="567" w:type="dxa"/>
            <w:vMerge/>
            <w:hideMark/>
          </w:tcPr>
          <w:p w14:paraId="6898EEB3" w14:textId="77777777" w:rsidR="00692E2E" w:rsidRPr="0097122C" w:rsidRDefault="00692E2E" w:rsidP="00690ACE">
            <w:pPr>
              <w:suppressAutoHyphens w:val="0"/>
              <w:rPr>
                <w:sz w:val="20"/>
                <w:szCs w:val="20"/>
              </w:rPr>
            </w:pPr>
          </w:p>
        </w:tc>
        <w:tc>
          <w:tcPr>
            <w:tcW w:w="567" w:type="dxa"/>
            <w:vMerge/>
            <w:hideMark/>
          </w:tcPr>
          <w:p w14:paraId="4E0A41F6" w14:textId="77777777" w:rsidR="00692E2E" w:rsidRPr="0097122C" w:rsidRDefault="00692E2E" w:rsidP="00690ACE">
            <w:pPr>
              <w:suppressAutoHyphens w:val="0"/>
              <w:rPr>
                <w:sz w:val="20"/>
                <w:szCs w:val="20"/>
              </w:rPr>
            </w:pPr>
          </w:p>
        </w:tc>
        <w:tc>
          <w:tcPr>
            <w:tcW w:w="567" w:type="dxa"/>
            <w:vMerge/>
            <w:hideMark/>
          </w:tcPr>
          <w:p w14:paraId="7A915AA6" w14:textId="77777777" w:rsidR="00692E2E" w:rsidRPr="0097122C" w:rsidRDefault="00692E2E" w:rsidP="00690ACE">
            <w:pPr>
              <w:suppressAutoHyphens w:val="0"/>
              <w:rPr>
                <w:sz w:val="20"/>
                <w:szCs w:val="20"/>
              </w:rPr>
            </w:pPr>
          </w:p>
        </w:tc>
        <w:tc>
          <w:tcPr>
            <w:tcW w:w="567" w:type="dxa"/>
            <w:vMerge/>
            <w:hideMark/>
          </w:tcPr>
          <w:p w14:paraId="354F7BCE" w14:textId="77777777" w:rsidR="00692E2E" w:rsidRPr="0097122C" w:rsidRDefault="00692E2E" w:rsidP="00690ACE">
            <w:pPr>
              <w:suppressAutoHyphens w:val="0"/>
              <w:rPr>
                <w:sz w:val="20"/>
                <w:szCs w:val="20"/>
              </w:rPr>
            </w:pPr>
          </w:p>
        </w:tc>
      </w:tr>
      <w:tr w:rsidR="00692E2E" w:rsidRPr="0097122C" w14:paraId="3FD42A2E" w14:textId="77777777" w:rsidTr="008C2E8A">
        <w:trPr>
          <w:trHeight w:val="300"/>
        </w:trPr>
        <w:tc>
          <w:tcPr>
            <w:tcW w:w="616" w:type="dxa"/>
            <w:noWrap/>
            <w:hideMark/>
          </w:tcPr>
          <w:p w14:paraId="441F3A13" w14:textId="77777777" w:rsidR="00692E2E" w:rsidRPr="0097122C" w:rsidRDefault="00692E2E" w:rsidP="00690ACE">
            <w:pPr>
              <w:suppressAutoHyphens w:val="0"/>
              <w:rPr>
                <w:sz w:val="20"/>
                <w:szCs w:val="20"/>
              </w:rPr>
            </w:pPr>
            <w:r w:rsidRPr="0097122C">
              <w:rPr>
                <w:sz w:val="20"/>
                <w:szCs w:val="20"/>
              </w:rPr>
              <w:t>1022</w:t>
            </w:r>
          </w:p>
        </w:tc>
        <w:tc>
          <w:tcPr>
            <w:tcW w:w="3310" w:type="dxa"/>
            <w:gridSpan w:val="2"/>
            <w:hideMark/>
          </w:tcPr>
          <w:p w14:paraId="7D03BAB3"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hideMark/>
          </w:tcPr>
          <w:p w14:paraId="131E5007" w14:textId="77777777" w:rsidR="00692E2E" w:rsidRPr="0097122C" w:rsidRDefault="00692E2E" w:rsidP="00690ACE">
            <w:pPr>
              <w:suppressAutoHyphens w:val="0"/>
              <w:rPr>
                <w:sz w:val="20"/>
                <w:szCs w:val="20"/>
              </w:rPr>
            </w:pPr>
            <w:r w:rsidRPr="0097122C">
              <w:rPr>
                <w:sz w:val="20"/>
                <w:szCs w:val="20"/>
              </w:rPr>
              <w:t>Ø 110-50mm 675°</w:t>
            </w:r>
          </w:p>
        </w:tc>
        <w:tc>
          <w:tcPr>
            <w:tcW w:w="956" w:type="dxa"/>
            <w:gridSpan w:val="2"/>
            <w:hideMark/>
          </w:tcPr>
          <w:p w14:paraId="0CF0DEB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F9C8825" w14:textId="77777777" w:rsidR="00692E2E" w:rsidRPr="0097122C" w:rsidRDefault="00692E2E" w:rsidP="00690ACE">
            <w:pPr>
              <w:suppressAutoHyphens w:val="0"/>
              <w:rPr>
                <w:sz w:val="20"/>
                <w:szCs w:val="20"/>
              </w:rPr>
            </w:pPr>
          </w:p>
        </w:tc>
        <w:tc>
          <w:tcPr>
            <w:tcW w:w="567" w:type="dxa"/>
            <w:vMerge/>
            <w:hideMark/>
          </w:tcPr>
          <w:p w14:paraId="031FA460" w14:textId="77777777" w:rsidR="00692E2E" w:rsidRPr="0097122C" w:rsidRDefault="00692E2E" w:rsidP="00690ACE">
            <w:pPr>
              <w:suppressAutoHyphens w:val="0"/>
              <w:rPr>
                <w:sz w:val="20"/>
                <w:szCs w:val="20"/>
              </w:rPr>
            </w:pPr>
          </w:p>
        </w:tc>
        <w:tc>
          <w:tcPr>
            <w:tcW w:w="567" w:type="dxa"/>
            <w:vMerge/>
            <w:hideMark/>
          </w:tcPr>
          <w:p w14:paraId="6FF19B70" w14:textId="77777777" w:rsidR="00692E2E" w:rsidRPr="0097122C" w:rsidRDefault="00692E2E" w:rsidP="00690ACE">
            <w:pPr>
              <w:suppressAutoHyphens w:val="0"/>
              <w:rPr>
                <w:sz w:val="20"/>
                <w:szCs w:val="20"/>
              </w:rPr>
            </w:pPr>
          </w:p>
        </w:tc>
        <w:tc>
          <w:tcPr>
            <w:tcW w:w="567" w:type="dxa"/>
            <w:vMerge/>
            <w:hideMark/>
          </w:tcPr>
          <w:p w14:paraId="22E50A1C" w14:textId="77777777" w:rsidR="00692E2E" w:rsidRPr="0097122C" w:rsidRDefault="00692E2E" w:rsidP="00690ACE">
            <w:pPr>
              <w:suppressAutoHyphens w:val="0"/>
              <w:rPr>
                <w:sz w:val="20"/>
                <w:szCs w:val="20"/>
              </w:rPr>
            </w:pPr>
          </w:p>
        </w:tc>
        <w:tc>
          <w:tcPr>
            <w:tcW w:w="567" w:type="dxa"/>
            <w:vMerge/>
            <w:hideMark/>
          </w:tcPr>
          <w:p w14:paraId="47C1864C" w14:textId="77777777" w:rsidR="00692E2E" w:rsidRPr="0097122C" w:rsidRDefault="00692E2E" w:rsidP="00690ACE">
            <w:pPr>
              <w:suppressAutoHyphens w:val="0"/>
              <w:rPr>
                <w:sz w:val="20"/>
                <w:szCs w:val="20"/>
              </w:rPr>
            </w:pPr>
          </w:p>
        </w:tc>
        <w:tc>
          <w:tcPr>
            <w:tcW w:w="567" w:type="dxa"/>
            <w:vMerge/>
            <w:hideMark/>
          </w:tcPr>
          <w:p w14:paraId="6649FF4D" w14:textId="77777777" w:rsidR="00692E2E" w:rsidRPr="0097122C" w:rsidRDefault="00692E2E" w:rsidP="00690ACE">
            <w:pPr>
              <w:suppressAutoHyphens w:val="0"/>
              <w:rPr>
                <w:sz w:val="20"/>
                <w:szCs w:val="20"/>
              </w:rPr>
            </w:pPr>
          </w:p>
        </w:tc>
      </w:tr>
      <w:tr w:rsidR="00692E2E" w:rsidRPr="0097122C" w14:paraId="0A5DECE9" w14:textId="77777777" w:rsidTr="008C2E8A">
        <w:trPr>
          <w:trHeight w:val="300"/>
        </w:trPr>
        <w:tc>
          <w:tcPr>
            <w:tcW w:w="616" w:type="dxa"/>
            <w:noWrap/>
            <w:hideMark/>
          </w:tcPr>
          <w:p w14:paraId="4962EE31" w14:textId="77777777" w:rsidR="00692E2E" w:rsidRPr="0097122C" w:rsidRDefault="00692E2E" w:rsidP="00690ACE">
            <w:pPr>
              <w:suppressAutoHyphens w:val="0"/>
              <w:rPr>
                <w:sz w:val="20"/>
                <w:szCs w:val="20"/>
              </w:rPr>
            </w:pPr>
            <w:r w:rsidRPr="0097122C">
              <w:rPr>
                <w:sz w:val="20"/>
                <w:szCs w:val="20"/>
              </w:rPr>
              <w:t>1023</w:t>
            </w:r>
          </w:p>
        </w:tc>
        <w:tc>
          <w:tcPr>
            <w:tcW w:w="3310" w:type="dxa"/>
            <w:gridSpan w:val="2"/>
            <w:hideMark/>
          </w:tcPr>
          <w:p w14:paraId="7358B294"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hideMark/>
          </w:tcPr>
          <w:p w14:paraId="2CC7BD5F" w14:textId="77777777" w:rsidR="00692E2E" w:rsidRPr="0097122C" w:rsidRDefault="00692E2E" w:rsidP="00690ACE">
            <w:pPr>
              <w:suppressAutoHyphens w:val="0"/>
              <w:rPr>
                <w:sz w:val="20"/>
                <w:szCs w:val="20"/>
              </w:rPr>
            </w:pPr>
            <w:r w:rsidRPr="0097122C">
              <w:rPr>
                <w:sz w:val="20"/>
                <w:szCs w:val="20"/>
              </w:rPr>
              <w:t>Ø 110-75mm  67°</w:t>
            </w:r>
          </w:p>
        </w:tc>
        <w:tc>
          <w:tcPr>
            <w:tcW w:w="956" w:type="dxa"/>
            <w:gridSpan w:val="2"/>
            <w:hideMark/>
          </w:tcPr>
          <w:p w14:paraId="05B8A4A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7925F69" w14:textId="77777777" w:rsidR="00692E2E" w:rsidRPr="0097122C" w:rsidRDefault="00692E2E" w:rsidP="00690ACE">
            <w:pPr>
              <w:suppressAutoHyphens w:val="0"/>
              <w:rPr>
                <w:sz w:val="20"/>
                <w:szCs w:val="20"/>
              </w:rPr>
            </w:pPr>
          </w:p>
        </w:tc>
        <w:tc>
          <w:tcPr>
            <w:tcW w:w="567" w:type="dxa"/>
            <w:vMerge/>
            <w:hideMark/>
          </w:tcPr>
          <w:p w14:paraId="6562FB76" w14:textId="77777777" w:rsidR="00692E2E" w:rsidRPr="0097122C" w:rsidRDefault="00692E2E" w:rsidP="00690ACE">
            <w:pPr>
              <w:suppressAutoHyphens w:val="0"/>
              <w:rPr>
                <w:sz w:val="20"/>
                <w:szCs w:val="20"/>
              </w:rPr>
            </w:pPr>
          </w:p>
        </w:tc>
        <w:tc>
          <w:tcPr>
            <w:tcW w:w="567" w:type="dxa"/>
            <w:vMerge/>
            <w:hideMark/>
          </w:tcPr>
          <w:p w14:paraId="2155C02D" w14:textId="77777777" w:rsidR="00692E2E" w:rsidRPr="0097122C" w:rsidRDefault="00692E2E" w:rsidP="00690ACE">
            <w:pPr>
              <w:suppressAutoHyphens w:val="0"/>
              <w:rPr>
                <w:sz w:val="20"/>
                <w:szCs w:val="20"/>
              </w:rPr>
            </w:pPr>
          </w:p>
        </w:tc>
        <w:tc>
          <w:tcPr>
            <w:tcW w:w="567" w:type="dxa"/>
            <w:vMerge/>
            <w:hideMark/>
          </w:tcPr>
          <w:p w14:paraId="71BA3DCF" w14:textId="77777777" w:rsidR="00692E2E" w:rsidRPr="0097122C" w:rsidRDefault="00692E2E" w:rsidP="00690ACE">
            <w:pPr>
              <w:suppressAutoHyphens w:val="0"/>
              <w:rPr>
                <w:sz w:val="20"/>
                <w:szCs w:val="20"/>
              </w:rPr>
            </w:pPr>
          </w:p>
        </w:tc>
        <w:tc>
          <w:tcPr>
            <w:tcW w:w="567" w:type="dxa"/>
            <w:vMerge/>
            <w:hideMark/>
          </w:tcPr>
          <w:p w14:paraId="10E228A3" w14:textId="77777777" w:rsidR="00692E2E" w:rsidRPr="0097122C" w:rsidRDefault="00692E2E" w:rsidP="00690ACE">
            <w:pPr>
              <w:suppressAutoHyphens w:val="0"/>
              <w:rPr>
                <w:sz w:val="20"/>
                <w:szCs w:val="20"/>
              </w:rPr>
            </w:pPr>
          </w:p>
        </w:tc>
        <w:tc>
          <w:tcPr>
            <w:tcW w:w="567" w:type="dxa"/>
            <w:vMerge/>
            <w:hideMark/>
          </w:tcPr>
          <w:p w14:paraId="4F3DA132" w14:textId="77777777" w:rsidR="00692E2E" w:rsidRPr="0097122C" w:rsidRDefault="00692E2E" w:rsidP="00690ACE">
            <w:pPr>
              <w:suppressAutoHyphens w:val="0"/>
              <w:rPr>
                <w:sz w:val="20"/>
                <w:szCs w:val="20"/>
              </w:rPr>
            </w:pPr>
          </w:p>
        </w:tc>
      </w:tr>
      <w:tr w:rsidR="00692E2E" w:rsidRPr="0097122C" w14:paraId="5153B3B4" w14:textId="77777777" w:rsidTr="008C2E8A">
        <w:trPr>
          <w:trHeight w:val="300"/>
        </w:trPr>
        <w:tc>
          <w:tcPr>
            <w:tcW w:w="616" w:type="dxa"/>
            <w:noWrap/>
            <w:hideMark/>
          </w:tcPr>
          <w:p w14:paraId="50564FC8" w14:textId="77777777" w:rsidR="00692E2E" w:rsidRPr="0097122C" w:rsidRDefault="00692E2E" w:rsidP="00690ACE">
            <w:pPr>
              <w:suppressAutoHyphens w:val="0"/>
              <w:rPr>
                <w:sz w:val="20"/>
                <w:szCs w:val="20"/>
              </w:rPr>
            </w:pPr>
            <w:r w:rsidRPr="0097122C">
              <w:rPr>
                <w:sz w:val="20"/>
                <w:szCs w:val="20"/>
              </w:rPr>
              <w:t>1024</w:t>
            </w:r>
          </w:p>
        </w:tc>
        <w:tc>
          <w:tcPr>
            <w:tcW w:w="3310" w:type="dxa"/>
            <w:gridSpan w:val="2"/>
            <w:hideMark/>
          </w:tcPr>
          <w:p w14:paraId="1A3F7AC8"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hideMark/>
          </w:tcPr>
          <w:p w14:paraId="10561D4E" w14:textId="77777777" w:rsidR="00692E2E" w:rsidRPr="0097122C" w:rsidRDefault="00692E2E" w:rsidP="00690ACE">
            <w:pPr>
              <w:suppressAutoHyphens w:val="0"/>
              <w:rPr>
                <w:sz w:val="20"/>
                <w:szCs w:val="20"/>
              </w:rPr>
            </w:pPr>
            <w:r w:rsidRPr="0097122C">
              <w:rPr>
                <w:sz w:val="20"/>
                <w:szCs w:val="20"/>
              </w:rPr>
              <w:t>Ø 110-110mm  67°</w:t>
            </w:r>
          </w:p>
        </w:tc>
        <w:tc>
          <w:tcPr>
            <w:tcW w:w="956" w:type="dxa"/>
            <w:gridSpan w:val="2"/>
            <w:hideMark/>
          </w:tcPr>
          <w:p w14:paraId="52AEFA3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DC24216" w14:textId="77777777" w:rsidR="00692E2E" w:rsidRPr="0097122C" w:rsidRDefault="00692E2E" w:rsidP="00690ACE">
            <w:pPr>
              <w:suppressAutoHyphens w:val="0"/>
              <w:rPr>
                <w:sz w:val="20"/>
                <w:szCs w:val="20"/>
              </w:rPr>
            </w:pPr>
          </w:p>
        </w:tc>
        <w:tc>
          <w:tcPr>
            <w:tcW w:w="567" w:type="dxa"/>
            <w:vMerge/>
            <w:hideMark/>
          </w:tcPr>
          <w:p w14:paraId="406E169E" w14:textId="77777777" w:rsidR="00692E2E" w:rsidRPr="0097122C" w:rsidRDefault="00692E2E" w:rsidP="00690ACE">
            <w:pPr>
              <w:suppressAutoHyphens w:val="0"/>
              <w:rPr>
                <w:sz w:val="20"/>
                <w:szCs w:val="20"/>
              </w:rPr>
            </w:pPr>
          </w:p>
        </w:tc>
        <w:tc>
          <w:tcPr>
            <w:tcW w:w="567" w:type="dxa"/>
            <w:vMerge/>
            <w:hideMark/>
          </w:tcPr>
          <w:p w14:paraId="5A666FF5" w14:textId="77777777" w:rsidR="00692E2E" w:rsidRPr="0097122C" w:rsidRDefault="00692E2E" w:rsidP="00690ACE">
            <w:pPr>
              <w:suppressAutoHyphens w:val="0"/>
              <w:rPr>
                <w:sz w:val="20"/>
                <w:szCs w:val="20"/>
              </w:rPr>
            </w:pPr>
          </w:p>
        </w:tc>
        <w:tc>
          <w:tcPr>
            <w:tcW w:w="567" w:type="dxa"/>
            <w:vMerge/>
            <w:hideMark/>
          </w:tcPr>
          <w:p w14:paraId="26E1EB90" w14:textId="77777777" w:rsidR="00692E2E" w:rsidRPr="0097122C" w:rsidRDefault="00692E2E" w:rsidP="00690ACE">
            <w:pPr>
              <w:suppressAutoHyphens w:val="0"/>
              <w:rPr>
                <w:sz w:val="20"/>
                <w:szCs w:val="20"/>
              </w:rPr>
            </w:pPr>
          </w:p>
        </w:tc>
        <w:tc>
          <w:tcPr>
            <w:tcW w:w="567" w:type="dxa"/>
            <w:vMerge/>
            <w:hideMark/>
          </w:tcPr>
          <w:p w14:paraId="4416B9D2" w14:textId="77777777" w:rsidR="00692E2E" w:rsidRPr="0097122C" w:rsidRDefault="00692E2E" w:rsidP="00690ACE">
            <w:pPr>
              <w:suppressAutoHyphens w:val="0"/>
              <w:rPr>
                <w:sz w:val="20"/>
                <w:szCs w:val="20"/>
              </w:rPr>
            </w:pPr>
          </w:p>
        </w:tc>
        <w:tc>
          <w:tcPr>
            <w:tcW w:w="567" w:type="dxa"/>
            <w:vMerge/>
            <w:hideMark/>
          </w:tcPr>
          <w:p w14:paraId="36E38435" w14:textId="77777777" w:rsidR="00692E2E" w:rsidRPr="0097122C" w:rsidRDefault="00692E2E" w:rsidP="00690ACE">
            <w:pPr>
              <w:suppressAutoHyphens w:val="0"/>
              <w:rPr>
                <w:sz w:val="20"/>
                <w:szCs w:val="20"/>
              </w:rPr>
            </w:pPr>
          </w:p>
        </w:tc>
      </w:tr>
      <w:tr w:rsidR="00692E2E" w:rsidRPr="0097122C" w14:paraId="1E5F578F" w14:textId="77777777" w:rsidTr="008C2E8A">
        <w:trPr>
          <w:trHeight w:val="300"/>
        </w:trPr>
        <w:tc>
          <w:tcPr>
            <w:tcW w:w="616" w:type="dxa"/>
            <w:noWrap/>
            <w:hideMark/>
          </w:tcPr>
          <w:p w14:paraId="1321E10D" w14:textId="77777777" w:rsidR="00692E2E" w:rsidRPr="0097122C" w:rsidRDefault="00692E2E" w:rsidP="00690ACE">
            <w:pPr>
              <w:suppressAutoHyphens w:val="0"/>
              <w:rPr>
                <w:sz w:val="20"/>
                <w:szCs w:val="20"/>
              </w:rPr>
            </w:pPr>
            <w:r w:rsidRPr="0097122C">
              <w:rPr>
                <w:sz w:val="20"/>
                <w:szCs w:val="20"/>
              </w:rPr>
              <w:t>1025</w:t>
            </w:r>
          </w:p>
        </w:tc>
        <w:tc>
          <w:tcPr>
            <w:tcW w:w="3310" w:type="dxa"/>
            <w:gridSpan w:val="2"/>
            <w:hideMark/>
          </w:tcPr>
          <w:p w14:paraId="15C36F57"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hideMark/>
          </w:tcPr>
          <w:p w14:paraId="05931841" w14:textId="77777777" w:rsidR="00692E2E" w:rsidRPr="0097122C" w:rsidRDefault="00692E2E" w:rsidP="00690ACE">
            <w:pPr>
              <w:suppressAutoHyphens w:val="0"/>
              <w:rPr>
                <w:sz w:val="20"/>
                <w:szCs w:val="20"/>
              </w:rPr>
            </w:pPr>
            <w:r w:rsidRPr="0097122C">
              <w:rPr>
                <w:sz w:val="20"/>
                <w:szCs w:val="20"/>
              </w:rPr>
              <w:t>Ø 32-32mm  87°</w:t>
            </w:r>
          </w:p>
        </w:tc>
        <w:tc>
          <w:tcPr>
            <w:tcW w:w="956" w:type="dxa"/>
            <w:gridSpan w:val="2"/>
            <w:hideMark/>
          </w:tcPr>
          <w:p w14:paraId="7716193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5D1C472" w14:textId="77777777" w:rsidR="00692E2E" w:rsidRPr="0097122C" w:rsidRDefault="00692E2E" w:rsidP="00690ACE">
            <w:pPr>
              <w:suppressAutoHyphens w:val="0"/>
              <w:rPr>
                <w:sz w:val="20"/>
                <w:szCs w:val="20"/>
              </w:rPr>
            </w:pPr>
          </w:p>
        </w:tc>
        <w:tc>
          <w:tcPr>
            <w:tcW w:w="567" w:type="dxa"/>
            <w:vMerge/>
            <w:hideMark/>
          </w:tcPr>
          <w:p w14:paraId="7B6A1A42" w14:textId="77777777" w:rsidR="00692E2E" w:rsidRPr="0097122C" w:rsidRDefault="00692E2E" w:rsidP="00690ACE">
            <w:pPr>
              <w:suppressAutoHyphens w:val="0"/>
              <w:rPr>
                <w:sz w:val="20"/>
                <w:szCs w:val="20"/>
              </w:rPr>
            </w:pPr>
          </w:p>
        </w:tc>
        <w:tc>
          <w:tcPr>
            <w:tcW w:w="567" w:type="dxa"/>
            <w:vMerge/>
            <w:hideMark/>
          </w:tcPr>
          <w:p w14:paraId="307E55CE" w14:textId="77777777" w:rsidR="00692E2E" w:rsidRPr="0097122C" w:rsidRDefault="00692E2E" w:rsidP="00690ACE">
            <w:pPr>
              <w:suppressAutoHyphens w:val="0"/>
              <w:rPr>
                <w:sz w:val="20"/>
                <w:szCs w:val="20"/>
              </w:rPr>
            </w:pPr>
          </w:p>
        </w:tc>
        <w:tc>
          <w:tcPr>
            <w:tcW w:w="567" w:type="dxa"/>
            <w:vMerge/>
            <w:hideMark/>
          </w:tcPr>
          <w:p w14:paraId="79AE952D" w14:textId="77777777" w:rsidR="00692E2E" w:rsidRPr="0097122C" w:rsidRDefault="00692E2E" w:rsidP="00690ACE">
            <w:pPr>
              <w:suppressAutoHyphens w:val="0"/>
              <w:rPr>
                <w:sz w:val="20"/>
                <w:szCs w:val="20"/>
              </w:rPr>
            </w:pPr>
          </w:p>
        </w:tc>
        <w:tc>
          <w:tcPr>
            <w:tcW w:w="567" w:type="dxa"/>
            <w:vMerge/>
            <w:hideMark/>
          </w:tcPr>
          <w:p w14:paraId="399DDB48" w14:textId="77777777" w:rsidR="00692E2E" w:rsidRPr="0097122C" w:rsidRDefault="00692E2E" w:rsidP="00690ACE">
            <w:pPr>
              <w:suppressAutoHyphens w:val="0"/>
              <w:rPr>
                <w:sz w:val="20"/>
                <w:szCs w:val="20"/>
              </w:rPr>
            </w:pPr>
          </w:p>
        </w:tc>
        <w:tc>
          <w:tcPr>
            <w:tcW w:w="567" w:type="dxa"/>
            <w:vMerge/>
            <w:hideMark/>
          </w:tcPr>
          <w:p w14:paraId="77F21D6A" w14:textId="77777777" w:rsidR="00692E2E" w:rsidRPr="0097122C" w:rsidRDefault="00692E2E" w:rsidP="00690ACE">
            <w:pPr>
              <w:suppressAutoHyphens w:val="0"/>
              <w:rPr>
                <w:sz w:val="20"/>
                <w:szCs w:val="20"/>
              </w:rPr>
            </w:pPr>
          </w:p>
        </w:tc>
      </w:tr>
      <w:tr w:rsidR="00692E2E" w:rsidRPr="0097122C" w14:paraId="30EB3510" w14:textId="77777777" w:rsidTr="008C2E8A">
        <w:trPr>
          <w:trHeight w:val="300"/>
        </w:trPr>
        <w:tc>
          <w:tcPr>
            <w:tcW w:w="616" w:type="dxa"/>
            <w:noWrap/>
            <w:hideMark/>
          </w:tcPr>
          <w:p w14:paraId="4AAEB9BA" w14:textId="77777777" w:rsidR="00692E2E" w:rsidRPr="0097122C" w:rsidRDefault="00692E2E" w:rsidP="00690ACE">
            <w:pPr>
              <w:suppressAutoHyphens w:val="0"/>
              <w:rPr>
                <w:sz w:val="20"/>
                <w:szCs w:val="20"/>
              </w:rPr>
            </w:pPr>
            <w:r w:rsidRPr="0097122C">
              <w:rPr>
                <w:sz w:val="20"/>
                <w:szCs w:val="20"/>
              </w:rPr>
              <w:t>1026</w:t>
            </w:r>
          </w:p>
        </w:tc>
        <w:tc>
          <w:tcPr>
            <w:tcW w:w="3310" w:type="dxa"/>
            <w:gridSpan w:val="2"/>
            <w:hideMark/>
          </w:tcPr>
          <w:p w14:paraId="2C17F7ED"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hideMark/>
          </w:tcPr>
          <w:p w14:paraId="2E8F1365" w14:textId="77777777" w:rsidR="00692E2E" w:rsidRPr="0097122C" w:rsidRDefault="00692E2E" w:rsidP="00690ACE">
            <w:pPr>
              <w:suppressAutoHyphens w:val="0"/>
              <w:rPr>
                <w:sz w:val="20"/>
                <w:szCs w:val="20"/>
              </w:rPr>
            </w:pPr>
            <w:r w:rsidRPr="0097122C">
              <w:rPr>
                <w:sz w:val="20"/>
                <w:szCs w:val="20"/>
              </w:rPr>
              <w:t>Ø 40-40mm  87°</w:t>
            </w:r>
          </w:p>
        </w:tc>
        <w:tc>
          <w:tcPr>
            <w:tcW w:w="956" w:type="dxa"/>
            <w:gridSpan w:val="2"/>
            <w:hideMark/>
          </w:tcPr>
          <w:p w14:paraId="41E7CA6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44DB566" w14:textId="77777777" w:rsidR="00692E2E" w:rsidRPr="0097122C" w:rsidRDefault="00692E2E" w:rsidP="00690ACE">
            <w:pPr>
              <w:suppressAutoHyphens w:val="0"/>
              <w:rPr>
                <w:sz w:val="20"/>
                <w:szCs w:val="20"/>
              </w:rPr>
            </w:pPr>
          </w:p>
        </w:tc>
        <w:tc>
          <w:tcPr>
            <w:tcW w:w="567" w:type="dxa"/>
            <w:vMerge/>
            <w:hideMark/>
          </w:tcPr>
          <w:p w14:paraId="64350948" w14:textId="77777777" w:rsidR="00692E2E" w:rsidRPr="0097122C" w:rsidRDefault="00692E2E" w:rsidP="00690ACE">
            <w:pPr>
              <w:suppressAutoHyphens w:val="0"/>
              <w:rPr>
                <w:sz w:val="20"/>
                <w:szCs w:val="20"/>
              </w:rPr>
            </w:pPr>
          </w:p>
        </w:tc>
        <w:tc>
          <w:tcPr>
            <w:tcW w:w="567" w:type="dxa"/>
            <w:vMerge/>
            <w:hideMark/>
          </w:tcPr>
          <w:p w14:paraId="61B1F97A" w14:textId="77777777" w:rsidR="00692E2E" w:rsidRPr="0097122C" w:rsidRDefault="00692E2E" w:rsidP="00690ACE">
            <w:pPr>
              <w:suppressAutoHyphens w:val="0"/>
              <w:rPr>
                <w:sz w:val="20"/>
                <w:szCs w:val="20"/>
              </w:rPr>
            </w:pPr>
          </w:p>
        </w:tc>
        <w:tc>
          <w:tcPr>
            <w:tcW w:w="567" w:type="dxa"/>
            <w:vMerge/>
            <w:hideMark/>
          </w:tcPr>
          <w:p w14:paraId="03BCB3DC" w14:textId="77777777" w:rsidR="00692E2E" w:rsidRPr="0097122C" w:rsidRDefault="00692E2E" w:rsidP="00690ACE">
            <w:pPr>
              <w:suppressAutoHyphens w:val="0"/>
              <w:rPr>
                <w:sz w:val="20"/>
                <w:szCs w:val="20"/>
              </w:rPr>
            </w:pPr>
          </w:p>
        </w:tc>
        <w:tc>
          <w:tcPr>
            <w:tcW w:w="567" w:type="dxa"/>
            <w:vMerge/>
            <w:hideMark/>
          </w:tcPr>
          <w:p w14:paraId="794CC008" w14:textId="77777777" w:rsidR="00692E2E" w:rsidRPr="0097122C" w:rsidRDefault="00692E2E" w:rsidP="00690ACE">
            <w:pPr>
              <w:suppressAutoHyphens w:val="0"/>
              <w:rPr>
                <w:sz w:val="20"/>
                <w:szCs w:val="20"/>
              </w:rPr>
            </w:pPr>
          </w:p>
        </w:tc>
        <w:tc>
          <w:tcPr>
            <w:tcW w:w="567" w:type="dxa"/>
            <w:vMerge/>
            <w:hideMark/>
          </w:tcPr>
          <w:p w14:paraId="106FED31" w14:textId="77777777" w:rsidR="00692E2E" w:rsidRPr="0097122C" w:rsidRDefault="00692E2E" w:rsidP="00690ACE">
            <w:pPr>
              <w:suppressAutoHyphens w:val="0"/>
              <w:rPr>
                <w:sz w:val="20"/>
                <w:szCs w:val="20"/>
              </w:rPr>
            </w:pPr>
          </w:p>
        </w:tc>
      </w:tr>
      <w:tr w:rsidR="00692E2E" w:rsidRPr="0097122C" w14:paraId="18210DAF" w14:textId="77777777" w:rsidTr="008C2E8A">
        <w:trPr>
          <w:trHeight w:val="300"/>
        </w:trPr>
        <w:tc>
          <w:tcPr>
            <w:tcW w:w="616" w:type="dxa"/>
            <w:noWrap/>
            <w:hideMark/>
          </w:tcPr>
          <w:p w14:paraId="4A5F6C7F" w14:textId="77777777" w:rsidR="00692E2E" w:rsidRPr="0097122C" w:rsidRDefault="00692E2E" w:rsidP="00690ACE">
            <w:pPr>
              <w:suppressAutoHyphens w:val="0"/>
              <w:rPr>
                <w:sz w:val="20"/>
                <w:szCs w:val="20"/>
              </w:rPr>
            </w:pPr>
            <w:r w:rsidRPr="0097122C">
              <w:rPr>
                <w:sz w:val="20"/>
                <w:szCs w:val="20"/>
              </w:rPr>
              <w:t>1027</w:t>
            </w:r>
          </w:p>
        </w:tc>
        <w:tc>
          <w:tcPr>
            <w:tcW w:w="3310" w:type="dxa"/>
            <w:gridSpan w:val="2"/>
            <w:hideMark/>
          </w:tcPr>
          <w:p w14:paraId="49D21B21"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hideMark/>
          </w:tcPr>
          <w:p w14:paraId="1C679669" w14:textId="77777777" w:rsidR="00692E2E" w:rsidRPr="0097122C" w:rsidRDefault="00692E2E" w:rsidP="00690ACE">
            <w:pPr>
              <w:suppressAutoHyphens w:val="0"/>
              <w:rPr>
                <w:sz w:val="20"/>
                <w:szCs w:val="20"/>
              </w:rPr>
            </w:pPr>
            <w:r w:rsidRPr="0097122C">
              <w:rPr>
                <w:sz w:val="20"/>
                <w:szCs w:val="20"/>
              </w:rPr>
              <w:t>Ø 40-50mm  87°</w:t>
            </w:r>
          </w:p>
        </w:tc>
        <w:tc>
          <w:tcPr>
            <w:tcW w:w="956" w:type="dxa"/>
            <w:gridSpan w:val="2"/>
            <w:hideMark/>
          </w:tcPr>
          <w:p w14:paraId="4D01F05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E6D39C7" w14:textId="77777777" w:rsidR="00692E2E" w:rsidRPr="0097122C" w:rsidRDefault="00692E2E" w:rsidP="00690ACE">
            <w:pPr>
              <w:suppressAutoHyphens w:val="0"/>
              <w:rPr>
                <w:sz w:val="20"/>
                <w:szCs w:val="20"/>
              </w:rPr>
            </w:pPr>
          </w:p>
        </w:tc>
        <w:tc>
          <w:tcPr>
            <w:tcW w:w="567" w:type="dxa"/>
            <w:vMerge/>
            <w:hideMark/>
          </w:tcPr>
          <w:p w14:paraId="1F4E65C8" w14:textId="77777777" w:rsidR="00692E2E" w:rsidRPr="0097122C" w:rsidRDefault="00692E2E" w:rsidP="00690ACE">
            <w:pPr>
              <w:suppressAutoHyphens w:val="0"/>
              <w:rPr>
                <w:sz w:val="20"/>
                <w:szCs w:val="20"/>
              </w:rPr>
            </w:pPr>
          </w:p>
        </w:tc>
        <w:tc>
          <w:tcPr>
            <w:tcW w:w="567" w:type="dxa"/>
            <w:vMerge/>
            <w:hideMark/>
          </w:tcPr>
          <w:p w14:paraId="1DA35F02" w14:textId="77777777" w:rsidR="00692E2E" w:rsidRPr="0097122C" w:rsidRDefault="00692E2E" w:rsidP="00690ACE">
            <w:pPr>
              <w:suppressAutoHyphens w:val="0"/>
              <w:rPr>
                <w:sz w:val="20"/>
                <w:szCs w:val="20"/>
              </w:rPr>
            </w:pPr>
          </w:p>
        </w:tc>
        <w:tc>
          <w:tcPr>
            <w:tcW w:w="567" w:type="dxa"/>
            <w:vMerge/>
            <w:hideMark/>
          </w:tcPr>
          <w:p w14:paraId="1F808FCB" w14:textId="77777777" w:rsidR="00692E2E" w:rsidRPr="0097122C" w:rsidRDefault="00692E2E" w:rsidP="00690ACE">
            <w:pPr>
              <w:suppressAutoHyphens w:val="0"/>
              <w:rPr>
                <w:sz w:val="20"/>
                <w:szCs w:val="20"/>
              </w:rPr>
            </w:pPr>
          </w:p>
        </w:tc>
        <w:tc>
          <w:tcPr>
            <w:tcW w:w="567" w:type="dxa"/>
            <w:vMerge/>
            <w:hideMark/>
          </w:tcPr>
          <w:p w14:paraId="22191DD6" w14:textId="77777777" w:rsidR="00692E2E" w:rsidRPr="0097122C" w:rsidRDefault="00692E2E" w:rsidP="00690ACE">
            <w:pPr>
              <w:suppressAutoHyphens w:val="0"/>
              <w:rPr>
                <w:sz w:val="20"/>
                <w:szCs w:val="20"/>
              </w:rPr>
            </w:pPr>
          </w:p>
        </w:tc>
        <w:tc>
          <w:tcPr>
            <w:tcW w:w="567" w:type="dxa"/>
            <w:vMerge/>
            <w:hideMark/>
          </w:tcPr>
          <w:p w14:paraId="389A7256" w14:textId="77777777" w:rsidR="00692E2E" w:rsidRPr="0097122C" w:rsidRDefault="00692E2E" w:rsidP="00690ACE">
            <w:pPr>
              <w:suppressAutoHyphens w:val="0"/>
              <w:rPr>
                <w:sz w:val="20"/>
                <w:szCs w:val="20"/>
              </w:rPr>
            </w:pPr>
          </w:p>
        </w:tc>
      </w:tr>
      <w:tr w:rsidR="00692E2E" w:rsidRPr="0097122C" w14:paraId="70F029B3" w14:textId="77777777" w:rsidTr="008C2E8A">
        <w:trPr>
          <w:trHeight w:val="300"/>
        </w:trPr>
        <w:tc>
          <w:tcPr>
            <w:tcW w:w="616" w:type="dxa"/>
            <w:noWrap/>
            <w:hideMark/>
          </w:tcPr>
          <w:p w14:paraId="4716AE24" w14:textId="77777777" w:rsidR="00692E2E" w:rsidRPr="0097122C" w:rsidRDefault="00692E2E" w:rsidP="00690ACE">
            <w:pPr>
              <w:suppressAutoHyphens w:val="0"/>
              <w:rPr>
                <w:sz w:val="20"/>
                <w:szCs w:val="20"/>
              </w:rPr>
            </w:pPr>
            <w:r w:rsidRPr="0097122C">
              <w:rPr>
                <w:sz w:val="20"/>
                <w:szCs w:val="20"/>
              </w:rPr>
              <w:t>1028</w:t>
            </w:r>
          </w:p>
        </w:tc>
        <w:tc>
          <w:tcPr>
            <w:tcW w:w="3310" w:type="dxa"/>
            <w:gridSpan w:val="2"/>
            <w:hideMark/>
          </w:tcPr>
          <w:p w14:paraId="4C23846D"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hideMark/>
          </w:tcPr>
          <w:p w14:paraId="099C3247" w14:textId="77777777" w:rsidR="00692E2E" w:rsidRPr="0097122C" w:rsidRDefault="00692E2E" w:rsidP="00690ACE">
            <w:pPr>
              <w:suppressAutoHyphens w:val="0"/>
              <w:rPr>
                <w:sz w:val="20"/>
                <w:szCs w:val="20"/>
              </w:rPr>
            </w:pPr>
            <w:r w:rsidRPr="0097122C">
              <w:rPr>
                <w:sz w:val="20"/>
                <w:szCs w:val="20"/>
              </w:rPr>
              <w:t>Ø 50-50mm  87°</w:t>
            </w:r>
          </w:p>
        </w:tc>
        <w:tc>
          <w:tcPr>
            <w:tcW w:w="956" w:type="dxa"/>
            <w:gridSpan w:val="2"/>
            <w:hideMark/>
          </w:tcPr>
          <w:p w14:paraId="484177C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29BF62A" w14:textId="77777777" w:rsidR="00692E2E" w:rsidRPr="0097122C" w:rsidRDefault="00692E2E" w:rsidP="00690ACE">
            <w:pPr>
              <w:suppressAutoHyphens w:val="0"/>
              <w:rPr>
                <w:sz w:val="20"/>
                <w:szCs w:val="20"/>
              </w:rPr>
            </w:pPr>
          </w:p>
        </w:tc>
        <w:tc>
          <w:tcPr>
            <w:tcW w:w="567" w:type="dxa"/>
            <w:vMerge/>
            <w:hideMark/>
          </w:tcPr>
          <w:p w14:paraId="043F74F0" w14:textId="77777777" w:rsidR="00692E2E" w:rsidRPr="0097122C" w:rsidRDefault="00692E2E" w:rsidP="00690ACE">
            <w:pPr>
              <w:suppressAutoHyphens w:val="0"/>
              <w:rPr>
                <w:sz w:val="20"/>
                <w:szCs w:val="20"/>
              </w:rPr>
            </w:pPr>
          </w:p>
        </w:tc>
        <w:tc>
          <w:tcPr>
            <w:tcW w:w="567" w:type="dxa"/>
            <w:vMerge/>
            <w:hideMark/>
          </w:tcPr>
          <w:p w14:paraId="1175E033" w14:textId="77777777" w:rsidR="00692E2E" w:rsidRPr="0097122C" w:rsidRDefault="00692E2E" w:rsidP="00690ACE">
            <w:pPr>
              <w:suppressAutoHyphens w:val="0"/>
              <w:rPr>
                <w:sz w:val="20"/>
                <w:szCs w:val="20"/>
              </w:rPr>
            </w:pPr>
          </w:p>
        </w:tc>
        <w:tc>
          <w:tcPr>
            <w:tcW w:w="567" w:type="dxa"/>
            <w:vMerge/>
            <w:hideMark/>
          </w:tcPr>
          <w:p w14:paraId="7226C32A" w14:textId="77777777" w:rsidR="00692E2E" w:rsidRPr="0097122C" w:rsidRDefault="00692E2E" w:rsidP="00690ACE">
            <w:pPr>
              <w:suppressAutoHyphens w:val="0"/>
              <w:rPr>
                <w:sz w:val="20"/>
                <w:szCs w:val="20"/>
              </w:rPr>
            </w:pPr>
          </w:p>
        </w:tc>
        <w:tc>
          <w:tcPr>
            <w:tcW w:w="567" w:type="dxa"/>
            <w:vMerge/>
            <w:hideMark/>
          </w:tcPr>
          <w:p w14:paraId="541A1CC4" w14:textId="77777777" w:rsidR="00692E2E" w:rsidRPr="0097122C" w:rsidRDefault="00692E2E" w:rsidP="00690ACE">
            <w:pPr>
              <w:suppressAutoHyphens w:val="0"/>
              <w:rPr>
                <w:sz w:val="20"/>
                <w:szCs w:val="20"/>
              </w:rPr>
            </w:pPr>
          </w:p>
        </w:tc>
        <w:tc>
          <w:tcPr>
            <w:tcW w:w="567" w:type="dxa"/>
            <w:vMerge/>
            <w:hideMark/>
          </w:tcPr>
          <w:p w14:paraId="08CE6472" w14:textId="77777777" w:rsidR="00692E2E" w:rsidRPr="0097122C" w:rsidRDefault="00692E2E" w:rsidP="00690ACE">
            <w:pPr>
              <w:suppressAutoHyphens w:val="0"/>
              <w:rPr>
                <w:sz w:val="20"/>
                <w:szCs w:val="20"/>
              </w:rPr>
            </w:pPr>
          </w:p>
        </w:tc>
      </w:tr>
      <w:tr w:rsidR="00692E2E" w:rsidRPr="0097122C" w14:paraId="3CEF49C6" w14:textId="77777777" w:rsidTr="008C2E8A">
        <w:trPr>
          <w:trHeight w:val="300"/>
        </w:trPr>
        <w:tc>
          <w:tcPr>
            <w:tcW w:w="616" w:type="dxa"/>
            <w:noWrap/>
            <w:hideMark/>
          </w:tcPr>
          <w:p w14:paraId="487CB263" w14:textId="77777777" w:rsidR="00692E2E" w:rsidRPr="0097122C" w:rsidRDefault="00692E2E" w:rsidP="00690ACE">
            <w:pPr>
              <w:suppressAutoHyphens w:val="0"/>
              <w:rPr>
                <w:sz w:val="20"/>
                <w:szCs w:val="20"/>
              </w:rPr>
            </w:pPr>
            <w:r w:rsidRPr="0097122C">
              <w:rPr>
                <w:sz w:val="20"/>
                <w:szCs w:val="20"/>
              </w:rPr>
              <w:t>1029</w:t>
            </w:r>
          </w:p>
        </w:tc>
        <w:tc>
          <w:tcPr>
            <w:tcW w:w="3310" w:type="dxa"/>
            <w:gridSpan w:val="2"/>
            <w:hideMark/>
          </w:tcPr>
          <w:p w14:paraId="72D44B44"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hideMark/>
          </w:tcPr>
          <w:p w14:paraId="55585E99" w14:textId="77777777" w:rsidR="00692E2E" w:rsidRPr="0097122C" w:rsidRDefault="00692E2E" w:rsidP="00690ACE">
            <w:pPr>
              <w:suppressAutoHyphens w:val="0"/>
              <w:rPr>
                <w:sz w:val="20"/>
                <w:szCs w:val="20"/>
              </w:rPr>
            </w:pPr>
            <w:r w:rsidRPr="0097122C">
              <w:rPr>
                <w:sz w:val="20"/>
                <w:szCs w:val="20"/>
              </w:rPr>
              <w:t>Ø 75-50mm  87°</w:t>
            </w:r>
          </w:p>
        </w:tc>
        <w:tc>
          <w:tcPr>
            <w:tcW w:w="956" w:type="dxa"/>
            <w:gridSpan w:val="2"/>
            <w:hideMark/>
          </w:tcPr>
          <w:p w14:paraId="3A31E6D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771254A" w14:textId="77777777" w:rsidR="00692E2E" w:rsidRPr="0097122C" w:rsidRDefault="00692E2E" w:rsidP="00690ACE">
            <w:pPr>
              <w:suppressAutoHyphens w:val="0"/>
              <w:rPr>
                <w:sz w:val="20"/>
                <w:szCs w:val="20"/>
              </w:rPr>
            </w:pPr>
          </w:p>
        </w:tc>
        <w:tc>
          <w:tcPr>
            <w:tcW w:w="567" w:type="dxa"/>
            <w:vMerge/>
            <w:hideMark/>
          </w:tcPr>
          <w:p w14:paraId="3AB04C4B" w14:textId="77777777" w:rsidR="00692E2E" w:rsidRPr="0097122C" w:rsidRDefault="00692E2E" w:rsidP="00690ACE">
            <w:pPr>
              <w:suppressAutoHyphens w:val="0"/>
              <w:rPr>
                <w:sz w:val="20"/>
                <w:szCs w:val="20"/>
              </w:rPr>
            </w:pPr>
          </w:p>
        </w:tc>
        <w:tc>
          <w:tcPr>
            <w:tcW w:w="567" w:type="dxa"/>
            <w:vMerge/>
            <w:hideMark/>
          </w:tcPr>
          <w:p w14:paraId="186BACDE" w14:textId="77777777" w:rsidR="00692E2E" w:rsidRPr="0097122C" w:rsidRDefault="00692E2E" w:rsidP="00690ACE">
            <w:pPr>
              <w:suppressAutoHyphens w:val="0"/>
              <w:rPr>
                <w:sz w:val="20"/>
                <w:szCs w:val="20"/>
              </w:rPr>
            </w:pPr>
          </w:p>
        </w:tc>
        <w:tc>
          <w:tcPr>
            <w:tcW w:w="567" w:type="dxa"/>
            <w:vMerge/>
            <w:hideMark/>
          </w:tcPr>
          <w:p w14:paraId="75D38F65" w14:textId="77777777" w:rsidR="00692E2E" w:rsidRPr="0097122C" w:rsidRDefault="00692E2E" w:rsidP="00690ACE">
            <w:pPr>
              <w:suppressAutoHyphens w:val="0"/>
              <w:rPr>
                <w:sz w:val="20"/>
                <w:szCs w:val="20"/>
              </w:rPr>
            </w:pPr>
          </w:p>
        </w:tc>
        <w:tc>
          <w:tcPr>
            <w:tcW w:w="567" w:type="dxa"/>
            <w:vMerge/>
            <w:hideMark/>
          </w:tcPr>
          <w:p w14:paraId="50311239" w14:textId="77777777" w:rsidR="00692E2E" w:rsidRPr="0097122C" w:rsidRDefault="00692E2E" w:rsidP="00690ACE">
            <w:pPr>
              <w:suppressAutoHyphens w:val="0"/>
              <w:rPr>
                <w:sz w:val="20"/>
                <w:szCs w:val="20"/>
              </w:rPr>
            </w:pPr>
          </w:p>
        </w:tc>
        <w:tc>
          <w:tcPr>
            <w:tcW w:w="567" w:type="dxa"/>
            <w:vMerge/>
            <w:hideMark/>
          </w:tcPr>
          <w:p w14:paraId="0594EA5B" w14:textId="77777777" w:rsidR="00692E2E" w:rsidRPr="0097122C" w:rsidRDefault="00692E2E" w:rsidP="00690ACE">
            <w:pPr>
              <w:suppressAutoHyphens w:val="0"/>
              <w:rPr>
                <w:sz w:val="20"/>
                <w:szCs w:val="20"/>
              </w:rPr>
            </w:pPr>
          </w:p>
        </w:tc>
      </w:tr>
      <w:tr w:rsidR="00692E2E" w:rsidRPr="0097122C" w14:paraId="4ADD66A6" w14:textId="77777777" w:rsidTr="008C2E8A">
        <w:trPr>
          <w:trHeight w:val="300"/>
        </w:trPr>
        <w:tc>
          <w:tcPr>
            <w:tcW w:w="616" w:type="dxa"/>
            <w:noWrap/>
            <w:hideMark/>
          </w:tcPr>
          <w:p w14:paraId="42EE0AEB" w14:textId="77777777" w:rsidR="00692E2E" w:rsidRPr="0097122C" w:rsidRDefault="00692E2E" w:rsidP="00690ACE">
            <w:pPr>
              <w:suppressAutoHyphens w:val="0"/>
              <w:rPr>
                <w:sz w:val="20"/>
                <w:szCs w:val="20"/>
              </w:rPr>
            </w:pPr>
            <w:r w:rsidRPr="0097122C">
              <w:rPr>
                <w:sz w:val="20"/>
                <w:szCs w:val="20"/>
              </w:rPr>
              <w:t>1030</w:t>
            </w:r>
          </w:p>
        </w:tc>
        <w:tc>
          <w:tcPr>
            <w:tcW w:w="3310" w:type="dxa"/>
            <w:gridSpan w:val="2"/>
            <w:hideMark/>
          </w:tcPr>
          <w:p w14:paraId="4125B8FB"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hideMark/>
          </w:tcPr>
          <w:p w14:paraId="5F364654" w14:textId="77777777" w:rsidR="00692E2E" w:rsidRPr="0097122C" w:rsidRDefault="00692E2E" w:rsidP="00690ACE">
            <w:pPr>
              <w:suppressAutoHyphens w:val="0"/>
              <w:rPr>
                <w:sz w:val="20"/>
                <w:szCs w:val="20"/>
              </w:rPr>
            </w:pPr>
            <w:r w:rsidRPr="0097122C">
              <w:rPr>
                <w:sz w:val="20"/>
                <w:szCs w:val="20"/>
              </w:rPr>
              <w:t xml:space="preserve">Ø 75-75mm  87° </w:t>
            </w:r>
          </w:p>
        </w:tc>
        <w:tc>
          <w:tcPr>
            <w:tcW w:w="956" w:type="dxa"/>
            <w:gridSpan w:val="2"/>
            <w:hideMark/>
          </w:tcPr>
          <w:p w14:paraId="4034F9D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B620B44" w14:textId="77777777" w:rsidR="00692E2E" w:rsidRPr="0097122C" w:rsidRDefault="00692E2E" w:rsidP="00690ACE">
            <w:pPr>
              <w:suppressAutoHyphens w:val="0"/>
              <w:rPr>
                <w:sz w:val="20"/>
                <w:szCs w:val="20"/>
              </w:rPr>
            </w:pPr>
          </w:p>
        </w:tc>
        <w:tc>
          <w:tcPr>
            <w:tcW w:w="567" w:type="dxa"/>
            <w:vMerge/>
            <w:hideMark/>
          </w:tcPr>
          <w:p w14:paraId="0B571F33" w14:textId="77777777" w:rsidR="00692E2E" w:rsidRPr="0097122C" w:rsidRDefault="00692E2E" w:rsidP="00690ACE">
            <w:pPr>
              <w:suppressAutoHyphens w:val="0"/>
              <w:rPr>
                <w:sz w:val="20"/>
                <w:szCs w:val="20"/>
              </w:rPr>
            </w:pPr>
          </w:p>
        </w:tc>
        <w:tc>
          <w:tcPr>
            <w:tcW w:w="567" w:type="dxa"/>
            <w:vMerge/>
            <w:hideMark/>
          </w:tcPr>
          <w:p w14:paraId="2854A5CB" w14:textId="77777777" w:rsidR="00692E2E" w:rsidRPr="0097122C" w:rsidRDefault="00692E2E" w:rsidP="00690ACE">
            <w:pPr>
              <w:suppressAutoHyphens w:val="0"/>
              <w:rPr>
                <w:sz w:val="20"/>
                <w:szCs w:val="20"/>
              </w:rPr>
            </w:pPr>
          </w:p>
        </w:tc>
        <w:tc>
          <w:tcPr>
            <w:tcW w:w="567" w:type="dxa"/>
            <w:vMerge/>
            <w:hideMark/>
          </w:tcPr>
          <w:p w14:paraId="52693469" w14:textId="77777777" w:rsidR="00692E2E" w:rsidRPr="0097122C" w:rsidRDefault="00692E2E" w:rsidP="00690ACE">
            <w:pPr>
              <w:suppressAutoHyphens w:val="0"/>
              <w:rPr>
                <w:sz w:val="20"/>
                <w:szCs w:val="20"/>
              </w:rPr>
            </w:pPr>
          </w:p>
        </w:tc>
        <w:tc>
          <w:tcPr>
            <w:tcW w:w="567" w:type="dxa"/>
            <w:vMerge/>
            <w:hideMark/>
          </w:tcPr>
          <w:p w14:paraId="290C8DEB" w14:textId="77777777" w:rsidR="00692E2E" w:rsidRPr="0097122C" w:rsidRDefault="00692E2E" w:rsidP="00690ACE">
            <w:pPr>
              <w:suppressAutoHyphens w:val="0"/>
              <w:rPr>
                <w:sz w:val="20"/>
                <w:szCs w:val="20"/>
              </w:rPr>
            </w:pPr>
          </w:p>
        </w:tc>
        <w:tc>
          <w:tcPr>
            <w:tcW w:w="567" w:type="dxa"/>
            <w:vMerge/>
            <w:hideMark/>
          </w:tcPr>
          <w:p w14:paraId="61AD27D1" w14:textId="77777777" w:rsidR="00692E2E" w:rsidRPr="0097122C" w:rsidRDefault="00692E2E" w:rsidP="00690ACE">
            <w:pPr>
              <w:suppressAutoHyphens w:val="0"/>
              <w:rPr>
                <w:sz w:val="20"/>
                <w:szCs w:val="20"/>
              </w:rPr>
            </w:pPr>
          </w:p>
        </w:tc>
      </w:tr>
      <w:tr w:rsidR="00692E2E" w:rsidRPr="0097122C" w14:paraId="7BB1FD5F" w14:textId="77777777" w:rsidTr="008C2E8A">
        <w:trPr>
          <w:trHeight w:val="300"/>
        </w:trPr>
        <w:tc>
          <w:tcPr>
            <w:tcW w:w="616" w:type="dxa"/>
            <w:noWrap/>
            <w:hideMark/>
          </w:tcPr>
          <w:p w14:paraId="2AB7D376" w14:textId="77777777" w:rsidR="00692E2E" w:rsidRPr="0097122C" w:rsidRDefault="00692E2E" w:rsidP="00690ACE">
            <w:pPr>
              <w:suppressAutoHyphens w:val="0"/>
              <w:rPr>
                <w:sz w:val="20"/>
                <w:szCs w:val="20"/>
              </w:rPr>
            </w:pPr>
            <w:r w:rsidRPr="0097122C">
              <w:rPr>
                <w:sz w:val="20"/>
                <w:szCs w:val="20"/>
              </w:rPr>
              <w:t>1031</w:t>
            </w:r>
          </w:p>
        </w:tc>
        <w:tc>
          <w:tcPr>
            <w:tcW w:w="3310" w:type="dxa"/>
            <w:gridSpan w:val="2"/>
            <w:hideMark/>
          </w:tcPr>
          <w:p w14:paraId="69381195"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hideMark/>
          </w:tcPr>
          <w:p w14:paraId="2707786B" w14:textId="77777777" w:rsidR="00692E2E" w:rsidRPr="0097122C" w:rsidRDefault="00692E2E" w:rsidP="00690ACE">
            <w:pPr>
              <w:suppressAutoHyphens w:val="0"/>
              <w:rPr>
                <w:sz w:val="20"/>
                <w:szCs w:val="20"/>
              </w:rPr>
            </w:pPr>
            <w:r w:rsidRPr="0097122C">
              <w:rPr>
                <w:sz w:val="20"/>
                <w:szCs w:val="20"/>
              </w:rPr>
              <w:t>Ø 110-50mm  87°</w:t>
            </w:r>
          </w:p>
        </w:tc>
        <w:tc>
          <w:tcPr>
            <w:tcW w:w="956" w:type="dxa"/>
            <w:gridSpan w:val="2"/>
            <w:hideMark/>
          </w:tcPr>
          <w:p w14:paraId="64A35AF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9E4A09F" w14:textId="77777777" w:rsidR="00692E2E" w:rsidRPr="0097122C" w:rsidRDefault="00692E2E" w:rsidP="00690ACE">
            <w:pPr>
              <w:suppressAutoHyphens w:val="0"/>
              <w:rPr>
                <w:sz w:val="20"/>
                <w:szCs w:val="20"/>
              </w:rPr>
            </w:pPr>
          </w:p>
        </w:tc>
        <w:tc>
          <w:tcPr>
            <w:tcW w:w="567" w:type="dxa"/>
            <w:vMerge/>
            <w:hideMark/>
          </w:tcPr>
          <w:p w14:paraId="02F2E223" w14:textId="77777777" w:rsidR="00692E2E" w:rsidRPr="0097122C" w:rsidRDefault="00692E2E" w:rsidP="00690ACE">
            <w:pPr>
              <w:suppressAutoHyphens w:val="0"/>
              <w:rPr>
                <w:sz w:val="20"/>
                <w:szCs w:val="20"/>
              </w:rPr>
            </w:pPr>
          </w:p>
        </w:tc>
        <w:tc>
          <w:tcPr>
            <w:tcW w:w="567" w:type="dxa"/>
            <w:vMerge/>
            <w:hideMark/>
          </w:tcPr>
          <w:p w14:paraId="3AD9FB2F" w14:textId="77777777" w:rsidR="00692E2E" w:rsidRPr="0097122C" w:rsidRDefault="00692E2E" w:rsidP="00690ACE">
            <w:pPr>
              <w:suppressAutoHyphens w:val="0"/>
              <w:rPr>
                <w:sz w:val="20"/>
                <w:szCs w:val="20"/>
              </w:rPr>
            </w:pPr>
          </w:p>
        </w:tc>
        <w:tc>
          <w:tcPr>
            <w:tcW w:w="567" w:type="dxa"/>
            <w:vMerge/>
            <w:hideMark/>
          </w:tcPr>
          <w:p w14:paraId="578602D5" w14:textId="77777777" w:rsidR="00692E2E" w:rsidRPr="0097122C" w:rsidRDefault="00692E2E" w:rsidP="00690ACE">
            <w:pPr>
              <w:suppressAutoHyphens w:val="0"/>
              <w:rPr>
                <w:sz w:val="20"/>
                <w:szCs w:val="20"/>
              </w:rPr>
            </w:pPr>
          </w:p>
        </w:tc>
        <w:tc>
          <w:tcPr>
            <w:tcW w:w="567" w:type="dxa"/>
            <w:vMerge/>
            <w:hideMark/>
          </w:tcPr>
          <w:p w14:paraId="4B277E2B" w14:textId="77777777" w:rsidR="00692E2E" w:rsidRPr="0097122C" w:rsidRDefault="00692E2E" w:rsidP="00690ACE">
            <w:pPr>
              <w:suppressAutoHyphens w:val="0"/>
              <w:rPr>
                <w:sz w:val="20"/>
                <w:szCs w:val="20"/>
              </w:rPr>
            </w:pPr>
          </w:p>
        </w:tc>
        <w:tc>
          <w:tcPr>
            <w:tcW w:w="567" w:type="dxa"/>
            <w:vMerge/>
            <w:hideMark/>
          </w:tcPr>
          <w:p w14:paraId="45201AD3" w14:textId="77777777" w:rsidR="00692E2E" w:rsidRPr="0097122C" w:rsidRDefault="00692E2E" w:rsidP="00690ACE">
            <w:pPr>
              <w:suppressAutoHyphens w:val="0"/>
              <w:rPr>
                <w:sz w:val="20"/>
                <w:szCs w:val="20"/>
              </w:rPr>
            </w:pPr>
          </w:p>
        </w:tc>
      </w:tr>
      <w:tr w:rsidR="00692E2E" w:rsidRPr="0097122C" w14:paraId="4822FF2B" w14:textId="77777777" w:rsidTr="008C2E8A">
        <w:trPr>
          <w:trHeight w:val="300"/>
        </w:trPr>
        <w:tc>
          <w:tcPr>
            <w:tcW w:w="616" w:type="dxa"/>
            <w:noWrap/>
            <w:hideMark/>
          </w:tcPr>
          <w:p w14:paraId="765214DA" w14:textId="77777777" w:rsidR="00692E2E" w:rsidRPr="0097122C" w:rsidRDefault="00692E2E" w:rsidP="00690ACE">
            <w:pPr>
              <w:suppressAutoHyphens w:val="0"/>
              <w:rPr>
                <w:sz w:val="20"/>
                <w:szCs w:val="20"/>
              </w:rPr>
            </w:pPr>
            <w:r w:rsidRPr="0097122C">
              <w:rPr>
                <w:sz w:val="20"/>
                <w:szCs w:val="20"/>
              </w:rPr>
              <w:t>1032</w:t>
            </w:r>
          </w:p>
        </w:tc>
        <w:tc>
          <w:tcPr>
            <w:tcW w:w="3310" w:type="dxa"/>
            <w:gridSpan w:val="2"/>
            <w:hideMark/>
          </w:tcPr>
          <w:p w14:paraId="45F6EC67"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hideMark/>
          </w:tcPr>
          <w:p w14:paraId="2CD7F2FA" w14:textId="77777777" w:rsidR="00692E2E" w:rsidRPr="0097122C" w:rsidRDefault="00692E2E" w:rsidP="00690ACE">
            <w:pPr>
              <w:suppressAutoHyphens w:val="0"/>
              <w:rPr>
                <w:sz w:val="20"/>
                <w:szCs w:val="20"/>
              </w:rPr>
            </w:pPr>
            <w:r w:rsidRPr="0097122C">
              <w:rPr>
                <w:sz w:val="20"/>
                <w:szCs w:val="20"/>
              </w:rPr>
              <w:t>Ø 110-75mm  87</w:t>
            </w:r>
          </w:p>
        </w:tc>
        <w:tc>
          <w:tcPr>
            <w:tcW w:w="956" w:type="dxa"/>
            <w:gridSpan w:val="2"/>
            <w:hideMark/>
          </w:tcPr>
          <w:p w14:paraId="7391263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2737A60" w14:textId="77777777" w:rsidR="00692E2E" w:rsidRPr="0097122C" w:rsidRDefault="00692E2E" w:rsidP="00690ACE">
            <w:pPr>
              <w:suppressAutoHyphens w:val="0"/>
              <w:rPr>
                <w:sz w:val="20"/>
                <w:szCs w:val="20"/>
              </w:rPr>
            </w:pPr>
          </w:p>
        </w:tc>
        <w:tc>
          <w:tcPr>
            <w:tcW w:w="567" w:type="dxa"/>
            <w:vMerge/>
            <w:hideMark/>
          </w:tcPr>
          <w:p w14:paraId="432A747D" w14:textId="77777777" w:rsidR="00692E2E" w:rsidRPr="0097122C" w:rsidRDefault="00692E2E" w:rsidP="00690ACE">
            <w:pPr>
              <w:suppressAutoHyphens w:val="0"/>
              <w:rPr>
                <w:sz w:val="20"/>
                <w:szCs w:val="20"/>
              </w:rPr>
            </w:pPr>
          </w:p>
        </w:tc>
        <w:tc>
          <w:tcPr>
            <w:tcW w:w="567" w:type="dxa"/>
            <w:vMerge/>
            <w:hideMark/>
          </w:tcPr>
          <w:p w14:paraId="4EC3C16A" w14:textId="77777777" w:rsidR="00692E2E" w:rsidRPr="0097122C" w:rsidRDefault="00692E2E" w:rsidP="00690ACE">
            <w:pPr>
              <w:suppressAutoHyphens w:val="0"/>
              <w:rPr>
                <w:sz w:val="20"/>
                <w:szCs w:val="20"/>
              </w:rPr>
            </w:pPr>
          </w:p>
        </w:tc>
        <w:tc>
          <w:tcPr>
            <w:tcW w:w="567" w:type="dxa"/>
            <w:vMerge/>
            <w:hideMark/>
          </w:tcPr>
          <w:p w14:paraId="46DFEFD3" w14:textId="77777777" w:rsidR="00692E2E" w:rsidRPr="0097122C" w:rsidRDefault="00692E2E" w:rsidP="00690ACE">
            <w:pPr>
              <w:suppressAutoHyphens w:val="0"/>
              <w:rPr>
                <w:sz w:val="20"/>
                <w:szCs w:val="20"/>
              </w:rPr>
            </w:pPr>
          </w:p>
        </w:tc>
        <w:tc>
          <w:tcPr>
            <w:tcW w:w="567" w:type="dxa"/>
            <w:vMerge/>
            <w:hideMark/>
          </w:tcPr>
          <w:p w14:paraId="18005635" w14:textId="77777777" w:rsidR="00692E2E" w:rsidRPr="0097122C" w:rsidRDefault="00692E2E" w:rsidP="00690ACE">
            <w:pPr>
              <w:suppressAutoHyphens w:val="0"/>
              <w:rPr>
                <w:sz w:val="20"/>
                <w:szCs w:val="20"/>
              </w:rPr>
            </w:pPr>
          </w:p>
        </w:tc>
        <w:tc>
          <w:tcPr>
            <w:tcW w:w="567" w:type="dxa"/>
            <w:vMerge/>
            <w:hideMark/>
          </w:tcPr>
          <w:p w14:paraId="5FF7FFF3" w14:textId="77777777" w:rsidR="00692E2E" w:rsidRPr="0097122C" w:rsidRDefault="00692E2E" w:rsidP="00690ACE">
            <w:pPr>
              <w:suppressAutoHyphens w:val="0"/>
              <w:rPr>
                <w:sz w:val="20"/>
                <w:szCs w:val="20"/>
              </w:rPr>
            </w:pPr>
          </w:p>
        </w:tc>
      </w:tr>
      <w:tr w:rsidR="00692E2E" w:rsidRPr="0097122C" w14:paraId="6AF18BF9" w14:textId="77777777" w:rsidTr="008C2E8A">
        <w:trPr>
          <w:trHeight w:val="300"/>
        </w:trPr>
        <w:tc>
          <w:tcPr>
            <w:tcW w:w="616" w:type="dxa"/>
            <w:noWrap/>
            <w:hideMark/>
          </w:tcPr>
          <w:p w14:paraId="01A3F210" w14:textId="77777777" w:rsidR="00692E2E" w:rsidRPr="0097122C" w:rsidRDefault="00692E2E" w:rsidP="00690ACE">
            <w:pPr>
              <w:suppressAutoHyphens w:val="0"/>
              <w:rPr>
                <w:sz w:val="20"/>
                <w:szCs w:val="20"/>
              </w:rPr>
            </w:pPr>
            <w:r w:rsidRPr="0097122C">
              <w:rPr>
                <w:sz w:val="20"/>
                <w:szCs w:val="20"/>
              </w:rPr>
              <w:t>1033</w:t>
            </w:r>
          </w:p>
        </w:tc>
        <w:tc>
          <w:tcPr>
            <w:tcW w:w="3310" w:type="dxa"/>
            <w:gridSpan w:val="2"/>
            <w:hideMark/>
          </w:tcPr>
          <w:p w14:paraId="0989F056"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hideMark/>
          </w:tcPr>
          <w:p w14:paraId="0BD5C047" w14:textId="77777777" w:rsidR="00692E2E" w:rsidRPr="0097122C" w:rsidRDefault="00692E2E" w:rsidP="00690ACE">
            <w:pPr>
              <w:suppressAutoHyphens w:val="0"/>
              <w:rPr>
                <w:sz w:val="20"/>
                <w:szCs w:val="20"/>
              </w:rPr>
            </w:pPr>
            <w:r w:rsidRPr="0097122C">
              <w:rPr>
                <w:sz w:val="20"/>
                <w:szCs w:val="20"/>
              </w:rPr>
              <w:t>Ø 110-110mm  87°</w:t>
            </w:r>
          </w:p>
        </w:tc>
        <w:tc>
          <w:tcPr>
            <w:tcW w:w="956" w:type="dxa"/>
            <w:gridSpan w:val="2"/>
            <w:hideMark/>
          </w:tcPr>
          <w:p w14:paraId="223E292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5BD14E5" w14:textId="77777777" w:rsidR="00692E2E" w:rsidRPr="0097122C" w:rsidRDefault="00692E2E" w:rsidP="00690ACE">
            <w:pPr>
              <w:suppressAutoHyphens w:val="0"/>
              <w:rPr>
                <w:sz w:val="20"/>
                <w:szCs w:val="20"/>
              </w:rPr>
            </w:pPr>
          </w:p>
        </w:tc>
        <w:tc>
          <w:tcPr>
            <w:tcW w:w="567" w:type="dxa"/>
            <w:vMerge/>
            <w:hideMark/>
          </w:tcPr>
          <w:p w14:paraId="01D769FA" w14:textId="77777777" w:rsidR="00692E2E" w:rsidRPr="0097122C" w:rsidRDefault="00692E2E" w:rsidP="00690ACE">
            <w:pPr>
              <w:suppressAutoHyphens w:val="0"/>
              <w:rPr>
                <w:sz w:val="20"/>
                <w:szCs w:val="20"/>
              </w:rPr>
            </w:pPr>
          </w:p>
        </w:tc>
        <w:tc>
          <w:tcPr>
            <w:tcW w:w="567" w:type="dxa"/>
            <w:vMerge/>
            <w:hideMark/>
          </w:tcPr>
          <w:p w14:paraId="40095045" w14:textId="77777777" w:rsidR="00692E2E" w:rsidRPr="0097122C" w:rsidRDefault="00692E2E" w:rsidP="00690ACE">
            <w:pPr>
              <w:suppressAutoHyphens w:val="0"/>
              <w:rPr>
                <w:sz w:val="20"/>
                <w:szCs w:val="20"/>
              </w:rPr>
            </w:pPr>
          </w:p>
        </w:tc>
        <w:tc>
          <w:tcPr>
            <w:tcW w:w="567" w:type="dxa"/>
            <w:vMerge/>
            <w:hideMark/>
          </w:tcPr>
          <w:p w14:paraId="4059469A" w14:textId="77777777" w:rsidR="00692E2E" w:rsidRPr="0097122C" w:rsidRDefault="00692E2E" w:rsidP="00690ACE">
            <w:pPr>
              <w:suppressAutoHyphens w:val="0"/>
              <w:rPr>
                <w:sz w:val="20"/>
                <w:szCs w:val="20"/>
              </w:rPr>
            </w:pPr>
          </w:p>
        </w:tc>
        <w:tc>
          <w:tcPr>
            <w:tcW w:w="567" w:type="dxa"/>
            <w:vMerge/>
            <w:hideMark/>
          </w:tcPr>
          <w:p w14:paraId="3BF66321" w14:textId="77777777" w:rsidR="00692E2E" w:rsidRPr="0097122C" w:rsidRDefault="00692E2E" w:rsidP="00690ACE">
            <w:pPr>
              <w:suppressAutoHyphens w:val="0"/>
              <w:rPr>
                <w:sz w:val="20"/>
                <w:szCs w:val="20"/>
              </w:rPr>
            </w:pPr>
          </w:p>
        </w:tc>
        <w:tc>
          <w:tcPr>
            <w:tcW w:w="567" w:type="dxa"/>
            <w:vMerge/>
            <w:hideMark/>
          </w:tcPr>
          <w:p w14:paraId="7645B304" w14:textId="77777777" w:rsidR="00692E2E" w:rsidRPr="0097122C" w:rsidRDefault="00692E2E" w:rsidP="00690ACE">
            <w:pPr>
              <w:suppressAutoHyphens w:val="0"/>
              <w:rPr>
                <w:sz w:val="20"/>
                <w:szCs w:val="20"/>
              </w:rPr>
            </w:pPr>
          </w:p>
        </w:tc>
      </w:tr>
      <w:tr w:rsidR="00692E2E" w:rsidRPr="0097122C" w14:paraId="3066D778" w14:textId="77777777" w:rsidTr="008C2E8A">
        <w:trPr>
          <w:trHeight w:val="300"/>
        </w:trPr>
        <w:tc>
          <w:tcPr>
            <w:tcW w:w="616" w:type="dxa"/>
            <w:noWrap/>
            <w:hideMark/>
          </w:tcPr>
          <w:p w14:paraId="4F93C279" w14:textId="77777777" w:rsidR="00692E2E" w:rsidRPr="0097122C" w:rsidRDefault="00692E2E" w:rsidP="00690ACE">
            <w:pPr>
              <w:suppressAutoHyphens w:val="0"/>
              <w:rPr>
                <w:sz w:val="20"/>
                <w:szCs w:val="20"/>
              </w:rPr>
            </w:pPr>
            <w:r w:rsidRPr="0097122C">
              <w:rPr>
                <w:sz w:val="20"/>
                <w:szCs w:val="20"/>
              </w:rPr>
              <w:t>1034</w:t>
            </w:r>
          </w:p>
        </w:tc>
        <w:tc>
          <w:tcPr>
            <w:tcW w:w="3310" w:type="dxa"/>
            <w:gridSpan w:val="2"/>
            <w:hideMark/>
          </w:tcPr>
          <w:p w14:paraId="72986EE6" w14:textId="77777777" w:rsidR="00692E2E" w:rsidRPr="0097122C" w:rsidRDefault="00692E2E" w:rsidP="00690ACE">
            <w:pPr>
              <w:suppressAutoHyphens w:val="0"/>
              <w:rPr>
                <w:sz w:val="20"/>
                <w:szCs w:val="20"/>
              </w:rPr>
            </w:pPr>
            <w:r w:rsidRPr="0097122C">
              <w:rPr>
                <w:sz w:val="20"/>
                <w:szCs w:val="20"/>
              </w:rPr>
              <w:t xml:space="preserve">Krusts   </w:t>
            </w:r>
          </w:p>
        </w:tc>
        <w:tc>
          <w:tcPr>
            <w:tcW w:w="1605" w:type="dxa"/>
            <w:noWrap/>
            <w:hideMark/>
          </w:tcPr>
          <w:p w14:paraId="5CE370AE" w14:textId="77777777" w:rsidR="00692E2E" w:rsidRPr="0097122C" w:rsidRDefault="00692E2E" w:rsidP="00690ACE">
            <w:pPr>
              <w:suppressAutoHyphens w:val="0"/>
              <w:rPr>
                <w:sz w:val="20"/>
                <w:szCs w:val="20"/>
              </w:rPr>
            </w:pPr>
            <w:r w:rsidRPr="0097122C">
              <w:rPr>
                <w:sz w:val="20"/>
                <w:szCs w:val="20"/>
              </w:rPr>
              <w:t>Ø 50-50-50mm  45°</w:t>
            </w:r>
          </w:p>
        </w:tc>
        <w:tc>
          <w:tcPr>
            <w:tcW w:w="956" w:type="dxa"/>
            <w:gridSpan w:val="2"/>
            <w:hideMark/>
          </w:tcPr>
          <w:p w14:paraId="1C66984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6EBD5AC" w14:textId="77777777" w:rsidR="00692E2E" w:rsidRPr="0097122C" w:rsidRDefault="00692E2E" w:rsidP="00690ACE">
            <w:pPr>
              <w:suppressAutoHyphens w:val="0"/>
              <w:rPr>
                <w:sz w:val="20"/>
                <w:szCs w:val="20"/>
              </w:rPr>
            </w:pPr>
          </w:p>
        </w:tc>
        <w:tc>
          <w:tcPr>
            <w:tcW w:w="567" w:type="dxa"/>
            <w:vMerge/>
            <w:hideMark/>
          </w:tcPr>
          <w:p w14:paraId="4070FC14" w14:textId="77777777" w:rsidR="00692E2E" w:rsidRPr="0097122C" w:rsidRDefault="00692E2E" w:rsidP="00690ACE">
            <w:pPr>
              <w:suppressAutoHyphens w:val="0"/>
              <w:rPr>
                <w:sz w:val="20"/>
                <w:szCs w:val="20"/>
              </w:rPr>
            </w:pPr>
          </w:p>
        </w:tc>
        <w:tc>
          <w:tcPr>
            <w:tcW w:w="567" w:type="dxa"/>
            <w:vMerge/>
            <w:hideMark/>
          </w:tcPr>
          <w:p w14:paraId="498367E0" w14:textId="77777777" w:rsidR="00692E2E" w:rsidRPr="0097122C" w:rsidRDefault="00692E2E" w:rsidP="00690ACE">
            <w:pPr>
              <w:suppressAutoHyphens w:val="0"/>
              <w:rPr>
                <w:sz w:val="20"/>
                <w:szCs w:val="20"/>
              </w:rPr>
            </w:pPr>
          </w:p>
        </w:tc>
        <w:tc>
          <w:tcPr>
            <w:tcW w:w="567" w:type="dxa"/>
            <w:vMerge/>
            <w:hideMark/>
          </w:tcPr>
          <w:p w14:paraId="5134E9B2" w14:textId="77777777" w:rsidR="00692E2E" w:rsidRPr="0097122C" w:rsidRDefault="00692E2E" w:rsidP="00690ACE">
            <w:pPr>
              <w:suppressAutoHyphens w:val="0"/>
              <w:rPr>
                <w:sz w:val="20"/>
                <w:szCs w:val="20"/>
              </w:rPr>
            </w:pPr>
          </w:p>
        </w:tc>
        <w:tc>
          <w:tcPr>
            <w:tcW w:w="567" w:type="dxa"/>
            <w:vMerge/>
            <w:hideMark/>
          </w:tcPr>
          <w:p w14:paraId="75F62C06" w14:textId="77777777" w:rsidR="00692E2E" w:rsidRPr="0097122C" w:rsidRDefault="00692E2E" w:rsidP="00690ACE">
            <w:pPr>
              <w:suppressAutoHyphens w:val="0"/>
              <w:rPr>
                <w:sz w:val="20"/>
                <w:szCs w:val="20"/>
              </w:rPr>
            </w:pPr>
          </w:p>
        </w:tc>
        <w:tc>
          <w:tcPr>
            <w:tcW w:w="567" w:type="dxa"/>
            <w:vMerge/>
            <w:hideMark/>
          </w:tcPr>
          <w:p w14:paraId="0003E4A2" w14:textId="77777777" w:rsidR="00692E2E" w:rsidRPr="0097122C" w:rsidRDefault="00692E2E" w:rsidP="00690ACE">
            <w:pPr>
              <w:suppressAutoHyphens w:val="0"/>
              <w:rPr>
                <w:sz w:val="20"/>
                <w:szCs w:val="20"/>
              </w:rPr>
            </w:pPr>
          </w:p>
        </w:tc>
      </w:tr>
      <w:tr w:rsidR="00692E2E" w:rsidRPr="0097122C" w14:paraId="4F3E75B7" w14:textId="77777777" w:rsidTr="008C2E8A">
        <w:trPr>
          <w:trHeight w:val="300"/>
        </w:trPr>
        <w:tc>
          <w:tcPr>
            <w:tcW w:w="616" w:type="dxa"/>
            <w:noWrap/>
            <w:hideMark/>
          </w:tcPr>
          <w:p w14:paraId="7464EE69" w14:textId="77777777" w:rsidR="00692E2E" w:rsidRPr="0097122C" w:rsidRDefault="00692E2E" w:rsidP="00690ACE">
            <w:pPr>
              <w:suppressAutoHyphens w:val="0"/>
              <w:rPr>
                <w:sz w:val="20"/>
                <w:szCs w:val="20"/>
              </w:rPr>
            </w:pPr>
            <w:r w:rsidRPr="0097122C">
              <w:rPr>
                <w:sz w:val="20"/>
                <w:szCs w:val="20"/>
              </w:rPr>
              <w:t>1035</w:t>
            </w:r>
          </w:p>
        </w:tc>
        <w:tc>
          <w:tcPr>
            <w:tcW w:w="3310" w:type="dxa"/>
            <w:gridSpan w:val="2"/>
            <w:hideMark/>
          </w:tcPr>
          <w:p w14:paraId="5F1B1550" w14:textId="77777777" w:rsidR="00692E2E" w:rsidRPr="0097122C" w:rsidRDefault="00692E2E" w:rsidP="00690ACE">
            <w:pPr>
              <w:suppressAutoHyphens w:val="0"/>
              <w:rPr>
                <w:sz w:val="20"/>
                <w:szCs w:val="20"/>
              </w:rPr>
            </w:pPr>
            <w:r w:rsidRPr="0097122C">
              <w:rPr>
                <w:sz w:val="20"/>
                <w:szCs w:val="20"/>
              </w:rPr>
              <w:t xml:space="preserve">Krusts   </w:t>
            </w:r>
          </w:p>
        </w:tc>
        <w:tc>
          <w:tcPr>
            <w:tcW w:w="1605" w:type="dxa"/>
            <w:hideMark/>
          </w:tcPr>
          <w:p w14:paraId="2D0D7428" w14:textId="77777777" w:rsidR="00692E2E" w:rsidRPr="0097122C" w:rsidRDefault="00692E2E" w:rsidP="00690ACE">
            <w:pPr>
              <w:suppressAutoHyphens w:val="0"/>
              <w:rPr>
                <w:sz w:val="20"/>
                <w:szCs w:val="20"/>
              </w:rPr>
            </w:pPr>
            <w:r w:rsidRPr="0097122C">
              <w:rPr>
                <w:sz w:val="20"/>
                <w:szCs w:val="20"/>
              </w:rPr>
              <w:t>Ø 110-50-50mm  45°</w:t>
            </w:r>
          </w:p>
        </w:tc>
        <w:tc>
          <w:tcPr>
            <w:tcW w:w="956" w:type="dxa"/>
            <w:gridSpan w:val="2"/>
            <w:hideMark/>
          </w:tcPr>
          <w:p w14:paraId="782DF10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5858DB7" w14:textId="77777777" w:rsidR="00692E2E" w:rsidRPr="0097122C" w:rsidRDefault="00692E2E" w:rsidP="00690ACE">
            <w:pPr>
              <w:suppressAutoHyphens w:val="0"/>
              <w:rPr>
                <w:sz w:val="20"/>
                <w:szCs w:val="20"/>
              </w:rPr>
            </w:pPr>
          </w:p>
        </w:tc>
        <w:tc>
          <w:tcPr>
            <w:tcW w:w="567" w:type="dxa"/>
            <w:vMerge/>
            <w:hideMark/>
          </w:tcPr>
          <w:p w14:paraId="3F9A610C" w14:textId="77777777" w:rsidR="00692E2E" w:rsidRPr="0097122C" w:rsidRDefault="00692E2E" w:rsidP="00690ACE">
            <w:pPr>
              <w:suppressAutoHyphens w:val="0"/>
              <w:rPr>
                <w:sz w:val="20"/>
                <w:szCs w:val="20"/>
              </w:rPr>
            </w:pPr>
          </w:p>
        </w:tc>
        <w:tc>
          <w:tcPr>
            <w:tcW w:w="567" w:type="dxa"/>
            <w:vMerge/>
            <w:hideMark/>
          </w:tcPr>
          <w:p w14:paraId="2089F2B6" w14:textId="77777777" w:rsidR="00692E2E" w:rsidRPr="0097122C" w:rsidRDefault="00692E2E" w:rsidP="00690ACE">
            <w:pPr>
              <w:suppressAutoHyphens w:val="0"/>
              <w:rPr>
                <w:sz w:val="20"/>
                <w:szCs w:val="20"/>
              </w:rPr>
            </w:pPr>
          </w:p>
        </w:tc>
        <w:tc>
          <w:tcPr>
            <w:tcW w:w="567" w:type="dxa"/>
            <w:vMerge/>
            <w:hideMark/>
          </w:tcPr>
          <w:p w14:paraId="6730F26D" w14:textId="77777777" w:rsidR="00692E2E" w:rsidRPr="0097122C" w:rsidRDefault="00692E2E" w:rsidP="00690ACE">
            <w:pPr>
              <w:suppressAutoHyphens w:val="0"/>
              <w:rPr>
                <w:sz w:val="20"/>
                <w:szCs w:val="20"/>
              </w:rPr>
            </w:pPr>
          </w:p>
        </w:tc>
        <w:tc>
          <w:tcPr>
            <w:tcW w:w="567" w:type="dxa"/>
            <w:vMerge/>
            <w:hideMark/>
          </w:tcPr>
          <w:p w14:paraId="5BD13648" w14:textId="77777777" w:rsidR="00692E2E" w:rsidRPr="0097122C" w:rsidRDefault="00692E2E" w:rsidP="00690ACE">
            <w:pPr>
              <w:suppressAutoHyphens w:val="0"/>
              <w:rPr>
                <w:sz w:val="20"/>
                <w:szCs w:val="20"/>
              </w:rPr>
            </w:pPr>
          </w:p>
        </w:tc>
        <w:tc>
          <w:tcPr>
            <w:tcW w:w="567" w:type="dxa"/>
            <w:vMerge/>
            <w:hideMark/>
          </w:tcPr>
          <w:p w14:paraId="041C5D93" w14:textId="77777777" w:rsidR="00692E2E" w:rsidRPr="0097122C" w:rsidRDefault="00692E2E" w:rsidP="00690ACE">
            <w:pPr>
              <w:suppressAutoHyphens w:val="0"/>
              <w:rPr>
                <w:sz w:val="20"/>
                <w:szCs w:val="20"/>
              </w:rPr>
            </w:pPr>
          </w:p>
        </w:tc>
      </w:tr>
      <w:tr w:rsidR="00692E2E" w:rsidRPr="0097122C" w14:paraId="77ED3CE7" w14:textId="77777777" w:rsidTr="008C2E8A">
        <w:trPr>
          <w:trHeight w:val="510"/>
        </w:trPr>
        <w:tc>
          <w:tcPr>
            <w:tcW w:w="616" w:type="dxa"/>
            <w:noWrap/>
            <w:hideMark/>
          </w:tcPr>
          <w:p w14:paraId="2A36D8DB" w14:textId="77777777" w:rsidR="00692E2E" w:rsidRPr="0097122C" w:rsidRDefault="00692E2E" w:rsidP="00690ACE">
            <w:pPr>
              <w:suppressAutoHyphens w:val="0"/>
              <w:rPr>
                <w:sz w:val="20"/>
                <w:szCs w:val="20"/>
              </w:rPr>
            </w:pPr>
            <w:r w:rsidRPr="0097122C">
              <w:rPr>
                <w:sz w:val="20"/>
                <w:szCs w:val="20"/>
              </w:rPr>
              <w:t>1036</w:t>
            </w:r>
          </w:p>
        </w:tc>
        <w:tc>
          <w:tcPr>
            <w:tcW w:w="3310" w:type="dxa"/>
            <w:gridSpan w:val="2"/>
            <w:hideMark/>
          </w:tcPr>
          <w:p w14:paraId="152A0834" w14:textId="77777777" w:rsidR="00692E2E" w:rsidRPr="0097122C" w:rsidRDefault="00692E2E" w:rsidP="00690ACE">
            <w:pPr>
              <w:suppressAutoHyphens w:val="0"/>
              <w:rPr>
                <w:sz w:val="20"/>
                <w:szCs w:val="20"/>
              </w:rPr>
            </w:pPr>
            <w:r w:rsidRPr="0097122C">
              <w:rPr>
                <w:sz w:val="20"/>
                <w:szCs w:val="20"/>
              </w:rPr>
              <w:t xml:space="preserve">Krusts   </w:t>
            </w:r>
          </w:p>
        </w:tc>
        <w:tc>
          <w:tcPr>
            <w:tcW w:w="1605" w:type="dxa"/>
            <w:hideMark/>
          </w:tcPr>
          <w:p w14:paraId="088960AD" w14:textId="77777777" w:rsidR="00692E2E" w:rsidRPr="0097122C" w:rsidRDefault="00692E2E" w:rsidP="00690ACE">
            <w:pPr>
              <w:suppressAutoHyphens w:val="0"/>
              <w:rPr>
                <w:sz w:val="20"/>
                <w:szCs w:val="20"/>
              </w:rPr>
            </w:pPr>
            <w:r w:rsidRPr="0097122C">
              <w:rPr>
                <w:sz w:val="20"/>
                <w:szCs w:val="20"/>
              </w:rPr>
              <w:t xml:space="preserve">Ø 110-110-110mm  45° </w:t>
            </w:r>
          </w:p>
        </w:tc>
        <w:tc>
          <w:tcPr>
            <w:tcW w:w="956" w:type="dxa"/>
            <w:gridSpan w:val="2"/>
            <w:hideMark/>
          </w:tcPr>
          <w:p w14:paraId="194E7FA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383E2FC" w14:textId="77777777" w:rsidR="00692E2E" w:rsidRPr="0097122C" w:rsidRDefault="00692E2E" w:rsidP="00690ACE">
            <w:pPr>
              <w:suppressAutoHyphens w:val="0"/>
              <w:rPr>
                <w:sz w:val="20"/>
                <w:szCs w:val="20"/>
              </w:rPr>
            </w:pPr>
          </w:p>
        </w:tc>
        <w:tc>
          <w:tcPr>
            <w:tcW w:w="567" w:type="dxa"/>
            <w:vMerge/>
            <w:hideMark/>
          </w:tcPr>
          <w:p w14:paraId="25A7DC07" w14:textId="77777777" w:rsidR="00692E2E" w:rsidRPr="0097122C" w:rsidRDefault="00692E2E" w:rsidP="00690ACE">
            <w:pPr>
              <w:suppressAutoHyphens w:val="0"/>
              <w:rPr>
                <w:sz w:val="20"/>
                <w:szCs w:val="20"/>
              </w:rPr>
            </w:pPr>
          </w:p>
        </w:tc>
        <w:tc>
          <w:tcPr>
            <w:tcW w:w="567" w:type="dxa"/>
            <w:vMerge/>
            <w:hideMark/>
          </w:tcPr>
          <w:p w14:paraId="33B0C366" w14:textId="77777777" w:rsidR="00692E2E" w:rsidRPr="0097122C" w:rsidRDefault="00692E2E" w:rsidP="00690ACE">
            <w:pPr>
              <w:suppressAutoHyphens w:val="0"/>
              <w:rPr>
                <w:sz w:val="20"/>
                <w:szCs w:val="20"/>
              </w:rPr>
            </w:pPr>
          </w:p>
        </w:tc>
        <w:tc>
          <w:tcPr>
            <w:tcW w:w="567" w:type="dxa"/>
            <w:vMerge/>
            <w:hideMark/>
          </w:tcPr>
          <w:p w14:paraId="1F44E524" w14:textId="77777777" w:rsidR="00692E2E" w:rsidRPr="0097122C" w:rsidRDefault="00692E2E" w:rsidP="00690ACE">
            <w:pPr>
              <w:suppressAutoHyphens w:val="0"/>
              <w:rPr>
                <w:sz w:val="20"/>
                <w:szCs w:val="20"/>
              </w:rPr>
            </w:pPr>
          </w:p>
        </w:tc>
        <w:tc>
          <w:tcPr>
            <w:tcW w:w="567" w:type="dxa"/>
            <w:vMerge/>
            <w:hideMark/>
          </w:tcPr>
          <w:p w14:paraId="31175BB0" w14:textId="77777777" w:rsidR="00692E2E" w:rsidRPr="0097122C" w:rsidRDefault="00692E2E" w:rsidP="00690ACE">
            <w:pPr>
              <w:suppressAutoHyphens w:val="0"/>
              <w:rPr>
                <w:sz w:val="20"/>
                <w:szCs w:val="20"/>
              </w:rPr>
            </w:pPr>
          </w:p>
        </w:tc>
        <w:tc>
          <w:tcPr>
            <w:tcW w:w="567" w:type="dxa"/>
            <w:vMerge/>
            <w:hideMark/>
          </w:tcPr>
          <w:p w14:paraId="68253EF5" w14:textId="77777777" w:rsidR="00692E2E" w:rsidRPr="0097122C" w:rsidRDefault="00692E2E" w:rsidP="00690ACE">
            <w:pPr>
              <w:suppressAutoHyphens w:val="0"/>
              <w:rPr>
                <w:sz w:val="20"/>
                <w:szCs w:val="20"/>
              </w:rPr>
            </w:pPr>
          </w:p>
        </w:tc>
      </w:tr>
      <w:tr w:rsidR="00692E2E" w:rsidRPr="0097122C" w14:paraId="1D979EC5" w14:textId="77777777" w:rsidTr="008C2E8A">
        <w:trPr>
          <w:trHeight w:val="300"/>
        </w:trPr>
        <w:tc>
          <w:tcPr>
            <w:tcW w:w="616" w:type="dxa"/>
            <w:noWrap/>
            <w:hideMark/>
          </w:tcPr>
          <w:p w14:paraId="63466C71" w14:textId="77777777" w:rsidR="00692E2E" w:rsidRPr="0097122C" w:rsidRDefault="00692E2E" w:rsidP="00690ACE">
            <w:pPr>
              <w:suppressAutoHyphens w:val="0"/>
              <w:rPr>
                <w:sz w:val="20"/>
                <w:szCs w:val="20"/>
              </w:rPr>
            </w:pPr>
            <w:r w:rsidRPr="0097122C">
              <w:rPr>
                <w:sz w:val="20"/>
                <w:szCs w:val="20"/>
              </w:rPr>
              <w:t>1037</w:t>
            </w:r>
          </w:p>
        </w:tc>
        <w:tc>
          <w:tcPr>
            <w:tcW w:w="3310" w:type="dxa"/>
            <w:gridSpan w:val="2"/>
            <w:hideMark/>
          </w:tcPr>
          <w:p w14:paraId="1FBB1514" w14:textId="77777777" w:rsidR="00692E2E" w:rsidRPr="0097122C" w:rsidRDefault="00692E2E" w:rsidP="00690ACE">
            <w:pPr>
              <w:suppressAutoHyphens w:val="0"/>
              <w:rPr>
                <w:sz w:val="20"/>
                <w:szCs w:val="20"/>
              </w:rPr>
            </w:pPr>
            <w:r w:rsidRPr="0097122C">
              <w:rPr>
                <w:sz w:val="20"/>
                <w:szCs w:val="20"/>
              </w:rPr>
              <w:t xml:space="preserve">Krusts   </w:t>
            </w:r>
          </w:p>
        </w:tc>
        <w:tc>
          <w:tcPr>
            <w:tcW w:w="1605" w:type="dxa"/>
            <w:hideMark/>
          </w:tcPr>
          <w:p w14:paraId="67245490" w14:textId="77777777" w:rsidR="00692E2E" w:rsidRPr="0097122C" w:rsidRDefault="00692E2E" w:rsidP="00690ACE">
            <w:pPr>
              <w:suppressAutoHyphens w:val="0"/>
              <w:rPr>
                <w:sz w:val="20"/>
                <w:szCs w:val="20"/>
              </w:rPr>
            </w:pPr>
            <w:r w:rsidRPr="0097122C">
              <w:rPr>
                <w:sz w:val="20"/>
                <w:szCs w:val="20"/>
              </w:rPr>
              <w:t>Ø 50-50-50mm  67°</w:t>
            </w:r>
          </w:p>
        </w:tc>
        <w:tc>
          <w:tcPr>
            <w:tcW w:w="956" w:type="dxa"/>
            <w:gridSpan w:val="2"/>
            <w:hideMark/>
          </w:tcPr>
          <w:p w14:paraId="77CD104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0F61FDB" w14:textId="77777777" w:rsidR="00692E2E" w:rsidRPr="0097122C" w:rsidRDefault="00692E2E" w:rsidP="00690ACE">
            <w:pPr>
              <w:suppressAutoHyphens w:val="0"/>
              <w:rPr>
                <w:sz w:val="20"/>
                <w:szCs w:val="20"/>
              </w:rPr>
            </w:pPr>
          </w:p>
        </w:tc>
        <w:tc>
          <w:tcPr>
            <w:tcW w:w="567" w:type="dxa"/>
            <w:vMerge/>
            <w:hideMark/>
          </w:tcPr>
          <w:p w14:paraId="4D30C08B" w14:textId="77777777" w:rsidR="00692E2E" w:rsidRPr="0097122C" w:rsidRDefault="00692E2E" w:rsidP="00690ACE">
            <w:pPr>
              <w:suppressAutoHyphens w:val="0"/>
              <w:rPr>
                <w:sz w:val="20"/>
                <w:szCs w:val="20"/>
              </w:rPr>
            </w:pPr>
          </w:p>
        </w:tc>
        <w:tc>
          <w:tcPr>
            <w:tcW w:w="567" w:type="dxa"/>
            <w:vMerge/>
            <w:hideMark/>
          </w:tcPr>
          <w:p w14:paraId="62575FDF" w14:textId="77777777" w:rsidR="00692E2E" w:rsidRPr="0097122C" w:rsidRDefault="00692E2E" w:rsidP="00690ACE">
            <w:pPr>
              <w:suppressAutoHyphens w:val="0"/>
              <w:rPr>
                <w:sz w:val="20"/>
                <w:szCs w:val="20"/>
              </w:rPr>
            </w:pPr>
          </w:p>
        </w:tc>
        <w:tc>
          <w:tcPr>
            <w:tcW w:w="567" w:type="dxa"/>
            <w:vMerge/>
            <w:hideMark/>
          </w:tcPr>
          <w:p w14:paraId="4D05E3E0" w14:textId="77777777" w:rsidR="00692E2E" w:rsidRPr="0097122C" w:rsidRDefault="00692E2E" w:rsidP="00690ACE">
            <w:pPr>
              <w:suppressAutoHyphens w:val="0"/>
              <w:rPr>
                <w:sz w:val="20"/>
                <w:szCs w:val="20"/>
              </w:rPr>
            </w:pPr>
          </w:p>
        </w:tc>
        <w:tc>
          <w:tcPr>
            <w:tcW w:w="567" w:type="dxa"/>
            <w:vMerge/>
            <w:hideMark/>
          </w:tcPr>
          <w:p w14:paraId="7603D77F" w14:textId="77777777" w:rsidR="00692E2E" w:rsidRPr="0097122C" w:rsidRDefault="00692E2E" w:rsidP="00690ACE">
            <w:pPr>
              <w:suppressAutoHyphens w:val="0"/>
              <w:rPr>
                <w:sz w:val="20"/>
                <w:szCs w:val="20"/>
              </w:rPr>
            </w:pPr>
          </w:p>
        </w:tc>
        <w:tc>
          <w:tcPr>
            <w:tcW w:w="567" w:type="dxa"/>
            <w:vMerge/>
            <w:hideMark/>
          </w:tcPr>
          <w:p w14:paraId="0C6F1C26" w14:textId="77777777" w:rsidR="00692E2E" w:rsidRPr="0097122C" w:rsidRDefault="00692E2E" w:rsidP="00690ACE">
            <w:pPr>
              <w:suppressAutoHyphens w:val="0"/>
              <w:rPr>
                <w:sz w:val="20"/>
                <w:szCs w:val="20"/>
              </w:rPr>
            </w:pPr>
          </w:p>
        </w:tc>
      </w:tr>
      <w:tr w:rsidR="00692E2E" w:rsidRPr="0097122C" w14:paraId="784D9FC2" w14:textId="77777777" w:rsidTr="008C2E8A">
        <w:trPr>
          <w:trHeight w:val="300"/>
        </w:trPr>
        <w:tc>
          <w:tcPr>
            <w:tcW w:w="616" w:type="dxa"/>
            <w:noWrap/>
            <w:hideMark/>
          </w:tcPr>
          <w:p w14:paraId="5CB2B18C" w14:textId="77777777" w:rsidR="00692E2E" w:rsidRPr="0097122C" w:rsidRDefault="00692E2E" w:rsidP="00690ACE">
            <w:pPr>
              <w:suppressAutoHyphens w:val="0"/>
              <w:rPr>
                <w:sz w:val="20"/>
                <w:szCs w:val="20"/>
              </w:rPr>
            </w:pPr>
            <w:r w:rsidRPr="0097122C">
              <w:rPr>
                <w:sz w:val="20"/>
                <w:szCs w:val="20"/>
              </w:rPr>
              <w:t>1038</w:t>
            </w:r>
          </w:p>
        </w:tc>
        <w:tc>
          <w:tcPr>
            <w:tcW w:w="3310" w:type="dxa"/>
            <w:gridSpan w:val="2"/>
            <w:hideMark/>
          </w:tcPr>
          <w:p w14:paraId="4E523AB9" w14:textId="77777777" w:rsidR="00692E2E" w:rsidRPr="0097122C" w:rsidRDefault="00692E2E" w:rsidP="00690ACE">
            <w:pPr>
              <w:suppressAutoHyphens w:val="0"/>
              <w:rPr>
                <w:sz w:val="20"/>
                <w:szCs w:val="20"/>
              </w:rPr>
            </w:pPr>
            <w:r w:rsidRPr="0097122C">
              <w:rPr>
                <w:sz w:val="20"/>
                <w:szCs w:val="20"/>
              </w:rPr>
              <w:t xml:space="preserve">Krusts   </w:t>
            </w:r>
          </w:p>
        </w:tc>
        <w:tc>
          <w:tcPr>
            <w:tcW w:w="1605" w:type="dxa"/>
            <w:hideMark/>
          </w:tcPr>
          <w:p w14:paraId="43A3B681" w14:textId="77777777" w:rsidR="00692E2E" w:rsidRPr="0097122C" w:rsidRDefault="00692E2E" w:rsidP="00690ACE">
            <w:pPr>
              <w:suppressAutoHyphens w:val="0"/>
              <w:rPr>
                <w:sz w:val="20"/>
                <w:szCs w:val="20"/>
              </w:rPr>
            </w:pPr>
            <w:r w:rsidRPr="0097122C">
              <w:rPr>
                <w:sz w:val="20"/>
                <w:szCs w:val="20"/>
              </w:rPr>
              <w:t>Ø 75-75-75mm  67°</w:t>
            </w:r>
          </w:p>
        </w:tc>
        <w:tc>
          <w:tcPr>
            <w:tcW w:w="956" w:type="dxa"/>
            <w:gridSpan w:val="2"/>
            <w:hideMark/>
          </w:tcPr>
          <w:p w14:paraId="7A9D50E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0355FD3" w14:textId="77777777" w:rsidR="00692E2E" w:rsidRPr="0097122C" w:rsidRDefault="00692E2E" w:rsidP="00690ACE">
            <w:pPr>
              <w:suppressAutoHyphens w:val="0"/>
              <w:rPr>
                <w:sz w:val="20"/>
                <w:szCs w:val="20"/>
              </w:rPr>
            </w:pPr>
          </w:p>
        </w:tc>
        <w:tc>
          <w:tcPr>
            <w:tcW w:w="567" w:type="dxa"/>
            <w:vMerge/>
            <w:hideMark/>
          </w:tcPr>
          <w:p w14:paraId="1AA9D43B" w14:textId="77777777" w:rsidR="00692E2E" w:rsidRPr="0097122C" w:rsidRDefault="00692E2E" w:rsidP="00690ACE">
            <w:pPr>
              <w:suppressAutoHyphens w:val="0"/>
              <w:rPr>
                <w:sz w:val="20"/>
                <w:szCs w:val="20"/>
              </w:rPr>
            </w:pPr>
          </w:p>
        </w:tc>
        <w:tc>
          <w:tcPr>
            <w:tcW w:w="567" w:type="dxa"/>
            <w:vMerge/>
            <w:hideMark/>
          </w:tcPr>
          <w:p w14:paraId="003FA638" w14:textId="77777777" w:rsidR="00692E2E" w:rsidRPr="0097122C" w:rsidRDefault="00692E2E" w:rsidP="00690ACE">
            <w:pPr>
              <w:suppressAutoHyphens w:val="0"/>
              <w:rPr>
                <w:sz w:val="20"/>
                <w:szCs w:val="20"/>
              </w:rPr>
            </w:pPr>
          </w:p>
        </w:tc>
        <w:tc>
          <w:tcPr>
            <w:tcW w:w="567" w:type="dxa"/>
            <w:vMerge/>
            <w:hideMark/>
          </w:tcPr>
          <w:p w14:paraId="24D85877" w14:textId="77777777" w:rsidR="00692E2E" w:rsidRPr="0097122C" w:rsidRDefault="00692E2E" w:rsidP="00690ACE">
            <w:pPr>
              <w:suppressAutoHyphens w:val="0"/>
              <w:rPr>
                <w:sz w:val="20"/>
                <w:szCs w:val="20"/>
              </w:rPr>
            </w:pPr>
          </w:p>
        </w:tc>
        <w:tc>
          <w:tcPr>
            <w:tcW w:w="567" w:type="dxa"/>
            <w:vMerge/>
            <w:hideMark/>
          </w:tcPr>
          <w:p w14:paraId="1AC69A04" w14:textId="77777777" w:rsidR="00692E2E" w:rsidRPr="0097122C" w:rsidRDefault="00692E2E" w:rsidP="00690ACE">
            <w:pPr>
              <w:suppressAutoHyphens w:val="0"/>
              <w:rPr>
                <w:sz w:val="20"/>
                <w:szCs w:val="20"/>
              </w:rPr>
            </w:pPr>
          </w:p>
        </w:tc>
        <w:tc>
          <w:tcPr>
            <w:tcW w:w="567" w:type="dxa"/>
            <w:vMerge/>
            <w:hideMark/>
          </w:tcPr>
          <w:p w14:paraId="500F5C1D" w14:textId="77777777" w:rsidR="00692E2E" w:rsidRPr="0097122C" w:rsidRDefault="00692E2E" w:rsidP="00690ACE">
            <w:pPr>
              <w:suppressAutoHyphens w:val="0"/>
              <w:rPr>
                <w:sz w:val="20"/>
                <w:szCs w:val="20"/>
              </w:rPr>
            </w:pPr>
          </w:p>
        </w:tc>
      </w:tr>
      <w:tr w:rsidR="00692E2E" w:rsidRPr="0097122C" w14:paraId="45D4101D" w14:textId="77777777" w:rsidTr="008C2E8A">
        <w:trPr>
          <w:trHeight w:val="300"/>
        </w:trPr>
        <w:tc>
          <w:tcPr>
            <w:tcW w:w="616" w:type="dxa"/>
            <w:noWrap/>
            <w:hideMark/>
          </w:tcPr>
          <w:p w14:paraId="54F6C81E" w14:textId="77777777" w:rsidR="00692E2E" w:rsidRPr="0097122C" w:rsidRDefault="00692E2E" w:rsidP="00690ACE">
            <w:pPr>
              <w:suppressAutoHyphens w:val="0"/>
              <w:rPr>
                <w:sz w:val="20"/>
                <w:szCs w:val="20"/>
              </w:rPr>
            </w:pPr>
            <w:r w:rsidRPr="0097122C">
              <w:rPr>
                <w:sz w:val="20"/>
                <w:szCs w:val="20"/>
              </w:rPr>
              <w:t>1039</w:t>
            </w:r>
          </w:p>
        </w:tc>
        <w:tc>
          <w:tcPr>
            <w:tcW w:w="3310" w:type="dxa"/>
            <w:gridSpan w:val="2"/>
            <w:hideMark/>
          </w:tcPr>
          <w:p w14:paraId="1A67FD71" w14:textId="77777777" w:rsidR="00692E2E" w:rsidRPr="0097122C" w:rsidRDefault="00692E2E" w:rsidP="00690ACE">
            <w:pPr>
              <w:suppressAutoHyphens w:val="0"/>
              <w:rPr>
                <w:sz w:val="20"/>
                <w:szCs w:val="20"/>
              </w:rPr>
            </w:pPr>
            <w:r w:rsidRPr="0097122C">
              <w:rPr>
                <w:sz w:val="20"/>
                <w:szCs w:val="20"/>
              </w:rPr>
              <w:t xml:space="preserve">Krusts   </w:t>
            </w:r>
          </w:p>
        </w:tc>
        <w:tc>
          <w:tcPr>
            <w:tcW w:w="1605" w:type="dxa"/>
            <w:hideMark/>
          </w:tcPr>
          <w:p w14:paraId="2272AA06" w14:textId="77777777" w:rsidR="00692E2E" w:rsidRPr="0097122C" w:rsidRDefault="00692E2E" w:rsidP="00690ACE">
            <w:pPr>
              <w:suppressAutoHyphens w:val="0"/>
              <w:rPr>
                <w:sz w:val="20"/>
                <w:szCs w:val="20"/>
              </w:rPr>
            </w:pPr>
            <w:r w:rsidRPr="0097122C">
              <w:rPr>
                <w:sz w:val="20"/>
                <w:szCs w:val="20"/>
              </w:rPr>
              <w:t>Ø 110-50-50mm  67°</w:t>
            </w:r>
          </w:p>
        </w:tc>
        <w:tc>
          <w:tcPr>
            <w:tcW w:w="956" w:type="dxa"/>
            <w:gridSpan w:val="2"/>
            <w:hideMark/>
          </w:tcPr>
          <w:p w14:paraId="23F1771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1721E60" w14:textId="77777777" w:rsidR="00692E2E" w:rsidRPr="0097122C" w:rsidRDefault="00692E2E" w:rsidP="00690ACE">
            <w:pPr>
              <w:suppressAutoHyphens w:val="0"/>
              <w:rPr>
                <w:sz w:val="20"/>
                <w:szCs w:val="20"/>
              </w:rPr>
            </w:pPr>
          </w:p>
        </w:tc>
        <w:tc>
          <w:tcPr>
            <w:tcW w:w="567" w:type="dxa"/>
            <w:vMerge/>
            <w:hideMark/>
          </w:tcPr>
          <w:p w14:paraId="1203EFC4" w14:textId="77777777" w:rsidR="00692E2E" w:rsidRPr="0097122C" w:rsidRDefault="00692E2E" w:rsidP="00690ACE">
            <w:pPr>
              <w:suppressAutoHyphens w:val="0"/>
              <w:rPr>
                <w:sz w:val="20"/>
                <w:szCs w:val="20"/>
              </w:rPr>
            </w:pPr>
          </w:p>
        </w:tc>
        <w:tc>
          <w:tcPr>
            <w:tcW w:w="567" w:type="dxa"/>
            <w:vMerge/>
            <w:hideMark/>
          </w:tcPr>
          <w:p w14:paraId="3C11F018" w14:textId="77777777" w:rsidR="00692E2E" w:rsidRPr="0097122C" w:rsidRDefault="00692E2E" w:rsidP="00690ACE">
            <w:pPr>
              <w:suppressAutoHyphens w:val="0"/>
              <w:rPr>
                <w:sz w:val="20"/>
                <w:szCs w:val="20"/>
              </w:rPr>
            </w:pPr>
          </w:p>
        </w:tc>
        <w:tc>
          <w:tcPr>
            <w:tcW w:w="567" w:type="dxa"/>
            <w:vMerge/>
            <w:hideMark/>
          </w:tcPr>
          <w:p w14:paraId="1734AF69" w14:textId="77777777" w:rsidR="00692E2E" w:rsidRPr="0097122C" w:rsidRDefault="00692E2E" w:rsidP="00690ACE">
            <w:pPr>
              <w:suppressAutoHyphens w:val="0"/>
              <w:rPr>
                <w:sz w:val="20"/>
                <w:szCs w:val="20"/>
              </w:rPr>
            </w:pPr>
          </w:p>
        </w:tc>
        <w:tc>
          <w:tcPr>
            <w:tcW w:w="567" w:type="dxa"/>
            <w:vMerge/>
            <w:hideMark/>
          </w:tcPr>
          <w:p w14:paraId="5B3A137A" w14:textId="77777777" w:rsidR="00692E2E" w:rsidRPr="0097122C" w:rsidRDefault="00692E2E" w:rsidP="00690ACE">
            <w:pPr>
              <w:suppressAutoHyphens w:val="0"/>
              <w:rPr>
                <w:sz w:val="20"/>
                <w:szCs w:val="20"/>
              </w:rPr>
            </w:pPr>
          </w:p>
        </w:tc>
        <w:tc>
          <w:tcPr>
            <w:tcW w:w="567" w:type="dxa"/>
            <w:vMerge/>
            <w:hideMark/>
          </w:tcPr>
          <w:p w14:paraId="5E0A2255" w14:textId="77777777" w:rsidR="00692E2E" w:rsidRPr="0097122C" w:rsidRDefault="00692E2E" w:rsidP="00690ACE">
            <w:pPr>
              <w:suppressAutoHyphens w:val="0"/>
              <w:rPr>
                <w:sz w:val="20"/>
                <w:szCs w:val="20"/>
              </w:rPr>
            </w:pPr>
          </w:p>
        </w:tc>
      </w:tr>
      <w:tr w:rsidR="00692E2E" w:rsidRPr="0097122C" w14:paraId="108D9807" w14:textId="77777777" w:rsidTr="008C2E8A">
        <w:trPr>
          <w:trHeight w:val="300"/>
        </w:trPr>
        <w:tc>
          <w:tcPr>
            <w:tcW w:w="616" w:type="dxa"/>
            <w:noWrap/>
            <w:hideMark/>
          </w:tcPr>
          <w:p w14:paraId="737AFE53" w14:textId="77777777" w:rsidR="00692E2E" w:rsidRPr="0097122C" w:rsidRDefault="00692E2E" w:rsidP="00690ACE">
            <w:pPr>
              <w:suppressAutoHyphens w:val="0"/>
              <w:rPr>
                <w:sz w:val="20"/>
                <w:szCs w:val="20"/>
              </w:rPr>
            </w:pPr>
            <w:r w:rsidRPr="0097122C">
              <w:rPr>
                <w:sz w:val="20"/>
                <w:szCs w:val="20"/>
              </w:rPr>
              <w:t>1040</w:t>
            </w:r>
          </w:p>
        </w:tc>
        <w:tc>
          <w:tcPr>
            <w:tcW w:w="3310" w:type="dxa"/>
            <w:gridSpan w:val="2"/>
            <w:hideMark/>
          </w:tcPr>
          <w:p w14:paraId="507BB588" w14:textId="77777777" w:rsidR="00692E2E" w:rsidRPr="0097122C" w:rsidRDefault="00692E2E" w:rsidP="00690ACE">
            <w:pPr>
              <w:suppressAutoHyphens w:val="0"/>
              <w:rPr>
                <w:sz w:val="20"/>
                <w:szCs w:val="20"/>
              </w:rPr>
            </w:pPr>
            <w:r w:rsidRPr="0097122C">
              <w:rPr>
                <w:sz w:val="20"/>
                <w:szCs w:val="20"/>
              </w:rPr>
              <w:t xml:space="preserve">Krusts   </w:t>
            </w:r>
          </w:p>
        </w:tc>
        <w:tc>
          <w:tcPr>
            <w:tcW w:w="1605" w:type="dxa"/>
            <w:hideMark/>
          </w:tcPr>
          <w:p w14:paraId="34EFF427" w14:textId="77777777" w:rsidR="00692E2E" w:rsidRPr="0097122C" w:rsidRDefault="00692E2E" w:rsidP="00690ACE">
            <w:pPr>
              <w:suppressAutoHyphens w:val="0"/>
              <w:rPr>
                <w:sz w:val="20"/>
                <w:szCs w:val="20"/>
              </w:rPr>
            </w:pPr>
            <w:r w:rsidRPr="0097122C">
              <w:rPr>
                <w:sz w:val="20"/>
                <w:szCs w:val="20"/>
              </w:rPr>
              <w:t>Ø 110-75-75mm  67°</w:t>
            </w:r>
          </w:p>
        </w:tc>
        <w:tc>
          <w:tcPr>
            <w:tcW w:w="956" w:type="dxa"/>
            <w:gridSpan w:val="2"/>
            <w:hideMark/>
          </w:tcPr>
          <w:p w14:paraId="74765C8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BC87125" w14:textId="77777777" w:rsidR="00692E2E" w:rsidRPr="0097122C" w:rsidRDefault="00692E2E" w:rsidP="00690ACE">
            <w:pPr>
              <w:suppressAutoHyphens w:val="0"/>
              <w:rPr>
                <w:sz w:val="20"/>
                <w:szCs w:val="20"/>
              </w:rPr>
            </w:pPr>
          </w:p>
        </w:tc>
        <w:tc>
          <w:tcPr>
            <w:tcW w:w="567" w:type="dxa"/>
            <w:vMerge/>
            <w:hideMark/>
          </w:tcPr>
          <w:p w14:paraId="53A98B02" w14:textId="77777777" w:rsidR="00692E2E" w:rsidRPr="0097122C" w:rsidRDefault="00692E2E" w:rsidP="00690ACE">
            <w:pPr>
              <w:suppressAutoHyphens w:val="0"/>
              <w:rPr>
                <w:sz w:val="20"/>
                <w:szCs w:val="20"/>
              </w:rPr>
            </w:pPr>
          </w:p>
        </w:tc>
        <w:tc>
          <w:tcPr>
            <w:tcW w:w="567" w:type="dxa"/>
            <w:vMerge/>
            <w:hideMark/>
          </w:tcPr>
          <w:p w14:paraId="2A469B3A" w14:textId="77777777" w:rsidR="00692E2E" w:rsidRPr="0097122C" w:rsidRDefault="00692E2E" w:rsidP="00690ACE">
            <w:pPr>
              <w:suppressAutoHyphens w:val="0"/>
              <w:rPr>
                <w:sz w:val="20"/>
                <w:szCs w:val="20"/>
              </w:rPr>
            </w:pPr>
          </w:p>
        </w:tc>
        <w:tc>
          <w:tcPr>
            <w:tcW w:w="567" w:type="dxa"/>
            <w:vMerge/>
            <w:hideMark/>
          </w:tcPr>
          <w:p w14:paraId="71BDCF31" w14:textId="77777777" w:rsidR="00692E2E" w:rsidRPr="0097122C" w:rsidRDefault="00692E2E" w:rsidP="00690ACE">
            <w:pPr>
              <w:suppressAutoHyphens w:val="0"/>
              <w:rPr>
                <w:sz w:val="20"/>
                <w:szCs w:val="20"/>
              </w:rPr>
            </w:pPr>
          </w:p>
        </w:tc>
        <w:tc>
          <w:tcPr>
            <w:tcW w:w="567" w:type="dxa"/>
            <w:vMerge/>
            <w:hideMark/>
          </w:tcPr>
          <w:p w14:paraId="19C283D0" w14:textId="77777777" w:rsidR="00692E2E" w:rsidRPr="0097122C" w:rsidRDefault="00692E2E" w:rsidP="00690ACE">
            <w:pPr>
              <w:suppressAutoHyphens w:val="0"/>
              <w:rPr>
                <w:sz w:val="20"/>
                <w:szCs w:val="20"/>
              </w:rPr>
            </w:pPr>
          </w:p>
        </w:tc>
        <w:tc>
          <w:tcPr>
            <w:tcW w:w="567" w:type="dxa"/>
            <w:vMerge/>
            <w:hideMark/>
          </w:tcPr>
          <w:p w14:paraId="56478386" w14:textId="77777777" w:rsidR="00692E2E" w:rsidRPr="0097122C" w:rsidRDefault="00692E2E" w:rsidP="00690ACE">
            <w:pPr>
              <w:suppressAutoHyphens w:val="0"/>
              <w:rPr>
                <w:sz w:val="20"/>
                <w:szCs w:val="20"/>
              </w:rPr>
            </w:pPr>
          </w:p>
        </w:tc>
      </w:tr>
      <w:tr w:rsidR="00692E2E" w:rsidRPr="0097122C" w14:paraId="4C71683B" w14:textId="77777777" w:rsidTr="008C2E8A">
        <w:trPr>
          <w:trHeight w:val="510"/>
        </w:trPr>
        <w:tc>
          <w:tcPr>
            <w:tcW w:w="616" w:type="dxa"/>
            <w:noWrap/>
            <w:hideMark/>
          </w:tcPr>
          <w:p w14:paraId="230E110C" w14:textId="77777777" w:rsidR="00692E2E" w:rsidRPr="0097122C" w:rsidRDefault="00692E2E" w:rsidP="00690ACE">
            <w:pPr>
              <w:suppressAutoHyphens w:val="0"/>
              <w:rPr>
                <w:sz w:val="20"/>
                <w:szCs w:val="20"/>
              </w:rPr>
            </w:pPr>
            <w:r w:rsidRPr="0097122C">
              <w:rPr>
                <w:sz w:val="20"/>
                <w:szCs w:val="20"/>
              </w:rPr>
              <w:t>1041</w:t>
            </w:r>
          </w:p>
        </w:tc>
        <w:tc>
          <w:tcPr>
            <w:tcW w:w="3310" w:type="dxa"/>
            <w:gridSpan w:val="2"/>
            <w:hideMark/>
          </w:tcPr>
          <w:p w14:paraId="6DB0BE4A" w14:textId="77777777" w:rsidR="00692E2E" w:rsidRPr="0097122C" w:rsidRDefault="00692E2E" w:rsidP="00690ACE">
            <w:pPr>
              <w:suppressAutoHyphens w:val="0"/>
              <w:rPr>
                <w:sz w:val="20"/>
                <w:szCs w:val="20"/>
              </w:rPr>
            </w:pPr>
            <w:r w:rsidRPr="0097122C">
              <w:rPr>
                <w:sz w:val="20"/>
                <w:szCs w:val="20"/>
              </w:rPr>
              <w:t xml:space="preserve">Krusts   </w:t>
            </w:r>
          </w:p>
        </w:tc>
        <w:tc>
          <w:tcPr>
            <w:tcW w:w="1605" w:type="dxa"/>
            <w:hideMark/>
          </w:tcPr>
          <w:p w14:paraId="30812148" w14:textId="77777777" w:rsidR="00692E2E" w:rsidRPr="0097122C" w:rsidRDefault="00692E2E" w:rsidP="00690ACE">
            <w:pPr>
              <w:suppressAutoHyphens w:val="0"/>
              <w:rPr>
                <w:sz w:val="20"/>
                <w:szCs w:val="20"/>
              </w:rPr>
            </w:pPr>
            <w:r w:rsidRPr="0097122C">
              <w:rPr>
                <w:sz w:val="20"/>
                <w:szCs w:val="20"/>
              </w:rPr>
              <w:t>Ø 110-110-110mm  67°</w:t>
            </w:r>
          </w:p>
        </w:tc>
        <w:tc>
          <w:tcPr>
            <w:tcW w:w="956" w:type="dxa"/>
            <w:gridSpan w:val="2"/>
            <w:hideMark/>
          </w:tcPr>
          <w:p w14:paraId="64E69F7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E81AAE4" w14:textId="77777777" w:rsidR="00692E2E" w:rsidRPr="0097122C" w:rsidRDefault="00692E2E" w:rsidP="00690ACE">
            <w:pPr>
              <w:suppressAutoHyphens w:val="0"/>
              <w:rPr>
                <w:sz w:val="20"/>
                <w:szCs w:val="20"/>
              </w:rPr>
            </w:pPr>
          </w:p>
        </w:tc>
        <w:tc>
          <w:tcPr>
            <w:tcW w:w="567" w:type="dxa"/>
            <w:vMerge/>
            <w:hideMark/>
          </w:tcPr>
          <w:p w14:paraId="4F85F246" w14:textId="77777777" w:rsidR="00692E2E" w:rsidRPr="0097122C" w:rsidRDefault="00692E2E" w:rsidP="00690ACE">
            <w:pPr>
              <w:suppressAutoHyphens w:val="0"/>
              <w:rPr>
                <w:sz w:val="20"/>
                <w:szCs w:val="20"/>
              </w:rPr>
            </w:pPr>
          </w:p>
        </w:tc>
        <w:tc>
          <w:tcPr>
            <w:tcW w:w="567" w:type="dxa"/>
            <w:vMerge/>
            <w:hideMark/>
          </w:tcPr>
          <w:p w14:paraId="60AC5499" w14:textId="77777777" w:rsidR="00692E2E" w:rsidRPr="0097122C" w:rsidRDefault="00692E2E" w:rsidP="00690ACE">
            <w:pPr>
              <w:suppressAutoHyphens w:val="0"/>
              <w:rPr>
                <w:sz w:val="20"/>
                <w:szCs w:val="20"/>
              </w:rPr>
            </w:pPr>
          </w:p>
        </w:tc>
        <w:tc>
          <w:tcPr>
            <w:tcW w:w="567" w:type="dxa"/>
            <w:vMerge/>
            <w:hideMark/>
          </w:tcPr>
          <w:p w14:paraId="4E36645F" w14:textId="77777777" w:rsidR="00692E2E" w:rsidRPr="0097122C" w:rsidRDefault="00692E2E" w:rsidP="00690ACE">
            <w:pPr>
              <w:suppressAutoHyphens w:val="0"/>
              <w:rPr>
                <w:sz w:val="20"/>
                <w:szCs w:val="20"/>
              </w:rPr>
            </w:pPr>
          </w:p>
        </w:tc>
        <w:tc>
          <w:tcPr>
            <w:tcW w:w="567" w:type="dxa"/>
            <w:vMerge/>
            <w:hideMark/>
          </w:tcPr>
          <w:p w14:paraId="17B574D8" w14:textId="77777777" w:rsidR="00692E2E" w:rsidRPr="0097122C" w:rsidRDefault="00692E2E" w:rsidP="00690ACE">
            <w:pPr>
              <w:suppressAutoHyphens w:val="0"/>
              <w:rPr>
                <w:sz w:val="20"/>
                <w:szCs w:val="20"/>
              </w:rPr>
            </w:pPr>
          </w:p>
        </w:tc>
        <w:tc>
          <w:tcPr>
            <w:tcW w:w="567" w:type="dxa"/>
            <w:vMerge/>
            <w:hideMark/>
          </w:tcPr>
          <w:p w14:paraId="27503E43" w14:textId="77777777" w:rsidR="00692E2E" w:rsidRPr="0097122C" w:rsidRDefault="00692E2E" w:rsidP="00690ACE">
            <w:pPr>
              <w:suppressAutoHyphens w:val="0"/>
              <w:rPr>
                <w:sz w:val="20"/>
                <w:szCs w:val="20"/>
              </w:rPr>
            </w:pPr>
          </w:p>
        </w:tc>
      </w:tr>
      <w:tr w:rsidR="00692E2E" w:rsidRPr="0097122C" w14:paraId="28FFCB62" w14:textId="77777777" w:rsidTr="008C2E8A">
        <w:trPr>
          <w:trHeight w:val="300"/>
        </w:trPr>
        <w:tc>
          <w:tcPr>
            <w:tcW w:w="616" w:type="dxa"/>
            <w:noWrap/>
            <w:hideMark/>
          </w:tcPr>
          <w:p w14:paraId="35B87BBF" w14:textId="77777777" w:rsidR="00692E2E" w:rsidRPr="0097122C" w:rsidRDefault="00692E2E" w:rsidP="00690ACE">
            <w:pPr>
              <w:suppressAutoHyphens w:val="0"/>
              <w:rPr>
                <w:sz w:val="20"/>
                <w:szCs w:val="20"/>
              </w:rPr>
            </w:pPr>
            <w:r w:rsidRPr="0097122C">
              <w:rPr>
                <w:sz w:val="20"/>
                <w:szCs w:val="20"/>
              </w:rPr>
              <w:t>1042</w:t>
            </w:r>
          </w:p>
        </w:tc>
        <w:tc>
          <w:tcPr>
            <w:tcW w:w="3310" w:type="dxa"/>
            <w:gridSpan w:val="2"/>
            <w:hideMark/>
          </w:tcPr>
          <w:p w14:paraId="01701FD7" w14:textId="77777777" w:rsidR="00692E2E" w:rsidRPr="0097122C" w:rsidRDefault="00692E2E" w:rsidP="00690ACE">
            <w:pPr>
              <w:suppressAutoHyphens w:val="0"/>
              <w:rPr>
                <w:sz w:val="20"/>
                <w:szCs w:val="20"/>
              </w:rPr>
            </w:pPr>
            <w:r w:rsidRPr="0097122C">
              <w:rPr>
                <w:sz w:val="20"/>
                <w:szCs w:val="20"/>
              </w:rPr>
              <w:t xml:space="preserve">Krusts   </w:t>
            </w:r>
          </w:p>
        </w:tc>
        <w:tc>
          <w:tcPr>
            <w:tcW w:w="1605" w:type="dxa"/>
            <w:hideMark/>
          </w:tcPr>
          <w:p w14:paraId="4582193A" w14:textId="77777777" w:rsidR="00692E2E" w:rsidRPr="0097122C" w:rsidRDefault="00692E2E" w:rsidP="00690ACE">
            <w:pPr>
              <w:suppressAutoHyphens w:val="0"/>
              <w:rPr>
                <w:sz w:val="20"/>
                <w:szCs w:val="20"/>
              </w:rPr>
            </w:pPr>
            <w:r w:rsidRPr="0097122C">
              <w:rPr>
                <w:sz w:val="20"/>
                <w:szCs w:val="20"/>
              </w:rPr>
              <w:t>Ø 50-50-50mm  87°</w:t>
            </w:r>
          </w:p>
        </w:tc>
        <w:tc>
          <w:tcPr>
            <w:tcW w:w="956" w:type="dxa"/>
            <w:gridSpan w:val="2"/>
            <w:hideMark/>
          </w:tcPr>
          <w:p w14:paraId="2B0EA0A9" w14:textId="77777777" w:rsidR="00692E2E" w:rsidRPr="00E30FC4" w:rsidRDefault="00692E2E" w:rsidP="00690ACE">
            <w:pPr>
              <w:suppressAutoHyphens w:val="0"/>
              <w:rPr>
                <w:sz w:val="19"/>
                <w:szCs w:val="19"/>
              </w:rPr>
            </w:pPr>
            <w:r w:rsidRPr="00E30FC4">
              <w:rPr>
                <w:sz w:val="19"/>
                <w:szCs w:val="19"/>
              </w:rPr>
              <w:t xml:space="preserve"> gabals</w:t>
            </w:r>
          </w:p>
        </w:tc>
        <w:tc>
          <w:tcPr>
            <w:tcW w:w="567" w:type="dxa"/>
            <w:vMerge/>
            <w:hideMark/>
          </w:tcPr>
          <w:p w14:paraId="6B36497C" w14:textId="77777777" w:rsidR="00692E2E" w:rsidRPr="0097122C" w:rsidRDefault="00692E2E" w:rsidP="00690ACE">
            <w:pPr>
              <w:suppressAutoHyphens w:val="0"/>
              <w:rPr>
                <w:sz w:val="20"/>
                <w:szCs w:val="20"/>
              </w:rPr>
            </w:pPr>
          </w:p>
        </w:tc>
        <w:tc>
          <w:tcPr>
            <w:tcW w:w="567" w:type="dxa"/>
            <w:vMerge/>
            <w:hideMark/>
          </w:tcPr>
          <w:p w14:paraId="1CAE0EF0" w14:textId="77777777" w:rsidR="00692E2E" w:rsidRPr="0097122C" w:rsidRDefault="00692E2E" w:rsidP="00690ACE">
            <w:pPr>
              <w:suppressAutoHyphens w:val="0"/>
              <w:rPr>
                <w:sz w:val="20"/>
                <w:szCs w:val="20"/>
              </w:rPr>
            </w:pPr>
          </w:p>
        </w:tc>
        <w:tc>
          <w:tcPr>
            <w:tcW w:w="567" w:type="dxa"/>
            <w:vMerge/>
            <w:hideMark/>
          </w:tcPr>
          <w:p w14:paraId="5C7FCE73" w14:textId="77777777" w:rsidR="00692E2E" w:rsidRPr="0097122C" w:rsidRDefault="00692E2E" w:rsidP="00690ACE">
            <w:pPr>
              <w:suppressAutoHyphens w:val="0"/>
              <w:rPr>
                <w:sz w:val="20"/>
                <w:szCs w:val="20"/>
              </w:rPr>
            </w:pPr>
          </w:p>
        </w:tc>
        <w:tc>
          <w:tcPr>
            <w:tcW w:w="567" w:type="dxa"/>
            <w:vMerge/>
            <w:hideMark/>
          </w:tcPr>
          <w:p w14:paraId="2E1FF3A3" w14:textId="77777777" w:rsidR="00692E2E" w:rsidRPr="0097122C" w:rsidRDefault="00692E2E" w:rsidP="00690ACE">
            <w:pPr>
              <w:suppressAutoHyphens w:val="0"/>
              <w:rPr>
                <w:sz w:val="20"/>
                <w:szCs w:val="20"/>
              </w:rPr>
            </w:pPr>
          </w:p>
        </w:tc>
        <w:tc>
          <w:tcPr>
            <w:tcW w:w="567" w:type="dxa"/>
            <w:vMerge/>
            <w:hideMark/>
          </w:tcPr>
          <w:p w14:paraId="1AD2703C" w14:textId="77777777" w:rsidR="00692E2E" w:rsidRPr="0097122C" w:rsidRDefault="00692E2E" w:rsidP="00690ACE">
            <w:pPr>
              <w:suppressAutoHyphens w:val="0"/>
              <w:rPr>
                <w:sz w:val="20"/>
                <w:szCs w:val="20"/>
              </w:rPr>
            </w:pPr>
          </w:p>
        </w:tc>
        <w:tc>
          <w:tcPr>
            <w:tcW w:w="567" w:type="dxa"/>
            <w:vMerge/>
            <w:hideMark/>
          </w:tcPr>
          <w:p w14:paraId="1628743B" w14:textId="77777777" w:rsidR="00692E2E" w:rsidRPr="0097122C" w:rsidRDefault="00692E2E" w:rsidP="00690ACE">
            <w:pPr>
              <w:suppressAutoHyphens w:val="0"/>
              <w:rPr>
                <w:sz w:val="20"/>
                <w:szCs w:val="20"/>
              </w:rPr>
            </w:pPr>
          </w:p>
        </w:tc>
      </w:tr>
      <w:tr w:rsidR="00692E2E" w:rsidRPr="0097122C" w14:paraId="1924B34C" w14:textId="77777777" w:rsidTr="008C2E8A">
        <w:trPr>
          <w:trHeight w:val="300"/>
        </w:trPr>
        <w:tc>
          <w:tcPr>
            <w:tcW w:w="616" w:type="dxa"/>
            <w:noWrap/>
            <w:hideMark/>
          </w:tcPr>
          <w:p w14:paraId="782A412B" w14:textId="77777777" w:rsidR="00692E2E" w:rsidRPr="0097122C" w:rsidRDefault="00692E2E" w:rsidP="00690ACE">
            <w:pPr>
              <w:suppressAutoHyphens w:val="0"/>
              <w:rPr>
                <w:sz w:val="20"/>
                <w:szCs w:val="20"/>
              </w:rPr>
            </w:pPr>
            <w:r w:rsidRPr="0097122C">
              <w:rPr>
                <w:sz w:val="20"/>
                <w:szCs w:val="20"/>
              </w:rPr>
              <w:t>1043</w:t>
            </w:r>
          </w:p>
        </w:tc>
        <w:tc>
          <w:tcPr>
            <w:tcW w:w="3310" w:type="dxa"/>
            <w:gridSpan w:val="2"/>
            <w:hideMark/>
          </w:tcPr>
          <w:p w14:paraId="08131545" w14:textId="77777777" w:rsidR="00692E2E" w:rsidRPr="0097122C" w:rsidRDefault="00692E2E" w:rsidP="00690ACE">
            <w:pPr>
              <w:suppressAutoHyphens w:val="0"/>
              <w:rPr>
                <w:sz w:val="20"/>
                <w:szCs w:val="20"/>
              </w:rPr>
            </w:pPr>
            <w:r w:rsidRPr="0097122C">
              <w:rPr>
                <w:sz w:val="20"/>
                <w:szCs w:val="20"/>
              </w:rPr>
              <w:t xml:space="preserve">Krusts   </w:t>
            </w:r>
          </w:p>
        </w:tc>
        <w:tc>
          <w:tcPr>
            <w:tcW w:w="1605" w:type="dxa"/>
            <w:hideMark/>
          </w:tcPr>
          <w:p w14:paraId="5F23BB47" w14:textId="77777777" w:rsidR="00692E2E" w:rsidRPr="0097122C" w:rsidRDefault="00692E2E" w:rsidP="00690ACE">
            <w:pPr>
              <w:suppressAutoHyphens w:val="0"/>
              <w:rPr>
                <w:sz w:val="20"/>
                <w:szCs w:val="20"/>
              </w:rPr>
            </w:pPr>
            <w:r w:rsidRPr="0097122C">
              <w:rPr>
                <w:sz w:val="20"/>
                <w:szCs w:val="20"/>
              </w:rPr>
              <w:t>Ø 110-50-50mm  87°</w:t>
            </w:r>
          </w:p>
        </w:tc>
        <w:tc>
          <w:tcPr>
            <w:tcW w:w="956" w:type="dxa"/>
            <w:gridSpan w:val="2"/>
            <w:hideMark/>
          </w:tcPr>
          <w:p w14:paraId="78D46A0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7F3B90E" w14:textId="77777777" w:rsidR="00692E2E" w:rsidRPr="0097122C" w:rsidRDefault="00692E2E" w:rsidP="00690ACE">
            <w:pPr>
              <w:suppressAutoHyphens w:val="0"/>
              <w:rPr>
                <w:sz w:val="20"/>
                <w:szCs w:val="20"/>
              </w:rPr>
            </w:pPr>
          </w:p>
        </w:tc>
        <w:tc>
          <w:tcPr>
            <w:tcW w:w="567" w:type="dxa"/>
            <w:vMerge/>
            <w:hideMark/>
          </w:tcPr>
          <w:p w14:paraId="2C0EF7F9" w14:textId="77777777" w:rsidR="00692E2E" w:rsidRPr="0097122C" w:rsidRDefault="00692E2E" w:rsidP="00690ACE">
            <w:pPr>
              <w:suppressAutoHyphens w:val="0"/>
              <w:rPr>
                <w:sz w:val="20"/>
                <w:szCs w:val="20"/>
              </w:rPr>
            </w:pPr>
          </w:p>
        </w:tc>
        <w:tc>
          <w:tcPr>
            <w:tcW w:w="567" w:type="dxa"/>
            <w:vMerge/>
            <w:hideMark/>
          </w:tcPr>
          <w:p w14:paraId="554BD389" w14:textId="77777777" w:rsidR="00692E2E" w:rsidRPr="0097122C" w:rsidRDefault="00692E2E" w:rsidP="00690ACE">
            <w:pPr>
              <w:suppressAutoHyphens w:val="0"/>
              <w:rPr>
                <w:sz w:val="20"/>
                <w:szCs w:val="20"/>
              </w:rPr>
            </w:pPr>
          </w:p>
        </w:tc>
        <w:tc>
          <w:tcPr>
            <w:tcW w:w="567" w:type="dxa"/>
            <w:vMerge/>
            <w:hideMark/>
          </w:tcPr>
          <w:p w14:paraId="58FF24EE" w14:textId="77777777" w:rsidR="00692E2E" w:rsidRPr="0097122C" w:rsidRDefault="00692E2E" w:rsidP="00690ACE">
            <w:pPr>
              <w:suppressAutoHyphens w:val="0"/>
              <w:rPr>
                <w:sz w:val="20"/>
                <w:szCs w:val="20"/>
              </w:rPr>
            </w:pPr>
          </w:p>
        </w:tc>
        <w:tc>
          <w:tcPr>
            <w:tcW w:w="567" w:type="dxa"/>
            <w:vMerge/>
            <w:hideMark/>
          </w:tcPr>
          <w:p w14:paraId="4F38A975" w14:textId="77777777" w:rsidR="00692E2E" w:rsidRPr="0097122C" w:rsidRDefault="00692E2E" w:rsidP="00690ACE">
            <w:pPr>
              <w:suppressAutoHyphens w:val="0"/>
              <w:rPr>
                <w:sz w:val="20"/>
                <w:szCs w:val="20"/>
              </w:rPr>
            </w:pPr>
          </w:p>
        </w:tc>
        <w:tc>
          <w:tcPr>
            <w:tcW w:w="567" w:type="dxa"/>
            <w:vMerge/>
            <w:hideMark/>
          </w:tcPr>
          <w:p w14:paraId="4BC9D607" w14:textId="77777777" w:rsidR="00692E2E" w:rsidRPr="0097122C" w:rsidRDefault="00692E2E" w:rsidP="00690ACE">
            <w:pPr>
              <w:suppressAutoHyphens w:val="0"/>
              <w:rPr>
                <w:sz w:val="20"/>
                <w:szCs w:val="20"/>
              </w:rPr>
            </w:pPr>
          </w:p>
        </w:tc>
      </w:tr>
      <w:tr w:rsidR="00692E2E" w:rsidRPr="0097122C" w14:paraId="671ACBED" w14:textId="77777777" w:rsidTr="008C2E8A">
        <w:trPr>
          <w:trHeight w:val="510"/>
        </w:trPr>
        <w:tc>
          <w:tcPr>
            <w:tcW w:w="616" w:type="dxa"/>
            <w:noWrap/>
            <w:hideMark/>
          </w:tcPr>
          <w:p w14:paraId="2FFF1B8A" w14:textId="77777777" w:rsidR="00692E2E" w:rsidRPr="0097122C" w:rsidRDefault="00692E2E" w:rsidP="00690ACE">
            <w:pPr>
              <w:suppressAutoHyphens w:val="0"/>
              <w:rPr>
                <w:sz w:val="20"/>
                <w:szCs w:val="20"/>
              </w:rPr>
            </w:pPr>
            <w:r w:rsidRPr="0097122C">
              <w:rPr>
                <w:sz w:val="20"/>
                <w:szCs w:val="20"/>
              </w:rPr>
              <w:t>1044</w:t>
            </w:r>
          </w:p>
        </w:tc>
        <w:tc>
          <w:tcPr>
            <w:tcW w:w="3310" w:type="dxa"/>
            <w:gridSpan w:val="2"/>
            <w:hideMark/>
          </w:tcPr>
          <w:p w14:paraId="68D0480F" w14:textId="77777777" w:rsidR="00692E2E" w:rsidRPr="0097122C" w:rsidRDefault="00692E2E" w:rsidP="00690ACE">
            <w:pPr>
              <w:suppressAutoHyphens w:val="0"/>
              <w:rPr>
                <w:sz w:val="20"/>
                <w:szCs w:val="20"/>
              </w:rPr>
            </w:pPr>
            <w:r w:rsidRPr="0097122C">
              <w:rPr>
                <w:sz w:val="20"/>
                <w:szCs w:val="20"/>
              </w:rPr>
              <w:t xml:space="preserve">Krusts   </w:t>
            </w:r>
          </w:p>
        </w:tc>
        <w:tc>
          <w:tcPr>
            <w:tcW w:w="1605" w:type="dxa"/>
            <w:hideMark/>
          </w:tcPr>
          <w:p w14:paraId="196959DE" w14:textId="77777777" w:rsidR="00692E2E" w:rsidRPr="0097122C" w:rsidRDefault="00692E2E" w:rsidP="00690ACE">
            <w:pPr>
              <w:suppressAutoHyphens w:val="0"/>
              <w:rPr>
                <w:sz w:val="20"/>
                <w:szCs w:val="20"/>
              </w:rPr>
            </w:pPr>
            <w:r w:rsidRPr="0097122C">
              <w:rPr>
                <w:sz w:val="20"/>
                <w:szCs w:val="20"/>
              </w:rPr>
              <w:t xml:space="preserve">Ø 110-110-110mm  87° </w:t>
            </w:r>
          </w:p>
        </w:tc>
        <w:tc>
          <w:tcPr>
            <w:tcW w:w="956" w:type="dxa"/>
            <w:gridSpan w:val="2"/>
            <w:hideMark/>
          </w:tcPr>
          <w:p w14:paraId="79A95B2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11A1E1C" w14:textId="77777777" w:rsidR="00692E2E" w:rsidRPr="0097122C" w:rsidRDefault="00692E2E" w:rsidP="00690ACE">
            <w:pPr>
              <w:suppressAutoHyphens w:val="0"/>
              <w:rPr>
                <w:sz w:val="20"/>
                <w:szCs w:val="20"/>
              </w:rPr>
            </w:pPr>
          </w:p>
        </w:tc>
        <w:tc>
          <w:tcPr>
            <w:tcW w:w="567" w:type="dxa"/>
            <w:vMerge/>
            <w:hideMark/>
          </w:tcPr>
          <w:p w14:paraId="120214A2" w14:textId="77777777" w:rsidR="00692E2E" w:rsidRPr="0097122C" w:rsidRDefault="00692E2E" w:rsidP="00690ACE">
            <w:pPr>
              <w:suppressAutoHyphens w:val="0"/>
              <w:rPr>
                <w:sz w:val="20"/>
                <w:szCs w:val="20"/>
              </w:rPr>
            </w:pPr>
          </w:p>
        </w:tc>
        <w:tc>
          <w:tcPr>
            <w:tcW w:w="567" w:type="dxa"/>
            <w:vMerge/>
            <w:hideMark/>
          </w:tcPr>
          <w:p w14:paraId="74DE3316" w14:textId="77777777" w:rsidR="00692E2E" w:rsidRPr="0097122C" w:rsidRDefault="00692E2E" w:rsidP="00690ACE">
            <w:pPr>
              <w:suppressAutoHyphens w:val="0"/>
              <w:rPr>
                <w:sz w:val="20"/>
                <w:szCs w:val="20"/>
              </w:rPr>
            </w:pPr>
          </w:p>
        </w:tc>
        <w:tc>
          <w:tcPr>
            <w:tcW w:w="567" w:type="dxa"/>
            <w:vMerge/>
            <w:hideMark/>
          </w:tcPr>
          <w:p w14:paraId="0B5AC197" w14:textId="77777777" w:rsidR="00692E2E" w:rsidRPr="0097122C" w:rsidRDefault="00692E2E" w:rsidP="00690ACE">
            <w:pPr>
              <w:suppressAutoHyphens w:val="0"/>
              <w:rPr>
                <w:sz w:val="20"/>
                <w:szCs w:val="20"/>
              </w:rPr>
            </w:pPr>
          </w:p>
        </w:tc>
        <w:tc>
          <w:tcPr>
            <w:tcW w:w="567" w:type="dxa"/>
            <w:vMerge/>
            <w:hideMark/>
          </w:tcPr>
          <w:p w14:paraId="33C1753B" w14:textId="77777777" w:rsidR="00692E2E" w:rsidRPr="0097122C" w:rsidRDefault="00692E2E" w:rsidP="00690ACE">
            <w:pPr>
              <w:suppressAutoHyphens w:val="0"/>
              <w:rPr>
                <w:sz w:val="20"/>
                <w:szCs w:val="20"/>
              </w:rPr>
            </w:pPr>
          </w:p>
        </w:tc>
        <w:tc>
          <w:tcPr>
            <w:tcW w:w="567" w:type="dxa"/>
            <w:vMerge/>
            <w:hideMark/>
          </w:tcPr>
          <w:p w14:paraId="1FBB14D4" w14:textId="77777777" w:rsidR="00692E2E" w:rsidRPr="0097122C" w:rsidRDefault="00692E2E" w:rsidP="00690ACE">
            <w:pPr>
              <w:suppressAutoHyphens w:val="0"/>
              <w:rPr>
                <w:sz w:val="20"/>
                <w:szCs w:val="20"/>
              </w:rPr>
            </w:pPr>
          </w:p>
        </w:tc>
      </w:tr>
      <w:tr w:rsidR="00692E2E" w:rsidRPr="0097122C" w14:paraId="2756C134" w14:textId="77777777" w:rsidTr="008C2E8A">
        <w:trPr>
          <w:trHeight w:val="300"/>
        </w:trPr>
        <w:tc>
          <w:tcPr>
            <w:tcW w:w="616" w:type="dxa"/>
            <w:noWrap/>
            <w:hideMark/>
          </w:tcPr>
          <w:p w14:paraId="0A0E24CF" w14:textId="77777777" w:rsidR="00692E2E" w:rsidRPr="0097122C" w:rsidRDefault="00692E2E" w:rsidP="00690ACE">
            <w:pPr>
              <w:suppressAutoHyphens w:val="0"/>
              <w:rPr>
                <w:sz w:val="20"/>
                <w:szCs w:val="20"/>
              </w:rPr>
            </w:pPr>
            <w:r w:rsidRPr="0097122C">
              <w:rPr>
                <w:sz w:val="20"/>
                <w:szCs w:val="20"/>
              </w:rPr>
              <w:t>1045</w:t>
            </w:r>
          </w:p>
        </w:tc>
        <w:tc>
          <w:tcPr>
            <w:tcW w:w="3310" w:type="dxa"/>
            <w:gridSpan w:val="2"/>
            <w:hideMark/>
          </w:tcPr>
          <w:p w14:paraId="5BA6C747" w14:textId="77777777" w:rsidR="00692E2E" w:rsidRPr="0097122C" w:rsidRDefault="00692E2E" w:rsidP="00690ACE">
            <w:pPr>
              <w:suppressAutoHyphens w:val="0"/>
              <w:rPr>
                <w:sz w:val="20"/>
                <w:szCs w:val="20"/>
              </w:rPr>
            </w:pPr>
            <w:r w:rsidRPr="0097122C">
              <w:rPr>
                <w:sz w:val="20"/>
                <w:szCs w:val="20"/>
              </w:rPr>
              <w:t xml:space="preserve">Uzmava   </w:t>
            </w:r>
          </w:p>
        </w:tc>
        <w:tc>
          <w:tcPr>
            <w:tcW w:w="1605" w:type="dxa"/>
            <w:noWrap/>
            <w:hideMark/>
          </w:tcPr>
          <w:p w14:paraId="2837E3D5" w14:textId="77777777" w:rsidR="00692E2E" w:rsidRPr="0097122C" w:rsidRDefault="00692E2E" w:rsidP="00690ACE">
            <w:pPr>
              <w:suppressAutoHyphens w:val="0"/>
              <w:rPr>
                <w:sz w:val="20"/>
                <w:szCs w:val="20"/>
              </w:rPr>
            </w:pPr>
            <w:r w:rsidRPr="0097122C">
              <w:rPr>
                <w:sz w:val="20"/>
                <w:szCs w:val="20"/>
              </w:rPr>
              <w:t>Ø 32mm</w:t>
            </w:r>
          </w:p>
        </w:tc>
        <w:tc>
          <w:tcPr>
            <w:tcW w:w="956" w:type="dxa"/>
            <w:gridSpan w:val="2"/>
            <w:hideMark/>
          </w:tcPr>
          <w:p w14:paraId="032C319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176D461" w14:textId="77777777" w:rsidR="00692E2E" w:rsidRPr="0097122C" w:rsidRDefault="00692E2E" w:rsidP="00690ACE">
            <w:pPr>
              <w:suppressAutoHyphens w:val="0"/>
              <w:rPr>
                <w:sz w:val="20"/>
                <w:szCs w:val="20"/>
              </w:rPr>
            </w:pPr>
          </w:p>
        </w:tc>
        <w:tc>
          <w:tcPr>
            <w:tcW w:w="567" w:type="dxa"/>
            <w:vMerge/>
            <w:hideMark/>
          </w:tcPr>
          <w:p w14:paraId="56BE705F" w14:textId="77777777" w:rsidR="00692E2E" w:rsidRPr="0097122C" w:rsidRDefault="00692E2E" w:rsidP="00690ACE">
            <w:pPr>
              <w:suppressAutoHyphens w:val="0"/>
              <w:rPr>
                <w:sz w:val="20"/>
                <w:szCs w:val="20"/>
              </w:rPr>
            </w:pPr>
          </w:p>
        </w:tc>
        <w:tc>
          <w:tcPr>
            <w:tcW w:w="567" w:type="dxa"/>
            <w:vMerge/>
            <w:hideMark/>
          </w:tcPr>
          <w:p w14:paraId="62E9C2E7" w14:textId="77777777" w:rsidR="00692E2E" w:rsidRPr="0097122C" w:rsidRDefault="00692E2E" w:rsidP="00690ACE">
            <w:pPr>
              <w:suppressAutoHyphens w:val="0"/>
              <w:rPr>
                <w:sz w:val="20"/>
                <w:szCs w:val="20"/>
              </w:rPr>
            </w:pPr>
          </w:p>
        </w:tc>
        <w:tc>
          <w:tcPr>
            <w:tcW w:w="567" w:type="dxa"/>
            <w:vMerge/>
            <w:hideMark/>
          </w:tcPr>
          <w:p w14:paraId="3CE70251" w14:textId="77777777" w:rsidR="00692E2E" w:rsidRPr="0097122C" w:rsidRDefault="00692E2E" w:rsidP="00690ACE">
            <w:pPr>
              <w:suppressAutoHyphens w:val="0"/>
              <w:rPr>
                <w:sz w:val="20"/>
                <w:szCs w:val="20"/>
              </w:rPr>
            </w:pPr>
          </w:p>
        </w:tc>
        <w:tc>
          <w:tcPr>
            <w:tcW w:w="567" w:type="dxa"/>
            <w:vMerge/>
            <w:hideMark/>
          </w:tcPr>
          <w:p w14:paraId="0550B492" w14:textId="77777777" w:rsidR="00692E2E" w:rsidRPr="0097122C" w:rsidRDefault="00692E2E" w:rsidP="00690ACE">
            <w:pPr>
              <w:suppressAutoHyphens w:val="0"/>
              <w:rPr>
                <w:sz w:val="20"/>
                <w:szCs w:val="20"/>
              </w:rPr>
            </w:pPr>
          </w:p>
        </w:tc>
        <w:tc>
          <w:tcPr>
            <w:tcW w:w="567" w:type="dxa"/>
            <w:vMerge/>
            <w:hideMark/>
          </w:tcPr>
          <w:p w14:paraId="042C0209" w14:textId="77777777" w:rsidR="00692E2E" w:rsidRPr="0097122C" w:rsidRDefault="00692E2E" w:rsidP="00690ACE">
            <w:pPr>
              <w:suppressAutoHyphens w:val="0"/>
              <w:rPr>
                <w:sz w:val="20"/>
                <w:szCs w:val="20"/>
              </w:rPr>
            </w:pPr>
          </w:p>
        </w:tc>
      </w:tr>
      <w:tr w:rsidR="00692E2E" w:rsidRPr="0097122C" w14:paraId="3C3B2253" w14:textId="77777777" w:rsidTr="008C2E8A">
        <w:trPr>
          <w:trHeight w:val="300"/>
        </w:trPr>
        <w:tc>
          <w:tcPr>
            <w:tcW w:w="616" w:type="dxa"/>
            <w:noWrap/>
            <w:hideMark/>
          </w:tcPr>
          <w:p w14:paraId="463EA8A1" w14:textId="77777777" w:rsidR="00692E2E" w:rsidRPr="0097122C" w:rsidRDefault="00692E2E" w:rsidP="00690ACE">
            <w:pPr>
              <w:suppressAutoHyphens w:val="0"/>
              <w:rPr>
                <w:sz w:val="20"/>
                <w:szCs w:val="20"/>
              </w:rPr>
            </w:pPr>
            <w:r w:rsidRPr="0097122C">
              <w:rPr>
                <w:sz w:val="20"/>
                <w:szCs w:val="20"/>
              </w:rPr>
              <w:t>1046</w:t>
            </w:r>
          </w:p>
        </w:tc>
        <w:tc>
          <w:tcPr>
            <w:tcW w:w="3310" w:type="dxa"/>
            <w:gridSpan w:val="2"/>
            <w:hideMark/>
          </w:tcPr>
          <w:p w14:paraId="6CD7FFED" w14:textId="77777777" w:rsidR="00692E2E" w:rsidRPr="0097122C" w:rsidRDefault="00692E2E" w:rsidP="00690ACE">
            <w:pPr>
              <w:suppressAutoHyphens w:val="0"/>
              <w:rPr>
                <w:sz w:val="20"/>
                <w:szCs w:val="20"/>
              </w:rPr>
            </w:pPr>
            <w:r w:rsidRPr="0097122C">
              <w:rPr>
                <w:sz w:val="20"/>
                <w:szCs w:val="20"/>
              </w:rPr>
              <w:t xml:space="preserve">Uzmava   </w:t>
            </w:r>
          </w:p>
        </w:tc>
        <w:tc>
          <w:tcPr>
            <w:tcW w:w="1605" w:type="dxa"/>
            <w:hideMark/>
          </w:tcPr>
          <w:p w14:paraId="35822654" w14:textId="77777777" w:rsidR="00692E2E" w:rsidRPr="0097122C" w:rsidRDefault="00692E2E" w:rsidP="00690ACE">
            <w:pPr>
              <w:suppressAutoHyphens w:val="0"/>
              <w:rPr>
                <w:sz w:val="20"/>
                <w:szCs w:val="20"/>
              </w:rPr>
            </w:pPr>
            <w:r w:rsidRPr="0097122C">
              <w:rPr>
                <w:sz w:val="20"/>
                <w:szCs w:val="20"/>
              </w:rPr>
              <w:t>Ø 40mm</w:t>
            </w:r>
          </w:p>
        </w:tc>
        <w:tc>
          <w:tcPr>
            <w:tcW w:w="956" w:type="dxa"/>
            <w:gridSpan w:val="2"/>
            <w:hideMark/>
          </w:tcPr>
          <w:p w14:paraId="5D05287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9EEA07F" w14:textId="77777777" w:rsidR="00692E2E" w:rsidRPr="0097122C" w:rsidRDefault="00692E2E" w:rsidP="00690ACE">
            <w:pPr>
              <w:suppressAutoHyphens w:val="0"/>
              <w:rPr>
                <w:sz w:val="20"/>
                <w:szCs w:val="20"/>
              </w:rPr>
            </w:pPr>
          </w:p>
        </w:tc>
        <w:tc>
          <w:tcPr>
            <w:tcW w:w="567" w:type="dxa"/>
            <w:vMerge/>
            <w:hideMark/>
          </w:tcPr>
          <w:p w14:paraId="428FE940" w14:textId="77777777" w:rsidR="00692E2E" w:rsidRPr="0097122C" w:rsidRDefault="00692E2E" w:rsidP="00690ACE">
            <w:pPr>
              <w:suppressAutoHyphens w:val="0"/>
              <w:rPr>
                <w:sz w:val="20"/>
                <w:szCs w:val="20"/>
              </w:rPr>
            </w:pPr>
          </w:p>
        </w:tc>
        <w:tc>
          <w:tcPr>
            <w:tcW w:w="567" w:type="dxa"/>
            <w:vMerge/>
            <w:hideMark/>
          </w:tcPr>
          <w:p w14:paraId="25F4102C" w14:textId="77777777" w:rsidR="00692E2E" w:rsidRPr="0097122C" w:rsidRDefault="00692E2E" w:rsidP="00690ACE">
            <w:pPr>
              <w:suppressAutoHyphens w:val="0"/>
              <w:rPr>
                <w:sz w:val="20"/>
                <w:szCs w:val="20"/>
              </w:rPr>
            </w:pPr>
          </w:p>
        </w:tc>
        <w:tc>
          <w:tcPr>
            <w:tcW w:w="567" w:type="dxa"/>
            <w:vMerge/>
            <w:hideMark/>
          </w:tcPr>
          <w:p w14:paraId="1F1D2C3F" w14:textId="77777777" w:rsidR="00692E2E" w:rsidRPr="0097122C" w:rsidRDefault="00692E2E" w:rsidP="00690ACE">
            <w:pPr>
              <w:suppressAutoHyphens w:val="0"/>
              <w:rPr>
                <w:sz w:val="20"/>
                <w:szCs w:val="20"/>
              </w:rPr>
            </w:pPr>
          </w:p>
        </w:tc>
        <w:tc>
          <w:tcPr>
            <w:tcW w:w="567" w:type="dxa"/>
            <w:vMerge/>
            <w:hideMark/>
          </w:tcPr>
          <w:p w14:paraId="3D373292" w14:textId="77777777" w:rsidR="00692E2E" w:rsidRPr="0097122C" w:rsidRDefault="00692E2E" w:rsidP="00690ACE">
            <w:pPr>
              <w:suppressAutoHyphens w:val="0"/>
              <w:rPr>
                <w:sz w:val="20"/>
                <w:szCs w:val="20"/>
              </w:rPr>
            </w:pPr>
          </w:p>
        </w:tc>
        <w:tc>
          <w:tcPr>
            <w:tcW w:w="567" w:type="dxa"/>
            <w:vMerge/>
            <w:hideMark/>
          </w:tcPr>
          <w:p w14:paraId="099BE209" w14:textId="77777777" w:rsidR="00692E2E" w:rsidRPr="0097122C" w:rsidRDefault="00692E2E" w:rsidP="00690ACE">
            <w:pPr>
              <w:suppressAutoHyphens w:val="0"/>
              <w:rPr>
                <w:sz w:val="20"/>
                <w:szCs w:val="20"/>
              </w:rPr>
            </w:pPr>
          </w:p>
        </w:tc>
      </w:tr>
      <w:tr w:rsidR="00692E2E" w:rsidRPr="0097122C" w14:paraId="09392C3E" w14:textId="77777777" w:rsidTr="008C2E8A">
        <w:trPr>
          <w:trHeight w:val="300"/>
        </w:trPr>
        <w:tc>
          <w:tcPr>
            <w:tcW w:w="616" w:type="dxa"/>
            <w:noWrap/>
            <w:hideMark/>
          </w:tcPr>
          <w:p w14:paraId="43A0A6B0" w14:textId="77777777" w:rsidR="00692E2E" w:rsidRPr="0097122C" w:rsidRDefault="00692E2E" w:rsidP="00690ACE">
            <w:pPr>
              <w:suppressAutoHyphens w:val="0"/>
              <w:rPr>
                <w:sz w:val="20"/>
                <w:szCs w:val="20"/>
              </w:rPr>
            </w:pPr>
            <w:r w:rsidRPr="0097122C">
              <w:rPr>
                <w:sz w:val="20"/>
                <w:szCs w:val="20"/>
              </w:rPr>
              <w:t>1047</w:t>
            </w:r>
          </w:p>
        </w:tc>
        <w:tc>
          <w:tcPr>
            <w:tcW w:w="3310" w:type="dxa"/>
            <w:gridSpan w:val="2"/>
            <w:hideMark/>
          </w:tcPr>
          <w:p w14:paraId="0527944B" w14:textId="77777777" w:rsidR="00692E2E" w:rsidRPr="0097122C" w:rsidRDefault="00692E2E" w:rsidP="00690ACE">
            <w:pPr>
              <w:suppressAutoHyphens w:val="0"/>
              <w:rPr>
                <w:sz w:val="20"/>
                <w:szCs w:val="20"/>
              </w:rPr>
            </w:pPr>
            <w:r w:rsidRPr="0097122C">
              <w:rPr>
                <w:sz w:val="20"/>
                <w:szCs w:val="20"/>
              </w:rPr>
              <w:t xml:space="preserve">Uzmava   </w:t>
            </w:r>
          </w:p>
        </w:tc>
        <w:tc>
          <w:tcPr>
            <w:tcW w:w="1605" w:type="dxa"/>
            <w:hideMark/>
          </w:tcPr>
          <w:p w14:paraId="5A70B95E" w14:textId="77777777" w:rsidR="00692E2E" w:rsidRPr="0097122C" w:rsidRDefault="00692E2E" w:rsidP="00690ACE">
            <w:pPr>
              <w:suppressAutoHyphens w:val="0"/>
              <w:rPr>
                <w:sz w:val="20"/>
                <w:szCs w:val="20"/>
              </w:rPr>
            </w:pPr>
            <w:r w:rsidRPr="0097122C">
              <w:rPr>
                <w:sz w:val="20"/>
                <w:szCs w:val="20"/>
              </w:rPr>
              <w:t>Ø 50mm</w:t>
            </w:r>
          </w:p>
        </w:tc>
        <w:tc>
          <w:tcPr>
            <w:tcW w:w="956" w:type="dxa"/>
            <w:gridSpan w:val="2"/>
            <w:hideMark/>
          </w:tcPr>
          <w:p w14:paraId="318426DD" w14:textId="77777777" w:rsidR="00692E2E" w:rsidRPr="00E30FC4" w:rsidRDefault="00692E2E" w:rsidP="00690ACE">
            <w:pPr>
              <w:suppressAutoHyphens w:val="0"/>
              <w:rPr>
                <w:sz w:val="19"/>
                <w:szCs w:val="19"/>
              </w:rPr>
            </w:pPr>
            <w:r w:rsidRPr="00E30FC4">
              <w:rPr>
                <w:sz w:val="19"/>
                <w:szCs w:val="19"/>
              </w:rPr>
              <w:t xml:space="preserve"> gabals</w:t>
            </w:r>
          </w:p>
        </w:tc>
        <w:tc>
          <w:tcPr>
            <w:tcW w:w="567" w:type="dxa"/>
            <w:vMerge/>
            <w:hideMark/>
          </w:tcPr>
          <w:p w14:paraId="35D3AC5A" w14:textId="77777777" w:rsidR="00692E2E" w:rsidRPr="0097122C" w:rsidRDefault="00692E2E" w:rsidP="00690ACE">
            <w:pPr>
              <w:suppressAutoHyphens w:val="0"/>
              <w:rPr>
                <w:sz w:val="20"/>
                <w:szCs w:val="20"/>
              </w:rPr>
            </w:pPr>
          </w:p>
        </w:tc>
        <w:tc>
          <w:tcPr>
            <w:tcW w:w="567" w:type="dxa"/>
            <w:vMerge/>
            <w:hideMark/>
          </w:tcPr>
          <w:p w14:paraId="1487B7CA" w14:textId="77777777" w:rsidR="00692E2E" w:rsidRPr="0097122C" w:rsidRDefault="00692E2E" w:rsidP="00690ACE">
            <w:pPr>
              <w:suppressAutoHyphens w:val="0"/>
              <w:rPr>
                <w:sz w:val="20"/>
                <w:szCs w:val="20"/>
              </w:rPr>
            </w:pPr>
          </w:p>
        </w:tc>
        <w:tc>
          <w:tcPr>
            <w:tcW w:w="567" w:type="dxa"/>
            <w:vMerge/>
            <w:hideMark/>
          </w:tcPr>
          <w:p w14:paraId="35A2719D" w14:textId="77777777" w:rsidR="00692E2E" w:rsidRPr="0097122C" w:rsidRDefault="00692E2E" w:rsidP="00690ACE">
            <w:pPr>
              <w:suppressAutoHyphens w:val="0"/>
              <w:rPr>
                <w:sz w:val="20"/>
                <w:szCs w:val="20"/>
              </w:rPr>
            </w:pPr>
          </w:p>
        </w:tc>
        <w:tc>
          <w:tcPr>
            <w:tcW w:w="567" w:type="dxa"/>
            <w:vMerge/>
            <w:hideMark/>
          </w:tcPr>
          <w:p w14:paraId="33ED5479" w14:textId="77777777" w:rsidR="00692E2E" w:rsidRPr="0097122C" w:rsidRDefault="00692E2E" w:rsidP="00690ACE">
            <w:pPr>
              <w:suppressAutoHyphens w:val="0"/>
              <w:rPr>
                <w:sz w:val="20"/>
                <w:szCs w:val="20"/>
              </w:rPr>
            </w:pPr>
          </w:p>
        </w:tc>
        <w:tc>
          <w:tcPr>
            <w:tcW w:w="567" w:type="dxa"/>
            <w:vMerge/>
            <w:hideMark/>
          </w:tcPr>
          <w:p w14:paraId="32CE87E4" w14:textId="77777777" w:rsidR="00692E2E" w:rsidRPr="0097122C" w:rsidRDefault="00692E2E" w:rsidP="00690ACE">
            <w:pPr>
              <w:suppressAutoHyphens w:val="0"/>
              <w:rPr>
                <w:sz w:val="20"/>
                <w:szCs w:val="20"/>
              </w:rPr>
            </w:pPr>
          </w:p>
        </w:tc>
        <w:tc>
          <w:tcPr>
            <w:tcW w:w="567" w:type="dxa"/>
            <w:vMerge/>
            <w:hideMark/>
          </w:tcPr>
          <w:p w14:paraId="383FF8D1" w14:textId="77777777" w:rsidR="00692E2E" w:rsidRPr="0097122C" w:rsidRDefault="00692E2E" w:rsidP="00690ACE">
            <w:pPr>
              <w:suppressAutoHyphens w:val="0"/>
              <w:rPr>
                <w:sz w:val="20"/>
                <w:szCs w:val="20"/>
              </w:rPr>
            </w:pPr>
          </w:p>
        </w:tc>
      </w:tr>
      <w:tr w:rsidR="00692E2E" w:rsidRPr="0097122C" w14:paraId="327D3FC7" w14:textId="77777777" w:rsidTr="008C2E8A">
        <w:trPr>
          <w:trHeight w:val="300"/>
        </w:trPr>
        <w:tc>
          <w:tcPr>
            <w:tcW w:w="616" w:type="dxa"/>
            <w:noWrap/>
            <w:hideMark/>
          </w:tcPr>
          <w:p w14:paraId="7162F07B" w14:textId="77777777" w:rsidR="00692E2E" w:rsidRPr="0097122C" w:rsidRDefault="00692E2E" w:rsidP="00690ACE">
            <w:pPr>
              <w:suppressAutoHyphens w:val="0"/>
              <w:rPr>
                <w:sz w:val="20"/>
                <w:szCs w:val="20"/>
              </w:rPr>
            </w:pPr>
            <w:r w:rsidRPr="0097122C">
              <w:rPr>
                <w:sz w:val="20"/>
                <w:szCs w:val="20"/>
              </w:rPr>
              <w:t>1048</w:t>
            </w:r>
          </w:p>
        </w:tc>
        <w:tc>
          <w:tcPr>
            <w:tcW w:w="3310" w:type="dxa"/>
            <w:gridSpan w:val="2"/>
            <w:hideMark/>
          </w:tcPr>
          <w:p w14:paraId="7BB09418" w14:textId="77777777" w:rsidR="00692E2E" w:rsidRPr="0097122C" w:rsidRDefault="00692E2E" w:rsidP="00690ACE">
            <w:pPr>
              <w:suppressAutoHyphens w:val="0"/>
              <w:rPr>
                <w:sz w:val="20"/>
                <w:szCs w:val="20"/>
              </w:rPr>
            </w:pPr>
            <w:r w:rsidRPr="0097122C">
              <w:rPr>
                <w:sz w:val="20"/>
                <w:szCs w:val="20"/>
              </w:rPr>
              <w:t xml:space="preserve">Uzmava   </w:t>
            </w:r>
          </w:p>
        </w:tc>
        <w:tc>
          <w:tcPr>
            <w:tcW w:w="1605" w:type="dxa"/>
            <w:hideMark/>
          </w:tcPr>
          <w:p w14:paraId="402E4ED6" w14:textId="77777777" w:rsidR="00692E2E" w:rsidRPr="0097122C" w:rsidRDefault="00692E2E" w:rsidP="00690ACE">
            <w:pPr>
              <w:suppressAutoHyphens w:val="0"/>
              <w:rPr>
                <w:sz w:val="20"/>
                <w:szCs w:val="20"/>
              </w:rPr>
            </w:pPr>
            <w:r w:rsidRPr="0097122C">
              <w:rPr>
                <w:sz w:val="20"/>
                <w:szCs w:val="20"/>
              </w:rPr>
              <w:t>Ø 75mm</w:t>
            </w:r>
          </w:p>
        </w:tc>
        <w:tc>
          <w:tcPr>
            <w:tcW w:w="956" w:type="dxa"/>
            <w:gridSpan w:val="2"/>
            <w:hideMark/>
          </w:tcPr>
          <w:p w14:paraId="4B9333C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936DA98" w14:textId="77777777" w:rsidR="00692E2E" w:rsidRPr="0097122C" w:rsidRDefault="00692E2E" w:rsidP="00690ACE">
            <w:pPr>
              <w:suppressAutoHyphens w:val="0"/>
              <w:rPr>
                <w:sz w:val="20"/>
                <w:szCs w:val="20"/>
              </w:rPr>
            </w:pPr>
          </w:p>
        </w:tc>
        <w:tc>
          <w:tcPr>
            <w:tcW w:w="567" w:type="dxa"/>
            <w:vMerge/>
            <w:hideMark/>
          </w:tcPr>
          <w:p w14:paraId="786CEFFA" w14:textId="77777777" w:rsidR="00692E2E" w:rsidRPr="0097122C" w:rsidRDefault="00692E2E" w:rsidP="00690ACE">
            <w:pPr>
              <w:suppressAutoHyphens w:val="0"/>
              <w:rPr>
                <w:sz w:val="20"/>
                <w:szCs w:val="20"/>
              </w:rPr>
            </w:pPr>
          </w:p>
        </w:tc>
        <w:tc>
          <w:tcPr>
            <w:tcW w:w="567" w:type="dxa"/>
            <w:vMerge/>
            <w:hideMark/>
          </w:tcPr>
          <w:p w14:paraId="063F4635" w14:textId="77777777" w:rsidR="00692E2E" w:rsidRPr="0097122C" w:rsidRDefault="00692E2E" w:rsidP="00690ACE">
            <w:pPr>
              <w:suppressAutoHyphens w:val="0"/>
              <w:rPr>
                <w:sz w:val="20"/>
                <w:szCs w:val="20"/>
              </w:rPr>
            </w:pPr>
          </w:p>
        </w:tc>
        <w:tc>
          <w:tcPr>
            <w:tcW w:w="567" w:type="dxa"/>
            <w:vMerge/>
            <w:hideMark/>
          </w:tcPr>
          <w:p w14:paraId="44750072" w14:textId="77777777" w:rsidR="00692E2E" w:rsidRPr="0097122C" w:rsidRDefault="00692E2E" w:rsidP="00690ACE">
            <w:pPr>
              <w:suppressAutoHyphens w:val="0"/>
              <w:rPr>
                <w:sz w:val="20"/>
                <w:szCs w:val="20"/>
              </w:rPr>
            </w:pPr>
          </w:p>
        </w:tc>
        <w:tc>
          <w:tcPr>
            <w:tcW w:w="567" w:type="dxa"/>
            <w:vMerge/>
            <w:hideMark/>
          </w:tcPr>
          <w:p w14:paraId="579F0129" w14:textId="77777777" w:rsidR="00692E2E" w:rsidRPr="0097122C" w:rsidRDefault="00692E2E" w:rsidP="00690ACE">
            <w:pPr>
              <w:suppressAutoHyphens w:val="0"/>
              <w:rPr>
                <w:sz w:val="20"/>
                <w:szCs w:val="20"/>
              </w:rPr>
            </w:pPr>
          </w:p>
        </w:tc>
        <w:tc>
          <w:tcPr>
            <w:tcW w:w="567" w:type="dxa"/>
            <w:vMerge/>
            <w:hideMark/>
          </w:tcPr>
          <w:p w14:paraId="09FC6361" w14:textId="77777777" w:rsidR="00692E2E" w:rsidRPr="0097122C" w:rsidRDefault="00692E2E" w:rsidP="00690ACE">
            <w:pPr>
              <w:suppressAutoHyphens w:val="0"/>
              <w:rPr>
                <w:sz w:val="20"/>
                <w:szCs w:val="20"/>
              </w:rPr>
            </w:pPr>
          </w:p>
        </w:tc>
      </w:tr>
      <w:tr w:rsidR="00692E2E" w:rsidRPr="0097122C" w14:paraId="54D482CD" w14:textId="77777777" w:rsidTr="008C2E8A">
        <w:trPr>
          <w:trHeight w:val="300"/>
        </w:trPr>
        <w:tc>
          <w:tcPr>
            <w:tcW w:w="616" w:type="dxa"/>
            <w:noWrap/>
            <w:hideMark/>
          </w:tcPr>
          <w:p w14:paraId="0A049056" w14:textId="77777777" w:rsidR="00692E2E" w:rsidRPr="0097122C" w:rsidRDefault="00692E2E" w:rsidP="00690ACE">
            <w:pPr>
              <w:suppressAutoHyphens w:val="0"/>
              <w:rPr>
                <w:sz w:val="20"/>
                <w:szCs w:val="20"/>
              </w:rPr>
            </w:pPr>
            <w:r w:rsidRPr="0097122C">
              <w:rPr>
                <w:sz w:val="20"/>
                <w:szCs w:val="20"/>
              </w:rPr>
              <w:t>1049</w:t>
            </w:r>
          </w:p>
        </w:tc>
        <w:tc>
          <w:tcPr>
            <w:tcW w:w="3310" w:type="dxa"/>
            <w:gridSpan w:val="2"/>
            <w:hideMark/>
          </w:tcPr>
          <w:p w14:paraId="6C21DAF4" w14:textId="77777777" w:rsidR="00692E2E" w:rsidRPr="0097122C" w:rsidRDefault="00692E2E" w:rsidP="00690ACE">
            <w:pPr>
              <w:suppressAutoHyphens w:val="0"/>
              <w:rPr>
                <w:sz w:val="20"/>
                <w:szCs w:val="20"/>
              </w:rPr>
            </w:pPr>
            <w:r w:rsidRPr="0097122C">
              <w:rPr>
                <w:sz w:val="20"/>
                <w:szCs w:val="20"/>
              </w:rPr>
              <w:t xml:space="preserve">Uzmava   </w:t>
            </w:r>
          </w:p>
        </w:tc>
        <w:tc>
          <w:tcPr>
            <w:tcW w:w="1605" w:type="dxa"/>
            <w:hideMark/>
          </w:tcPr>
          <w:p w14:paraId="69D9A6D1" w14:textId="77777777" w:rsidR="00692E2E" w:rsidRPr="0097122C" w:rsidRDefault="00692E2E" w:rsidP="00690ACE">
            <w:pPr>
              <w:suppressAutoHyphens w:val="0"/>
              <w:rPr>
                <w:sz w:val="20"/>
                <w:szCs w:val="20"/>
              </w:rPr>
            </w:pPr>
            <w:r w:rsidRPr="0097122C">
              <w:rPr>
                <w:sz w:val="20"/>
                <w:szCs w:val="20"/>
              </w:rPr>
              <w:t>Ø 110mm</w:t>
            </w:r>
          </w:p>
        </w:tc>
        <w:tc>
          <w:tcPr>
            <w:tcW w:w="956" w:type="dxa"/>
            <w:gridSpan w:val="2"/>
            <w:hideMark/>
          </w:tcPr>
          <w:p w14:paraId="5DE19A9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2F42D3B" w14:textId="77777777" w:rsidR="00692E2E" w:rsidRPr="0097122C" w:rsidRDefault="00692E2E" w:rsidP="00690ACE">
            <w:pPr>
              <w:suppressAutoHyphens w:val="0"/>
              <w:rPr>
                <w:sz w:val="20"/>
                <w:szCs w:val="20"/>
              </w:rPr>
            </w:pPr>
          </w:p>
        </w:tc>
        <w:tc>
          <w:tcPr>
            <w:tcW w:w="567" w:type="dxa"/>
            <w:vMerge/>
            <w:hideMark/>
          </w:tcPr>
          <w:p w14:paraId="5C7807E0" w14:textId="77777777" w:rsidR="00692E2E" w:rsidRPr="0097122C" w:rsidRDefault="00692E2E" w:rsidP="00690ACE">
            <w:pPr>
              <w:suppressAutoHyphens w:val="0"/>
              <w:rPr>
                <w:sz w:val="20"/>
                <w:szCs w:val="20"/>
              </w:rPr>
            </w:pPr>
          </w:p>
        </w:tc>
        <w:tc>
          <w:tcPr>
            <w:tcW w:w="567" w:type="dxa"/>
            <w:vMerge/>
            <w:hideMark/>
          </w:tcPr>
          <w:p w14:paraId="03D2F53E" w14:textId="77777777" w:rsidR="00692E2E" w:rsidRPr="0097122C" w:rsidRDefault="00692E2E" w:rsidP="00690ACE">
            <w:pPr>
              <w:suppressAutoHyphens w:val="0"/>
              <w:rPr>
                <w:sz w:val="20"/>
                <w:szCs w:val="20"/>
              </w:rPr>
            </w:pPr>
          </w:p>
        </w:tc>
        <w:tc>
          <w:tcPr>
            <w:tcW w:w="567" w:type="dxa"/>
            <w:vMerge/>
            <w:hideMark/>
          </w:tcPr>
          <w:p w14:paraId="4F170F55" w14:textId="77777777" w:rsidR="00692E2E" w:rsidRPr="0097122C" w:rsidRDefault="00692E2E" w:rsidP="00690ACE">
            <w:pPr>
              <w:suppressAutoHyphens w:val="0"/>
              <w:rPr>
                <w:sz w:val="20"/>
                <w:szCs w:val="20"/>
              </w:rPr>
            </w:pPr>
          </w:p>
        </w:tc>
        <w:tc>
          <w:tcPr>
            <w:tcW w:w="567" w:type="dxa"/>
            <w:vMerge/>
            <w:hideMark/>
          </w:tcPr>
          <w:p w14:paraId="42B4187B" w14:textId="77777777" w:rsidR="00692E2E" w:rsidRPr="0097122C" w:rsidRDefault="00692E2E" w:rsidP="00690ACE">
            <w:pPr>
              <w:suppressAutoHyphens w:val="0"/>
              <w:rPr>
                <w:sz w:val="20"/>
                <w:szCs w:val="20"/>
              </w:rPr>
            </w:pPr>
          </w:p>
        </w:tc>
        <w:tc>
          <w:tcPr>
            <w:tcW w:w="567" w:type="dxa"/>
            <w:vMerge/>
            <w:hideMark/>
          </w:tcPr>
          <w:p w14:paraId="121BF00B" w14:textId="77777777" w:rsidR="00692E2E" w:rsidRPr="0097122C" w:rsidRDefault="00692E2E" w:rsidP="00690ACE">
            <w:pPr>
              <w:suppressAutoHyphens w:val="0"/>
              <w:rPr>
                <w:sz w:val="20"/>
                <w:szCs w:val="20"/>
              </w:rPr>
            </w:pPr>
          </w:p>
        </w:tc>
      </w:tr>
      <w:tr w:rsidR="00692E2E" w:rsidRPr="0097122C" w14:paraId="149A1C0C" w14:textId="77777777" w:rsidTr="008C2E8A">
        <w:trPr>
          <w:trHeight w:val="300"/>
        </w:trPr>
        <w:tc>
          <w:tcPr>
            <w:tcW w:w="616" w:type="dxa"/>
            <w:noWrap/>
            <w:hideMark/>
          </w:tcPr>
          <w:p w14:paraId="77AAE423" w14:textId="77777777" w:rsidR="00692E2E" w:rsidRPr="0097122C" w:rsidRDefault="00692E2E" w:rsidP="00690ACE">
            <w:pPr>
              <w:suppressAutoHyphens w:val="0"/>
              <w:rPr>
                <w:sz w:val="20"/>
                <w:szCs w:val="20"/>
              </w:rPr>
            </w:pPr>
            <w:r w:rsidRPr="0097122C">
              <w:rPr>
                <w:sz w:val="20"/>
                <w:szCs w:val="20"/>
              </w:rPr>
              <w:t>1050</w:t>
            </w:r>
          </w:p>
        </w:tc>
        <w:tc>
          <w:tcPr>
            <w:tcW w:w="3310" w:type="dxa"/>
            <w:gridSpan w:val="2"/>
            <w:hideMark/>
          </w:tcPr>
          <w:p w14:paraId="71FF019B" w14:textId="77777777" w:rsidR="00692E2E" w:rsidRPr="0097122C" w:rsidRDefault="00692E2E" w:rsidP="00690ACE">
            <w:pPr>
              <w:suppressAutoHyphens w:val="0"/>
              <w:rPr>
                <w:sz w:val="20"/>
                <w:szCs w:val="20"/>
              </w:rPr>
            </w:pPr>
            <w:r w:rsidRPr="0097122C">
              <w:rPr>
                <w:sz w:val="20"/>
                <w:szCs w:val="20"/>
              </w:rPr>
              <w:t xml:space="preserve">Pārbīdāmā uzmava    </w:t>
            </w:r>
          </w:p>
        </w:tc>
        <w:tc>
          <w:tcPr>
            <w:tcW w:w="1605" w:type="dxa"/>
            <w:noWrap/>
            <w:hideMark/>
          </w:tcPr>
          <w:p w14:paraId="5EED90EA" w14:textId="77777777" w:rsidR="00692E2E" w:rsidRPr="0097122C" w:rsidRDefault="00692E2E" w:rsidP="00690ACE">
            <w:pPr>
              <w:suppressAutoHyphens w:val="0"/>
              <w:rPr>
                <w:sz w:val="20"/>
                <w:szCs w:val="20"/>
              </w:rPr>
            </w:pPr>
            <w:r w:rsidRPr="0097122C">
              <w:rPr>
                <w:sz w:val="20"/>
                <w:szCs w:val="20"/>
              </w:rPr>
              <w:t>Ø 40mm</w:t>
            </w:r>
          </w:p>
        </w:tc>
        <w:tc>
          <w:tcPr>
            <w:tcW w:w="956" w:type="dxa"/>
            <w:gridSpan w:val="2"/>
            <w:hideMark/>
          </w:tcPr>
          <w:p w14:paraId="5ADD59B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8C7B338" w14:textId="77777777" w:rsidR="00692E2E" w:rsidRPr="0097122C" w:rsidRDefault="00692E2E" w:rsidP="00690ACE">
            <w:pPr>
              <w:suppressAutoHyphens w:val="0"/>
              <w:rPr>
                <w:sz w:val="20"/>
                <w:szCs w:val="20"/>
              </w:rPr>
            </w:pPr>
          </w:p>
        </w:tc>
        <w:tc>
          <w:tcPr>
            <w:tcW w:w="567" w:type="dxa"/>
            <w:vMerge/>
            <w:hideMark/>
          </w:tcPr>
          <w:p w14:paraId="20336135" w14:textId="77777777" w:rsidR="00692E2E" w:rsidRPr="0097122C" w:rsidRDefault="00692E2E" w:rsidP="00690ACE">
            <w:pPr>
              <w:suppressAutoHyphens w:val="0"/>
              <w:rPr>
                <w:sz w:val="20"/>
                <w:szCs w:val="20"/>
              </w:rPr>
            </w:pPr>
          </w:p>
        </w:tc>
        <w:tc>
          <w:tcPr>
            <w:tcW w:w="567" w:type="dxa"/>
            <w:vMerge/>
            <w:hideMark/>
          </w:tcPr>
          <w:p w14:paraId="6E24FD73" w14:textId="77777777" w:rsidR="00692E2E" w:rsidRPr="0097122C" w:rsidRDefault="00692E2E" w:rsidP="00690ACE">
            <w:pPr>
              <w:suppressAutoHyphens w:val="0"/>
              <w:rPr>
                <w:sz w:val="20"/>
                <w:szCs w:val="20"/>
              </w:rPr>
            </w:pPr>
          </w:p>
        </w:tc>
        <w:tc>
          <w:tcPr>
            <w:tcW w:w="567" w:type="dxa"/>
            <w:vMerge/>
            <w:hideMark/>
          </w:tcPr>
          <w:p w14:paraId="1C1C24C2" w14:textId="77777777" w:rsidR="00692E2E" w:rsidRPr="0097122C" w:rsidRDefault="00692E2E" w:rsidP="00690ACE">
            <w:pPr>
              <w:suppressAutoHyphens w:val="0"/>
              <w:rPr>
                <w:sz w:val="20"/>
                <w:szCs w:val="20"/>
              </w:rPr>
            </w:pPr>
          </w:p>
        </w:tc>
        <w:tc>
          <w:tcPr>
            <w:tcW w:w="567" w:type="dxa"/>
            <w:vMerge/>
            <w:hideMark/>
          </w:tcPr>
          <w:p w14:paraId="7EBAE33D" w14:textId="77777777" w:rsidR="00692E2E" w:rsidRPr="0097122C" w:rsidRDefault="00692E2E" w:rsidP="00690ACE">
            <w:pPr>
              <w:suppressAutoHyphens w:val="0"/>
              <w:rPr>
                <w:sz w:val="20"/>
                <w:szCs w:val="20"/>
              </w:rPr>
            </w:pPr>
          </w:p>
        </w:tc>
        <w:tc>
          <w:tcPr>
            <w:tcW w:w="567" w:type="dxa"/>
            <w:vMerge/>
            <w:hideMark/>
          </w:tcPr>
          <w:p w14:paraId="62ACA746" w14:textId="77777777" w:rsidR="00692E2E" w:rsidRPr="0097122C" w:rsidRDefault="00692E2E" w:rsidP="00690ACE">
            <w:pPr>
              <w:suppressAutoHyphens w:val="0"/>
              <w:rPr>
                <w:sz w:val="20"/>
                <w:szCs w:val="20"/>
              </w:rPr>
            </w:pPr>
          </w:p>
        </w:tc>
      </w:tr>
      <w:tr w:rsidR="00692E2E" w:rsidRPr="0097122C" w14:paraId="06E5CE30" w14:textId="77777777" w:rsidTr="008C2E8A">
        <w:trPr>
          <w:trHeight w:val="300"/>
        </w:trPr>
        <w:tc>
          <w:tcPr>
            <w:tcW w:w="616" w:type="dxa"/>
            <w:noWrap/>
            <w:hideMark/>
          </w:tcPr>
          <w:p w14:paraId="7732B63F" w14:textId="77777777" w:rsidR="00692E2E" w:rsidRPr="0097122C" w:rsidRDefault="00692E2E" w:rsidP="00690ACE">
            <w:pPr>
              <w:suppressAutoHyphens w:val="0"/>
              <w:rPr>
                <w:sz w:val="20"/>
                <w:szCs w:val="20"/>
              </w:rPr>
            </w:pPr>
            <w:r w:rsidRPr="0097122C">
              <w:rPr>
                <w:sz w:val="20"/>
                <w:szCs w:val="20"/>
              </w:rPr>
              <w:t>1051</w:t>
            </w:r>
          </w:p>
        </w:tc>
        <w:tc>
          <w:tcPr>
            <w:tcW w:w="3310" w:type="dxa"/>
            <w:gridSpan w:val="2"/>
            <w:hideMark/>
          </w:tcPr>
          <w:p w14:paraId="6F86906F" w14:textId="77777777" w:rsidR="00692E2E" w:rsidRPr="0097122C" w:rsidRDefault="00692E2E" w:rsidP="00690ACE">
            <w:pPr>
              <w:suppressAutoHyphens w:val="0"/>
              <w:rPr>
                <w:sz w:val="20"/>
                <w:szCs w:val="20"/>
              </w:rPr>
            </w:pPr>
            <w:r w:rsidRPr="0097122C">
              <w:rPr>
                <w:sz w:val="20"/>
                <w:szCs w:val="20"/>
              </w:rPr>
              <w:t xml:space="preserve">Pārbīdāmā uzmava    </w:t>
            </w:r>
          </w:p>
        </w:tc>
        <w:tc>
          <w:tcPr>
            <w:tcW w:w="1605" w:type="dxa"/>
            <w:hideMark/>
          </w:tcPr>
          <w:p w14:paraId="185FF4C7" w14:textId="77777777" w:rsidR="00692E2E" w:rsidRPr="0097122C" w:rsidRDefault="00692E2E" w:rsidP="00690ACE">
            <w:pPr>
              <w:suppressAutoHyphens w:val="0"/>
              <w:rPr>
                <w:sz w:val="20"/>
                <w:szCs w:val="20"/>
              </w:rPr>
            </w:pPr>
            <w:r w:rsidRPr="0097122C">
              <w:rPr>
                <w:sz w:val="20"/>
                <w:szCs w:val="20"/>
              </w:rPr>
              <w:t>Ø 50mm</w:t>
            </w:r>
          </w:p>
        </w:tc>
        <w:tc>
          <w:tcPr>
            <w:tcW w:w="956" w:type="dxa"/>
            <w:gridSpan w:val="2"/>
            <w:hideMark/>
          </w:tcPr>
          <w:p w14:paraId="343E32E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133EC76" w14:textId="77777777" w:rsidR="00692E2E" w:rsidRPr="0097122C" w:rsidRDefault="00692E2E" w:rsidP="00690ACE">
            <w:pPr>
              <w:suppressAutoHyphens w:val="0"/>
              <w:rPr>
                <w:sz w:val="20"/>
                <w:szCs w:val="20"/>
              </w:rPr>
            </w:pPr>
          </w:p>
        </w:tc>
        <w:tc>
          <w:tcPr>
            <w:tcW w:w="567" w:type="dxa"/>
            <w:vMerge/>
            <w:hideMark/>
          </w:tcPr>
          <w:p w14:paraId="50034036" w14:textId="77777777" w:rsidR="00692E2E" w:rsidRPr="0097122C" w:rsidRDefault="00692E2E" w:rsidP="00690ACE">
            <w:pPr>
              <w:suppressAutoHyphens w:val="0"/>
              <w:rPr>
                <w:sz w:val="20"/>
                <w:szCs w:val="20"/>
              </w:rPr>
            </w:pPr>
          </w:p>
        </w:tc>
        <w:tc>
          <w:tcPr>
            <w:tcW w:w="567" w:type="dxa"/>
            <w:vMerge/>
            <w:hideMark/>
          </w:tcPr>
          <w:p w14:paraId="27C32D30" w14:textId="77777777" w:rsidR="00692E2E" w:rsidRPr="0097122C" w:rsidRDefault="00692E2E" w:rsidP="00690ACE">
            <w:pPr>
              <w:suppressAutoHyphens w:val="0"/>
              <w:rPr>
                <w:sz w:val="20"/>
                <w:szCs w:val="20"/>
              </w:rPr>
            </w:pPr>
          </w:p>
        </w:tc>
        <w:tc>
          <w:tcPr>
            <w:tcW w:w="567" w:type="dxa"/>
            <w:vMerge/>
            <w:hideMark/>
          </w:tcPr>
          <w:p w14:paraId="05A94E8D" w14:textId="77777777" w:rsidR="00692E2E" w:rsidRPr="0097122C" w:rsidRDefault="00692E2E" w:rsidP="00690ACE">
            <w:pPr>
              <w:suppressAutoHyphens w:val="0"/>
              <w:rPr>
                <w:sz w:val="20"/>
                <w:szCs w:val="20"/>
              </w:rPr>
            </w:pPr>
          </w:p>
        </w:tc>
        <w:tc>
          <w:tcPr>
            <w:tcW w:w="567" w:type="dxa"/>
            <w:vMerge/>
            <w:hideMark/>
          </w:tcPr>
          <w:p w14:paraId="4B372EF8" w14:textId="77777777" w:rsidR="00692E2E" w:rsidRPr="0097122C" w:rsidRDefault="00692E2E" w:rsidP="00690ACE">
            <w:pPr>
              <w:suppressAutoHyphens w:val="0"/>
              <w:rPr>
                <w:sz w:val="20"/>
                <w:szCs w:val="20"/>
              </w:rPr>
            </w:pPr>
          </w:p>
        </w:tc>
        <w:tc>
          <w:tcPr>
            <w:tcW w:w="567" w:type="dxa"/>
            <w:vMerge/>
            <w:hideMark/>
          </w:tcPr>
          <w:p w14:paraId="1F11BF54" w14:textId="77777777" w:rsidR="00692E2E" w:rsidRPr="0097122C" w:rsidRDefault="00692E2E" w:rsidP="00690ACE">
            <w:pPr>
              <w:suppressAutoHyphens w:val="0"/>
              <w:rPr>
                <w:sz w:val="20"/>
                <w:szCs w:val="20"/>
              </w:rPr>
            </w:pPr>
          </w:p>
        </w:tc>
      </w:tr>
      <w:tr w:rsidR="00692E2E" w:rsidRPr="0097122C" w14:paraId="5FBA459C" w14:textId="77777777" w:rsidTr="008C2E8A">
        <w:trPr>
          <w:trHeight w:val="300"/>
        </w:trPr>
        <w:tc>
          <w:tcPr>
            <w:tcW w:w="616" w:type="dxa"/>
            <w:noWrap/>
            <w:hideMark/>
          </w:tcPr>
          <w:p w14:paraId="3923C4A8" w14:textId="77777777" w:rsidR="00692E2E" w:rsidRPr="0097122C" w:rsidRDefault="00692E2E" w:rsidP="00690ACE">
            <w:pPr>
              <w:suppressAutoHyphens w:val="0"/>
              <w:rPr>
                <w:sz w:val="20"/>
                <w:szCs w:val="20"/>
              </w:rPr>
            </w:pPr>
            <w:r w:rsidRPr="0097122C">
              <w:rPr>
                <w:sz w:val="20"/>
                <w:szCs w:val="20"/>
              </w:rPr>
              <w:t>1052</w:t>
            </w:r>
          </w:p>
        </w:tc>
        <w:tc>
          <w:tcPr>
            <w:tcW w:w="3310" w:type="dxa"/>
            <w:gridSpan w:val="2"/>
            <w:hideMark/>
          </w:tcPr>
          <w:p w14:paraId="2C3C23DE" w14:textId="77777777" w:rsidR="00692E2E" w:rsidRPr="0097122C" w:rsidRDefault="00692E2E" w:rsidP="00690ACE">
            <w:pPr>
              <w:suppressAutoHyphens w:val="0"/>
              <w:rPr>
                <w:sz w:val="20"/>
                <w:szCs w:val="20"/>
              </w:rPr>
            </w:pPr>
            <w:r w:rsidRPr="0097122C">
              <w:rPr>
                <w:sz w:val="20"/>
                <w:szCs w:val="20"/>
              </w:rPr>
              <w:t xml:space="preserve">Pārbīdāmā uzmava    </w:t>
            </w:r>
          </w:p>
        </w:tc>
        <w:tc>
          <w:tcPr>
            <w:tcW w:w="1605" w:type="dxa"/>
            <w:hideMark/>
          </w:tcPr>
          <w:p w14:paraId="1A38D664" w14:textId="77777777" w:rsidR="00692E2E" w:rsidRPr="0097122C" w:rsidRDefault="00692E2E" w:rsidP="00690ACE">
            <w:pPr>
              <w:suppressAutoHyphens w:val="0"/>
              <w:rPr>
                <w:sz w:val="20"/>
                <w:szCs w:val="20"/>
              </w:rPr>
            </w:pPr>
            <w:r w:rsidRPr="0097122C">
              <w:rPr>
                <w:sz w:val="20"/>
                <w:szCs w:val="20"/>
              </w:rPr>
              <w:t>Ø 75mm</w:t>
            </w:r>
          </w:p>
        </w:tc>
        <w:tc>
          <w:tcPr>
            <w:tcW w:w="956" w:type="dxa"/>
            <w:gridSpan w:val="2"/>
            <w:hideMark/>
          </w:tcPr>
          <w:p w14:paraId="11856C89" w14:textId="77777777" w:rsidR="00692E2E" w:rsidRPr="00E30FC4" w:rsidRDefault="00692E2E" w:rsidP="00690ACE">
            <w:pPr>
              <w:suppressAutoHyphens w:val="0"/>
              <w:rPr>
                <w:sz w:val="19"/>
                <w:szCs w:val="19"/>
              </w:rPr>
            </w:pPr>
            <w:r w:rsidRPr="00E30FC4">
              <w:rPr>
                <w:sz w:val="19"/>
                <w:szCs w:val="19"/>
              </w:rPr>
              <w:t xml:space="preserve"> gabals</w:t>
            </w:r>
          </w:p>
        </w:tc>
        <w:tc>
          <w:tcPr>
            <w:tcW w:w="567" w:type="dxa"/>
            <w:vMerge/>
            <w:hideMark/>
          </w:tcPr>
          <w:p w14:paraId="46A16BB5" w14:textId="77777777" w:rsidR="00692E2E" w:rsidRPr="0097122C" w:rsidRDefault="00692E2E" w:rsidP="00690ACE">
            <w:pPr>
              <w:suppressAutoHyphens w:val="0"/>
              <w:rPr>
                <w:sz w:val="20"/>
                <w:szCs w:val="20"/>
              </w:rPr>
            </w:pPr>
          </w:p>
        </w:tc>
        <w:tc>
          <w:tcPr>
            <w:tcW w:w="567" w:type="dxa"/>
            <w:vMerge/>
            <w:hideMark/>
          </w:tcPr>
          <w:p w14:paraId="39ADD17A" w14:textId="77777777" w:rsidR="00692E2E" w:rsidRPr="0097122C" w:rsidRDefault="00692E2E" w:rsidP="00690ACE">
            <w:pPr>
              <w:suppressAutoHyphens w:val="0"/>
              <w:rPr>
                <w:sz w:val="20"/>
                <w:szCs w:val="20"/>
              </w:rPr>
            </w:pPr>
          </w:p>
        </w:tc>
        <w:tc>
          <w:tcPr>
            <w:tcW w:w="567" w:type="dxa"/>
            <w:vMerge/>
            <w:hideMark/>
          </w:tcPr>
          <w:p w14:paraId="5C49FD2D" w14:textId="77777777" w:rsidR="00692E2E" w:rsidRPr="0097122C" w:rsidRDefault="00692E2E" w:rsidP="00690ACE">
            <w:pPr>
              <w:suppressAutoHyphens w:val="0"/>
              <w:rPr>
                <w:sz w:val="20"/>
                <w:szCs w:val="20"/>
              </w:rPr>
            </w:pPr>
          </w:p>
        </w:tc>
        <w:tc>
          <w:tcPr>
            <w:tcW w:w="567" w:type="dxa"/>
            <w:vMerge/>
            <w:hideMark/>
          </w:tcPr>
          <w:p w14:paraId="1D82889B" w14:textId="77777777" w:rsidR="00692E2E" w:rsidRPr="0097122C" w:rsidRDefault="00692E2E" w:rsidP="00690ACE">
            <w:pPr>
              <w:suppressAutoHyphens w:val="0"/>
              <w:rPr>
                <w:sz w:val="20"/>
                <w:szCs w:val="20"/>
              </w:rPr>
            </w:pPr>
          </w:p>
        </w:tc>
        <w:tc>
          <w:tcPr>
            <w:tcW w:w="567" w:type="dxa"/>
            <w:vMerge/>
            <w:hideMark/>
          </w:tcPr>
          <w:p w14:paraId="33BF734F" w14:textId="77777777" w:rsidR="00692E2E" w:rsidRPr="0097122C" w:rsidRDefault="00692E2E" w:rsidP="00690ACE">
            <w:pPr>
              <w:suppressAutoHyphens w:val="0"/>
              <w:rPr>
                <w:sz w:val="20"/>
                <w:szCs w:val="20"/>
              </w:rPr>
            </w:pPr>
          </w:p>
        </w:tc>
        <w:tc>
          <w:tcPr>
            <w:tcW w:w="567" w:type="dxa"/>
            <w:vMerge/>
            <w:hideMark/>
          </w:tcPr>
          <w:p w14:paraId="52B75EBC" w14:textId="77777777" w:rsidR="00692E2E" w:rsidRPr="0097122C" w:rsidRDefault="00692E2E" w:rsidP="00690ACE">
            <w:pPr>
              <w:suppressAutoHyphens w:val="0"/>
              <w:rPr>
                <w:sz w:val="20"/>
                <w:szCs w:val="20"/>
              </w:rPr>
            </w:pPr>
          </w:p>
        </w:tc>
      </w:tr>
      <w:tr w:rsidR="00692E2E" w:rsidRPr="0097122C" w14:paraId="7C829D47" w14:textId="77777777" w:rsidTr="008C2E8A">
        <w:trPr>
          <w:trHeight w:val="300"/>
        </w:trPr>
        <w:tc>
          <w:tcPr>
            <w:tcW w:w="616" w:type="dxa"/>
            <w:noWrap/>
            <w:hideMark/>
          </w:tcPr>
          <w:p w14:paraId="080D606B" w14:textId="77777777" w:rsidR="00692E2E" w:rsidRPr="0097122C" w:rsidRDefault="00692E2E" w:rsidP="00690ACE">
            <w:pPr>
              <w:suppressAutoHyphens w:val="0"/>
              <w:rPr>
                <w:sz w:val="20"/>
                <w:szCs w:val="20"/>
              </w:rPr>
            </w:pPr>
            <w:r w:rsidRPr="0097122C">
              <w:rPr>
                <w:sz w:val="20"/>
                <w:szCs w:val="20"/>
              </w:rPr>
              <w:t>1053</w:t>
            </w:r>
          </w:p>
        </w:tc>
        <w:tc>
          <w:tcPr>
            <w:tcW w:w="3310" w:type="dxa"/>
            <w:gridSpan w:val="2"/>
            <w:hideMark/>
          </w:tcPr>
          <w:p w14:paraId="0438AE2F" w14:textId="77777777" w:rsidR="00692E2E" w:rsidRPr="0097122C" w:rsidRDefault="00692E2E" w:rsidP="00690ACE">
            <w:pPr>
              <w:suppressAutoHyphens w:val="0"/>
              <w:rPr>
                <w:sz w:val="20"/>
                <w:szCs w:val="20"/>
              </w:rPr>
            </w:pPr>
            <w:r w:rsidRPr="0097122C">
              <w:rPr>
                <w:sz w:val="20"/>
                <w:szCs w:val="20"/>
              </w:rPr>
              <w:t xml:space="preserve">Pārbīdāmā uzmava    </w:t>
            </w:r>
          </w:p>
        </w:tc>
        <w:tc>
          <w:tcPr>
            <w:tcW w:w="1605" w:type="dxa"/>
            <w:hideMark/>
          </w:tcPr>
          <w:p w14:paraId="0D7EF53A" w14:textId="77777777" w:rsidR="00692E2E" w:rsidRPr="0097122C" w:rsidRDefault="00692E2E" w:rsidP="00690ACE">
            <w:pPr>
              <w:suppressAutoHyphens w:val="0"/>
              <w:rPr>
                <w:sz w:val="20"/>
                <w:szCs w:val="20"/>
              </w:rPr>
            </w:pPr>
            <w:r w:rsidRPr="0097122C">
              <w:rPr>
                <w:sz w:val="20"/>
                <w:szCs w:val="20"/>
              </w:rPr>
              <w:t>Ø 110mm</w:t>
            </w:r>
          </w:p>
        </w:tc>
        <w:tc>
          <w:tcPr>
            <w:tcW w:w="956" w:type="dxa"/>
            <w:gridSpan w:val="2"/>
            <w:hideMark/>
          </w:tcPr>
          <w:p w14:paraId="5A9275B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FBB6199" w14:textId="77777777" w:rsidR="00692E2E" w:rsidRPr="0097122C" w:rsidRDefault="00692E2E" w:rsidP="00690ACE">
            <w:pPr>
              <w:suppressAutoHyphens w:val="0"/>
              <w:rPr>
                <w:sz w:val="20"/>
                <w:szCs w:val="20"/>
              </w:rPr>
            </w:pPr>
          </w:p>
        </w:tc>
        <w:tc>
          <w:tcPr>
            <w:tcW w:w="567" w:type="dxa"/>
            <w:vMerge/>
            <w:hideMark/>
          </w:tcPr>
          <w:p w14:paraId="129BFC2F" w14:textId="77777777" w:rsidR="00692E2E" w:rsidRPr="0097122C" w:rsidRDefault="00692E2E" w:rsidP="00690ACE">
            <w:pPr>
              <w:suppressAutoHyphens w:val="0"/>
              <w:rPr>
                <w:sz w:val="20"/>
                <w:szCs w:val="20"/>
              </w:rPr>
            </w:pPr>
          </w:p>
        </w:tc>
        <w:tc>
          <w:tcPr>
            <w:tcW w:w="567" w:type="dxa"/>
            <w:vMerge/>
            <w:hideMark/>
          </w:tcPr>
          <w:p w14:paraId="05264323" w14:textId="77777777" w:rsidR="00692E2E" w:rsidRPr="0097122C" w:rsidRDefault="00692E2E" w:rsidP="00690ACE">
            <w:pPr>
              <w:suppressAutoHyphens w:val="0"/>
              <w:rPr>
                <w:sz w:val="20"/>
                <w:szCs w:val="20"/>
              </w:rPr>
            </w:pPr>
          </w:p>
        </w:tc>
        <w:tc>
          <w:tcPr>
            <w:tcW w:w="567" w:type="dxa"/>
            <w:vMerge/>
            <w:hideMark/>
          </w:tcPr>
          <w:p w14:paraId="27EA41B3" w14:textId="77777777" w:rsidR="00692E2E" w:rsidRPr="0097122C" w:rsidRDefault="00692E2E" w:rsidP="00690ACE">
            <w:pPr>
              <w:suppressAutoHyphens w:val="0"/>
              <w:rPr>
                <w:sz w:val="20"/>
                <w:szCs w:val="20"/>
              </w:rPr>
            </w:pPr>
          </w:p>
        </w:tc>
        <w:tc>
          <w:tcPr>
            <w:tcW w:w="567" w:type="dxa"/>
            <w:vMerge/>
            <w:hideMark/>
          </w:tcPr>
          <w:p w14:paraId="60E73B67" w14:textId="77777777" w:rsidR="00692E2E" w:rsidRPr="0097122C" w:rsidRDefault="00692E2E" w:rsidP="00690ACE">
            <w:pPr>
              <w:suppressAutoHyphens w:val="0"/>
              <w:rPr>
                <w:sz w:val="20"/>
                <w:szCs w:val="20"/>
              </w:rPr>
            </w:pPr>
          </w:p>
        </w:tc>
        <w:tc>
          <w:tcPr>
            <w:tcW w:w="567" w:type="dxa"/>
            <w:vMerge/>
            <w:hideMark/>
          </w:tcPr>
          <w:p w14:paraId="21DED448" w14:textId="77777777" w:rsidR="00692E2E" w:rsidRPr="0097122C" w:rsidRDefault="00692E2E" w:rsidP="00690ACE">
            <w:pPr>
              <w:suppressAutoHyphens w:val="0"/>
              <w:rPr>
                <w:sz w:val="20"/>
                <w:szCs w:val="20"/>
              </w:rPr>
            </w:pPr>
          </w:p>
        </w:tc>
      </w:tr>
      <w:tr w:rsidR="00692E2E" w:rsidRPr="0097122C" w14:paraId="7AA833AB" w14:textId="77777777" w:rsidTr="008C2E8A">
        <w:trPr>
          <w:trHeight w:val="300"/>
        </w:trPr>
        <w:tc>
          <w:tcPr>
            <w:tcW w:w="616" w:type="dxa"/>
            <w:noWrap/>
            <w:hideMark/>
          </w:tcPr>
          <w:p w14:paraId="39D8A5CE" w14:textId="77777777" w:rsidR="00692E2E" w:rsidRPr="0097122C" w:rsidRDefault="00692E2E" w:rsidP="00690ACE">
            <w:pPr>
              <w:suppressAutoHyphens w:val="0"/>
              <w:rPr>
                <w:sz w:val="20"/>
                <w:szCs w:val="20"/>
              </w:rPr>
            </w:pPr>
            <w:r w:rsidRPr="0097122C">
              <w:rPr>
                <w:sz w:val="20"/>
                <w:szCs w:val="20"/>
              </w:rPr>
              <w:t>1054</w:t>
            </w:r>
          </w:p>
        </w:tc>
        <w:tc>
          <w:tcPr>
            <w:tcW w:w="3310" w:type="dxa"/>
            <w:gridSpan w:val="2"/>
            <w:hideMark/>
          </w:tcPr>
          <w:p w14:paraId="475D90CC" w14:textId="77777777" w:rsidR="00692E2E" w:rsidRPr="0097122C" w:rsidRDefault="00692E2E" w:rsidP="00690ACE">
            <w:pPr>
              <w:suppressAutoHyphens w:val="0"/>
              <w:rPr>
                <w:sz w:val="20"/>
                <w:szCs w:val="20"/>
              </w:rPr>
            </w:pPr>
            <w:r w:rsidRPr="0097122C">
              <w:rPr>
                <w:sz w:val="20"/>
                <w:szCs w:val="20"/>
              </w:rPr>
              <w:t xml:space="preserve">Pāreja  </w:t>
            </w:r>
          </w:p>
        </w:tc>
        <w:tc>
          <w:tcPr>
            <w:tcW w:w="1605" w:type="dxa"/>
            <w:noWrap/>
            <w:hideMark/>
          </w:tcPr>
          <w:p w14:paraId="6B88CE74" w14:textId="77777777" w:rsidR="00692E2E" w:rsidRPr="0097122C" w:rsidRDefault="00692E2E" w:rsidP="00690ACE">
            <w:pPr>
              <w:suppressAutoHyphens w:val="0"/>
              <w:rPr>
                <w:sz w:val="20"/>
                <w:szCs w:val="20"/>
              </w:rPr>
            </w:pPr>
            <w:r w:rsidRPr="0097122C">
              <w:rPr>
                <w:sz w:val="20"/>
                <w:szCs w:val="20"/>
              </w:rPr>
              <w:t>Ø 40mm-32mm</w:t>
            </w:r>
          </w:p>
        </w:tc>
        <w:tc>
          <w:tcPr>
            <w:tcW w:w="956" w:type="dxa"/>
            <w:gridSpan w:val="2"/>
            <w:hideMark/>
          </w:tcPr>
          <w:p w14:paraId="7A652B0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62FB0BD" w14:textId="77777777" w:rsidR="00692E2E" w:rsidRPr="0097122C" w:rsidRDefault="00692E2E" w:rsidP="00690ACE">
            <w:pPr>
              <w:suppressAutoHyphens w:val="0"/>
              <w:rPr>
                <w:sz w:val="20"/>
                <w:szCs w:val="20"/>
              </w:rPr>
            </w:pPr>
          </w:p>
        </w:tc>
        <w:tc>
          <w:tcPr>
            <w:tcW w:w="567" w:type="dxa"/>
            <w:vMerge/>
            <w:hideMark/>
          </w:tcPr>
          <w:p w14:paraId="3E9C0160" w14:textId="77777777" w:rsidR="00692E2E" w:rsidRPr="0097122C" w:rsidRDefault="00692E2E" w:rsidP="00690ACE">
            <w:pPr>
              <w:suppressAutoHyphens w:val="0"/>
              <w:rPr>
                <w:sz w:val="20"/>
                <w:szCs w:val="20"/>
              </w:rPr>
            </w:pPr>
          </w:p>
        </w:tc>
        <w:tc>
          <w:tcPr>
            <w:tcW w:w="567" w:type="dxa"/>
            <w:vMerge/>
            <w:hideMark/>
          </w:tcPr>
          <w:p w14:paraId="01ED9AFE" w14:textId="77777777" w:rsidR="00692E2E" w:rsidRPr="0097122C" w:rsidRDefault="00692E2E" w:rsidP="00690ACE">
            <w:pPr>
              <w:suppressAutoHyphens w:val="0"/>
              <w:rPr>
                <w:sz w:val="20"/>
                <w:szCs w:val="20"/>
              </w:rPr>
            </w:pPr>
          </w:p>
        </w:tc>
        <w:tc>
          <w:tcPr>
            <w:tcW w:w="567" w:type="dxa"/>
            <w:vMerge/>
            <w:hideMark/>
          </w:tcPr>
          <w:p w14:paraId="135FB0F5" w14:textId="77777777" w:rsidR="00692E2E" w:rsidRPr="0097122C" w:rsidRDefault="00692E2E" w:rsidP="00690ACE">
            <w:pPr>
              <w:suppressAutoHyphens w:val="0"/>
              <w:rPr>
                <w:sz w:val="20"/>
                <w:szCs w:val="20"/>
              </w:rPr>
            </w:pPr>
          </w:p>
        </w:tc>
        <w:tc>
          <w:tcPr>
            <w:tcW w:w="567" w:type="dxa"/>
            <w:vMerge/>
            <w:hideMark/>
          </w:tcPr>
          <w:p w14:paraId="591460B3" w14:textId="77777777" w:rsidR="00692E2E" w:rsidRPr="0097122C" w:rsidRDefault="00692E2E" w:rsidP="00690ACE">
            <w:pPr>
              <w:suppressAutoHyphens w:val="0"/>
              <w:rPr>
                <w:sz w:val="20"/>
                <w:szCs w:val="20"/>
              </w:rPr>
            </w:pPr>
          </w:p>
        </w:tc>
        <w:tc>
          <w:tcPr>
            <w:tcW w:w="567" w:type="dxa"/>
            <w:vMerge/>
            <w:hideMark/>
          </w:tcPr>
          <w:p w14:paraId="7DCE9E9F" w14:textId="77777777" w:rsidR="00692E2E" w:rsidRPr="0097122C" w:rsidRDefault="00692E2E" w:rsidP="00690ACE">
            <w:pPr>
              <w:suppressAutoHyphens w:val="0"/>
              <w:rPr>
                <w:sz w:val="20"/>
                <w:szCs w:val="20"/>
              </w:rPr>
            </w:pPr>
          </w:p>
        </w:tc>
      </w:tr>
      <w:tr w:rsidR="00692E2E" w:rsidRPr="0097122C" w14:paraId="3E4A5C18" w14:textId="77777777" w:rsidTr="008C2E8A">
        <w:trPr>
          <w:trHeight w:val="300"/>
        </w:trPr>
        <w:tc>
          <w:tcPr>
            <w:tcW w:w="616" w:type="dxa"/>
            <w:noWrap/>
            <w:hideMark/>
          </w:tcPr>
          <w:p w14:paraId="21D31558" w14:textId="77777777" w:rsidR="00692E2E" w:rsidRPr="0097122C" w:rsidRDefault="00692E2E" w:rsidP="00690ACE">
            <w:pPr>
              <w:suppressAutoHyphens w:val="0"/>
              <w:rPr>
                <w:sz w:val="20"/>
                <w:szCs w:val="20"/>
              </w:rPr>
            </w:pPr>
            <w:r w:rsidRPr="0097122C">
              <w:rPr>
                <w:sz w:val="20"/>
                <w:szCs w:val="20"/>
              </w:rPr>
              <w:t>1055</w:t>
            </w:r>
          </w:p>
        </w:tc>
        <w:tc>
          <w:tcPr>
            <w:tcW w:w="3310" w:type="dxa"/>
            <w:gridSpan w:val="2"/>
            <w:hideMark/>
          </w:tcPr>
          <w:p w14:paraId="39E68BF0" w14:textId="77777777" w:rsidR="00692E2E" w:rsidRPr="0097122C" w:rsidRDefault="00692E2E" w:rsidP="00690ACE">
            <w:pPr>
              <w:suppressAutoHyphens w:val="0"/>
              <w:rPr>
                <w:sz w:val="20"/>
                <w:szCs w:val="20"/>
              </w:rPr>
            </w:pPr>
            <w:r w:rsidRPr="0097122C">
              <w:rPr>
                <w:sz w:val="20"/>
                <w:szCs w:val="20"/>
              </w:rPr>
              <w:t xml:space="preserve">Pāreja  </w:t>
            </w:r>
          </w:p>
        </w:tc>
        <w:tc>
          <w:tcPr>
            <w:tcW w:w="1605" w:type="dxa"/>
            <w:hideMark/>
          </w:tcPr>
          <w:p w14:paraId="5C934E27" w14:textId="77777777" w:rsidR="00692E2E" w:rsidRPr="0097122C" w:rsidRDefault="00692E2E" w:rsidP="00690ACE">
            <w:pPr>
              <w:suppressAutoHyphens w:val="0"/>
              <w:rPr>
                <w:sz w:val="20"/>
                <w:szCs w:val="20"/>
              </w:rPr>
            </w:pPr>
            <w:r w:rsidRPr="0097122C">
              <w:rPr>
                <w:sz w:val="20"/>
                <w:szCs w:val="20"/>
              </w:rPr>
              <w:t>Ø 50mm-32mm</w:t>
            </w:r>
          </w:p>
        </w:tc>
        <w:tc>
          <w:tcPr>
            <w:tcW w:w="956" w:type="dxa"/>
            <w:gridSpan w:val="2"/>
            <w:hideMark/>
          </w:tcPr>
          <w:p w14:paraId="1A2A117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AEC361A" w14:textId="77777777" w:rsidR="00692E2E" w:rsidRPr="0097122C" w:rsidRDefault="00692E2E" w:rsidP="00690ACE">
            <w:pPr>
              <w:suppressAutoHyphens w:val="0"/>
              <w:rPr>
                <w:sz w:val="20"/>
                <w:szCs w:val="20"/>
              </w:rPr>
            </w:pPr>
          </w:p>
        </w:tc>
        <w:tc>
          <w:tcPr>
            <w:tcW w:w="567" w:type="dxa"/>
            <w:vMerge/>
            <w:hideMark/>
          </w:tcPr>
          <w:p w14:paraId="32E46EAB" w14:textId="77777777" w:rsidR="00692E2E" w:rsidRPr="0097122C" w:rsidRDefault="00692E2E" w:rsidP="00690ACE">
            <w:pPr>
              <w:suppressAutoHyphens w:val="0"/>
              <w:rPr>
                <w:sz w:val="20"/>
                <w:szCs w:val="20"/>
              </w:rPr>
            </w:pPr>
          </w:p>
        </w:tc>
        <w:tc>
          <w:tcPr>
            <w:tcW w:w="567" w:type="dxa"/>
            <w:vMerge/>
            <w:hideMark/>
          </w:tcPr>
          <w:p w14:paraId="00766D31" w14:textId="77777777" w:rsidR="00692E2E" w:rsidRPr="0097122C" w:rsidRDefault="00692E2E" w:rsidP="00690ACE">
            <w:pPr>
              <w:suppressAutoHyphens w:val="0"/>
              <w:rPr>
                <w:sz w:val="20"/>
                <w:szCs w:val="20"/>
              </w:rPr>
            </w:pPr>
          </w:p>
        </w:tc>
        <w:tc>
          <w:tcPr>
            <w:tcW w:w="567" w:type="dxa"/>
            <w:vMerge/>
            <w:hideMark/>
          </w:tcPr>
          <w:p w14:paraId="5A47A6D3" w14:textId="77777777" w:rsidR="00692E2E" w:rsidRPr="0097122C" w:rsidRDefault="00692E2E" w:rsidP="00690ACE">
            <w:pPr>
              <w:suppressAutoHyphens w:val="0"/>
              <w:rPr>
                <w:sz w:val="20"/>
                <w:szCs w:val="20"/>
              </w:rPr>
            </w:pPr>
          </w:p>
        </w:tc>
        <w:tc>
          <w:tcPr>
            <w:tcW w:w="567" w:type="dxa"/>
            <w:vMerge/>
            <w:hideMark/>
          </w:tcPr>
          <w:p w14:paraId="09D7C513" w14:textId="77777777" w:rsidR="00692E2E" w:rsidRPr="0097122C" w:rsidRDefault="00692E2E" w:rsidP="00690ACE">
            <w:pPr>
              <w:suppressAutoHyphens w:val="0"/>
              <w:rPr>
                <w:sz w:val="20"/>
                <w:szCs w:val="20"/>
              </w:rPr>
            </w:pPr>
          </w:p>
        </w:tc>
        <w:tc>
          <w:tcPr>
            <w:tcW w:w="567" w:type="dxa"/>
            <w:vMerge/>
            <w:hideMark/>
          </w:tcPr>
          <w:p w14:paraId="35B00F5E" w14:textId="77777777" w:rsidR="00692E2E" w:rsidRPr="0097122C" w:rsidRDefault="00692E2E" w:rsidP="00690ACE">
            <w:pPr>
              <w:suppressAutoHyphens w:val="0"/>
              <w:rPr>
                <w:sz w:val="20"/>
                <w:szCs w:val="20"/>
              </w:rPr>
            </w:pPr>
          </w:p>
        </w:tc>
      </w:tr>
      <w:tr w:rsidR="00692E2E" w:rsidRPr="0097122C" w14:paraId="200EF017" w14:textId="77777777" w:rsidTr="008C2E8A">
        <w:trPr>
          <w:trHeight w:val="300"/>
        </w:trPr>
        <w:tc>
          <w:tcPr>
            <w:tcW w:w="616" w:type="dxa"/>
            <w:noWrap/>
            <w:hideMark/>
          </w:tcPr>
          <w:p w14:paraId="45BBE17B" w14:textId="77777777" w:rsidR="00692E2E" w:rsidRPr="0097122C" w:rsidRDefault="00692E2E" w:rsidP="00690ACE">
            <w:pPr>
              <w:suppressAutoHyphens w:val="0"/>
              <w:rPr>
                <w:sz w:val="20"/>
                <w:szCs w:val="20"/>
              </w:rPr>
            </w:pPr>
            <w:r w:rsidRPr="0097122C">
              <w:rPr>
                <w:sz w:val="20"/>
                <w:szCs w:val="20"/>
              </w:rPr>
              <w:t>1056</w:t>
            </w:r>
          </w:p>
        </w:tc>
        <w:tc>
          <w:tcPr>
            <w:tcW w:w="3310" w:type="dxa"/>
            <w:gridSpan w:val="2"/>
            <w:hideMark/>
          </w:tcPr>
          <w:p w14:paraId="53C60094" w14:textId="77777777" w:rsidR="00692E2E" w:rsidRPr="0097122C" w:rsidRDefault="00692E2E" w:rsidP="00690ACE">
            <w:pPr>
              <w:suppressAutoHyphens w:val="0"/>
              <w:rPr>
                <w:sz w:val="20"/>
                <w:szCs w:val="20"/>
              </w:rPr>
            </w:pPr>
            <w:r w:rsidRPr="0097122C">
              <w:rPr>
                <w:sz w:val="20"/>
                <w:szCs w:val="20"/>
              </w:rPr>
              <w:t xml:space="preserve">Pāreja  </w:t>
            </w:r>
          </w:p>
        </w:tc>
        <w:tc>
          <w:tcPr>
            <w:tcW w:w="1605" w:type="dxa"/>
            <w:hideMark/>
          </w:tcPr>
          <w:p w14:paraId="6E10FFE2" w14:textId="77777777" w:rsidR="00692E2E" w:rsidRPr="0097122C" w:rsidRDefault="00692E2E" w:rsidP="00690ACE">
            <w:pPr>
              <w:suppressAutoHyphens w:val="0"/>
              <w:rPr>
                <w:sz w:val="20"/>
                <w:szCs w:val="20"/>
              </w:rPr>
            </w:pPr>
            <w:r w:rsidRPr="0097122C">
              <w:rPr>
                <w:sz w:val="20"/>
                <w:szCs w:val="20"/>
              </w:rPr>
              <w:t>Ø 50mm-40mm</w:t>
            </w:r>
          </w:p>
        </w:tc>
        <w:tc>
          <w:tcPr>
            <w:tcW w:w="956" w:type="dxa"/>
            <w:gridSpan w:val="2"/>
            <w:hideMark/>
          </w:tcPr>
          <w:p w14:paraId="1D35844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92159E9" w14:textId="77777777" w:rsidR="00692E2E" w:rsidRPr="0097122C" w:rsidRDefault="00692E2E" w:rsidP="00690ACE">
            <w:pPr>
              <w:suppressAutoHyphens w:val="0"/>
              <w:rPr>
                <w:sz w:val="20"/>
                <w:szCs w:val="20"/>
              </w:rPr>
            </w:pPr>
          </w:p>
        </w:tc>
        <w:tc>
          <w:tcPr>
            <w:tcW w:w="567" w:type="dxa"/>
            <w:vMerge/>
            <w:hideMark/>
          </w:tcPr>
          <w:p w14:paraId="7F83149C" w14:textId="77777777" w:rsidR="00692E2E" w:rsidRPr="0097122C" w:rsidRDefault="00692E2E" w:rsidP="00690ACE">
            <w:pPr>
              <w:suppressAutoHyphens w:val="0"/>
              <w:rPr>
                <w:sz w:val="20"/>
                <w:szCs w:val="20"/>
              </w:rPr>
            </w:pPr>
          </w:p>
        </w:tc>
        <w:tc>
          <w:tcPr>
            <w:tcW w:w="567" w:type="dxa"/>
            <w:vMerge/>
            <w:hideMark/>
          </w:tcPr>
          <w:p w14:paraId="62BAA420" w14:textId="77777777" w:rsidR="00692E2E" w:rsidRPr="0097122C" w:rsidRDefault="00692E2E" w:rsidP="00690ACE">
            <w:pPr>
              <w:suppressAutoHyphens w:val="0"/>
              <w:rPr>
                <w:sz w:val="20"/>
                <w:szCs w:val="20"/>
              </w:rPr>
            </w:pPr>
          </w:p>
        </w:tc>
        <w:tc>
          <w:tcPr>
            <w:tcW w:w="567" w:type="dxa"/>
            <w:vMerge/>
            <w:hideMark/>
          </w:tcPr>
          <w:p w14:paraId="2D37386B" w14:textId="77777777" w:rsidR="00692E2E" w:rsidRPr="0097122C" w:rsidRDefault="00692E2E" w:rsidP="00690ACE">
            <w:pPr>
              <w:suppressAutoHyphens w:val="0"/>
              <w:rPr>
                <w:sz w:val="20"/>
                <w:szCs w:val="20"/>
              </w:rPr>
            </w:pPr>
          </w:p>
        </w:tc>
        <w:tc>
          <w:tcPr>
            <w:tcW w:w="567" w:type="dxa"/>
            <w:vMerge/>
            <w:hideMark/>
          </w:tcPr>
          <w:p w14:paraId="3A7C1DB7" w14:textId="77777777" w:rsidR="00692E2E" w:rsidRPr="0097122C" w:rsidRDefault="00692E2E" w:rsidP="00690ACE">
            <w:pPr>
              <w:suppressAutoHyphens w:val="0"/>
              <w:rPr>
                <w:sz w:val="20"/>
                <w:szCs w:val="20"/>
              </w:rPr>
            </w:pPr>
          </w:p>
        </w:tc>
        <w:tc>
          <w:tcPr>
            <w:tcW w:w="567" w:type="dxa"/>
            <w:vMerge/>
            <w:hideMark/>
          </w:tcPr>
          <w:p w14:paraId="468CBBD7" w14:textId="77777777" w:rsidR="00692E2E" w:rsidRPr="0097122C" w:rsidRDefault="00692E2E" w:rsidP="00690ACE">
            <w:pPr>
              <w:suppressAutoHyphens w:val="0"/>
              <w:rPr>
                <w:sz w:val="20"/>
                <w:szCs w:val="20"/>
              </w:rPr>
            </w:pPr>
          </w:p>
        </w:tc>
      </w:tr>
      <w:tr w:rsidR="00692E2E" w:rsidRPr="0097122C" w14:paraId="4432F3D0" w14:textId="77777777" w:rsidTr="008C2E8A">
        <w:trPr>
          <w:trHeight w:val="300"/>
        </w:trPr>
        <w:tc>
          <w:tcPr>
            <w:tcW w:w="616" w:type="dxa"/>
            <w:noWrap/>
            <w:hideMark/>
          </w:tcPr>
          <w:p w14:paraId="781D52AE" w14:textId="77777777" w:rsidR="00692E2E" w:rsidRPr="0097122C" w:rsidRDefault="00692E2E" w:rsidP="00690ACE">
            <w:pPr>
              <w:suppressAutoHyphens w:val="0"/>
              <w:rPr>
                <w:sz w:val="20"/>
                <w:szCs w:val="20"/>
              </w:rPr>
            </w:pPr>
            <w:r w:rsidRPr="0097122C">
              <w:rPr>
                <w:sz w:val="20"/>
                <w:szCs w:val="20"/>
              </w:rPr>
              <w:t>1057</w:t>
            </w:r>
          </w:p>
        </w:tc>
        <w:tc>
          <w:tcPr>
            <w:tcW w:w="3310" w:type="dxa"/>
            <w:gridSpan w:val="2"/>
            <w:hideMark/>
          </w:tcPr>
          <w:p w14:paraId="17F9E37C" w14:textId="77777777" w:rsidR="00692E2E" w:rsidRPr="0097122C" w:rsidRDefault="00692E2E" w:rsidP="00690ACE">
            <w:pPr>
              <w:suppressAutoHyphens w:val="0"/>
              <w:rPr>
                <w:sz w:val="20"/>
                <w:szCs w:val="20"/>
              </w:rPr>
            </w:pPr>
            <w:r w:rsidRPr="0097122C">
              <w:rPr>
                <w:sz w:val="20"/>
                <w:szCs w:val="20"/>
              </w:rPr>
              <w:t xml:space="preserve">Pāreja  </w:t>
            </w:r>
          </w:p>
        </w:tc>
        <w:tc>
          <w:tcPr>
            <w:tcW w:w="1605" w:type="dxa"/>
            <w:hideMark/>
          </w:tcPr>
          <w:p w14:paraId="6898D2B4" w14:textId="77777777" w:rsidR="00692E2E" w:rsidRPr="0097122C" w:rsidRDefault="00692E2E" w:rsidP="00690ACE">
            <w:pPr>
              <w:suppressAutoHyphens w:val="0"/>
              <w:rPr>
                <w:sz w:val="20"/>
                <w:szCs w:val="20"/>
              </w:rPr>
            </w:pPr>
            <w:r w:rsidRPr="0097122C">
              <w:rPr>
                <w:sz w:val="20"/>
                <w:szCs w:val="20"/>
              </w:rPr>
              <w:t>Ø 75mm-50mm</w:t>
            </w:r>
          </w:p>
        </w:tc>
        <w:tc>
          <w:tcPr>
            <w:tcW w:w="956" w:type="dxa"/>
            <w:gridSpan w:val="2"/>
            <w:hideMark/>
          </w:tcPr>
          <w:p w14:paraId="49D8283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48CBF19" w14:textId="77777777" w:rsidR="00692E2E" w:rsidRPr="0097122C" w:rsidRDefault="00692E2E" w:rsidP="00690ACE">
            <w:pPr>
              <w:suppressAutoHyphens w:val="0"/>
              <w:rPr>
                <w:sz w:val="20"/>
                <w:szCs w:val="20"/>
              </w:rPr>
            </w:pPr>
          </w:p>
        </w:tc>
        <w:tc>
          <w:tcPr>
            <w:tcW w:w="567" w:type="dxa"/>
            <w:vMerge/>
            <w:hideMark/>
          </w:tcPr>
          <w:p w14:paraId="268BDD21" w14:textId="77777777" w:rsidR="00692E2E" w:rsidRPr="0097122C" w:rsidRDefault="00692E2E" w:rsidP="00690ACE">
            <w:pPr>
              <w:suppressAutoHyphens w:val="0"/>
              <w:rPr>
                <w:sz w:val="20"/>
                <w:szCs w:val="20"/>
              </w:rPr>
            </w:pPr>
          </w:p>
        </w:tc>
        <w:tc>
          <w:tcPr>
            <w:tcW w:w="567" w:type="dxa"/>
            <w:vMerge/>
            <w:hideMark/>
          </w:tcPr>
          <w:p w14:paraId="5EAEF38F" w14:textId="77777777" w:rsidR="00692E2E" w:rsidRPr="0097122C" w:rsidRDefault="00692E2E" w:rsidP="00690ACE">
            <w:pPr>
              <w:suppressAutoHyphens w:val="0"/>
              <w:rPr>
                <w:sz w:val="20"/>
                <w:szCs w:val="20"/>
              </w:rPr>
            </w:pPr>
          </w:p>
        </w:tc>
        <w:tc>
          <w:tcPr>
            <w:tcW w:w="567" w:type="dxa"/>
            <w:vMerge/>
            <w:hideMark/>
          </w:tcPr>
          <w:p w14:paraId="78C2941B" w14:textId="77777777" w:rsidR="00692E2E" w:rsidRPr="0097122C" w:rsidRDefault="00692E2E" w:rsidP="00690ACE">
            <w:pPr>
              <w:suppressAutoHyphens w:val="0"/>
              <w:rPr>
                <w:sz w:val="20"/>
                <w:szCs w:val="20"/>
              </w:rPr>
            </w:pPr>
          </w:p>
        </w:tc>
        <w:tc>
          <w:tcPr>
            <w:tcW w:w="567" w:type="dxa"/>
            <w:vMerge/>
            <w:hideMark/>
          </w:tcPr>
          <w:p w14:paraId="5BB8C3DF" w14:textId="77777777" w:rsidR="00692E2E" w:rsidRPr="0097122C" w:rsidRDefault="00692E2E" w:rsidP="00690ACE">
            <w:pPr>
              <w:suppressAutoHyphens w:val="0"/>
              <w:rPr>
                <w:sz w:val="20"/>
                <w:szCs w:val="20"/>
              </w:rPr>
            </w:pPr>
          </w:p>
        </w:tc>
        <w:tc>
          <w:tcPr>
            <w:tcW w:w="567" w:type="dxa"/>
            <w:vMerge/>
            <w:hideMark/>
          </w:tcPr>
          <w:p w14:paraId="5A3F29C9" w14:textId="77777777" w:rsidR="00692E2E" w:rsidRPr="0097122C" w:rsidRDefault="00692E2E" w:rsidP="00690ACE">
            <w:pPr>
              <w:suppressAutoHyphens w:val="0"/>
              <w:rPr>
                <w:sz w:val="20"/>
                <w:szCs w:val="20"/>
              </w:rPr>
            </w:pPr>
          </w:p>
        </w:tc>
      </w:tr>
      <w:tr w:rsidR="00692E2E" w:rsidRPr="0097122C" w14:paraId="23CD025F" w14:textId="77777777" w:rsidTr="008C2E8A">
        <w:trPr>
          <w:trHeight w:val="300"/>
        </w:trPr>
        <w:tc>
          <w:tcPr>
            <w:tcW w:w="616" w:type="dxa"/>
            <w:noWrap/>
            <w:hideMark/>
          </w:tcPr>
          <w:p w14:paraId="71C04CB3" w14:textId="77777777" w:rsidR="00692E2E" w:rsidRPr="0097122C" w:rsidRDefault="00692E2E" w:rsidP="00690ACE">
            <w:pPr>
              <w:suppressAutoHyphens w:val="0"/>
              <w:rPr>
                <w:sz w:val="20"/>
                <w:szCs w:val="20"/>
              </w:rPr>
            </w:pPr>
            <w:r w:rsidRPr="0097122C">
              <w:rPr>
                <w:sz w:val="20"/>
                <w:szCs w:val="20"/>
              </w:rPr>
              <w:t>1058</w:t>
            </w:r>
          </w:p>
        </w:tc>
        <w:tc>
          <w:tcPr>
            <w:tcW w:w="3310" w:type="dxa"/>
            <w:gridSpan w:val="2"/>
            <w:hideMark/>
          </w:tcPr>
          <w:p w14:paraId="794B5C92" w14:textId="77777777" w:rsidR="00692E2E" w:rsidRPr="0097122C" w:rsidRDefault="00692E2E" w:rsidP="00690ACE">
            <w:pPr>
              <w:suppressAutoHyphens w:val="0"/>
              <w:rPr>
                <w:sz w:val="20"/>
                <w:szCs w:val="20"/>
              </w:rPr>
            </w:pPr>
            <w:r w:rsidRPr="0097122C">
              <w:rPr>
                <w:sz w:val="20"/>
                <w:szCs w:val="20"/>
              </w:rPr>
              <w:t xml:space="preserve">Pāreja  </w:t>
            </w:r>
          </w:p>
        </w:tc>
        <w:tc>
          <w:tcPr>
            <w:tcW w:w="1605" w:type="dxa"/>
            <w:hideMark/>
          </w:tcPr>
          <w:p w14:paraId="5B2B3C75" w14:textId="77777777" w:rsidR="00692E2E" w:rsidRPr="0097122C" w:rsidRDefault="00692E2E" w:rsidP="00690ACE">
            <w:pPr>
              <w:suppressAutoHyphens w:val="0"/>
              <w:rPr>
                <w:sz w:val="20"/>
                <w:szCs w:val="20"/>
              </w:rPr>
            </w:pPr>
            <w:r w:rsidRPr="0097122C">
              <w:rPr>
                <w:sz w:val="20"/>
                <w:szCs w:val="20"/>
              </w:rPr>
              <w:t>Ø 110mm-50mm</w:t>
            </w:r>
          </w:p>
        </w:tc>
        <w:tc>
          <w:tcPr>
            <w:tcW w:w="956" w:type="dxa"/>
            <w:gridSpan w:val="2"/>
            <w:hideMark/>
          </w:tcPr>
          <w:p w14:paraId="24BB323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C8330EB" w14:textId="77777777" w:rsidR="00692E2E" w:rsidRPr="0097122C" w:rsidRDefault="00692E2E" w:rsidP="00690ACE">
            <w:pPr>
              <w:suppressAutoHyphens w:val="0"/>
              <w:rPr>
                <w:sz w:val="20"/>
                <w:szCs w:val="20"/>
              </w:rPr>
            </w:pPr>
          </w:p>
        </w:tc>
        <w:tc>
          <w:tcPr>
            <w:tcW w:w="567" w:type="dxa"/>
            <w:vMerge/>
            <w:hideMark/>
          </w:tcPr>
          <w:p w14:paraId="0FF86A49" w14:textId="77777777" w:rsidR="00692E2E" w:rsidRPr="0097122C" w:rsidRDefault="00692E2E" w:rsidP="00690ACE">
            <w:pPr>
              <w:suppressAutoHyphens w:val="0"/>
              <w:rPr>
                <w:sz w:val="20"/>
                <w:szCs w:val="20"/>
              </w:rPr>
            </w:pPr>
          </w:p>
        </w:tc>
        <w:tc>
          <w:tcPr>
            <w:tcW w:w="567" w:type="dxa"/>
            <w:vMerge/>
            <w:hideMark/>
          </w:tcPr>
          <w:p w14:paraId="48122DDD" w14:textId="77777777" w:rsidR="00692E2E" w:rsidRPr="0097122C" w:rsidRDefault="00692E2E" w:rsidP="00690ACE">
            <w:pPr>
              <w:suppressAutoHyphens w:val="0"/>
              <w:rPr>
                <w:sz w:val="20"/>
                <w:szCs w:val="20"/>
              </w:rPr>
            </w:pPr>
          </w:p>
        </w:tc>
        <w:tc>
          <w:tcPr>
            <w:tcW w:w="567" w:type="dxa"/>
            <w:vMerge/>
            <w:hideMark/>
          </w:tcPr>
          <w:p w14:paraId="7C764BBA" w14:textId="77777777" w:rsidR="00692E2E" w:rsidRPr="0097122C" w:rsidRDefault="00692E2E" w:rsidP="00690ACE">
            <w:pPr>
              <w:suppressAutoHyphens w:val="0"/>
              <w:rPr>
                <w:sz w:val="20"/>
                <w:szCs w:val="20"/>
              </w:rPr>
            </w:pPr>
          </w:p>
        </w:tc>
        <w:tc>
          <w:tcPr>
            <w:tcW w:w="567" w:type="dxa"/>
            <w:vMerge/>
            <w:hideMark/>
          </w:tcPr>
          <w:p w14:paraId="6144139B" w14:textId="77777777" w:rsidR="00692E2E" w:rsidRPr="0097122C" w:rsidRDefault="00692E2E" w:rsidP="00690ACE">
            <w:pPr>
              <w:suppressAutoHyphens w:val="0"/>
              <w:rPr>
                <w:sz w:val="20"/>
                <w:szCs w:val="20"/>
              </w:rPr>
            </w:pPr>
          </w:p>
        </w:tc>
        <w:tc>
          <w:tcPr>
            <w:tcW w:w="567" w:type="dxa"/>
            <w:vMerge/>
            <w:hideMark/>
          </w:tcPr>
          <w:p w14:paraId="0BB11706" w14:textId="77777777" w:rsidR="00692E2E" w:rsidRPr="0097122C" w:rsidRDefault="00692E2E" w:rsidP="00690ACE">
            <w:pPr>
              <w:suppressAutoHyphens w:val="0"/>
              <w:rPr>
                <w:sz w:val="20"/>
                <w:szCs w:val="20"/>
              </w:rPr>
            </w:pPr>
          </w:p>
        </w:tc>
      </w:tr>
      <w:tr w:rsidR="00692E2E" w:rsidRPr="0097122C" w14:paraId="5EB7DC79" w14:textId="77777777" w:rsidTr="008C2E8A">
        <w:trPr>
          <w:trHeight w:val="300"/>
        </w:trPr>
        <w:tc>
          <w:tcPr>
            <w:tcW w:w="616" w:type="dxa"/>
            <w:noWrap/>
            <w:hideMark/>
          </w:tcPr>
          <w:p w14:paraId="0AE0AB0A" w14:textId="77777777" w:rsidR="00692E2E" w:rsidRPr="0097122C" w:rsidRDefault="00692E2E" w:rsidP="00690ACE">
            <w:pPr>
              <w:suppressAutoHyphens w:val="0"/>
              <w:rPr>
                <w:sz w:val="20"/>
                <w:szCs w:val="20"/>
              </w:rPr>
            </w:pPr>
            <w:r w:rsidRPr="0097122C">
              <w:rPr>
                <w:sz w:val="20"/>
                <w:szCs w:val="20"/>
              </w:rPr>
              <w:t>1059</w:t>
            </w:r>
          </w:p>
        </w:tc>
        <w:tc>
          <w:tcPr>
            <w:tcW w:w="3310" w:type="dxa"/>
            <w:gridSpan w:val="2"/>
            <w:hideMark/>
          </w:tcPr>
          <w:p w14:paraId="680E5EC5" w14:textId="77777777" w:rsidR="00692E2E" w:rsidRPr="0097122C" w:rsidRDefault="00692E2E" w:rsidP="00690ACE">
            <w:pPr>
              <w:suppressAutoHyphens w:val="0"/>
              <w:rPr>
                <w:sz w:val="20"/>
                <w:szCs w:val="20"/>
              </w:rPr>
            </w:pPr>
            <w:r w:rsidRPr="0097122C">
              <w:rPr>
                <w:sz w:val="20"/>
                <w:szCs w:val="20"/>
              </w:rPr>
              <w:t xml:space="preserve">Pāreja  </w:t>
            </w:r>
          </w:p>
        </w:tc>
        <w:tc>
          <w:tcPr>
            <w:tcW w:w="1605" w:type="dxa"/>
            <w:hideMark/>
          </w:tcPr>
          <w:p w14:paraId="0A5697FE" w14:textId="77777777" w:rsidR="00692E2E" w:rsidRPr="0097122C" w:rsidRDefault="00692E2E" w:rsidP="00690ACE">
            <w:pPr>
              <w:suppressAutoHyphens w:val="0"/>
              <w:rPr>
                <w:sz w:val="20"/>
                <w:szCs w:val="20"/>
              </w:rPr>
            </w:pPr>
            <w:r w:rsidRPr="0097122C">
              <w:rPr>
                <w:sz w:val="20"/>
                <w:szCs w:val="20"/>
              </w:rPr>
              <w:t>Ø 110mm-75mm</w:t>
            </w:r>
          </w:p>
        </w:tc>
        <w:tc>
          <w:tcPr>
            <w:tcW w:w="956" w:type="dxa"/>
            <w:gridSpan w:val="2"/>
            <w:hideMark/>
          </w:tcPr>
          <w:p w14:paraId="3711986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90FA86A" w14:textId="77777777" w:rsidR="00692E2E" w:rsidRPr="0097122C" w:rsidRDefault="00692E2E" w:rsidP="00690ACE">
            <w:pPr>
              <w:suppressAutoHyphens w:val="0"/>
              <w:rPr>
                <w:sz w:val="20"/>
                <w:szCs w:val="20"/>
              </w:rPr>
            </w:pPr>
          </w:p>
        </w:tc>
        <w:tc>
          <w:tcPr>
            <w:tcW w:w="567" w:type="dxa"/>
            <w:vMerge/>
            <w:hideMark/>
          </w:tcPr>
          <w:p w14:paraId="28BCC8EB" w14:textId="77777777" w:rsidR="00692E2E" w:rsidRPr="0097122C" w:rsidRDefault="00692E2E" w:rsidP="00690ACE">
            <w:pPr>
              <w:suppressAutoHyphens w:val="0"/>
              <w:rPr>
                <w:sz w:val="20"/>
                <w:szCs w:val="20"/>
              </w:rPr>
            </w:pPr>
          </w:p>
        </w:tc>
        <w:tc>
          <w:tcPr>
            <w:tcW w:w="567" w:type="dxa"/>
            <w:vMerge/>
            <w:hideMark/>
          </w:tcPr>
          <w:p w14:paraId="6D74B41D" w14:textId="77777777" w:rsidR="00692E2E" w:rsidRPr="0097122C" w:rsidRDefault="00692E2E" w:rsidP="00690ACE">
            <w:pPr>
              <w:suppressAutoHyphens w:val="0"/>
              <w:rPr>
                <w:sz w:val="20"/>
                <w:szCs w:val="20"/>
              </w:rPr>
            </w:pPr>
          </w:p>
        </w:tc>
        <w:tc>
          <w:tcPr>
            <w:tcW w:w="567" w:type="dxa"/>
            <w:vMerge/>
            <w:hideMark/>
          </w:tcPr>
          <w:p w14:paraId="312EA716" w14:textId="77777777" w:rsidR="00692E2E" w:rsidRPr="0097122C" w:rsidRDefault="00692E2E" w:rsidP="00690ACE">
            <w:pPr>
              <w:suppressAutoHyphens w:val="0"/>
              <w:rPr>
                <w:sz w:val="20"/>
                <w:szCs w:val="20"/>
              </w:rPr>
            </w:pPr>
          </w:p>
        </w:tc>
        <w:tc>
          <w:tcPr>
            <w:tcW w:w="567" w:type="dxa"/>
            <w:vMerge/>
            <w:hideMark/>
          </w:tcPr>
          <w:p w14:paraId="65CCB5DB" w14:textId="77777777" w:rsidR="00692E2E" w:rsidRPr="0097122C" w:rsidRDefault="00692E2E" w:rsidP="00690ACE">
            <w:pPr>
              <w:suppressAutoHyphens w:val="0"/>
              <w:rPr>
                <w:sz w:val="20"/>
                <w:szCs w:val="20"/>
              </w:rPr>
            </w:pPr>
          </w:p>
        </w:tc>
        <w:tc>
          <w:tcPr>
            <w:tcW w:w="567" w:type="dxa"/>
            <w:vMerge/>
            <w:hideMark/>
          </w:tcPr>
          <w:p w14:paraId="79697B9B" w14:textId="77777777" w:rsidR="00692E2E" w:rsidRPr="0097122C" w:rsidRDefault="00692E2E" w:rsidP="00690ACE">
            <w:pPr>
              <w:suppressAutoHyphens w:val="0"/>
              <w:rPr>
                <w:sz w:val="20"/>
                <w:szCs w:val="20"/>
              </w:rPr>
            </w:pPr>
          </w:p>
        </w:tc>
      </w:tr>
      <w:tr w:rsidR="00692E2E" w:rsidRPr="0097122C" w14:paraId="6F7F8FF4" w14:textId="77777777" w:rsidTr="008C2E8A">
        <w:trPr>
          <w:trHeight w:val="300"/>
        </w:trPr>
        <w:tc>
          <w:tcPr>
            <w:tcW w:w="616" w:type="dxa"/>
            <w:noWrap/>
            <w:hideMark/>
          </w:tcPr>
          <w:p w14:paraId="4E91EED7" w14:textId="77777777" w:rsidR="00692E2E" w:rsidRPr="0097122C" w:rsidRDefault="00692E2E" w:rsidP="00690ACE">
            <w:pPr>
              <w:suppressAutoHyphens w:val="0"/>
              <w:rPr>
                <w:sz w:val="20"/>
                <w:szCs w:val="20"/>
              </w:rPr>
            </w:pPr>
            <w:r w:rsidRPr="0097122C">
              <w:rPr>
                <w:sz w:val="20"/>
                <w:szCs w:val="20"/>
              </w:rPr>
              <w:t>1060</w:t>
            </w:r>
          </w:p>
        </w:tc>
        <w:tc>
          <w:tcPr>
            <w:tcW w:w="3310" w:type="dxa"/>
            <w:gridSpan w:val="2"/>
            <w:hideMark/>
          </w:tcPr>
          <w:p w14:paraId="4F8482A0" w14:textId="77777777" w:rsidR="00692E2E" w:rsidRPr="0097122C" w:rsidRDefault="00692E2E" w:rsidP="00690ACE">
            <w:pPr>
              <w:suppressAutoHyphens w:val="0"/>
              <w:rPr>
                <w:sz w:val="20"/>
                <w:szCs w:val="20"/>
              </w:rPr>
            </w:pPr>
            <w:r w:rsidRPr="0097122C">
              <w:rPr>
                <w:sz w:val="20"/>
                <w:szCs w:val="20"/>
              </w:rPr>
              <w:t xml:space="preserve">Pāreja uz čuguna cauruli      </w:t>
            </w:r>
          </w:p>
        </w:tc>
        <w:tc>
          <w:tcPr>
            <w:tcW w:w="1605" w:type="dxa"/>
            <w:noWrap/>
            <w:hideMark/>
          </w:tcPr>
          <w:p w14:paraId="299409C5" w14:textId="77777777" w:rsidR="00692E2E" w:rsidRPr="0097122C" w:rsidRDefault="00692E2E" w:rsidP="00690ACE">
            <w:pPr>
              <w:suppressAutoHyphens w:val="0"/>
              <w:rPr>
                <w:sz w:val="20"/>
                <w:szCs w:val="20"/>
              </w:rPr>
            </w:pPr>
            <w:r w:rsidRPr="0097122C">
              <w:rPr>
                <w:sz w:val="20"/>
                <w:szCs w:val="20"/>
              </w:rPr>
              <w:t>Ø 50mm</w:t>
            </w:r>
          </w:p>
        </w:tc>
        <w:tc>
          <w:tcPr>
            <w:tcW w:w="956" w:type="dxa"/>
            <w:gridSpan w:val="2"/>
            <w:hideMark/>
          </w:tcPr>
          <w:p w14:paraId="2F4795A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844B4EE" w14:textId="77777777" w:rsidR="00692E2E" w:rsidRPr="0097122C" w:rsidRDefault="00692E2E" w:rsidP="00690ACE">
            <w:pPr>
              <w:suppressAutoHyphens w:val="0"/>
              <w:rPr>
                <w:sz w:val="20"/>
                <w:szCs w:val="20"/>
              </w:rPr>
            </w:pPr>
          </w:p>
        </w:tc>
        <w:tc>
          <w:tcPr>
            <w:tcW w:w="567" w:type="dxa"/>
            <w:vMerge/>
            <w:hideMark/>
          </w:tcPr>
          <w:p w14:paraId="2EDDEE12" w14:textId="77777777" w:rsidR="00692E2E" w:rsidRPr="0097122C" w:rsidRDefault="00692E2E" w:rsidP="00690ACE">
            <w:pPr>
              <w:suppressAutoHyphens w:val="0"/>
              <w:rPr>
                <w:sz w:val="20"/>
                <w:szCs w:val="20"/>
              </w:rPr>
            </w:pPr>
          </w:p>
        </w:tc>
        <w:tc>
          <w:tcPr>
            <w:tcW w:w="567" w:type="dxa"/>
            <w:vMerge/>
            <w:hideMark/>
          </w:tcPr>
          <w:p w14:paraId="1302F9B1" w14:textId="77777777" w:rsidR="00692E2E" w:rsidRPr="0097122C" w:rsidRDefault="00692E2E" w:rsidP="00690ACE">
            <w:pPr>
              <w:suppressAutoHyphens w:val="0"/>
              <w:rPr>
                <w:sz w:val="20"/>
                <w:szCs w:val="20"/>
              </w:rPr>
            </w:pPr>
          </w:p>
        </w:tc>
        <w:tc>
          <w:tcPr>
            <w:tcW w:w="567" w:type="dxa"/>
            <w:vMerge/>
            <w:hideMark/>
          </w:tcPr>
          <w:p w14:paraId="7431A3E9" w14:textId="77777777" w:rsidR="00692E2E" w:rsidRPr="0097122C" w:rsidRDefault="00692E2E" w:rsidP="00690ACE">
            <w:pPr>
              <w:suppressAutoHyphens w:val="0"/>
              <w:rPr>
                <w:sz w:val="20"/>
                <w:szCs w:val="20"/>
              </w:rPr>
            </w:pPr>
          </w:p>
        </w:tc>
        <w:tc>
          <w:tcPr>
            <w:tcW w:w="567" w:type="dxa"/>
            <w:vMerge/>
            <w:hideMark/>
          </w:tcPr>
          <w:p w14:paraId="2F6A0CB8" w14:textId="77777777" w:rsidR="00692E2E" w:rsidRPr="0097122C" w:rsidRDefault="00692E2E" w:rsidP="00690ACE">
            <w:pPr>
              <w:suppressAutoHyphens w:val="0"/>
              <w:rPr>
                <w:sz w:val="20"/>
                <w:szCs w:val="20"/>
              </w:rPr>
            </w:pPr>
          </w:p>
        </w:tc>
        <w:tc>
          <w:tcPr>
            <w:tcW w:w="567" w:type="dxa"/>
            <w:vMerge/>
            <w:hideMark/>
          </w:tcPr>
          <w:p w14:paraId="1276B80D" w14:textId="77777777" w:rsidR="00692E2E" w:rsidRPr="0097122C" w:rsidRDefault="00692E2E" w:rsidP="00690ACE">
            <w:pPr>
              <w:suppressAutoHyphens w:val="0"/>
              <w:rPr>
                <w:sz w:val="20"/>
                <w:szCs w:val="20"/>
              </w:rPr>
            </w:pPr>
          </w:p>
        </w:tc>
      </w:tr>
      <w:tr w:rsidR="00692E2E" w:rsidRPr="0097122C" w14:paraId="5074D5C2" w14:textId="77777777" w:rsidTr="008C2E8A">
        <w:trPr>
          <w:trHeight w:val="300"/>
        </w:trPr>
        <w:tc>
          <w:tcPr>
            <w:tcW w:w="616" w:type="dxa"/>
            <w:noWrap/>
            <w:hideMark/>
          </w:tcPr>
          <w:p w14:paraId="0BC27D8D" w14:textId="77777777" w:rsidR="00692E2E" w:rsidRPr="0097122C" w:rsidRDefault="00692E2E" w:rsidP="00690ACE">
            <w:pPr>
              <w:suppressAutoHyphens w:val="0"/>
              <w:rPr>
                <w:sz w:val="20"/>
                <w:szCs w:val="20"/>
              </w:rPr>
            </w:pPr>
            <w:r w:rsidRPr="0097122C">
              <w:rPr>
                <w:sz w:val="20"/>
                <w:szCs w:val="20"/>
              </w:rPr>
              <w:t>1061</w:t>
            </w:r>
          </w:p>
        </w:tc>
        <w:tc>
          <w:tcPr>
            <w:tcW w:w="3310" w:type="dxa"/>
            <w:gridSpan w:val="2"/>
            <w:hideMark/>
          </w:tcPr>
          <w:p w14:paraId="3F575214" w14:textId="77777777" w:rsidR="00692E2E" w:rsidRPr="0097122C" w:rsidRDefault="00692E2E" w:rsidP="00690ACE">
            <w:pPr>
              <w:suppressAutoHyphens w:val="0"/>
              <w:rPr>
                <w:sz w:val="20"/>
                <w:szCs w:val="20"/>
              </w:rPr>
            </w:pPr>
            <w:r w:rsidRPr="0097122C">
              <w:rPr>
                <w:sz w:val="20"/>
                <w:szCs w:val="20"/>
              </w:rPr>
              <w:t xml:space="preserve">Pāreja uz čuguna cauruli      </w:t>
            </w:r>
          </w:p>
        </w:tc>
        <w:tc>
          <w:tcPr>
            <w:tcW w:w="1605" w:type="dxa"/>
            <w:hideMark/>
          </w:tcPr>
          <w:p w14:paraId="13F4AA87" w14:textId="77777777" w:rsidR="00692E2E" w:rsidRPr="0097122C" w:rsidRDefault="00692E2E" w:rsidP="00690ACE">
            <w:pPr>
              <w:suppressAutoHyphens w:val="0"/>
              <w:rPr>
                <w:sz w:val="20"/>
                <w:szCs w:val="20"/>
              </w:rPr>
            </w:pPr>
            <w:r w:rsidRPr="0097122C">
              <w:rPr>
                <w:sz w:val="20"/>
                <w:szCs w:val="20"/>
              </w:rPr>
              <w:t>Ø 70mm</w:t>
            </w:r>
          </w:p>
        </w:tc>
        <w:tc>
          <w:tcPr>
            <w:tcW w:w="956" w:type="dxa"/>
            <w:gridSpan w:val="2"/>
            <w:hideMark/>
          </w:tcPr>
          <w:p w14:paraId="2C3EA7A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AB37F3F" w14:textId="77777777" w:rsidR="00692E2E" w:rsidRPr="0097122C" w:rsidRDefault="00692E2E" w:rsidP="00690ACE">
            <w:pPr>
              <w:suppressAutoHyphens w:val="0"/>
              <w:rPr>
                <w:sz w:val="20"/>
                <w:szCs w:val="20"/>
              </w:rPr>
            </w:pPr>
          </w:p>
        </w:tc>
        <w:tc>
          <w:tcPr>
            <w:tcW w:w="567" w:type="dxa"/>
            <w:vMerge/>
            <w:hideMark/>
          </w:tcPr>
          <w:p w14:paraId="53258733" w14:textId="77777777" w:rsidR="00692E2E" w:rsidRPr="0097122C" w:rsidRDefault="00692E2E" w:rsidP="00690ACE">
            <w:pPr>
              <w:suppressAutoHyphens w:val="0"/>
              <w:rPr>
                <w:sz w:val="20"/>
                <w:szCs w:val="20"/>
              </w:rPr>
            </w:pPr>
          </w:p>
        </w:tc>
        <w:tc>
          <w:tcPr>
            <w:tcW w:w="567" w:type="dxa"/>
            <w:vMerge/>
            <w:hideMark/>
          </w:tcPr>
          <w:p w14:paraId="61C09E58" w14:textId="77777777" w:rsidR="00692E2E" w:rsidRPr="0097122C" w:rsidRDefault="00692E2E" w:rsidP="00690ACE">
            <w:pPr>
              <w:suppressAutoHyphens w:val="0"/>
              <w:rPr>
                <w:sz w:val="20"/>
                <w:szCs w:val="20"/>
              </w:rPr>
            </w:pPr>
          </w:p>
        </w:tc>
        <w:tc>
          <w:tcPr>
            <w:tcW w:w="567" w:type="dxa"/>
            <w:vMerge/>
            <w:hideMark/>
          </w:tcPr>
          <w:p w14:paraId="3587889C" w14:textId="77777777" w:rsidR="00692E2E" w:rsidRPr="0097122C" w:rsidRDefault="00692E2E" w:rsidP="00690ACE">
            <w:pPr>
              <w:suppressAutoHyphens w:val="0"/>
              <w:rPr>
                <w:sz w:val="20"/>
                <w:szCs w:val="20"/>
              </w:rPr>
            </w:pPr>
          </w:p>
        </w:tc>
        <w:tc>
          <w:tcPr>
            <w:tcW w:w="567" w:type="dxa"/>
            <w:vMerge/>
            <w:hideMark/>
          </w:tcPr>
          <w:p w14:paraId="2B909F11" w14:textId="77777777" w:rsidR="00692E2E" w:rsidRPr="0097122C" w:rsidRDefault="00692E2E" w:rsidP="00690ACE">
            <w:pPr>
              <w:suppressAutoHyphens w:val="0"/>
              <w:rPr>
                <w:sz w:val="20"/>
                <w:szCs w:val="20"/>
              </w:rPr>
            </w:pPr>
          </w:p>
        </w:tc>
        <w:tc>
          <w:tcPr>
            <w:tcW w:w="567" w:type="dxa"/>
            <w:vMerge/>
            <w:hideMark/>
          </w:tcPr>
          <w:p w14:paraId="66331335" w14:textId="77777777" w:rsidR="00692E2E" w:rsidRPr="0097122C" w:rsidRDefault="00692E2E" w:rsidP="00690ACE">
            <w:pPr>
              <w:suppressAutoHyphens w:val="0"/>
              <w:rPr>
                <w:sz w:val="20"/>
                <w:szCs w:val="20"/>
              </w:rPr>
            </w:pPr>
          </w:p>
        </w:tc>
      </w:tr>
      <w:tr w:rsidR="00692E2E" w:rsidRPr="0097122C" w14:paraId="7D5F75E0" w14:textId="77777777" w:rsidTr="008C2E8A">
        <w:trPr>
          <w:trHeight w:val="300"/>
        </w:trPr>
        <w:tc>
          <w:tcPr>
            <w:tcW w:w="616" w:type="dxa"/>
            <w:noWrap/>
            <w:hideMark/>
          </w:tcPr>
          <w:p w14:paraId="2D3956D5" w14:textId="77777777" w:rsidR="00692E2E" w:rsidRPr="0097122C" w:rsidRDefault="00692E2E" w:rsidP="00690ACE">
            <w:pPr>
              <w:suppressAutoHyphens w:val="0"/>
              <w:rPr>
                <w:sz w:val="20"/>
                <w:szCs w:val="20"/>
              </w:rPr>
            </w:pPr>
            <w:r w:rsidRPr="0097122C">
              <w:rPr>
                <w:sz w:val="20"/>
                <w:szCs w:val="20"/>
              </w:rPr>
              <w:t>1062</w:t>
            </w:r>
          </w:p>
        </w:tc>
        <w:tc>
          <w:tcPr>
            <w:tcW w:w="3310" w:type="dxa"/>
            <w:gridSpan w:val="2"/>
            <w:hideMark/>
          </w:tcPr>
          <w:p w14:paraId="0BC4FDAD" w14:textId="77777777" w:rsidR="00692E2E" w:rsidRPr="0097122C" w:rsidRDefault="00692E2E" w:rsidP="00690ACE">
            <w:pPr>
              <w:suppressAutoHyphens w:val="0"/>
              <w:rPr>
                <w:sz w:val="20"/>
                <w:szCs w:val="20"/>
              </w:rPr>
            </w:pPr>
            <w:r w:rsidRPr="0097122C">
              <w:rPr>
                <w:sz w:val="20"/>
                <w:szCs w:val="20"/>
              </w:rPr>
              <w:t xml:space="preserve">Pāreja uz čuguna cauruli      </w:t>
            </w:r>
          </w:p>
        </w:tc>
        <w:tc>
          <w:tcPr>
            <w:tcW w:w="1605" w:type="dxa"/>
            <w:hideMark/>
          </w:tcPr>
          <w:p w14:paraId="1F449697" w14:textId="77777777" w:rsidR="00692E2E" w:rsidRPr="0097122C" w:rsidRDefault="00692E2E" w:rsidP="00690ACE">
            <w:pPr>
              <w:suppressAutoHyphens w:val="0"/>
              <w:rPr>
                <w:sz w:val="20"/>
                <w:szCs w:val="20"/>
              </w:rPr>
            </w:pPr>
            <w:r w:rsidRPr="0097122C">
              <w:rPr>
                <w:sz w:val="20"/>
                <w:szCs w:val="20"/>
              </w:rPr>
              <w:t>Ø 110mm</w:t>
            </w:r>
          </w:p>
        </w:tc>
        <w:tc>
          <w:tcPr>
            <w:tcW w:w="956" w:type="dxa"/>
            <w:gridSpan w:val="2"/>
            <w:hideMark/>
          </w:tcPr>
          <w:p w14:paraId="2551CFE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EA2DCB0" w14:textId="77777777" w:rsidR="00692E2E" w:rsidRPr="0097122C" w:rsidRDefault="00692E2E" w:rsidP="00690ACE">
            <w:pPr>
              <w:suppressAutoHyphens w:val="0"/>
              <w:rPr>
                <w:sz w:val="20"/>
                <w:szCs w:val="20"/>
              </w:rPr>
            </w:pPr>
          </w:p>
        </w:tc>
        <w:tc>
          <w:tcPr>
            <w:tcW w:w="567" w:type="dxa"/>
            <w:vMerge/>
            <w:hideMark/>
          </w:tcPr>
          <w:p w14:paraId="58F9361C" w14:textId="77777777" w:rsidR="00692E2E" w:rsidRPr="0097122C" w:rsidRDefault="00692E2E" w:rsidP="00690ACE">
            <w:pPr>
              <w:suppressAutoHyphens w:val="0"/>
              <w:rPr>
                <w:sz w:val="20"/>
                <w:szCs w:val="20"/>
              </w:rPr>
            </w:pPr>
          </w:p>
        </w:tc>
        <w:tc>
          <w:tcPr>
            <w:tcW w:w="567" w:type="dxa"/>
            <w:vMerge/>
            <w:hideMark/>
          </w:tcPr>
          <w:p w14:paraId="6B9DB8C5" w14:textId="77777777" w:rsidR="00692E2E" w:rsidRPr="0097122C" w:rsidRDefault="00692E2E" w:rsidP="00690ACE">
            <w:pPr>
              <w:suppressAutoHyphens w:val="0"/>
              <w:rPr>
                <w:sz w:val="20"/>
                <w:szCs w:val="20"/>
              </w:rPr>
            </w:pPr>
          </w:p>
        </w:tc>
        <w:tc>
          <w:tcPr>
            <w:tcW w:w="567" w:type="dxa"/>
            <w:vMerge/>
            <w:hideMark/>
          </w:tcPr>
          <w:p w14:paraId="1CC64D49" w14:textId="77777777" w:rsidR="00692E2E" w:rsidRPr="0097122C" w:rsidRDefault="00692E2E" w:rsidP="00690ACE">
            <w:pPr>
              <w:suppressAutoHyphens w:val="0"/>
              <w:rPr>
                <w:sz w:val="20"/>
                <w:szCs w:val="20"/>
              </w:rPr>
            </w:pPr>
          </w:p>
        </w:tc>
        <w:tc>
          <w:tcPr>
            <w:tcW w:w="567" w:type="dxa"/>
            <w:vMerge/>
            <w:hideMark/>
          </w:tcPr>
          <w:p w14:paraId="7E8FBCC3" w14:textId="77777777" w:rsidR="00692E2E" w:rsidRPr="0097122C" w:rsidRDefault="00692E2E" w:rsidP="00690ACE">
            <w:pPr>
              <w:suppressAutoHyphens w:val="0"/>
              <w:rPr>
                <w:sz w:val="20"/>
                <w:szCs w:val="20"/>
              </w:rPr>
            </w:pPr>
          </w:p>
        </w:tc>
        <w:tc>
          <w:tcPr>
            <w:tcW w:w="567" w:type="dxa"/>
            <w:vMerge/>
            <w:hideMark/>
          </w:tcPr>
          <w:p w14:paraId="6B497D79" w14:textId="77777777" w:rsidR="00692E2E" w:rsidRPr="0097122C" w:rsidRDefault="00692E2E" w:rsidP="00690ACE">
            <w:pPr>
              <w:suppressAutoHyphens w:val="0"/>
              <w:rPr>
                <w:sz w:val="20"/>
                <w:szCs w:val="20"/>
              </w:rPr>
            </w:pPr>
          </w:p>
        </w:tc>
      </w:tr>
      <w:tr w:rsidR="00692E2E" w:rsidRPr="0097122C" w14:paraId="1AAF5AA8" w14:textId="77777777" w:rsidTr="008C2E8A">
        <w:trPr>
          <w:trHeight w:val="300"/>
        </w:trPr>
        <w:tc>
          <w:tcPr>
            <w:tcW w:w="616" w:type="dxa"/>
            <w:noWrap/>
            <w:hideMark/>
          </w:tcPr>
          <w:p w14:paraId="523A1A5E" w14:textId="77777777" w:rsidR="00692E2E" w:rsidRPr="0097122C" w:rsidRDefault="00692E2E" w:rsidP="00690ACE">
            <w:pPr>
              <w:suppressAutoHyphens w:val="0"/>
              <w:rPr>
                <w:sz w:val="20"/>
                <w:szCs w:val="20"/>
              </w:rPr>
            </w:pPr>
            <w:r w:rsidRPr="0097122C">
              <w:rPr>
                <w:sz w:val="20"/>
                <w:szCs w:val="20"/>
              </w:rPr>
              <w:t>1063</w:t>
            </w:r>
          </w:p>
        </w:tc>
        <w:tc>
          <w:tcPr>
            <w:tcW w:w="3310" w:type="dxa"/>
            <w:gridSpan w:val="2"/>
            <w:hideMark/>
          </w:tcPr>
          <w:p w14:paraId="1A127C11" w14:textId="77777777" w:rsidR="00692E2E" w:rsidRPr="0097122C" w:rsidRDefault="00692E2E" w:rsidP="00690ACE">
            <w:pPr>
              <w:suppressAutoHyphens w:val="0"/>
              <w:rPr>
                <w:sz w:val="20"/>
                <w:szCs w:val="20"/>
              </w:rPr>
            </w:pPr>
            <w:r w:rsidRPr="0097122C">
              <w:rPr>
                <w:sz w:val="20"/>
                <w:szCs w:val="20"/>
              </w:rPr>
              <w:t xml:space="preserve">Revīzija  </w:t>
            </w:r>
          </w:p>
        </w:tc>
        <w:tc>
          <w:tcPr>
            <w:tcW w:w="1605" w:type="dxa"/>
            <w:noWrap/>
            <w:hideMark/>
          </w:tcPr>
          <w:p w14:paraId="522E4B93" w14:textId="77777777" w:rsidR="00692E2E" w:rsidRPr="0097122C" w:rsidRDefault="00692E2E" w:rsidP="00690ACE">
            <w:pPr>
              <w:suppressAutoHyphens w:val="0"/>
              <w:rPr>
                <w:sz w:val="20"/>
                <w:szCs w:val="20"/>
              </w:rPr>
            </w:pPr>
            <w:r w:rsidRPr="0097122C">
              <w:rPr>
                <w:sz w:val="20"/>
                <w:szCs w:val="20"/>
              </w:rPr>
              <w:t>Ø 50mm</w:t>
            </w:r>
          </w:p>
        </w:tc>
        <w:tc>
          <w:tcPr>
            <w:tcW w:w="956" w:type="dxa"/>
            <w:gridSpan w:val="2"/>
            <w:hideMark/>
          </w:tcPr>
          <w:p w14:paraId="5516377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05AD41B" w14:textId="77777777" w:rsidR="00692E2E" w:rsidRPr="0097122C" w:rsidRDefault="00692E2E" w:rsidP="00690ACE">
            <w:pPr>
              <w:suppressAutoHyphens w:val="0"/>
              <w:rPr>
                <w:sz w:val="20"/>
                <w:szCs w:val="20"/>
              </w:rPr>
            </w:pPr>
          </w:p>
        </w:tc>
        <w:tc>
          <w:tcPr>
            <w:tcW w:w="567" w:type="dxa"/>
            <w:vMerge/>
            <w:hideMark/>
          </w:tcPr>
          <w:p w14:paraId="4787DDA9" w14:textId="77777777" w:rsidR="00692E2E" w:rsidRPr="0097122C" w:rsidRDefault="00692E2E" w:rsidP="00690ACE">
            <w:pPr>
              <w:suppressAutoHyphens w:val="0"/>
              <w:rPr>
                <w:sz w:val="20"/>
                <w:szCs w:val="20"/>
              </w:rPr>
            </w:pPr>
          </w:p>
        </w:tc>
        <w:tc>
          <w:tcPr>
            <w:tcW w:w="567" w:type="dxa"/>
            <w:vMerge/>
            <w:hideMark/>
          </w:tcPr>
          <w:p w14:paraId="424F6BAB" w14:textId="77777777" w:rsidR="00692E2E" w:rsidRPr="0097122C" w:rsidRDefault="00692E2E" w:rsidP="00690ACE">
            <w:pPr>
              <w:suppressAutoHyphens w:val="0"/>
              <w:rPr>
                <w:sz w:val="20"/>
                <w:szCs w:val="20"/>
              </w:rPr>
            </w:pPr>
          </w:p>
        </w:tc>
        <w:tc>
          <w:tcPr>
            <w:tcW w:w="567" w:type="dxa"/>
            <w:vMerge/>
            <w:hideMark/>
          </w:tcPr>
          <w:p w14:paraId="7BE25FB3" w14:textId="77777777" w:rsidR="00692E2E" w:rsidRPr="0097122C" w:rsidRDefault="00692E2E" w:rsidP="00690ACE">
            <w:pPr>
              <w:suppressAutoHyphens w:val="0"/>
              <w:rPr>
                <w:sz w:val="20"/>
                <w:szCs w:val="20"/>
              </w:rPr>
            </w:pPr>
          </w:p>
        </w:tc>
        <w:tc>
          <w:tcPr>
            <w:tcW w:w="567" w:type="dxa"/>
            <w:vMerge/>
            <w:hideMark/>
          </w:tcPr>
          <w:p w14:paraId="367E5B67" w14:textId="77777777" w:rsidR="00692E2E" w:rsidRPr="0097122C" w:rsidRDefault="00692E2E" w:rsidP="00690ACE">
            <w:pPr>
              <w:suppressAutoHyphens w:val="0"/>
              <w:rPr>
                <w:sz w:val="20"/>
                <w:szCs w:val="20"/>
              </w:rPr>
            </w:pPr>
          </w:p>
        </w:tc>
        <w:tc>
          <w:tcPr>
            <w:tcW w:w="567" w:type="dxa"/>
            <w:vMerge/>
            <w:hideMark/>
          </w:tcPr>
          <w:p w14:paraId="28853E2F" w14:textId="77777777" w:rsidR="00692E2E" w:rsidRPr="0097122C" w:rsidRDefault="00692E2E" w:rsidP="00690ACE">
            <w:pPr>
              <w:suppressAutoHyphens w:val="0"/>
              <w:rPr>
                <w:sz w:val="20"/>
                <w:szCs w:val="20"/>
              </w:rPr>
            </w:pPr>
          </w:p>
        </w:tc>
      </w:tr>
      <w:tr w:rsidR="00692E2E" w:rsidRPr="0097122C" w14:paraId="358C916B" w14:textId="77777777" w:rsidTr="008C2E8A">
        <w:trPr>
          <w:trHeight w:val="300"/>
        </w:trPr>
        <w:tc>
          <w:tcPr>
            <w:tcW w:w="616" w:type="dxa"/>
            <w:noWrap/>
            <w:hideMark/>
          </w:tcPr>
          <w:p w14:paraId="5435A0BE" w14:textId="77777777" w:rsidR="00692E2E" w:rsidRPr="0097122C" w:rsidRDefault="00692E2E" w:rsidP="00690ACE">
            <w:pPr>
              <w:suppressAutoHyphens w:val="0"/>
              <w:rPr>
                <w:sz w:val="20"/>
                <w:szCs w:val="20"/>
              </w:rPr>
            </w:pPr>
            <w:r w:rsidRPr="0097122C">
              <w:rPr>
                <w:sz w:val="20"/>
                <w:szCs w:val="20"/>
              </w:rPr>
              <w:t>1064</w:t>
            </w:r>
          </w:p>
        </w:tc>
        <w:tc>
          <w:tcPr>
            <w:tcW w:w="3310" w:type="dxa"/>
            <w:gridSpan w:val="2"/>
            <w:hideMark/>
          </w:tcPr>
          <w:p w14:paraId="28647E54" w14:textId="77777777" w:rsidR="00692E2E" w:rsidRPr="0097122C" w:rsidRDefault="00692E2E" w:rsidP="00690ACE">
            <w:pPr>
              <w:suppressAutoHyphens w:val="0"/>
              <w:rPr>
                <w:sz w:val="20"/>
                <w:szCs w:val="20"/>
              </w:rPr>
            </w:pPr>
            <w:r w:rsidRPr="0097122C">
              <w:rPr>
                <w:sz w:val="20"/>
                <w:szCs w:val="20"/>
              </w:rPr>
              <w:t xml:space="preserve">Revīzija  </w:t>
            </w:r>
          </w:p>
        </w:tc>
        <w:tc>
          <w:tcPr>
            <w:tcW w:w="1605" w:type="dxa"/>
            <w:hideMark/>
          </w:tcPr>
          <w:p w14:paraId="324F262C" w14:textId="77777777" w:rsidR="00692E2E" w:rsidRPr="0097122C" w:rsidRDefault="00692E2E" w:rsidP="00690ACE">
            <w:pPr>
              <w:suppressAutoHyphens w:val="0"/>
              <w:rPr>
                <w:sz w:val="20"/>
                <w:szCs w:val="20"/>
              </w:rPr>
            </w:pPr>
            <w:r w:rsidRPr="0097122C">
              <w:rPr>
                <w:sz w:val="20"/>
                <w:szCs w:val="20"/>
              </w:rPr>
              <w:t>Ø 70mm</w:t>
            </w:r>
          </w:p>
        </w:tc>
        <w:tc>
          <w:tcPr>
            <w:tcW w:w="956" w:type="dxa"/>
            <w:gridSpan w:val="2"/>
            <w:hideMark/>
          </w:tcPr>
          <w:p w14:paraId="21782EA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AA310F1" w14:textId="77777777" w:rsidR="00692E2E" w:rsidRPr="0097122C" w:rsidRDefault="00692E2E" w:rsidP="00690ACE">
            <w:pPr>
              <w:suppressAutoHyphens w:val="0"/>
              <w:rPr>
                <w:sz w:val="20"/>
                <w:szCs w:val="20"/>
              </w:rPr>
            </w:pPr>
          </w:p>
        </w:tc>
        <w:tc>
          <w:tcPr>
            <w:tcW w:w="567" w:type="dxa"/>
            <w:vMerge/>
            <w:hideMark/>
          </w:tcPr>
          <w:p w14:paraId="7CCDB794" w14:textId="77777777" w:rsidR="00692E2E" w:rsidRPr="0097122C" w:rsidRDefault="00692E2E" w:rsidP="00690ACE">
            <w:pPr>
              <w:suppressAutoHyphens w:val="0"/>
              <w:rPr>
                <w:sz w:val="20"/>
                <w:szCs w:val="20"/>
              </w:rPr>
            </w:pPr>
          </w:p>
        </w:tc>
        <w:tc>
          <w:tcPr>
            <w:tcW w:w="567" w:type="dxa"/>
            <w:vMerge/>
            <w:hideMark/>
          </w:tcPr>
          <w:p w14:paraId="7B089449" w14:textId="77777777" w:rsidR="00692E2E" w:rsidRPr="0097122C" w:rsidRDefault="00692E2E" w:rsidP="00690ACE">
            <w:pPr>
              <w:suppressAutoHyphens w:val="0"/>
              <w:rPr>
                <w:sz w:val="20"/>
                <w:szCs w:val="20"/>
              </w:rPr>
            </w:pPr>
          </w:p>
        </w:tc>
        <w:tc>
          <w:tcPr>
            <w:tcW w:w="567" w:type="dxa"/>
            <w:vMerge/>
            <w:hideMark/>
          </w:tcPr>
          <w:p w14:paraId="132DA78A" w14:textId="77777777" w:rsidR="00692E2E" w:rsidRPr="0097122C" w:rsidRDefault="00692E2E" w:rsidP="00690ACE">
            <w:pPr>
              <w:suppressAutoHyphens w:val="0"/>
              <w:rPr>
                <w:sz w:val="20"/>
                <w:szCs w:val="20"/>
              </w:rPr>
            </w:pPr>
          </w:p>
        </w:tc>
        <w:tc>
          <w:tcPr>
            <w:tcW w:w="567" w:type="dxa"/>
            <w:vMerge/>
            <w:hideMark/>
          </w:tcPr>
          <w:p w14:paraId="598105B7" w14:textId="77777777" w:rsidR="00692E2E" w:rsidRPr="0097122C" w:rsidRDefault="00692E2E" w:rsidP="00690ACE">
            <w:pPr>
              <w:suppressAutoHyphens w:val="0"/>
              <w:rPr>
                <w:sz w:val="20"/>
                <w:szCs w:val="20"/>
              </w:rPr>
            </w:pPr>
          </w:p>
        </w:tc>
        <w:tc>
          <w:tcPr>
            <w:tcW w:w="567" w:type="dxa"/>
            <w:vMerge/>
            <w:hideMark/>
          </w:tcPr>
          <w:p w14:paraId="45C51A3E" w14:textId="77777777" w:rsidR="00692E2E" w:rsidRPr="0097122C" w:rsidRDefault="00692E2E" w:rsidP="00690ACE">
            <w:pPr>
              <w:suppressAutoHyphens w:val="0"/>
              <w:rPr>
                <w:sz w:val="20"/>
                <w:szCs w:val="20"/>
              </w:rPr>
            </w:pPr>
          </w:p>
        </w:tc>
      </w:tr>
      <w:tr w:rsidR="00692E2E" w:rsidRPr="0097122C" w14:paraId="247714A7" w14:textId="77777777" w:rsidTr="008C2E8A">
        <w:trPr>
          <w:trHeight w:val="300"/>
        </w:trPr>
        <w:tc>
          <w:tcPr>
            <w:tcW w:w="616" w:type="dxa"/>
            <w:noWrap/>
            <w:hideMark/>
          </w:tcPr>
          <w:p w14:paraId="6CB387FD" w14:textId="77777777" w:rsidR="00692E2E" w:rsidRPr="0097122C" w:rsidRDefault="00692E2E" w:rsidP="00690ACE">
            <w:pPr>
              <w:suppressAutoHyphens w:val="0"/>
              <w:rPr>
                <w:sz w:val="20"/>
                <w:szCs w:val="20"/>
              </w:rPr>
            </w:pPr>
            <w:r w:rsidRPr="0097122C">
              <w:rPr>
                <w:sz w:val="20"/>
                <w:szCs w:val="20"/>
              </w:rPr>
              <w:t>1065</w:t>
            </w:r>
          </w:p>
        </w:tc>
        <w:tc>
          <w:tcPr>
            <w:tcW w:w="3310" w:type="dxa"/>
            <w:gridSpan w:val="2"/>
            <w:hideMark/>
          </w:tcPr>
          <w:p w14:paraId="3E74F81C" w14:textId="77777777" w:rsidR="00692E2E" w:rsidRPr="0097122C" w:rsidRDefault="00692E2E" w:rsidP="00690ACE">
            <w:pPr>
              <w:suppressAutoHyphens w:val="0"/>
              <w:rPr>
                <w:sz w:val="20"/>
                <w:szCs w:val="20"/>
              </w:rPr>
            </w:pPr>
            <w:r w:rsidRPr="0097122C">
              <w:rPr>
                <w:sz w:val="20"/>
                <w:szCs w:val="20"/>
              </w:rPr>
              <w:t xml:space="preserve">Revīzija  </w:t>
            </w:r>
          </w:p>
        </w:tc>
        <w:tc>
          <w:tcPr>
            <w:tcW w:w="1605" w:type="dxa"/>
            <w:hideMark/>
          </w:tcPr>
          <w:p w14:paraId="285F261C" w14:textId="77777777" w:rsidR="00692E2E" w:rsidRPr="0097122C" w:rsidRDefault="00692E2E" w:rsidP="00690ACE">
            <w:pPr>
              <w:suppressAutoHyphens w:val="0"/>
              <w:rPr>
                <w:sz w:val="20"/>
                <w:szCs w:val="20"/>
              </w:rPr>
            </w:pPr>
            <w:r w:rsidRPr="0097122C">
              <w:rPr>
                <w:sz w:val="20"/>
                <w:szCs w:val="20"/>
              </w:rPr>
              <w:t>Ø 110mm</w:t>
            </w:r>
          </w:p>
        </w:tc>
        <w:tc>
          <w:tcPr>
            <w:tcW w:w="956" w:type="dxa"/>
            <w:gridSpan w:val="2"/>
            <w:hideMark/>
          </w:tcPr>
          <w:p w14:paraId="6545D52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30E9F2B" w14:textId="77777777" w:rsidR="00692E2E" w:rsidRPr="0097122C" w:rsidRDefault="00692E2E" w:rsidP="00690ACE">
            <w:pPr>
              <w:suppressAutoHyphens w:val="0"/>
              <w:rPr>
                <w:sz w:val="20"/>
                <w:szCs w:val="20"/>
              </w:rPr>
            </w:pPr>
          </w:p>
        </w:tc>
        <w:tc>
          <w:tcPr>
            <w:tcW w:w="567" w:type="dxa"/>
            <w:vMerge/>
            <w:hideMark/>
          </w:tcPr>
          <w:p w14:paraId="22FD0D57" w14:textId="77777777" w:rsidR="00692E2E" w:rsidRPr="0097122C" w:rsidRDefault="00692E2E" w:rsidP="00690ACE">
            <w:pPr>
              <w:suppressAutoHyphens w:val="0"/>
              <w:rPr>
                <w:sz w:val="20"/>
                <w:szCs w:val="20"/>
              </w:rPr>
            </w:pPr>
          </w:p>
        </w:tc>
        <w:tc>
          <w:tcPr>
            <w:tcW w:w="567" w:type="dxa"/>
            <w:vMerge/>
            <w:hideMark/>
          </w:tcPr>
          <w:p w14:paraId="60F5787A" w14:textId="77777777" w:rsidR="00692E2E" w:rsidRPr="0097122C" w:rsidRDefault="00692E2E" w:rsidP="00690ACE">
            <w:pPr>
              <w:suppressAutoHyphens w:val="0"/>
              <w:rPr>
                <w:sz w:val="20"/>
                <w:szCs w:val="20"/>
              </w:rPr>
            </w:pPr>
          </w:p>
        </w:tc>
        <w:tc>
          <w:tcPr>
            <w:tcW w:w="567" w:type="dxa"/>
            <w:vMerge/>
            <w:hideMark/>
          </w:tcPr>
          <w:p w14:paraId="441BD12A" w14:textId="77777777" w:rsidR="00692E2E" w:rsidRPr="0097122C" w:rsidRDefault="00692E2E" w:rsidP="00690ACE">
            <w:pPr>
              <w:suppressAutoHyphens w:val="0"/>
              <w:rPr>
                <w:sz w:val="20"/>
                <w:szCs w:val="20"/>
              </w:rPr>
            </w:pPr>
          </w:p>
        </w:tc>
        <w:tc>
          <w:tcPr>
            <w:tcW w:w="567" w:type="dxa"/>
            <w:vMerge/>
            <w:hideMark/>
          </w:tcPr>
          <w:p w14:paraId="7A3400DC" w14:textId="77777777" w:rsidR="00692E2E" w:rsidRPr="0097122C" w:rsidRDefault="00692E2E" w:rsidP="00690ACE">
            <w:pPr>
              <w:suppressAutoHyphens w:val="0"/>
              <w:rPr>
                <w:sz w:val="20"/>
                <w:szCs w:val="20"/>
              </w:rPr>
            </w:pPr>
          </w:p>
        </w:tc>
        <w:tc>
          <w:tcPr>
            <w:tcW w:w="567" w:type="dxa"/>
            <w:vMerge/>
            <w:hideMark/>
          </w:tcPr>
          <w:p w14:paraId="3811F880" w14:textId="77777777" w:rsidR="00692E2E" w:rsidRPr="0097122C" w:rsidRDefault="00692E2E" w:rsidP="00690ACE">
            <w:pPr>
              <w:suppressAutoHyphens w:val="0"/>
              <w:rPr>
                <w:sz w:val="20"/>
                <w:szCs w:val="20"/>
              </w:rPr>
            </w:pPr>
          </w:p>
        </w:tc>
      </w:tr>
      <w:tr w:rsidR="00692E2E" w:rsidRPr="0097122C" w14:paraId="27D36153" w14:textId="77777777" w:rsidTr="008C2E8A">
        <w:trPr>
          <w:trHeight w:val="300"/>
        </w:trPr>
        <w:tc>
          <w:tcPr>
            <w:tcW w:w="616" w:type="dxa"/>
            <w:noWrap/>
            <w:hideMark/>
          </w:tcPr>
          <w:p w14:paraId="07600F75" w14:textId="77777777" w:rsidR="00692E2E" w:rsidRPr="0097122C" w:rsidRDefault="00692E2E" w:rsidP="00690ACE">
            <w:pPr>
              <w:suppressAutoHyphens w:val="0"/>
              <w:rPr>
                <w:sz w:val="20"/>
                <w:szCs w:val="20"/>
              </w:rPr>
            </w:pPr>
            <w:r w:rsidRPr="0097122C">
              <w:rPr>
                <w:sz w:val="20"/>
                <w:szCs w:val="20"/>
              </w:rPr>
              <w:t>1066</w:t>
            </w:r>
          </w:p>
        </w:tc>
        <w:tc>
          <w:tcPr>
            <w:tcW w:w="3310" w:type="dxa"/>
            <w:gridSpan w:val="2"/>
            <w:hideMark/>
          </w:tcPr>
          <w:p w14:paraId="0B3DA53E" w14:textId="77777777" w:rsidR="00692E2E" w:rsidRPr="0097122C" w:rsidRDefault="00692E2E" w:rsidP="00690ACE">
            <w:pPr>
              <w:suppressAutoHyphens w:val="0"/>
              <w:rPr>
                <w:sz w:val="20"/>
                <w:szCs w:val="20"/>
              </w:rPr>
            </w:pPr>
            <w:r w:rsidRPr="0097122C">
              <w:rPr>
                <w:sz w:val="20"/>
                <w:szCs w:val="20"/>
              </w:rPr>
              <w:t xml:space="preserve">Korķis     </w:t>
            </w:r>
          </w:p>
        </w:tc>
        <w:tc>
          <w:tcPr>
            <w:tcW w:w="1605" w:type="dxa"/>
            <w:noWrap/>
            <w:hideMark/>
          </w:tcPr>
          <w:p w14:paraId="56F8F5AB" w14:textId="77777777" w:rsidR="00692E2E" w:rsidRPr="0097122C" w:rsidRDefault="00692E2E" w:rsidP="00690ACE">
            <w:pPr>
              <w:suppressAutoHyphens w:val="0"/>
              <w:rPr>
                <w:sz w:val="20"/>
                <w:szCs w:val="20"/>
              </w:rPr>
            </w:pPr>
            <w:r w:rsidRPr="0097122C">
              <w:rPr>
                <w:sz w:val="20"/>
                <w:szCs w:val="20"/>
              </w:rPr>
              <w:t>Ø 32mm</w:t>
            </w:r>
          </w:p>
        </w:tc>
        <w:tc>
          <w:tcPr>
            <w:tcW w:w="956" w:type="dxa"/>
            <w:gridSpan w:val="2"/>
            <w:hideMark/>
          </w:tcPr>
          <w:p w14:paraId="27F5792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F360425" w14:textId="77777777" w:rsidR="00692E2E" w:rsidRPr="0097122C" w:rsidRDefault="00692E2E" w:rsidP="00690ACE">
            <w:pPr>
              <w:suppressAutoHyphens w:val="0"/>
              <w:rPr>
                <w:sz w:val="20"/>
                <w:szCs w:val="20"/>
              </w:rPr>
            </w:pPr>
          </w:p>
        </w:tc>
        <w:tc>
          <w:tcPr>
            <w:tcW w:w="567" w:type="dxa"/>
            <w:vMerge/>
            <w:hideMark/>
          </w:tcPr>
          <w:p w14:paraId="2649C8A6" w14:textId="77777777" w:rsidR="00692E2E" w:rsidRPr="0097122C" w:rsidRDefault="00692E2E" w:rsidP="00690ACE">
            <w:pPr>
              <w:suppressAutoHyphens w:val="0"/>
              <w:rPr>
                <w:sz w:val="20"/>
                <w:szCs w:val="20"/>
              </w:rPr>
            </w:pPr>
          </w:p>
        </w:tc>
        <w:tc>
          <w:tcPr>
            <w:tcW w:w="567" w:type="dxa"/>
            <w:vMerge/>
            <w:hideMark/>
          </w:tcPr>
          <w:p w14:paraId="77A34D89" w14:textId="77777777" w:rsidR="00692E2E" w:rsidRPr="0097122C" w:rsidRDefault="00692E2E" w:rsidP="00690ACE">
            <w:pPr>
              <w:suppressAutoHyphens w:val="0"/>
              <w:rPr>
                <w:sz w:val="20"/>
                <w:szCs w:val="20"/>
              </w:rPr>
            </w:pPr>
          </w:p>
        </w:tc>
        <w:tc>
          <w:tcPr>
            <w:tcW w:w="567" w:type="dxa"/>
            <w:vMerge/>
            <w:hideMark/>
          </w:tcPr>
          <w:p w14:paraId="4EE27AAD" w14:textId="77777777" w:rsidR="00692E2E" w:rsidRPr="0097122C" w:rsidRDefault="00692E2E" w:rsidP="00690ACE">
            <w:pPr>
              <w:suppressAutoHyphens w:val="0"/>
              <w:rPr>
                <w:sz w:val="20"/>
                <w:szCs w:val="20"/>
              </w:rPr>
            </w:pPr>
          </w:p>
        </w:tc>
        <w:tc>
          <w:tcPr>
            <w:tcW w:w="567" w:type="dxa"/>
            <w:vMerge/>
            <w:hideMark/>
          </w:tcPr>
          <w:p w14:paraId="61892D11" w14:textId="77777777" w:rsidR="00692E2E" w:rsidRPr="0097122C" w:rsidRDefault="00692E2E" w:rsidP="00690ACE">
            <w:pPr>
              <w:suppressAutoHyphens w:val="0"/>
              <w:rPr>
                <w:sz w:val="20"/>
                <w:szCs w:val="20"/>
              </w:rPr>
            </w:pPr>
          </w:p>
        </w:tc>
        <w:tc>
          <w:tcPr>
            <w:tcW w:w="567" w:type="dxa"/>
            <w:vMerge/>
            <w:hideMark/>
          </w:tcPr>
          <w:p w14:paraId="6692C66E" w14:textId="77777777" w:rsidR="00692E2E" w:rsidRPr="0097122C" w:rsidRDefault="00692E2E" w:rsidP="00690ACE">
            <w:pPr>
              <w:suppressAutoHyphens w:val="0"/>
              <w:rPr>
                <w:sz w:val="20"/>
                <w:szCs w:val="20"/>
              </w:rPr>
            </w:pPr>
          </w:p>
        </w:tc>
      </w:tr>
      <w:tr w:rsidR="00692E2E" w:rsidRPr="0097122C" w14:paraId="5B1DD6B0" w14:textId="77777777" w:rsidTr="008C2E8A">
        <w:trPr>
          <w:trHeight w:val="300"/>
        </w:trPr>
        <w:tc>
          <w:tcPr>
            <w:tcW w:w="616" w:type="dxa"/>
            <w:noWrap/>
            <w:hideMark/>
          </w:tcPr>
          <w:p w14:paraId="73496E30" w14:textId="77777777" w:rsidR="00692E2E" w:rsidRPr="0097122C" w:rsidRDefault="00692E2E" w:rsidP="00690ACE">
            <w:pPr>
              <w:suppressAutoHyphens w:val="0"/>
              <w:rPr>
                <w:sz w:val="20"/>
                <w:szCs w:val="20"/>
              </w:rPr>
            </w:pPr>
            <w:r w:rsidRPr="0097122C">
              <w:rPr>
                <w:sz w:val="20"/>
                <w:szCs w:val="20"/>
              </w:rPr>
              <w:t>1067</w:t>
            </w:r>
          </w:p>
        </w:tc>
        <w:tc>
          <w:tcPr>
            <w:tcW w:w="3310" w:type="dxa"/>
            <w:gridSpan w:val="2"/>
            <w:hideMark/>
          </w:tcPr>
          <w:p w14:paraId="63151AC0" w14:textId="77777777" w:rsidR="00692E2E" w:rsidRPr="0097122C" w:rsidRDefault="00692E2E" w:rsidP="00690ACE">
            <w:pPr>
              <w:suppressAutoHyphens w:val="0"/>
              <w:rPr>
                <w:sz w:val="20"/>
                <w:szCs w:val="20"/>
              </w:rPr>
            </w:pPr>
            <w:r w:rsidRPr="0097122C">
              <w:rPr>
                <w:sz w:val="20"/>
                <w:szCs w:val="20"/>
              </w:rPr>
              <w:t xml:space="preserve">Korķis     </w:t>
            </w:r>
          </w:p>
        </w:tc>
        <w:tc>
          <w:tcPr>
            <w:tcW w:w="1605" w:type="dxa"/>
            <w:hideMark/>
          </w:tcPr>
          <w:p w14:paraId="3BB02692" w14:textId="77777777" w:rsidR="00692E2E" w:rsidRPr="0097122C" w:rsidRDefault="00692E2E" w:rsidP="00690ACE">
            <w:pPr>
              <w:suppressAutoHyphens w:val="0"/>
              <w:rPr>
                <w:sz w:val="20"/>
                <w:szCs w:val="20"/>
              </w:rPr>
            </w:pPr>
            <w:r w:rsidRPr="0097122C">
              <w:rPr>
                <w:sz w:val="20"/>
                <w:szCs w:val="20"/>
              </w:rPr>
              <w:t xml:space="preserve">Ø 40mm  </w:t>
            </w:r>
          </w:p>
        </w:tc>
        <w:tc>
          <w:tcPr>
            <w:tcW w:w="956" w:type="dxa"/>
            <w:gridSpan w:val="2"/>
            <w:hideMark/>
          </w:tcPr>
          <w:p w14:paraId="6FC47B5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FBBA8D1" w14:textId="77777777" w:rsidR="00692E2E" w:rsidRPr="0097122C" w:rsidRDefault="00692E2E" w:rsidP="00690ACE">
            <w:pPr>
              <w:suppressAutoHyphens w:val="0"/>
              <w:rPr>
                <w:sz w:val="20"/>
                <w:szCs w:val="20"/>
              </w:rPr>
            </w:pPr>
          </w:p>
        </w:tc>
        <w:tc>
          <w:tcPr>
            <w:tcW w:w="567" w:type="dxa"/>
            <w:vMerge/>
            <w:hideMark/>
          </w:tcPr>
          <w:p w14:paraId="3D484466" w14:textId="77777777" w:rsidR="00692E2E" w:rsidRPr="0097122C" w:rsidRDefault="00692E2E" w:rsidP="00690ACE">
            <w:pPr>
              <w:suppressAutoHyphens w:val="0"/>
              <w:rPr>
                <w:sz w:val="20"/>
                <w:szCs w:val="20"/>
              </w:rPr>
            </w:pPr>
          </w:p>
        </w:tc>
        <w:tc>
          <w:tcPr>
            <w:tcW w:w="567" w:type="dxa"/>
            <w:vMerge/>
            <w:hideMark/>
          </w:tcPr>
          <w:p w14:paraId="1874DB2B" w14:textId="77777777" w:rsidR="00692E2E" w:rsidRPr="0097122C" w:rsidRDefault="00692E2E" w:rsidP="00690ACE">
            <w:pPr>
              <w:suppressAutoHyphens w:val="0"/>
              <w:rPr>
                <w:sz w:val="20"/>
                <w:szCs w:val="20"/>
              </w:rPr>
            </w:pPr>
          </w:p>
        </w:tc>
        <w:tc>
          <w:tcPr>
            <w:tcW w:w="567" w:type="dxa"/>
            <w:vMerge/>
            <w:hideMark/>
          </w:tcPr>
          <w:p w14:paraId="5608B97E" w14:textId="77777777" w:rsidR="00692E2E" w:rsidRPr="0097122C" w:rsidRDefault="00692E2E" w:rsidP="00690ACE">
            <w:pPr>
              <w:suppressAutoHyphens w:val="0"/>
              <w:rPr>
                <w:sz w:val="20"/>
                <w:szCs w:val="20"/>
              </w:rPr>
            </w:pPr>
          </w:p>
        </w:tc>
        <w:tc>
          <w:tcPr>
            <w:tcW w:w="567" w:type="dxa"/>
            <w:vMerge/>
            <w:hideMark/>
          </w:tcPr>
          <w:p w14:paraId="27C0EB72" w14:textId="77777777" w:rsidR="00692E2E" w:rsidRPr="0097122C" w:rsidRDefault="00692E2E" w:rsidP="00690ACE">
            <w:pPr>
              <w:suppressAutoHyphens w:val="0"/>
              <w:rPr>
                <w:sz w:val="20"/>
                <w:szCs w:val="20"/>
              </w:rPr>
            </w:pPr>
          </w:p>
        </w:tc>
        <w:tc>
          <w:tcPr>
            <w:tcW w:w="567" w:type="dxa"/>
            <w:vMerge/>
            <w:hideMark/>
          </w:tcPr>
          <w:p w14:paraId="2F1531A2" w14:textId="77777777" w:rsidR="00692E2E" w:rsidRPr="0097122C" w:rsidRDefault="00692E2E" w:rsidP="00690ACE">
            <w:pPr>
              <w:suppressAutoHyphens w:val="0"/>
              <w:rPr>
                <w:sz w:val="20"/>
                <w:szCs w:val="20"/>
              </w:rPr>
            </w:pPr>
          </w:p>
        </w:tc>
      </w:tr>
      <w:tr w:rsidR="00692E2E" w:rsidRPr="0097122C" w14:paraId="71F3FC87" w14:textId="77777777" w:rsidTr="008C2E8A">
        <w:trPr>
          <w:trHeight w:val="300"/>
        </w:trPr>
        <w:tc>
          <w:tcPr>
            <w:tcW w:w="616" w:type="dxa"/>
            <w:noWrap/>
            <w:hideMark/>
          </w:tcPr>
          <w:p w14:paraId="22C1F8AE" w14:textId="77777777" w:rsidR="00692E2E" w:rsidRPr="0097122C" w:rsidRDefault="00692E2E" w:rsidP="00690ACE">
            <w:pPr>
              <w:suppressAutoHyphens w:val="0"/>
              <w:rPr>
                <w:sz w:val="20"/>
                <w:szCs w:val="20"/>
              </w:rPr>
            </w:pPr>
            <w:r w:rsidRPr="0097122C">
              <w:rPr>
                <w:sz w:val="20"/>
                <w:szCs w:val="20"/>
              </w:rPr>
              <w:t>1068</w:t>
            </w:r>
          </w:p>
        </w:tc>
        <w:tc>
          <w:tcPr>
            <w:tcW w:w="3310" w:type="dxa"/>
            <w:gridSpan w:val="2"/>
            <w:hideMark/>
          </w:tcPr>
          <w:p w14:paraId="066DDD6B" w14:textId="77777777" w:rsidR="00692E2E" w:rsidRPr="0097122C" w:rsidRDefault="00692E2E" w:rsidP="00690ACE">
            <w:pPr>
              <w:suppressAutoHyphens w:val="0"/>
              <w:rPr>
                <w:sz w:val="20"/>
                <w:szCs w:val="20"/>
              </w:rPr>
            </w:pPr>
            <w:r w:rsidRPr="0097122C">
              <w:rPr>
                <w:sz w:val="20"/>
                <w:szCs w:val="20"/>
              </w:rPr>
              <w:t xml:space="preserve">Korķis     </w:t>
            </w:r>
          </w:p>
        </w:tc>
        <w:tc>
          <w:tcPr>
            <w:tcW w:w="1605" w:type="dxa"/>
            <w:hideMark/>
          </w:tcPr>
          <w:p w14:paraId="3FD3F9CF" w14:textId="77777777" w:rsidR="00692E2E" w:rsidRPr="0097122C" w:rsidRDefault="00692E2E" w:rsidP="00690ACE">
            <w:pPr>
              <w:suppressAutoHyphens w:val="0"/>
              <w:rPr>
                <w:sz w:val="20"/>
                <w:szCs w:val="20"/>
              </w:rPr>
            </w:pPr>
            <w:r w:rsidRPr="0097122C">
              <w:rPr>
                <w:sz w:val="20"/>
                <w:szCs w:val="20"/>
              </w:rPr>
              <w:t xml:space="preserve">Ø 50mm  </w:t>
            </w:r>
          </w:p>
        </w:tc>
        <w:tc>
          <w:tcPr>
            <w:tcW w:w="956" w:type="dxa"/>
            <w:gridSpan w:val="2"/>
            <w:hideMark/>
          </w:tcPr>
          <w:p w14:paraId="42234CEC" w14:textId="77777777" w:rsidR="00692E2E" w:rsidRPr="00E30FC4" w:rsidRDefault="00692E2E" w:rsidP="00690ACE">
            <w:pPr>
              <w:suppressAutoHyphens w:val="0"/>
              <w:rPr>
                <w:sz w:val="19"/>
                <w:szCs w:val="19"/>
              </w:rPr>
            </w:pPr>
            <w:r w:rsidRPr="00E30FC4">
              <w:rPr>
                <w:sz w:val="19"/>
                <w:szCs w:val="19"/>
              </w:rPr>
              <w:t xml:space="preserve"> gabals</w:t>
            </w:r>
          </w:p>
        </w:tc>
        <w:tc>
          <w:tcPr>
            <w:tcW w:w="567" w:type="dxa"/>
            <w:vMerge/>
            <w:hideMark/>
          </w:tcPr>
          <w:p w14:paraId="5F4AC197" w14:textId="77777777" w:rsidR="00692E2E" w:rsidRPr="0097122C" w:rsidRDefault="00692E2E" w:rsidP="00690ACE">
            <w:pPr>
              <w:suppressAutoHyphens w:val="0"/>
              <w:rPr>
                <w:sz w:val="20"/>
                <w:szCs w:val="20"/>
              </w:rPr>
            </w:pPr>
          </w:p>
        </w:tc>
        <w:tc>
          <w:tcPr>
            <w:tcW w:w="567" w:type="dxa"/>
            <w:vMerge/>
            <w:hideMark/>
          </w:tcPr>
          <w:p w14:paraId="51F19F1D" w14:textId="77777777" w:rsidR="00692E2E" w:rsidRPr="0097122C" w:rsidRDefault="00692E2E" w:rsidP="00690ACE">
            <w:pPr>
              <w:suppressAutoHyphens w:val="0"/>
              <w:rPr>
                <w:sz w:val="20"/>
                <w:szCs w:val="20"/>
              </w:rPr>
            </w:pPr>
          </w:p>
        </w:tc>
        <w:tc>
          <w:tcPr>
            <w:tcW w:w="567" w:type="dxa"/>
            <w:vMerge/>
            <w:hideMark/>
          </w:tcPr>
          <w:p w14:paraId="3D71EC88" w14:textId="77777777" w:rsidR="00692E2E" w:rsidRPr="0097122C" w:rsidRDefault="00692E2E" w:rsidP="00690ACE">
            <w:pPr>
              <w:suppressAutoHyphens w:val="0"/>
              <w:rPr>
                <w:sz w:val="20"/>
                <w:szCs w:val="20"/>
              </w:rPr>
            </w:pPr>
          </w:p>
        </w:tc>
        <w:tc>
          <w:tcPr>
            <w:tcW w:w="567" w:type="dxa"/>
            <w:vMerge/>
            <w:hideMark/>
          </w:tcPr>
          <w:p w14:paraId="568C04CE" w14:textId="77777777" w:rsidR="00692E2E" w:rsidRPr="0097122C" w:rsidRDefault="00692E2E" w:rsidP="00690ACE">
            <w:pPr>
              <w:suppressAutoHyphens w:val="0"/>
              <w:rPr>
                <w:sz w:val="20"/>
                <w:szCs w:val="20"/>
              </w:rPr>
            </w:pPr>
          </w:p>
        </w:tc>
        <w:tc>
          <w:tcPr>
            <w:tcW w:w="567" w:type="dxa"/>
            <w:vMerge/>
            <w:hideMark/>
          </w:tcPr>
          <w:p w14:paraId="54A14626" w14:textId="77777777" w:rsidR="00692E2E" w:rsidRPr="0097122C" w:rsidRDefault="00692E2E" w:rsidP="00690ACE">
            <w:pPr>
              <w:suppressAutoHyphens w:val="0"/>
              <w:rPr>
                <w:sz w:val="20"/>
                <w:szCs w:val="20"/>
              </w:rPr>
            </w:pPr>
          </w:p>
        </w:tc>
        <w:tc>
          <w:tcPr>
            <w:tcW w:w="567" w:type="dxa"/>
            <w:vMerge/>
            <w:hideMark/>
          </w:tcPr>
          <w:p w14:paraId="4A0D0E8C" w14:textId="77777777" w:rsidR="00692E2E" w:rsidRPr="0097122C" w:rsidRDefault="00692E2E" w:rsidP="00690ACE">
            <w:pPr>
              <w:suppressAutoHyphens w:val="0"/>
              <w:rPr>
                <w:sz w:val="20"/>
                <w:szCs w:val="20"/>
              </w:rPr>
            </w:pPr>
          </w:p>
        </w:tc>
      </w:tr>
      <w:tr w:rsidR="00692E2E" w:rsidRPr="0097122C" w14:paraId="388DBD3F" w14:textId="77777777" w:rsidTr="008C2E8A">
        <w:trPr>
          <w:trHeight w:val="300"/>
        </w:trPr>
        <w:tc>
          <w:tcPr>
            <w:tcW w:w="616" w:type="dxa"/>
            <w:noWrap/>
            <w:hideMark/>
          </w:tcPr>
          <w:p w14:paraId="382BC7EC" w14:textId="77777777" w:rsidR="00692E2E" w:rsidRPr="0097122C" w:rsidRDefault="00692E2E" w:rsidP="00690ACE">
            <w:pPr>
              <w:suppressAutoHyphens w:val="0"/>
              <w:rPr>
                <w:sz w:val="20"/>
                <w:szCs w:val="20"/>
              </w:rPr>
            </w:pPr>
            <w:r w:rsidRPr="0097122C">
              <w:rPr>
                <w:sz w:val="20"/>
                <w:szCs w:val="20"/>
              </w:rPr>
              <w:t>1069</w:t>
            </w:r>
          </w:p>
        </w:tc>
        <w:tc>
          <w:tcPr>
            <w:tcW w:w="3310" w:type="dxa"/>
            <w:gridSpan w:val="2"/>
            <w:hideMark/>
          </w:tcPr>
          <w:p w14:paraId="02A16C66" w14:textId="77777777" w:rsidR="00692E2E" w:rsidRPr="0097122C" w:rsidRDefault="00692E2E" w:rsidP="00690ACE">
            <w:pPr>
              <w:suppressAutoHyphens w:val="0"/>
              <w:rPr>
                <w:sz w:val="20"/>
                <w:szCs w:val="20"/>
              </w:rPr>
            </w:pPr>
            <w:r w:rsidRPr="0097122C">
              <w:rPr>
                <w:sz w:val="20"/>
                <w:szCs w:val="20"/>
              </w:rPr>
              <w:t xml:space="preserve">Korķis     </w:t>
            </w:r>
          </w:p>
        </w:tc>
        <w:tc>
          <w:tcPr>
            <w:tcW w:w="1605" w:type="dxa"/>
            <w:hideMark/>
          </w:tcPr>
          <w:p w14:paraId="05C8395C" w14:textId="77777777" w:rsidR="00692E2E" w:rsidRPr="0097122C" w:rsidRDefault="00692E2E" w:rsidP="00690ACE">
            <w:pPr>
              <w:suppressAutoHyphens w:val="0"/>
              <w:rPr>
                <w:sz w:val="20"/>
                <w:szCs w:val="20"/>
              </w:rPr>
            </w:pPr>
            <w:r w:rsidRPr="0097122C">
              <w:rPr>
                <w:sz w:val="20"/>
                <w:szCs w:val="20"/>
              </w:rPr>
              <w:t xml:space="preserve">Ø 75mm  </w:t>
            </w:r>
          </w:p>
        </w:tc>
        <w:tc>
          <w:tcPr>
            <w:tcW w:w="956" w:type="dxa"/>
            <w:gridSpan w:val="2"/>
            <w:hideMark/>
          </w:tcPr>
          <w:p w14:paraId="6D4D29A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443FB72" w14:textId="77777777" w:rsidR="00692E2E" w:rsidRPr="0097122C" w:rsidRDefault="00692E2E" w:rsidP="00690ACE">
            <w:pPr>
              <w:suppressAutoHyphens w:val="0"/>
              <w:rPr>
                <w:sz w:val="20"/>
                <w:szCs w:val="20"/>
              </w:rPr>
            </w:pPr>
          </w:p>
        </w:tc>
        <w:tc>
          <w:tcPr>
            <w:tcW w:w="567" w:type="dxa"/>
            <w:vMerge/>
            <w:hideMark/>
          </w:tcPr>
          <w:p w14:paraId="7F1224D8" w14:textId="77777777" w:rsidR="00692E2E" w:rsidRPr="0097122C" w:rsidRDefault="00692E2E" w:rsidP="00690ACE">
            <w:pPr>
              <w:suppressAutoHyphens w:val="0"/>
              <w:rPr>
                <w:sz w:val="20"/>
                <w:szCs w:val="20"/>
              </w:rPr>
            </w:pPr>
          </w:p>
        </w:tc>
        <w:tc>
          <w:tcPr>
            <w:tcW w:w="567" w:type="dxa"/>
            <w:vMerge/>
            <w:hideMark/>
          </w:tcPr>
          <w:p w14:paraId="761C69E7" w14:textId="77777777" w:rsidR="00692E2E" w:rsidRPr="0097122C" w:rsidRDefault="00692E2E" w:rsidP="00690ACE">
            <w:pPr>
              <w:suppressAutoHyphens w:val="0"/>
              <w:rPr>
                <w:sz w:val="20"/>
                <w:szCs w:val="20"/>
              </w:rPr>
            </w:pPr>
          </w:p>
        </w:tc>
        <w:tc>
          <w:tcPr>
            <w:tcW w:w="567" w:type="dxa"/>
            <w:vMerge/>
            <w:hideMark/>
          </w:tcPr>
          <w:p w14:paraId="3B17B170" w14:textId="77777777" w:rsidR="00692E2E" w:rsidRPr="0097122C" w:rsidRDefault="00692E2E" w:rsidP="00690ACE">
            <w:pPr>
              <w:suppressAutoHyphens w:val="0"/>
              <w:rPr>
                <w:sz w:val="20"/>
                <w:szCs w:val="20"/>
              </w:rPr>
            </w:pPr>
          </w:p>
        </w:tc>
        <w:tc>
          <w:tcPr>
            <w:tcW w:w="567" w:type="dxa"/>
            <w:vMerge/>
            <w:hideMark/>
          </w:tcPr>
          <w:p w14:paraId="16FEEC88" w14:textId="77777777" w:rsidR="00692E2E" w:rsidRPr="0097122C" w:rsidRDefault="00692E2E" w:rsidP="00690ACE">
            <w:pPr>
              <w:suppressAutoHyphens w:val="0"/>
              <w:rPr>
                <w:sz w:val="20"/>
                <w:szCs w:val="20"/>
              </w:rPr>
            </w:pPr>
          </w:p>
        </w:tc>
        <w:tc>
          <w:tcPr>
            <w:tcW w:w="567" w:type="dxa"/>
            <w:vMerge/>
            <w:hideMark/>
          </w:tcPr>
          <w:p w14:paraId="4CC4E4E3" w14:textId="77777777" w:rsidR="00692E2E" w:rsidRPr="0097122C" w:rsidRDefault="00692E2E" w:rsidP="00690ACE">
            <w:pPr>
              <w:suppressAutoHyphens w:val="0"/>
              <w:rPr>
                <w:sz w:val="20"/>
                <w:szCs w:val="20"/>
              </w:rPr>
            </w:pPr>
          </w:p>
        </w:tc>
      </w:tr>
      <w:tr w:rsidR="00692E2E" w:rsidRPr="0097122C" w14:paraId="59A562F2" w14:textId="77777777" w:rsidTr="008C2E8A">
        <w:trPr>
          <w:trHeight w:val="300"/>
        </w:trPr>
        <w:tc>
          <w:tcPr>
            <w:tcW w:w="616" w:type="dxa"/>
            <w:noWrap/>
            <w:hideMark/>
          </w:tcPr>
          <w:p w14:paraId="30A1D921" w14:textId="77777777" w:rsidR="00692E2E" w:rsidRPr="0097122C" w:rsidRDefault="00692E2E" w:rsidP="00690ACE">
            <w:pPr>
              <w:suppressAutoHyphens w:val="0"/>
              <w:rPr>
                <w:sz w:val="20"/>
                <w:szCs w:val="20"/>
              </w:rPr>
            </w:pPr>
            <w:r w:rsidRPr="0097122C">
              <w:rPr>
                <w:sz w:val="20"/>
                <w:szCs w:val="20"/>
              </w:rPr>
              <w:t>1070</w:t>
            </w:r>
          </w:p>
        </w:tc>
        <w:tc>
          <w:tcPr>
            <w:tcW w:w="3310" w:type="dxa"/>
            <w:gridSpan w:val="2"/>
            <w:hideMark/>
          </w:tcPr>
          <w:p w14:paraId="4C138627" w14:textId="77777777" w:rsidR="00692E2E" w:rsidRPr="0097122C" w:rsidRDefault="00692E2E" w:rsidP="00690ACE">
            <w:pPr>
              <w:suppressAutoHyphens w:val="0"/>
              <w:rPr>
                <w:sz w:val="20"/>
                <w:szCs w:val="20"/>
              </w:rPr>
            </w:pPr>
            <w:r w:rsidRPr="0097122C">
              <w:rPr>
                <w:sz w:val="20"/>
                <w:szCs w:val="20"/>
              </w:rPr>
              <w:t xml:space="preserve">Korķis     </w:t>
            </w:r>
          </w:p>
        </w:tc>
        <w:tc>
          <w:tcPr>
            <w:tcW w:w="1605" w:type="dxa"/>
            <w:hideMark/>
          </w:tcPr>
          <w:p w14:paraId="240E64BB" w14:textId="77777777" w:rsidR="00692E2E" w:rsidRPr="0097122C" w:rsidRDefault="00692E2E" w:rsidP="00690ACE">
            <w:pPr>
              <w:suppressAutoHyphens w:val="0"/>
              <w:rPr>
                <w:sz w:val="20"/>
                <w:szCs w:val="20"/>
              </w:rPr>
            </w:pPr>
            <w:r w:rsidRPr="0097122C">
              <w:rPr>
                <w:sz w:val="20"/>
                <w:szCs w:val="20"/>
              </w:rPr>
              <w:t xml:space="preserve">Ø 110mm  </w:t>
            </w:r>
          </w:p>
        </w:tc>
        <w:tc>
          <w:tcPr>
            <w:tcW w:w="956" w:type="dxa"/>
            <w:gridSpan w:val="2"/>
            <w:hideMark/>
          </w:tcPr>
          <w:p w14:paraId="573B164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0D1778F" w14:textId="77777777" w:rsidR="00692E2E" w:rsidRPr="0097122C" w:rsidRDefault="00692E2E" w:rsidP="00690ACE">
            <w:pPr>
              <w:suppressAutoHyphens w:val="0"/>
              <w:rPr>
                <w:sz w:val="20"/>
                <w:szCs w:val="20"/>
              </w:rPr>
            </w:pPr>
          </w:p>
        </w:tc>
        <w:tc>
          <w:tcPr>
            <w:tcW w:w="567" w:type="dxa"/>
            <w:vMerge/>
            <w:hideMark/>
          </w:tcPr>
          <w:p w14:paraId="4EE4686A" w14:textId="77777777" w:rsidR="00692E2E" w:rsidRPr="0097122C" w:rsidRDefault="00692E2E" w:rsidP="00690ACE">
            <w:pPr>
              <w:suppressAutoHyphens w:val="0"/>
              <w:rPr>
                <w:sz w:val="20"/>
                <w:szCs w:val="20"/>
              </w:rPr>
            </w:pPr>
          </w:p>
        </w:tc>
        <w:tc>
          <w:tcPr>
            <w:tcW w:w="567" w:type="dxa"/>
            <w:vMerge/>
            <w:hideMark/>
          </w:tcPr>
          <w:p w14:paraId="2B867E94" w14:textId="77777777" w:rsidR="00692E2E" w:rsidRPr="0097122C" w:rsidRDefault="00692E2E" w:rsidP="00690ACE">
            <w:pPr>
              <w:suppressAutoHyphens w:val="0"/>
              <w:rPr>
                <w:sz w:val="20"/>
                <w:szCs w:val="20"/>
              </w:rPr>
            </w:pPr>
          </w:p>
        </w:tc>
        <w:tc>
          <w:tcPr>
            <w:tcW w:w="567" w:type="dxa"/>
            <w:vMerge/>
            <w:hideMark/>
          </w:tcPr>
          <w:p w14:paraId="61B2C5F6" w14:textId="77777777" w:rsidR="00692E2E" w:rsidRPr="0097122C" w:rsidRDefault="00692E2E" w:rsidP="00690ACE">
            <w:pPr>
              <w:suppressAutoHyphens w:val="0"/>
              <w:rPr>
                <w:sz w:val="20"/>
                <w:szCs w:val="20"/>
              </w:rPr>
            </w:pPr>
          </w:p>
        </w:tc>
        <w:tc>
          <w:tcPr>
            <w:tcW w:w="567" w:type="dxa"/>
            <w:vMerge/>
            <w:hideMark/>
          </w:tcPr>
          <w:p w14:paraId="2261522C" w14:textId="77777777" w:rsidR="00692E2E" w:rsidRPr="0097122C" w:rsidRDefault="00692E2E" w:rsidP="00690ACE">
            <w:pPr>
              <w:suppressAutoHyphens w:val="0"/>
              <w:rPr>
                <w:sz w:val="20"/>
                <w:szCs w:val="20"/>
              </w:rPr>
            </w:pPr>
          </w:p>
        </w:tc>
        <w:tc>
          <w:tcPr>
            <w:tcW w:w="567" w:type="dxa"/>
            <w:vMerge/>
            <w:hideMark/>
          </w:tcPr>
          <w:p w14:paraId="0A9A39BB" w14:textId="77777777" w:rsidR="00692E2E" w:rsidRPr="0097122C" w:rsidRDefault="00692E2E" w:rsidP="00690ACE">
            <w:pPr>
              <w:suppressAutoHyphens w:val="0"/>
              <w:rPr>
                <w:sz w:val="20"/>
                <w:szCs w:val="20"/>
              </w:rPr>
            </w:pPr>
          </w:p>
        </w:tc>
      </w:tr>
      <w:tr w:rsidR="00692E2E" w:rsidRPr="0097122C" w14:paraId="7F4809DA" w14:textId="77777777" w:rsidTr="008C2E8A">
        <w:trPr>
          <w:trHeight w:val="300"/>
        </w:trPr>
        <w:tc>
          <w:tcPr>
            <w:tcW w:w="616" w:type="dxa"/>
            <w:noWrap/>
            <w:hideMark/>
          </w:tcPr>
          <w:p w14:paraId="38D1B79B" w14:textId="77777777" w:rsidR="00692E2E" w:rsidRPr="0097122C" w:rsidRDefault="00692E2E" w:rsidP="00690ACE">
            <w:pPr>
              <w:suppressAutoHyphens w:val="0"/>
              <w:rPr>
                <w:sz w:val="20"/>
                <w:szCs w:val="20"/>
              </w:rPr>
            </w:pPr>
            <w:r w:rsidRPr="0097122C">
              <w:rPr>
                <w:sz w:val="20"/>
                <w:szCs w:val="20"/>
              </w:rPr>
              <w:t>1071</w:t>
            </w:r>
          </w:p>
        </w:tc>
        <w:tc>
          <w:tcPr>
            <w:tcW w:w="3310" w:type="dxa"/>
            <w:gridSpan w:val="2"/>
            <w:hideMark/>
          </w:tcPr>
          <w:p w14:paraId="607D790B" w14:textId="77777777" w:rsidR="00692E2E" w:rsidRPr="0097122C" w:rsidRDefault="00692E2E" w:rsidP="00690ACE">
            <w:pPr>
              <w:suppressAutoHyphens w:val="0"/>
              <w:rPr>
                <w:sz w:val="20"/>
                <w:szCs w:val="20"/>
              </w:rPr>
            </w:pPr>
            <w:r w:rsidRPr="0097122C">
              <w:rPr>
                <w:sz w:val="20"/>
                <w:szCs w:val="20"/>
              </w:rPr>
              <w:t xml:space="preserve">Kompensācijas caurule   </w:t>
            </w:r>
          </w:p>
        </w:tc>
        <w:tc>
          <w:tcPr>
            <w:tcW w:w="1605" w:type="dxa"/>
            <w:noWrap/>
            <w:hideMark/>
          </w:tcPr>
          <w:p w14:paraId="48997CA1" w14:textId="77777777" w:rsidR="00692E2E" w:rsidRPr="0097122C" w:rsidRDefault="00692E2E" w:rsidP="00690ACE">
            <w:pPr>
              <w:suppressAutoHyphens w:val="0"/>
              <w:rPr>
                <w:sz w:val="20"/>
                <w:szCs w:val="20"/>
              </w:rPr>
            </w:pPr>
            <w:r w:rsidRPr="0097122C">
              <w:rPr>
                <w:sz w:val="20"/>
                <w:szCs w:val="20"/>
              </w:rPr>
              <w:t>Ø 40mm</w:t>
            </w:r>
          </w:p>
        </w:tc>
        <w:tc>
          <w:tcPr>
            <w:tcW w:w="956" w:type="dxa"/>
            <w:gridSpan w:val="2"/>
            <w:hideMark/>
          </w:tcPr>
          <w:p w14:paraId="434EF9F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7D84B87" w14:textId="77777777" w:rsidR="00692E2E" w:rsidRPr="0097122C" w:rsidRDefault="00692E2E" w:rsidP="00690ACE">
            <w:pPr>
              <w:suppressAutoHyphens w:val="0"/>
              <w:rPr>
                <w:sz w:val="20"/>
                <w:szCs w:val="20"/>
              </w:rPr>
            </w:pPr>
          </w:p>
        </w:tc>
        <w:tc>
          <w:tcPr>
            <w:tcW w:w="567" w:type="dxa"/>
            <w:vMerge/>
            <w:hideMark/>
          </w:tcPr>
          <w:p w14:paraId="4FD648DE" w14:textId="77777777" w:rsidR="00692E2E" w:rsidRPr="0097122C" w:rsidRDefault="00692E2E" w:rsidP="00690ACE">
            <w:pPr>
              <w:suppressAutoHyphens w:val="0"/>
              <w:rPr>
                <w:sz w:val="20"/>
                <w:szCs w:val="20"/>
              </w:rPr>
            </w:pPr>
          </w:p>
        </w:tc>
        <w:tc>
          <w:tcPr>
            <w:tcW w:w="567" w:type="dxa"/>
            <w:vMerge/>
            <w:hideMark/>
          </w:tcPr>
          <w:p w14:paraId="6AB649C8" w14:textId="77777777" w:rsidR="00692E2E" w:rsidRPr="0097122C" w:rsidRDefault="00692E2E" w:rsidP="00690ACE">
            <w:pPr>
              <w:suppressAutoHyphens w:val="0"/>
              <w:rPr>
                <w:sz w:val="20"/>
                <w:szCs w:val="20"/>
              </w:rPr>
            </w:pPr>
          </w:p>
        </w:tc>
        <w:tc>
          <w:tcPr>
            <w:tcW w:w="567" w:type="dxa"/>
            <w:vMerge/>
            <w:hideMark/>
          </w:tcPr>
          <w:p w14:paraId="6E397564" w14:textId="77777777" w:rsidR="00692E2E" w:rsidRPr="0097122C" w:rsidRDefault="00692E2E" w:rsidP="00690ACE">
            <w:pPr>
              <w:suppressAutoHyphens w:val="0"/>
              <w:rPr>
                <w:sz w:val="20"/>
                <w:szCs w:val="20"/>
              </w:rPr>
            </w:pPr>
          </w:p>
        </w:tc>
        <w:tc>
          <w:tcPr>
            <w:tcW w:w="567" w:type="dxa"/>
            <w:vMerge/>
            <w:hideMark/>
          </w:tcPr>
          <w:p w14:paraId="2D596136" w14:textId="77777777" w:rsidR="00692E2E" w:rsidRPr="0097122C" w:rsidRDefault="00692E2E" w:rsidP="00690ACE">
            <w:pPr>
              <w:suppressAutoHyphens w:val="0"/>
              <w:rPr>
                <w:sz w:val="20"/>
                <w:szCs w:val="20"/>
              </w:rPr>
            </w:pPr>
          </w:p>
        </w:tc>
        <w:tc>
          <w:tcPr>
            <w:tcW w:w="567" w:type="dxa"/>
            <w:vMerge/>
            <w:hideMark/>
          </w:tcPr>
          <w:p w14:paraId="58F30D09" w14:textId="77777777" w:rsidR="00692E2E" w:rsidRPr="0097122C" w:rsidRDefault="00692E2E" w:rsidP="00690ACE">
            <w:pPr>
              <w:suppressAutoHyphens w:val="0"/>
              <w:rPr>
                <w:sz w:val="20"/>
                <w:szCs w:val="20"/>
              </w:rPr>
            </w:pPr>
          </w:p>
        </w:tc>
      </w:tr>
      <w:tr w:rsidR="00692E2E" w:rsidRPr="0097122C" w14:paraId="37926ED4" w14:textId="77777777" w:rsidTr="008C2E8A">
        <w:trPr>
          <w:trHeight w:val="300"/>
        </w:trPr>
        <w:tc>
          <w:tcPr>
            <w:tcW w:w="616" w:type="dxa"/>
            <w:noWrap/>
            <w:hideMark/>
          </w:tcPr>
          <w:p w14:paraId="09AEEC81" w14:textId="77777777" w:rsidR="00692E2E" w:rsidRPr="0097122C" w:rsidRDefault="00692E2E" w:rsidP="00690ACE">
            <w:pPr>
              <w:suppressAutoHyphens w:val="0"/>
              <w:rPr>
                <w:sz w:val="20"/>
                <w:szCs w:val="20"/>
              </w:rPr>
            </w:pPr>
            <w:r w:rsidRPr="0097122C">
              <w:rPr>
                <w:sz w:val="20"/>
                <w:szCs w:val="20"/>
              </w:rPr>
              <w:t>1072</w:t>
            </w:r>
          </w:p>
        </w:tc>
        <w:tc>
          <w:tcPr>
            <w:tcW w:w="3310" w:type="dxa"/>
            <w:gridSpan w:val="2"/>
            <w:hideMark/>
          </w:tcPr>
          <w:p w14:paraId="16B3D187" w14:textId="77777777" w:rsidR="00692E2E" w:rsidRPr="0097122C" w:rsidRDefault="00692E2E" w:rsidP="00690ACE">
            <w:pPr>
              <w:suppressAutoHyphens w:val="0"/>
              <w:rPr>
                <w:sz w:val="20"/>
                <w:szCs w:val="20"/>
              </w:rPr>
            </w:pPr>
            <w:r w:rsidRPr="0097122C">
              <w:rPr>
                <w:sz w:val="20"/>
                <w:szCs w:val="20"/>
              </w:rPr>
              <w:t xml:space="preserve">Kompensācijas caurule   </w:t>
            </w:r>
          </w:p>
        </w:tc>
        <w:tc>
          <w:tcPr>
            <w:tcW w:w="1605" w:type="dxa"/>
            <w:hideMark/>
          </w:tcPr>
          <w:p w14:paraId="0B79F885" w14:textId="77777777" w:rsidR="00692E2E" w:rsidRPr="0097122C" w:rsidRDefault="00692E2E" w:rsidP="00690ACE">
            <w:pPr>
              <w:suppressAutoHyphens w:val="0"/>
              <w:rPr>
                <w:sz w:val="20"/>
                <w:szCs w:val="20"/>
              </w:rPr>
            </w:pPr>
            <w:r w:rsidRPr="0097122C">
              <w:rPr>
                <w:sz w:val="20"/>
                <w:szCs w:val="20"/>
              </w:rPr>
              <w:t xml:space="preserve">Ø 50mm  </w:t>
            </w:r>
          </w:p>
        </w:tc>
        <w:tc>
          <w:tcPr>
            <w:tcW w:w="956" w:type="dxa"/>
            <w:gridSpan w:val="2"/>
            <w:hideMark/>
          </w:tcPr>
          <w:p w14:paraId="613FBCF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5402CFC" w14:textId="77777777" w:rsidR="00692E2E" w:rsidRPr="0097122C" w:rsidRDefault="00692E2E" w:rsidP="00690ACE">
            <w:pPr>
              <w:suppressAutoHyphens w:val="0"/>
              <w:rPr>
                <w:sz w:val="20"/>
                <w:szCs w:val="20"/>
              </w:rPr>
            </w:pPr>
          </w:p>
        </w:tc>
        <w:tc>
          <w:tcPr>
            <w:tcW w:w="567" w:type="dxa"/>
            <w:vMerge/>
            <w:hideMark/>
          </w:tcPr>
          <w:p w14:paraId="6A0AABAB" w14:textId="77777777" w:rsidR="00692E2E" w:rsidRPr="0097122C" w:rsidRDefault="00692E2E" w:rsidP="00690ACE">
            <w:pPr>
              <w:suppressAutoHyphens w:val="0"/>
              <w:rPr>
                <w:sz w:val="20"/>
                <w:szCs w:val="20"/>
              </w:rPr>
            </w:pPr>
          </w:p>
        </w:tc>
        <w:tc>
          <w:tcPr>
            <w:tcW w:w="567" w:type="dxa"/>
            <w:vMerge/>
            <w:hideMark/>
          </w:tcPr>
          <w:p w14:paraId="36689D15" w14:textId="77777777" w:rsidR="00692E2E" w:rsidRPr="0097122C" w:rsidRDefault="00692E2E" w:rsidP="00690ACE">
            <w:pPr>
              <w:suppressAutoHyphens w:val="0"/>
              <w:rPr>
                <w:sz w:val="20"/>
                <w:szCs w:val="20"/>
              </w:rPr>
            </w:pPr>
          </w:p>
        </w:tc>
        <w:tc>
          <w:tcPr>
            <w:tcW w:w="567" w:type="dxa"/>
            <w:vMerge/>
            <w:hideMark/>
          </w:tcPr>
          <w:p w14:paraId="665EFFED" w14:textId="77777777" w:rsidR="00692E2E" w:rsidRPr="0097122C" w:rsidRDefault="00692E2E" w:rsidP="00690ACE">
            <w:pPr>
              <w:suppressAutoHyphens w:val="0"/>
              <w:rPr>
                <w:sz w:val="20"/>
                <w:szCs w:val="20"/>
              </w:rPr>
            </w:pPr>
          </w:p>
        </w:tc>
        <w:tc>
          <w:tcPr>
            <w:tcW w:w="567" w:type="dxa"/>
            <w:vMerge/>
            <w:hideMark/>
          </w:tcPr>
          <w:p w14:paraId="658D0402" w14:textId="77777777" w:rsidR="00692E2E" w:rsidRPr="0097122C" w:rsidRDefault="00692E2E" w:rsidP="00690ACE">
            <w:pPr>
              <w:suppressAutoHyphens w:val="0"/>
              <w:rPr>
                <w:sz w:val="20"/>
                <w:szCs w:val="20"/>
              </w:rPr>
            </w:pPr>
          </w:p>
        </w:tc>
        <w:tc>
          <w:tcPr>
            <w:tcW w:w="567" w:type="dxa"/>
            <w:vMerge/>
            <w:hideMark/>
          </w:tcPr>
          <w:p w14:paraId="6DDFA38E" w14:textId="77777777" w:rsidR="00692E2E" w:rsidRPr="0097122C" w:rsidRDefault="00692E2E" w:rsidP="00690ACE">
            <w:pPr>
              <w:suppressAutoHyphens w:val="0"/>
              <w:rPr>
                <w:sz w:val="20"/>
                <w:szCs w:val="20"/>
              </w:rPr>
            </w:pPr>
          </w:p>
        </w:tc>
      </w:tr>
      <w:tr w:rsidR="00692E2E" w:rsidRPr="0097122C" w14:paraId="6DA44DFA" w14:textId="77777777" w:rsidTr="008C2E8A">
        <w:trPr>
          <w:trHeight w:val="300"/>
        </w:trPr>
        <w:tc>
          <w:tcPr>
            <w:tcW w:w="616" w:type="dxa"/>
            <w:noWrap/>
            <w:hideMark/>
          </w:tcPr>
          <w:p w14:paraId="07B298C1" w14:textId="77777777" w:rsidR="00692E2E" w:rsidRPr="0097122C" w:rsidRDefault="00692E2E" w:rsidP="00690ACE">
            <w:pPr>
              <w:suppressAutoHyphens w:val="0"/>
              <w:rPr>
                <w:sz w:val="20"/>
                <w:szCs w:val="20"/>
              </w:rPr>
            </w:pPr>
            <w:r w:rsidRPr="0097122C">
              <w:rPr>
                <w:sz w:val="20"/>
                <w:szCs w:val="20"/>
              </w:rPr>
              <w:t>1073</w:t>
            </w:r>
          </w:p>
        </w:tc>
        <w:tc>
          <w:tcPr>
            <w:tcW w:w="3310" w:type="dxa"/>
            <w:gridSpan w:val="2"/>
            <w:hideMark/>
          </w:tcPr>
          <w:p w14:paraId="699AE081" w14:textId="77777777" w:rsidR="00692E2E" w:rsidRPr="0097122C" w:rsidRDefault="00692E2E" w:rsidP="00690ACE">
            <w:pPr>
              <w:suppressAutoHyphens w:val="0"/>
              <w:rPr>
                <w:sz w:val="20"/>
                <w:szCs w:val="20"/>
              </w:rPr>
            </w:pPr>
            <w:r w:rsidRPr="0097122C">
              <w:rPr>
                <w:sz w:val="20"/>
                <w:szCs w:val="20"/>
              </w:rPr>
              <w:t xml:space="preserve">Kompensācijas caurule   </w:t>
            </w:r>
          </w:p>
        </w:tc>
        <w:tc>
          <w:tcPr>
            <w:tcW w:w="1605" w:type="dxa"/>
            <w:hideMark/>
          </w:tcPr>
          <w:p w14:paraId="75A39E22" w14:textId="77777777" w:rsidR="00692E2E" w:rsidRPr="0097122C" w:rsidRDefault="00692E2E" w:rsidP="00690ACE">
            <w:pPr>
              <w:suppressAutoHyphens w:val="0"/>
              <w:rPr>
                <w:sz w:val="20"/>
                <w:szCs w:val="20"/>
              </w:rPr>
            </w:pPr>
            <w:r w:rsidRPr="0097122C">
              <w:rPr>
                <w:sz w:val="20"/>
                <w:szCs w:val="20"/>
              </w:rPr>
              <w:t xml:space="preserve">Ø 75mm  </w:t>
            </w:r>
          </w:p>
        </w:tc>
        <w:tc>
          <w:tcPr>
            <w:tcW w:w="956" w:type="dxa"/>
            <w:gridSpan w:val="2"/>
            <w:hideMark/>
          </w:tcPr>
          <w:p w14:paraId="20F6866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C8FB1AE" w14:textId="77777777" w:rsidR="00692E2E" w:rsidRPr="0097122C" w:rsidRDefault="00692E2E" w:rsidP="00690ACE">
            <w:pPr>
              <w:suppressAutoHyphens w:val="0"/>
              <w:rPr>
                <w:sz w:val="20"/>
                <w:szCs w:val="20"/>
              </w:rPr>
            </w:pPr>
          </w:p>
        </w:tc>
        <w:tc>
          <w:tcPr>
            <w:tcW w:w="567" w:type="dxa"/>
            <w:vMerge/>
            <w:hideMark/>
          </w:tcPr>
          <w:p w14:paraId="1FA02EE3" w14:textId="77777777" w:rsidR="00692E2E" w:rsidRPr="0097122C" w:rsidRDefault="00692E2E" w:rsidP="00690ACE">
            <w:pPr>
              <w:suppressAutoHyphens w:val="0"/>
              <w:rPr>
                <w:sz w:val="20"/>
                <w:szCs w:val="20"/>
              </w:rPr>
            </w:pPr>
          </w:p>
        </w:tc>
        <w:tc>
          <w:tcPr>
            <w:tcW w:w="567" w:type="dxa"/>
            <w:vMerge/>
            <w:hideMark/>
          </w:tcPr>
          <w:p w14:paraId="5F3389AA" w14:textId="77777777" w:rsidR="00692E2E" w:rsidRPr="0097122C" w:rsidRDefault="00692E2E" w:rsidP="00690ACE">
            <w:pPr>
              <w:suppressAutoHyphens w:val="0"/>
              <w:rPr>
                <w:sz w:val="20"/>
                <w:szCs w:val="20"/>
              </w:rPr>
            </w:pPr>
          </w:p>
        </w:tc>
        <w:tc>
          <w:tcPr>
            <w:tcW w:w="567" w:type="dxa"/>
            <w:vMerge/>
            <w:hideMark/>
          </w:tcPr>
          <w:p w14:paraId="5735185F" w14:textId="77777777" w:rsidR="00692E2E" w:rsidRPr="0097122C" w:rsidRDefault="00692E2E" w:rsidP="00690ACE">
            <w:pPr>
              <w:suppressAutoHyphens w:val="0"/>
              <w:rPr>
                <w:sz w:val="20"/>
                <w:szCs w:val="20"/>
              </w:rPr>
            </w:pPr>
          </w:p>
        </w:tc>
        <w:tc>
          <w:tcPr>
            <w:tcW w:w="567" w:type="dxa"/>
            <w:vMerge/>
            <w:hideMark/>
          </w:tcPr>
          <w:p w14:paraId="2AF4D7A5" w14:textId="77777777" w:rsidR="00692E2E" w:rsidRPr="0097122C" w:rsidRDefault="00692E2E" w:rsidP="00690ACE">
            <w:pPr>
              <w:suppressAutoHyphens w:val="0"/>
              <w:rPr>
                <w:sz w:val="20"/>
                <w:szCs w:val="20"/>
              </w:rPr>
            </w:pPr>
          </w:p>
        </w:tc>
        <w:tc>
          <w:tcPr>
            <w:tcW w:w="567" w:type="dxa"/>
            <w:vMerge/>
            <w:hideMark/>
          </w:tcPr>
          <w:p w14:paraId="0E019456" w14:textId="77777777" w:rsidR="00692E2E" w:rsidRPr="0097122C" w:rsidRDefault="00692E2E" w:rsidP="00690ACE">
            <w:pPr>
              <w:suppressAutoHyphens w:val="0"/>
              <w:rPr>
                <w:sz w:val="20"/>
                <w:szCs w:val="20"/>
              </w:rPr>
            </w:pPr>
          </w:p>
        </w:tc>
      </w:tr>
      <w:tr w:rsidR="00692E2E" w:rsidRPr="0097122C" w14:paraId="04B2386B" w14:textId="77777777" w:rsidTr="008C2E8A">
        <w:trPr>
          <w:trHeight w:val="300"/>
        </w:trPr>
        <w:tc>
          <w:tcPr>
            <w:tcW w:w="616" w:type="dxa"/>
            <w:noWrap/>
            <w:hideMark/>
          </w:tcPr>
          <w:p w14:paraId="53506C80" w14:textId="77777777" w:rsidR="00692E2E" w:rsidRPr="0097122C" w:rsidRDefault="00692E2E" w:rsidP="00690ACE">
            <w:pPr>
              <w:suppressAutoHyphens w:val="0"/>
              <w:rPr>
                <w:sz w:val="20"/>
                <w:szCs w:val="20"/>
              </w:rPr>
            </w:pPr>
            <w:r w:rsidRPr="0097122C">
              <w:rPr>
                <w:sz w:val="20"/>
                <w:szCs w:val="20"/>
              </w:rPr>
              <w:t>1074</w:t>
            </w:r>
          </w:p>
        </w:tc>
        <w:tc>
          <w:tcPr>
            <w:tcW w:w="3310" w:type="dxa"/>
            <w:gridSpan w:val="2"/>
            <w:hideMark/>
          </w:tcPr>
          <w:p w14:paraId="4F5F4DEE" w14:textId="77777777" w:rsidR="00692E2E" w:rsidRPr="0097122C" w:rsidRDefault="00692E2E" w:rsidP="00690ACE">
            <w:pPr>
              <w:suppressAutoHyphens w:val="0"/>
              <w:rPr>
                <w:sz w:val="20"/>
                <w:szCs w:val="20"/>
              </w:rPr>
            </w:pPr>
            <w:r w:rsidRPr="0097122C">
              <w:rPr>
                <w:sz w:val="20"/>
                <w:szCs w:val="20"/>
              </w:rPr>
              <w:t xml:space="preserve">Kompensācijas caurule   </w:t>
            </w:r>
          </w:p>
        </w:tc>
        <w:tc>
          <w:tcPr>
            <w:tcW w:w="1605" w:type="dxa"/>
            <w:hideMark/>
          </w:tcPr>
          <w:p w14:paraId="163D7EBA" w14:textId="77777777" w:rsidR="00692E2E" w:rsidRPr="0097122C" w:rsidRDefault="00692E2E" w:rsidP="00690ACE">
            <w:pPr>
              <w:suppressAutoHyphens w:val="0"/>
              <w:rPr>
                <w:sz w:val="20"/>
                <w:szCs w:val="20"/>
              </w:rPr>
            </w:pPr>
            <w:r w:rsidRPr="0097122C">
              <w:rPr>
                <w:sz w:val="20"/>
                <w:szCs w:val="20"/>
              </w:rPr>
              <w:t xml:space="preserve">Ø 110mm  </w:t>
            </w:r>
          </w:p>
        </w:tc>
        <w:tc>
          <w:tcPr>
            <w:tcW w:w="956" w:type="dxa"/>
            <w:gridSpan w:val="2"/>
            <w:hideMark/>
          </w:tcPr>
          <w:p w14:paraId="5033623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E4AA340" w14:textId="77777777" w:rsidR="00692E2E" w:rsidRPr="0097122C" w:rsidRDefault="00692E2E" w:rsidP="00690ACE">
            <w:pPr>
              <w:suppressAutoHyphens w:val="0"/>
              <w:rPr>
                <w:sz w:val="20"/>
                <w:szCs w:val="20"/>
              </w:rPr>
            </w:pPr>
          </w:p>
        </w:tc>
        <w:tc>
          <w:tcPr>
            <w:tcW w:w="567" w:type="dxa"/>
            <w:vMerge/>
            <w:hideMark/>
          </w:tcPr>
          <w:p w14:paraId="7065C9F4" w14:textId="77777777" w:rsidR="00692E2E" w:rsidRPr="0097122C" w:rsidRDefault="00692E2E" w:rsidP="00690ACE">
            <w:pPr>
              <w:suppressAutoHyphens w:val="0"/>
              <w:rPr>
                <w:sz w:val="20"/>
                <w:szCs w:val="20"/>
              </w:rPr>
            </w:pPr>
          </w:p>
        </w:tc>
        <w:tc>
          <w:tcPr>
            <w:tcW w:w="567" w:type="dxa"/>
            <w:vMerge/>
            <w:hideMark/>
          </w:tcPr>
          <w:p w14:paraId="0C019193" w14:textId="77777777" w:rsidR="00692E2E" w:rsidRPr="0097122C" w:rsidRDefault="00692E2E" w:rsidP="00690ACE">
            <w:pPr>
              <w:suppressAutoHyphens w:val="0"/>
              <w:rPr>
                <w:sz w:val="20"/>
                <w:szCs w:val="20"/>
              </w:rPr>
            </w:pPr>
          </w:p>
        </w:tc>
        <w:tc>
          <w:tcPr>
            <w:tcW w:w="567" w:type="dxa"/>
            <w:vMerge/>
            <w:hideMark/>
          </w:tcPr>
          <w:p w14:paraId="333A78AA" w14:textId="77777777" w:rsidR="00692E2E" w:rsidRPr="0097122C" w:rsidRDefault="00692E2E" w:rsidP="00690ACE">
            <w:pPr>
              <w:suppressAutoHyphens w:val="0"/>
              <w:rPr>
                <w:sz w:val="20"/>
                <w:szCs w:val="20"/>
              </w:rPr>
            </w:pPr>
          </w:p>
        </w:tc>
        <w:tc>
          <w:tcPr>
            <w:tcW w:w="567" w:type="dxa"/>
            <w:vMerge/>
            <w:hideMark/>
          </w:tcPr>
          <w:p w14:paraId="6533D770" w14:textId="77777777" w:rsidR="00692E2E" w:rsidRPr="0097122C" w:rsidRDefault="00692E2E" w:rsidP="00690ACE">
            <w:pPr>
              <w:suppressAutoHyphens w:val="0"/>
              <w:rPr>
                <w:sz w:val="20"/>
                <w:szCs w:val="20"/>
              </w:rPr>
            </w:pPr>
          </w:p>
        </w:tc>
        <w:tc>
          <w:tcPr>
            <w:tcW w:w="567" w:type="dxa"/>
            <w:vMerge/>
            <w:hideMark/>
          </w:tcPr>
          <w:p w14:paraId="10DCE10C" w14:textId="77777777" w:rsidR="00692E2E" w:rsidRPr="0097122C" w:rsidRDefault="00692E2E" w:rsidP="00690ACE">
            <w:pPr>
              <w:suppressAutoHyphens w:val="0"/>
              <w:rPr>
                <w:sz w:val="20"/>
                <w:szCs w:val="20"/>
              </w:rPr>
            </w:pPr>
          </w:p>
        </w:tc>
      </w:tr>
      <w:tr w:rsidR="00692E2E" w:rsidRPr="0097122C" w14:paraId="6DAFA2B5" w14:textId="77777777" w:rsidTr="008C2E8A">
        <w:trPr>
          <w:trHeight w:val="300"/>
        </w:trPr>
        <w:tc>
          <w:tcPr>
            <w:tcW w:w="616" w:type="dxa"/>
            <w:noWrap/>
            <w:hideMark/>
          </w:tcPr>
          <w:p w14:paraId="442B170B" w14:textId="77777777" w:rsidR="00692E2E" w:rsidRPr="0097122C" w:rsidRDefault="00692E2E" w:rsidP="00690ACE">
            <w:pPr>
              <w:suppressAutoHyphens w:val="0"/>
              <w:rPr>
                <w:sz w:val="20"/>
                <w:szCs w:val="20"/>
              </w:rPr>
            </w:pPr>
            <w:r w:rsidRPr="0097122C">
              <w:rPr>
                <w:sz w:val="20"/>
                <w:szCs w:val="20"/>
              </w:rPr>
              <w:t>1075</w:t>
            </w:r>
          </w:p>
        </w:tc>
        <w:tc>
          <w:tcPr>
            <w:tcW w:w="3310" w:type="dxa"/>
            <w:gridSpan w:val="2"/>
            <w:hideMark/>
          </w:tcPr>
          <w:p w14:paraId="441FE759" w14:textId="77777777" w:rsidR="00692E2E" w:rsidRPr="0097122C" w:rsidRDefault="00692E2E" w:rsidP="00690ACE">
            <w:pPr>
              <w:suppressAutoHyphens w:val="0"/>
              <w:rPr>
                <w:sz w:val="20"/>
                <w:szCs w:val="20"/>
              </w:rPr>
            </w:pPr>
            <w:r w:rsidRPr="0097122C">
              <w:rPr>
                <w:sz w:val="20"/>
                <w:szCs w:val="20"/>
              </w:rPr>
              <w:t xml:space="preserve">Kanalizācijas smēre  </w:t>
            </w:r>
          </w:p>
        </w:tc>
        <w:tc>
          <w:tcPr>
            <w:tcW w:w="1605" w:type="dxa"/>
            <w:noWrap/>
            <w:hideMark/>
          </w:tcPr>
          <w:p w14:paraId="16FB1FD2" w14:textId="77777777" w:rsidR="00692E2E" w:rsidRPr="0097122C" w:rsidRDefault="00692E2E" w:rsidP="00690ACE">
            <w:pPr>
              <w:suppressAutoHyphens w:val="0"/>
              <w:rPr>
                <w:sz w:val="20"/>
                <w:szCs w:val="20"/>
              </w:rPr>
            </w:pPr>
            <w:r w:rsidRPr="0097122C">
              <w:rPr>
                <w:sz w:val="20"/>
                <w:szCs w:val="20"/>
              </w:rPr>
              <w:t>150g</w:t>
            </w:r>
          </w:p>
        </w:tc>
        <w:tc>
          <w:tcPr>
            <w:tcW w:w="956" w:type="dxa"/>
            <w:gridSpan w:val="2"/>
            <w:hideMark/>
          </w:tcPr>
          <w:p w14:paraId="3B0070A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AEE03A5" w14:textId="77777777" w:rsidR="00692E2E" w:rsidRPr="0097122C" w:rsidRDefault="00692E2E" w:rsidP="00690ACE">
            <w:pPr>
              <w:suppressAutoHyphens w:val="0"/>
              <w:rPr>
                <w:sz w:val="20"/>
                <w:szCs w:val="20"/>
              </w:rPr>
            </w:pPr>
          </w:p>
        </w:tc>
        <w:tc>
          <w:tcPr>
            <w:tcW w:w="567" w:type="dxa"/>
            <w:vMerge/>
            <w:hideMark/>
          </w:tcPr>
          <w:p w14:paraId="380E9008" w14:textId="77777777" w:rsidR="00692E2E" w:rsidRPr="0097122C" w:rsidRDefault="00692E2E" w:rsidP="00690ACE">
            <w:pPr>
              <w:suppressAutoHyphens w:val="0"/>
              <w:rPr>
                <w:sz w:val="20"/>
                <w:szCs w:val="20"/>
              </w:rPr>
            </w:pPr>
          </w:p>
        </w:tc>
        <w:tc>
          <w:tcPr>
            <w:tcW w:w="567" w:type="dxa"/>
            <w:vMerge/>
            <w:hideMark/>
          </w:tcPr>
          <w:p w14:paraId="21B85A80" w14:textId="77777777" w:rsidR="00692E2E" w:rsidRPr="0097122C" w:rsidRDefault="00692E2E" w:rsidP="00690ACE">
            <w:pPr>
              <w:suppressAutoHyphens w:val="0"/>
              <w:rPr>
                <w:sz w:val="20"/>
                <w:szCs w:val="20"/>
              </w:rPr>
            </w:pPr>
          </w:p>
        </w:tc>
        <w:tc>
          <w:tcPr>
            <w:tcW w:w="567" w:type="dxa"/>
            <w:vMerge/>
            <w:hideMark/>
          </w:tcPr>
          <w:p w14:paraId="3874A0F0" w14:textId="77777777" w:rsidR="00692E2E" w:rsidRPr="0097122C" w:rsidRDefault="00692E2E" w:rsidP="00690ACE">
            <w:pPr>
              <w:suppressAutoHyphens w:val="0"/>
              <w:rPr>
                <w:sz w:val="20"/>
                <w:szCs w:val="20"/>
              </w:rPr>
            </w:pPr>
          </w:p>
        </w:tc>
        <w:tc>
          <w:tcPr>
            <w:tcW w:w="567" w:type="dxa"/>
            <w:vMerge/>
            <w:hideMark/>
          </w:tcPr>
          <w:p w14:paraId="6D4EF91E" w14:textId="77777777" w:rsidR="00692E2E" w:rsidRPr="0097122C" w:rsidRDefault="00692E2E" w:rsidP="00690ACE">
            <w:pPr>
              <w:suppressAutoHyphens w:val="0"/>
              <w:rPr>
                <w:sz w:val="20"/>
                <w:szCs w:val="20"/>
              </w:rPr>
            </w:pPr>
          </w:p>
        </w:tc>
        <w:tc>
          <w:tcPr>
            <w:tcW w:w="567" w:type="dxa"/>
            <w:vMerge/>
            <w:hideMark/>
          </w:tcPr>
          <w:p w14:paraId="09B7DD40" w14:textId="77777777" w:rsidR="00692E2E" w:rsidRPr="0097122C" w:rsidRDefault="00692E2E" w:rsidP="00690ACE">
            <w:pPr>
              <w:suppressAutoHyphens w:val="0"/>
              <w:rPr>
                <w:sz w:val="20"/>
                <w:szCs w:val="20"/>
              </w:rPr>
            </w:pPr>
          </w:p>
        </w:tc>
      </w:tr>
      <w:tr w:rsidR="00692E2E" w:rsidRPr="0097122C" w14:paraId="10BB7BA4" w14:textId="77777777" w:rsidTr="008C2E8A">
        <w:trPr>
          <w:trHeight w:val="300"/>
        </w:trPr>
        <w:tc>
          <w:tcPr>
            <w:tcW w:w="616" w:type="dxa"/>
            <w:noWrap/>
            <w:hideMark/>
          </w:tcPr>
          <w:p w14:paraId="0601FE61" w14:textId="77777777" w:rsidR="00692E2E" w:rsidRPr="0097122C" w:rsidRDefault="00692E2E" w:rsidP="00690ACE">
            <w:pPr>
              <w:suppressAutoHyphens w:val="0"/>
              <w:rPr>
                <w:sz w:val="20"/>
                <w:szCs w:val="20"/>
              </w:rPr>
            </w:pPr>
            <w:r w:rsidRPr="0097122C">
              <w:rPr>
                <w:sz w:val="20"/>
                <w:szCs w:val="20"/>
              </w:rPr>
              <w:t>1076</w:t>
            </w:r>
          </w:p>
        </w:tc>
        <w:tc>
          <w:tcPr>
            <w:tcW w:w="3310" w:type="dxa"/>
            <w:gridSpan w:val="2"/>
            <w:hideMark/>
          </w:tcPr>
          <w:p w14:paraId="15889633" w14:textId="77777777" w:rsidR="00692E2E" w:rsidRPr="0097122C" w:rsidRDefault="00692E2E" w:rsidP="00690ACE">
            <w:pPr>
              <w:suppressAutoHyphens w:val="0"/>
              <w:rPr>
                <w:sz w:val="20"/>
                <w:szCs w:val="20"/>
              </w:rPr>
            </w:pPr>
            <w:r w:rsidRPr="0097122C">
              <w:rPr>
                <w:sz w:val="20"/>
                <w:szCs w:val="20"/>
              </w:rPr>
              <w:t xml:space="preserve">Kanalizācijas smēre  </w:t>
            </w:r>
          </w:p>
        </w:tc>
        <w:tc>
          <w:tcPr>
            <w:tcW w:w="1605" w:type="dxa"/>
            <w:hideMark/>
          </w:tcPr>
          <w:p w14:paraId="33F6D687" w14:textId="77777777" w:rsidR="00692E2E" w:rsidRPr="0097122C" w:rsidRDefault="00692E2E" w:rsidP="00690ACE">
            <w:pPr>
              <w:suppressAutoHyphens w:val="0"/>
              <w:rPr>
                <w:sz w:val="20"/>
                <w:szCs w:val="20"/>
              </w:rPr>
            </w:pPr>
            <w:r w:rsidRPr="0097122C">
              <w:rPr>
                <w:sz w:val="20"/>
                <w:szCs w:val="20"/>
              </w:rPr>
              <w:t>250g</w:t>
            </w:r>
          </w:p>
        </w:tc>
        <w:tc>
          <w:tcPr>
            <w:tcW w:w="956" w:type="dxa"/>
            <w:gridSpan w:val="2"/>
            <w:hideMark/>
          </w:tcPr>
          <w:p w14:paraId="1F90D52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24D35E6" w14:textId="77777777" w:rsidR="00692E2E" w:rsidRPr="0097122C" w:rsidRDefault="00692E2E" w:rsidP="00690ACE">
            <w:pPr>
              <w:suppressAutoHyphens w:val="0"/>
              <w:rPr>
                <w:sz w:val="20"/>
                <w:szCs w:val="20"/>
              </w:rPr>
            </w:pPr>
          </w:p>
        </w:tc>
        <w:tc>
          <w:tcPr>
            <w:tcW w:w="567" w:type="dxa"/>
            <w:vMerge/>
            <w:hideMark/>
          </w:tcPr>
          <w:p w14:paraId="3719630A" w14:textId="77777777" w:rsidR="00692E2E" w:rsidRPr="0097122C" w:rsidRDefault="00692E2E" w:rsidP="00690ACE">
            <w:pPr>
              <w:suppressAutoHyphens w:val="0"/>
              <w:rPr>
                <w:sz w:val="20"/>
                <w:szCs w:val="20"/>
              </w:rPr>
            </w:pPr>
          </w:p>
        </w:tc>
        <w:tc>
          <w:tcPr>
            <w:tcW w:w="567" w:type="dxa"/>
            <w:vMerge/>
            <w:hideMark/>
          </w:tcPr>
          <w:p w14:paraId="63F95018" w14:textId="77777777" w:rsidR="00692E2E" w:rsidRPr="0097122C" w:rsidRDefault="00692E2E" w:rsidP="00690ACE">
            <w:pPr>
              <w:suppressAutoHyphens w:val="0"/>
              <w:rPr>
                <w:sz w:val="20"/>
                <w:szCs w:val="20"/>
              </w:rPr>
            </w:pPr>
          </w:p>
        </w:tc>
        <w:tc>
          <w:tcPr>
            <w:tcW w:w="567" w:type="dxa"/>
            <w:vMerge/>
            <w:hideMark/>
          </w:tcPr>
          <w:p w14:paraId="6E82A446" w14:textId="77777777" w:rsidR="00692E2E" w:rsidRPr="0097122C" w:rsidRDefault="00692E2E" w:rsidP="00690ACE">
            <w:pPr>
              <w:suppressAutoHyphens w:val="0"/>
              <w:rPr>
                <w:sz w:val="20"/>
                <w:szCs w:val="20"/>
              </w:rPr>
            </w:pPr>
          </w:p>
        </w:tc>
        <w:tc>
          <w:tcPr>
            <w:tcW w:w="567" w:type="dxa"/>
            <w:vMerge/>
            <w:hideMark/>
          </w:tcPr>
          <w:p w14:paraId="24E4FF6D" w14:textId="77777777" w:rsidR="00692E2E" w:rsidRPr="0097122C" w:rsidRDefault="00692E2E" w:rsidP="00690ACE">
            <w:pPr>
              <w:suppressAutoHyphens w:val="0"/>
              <w:rPr>
                <w:sz w:val="20"/>
                <w:szCs w:val="20"/>
              </w:rPr>
            </w:pPr>
          </w:p>
        </w:tc>
        <w:tc>
          <w:tcPr>
            <w:tcW w:w="567" w:type="dxa"/>
            <w:vMerge/>
            <w:hideMark/>
          </w:tcPr>
          <w:p w14:paraId="0027C4F4" w14:textId="77777777" w:rsidR="00692E2E" w:rsidRPr="0097122C" w:rsidRDefault="00692E2E" w:rsidP="00690ACE">
            <w:pPr>
              <w:suppressAutoHyphens w:val="0"/>
              <w:rPr>
                <w:sz w:val="20"/>
                <w:szCs w:val="20"/>
              </w:rPr>
            </w:pPr>
          </w:p>
        </w:tc>
      </w:tr>
      <w:tr w:rsidR="00692E2E" w:rsidRPr="0097122C" w14:paraId="1E70199A" w14:textId="77777777" w:rsidTr="008C2E8A">
        <w:trPr>
          <w:trHeight w:val="300"/>
        </w:trPr>
        <w:tc>
          <w:tcPr>
            <w:tcW w:w="616" w:type="dxa"/>
            <w:noWrap/>
            <w:hideMark/>
          </w:tcPr>
          <w:p w14:paraId="0383027F" w14:textId="77777777" w:rsidR="00692E2E" w:rsidRPr="0097122C" w:rsidRDefault="00692E2E" w:rsidP="00690ACE">
            <w:pPr>
              <w:suppressAutoHyphens w:val="0"/>
              <w:rPr>
                <w:sz w:val="20"/>
                <w:szCs w:val="20"/>
              </w:rPr>
            </w:pPr>
            <w:r w:rsidRPr="0097122C">
              <w:rPr>
                <w:sz w:val="20"/>
                <w:szCs w:val="20"/>
              </w:rPr>
              <w:t>1077</w:t>
            </w:r>
          </w:p>
        </w:tc>
        <w:tc>
          <w:tcPr>
            <w:tcW w:w="3310" w:type="dxa"/>
            <w:gridSpan w:val="2"/>
            <w:hideMark/>
          </w:tcPr>
          <w:p w14:paraId="540381A8" w14:textId="77777777" w:rsidR="00692E2E" w:rsidRPr="0097122C" w:rsidRDefault="00692E2E" w:rsidP="00690ACE">
            <w:pPr>
              <w:suppressAutoHyphens w:val="0"/>
              <w:rPr>
                <w:sz w:val="20"/>
                <w:szCs w:val="20"/>
              </w:rPr>
            </w:pPr>
            <w:r w:rsidRPr="0097122C">
              <w:rPr>
                <w:sz w:val="20"/>
                <w:szCs w:val="20"/>
              </w:rPr>
              <w:t xml:space="preserve">Kanalizācijas smēre  </w:t>
            </w:r>
          </w:p>
        </w:tc>
        <w:tc>
          <w:tcPr>
            <w:tcW w:w="1605" w:type="dxa"/>
            <w:hideMark/>
          </w:tcPr>
          <w:p w14:paraId="2591ECEB" w14:textId="77777777" w:rsidR="00692E2E" w:rsidRPr="0097122C" w:rsidRDefault="00692E2E" w:rsidP="00690ACE">
            <w:pPr>
              <w:suppressAutoHyphens w:val="0"/>
              <w:rPr>
                <w:sz w:val="20"/>
                <w:szCs w:val="20"/>
              </w:rPr>
            </w:pPr>
            <w:r w:rsidRPr="0097122C">
              <w:rPr>
                <w:sz w:val="20"/>
                <w:szCs w:val="20"/>
              </w:rPr>
              <w:t>500g</w:t>
            </w:r>
          </w:p>
        </w:tc>
        <w:tc>
          <w:tcPr>
            <w:tcW w:w="956" w:type="dxa"/>
            <w:gridSpan w:val="2"/>
            <w:hideMark/>
          </w:tcPr>
          <w:p w14:paraId="6A3ACC1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CB4443A" w14:textId="77777777" w:rsidR="00692E2E" w:rsidRPr="0097122C" w:rsidRDefault="00692E2E" w:rsidP="00690ACE">
            <w:pPr>
              <w:suppressAutoHyphens w:val="0"/>
              <w:rPr>
                <w:sz w:val="20"/>
                <w:szCs w:val="20"/>
              </w:rPr>
            </w:pPr>
          </w:p>
        </w:tc>
        <w:tc>
          <w:tcPr>
            <w:tcW w:w="567" w:type="dxa"/>
            <w:vMerge/>
            <w:hideMark/>
          </w:tcPr>
          <w:p w14:paraId="5AAA55E9" w14:textId="77777777" w:rsidR="00692E2E" w:rsidRPr="0097122C" w:rsidRDefault="00692E2E" w:rsidP="00690ACE">
            <w:pPr>
              <w:suppressAutoHyphens w:val="0"/>
              <w:rPr>
                <w:sz w:val="20"/>
                <w:szCs w:val="20"/>
              </w:rPr>
            </w:pPr>
          </w:p>
        </w:tc>
        <w:tc>
          <w:tcPr>
            <w:tcW w:w="567" w:type="dxa"/>
            <w:vMerge/>
            <w:hideMark/>
          </w:tcPr>
          <w:p w14:paraId="53AEBAC3" w14:textId="77777777" w:rsidR="00692E2E" w:rsidRPr="0097122C" w:rsidRDefault="00692E2E" w:rsidP="00690ACE">
            <w:pPr>
              <w:suppressAutoHyphens w:val="0"/>
              <w:rPr>
                <w:sz w:val="20"/>
                <w:szCs w:val="20"/>
              </w:rPr>
            </w:pPr>
          </w:p>
        </w:tc>
        <w:tc>
          <w:tcPr>
            <w:tcW w:w="567" w:type="dxa"/>
            <w:vMerge/>
            <w:hideMark/>
          </w:tcPr>
          <w:p w14:paraId="713FB2FD" w14:textId="77777777" w:rsidR="00692E2E" w:rsidRPr="0097122C" w:rsidRDefault="00692E2E" w:rsidP="00690ACE">
            <w:pPr>
              <w:suppressAutoHyphens w:val="0"/>
              <w:rPr>
                <w:sz w:val="20"/>
                <w:szCs w:val="20"/>
              </w:rPr>
            </w:pPr>
          </w:p>
        </w:tc>
        <w:tc>
          <w:tcPr>
            <w:tcW w:w="567" w:type="dxa"/>
            <w:vMerge/>
            <w:hideMark/>
          </w:tcPr>
          <w:p w14:paraId="33C2802F" w14:textId="77777777" w:rsidR="00692E2E" w:rsidRPr="0097122C" w:rsidRDefault="00692E2E" w:rsidP="00690ACE">
            <w:pPr>
              <w:suppressAutoHyphens w:val="0"/>
              <w:rPr>
                <w:sz w:val="20"/>
                <w:szCs w:val="20"/>
              </w:rPr>
            </w:pPr>
          </w:p>
        </w:tc>
        <w:tc>
          <w:tcPr>
            <w:tcW w:w="567" w:type="dxa"/>
            <w:vMerge/>
            <w:hideMark/>
          </w:tcPr>
          <w:p w14:paraId="47BC50AF" w14:textId="77777777" w:rsidR="00692E2E" w:rsidRPr="0097122C" w:rsidRDefault="00692E2E" w:rsidP="00690ACE">
            <w:pPr>
              <w:suppressAutoHyphens w:val="0"/>
              <w:rPr>
                <w:sz w:val="20"/>
                <w:szCs w:val="20"/>
              </w:rPr>
            </w:pPr>
          </w:p>
        </w:tc>
      </w:tr>
      <w:tr w:rsidR="00692E2E" w:rsidRPr="0097122C" w14:paraId="5F0F0F62" w14:textId="77777777" w:rsidTr="008C2E8A">
        <w:trPr>
          <w:trHeight w:val="300"/>
        </w:trPr>
        <w:tc>
          <w:tcPr>
            <w:tcW w:w="616" w:type="dxa"/>
            <w:noWrap/>
            <w:hideMark/>
          </w:tcPr>
          <w:p w14:paraId="4D92DC1F" w14:textId="77777777" w:rsidR="00692E2E" w:rsidRPr="0097122C" w:rsidRDefault="00692E2E" w:rsidP="00690ACE">
            <w:pPr>
              <w:suppressAutoHyphens w:val="0"/>
              <w:rPr>
                <w:sz w:val="20"/>
                <w:szCs w:val="20"/>
              </w:rPr>
            </w:pPr>
            <w:r w:rsidRPr="0097122C">
              <w:rPr>
                <w:sz w:val="20"/>
                <w:szCs w:val="20"/>
              </w:rPr>
              <w:t>1078</w:t>
            </w:r>
          </w:p>
        </w:tc>
        <w:tc>
          <w:tcPr>
            <w:tcW w:w="3310" w:type="dxa"/>
            <w:gridSpan w:val="2"/>
            <w:hideMark/>
          </w:tcPr>
          <w:p w14:paraId="16136D6D" w14:textId="77777777" w:rsidR="00692E2E" w:rsidRPr="0097122C" w:rsidRDefault="00692E2E" w:rsidP="00690ACE">
            <w:pPr>
              <w:suppressAutoHyphens w:val="0"/>
              <w:rPr>
                <w:sz w:val="20"/>
                <w:szCs w:val="20"/>
              </w:rPr>
            </w:pPr>
            <w:r w:rsidRPr="0097122C">
              <w:rPr>
                <w:sz w:val="20"/>
                <w:szCs w:val="20"/>
              </w:rPr>
              <w:t xml:space="preserve">Vakuuma vārsts kanalizācijai  </w:t>
            </w:r>
          </w:p>
        </w:tc>
        <w:tc>
          <w:tcPr>
            <w:tcW w:w="1605" w:type="dxa"/>
            <w:noWrap/>
            <w:hideMark/>
          </w:tcPr>
          <w:p w14:paraId="0259B21D" w14:textId="77777777" w:rsidR="00692E2E" w:rsidRPr="0097122C" w:rsidRDefault="00692E2E" w:rsidP="00690ACE">
            <w:pPr>
              <w:suppressAutoHyphens w:val="0"/>
              <w:rPr>
                <w:sz w:val="20"/>
                <w:szCs w:val="20"/>
              </w:rPr>
            </w:pPr>
            <w:r w:rsidRPr="0097122C">
              <w:rPr>
                <w:sz w:val="20"/>
                <w:szCs w:val="20"/>
              </w:rPr>
              <w:t>Ø50mm</w:t>
            </w:r>
          </w:p>
        </w:tc>
        <w:tc>
          <w:tcPr>
            <w:tcW w:w="956" w:type="dxa"/>
            <w:gridSpan w:val="2"/>
            <w:hideMark/>
          </w:tcPr>
          <w:p w14:paraId="4612A8E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4E65965" w14:textId="77777777" w:rsidR="00692E2E" w:rsidRPr="0097122C" w:rsidRDefault="00692E2E" w:rsidP="00690ACE">
            <w:pPr>
              <w:suppressAutoHyphens w:val="0"/>
              <w:rPr>
                <w:sz w:val="20"/>
                <w:szCs w:val="20"/>
              </w:rPr>
            </w:pPr>
          </w:p>
        </w:tc>
        <w:tc>
          <w:tcPr>
            <w:tcW w:w="567" w:type="dxa"/>
            <w:vMerge/>
            <w:hideMark/>
          </w:tcPr>
          <w:p w14:paraId="2400605E" w14:textId="77777777" w:rsidR="00692E2E" w:rsidRPr="0097122C" w:rsidRDefault="00692E2E" w:rsidP="00690ACE">
            <w:pPr>
              <w:suppressAutoHyphens w:val="0"/>
              <w:rPr>
                <w:sz w:val="20"/>
                <w:szCs w:val="20"/>
              </w:rPr>
            </w:pPr>
          </w:p>
        </w:tc>
        <w:tc>
          <w:tcPr>
            <w:tcW w:w="567" w:type="dxa"/>
            <w:vMerge/>
            <w:hideMark/>
          </w:tcPr>
          <w:p w14:paraId="3D7DC679" w14:textId="77777777" w:rsidR="00692E2E" w:rsidRPr="0097122C" w:rsidRDefault="00692E2E" w:rsidP="00690ACE">
            <w:pPr>
              <w:suppressAutoHyphens w:val="0"/>
              <w:rPr>
                <w:sz w:val="20"/>
                <w:szCs w:val="20"/>
              </w:rPr>
            </w:pPr>
          </w:p>
        </w:tc>
        <w:tc>
          <w:tcPr>
            <w:tcW w:w="567" w:type="dxa"/>
            <w:vMerge/>
            <w:hideMark/>
          </w:tcPr>
          <w:p w14:paraId="1D33DF02" w14:textId="77777777" w:rsidR="00692E2E" w:rsidRPr="0097122C" w:rsidRDefault="00692E2E" w:rsidP="00690ACE">
            <w:pPr>
              <w:suppressAutoHyphens w:val="0"/>
              <w:rPr>
                <w:sz w:val="20"/>
                <w:szCs w:val="20"/>
              </w:rPr>
            </w:pPr>
          </w:p>
        </w:tc>
        <w:tc>
          <w:tcPr>
            <w:tcW w:w="567" w:type="dxa"/>
            <w:vMerge/>
            <w:hideMark/>
          </w:tcPr>
          <w:p w14:paraId="69FF1B67" w14:textId="77777777" w:rsidR="00692E2E" w:rsidRPr="0097122C" w:rsidRDefault="00692E2E" w:rsidP="00690ACE">
            <w:pPr>
              <w:suppressAutoHyphens w:val="0"/>
              <w:rPr>
                <w:sz w:val="20"/>
                <w:szCs w:val="20"/>
              </w:rPr>
            </w:pPr>
          </w:p>
        </w:tc>
        <w:tc>
          <w:tcPr>
            <w:tcW w:w="567" w:type="dxa"/>
            <w:vMerge/>
            <w:hideMark/>
          </w:tcPr>
          <w:p w14:paraId="7ACB29C9" w14:textId="77777777" w:rsidR="00692E2E" w:rsidRPr="0097122C" w:rsidRDefault="00692E2E" w:rsidP="00690ACE">
            <w:pPr>
              <w:suppressAutoHyphens w:val="0"/>
              <w:rPr>
                <w:sz w:val="20"/>
                <w:szCs w:val="20"/>
              </w:rPr>
            </w:pPr>
          </w:p>
        </w:tc>
      </w:tr>
      <w:tr w:rsidR="00692E2E" w:rsidRPr="0097122C" w14:paraId="26C92685" w14:textId="77777777" w:rsidTr="008C2E8A">
        <w:trPr>
          <w:trHeight w:val="300"/>
        </w:trPr>
        <w:tc>
          <w:tcPr>
            <w:tcW w:w="616" w:type="dxa"/>
            <w:noWrap/>
            <w:hideMark/>
          </w:tcPr>
          <w:p w14:paraId="5FCE1D1C" w14:textId="77777777" w:rsidR="00692E2E" w:rsidRPr="0097122C" w:rsidRDefault="00692E2E" w:rsidP="00690ACE">
            <w:pPr>
              <w:suppressAutoHyphens w:val="0"/>
              <w:rPr>
                <w:sz w:val="20"/>
                <w:szCs w:val="20"/>
              </w:rPr>
            </w:pPr>
            <w:r w:rsidRPr="0097122C">
              <w:rPr>
                <w:sz w:val="20"/>
                <w:szCs w:val="20"/>
              </w:rPr>
              <w:t>1079</w:t>
            </w:r>
          </w:p>
        </w:tc>
        <w:tc>
          <w:tcPr>
            <w:tcW w:w="3310" w:type="dxa"/>
            <w:gridSpan w:val="2"/>
            <w:hideMark/>
          </w:tcPr>
          <w:p w14:paraId="013F9457" w14:textId="77777777" w:rsidR="00692E2E" w:rsidRPr="0097122C" w:rsidRDefault="00692E2E" w:rsidP="00690ACE">
            <w:pPr>
              <w:suppressAutoHyphens w:val="0"/>
              <w:rPr>
                <w:sz w:val="20"/>
                <w:szCs w:val="20"/>
              </w:rPr>
            </w:pPr>
            <w:r w:rsidRPr="0097122C">
              <w:rPr>
                <w:sz w:val="20"/>
                <w:szCs w:val="20"/>
              </w:rPr>
              <w:t xml:space="preserve">Stiprinājums ar </w:t>
            </w:r>
            <w:proofErr w:type="spellStart"/>
            <w:r w:rsidRPr="0097122C">
              <w:rPr>
                <w:sz w:val="20"/>
                <w:szCs w:val="20"/>
              </w:rPr>
              <w:t>dībeli</w:t>
            </w:r>
            <w:proofErr w:type="spellEnd"/>
            <w:r w:rsidRPr="0097122C">
              <w:rPr>
                <w:sz w:val="20"/>
                <w:szCs w:val="20"/>
              </w:rPr>
              <w:t xml:space="preserve">  </w:t>
            </w:r>
          </w:p>
        </w:tc>
        <w:tc>
          <w:tcPr>
            <w:tcW w:w="1605" w:type="dxa"/>
            <w:noWrap/>
            <w:hideMark/>
          </w:tcPr>
          <w:p w14:paraId="7F2A86EC" w14:textId="77777777" w:rsidR="00692E2E" w:rsidRPr="0097122C" w:rsidRDefault="00692E2E" w:rsidP="00690ACE">
            <w:pPr>
              <w:suppressAutoHyphens w:val="0"/>
              <w:rPr>
                <w:sz w:val="20"/>
                <w:szCs w:val="20"/>
              </w:rPr>
            </w:pPr>
            <w:r w:rsidRPr="0097122C">
              <w:rPr>
                <w:sz w:val="20"/>
                <w:szCs w:val="20"/>
              </w:rPr>
              <w:t>M8 Ø16-18mm</w:t>
            </w:r>
          </w:p>
        </w:tc>
        <w:tc>
          <w:tcPr>
            <w:tcW w:w="956" w:type="dxa"/>
            <w:gridSpan w:val="2"/>
            <w:hideMark/>
          </w:tcPr>
          <w:p w14:paraId="1D870A3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09FB65F" w14:textId="77777777" w:rsidR="00692E2E" w:rsidRPr="0097122C" w:rsidRDefault="00692E2E" w:rsidP="00690ACE">
            <w:pPr>
              <w:suppressAutoHyphens w:val="0"/>
              <w:rPr>
                <w:sz w:val="20"/>
                <w:szCs w:val="20"/>
              </w:rPr>
            </w:pPr>
          </w:p>
        </w:tc>
        <w:tc>
          <w:tcPr>
            <w:tcW w:w="567" w:type="dxa"/>
            <w:vMerge/>
            <w:hideMark/>
          </w:tcPr>
          <w:p w14:paraId="6A2444E8" w14:textId="77777777" w:rsidR="00692E2E" w:rsidRPr="0097122C" w:rsidRDefault="00692E2E" w:rsidP="00690ACE">
            <w:pPr>
              <w:suppressAutoHyphens w:val="0"/>
              <w:rPr>
                <w:sz w:val="20"/>
                <w:szCs w:val="20"/>
              </w:rPr>
            </w:pPr>
          </w:p>
        </w:tc>
        <w:tc>
          <w:tcPr>
            <w:tcW w:w="567" w:type="dxa"/>
            <w:vMerge/>
            <w:hideMark/>
          </w:tcPr>
          <w:p w14:paraId="0C7475CA" w14:textId="77777777" w:rsidR="00692E2E" w:rsidRPr="0097122C" w:rsidRDefault="00692E2E" w:rsidP="00690ACE">
            <w:pPr>
              <w:suppressAutoHyphens w:val="0"/>
              <w:rPr>
                <w:sz w:val="20"/>
                <w:szCs w:val="20"/>
              </w:rPr>
            </w:pPr>
          </w:p>
        </w:tc>
        <w:tc>
          <w:tcPr>
            <w:tcW w:w="567" w:type="dxa"/>
            <w:vMerge/>
            <w:hideMark/>
          </w:tcPr>
          <w:p w14:paraId="6AD7835F" w14:textId="77777777" w:rsidR="00692E2E" w:rsidRPr="0097122C" w:rsidRDefault="00692E2E" w:rsidP="00690ACE">
            <w:pPr>
              <w:suppressAutoHyphens w:val="0"/>
              <w:rPr>
                <w:sz w:val="20"/>
                <w:szCs w:val="20"/>
              </w:rPr>
            </w:pPr>
          </w:p>
        </w:tc>
        <w:tc>
          <w:tcPr>
            <w:tcW w:w="567" w:type="dxa"/>
            <w:vMerge/>
            <w:hideMark/>
          </w:tcPr>
          <w:p w14:paraId="68D7CE2B" w14:textId="77777777" w:rsidR="00692E2E" w:rsidRPr="0097122C" w:rsidRDefault="00692E2E" w:rsidP="00690ACE">
            <w:pPr>
              <w:suppressAutoHyphens w:val="0"/>
              <w:rPr>
                <w:sz w:val="20"/>
                <w:szCs w:val="20"/>
              </w:rPr>
            </w:pPr>
          </w:p>
        </w:tc>
        <w:tc>
          <w:tcPr>
            <w:tcW w:w="567" w:type="dxa"/>
            <w:vMerge/>
            <w:hideMark/>
          </w:tcPr>
          <w:p w14:paraId="3A0D2ECC" w14:textId="77777777" w:rsidR="00692E2E" w:rsidRPr="0097122C" w:rsidRDefault="00692E2E" w:rsidP="00690ACE">
            <w:pPr>
              <w:suppressAutoHyphens w:val="0"/>
              <w:rPr>
                <w:sz w:val="20"/>
                <w:szCs w:val="20"/>
              </w:rPr>
            </w:pPr>
          </w:p>
        </w:tc>
      </w:tr>
      <w:tr w:rsidR="00692E2E" w:rsidRPr="0097122C" w14:paraId="02E8C442" w14:textId="77777777" w:rsidTr="008C2E8A">
        <w:trPr>
          <w:trHeight w:val="300"/>
        </w:trPr>
        <w:tc>
          <w:tcPr>
            <w:tcW w:w="616" w:type="dxa"/>
            <w:noWrap/>
            <w:hideMark/>
          </w:tcPr>
          <w:p w14:paraId="0DD79110" w14:textId="77777777" w:rsidR="00692E2E" w:rsidRPr="0097122C" w:rsidRDefault="00692E2E" w:rsidP="00690ACE">
            <w:pPr>
              <w:suppressAutoHyphens w:val="0"/>
              <w:rPr>
                <w:sz w:val="20"/>
                <w:szCs w:val="20"/>
              </w:rPr>
            </w:pPr>
            <w:r w:rsidRPr="0097122C">
              <w:rPr>
                <w:sz w:val="20"/>
                <w:szCs w:val="20"/>
              </w:rPr>
              <w:t>1080</w:t>
            </w:r>
          </w:p>
        </w:tc>
        <w:tc>
          <w:tcPr>
            <w:tcW w:w="3310" w:type="dxa"/>
            <w:gridSpan w:val="2"/>
            <w:hideMark/>
          </w:tcPr>
          <w:p w14:paraId="21E4D700" w14:textId="77777777" w:rsidR="00692E2E" w:rsidRPr="0097122C" w:rsidRDefault="00692E2E" w:rsidP="00690ACE">
            <w:pPr>
              <w:suppressAutoHyphens w:val="0"/>
              <w:rPr>
                <w:sz w:val="20"/>
                <w:szCs w:val="20"/>
              </w:rPr>
            </w:pPr>
            <w:r w:rsidRPr="0097122C">
              <w:rPr>
                <w:sz w:val="20"/>
                <w:szCs w:val="20"/>
              </w:rPr>
              <w:t xml:space="preserve">Stiprinājums ar </w:t>
            </w:r>
            <w:proofErr w:type="spellStart"/>
            <w:r w:rsidRPr="0097122C">
              <w:rPr>
                <w:sz w:val="20"/>
                <w:szCs w:val="20"/>
              </w:rPr>
              <w:t>dībeli</w:t>
            </w:r>
            <w:proofErr w:type="spellEnd"/>
            <w:r w:rsidRPr="0097122C">
              <w:rPr>
                <w:sz w:val="20"/>
                <w:szCs w:val="20"/>
              </w:rPr>
              <w:t xml:space="preserve">  </w:t>
            </w:r>
          </w:p>
        </w:tc>
        <w:tc>
          <w:tcPr>
            <w:tcW w:w="1605" w:type="dxa"/>
            <w:hideMark/>
          </w:tcPr>
          <w:p w14:paraId="6318D9B7" w14:textId="77777777" w:rsidR="00692E2E" w:rsidRPr="0097122C" w:rsidRDefault="00692E2E" w:rsidP="00690ACE">
            <w:pPr>
              <w:suppressAutoHyphens w:val="0"/>
              <w:rPr>
                <w:sz w:val="20"/>
                <w:szCs w:val="20"/>
              </w:rPr>
            </w:pPr>
            <w:r w:rsidRPr="0097122C">
              <w:rPr>
                <w:sz w:val="20"/>
                <w:szCs w:val="20"/>
              </w:rPr>
              <w:t>M8, Ø20-22mm</w:t>
            </w:r>
          </w:p>
        </w:tc>
        <w:tc>
          <w:tcPr>
            <w:tcW w:w="956" w:type="dxa"/>
            <w:gridSpan w:val="2"/>
            <w:hideMark/>
          </w:tcPr>
          <w:p w14:paraId="4B651C9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106C844" w14:textId="77777777" w:rsidR="00692E2E" w:rsidRPr="0097122C" w:rsidRDefault="00692E2E" w:rsidP="00690ACE">
            <w:pPr>
              <w:suppressAutoHyphens w:val="0"/>
              <w:rPr>
                <w:sz w:val="20"/>
                <w:szCs w:val="20"/>
              </w:rPr>
            </w:pPr>
          </w:p>
        </w:tc>
        <w:tc>
          <w:tcPr>
            <w:tcW w:w="567" w:type="dxa"/>
            <w:vMerge/>
            <w:hideMark/>
          </w:tcPr>
          <w:p w14:paraId="7C3D9265" w14:textId="77777777" w:rsidR="00692E2E" w:rsidRPr="0097122C" w:rsidRDefault="00692E2E" w:rsidP="00690ACE">
            <w:pPr>
              <w:suppressAutoHyphens w:val="0"/>
              <w:rPr>
                <w:sz w:val="20"/>
                <w:szCs w:val="20"/>
              </w:rPr>
            </w:pPr>
          </w:p>
        </w:tc>
        <w:tc>
          <w:tcPr>
            <w:tcW w:w="567" w:type="dxa"/>
            <w:vMerge/>
            <w:hideMark/>
          </w:tcPr>
          <w:p w14:paraId="612627A6" w14:textId="77777777" w:rsidR="00692E2E" w:rsidRPr="0097122C" w:rsidRDefault="00692E2E" w:rsidP="00690ACE">
            <w:pPr>
              <w:suppressAutoHyphens w:val="0"/>
              <w:rPr>
                <w:sz w:val="20"/>
                <w:szCs w:val="20"/>
              </w:rPr>
            </w:pPr>
          </w:p>
        </w:tc>
        <w:tc>
          <w:tcPr>
            <w:tcW w:w="567" w:type="dxa"/>
            <w:vMerge/>
            <w:hideMark/>
          </w:tcPr>
          <w:p w14:paraId="0FCBF389" w14:textId="77777777" w:rsidR="00692E2E" w:rsidRPr="0097122C" w:rsidRDefault="00692E2E" w:rsidP="00690ACE">
            <w:pPr>
              <w:suppressAutoHyphens w:val="0"/>
              <w:rPr>
                <w:sz w:val="20"/>
                <w:szCs w:val="20"/>
              </w:rPr>
            </w:pPr>
          </w:p>
        </w:tc>
        <w:tc>
          <w:tcPr>
            <w:tcW w:w="567" w:type="dxa"/>
            <w:vMerge/>
            <w:hideMark/>
          </w:tcPr>
          <w:p w14:paraId="1E4A7549" w14:textId="77777777" w:rsidR="00692E2E" w:rsidRPr="0097122C" w:rsidRDefault="00692E2E" w:rsidP="00690ACE">
            <w:pPr>
              <w:suppressAutoHyphens w:val="0"/>
              <w:rPr>
                <w:sz w:val="20"/>
                <w:szCs w:val="20"/>
              </w:rPr>
            </w:pPr>
          </w:p>
        </w:tc>
        <w:tc>
          <w:tcPr>
            <w:tcW w:w="567" w:type="dxa"/>
            <w:vMerge/>
            <w:hideMark/>
          </w:tcPr>
          <w:p w14:paraId="298232EF" w14:textId="77777777" w:rsidR="00692E2E" w:rsidRPr="0097122C" w:rsidRDefault="00692E2E" w:rsidP="00690ACE">
            <w:pPr>
              <w:suppressAutoHyphens w:val="0"/>
              <w:rPr>
                <w:sz w:val="20"/>
                <w:szCs w:val="20"/>
              </w:rPr>
            </w:pPr>
          </w:p>
        </w:tc>
      </w:tr>
      <w:tr w:rsidR="00692E2E" w:rsidRPr="0097122C" w14:paraId="05AFD160" w14:textId="77777777" w:rsidTr="008C2E8A">
        <w:trPr>
          <w:trHeight w:val="300"/>
        </w:trPr>
        <w:tc>
          <w:tcPr>
            <w:tcW w:w="616" w:type="dxa"/>
            <w:noWrap/>
            <w:hideMark/>
          </w:tcPr>
          <w:p w14:paraId="36BDCBC1" w14:textId="77777777" w:rsidR="00692E2E" w:rsidRPr="0097122C" w:rsidRDefault="00692E2E" w:rsidP="00690ACE">
            <w:pPr>
              <w:suppressAutoHyphens w:val="0"/>
              <w:rPr>
                <w:sz w:val="20"/>
                <w:szCs w:val="20"/>
              </w:rPr>
            </w:pPr>
            <w:r w:rsidRPr="0097122C">
              <w:rPr>
                <w:sz w:val="20"/>
                <w:szCs w:val="20"/>
              </w:rPr>
              <w:t>1081</w:t>
            </w:r>
          </w:p>
        </w:tc>
        <w:tc>
          <w:tcPr>
            <w:tcW w:w="3310" w:type="dxa"/>
            <w:gridSpan w:val="2"/>
            <w:hideMark/>
          </w:tcPr>
          <w:p w14:paraId="2A3E724D" w14:textId="77777777" w:rsidR="00692E2E" w:rsidRPr="0097122C" w:rsidRDefault="00692E2E" w:rsidP="00690ACE">
            <w:pPr>
              <w:suppressAutoHyphens w:val="0"/>
              <w:rPr>
                <w:sz w:val="20"/>
                <w:szCs w:val="20"/>
              </w:rPr>
            </w:pPr>
            <w:r w:rsidRPr="0097122C">
              <w:rPr>
                <w:sz w:val="20"/>
                <w:szCs w:val="20"/>
              </w:rPr>
              <w:t xml:space="preserve">Stiprinājums ar </w:t>
            </w:r>
            <w:proofErr w:type="spellStart"/>
            <w:r w:rsidRPr="0097122C">
              <w:rPr>
                <w:sz w:val="20"/>
                <w:szCs w:val="20"/>
              </w:rPr>
              <w:t>dībeli</w:t>
            </w:r>
            <w:proofErr w:type="spellEnd"/>
            <w:r w:rsidRPr="0097122C">
              <w:rPr>
                <w:sz w:val="20"/>
                <w:szCs w:val="20"/>
              </w:rPr>
              <w:t xml:space="preserve">  </w:t>
            </w:r>
          </w:p>
        </w:tc>
        <w:tc>
          <w:tcPr>
            <w:tcW w:w="1605" w:type="dxa"/>
            <w:hideMark/>
          </w:tcPr>
          <w:p w14:paraId="38B3AD85" w14:textId="77777777" w:rsidR="00692E2E" w:rsidRPr="0097122C" w:rsidRDefault="00692E2E" w:rsidP="00690ACE">
            <w:pPr>
              <w:suppressAutoHyphens w:val="0"/>
              <w:rPr>
                <w:sz w:val="20"/>
                <w:szCs w:val="20"/>
              </w:rPr>
            </w:pPr>
            <w:r w:rsidRPr="0097122C">
              <w:rPr>
                <w:sz w:val="20"/>
                <w:szCs w:val="20"/>
              </w:rPr>
              <w:t>M8, Ø25-28mm</w:t>
            </w:r>
          </w:p>
        </w:tc>
        <w:tc>
          <w:tcPr>
            <w:tcW w:w="956" w:type="dxa"/>
            <w:gridSpan w:val="2"/>
            <w:hideMark/>
          </w:tcPr>
          <w:p w14:paraId="60148DF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F976E50" w14:textId="77777777" w:rsidR="00692E2E" w:rsidRPr="0097122C" w:rsidRDefault="00692E2E" w:rsidP="00690ACE">
            <w:pPr>
              <w:suppressAutoHyphens w:val="0"/>
              <w:rPr>
                <w:sz w:val="20"/>
                <w:szCs w:val="20"/>
              </w:rPr>
            </w:pPr>
          </w:p>
        </w:tc>
        <w:tc>
          <w:tcPr>
            <w:tcW w:w="567" w:type="dxa"/>
            <w:vMerge/>
            <w:hideMark/>
          </w:tcPr>
          <w:p w14:paraId="3F6FB945" w14:textId="77777777" w:rsidR="00692E2E" w:rsidRPr="0097122C" w:rsidRDefault="00692E2E" w:rsidP="00690ACE">
            <w:pPr>
              <w:suppressAutoHyphens w:val="0"/>
              <w:rPr>
                <w:sz w:val="20"/>
                <w:szCs w:val="20"/>
              </w:rPr>
            </w:pPr>
          </w:p>
        </w:tc>
        <w:tc>
          <w:tcPr>
            <w:tcW w:w="567" w:type="dxa"/>
            <w:vMerge/>
            <w:hideMark/>
          </w:tcPr>
          <w:p w14:paraId="3C236D79" w14:textId="77777777" w:rsidR="00692E2E" w:rsidRPr="0097122C" w:rsidRDefault="00692E2E" w:rsidP="00690ACE">
            <w:pPr>
              <w:suppressAutoHyphens w:val="0"/>
              <w:rPr>
                <w:sz w:val="20"/>
                <w:szCs w:val="20"/>
              </w:rPr>
            </w:pPr>
          </w:p>
        </w:tc>
        <w:tc>
          <w:tcPr>
            <w:tcW w:w="567" w:type="dxa"/>
            <w:vMerge/>
            <w:hideMark/>
          </w:tcPr>
          <w:p w14:paraId="362B99E4" w14:textId="77777777" w:rsidR="00692E2E" w:rsidRPr="0097122C" w:rsidRDefault="00692E2E" w:rsidP="00690ACE">
            <w:pPr>
              <w:suppressAutoHyphens w:val="0"/>
              <w:rPr>
                <w:sz w:val="20"/>
                <w:szCs w:val="20"/>
              </w:rPr>
            </w:pPr>
          </w:p>
        </w:tc>
        <w:tc>
          <w:tcPr>
            <w:tcW w:w="567" w:type="dxa"/>
            <w:vMerge/>
            <w:hideMark/>
          </w:tcPr>
          <w:p w14:paraId="41BB9EFD" w14:textId="77777777" w:rsidR="00692E2E" w:rsidRPr="0097122C" w:rsidRDefault="00692E2E" w:rsidP="00690ACE">
            <w:pPr>
              <w:suppressAutoHyphens w:val="0"/>
              <w:rPr>
                <w:sz w:val="20"/>
                <w:szCs w:val="20"/>
              </w:rPr>
            </w:pPr>
          </w:p>
        </w:tc>
        <w:tc>
          <w:tcPr>
            <w:tcW w:w="567" w:type="dxa"/>
            <w:vMerge/>
            <w:hideMark/>
          </w:tcPr>
          <w:p w14:paraId="55CF1D9C" w14:textId="77777777" w:rsidR="00692E2E" w:rsidRPr="0097122C" w:rsidRDefault="00692E2E" w:rsidP="00690ACE">
            <w:pPr>
              <w:suppressAutoHyphens w:val="0"/>
              <w:rPr>
                <w:sz w:val="20"/>
                <w:szCs w:val="20"/>
              </w:rPr>
            </w:pPr>
          </w:p>
        </w:tc>
      </w:tr>
      <w:tr w:rsidR="00692E2E" w:rsidRPr="0097122C" w14:paraId="23ACF242" w14:textId="77777777" w:rsidTr="008C2E8A">
        <w:trPr>
          <w:trHeight w:val="300"/>
        </w:trPr>
        <w:tc>
          <w:tcPr>
            <w:tcW w:w="616" w:type="dxa"/>
            <w:noWrap/>
            <w:hideMark/>
          </w:tcPr>
          <w:p w14:paraId="45001256" w14:textId="77777777" w:rsidR="00692E2E" w:rsidRPr="0097122C" w:rsidRDefault="00692E2E" w:rsidP="00690ACE">
            <w:pPr>
              <w:suppressAutoHyphens w:val="0"/>
              <w:rPr>
                <w:sz w:val="20"/>
                <w:szCs w:val="20"/>
              </w:rPr>
            </w:pPr>
            <w:r w:rsidRPr="0097122C">
              <w:rPr>
                <w:sz w:val="20"/>
                <w:szCs w:val="20"/>
              </w:rPr>
              <w:t>1082</w:t>
            </w:r>
          </w:p>
        </w:tc>
        <w:tc>
          <w:tcPr>
            <w:tcW w:w="3310" w:type="dxa"/>
            <w:gridSpan w:val="2"/>
            <w:hideMark/>
          </w:tcPr>
          <w:p w14:paraId="2ECC4B81" w14:textId="77777777" w:rsidR="00692E2E" w:rsidRPr="0097122C" w:rsidRDefault="00692E2E" w:rsidP="00690ACE">
            <w:pPr>
              <w:suppressAutoHyphens w:val="0"/>
              <w:rPr>
                <w:sz w:val="20"/>
                <w:szCs w:val="20"/>
              </w:rPr>
            </w:pPr>
            <w:r w:rsidRPr="0097122C">
              <w:rPr>
                <w:sz w:val="20"/>
                <w:szCs w:val="20"/>
              </w:rPr>
              <w:t xml:space="preserve">Stiprinājums ar </w:t>
            </w:r>
            <w:proofErr w:type="spellStart"/>
            <w:r w:rsidRPr="0097122C">
              <w:rPr>
                <w:sz w:val="20"/>
                <w:szCs w:val="20"/>
              </w:rPr>
              <w:t>dībeli</w:t>
            </w:r>
            <w:proofErr w:type="spellEnd"/>
            <w:r w:rsidRPr="0097122C">
              <w:rPr>
                <w:sz w:val="20"/>
                <w:szCs w:val="20"/>
              </w:rPr>
              <w:t xml:space="preserve">  </w:t>
            </w:r>
          </w:p>
        </w:tc>
        <w:tc>
          <w:tcPr>
            <w:tcW w:w="1605" w:type="dxa"/>
            <w:hideMark/>
          </w:tcPr>
          <w:p w14:paraId="6E795AAB" w14:textId="77777777" w:rsidR="00692E2E" w:rsidRPr="0097122C" w:rsidRDefault="00692E2E" w:rsidP="00690ACE">
            <w:pPr>
              <w:suppressAutoHyphens w:val="0"/>
              <w:rPr>
                <w:sz w:val="20"/>
                <w:szCs w:val="20"/>
              </w:rPr>
            </w:pPr>
            <w:r w:rsidRPr="0097122C">
              <w:rPr>
                <w:sz w:val="20"/>
                <w:szCs w:val="20"/>
              </w:rPr>
              <w:t>M8, Ø33-36mm</w:t>
            </w:r>
          </w:p>
        </w:tc>
        <w:tc>
          <w:tcPr>
            <w:tcW w:w="956" w:type="dxa"/>
            <w:gridSpan w:val="2"/>
            <w:hideMark/>
          </w:tcPr>
          <w:p w14:paraId="409844E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C9882FA" w14:textId="77777777" w:rsidR="00692E2E" w:rsidRPr="0097122C" w:rsidRDefault="00692E2E" w:rsidP="00690ACE">
            <w:pPr>
              <w:suppressAutoHyphens w:val="0"/>
              <w:rPr>
                <w:sz w:val="20"/>
                <w:szCs w:val="20"/>
              </w:rPr>
            </w:pPr>
          </w:p>
        </w:tc>
        <w:tc>
          <w:tcPr>
            <w:tcW w:w="567" w:type="dxa"/>
            <w:vMerge/>
            <w:hideMark/>
          </w:tcPr>
          <w:p w14:paraId="71E56C9C" w14:textId="77777777" w:rsidR="00692E2E" w:rsidRPr="0097122C" w:rsidRDefault="00692E2E" w:rsidP="00690ACE">
            <w:pPr>
              <w:suppressAutoHyphens w:val="0"/>
              <w:rPr>
                <w:sz w:val="20"/>
                <w:szCs w:val="20"/>
              </w:rPr>
            </w:pPr>
          </w:p>
        </w:tc>
        <w:tc>
          <w:tcPr>
            <w:tcW w:w="567" w:type="dxa"/>
            <w:vMerge/>
            <w:hideMark/>
          </w:tcPr>
          <w:p w14:paraId="09849AEE" w14:textId="77777777" w:rsidR="00692E2E" w:rsidRPr="0097122C" w:rsidRDefault="00692E2E" w:rsidP="00690ACE">
            <w:pPr>
              <w:suppressAutoHyphens w:val="0"/>
              <w:rPr>
                <w:sz w:val="20"/>
                <w:szCs w:val="20"/>
              </w:rPr>
            </w:pPr>
          </w:p>
        </w:tc>
        <w:tc>
          <w:tcPr>
            <w:tcW w:w="567" w:type="dxa"/>
            <w:vMerge/>
            <w:hideMark/>
          </w:tcPr>
          <w:p w14:paraId="3F38527C" w14:textId="77777777" w:rsidR="00692E2E" w:rsidRPr="0097122C" w:rsidRDefault="00692E2E" w:rsidP="00690ACE">
            <w:pPr>
              <w:suppressAutoHyphens w:val="0"/>
              <w:rPr>
                <w:sz w:val="20"/>
                <w:szCs w:val="20"/>
              </w:rPr>
            </w:pPr>
          </w:p>
        </w:tc>
        <w:tc>
          <w:tcPr>
            <w:tcW w:w="567" w:type="dxa"/>
            <w:vMerge/>
            <w:hideMark/>
          </w:tcPr>
          <w:p w14:paraId="6EC13776" w14:textId="77777777" w:rsidR="00692E2E" w:rsidRPr="0097122C" w:rsidRDefault="00692E2E" w:rsidP="00690ACE">
            <w:pPr>
              <w:suppressAutoHyphens w:val="0"/>
              <w:rPr>
                <w:sz w:val="20"/>
                <w:szCs w:val="20"/>
              </w:rPr>
            </w:pPr>
          </w:p>
        </w:tc>
        <w:tc>
          <w:tcPr>
            <w:tcW w:w="567" w:type="dxa"/>
            <w:vMerge/>
            <w:hideMark/>
          </w:tcPr>
          <w:p w14:paraId="05799099" w14:textId="77777777" w:rsidR="00692E2E" w:rsidRPr="0097122C" w:rsidRDefault="00692E2E" w:rsidP="00690ACE">
            <w:pPr>
              <w:suppressAutoHyphens w:val="0"/>
              <w:rPr>
                <w:sz w:val="20"/>
                <w:szCs w:val="20"/>
              </w:rPr>
            </w:pPr>
          </w:p>
        </w:tc>
      </w:tr>
      <w:tr w:rsidR="00692E2E" w:rsidRPr="0097122C" w14:paraId="1299AC57" w14:textId="77777777" w:rsidTr="008C2E8A">
        <w:trPr>
          <w:trHeight w:val="300"/>
        </w:trPr>
        <w:tc>
          <w:tcPr>
            <w:tcW w:w="616" w:type="dxa"/>
            <w:noWrap/>
            <w:hideMark/>
          </w:tcPr>
          <w:p w14:paraId="3CD69C0D" w14:textId="77777777" w:rsidR="00692E2E" w:rsidRPr="0097122C" w:rsidRDefault="00692E2E" w:rsidP="00690ACE">
            <w:pPr>
              <w:suppressAutoHyphens w:val="0"/>
              <w:rPr>
                <w:sz w:val="20"/>
                <w:szCs w:val="20"/>
              </w:rPr>
            </w:pPr>
            <w:r w:rsidRPr="0097122C">
              <w:rPr>
                <w:sz w:val="20"/>
                <w:szCs w:val="20"/>
              </w:rPr>
              <w:t>1083</w:t>
            </w:r>
          </w:p>
        </w:tc>
        <w:tc>
          <w:tcPr>
            <w:tcW w:w="3310" w:type="dxa"/>
            <w:gridSpan w:val="2"/>
            <w:hideMark/>
          </w:tcPr>
          <w:p w14:paraId="102D82E8" w14:textId="77777777" w:rsidR="00692E2E" w:rsidRPr="0097122C" w:rsidRDefault="00692E2E" w:rsidP="00690ACE">
            <w:pPr>
              <w:suppressAutoHyphens w:val="0"/>
              <w:rPr>
                <w:sz w:val="20"/>
                <w:szCs w:val="20"/>
              </w:rPr>
            </w:pPr>
            <w:r w:rsidRPr="0097122C">
              <w:rPr>
                <w:sz w:val="20"/>
                <w:szCs w:val="20"/>
              </w:rPr>
              <w:t xml:space="preserve">Stiprinājums ar </w:t>
            </w:r>
            <w:proofErr w:type="spellStart"/>
            <w:r w:rsidRPr="0097122C">
              <w:rPr>
                <w:sz w:val="20"/>
                <w:szCs w:val="20"/>
              </w:rPr>
              <w:t>dībeli</w:t>
            </w:r>
            <w:proofErr w:type="spellEnd"/>
            <w:r w:rsidRPr="0097122C">
              <w:rPr>
                <w:sz w:val="20"/>
                <w:szCs w:val="20"/>
              </w:rPr>
              <w:t xml:space="preserve">  </w:t>
            </w:r>
          </w:p>
        </w:tc>
        <w:tc>
          <w:tcPr>
            <w:tcW w:w="1605" w:type="dxa"/>
            <w:hideMark/>
          </w:tcPr>
          <w:p w14:paraId="3D03AC23" w14:textId="77777777" w:rsidR="00692E2E" w:rsidRPr="0097122C" w:rsidRDefault="00692E2E" w:rsidP="00690ACE">
            <w:pPr>
              <w:suppressAutoHyphens w:val="0"/>
              <w:rPr>
                <w:sz w:val="20"/>
                <w:szCs w:val="20"/>
              </w:rPr>
            </w:pPr>
            <w:r w:rsidRPr="0097122C">
              <w:rPr>
                <w:sz w:val="20"/>
                <w:szCs w:val="20"/>
              </w:rPr>
              <w:t>M8, Ø38-42mm</w:t>
            </w:r>
          </w:p>
        </w:tc>
        <w:tc>
          <w:tcPr>
            <w:tcW w:w="956" w:type="dxa"/>
            <w:gridSpan w:val="2"/>
            <w:hideMark/>
          </w:tcPr>
          <w:p w14:paraId="50EF9AD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3145266" w14:textId="77777777" w:rsidR="00692E2E" w:rsidRPr="0097122C" w:rsidRDefault="00692E2E" w:rsidP="00690ACE">
            <w:pPr>
              <w:suppressAutoHyphens w:val="0"/>
              <w:rPr>
                <w:sz w:val="20"/>
                <w:szCs w:val="20"/>
              </w:rPr>
            </w:pPr>
          </w:p>
        </w:tc>
        <w:tc>
          <w:tcPr>
            <w:tcW w:w="567" w:type="dxa"/>
            <w:vMerge/>
            <w:hideMark/>
          </w:tcPr>
          <w:p w14:paraId="0DA9C52F" w14:textId="77777777" w:rsidR="00692E2E" w:rsidRPr="0097122C" w:rsidRDefault="00692E2E" w:rsidP="00690ACE">
            <w:pPr>
              <w:suppressAutoHyphens w:val="0"/>
              <w:rPr>
                <w:sz w:val="20"/>
                <w:szCs w:val="20"/>
              </w:rPr>
            </w:pPr>
          </w:p>
        </w:tc>
        <w:tc>
          <w:tcPr>
            <w:tcW w:w="567" w:type="dxa"/>
            <w:vMerge/>
            <w:hideMark/>
          </w:tcPr>
          <w:p w14:paraId="44FE6368" w14:textId="77777777" w:rsidR="00692E2E" w:rsidRPr="0097122C" w:rsidRDefault="00692E2E" w:rsidP="00690ACE">
            <w:pPr>
              <w:suppressAutoHyphens w:val="0"/>
              <w:rPr>
                <w:sz w:val="20"/>
                <w:szCs w:val="20"/>
              </w:rPr>
            </w:pPr>
          </w:p>
        </w:tc>
        <w:tc>
          <w:tcPr>
            <w:tcW w:w="567" w:type="dxa"/>
            <w:vMerge/>
            <w:hideMark/>
          </w:tcPr>
          <w:p w14:paraId="6E38639F" w14:textId="77777777" w:rsidR="00692E2E" w:rsidRPr="0097122C" w:rsidRDefault="00692E2E" w:rsidP="00690ACE">
            <w:pPr>
              <w:suppressAutoHyphens w:val="0"/>
              <w:rPr>
                <w:sz w:val="20"/>
                <w:szCs w:val="20"/>
              </w:rPr>
            </w:pPr>
          </w:p>
        </w:tc>
        <w:tc>
          <w:tcPr>
            <w:tcW w:w="567" w:type="dxa"/>
            <w:vMerge/>
            <w:hideMark/>
          </w:tcPr>
          <w:p w14:paraId="0452B89C" w14:textId="77777777" w:rsidR="00692E2E" w:rsidRPr="0097122C" w:rsidRDefault="00692E2E" w:rsidP="00690ACE">
            <w:pPr>
              <w:suppressAutoHyphens w:val="0"/>
              <w:rPr>
                <w:sz w:val="20"/>
                <w:szCs w:val="20"/>
              </w:rPr>
            </w:pPr>
          </w:p>
        </w:tc>
        <w:tc>
          <w:tcPr>
            <w:tcW w:w="567" w:type="dxa"/>
            <w:vMerge/>
            <w:hideMark/>
          </w:tcPr>
          <w:p w14:paraId="7480F73C" w14:textId="77777777" w:rsidR="00692E2E" w:rsidRPr="0097122C" w:rsidRDefault="00692E2E" w:rsidP="00690ACE">
            <w:pPr>
              <w:suppressAutoHyphens w:val="0"/>
              <w:rPr>
                <w:sz w:val="20"/>
                <w:szCs w:val="20"/>
              </w:rPr>
            </w:pPr>
          </w:p>
        </w:tc>
      </w:tr>
      <w:tr w:rsidR="00692E2E" w:rsidRPr="0097122C" w14:paraId="6E066E04" w14:textId="77777777" w:rsidTr="008C2E8A">
        <w:trPr>
          <w:trHeight w:val="300"/>
        </w:trPr>
        <w:tc>
          <w:tcPr>
            <w:tcW w:w="616" w:type="dxa"/>
            <w:noWrap/>
            <w:hideMark/>
          </w:tcPr>
          <w:p w14:paraId="2C753CAE" w14:textId="77777777" w:rsidR="00692E2E" w:rsidRPr="0097122C" w:rsidRDefault="00692E2E" w:rsidP="00690ACE">
            <w:pPr>
              <w:suppressAutoHyphens w:val="0"/>
              <w:rPr>
                <w:sz w:val="20"/>
                <w:szCs w:val="20"/>
              </w:rPr>
            </w:pPr>
            <w:r w:rsidRPr="0097122C">
              <w:rPr>
                <w:sz w:val="20"/>
                <w:szCs w:val="20"/>
              </w:rPr>
              <w:t>1084</w:t>
            </w:r>
          </w:p>
        </w:tc>
        <w:tc>
          <w:tcPr>
            <w:tcW w:w="3310" w:type="dxa"/>
            <w:gridSpan w:val="2"/>
            <w:hideMark/>
          </w:tcPr>
          <w:p w14:paraId="28A5A618" w14:textId="77777777" w:rsidR="00692E2E" w:rsidRPr="0097122C" w:rsidRDefault="00692E2E" w:rsidP="00690ACE">
            <w:pPr>
              <w:suppressAutoHyphens w:val="0"/>
              <w:rPr>
                <w:sz w:val="20"/>
                <w:szCs w:val="20"/>
              </w:rPr>
            </w:pPr>
            <w:r w:rsidRPr="0097122C">
              <w:rPr>
                <w:sz w:val="20"/>
                <w:szCs w:val="20"/>
              </w:rPr>
              <w:t xml:space="preserve">Stiprinājums ar </w:t>
            </w:r>
            <w:proofErr w:type="spellStart"/>
            <w:r w:rsidRPr="0097122C">
              <w:rPr>
                <w:sz w:val="20"/>
                <w:szCs w:val="20"/>
              </w:rPr>
              <w:t>dībeli</w:t>
            </w:r>
            <w:proofErr w:type="spellEnd"/>
            <w:r w:rsidRPr="0097122C">
              <w:rPr>
                <w:sz w:val="20"/>
                <w:szCs w:val="20"/>
              </w:rPr>
              <w:t xml:space="preserve">  </w:t>
            </w:r>
          </w:p>
        </w:tc>
        <w:tc>
          <w:tcPr>
            <w:tcW w:w="1605" w:type="dxa"/>
            <w:hideMark/>
          </w:tcPr>
          <w:p w14:paraId="75E1BA1C" w14:textId="77777777" w:rsidR="00692E2E" w:rsidRPr="0097122C" w:rsidRDefault="00692E2E" w:rsidP="00690ACE">
            <w:pPr>
              <w:suppressAutoHyphens w:val="0"/>
              <w:rPr>
                <w:sz w:val="20"/>
                <w:szCs w:val="20"/>
              </w:rPr>
            </w:pPr>
            <w:r w:rsidRPr="0097122C">
              <w:rPr>
                <w:sz w:val="20"/>
                <w:szCs w:val="20"/>
              </w:rPr>
              <w:t>M8, Ø44-48mm</w:t>
            </w:r>
          </w:p>
        </w:tc>
        <w:tc>
          <w:tcPr>
            <w:tcW w:w="956" w:type="dxa"/>
            <w:gridSpan w:val="2"/>
            <w:hideMark/>
          </w:tcPr>
          <w:p w14:paraId="6FADCAB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947BD8D" w14:textId="77777777" w:rsidR="00692E2E" w:rsidRPr="0097122C" w:rsidRDefault="00692E2E" w:rsidP="00690ACE">
            <w:pPr>
              <w:suppressAutoHyphens w:val="0"/>
              <w:rPr>
                <w:sz w:val="20"/>
                <w:szCs w:val="20"/>
              </w:rPr>
            </w:pPr>
          </w:p>
        </w:tc>
        <w:tc>
          <w:tcPr>
            <w:tcW w:w="567" w:type="dxa"/>
            <w:vMerge/>
            <w:hideMark/>
          </w:tcPr>
          <w:p w14:paraId="503FC508" w14:textId="77777777" w:rsidR="00692E2E" w:rsidRPr="0097122C" w:rsidRDefault="00692E2E" w:rsidP="00690ACE">
            <w:pPr>
              <w:suppressAutoHyphens w:val="0"/>
              <w:rPr>
                <w:sz w:val="20"/>
                <w:szCs w:val="20"/>
              </w:rPr>
            </w:pPr>
          </w:p>
        </w:tc>
        <w:tc>
          <w:tcPr>
            <w:tcW w:w="567" w:type="dxa"/>
            <w:vMerge/>
            <w:hideMark/>
          </w:tcPr>
          <w:p w14:paraId="397692A8" w14:textId="77777777" w:rsidR="00692E2E" w:rsidRPr="0097122C" w:rsidRDefault="00692E2E" w:rsidP="00690ACE">
            <w:pPr>
              <w:suppressAutoHyphens w:val="0"/>
              <w:rPr>
                <w:sz w:val="20"/>
                <w:szCs w:val="20"/>
              </w:rPr>
            </w:pPr>
          </w:p>
        </w:tc>
        <w:tc>
          <w:tcPr>
            <w:tcW w:w="567" w:type="dxa"/>
            <w:vMerge/>
            <w:hideMark/>
          </w:tcPr>
          <w:p w14:paraId="14E50D34" w14:textId="77777777" w:rsidR="00692E2E" w:rsidRPr="0097122C" w:rsidRDefault="00692E2E" w:rsidP="00690ACE">
            <w:pPr>
              <w:suppressAutoHyphens w:val="0"/>
              <w:rPr>
                <w:sz w:val="20"/>
                <w:szCs w:val="20"/>
              </w:rPr>
            </w:pPr>
          </w:p>
        </w:tc>
        <w:tc>
          <w:tcPr>
            <w:tcW w:w="567" w:type="dxa"/>
            <w:vMerge/>
            <w:hideMark/>
          </w:tcPr>
          <w:p w14:paraId="32383306" w14:textId="77777777" w:rsidR="00692E2E" w:rsidRPr="0097122C" w:rsidRDefault="00692E2E" w:rsidP="00690ACE">
            <w:pPr>
              <w:suppressAutoHyphens w:val="0"/>
              <w:rPr>
                <w:sz w:val="20"/>
                <w:szCs w:val="20"/>
              </w:rPr>
            </w:pPr>
          </w:p>
        </w:tc>
        <w:tc>
          <w:tcPr>
            <w:tcW w:w="567" w:type="dxa"/>
            <w:vMerge/>
            <w:hideMark/>
          </w:tcPr>
          <w:p w14:paraId="310A2A53" w14:textId="77777777" w:rsidR="00692E2E" w:rsidRPr="0097122C" w:rsidRDefault="00692E2E" w:rsidP="00690ACE">
            <w:pPr>
              <w:suppressAutoHyphens w:val="0"/>
              <w:rPr>
                <w:sz w:val="20"/>
                <w:szCs w:val="20"/>
              </w:rPr>
            </w:pPr>
          </w:p>
        </w:tc>
      </w:tr>
      <w:tr w:rsidR="00692E2E" w:rsidRPr="0097122C" w14:paraId="3231931B" w14:textId="77777777" w:rsidTr="008C2E8A">
        <w:trPr>
          <w:trHeight w:val="300"/>
        </w:trPr>
        <w:tc>
          <w:tcPr>
            <w:tcW w:w="616" w:type="dxa"/>
            <w:noWrap/>
            <w:hideMark/>
          </w:tcPr>
          <w:p w14:paraId="07B794AE" w14:textId="77777777" w:rsidR="00692E2E" w:rsidRPr="0097122C" w:rsidRDefault="00692E2E" w:rsidP="00690ACE">
            <w:pPr>
              <w:suppressAutoHyphens w:val="0"/>
              <w:rPr>
                <w:sz w:val="20"/>
                <w:szCs w:val="20"/>
              </w:rPr>
            </w:pPr>
            <w:r w:rsidRPr="0097122C">
              <w:rPr>
                <w:sz w:val="20"/>
                <w:szCs w:val="20"/>
              </w:rPr>
              <w:t>1085</w:t>
            </w:r>
          </w:p>
        </w:tc>
        <w:tc>
          <w:tcPr>
            <w:tcW w:w="3310" w:type="dxa"/>
            <w:gridSpan w:val="2"/>
            <w:hideMark/>
          </w:tcPr>
          <w:p w14:paraId="28CF8931" w14:textId="77777777" w:rsidR="00692E2E" w:rsidRPr="0097122C" w:rsidRDefault="00692E2E" w:rsidP="00690ACE">
            <w:pPr>
              <w:suppressAutoHyphens w:val="0"/>
              <w:rPr>
                <w:sz w:val="20"/>
                <w:szCs w:val="20"/>
              </w:rPr>
            </w:pPr>
            <w:r w:rsidRPr="0097122C">
              <w:rPr>
                <w:sz w:val="20"/>
                <w:szCs w:val="20"/>
              </w:rPr>
              <w:t xml:space="preserve">Stiprinājums ar </w:t>
            </w:r>
            <w:proofErr w:type="spellStart"/>
            <w:r w:rsidRPr="0097122C">
              <w:rPr>
                <w:sz w:val="20"/>
                <w:szCs w:val="20"/>
              </w:rPr>
              <w:t>dībeli</w:t>
            </w:r>
            <w:proofErr w:type="spellEnd"/>
            <w:r w:rsidRPr="0097122C">
              <w:rPr>
                <w:sz w:val="20"/>
                <w:szCs w:val="20"/>
              </w:rPr>
              <w:t xml:space="preserve">  </w:t>
            </w:r>
          </w:p>
        </w:tc>
        <w:tc>
          <w:tcPr>
            <w:tcW w:w="1605" w:type="dxa"/>
            <w:hideMark/>
          </w:tcPr>
          <w:p w14:paraId="3CCED632" w14:textId="77777777" w:rsidR="00692E2E" w:rsidRPr="0097122C" w:rsidRDefault="00692E2E" w:rsidP="00690ACE">
            <w:pPr>
              <w:suppressAutoHyphens w:val="0"/>
              <w:rPr>
                <w:sz w:val="20"/>
                <w:szCs w:val="20"/>
              </w:rPr>
            </w:pPr>
            <w:r w:rsidRPr="0097122C">
              <w:rPr>
                <w:sz w:val="20"/>
                <w:szCs w:val="20"/>
              </w:rPr>
              <w:t>M8, Ø56-60mm</w:t>
            </w:r>
          </w:p>
        </w:tc>
        <w:tc>
          <w:tcPr>
            <w:tcW w:w="956" w:type="dxa"/>
            <w:gridSpan w:val="2"/>
            <w:hideMark/>
          </w:tcPr>
          <w:p w14:paraId="65FC1B3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3AE2CFC" w14:textId="77777777" w:rsidR="00692E2E" w:rsidRPr="0097122C" w:rsidRDefault="00692E2E" w:rsidP="00690ACE">
            <w:pPr>
              <w:suppressAutoHyphens w:val="0"/>
              <w:rPr>
                <w:sz w:val="20"/>
                <w:szCs w:val="20"/>
              </w:rPr>
            </w:pPr>
          </w:p>
        </w:tc>
        <w:tc>
          <w:tcPr>
            <w:tcW w:w="567" w:type="dxa"/>
            <w:vMerge/>
            <w:hideMark/>
          </w:tcPr>
          <w:p w14:paraId="1C008502" w14:textId="77777777" w:rsidR="00692E2E" w:rsidRPr="0097122C" w:rsidRDefault="00692E2E" w:rsidP="00690ACE">
            <w:pPr>
              <w:suppressAutoHyphens w:val="0"/>
              <w:rPr>
                <w:sz w:val="20"/>
                <w:szCs w:val="20"/>
              </w:rPr>
            </w:pPr>
          </w:p>
        </w:tc>
        <w:tc>
          <w:tcPr>
            <w:tcW w:w="567" w:type="dxa"/>
            <w:vMerge/>
            <w:hideMark/>
          </w:tcPr>
          <w:p w14:paraId="5AFB5FD0" w14:textId="77777777" w:rsidR="00692E2E" w:rsidRPr="0097122C" w:rsidRDefault="00692E2E" w:rsidP="00690ACE">
            <w:pPr>
              <w:suppressAutoHyphens w:val="0"/>
              <w:rPr>
                <w:sz w:val="20"/>
                <w:szCs w:val="20"/>
              </w:rPr>
            </w:pPr>
          </w:p>
        </w:tc>
        <w:tc>
          <w:tcPr>
            <w:tcW w:w="567" w:type="dxa"/>
            <w:vMerge/>
            <w:hideMark/>
          </w:tcPr>
          <w:p w14:paraId="78979057" w14:textId="77777777" w:rsidR="00692E2E" w:rsidRPr="0097122C" w:rsidRDefault="00692E2E" w:rsidP="00690ACE">
            <w:pPr>
              <w:suppressAutoHyphens w:val="0"/>
              <w:rPr>
                <w:sz w:val="20"/>
                <w:szCs w:val="20"/>
              </w:rPr>
            </w:pPr>
          </w:p>
        </w:tc>
        <w:tc>
          <w:tcPr>
            <w:tcW w:w="567" w:type="dxa"/>
            <w:vMerge/>
            <w:hideMark/>
          </w:tcPr>
          <w:p w14:paraId="69895B61" w14:textId="77777777" w:rsidR="00692E2E" w:rsidRPr="0097122C" w:rsidRDefault="00692E2E" w:rsidP="00690ACE">
            <w:pPr>
              <w:suppressAutoHyphens w:val="0"/>
              <w:rPr>
                <w:sz w:val="20"/>
                <w:szCs w:val="20"/>
              </w:rPr>
            </w:pPr>
          </w:p>
        </w:tc>
        <w:tc>
          <w:tcPr>
            <w:tcW w:w="567" w:type="dxa"/>
            <w:vMerge/>
            <w:hideMark/>
          </w:tcPr>
          <w:p w14:paraId="55838927" w14:textId="77777777" w:rsidR="00692E2E" w:rsidRPr="0097122C" w:rsidRDefault="00692E2E" w:rsidP="00690ACE">
            <w:pPr>
              <w:suppressAutoHyphens w:val="0"/>
              <w:rPr>
                <w:sz w:val="20"/>
                <w:szCs w:val="20"/>
              </w:rPr>
            </w:pPr>
          </w:p>
        </w:tc>
      </w:tr>
      <w:tr w:rsidR="00692E2E" w:rsidRPr="0097122C" w14:paraId="626FBB33" w14:textId="77777777" w:rsidTr="008C2E8A">
        <w:trPr>
          <w:trHeight w:val="300"/>
        </w:trPr>
        <w:tc>
          <w:tcPr>
            <w:tcW w:w="616" w:type="dxa"/>
            <w:noWrap/>
            <w:hideMark/>
          </w:tcPr>
          <w:p w14:paraId="32E548E7" w14:textId="77777777" w:rsidR="00692E2E" w:rsidRPr="0097122C" w:rsidRDefault="00692E2E" w:rsidP="00690ACE">
            <w:pPr>
              <w:suppressAutoHyphens w:val="0"/>
              <w:rPr>
                <w:sz w:val="20"/>
                <w:szCs w:val="20"/>
              </w:rPr>
            </w:pPr>
            <w:r w:rsidRPr="0097122C">
              <w:rPr>
                <w:sz w:val="20"/>
                <w:szCs w:val="20"/>
              </w:rPr>
              <w:t>1086</w:t>
            </w:r>
          </w:p>
        </w:tc>
        <w:tc>
          <w:tcPr>
            <w:tcW w:w="3310" w:type="dxa"/>
            <w:gridSpan w:val="2"/>
            <w:hideMark/>
          </w:tcPr>
          <w:p w14:paraId="212A9472" w14:textId="77777777" w:rsidR="00692E2E" w:rsidRPr="0097122C" w:rsidRDefault="00692E2E" w:rsidP="00690ACE">
            <w:pPr>
              <w:suppressAutoHyphens w:val="0"/>
              <w:rPr>
                <w:sz w:val="20"/>
                <w:szCs w:val="20"/>
              </w:rPr>
            </w:pPr>
            <w:proofErr w:type="spellStart"/>
            <w:r w:rsidRPr="0097122C">
              <w:rPr>
                <w:sz w:val="20"/>
                <w:szCs w:val="20"/>
              </w:rPr>
              <w:t>Savilcējriņķi</w:t>
            </w:r>
            <w:proofErr w:type="spellEnd"/>
            <w:r w:rsidRPr="0097122C">
              <w:rPr>
                <w:sz w:val="20"/>
                <w:szCs w:val="20"/>
              </w:rPr>
              <w:t xml:space="preserve">   </w:t>
            </w:r>
          </w:p>
        </w:tc>
        <w:tc>
          <w:tcPr>
            <w:tcW w:w="1605" w:type="dxa"/>
            <w:noWrap/>
            <w:hideMark/>
          </w:tcPr>
          <w:p w14:paraId="798D9AAC" w14:textId="77777777" w:rsidR="00692E2E" w:rsidRPr="0097122C" w:rsidRDefault="00692E2E" w:rsidP="00690ACE">
            <w:pPr>
              <w:suppressAutoHyphens w:val="0"/>
              <w:rPr>
                <w:sz w:val="20"/>
                <w:szCs w:val="20"/>
              </w:rPr>
            </w:pPr>
            <w:r w:rsidRPr="0097122C">
              <w:rPr>
                <w:sz w:val="20"/>
                <w:szCs w:val="20"/>
              </w:rPr>
              <w:t>Ø 6 līdz 25mm</w:t>
            </w:r>
          </w:p>
        </w:tc>
        <w:tc>
          <w:tcPr>
            <w:tcW w:w="956" w:type="dxa"/>
            <w:gridSpan w:val="2"/>
            <w:hideMark/>
          </w:tcPr>
          <w:p w14:paraId="4873C0B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BB49BED" w14:textId="77777777" w:rsidR="00692E2E" w:rsidRPr="0097122C" w:rsidRDefault="00692E2E" w:rsidP="00690ACE">
            <w:pPr>
              <w:suppressAutoHyphens w:val="0"/>
              <w:rPr>
                <w:sz w:val="20"/>
                <w:szCs w:val="20"/>
              </w:rPr>
            </w:pPr>
          </w:p>
        </w:tc>
        <w:tc>
          <w:tcPr>
            <w:tcW w:w="567" w:type="dxa"/>
            <w:vMerge/>
            <w:hideMark/>
          </w:tcPr>
          <w:p w14:paraId="7ACE811A" w14:textId="77777777" w:rsidR="00692E2E" w:rsidRPr="0097122C" w:rsidRDefault="00692E2E" w:rsidP="00690ACE">
            <w:pPr>
              <w:suppressAutoHyphens w:val="0"/>
              <w:rPr>
                <w:sz w:val="20"/>
                <w:szCs w:val="20"/>
              </w:rPr>
            </w:pPr>
          </w:p>
        </w:tc>
        <w:tc>
          <w:tcPr>
            <w:tcW w:w="567" w:type="dxa"/>
            <w:vMerge/>
            <w:hideMark/>
          </w:tcPr>
          <w:p w14:paraId="5F3BB083" w14:textId="77777777" w:rsidR="00692E2E" w:rsidRPr="0097122C" w:rsidRDefault="00692E2E" w:rsidP="00690ACE">
            <w:pPr>
              <w:suppressAutoHyphens w:val="0"/>
              <w:rPr>
                <w:sz w:val="20"/>
                <w:szCs w:val="20"/>
              </w:rPr>
            </w:pPr>
          </w:p>
        </w:tc>
        <w:tc>
          <w:tcPr>
            <w:tcW w:w="567" w:type="dxa"/>
            <w:vMerge/>
            <w:hideMark/>
          </w:tcPr>
          <w:p w14:paraId="0FEF8B5A" w14:textId="77777777" w:rsidR="00692E2E" w:rsidRPr="0097122C" w:rsidRDefault="00692E2E" w:rsidP="00690ACE">
            <w:pPr>
              <w:suppressAutoHyphens w:val="0"/>
              <w:rPr>
                <w:sz w:val="20"/>
                <w:szCs w:val="20"/>
              </w:rPr>
            </w:pPr>
          </w:p>
        </w:tc>
        <w:tc>
          <w:tcPr>
            <w:tcW w:w="567" w:type="dxa"/>
            <w:vMerge/>
            <w:hideMark/>
          </w:tcPr>
          <w:p w14:paraId="73C1B58A" w14:textId="77777777" w:rsidR="00692E2E" w:rsidRPr="0097122C" w:rsidRDefault="00692E2E" w:rsidP="00690ACE">
            <w:pPr>
              <w:suppressAutoHyphens w:val="0"/>
              <w:rPr>
                <w:sz w:val="20"/>
                <w:szCs w:val="20"/>
              </w:rPr>
            </w:pPr>
          </w:p>
        </w:tc>
        <w:tc>
          <w:tcPr>
            <w:tcW w:w="567" w:type="dxa"/>
            <w:vMerge/>
            <w:hideMark/>
          </w:tcPr>
          <w:p w14:paraId="695E51A9" w14:textId="77777777" w:rsidR="00692E2E" w:rsidRPr="0097122C" w:rsidRDefault="00692E2E" w:rsidP="00690ACE">
            <w:pPr>
              <w:suppressAutoHyphens w:val="0"/>
              <w:rPr>
                <w:sz w:val="20"/>
                <w:szCs w:val="20"/>
              </w:rPr>
            </w:pPr>
          </w:p>
        </w:tc>
      </w:tr>
      <w:tr w:rsidR="00692E2E" w:rsidRPr="0097122C" w14:paraId="669DCB9F" w14:textId="77777777" w:rsidTr="008C2E8A">
        <w:trPr>
          <w:trHeight w:val="300"/>
        </w:trPr>
        <w:tc>
          <w:tcPr>
            <w:tcW w:w="616" w:type="dxa"/>
            <w:noWrap/>
            <w:hideMark/>
          </w:tcPr>
          <w:p w14:paraId="736D8890" w14:textId="77777777" w:rsidR="00692E2E" w:rsidRPr="0097122C" w:rsidRDefault="00692E2E" w:rsidP="00690ACE">
            <w:pPr>
              <w:suppressAutoHyphens w:val="0"/>
              <w:rPr>
                <w:sz w:val="20"/>
                <w:szCs w:val="20"/>
              </w:rPr>
            </w:pPr>
            <w:r w:rsidRPr="0097122C">
              <w:rPr>
                <w:sz w:val="20"/>
                <w:szCs w:val="20"/>
              </w:rPr>
              <w:t>1087</w:t>
            </w:r>
          </w:p>
        </w:tc>
        <w:tc>
          <w:tcPr>
            <w:tcW w:w="3310" w:type="dxa"/>
            <w:gridSpan w:val="2"/>
            <w:hideMark/>
          </w:tcPr>
          <w:p w14:paraId="4C1CF1E0" w14:textId="77777777" w:rsidR="00692E2E" w:rsidRPr="0097122C" w:rsidRDefault="00692E2E" w:rsidP="00690ACE">
            <w:pPr>
              <w:suppressAutoHyphens w:val="0"/>
              <w:rPr>
                <w:sz w:val="20"/>
                <w:szCs w:val="20"/>
              </w:rPr>
            </w:pPr>
            <w:proofErr w:type="spellStart"/>
            <w:r w:rsidRPr="0097122C">
              <w:rPr>
                <w:sz w:val="20"/>
                <w:szCs w:val="20"/>
              </w:rPr>
              <w:t>Savilcējriņķi</w:t>
            </w:r>
            <w:proofErr w:type="spellEnd"/>
            <w:r w:rsidRPr="0097122C">
              <w:rPr>
                <w:sz w:val="20"/>
                <w:szCs w:val="20"/>
              </w:rPr>
              <w:t xml:space="preserve">   </w:t>
            </w:r>
          </w:p>
        </w:tc>
        <w:tc>
          <w:tcPr>
            <w:tcW w:w="1605" w:type="dxa"/>
            <w:hideMark/>
          </w:tcPr>
          <w:p w14:paraId="0D77F811" w14:textId="77777777" w:rsidR="00692E2E" w:rsidRPr="0097122C" w:rsidRDefault="00692E2E" w:rsidP="00690ACE">
            <w:pPr>
              <w:suppressAutoHyphens w:val="0"/>
              <w:rPr>
                <w:sz w:val="20"/>
                <w:szCs w:val="20"/>
              </w:rPr>
            </w:pPr>
            <w:r w:rsidRPr="0097122C">
              <w:rPr>
                <w:sz w:val="20"/>
                <w:szCs w:val="20"/>
              </w:rPr>
              <w:t>Ø 12 līdz 40mm</w:t>
            </w:r>
          </w:p>
        </w:tc>
        <w:tc>
          <w:tcPr>
            <w:tcW w:w="956" w:type="dxa"/>
            <w:gridSpan w:val="2"/>
            <w:hideMark/>
          </w:tcPr>
          <w:p w14:paraId="4E7467E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2C33746" w14:textId="77777777" w:rsidR="00692E2E" w:rsidRPr="0097122C" w:rsidRDefault="00692E2E" w:rsidP="00690ACE">
            <w:pPr>
              <w:suppressAutoHyphens w:val="0"/>
              <w:rPr>
                <w:sz w:val="20"/>
                <w:szCs w:val="20"/>
              </w:rPr>
            </w:pPr>
          </w:p>
        </w:tc>
        <w:tc>
          <w:tcPr>
            <w:tcW w:w="567" w:type="dxa"/>
            <w:vMerge/>
            <w:hideMark/>
          </w:tcPr>
          <w:p w14:paraId="762C6C44" w14:textId="77777777" w:rsidR="00692E2E" w:rsidRPr="0097122C" w:rsidRDefault="00692E2E" w:rsidP="00690ACE">
            <w:pPr>
              <w:suppressAutoHyphens w:val="0"/>
              <w:rPr>
                <w:sz w:val="20"/>
                <w:szCs w:val="20"/>
              </w:rPr>
            </w:pPr>
          </w:p>
        </w:tc>
        <w:tc>
          <w:tcPr>
            <w:tcW w:w="567" w:type="dxa"/>
            <w:vMerge/>
            <w:hideMark/>
          </w:tcPr>
          <w:p w14:paraId="214265DD" w14:textId="77777777" w:rsidR="00692E2E" w:rsidRPr="0097122C" w:rsidRDefault="00692E2E" w:rsidP="00690ACE">
            <w:pPr>
              <w:suppressAutoHyphens w:val="0"/>
              <w:rPr>
                <w:sz w:val="20"/>
                <w:szCs w:val="20"/>
              </w:rPr>
            </w:pPr>
          </w:p>
        </w:tc>
        <w:tc>
          <w:tcPr>
            <w:tcW w:w="567" w:type="dxa"/>
            <w:vMerge/>
            <w:hideMark/>
          </w:tcPr>
          <w:p w14:paraId="0B4A9E30" w14:textId="77777777" w:rsidR="00692E2E" w:rsidRPr="0097122C" w:rsidRDefault="00692E2E" w:rsidP="00690ACE">
            <w:pPr>
              <w:suppressAutoHyphens w:val="0"/>
              <w:rPr>
                <w:sz w:val="20"/>
                <w:szCs w:val="20"/>
              </w:rPr>
            </w:pPr>
          </w:p>
        </w:tc>
        <w:tc>
          <w:tcPr>
            <w:tcW w:w="567" w:type="dxa"/>
            <w:vMerge/>
            <w:hideMark/>
          </w:tcPr>
          <w:p w14:paraId="48A3552E" w14:textId="77777777" w:rsidR="00692E2E" w:rsidRPr="0097122C" w:rsidRDefault="00692E2E" w:rsidP="00690ACE">
            <w:pPr>
              <w:suppressAutoHyphens w:val="0"/>
              <w:rPr>
                <w:sz w:val="20"/>
                <w:szCs w:val="20"/>
              </w:rPr>
            </w:pPr>
          </w:p>
        </w:tc>
        <w:tc>
          <w:tcPr>
            <w:tcW w:w="567" w:type="dxa"/>
            <w:vMerge/>
            <w:hideMark/>
          </w:tcPr>
          <w:p w14:paraId="3D0792F6" w14:textId="77777777" w:rsidR="00692E2E" w:rsidRPr="0097122C" w:rsidRDefault="00692E2E" w:rsidP="00690ACE">
            <w:pPr>
              <w:suppressAutoHyphens w:val="0"/>
              <w:rPr>
                <w:sz w:val="20"/>
                <w:szCs w:val="20"/>
              </w:rPr>
            </w:pPr>
          </w:p>
        </w:tc>
      </w:tr>
      <w:tr w:rsidR="00692E2E" w:rsidRPr="0097122C" w14:paraId="59C2F308" w14:textId="77777777" w:rsidTr="008C2E8A">
        <w:trPr>
          <w:trHeight w:val="300"/>
        </w:trPr>
        <w:tc>
          <w:tcPr>
            <w:tcW w:w="616" w:type="dxa"/>
            <w:noWrap/>
            <w:hideMark/>
          </w:tcPr>
          <w:p w14:paraId="4E996DF3" w14:textId="77777777" w:rsidR="00692E2E" w:rsidRPr="0097122C" w:rsidRDefault="00692E2E" w:rsidP="00690ACE">
            <w:pPr>
              <w:suppressAutoHyphens w:val="0"/>
              <w:rPr>
                <w:sz w:val="20"/>
                <w:szCs w:val="20"/>
              </w:rPr>
            </w:pPr>
            <w:r w:rsidRPr="0097122C">
              <w:rPr>
                <w:sz w:val="20"/>
                <w:szCs w:val="20"/>
              </w:rPr>
              <w:t>1088</w:t>
            </w:r>
          </w:p>
        </w:tc>
        <w:tc>
          <w:tcPr>
            <w:tcW w:w="3310" w:type="dxa"/>
            <w:gridSpan w:val="2"/>
            <w:hideMark/>
          </w:tcPr>
          <w:p w14:paraId="6F1BDF49" w14:textId="77777777" w:rsidR="00692E2E" w:rsidRPr="0097122C" w:rsidRDefault="00692E2E" w:rsidP="00690ACE">
            <w:pPr>
              <w:suppressAutoHyphens w:val="0"/>
              <w:rPr>
                <w:sz w:val="20"/>
                <w:szCs w:val="20"/>
              </w:rPr>
            </w:pPr>
            <w:proofErr w:type="spellStart"/>
            <w:r w:rsidRPr="0097122C">
              <w:rPr>
                <w:sz w:val="20"/>
                <w:szCs w:val="20"/>
              </w:rPr>
              <w:t>Savilcējriņķi</w:t>
            </w:r>
            <w:proofErr w:type="spellEnd"/>
            <w:r w:rsidRPr="0097122C">
              <w:rPr>
                <w:sz w:val="20"/>
                <w:szCs w:val="20"/>
              </w:rPr>
              <w:t xml:space="preserve">   </w:t>
            </w:r>
          </w:p>
        </w:tc>
        <w:tc>
          <w:tcPr>
            <w:tcW w:w="1605" w:type="dxa"/>
            <w:hideMark/>
          </w:tcPr>
          <w:p w14:paraId="1B51F5D3" w14:textId="77777777" w:rsidR="00692E2E" w:rsidRPr="0097122C" w:rsidRDefault="00692E2E" w:rsidP="00690ACE">
            <w:pPr>
              <w:suppressAutoHyphens w:val="0"/>
              <w:rPr>
                <w:sz w:val="20"/>
                <w:szCs w:val="20"/>
              </w:rPr>
            </w:pPr>
            <w:r w:rsidRPr="0097122C">
              <w:rPr>
                <w:sz w:val="20"/>
                <w:szCs w:val="20"/>
              </w:rPr>
              <w:t>Ø 35 līdz 40mm</w:t>
            </w:r>
          </w:p>
        </w:tc>
        <w:tc>
          <w:tcPr>
            <w:tcW w:w="956" w:type="dxa"/>
            <w:gridSpan w:val="2"/>
            <w:hideMark/>
          </w:tcPr>
          <w:p w14:paraId="32504E5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DD9F2F0" w14:textId="77777777" w:rsidR="00692E2E" w:rsidRPr="0097122C" w:rsidRDefault="00692E2E" w:rsidP="00690ACE">
            <w:pPr>
              <w:suppressAutoHyphens w:val="0"/>
              <w:rPr>
                <w:sz w:val="20"/>
                <w:szCs w:val="20"/>
              </w:rPr>
            </w:pPr>
          </w:p>
        </w:tc>
        <w:tc>
          <w:tcPr>
            <w:tcW w:w="567" w:type="dxa"/>
            <w:vMerge/>
            <w:hideMark/>
          </w:tcPr>
          <w:p w14:paraId="3D49B5C8" w14:textId="77777777" w:rsidR="00692E2E" w:rsidRPr="0097122C" w:rsidRDefault="00692E2E" w:rsidP="00690ACE">
            <w:pPr>
              <w:suppressAutoHyphens w:val="0"/>
              <w:rPr>
                <w:sz w:val="20"/>
                <w:szCs w:val="20"/>
              </w:rPr>
            </w:pPr>
          </w:p>
        </w:tc>
        <w:tc>
          <w:tcPr>
            <w:tcW w:w="567" w:type="dxa"/>
            <w:vMerge/>
            <w:hideMark/>
          </w:tcPr>
          <w:p w14:paraId="4FCF9644" w14:textId="77777777" w:rsidR="00692E2E" w:rsidRPr="0097122C" w:rsidRDefault="00692E2E" w:rsidP="00690ACE">
            <w:pPr>
              <w:suppressAutoHyphens w:val="0"/>
              <w:rPr>
                <w:sz w:val="20"/>
                <w:szCs w:val="20"/>
              </w:rPr>
            </w:pPr>
          </w:p>
        </w:tc>
        <w:tc>
          <w:tcPr>
            <w:tcW w:w="567" w:type="dxa"/>
            <w:vMerge/>
            <w:hideMark/>
          </w:tcPr>
          <w:p w14:paraId="69C49C05" w14:textId="77777777" w:rsidR="00692E2E" w:rsidRPr="0097122C" w:rsidRDefault="00692E2E" w:rsidP="00690ACE">
            <w:pPr>
              <w:suppressAutoHyphens w:val="0"/>
              <w:rPr>
                <w:sz w:val="20"/>
                <w:szCs w:val="20"/>
              </w:rPr>
            </w:pPr>
          </w:p>
        </w:tc>
        <w:tc>
          <w:tcPr>
            <w:tcW w:w="567" w:type="dxa"/>
            <w:vMerge/>
            <w:hideMark/>
          </w:tcPr>
          <w:p w14:paraId="36A26C8B" w14:textId="77777777" w:rsidR="00692E2E" w:rsidRPr="0097122C" w:rsidRDefault="00692E2E" w:rsidP="00690ACE">
            <w:pPr>
              <w:suppressAutoHyphens w:val="0"/>
              <w:rPr>
                <w:sz w:val="20"/>
                <w:szCs w:val="20"/>
              </w:rPr>
            </w:pPr>
          </w:p>
        </w:tc>
        <w:tc>
          <w:tcPr>
            <w:tcW w:w="567" w:type="dxa"/>
            <w:vMerge/>
            <w:hideMark/>
          </w:tcPr>
          <w:p w14:paraId="102AEC96" w14:textId="77777777" w:rsidR="00692E2E" w:rsidRPr="0097122C" w:rsidRDefault="00692E2E" w:rsidP="00690ACE">
            <w:pPr>
              <w:suppressAutoHyphens w:val="0"/>
              <w:rPr>
                <w:sz w:val="20"/>
                <w:szCs w:val="20"/>
              </w:rPr>
            </w:pPr>
          </w:p>
        </w:tc>
      </w:tr>
      <w:tr w:rsidR="00692E2E" w:rsidRPr="0097122C" w14:paraId="6CF47E90" w14:textId="77777777" w:rsidTr="008C2E8A">
        <w:trPr>
          <w:trHeight w:val="300"/>
        </w:trPr>
        <w:tc>
          <w:tcPr>
            <w:tcW w:w="616" w:type="dxa"/>
            <w:noWrap/>
            <w:hideMark/>
          </w:tcPr>
          <w:p w14:paraId="26F2711E" w14:textId="77777777" w:rsidR="00692E2E" w:rsidRPr="0097122C" w:rsidRDefault="00692E2E" w:rsidP="00690ACE">
            <w:pPr>
              <w:suppressAutoHyphens w:val="0"/>
              <w:rPr>
                <w:sz w:val="20"/>
                <w:szCs w:val="20"/>
              </w:rPr>
            </w:pPr>
            <w:r w:rsidRPr="0097122C">
              <w:rPr>
                <w:sz w:val="20"/>
                <w:szCs w:val="20"/>
              </w:rPr>
              <w:t>1089</w:t>
            </w:r>
          </w:p>
        </w:tc>
        <w:tc>
          <w:tcPr>
            <w:tcW w:w="3310" w:type="dxa"/>
            <w:gridSpan w:val="2"/>
            <w:hideMark/>
          </w:tcPr>
          <w:p w14:paraId="3DEA655D" w14:textId="77777777" w:rsidR="00692E2E" w:rsidRPr="0097122C" w:rsidRDefault="00692E2E" w:rsidP="00690ACE">
            <w:pPr>
              <w:suppressAutoHyphens w:val="0"/>
              <w:rPr>
                <w:sz w:val="20"/>
                <w:szCs w:val="20"/>
              </w:rPr>
            </w:pPr>
            <w:proofErr w:type="spellStart"/>
            <w:r w:rsidRPr="0097122C">
              <w:rPr>
                <w:sz w:val="20"/>
                <w:szCs w:val="20"/>
              </w:rPr>
              <w:t>Savilcējriņķi</w:t>
            </w:r>
            <w:proofErr w:type="spellEnd"/>
            <w:r w:rsidRPr="0097122C">
              <w:rPr>
                <w:sz w:val="20"/>
                <w:szCs w:val="20"/>
              </w:rPr>
              <w:t xml:space="preserve">   </w:t>
            </w:r>
          </w:p>
        </w:tc>
        <w:tc>
          <w:tcPr>
            <w:tcW w:w="1605" w:type="dxa"/>
            <w:hideMark/>
          </w:tcPr>
          <w:p w14:paraId="643F75FA" w14:textId="77777777" w:rsidR="00692E2E" w:rsidRPr="0097122C" w:rsidRDefault="00692E2E" w:rsidP="00690ACE">
            <w:pPr>
              <w:suppressAutoHyphens w:val="0"/>
              <w:rPr>
                <w:sz w:val="20"/>
                <w:szCs w:val="20"/>
              </w:rPr>
            </w:pPr>
            <w:r w:rsidRPr="0097122C">
              <w:rPr>
                <w:sz w:val="20"/>
                <w:szCs w:val="20"/>
              </w:rPr>
              <w:t xml:space="preserve"> Ø 50 līdz 60mm</w:t>
            </w:r>
          </w:p>
        </w:tc>
        <w:tc>
          <w:tcPr>
            <w:tcW w:w="956" w:type="dxa"/>
            <w:gridSpan w:val="2"/>
            <w:hideMark/>
          </w:tcPr>
          <w:p w14:paraId="719DE5D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1864F47" w14:textId="77777777" w:rsidR="00692E2E" w:rsidRPr="0097122C" w:rsidRDefault="00692E2E" w:rsidP="00690ACE">
            <w:pPr>
              <w:suppressAutoHyphens w:val="0"/>
              <w:rPr>
                <w:sz w:val="20"/>
                <w:szCs w:val="20"/>
              </w:rPr>
            </w:pPr>
          </w:p>
        </w:tc>
        <w:tc>
          <w:tcPr>
            <w:tcW w:w="567" w:type="dxa"/>
            <w:vMerge/>
            <w:hideMark/>
          </w:tcPr>
          <w:p w14:paraId="289C343B" w14:textId="77777777" w:rsidR="00692E2E" w:rsidRPr="0097122C" w:rsidRDefault="00692E2E" w:rsidP="00690ACE">
            <w:pPr>
              <w:suppressAutoHyphens w:val="0"/>
              <w:rPr>
                <w:sz w:val="20"/>
                <w:szCs w:val="20"/>
              </w:rPr>
            </w:pPr>
          </w:p>
        </w:tc>
        <w:tc>
          <w:tcPr>
            <w:tcW w:w="567" w:type="dxa"/>
            <w:vMerge/>
            <w:hideMark/>
          </w:tcPr>
          <w:p w14:paraId="0B8C8252" w14:textId="77777777" w:rsidR="00692E2E" w:rsidRPr="0097122C" w:rsidRDefault="00692E2E" w:rsidP="00690ACE">
            <w:pPr>
              <w:suppressAutoHyphens w:val="0"/>
              <w:rPr>
                <w:sz w:val="20"/>
                <w:szCs w:val="20"/>
              </w:rPr>
            </w:pPr>
          </w:p>
        </w:tc>
        <w:tc>
          <w:tcPr>
            <w:tcW w:w="567" w:type="dxa"/>
            <w:vMerge/>
            <w:hideMark/>
          </w:tcPr>
          <w:p w14:paraId="287030D3" w14:textId="77777777" w:rsidR="00692E2E" w:rsidRPr="0097122C" w:rsidRDefault="00692E2E" w:rsidP="00690ACE">
            <w:pPr>
              <w:suppressAutoHyphens w:val="0"/>
              <w:rPr>
                <w:sz w:val="20"/>
                <w:szCs w:val="20"/>
              </w:rPr>
            </w:pPr>
          </w:p>
        </w:tc>
        <w:tc>
          <w:tcPr>
            <w:tcW w:w="567" w:type="dxa"/>
            <w:vMerge/>
            <w:hideMark/>
          </w:tcPr>
          <w:p w14:paraId="730DC87F" w14:textId="77777777" w:rsidR="00692E2E" w:rsidRPr="0097122C" w:rsidRDefault="00692E2E" w:rsidP="00690ACE">
            <w:pPr>
              <w:suppressAutoHyphens w:val="0"/>
              <w:rPr>
                <w:sz w:val="20"/>
                <w:szCs w:val="20"/>
              </w:rPr>
            </w:pPr>
          </w:p>
        </w:tc>
        <w:tc>
          <w:tcPr>
            <w:tcW w:w="567" w:type="dxa"/>
            <w:vMerge/>
            <w:hideMark/>
          </w:tcPr>
          <w:p w14:paraId="72D192AA" w14:textId="77777777" w:rsidR="00692E2E" w:rsidRPr="0097122C" w:rsidRDefault="00692E2E" w:rsidP="00690ACE">
            <w:pPr>
              <w:suppressAutoHyphens w:val="0"/>
              <w:rPr>
                <w:sz w:val="20"/>
                <w:szCs w:val="20"/>
              </w:rPr>
            </w:pPr>
          </w:p>
        </w:tc>
      </w:tr>
      <w:tr w:rsidR="00692E2E" w:rsidRPr="0097122C" w14:paraId="2684F458" w14:textId="77777777" w:rsidTr="008C2E8A">
        <w:trPr>
          <w:trHeight w:val="300"/>
        </w:trPr>
        <w:tc>
          <w:tcPr>
            <w:tcW w:w="616" w:type="dxa"/>
            <w:noWrap/>
            <w:hideMark/>
          </w:tcPr>
          <w:p w14:paraId="7AA84F6C" w14:textId="77777777" w:rsidR="00692E2E" w:rsidRPr="0097122C" w:rsidRDefault="00692E2E" w:rsidP="00690ACE">
            <w:pPr>
              <w:suppressAutoHyphens w:val="0"/>
              <w:rPr>
                <w:sz w:val="20"/>
                <w:szCs w:val="20"/>
              </w:rPr>
            </w:pPr>
            <w:r w:rsidRPr="0097122C">
              <w:rPr>
                <w:sz w:val="20"/>
                <w:szCs w:val="20"/>
              </w:rPr>
              <w:t>1090</w:t>
            </w:r>
          </w:p>
        </w:tc>
        <w:tc>
          <w:tcPr>
            <w:tcW w:w="3310" w:type="dxa"/>
            <w:gridSpan w:val="2"/>
            <w:hideMark/>
          </w:tcPr>
          <w:p w14:paraId="25FBDED8" w14:textId="77777777" w:rsidR="00692E2E" w:rsidRPr="0097122C" w:rsidRDefault="00692E2E" w:rsidP="00690ACE">
            <w:pPr>
              <w:suppressAutoHyphens w:val="0"/>
              <w:rPr>
                <w:sz w:val="20"/>
                <w:szCs w:val="20"/>
              </w:rPr>
            </w:pPr>
            <w:proofErr w:type="spellStart"/>
            <w:r w:rsidRPr="0097122C">
              <w:rPr>
                <w:sz w:val="20"/>
                <w:szCs w:val="20"/>
              </w:rPr>
              <w:t>Savilcējriņķi</w:t>
            </w:r>
            <w:proofErr w:type="spellEnd"/>
            <w:r w:rsidRPr="0097122C">
              <w:rPr>
                <w:sz w:val="20"/>
                <w:szCs w:val="20"/>
              </w:rPr>
              <w:t xml:space="preserve">   </w:t>
            </w:r>
          </w:p>
        </w:tc>
        <w:tc>
          <w:tcPr>
            <w:tcW w:w="1605" w:type="dxa"/>
            <w:hideMark/>
          </w:tcPr>
          <w:p w14:paraId="4AA0BAA4" w14:textId="77777777" w:rsidR="00692E2E" w:rsidRPr="0097122C" w:rsidRDefault="00692E2E" w:rsidP="00690ACE">
            <w:pPr>
              <w:suppressAutoHyphens w:val="0"/>
              <w:rPr>
                <w:sz w:val="20"/>
                <w:szCs w:val="20"/>
              </w:rPr>
            </w:pPr>
            <w:r w:rsidRPr="0097122C">
              <w:rPr>
                <w:sz w:val="20"/>
                <w:szCs w:val="20"/>
              </w:rPr>
              <w:t>Ø 55 līdz70mm</w:t>
            </w:r>
          </w:p>
        </w:tc>
        <w:tc>
          <w:tcPr>
            <w:tcW w:w="956" w:type="dxa"/>
            <w:gridSpan w:val="2"/>
            <w:hideMark/>
          </w:tcPr>
          <w:p w14:paraId="13250BE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F4787F3" w14:textId="77777777" w:rsidR="00692E2E" w:rsidRPr="0097122C" w:rsidRDefault="00692E2E" w:rsidP="00690ACE">
            <w:pPr>
              <w:suppressAutoHyphens w:val="0"/>
              <w:rPr>
                <w:sz w:val="20"/>
                <w:szCs w:val="20"/>
              </w:rPr>
            </w:pPr>
          </w:p>
        </w:tc>
        <w:tc>
          <w:tcPr>
            <w:tcW w:w="567" w:type="dxa"/>
            <w:vMerge/>
            <w:hideMark/>
          </w:tcPr>
          <w:p w14:paraId="46372AA0" w14:textId="77777777" w:rsidR="00692E2E" w:rsidRPr="0097122C" w:rsidRDefault="00692E2E" w:rsidP="00690ACE">
            <w:pPr>
              <w:suppressAutoHyphens w:val="0"/>
              <w:rPr>
                <w:sz w:val="20"/>
                <w:szCs w:val="20"/>
              </w:rPr>
            </w:pPr>
          </w:p>
        </w:tc>
        <w:tc>
          <w:tcPr>
            <w:tcW w:w="567" w:type="dxa"/>
            <w:vMerge/>
            <w:hideMark/>
          </w:tcPr>
          <w:p w14:paraId="4D6B228D" w14:textId="77777777" w:rsidR="00692E2E" w:rsidRPr="0097122C" w:rsidRDefault="00692E2E" w:rsidP="00690ACE">
            <w:pPr>
              <w:suppressAutoHyphens w:val="0"/>
              <w:rPr>
                <w:sz w:val="20"/>
                <w:szCs w:val="20"/>
              </w:rPr>
            </w:pPr>
          </w:p>
        </w:tc>
        <w:tc>
          <w:tcPr>
            <w:tcW w:w="567" w:type="dxa"/>
            <w:vMerge/>
            <w:hideMark/>
          </w:tcPr>
          <w:p w14:paraId="221960AD" w14:textId="77777777" w:rsidR="00692E2E" w:rsidRPr="0097122C" w:rsidRDefault="00692E2E" w:rsidP="00690ACE">
            <w:pPr>
              <w:suppressAutoHyphens w:val="0"/>
              <w:rPr>
                <w:sz w:val="20"/>
                <w:szCs w:val="20"/>
              </w:rPr>
            </w:pPr>
          </w:p>
        </w:tc>
        <w:tc>
          <w:tcPr>
            <w:tcW w:w="567" w:type="dxa"/>
            <w:vMerge/>
            <w:hideMark/>
          </w:tcPr>
          <w:p w14:paraId="429EA470" w14:textId="77777777" w:rsidR="00692E2E" w:rsidRPr="0097122C" w:rsidRDefault="00692E2E" w:rsidP="00690ACE">
            <w:pPr>
              <w:suppressAutoHyphens w:val="0"/>
              <w:rPr>
                <w:sz w:val="20"/>
                <w:szCs w:val="20"/>
              </w:rPr>
            </w:pPr>
          </w:p>
        </w:tc>
        <w:tc>
          <w:tcPr>
            <w:tcW w:w="567" w:type="dxa"/>
            <w:vMerge/>
            <w:hideMark/>
          </w:tcPr>
          <w:p w14:paraId="5B17437D" w14:textId="77777777" w:rsidR="00692E2E" w:rsidRPr="0097122C" w:rsidRDefault="00692E2E" w:rsidP="00690ACE">
            <w:pPr>
              <w:suppressAutoHyphens w:val="0"/>
              <w:rPr>
                <w:sz w:val="20"/>
                <w:szCs w:val="20"/>
              </w:rPr>
            </w:pPr>
          </w:p>
        </w:tc>
      </w:tr>
      <w:tr w:rsidR="00692E2E" w:rsidRPr="0097122C" w14:paraId="3C1E2C9A" w14:textId="77777777" w:rsidTr="008C2E8A">
        <w:trPr>
          <w:trHeight w:val="300"/>
        </w:trPr>
        <w:tc>
          <w:tcPr>
            <w:tcW w:w="616" w:type="dxa"/>
            <w:noWrap/>
            <w:hideMark/>
          </w:tcPr>
          <w:p w14:paraId="559E96F4" w14:textId="77777777" w:rsidR="00692E2E" w:rsidRPr="0097122C" w:rsidRDefault="00692E2E" w:rsidP="00690ACE">
            <w:pPr>
              <w:suppressAutoHyphens w:val="0"/>
              <w:rPr>
                <w:sz w:val="20"/>
                <w:szCs w:val="20"/>
              </w:rPr>
            </w:pPr>
            <w:r w:rsidRPr="0097122C">
              <w:rPr>
                <w:sz w:val="20"/>
                <w:szCs w:val="20"/>
              </w:rPr>
              <w:t>1091</w:t>
            </w:r>
          </w:p>
        </w:tc>
        <w:tc>
          <w:tcPr>
            <w:tcW w:w="3310" w:type="dxa"/>
            <w:gridSpan w:val="2"/>
            <w:hideMark/>
          </w:tcPr>
          <w:p w14:paraId="4011F751" w14:textId="77777777" w:rsidR="00692E2E" w:rsidRPr="0097122C" w:rsidRDefault="00692E2E" w:rsidP="00690ACE">
            <w:pPr>
              <w:suppressAutoHyphens w:val="0"/>
              <w:rPr>
                <w:sz w:val="20"/>
                <w:szCs w:val="20"/>
              </w:rPr>
            </w:pPr>
            <w:proofErr w:type="spellStart"/>
            <w:r w:rsidRPr="0097122C">
              <w:rPr>
                <w:sz w:val="20"/>
                <w:szCs w:val="20"/>
              </w:rPr>
              <w:t>Savilcējriņķi</w:t>
            </w:r>
            <w:proofErr w:type="spellEnd"/>
            <w:r w:rsidRPr="0097122C">
              <w:rPr>
                <w:sz w:val="20"/>
                <w:szCs w:val="20"/>
              </w:rPr>
              <w:t xml:space="preserve">   </w:t>
            </w:r>
          </w:p>
        </w:tc>
        <w:tc>
          <w:tcPr>
            <w:tcW w:w="1605" w:type="dxa"/>
            <w:hideMark/>
          </w:tcPr>
          <w:p w14:paraId="0C49AEC1" w14:textId="77777777" w:rsidR="00692E2E" w:rsidRPr="0097122C" w:rsidRDefault="00692E2E" w:rsidP="00690ACE">
            <w:pPr>
              <w:suppressAutoHyphens w:val="0"/>
              <w:rPr>
                <w:sz w:val="20"/>
                <w:szCs w:val="20"/>
              </w:rPr>
            </w:pPr>
            <w:r w:rsidRPr="0097122C">
              <w:rPr>
                <w:sz w:val="20"/>
                <w:szCs w:val="20"/>
              </w:rPr>
              <w:t>Ø 65 līdz 75mm</w:t>
            </w:r>
          </w:p>
        </w:tc>
        <w:tc>
          <w:tcPr>
            <w:tcW w:w="956" w:type="dxa"/>
            <w:gridSpan w:val="2"/>
            <w:hideMark/>
          </w:tcPr>
          <w:p w14:paraId="01C1CAC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28DE628" w14:textId="77777777" w:rsidR="00692E2E" w:rsidRPr="0097122C" w:rsidRDefault="00692E2E" w:rsidP="00690ACE">
            <w:pPr>
              <w:suppressAutoHyphens w:val="0"/>
              <w:rPr>
                <w:sz w:val="20"/>
                <w:szCs w:val="20"/>
              </w:rPr>
            </w:pPr>
          </w:p>
        </w:tc>
        <w:tc>
          <w:tcPr>
            <w:tcW w:w="567" w:type="dxa"/>
            <w:vMerge/>
            <w:hideMark/>
          </w:tcPr>
          <w:p w14:paraId="18C32B2F" w14:textId="77777777" w:rsidR="00692E2E" w:rsidRPr="0097122C" w:rsidRDefault="00692E2E" w:rsidP="00690ACE">
            <w:pPr>
              <w:suppressAutoHyphens w:val="0"/>
              <w:rPr>
                <w:sz w:val="20"/>
                <w:szCs w:val="20"/>
              </w:rPr>
            </w:pPr>
          </w:p>
        </w:tc>
        <w:tc>
          <w:tcPr>
            <w:tcW w:w="567" w:type="dxa"/>
            <w:vMerge/>
            <w:hideMark/>
          </w:tcPr>
          <w:p w14:paraId="125C595A" w14:textId="77777777" w:rsidR="00692E2E" w:rsidRPr="0097122C" w:rsidRDefault="00692E2E" w:rsidP="00690ACE">
            <w:pPr>
              <w:suppressAutoHyphens w:val="0"/>
              <w:rPr>
                <w:sz w:val="20"/>
                <w:szCs w:val="20"/>
              </w:rPr>
            </w:pPr>
          </w:p>
        </w:tc>
        <w:tc>
          <w:tcPr>
            <w:tcW w:w="567" w:type="dxa"/>
            <w:vMerge/>
            <w:hideMark/>
          </w:tcPr>
          <w:p w14:paraId="7BDC9525" w14:textId="77777777" w:rsidR="00692E2E" w:rsidRPr="0097122C" w:rsidRDefault="00692E2E" w:rsidP="00690ACE">
            <w:pPr>
              <w:suppressAutoHyphens w:val="0"/>
              <w:rPr>
                <w:sz w:val="20"/>
                <w:szCs w:val="20"/>
              </w:rPr>
            </w:pPr>
          </w:p>
        </w:tc>
        <w:tc>
          <w:tcPr>
            <w:tcW w:w="567" w:type="dxa"/>
            <w:vMerge/>
            <w:hideMark/>
          </w:tcPr>
          <w:p w14:paraId="5852B714" w14:textId="77777777" w:rsidR="00692E2E" w:rsidRPr="0097122C" w:rsidRDefault="00692E2E" w:rsidP="00690ACE">
            <w:pPr>
              <w:suppressAutoHyphens w:val="0"/>
              <w:rPr>
                <w:sz w:val="20"/>
                <w:szCs w:val="20"/>
              </w:rPr>
            </w:pPr>
          </w:p>
        </w:tc>
        <w:tc>
          <w:tcPr>
            <w:tcW w:w="567" w:type="dxa"/>
            <w:vMerge/>
            <w:hideMark/>
          </w:tcPr>
          <w:p w14:paraId="78464DA8" w14:textId="77777777" w:rsidR="00692E2E" w:rsidRPr="0097122C" w:rsidRDefault="00692E2E" w:rsidP="00690ACE">
            <w:pPr>
              <w:suppressAutoHyphens w:val="0"/>
              <w:rPr>
                <w:sz w:val="20"/>
                <w:szCs w:val="20"/>
              </w:rPr>
            </w:pPr>
          </w:p>
        </w:tc>
      </w:tr>
      <w:tr w:rsidR="00692E2E" w:rsidRPr="0097122C" w14:paraId="047599E6" w14:textId="77777777" w:rsidTr="008C2E8A">
        <w:trPr>
          <w:trHeight w:val="300"/>
        </w:trPr>
        <w:tc>
          <w:tcPr>
            <w:tcW w:w="616" w:type="dxa"/>
            <w:noWrap/>
            <w:hideMark/>
          </w:tcPr>
          <w:p w14:paraId="6CA1F279" w14:textId="77777777" w:rsidR="00692E2E" w:rsidRPr="0097122C" w:rsidRDefault="00692E2E" w:rsidP="00690ACE">
            <w:pPr>
              <w:suppressAutoHyphens w:val="0"/>
              <w:rPr>
                <w:sz w:val="20"/>
                <w:szCs w:val="20"/>
              </w:rPr>
            </w:pPr>
            <w:r w:rsidRPr="0097122C">
              <w:rPr>
                <w:sz w:val="20"/>
                <w:szCs w:val="20"/>
              </w:rPr>
              <w:t>1092</w:t>
            </w:r>
          </w:p>
        </w:tc>
        <w:tc>
          <w:tcPr>
            <w:tcW w:w="3310" w:type="dxa"/>
            <w:gridSpan w:val="2"/>
            <w:hideMark/>
          </w:tcPr>
          <w:p w14:paraId="1BE006B1" w14:textId="77777777" w:rsidR="00692E2E" w:rsidRPr="0097122C" w:rsidRDefault="00692E2E" w:rsidP="00690ACE">
            <w:pPr>
              <w:suppressAutoHyphens w:val="0"/>
              <w:rPr>
                <w:sz w:val="20"/>
                <w:szCs w:val="20"/>
              </w:rPr>
            </w:pPr>
            <w:proofErr w:type="spellStart"/>
            <w:r w:rsidRPr="0097122C">
              <w:rPr>
                <w:sz w:val="20"/>
                <w:szCs w:val="20"/>
              </w:rPr>
              <w:t>Savilcējriņķi</w:t>
            </w:r>
            <w:proofErr w:type="spellEnd"/>
            <w:r w:rsidRPr="0097122C">
              <w:rPr>
                <w:sz w:val="20"/>
                <w:szCs w:val="20"/>
              </w:rPr>
              <w:t xml:space="preserve">   </w:t>
            </w:r>
          </w:p>
        </w:tc>
        <w:tc>
          <w:tcPr>
            <w:tcW w:w="1605" w:type="dxa"/>
            <w:hideMark/>
          </w:tcPr>
          <w:p w14:paraId="7C6D7C27" w14:textId="77777777" w:rsidR="00692E2E" w:rsidRPr="0097122C" w:rsidRDefault="00692E2E" w:rsidP="00690ACE">
            <w:pPr>
              <w:suppressAutoHyphens w:val="0"/>
              <w:rPr>
                <w:sz w:val="20"/>
                <w:szCs w:val="20"/>
              </w:rPr>
            </w:pPr>
            <w:r w:rsidRPr="0097122C">
              <w:rPr>
                <w:sz w:val="20"/>
                <w:szCs w:val="20"/>
              </w:rPr>
              <w:t>80 līdz 95mm</w:t>
            </w:r>
          </w:p>
        </w:tc>
        <w:tc>
          <w:tcPr>
            <w:tcW w:w="956" w:type="dxa"/>
            <w:gridSpan w:val="2"/>
            <w:hideMark/>
          </w:tcPr>
          <w:p w14:paraId="0F40EBC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8A27588" w14:textId="77777777" w:rsidR="00692E2E" w:rsidRPr="0097122C" w:rsidRDefault="00692E2E" w:rsidP="00690ACE">
            <w:pPr>
              <w:suppressAutoHyphens w:val="0"/>
              <w:rPr>
                <w:sz w:val="20"/>
                <w:szCs w:val="20"/>
              </w:rPr>
            </w:pPr>
          </w:p>
        </w:tc>
        <w:tc>
          <w:tcPr>
            <w:tcW w:w="567" w:type="dxa"/>
            <w:vMerge/>
            <w:hideMark/>
          </w:tcPr>
          <w:p w14:paraId="1B83B162" w14:textId="77777777" w:rsidR="00692E2E" w:rsidRPr="0097122C" w:rsidRDefault="00692E2E" w:rsidP="00690ACE">
            <w:pPr>
              <w:suppressAutoHyphens w:val="0"/>
              <w:rPr>
                <w:sz w:val="20"/>
                <w:szCs w:val="20"/>
              </w:rPr>
            </w:pPr>
          </w:p>
        </w:tc>
        <w:tc>
          <w:tcPr>
            <w:tcW w:w="567" w:type="dxa"/>
            <w:vMerge/>
            <w:hideMark/>
          </w:tcPr>
          <w:p w14:paraId="2638C150" w14:textId="77777777" w:rsidR="00692E2E" w:rsidRPr="0097122C" w:rsidRDefault="00692E2E" w:rsidP="00690ACE">
            <w:pPr>
              <w:suppressAutoHyphens w:val="0"/>
              <w:rPr>
                <w:sz w:val="20"/>
                <w:szCs w:val="20"/>
              </w:rPr>
            </w:pPr>
          </w:p>
        </w:tc>
        <w:tc>
          <w:tcPr>
            <w:tcW w:w="567" w:type="dxa"/>
            <w:vMerge/>
            <w:hideMark/>
          </w:tcPr>
          <w:p w14:paraId="6A5CE331" w14:textId="77777777" w:rsidR="00692E2E" w:rsidRPr="0097122C" w:rsidRDefault="00692E2E" w:rsidP="00690ACE">
            <w:pPr>
              <w:suppressAutoHyphens w:val="0"/>
              <w:rPr>
                <w:sz w:val="20"/>
                <w:szCs w:val="20"/>
              </w:rPr>
            </w:pPr>
          </w:p>
        </w:tc>
        <w:tc>
          <w:tcPr>
            <w:tcW w:w="567" w:type="dxa"/>
            <w:vMerge/>
            <w:hideMark/>
          </w:tcPr>
          <w:p w14:paraId="0884B36F" w14:textId="77777777" w:rsidR="00692E2E" w:rsidRPr="0097122C" w:rsidRDefault="00692E2E" w:rsidP="00690ACE">
            <w:pPr>
              <w:suppressAutoHyphens w:val="0"/>
              <w:rPr>
                <w:sz w:val="20"/>
                <w:szCs w:val="20"/>
              </w:rPr>
            </w:pPr>
          </w:p>
        </w:tc>
        <w:tc>
          <w:tcPr>
            <w:tcW w:w="567" w:type="dxa"/>
            <w:vMerge/>
            <w:hideMark/>
          </w:tcPr>
          <w:p w14:paraId="65E45AA0" w14:textId="77777777" w:rsidR="00692E2E" w:rsidRPr="0097122C" w:rsidRDefault="00692E2E" w:rsidP="00690ACE">
            <w:pPr>
              <w:suppressAutoHyphens w:val="0"/>
              <w:rPr>
                <w:sz w:val="20"/>
                <w:szCs w:val="20"/>
              </w:rPr>
            </w:pPr>
          </w:p>
        </w:tc>
      </w:tr>
      <w:tr w:rsidR="00692E2E" w:rsidRPr="0097122C" w14:paraId="291F6D4B" w14:textId="77777777" w:rsidTr="008C2E8A">
        <w:trPr>
          <w:trHeight w:val="300"/>
        </w:trPr>
        <w:tc>
          <w:tcPr>
            <w:tcW w:w="616" w:type="dxa"/>
            <w:noWrap/>
            <w:hideMark/>
          </w:tcPr>
          <w:p w14:paraId="2E9DC401" w14:textId="77777777" w:rsidR="00692E2E" w:rsidRPr="0097122C" w:rsidRDefault="00692E2E" w:rsidP="00690ACE">
            <w:pPr>
              <w:suppressAutoHyphens w:val="0"/>
              <w:rPr>
                <w:sz w:val="20"/>
                <w:szCs w:val="20"/>
              </w:rPr>
            </w:pPr>
            <w:r w:rsidRPr="0097122C">
              <w:rPr>
                <w:sz w:val="20"/>
                <w:szCs w:val="20"/>
              </w:rPr>
              <w:t>1093</w:t>
            </w:r>
          </w:p>
        </w:tc>
        <w:tc>
          <w:tcPr>
            <w:tcW w:w="3310" w:type="dxa"/>
            <w:gridSpan w:val="2"/>
            <w:hideMark/>
          </w:tcPr>
          <w:p w14:paraId="75751DB9" w14:textId="77777777" w:rsidR="00692E2E" w:rsidRPr="0097122C" w:rsidRDefault="00692E2E" w:rsidP="00690ACE">
            <w:pPr>
              <w:suppressAutoHyphens w:val="0"/>
              <w:rPr>
                <w:sz w:val="20"/>
                <w:szCs w:val="20"/>
              </w:rPr>
            </w:pPr>
            <w:proofErr w:type="spellStart"/>
            <w:r w:rsidRPr="0097122C">
              <w:rPr>
                <w:sz w:val="20"/>
                <w:szCs w:val="20"/>
              </w:rPr>
              <w:t>Savilcējriņķi</w:t>
            </w:r>
            <w:proofErr w:type="spellEnd"/>
            <w:r w:rsidRPr="0097122C">
              <w:rPr>
                <w:sz w:val="20"/>
                <w:szCs w:val="20"/>
              </w:rPr>
              <w:t xml:space="preserve">   </w:t>
            </w:r>
          </w:p>
        </w:tc>
        <w:tc>
          <w:tcPr>
            <w:tcW w:w="1605" w:type="dxa"/>
            <w:hideMark/>
          </w:tcPr>
          <w:p w14:paraId="2902275D" w14:textId="77777777" w:rsidR="00692E2E" w:rsidRPr="0097122C" w:rsidRDefault="00692E2E" w:rsidP="00690ACE">
            <w:pPr>
              <w:suppressAutoHyphens w:val="0"/>
              <w:rPr>
                <w:sz w:val="20"/>
                <w:szCs w:val="20"/>
              </w:rPr>
            </w:pPr>
            <w:r w:rsidRPr="0097122C">
              <w:rPr>
                <w:sz w:val="20"/>
                <w:szCs w:val="20"/>
              </w:rPr>
              <w:t>Ø 80-100mm</w:t>
            </w:r>
          </w:p>
        </w:tc>
        <w:tc>
          <w:tcPr>
            <w:tcW w:w="956" w:type="dxa"/>
            <w:gridSpan w:val="2"/>
            <w:hideMark/>
          </w:tcPr>
          <w:p w14:paraId="52ACD6A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BB3A387" w14:textId="77777777" w:rsidR="00692E2E" w:rsidRPr="0097122C" w:rsidRDefault="00692E2E" w:rsidP="00690ACE">
            <w:pPr>
              <w:suppressAutoHyphens w:val="0"/>
              <w:rPr>
                <w:sz w:val="20"/>
                <w:szCs w:val="20"/>
              </w:rPr>
            </w:pPr>
          </w:p>
        </w:tc>
        <w:tc>
          <w:tcPr>
            <w:tcW w:w="567" w:type="dxa"/>
            <w:vMerge/>
            <w:hideMark/>
          </w:tcPr>
          <w:p w14:paraId="45954A3C" w14:textId="77777777" w:rsidR="00692E2E" w:rsidRPr="0097122C" w:rsidRDefault="00692E2E" w:rsidP="00690ACE">
            <w:pPr>
              <w:suppressAutoHyphens w:val="0"/>
              <w:rPr>
                <w:sz w:val="20"/>
                <w:szCs w:val="20"/>
              </w:rPr>
            </w:pPr>
          </w:p>
        </w:tc>
        <w:tc>
          <w:tcPr>
            <w:tcW w:w="567" w:type="dxa"/>
            <w:vMerge/>
            <w:hideMark/>
          </w:tcPr>
          <w:p w14:paraId="0B4DB19F" w14:textId="77777777" w:rsidR="00692E2E" w:rsidRPr="0097122C" w:rsidRDefault="00692E2E" w:rsidP="00690ACE">
            <w:pPr>
              <w:suppressAutoHyphens w:val="0"/>
              <w:rPr>
                <w:sz w:val="20"/>
                <w:szCs w:val="20"/>
              </w:rPr>
            </w:pPr>
          </w:p>
        </w:tc>
        <w:tc>
          <w:tcPr>
            <w:tcW w:w="567" w:type="dxa"/>
            <w:vMerge/>
            <w:hideMark/>
          </w:tcPr>
          <w:p w14:paraId="3EA3E1BA" w14:textId="77777777" w:rsidR="00692E2E" w:rsidRPr="0097122C" w:rsidRDefault="00692E2E" w:rsidP="00690ACE">
            <w:pPr>
              <w:suppressAutoHyphens w:val="0"/>
              <w:rPr>
                <w:sz w:val="20"/>
                <w:szCs w:val="20"/>
              </w:rPr>
            </w:pPr>
          </w:p>
        </w:tc>
        <w:tc>
          <w:tcPr>
            <w:tcW w:w="567" w:type="dxa"/>
            <w:vMerge/>
            <w:hideMark/>
          </w:tcPr>
          <w:p w14:paraId="3017628E" w14:textId="77777777" w:rsidR="00692E2E" w:rsidRPr="0097122C" w:rsidRDefault="00692E2E" w:rsidP="00690ACE">
            <w:pPr>
              <w:suppressAutoHyphens w:val="0"/>
              <w:rPr>
                <w:sz w:val="20"/>
                <w:szCs w:val="20"/>
              </w:rPr>
            </w:pPr>
          </w:p>
        </w:tc>
        <w:tc>
          <w:tcPr>
            <w:tcW w:w="567" w:type="dxa"/>
            <w:vMerge/>
            <w:hideMark/>
          </w:tcPr>
          <w:p w14:paraId="0C2CAE17" w14:textId="77777777" w:rsidR="00692E2E" w:rsidRPr="0097122C" w:rsidRDefault="00692E2E" w:rsidP="00690ACE">
            <w:pPr>
              <w:suppressAutoHyphens w:val="0"/>
              <w:rPr>
                <w:sz w:val="20"/>
                <w:szCs w:val="20"/>
              </w:rPr>
            </w:pPr>
          </w:p>
        </w:tc>
      </w:tr>
      <w:tr w:rsidR="00692E2E" w:rsidRPr="0097122C" w14:paraId="0CD9DB10" w14:textId="77777777" w:rsidTr="008C2E8A">
        <w:trPr>
          <w:trHeight w:val="300"/>
        </w:trPr>
        <w:tc>
          <w:tcPr>
            <w:tcW w:w="616" w:type="dxa"/>
            <w:noWrap/>
            <w:hideMark/>
          </w:tcPr>
          <w:p w14:paraId="35B08DEB" w14:textId="77777777" w:rsidR="00692E2E" w:rsidRPr="0097122C" w:rsidRDefault="00692E2E" w:rsidP="00690ACE">
            <w:pPr>
              <w:suppressAutoHyphens w:val="0"/>
              <w:rPr>
                <w:sz w:val="20"/>
                <w:szCs w:val="20"/>
              </w:rPr>
            </w:pPr>
            <w:r w:rsidRPr="0097122C">
              <w:rPr>
                <w:sz w:val="20"/>
                <w:szCs w:val="20"/>
              </w:rPr>
              <w:t>1094</w:t>
            </w:r>
          </w:p>
        </w:tc>
        <w:tc>
          <w:tcPr>
            <w:tcW w:w="3310" w:type="dxa"/>
            <w:gridSpan w:val="2"/>
            <w:hideMark/>
          </w:tcPr>
          <w:p w14:paraId="514148A3" w14:textId="77777777" w:rsidR="00692E2E" w:rsidRPr="0097122C" w:rsidRDefault="00692E2E" w:rsidP="00690ACE">
            <w:pPr>
              <w:suppressAutoHyphens w:val="0"/>
              <w:rPr>
                <w:sz w:val="20"/>
                <w:szCs w:val="20"/>
              </w:rPr>
            </w:pPr>
            <w:proofErr w:type="spellStart"/>
            <w:r w:rsidRPr="0097122C">
              <w:rPr>
                <w:sz w:val="20"/>
                <w:szCs w:val="20"/>
              </w:rPr>
              <w:t>Savilcējriņķi</w:t>
            </w:r>
            <w:proofErr w:type="spellEnd"/>
            <w:r w:rsidRPr="0097122C">
              <w:rPr>
                <w:sz w:val="20"/>
                <w:szCs w:val="20"/>
              </w:rPr>
              <w:t xml:space="preserve">   </w:t>
            </w:r>
          </w:p>
        </w:tc>
        <w:tc>
          <w:tcPr>
            <w:tcW w:w="1605" w:type="dxa"/>
            <w:hideMark/>
          </w:tcPr>
          <w:p w14:paraId="508C6E01" w14:textId="77777777" w:rsidR="00692E2E" w:rsidRPr="0097122C" w:rsidRDefault="00692E2E" w:rsidP="00690ACE">
            <w:pPr>
              <w:suppressAutoHyphens w:val="0"/>
              <w:rPr>
                <w:sz w:val="20"/>
                <w:szCs w:val="20"/>
              </w:rPr>
            </w:pPr>
            <w:r w:rsidRPr="0097122C">
              <w:rPr>
                <w:sz w:val="20"/>
                <w:szCs w:val="20"/>
              </w:rPr>
              <w:t>Ø 90-110mm</w:t>
            </w:r>
          </w:p>
        </w:tc>
        <w:tc>
          <w:tcPr>
            <w:tcW w:w="956" w:type="dxa"/>
            <w:gridSpan w:val="2"/>
            <w:hideMark/>
          </w:tcPr>
          <w:p w14:paraId="3664FF9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BAD4A65" w14:textId="77777777" w:rsidR="00692E2E" w:rsidRPr="0097122C" w:rsidRDefault="00692E2E" w:rsidP="00690ACE">
            <w:pPr>
              <w:suppressAutoHyphens w:val="0"/>
              <w:rPr>
                <w:sz w:val="20"/>
                <w:szCs w:val="20"/>
              </w:rPr>
            </w:pPr>
          </w:p>
        </w:tc>
        <w:tc>
          <w:tcPr>
            <w:tcW w:w="567" w:type="dxa"/>
            <w:vMerge/>
            <w:hideMark/>
          </w:tcPr>
          <w:p w14:paraId="220BF409" w14:textId="77777777" w:rsidR="00692E2E" w:rsidRPr="0097122C" w:rsidRDefault="00692E2E" w:rsidP="00690ACE">
            <w:pPr>
              <w:suppressAutoHyphens w:val="0"/>
              <w:rPr>
                <w:sz w:val="20"/>
                <w:szCs w:val="20"/>
              </w:rPr>
            </w:pPr>
          </w:p>
        </w:tc>
        <w:tc>
          <w:tcPr>
            <w:tcW w:w="567" w:type="dxa"/>
            <w:vMerge/>
            <w:hideMark/>
          </w:tcPr>
          <w:p w14:paraId="3F9DD3F6" w14:textId="77777777" w:rsidR="00692E2E" w:rsidRPr="0097122C" w:rsidRDefault="00692E2E" w:rsidP="00690ACE">
            <w:pPr>
              <w:suppressAutoHyphens w:val="0"/>
              <w:rPr>
                <w:sz w:val="20"/>
                <w:szCs w:val="20"/>
              </w:rPr>
            </w:pPr>
          </w:p>
        </w:tc>
        <w:tc>
          <w:tcPr>
            <w:tcW w:w="567" w:type="dxa"/>
            <w:vMerge/>
            <w:hideMark/>
          </w:tcPr>
          <w:p w14:paraId="24D96447" w14:textId="77777777" w:rsidR="00692E2E" w:rsidRPr="0097122C" w:rsidRDefault="00692E2E" w:rsidP="00690ACE">
            <w:pPr>
              <w:suppressAutoHyphens w:val="0"/>
              <w:rPr>
                <w:sz w:val="20"/>
                <w:szCs w:val="20"/>
              </w:rPr>
            </w:pPr>
          </w:p>
        </w:tc>
        <w:tc>
          <w:tcPr>
            <w:tcW w:w="567" w:type="dxa"/>
            <w:vMerge/>
            <w:hideMark/>
          </w:tcPr>
          <w:p w14:paraId="42E8BE73" w14:textId="77777777" w:rsidR="00692E2E" w:rsidRPr="0097122C" w:rsidRDefault="00692E2E" w:rsidP="00690ACE">
            <w:pPr>
              <w:suppressAutoHyphens w:val="0"/>
              <w:rPr>
                <w:sz w:val="20"/>
                <w:szCs w:val="20"/>
              </w:rPr>
            </w:pPr>
          </w:p>
        </w:tc>
        <w:tc>
          <w:tcPr>
            <w:tcW w:w="567" w:type="dxa"/>
            <w:vMerge/>
            <w:hideMark/>
          </w:tcPr>
          <w:p w14:paraId="75DF26A1" w14:textId="77777777" w:rsidR="00692E2E" w:rsidRPr="0097122C" w:rsidRDefault="00692E2E" w:rsidP="00690ACE">
            <w:pPr>
              <w:suppressAutoHyphens w:val="0"/>
              <w:rPr>
                <w:sz w:val="20"/>
                <w:szCs w:val="20"/>
              </w:rPr>
            </w:pPr>
          </w:p>
        </w:tc>
      </w:tr>
      <w:tr w:rsidR="00692E2E" w:rsidRPr="0097122C" w14:paraId="0CC49DC1" w14:textId="77777777" w:rsidTr="008C2E8A">
        <w:trPr>
          <w:trHeight w:val="300"/>
        </w:trPr>
        <w:tc>
          <w:tcPr>
            <w:tcW w:w="616" w:type="dxa"/>
            <w:noWrap/>
            <w:hideMark/>
          </w:tcPr>
          <w:p w14:paraId="1CB5AFEF" w14:textId="77777777" w:rsidR="00692E2E" w:rsidRPr="0097122C" w:rsidRDefault="00692E2E" w:rsidP="00690ACE">
            <w:pPr>
              <w:suppressAutoHyphens w:val="0"/>
              <w:rPr>
                <w:sz w:val="20"/>
                <w:szCs w:val="20"/>
              </w:rPr>
            </w:pPr>
            <w:r w:rsidRPr="0097122C">
              <w:rPr>
                <w:sz w:val="20"/>
                <w:szCs w:val="20"/>
              </w:rPr>
              <w:t>1095</w:t>
            </w:r>
          </w:p>
        </w:tc>
        <w:tc>
          <w:tcPr>
            <w:tcW w:w="3310" w:type="dxa"/>
            <w:gridSpan w:val="2"/>
            <w:hideMark/>
          </w:tcPr>
          <w:p w14:paraId="012B235E" w14:textId="77777777" w:rsidR="00692E2E" w:rsidRPr="0097122C" w:rsidRDefault="00692E2E" w:rsidP="00690ACE">
            <w:pPr>
              <w:suppressAutoHyphens w:val="0"/>
              <w:rPr>
                <w:sz w:val="20"/>
                <w:szCs w:val="20"/>
              </w:rPr>
            </w:pPr>
            <w:proofErr w:type="spellStart"/>
            <w:r w:rsidRPr="0097122C">
              <w:rPr>
                <w:sz w:val="20"/>
                <w:szCs w:val="20"/>
              </w:rPr>
              <w:t>Savilcējriņķi</w:t>
            </w:r>
            <w:proofErr w:type="spellEnd"/>
            <w:r w:rsidRPr="0097122C">
              <w:rPr>
                <w:sz w:val="20"/>
                <w:szCs w:val="20"/>
              </w:rPr>
              <w:t xml:space="preserve">   </w:t>
            </w:r>
          </w:p>
        </w:tc>
        <w:tc>
          <w:tcPr>
            <w:tcW w:w="1605" w:type="dxa"/>
            <w:hideMark/>
          </w:tcPr>
          <w:p w14:paraId="6EF881D2" w14:textId="77777777" w:rsidR="00692E2E" w:rsidRPr="0097122C" w:rsidRDefault="00692E2E" w:rsidP="00690ACE">
            <w:pPr>
              <w:suppressAutoHyphens w:val="0"/>
              <w:rPr>
                <w:sz w:val="20"/>
                <w:szCs w:val="20"/>
              </w:rPr>
            </w:pPr>
            <w:r w:rsidRPr="0097122C">
              <w:rPr>
                <w:sz w:val="20"/>
                <w:szCs w:val="20"/>
              </w:rPr>
              <w:t>Ø 105 līdz 120mm</w:t>
            </w:r>
          </w:p>
        </w:tc>
        <w:tc>
          <w:tcPr>
            <w:tcW w:w="956" w:type="dxa"/>
            <w:gridSpan w:val="2"/>
            <w:hideMark/>
          </w:tcPr>
          <w:p w14:paraId="4E9949B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9AE5449" w14:textId="77777777" w:rsidR="00692E2E" w:rsidRPr="0097122C" w:rsidRDefault="00692E2E" w:rsidP="00690ACE">
            <w:pPr>
              <w:suppressAutoHyphens w:val="0"/>
              <w:rPr>
                <w:sz w:val="20"/>
                <w:szCs w:val="20"/>
              </w:rPr>
            </w:pPr>
          </w:p>
        </w:tc>
        <w:tc>
          <w:tcPr>
            <w:tcW w:w="567" w:type="dxa"/>
            <w:vMerge/>
            <w:hideMark/>
          </w:tcPr>
          <w:p w14:paraId="5FE46E0D" w14:textId="77777777" w:rsidR="00692E2E" w:rsidRPr="0097122C" w:rsidRDefault="00692E2E" w:rsidP="00690ACE">
            <w:pPr>
              <w:suppressAutoHyphens w:val="0"/>
              <w:rPr>
                <w:sz w:val="20"/>
                <w:szCs w:val="20"/>
              </w:rPr>
            </w:pPr>
          </w:p>
        </w:tc>
        <w:tc>
          <w:tcPr>
            <w:tcW w:w="567" w:type="dxa"/>
            <w:vMerge/>
            <w:hideMark/>
          </w:tcPr>
          <w:p w14:paraId="595EDA63" w14:textId="77777777" w:rsidR="00692E2E" w:rsidRPr="0097122C" w:rsidRDefault="00692E2E" w:rsidP="00690ACE">
            <w:pPr>
              <w:suppressAutoHyphens w:val="0"/>
              <w:rPr>
                <w:sz w:val="20"/>
                <w:szCs w:val="20"/>
              </w:rPr>
            </w:pPr>
          </w:p>
        </w:tc>
        <w:tc>
          <w:tcPr>
            <w:tcW w:w="567" w:type="dxa"/>
            <w:vMerge/>
            <w:hideMark/>
          </w:tcPr>
          <w:p w14:paraId="26ECF6DC" w14:textId="77777777" w:rsidR="00692E2E" w:rsidRPr="0097122C" w:rsidRDefault="00692E2E" w:rsidP="00690ACE">
            <w:pPr>
              <w:suppressAutoHyphens w:val="0"/>
              <w:rPr>
                <w:sz w:val="20"/>
                <w:szCs w:val="20"/>
              </w:rPr>
            </w:pPr>
          </w:p>
        </w:tc>
        <w:tc>
          <w:tcPr>
            <w:tcW w:w="567" w:type="dxa"/>
            <w:vMerge/>
            <w:hideMark/>
          </w:tcPr>
          <w:p w14:paraId="6BC7292A" w14:textId="77777777" w:rsidR="00692E2E" w:rsidRPr="0097122C" w:rsidRDefault="00692E2E" w:rsidP="00690ACE">
            <w:pPr>
              <w:suppressAutoHyphens w:val="0"/>
              <w:rPr>
                <w:sz w:val="20"/>
                <w:szCs w:val="20"/>
              </w:rPr>
            </w:pPr>
          </w:p>
        </w:tc>
        <w:tc>
          <w:tcPr>
            <w:tcW w:w="567" w:type="dxa"/>
            <w:vMerge/>
            <w:hideMark/>
          </w:tcPr>
          <w:p w14:paraId="528328E4" w14:textId="77777777" w:rsidR="00692E2E" w:rsidRPr="0097122C" w:rsidRDefault="00692E2E" w:rsidP="00690ACE">
            <w:pPr>
              <w:suppressAutoHyphens w:val="0"/>
              <w:rPr>
                <w:sz w:val="20"/>
                <w:szCs w:val="20"/>
              </w:rPr>
            </w:pPr>
          </w:p>
        </w:tc>
      </w:tr>
      <w:tr w:rsidR="00692E2E" w:rsidRPr="0097122C" w14:paraId="35D1FF7E" w14:textId="77777777" w:rsidTr="008C2E8A">
        <w:trPr>
          <w:trHeight w:val="300"/>
        </w:trPr>
        <w:tc>
          <w:tcPr>
            <w:tcW w:w="616" w:type="dxa"/>
            <w:noWrap/>
            <w:hideMark/>
          </w:tcPr>
          <w:p w14:paraId="6DE4B04E" w14:textId="77777777" w:rsidR="00692E2E" w:rsidRPr="0097122C" w:rsidRDefault="00692E2E" w:rsidP="00690ACE">
            <w:pPr>
              <w:suppressAutoHyphens w:val="0"/>
              <w:rPr>
                <w:sz w:val="20"/>
                <w:szCs w:val="20"/>
              </w:rPr>
            </w:pPr>
            <w:r w:rsidRPr="0097122C">
              <w:rPr>
                <w:sz w:val="20"/>
                <w:szCs w:val="20"/>
              </w:rPr>
              <w:t>1096</w:t>
            </w:r>
          </w:p>
        </w:tc>
        <w:tc>
          <w:tcPr>
            <w:tcW w:w="3310" w:type="dxa"/>
            <w:gridSpan w:val="2"/>
            <w:hideMark/>
          </w:tcPr>
          <w:p w14:paraId="794C8D34" w14:textId="77777777" w:rsidR="00692E2E" w:rsidRPr="0097122C" w:rsidRDefault="00692E2E" w:rsidP="00690ACE">
            <w:pPr>
              <w:suppressAutoHyphens w:val="0"/>
              <w:rPr>
                <w:sz w:val="20"/>
                <w:szCs w:val="20"/>
              </w:rPr>
            </w:pPr>
            <w:proofErr w:type="spellStart"/>
            <w:r w:rsidRPr="0097122C">
              <w:rPr>
                <w:sz w:val="20"/>
                <w:szCs w:val="20"/>
              </w:rPr>
              <w:t>Savilcējriņķi</w:t>
            </w:r>
            <w:proofErr w:type="spellEnd"/>
            <w:r w:rsidRPr="0097122C">
              <w:rPr>
                <w:sz w:val="20"/>
                <w:szCs w:val="20"/>
              </w:rPr>
              <w:t xml:space="preserve">   </w:t>
            </w:r>
          </w:p>
        </w:tc>
        <w:tc>
          <w:tcPr>
            <w:tcW w:w="1605" w:type="dxa"/>
            <w:hideMark/>
          </w:tcPr>
          <w:p w14:paraId="08D20140" w14:textId="77777777" w:rsidR="00692E2E" w:rsidRPr="0097122C" w:rsidRDefault="00692E2E" w:rsidP="00690ACE">
            <w:pPr>
              <w:suppressAutoHyphens w:val="0"/>
              <w:rPr>
                <w:sz w:val="20"/>
                <w:szCs w:val="20"/>
              </w:rPr>
            </w:pPr>
            <w:r w:rsidRPr="0097122C">
              <w:rPr>
                <w:sz w:val="20"/>
                <w:szCs w:val="20"/>
              </w:rPr>
              <w:t>Ø 120 līdz 140mm</w:t>
            </w:r>
          </w:p>
        </w:tc>
        <w:tc>
          <w:tcPr>
            <w:tcW w:w="956" w:type="dxa"/>
            <w:gridSpan w:val="2"/>
            <w:hideMark/>
          </w:tcPr>
          <w:p w14:paraId="7B86A36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736A3BD" w14:textId="77777777" w:rsidR="00692E2E" w:rsidRPr="0097122C" w:rsidRDefault="00692E2E" w:rsidP="00690ACE">
            <w:pPr>
              <w:suppressAutoHyphens w:val="0"/>
              <w:rPr>
                <w:sz w:val="20"/>
                <w:szCs w:val="20"/>
              </w:rPr>
            </w:pPr>
          </w:p>
        </w:tc>
        <w:tc>
          <w:tcPr>
            <w:tcW w:w="567" w:type="dxa"/>
            <w:vMerge/>
            <w:hideMark/>
          </w:tcPr>
          <w:p w14:paraId="06349242" w14:textId="77777777" w:rsidR="00692E2E" w:rsidRPr="0097122C" w:rsidRDefault="00692E2E" w:rsidP="00690ACE">
            <w:pPr>
              <w:suppressAutoHyphens w:val="0"/>
              <w:rPr>
                <w:sz w:val="20"/>
                <w:szCs w:val="20"/>
              </w:rPr>
            </w:pPr>
          </w:p>
        </w:tc>
        <w:tc>
          <w:tcPr>
            <w:tcW w:w="567" w:type="dxa"/>
            <w:vMerge/>
            <w:hideMark/>
          </w:tcPr>
          <w:p w14:paraId="29DBA68D" w14:textId="77777777" w:rsidR="00692E2E" w:rsidRPr="0097122C" w:rsidRDefault="00692E2E" w:rsidP="00690ACE">
            <w:pPr>
              <w:suppressAutoHyphens w:val="0"/>
              <w:rPr>
                <w:sz w:val="20"/>
                <w:szCs w:val="20"/>
              </w:rPr>
            </w:pPr>
          </w:p>
        </w:tc>
        <w:tc>
          <w:tcPr>
            <w:tcW w:w="567" w:type="dxa"/>
            <w:vMerge/>
            <w:hideMark/>
          </w:tcPr>
          <w:p w14:paraId="6A912804" w14:textId="77777777" w:rsidR="00692E2E" w:rsidRPr="0097122C" w:rsidRDefault="00692E2E" w:rsidP="00690ACE">
            <w:pPr>
              <w:suppressAutoHyphens w:val="0"/>
              <w:rPr>
                <w:sz w:val="20"/>
                <w:szCs w:val="20"/>
              </w:rPr>
            </w:pPr>
          </w:p>
        </w:tc>
        <w:tc>
          <w:tcPr>
            <w:tcW w:w="567" w:type="dxa"/>
            <w:vMerge/>
            <w:hideMark/>
          </w:tcPr>
          <w:p w14:paraId="5DB91584" w14:textId="77777777" w:rsidR="00692E2E" w:rsidRPr="0097122C" w:rsidRDefault="00692E2E" w:rsidP="00690ACE">
            <w:pPr>
              <w:suppressAutoHyphens w:val="0"/>
              <w:rPr>
                <w:sz w:val="20"/>
                <w:szCs w:val="20"/>
              </w:rPr>
            </w:pPr>
          </w:p>
        </w:tc>
        <w:tc>
          <w:tcPr>
            <w:tcW w:w="567" w:type="dxa"/>
            <w:vMerge/>
            <w:hideMark/>
          </w:tcPr>
          <w:p w14:paraId="207B50A8" w14:textId="77777777" w:rsidR="00692E2E" w:rsidRPr="0097122C" w:rsidRDefault="00692E2E" w:rsidP="00690ACE">
            <w:pPr>
              <w:suppressAutoHyphens w:val="0"/>
              <w:rPr>
                <w:sz w:val="20"/>
                <w:szCs w:val="20"/>
              </w:rPr>
            </w:pPr>
          </w:p>
        </w:tc>
      </w:tr>
      <w:tr w:rsidR="00692E2E" w:rsidRPr="0097122C" w14:paraId="5021A398" w14:textId="77777777" w:rsidTr="008C2E8A">
        <w:trPr>
          <w:trHeight w:val="300"/>
        </w:trPr>
        <w:tc>
          <w:tcPr>
            <w:tcW w:w="616" w:type="dxa"/>
            <w:noWrap/>
            <w:hideMark/>
          </w:tcPr>
          <w:p w14:paraId="54436308" w14:textId="77777777" w:rsidR="00692E2E" w:rsidRPr="0097122C" w:rsidRDefault="00692E2E" w:rsidP="00690ACE">
            <w:pPr>
              <w:suppressAutoHyphens w:val="0"/>
              <w:rPr>
                <w:sz w:val="20"/>
                <w:szCs w:val="20"/>
              </w:rPr>
            </w:pPr>
            <w:r w:rsidRPr="0097122C">
              <w:rPr>
                <w:sz w:val="20"/>
                <w:szCs w:val="20"/>
              </w:rPr>
              <w:t>1097</w:t>
            </w:r>
          </w:p>
        </w:tc>
        <w:tc>
          <w:tcPr>
            <w:tcW w:w="3310" w:type="dxa"/>
            <w:gridSpan w:val="2"/>
            <w:hideMark/>
          </w:tcPr>
          <w:p w14:paraId="383B1714" w14:textId="77777777" w:rsidR="00692E2E" w:rsidRPr="0097122C" w:rsidRDefault="00692E2E" w:rsidP="00690ACE">
            <w:pPr>
              <w:suppressAutoHyphens w:val="0"/>
              <w:rPr>
                <w:sz w:val="20"/>
                <w:szCs w:val="20"/>
              </w:rPr>
            </w:pPr>
            <w:proofErr w:type="spellStart"/>
            <w:r w:rsidRPr="0097122C">
              <w:rPr>
                <w:sz w:val="20"/>
                <w:szCs w:val="20"/>
              </w:rPr>
              <w:t>Savilcējriņķi</w:t>
            </w:r>
            <w:proofErr w:type="spellEnd"/>
            <w:r w:rsidRPr="0097122C">
              <w:rPr>
                <w:sz w:val="20"/>
                <w:szCs w:val="20"/>
              </w:rPr>
              <w:t xml:space="preserve">   </w:t>
            </w:r>
          </w:p>
        </w:tc>
        <w:tc>
          <w:tcPr>
            <w:tcW w:w="1605" w:type="dxa"/>
            <w:hideMark/>
          </w:tcPr>
          <w:p w14:paraId="4DF126B1" w14:textId="77777777" w:rsidR="00692E2E" w:rsidRPr="0097122C" w:rsidRDefault="00692E2E" w:rsidP="00690ACE">
            <w:pPr>
              <w:suppressAutoHyphens w:val="0"/>
              <w:rPr>
                <w:sz w:val="20"/>
                <w:szCs w:val="20"/>
              </w:rPr>
            </w:pPr>
            <w:r w:rsidRPr="0097122C">
              <w:rPr>
                <w:sz w:val="20"/>
                <w:szCs w:val="20"/>
              </w:rPr>
              <w:t>Ø 160-170mm</w:t>
            </w:r>
          </w:p>
        </w:tc>
        <w:tc>
          <w:tcPr>
            <w:tcW w:w="956" w:type="dxa"/>
            <w:gridSpan w:val="2"/>
            <w:hideMark/>
          </w:tcPr>
          <w:p w14:paraId="376638A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7975AA4" w14:textId="77777777" w:rsidR="00692E2E" w:rsidRPr="0097122C" w:rsidRDefault="00692E2E" w:rsidP="00690ACE">
            <w:pPr>
              <w:suppressAutoHyphens w:val="0"/>
              <w:rPr>
                <w:sz w:val="20"/>
                <w:szCs w:val="20"/>
              </w:rPr>
            </w:pPr>
          </w:p>
        </w:tc>
        <w:tc>
          <w:tcPr>
            <w:tcW w:w="567" w:type="dxa"/>
            <w:vMerge/>
            <w:hideMark/>
          </w:tcPr>
          <w:p w14:paraId="347D43D5" w14:textId="77777777" w:rsidR="00692E2E" w:rsidRPr="0097122C" w:rsidRDefault="00692E2E" w:rsidP="00690ACE">
            <w:pPr>
              <w:suppressAutoHyphens w:val="0"/>
              <w:rPr>
                <w:sz w:val="20"/>
                <w:szCs w:val="20"/>
              </w:rPr>
            </w:pPr>
          </w:p>
        </w:tc>
        <w:tc>
          <w:tcPr>
            <w:tcW w:w="567" w:type="dxa"/>
            <w:vMerge/>
            <w:hideMark/>
          </w:tcPr>
          <w:p w14:paraId="44A01EB1" w14:textId="77777777" w:rsidR="00692E2E" w:rsidRPr="0097122C" w:rsidRDefault="00692E2E" w:rsidP="00690ACE">
            <w:pPr>
              <w:suppressAutoHyphens w:val="0"/>
              <w:rPr>
                <w:sz w:val="20"/>
                <w:szCs w:val="20"/>
              </w:rPr>
            </w:pPr>
          </w:p>
        </w:tc>
        <w:tc>
          <w:tcPr>
            <w:tcW w:w="567" w:type="dxa"/>
            <w:vMerge/>
            <w:hideMark/>
          </w:tcPr>
          <w:p w14:paraId="4DC63DBF" w14:textId="77777777" w:rsidR="00692E2E" w:rsidRPr="0097122C" w:rsidRDefault="00692E2E" w:rsidP="00690ACE">
            <w:pPr>
              <w:suppressAutoHyphens w:val="0"/>
              <w:rPr>
                <w:sz w:val="20"/>
                <w:szCs w:val="20"/>
              </w:rPr>
            </w:pPr>
          </w:p>
        </w:tc>
        <w:tc>
          <w:tcPr>
            <w:tcW w:w="567" w:type="dxa"/>
            <w:vMerge/>
            <w:hideMark/>
          </w:tcPr>
          <w:p w14:paraId="493BB33C" w14:textId="77777777" w:rsidR="00692E2E" w:rsidRPr="0097122C" w:rsidRDefault="00692E2E" w:rsidP="00690ACE">
            <w:pPr>
              <w:suppressAutoHyphens w:val="0"/>
              <w:rPr>
                <w:sz w:val="20"/>
                <w:szCs w:val="20"/>
              </w:rPr>
            </w:pPr>
          </w:p>
        </w:tc>
        <w:tc>
          <w:tcPr>
            <w:tcW w:w="567" w:type="dxa"/>
            <w:vMerge/>
            <w:hideMark/>
          </w:tcPr>
          <w:p w14:paraId="1257DF63" w14:textId="77777777" w:rsidR="00692E2E" w:rsidRPr="0097122C" w:rsidRDefault="00692E2E" w:rsidP="00690ACE">
            <w:pPr>
              <w:suppressAutoHyphens w:val="0"/>
              <w:rPr>
                <w:sz w:val="20"/>
                <w:szCs w:val="20"/>
              </w:rPr>
            </w:pPr>
          </w:p>
        </w:tc>
      </w:tr>
      <w:tr w:rsidR="00692E2E" w:rsidRPr="0097122C" w14:paraId="3CFBD9B8" w14:textId="77777777" w:rsidTr="008C2E8A">
        <w:trPr>
          <w:trHeight w:val="300"/>
        </w:trPr>
        <w:tc>
          <w:tcPr>
            <w:tcW w:w="616" w:type="dxa"/>
            <w:noWrap/>
            <w:hideMark/>
          </w:tcPr>
          <w:p w14:paraId="358DD4C3" w14:textId="77777777" w:rsidR="00692E2E" w:rsidRPr="0097122C" w:rsidRDefault="00692E2E" w:rsidP="00690ACE">
            <w:pPr>
              <w:suppressAutoHyphens w:val="0"/>
              <w:rPr>
                <w:sz w:val="20"/>
                <w:szCs w:val="20"/>
              </w:rPr>
            </w:pPr>
            <w:r w:rsidRPr="0097122C">
              <w:rPr>
                <w:sz w:val="20"/>
                <w:szCs w:val="20"/>
              </w:rPr>
              <w:t>1098</w:t>
            </w:r>
          </w:p>
        </w:tc>
        <w:tc>
          <w:tcPr>
            <w:tcW w:w="3310" w:type="dxa"/>
            <w:gridSpan w:val="2"/>
            <w:hideMark/>
          </w:tcPr>
          <w:p w14:paraId="1D280ED0" w14:textId="77777777" w:rsidR="00692E2E" w:rsidRPr="0097122C" w:rsidRDefault="00692E2E" w:rsidP="00690ACE">
            <w:pPr>
              <w:suppressAutoHyphens w:val="0"/>
              <w:rPr>
                <w:sz w:val="20"/>
                <w:szCs w:val="20"/>
              </w:rPr>
            </w:pPr>
            <w:proofErr w:type="spellStart"/>
            <w:r w:rsidRPr="0097122C">
              <w:rPr>
                <w:sz w:val="20"/>
                <w:szCs w:val="20"/>
              </w:rPr>
              <w:t>Savilcējriņķi</w:t>
            </w:r>
            <w:proofErr w:type="spellEnd"/>
            <w:r w:rsidRPr="0097122C">
              <w:rPr>
                <w:sz w:val="20"/>
                <w:szCs w:val="20"/>
              </w:rPr>
              <w:t xml:space="preserve">   </w:t>
            </w:r>
          </w:p>
        </w:tc>
        <w:tc>
          <w:tcPr>
            <w:tcW w:w="1605" w:type="dxa"/>
            <w:hideMark/>
          </w:tcPr>
          <w:p w14:paraId="24CD1077" w14:textId="77777777" w:rsidR="00692E2E" w:rsidRPr="0097122C" w:rsidRDefault="00692E2E" w:rsidP="00690ACE">
            <w:pPr>
              <w:suppressAutoHyphens w:val="0"/>
              <w:rPr>
                <w:sz w:val="20"/>
                <w:szCs w:val="20"/>
              </w:rPr>
            </w:pPr>
            <w:r w:rsidRPr="0097122C">
              <w:rPr>
                <w:sz w:val="20"/>
                <w:szCs w:val="20"/>
              </w:rPr>
              <w:t>Ø 205-220mm</w:t>
            </w:r>
          </w:p>
        </w:tc>
        <w:tc>
          <w:tcPr>
            <w:tcW w:w="956" w:type="dxa"/>
            <w:gridSpan w:val="2"/>
            <w:hideMark/>
          </w:tcPr>
          <w:p w14:paraId="69FD62F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8CAB7B5" w14:textId="77777777" w:rsidR="00692E2E" w:rsidRPr="0097122C" w:rsidRDefault="00692E2E" w:rsidP="00690ACE">
            <w:pPr>
              <w:suppressAutoHyphens w:val="0"/>
              <w:rPr>
                <w:sz w:val="20"/>
                <w:szCs w:val="20"/>
              </w:rPr>
            </w:pPr>
          </w:p>
        </w:tc>
        <w:tc>
          <w:tcPr>
            <w:tcW w:w="567" w:type="dxa"/>
            <w:vMerge/>
            <w:hideMark/>
          </w:tcPr>
          <w:p w14:paraId="53F67F02" w14:textId="77777777" w:rsidR="00692E2E" w:rsidRPr="0097122C" w:rsidRDefault="00692E2E" w:rsidP="00690ACE">
            <w:pPr>
              <w:suppressAutoHyphens w:val="0"/>
              <w:rPr>
                <w:sz w:val="20"/>
                <w:szCs w:val="20"/>
              </w:rPr>
            </w:pPr>
          </w:p>
        </w:tc>
        <w:tc>
          <w:tcPr>
            <w:tcW w:w="567" w:type="dxa"/>
            <w:vMerge/>
            <w:hideMark/>
          </w:tcPr>
          <w:p w14:paraId="32734AEA" w14:textId="77777777" w:rsidR="00692E2E" w:rsidRPr="0097122C" w:rsidRDefault="00692E2E" w:rsidP="00690ACE">
            <w:pPr>
              <w:suppressAutoHyphens w:val="0"/>
              <w:rPr>
                <w:sz w:val="20"/>
                <w:szCs w:val="20"/>
              </w:rPr>
            </w:pPr>
          </w:p>
        </w:tc>
        <w:tc>
          <w:tcPr>
            <w:tcW w:w="567" w:type="dxa"/>
            <w:vMerge/>
            <w:hideMark/>
          </w:tcPr>
          <w:p w14:paraId="0C0DCF06" w14:textId="77777777" w:rsidR="00692E2E" w:rsidRPr="0097122C" w:rsidRDefault="00692E2E" w:rsidP="00690ACE">
            <w:pPr>
              <w:suppressAutoHyphens w:val="0"/>
              <w:rPr>
                <w:sz w:val="20"/>
                <w:szCs w:val="20"/>
              </w:rPr>
            </w:pPr>
          </w:p>
        </w:tc>
        <w:tc>
          <w:tcPr>
            <w:tcW w:w="567" w:type="dxa"/>
            <w:vMerge/>
            <w:hideMark/>
          </w:tcPr>
          <w:p w14:paraId="08CBCEC2" w14:textId="77777777" w:rsidR="00692E2E" w:rsidRPr="0097122C" w:rsidRDefault="00692E2E" w:rsidP="00690ACE">
            <w:pPr>
              <w:suppressAutoHyphens w:val="0"/>
              <w:rPr>
                <w:sz w:val="20"/>
                <w:szCs w:val="20"/>
              </w:rPr>
            </w:pPr>
          </w:p>
        </w:tc>
        <w:tc>
          <w:tcPr>
            <w:tcW w:w="567" w:type="dxa"/>
            <w:vMerge/>
            <w:hideMark/>
          </w:tcPr>
          <w:p w14:paraId="0DC79716" w14:textId="77777777" w:rsidR="00692E2E" w:rsidRPr="0097122C" w:rsidRDefault="00692E2E" w:rsidP="00690ACE">
            <w:pPr>
              <w:suppressAutoHyphens w:val="0"/>
              <w:rPr>
                <w:sz w:val="20"/>
                <w:szCs w:val="20"/>
              </w:rPr>
            </w:pPr>
          </w:p>
        </w:tc>
      </w:tr>
      <w:tr w:rsidR="00692E2E" w:rsidRPr="0097122C" w14:paraId="5A392185" w14:textId="77777777" w:rsidTr="008C2E8A">
        <w:trPr>
          <w:trHeight w:val="300"/>
        </w:trPr>
        <w:tc>
          <w:tcPr>
            <w:tcW w:w="616" w:type="dxa"/>
            <w:noWrap/>
            <w:hideMark/>
          </w:tcPr>
          <w:p w14:paraId="24DC4090" w14:textId="77777777" w:rsidR="00692E2E" w:rsidRPr="0097122C" w:rsidRDefault="00692E2E" w:rsidP="00690ACE">
            <w:pPr>
              <w:suppressAutoHyphens w:val="0"/>
              <w:rPr>
                <w:sz w:val="20"/>
                <w:szCs w:val="20"/>
              </w:rPr>
            </w:pPr>
            <w:r w:rsidRPr="0097122C">
              <w:rPr>
                <w:sz w:val="20"/>
                <w:szCs w:val="20"/>
              </w:rPr>
              <w:t> </w:t>
            </w:r>
          </w:p>
        </w:tc>
        <w:tc>
          <w:tcPr>
            <w:tcW w:w="3310" w:type="dxa"/>
            <w:gridSpan w:val="2"/>
            <w:noWrap/>
            <w:hideMark/>
          </w:tcPr>
          <w:p w14:paraId="30A58A30" w14:textId="77777777" w:rsidR="00692E2E" w:rsidRPr="0097122C" w:rsidRDefault="00692E2E" w:rsidP="00690ACE">
            <w:pPr>
              <w:suppressAutoHyphens w:val="0"/>
              <w:rPr>
                <w:b/>
                <w:bCs/>
                <w:sz w:val="20"/>
                <w:szCs w:val="20"/>
              </w:rPr>
            </w:pPr>
            <w:r w:rsidRPr="0097122C">
              <w:rPr>
                <w:b/>
                <w:bCs/>
                <w:sz w:val="20"/>
                <w:szCs w:val="20"/>
              </w:rPr>
              <w:t>Misiņa veidgabali</w:t>
            </w:r>
          </w:p>
        </w:tc>
        <w:tc>
          <w:tcPr>
            <w:tcW w:w="1605" w:type="dxa"/>
            <w:noWrap/>
            <w:hideMark/>
          </w:tcPr>
          <w:p w14:paraId="59B31DEA" w14:textId="77777777" w:rsidR="00692E2E" w:rsidRPr="0097122C" w:rsidRDefault="00692E2E" w:rsidP="00690ACE">
            <w:pPr>
              <w:suppressAutoHyphens w:val="0"/>
              <w:rPr>
                <w:sz w:val="20"/>
                <w:szCs w:val="20"/>
              </w:rPr>
            </w:pPr>
            <w:r w:rsidRPr="0097122C">
              <w:rPr>
                <w:sz w:val="20"/>
                <w:szCs w:val="20"/>
              </w:rPr>
              <w:t> </w:t>
            </w:r>
          </w:p>
        </w:tc>
        <w:tc>
          <w:tcPr>
            <w:tcW w:w="956" w:type="dxa"/>
            <w:gridSpan w:val="2"/>
            <w:noWrap/>
            <w:hideMark/>
          </w:tcPr>
          <w:p w14:paraId="478F88FA" w14:textId="77777777" w:rsidR="00692E2E" w:rsidRPr="00E30FC4" w:rsidRDefault="00692E2E" w:rsidP="00690ACE">
            <w:pPr>
              <w:suppressAutoHyphens w:val="0"/>
              <w:rPr>
                <w:sz w:val="19"/>
                <w:szCs w:val="19"/>
              </w:rPr>
            </w:pPr>
            <w:r w:rsidRPr="00E30FC4">
              <w:rPr>
                <w:sz w:val="19"/>
                <w:szCs w:val="19"/>
              </w:rPr>
              <w:t> </w:t>
            </w:r>
          </w:p>
        </w:tc>
        <w:tc>
          <w:tcPr>
            <w:tcW w:w="567" w:type="dxa"/>
            <w:vMerge/>
            <w:hideMark/>
          </w:tcPr>
          <w:p w14:paraId="6886B908" w14:textId="77777777" w:rsidR="00692E2E" w:rsidRPr="0097122C" w:rsidRDefault="00692E2E" w:rsidP="00690ACE">
            <w:pPr>
              <w:suppressAutoHyphens w:val="0"/>
              <w:rPr>
                <w:sz w:val="20"/>
                <w:szCs w:val="20"/>
              </w:rPr>
            </w:pPr>
          </w:p>
        </w:tc>
        <w:tc>
          <w:tcPr>
            <w:tcW w:w="567" w:type="dxa"/>
            <w:vMerge/>
            <w:hideMark/>
          </w:tcPr>
          <w:p w14:paraId="13755C6C" w14:textId="77777777" w:rsidR="00692E2E" w:rsidRPr="0097122C" w:rsidRDefault="00692E2E" w:rsidP="00690ACE">
            <w:pPr>
              <w:suppressAutoHyphens w:val="0"/>
              <w:rPr>
                <w:sz w:val="20"/>
                <w:szCs w:val="20"/>
              </w:rPr>
            </w:pPr>
          </w:p>
        </w:tc>
        <w:tc>
          <w:tcPr>
            <w:tcW w:w="567" w:type="dxa"/>
            <w:vMerge/>
            <w:hideMark/>
          </w:tcPr>
          <w:p w14:paraId="18676005" w14:textId="77777777" w:rsidR="00692E2E" w:rsidRPr="0097122C" w:rsidRDefault="00692E2E" w:rsidP="00690ACE">
            <w:pPr>
              <w:suppressAutoHyphens w:val="0"/>
              <w:rPr>
                <w:sz w:val="20"/>
                <w:szCs w:val="20"/>
              </w:rPr>
            </w:pPr>
          </w:p>
        </w:tc>
        <w:tc>
          <w:tcPr>
            <w:tcW w:w="567" w:type="dxa"/>
            <w:vMerge/>
            <w:hideMark/>
          </w:tcPr>
          <w:p w14:paraId="50DB6FEA" w14:textId="77777777" w:rsidR="00692E2E" w:rsidRPr="0097122C" w:rsidRDefault="00692E2E" w:rsidP="00690ACE">
            <w:pPr>
              <w:suppressAutoHyphens w:val="0"/>
              <w:rPr>
                <w:sz w:val="20"/>
                <w:szCs w:val="20"/>
              </w:rPr>
            </w:pPr>
          </w:p>
        </w:tc>
        <w:tc>
          <w:tcPr>
            <w:tcW w:w="567" w:type="dxa"/>
            <w:vMerge/>
            <w:hideMark/>
          </w:tcPr>
          <w:p w14:paraId="0D614485" w14:textId="77777777" w:rsidR="00692E2E" w:rsidRPr="0097122C" w:rsidRDefault="00692E2E" w:rsidP="00690ACE">
            <w:pPr>
              <w:suppressAutoHyphens w:val="0"/>
              <w:rPr>
                <w:sz w:val="20"/>
                <w:szCs w:val="20"/>
              </w:rPr>
            </w:pPr>
          </w:p>
        </w:tc>
        <w:tc>
          <w:tcPr>
            <w:tcW w:w="567" w:type="dxa"/>
            <w:vMerge/>
            <w:hideMark/>
          </w:tcPr>
          <w:p w14:paraId="678E53FE" w14:textId="77777777" w:rsidR="00692E2E" w:rsidRPr="0097122C" w:rsidRDefault="00692E2E" w:rsidP="00690ACE">
            <w:pPr>
              <w:suppressAutoHyphens w:val="0"/>
              <w:rPr>
                <w:sz w:val="20"/>
                <w:szCs w:val="20"/>
              </w:rPr>
            </w:pPr>
          </w:p>
        </w:tc>
      </w:tr>
      <w:tr w:rsidR="00692E2E" w:rsidRPr="0097122C" w14:paraId="60C7611A" w14:textId="77777777" w:rsidTr="008C2E8A">
        <w:trPr>
          <w:trHeight w:val="300"/>
        </w:trPr>
        <w:tc>
          <w:tcPr>
            <w:tcW w:w="616" w:type="dxa"/>
            <w:noWrap/>
            <w:hideMark/>
          </w:tcPr>
          <w:p w14:paraId="5CC7DAE2" w14:textId="77777777" w:rsidR="00692E2E" w:rsidRPr="0097122C" w:rsidRDefault="00692E2E" w:rsidP="00690ACE">
            <w:pPr>
              <w:suppressAutoHyphens w:val="0"/>
              <w:rPr>
                <w:sz w:val="20"/>
                <w:szCs w:val="20"/>
              </w:rPr>
            </w:pPr>
            <w:r w:rsidRPr="0097122C">
              <w:rPr>
                <w:sz w:val="20"/>
                <w:szCs w:val="20"/>
              </w:rPr>
              <w:t>1099</w:t>
            </w:r>
          </w:p>
        </w:tc>
        <w:tc>
          <w:tcPr>
            <w:tcW w:w="3310" w:type="dxa"/>
            <w:gridSpan w:val="2"/>
            <w:hideMark/>
          </w:tcPr>
          <w:p w14:paraId="7A24FBB2" w14:textId="77777777" w:rsidR="00692E2E" w:rsidRPr="0097122C" w:rsidRDefault="00692E2E" w:rsidP="00690ACE">
            <w:pPr>
              <w:suppressAutoHyphens w:val="0"/>
              <w:rPr>
                <w:sz w:val="20"/>
                <w:szCs w:val="20"/>
              </w:rPr>
            </w:pPr>
            <w:r w:rsidRPr="0097122C">
              <w:rPr>
                <w:sz w:val="20"/>
                <w:szCs w:val="20"/>
              </w:rPr>
              <w:t xml:space="preserve">Uzmava  </w:t>
            </w:r>
          </w:p>
        </w:tc>
        <w:tc>
          <w:tcPr>
            <w:tcW w:w="1605" w:type="dxa"/>
            <w:noWrap/>
            <w:hideMark/>
          </w:tcPr>
          <w:p w14:paraId="77D8D592" w14:textId="77777777" w:rsidR="00692E2E" w:rsidRPr="0097122C" w:rsidRDefault="00692E2E" w:rsidP="00690ACE">
            <w:pPr>
              <w:suppressAutoHyphens w:val="0"/>
              <w:rPr>
                <w:sz w:val="20"/>
                <w:szCs w:val="20"/>
              </w:rPr>
            </w:pPr>
            <w:r w:rsidRPr="0097122C">
              <w:rPr>
                <w:sz w:val="20"/>
                <w:szCs w:val="20"/>
              </w:rPr>
              <w:t>½˝</w:t>
            </w:r>
          </w:p>
        </w:tc>
        <w:tc>
          <w:tcPr>
            <w:tcW w:w="956" w:type="dxa"/>
            <w:gridSpan w:val="2"/>
            <w:hideMark/>
          </w:tcPr>
          <w:p w14:paraId="5486304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AF6354F" w14:textId="77777777" w:rsidR="00692E2E" w:rsidRPr="0097122C" w:rsidRDefault="00692E2E" w:rsidP="00690ACE">
            <w:pPr>
              <w:suppressAutoHyphens w:val="0"/>
              <w:rPr>
                <w:sz w:val="20"/>
                <w:szCs w:val="20"/>
              </w:rPr>
            </w:pPr>
          </w:p>
        </w:tc>
        <w:tc>
          <w:tcPr>
            <w:tcW w:w="567" w:type="dxa"/>
            <w:vMerge/>
            <w:hideMark/>
          </w:tcPr>
          <w:p w14:paraId="1267EFAB" w14:textId="77777777" w:rsidR="00692E2E" w:rsidRPr="0097122C" w:rsidRDefault="00692E2E" w:rsidP="00690ACE">
            <w:pPr>
              <w:suppressAutoHyphens w:val="0"/>
              <w:rPr>
                <w:sz w:val="20"/>
                <w:szCs w:val="20"/>
              </w:rPr>
            </w:pPr>
          </w:p>
        </w:tc>
        <w:tc>
          <w:tcPr>
            <w:tcW w:w="567" w:type="dxa"/>
            <w:vMerge/>
            <w:hideMark/>
          </w:tcPr>
          <w:p w14:paraId="3862300A" w14:textId="77777777" w:rsidR="00692E2E" w:rsidRPr="0097122C" w:rsidRDefault="00692E2E" w:rsidP="00690ACE">
            <w:pPr>
              <w:suppressAutoHyphens w:val="0"/>
              <w:rPr>
                <w:sz w:val="20"/>
                <w:szCs w:val="20"/>
              </w:rPr>
            </w:pPr>
          </w:p>
        </w:tc>
        <w:tc>
          <w:tcPr>
            <w:tcW w:w="567" w:type="dxa"/>
            <w:vMerge/>
            <w:hideMark/>
          </w:tcPr>
          <w:p w14:paraId="29D9BCF6" w14:textId="77777777" w:rsidR="00692E2E" w:rsidRPr="0097122C" w:rsidRDefault="00692E2E" w:rsidP="00690ACE">
            <w:pPr>
              <w:suppressAutoHyphens w:val="0"/>
              <w:rPr>
                <w:sz w:val="20"/>
                <w:szCs w:val="20"/>
              </w:rPr>
            </w:pPr>
          </w:p>
        </w:tc>
        <w:tc>
          <w:tcPr>
            <w:tcW w:w="567" w:type="dxa"/>
            <w:vMerge/>
            <w:hideMark/>
          </w:tcPr>
          <w:p w14:paraId="2132EE3A" w14:textId="77777777" w:rsidR="00692E2E" w:rsidRPr="0097122C" w:rsidRDefault="00692E2E" w:rsidP="00690ACE">
            <w:pPr>
              <w:suppressAutoHyphens w:val="0"/>
              <w:rPr>
                <w:sz w:val="20"/>
                <w:szCs w:val="20"/>
              </w:rPr>
            </w:pPr>
          </w:p>
        </w:tc>
        <w:tc>
          <w:tcPr>
            <w:tcW w:w="567" w:type="dxa"/>
            <w:vMerge/>
            <w:hideMark/>
          </w:tcPr>
          <w:p w14:paraId="39E9FE23" w14:textId="77777777" w:rsidR="00692E2E" w:rsidRPr="0097122C" w:rsidRDefault="00692E2E" w:rsidP="00690ACE">
            <w:pPr>
              <w:suppressAutoHyphens w:val="0"/>
              <w:rPr>
                <w:sz w:val="20"/>
                <w:szCs w:val="20"/>
              </w:rPr>
            </w:pPr>
          </w:p>
        </w:tc>
      </w:tr>
      <w:tr w:rsidR="00692E2E" w:rsidRPr="0097122C" w14:paraId="63520AC8" w14:textId="77777777" w:rsidTr="008C2E8A">
        <w:trPr>
          <w:trHeight w:val="300"/>
        </w:trPr>
        <w:tc>
          <w:tcPr>
            <w:tcW w:w="616" w:type="dxa"/>
            <w:noWrap/>
            <w:hideMark/>
          </w:tcPr>
          <w:p w14:paraId="5BE4FADC" w14:textId="77777777" w:rsidR="00692E2E" w:rsidRPr="0097122C" w:rsidRDefault="00692E2E" w:rsidP="00690ACE">
            <w:pPr>
              <w:suppressAutoHyphens w:val="0"/>
              <w:rPr>
                <w:sz w:val="20"/>
                <w:szCs w:val="20"/>
              </w:rPr>
            </w:pPr>
            <w:r w:rsidRPr="0097122C">
              <w:rPr>
                <w:sz w:val="20"/>
                <w:szCs w:val="20"/>
              </w:rPr>
              <w:t>1100</w:t>
            </w:r>
          </w:p>
        </w:tc>
        <w:tc>
          <w:tcPr>
            <w:tcW w:w="3310" w:type="dxa"/>
            <w:gridSpan w:val="2"/>
            <w:hideMark/>
          </w:tcPr>
          <w:p w14:paraId="7A78B0A5" w14:textId="77777777" w:rsidR="00692E2E" w:rsidRPr="0097122C" w:rsidRDefault="00692E2E" w:rsidP="00690ACE">
            <w:pPr>
              <w:suppressAutoHyphens w:val="0"/>
              <w:rPr>
                <w:sz w:val="20"/>
                <w:szCs w:val="20"/>
              </w:rPr>
            </w:pPr>
            <w:r w:rsidRPr="0097122C">
              <w:rPr>
                <w:sz w:val="20"/>
                <w:szCs w:val="20"/>
              </w:rPr>
              <w:t xml:space="preserve">Uzmava  </w:t>
            </w:r>
          </w:p>
        </w:tc>
        <w:tc>
          <w:tcPr>
            <w:tcW w:w="1605" w:type="dxa"/>
            <w:hideMark/>
          </w:tcPr>
          <w:p w14:paraId="031DAB46" w14:textId="77777777" w:rsidR="00692E2E" w:rsidRPr="0097122C" w:rsidRDefault="00692E2E" w:rsidP="00690ACE">
            <w:pPr>
              <w:suppressAutoHyphens w:val="0"/>
              <w:rPr>
                <w:sz w:val="20"/>
                <w:szCs w:val="20"/>
              </w:rPr>
            </w:pPr>
            <w:r w:rsidRPr="0097122C">
              <w:rPr>
                <w:sz w:val="20"/>
                <w:szCs w:val="20"/>
              </w:rPr>
              <w:t>¾˝</w:t>
            </w:r>
          </w:p>
        </w:tc>
        <w:tc>
          <w:tcPr>
            <w:tcW w:w="956" w:type="dxa"/>
            <w:gridSpan w:val="2"/>
            <w:hideMark/>
          </w:tcPr>
          <w:p w14:paraId="24403D5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F7D6907" w14:textId="77777777" w:rsidR="00692E2E" w:rsidRPr="0097122C" w:rsidRDefault="00692E2E" w:rsidP="00690ACE">
            <w:pPr>
              <w:suppressAutoHyphens w:val="0"/>
              <w:rPr>
                <w:sz w:val="20"/>
                <w:szCs w:val="20"/>
              </w:rPr>
            </w:pPr>
          </w:p>
        </w:tc>
        <w:tc>
          <w:tcPr>
            <w:tcW w:w="567" w:type="dxa"/>
            <w:vMerge/>
            <w:hideMark/>
          </w:tcPr>
          <w:p w14:paraId="19331427" w14:textId="77777777" w:rsidR="00692E2E" w:rsidRPr="0097122C" w:rsidRDefault="00692E2E" w:rsidP="00690ACE">
            <w:pPr>
              <w:suppressAutoHyphens w:val="0"/>
              <w:rPr>
                <w:sz w:val="20"/>
                <w:szCs w:val="20"/>
              </w:rPr>
            </w:pPr>
          </w:p>
        </w:tc>
        <w:tc>
          <w:tcPr>
            <w:tcW w:w="567" w:type="dxa"/>
            <w:vMerge/>
            <w:hideMark/>
          </w:tcPr>
          <w:p w14:paraId="5798D124" w14:textId="77777777" w:rsidR="00692E2E" w:rsidRPr="0097122C" w:rsidRDefault="00692E2E" w:rsidP="00690ACE">
            <w:pPr>
              <w:suppressAutoHyphens w:val="0"/>
              <w:rPr>
                <w:sz w:val="20"/>
                <w:szCs w:val="20"/>
              </w:rPr>
            </w:pPr>
          </w:p>
        </w:tc>
        <w:tc>
          <w:tcPr>
            <w:tcW w:w="567" w:type="dxa"/>
            <w:vMerge/>
            <w:hideMark/>
          </w:tcPr>
          <w:p w14:paraId="1C9C3C07" w14:textId="77777777" w:rsidR="00692E2E" w:rsidRPr="0097122C" w:rsidRDefault="00692E2E" w:rsidP="00690ACE">
            <w:pPr>
              <w:suppressAutoHyphens w:val="0"/>
              <w:rPr>
                <w:sz w:val="20"/>
                <w:szCs w:val="20"/>
              </w:rPr>
            </w:pPr>
          </w:p>
        </w:tc>
        <w:tc>
          <w:tcPr>
            <w:tcW w:w="567" w:type="dxa"/>
            <w:vMerge/>
            <w:hideMark/>
          </w:tcPr>
          <w:p w14:paraId="30B7AC3D" w14:textId="77777777" w:rsidR="00692E2E" w:rsidRPr="0097122C" w:rsidRDefault="00692E2E" w:rsidP="00690ACE">
            <w:pPr>
              <w:suppressAutoHyphens w:val="0"/>
              <w:rPr>
                <w:sz w:val="20"/>
                <w:szCs w:val="20"/>
              </w:rPr>
            </w:pPr>
          </w:p>
        </w:tc>
        <w:tc>
          <w:tcPr>
            <w:tcW w:w="567" w:type="dxa"/>
            <w:vMerge/>
            <w:hideMark/>
          </w:tcPr>
          <w:p w14:paraId="115775E2" w14:textId="77777777" w:rsidR="00692E2E" w:rsidRPr="0097122C" w:rsidRDefault="00692E2E" w:rsidP="00690ACE">
            <w:pPr>
              <w:suppressAutoHyphens w:val="0"/>
              <w:rPr>
                <w:sz w:val="20"/>
                <w:szCs w:val="20"/>
              </w:rPr>
            </w:pPr>
          </w:p>
        </w:tc>
      </w:tr>
      <w:tr w:rsidR="00692E2E" w:rsidRPr="0097122C" w14:paraId="797435BE" w14:textId="77777777" w:rsidTr="008C2E8A">
        <w:trPr>
          <w:trHeight w:val="300"/>
        </w:trPr>
        <w:tc>
          <w:tcPr>
            <w:tcW w:w="616" w:type="dxa"/>
            <w:noWrap/>
            <w:hideMark/>
          </w:tcPr>
          <w:p w14:paraId="5D7496E3" w14:textId="77777777" w:rsidR="00692E2E" w:rsidRPr="0097122C" w:rsidRDefault="00692E2E" w:rsidP="00690ACE">
            <w:pPr>
              <w:suppressAutoHyphens w:val="0"/>
              <w:rPr>
                <w:sz w:val="20"/>
                <w:szCs w:val="20"/>
              </w:rPr>
            </w:pPr>
            <w:r w:rsidRPr="0097122C">
              <w:rPr>
                <w:sz w:val="20"/>
                <w:szCs w:val="20"/>
              </w:rPr>
              <w:t>1101</w:t>
            </w:r>
          </w:p>
        </w:tc>
        <w:tc>
          <w:tcPr>
            <w:tcW w:w="3310" w:type="dxa"/>
            <w:gridSpan w:val="2"/>
            <w:hideMark/>
          </w:tcPr>
          <w:p w14:paraId="5CCD6272" w14:textId="77777777" w:rsidR="00692E2E" w:rsidRPr="0097122C" w:rsidRDefault="00692E2E" w:rsidP="00690ACE">
            <w:pPr>
              <w:suppressAutoHyphens w:val="0"/>
              <w:rPr>
                <w:sz w:val="20"/>
                <w:szCs w:val="20"/>
              </w:rPr>
            </w:pPr>
            <w:r w:rsidRPr="0097122C">
              <w:rPr>
                <w:sz w:val="20"/>
                <w:szCs w:val="20"/>
              </w:rPr>
              <w:t xml:space="preserve">Uzmava  </w:t>
            </w:r>
          </w:p>
        </w:tc>
        <w:tc>
          <w:tcPr>
            <w:tcW w:w="1605" w:type="dxa"/>
            <w:hideMark/>
          </w:tcPr>
          <w:p w14:paraId="4E46A367" w14:textId="77777777" w:rsidR="00692E2E" w:rsidRPr="0097122C" w:rsidRDefault="00692E2E" w:rsidP="00690ACE">
            <w:pPr>
              <w:suppressAutoHyphens w:val="0"/>
              <w:rPr>
                <w:sz w:val="20"/>
                <w:szCs w:val="20"/>
              </w:rPr>
            </w:pPr>
            <w:r w:rsidRPr="0097122C">
              <w:rPr>
                <w:sz w:val="20"/>
                <w:szCs w:val="20"/>
              </w:rPr>
              <w:t>1˝</w:t>
            </w:r>
          </w:p>
        </w:tc>
        <w:tc>
          <w:tcPr>
            <w:tcW w:w="956" w:type="dxa"/>
            <w:gridSpan w:val="2"/>
            <w:hideMark/>
          </w:tcPr>
          <w:p w14:paraId="06F7872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108A9C0" w14:textId="77777777" w:rsidR="00692E2E" w:rsidRPr="0097122C" w:rsidRDefault="00692E2E" w:rsidP="00690ACE">
            <w:pPr>
              <w:suppressAutoHyphens w:val="0"/>
              <w:rPr>
                <w:sz w:val="20"/>
                <w:szCs w:val="20"/>
              </w:rPr>
            </w:pPr>
          </w:p>
        </w:tc>
        <w:tc>
          <w:tcPr>
            <w:tcW w:w="567" w:type="dxa"/>
            <w:vMerge/>
            <w:hideMark/>
          </w:tcPr>
          <w:p w14:paraId="246508A3" w14:textId="77777777" w:rsidR="00692E2E" w:rsidRPr="0097122C" w:rsidRDefault="00692E2E" w:rsidP="00690ACE">
            <w:pPr>
              <w:suppressAutoHyphens w:val="0"/>
              <w:rPr>
                <w:sz w:val="20"/>
                <w:szCs w:val="20"/>
              </w:rPr>
            </w:pPr>
          </w:p>
        </w:tc>
        <w:tc>
          <w:tcPr>
            <w:tcW w:w="567" w:type="dxa"/>
            <w:vMerge/>
            <w:hideMark/>
          </w:tcPr>
          <w:p w14:paraId="53091F8B" w14:textId="77777777" w:rsidR="00692E2E" w:rsidRPr="0097122C" w:rsidRDefault="00692E2E" w:rsidP="00690ACE">
            <w:pPr>
              <w:suppressAutoHyphens w:val="0"/>
              <w:rPr>
                <w:sz w:val="20"/>
                <w:szCs w:val="20"/>
              </w:rPr>
            </w:pPr>
          </w:p>
        </w:tc>
        <w:tc>
          <w:tcPr>
            <w:tcW w:w="567" w:type="dxa"/>
            <w:vMerge/>
            <w:hideMark/>
          </w:tcPr>
          <w:p w14:paraId="200BF888" w14:textId="77777777" w:rsidR="00692E2E" w:rsidRPr="0097122C" w:rsidRDefault="00692E2E" w:rsidP="00690ACE">
            <w:pPr>
              <w:suppressAutoHyphens w:val="0"/>
              <w:rPr>
                <w:sz w:val="20"/>
                <w:szCs w:val="20"/>
              </w:rPr>
            </w:pPr>
          </w:p>
        </w:tc>
        <w:tc>
          <w:tcPr>
            <w:tcW w:w="567" w:type="dxa"/>
            <w:vMerge/>
            <w:hideMark/>
          </w:tcPr>
          <w:p w14:paraId="064A3581" w14:textId="77777777" w:rsidR="00692E2E" w:rsidRPr="0097122C" w:rsidRDefault="00692E2E" w:rsidP="00690ACE">
            <w:pPr>
              <w:suppressAutoHyphens w:val="0"/>
              <w:rPr>
                <w:sz w:val="20"/>
                <w:szCs w:val="20"/>
              </w:rPr>
            </w:pPr>
          </w:p>
        </w:tc>
        <w:tc>
          <w:tcPr>
            <w:tcW w:w="567" w:type="dxa"/>
            <w:vMerge/>
            <w:hideMark/>
          </w:tcPr>
          <w:p w14:paraId="67F33CE6" w14:textId="77777777" w:rsidR="00692E2E" w:rsidRPr="0097122C" w:rsidRDefault="00692E2E" w:rsidP="00690ACE">
            <w:pPr>
              <w:suppressAutoHyphens w:val="0"/>
              <w:rPr>
                <w:sz w:val="20"/>
                <w:szCs w:val="20"/>
              </w:rPr>
            </w:pPr>
          </w:p>
        </w:tc>
      </w:tr>
      <w:tr w:rsidR="00692E2E" w:rsidRPr="0097122C" w14:paraId="3CA98047" w14:textId="77777777" w:rsidTr="008C2E8A">
        <w:trPr>
          <w:trHeight w:val="300"/>
        </w:trPr>
        <w:tc>
          <w:tcPr>
            <w:tcW w:w="616" w:type="dxa"/>
            <w:noWrap/>
            <w:hideMark/>
          </w:tcPr>
          <w:p w14:paraId="7A3EB354" w14:textId="77777777" w:rsidR="00692E2E" w:rsidRPr="0097122C" w:rsidRDefault="00692E2E" w:rsidP="00690ACE">
            <w:pPr>
              <w:suppressAutoHyphens w:val="0"/>
              <w:rPr>
                <w:sz w:val="20"/>
                <w:szCs w:val="20"/>
              </w:rPr>
            </w:pPr>
            <w:r w:rsidRPr="0097122C">
              <w:rPr>
                <w:sz w:val="20"/>
                <w:szCs w:val="20"/>
              </w:rPr>
              <w:t>1102</w:t>
            </w:r>
          </w:p>
        </w:tc>
        <w:tc>
          <w:tcPr>
            <w:tcW w:w="3310" w:type="dxa"/>
            <w:gridSpan w:val="2"/>
            <w:hideMark/>
          </w:tcPr>
          <w:p w14:paraId="5272A0B7" w14:textId="77777777" w:rsidR="00692E2E" w:rsidRPr="0097122C" w:rsidRDefault="00692E2E" w:rsidP="00690ACE">
            <w:pPr>
              <w:suppressAutoHyphens w:val="0"/>
              <w:rPr>
                <w:sz w:val="20"/>
                <w:szCs w:val="20"/>
              </w:rPr>
            </w:pPr>
            <w:r w:rsidRPr="0097122C">
              <w:rPr>
                <w:sz w:val="20"/>
                <w:szCs w:val="20"/>
              </w:rPr>
              <w:t xml:space="preserve">Uzmava  </w:t>
            </w:r>
          </w:p>
        </w:tc>
        <w:tc>
          <w:tcPr>
            <w:tcW w:w="1605" w:type="dxa"/>
            <w:hideMark/>
          </w:tcPr>
          <w:p w14:paraId="128C686C" w14:textId="77777777" w:rsidR="00692E2E" w:rsidRPr="0097122C" w:rsidRDefault="00692E2E" w:rsidP="00690ACE">
            <w:pPr>
              <w:suppressAutoHyphens w:val="0"/>
              <w:rPr>
                <w:sz w:val="20"/>
                <w:szCs w:val="20"/>
              </w:rPr>
            </w:pPr>
            <w:r w:rsidRPr="0097122C">
              <w:rPr>
                <w:sz w:val="20"/>
                <w:szCs w:val="20"/>
              </w:rPr>
              <w:t>1 ¼˝</w:t>
            </w:r>
          </w:p>
        </w:tc>
        <w:tc>
          <w:tcPr>
            <w:tcW w:w="956" w:type="dxa"/>
            <w:gridSpan w:val="2"/>
            <w:hideMark/>
          </w:tcPr>
          <w:p w14:paraId="2F8EA5D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E7D0233" w14:textId="77777777" w:rsidR="00692E2E" w:rsidRPr="0097122C" w:rsidRDefault="00692E2E" w:rsidP="00690ACE">
            <w:pPr>
              <w:suppressAutoHyphens w:val="0"/>
              <w:rPr>
                <w:sz w:val="20"/>
                <w:szCs w:val="20"/>
              </w:rPr>
            </w:pPr>
          </w:p>
        </w:tc>
        <w:tc>
          <w:tcPr>
            <w:tcW w:w="567" w:type="dxa"/>
            <w:vMerge/>
            <w:hideMark/>
          </w:tcPr>
          <w:p w14:paraId="6CCA10E0" w14:textId="77777777" w:rsidR="00692E2E" w:rsidRPr="0097122C" w:rsidRDefault="00692E2E" w:rsidP="00690ACE">
            <w:pPr>
              <w:suppressAutoHyphens w:val="0"/>
              <w:rPr>
                <w:sz w:val="20"/>
                <w:szCs w:val="20"/>
              </w:rPr>
            </w:pPr>
          </w:p>
        </w:tc>
        <w:tc>
          <w:tcPr>
            <w:tcW w:w="567" w:type="dxa"/>
            <w:vMerge/>
            <w:hideMark/>
          </w:tcPr>
          <w:p w14:paraId="1EF663FA" w14:textId="77777777" w:rsidR="00692E2E" w:rsidRPr="0097122C" w:rsidRDefault="00692E2E" w:rsidP="00690ACE">
            <w:pPr>
              <w:suppressAutoHyphens w:val="0"/>
              <w:rPr>
                <w:sz w:val="20"/>
                <w:szCs w:val="20"/>
              </w:rPr>
            </w:pPr>
          </w:p>
        </w:tc>
        <w:tc>
          <w:tcPr>
            <w:tcW w:w="567" w:type="dxa"/>
            <w:vMerge/>
            <w:hideMark/>
          </w:tcPr>
          <w:p w14:paraId="6D66385F" w14:textId="77777777" w:rsidR="00692E2E" w:rsidRPr="0097122C" w:rsidRDefault="00692E2E" w:rsidP="00690ACE">
            <w:pPr>
              <w:suppressAutoHyphens w:val="0"/>
              <w:rPr>
                <w:sz w:val="20"/>
                <w:szCs w:val="20"/>
              </w:rPr>
            </w:pPr>
          </w:p>
        </w:tc>
        <w:tc>
          <w:tcPr>
            <w:tcW w:w="567" w:type="dxa"/>
            <w:vMerge/>
            <w:hideMark/>
          </w:tcPr>
          <w:p w14:paraId="058D8A74" w14:textId="77777777" w:rsidR="00692E2E" w:rsidRPr="0097122C" w:rsidRDefault="00692E2E" w:rsidP="00690ACE">
            <w:pPr>
              <w:suppressAutoHyphens w:val="0"/>
              <w:rPr>
                <w:sz w:val="20"/>
                <w:szCs w:val="20"/>
              </w:rPr>
            </w:pPr>
          </w:p>
        </w:tc>
        <w:tc>
          <w:tcPr>
            <w:tcW w:w="567" w:type="dxa"/>
            <w:vMerge/>
            <w:hideMark/>
          </w:tcPr>
          <w:p w14:paraId="22053406" w14:textId="77777777" w:rsidR="00692E2E" w:rsidRPr="0097122C" w:rsidRDefault="00692E2E" w:rsidP="00690ACE">
            <w:pPr>
              <w:suppressAutoHyphens w:val="0"/>
              <w:rPr>
                <w:sz w:val="20"/>
                <w:szCs w:val="20"/>
              </w:rPr>
            </w:pPr>
          </w:p>
        </w:tc>
      </w:tr>
      <w:tr w:rsidR="00692E2E" w:rsidRPr="0097122C" w14:paraId="4190B29B" w14:textId="77777777" w:rsidTr="008C2E8A">
        <w:trPr>
          <w:trHeight w:val="300"/>
        </w:trPr>
        <w:tc>
          <w:tcPr>
            <w:tcW w:w="616" w:type="dxa"/>
            <w:noWrap/>
            <w:hideMark/>
          </w:tcPr>
          <w:p w14:paraId="4DAB032D" w14:textId="77777777" w:rsidR="00692E2E" w:rsidRPr="0097122C" w:rsidRDefault="00692E2E" w:rsidP="00690ACE">
            <w:pPr>
              <w:suppressAutoHyphens w:val="0"/>
              <w:rPr>
                <w:sz w:val="20"/>
                <w:szCs w:val="20"/>
              </w:rPr>
            </w:pPr>
            <w:r w:rsidRPr="0097122C">
              <w:rPr>
                <w:sz w:val="20"/>
                <w:szCs w:val="20"/>
              </w:rPr>
              <w:t>1103</w:t>
            </w:r>
          </w:p>
        </w:tc>
        <w:tc>
          <w:tcPr>
            <w:tcW w:w="3310" w:type="dxa"/>
            <w:gridSpan w:val="2"/>
            <w:hideMark/>
          </w:tcPr>
          <w:p w14:paraId="34A5B7F4" w14:textId="77777777" w:rsidR="00692E2E" w:rsidRPr="0097122C" w:rsidRDefault="00692E2E" w:rsidP="00690ACE">
            <w:pPr>
              <w:suppressAutoHyphens w:val="0"/>
              <w:rPr>
                <w:sz w:val="20"/>
                <w:szCs w:val="20"/>
              </w:rPr>
            </w:pPr>
            <w:r w:rsidRPr="0097122C">
              <w:rPr>
                <w:sz w:val="20"/>
                <w:szCs w:val="20"/>
              </w:rPr>
              <w:t xml:space="preserve">Uzmava  </w:t>
            </w:r>
          </w:p>
        </w:tc>
        <w:tc>
          <w:tcPr>
            <w:tcW w:w="1605" w:type="dxa"/>
            <w:hideMark/>
          </w:tcPr>
          <w:p w14:paraId="548EE6FA" w14:textId="77777777" w:rsidR="00692E2E" w:rsidRPr="0097122C" w:rsidRDefault="00692E2E" w:rsidP="00690ACE">
            <w:pPr>
              <w:suppressAutoHyphens w:val="0"/>
              <w:rPr>
                <w:sz w:val="20"/>
                <w:szCs w:val="20"/>
              </w:rPr>
            </w:pPr>
            <w:r w:rsidRPr="0097122C">
              <w:rPr>
                <w:sz w:val="20"/>
                <w:szCs w:val="20"/>
              </w:rPr>
              <w:t>1 ½˝</w:t>
            </w:r>
          </w:p>
        </w:tc>
        <w:tc>
          <w:tcPr>
            <w:tcW w:w="956" w:type="dxa"/>
            <w:gridSpan w:val="2"/>
            <w:hideMark/>
          </w:tcPr>
          <w:p w14:paraId="093FEEC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4B7CF42" w14:textId="77777777" w:rsidR="00692E2E" w:rsidRPr="0097122C" w:rsidRDefault="00692E2E" w:rsidP="00690ACE">
            <w:pPr>
              <w:suppressAutoHyphens w:val="0"/>
              <w:rPr>
                <w:sz w:val="20"/>
                <w:szCs w:val="20"/>
              </w:rPr>
            </w:pPr>
          </w:p>
        </w:tc>
        <w:tc>
          <w:tcPr>
            <w:tcW w:w="567" w:type="dxa"/>
            <w:vMerge/>
            <w:hideMark/>
          </w:tcPr>
          <w:p w14:paraId="4A97130F" w14:textId="77777777" w:rsidR="00692E2E" w:rsidRPr="0097122C" w:rsidRDefault="00692E2E" w:rsidP="00690ACE">
            <w:pPr>
              <w:suppressAutoHyphens w:val="0"/>
              <w:rPr>
                <w:sz w:val="20"/>
                <w:szCs w:val="20"/>
              </w:rPr>
            </w:pPr>
          </w:p>
        </w:tc>
        <w:tc>
          <w:tcPr>
            <w:tcW w:w="567" w:type="dxa"/>
            <w:vMerge/>
            <w:hideMark/>
          </w:tcPr>
          <w:p w14:paraId="20C2F87F" w14:textId="77777777" w:rsidR="00692E2E" w:rsidRPr="0097122C" w:rsidRDefault="00692E2E" w:rsidP="00690ACE">
            <w:pPr>
              <w:suppressAutoHyphens w:val="0"/>
              <w:rPr>
                <w:sz w:val="20"/>
                <w:szCs w:val="20"/>
              </w:rPr>
            </w:pPr>
          </w:p>
        </w:tc>
        <w:tc>
          <w:tcPr>
            <w:tcW w:w="567" w:type="dxa"/>
            <w:vMerge/>
            <w:hideMark/>
          </w:tcPr>
          <w:p w14:paraId="72C3F600" w14:textId="77777777" w:rsidR="00692E2E" w:rsidRPr="0097122C" w:rsidRDefault="00692E2E" w:rsidP="00690ACE">
            <w:pPr>
              <w:suppressAutoHyphens w:val="0"/>
              <w:rPr>
                <w:sz w:val="20"/>
                <w:szCs w:val="20"/>
              </w:rPr>
            </w:pPr>
          </w:p>
        </w:tc>
        <w:tc>
          <w:tcPr>
            <w:tcW w:w="567" w:type="dxa"/>
            <w:vMerge/>
            <w:hideMark/>
          </w:tcPr>
          <w:p w14:paraId="62C16458" w14:textId="77777777" w:rsidR="00692E2E" w:rsidRPr="0097122C" w:rsidRDefault="00692E2E" w:rsidP="00690ACE">
            <w:pPr>
              <w:suppressAutoHyphens w:val="0"/>
              <w:rPr>
                <w:sz w:val="20"/>
                <w:szCs w:val="20"/>
              </w:rPr>
            </w:pPr>
          </w:p>
        </w:tc>
        <w:tc>
          <w:tcPr>
            <w:tcW w:w="567" w:type="dxa"/>
            <w:vMerge/>
            <w:hideMark/>
          </w:tcPr>
          <w:p w14:paraId="30337809" w14:textId="77777777" w:rsidR="00692E2E" w:rsidRPr="0097122C" w:rsidRDefault="00692E2E" w:rsidP="00690ACE">
            <w:pPr>
              <w:suppressAutoHyphens w:val="0"/>
              <w:rPr>
                <w:sz w:val="20"/>
                <w:szCs w:val="20"/>
              </w:rPr>
            </w:pPr>
          </w:p>
        </w:tc>
      </w:tr>
      <w:tr w:rsidR="00692E2E" w:rsidRPr="0097122C" w14:paraId="2C2ED6DB" w14:textId="77777777" w:rsidTr="008C2E8A">
        <w:trPr>
          <w:trHeight w:val="300"/>
        </w:trPr>
        <w:tc>
          <w:tcPr>
            <w:tcW w:w="616" w:type="dxa"/>
            <w:noWrap/>
            <w:hideMark/>
          </w:tcPr>
          <w:p w14:paraId="6720CD22" w14:textId="77777777" w:rsidR="00692E2E" w:rsidRPr="0097122C" w:rsidRDefault="00692E2E" w:rsidP="00690ACE">
            <w:pPr>
              <w:suppressAutoHyphens w:val="0"/>
              <w:rPr>
                <w:sz w:val="20"/>
                <w:szCs w:val="20"/>
              </w:rPr>
            </w:pPr>
            <w:r w:rsidRPr="0097122C">
              <w:rPr>
                <w:sz w:val="20"/>
                <w:szCs w:val="20"/>
              </w:rPr>
              <w:t>1104</w:t>
            </w:r>
          </w:p>
        </w:tc>
        <w:tc>
          <w:tcPr>
            <w:tcW w:w="3310" w:type="dxa"/>
            <w:gridSpan w:val="2"/>
            <w:hideMark/>
          </w:tcPr>
          <w:p w14:paraId="706A6F9C" w14:textId="77777777" w:rsidR="00692E2E" w:rsidRPr="0097122C" w:rsidRDefault="00692E2E" w:rsidP="00690ACE">
            <w:pPr>
              <w:suppressAutoHyphens w:val="0"/>
              <w:rPr>
                <w:sz w:val="20"/>
                <w:szCs w:val="20"/>
              </w:rPr>
            </w:pPr>
            <w:r w:rsidRPr="0097122C">
              <w:rPr>
                <w:sz w:val="20"/>
                <w:szCs w:val="20"/>
              </w:rPr>
              <w:t xml:space="preserve">Uzmava  </w:t>
            </w:r>
          </w:p>
        </w:tc>
        <w:tc>
          <w:tcPr>
            <w:tcW w:w="1605" w:type="dxa"/>
            <w:hideMark/>
          </w:tcPr>
          <w:p w14:paraId="3E48A0D8" w14:textId="77777777" w:rsidR="00692E2E" w:rsidRPr="0097122C" w:rsidRDefault="00692E2E" w:rsidP="00690ACE">
            <w:pPr>
              <w:suppressAutoHyphens w:val="0"/>
              <w:rPr>
                <w:sz w:val="20"/>
                <w:szCs w:val="20"/>
              </w:rPr>
            </w:pPr>
            <w:r w:rsidRPr="0097122C">
              <w:rPr>
                <w:sz w:val="20"/>
                <w:szCs w:val="20"/>
              </w:rPr>
              <w:t>2˝</w:t>
            </w:r>
          </w:p>
        </w:tc>
        <w:tc>
          <w:tcPr>
            <w:tcW w:w="956" w:type="dxa"/>
            <w:gridSpan w:val="2"/>
            <w:hideMark/>
          </w:tcPr>
          <w:p w14:paraId="034F4AF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3FBF765" w14:textId="77777777" w:rsidR="00692E2E" w:rsidRPr="0097122C" w:rsidRDefault="00692E2E" w:rsidP="00690ACE">
            <w:pPr>
              <w:suppressAutoHyphens w:val="0"/>
              <w:rPr>
                <w:sz w:val="20"/>
                <w:szCs w:val="20"/>
              </w:rPr>
            </w:pPr>
          </w:p>
        </w:tc>
        <w:tc>
          <w:tcPr>
            <w:tcW w:w="567" w:type="dxa"/>
            <w:vMerge/>
            <w:hideMark/>
          </w:tcPr>
          <w:p w14:paraId="444E955E" w14:textId="77777777" w:rsidR="00692E2E" w:rsidRPr="0097122C" w:rsidRDefault="00692E2E" w:rsidP="00690ACE">
            <w:pPr>
              <w:suppressAutoHyphens w:val="0"/>
              <w:rPr>
                <w:sz w:val="20"/>
                <w:szCs w:val="20"/>
              </w:rPr>
            </w:pPr>
          </w:p>
        </w:tc>
        <w:tc>
          <w:tcPr>
            <w:tcW w:w="567" w:type="dxa"/>
            <w:vMerge/>
            <w:hideMark/>
          </w:tcPr>
          <w:p w14:paraId="15C5000E" w14:textId="77777777" w:rsidR="00692E2E" w:rsidRPr="0097122C" w:rsidRDefault="00692E2E" w:rsidP="00690ACE">
            <w:pPr>
              <w:suppressAutoHyphens w:val="0"/>
              <w:rPr>
                <w:sz w:val="20"/>
                <w:szCs w:val="20"/>
              </w:rPr>
            </w:pPr>
          </w:p>
        </w:tc>
        <w:tc>
          <w:tcPr>
            <w:tcW w:w="567" w:type="dxa"/>
            <w:vMerge/>
            <w:hideMark/>
          </w:tcPr>
          <w:p w14:paraId="419FE8CF" w14:textId="77777777" w:rsidR="00692E2E" w:rsidRPr="0097122C" w:rsidRDefault="00692E2E" w:rsidP="00690ACE">
            <w:pPr>
              <w:suppressAutoHyphens w:val="0"/>
              <w:rPr>
                <w:sz w:val="20"/>
                <w:szCs w:val="20"/>
              </w:rPr>
            </w:pPr>
          </w:p>
        </w:tc>
        <w:tc>
          <w:tcPr>
            <w:tcW w:w="567" w:type="dxa"/>
            <w:vMerge/>
            <w:hideMark/>
          </w:tcPr>
          <w:p w14:paraId="2EB3313B" w14:textId="77777777" w:rsidR="00692E2E" w:rsidRPr="0097122C" w:rsidRDefault="00692E2E" w:rsidP="00690ACE">
            <w:pPr>
              <w:suppressAutoHyphens w:val="0"/>
              <w:rPr>
                <w:sz w:val="20"/>
                <w:szCs w:val="20"/>
              </w:rPr>
            </w:pPr>
          </w:p>
        </w:tc>
        <w:tc>
          <w:tcPr>
            <w:tcW w:w="567" w:type="dxa"/>
            <w:vMerge/>
            <w:hideMark/>
          </w:tcPr>
          <w:p w14:paraId="2B746AB8" w14:textId="77777777" w:rsidR="00692E2E" w:rsidRPr="0097122C" w:rsidRDefault="00692E2E" w:rsidP="00690ACE">
            <w:pPr>
              <w:suppressAutoHyphens w:val="0"/>
              <w:rPr>
                <w:sz w:val="20"/>
                <w:szCs w:val="20"/>
              </w:rPr>
            </w:pPr>
          </w:p>
        </w:tc>
      </w:tr>
      <w:tr w:rsidR="00692E2E" w:rsidRPr="0097122C" w14:paraId="4A23B41F" w14:textId="77777777" w:rsidTr="008C2E8A">
        <w:trPr>
          <w:trHeight w:val="300"/>
        </w:trPr>
        <w:tc>
          <w:tcPr>
            <w:tcW w:w="616" w:type="dxa"/>
            <w:noWrap/>
            <w:hideMark/>
          </w:tcPr>
          <w:p w14:paraId="1BF56A60" w14:textId="77777777" w:rsidR="00692E2E" w:rsidRPr="0097122C" w:rsidRDefault="00692E2E" w:rsidP="00690ACE">
            <w:pPr>
              <w:suppressAutoHyphens w:val="0"/>
              <w:rPr>
                <w:sz w:val="20"/>
                <w:szCs w:val="20"/>
              </w:rPr>
            </w:pPr>
            <w:r w:rsidRPr="0097122C">
              <w:rPr>
                <w:sz w:val="20"/>
                <w:szCs w:val="20"/>
              </w:rPr>
              <w:t>1105</w:t>
            </w:r>
          </w:p>
        </w:tc>
        <w:tc>
          <w:tcPr>
            <w:tcW w:w="3310" w:type="dxa"/>
            <w:gridSpan w:val="2"/>
            <w:hideMark/>
          </w:tcPr>
          <w:p w14:paraId="30FE9E0C" w14:textId="77777777" w:rsidR="00692E2E" w:rsidRPr="0097122C" w:rsidRDefault="00692E2E" w:rsidP="00690ACE">
            <w:pPr>
              <w:suppressAutoHyphens w:val="0"/>
              <w:rPr>
                <w:sz w:val="20"/>
                <w:szCs w:val="20"/>
              </w:rPr>
            </w:pPr>
            <w:r w:rsidRPr="0097122C">
              <w:rPr>
                <w:sz w:val="20"/>
                <w:szCs w:val="20"/>
              </w:rPr>
              <w:t xml:space="preserve">Reducēta uzmava  </w:t>
            </w:r>
          </w:p>
        </w:tc>
        <w:tc>
          <w:tcPr>
            <w:tcW w:w="1605" w:type="dxa"/>
            <w:noWrap/>
            <w:hideMark/>
          </w:tcPr>
          <w:p w14:paraId="3301FC8A" w14:textId="77777777" w:rsidR="00692E2E" w:rsidRPr="0097122C" w:rsidRDefault="00692E2E" w:rsidP="00690ACE">
            <w:pPr>
              <w:suppressAutoHyphens w:val="0"/>
              <w:rPr>
                <w:sz w:val="20"/>
                <w:szCs w:val="20"/>
              </w:rPr>
            </w:pPr>
            <w:r w:rsidRPr="0097122C">
              <w:rPr>
                <w:sz w:val="20"/>
                <w:szCs w:val="20"/>
              </w:rPr>
              <w:t>3/8˝x1/2˝</w:t>
            </w:r>
          </w:p>
        </w:tc>
        <w:tc>
          <w:tcPr>
            <w:tcW w:w="956" w:type="dxa"/>
            <w:gridSpan w:val="2"/>
            <w:hideMark/>
          </w:tcPr>
          <w:p w14:paraId="6E420D3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70254C4" w14:textId="77777777" w:rsidR="00692E2E" w:rsidRPr="0097122C" w:rsidRDefault="00692E2E" w:rsidP="00690ACE">
            <w:pPr>
              <w:suppressAutoHyphens w:val="0"/>
              <w:rPr>
                <w:sz w:val="20"/>
                <w:szCs w:val="20"/>
              </w:rPr>
            </w:pPr>
          </w:p>
        </w:tc>
        <w:tc>
          <w:tcPr>
            <w:tcW w:w="567" w:type="dxa"/>
            <w:vMerge/>
            <w:hideMark/>
          </w:tcPr>
          <w:p w14:paraId="2F7AD638" w14:textId="77777777" w:rsidR="00692E2E" w:rsidRPr="0097122C" w:rsidRDefault="00692E2E" w:rsidP="00690ACE">
            <w:pPr>
              <w:suppressAutoHyphens w:val="0"/>
              <w:rPr>
                <w:sz w:val="20"/>
                <w:szCs w:val="20"/>
              </w:rPr>
            </w:pPr>
          </w:p>
        </w:tc>
        <w:tc>
          <w:tcPr>
            <w:tcW w:w="567" w:type="dxa"/>
            <w:vMerge/>
            <w:hideMark/>
          </w:tcPr>
          <w:p w14:paraId="1678F54B" w14:textId="77777777" w:rsidR="00692E2E" w:rsidRPr="0097122C" w:rsidRDefault="00692E2E" w:rsidP="00690ACE">
            <w:pPr>
              <w:suppressAutoHyphens w:val="0"/>
              <w:rPr>
                <w:sz w:val="20"/>
                <w:szCs w:val="20"/>
              </w:rPr>
            </w:pPr>
          </w:p>
        </w:tc>
        <w:tc>
          <w:tcPr>
            <w:tcW w:w="567" w:type="dxa"/>
            <w:vMerge/>
            <w:hideMark/>
          </w:tcPr>
          <w:p w14:paraId="3966F4A5" w14:textId="77777777" w:rsidR="00692E2E" w:rsidRPr="0097122C" w:rsidRDefault="00692E2E" w:rsidP="00690ACE">
            <w:pPr>
              <w:suppressAutoHyphens w:val="0"/>
              <w:rPr>
                <w:sz w:val="20"/>
                <w:szCs w:val="20"/>
              </w:rPr>
            </w:pPr>
          </w:p>
        </w:tc>
        <w:tc>
          <w:tcPr>
            <w:tcW w:w="567" w:type="dxa"/>
            <w:vMerge/>
            <w:hideMark/>
          </w:tcPr>
          <w:p w14:paraId="3DC432D6" w14:textId="77777777" w:rsidR="00692E2E" w:rsidRPr="0097122C" w:rsidRDefault="00692E2E" w:rsidP="00690ACE">
            <w:pPr>
              <w:suppressAutoHyphens w:val="0"/>
              <w:rPr>
                <w:sz w:val="20"/>
                <w:szCs w:val="20"/>
              </w:rPr>
            </w:pPr>
          </w:p>
        </w:tc>
        <w:tc>
          <w:tcPr>
            <w:tcW w:w="567" w:type="dxa"/>
            <w:vMerge/>
            <w:hideMark/>
          </w:tcPr>
          <w:p w14:paraId="2ADF0DDD" w14:textId="77777777" w:rsidR="00692E2E" w:rsidRPr="0097122C" w:rsidRDefault="00692E2E" w:rsidP="00690ACE">
            <w:pPr>
              <w:suppressAutoHyphens w:val="0"/>
              <w:rPr>
                <w:sz w:val="20"/>
                <w:szCs w:val="20"/>
              </w:rPr>
            </w:pPr>
          </w:p>
        </w:tc>
      </w:tr>
      <w:tr w:rsidR="00692E2E" w:rsidRPr="0097122C" w14:paraId="0C9B4169" w14:textId="77777777" w:rsidTr="008C2E8A">
        <w:trPr>
          <w:trHeight w:val="300"/>
        </w:trPr>
        <w:tc>
          <w:tcPr>
            <w:tcW w:w="616" w:type="dxa"/>
            <w:noWrap/>
            <w:hideMark/>
          </w:tcPr>
          <w:p w14:paraId="56C1E51F" w14:textId="77777777" w:rsidR="00692E2E" w:rsidRPr="0097122C" w:rsidRDefault="00692E2E" w:rsidP="00690ACE">
            <w:pPr>
              <w:suppressAutoHyphens w:val="0"/>
              <w:rPr>
                <w:sz w:val="20"/>
                <w:szCs w:val="20"/>
              </w:rPr>
            </w:pPr>
            <w:r w:rsidRPr="0097122C">
              <w:rPr>
                <w:sz w:val="20"/>
                <w:szCs w:val="20"/>
              </w:rPr>
              <w:t>1106</w:t>
            </w:r>
          </w:p>
        </w:tc>
        <w:tc>
          <w:tcPr>
            <w:tcW w:w="3310" w:type="dxa"/>
            <w:gridSpan w:val="2"/>
            <w:hideMark/>
          </w:tcPr>
          <w:p w14:paraId="677FCAA0" w14:textId="77777777" w:rsidR="00692E2E" w:rsidRPr="0097122C" w:rsidRDefault="00692E2E" w:rsidP="00690ACE">
            <w:pPr>
              <w:suppressAutoHyphens w:val="0"/>
              <w:rPr>
                <w:sz w:val="20"/>
                <w:szCs w:val="20"/>
              </w:rPr>
            </w:pPr>
            <w:r w:rsidRPr="0097122C">
              <w:rPr>
                <w:sz w:val="20"/>
                <w:szCs w:val="20"/>
              </w:rPr>
              <w:t xml:space="preserve">Reducēta uzmava  </w:t>
            </w:r>
          </w:p>
        </w:tc>
        <w:tc>
          <w:tcPr>
            <w:tcW w:w="1605" w:type="dxa"/>
            <w:hideMark/>
          </w:tcPr>
          <w:p w14:paraId="2C8D3956" w14:textId="77777777" w:rsidR="00692E2E" w:rsidRPr="0097122C" w:rsidRDefault="00692E2E" w:rsidP="00690ACE">
            <w:pPr>
              <w:suppressAutoHyphens w:val="0"/>
              <w:rPr>
                <w:sz w:val="20"/>
                <w:szCs w:val="20"/>
              </w:rPr>
            </w:pPr>
            <w:r w:rsidRPr="0097122C">
              <w:rPr>
                <w:sz w:val="20"/>
                <w:szCs w:val="20"/>
              </w:rPr>
              <w:t>½˝x3/4˝</w:t>
            </w:r>
          </w:p>
        </w:tc>
        <w:tc>
          <w:tcPr>
            <w:tcW w:w="956" w:type="dxa"/>
            <w:gridSpan w:val="2"/>
            <w:hideMark/>
          </w:tcPr>
          <w:p w14:paraId="40DD709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A34E3E4" w14:textId="77777777" w:rsidR="00692E2E" w:rsidRPr="0097122C" w:rsidRDefault="00692E2E" w:rsidP="00690ACE">
            <w:pPr>
              <w:suppressAutoHyphens w:val="0"/>
              <w:rPr>
                <w:sz w:val="20"/>
                <w:szCs w:val="20"/>
              </w:rPr>
            </w:pPr>
          </w:p>
        </w:tc>
        <w:tc>
          <w:tcPr>
            <w:tcW w:w="567" w:type="dxa"/>
            <w:vMerge/>
            <w:hideMark/>
          </w:tcPr>
          <w:p w14:paraId="2A175A8D" w14:textId="77777777" w:rsidR="00692E2E" w:rsidRPr="0097122C" w:rsidRDefault="00692E2E" w:rsidP="00690ACE">
            <w:pPr>
              <w:suppressAutoHyphens w:val="0"/>
              <w:rPr>
                <w:sz w:val="20"/>
                <w:szCs w:val="20"/>
              </w:rPr>
            </w:pPr>
          </w:p>
        </w:tc>
        <w:tc>
          <w:tcPr>
            <w:tcW w:w="567" w:type="dxa"/>
            <w:vMerge/>
            <w:hideMark/>
          </w:tcPr>
          <w:p w14:paraId="5CF999F4" w14:textId="77777777" w:rsidR="00692E2E" w:rsidRPr="0097122C" w:rsidRDefault="00692E2E" w:rsidP="00690ACE">
            <w:pPr>
              <w:suppressAutoHyphens w:val="0"/>
              <w:rPr>
                <w:sz w:val="20"/>
                <w:szCs w:val="20"/>
              </w:rPr>
            </w:pPr>
          </w:p>
        </w:tc>
        <w:tc>
          <w:tcPr>
            <w:tcW w:w="567" w:type="dxa"/>
            <w:vMerge/>
            <w:hideMark/>
          </w:tcPr>
          <w:p w14:paraId="6E941176" w14:textId="77777777" w:rsidR="00692E2E" w:rsidRPr="0097122C" w:rsidRDefault="00692E2E" w:rsidP="00690ACE">
            <w:pPr>
              <w:suppressAutoHyphens w:val="0"/>
              <w:rPr>
                <w:sz w:val="20"/>
                <w:szCs w:val="20"/>
              </w:rPr>
            </w:pPr>
          </w:p>
        </w:tc>
        <w:tc>
          <w:tcPr>
            <w:tcW w:w="567" w:type="dxa"/>
            <w:vMerge/>
            <w:hideMark/>
          </w:tcPr>
          <w:p w14:paraId="416EC451" w14:textId="77777777" w:rsidR="00692E2E" w:rsidRPr="0097122C" w:rsidRDefault="00692E2E" w:rsidP="00690ACE">
            <w:pPr>
              <w:suppressAutoHyphens w:val="0"/>
              <w:rPr>
                <w:sz w:val="20"/>
                <w:szCs w:val="20"/>
              </w:rPr>
            </w:pPr>
          </w:p>
        </w:tc>
        <w:tc>
          <w:tcPr>
            <w:tcW w:w="567" w:type="dxa"/>
            <w:vMerge/>
            <w:hideMark/>
          </w:tcPr>
          <w:p w14:paraId="516E395B" w14:textId="77777777" w:rsidR="00692E2E" w:rsidRPr="0097122C" w:rsidRDefault="00692E2E" w:rsidP="00690ACE">
            <w:pPr>
              <w:suppressAutoHyphens w:val="0"/>
              <w:rPr>
                <w:sz w:val="20"/>
                <w:szCs w:val="20"/>
              </w:rPr>
            </w:pPr>
          </w:p>
        </w:tc>
      </w:tr>
      <w:tr w:rsidR="00692E2E" w:rsidRPr="0097122C" w14:paraId="58F97F2C" w14:textId="77777777" w:rsidTr="008C2E8A">
        <w:trPr>
          <w:trHeight w:val="300"/>
        </w:trPr>
        <w:tc>
          <w:tcPr>
            <w:tcW w:w="616" w:type="dxa"/>
            <w:noWrap/>
            <w:hideMark/>
          </w:tcPr>
          <w:p w14:paraId="3B291B75" w14:textId="77777777" w:rsidR="00692E2E" w:rsidRPr="0097122C" w:rsidRDefault="00692E2E" w:rsidP="00690ACE">
            <w:pPr>
              <w:suppressAutoHyphens w:val="0"/>
              <w:rPr>
                <w:sz w:val="20"/>
                <w:szCs w:val="20"/>
              </w:rPr>
            </w:pPr>
            <w:r w:rsidRPr="0097122C">
              <w:rPr>
                <w:sz w:val="20"/>
                <w:szCs w:val="20"/>
              </w:rPr>
              <w:t>1107</w:t>
            </w:r>
          </w:p>
        </w:tc>
        <w:tc>
          <w:tcPr>
            <w:tcW w:w="3310" w:type="dxa"/>
            <w:gridSpan w:val="2"/>
            <w:hideMark/>
          </w:tcPr>
          <w:p w14:paraId="330F27D4" w14:textId="77777777" w:rsidR="00692E2E" w:rsidRPr="0097122C" w:rsidRDefault="00692E2E" w:rsidP="00690ACE">
            <w:pPr>
              <w:suppressAutoHyphens w:val="0"/>
              <w:rPr>
                <w:sz w:val="20"/>
                <w:szCs w:val="20"/>
              </w:rPr>
            </w:pPr>
            <w:r w:rsidRPr="0097122C">
              <w:rPr>
                <w:sz w:val="20"/>
                <w:szCs w:val="20"/>
              </w:rPr>
              <w:t xml:space="preserve">Reducēta uzmava  </w:t>
            </w:r>
          </w:p>
        </w:tc>
        <w:tc>
          <w:tcPr>
            <w:tcW w:w="1605" w:type="dxa"/>
            <w:hideMark/>
          </w:tcPr>
          <w:p w14:paraId="6777BF10" w14:textId="77777777" w:rsidR="00692E2E" w:rsidRPr="0097122C" w:rsidRDefault="00692E2E" w:rsidP="00690ACE">
            <w:pPr>
              <w:suppressAutoHyphens w:val="0"/>
              <w:rPr>
                <w:sz w:val="20"/>
                <w:szCs w:val="20"/>
              </w:rPr>
            </w:pPr>
            <w:r w:rsidRPr="0097122C">
              <w:rPr>
                <w:sz w:val="20"/>
                <w:szCs w:val="20"/>
              </w:rPr>
              <w:t>31/2˝x1˝</w:t>
            </w:r>
          </w:p>
        </w:tc>
        <w:tc>
          <w:tcPr>
            <w:tcW w:w="956" w:type="dxa"/>
            <w:gridSpan w:val="2"/>
            <w:hideMark/>
          </w:tcPr>
          <w:p w14:paraId="77E9BAD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CB22891" w14:textId="77777777" w:rsidR="00692E2E" w:rsidRPr="0097122C" w:rsidRDefault="00692E2E" w:rsidP="00690ACE">
            <w:pPr>
              <w:suppressAutoHyphens w:val="0"/>
              <w:rPr>
                <w:sz w:val="20"/>
                <w:szCs w:val="20"/>
              </w:rPr>
            </w:pPr>
          </w:p>
        </w:tc>
        <w:tc>
          <w:tcPr>
            <w:tcW w:w="567" w:type="dxa"/>
            <w:vMerge/>
            <w:hideMark/>
          </w:tcPr>
          <w:p w14:paraId="39CB27C1" w14:textId="77777777" w:rsidR="00692E2E" w:rsidRPr="0097122C" w:rsidRDefault="00692E2E" w:rsidP="00690ACE">
            <w:pPr>
              <w:suppressAutoHyphens w:val="0"/>
              <w:rPr>
                <w:sz w:val="20"/>
                <w:szCs w:val="20"/>
              </w:rPr>
            </w:pPr>
          </w:p>
        </w:tc>
        <w:tc>
          <w:tcPr>
            <w:tcW w:w="567" w:type="dxa"/>
            <w:vMerge/>
            <w:hideMark/>
          </w:tcPr>
          <w:p w14:paraId="41C0F23A" w14:textId="77777777" w:rsidR="00692E2E" w:rsidRPr="0097122C" w:rsidRDefault="00692E2E" w:rsidP="00690ACE">
            <w:pPr>
              <w:suppressAutoHyphens w:val="0"/>
              <w:rPr>
                <w:sz w:val="20"/>
                <w:szCs w:val="20"/>
              </w:rPr>
            </w:pPr>
          </w:p>
        </w:tc>
        <w:tc>
          <w:tcPr>
            <w:tcW w:w="567" w:type="dxa"/>
            <w:vMerge/>
            <w:hideMark/>
          </w:tcPr>
          <w:p w14:paraId="2219701E" w14:textId="77777777" w:rsidR="00692E2E" w:rsidRPr="0097122C" w:rsidRDefault="00692E2E" w:rsidP="00690ACE">
            <w:pPr>
              <w:suppressAutoHyphens w:val="0"/>
              <w:rPr>
                <w:sz w:val="20"/>
                <w:szCs w:val="20"/>
              </w:rPr>
            </w:pPr>
          </w:p>
        </w:tc>
        <w:tc>
          <w:tcPr>
            <w:tcW w:w="567" w:type="dxa"/>
            <w:vMerge/>
            <w:hideMark/>
          </w:tcPr>
          <w:p w14:paraId="44EEE898" w14:textId="77777777" w:rsidR="00692E2E" w:rsidRPr="0097122C" w:rsidRDefault="00692E2E" w:rsidP="00690ACE">
            <w:pPr>
              <w:suppressAutoHyphens w:val="0"/>
              <w:rPr>
                <w:sz w:val="20"/>
                <w:szCs w:val="20"/>
              </w:rPr>
            </w:pPr>
          </w:p>
        </w:tc>
        <w:tc>
          <w:tcPr>
            <w:tcW w:w="567" w:type="dxa"/>
            <w:vMerge/>
            <w:hideMark/>
          </w:tcPr>
          <w:p w14:paraId="1C5DE3D1" w14:textId="77777777" w:rsidR="00692E2E" w:rsidRPr="0097122C" w:rsidRDefault="00692E2E" w:rsidP="00690ACE">
            <w:pPr>
              <w:suppressAutoHyphens w:val="0"/>
              <w:rPr>
                <w:sz w:val="20"/>
                <w:szCs w:val="20"/>
              </w:rPr>
            </w:pPr>
          </w:p>
        </w:tc>
      </w:tr>
      <w:tr w:rsidR="00692E2E" w:rsidRPr="0097122C" w14:paraId="67DFED38" w14:textId="77777777" w:rsidTr="008C2E8A">
        <w:trPr>
          <w:trHeight w:val="300"/>
        </w:trPr>
        <w:tc>
          <w:tcPr>
            <w:tcW w:w="616" w:type="dxa"/>
            <w:noWrap/>
            <w:hideMark/>
          </w:tcPr>
          <w:p w14:paraId="7690A84D" w14:textId="77777777" w:rsidR="00692E2E" w:rsidRPr="0097122C" w:rsidRDefault="00692E2E" w:rsidP="00690ACE">
            <w:pPr>
              <w:suppressAutoHyphens w:val="0"/>
              <w:rPr>
                <w:sz w:val="20"/>
                <w:szCs w:val="20"/>
              </w:rPr>
            </w:pPr>
            <w:r w:rsidRPr="0097122C">
              <w:rPr>
                <w:sz w:val="20"/>
                <w:szCs w:val="20"/>
              </w:rPr>
              <w:t>1108</w:t>
            </w:r>
          </w:p>
        </w:tc>
        <w:tc>
          <w:tcPr>
            <w:tcW w:w="3310" w:type="dxa"/>
            <w:gridSpan w:val="2"/>
            <w:hideMark/>
          </w:tcPr>
          <w:p w14:paraId="269592B4" w14:textId="77777777" w:rsidR="00692E2E" w:rsidRPr="0097122C" w:rsidRDefault="00692E2E" w:rsidP="00690ACE">
            <w:pPr>
              <w:suppressAutoHyphens w:val="0"/>
              <w:rPr>
                <w:sz w:val="20"/>
                <w:szCs w:val="20"/>
              </w:rPr>
            </w:pPr>
            <w:r w:rsidRPr="0097122C">
              <w:rPr>
                <w:sz w:val="20"/>
                <w:szCs w:val="20"/>
              </w:rPr>
              <w:t xml:space="preserve">Reducēta uzmava  </w:t>
            </w:r>
          </w:p>
        </w:tc>
        <w:tc>
          <w:tcPr>
            <w:tcW w:w="1605" w:type="dxa"/>
            <w:hideMark/>
          </w:tcPr>
          <w:p w14:paraId="5329B943" w14:textId="77777777" w:rsidR="00692E2E" w:rsidRPr="0097122C" w:rsidRDefault="00692E2E" w:rsidP="00690ACE">
            <w:pPr>
              <w:suppressAutoHyphens w:val="0"/>
              <w:rPr>
                <w:sz w:val="20"/>
                <w:szCs w:val="20"/>
              </w:rPr>
            </w:pPr>
            <w:r w:rsidRPr="0097122C">
              <w:rPr>
                <w:sz w:val="20"/>
                <w:szCs w:val="20"/>
              </w:rPr>
              <w:t>¾˝x1˝</w:t>
            </w:r>
          </w:p>
        </w:tc>
        <w:tc>
          <w:tcPr>
            <w:tcW w:w="956" w:type="dxa"/>
            <w:gridSpan w:val="2"/>
            <w:hideMark/>
          </w:tcPr>
          <w:p w14:paraId="02B5303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C0643AD" w14:textId="77777777" w:rsidR="00692E2E" w:rsidRPr="0097122C" w:rsidRDefault="00692E2E" w:rsidP="00690ACE">
            <w:pPr>
              <w:suppressAutoHyphens w:val="0"/>
              <w:rPr>
                <w:sz w:val="20"/>
                <w:szCs w:val="20"/>
              </w:rPr>
            </w:pPr>
          </w:p>
        </w:tc>
        <w:tc>
          <w:tcPr>
            <w:tcW w:w="567" w:type="dxa"/>
            <w:vMerge/>
            <w:hideMark/>
          </w:tcPr>
          <w:p w14:paraId="175F446E" w14:textId="77777777" w:rsidR="00692E2E" w:rsidRPr="0097122C" w:rsidRDefault="00692E2E" w:rsidP="00690ACE">
            <w:pPr>
              <w:suppressAutoHyphens w:val="0"/>
              <w:rPr>
                <w:sz w:val="20"/>
                <w:szCs w:val="20"/>
              </w:rPr>
            </w:pPr>
          </w:p>
        </w:tc>
        <w:tc>
          <w:tcPr>
            <w:tcW w:w="567" w:type="dxa"/>
            <w:vMerge/>
            <w:hideMark/>
          </w:tcPr>
          <w:p w14:paraId="3CD0EED4" w14:textId="77777777" w:rsidR="00692E2E" w:rsidRPr="0097122C" w:rsidRDefault="00692E2E" w:rsidP="00690ACE">
            <w:pPr>
              <w:suppressAutoHyphens w:val="0"/>
              <w:rPr>
                <w:sz w:val="20"/>
                <w:szCs w:val="20"/>
              </w:rPr>
            </w:pPr>
          </w:p>
        </w:tc>
        <w:tc>
          <w:tcPr>
            <w:tcW w:w="567" w:type="dxa"/>
            <w:vMerge/>
            <w:hideMark/>
          </w:tcPr>
          <w:p w14:paraId="3666FDB4" w14:textId="77777777" w:rsidR="00692E2E" w:rsidRPr="0097122C" w:rsidRDefault="00692E2E" w:rsidP="00690ACE">
            <w:pPr>
              <w:suppressAutoHyphens w:val="0"/>
              <w:rPr>
                <w:sz w:val="20"/>
                <w:szCs w:val="20"/>
              </w:rPr>
            </w:pPr>
          </w:p>
        </w:tc>
        <w:tc>
          <w:tcPr>
            <w:tcW w:w="567" w:type="dxa"/>
            <w:vMerge/>
            <w:hideMark/>
          </w:tcPr>
          <w:p w14:paraId="281FAF32" w14:textId="77777777" w:rsidR="00692E2E" w:rsidRPr="0097122C" w:rsidRDefault="00692E2E" w:rsidP="00690ACE">
            <w:pPr>
              <w:suppressAutoHyphens w:val="0"/>
              <w:rPr>
                <w:sz w:val="20"/>
                <w:szCs w:val="20"/>
              </w:rPr>
            </w:pPr>
          </w:p>
        </w:tc>
        <w:tc>
          <w:tcPr>
            <w:tcW w:w="567" w:type="dxa"/>
            <w:vMerge/>
            <w:hideMark/>
          </w:tcPr>
          <w:p w14:paraId="6290CB9B" w14:textId="77777777" w:rsidR="00692E2E" w:rsidRPr="0097122C" w:rsidRDefault="00692E2E" w:rsidP="00690ACE">
            <w:pPr>
              <w:suppressAutoHyphens w:val="0"/>
              <w:rPr>
                <w:sz w:val="20"/>
                <w:szCs w:val="20"/>
              </w:rPr>
            </w:pPr>
          </w:p>
        </w:tc>
      </w:tr>
      <w:tr w:rsidR="00692E2E" w:rsidRPr="0097122C" w14:paraId="5DD87BD3" w14:textId="77777777" w:rsidTr="008C2E8A">
        <w:trPr>
          <w:trHeight w:val="300"/>
        </w:trPr>
        <w:tc>
          <w:tcPr>
            <w:tcW w:w="616" w:type="dxa"/>
            <w:noWrap/>
            <w:hideMark/>
          </w:tcPr>
          <w:p w14:paraId="149C7D79" w14:textId="77777777" w:rsidR="00692E2E" w:rsidRPr="0097122C" w:rsidRDefault="00692E2E" w:rsidP="00690ACE">
            <w:pPr>
              <w:suppressAutoHyphens w:val="0"/>
              <w:rPr>
                <w:sz w:val="20"/>
                <w:szCs w:val="20"/>
              </w:rPr>
            </w:pPr>
            <w:r w:rsidRPr="0097122C">
              <w:rPr>
                <w:sz w:val="20"/>
                <w:szCs w:val="20"/>
              </w:rPr>
              <w:t>1109</w:t>
            </w:r>
          </w:p>
        </w:tc>
        <w:tc>
          <w:tcPr>
            <w:tcW w:w="3310" w:type="dxa"/>
            <w:gridSpan w:val="2"/>
            <w:hideMark/>
          </w:tcPr>
          <w:p w14:paraId="528655A9" w14:textId="77777777" w:rsidR="00692E2E" w:rsidRPr="0097122C" w:rsidRDefault="00692E2E" w:rsidP="00690ACE">
            <w:pPr>
              <w:suppressAutoHyphens w:val="0"/>
              <w:rPr>
                <w:sz w:val="20"/>
                <w:szCs w:val="20"/>
              </w:rPr>
            </w:pPr>
            <w:r w:rsidRPr="0097122C">
              <w:rPr>
                <w:sz w:val="20"/>
                <w:szCs w:val="20"/>
              </w:rPr>
              <w:t xml:space="preserve">Reducēta uzmava  </w:t>
            </w:r>
          </w:p>
        </w:tc>
        <w:tc>
          <w:tcPr>
            <w:tcW w:w="1605" w:type="dxa"/>
            <w:hideMark/>
          </w:tcPr>
          <w:p w14:paraId="069111E9" w14:textId="77777777" w:rsidR="00692E2E" w:rsidRPr="0097122C" w:rsidRDefault="00692E2E" w:rsidP="00690ACE">
            <w:pPr>
              <w:suppressAutoHyphens w:val="0"/>
              <w:rPr>
                <w:sz w:val="20"/>
                <w:szCs w:val="20"/>
              </w:rPr>
            </w:pPr>
            <w:r w:rsidRPr="0097122C">
              <w:rPr>
                <w:sz w:val="20"/>
                <w:szCs w:val="20"/>
              </w:rPr>
              <w:t>1˝x1/4˝</w:t>
            </w:r>
          </w:p>
        </w:tc>
        <w:tc>
          <w:tcPr>
            <w:tcW w:w="956" w:type="dxa"/>
            <w:gridSpan w:val="2"/>
            <w:hideMark/>
          </w:tcPr>
          <w:p w14:paraId="0668BF2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B794A9F" w14:textId="77777777" w:rsidR="00692E2E" w:rsidRPr="0097122C" w:rsidRDefault="00692E2E" w:rsidP="00690ACE">
            <w:pPr>
              <w:suppressAutoHyphens w:val="0"/>
              <w:rPr>
                <w:sz w:val="20"/>
                <w:szCs w:val="20"/>
              </w:rPr>
            </w:pPr>
          </w:p>
        </w:tc>
        <w:tc>
          <w:tcPr>
            <w:tcW w:w="567" w:type="dxa"/>
            <w:vMerge/>
            <w:hideMark/>
          </w:tcPr>
          <w:p w14:paraId="7730BCB4" w14:textId="77777777" w:rsidR="00692E2E" w:rsidRPr="0097122C" w:rsidRDefault="00692E2E" w:rsidP="00690ACE">
            <w:pPr>
              <w:suppressAutoHyphens w:val="0"/>
              <w:rPr>
                <w:sz w:val="20"/>
                <w:szCs w:val="20"/>
              </w:rPr>
            </w:pPr>
          </w:p>
        </w:tc>
        <w:tc>
          <w:tcPr>
            <w:tcW w:w="567" w:type="dxa"/>
            <w:vMerge/>
            <w:hideMark/>
          </w:tcPr>
          <w:p w14:paraId="23C44AD7" w14:textId="77777777" w:rsidR="00692E2E" w:rsidRPr="0097122C" w:rsidRDefault="00692E2E" w:rsidP="00690ACE">
            <w:pPr>
              <w:suppressAutoHyphens w:val="0"/>
              <w:rPr>
                <w:sz w:val="20"/>
                <w:szCs w:val="20"/>
              </w:rPr>
            </w:pPr>
          </w:p>
        </w:tc>
        <w:tc>
          <w:tcPr>
            <w:tcW w:w="567" w:type="dxa"/>
            <w:vMerge/>
            <w:hideMark/>
          </w:tcPr>
          <w:p w14:paraId="3C77E0EA" w14:textId="77777777" w:rsidR="00692E2E" w:rsidRPr="0097122C" w:rsidRDefault="00692E2E" w:rsidP="00690ACE">
            <w:pPr>
              <w:suppressAutoHyphens w:val="0"/>
              <w:rPr>
                <w:sz w:val="20"/>
                <w:szCs w:val="20"/>
              </w:rPr>
            </w:pPr>
          </w:p>
        </w:tc>
        <w:tc>
          <w:tcPr>
            <w:tcW w:w="567" w:type="dxa"/>
            <w:vMerge/>
            <w:hideMark/>
          </w:tcPr>
          <w:p w14:paraId="5DFC3D6F" w14:textId="77777777" w:rsidR="00692E2E" w:rsidRPr="0097122C" w:rsidRDefault="00692E2E" w:rsidP="00690ACE">
            <w:pPr>
              <w:suppressAutoHyphens w:val="0"/>
              <w:rPr>
                <w:sz w:val="20"/>
                <w:szCs w:val="20"/>
              </w:rPr>
            </w:pPr>
          </w:p>
        </w:tc>
        <w:tc>
          <w:tcPr>
            <w:tcW w:w="567" w:type="dxa"/>
            <w:vMerge/>
            <w:hideMark/>
          </w:tcPr>
          <w:p w14:paraId="30CDAFA8" w14:textId="77777777" w:rsidR="00692E2E" w:rsidRPr="0097122C" w:rsidRDefault="00692E2E" w:rsidP="00690ACE">
            <w:pPr>
              <w:suppressAutoHyphens w:val="0"/>
              <w:rPr>
                <w:sz w:val="20"/>
                <w:szCs w:val="20"/>
              </w:rPr>
            </w:pPr>
          </w:p>
        </w:tc>
      </w:tr>
      <w:tr w:rsidR="00692E2E" w:rsidRPr="0097122C" w14:paraId="6FBD8DAA" w14:textId="77777777" w:rsidTr="008C2E8A">
        <w:trPr>
          <w:trHeight w:val="300"/>
        </w:trPr>
        <w:tc>
          <w:tcPr>
            <w:tcW w:w="616" w:type="dxa"/>
            <w:noWrap/>
            <w:hideMark/>
          </w:tcPr>
          <w:p w14:paraId="5513258B" w14:textId="77777777" w:rsidR="00692E2E" w:rsidRPr="0097122C" w:rsidRDefault="00692E2E" w:rsidP="00690ACE">
            <w:pPr>
              <w:suppressAutoHyphens w:val="0"/>
              <w:rPr>
                <w:sz w:val="20"/>
                <w:szCs w:val="20"/>
              </w:rPr>
            </w:pPr>
            <w:r w:rsidRPr="0097122C">
              <w:rPr>
                <w:sz w:val="20"/>
                <w:szCs w:val="20"/>
              </w:rPr>
              <w:t>1110</w:t>
            </w:r>
          </w:p>
        </w:tc>
        <w:tc>
          <w:tcPr>
            <w:tcW w:w="3310" w:type="dxa"/>
            <w:gridSpan w:val="2"/>
            <w:hideMark/>
          </w:tcPr>
          <w:p w14:paraId="5A9421CE" w14:textId="77777777" w:rsidR="00692E2E" w:rsidRPr="0097122C" w:rsidRDefault="00692E2E" w:rsidP="00690ACE">
            <w:pPr>
              <w:suppressAutoHyphens w:val="0"/>
              <w:rPr>
                <w:sz w:val="20"/>
                <w:szCs w:val="20"/>
              </w:rPr>
            </w:pPr>
            <w:r w:rsidRPr="0097122C">
              <w:rPr>
                <w:sz w:val="20"/>
                <w:szCs w:val="20"/>
              </w:rPr>
              <w:t xml:space="preserve">Reducēta uzmava  </w:t>
            </w:r>
          </w:p>
        </w:tc>
        <w:tc>
          <w:tcPr>
            <w:tcW w:w="1605" w:type="dxa"/>
            <w:hideMark/>
          </w:tcPr>
          <w:p w14:paraId="7FE1D3A5" w14:textId="77777777" w:rsidR="00692E2E" w:rsidRPr="0097122C" w:rsidRDefault="00692E2E" w:rsidP="00690ACE">
            <w:pPr>
              <w:suppressAutoHyphens w:val="0"/>
              <w:rPr>
                <w:sz w:val="20"/>
                <w:szCs w:val="20"/>
              </w:rPr>
            </w:pPr>
            <w:r w:rsidRPr="0097122C">
              <w:rPr>
                <w:sz w:val="20"/>
                <w:szCs w:val="20"/>
              </w:rPr>
              <w:t>1 ½˝x2˝</w:t>
            </w:r>
          </w:p>
        </w:tc>
        <w:tc>
          <w:tcPr>
            <w:tcW w:w="956" w:type="dxa"/>
            <w:gridSpan w:val="2"/>
            <w:hideMark/>
          </w:tcPr>
          <w:p w14:paraId="15814BC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C455F20" w14:textId="77777777" w:rsidR="00692E2E" w:rsidRPr="0097122C" w:rsidRDefault="00692E2E" w:rsidP="00690ACE">
            <w:pPr>
              <w:suppressAutoHyphens w:val="0"/>
              <w:rPr>
                <w:sz w:val="20"/>
                <w:szCs w:val="20"/>
              </w:rPr>
            </w:pPr>
          </w:p>
        </w:tc>
        <w:tc>
          <w:tcPr>
            <w:tcW w:w="567" w:type="dxa"/>
            <w:vMerge/>
            <w:hideMark/>
          </w:tcPr>
          <w:p w14:paraId="2C5F00D4" w14:textId="77777777" w:rsidR="00692E2E" w:rsidRPr="0097122C" w:rsidRDefault="00692E2E" w:rsidP="00690ACE">
            <w:pPr>
              <w:suppressAutoHyphens w:val="0"/>
              <w:rPr>
                <w:sz w:val="20"/>
                <w:szCs w:val="20"/>
              </w:rPr>
            </w:pPr>
          </w:p>
        </w:tc>
        <w:tc>
          <w:tcPr>
            <w:tcW w:w="567" w:type="dxa"/>
            <w:vMerge/>
            <w:hideMark/>
          </w:tcPr>
          <w:p w14:paraId="53AF9351" w14:textId="77777777" w:rsidR="00692E2E" w:rsidRPr="0097122C" w:rsidRDefault="00692E2E" w:rsidP="00690ACE">
            <w:pPr>
              <w:suppressAutoHyphens w:val="0"/>
              <w:rPr>
                <w:sz w:val="20"/>
                <w:szCs w:val="20"/>
              </w:rPr>
            </w:pPr>
          </w:p>
        </w:tc>
        <w:tc>
          <w:tcPr>
            <w:tcW w:w="567" w:type="dxa"/>
            <w:vMerge/>
            <w:hideMark/>
          </w:tcPr>
          <w:p w14:paraId="11B35D26" w14:textId="77777777" w:rsidR="00692E2E" w:rsidRPr="0097122C" w:rsidRDefault="00692E2E" w:rsidP="00690ACE">
            <w:pPr>
              <w:suppressAutoHyphens w:val="0"/>
              <w:rPr>
                <w:sz w:val="20"/>
                <w:szCs w:val="20"/>
              </w:rPr>
            </w:pPr>
          </w:p>
        </w:tc>
        <w:tc>
          <w:tcPr>
            <w:tcW w:w="567" w:type="dxa"/>
            <w:vMerge/>
            <w:hideMark/>
          </w:tcPr>
          <w:p w14:paraId="290942AA" w14:textId="77777777" w:rsidR="00692E2E" w:rsidRPr="0097122C" w:rsidRDefault="00692E2E" w:rsidP="00690ACE">
            <w:pPr>
              <w:suppressAutoHyphens w:val="0"/>
              <w:rPr>
                <w:sz w:val="20"/>
                <w:szCs w:val="20"/>
              </w:rPr>
            </w:pPr>
          </w:p>
        </w:tc>
        <w:tc>
          <w:tcPr>
            <w:tcW w:w="567" w:type="dxa"/>
            <w:vMerge/>
            <w:hideMark/>
          </w:tcPr>
          <w:p w14:paraId="634F2EA6" w14:textId="77777777" w:rsidR="00692E2E" w:rsidRPr="0097122C" w:rsidRDefault="00692E2E" w:rsidP="00690ACE">
            <w:pPr>
              <w:suppressAutoHyphens w:val="0"/>
              <w:rPr>
                <w:sz w:val="20"/>
                <w:szCs w:val="20"/>
              </w:rPr>
            </w:pPr>
          </w:p>
        </w:tc>
      </w:tr>
      <w:tr w:rsidR="00692E2E" w:rsidRPr="0097122C" w14:paraId="6615D559" w14:textId="77777777" w:rsidTr="008C2E8A">
        <w:trPr>
          <w:trHeight w:val="300"/>
        </w:trPr>
        <w:tc>
          <w:tcPr>
            <w:tcW w:w="616" w:type="dxa"/>
            <w:noWrap/>
            <w:hideMark/>
          </w:tcPr>
          <w:p w14:paraId="55F09A28" w14:textId="77777777" w:rsidR="00692E2E" w:rsidRPr="0097122C" w:rsidRDefault="00692E2E" w:rsidP="00690ACE">
            <w:pPr>
              <w:suppressAutoHyphens w:val="0"/>
              <w:rPr>
                <w:sz w:val="20"/>
                <w:szCs w:val="20"/>
              </w:rPr>
            </w:pPr>
            <w:r w:rsidRPr="0097122C">
              <w:rPr>
                <w:sz w:val="20"/>
                <w:szCs w:val="20"/>
              </w:rPr>
              <w:t>1111</w:t>
            </w:r>
          </w:p>
        </w:tc>
        <w:tc>
          <w:tcPr>
            <w:tcW w:w="3310" w:type="dxa"/>
            <w:gridSpan w:val="2"/>
            <w:hideMark/>
          </w:tcPr>
          <w:p w14:paraId="0A56E3D9" w14:textId="77777777" w:rsidR="00692E2E" w:rsidRPr="0097122C" w:rsidRDefault="00692E2E" w:rsidP="00690ACE">
            <w:pPr>
              <w:suppressAutoHyphens w:val="0"/>
              <w:rPr>
                <w:sz w:val="20"/>
                <w:szCs w:val="20"/>
              </w:rPr>
            </w:pPr>
            <w:r w:rsidRPr="0097122C">
              <w:rPr>
                <w:sz w:val="20"/>
                <w:szCs w:val="20"/>
              </w:rPr>
              <w:t xml:space="preserve">Pāreja  </w:t>
            </w:r>
          </w:p>
        </w:tc>
        <w:tc>
          <w:tcPr>
            <w:tcW w:w="1605" w:type="dxa"/>
            <w:noWrap/>
            <w:hideMark/>
          </w:tcPr>
          <w:p w14:paraId="426FC437" w14:textId="77777777" w:rsidR="00692E2E" w:rsidRPr="0097122C" w:rsidRDefault="00692E2E" w:rsidP="00690ACE">
            <w:pPr>
              <w:suppressAutoHyphens w:val="0"/>
              <w:rPr>
                <w:sz w:val="20"/>
                <w:szCs w:val="20"/>
              </w:rPr>
            </w:pPr>
            <w:r w:rsidRPr="0097122C">
              <w:rPr>
                <w:sz w:val="20"/>
                <w:szCs w:val="20"/>
              </w:rPr>
              <w:t>3/8˝Mx1/2˝F</w:t>
            </w:r>
          </w:p>
        </w:tc>
        <w:tc>
          <w:tcPr>
            <w:tcW w:w="956" w:type="dxa"/>
            <w:gridSpan w:val="2"/>
            <w:hideMark/>
          </w:tcPr>
          <w:p w14:paraId="54C7374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9A0EC65" w14:textId="77777777" w:rsidR="00692E2E" w:rsidRPr="0097122C" w:rsidRDefault="00692E2E" w:rsidP="00690ACE">
            <w:pPr>
              <w:suppressAutoHyphens w:val="0"/>
              <w:rPr>
                <w:sz w:val="20"/>
                <w:szCs w:val="20"/>
              </w:rPr>
            </w:pPr>
          </w:p>
        </w:tc>
        <w:tc>
          <w:tcPr>
            <w:tcW w:w="567" w:type="dxa"/>
            <w:vMerge/>
            <w:hideMark/>
          </w:tcPr>
          <w:p w14:paraId="2D99C8B7" w14:textId="77777777" w:rsidR="00692E2E" w:rsidRPr="0097122C" w:rsidRDefault="00692E2E" w:rsidP="00690ACE">
            <w:pPr>
              <w:suppressAutoHyphens w:val="0"/>
              <w:rPr>
                <w:sz w:val="20"/>
                <w:szCs w:val="20"/>
              </w:rPr>
            </w:pPr>
          </w:p>
        </w:tc>
        <w:tc>
          <w:tcPr>
            <w:tcW w:w="567" w:type="dxa"/>
            <w:vMerge/>
            <w:hideMark/>
          </w:tcPr>
          <w:p w14:paraId="7FB5EF37" w14:textId="77777777" w:rsidR="00692E2E" w:rsidRPr="0097122C" w:rsidRDefault="00692E2E" w:rsidP="00690ACE">
            <w:pPr>
              <w:suppressAutoHyphens w:val="0"/>
              <w:rPr>
                <w:sz w:val="20"/>
                <w:szCs w:val="20"/>
              </w:rPr>
            </w:pPr>
          </w:p>
        </w:tc>
        <w:tc>
          <w:tcPr>
            <w:tcW w:w="567" w:type="dxa"/>
            <w:vMerge/>
            <w:hideMark/>
          </w:tcPr>
          <w:p w14:paraId="01A70FEA" w14:textId="77777777" w:rsidR="00692E2E" w:rsidRPr="0097122C" w:rsidRDefault="00692E2E" w:rsidP="00690ACE">
            <w:pPr>
              <w:suppressAutoHyphens w:val="0"/>
              <w:rPr>
                <w:sz w:val="20"/>
                <w:szCs w:val="20"/>
              </w:rPr>
            </w:pPr>
          </w:p>
        </w:tc>
        <w:tc>
          <w:tcPr>
            <w:tcW w:w="567" w:type="dxa"/>
            <w:vMerge/>
            <w:hideMark/>
          </w:tcPr>
          <w:p w14:paraId="011A2C19" w14:textId="77777777" w:rsidR="00692E2E" w:rsidRPr="0097122C" w:rsidRDefault="00692E2E" w:rsidP="00690ACE">
            <w:pPr>
              <w:suppressAutoHyphens w:val="0"/>
              <w:rPr>
                <w:sz w:val="20"/>
                <w:szCs w:val="20"/>
              </w:rPr>
            </w:pPr>
          </w:p>
        </w:tc>
        <w:tc>
          <w:tcPr>
            <w:tcW w:w="567" w:type="dxa"/>
            <w:vMerge/>
            <w:hideMark/>
          </w:tcPr>
          <w:p w14:paraId="641A7560" w14:textId="77777777" w:rsidR="00692E2E" w:rsidRPr="0097122C" w:rsidRDefault="00692E2E" w:rsidP="00690ACE">
            <w:pPr>
              <w:suppressAutoHyphens w:val="0"/>
              <w:rPr>
                <w:sz w:val="20"/>
                <w:szCs w:val="20"/>
              </w:rPr>
            </w:pPr>
          </w:p>
        </w:tc>
      </w:tr>
      <w:tr w:rsidR="00692E2E" w:rsidRPr="0097122C" w14:paraId="75BC9EAA" w14:textId="77777777" w:rsidTr="008C2E8A">
        <w:trPr>
          <w:trHeight w:val="300"/>
        </w:trPr>
        <w:tc>
          <w:tcPr>
            <w:tcW w:w="616" w:type="dxa"/>
            <w:noWrap/>
            <w:hideMark/>
          </w:tcPr>
          <w:p w14:paraId="6EA6B762" w14:textId="77777777" w:rsidR="00692E2E" w:rsidRPr="0097122C" w:rsidRDefault="00692E2E" w:rsidP="00690ACE">
            <w:pPr>
              <w:suppressAutoHyphens w:val="0"/>
              <w:rPr>
                <w:sz w:val="20"/>
                <w:szCs w:val="20"/>
              </w:rPr>
            </w:pPr>
            <w:r w:rsidRPr="0097122C">
              <w:rPr>
                <w:sz w:val="20"/>
                <w:szCs w:val="20"/>
              </w:rPr>
              <w:t>1112</w:t>
            </w:r>
          </w:p>
        </w:tc>
        <w:tc>
          <w:tcPr>
            <w:tcW w:w="3310" w:type="dxa"/>
            <w:gridSpan w:val="2"/>
            <w:hideMark/>
          </w:tcPr>
          <w:p w14:paraId="0CD614B4" w14:textId="77777777" w:rsidR="00692E2E" w:rsidRPr="0097122C" w:rsidRDefault="00692E2E" w:rsidP="00690ACE">
            <w:pPr>
              <w:suppressAutoHyphens w:val="0"/>
              <w:rPr>
                <w:sz w:val="20"/>
                <w:szCs w:val="20"/>
              </w:rPr>
            </w:pPr>
            <w:r w:rsidRPr="0097122C">
              <w:rPr>
                <w:sz w:val="20"/>
                <w:szCs w:val="20"/>
              </w:rPr>
              <w:t xml:space="preserve">Pāreja  </w:t>
            </w:r>
          </w:p>
        </w:tc>
        <w:tc>
          <w:tcPr>
            <w:tcW w:w="1605" w:type="dxa"/>
            <w:hideMark/>
          </w:tcPr>
          <w:p w14:paraId="0BE4F8AA" w14:textId="77777777" w:rsidR="00692E2E" w:rsidRPr="0097122C" w:rsidRDefault="00692E2E" w:rsidP="00690ACE">
            <w:pPr>
              <w:suppressAutoHyphens w:val="0"/>
              <w:rPr>
                <w:sz w:val="20"/>
                <w:szCs w:val="20"/>
              </w:rPr>
            </w:pPr>
            <w:r w:rsidRPr="0097122C">
              <w:rPr>
                <w:sz w:val="20"/>
                <w:szCs w:val="20"/>
              </w:rPr>
              <w:t>½˝Mx3/8˝F</w:t>
            </w:r>
          </w:p>
        </w:tc>
        <w:tc>
          <w:tcPr>
            <w:tcW w:w="956" w:type="dxa"/>
            <w:gridSpan w:val="2"/>
            <w:hideMark/>
          </w:tcPr>
          <w:p w14:paraId="6A2438D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AA695D0" w14:textId="77777777" w:rsidR="00692E2E" w:rsidRPr="0097122C" w:rsidRDefault="00692E2E" w:rsidP="00690ACE">
            <w:pPr>
              <w:suppressAutoHyphens w:val="0"/>
              <w:rPr>
                <w:sz w:val="20"/>
                <w:szCs w:val="20"/>
              </w:rPr>
            </w:pPr>
          </w:p>
        </w:tc>
        <w:tc>
          <w:tcPr>
            <w:tcW w:w="567" w:type="dxa"/>
            <w:vMerge/>
            <w:hideMark/>
          </w:tcPr>
          <w:p w14:paraId="33CDF506" w14:textId="77777777" w:rsidR="00692E2E" w:rsidRPr="0097122C" w:rsidRDefault="00692E2E" w:rsidP="00690ACE">
            <w:pPr>
              <w:suppressAutoHyphens w:val="0"/>
              <w:rPr>
                <w:sz w:val="20"/>
                <w:szCs w:val="20"/>
              </w:rPr>
            </w:pPr>
          </w:p>
        </w:tc>
        <w:tc>
          <w:tcPr>
            <w:tcW w:w="567" w:type="dxa"/>
            <w:vMerge/>
            <w:hideMark/>
          </w:tcPr>
          <w:p w14:paraId="7F3DC450" w14:textId="77777777" w:rsidR="00692E2E" w:rsidRPr="0097122C" w:rsidRDefault="00692E2E" w:rsidP="00690ACE">
            <w:pPr>
              <w:suppressAutoHyphens w:val="0"/>
              <w:rPr>
                <w:sz w:val="20"/>
                <w:szCs w:val="20"/>
              </w:rPr>
            </w:pPr>
          </w:p>
        </w:tc>
        <w:tc>
          <w:tcPr>
            <w:tcW w:w="567" w:type="dxa"/>
            <w:vMerge/>
            <w:hideMark/>
          </w:tcPr>
          <w:p w14:paraId="7FA128CB" w14:textId="77777777" w:rsidR="00692E2E" w:rsidRPr="0097122C" w:rsidRDefault="00692E2E" w:rsidP="00690ACE">
            <w:pPr>
              <w:suppressAutoHyphens w:val="0"/>
              <w:rPr>
                <w:sz w:val="20"/>
                <w:szCs w:val="20"/>
              </w:rPr>
            </w:pPr>
          </w:p>
        </w:tc>
        <w:tc>
          <w:tcPr>
            <w:tcW w:w="567" w:type="dxa"/>
            <w:vMerge/>
            <w:hideMark/>
          </w:tcPr>
          <w:p w14:paraId="64A6FE23" w14:textId="77777777" w:rsidR="00692E2E" w:rsidRPr="0097122C" w:rsidRDefault="00692E2E" w:rsidP="00690ACE">
            <w:pPr>
              <w:suppressAutoHyphens w:val="0"/>
              <w:rPr>
                <w:sz w:val="20"/>
                <w:szCs w:val="20"/>
              </w:rPr>
            </w:pPr>
          </w:p>
        </w:tc>
        <w:tc>
          <w:tcPr>
            <w:tcW w:w="567" w:type="dxa"/>
            <w:vMerge/>
            <w:hideMark/>
          </w:tcPr>
          <w:p w14:paraId="7570716F" w14:textId="77777777" w:rsidR="00692E2E" w:rsidRPr="0097122C" w:rsidRDefault="00692E2E" w:rsidP="00690ACE">
            <w:pPr>
              <w:suppressAutoHyphens w:val="0"/>
              <w:rPr>
                <w:sz w:val="20"/>
                <w:szCs w:val="20"/>
              </w:rPr>
            </w:pPr>
          </w:p>
        </w:tc>
      </w:tr>
      <w:tr w:rsidR="00692E2E" w:rsidRPr="0097122C" w14:paraId="431957DA" w14:textId="77777777" w:rsidTr="008C2E8A">
        <w:trPr>
          <w:trHeight w:val="300"/>
        </w:trPr>
        <w:tc>
          <w:tcPr>
            <w:tcW w:w="616" w:type="dxa"/>
            <w:noWrap/>
            <w:hideMark/>
          </w:tcPr>
          <w:p w14:paraId="601FDCF6" w14:textId="77777777" w:rsidR="00692E2E" w:rsidRPr="0097122C" w:rsidRDefault="00692E2E" w:rsidP="00690ACE">
            <w:pPr>
              <w:suppressAutoHyphens w:val="0"/>
              <w:rPr>
                <w:sz w:val="20"/>
                <w:szCs w:val="20"/>
              </w:rPr>
            </w:pPr>
            <w:r w:rsidRPr="0097122C">
              <w:rPr>
                <w:sz w:val="20"/>
                <w:szCs w:val="20"/>
              </w:rPr>
              <w:t>1113</w:t>
            </w:r>
          </w:p>
        </w:tc>
        <w:tc>
          <w:tcPr>
            <w:tcW w:w="3310" w:type="dxa"/>
            <w:gridSpan w:val="2"/>
            <w:hideMark/>
          </w:tcPr>
          <w:p w14:paraId="416CB74A" w14:textId="77777777" w:rsidR="00692E2E" w:rsidRPr="0097122C" w:rsidRDefault="00692E2E" w:rsidP="00690ACE">
            <w:pPr>
              <w:suppressAutoHyphens w:val="0"/>
              <w:rPr>
                <w:sz w:val="20"/>
                <w:szCs w:val="20"/>
              </w:rPr>
            </w:pPr>
            <w:r w:rsidRPr="0097122C">
              <w:rPr>
                <w:sz w:val="20"/>
                <w:szCs w:val="20"/>
              </w:rPr>
              <w:t xml:space="preserve">Pāreja  </w:t>
            </w:r>
          </w:p>
        </w:tc>
        <w:tc>
          <w:tcPr>
            <w:tcW w:w="1605" w:type="dxa"/>
            <w:hideMark/>
          </w:tcPr>
          <w:p w14:paraId="02C05745" w14:textId="77777777" w:rsidR="00692E2E" w:rsidRPr="0097122C" w:rsidRDefault="00692E2E" w:rsidP="00690ACE">
            <w:pPr>
              <w:suppressAutoHyphens w:val="0"/>
              <w:rPr>
                <w:sz w:val="20"/>
                <w:szCs w:val="20"/>
              </w:rPr>
            </w:pPr>
            <w:r w:rsidRPr="0097122C">
              <w:rPr>
                <w:sz w:val="20"/>
                <w:szCs w:val="20"/>
              </w:rPr>
              <w:t>½˝Mx1/2˝F</w:t>
            </w:r>
          </w:p>
        </w:tc>
        <w:tc>
          <w:tcPr>
            <w:tcW w:w="956" w:type="dxa"/>
            <w:gridSpan w:val="2"/>
            <w:hideMark/>
          </w:tcPr>
          <w:p w14:paraId="27E0AD3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160C9FA" w14:textId="77777777" w:rsidR="00692E2E" w:rsidRPr="0097122C" w:rsidRDefault="00692E2E" w:rsidP="00690ACE">
            <w:pPr>
              <w:suppressAutoHyphens w:val="0"/>
              <w:rPr>
                <w:sz w:val="20"/>
                <w:szCs w:val="20"/>
              </w:rPr>
            </w:pPr>
          </w:p>
        </w:tc>
        <w:tc>
          <w:tcPr>
            <w:tcW w:w="567" w:type="dxa"/>
            <w:vMerge/>
            <w:hideMark/>
          </w:tcPr>
          <w:p w14:paraId="29316DDD" w14:textId="77777777" w:rsidR="00692E2E" w:rsidRPr="0097122C" w:rsidRDefault="00692E2E" w:rsidP="00690ACE">
            <w:pPr>
              <w:suppressAutoHyphens w:val="0"/>
              <w:rPr>
                <w:sz w:val="20"/>
                <w:szCs w:val="20"/>
              </w:rPr>
            </w:pPr>
          </w:p>
        </w:tc>
        <w:tc>
          <w:tcPr>
            <w:tcW w:w="567" w:type="dxa"/>
            <w:vMerge/>
            <w:hideMark/>
          </w:tcPr>
          <w:p w14:paraId="68507C71" w14:textId="77777777" w:rsidR="00692E2E" w:rsidRPr="0097122C" w:rsidRDefault="00692E2E" w:rsidP="00690ACE">
            <w:pPr>
              <w:suppressAutoHyphens w:val="0"/>
              <w:rPr>
                <w:sz w:val="20"/>
                <w:szCs w:val="20"/>
              </w:rPr>
            </w:pPr>
          </w:p>
        </w:tc>
        <w:tc>
          <w:tcPr>
            <w:tcW w:w="567" w:type="dxa"/>
            <w:vMerge/>
            <w:hideMark/>
          </w:tcPr>
          <w:p w14:paraId="72C2EDFD" w14:textId="77777777" w:rsidR="00692E2E" w:rsidRPr="0097122C" w:rsidRDefault="00692E2E" w:rsidP="00690ACE">
            <w:pPr>
              <w:suppressAutoHyphens w:val="0"/>
              <w:rPr>
                <w:sz w:val="20"/>
                <w:szCs w:val="20"/>
              </w:rPr>
            </w:pPr>
          </w:p>
        </w:tc>
        <w:tc>
          <w:tcPr>
            <w:tcW w:w="567" w:type="dxa"/>
            <w:vMerge/>
            <w:hideMark/>
          </w:tcPr>
          <w:p w14:paraId="3B30F52D" w14:textId="77777777" w:rsidR="00692E2E" w:rsidRPr="0097122C" w:rsidRDefault="00692E2E" w:rsidP="00690ACE">
            <w:pPr>
              <w:suppressAutoHyphens w:val="0"/>
              <w:rPr>
                <w:sz w:val="20"/>
                <w:szCs w:val="20"/>
              </w:rPr>
            </w:pPr>
          </w:p>
        </w:tc>
        <w:tc>
          <w:tcPr>
            <w:tcW w:w="567" w:type="dxa"/>
            <w:vMerge/>
            <w:hideMark/>
          </w:tcPr>
          <w:p w14:paraId="603A9956" w14:textId="77777777" w:rsidR="00692E2E" w:rsidRPr="0097122C" w:rsidRDefault="00692E2E" w:rsidP="00690ACE">
            <w:pPr>
              <w:suppressAutoHyphens w:val="0"/>
              <w:rPr>
                <w:sz w:val="20"/>
                <w:szCs w:val="20"/>
              </w:rPr>
            </w:pPr>
          </w:p>
        </w:tc>
      </w:tr>
      <w:tr w:rsidR="00692E2E" w:rsidRPr="0097122C" w14:paraId="6A9A538D" w14:textId="77777777" w:rsidTr="008C2E8A">
        <w:trPr>
          <w:trHeight w:val="300"/>
        </w:trPr>
        <w:tc>
          <w:tcPr>
            <w:tcW w:w="616" w:type="dxa"/>
            <w:noWrap/>
            <w:hideMark/>
          </w:tcPr>
          <w:p w14:paraId="3E4C1758" w14:textId="77777777" w:rsidR="00692E2E" w:rsidRPr="0097122C" w:rsidRDefault="00692E2E" w:rsidP="00690ACE">
            <w:pPr>
              <w:suppressAutoHyphens w:val="0"/>
              <w:rPr>
                <w:sz w:val="20"/>
                <w:szCs w:val="20"/>
              </w:rPr>
            </w:pPr>
            <w:r w:rsidRPr="0097122C">
              <w:rPr>
                <w:sz w:val="20"/>
                <w:szCs w:val="20"/>
              </w:rPr>
              <w:t>1114</w:t>
            </w:r>
          </w:p>
        </w:tc>
        <w:tc>
          <w:tcPr>
            <w:tcW w:w="3310" w:type="dxa"/>
            <w:gridSpan w:val="2"/>
            <w:hideMark/>
          </w:tcPr>
          <w:p w14:paraId="082859F2" w14:textId="77777777" w:rsidR="00692E2E" w:rsidRPr="0097122C" w:rsidRDefault="00692E2E" w:rsidP="00690ACE">
            <w:pPr>
              <w:suppressAutoHyphens w:val="0"/>
              <w:rPr>
                <w:sz w:val="20"/>
                <w:szCs w:val="20"/>
              </w:rPr>
            </w:pPr>
            <w:r w:rsidRPr="0097122C">
              <w:rPr>
                <w:sz w:val="20"/>
                <w:szCs w:val="20"/>
              </w:rPr>
              <w:t xml:space="preserve">Pāreja  </w:t>
            </w:r>
          </w:p>
        </w:tc>
        <w:tc>
          <w:tcPr>
            <w:tcW w:w="1605" w:type="dxa"/>
            <w:hideMark/>
          </w:tcPr>
          <w:p w14:paraId="0F0F5DA0" w14:textId="77777777" w:rsidR="00692E2E" w:rsidRPr="0097122C" w:rsidRDefault="00692E2E" w:rsidP="00690ACE">
            <w:pPr>
              <w:suppressAutoHyphens w:val="0"/>
              <w:rPr>
                <w:sz w:val="20"/>
                <w:szCs w:val="20"/>
              </w:rPr>
            </w:pPr>
            <w:r w:rsidRPr="0097122C">
              <w:rPr>
                <w:sz w:val="20"/>
                <w:szCs w:val="20"/>
              </w:rPr>
              <w:t>½˝Mx3/4˝F</w:t>
            </w:r>
          </w:p>
        </w:tc>
        <w:tc>
          <w:tcPr>
            <w:tcW w:w="956" w:type="dxa"/>
            <w:gridSpan w:val="2"/>
            <w:hideMark/>
          </w:tcPr>
          <w:p w14:paraId="5B878C4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A1C7E3D" w14:textId="77777777" w:rsidR="00692E2E" w:rsidRPr="0097122C" w:rsidRDefault="00692E2E" w:rsidP="00690ACE">
            <w:pPr>
              <w:suppressAutoHyphens w:val="0"/>
              <w:rPr>
                <w:sz w:val="20"/>
                <w:szCs w:val="20"/>
              </w:rPr>
            </w:pPr>
          </w:p>
        </w:tc>
        <w:tc>
          <w:tcPr>
            <w:tcW w:w="567" w:type="dxa"/>
            <w:vMerge/>
            <w:hideMark/>
          </w:tcPr>
          <w:p w14:paraId="3223E831" w14:textId="77777777" w:rsidR="00692E2E" w:rsidRPr="0097122C" w:rsidRDefault="00692E2E" w:rsidP="00690ACE">
            <w:pPr>
              <w:suppressAutoHyphens w:val="0"/>
              <w:rPr>
                <w:sz w:val="20"/>
                <w:szCs w:val="20"/>
              </w:rPr>
            </w:pPr>
          </w:p>
        </w:tc>
        <w:tc>
          <w:tcPr>
            <w:tcW w:w="567" w:type="dxa"/>
            <w:vMerge/>
            <w:hideMark/>
          </w:tcPr>
          <w:p w14:paraId="268F675C" w14:textId="77777777" w:rsidR="00692E2E" w:rsidRPr="0097122C" w:rsidRDefault="00692E2E" w:rsidP="00690ACE">
            <w:pPr>
              <w:suppressAutoHyphens w:val="0"/>
              <w:rPr>
                <w:sz w:val="20"/>
                <w:szCs w:val="20"/>
              </w:rPr>
            </w:pPr>
          </w:p>
        </w:tc>
        <w:tc>
          <w:tcPr>
            <w:tcW w:w="567" w:type="dxa"/>
            <w:vMerge/>
            <w:hideMark/>
          </w:tcPr>
          <w:p w14:paraId="667CF9CE" w14:textId="77777777" w:rsidR="00692E2E" w:rsidRPr="0097122C" w:rsidRDefault="00692E2E" w:rsidP="00690ACE">
            <w:pPr>
              <w:suppressAutoHyphens w:val="0"/>
              <w:rPr>
                <w:sz w:val="20"/>
                <w:szCs w:val="20"/>
              </w:rPr>
            </w:pPr>
          </w:p>
        </w:tc>
        <w:tc>
          <w:tcPr>
            <w:tcW w:w="567" w:type="dxa"/>
            <w:vMerge/>
            <w:hideMark/>
          </w:tcPr>
          <w:p w14:paraId="63883551" w14:textId="77777777" w:rsidR="00692E2E" w:rsidRPr="0097122C" w:rsidRDefault="00692E2E" w:rsidP="00690ACE">
            <w:pPr>
              <w:suppressAutoHyphens w:val="0"/>
              <w:rPr>
                <w:sz w:val="20"/>
                <w:szCs w:val="20"/>
              </w:rPr>
            </w:pPr>
          </w:p>
        </w:tc>
        <w:tc>
          <w:tcPr>
            <w:tcW w:w="567" w:type="dxa"/>
            <w:vMerge/>
            <w:hideMark/>
          </w:tcPr>
          <w:p w14:paraId="7B724A53" w14:textId="77777777" w:rsidR="00692E2E" w:rsidRPr="0097122C" w:rsidRDefault="00692E2E" w:rsidP="00690ACE">
            <w:pPr>
              <w:suppressAutoHyphens w:val="0"/>
              <w:rPr>
                <w:sz w:val="20"/>
                <w:szCs w:val="20"/>
              </w:rPr>
            </w:pPr>
          </w:p>
        </w:tc>
      </w:tr>
      <w:tr w:rsidR="00692E2E" w:rsidRPr="0097122C" w14:paraId="31123996" w14:textId="77777777" w:rsidTr="008C2E8A">
        <w:trPr>
          <w:trHeight w:val="300"/>
        </w:trPr>
        <w:tc>
          <w:tcPr>
            <w:tcW w:w="616" w:type="dxa"/>
            <w:noWrap/>
            <w:hideMark/>
          </w:tcPr>
          <w:p w14:paraId="3D843CBD" w14:textId="77777777" w:rsidR="00692E2E" w:rsidRPr="0097122C" w:rsidRDefault="00692E2E" w:rsidP="00690ACE">
            <w:pPr>
              <w:suppressAutoHyphens w:val="0"/>
              <w:rPr>
                <w:sz w:val="20"/>
                <w:szCs w:val="20"/>
              </w:rPr>
            </w:pPr>
            <w:r w:rsidRPr="0097122C">
              <w:rPr>
                <w:sz w:val="20"/>
                <w:szCs w:val="20"/>
              </w:rPr>
              <w:t>1115</w:t>
            </w:r>
          </w:p>
        </w:tc>
        <w:tc>
          <w:tcPr>
            <w:tcW w:w="3310" w:type="dxa"/>
            <w:gridSpan w:val="2"/>
            <w:hideMark/>
          </w:tcPr>
          <w:p w14:paraId="151AE373" w14:textId="77777777" w:rsidR="00692E2E" w:rsidRPr="0097122C" w:rsidRDefault="00692E2E" w:rsidP="00690ACE">
            <w:pPr>
              <w:suppressAutoHyphens w:val="0"/>
              <w:rPr>
                <w:sz w:val="20"/>
                <w:szCs w:val="20"/>
              </w:rPr>
            </w:pPr>
            <w:r w:rsidRPr="0097122C">
              <w:rPr>
                <w:sz w:val="20"/>
                <w:szCs w:val="20"/>
              </w:rPr>
              <w:t xml:space="preserve">Pāreja  </w:t>
            </w:r>
          </w:p>
        </w:tc>
        <w:tc>
          <w:tcPr>
            <w:tcW w:w="1605" w:type="dxa"/>
            <w:hideMark/>
          </w:tcPr>
          <w:p w14:paraId="43945C83" w14:textId="77777777" w:rsidR="00692E2E" w:rsidRPr="0097122C" w:rsidRDefault="00692E2E" w:rsidP="00690ACE">
            <w:pPr>
              <w:suppressAutoHyphens w:val="0"/>
              <w:rPr>
                <w:sz w:val="20"/>
                <w:szCs w:val="20"/>
              </w:rPr>
            </w:pPr>
            <w:r w:rsidRPr="0097122C">
              <w:rPr>
                <w:sz w:val="20"/>
                <w:szCs w:val="20"/>
              </w:rPr>
              <w:t>½˝Mx1˝F</w:t>
            </w:r>
          </w:p>
        </w:tc>
        <w:tc>
          <w:tcPr>
            <w:tcW w:w="956" w:type="dxa"/>
            <w:gridSpan w:val="2"/>
            <w:hideMark/>
          </w:tcPr>
          <w:p w14:paraId="2DADEE1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4940D20" w14:textId="77777777" w:rsidR="00692E2E" w:rsidRPr="0097122C" w:rsidRDefault="00692E2E" w:rsidP="00690ACE">
            <w:pPr>
              <w:suppressAutoHyphens w:val="0"/>
              <w:rPr>
                <w:sz w:val="20"/>
                <w:szCs w:val="20"/>
              </w:rPr>
            </w:pPr>
          </w:p>
        </w:tc>
        <w:tc>
          <w:tcPr>
            <w:tcW w:w="567" w:type="dxa"/>
            <w:vMerge/>
            <w:hideMark/>
          </w:tcPr>
          <w:p w14:paraId="3EC84883" w14:textId="77777777" w:rsidR="00692E2E" w:rsidRPr="0097122C" w:rsidRDefault="00692E2E" w:rsidP="00690ACE">
            <w:pPr>
              <w:suppressAutoHyphens w:val="0"/>
              <w:rPr>
                <w:sz w:val="20"/>
                <w:szCs w:val="20"/>
              </w:rPr>
            </w:pPr>
          </w:p>
        </w:tc>
        <w:tc>
          <w:tcPr>
            <w:tcW w:w="567" w:type="dxa"/>
            <w:vMerge/>
            <w:hideMark/>
          </w:tcPr>
          <w:p w14:paraId="249292CC" w14:textId="77777777" w:rsidR="00692E2E" w:rsidRPr="0097122C" w:rsidRDefault="00692E2E" w:rsidP="00690ACE">
            <w:pPr>
              <w:suppressAutoHyphens w:val="0"/>
              <w:rPr>
                <w:sz w:val="20"/>
                <w:szCs w:val="20"/>
              </w:rPr>
            </w:pPr>
          </w:p>
        </w:tc>
        <w:tc>
          <w:tcPr>
            <w:tcW w:w="567" w:type="dxa"/>
            <w:vMerge/>
            <w:hideMark/>
          </w:tcPr>
          <w:p w14:paraId="26166158" w14:textId="77777777" w:rsidR="00692E2E" w:rsidRPr="0097122C" w:rsidRDefault="00692E2E" w:rsidP="00690ACE">
            <w:pPr>
              <w:suppressAutoHyphens w:val="0"/>
              <w:rPr>
                <w:sz w:val="20"/>
                <w:szCs w:val="20"/>
              </w:rPr>
            </w:pPr>
          </w:p>
        </w:tc>
        <w:tc>
          <w:tcPr>
            <w:tcW w:w="567" w:type="dxa"/>
            <w:vMerge/>
            <w:hideMark/>
          </w:tcPr>
          <w:p w14:paraId="43A14084" w14:textId="77777777" w:rsidR="00692E2E" w:rsidRPr="0097122C" w:rsidRDefault="00692E2E" w:rsidP="00690ACE">
            <w:pPr>
              <w:suppressAutoHyphens w:val="0"/>
              <w:rPr>
                <w:sz w:val="20"/>
                <w:szCs w:val="20"/>
              </w:rPr>
            </w:pPr>
          </w:p>
        </w:tc>
        <w:tc>
          <w:tcPr>
            <w:tcW w:w="567" w:type="dxa"/>
            <w:vMerge/>
            <w:hideMark/>
          </w:tcPr>
          <w:p w14:paraId="1C34CFBD" w14:textId="77777777" w:rsidR="00692E2E" w:rsidRPr="0097122C" w:rsidRDefault="00692E2E" w:rsidP="00690ACE">
            <w:pPr>
              <w:suppressAutoHyphens w:val="0"/>
              <w:rPr>
                <w:sz w:val="20"/>
                <w:szCs w:val="20"/>
              </w:rPr>
            </w:pPr>
          </w:p>
        </w:tc>
      </w:tr>
      <w:tr w:rsidR="00692E2E" w:rsidRPr="0097122C" w14:paraId="15965035" w14:textId="77777777" w:rsidTr="008C2E8A">
        <w:trPr>
          <w:trHeight w:val="300"/>
        </w:trPr>
        <w:tc>
          <w:tcPr>
            <w:tcW w:w="616" w:type="dxa"/>
            <w:noWrap/>
            <w:hideMark/>
          </w:tcPr>
          <w:p w14:paraId="2338049D" w14:textId="77777777" w:rsidR="00692E2E" w:rsidRPr="0097122C" w:rsidRDefault="00692E2E" w:rsidP="00690ACE">
            <w:pPr>
              <w:suppressAutoHyphens w:val="0"/>
              <w:rPr>
                <w:sz w:val="20"/>
                <w:szCs w:val="20"/>
              </w:rPr>
            </w:pPr>
            <w:r w:rsidRPr="0097122C">
              <w:rPr>
                <w:sz w:val="20"/>
                <w:szCs w:val="20"/>
              </w:rPr>
              <w:t>1116</w:t>
            </w:r>
          </w:p>
        </w:tc>
        <w:tc>
          <w:tcPr>
            <w:tcW w:w="3310" w:type="dxa"/>
            <w:gridSpan w:val="2"/>
            <w:hideMark/>
          </w:tcPr>
          <w:p w14:paraId="3715BBB3" w14:textId="77777777" w:rsidR="00692E2E" w:rsidRPr="0097122C" w:rsidRDefault="00692E2E" w:rsidP="00690ACE">
            <w:pPr>
              <w:suppressAutoHyphens w:val="0"/>
              <w:rPr>
                <w:sz w:val="20"/>
                <w:szCs w:val="20"/>
              </w:rPr>
            </w:pPr>
            <w:r w:rsidRPr="0097122C">
              <w:rPr>
                <w:sz w:val="20"/>
                <w:szCs w:val="20"/>
              </w:rPr>
              <w:t xml:space="preserve">Pāreja  </w:t>
            </w:r>
          </w:p>
        </w:tc>
        <w:tc>
          <w:tcPr>
            <w:tcW w:w="1605" w:type="dxa"/>
            <w:hideMark/>
          </w:tcPr>
          <w:p w14:paraId="57CE9280" w14:textId="77777777" w:rsidR="00692E2E" w:rsidRPr="0097122C" w:rsidRDefault="00692E2E" w:rsidP="00690ACE">
            <w:pPr>
              <w:suppressAutoHyphens w:val="0"/>
              <w:rPr>
                <w:sz w:val="20"/>
                <w:szCs w:val="20"/>
              </w:rPr>
            </w:pPr>
            <w:r w:rsidRPr="0097122C">
              <w:rPr>
                <w:sz w:val="20"/>
                <w:szCs w:val="20"/>
              </w:rPr>
              <w:t>¾˝Mx1/2˝F</w:t>
            </w:r>
          </w:p>
        </w:tc>
        <w:tc>
          <w:tcPr>
            <w:tcW w:w="956" w:type="dxa"/>
            <w:gridSpan w:val="2"/>
            <w:hideMark/>
          </w:tcPr>
          <w:p w14:paraId="2AD7157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8601FD9" w14:textId="77777777" w:rsidR="00692E2E" w:rsidRPr="0097122C" w:rsidRDefault="00692E2E" w:rsidP="00690ACE">
            <w:pPr>
              <w:suppressAutoHyphens w:val="0"/>
              <w:rPr>
                <w:sz w:val="20"/>
                <w:szCs w:val="20"/>
              </w:rPr>
            </w:pPr>
          </w:p>
        </w:tc>
        <w:tc>
          <w:tcPr>
            <w:tcW w:w="567" w:type="dxa"/>
            <w:vMerge/>
            <w:hideMark/>
          </w:tcPr>
          <w:p w14:paraId="3AB28D97" w14:textId="77777777" w:rsidR="00692E2E" w:rsidRPr="0097122C" w:rsidRDefault="00692E2E" w:rsidP="00690ACE">
            <w:pPr>
              <w:suppressAutoHyphens w:val="0"/>
              <w:rPr>
                <w:sz w:val="20"/>
                <w:szCs w:val="20"/>
              </w:rPr>
            </w:pPr>
          </w:p>
        </w:tc>
        <w:tc>
          <w:tcPr>
            <w:tcW w:w="567" w:type="dxa"/>
            <w:vMerge/>
            <w:hideMark/>
          </w:tcPr>
          <w:p w14:paraId="6EEEB7D0" w14:textId="77777777" w:rsidR="00692E2E" w:rsidRPr="0097122C" w:rsidRDefault="00692E2E" w:rsidP="00690ACE">
            <w:pPr>
              <w:suppressAutoHyphens w:val="0"/>
              <w:rPr>
                <w:sz w:val="20"/>
                <w:szCs w:val="20"/>
              </w:rPr>
            </w:pPr>
          </w:p>
        </w:tc>
        <w:tc>
          <w:tcPr>
            <w:tcW w:w="567" w:type="dxa"/>
            <w:vMerge/>
            <w:hideMark/>
          </w:tcPr>
          <w:p w14:paraId="570E9E39" w14:textId="77777777" w:rsidR="00692E2E" w:rsidRPr="0097122C" w:rsidRDefault="00692E2E" w:rsidP="00690ACE">
            <w:pPr>
              <w:suppressAutoHyphens w:val="0"/>
              <w:rPr>
                <w:sz w:val="20"/>
                <w:szCs w:val="20"/>
              </w:rPr>
            </w:pPr>
          </w:p>
        </w:tc>
        <w:tc>
          <w:tcPr>
            <w:tcW w:w="567" w:type="dxa"/>
            <w:vMerge/>
            <w:hideMark/>
          </w:tcPr>
          <w:p w14:paraId="66D8CDB1" w14:textId="77777777" w:rsidR="00692E2E" w:rsidRPr="0097122C" w:rsidRDefault="00692E2E" w:rsidP="00690ACE">
            <w:pPr>
              <w:suppressAutoHyphens w:val="0"/>
              <w:rPr>
                <w:sz w:val="20"/>
                <w:szCs w:val="20"/>
              </w:rPr>
            </w:pPr>
          </w:p>
        </w:tc>
        <w:tc>
          <w:tcPr>
            <w:tcW w:w="567" w:type="dxa"/>
            <w:vMerge/>
            <w:hideMark/>
          </w:tcPr>
          <w:p w14:paraId="2657E91A" w14:textId="77777777" w:rsidR="00692E2E" w:rsidRPr="0097122C" w:rsidRDefault="00692E2E" w:rsidP="00690ACE">
            <w:pPr>
              <w:suppressAutoHyphens w:val="0"/>
              <w:rPr>
                <w:sz w:val="20"/>
                <w:szCs w:val="20"/>
              </w:rPr>
            </w:pPr>
          </w:p>
        </w:tc>
      </w:tr>
      <w:tr w:rsidR="00692E2E" w:rsidRPr="0097122C" w14:paraId="7A320BDF" w14:textId="77777777" w:rsidTr="008C2E8A">
        <w:trPr>
          <w:trHeight w:val="300"/>
        </w:trPr>
        <w:tc>
          <w:tcPr>
            <w:tcW w:w="616" w:type="dxa"/>
            <w:noWrap/>
            <w:hideMark/>
          </w:tcPr>
          <w:p w14:paraId="428FB8DA" w14:textId="77777777" w:rsidR="00692E2E" w:rsidRPr="0097122C" w:rsidRDefault="00692E2E" w:rsidP="00690ACE">
            <w:pPr>
              <w:suppressAutoHyphens w:val="0"/>
              <w:rPr>
                <w:sz w:val="20"/>
                <w:szCs w:val="20"/>
              </w:rPr>
            </w:pPr>
            <w:r w:rsidRPr="0097122C">
              <w:rPr>
                <w:sz w:val="20"/>
                <w:szCs w:val="20"/>
              </w:rPr>
              <w:t>1117</w:t>
            </w:r>
          </w:p>
        </w:tc>
        <w:tc>
          <w:tcPr>
            <w:tcW w:w="3310" w:type="dxa"/>
            <w:gridSpan w:val="2"/>
            <w:hideMark/>
          </w:tcPr>
          <w:p w14:paraId="1EB3547F" w14:textId="77777777" w:rsidR="00692E2E" w:rsidRPr="0097122C" w:rsidRDefault="00692E2E" w:rsidP="00690ACE">
            <w:pPr>
              <w:suppressAutoHyphens w:val="0"/>
              <w:rPr>
                <w:sz w:val="20"/>
                <w:szCs w:val="20"/>
              </w:rPr>
            </w:pPr>
            <w:r w:rsidRPr="0097122C">
              <w:rPr>
                <w:sz w:val="20"/>
                <w:szCs w:val="20"/>
              </w:rPr>
              <w:t xml:space="preserve">Pāreja  </w:t>
            </w:r>
          </w:p>
        </w:tc>
        <w:tc>
          <w:tcPr>
            <w:tcW w:w="1605" w:type="dxa"/>
            <w:hideMark/>
          </w:tcPr>
          <w:p w14:paraId="60BD42AF" w14:textId="77777777" w:rsidR="00692E2E" w:rsidRPr="0097122C" w:rsidRDefault="00692E2E" w:rsidP="00690ACE">
            <w:pPr>
              <w:suppressAutoHyphens w:val="0"/>
              <w:rPr>
                <w:sz w:val="20"/>
                <w:szCs w:val="20"/>
              </w:rPr>
            </w:pPr>
            <w:r w:rsidRPr="0097122C">
              <w:rPr>
                <w:sz w:val="20"/>
                <w:szCs w:val="20"/>
              </w:rPr>
              <w:t>¾˝Mx3/4˝F</w:t>
            </w:r>
          </w:p>
        </w:tc>
        <w:tc>
          <w:tcPr>
            <w:tcW w:w="956" w:type="dxa"/>
            <w:gridSpan w:val="2"/>
            <w:hideMark/>
          </w:tcPr>
          <w:p w14:paraId="57B4166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2CC5DA9" w14:textId="77777777" w:rsidR="00692E2E" w:rsidRPr="0097122C" w:rsidRDefault="00692E2E" w:rsidP="00690ACE">
            <w:pPr>
              <w:suppressAutoHyphens w:val="0"/>
              <w:rPr>
                <w:sz w:val="20"/>
                <w:szCs w:val="20"/>
              </w:rPr>
            </w:pPr>
          </w:p>
        </w:tc>
        <w:tc>
          <w:tcPr>
            <w:tcW w:w="567" w:type="dxa"/>
            <w:vMerge/>
            <w:hideMark/>
          </w:tcPr>
          <w:p w14:paraId="6531F9FA" w14:textId="77777777" w:rsidR="00692E2E" w:rsidRPr="0097122C" w:rsidRDefault="00692E2E" w:rsidP="00690ACE">
            <w:pPr>
              <w:suppressAutoHyphens w:val="0"/>
              <w:rPr>
                <w:sz w:val="20"/>
                <w:szCs w:val="20"/>
              </w:rPr>
            </w:pPr>
          </w:p>
        </w:tc>
        <w:tc>
          <w:tcPr>
            <w:tcW w:w="567" w:type="dxa"/>
            <w:vMerge/>
            <w:hideMark/>
          </w:tcPr>
          <w:p w14:paraId="494FE701" w14:textId="77777777" w:rsidR="00692E2E" w:rsidRPr="0097122C" w:rsidRDefault="00692E2E" w:rsidP="00690ACE">
            <w:pPr>
              <w:suppressAutoHyphens w:val="0"/>
              <w:rPr>
                <w:sz w:val="20"/>
                <w:szCs w:val="20"/>
              </w:rPr>
            </w:pPr>
          </w:p>
        </w:tc>
        <w:tc>
          <w:tcPr>
            <w:tcW w:w="567" w:type="dxa"/>
            <w:vMerge/>
            <w:hideMark/>
          </w:tcPr>
          <w:p w14:paraId="195DDC85" w14:textId="77777777" w:rsidR="00692E2E" w:rsidRPr="0097122C" w:rsidRDefault="00692E2E" w:rsidP="00690ACE">
            <w:pPr>
              <w:suppressAutoHyphens w:val="0"/>
              <w:rPr>
                <w:sz w:val="20"/>
                <w:szCs w:val="20"/>
              </w:rPr>
            </w:pPr>
          </w:p>
        </w:tc>
        <w:tc>
          <w:tcPr>
            <w:tcW w:w="567" w:type="dxa"/>
            <w:vMerge/>
            <w:hideMark/>
          </w:tcPr>
          <w:p w14:paraId="40E194E9" w14:textId="77777777" w:rsidR="00692E2E" w:rsidRPr="0097122C" w:rsidRDefault="00692E2E" w:rsidP="00690ACE">
            <w:pPr>
              <w:suppressAutoHyphens w:val="0"/>
              <w:rPr>
                <w:sz w:val="20"/>
                <w:szCs w:val="20"/>
              </w:rPr>
            </w:pPr>
          </w:p>
        </w:tc>
        <w:tc>
          <w:tcPr>
            <w:tcW w:w="567" w:type="dxa"/>
            <w:vMerge/>
            <w:hideMark/>
          </w:tcPr>
          <w:p w14:paraId="291A8A22" w14:textId="77777777" w:rsidR="00692E2E" w:rsidRPr="0097122C" w:rsidRDefault="00692E2E" w:rsidP="00690ACE">
            <w:pPr>
              <w:suppressAutoHyphens w:val="0"/>
              <w:rPr>
                <w:sz w:val="20"/>
                <w:szCs w:val="20"/>
              </w:rPr>
            </w:pPr>
          </w:p>
        </w:tc>
      </w:tr>
      <w:tr w:rsidR="00692E2E" w:rsidRPr="0097122C" w14:paraId="1C29D610" w14:textId="77777777" w:rsidTr="008C2E8A">
        <w:trPr>
          <w:trHeight w:val="300"/>
        </w:trPr>
        <w:tc>
          <w:tcPr>
            <w:tcW w:w="616" w:type="dxa"/>
            <w:noWrap/>
            <w:hideMark/>
          </w:tcPr>
          <w:p w14:paraId="6CFE5BD3" w14:textId="77777777" w:rsidR="00692E2E" w:rsidRPr="0097122C" w:rsidRDefault="00692E2E" w:rsidP="00690ACE">
            <w:pPr>
              <w:suppressAutoHyphens w:val="0"/>
              <w:rPr>
                <w:sz w:val="20"/>
                <w:szCs w:val="20"/>
              </w:rPr>
            </w:pPr>
            <w:r w:rsidRPr="0097122C">
              <w:rPr>
                <w:sz w:val="20"/>
                <w:szCs w:val="20"/>
              </w:rPr>
              <w:t>1118</w:t>
            </w:r>
          </w:p>
        </w:tc>
        <w:tc>
          <w:tcPr>
            <w:tcW w:w="3310" w:type="dxa"/>
            <w:gridSpan w:val="2"/>
            <w:hideMark/>
          </w:tcPr>
          <w:p w14:paraId="7515AA8E" w14:textId="77777777" w:rsidR="00692E2E" w:rsidRPr="0097122C" w:rsidRDefault="00692E2E" w:rsidP="00690ACE">
            <w:pPr>
              <w:suppressAutoHyphens w:val="0"/>
              <w:rPr>
                <w:sz w:val="20"/>
                <w:szCs w:val="20"/>
              </w:rPr>
            </w:pPr>
            <w:r w:rsidRPr="0097122C">
              <w:rPr>
                <w:sz w:val="20"/>
                <w:szCs w:val="20"/>
              </w:rPr>
              <w:t xml:space="preserve">Pāreja  </w:t>
            </w:r>
          </w:p>
        </w:tc>
        <w:tc>
          <w:tcPr>
            <w:tcW w:w="1605" w:type="dxa"/>
            <w:hideMark/>
          </w:tcPr>
          <w:p w14:paraId="5B3D01FF" w14:textId="77777777" w:rsidR="00692E2E" w:rsidRPr="0097122C" w:rsidRDefault="00692E2E" w:rsidP="00690ACE">
            <w:pPr>
              <w:suppressAutoHyphens w:val="0"/>
              <w:rPr>
                <w:sz w:val="20"/>
                <w:szCs w:val="20"/>
              </w:rPr>
            </w:pPr>
            <w:r w:rsidRPr="0097122C">
              <w:rPr>
                <w:sz w:val="20"/>
                <w:szCs w:val="20"/>
              </w:rPr>
              <w:t>¾˝Mx1˝F</w:t>
            </w:r>
          </w:p>
        </w:tc>
        <w:tc>
          <w:tcPr>
            <w:tcW w:w="956" w:type="dxa"/>
            <w:gridSpan w:val="2"/>
            <w:hideMark/>
          </w:tcPr>
          <w:p w14:paraId="4E82699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C1939B7" w14:textId="77777777" w:rsidR="00692E2E" w:rsidRPr="0097122C" w:rsidRDefault="00692E2E" w:rsidP="00690ACE">
            <w:pPr>
              <w:suppressAutoHyphens w:val="0"/>
              <w:rPr>
                <w:sz w:val="20"/>
                <w:szCs w:val="20"/>
              </w:rPr>
            </w:pPr>
          </w:p>
        </w:tc>
        <w:tc>
          <w:tcPr>
            <w:tcW w:w="567" w:type="dxa"/>
            <w:vMerge/>
            <w:hideMark/>
          </w:tcPr>
          <w:p w14:paraId="6EC81159" w14:textId="77777777" w:rsidR="00692E2E" w:rsidRPr="0097122C" w:rsidRDefault="00692E2E" w:rsidP="00690ACE">
            <w:pPr>
              <w:suppressAutoHyphens w:val="0"/>
              <w:rPr>
                <w:sz w:val="20"/>
                <w:szCs w:val="20"/>
              </w:rPr>
            </w:pPr>
          </w:p>
        </w:tc>
        <w:tc>
          <w:tcPr>
            <w:tcW w:w="567" w:type="dxa"/>
            <w:vMerge/>
            <w:hideMark/>
          </w:tcPr>
          <w:p w14:paraId="0C4E6484" w14:textId="77777777" w:rsidR="00692E2E" w:rsidRPr="0097122C" w:rsidRDefault="00692E2E" w:rsidP="00690ACE">
            <w:pPr>
              <w:suppressAutoHyphens w:val="0"/>
              <w:rPr>
                <w:sz w:val="20"/>
                <w:szCs w:val="20"/>
              </w:rPr>
            </w:pPr>
          </w:p>
        </w:tc>
        <w:tc>
          <w:tcPr>
            <w:tcW w:w="567" w:type="dxa"/>
            <w:vMerge/>
            <w:hideMark/>
          </w:tcPr>
          <w:p w14:paraId="3672E60F" w14:textId="77777777" w:rsidR="00692E2E" w:rsidRPr="0097122C" w:rsidRDefault="00692E2E" w:rsidP="00690ACE">
            <w:pPr>
              <w:suppressAutoHyphens w:val="0"/>
              <w:rPr>
                <w:sz w:val="20"/>
                <w:szCs w:val="20"/>
              </w:rPr>
            </w:pPr>
          </w:p>
        </w:tc>
        <w:tc>
          <w:tcPr>
            <w:tcW w:w="567" w:type="dxa"/>
            <w:vMerge/>
            <w:hideMark/>
          </w:tcPr>
          <w:p w14:paraId="70F09993" w14:textId="77777777" w:rsidR="00692E2E" w:rsidRPr="0097122C" w:rsidRDefault="00692E2E" w:rsidP="00690ACE">
            <w:pPr>
              <w:suppressAutoHyphens w:val="0"/>
              <w:rPr>
                <w:sz w:val="20"/>
                <w:szCs w:val="20"/>
              </w:rPr>
            </w:pPr>
          </w:p>
        </w:tc>
        <w:tc>
          <w:tcPr>
            <w:tcW w:w="567" w:type="dxa"/>
            <w:vMerge/>
            <w:hideMark/>
          </w:tcPr>
          <w:p w14:paraId="59408B38" w14:textId="77777777" w:rsidR="00692E2E" w:rsidRPr="0097122C" w:rsidRDefault="00692E2E" w:rsidP="00690ACE">
            <w:pPr>
              <w:suppressAutoHyphens w:val="0"/>
              <w:rPr>
                <w:sz w:val="20"/>
                <w:szCs w:val="20"/>
              </w:rPr>
            </w:pPr>
          </w:p>
        </w:tc>
      </w:tr>
      <w:tr w:rsidR="00692E2E" w:rsidRPr="0097122C" w14:paraId="7EBC80BF" w14:textId="77777777" w:rsidTr="008C2E8A">
        <w:trPr>
          <w:trHeight w:val="300"/>
        </w:trPr>
        <w:tc>
          <w:tcPr>
            <w:tcW w:w="616" w:type="dxa"/>
            <w:noWrap/>
            <w:hideMark/>
          </w:tcPr>
          <w:p w14:paraId="0C05DAD0" w14:textId="77777777" w:rsidR="00692E2E" w:rsidRPr="0097122C" w:rsidRDefault="00692E2E" w:rsidP="00690ACE">
            <w:pPr>
              <w:suppressAutoHyphens w:val="0"/>
              <w:rPr>
                <w:sz w:val="20"/>
                <w:szCs w:val="20"/>
              </w:rPr>
            </w:pPr>
            <w:r w:rsidRPr="0097122C">
              <w:rPr>
                <w:sz w:val="20"/>
                <w:szCs w:val="20"/>
              </w:rPr>
              <w:t>1119</w:t>
            </w:r>
          </w:p>
        </w:tc>
        <w:tc>
          <w:tcPr>
            <w:tcW w:w="3310" w:type="dxa"/>
            <w:gridSpan w:val="2"/>
            <w:hideMark/>
          </w:tcPr>
          <w:p w14:paraId="57A81D7A" w14:textId="77777777" w:rsidR="00692E2E" w:rsidRPr="0097122C" w:rsidRDefault="00692E2E" w:rsidP="00690ACE">
            <w:pPr>
              <w:suppressAutoHyphens w:val="0"/>
              <w:rPr>
                <w:sz w:val="20"/>
                <w:szCs w:val="20"/>
              </w:rPr>
            </w:pPr>
            <w:r w:rsidRPr="0097122C">
              <w:rPr>
                <w:sz w:val="20"/>
                <w:szCs w:val="20"/>
              </w:rPr>
              <w:t xml:space="preserve">Pāreja  </w:t>
            </w:r>
          </w:p>
        </w:tc>
        <w:tc>
          <w:tcPr>
            <w:tcW w:w="1605" w:type="dxa"/>
            <w:hideMark/>
          </w:tcPr>
          <w:p w14:paraId="677FA8D6" w14:textId="77777777" w:rsidR="00692E2E" w:rsidRPr="0097122C" w:rsidRDefault="00692E2E" w:rsidP="00690ACE">
            <w:pPr>
              <w:suppressAutoHyphens w:val="0"/>
              <w:rPr>
                <w:sz w:val="20"/>
                <w:szCs w:val="20"/>
              </w:rPr>
            </w:pPr>
            <w:r w:rsidRPr="0097122C">
              <w:rPr>
                <w:sz w:val="20"/>
                <w:szCs w:val="20"/>
              </w:rPr>
              <w:t>1˝Mx3/4˝F</w:t>
            </w:r>
          </w:p>
        </w:tc>
        <w:tc>
          <w:tcPr>
            <w:tcW w:w="956" w:type="dxa"/>
            <w:gridSpan w:val="2"/>
            <w:hideMark/>
          </w:tcPr>
          <w:p w14:paraId="277CF99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07F6275" w14:textId="77777777" w:rsidR="00692E2E" w:rsidRPr="0097122C" w:rsidRDefault="00692E2E" w:rsidP="00690ACE">
            <w:pPr>
              <w:suppressAutoHyphens w:val="0"/>
              <w:rPr>
                <w:sz w:val="20"/>
                <w:szCs w:val="20"/>
              </w:rPr>
            </w:pPr>
          </w:p>
        </w:tc>
        <w:tc>
          <w:tcPr>
            <w:tcW w:w="567" w:type="dxa"/>
            <w:vMerge/>
            <w:hideMark/>
          </w:tcPr>
          <w:p w14:paraId="31F0E51E" w14:textId="77777777" w:rsidR="00692E2E" w:rsidRPr="0097122C" w:rsidRDefault="00692E2E" w:rsidP="00690ACE">
            <w:pPr>
              <w:suppressAutoHyphens w:val="0"/>
              <w:rPr>
                <w:sz w:val="20"/>
                <w:szCs w:val="20"/>
              </w:rPr>
            </w:pPr>
          </w:p>
        </w:tc>
        <w:tc>
          <w:tcPr>
            <w:tcW w:w="567" w:type="dxa"/>
            <w:vMerge/>
            <w:hideMark/>
          </w:tcPr>
          <w:p w14:paraId="019275BD" w14:textId="77777777" w:rsidR="00692E2E" w:rsidRPr="0097122C" w:rsidRDefault="00692E2E" w:rsidP="00690ACE">
            <w:pPr>
              <w:suppressAutoHyphens w:val="0"/>
              <w:rPr>
                <w:sz w:val="20"/>
                <w:szCs w:val="20"/>
              </w:rPr>
            </w:pPr>
          </w:p>
        </w:tc>
        <w:tc>
          <w:tcPr>
            <w:tcW w:w="567" w:type="dxa"/>
            <w:vMerge/>
            <w:hideMark/>
          </w:tcPr>
          <w:p w14:paraId="6ABB775C" w14:textId="77777777" w:rsidR="00692E2E" w:rsidRPr="0097122C" w:rsidRDefault="00692E2E" w:rsidP="00690ACE">
            <w:pPr>
              <w:suppressAutoHyphens w:val="0"/>
              <w:rPr>
                <w:sz w:val="20"/>
                <w:szCs w:val="20"/>
              </w:rPr>
            </w:pPr>
          </w:p>
        </w:tc>
        <w:tc>
          <w:tcPr>
            <w:tcW w:w="567" w:type="dxa"/>
            <w:vMerge/>
            <w:hideMark/>
          </w:tcPr>
          <w:p w14:paraId="34DF069D" w14:textId="77777777" w:rsidR="00692E2E" w:rsidRPr="0097122C" w:rsidRDefault="00692E2E" w:rsidP="00690ACE">
            <w:pPr>
              <w:suppressAutoHyphens w:val="0"/>
              <w:rPr>
                <w:sz w:val="20"/>
                <w:szCs w:val="20"/>
              </w:rPr>
            </w:pPr>
          </w:p>
        </w:tc>
        <w:tc>
          <w:tcPr>
            <w:tcW w:w="567" w:type="dxa"/>
            <w:vMerge/>
            <w:hideMark/>
          </w:tcPr>
          <w:p w14:paraId="6B0D77DE" w14:textId="77777777" w:rsidR="00692E2E" w:rsidRPr="0097122C" w:rsidRDefault="00692E2E" w:rsidP="00690ACE">
            <w:pPr>
              <w:suppressAutoHyphens w:val="0"/>
              <w:rPr>
                <w:sz w:val="20"/>
                <w:szCs w:val="20"/>
              </w:rPr>
            </w:pPr>
          </w:p>
        </w:tc>
      </w:tr>
      <w:tr w:rsidR="00692E2E" w:rsidRPr="0097122C" w14:paraId="73DD315E" w14:textId="77777777" w:rsidTr="008C2E8A">
        <w:trPr>
          <w:trHeight w:val="300"/>
        </w:trPr>
        <w:tc>
          <w:tcPr>
            <w:tcW w:w="616" w:type="dxa"/>
            <w:noWrap/>
            <w:hideMark/>
          </w:tcPr>
          <w:p w14:paraId="20A41E64" w14:textId="77777777" w:rsidR="00692E2E" w:rsidRPr="0097122C" w:rsidRDefault="00692E2E" w:rsidP="00690ACE">
            <w:pPr>
              <w:suppressAutoHyphens w:val="0"/>
              <w:rPr>
                <w:sz w:val="20"/>
                <w:szCs w:val="20"/>
              </w:rPr>
            </w:pPr>
            <w:r w:rsidRPr="0097122C">
              <w:rPr>
                <w:sz w:val="20"/>
                <w:szCs w:val="20"/>
              </w:rPr>
              <w:t>1120</w:t>
            </w:r>
          </w:p>
        </w:tc>
        <w:tc>
          <w:tcPr>
            <w:tcW w:w="3310" w:type="dxa"/>
            <w:gridSpan w:val="2"/>
            <w:hideMark/>
          </w:tcPr>
          <w:p w14:paraId="532EB7AC" w14:textId="77777777" w:rsidR="00692E2E" w:rsidRPr="0097122C" w:rsidRDefault="00692E2E" w:rsidP="00690ACE">
            <w:pPr>
              <w:suppressAutoHyphens w:val="0"/>
              <w:rPr>
                <w:sz w:val="20"/>
                <w:szCs w:val="20"/>
              </w:rPr>
            </w:pPr>
            <w:r w:rsidRPr="0097122C">
              <w:rPr>
                <w:sz w:val="20"/>
                <w:szCs w:val="20"/>
              </w:rPr>
              <w:t xml:space="preserve">Pāreja  </w:t>
            </w:r>
          </w:p>
        </w:tc>
        <w:tc>
          <w:tcPr>
            <w:tcW w:w="1605" w:type="dxa"/>
            <w:hideMark/>
          </w:tcPr>
          <w:p w14:paraId="4249170D" w14:textId="77777777" w:rsidR="00692E2E" w:rsidRPr="0097122C" w:rsidRDefault="00692E2E" w:rsidP="00690ACE">
            <w:pPr>
              <w:suppressAutoHyphens w:val="0"/>
              <w:rPr>
                <w:sz w:val="20"/>
                <w:szCs w:val="20"/>
              </w:rPr>
            </w:pPr>
            <w:r w:rsidRPr="0097122C">
              <w:rPr>
                <w:sz w:val="20"/>
                <w:szCs w:val="20"/>
              </w:rPr>
              <w:t>1˝Mx˝F</w:t>
            </w:r>
          </w:p>
        </w:tc>
        <w:tc>
          <w:tcPr>
            <w:tcW w:w="956" w:type="dxa"/>
            <w:gridSpan w:val="2"/>
            <w:hideMark/>
          </w:tcPr>
          <w:p w14:paraId="0906383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EA6B446" w14:textId="77777777" w:rsidR="00692E2E" w:rsidRPr="0097122C" w:rsidRDefault="00692E2E" w:rsidP="00690ACE">
            <w:pPr>
              <w:suppressAutoHyphens w:val="0"/>
              <w:rPr>
                <w:sz w:val="20"/>
                <w:szCs w:val="20"/>
              </w:rPr>
            </w:pPr>
          </w:p>
        </w:tc>
        <w:tc>
          <w:tcPr>
            <w:tcW w:w="567" w:type="dxa"/>
            <w:vMerge/>
            <w:hideMark/>
          </w:tcPr>
          <w:p w14:paraId="6C5EC0A9" w14:textId="77777777" w:rsidR="00692E2E" w:rsidRPr="0097122C" w:rsidRDefault="00692E2E" w:rsidP="00690ACE">
            <w:pPr>
              <w:suppressAutoHyphens w:val="0"/>
              <w:rPr>
                <w:sz w:val="20"/>
                <w:szCs w:val="20"/>
              </w:rPr>
            </w:pPr>
          </w:p>
        </w:tc>
        <w:tc>
          <w:tcPr>
            <w:tcW w:w="567" w:type="dxa"/>
            <w:vMerge/>
            <w:hideMark/>
          </w:tcPr>
          <w:p w14:paraId="0A120E6E" w14:textId="77777777" w:rsidR="00692E2E" w:rsidRPr="0097122C" w:rsidRDefault="00692E2E" w:rsidP="00690ACE">
            <w:pPr>
              <w:suppressAutoHyphens w:val="0"/>
              <w:rPr>
                <w:sz w:val="20"/>
                <w:szCs w:val="20"/>
              </w:rPr>
            </w:pPr>
          </w:p>
        </w:tc>
        <w:tc>
          <w:tcPr>
            <w:tcW w:w="567" w:type="dxa"/>
            <w:vMerge/>
            <w:hideMark/>
          </w:tcPr>
          <w:p w14:paraId="71C04F53" w14:textId="77777777" w:rsidR="00692E2E" w:rsidRPr="0097122C" w:rsidRDefault="00692E2E" w:rsidP="00690ACE">
            <w:pPr>
              <w:suppressAutoHyphens w:val="0"/>
              <w:rPr>
                <w:sz w:val="20"/>
                <w:szCs w:val="20"/>
              </w:rPr>
            </w:pPr>
          </w:p>
        </w:tc>
        <w:tc>
          <w:tcPr>
            <w:tcW w:w="567" w:type="dxa"/>
            <w:vMerge/>
            <w:hideMark/>
          </w:tcPr>
          <w:p w14:paraId="79B01A49" w14:textId="77777777" w:rsidR="00692E2E" w:rsidRPr="0097122C" w:rsidRDefault="00692E2E" w:rsidP="00690ACE">
            <w:pPr>
              <w:suppressAutoHyphens w:val="0"/>
              <w:rPr>
                <w:sz w:val="20"/>
                <w:szCs w:val="20"/>
              </w:rPr>
            </w:pPr>
          </w:p>
        </w:tc>
        <w:tc>
          <w:tcPr>
            <w:tcW w:w="567" w:type="dxa"/>
            <w:vMerge/>
            <w:hideMark/>
          </w:tcPr>
          <w:p w14:paraId="73ED5B87" w14:textId="77777777" w:rsidR="00692E2E" w:rsidRPr="0097122C" w:rsidRDefault="00692E2E" w:rsidP="00690ACE">
            <w:pPr>
              <w:suppressAutoHyphens w:val="0"/>
              <w:rPr>
                <w:sz w:val="20"/>
                <w:szCs w:val="20"/>
              </w:rPr>
            </w:pPr>
          </w:p>
        </w:tc>
      </w:tr>
      <w:tr w:rsidR="00692E2E" w:rsidRPr="0097122C" w14:paraId="6BD9FBAD" w14:textId="77777777" w:rsidTr="008C2E8A">
        <w:trPr>
          <w:trHeight w:val="300"/>
        </w:trPr>
        <w:tc>
          <w:tcPr>
            <w:tcW w:w="616" w:type="dxa"/>
            <w:noWrap/>
            <w:hideMark/>
          </w:tcPr>
          <w:p w14:paraId="07BBCF93" w14:textId="77777777" w:rsidR="00692E2E" w:rsidRPr="0097122C" w:rsidRDefault="00692E2E" w:rsidP="00690ACE">
            <w:pPr>
              <w:suppressAutoHyphens w:val="0"/>
              <w:rPr>
                <w:sz w:val="20"/>
                <w:szCs w:val="20"/>
              </w:rPr>
            </w:pPr>
            <w:r w:rsidRPr="0097122C">
              <w:rPr>
                <w:sz w:val="20"/>
                <w:szCs w:val="20"/>
              </w:rPr>
              <w:t>1121</w:t>
            </w:r>
          </w:p>
        </w:tc>
        <w:tc>
          <w:tcPr>
            <w:tcW w:w="3310" w:type="dxa"/>
            <w:gridSpan w:val="2"/>
            <w:hideMark/>
          </w:tcPr>
          <w:p w14:paraId="4B16E795" w14:textId="77777777" w:rsidR="00692E2E" w:rsidRPr="0097122C" w:rsidRDefault="00692E2E" w:rsidP="00690ACE">
            <w:pPr>
              <w:suppressAutoHyphens w:val="0"/>
              <w:rPr>
                <w:sz w:val="20"/>
                <w:szCs w:val="20"/>
              </w:rPr>
            </w:pPr>
            <w:r w:rsidRPr="0097122C">
              <w:rPr>
                <w:sz w:val="20"/>
                <w:szCs w:val="20"/>
              </w:rPr>
              <w:t xml:space="preserve">Nipelis  </w:t>
            </w:r>
          </w:p>
        </w:tc>
        <w:tc>
          <w:tcPr>
            <w:tcW w:w="1605" w:type="dxa"/>
            <w:noWrap/>
            <w:hideMark/>
          </w:tcPr>
          <w:p w14:paraId="48BF2D46" w14:textId="77777777" w:rsidR="00692E2E" w:rsidRPr="0097122C" w:rsidRDefault="00692E2E" w:rsidP="00690ACE">
            <w:pPr>
              <w:suppressAutoHyphens w:val="0"/>
              <w:rPr>
                <w:sz w:val="20"/>
                <w:szCs w:val="20"/>
              </w:rPr>
            </w:pPr>
            <w:r w:rsidRPr="0097122C">
              <w:rPr>
                <w:sz w:val="20"/>
                <w:szCs w:val="20"/>
              </w:rPr>
              <w:t xml:space="preserve"> ½˝</w:t>
            </w:r>
          </w:p>
        </w:tc>
        <w:tc>
          <w:tcPr>
            <w:tcW w:w="956" w:type="dxa"/>
            <w:gridSpan w:val="2"/>
            <w:hideMark/>
          </w:tcPr>
          <w:p w14:paraId="6938B0B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EE057F6" w14:textId="77777777" w:rsidR="00692E2E" w:rsidRPr="0097122C" w:rsidRDefault="00692E2E" w:rsidP="00690ACE">
            <w:pPr>
              <w:suppressAutoHyphens w:val="0"/>
              <w:rPr>
                <w:sz w:val="20"/>
                <w:szCs w:val="20"/>
              </w:rPr>
            </w:pPr>
          </w:p>
        </w:tc>
        <w:tc>
          <w:tcPr>
            <w:tcW w:w="567" w:type="dxa"/>
            <w:vMerge/>
            <w:hideMark/>
          </w:tcPr>
          <w:p w14:paraId="3F9B5F65" w14:textId="77777777" w:rsidR="00692E2E" w:rsidRPr="0097122C" w:rsidRDefault="00692E2E" w:rsidP="00690ACE">
            <w:pPr>
              <w:suppressAutoHyphens w:val="0"/>
              <w:rPr>
                <w:sz w:val="20"/>
                <w:szCs w:val="20"/>
              </w:rPr>
            </w:pPr>
          </w:p>
        </w:tc>
        <w:tc>
          <w:tcPr>
            <w:tcW w:w="567" w:type="dxa"/>
            <w:vMerge/>
            <w:hideMark/>
          </w:tcPr>
          <w:p w14:paraId="46A7762A" w14:textId="77777777" w:rsidR="00692E2E" w:rsidRPr="0097122C" w:rsidRDefault="00692E2E" w:rsidP="00690ACE">
            <w:pPr>
              <w:suppressAutoHyphens w:val="0"/>
              <w:rPr>
                <w:sz w:val="20"/>
                <w:szCs w:val="20"/>
              </w:rPr>
            </w:pPr>
          </w:p>
        </w:tc>
        <w:tc>
          <w:tcPr>
            <w:tcW w:w="567" w:type="dxa"/>
            <w:vMerge/>
            <w:hideMark/>
          </w:tcPr>
          <w:p w14:paraId="216D063F" w14:textId="77777777" w:rsidR="00692E2E" w:rsidRPr="0097122C" w:rsidRDefault="00692E2E" w:rsidP="00690ACE">
            <w:pPr>
              <w:suppressAutoHyphens w:val="0"/>
              <w:rPr>
                <w:sz w:val="20"/>
                <w:szCs w:val="20"/>
              </w:rPr>
            </w:pPr>
          </w:p>
        </w:tc>
        <w:tc>
          <w:tcPr>
            <w:tcW w:w="567" w:type="dxa"/>
            <w:vMerge/>
            <w:hideMark/>
          </w:tcPr>
          <w:p w14:paraId="6E956252" w14:textId="77777777" w:rsidR="00692E2E" w:rsidRPr="0097122C" w:rsidRDefault="00692E2E" w:rsidP="00690ACE">
            <w:pPr>
              <w:suppressAutoHyphens w:val="0"/>
              <w:rPr>
                <w:sz w:val="20"/>
                <w:szCs w:val="20"/>
              </w:rPr>
            </w:pPr>
          </w:p>
        </w:tc>
        <w:tc>
          <w:tcPr>
            <w:tcW w:w="567" w:type="dxa"/>
            <w:vMerge/>
            <w:hideMark/>
          </w:tcPr>
          <w:p w14:paraId="73E9CFE8" w14:textId="77777777" w:rsidR="00692E2E" w:rsidRPr="0097122C" w:rsidRDefault="00692E2E" w:rsidP="00690ACE">
            <w:pPr>
              <w:suppressAutoHyphens w:val="0"/>
              <w:rPr>
                <w:sz w:val="20"/>
                <w:szCs w:val="20"/>
              </w:rPr>
            </w:pPr>
          </w:p>
        </w:tc>
      </w:tr>
      <w:tr w:rsidR="00692E2E" w:rsidRPr="0097122C" w14:paraId="42399BED" w14:textId="77777777" w:rsidTr="008C2E8A">
        <w:trPr>
          <w:trHeight w:val="300"/>
        </w:trPr>
        <w:tc>
          <w:tcPr>
            <w:tcW w:w="616" w:type="dxa"/>
            <w:noWrap/>
            <w:hideMark/>
          </w:tcPr>
          <w:p w14:paraId="24991A8E" w14:textId="77777777" w:rsidR="00692E2E" w:rsidRPr="0097122C" w:rsidRDefault="00692E2E" w:rsidP="00690ACE">
            <w:pPr>
              <w:suppressAutoHyphens w:val="0"/>
              <w:rPr>
                <w:sz w:val="20"/>
                <w:szCs w:val="20"/>
              </w:rPr>
            </w:pPr>
            <w:r w:rsidRPr="0097122C">
              <w:rPr>
                <w:sz w:val="20"/>
                <w:szCs w:val="20"/>
              </w:rPr>
              <w:t>1122</w:t>
            </w:r>
          </w:p>
        </w:tc>
        <w:tc>
          <w:tcPr>
            <w:tcW w:w="3310" w:type="dxa"/>
            <w:gridSpan w:val="2"/>
            <w:hideMark/>
          </w:tcPr>
          <w:p w14:paraId="209C730F" w14:textId="77777777" w:rsidR="00692E2E" w:rsidRPr="0097122C" w:rsidRDefault="00692E2E" w:rsidP="00690ACE">
            <w:pPr>
              <w:suppressAutoHyphens w:val="0"/>
              <w:rPr>
                <w:sz w:val="20"/>
                <w:szCs w:val="20"/>
              </w:rPr>
            </w:pPr>
            <w:r w:rsidRPr="0097122C">
              <w:rPr>
                <w:sz w:val="20"/>
                <w:szCs w:val="20"/>
              </w:rPr>
              <w:t xml:space="preserve">Nipelis  </w:t>
            </w:r>
          </w:p>
        </w:tc>
        <w:tc>
          <w:tcPr>
            <w:tcW w:w="1605" w:type="dxa"/>
            <w:hideMark/>
          </w:tcPr>
          <w:p w14:paraId="2CF6C624" w14:textId="77777777" w:rsidR="00692E2E" w:rsidRPr="0097122C" w:rsidRDefault="00692E2E" w:rsidP="00690ACE">
            <w:pPr>
              <w:suppressAutoHyphens w:val="0"/>
              <w:rPr>
                <w:sz w:val="20"/>
                <w:szCs w:val="20"/>
              </w:rPr>
            </w:pPr>
            <w:r w:rsidRPr="0097122C">
              <w:rPr>
                <w:sz w:val="20"/>
                <w:szCs w:val="20"/>
              </w:rPr>
              <w:t>¾˝</w:t>
            </w:r>
          </w:p>
        </w:tc>
        <w:tc>
          <w:tcPr>
            <w:tcW w:w="956" w:type="dxa"/>
            <w:gridSpan w:val="2"/>
            <w:hideMark/>
          </w:tcPr>
          <w:p w14:paraId="121C15B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A78ED22" w14:textId="77777777" w:rsidR="00692E2E" w:rsidRPr="0097122C" w:rsidRDefault="00692E2E" w:rsidP="00690ACE">
            <w:pPr>
              <w:suppressAutoHyphens w:val="0"/>
              <w:rPr>
                <w:sz w:val="20"/>
                <w:szCs w:val="20"/>
              </w:rPr>
            </w:pPr>
          </w:p>
        </w:tc>
        <w:tc>
          <w:tcPr>
            <w:tcW w:w="567" w:type="dxa"/>
            <w:vMerge/>
            <w:hideMark/>
          </w:tcPr>
          <w:p w14:paraId="6C2E1647" w14:textId="77777777" w:rsidR="00692E2E" w:rsidRPr="0097122C" w:rsidRDefault="00692E2E" w:rsidP="00690ACE">
            <w:pPr>
              <w:suppressAutoHyphens w:val="0"/>
              <w:rPr>
                <w:sz w:val="20"/>
                <w:szCs w:val="20"/>
              </w:rPr>
            </w:pPr>
          </w:p>
        </w:tc>
        <w:tc>
          <w:tcPr>
            <w:tcW w:w="567" w:type="dxa"/>
            <w:vMerge/>
            <w:hideMark/>
          </w:tcPr>
          <w:p w14:paraId="3F199555" w14:textId="77777777" w:rsidR="00692E2E" w:rsidRPr="0097122C" w:rsidRDefault="00692E2E" w:rsidP="00690ACE">
            <w:pPr>
              <w:suppressAutoHyphens w:val="0"/>
              <w:rPr>
                <w:sz w:val="20"/>
                <w:szCs w:val="20"/>
              </w:rPr>
            </w:pPr>
          </w:p>
        </w:tc>
        <w:tc>
          <w:tcPr>
            <w:tcW w:w="567" w:type="dxa"/>
            <w:vMerge/>
            <w:hideMark/>
          </w:tcPr>
          <w:p w14:paraId="5382BB50" w14:textId="77777777" w:rsidR="00692E2E" w:rsidRPr="0097122C" w:rsidRDefault="00692E2E" w:rsidP="00690ACE">
            <w:pPr>
              <w:suppressAutoHyphens w:val="0"/>
              <w:rPr>
                <w:sz w:val="20"/>
                <w:szCs w:val="20"/>
              </w:rPr>
            </w:pPr>
          </w:p>
        </w:tc>
        <w:tc>
          <w:tcPr>
            <w:tcW w:w="567" w:type="dxa"/>
            <w:vMerge/>
            <w:hideMark/>
          </w:tcPr>
          <w:p w14:paraId="5958D94F" w14:textId="77777777" w:rsidR="00692E2E" w:rsidRPr="0097122C" w:rsidRDefault="00692E2E" w:rsidP="00690ACE">
            <w:pPr>
              <w:suppressAutoHyphens w:val="0"/>
              <w:rPr>
                <w:sz w:val="20"/>
                <w:szCs w:val="20"/>
              </w:rPr>
            </w:pPr>
          </w:p>
        </w:tc>
        <w:tc>
          <w:tcPr>
            <w:tcW w:w="567" w:type="dxa"/>
            <w:vMerge/>
            <w:hideMark/>
          </w:tcPr>
          <w:p w14:paraId="40957F18" w14:textId="77777777" w:rsidR="00692E2E" w:rsidRPr="0097122C" w:rsidRDefault="00692E2E" w:rsidP="00690ACE">
            <w:pPr>
              <w:suppressAutoHyphens w:val="0"/>
              <w:rPr>
                <w:sz w:val="20"/>
                <w:szCs w:val="20"/>
              </w:rPr>
            </w:pPr>
          </w:p>
        </w:tc>
      </w:tr>
      <w:tr w:rsidR="00692E2E" w:rsidRPr="0097122C" w14:paraId="5DE68848" w14:textId="77777777" w:rsidTr="008C2E8A">
        <w:trPr>
          <w:trHeight w:val="300"/>
        </w:trPr>
        <w:tc>
          <w:tcPr>
            <w:tcW w:w="616" w:type="dxa"/>
            <w:noWrap/>
            <w:hideMark/>
          </w:tcPr>
          <w:p w14:paraId="371FB5A1" w14:textId="77777777" w:rsidR="00692E2E" w:rsidRPr="0097122C" w:rsidRDefault="00692E2E" w:rsidP="00690ACE">
            <w:pPr>
              <w:suppressAutoHyphens w:val="0"/>
              <w:rPr>
                <w:sz w:val="20"/>
                <w:szCs w:val="20"/>
              </w:rPr>
            </w:pPr>
            <w:r w:rsidRPr="0097122C">
              <w:rPr>
                <w:sz w:val="20"/>
                <w:szCs w:val="20"/>
              </w:rPr>
              <w:t>1123</w:t>
            </w:r>
          </w:p>
        </w:tc>
        <w:tc>
          <w:tcPr>
            <w:tcW w:w="3310" w:type="dxa"/>
            <w:gridSpan w:val="2"/>
            <w:hideMark/>
          </w:tcPr>
          <w:p w14:paraId="5687B5DB" w14:textId="77777777" w:rsidR="00692E2E" w:rsidRPr="0097122C" w:rsidRDefault="00692E2E" w:rsidP="00690ACE">
            <w:pPr>
              <w:suppressAutoHyphens w:val="0"/>
              <w:rPr>
                <w:sz w:val="20"/>
                <w:szCs w:val="20"/>
              </w:rPr>
            </w:pPr>
            <w:r w:rsidRPr="0097122C">
              <w:rPr>
                <w:sz w:val="20"/>
                <w:szCs w:val="20"/>
              </w:rPr>
              <w:t xml:space="preserve">Nipelis  </w:t>
            </w:r>
          </w:p>
        </w:tc>
        <w:tc>
          <w:tcPr>
            <w:tcW w:w="1605" w:type="dxa"/>
            <w:hideMark/>
          </w:tcPr>
          <w:p w14:paraId="2F5880A1" w14:textId="77777777" w:rsidR="00692E2E" w:rsidRPr="0097122C" w:rsidRDefault="00692E2E" w:rsidP="00690ACE">
            <w:pPr>
              <w:suppressAutoHyphens w:val="0"/>
              <w:rPr>
                <w:sz w:val="20"/>
                <w:szCs w:val="20"/>
              </w:rPr>
            </w:pPr>
            <w:r w:rsidRPr="0097122C">
              <w:rPr>
                <w:sz w:val="20"/>
                <w:szCs w:val="20"/>
              </w:rPr>
              <w:t>1˝</w:t>
            </w:r>
          </w:p>
        </w:tc>
        <w:tc>
          <w:tcPr>
            <w:tcW w:w="956" w:type="dxa"/>
            <w:gridSpan w:val="2"/>
            <w:hideMark/>
          </w:tcPr>
          <w:p w14:paraId="714B73C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6A6A570" w14:textId="77777777" w:rsidR="00692E2E" w:rsidRPr="0097122C" w:rsidRDefault="00692E2E" w:rsidP="00690ACE">
            <w:pPr>
              <w:suppressAutoHyphens w:val="0"/>
              <w:rPr>
                <w:sz w:val="20"/>
                <w:szCs w:val="20"/>
              </w:rPr>
            </w:pPr>
          </w:p>
        </w:tc>
        <w:tc>
          <w:tcPr>
            <w:tcW w:w="567" w:type="dxa"/>
            <w:vMerge/>
            <w:hideMark/>
          </w:tcPr>
          <w:p w14:paraId="7225A069" w14:textId="77777777" w:rsidR="00692E2E" w:rsidRPr="0097122C" w:rsidRDefault="00692E2E" w:rsidP="00690ACE">
            <w:pPr>
              <w:suppressAutoHyphens w:val="0"/>
              <w:rPr>
                <w:sz w:val="20"/>
                <w:szCs w:val="20"/>
              </w:rPr>
            </w:pPr>
          </w:p>
        </w:tc>
        <w:tc>
          <w:tcPr>
            <w:tcW w:w="567" w:type="dxa"/>
            <w:vMerge/>
            <w:hideMark/>
          </w:tcPr>
          <w:p w14:paraId="2887DD8C" w14:textId="77777777" w:rsidR="00692E2E" w:rsidRPr="0097122C" w:rsidRDefault="00692E2E" w:rsidP="00690ACE">
            <w:pPr>
              <w:suppressAutoHyphens w:val="0"/>
              <w:rPr>
                <w:sz w:val="20"/>
                <w:szCs w:val="20"/>
              </w:rPr>
            </w:pPr>
          </w:p>
        </w:tc>
        <w:tc>
          <w:tcPr>
            <w:tcW w:w="567" w:type="dxa"/>
            <w:vMerge/>
            <w:hideMark/>
          </w:tcPr>
          <w:p w14:paraId="7F4B1202" w14:textId="77777777" w:rsidR="00692E2E" w:rsidRPr="0097122C" w:rsidRDefault="00692E2E" w:rsidP="00690ACE">
            <w:pPr>
              <w:suppressAutoHyphens w:val="0"/>
              <w:rPr>
                <w:sz w:val="20"/>
                <w:szCs w:val="20"/>
              </w:rPr>
            </w:pPr>
          </w:p>
        </w:tc>
        <w:tc>
          <w:tcPr>
            <w:tcW w:w="567" w:type="dxa"/>
            <w:vMerge/>
            <w:hideMark/>
          </w:tcPr>
          <w:p w14:paraId="7DFEC1DF" w14:textId="77777777" w:rsidR="00692E2E" w:rsidRPr="0097122C" w:rsidRDefault="00692E2E" w:rsidP="00690ACE">
            <w:pPr>
              <w:suppressAutoHyphens w:val="0"/>
              <w:rPr>
                <w:sz w:val="20"/>
                <w:szCs w:val="20"/>
              </w:rPr>
            </w:pPr>
          </w:p>
        </w:tc>
        <w:tc>
          <w:tcPr>
            <w:tcW w:w="567" w:type="dxa"/>
            <w:vMerge/>
            <w:hideMark/>
          </w:tcPr>
          <w:p w14:paraId="31607EA0" w14:textId="77777777" w:rsidR="00692E2E" w:rsidRPr="0097122C" w:rsidRDefault="00692E2E" w:rsidP="00690ACE">
            <w:pPr>
              <w:suppressAutoHyphens w:val="0"/>
              <w:rPr>
                <w:sz w:val="20"/>
                <w:szCs w:val="20"/>
              </w:rPr>
            </w:pPr>
          </w:p>
        </w:tc>
      </w:tr>
      <w:tr w:rsidR="00692E2E" w:rsidRPr="0097122C" w14:paraId="3975E81F" w14:textId="77777777" w:rsidTr="008C2E8A">
        <w:trPr>
          <w:trHeight w:val="300"/>
        </w:trPr>
        <w:tc>
          <w:tcPr>
            <w:tcW w:w="616" w:type="dxa"/>
            <w:noWrap/>
            <w:hideMark/>
          </w:tcPr>
          <w:p w14:paraId="700708EC" w14:textId="77777777" w:rsidR="00692E2E" w:rsidRPr="0097122C" w:rsidRDefault="00692E2E" w:rsidP="00690ACE">
            <w:pPr>
              <w:suppressAutoHyphens w:val="0"/>
              <w:rPr>
                <w:sz w:val="20"/>
                <w:szCs w:val="20"/>
              </w:rPr>
            </w:pPr>
            <w:r w:rsidRPr="0097122C">
              <w:rPr>
                <w:sz w:val="20"/>
                <w:szCs w:val="20"/>
              </w:rPr>
              <w:t>1124</w:t>
            </w:r>
          </w:p>
        </w:tc>
        <w:tc>
          <w:tcPr>
            <w:tcW w:w="3310" w:type="dxa"/>
            <w:gridSpan w:val="2"/>
            <w:hideMark/>
          </w:tcPr>
          <w:p w14:paraId="58EE2C9C" w14:textId="77777777" w:rsidR="00692E2E" w:rsidRPr="0097122C" w:rsidRDefault="00692E2E" w:rsidP="00690ACE">
            <w:pPr>
              <w:suppressAutoHyphens w:val="0"/>
              <w:rPr>
                <w:sz w:val="20"/>
                <w:szCs w:val="20"/>
              </w:rPr>
            </w:pPr>
            <w:r w:rsidRPr="0097122C">
              <w:rPr>
                <w:sz w:val="20"/>
                <w:szCs w:val="20"/>
              </w:rPr>
              <w:t xml:space="preserve">Nipelis  </w:t>
            </w:r>
          </w:p>
        </w:tc>
        <w:tc>
          <w:tcPr>
            <w:tcW w:w="1605" w:type="dxa"/>
            <w:hideMark/>
          </w:tcPr>
          <w:p w14:paraId="443245A5" w14:textId="77777777" w:rsidR="00692E2E" w:rsidRPr="0097122C" w:rsidRDefault="00692E2E" w:rsidP="00690ACE">
            <w:pPr>
              <w:suppressAutoHyphens w:val="0"/>
              <w:rPr>
                <w:sz w:val="20"/>
                <w:szCs w:val="20"/>
              </w:rPr>
            </w:pPr>
            <w:r w:rsidRPr="0097122C">
              <w:rPr>
                <w:sz w:val="20"/>
                <w:szCs w:val="20"/>
              </w:rPr>
              <w:t>1 ¼˝</w:t>
            </w:r>
          </w:p>
        </w:tc>
        <w:tc>
          <w:tcPr>
            <w:tcW w:w="956" w:type="dxa"/>
            <w:gridSpan w:val="2"/>
            <w:hideMark/>
          </w:tcPr>
          <w:p w14:paraId="57A6B72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1CC9EA5" w14:textId="77777777" w:rsidR="00692E2E" w:rsidRPr="0097122C" w:rsidRDefault="00692E2E" w:rsidP="00690ACE">
            <w:pPr>
              <w:suppressAutoHyphens w:val="0"/>
              <w:rPr>
                <w:sz w:val="20"/>
                <w:szCs w:val="20"/>
              </w:rPr>
            </w:pPr>
          </w:p>
        </w:tc>
        <w:tc>
          <w:tcPr>
            <w:tcW w:w="567" w:type="dxa"/>
            <w:vMerge/>
            <w:hideMark/>
          </w:tcPr>
          <w:p w14:paraId="11EEED1F" w14:textId="77777777" w:rsidR="00692E2E" w:rsidRPr="0097122C" w:rsidRDefault="00692E2E" w:rsidP="00690ACE">
            <w:pPr>
              <w:suppressAutoHyphens w:val="0"/>
              <w:rPr>
                <w:sz w:val="20"/>
                <w:szCs w:val="20"/>
              </w:rPr>
            </w:pPr>
          </w:p>
        </w:tc>
        <w:tc>
          <w:tcPr>
            <w:tcW w:w="567" w:type="dxa"/>
            <w:vMerge/>
            <w:hideMark/>
          </w:tcPr>
          <w:p w14:paraId="160B7530" w14:textId="77777777" w:rsidR="00692E2E" w:rsidRPr="0097122C" w:rsidRDefault="00692E2E" w:rsidP="00690ACE">
            <w:pPr>
              <w:suppressAutoHyphens w:val="0"/>
              <w:rPr>
                <w:sz w:val="20"/>
                <w:szCs w:val="20"/>
              </w:rPr>
            </w:pPr>
          </w:p>
        </w:tc>
        <w:tc>
          <w:tcPr>
            <w:tcW w:w="567" w:type="dxa"/>
            <w:vMerge/>
            <w:hideMark/>
          </w:tcPr>
          <w:p w14:paraId="509B6B62" w14:textId="77777777" w:rsidR="00692E2E" w:rsidRPr="0097122C" w:rsidRDefault="00692E2E" w:rsidP="00690ACE">
            <w:pPr>
              <w:suppressAutoHyphens w:val="0"/>
              <w:rPr>
                <w:sz w:val="20"/>
                <w:szCs w:val="20"/>
              </w:rPr>
            </w:pPr>
          </w:p>
        </w:tc>
        <w:tc>
          <w:tcPr>
            <w:tcW w:w="567" w:type="dxa"/>
            <w:vMerge/>
            <w:hideMark/>
          </w:tcPr>
          <w:p w14:paraId="75736A3C" w14:textId="77777777" w:rsidR="00692E2E" w:rsidRPr="0097122C" w:rsidRDefault="00692E2E" w:rsidP="00690ACE">
            <w:pPr>
              <w:suppressAutoHyphens w:val="0"/>
              <w:rPr>
                <w:sz w:val="20"/>
                <w:szCs w:val="20"/>
              </w:rPr>
            </w:pPr>
          </w:p>
        </w:tc>
        <w:tc>
          <w:tcPr>
            <w:tcW w:w="567" w:type="dxa"/>
            <w:vMerge/>
            <w:hideMark/>
          </w:tcPr>
          <w:p w14:paraId="67BF859E" w14:textId="77777777" w:rsidR="00692E2E" w:rsidRPr="0097122C" w:rsidRDefault="00692E2E" w:rsidP="00690ACE">
            <w:pPr>
              <w:suppressAutoHyphens w:val="0"/>
              <w:rPr>
                <w:sz w:val="20"/>
                <w:szCs w:val="20"/>
              </w:rPr>
            </w:pPr>
          </w:p>
        </w:tc>
      </w:tr>
      <w:tr w:rsidR="00692E2E" w:rsidRPr="0097122C" w14:paraId="69961558" w14:textId="77777777" w:rsidTr="008C2E8A">
        <w:trPr>
          <w:trHeight w:val="300"/>
        </w:trPr>
        <w:tc>
          <w:tcPr>
            <w:tcW w:w="616" w:type="dxa"/>
            <w:noWrap/>
            <w:hideMark/>
          </w:tcPr>
          <w:p w14:paraId="7B56D269" w14:textId="77777777" w:rsidR="00692E2E" w:rsidRPr="0097122C" w:rsidRDefault="00692E2E" w:rsidP="00690ACE">
            <w:pPr>
              <w:suppressAutoHyphens w:val="0"/>
              <w:rPr>
                <w:sz w:val="20"/>
                <w:szCs w:val="20"/>
              </w:rPr>
            </w:pPr>
            <w:r w:rsidRPr="0097122C">
              <w:rPr>
                <w:sz w:val="20"/>
                <w:szCs w:val="20"/>
              </w:rPr>
              <w:t>1125</w:t>
            </w:r>
          </w:p>
        </w:tc>
        <w:tc>
          <w:tcPr>
            <w:tcW w:w="3310" w:type="dxa"/>
            <w:gridSpan w:val="2"/>
            <w:hideMark/>
          </w:tcPr>
          <w:p w14:paraId="4CD30E97" w14:textId="77777777" w:rsidR="00692E2E" w:rsidRPr="0097122C" w:rsidRDefault="00692E2E" w:rsidP="00690ACE">
            <w:pPr>
              <w:suppressAutoHyphens w:val="0"/>
              <w:rPr>
                <w:sz w:val="20"/>
                <w:szCs w:val="20"/>
              </w:rPr>
            </w:pPr>
            <w:r w:rsidRPr="0097122C">
              <w:rPr>
                <w:sz w:val="20"/>
                <w:szCs w:val="20"/>
              </w:rPr>
              <w:t xml:space="preserve">Nipelis  </w:t>
            </w:r>
          </w:p>
        </w:tc>
        <w:tc>
          <w:tcPr>
            <w:tcW w:w="1605" w:type="dxa"/>
            <w:hideMark/>
          </w:tcPr>
          <w:p w14:paraId="57E387DA" w14:textId="77777777" w:rsidR="00692E2E" w:rsidRPr="0097122C" w:rsidRDefault="00692E2E" w:rsidP="00690ACE">
            <w:pPr>
              <w:suppressAutoHyphens w:val="0"/>
              <w:rPr>
                <w:sz w:val="20"/>
                <w:szCs w:val="20"/>
              </w:rPr>
            </w:pPr>
            <w:r w:rsidRPr="0097122C">
              <w:rPr>
                <w:sz w:val="20"/>
                <w:szCs w:val="20"/>
              </w:rPr>
              <w:t>1 ½˝</w:t>
            </w:r>
          </w:p>
        </w:tc>
        <w:tc>
          <w:tcPr>
            <w:tcW w:w="956" w:type="dxa"/>
            <w:gridSpan w:val="2"/>
            <w:hideMark/>
          </w:tcPr>
          <w:p w14:paraId="4EDF9D9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3ADC388" w14:textId="77777777" w:rsidR="00692E2E" w:rsidRPr="0097122C" w:rsidRDefault="00692E2E" w:rsidP="00690ACE">
            <w:pPr>
              <w:suppressAutoHyphens w:val="0"/>
              <w:rPr>
                <w:sz w:val="20"/>
                <w:szCs w:val="20"/>
              </w:rPr>
            </w:pPr>
          </w:p>
        </w:tc>
        <w:tc>
          <w:tcPr>
            <w:tcW w:w="567" w:type="dxa"/>
            <w:vMerge/>
            <w:hideMark/>
          </w:tcPr>
          <w:p w14:paraId="6C332726" w14:textId="77777777" w:rsidR="00692E2E" w:rsidRPr="0097122C" w:rsidRDefault="00692E2E" w:rsidP="00690ACE">
            <w:pPr>
              <w:suppressAutoHyphens w:val="0"/>
              <w:rPr>
                <w:sz w:val="20"/>
                <w:szCs w:val="20"/>
              </w:rPr>
            </w:pPr>
          </w:p>
        </w:tc>
        <w:tc>
          <w:tcPr>
            <w:tcW w:w="567" w:type="dxa"/>
            <w:vMerge/>
            <w:hideMark/>
          </w:tcPr>
          <w:p w14:paraId="0171C8A1" w14:textId="77777777" w:rsidR="00692E2E" w:rsidRPr="0097122C" w:rsidRDefault="00692E2E" w:rsidP="00690ACE">
            <w:pPr>
              <w:suppressAutoHyphens w:val="0"/>
              <w:rPr>
                <w:sz w:val="20"/>
                <w:szCs w:val="20"/>
              </w:rPr>
            </w:pPr>
          </w:p>
        </w:tc>
        <w:tc>
          <w:tcPr>
            <w:tcW w:w="567" w:type="dxa"/>
            <w:vMerge/>
            <w:hideMark/>
          </w:tcPr>
          <w:p w14:paraId="052A8AA7" w14:textId="77777777" w:rsidR="00692E2E" w:rsidRPr="0097122C" w:rsidRDefault="00692E2E" w:rsidP="00690ACE">
            <w:pPr>
              <w:suppressAutoHyphens w:val="0"/>
              <w:rPr>
                <w:sz w:val="20"/>
                <w:szCs w:val="20"/>
              </w:rPr>
            </w:pPr>
          </w:p>
        </w:tc>
        <w:tc>
          <w:tcPr>
            <w:tcW w:w="567" w:type="dxa"/>
            <w:vMerge/>
            <w:hideMark/>
          </w:tcPr>
          <w:p w14:paraId="4C15EB0E" w14:textId="77777777" w:rsidR="00692E2E" w:rsidRPr="0097122C" w:rsidRDefault="00692E2E" w:rsidP="00690ACE">
            <w:pPr>
              <w:suppressAutoHyphens w:val="0"/>
              <w:rPr>
                <w:sz w:val="20"/>
                <w:szCs w:val="20"/>
              </w:rPr>
            </w:pPr>
          </w:p>
        </w:tc>
        <w:tc>
          <w:tcPr>
            <w:tcW w:w="567" w:type="dxa"/>
            <w:vMerge/>
            <w:hideMark/>
          </w:tcPr>
          <w:p w14:paraId="7FE75ADF" w14:textId="77777777" w:rsidR="00692E2E" w:rsidRPr="0097122C" w:rsidRDefault="00692E2E" w:rsidP="00690ACE">
            <w:pPr>
              <w:suppressAutoHyphens w:val="0"/>
              <w:rPr>
                <w:sz w:val="20"/>
                <w:szCs w:val="20"/>
              </w:rPr>
            </w:pPr>
          </w:p>
        </w:tc>
      </w:tr>
      <w:tr w:rsidR="00692E2E" w:rsidRPr="0097122C" w14:paraId="2CF575CC" w14:textId="77777777" w:rsidTr="008C2E8A">
        <w:trPr>
          <w:trHeight w:val="300"/>
        </w:trPr>
        <w:tc>
          <w:tcPr>
            <w:tcW w:w="616" w:type="dxa"/>
            <w:noWrap/>
            <w:hideMark/>
          </w:tcPr>
          <w:p w14:paraId="3DBDC662" w14:textId="77777777" w:rsidR="00692E2E" w:rsidRPr="0097122C" w:rsidRDefault="00692E2E" w:rsidP="00690ACE">
            <w:pPr>
              <w:suppressAutoHyphens w:val="0"/>
              <w:rPr>
                <w:sz w:val="20"/>
                <w:szCs w:val="20"/>
              </w:rPr>
            </w:pPr>
            <w:r w:rsidRPr="0097122C">
              <w:rPr>
                <w:sz w:val="20"/>
                <w:szCs w:val="20"/>
              </w:rPr>
              <w:t>1126</w:t>
            </w:r>
          </w:p>
        </w:tc>
        <w:tc>
          <w:tcPr>
            <w:tcW w:w="3310" w:type="dxa"/>
            <w:gridSpan w:val="2"/>
            <w:hideMark/>
          </w:tcPr>
          <w:p w14:paraId="34706948" w14:textId="77777777" w:rsidR="00692E2E" w:rsidRPr="0097122C" w:rsidRDefault="00692E2E" w:rsidP="00690ACE">
            <w:pPr>
              <w:suppressAutoHyphens w:val="0"/>
              <w:rPr>
                <w:sz w:val="20"/>
                <w:szCs w:val="20"/>
              </w:rPr>
            </w:pPr>
            <w:r w:rsidRPr="0097122C">
              <w:rPr>
                <w:sz w:val="20"/>
                <w:szCs w:val="20"/>
              </w:rPr>
              <w:t xml:space="preserve">Nipelis  </w:t>
            </w:r>
          </w:p>
        </w:tc>
        <w:tc>
          <w:tcPr>
            <w:tcW w:w="1605" w:type="dxa"/>
            <w:hideMark/>
          </w:tcPr>
          <w:p w14:paraId="5783B42A" w14:textId="77777777" w:rsidR="00692E2E" w:rsidRPr="0097122C" w:rsidRDefault="00692E2E" w:rsidP="00690ACE">
            <w:pPr>
              <w:suppressAutoHyphens w:val="0"/>
              <w:rPr>
                <w:sz w:val="20"/>
                <w:szCs w:val="20"/>
              </w:rPr>
            </w:pPr>
            <w:r w:rsidRPr="0097122C">
              <w:rPr>
                <w:sz w:val="20"/>
                <w:szCs w:val="20"/>
              </w:rPr>
              <w:t>2˝</w:t>
            </w:r>
          </w:p>
        </w:tc>
        <w:tc>
          <w:tcPr>
            <w:tcW w:w="956" w:type="dxa"/>
            <w:gridSpan w:val="2"/>
            <w:hideMark/>
          </w:tcPr>
          <w:p w14:paraId="72A3944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87BA27D" w14:textId="77777777" w:rsidR="00692E2E" w:rsidRPr="0097122C" w:rsidRDefault="00692E2E" w:rsidP="00690ACE">
            <w:pPr>
              <w:suppressAutoHyphens w:val="0"/>
              <w:rPr>
                <w:sz w:val="20"/>
                <w:szCs w:val="20"/>
              </w:rPr>
            </w:pPr>
          </w:p>
        </w:tc>
        <w:tc>
          <w:tcPr>
            <w:tcW w:w="567" w:type="dxa"/>
            <w:vMerge/>
            <w:hideMark/>
          </w:tcPr>
          <w:p w14:paraId="0A15484A" w14:textId="77777777" w:rsidR="00692E2E" w:rsidRPr="0097122C" w:rsidRDefault="00692E2E" w:rsidP="00690ACE">
            <w:pPr>
              <w:suppressAutoHyphens w:val="0"/>
              <w:rPr>
                <w:sz w:val="20"/>
                <w:szCs w:val="20"/>
              </w:rPr>
            </w:pPr>
          </w:p>
        </w:tc>
        <w:tc>
          <w:tcPr>
            <w:tcW w:w="567" w:type="dxa"/>
            <w:vMerge/>
            <w:hideMark/>
          </w:tcPr>
          <w:p w14:paraId="6D82FF2B" w14:textId="77777777" w:rsidR="00692E2E" w:rsidRPr="0097122C" w:rsidRDefault="00692E2E" w:rsidP="00690ACE">
            <w:pPr>
              <w:suppressAutoHyphens w:val="0"/>
              <w:rPr>
                <w:sz w:val="20"/>
                <w:szCs w:val="20"/>
              </w:rPr>
            </w:pPr>
          </w:p>
        </w:tc>
        <w:tc>
          <w:tcPr>
            <w:tcW w:w="567" w:type="dxa"/>
            <w:vMerge/>
            <w:hideMark/>
          </w:tcPr>
          <w:p w14:paraId="55840EFA" w14:textId="77777777" w:rsidR="00692E2E" w:rsidRPr="0097122C" w:rsidRDefault="00692E2E" w:rsidP="00690ACE">
            <w:pPr>
              <w:suppressAutoHyphens w:val="0"/>
              <w:rPr>
                <w:sz w:val="20"/>
                <w:szCs w:val="20"/>
              </w:rPr>
            </w:pPr>
          </w:p>
        </w:tc>
        <w:tc>
          <w:tcPr>
            <w:tcW w:w="567" w:type="dxa"/>
            <w:vMerge/>
            <w:hideMark/>
          </w:tcPr>
          <w:p w14:paraId="463F7E7D" w14:textId="77777777" w:rsidR="00692E2E" w:rsidRPr="0097122C" w:rsidRDefault="00692E2E" w:rsidP="00690ACE">
            <w:pPr>
              <w:suppressAutoHyphens w:val="0"/>
              <w:rPr>
                <w:sz w:val="20"/>
                <w:szCs w:val="20"/>
              </w:rPr>
            </w:pPr>
          </w:p>
        </w:tc>
        <w:tc>
          <w:tcPr>
            <w:tcW w:w="567" w:type="dxa"/>
            <w:vMerge/>
            <w:hideMark/>
          </w:tcPr>
          <w:p w14:paraId="0CE449F2" w14:textId="77777777" w:rsidR="00692E2E" w:rsidRPr="0097122C" w:rsidRDefault="00692E2E" w:rsidP="00690ACE">
            <w:pPr>
              <w:suppressAutoHyphens w:val="0"/>
              <w:rPr>
                <w:sz w:val="20"/>
                <w:szCs w:val="20"/>
              </w:rPr>
            </w:pPr>
          </w:p>
        </w:tc>
      </w:tr>
      <w:tr w:rsidR="00692E2E" w:rsidRPr="0097122C" w14:paraId="59958BC5" w14:textId="77777777" w:rsidTr="008C2E8A">
        <w:trPr>
          <w:trHeight w:val="300"/>
        </w:trPr>
        <w:tc>
          <w:tcPr>
            <w:tcW w:w="616" w:type="dxa"/>
            <w:noWrap/>
            <w:hideMark/>
          </w:tcPr>
          <w:p w14:paraId="5FB4E561" w14:textId="77777777" w:rsidR="00692E2E" w:rsidRPr="0097122C" w:rsidRDefault="00692E2E" w:rsidP="00690ACE">
            <w:pPr>
              <w:suppressAutoHyphens w:val="0"/>
              <w:rPr>
                <w:sz w:val="20"/>
                <w:szCs w:val="20"/>
              </w:rPr>
            </w:pPr>
            <w:r w:rsidRPr="0097122C">
              <w:rPr>
                <w:sz w:val="20"/>
                <w:szCs w:val="20"/>
              </w:rPr>
              <w:t>1127</w:t>
            </w:r>
          </w:p>
        </w:tc>
        <w:tc>
          <w:tcPr>
            <w:tcW w:w="3310" w:type="dxa"/>
            <w:gridSpan w:val="2"/>
            <w:hideMark/>
          </w:tcPr>
          <w:p w14:paraId="39D0A503" w14:textId="77777777" w:rsidR="00692E2E" w:rsidRPr="0097122C" w:rsidRDefault="00692E2E" w:rsidP="00690ACE">
            <w:pPr>
              <w:suppressAutoHyphens w:val="0"/>
              <w:rPr>
                <w:sz w:val="20"/>
                <w:szCs w:val="20"/>
              </w:rPr>
            </w:pPr>
            <w:r w:rsidRPr="0097122C">
              <w:rPr>
                <w:sz w:val="20"/>
                <w:szCs w:val="20"/>
              </w:rPr>
              <w:t xml:space="preserve">Reducēts nipelis  </w:t>
            </w:r>
          </w:p>
        </w:tc>
        <w:tc>
          <w:tcPr>
            <w:tcW w:w="1605" w:type="dxa"/>
            <w:noWrap/>
            <w:hideMark/>
          </w:tcPr>
          <w:p w14:paraId="145737B6" w14:textId="77777777" w:rsidR="00692E2E" w:rsidRPr="0097122C" w:rsidRDefault="00692E2E" w:rsidP="00690ACE">
            <w:pPr>
              <w:suppressAutoHyphens w:val="0"/>
              <w:rPr>
                <w:sz w:val="20"/>
                <w:szCs w:val="20"/>
              </w:rPr>
            </w:pPr>
            <w:r w:rsidRPr="0097122C">
              <w:rPr>
                <w:sz w:val="20"/>
                <w:szCs w:val="20"/>
              </w:rPr>
              <w:t xml:space="preserve"> 3/8˝x1/2˝</w:t>
            </w:r>
          </w:p>
        </w:tc>
        <w:tc>
          <w:tcPr>
            <w:tcW w:w="956" w:type="dxa"/>
            <w:gridSpan w:val="2"/>
            <w:hideMark/>
          </w:tcPr>
          <w:p w14:paraId="71010FD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0CA8DD1" w14:textId="77777777" w:rsidR="00692E2E" w:rsidRPr="0097122C" w:rsidRDefault="00692E2E" w:rsidP="00690ACE">
            <w:pPr>
              <w:suppressAutoHyphens w:val="0"/>
              <w:rPr>
                <w:sz w:val="20"/>
                <w:szCs w:val="20"/>
              </w:rPr>
            </w:pPr>
          </w:p>
        </w:tc>
        <w:tc>
          <w:tcPr>
            <w:tcW w:w="567" w:type="dxa"/>
            <w:vMerge/>
            <w:hideMark/>
          </w:tcPr>
          <w:p w14:paraId="05AF6093" w14:textId="77777777" w:rsidR="00692E2E" w:rsidRPr="0097122C" w:rsidRDefault="00692E2E" w:rsidP="00690ACE">
            <w:pPr>
              <w:suppressAutoHyphens w:val="0"/>
              <w:rPr>
                <w:sz w:val="20"/>
                <w:szCs w:val="20"/>
              </w:rPr>
            </w:pPr>
          </w:p>
        </w:tc>
        <w:tc>
          <w:tcPr>
            <w:tcW w:w="567" w:type="dxa"/>
            <w:vMerge/>
            <w:hideMark/>
          </w:tcPr>
          <w:p w14:paraId="34188C1E" w14:textId="77777777" w:rsidR="00692E2E" w:rsidRPr="0097122C" w:rsidRDefault="00692E2E" w:rsidP="00690ACE">
            <w:pPr>
              <w:suppressAutoHyphens w:val="0"/>
              <w:rPr>
                <w:sz w:val="20"/>
                <w:szCs w:val="20"/>
              </w:rPr>
            </w:pPr>
          </w:p>
        </w:tc>
        <w:tc>
          <w:tcPr>
            <w:tcW w:w="567" w:type="dxa"/>
            <w:vMerge/>
            <w:hideMark/>
          </w:tcPr>
          <w:p w14:paraId="2CC434E4" w14:textId="77777777" w:rsidR="00692E2E" w:rsidRPr="0097122C" w:rsidRDefault="00692E2E" w:rsidP="00690ACE">
            <w:pPr>
              <w:suppressAutoHyphens w:val="0"/>
              <w:rPr>
                <w:sz w:val="20"/>
                <w:szCs w:val="20"/>
              </w:rPr>
            </w:pPr>
          </w:p>
        </w:tc>
        <w:tc>
          <w:tcPr>
            <w:tcW w:w="567" w:type="dxa"/>
            <w:vMerge/>
            <w:hideMark/>
          </w:tcPr>
          <w:p w14:paraId="7E2DC812" w14:textId="77777777" w:rsidR="00692E2E" w:rsidRPr="0097122C" w:rsidRDefault="00692E2E" w:rsidP="00690ACE">
            <w:pPr>
              <w:suppressAutoHyphens w:val="0"/>
              <w:rPr>
                <w:sz w:val="20"/>
                <w:szCs w:val="20"/>
              </w:rPr>
            </w:pPr>
          </w:p>
        </w:tc>
        <w:tc>
          <w:tcPr>
            <w:tcW w:w="567" w:type="dxa"/>
            <w:vMerge/>
            <w:hideMark/>
          </w:tcPr>
          <w:p w14:paraId="3D61520D" w14:textId="77777777" w:rsidR="00692E2E" w:rsidRPr="0097122C" w:rsidRDefault="00692E2E" w:rsidP="00690ACE">
            <w:pPr>
              <w:suppressAutoHyphens w:val="0"/>
              <w:rPr>
                <w:sz w:val="20"/>
                <w:szCs w:val="20"/>
              </w:rPr>
            </w:pPr>
          </w:p>
        </w:tc>
      </w:tr>
      <w:tr w:rsidR="00692E2E" w:rsidRPr="0097122C" w14:paraId="017048A3" w14:textId="77777777" w:rsidTr="008C2E8A">
        <w:trPr>
          <w:trHeight w:val="300"/>
        </w:trPr>
        <w:tc>
          <w:tcPr>
            <w:tcW w:w="616" w:type="dxa"/>
            <w:noWrap/>
            <w:hideMark/>
          </w:tcPr>
          <w:p w14:paraId="591FF69B" w14:textId="77777777" w:rsidR="00692E2E" w:rsidRPr="0097122C" w:rsidRDefault="00692E2E" w:rsidP="00690ACE">
            <w:pPr>
              <w:suppressAutoHyphens w:val="0"/>
              <w:rPr>
                <w:sz w:val="20"/>
                <w:szCs w:val="20"/>
              </w:rPr>
            </w:pPr>
            <w:r w:rsidRPr="0097122C">
              <w:rPr>
                <w:sz w:val="20"/>
                <w:szCs w:val="20"/>
              </w:rPr>
              <w:t>1128</w:t>
            </w:r>
          </w:p>
        </w:tc>
        <w:tc>
          <w:tcPr>
            <w:tcW w:w="3310" w:type="dxa"/>
            <w:gridSpan w:val="2"/>
            <w:hideMark/>
          </w:tcPr>
          <w:p w14:paraId="3A4483AE" w14:textId="77777777" w:rsidR="00692E2E" w:rsidRPr="0097122C" w:rsidRDefault="00692E2E" w:rsidP="00690ACE">
            <w:pPr>
              <w:suppressAutoHyphens w:val="0"/>
              <w:rPr>
                <w:sz w:val="20"/>
                <w:szCs w:val="20"/>
              </w:rPr>
            </w:pPr>
            <w:r w:rsidRPr="0097122C">
              <w:rPr>
                <w:sz w:val="20"/>
                <w:szCs w:val="20"/>
              </w:rPr>
              <w:t xml:space="preserve">Reducēts nipelis  </w:t>
            </w:r>
          </w:p>
        </w:tc>
        <w:tc>
          <w:tcPr>
            <w:tcW w:w="1605" w:type="dxa"/>
            <w:hideMark/>
          </w:tcPr>
          <w:p w14:paraId="717C8F36" w14:textId="77777777" w:rsidR="00692E2E" w:rsidRPr="0097122C" w:rsidRDefault="00692E2E" w:rsidP="00690ACE">
            <w:pPr>
              <w:suppressAutoHyphens w:val="0"/>
              <w:rPr>
                <w:sz w:val="20"/>
                <w:szCs w:val="20"/>
              </w:rPr>
            </w:pPr>
            <w:r w:rsidRPr="0097122C">
              <w:rPr>
                <w:sz w:val="20"/>
                <w:szCs w:val="20"/>
              </w:rPr>
              <w:t xml:space="preserve">½˝x3/4˝ </w:t>
            </w:r>
          </w:p>
        </w:tc>
        <w:tc>
          <w:tcPr>
            <w:tcW w:w="956" w:type="dxa"/>
            <w:gridSpan w:val="2"/>
            <w:hideMark/>
          </w:tcPr>
          <w:p w14:paraId="528F052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3C475DD" w14:textId="77777777" w:rsidR="00692E2E" w:rsidRPr="0097122C" w:rsidRDefault="00692E2E" w:rsidP="00690ACE">
            <w:pPr>
              <w:suppressAutoHyphens w:val="0"/>
              <w:rPr>
                <w:sz w:val="20"/>
                <w:szCs w:val="20"/>
              </w:rPr>
            </w:pPr>
          </w:p>
        </w:tc>
        <w:tc>
          <w:tcPr>
            <w:tcW w:w="567" w:type="dxa"/>
            <w:vMerge/>
            <w:hideMark/>
          </w:tcPr>
          <w:p w14:paraId="32EA85F0" w14:textId="77777777" w:rsidR="00692E2E" w:rsidRPr="0097122C" w:rsidRDefault="00692E2E" w:rsidP="00690ACE">
            <w:pPr>
              <w:suppressAutoHyphens w:val="0"/>
              <w:rPr>
                <w:sz w:val="20"/>
                <w:szCs w:val="20"/>
              </w:rPr>
            </w:pPr>
          </w:p>
        </w:tc>
        <w:tc>
          <w:tcPr>
            <w:tcW w:w="567" w:type="dxa"/>
            <w:vMerge/>
            <w:hideMark/>
          </w:tcPr>
          <w:p w14:paraId="6A211C2E" w14:textId="77777777" w:rsidR="00692E2E" w:rsidRPr="0097122C" w:rsidRDefault="00692E2E" w:rsidP="00690ACE">
            <w:pPr>
              <w:suppressAutoHyphens w:val="0"/>
              <w:rPr>
                <w:sz w:val="20"/>
                <w:szCs w:val="20"/>
              </w:rPr>
            </w:pPr>
          </w:p>
        </w:tc>
        <w:tc>
          <w:tcPr>
            <w:tcW w:w="567" w:type="dxa"/>
            <w:vMerge/>
            <w:hideMark/>
          </w:tcPr>
          <w:p w14:paraId="1343024E" w14:textId="77777777" w:rsidR="00692E2E" w:rsidRPr="0097122C" w:rsidRDefault="00692E2E" w:rsidP="00690ACE">
            <w:pPr>
              <w:suppressAutoHyphens w:val="0"/>
              <w:rPr>
                <w:sz w:val="20"/>
                <w:szCs w:val="20"/>
              </w:rPr>
            </w:pPr>
          </w:p>
        </w:tc>
        <w:tc>
          <w:tcPr>
            <w:tcW w:w="567" w:type="dxa"/>
            <w:vMerge/>
            <w:hideMark/>
          </w:tcPr>
          <w:p w14:paraId="0CBC2BE7" w14:textId="77777777" w:rsidR="00692E2E" w:rsidRPr="0097122C" w:rsidRDefault="00692E2E" w:rsidP="00690ACE">
            <w:pPr>
              <w:suppressAutoHyphens w:val="0"/>
              <w:rPr>
                <w:sz w:val="20"/>
                <w:szCs w:val="20"/>
              </w:rPr>
            </w:pPr>
          </w:p>
        </w:tc>
        <w:tc>
          <w:tcPr>
            <w:tcW w:w="567" w:type="dxa"/>
            <w:vMerge/>
            <w:hideMark/>
          </w:tcPr>
          <w:p w14:paraId="29ECEDEC" w14:textId="77777777" w:rsidR="00692E2E" w:rsidRPr="0097122C" w:rsidRDefault="00692E2E" w:rsidP="00690ACE">
            <w:pPr>
              <w:suppressAutoHyphens w:val="0"/>
              <w:rPr>
                <w:sz w:val="20"/>
                <w:szCs w:val="20"/>
              </w:rPr>
            </w:pPr>
          </w:p>
        </w:tc>
      </w:tr>
      <w:tr w:rsidR="00692E2E" w:rsidRPr="0097122C" w14:paraId="39A55D09" w14:textId="77777777" w:rsidTr="008C2E8A">
        <w:trPr>
          <w:trHeight w:val="300"/>
        </w:trPr>
        <w:tc>
          <w:tcPr>
            <w:tcW w:w="616" w:type="dxa"/>
            <w:noWrap/>
            <w:hideMark/>
          </w:tcPr>
          <w:p w14:paraId="4B9F36C8" w14:textId="77777777" w:rsidR="00692E2E" w:rsidRPr="0097122C" w:rsidRDefault="00692E2E" w:rsidP="00690ACE">
            <w:pPr>
              <w:suppressAutoHyphens w:val="0"/>
              <w:rPr>
                <w:sz w:val="20"/>
                <w:szCs w:val="20"/>
              </w:rPr>
            </w:pPr>
            <w:r w:rsidRPr="0097122C">
              <w:rPr>
                <w:sz w:val="20"/>
                <w:szCs w:val="20"/>
              </w:rPr>
              <w:t>1129</w:t>
            </w:r>
          </w:p>
        </w:tc>
        <w:tc>
          <w:tcPr>
            <w:tcW w:w="3310" w:type="dxa"/>
            <w:gridSpan w:val="2"/>
            <w:hideMark/>
          </w:tcPr>
          <w:p w14:paraId="36057EE2" w14:textId="77777777" w:rsidR="00692E2E" w:rsidRPr="0097122C" w:rsidRDefault="00692E2E" w:rsidP="00690ACE">
            <w:pPr>
              <w:suppressAutoHyphens w:val="0"/>
              <w:rPr>
                <w:sz w:val="20"/>
                <w:szCs w:val="20"/>
              </w:rPr>
            </w:pPr>
            <w:r w:rsidRPr="0097122C">
              <w:rPr>
                <w:sz w:val="20"/>
                <w:szCs w:val="20"/>
              </w:rPr>
              <w:t xml:space="preserve">Reducēts nipelis  </w:t>
            </w:r>
          </w:p>
        </w:tc>
        <w:tc>
          <w:tcPr>
            <w:tcW w:w="1605" w:type="dxa"/>
            <w:hideMark/>
          </w:tcPr>
          <w:p w14:paraId="0BE17C72" w14:textId="77777777" w:rsidR="00692E2E" w:rsidRPr="0097122C" w:rsidRDefault="00692E2E" w:rsidP="00690ACE">
            <w:pPr>
              <w:suppressAutoHyphens w:val="0"/>
              <w:rPr>
                <w:sz w:val="20"/>
                <w:szCs w:val="20"/>
              </w:rPr>
            </w:pPr>
            <w:r w:rsidRPr="0097122C">
              <w:rPr>
                <w:sz w:val="20"/>
                <w:szCs w:val="20"/>
              </w:rPr>
              <w:t>½˝x1˝</w:t>
            </w:r>
          </w:p>
        </w:tc>
        <w:tc>
          <w:tcPr>
            <w:tcW w:w="956" w:type="dxa"/>
            <w:gridSpan w:val="2"/>
            <w:hideMark/>
          </w:tcPr>
          <w:p w14:paraId="646FDAC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22A1649" w14:textId="77777777" w:rsidR="00692E2E" w:rsidRPr="0097122C" w:rsidRDefault="00692E2E" w:rsidP="00690ACE">
            <w:pPr>
              <w:suppressAutoHyphens w:val="0"/>
              <w:rPr>
                <w:sz w:val="20"/>
                <w:szCs w:val="20"/>
              </w:rPr>
            </w:pPr>
          </w:p>
        </w:tc>
        <w:tc>
          <w:tcPr>
            <w:tcW w:w="567" w:type="dxa"/>
            <w:vMerge/>
            <w:hideMark/>
          </w:tcPr>
          <w:p w14:paraId="13A5B541" w14:textId="77777777" w:rsidR="00692E2E" w:rsidRPr="0097122C" w:rsidRDefault="00692E2E" w:rsidP="00690ACE">
            <w:pPr>
              <w:suppressAutoHyphens w:val="0"/>
              <w:rPr>
                <w:sz w:val="20"/>
                <w:szCs w:val="20"/>
              </w:rPr>
            </w:pPr>
          </w:p>
        </w:tc>
        <w:tc>
          <w:tcPr>
            <w:tcW w:w="567" w:type="dxa"/>
            <w:vMerge/>
            <w:hideMark/>
          </w:tcPr>
          <w:p w14:paraId="57274412" w14:textId="77777777" w:rsidR="00692E2E" w:rsidRPr="0097122C" w:rsidRDefault="00692E2E" w:rsidP="00690ACE">
            <w:pPr>
              <w:suppressAutoHyphens w:val="0"/>
              <w:rPr>
                <w:sz w:val="20"/>
                <w:szCs w:val="20"/>
              </w:rPr>
            </w:pPr>
          </w:p>
        </w:tc>
        <w:tc>
          <w:tcPr>
            <w:tcW w:w="567" w:type="dxa"/>
            <w:vMerge/>
            <w:hideMark/>
          </w:tcPr>
          <w:p w14:paraId="186B4EFE" w14:textId="77777777" w:rsidR="00692E2E" w:rsidRPr="0097122C" w:rsidRDefault="00692E2E" w:rsidP="00690ACE">
            <w:pPr>
              <w:suppressAutoHyphens w:val="0"/>
              <w:rPr>
                <w:sz w:val="20"/>
                <w:szCs w:val="20"/>
              </w:rPr>
            </w:pPr>
          </w:p>
        </w:tc>
        <w:tc>
          <w:tcPr>
            <w:tcW w:w="567" w:type="dxa"/>
            <w:vMerge/>
            <w:hideMark/>
          </w:tcPr>
          <w:p w14:paraId="67C221B1" w14:textId="77777777" w:rsidR="00692E2E" w:rsidRPr="0097122C" w:rsidRDefault="00692E2E" w:rsidP="00690ACE">
            <w:pPr>
              <w:suppressAutoHyphens w:val="0"/>
              <w:rPr>
                <w:sz w:val="20"/>
                <w:szCs w:val="20"/>
              </w:rPr>
            </w:pPr>
          </w:p>
        </w:tc>
        <w:tc>
          <w:tcPr>
            <w:tcW w:w="567" w:type="dxa"/>
            <w:vMerge/>
            <w:hideMark/>
          </w:tcPr>
          <w:p w14:paraId="1D935EB7" w14:textId="77777777" w:rsidR="00692E2E" w:rsidRPr="0097122C" w:rsidRDefault="00692E2E" w:rsidP="00690ACE">
            <w:pPr>
              <w:suppressAutoHyphens w:val="0"/>
              <w:rPr>
                <w:sz w:val="20"/>
                <w:szCs w:val="20"/>
              </w:rPr>
            </w:pPr>
          </w:p>
        </w:tc>
      </w:tr>
      <w:tr w:rsidR="00692E2E" w:rsidRPr="0097122C" w14:paraId="47C05BB8" w14:textId="77777777" w:rsidTr="008C2E8A">
        <w:trPr>
          <w:trHeight w:val="300"/>
        </w:trPr>
        <w:tc>
          <w:tcPr>
            <w:tcW w:w="616" w:type="dxa"/>
            <w:noWrap/>
            <w:hideMark/>
          </w:tcPr>
          <w:p w14:paraId="17EEF1D9" w14:textId="77777777" w:rsidR="00692E2E" w:rsidRPr="0097122C" w:rsidRDefault="00692E2E" w:rsidP="00690ACE">
            <w:pPr>
              <w:suppressAutoHyphens w:val="0"/>
              <w:rPr>
                <w:sz w:val="20"/>
                <w:szCs w:val="20"/>
              </w:rPr>
            </w:pPr>
            <w:r w:rsidRPr="0097122C">
              <w:rPr>
                <w:sz w:val="20"/>
                <w:szCs w:val="20"/>
              </w:rPr>
              <w:t>1130</w:t>
            </w:r>
          </w:p>
        </w:tc>
        <w:tc>
          <w:tcPr>
            <w:tcW w:w="3310" w:type="dxa"/>
            <w:gridSpan w:val="2"/>
            <w:hideMark/>
          </w:tcPr>
          <w:p w14:paraId="44C0C190" w14:textId="77777777" w:rsidR="00692E2E" w:rsidRPr="0097122C" w:rsidRDefault="00692E2E" w:rsidP="00690ACE">
            <w:pPr>
              <w:suppressAutoHyphens w:val="0"/>
              <w:rPr>
                <w:sz w:val="20"/>
                <w:szCs w:val="20"/>
              </w:rPr>
            </w:pPr>
            <w:r w:rsidRPr="0097122C">
              <w:rPr>
                <w:sz w:val="20"/>
                <w:szCs w:val="20"/>
              </w:rPr>
              <w:t xml:space="preserve">Reducēts nipelis  </w:t>
            </w:r>
          </w:p>
        </w:tc>
        <w:tc>
          <w:tcPr>
            <w:tcW w:w="1605" w:type="dxa"/>
            <w:hideMark/>
          </w:tcPr>
          <w:p w14:paraId="31CE7FD7" w14:textId="77777777" w:rsidR="00692E2E" w:rsidRPr="0097122C" w:rsidRDefault="00692E2E" w:rsidP="00690ACE">
            <w:pPr>
              <w:suppressAutoHyphens w:val="0"/>
              <w:rPr>
                <w:sz w:val="20"/>
                <w:szCs w:val="20"/>
              </w:rPr>
            </w:pPr>
            <w:r w:rsidRPr="0097122C">
              <w:rPr>
                <w:sz w:val="20"/>
                <w:szCs w:val="20"/>
              </w:rPr>
              <w:t>¾˝x1˝</w:t>
            </w:r>
          </w:p>
        </w:tc>
        <w:tc>
          <w:tcPr>
            <w:tcW w:w="956" w:type="dxa"/>
            <w:gridSpan w:val="2"/>
            <w:hideMark/>
          </w:tcPr>
          <w:p w14:paraId="5A0B1C5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74C2400" w14:textId="77777777" w:rsidR="00692E2E" w:rsidRPr="0097122C" w:rsidRDefault="00692E2E" w:rsidP="00690ACE">
            <w:pPr>
              <w:suppressAutoHyphens w:val="0"/>
              <w:rPr>
                <w:sz w:val="20"/>
                <w:szCs w:val="20"/>
              </w:rPr>
            </w:pPr>
          </w:p>
        </w:tc>
        <w:tc>
          <w:tcPr>
            <w:tcW w:w="567" w:type="dxa"/>
            <w:vMerge/>
            <w:hideMark/>
          </w:tcPr>
          <w:p w14:paraId="3F0E1CBF" w14:textId="77777777" w:rsidR="00692E2E" w:rsidRPr="0097122C" w:rsidRDefault="00692E2E" w:rsidP="00690ACE">
            <w:pPr>
              <w:suppressAutoHyphens w:val="0"/>
              <w:rPr>
                <w:sz w:val="20"/>
                <w:szCs w:val="20"/>
              </w:rPr>
            </w:pPr>
          </w:p>
        </w:tc>
        <w:tc>
          <w:tcPr>
            <w:tcW w:w="567" w:type="dxa"/>
            <w:vMerge/>
            <w:hideMark/>
          </w:tcPr>
          <w:p w14:paraId="1B7191E6" w14:textId="77777777" w:rsidR="00692E2E" w:rsidRPr="0097122C" w:rsidRDefault="00692E2E" w:rsidP="00690ACE">
            <w:pPr>
              <w:suppressAutoHyphens w:val="0"/>
              <w:rPr>
                <w:sz w:val="20"/>
                <w:szCs w:val="20"/>
              </w:rPr>
            </w:pPr>
          </w:p>
        </w:tc>
        <w:tc>
          <w:tcPr>
            <w:tcW w:w="567" w:type="dxa"/>
            <w:vMerge/>
            <w:hideMark/>
          </w:tcPr>
          <w:p w14:paraId="6EF6D51B" w14:textId="77777777" w:rsidR="00692E2E" w:rsidRPr="0097122C" w:rsidRDefault="00692E2E" w:rsidP="00690ACE">
            <w:pPr>
              <w:suppressAutoHyphens w:val="0"/>
              <w:rPr>
                <w:sz w:val="20"/>
                <w:szCs w:val="20"/>
              </w:rPr>
            </w:pPr>
          </w:p>
        </w:tc>
        <w:tc>
          <w:tcPr>
            <w:tcW w:w="567" w:type="dxa"/>
            <w:vMerge/>
            <w:hideMark/>
          </w:tcPr>
          <w:p w14:paraId="0E5A61A0" w14:textId="77777777" w:rsidR="00692E2E" w:rsidRPr="0097122C" w:rsidRDefault="00692E2E" w:rsidP="00690ACE">
            <w:pPr>
              <w:suppressAutoHyphens w:val="0"/>
              <w:rPr>
                <w:sz w:val="20"/>
                <w:szCs w:val="20"/>
              </w:rPr>
            </w:pPr>
          </w:p>
        </w:tc>
        <w:tc>
          <w:tcPr>
            <w:tcW w:w="567" w:type="dxa"/>
            <w:vMerge/>
            <w:hideMark/>
          </w:tcPr>
          <w:p w14:paraId="3C5FF17F" w14:textId="77777777" w:rsidR="00692E2E" w:rsidRPr="0097122C" w:rsidRDefault="00692E2E" w:rsidP="00690ACE">
            <w:pPr>
              <w:suppressAutoHyphens w:val="0"/>
              <w:rPr>
                <w:sz w:val="20"/>
                <w:szCs w:val="20"/>
              </w:rPr>
            </w:pPr>
          </w:p>
        </w:tc>
      </w:tr>
      <w:tr w:rsidR="00692E2E" w:rsidRPr="0097122C" w14:paraId="21266942" w14:textId="77777777" w:rsidTr="008C2E8A">
        <w:trPr>
          <w:trHeight w:val="300"/>
        </w:trPr>
        <w:tc>
          <w:tcPr>
            <w:tcW w:w="616" w:type="dxa"/>
            <w:noWrap/>
            <w:hideMark/>
          </w:tcPr>
          <w:p w14:paraId="398B7FBB" w14:textId="77777777" w:rsidR="00692E2E" w:rsidRPr="0097122C" w:rsidRDefault="00692E2E" w:rsidP="00690ACE">
            <w:pPr>
              <w:suppressAutoHyphens w:val="0"/>
              <w:rPr>
                <w:sz w:val="20"/>
                <w:szCs w:val="20"/>
              </w:rPr>
            </w:pPr>
            <w:r w:rsidRPr="0097122C">
              <w:rPr>
                <w:sz w:val="20"/>
                <w:szCs w:val="20"/>
              </w:rPr>
              <w:t>1131</w:t>
            </w:r>
          </w:p>
        </w:tc>
        <w:tc>
          <w:tcPr>
            <w:tcW w:w="3310" w:type="dxa"/>
            <w:gridSpan w:val="2"/>
            <w:hideMark/>
          </w:tcPr>
          <w:p w14:paraId="37AFF343" w14:textId="77777777" w:rsidR="00692E2E" w:rsidRPr="0097122C" w:rsidRDefault="00692E2E" w:rsidP="00690ACE">
            <w:pPr>
              <w:suppressAutoHyphens w:val="0"/>
              <w:rPr>
                <w:sz w:val="20"/>
                <w:szCs w:val="20"/>
              </w:rPr>
            </w:pPr>
            <w:r w:rsidRPr="0097122C">
              <w:rPr>
                <w:sz w:val="20"/>
                <w:szCs w:val="20"/>
              </w:rPr>
              <w:t xml:space="preserve">Reducēts nipelis  </w:t>
            </w:r>
          </w:p>
        </w:tc>
        <w:tc>
          <w:tcPr>
            <w:tcW w:w="1605" w:type="dxa"/>
            <w:hideMark/>
          </w:tcPr>
          <w:p w14:paraId="7414325E" w14:textId="77777777" w:rsidR="00692E2E" w:rsidRPr="0097122C" w:rsidRDefault="00692E2E" w:rsidP="00690ACE">
            <w:pPr>
              <w:suppressAutoHyphens w:val="0"/>
              <w:rPr>
                <w:sz w:val="20"/>
                <w:szCs w:val="20"/>
              </w:rPr>
            </w:pPr>
            <w:r w:rsidRPr="0097122C">
              <w:rPr>
                <w:sz w:val="20"/>
                <w:szCs w:val="20"/>
              </w:rPr>
              <w:t>¾˝x1 ¼˝</w:t>
            </w:r>
          </w:p>
        </w:tc>
        <w:tc>
          <w:tcPr>
            <w:tcW w:w="956" w:type="dxa"/>
            <w:gridSpan w:val="2"/>
            <w:hideMark/>
          </w:tcPr>
          <w:p w14:paraId="45DD48F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5451FA5" w14:textId="77777777" w:rsidR="00692E2E" w:rsidRPr="0097122C" w:rsidRDefault="00692E2E" w:rsidP="00690ACE">
            <w:pPr>
              <w:suppressAutoHyphens w:val="0"/>
              <w:rPr>
                <w:sz w:val="20"/>
                <w:szCs w:val="20"/>
              </w:rPr>
            </w:pPr>
          </w:p>
        </w:tc>
        <w:tc>
          <w:tcPr>
            <w:tcW w:w="567" w:type="dxa"/>
            <w:vMerge/>
            <w:hideMark/>
          </w:tcPr>
          <w:p w14:paraId="57DBD6B4" w14:textId="77777777" w:rsidR="00692E2E" w:rsidRPr="0097122C" w:rsidRDefault="00692E2E" w:rsidP="00690ACE">
            <w:pPr>
              <w:suppressAutoHyphens w:val="0"/>
              <w:rPr>
                <w:sz w:val="20"/>
                <w:szCs w:val="20"/>
              </w:rPr>
            </w:pPr>
          </w:p>
        </w:tc>
        <w:tc>
          <w:tcPr>
            <w:tcW w:w="567" w:type="dxa"/>
            <w:vMerge/>
            <w:hideMark/>
          </w:tcPr>
          <w:p w14:paraId="27C8A876" w14:textId="77777777" w:rsidR="00692E2E" w:rsidRPr="0097122C" w:rsidRDefault="00692E2E" w:rsidP="00690ACE">
            <w:pPr>
              <w:suppressAutoHyphens w:val="0"/>
              <w:rPr>
                <w:sz w:val="20"/>
                <w:szCs w:val="20"/>
              </w:rPr>
            </w:pPr>
          </w:p>
        </w:tc>
        <w:tc>
          <w:tcPr>
            <w:tcW w:w="567" w:type="dxa"/>
            <w:vMerge/>
            <w:hideMark/>
          </w:tcPr>
          <w:p w14:paraId="57F36E03" w14:textId="77777777" w:rsidR="00692E2E" w:rsidRPr="0097122C" w:rsidRDefault="00692E2E" w:rsidP="00690ACE">
            <w:pPr>
              <w:suppressAutoHyphens w:val="0"/>
              <w:rPr>
                <w:sz w:val="20"/>
                <w:szCs w:val="20"/>
              </w:rPr>
            </w:pPr>
          </w:p>
        </w:tc>
        <w:tc>
          <w:tcPr>
            <w:tcW w:w="567" w:type="dxa"/>
            <w:vMerge/>
            <w:hideMark/>
          </w:tcPr>
          <w:p w14:paraId="30D05D4E" w14:textId="77777777" w:rsidR="00692E2E" w:rsidRPr="0097122C" w:rsidRDefault="00692E2E" w:rsidP="00690ACE">
            <w:pPr>
              <w:suppressAutoHyphens w:val="0"/>
              <w:rPr>
                <w:sz w:val="20"/>
                <w:szCs w:val="20"/>
              </w:rPr>
            </w:pPr>
          </w:p>
        </w:tc>
        <w:tc>
          <w:tcPr>
            <w:tcW w:w="567" w:type="dxa"/>
            <w:vMerge/>
            <w:hideMark/>
          </w:tcPr>
          <w:p w14:paraId="4498489C" w14:textId="77777777" w:rsidR="00692E2E" w:rsidRPr="0097122C" w:rsidRDefault="00692E2E" w:rsidP="00690ACE">
            <w:pPr>
              <w:suppressAutoHyphens w:val="0"/>
              <w:rPr>
                <w:sz w:val="20"/>
                <w:szCs w:val="20"/>
              </w:rPr>
            </w:pPr>
          </w:p>
        </w:tc>
      </w:tr>
      <w:tr w:rsidR="00692E2E" w:rsidRPr="0097122C" w14:paraId="00D12A17" w14:textId="77777777" w:rsidTr="008C2E8A">
        <w:trPr>
          <w:trHeight w:val="300"/>
        </w:trPr>
        <w:tc>
          <w:tcPr>
            <w:tcW w:w="616" w:type="dxa"/>
            <w:noWrap/>
            <w:hideMark/>
          </w:tcPr>
          <w:p w14:paraId="59A0C19F" w14:textId="77777777" w:rsidR="00692E2E" w:rsidRPr="0097122C" w:rsidRDefault="00692E2E" w:rsidP="00690ACE">
            <w:pPr>
              <w:suppressAutoHyphens w:val="0"/>
              <w:rPr>
                <w:sz w:val="20"/>
                <w:szCs w:val="20"/>
              </w:rPr>
            </w:pPr>
            <w:r w:rsidRPr="0097122C">
              <w:rPr>
                <w:sz w:val="20"/>
                <w:szCs w:val="20"/>
              </w:rPr>
              <w:t>1132</w:t>
            </w:r>
          </w:p>
        </w:tc>
        <w:tc>
          <w:tcPr>
            <w:tcW w:w="3310" w:type="dxa"/>
            <w:gridSpan w:val="2"/>
            <w:hideMark/>
          </w:tcPr>
          <w:p w14:paraId="0730D6E5" w14:textId="77777777" w:rsidR="00692E2E" w:rsidRPr="0097122C" w:rsidRDefault="00692E2E" w:rsidP="00690ACE">
            <w:pPr>
              <w:suppressAutoHyphens w:val="0"/>
              <w:rPr>
                <w:sz w:val="20"/>
                <w:szCs w:val="20"/>
              </w:rPr>
            </w:pPr>
            <w:r w:rsidRPr="0097122C">
              <w:rPr>
                <w:sz w:val="20"/>
                <w:szCs w:val="20"/>
              </w:rPr>
              <w:t xml:space="preserve">Reducēts nipelis  </w:t>
            </w:r>
          </w:p>
        </w:tc>
        <w:tc>
          <w:tcPr>
            <w:tcW w:w="1605" w:type="dxa"/>
            <w:hideMark/>
          </w:tcPr>
          <w:p w14:paraId="77B0B268" w14:textId="77777777" w:rsidR="00692E2E" w:rsidRPr="0097122C" w:rsidRDefault="00692E2E" w:rsidP="00690ACE">
            <w:pPr>
              <w:suppressAutoHyphens w:val="0"/>
              <w:rPr>
                <w:sz w:val="20"/>
                <w:szCs w:val="20"/>
              </w:rPr>
            </w:pPr>
            <w:r w:rsidRPr="0097122C">
              <w:rPr>
                <w:sz w:val="20"/>
                <w:szCs w:val="20"/>
              </w:rPr>
              <w:t>1˝x1 ¼˝</w:t>
            </w:r>
          </w:p>
        </w:tc>
        <w:tc>
          <w:tcPr>
            <w:tcW w:w="956" w:type="dxa"/>
            <w:gridSpan w:val="2"/>
            <w:hideMark/>
          </w:tcPr>
          <w:p w14:paraId="50B927D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A3AE1EF" w14:textId="77777777" w:rsidR="00692E2E" w:rsidRPr="0097122C" w:rsidRDefault="00692E2E" w:rsidP="00690ACE">
            <w:pPr>
              <w:suppressAutoHyphens w:val="0"/>
              <w:rPr>
                <w:sz w:val="20"/>
                <w:szCs w:val="20"/>
              </w:rPr>
            </w:pPr>
          </w:p>
        </w:tc>
        <w:tc>
          <w:tcPr>
            <w:tcW w:w="567" w:type="dxa"/>
            <w:vMerge/>
            <w:hideMark/>
          </w:tcPr>
          <w:p w14:paraId="6FFA84CF" w14:textId="77777777" w:rsidR="00692E2E" w:rsidRPr="0097122C" w:rsidRDefault="00692E2E" w:rsidP="00690ACE">
            <w:pPr>
              <w:suppressAutoHyphens w:val="0"/>
              <w:rPr>
                <w:sz w:val="20"/>
                <w:szCs w:val="20"/>
              </w:rPr>
            </w:pPr>
          </w:p>
        </w:tc>
        <w:tc>
          <w:tcPr>
            <w:tcW w:w="567" w:type="dxa"/>
            <w:vMerge/>
            <w:hideMark/>
          </w:tcPr>
          <w:p w14:paraId="78C5E41E" w14:textId="77777777" w:rsidR="00692E2E" w:rsidRPr="0097122C" w:rsidRDefault="00692E2E" w:rsidP="00690ACE">
            <w:pPr>
              <w:suppressAutoHyphens w:val="0"/>
              <w:rPr>
                <w:sz w:val="20"/>
                <w:szCs w:val="20"/>
              </w:rPr>
            </w:pPr>
          </w:p>
        </w:tc>
        <w:tc>
          <w:tcPr>
            <w:tcW w:w="567" w:type="dxa"/>
            <w:vMerge/>
            <w:hideMark/>
          </w:tcPr>
          <w:p w14:paraId="5ACD5AE4" w14:textId="77777777" w:rsidR="00692E2E" w:rsidRPr="0097122C" w:rsidRDefault="00692E2E" w:rsidP="00690ACE">
            <w:pPr>
              <w:suppressAutoHyphens w:val="0"/>
              <w:rPr>
                <w:sz w:val="20"/>
                <w:szCs w:val="20"/>
              </w:rPr>
            </w:pPr>
          </w:p>
        </w:tc>
        <w:tc>
          <w:tcPr>
            <w:tcW w:w="567" w:type="dxa"/>
            <w:vMerge/>
            <w:hideMark/>
          </w:tcPr>
          <w:p w14:paraId="1324D0BF" w14:textId="77777777" w:rsidR="00692E2E" w:rsidRPr="0097122C" w:rsidRDefault="00692E2E" w:rsidP="00690ACE">
            <w:pPr>
              <w:suppressAutoHyphens w:val="0"/>
              <w:rPr>
                <w:sz w:val="20"/>
                <w:szCs w:val="20"/>
              </w:rPr>
            </w:pPr>
          </w:p>
        </w:tc>
        <w:tc>
          <w:tcPr>
            <w:tcW w:w="567" w:type="dxa"/>
            <w:vMerge/>
            <w:hideMark/>
          </w:tcPr>
          <w:p w14:paraId="0668E2CB" w14:textId="77777777" w:rsidR="00692E2E" w:rsidRPr="0097122C" w:rsidRDefault="00692E2E" w:rsidP="00690ACE">
            <w:pPr>
              <w:suppressAutoHyphens w:val="0"/>
              <w:rPr>
                <w:sz w:val="20"/>
                <w:szCs w:val="20"/>
              </w:rPr>
            </w:pPr>
          </w:p>
        </w:tc>
      </w:tr>
      <w:tr w:rsidR="00692E2E" w:rsidRPr="0097122C" w14:paraId="0DE2B477" w14:textId="77777777" w:rsidTr="008C2E8A">
        <w:trPr>
          <w:trHeight w:val="300"/>
        </w:trPr>
        <w:tc>
          <w:tcPr>
            <w:tcW w:w="616" w:type="dxa"/>
            <w:noWrap/>
            <w:hideMark/>
          </w:tcPr>
          <w:p w14:paraId="73486B80" w14:textId="77777777" w:rsidR="00692E2E" w:rsidRPr="0097122C" w:rsidRDefault="00692E2E" w:rsidP="00690ACE">
            <w:pPr>
              <w:suppressAutoHyphens w:val="0"/>
              <w:rPr>
                <w:sz w:val="20"/>
                <w:szCs w:val="20"/>
              </w:rPr>
            </w:pPr>
            <w:r w:rsidRPr="0097122C">
              <w:rPr>
                <w:sz w:val="20"/>
                <w:szCs w:val="20"/>
              </w:rPr>
              <w:t>1133</w:t>
            </w:r>
          </w:p>
        </w:tc>
        <w:tc>
          <w:tcPr>
            <w:tcW w:w="3310" w:type="dxa"/>
            <w:gridSpan w:val="2"/>
            <w:hideMark/>
          </w:tcPr>
          <w:p w14:paraId="3C5101B7" w14:textId="77777777" w:rsidR="00692E2E" w:rsidRPr="0097122C" w:rsidRDefault="00692E2E" w:rsidP="00690ACE">
            <w:pPr>
              <w:suppressAutoHyphens w:val="0"/>
              <w:rPr>
                <w:sz w:val="20"/>
                <w:szCs w:val="20"/>
              </w:rPr>
            </w:pPr>
            <w:r w:rsidRPr="0097122C">
              <w:rPr>
                <w:sz w:val="20"/>
                <w:szCs w:val="20"/>
              </w:rPr>
              <w:t xml:space="preserve">Reducēts nipelis  </w:t>
            </w:r>
          </w:p>
        </w:tc>
        <w:tc>
          <w:tcPr>
            <w:tcW w:w="1605" w:type="dxa"/>
            <w:hideMark/>
          </w:tcPr>
          <w:p w14:paraId="0ABBA45F" w14:textId="77777777" w:rsidR="00692E2E" w:rsidRPr="0097122C" w:rsidRDefault="00692E2E" w:rsidP="00690ACE">
            <w:pPr>
              <w:suppressAutoHyphens w:val="0"/>
              <w:rPr>
                <w:sz w:val="20"/>
                <w:szCs w:val="20"/>
              </w:rPr>
            </w:pPr>
            <w:r w:rsidRPr="0097122C">
              <w:rPr>
                <w:sz w:val="20"/>
                <w:szCs w:val="20"/>
              </w:rPr>
              <w:t>1˝x1 ½˝</w:t>
            </w:r>
          </w:p>
        </w:tc>
        <w:tc>
          <w:tcPr>
            <w:tcW w:w="956" w:type="dxa"/>
            <w:gridSpan w:val="2"/>
            <w:hideMark/>
          </w:tcPr>
          <w:p w14:paraId="5B9D90A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6C31CBA" w14:textId="77777777" w:rsidR="00692E2E" w:rsidRPr="0097122C" w:rsidRDefault="00692E2E" w:rsidP="00690ACE">
            <w:pPr>
              <w:suppressAutoHyphens w:val="0"/>
              <w:rPr>
                <w:sz w:val="20"/>
                <w:szCs w:val="20"/>
              </w:rPr>
            </w:pPr>
          </w:p>
        </w:tc>
        <w:tc>
          <w:tcPr>
            <w:tcW w:w="567" w:type="dxa"/>
            <w:vMerge/>
            <w:hideMark/>
          </w:tcPr>
          <w:p w14:paraId="4631DF0A" w14:textId="77777777" w:rsidR="00692E2E" w:rsidRPr="0097122C" w:rsidRDefault="00692E2E" w:rsidP="00690ACE">
            <w:pPr>
              <w:suppressAutoHyphens w:val="0"/>
              <w:rPr>
                <w:sz w:val="20"/>
                <w:szCs w:val="20"/>
              </w:rPr>
            </w:pPr>
          </w:p>
        </w:tc>
        <w:tc>
          <w:tcPr>
            <w:tcW w:w="567" w:type="dxa"/>
            <w:vMerge/>
            <w:hideMark/>
          </w:tcPr>
          <w:p w14:paraId="024669D0" w14:textId="77777777" w:rsidR="00692E2E" w:rsidRPr="0097122C" w:rsidRDefault="00692E2E" w:rsidP="00690ACE">
            <w:pPr>
              <w:suppressAutoHyphens w:val="0"/>
              <w:rPr>
                <w:sz w:val="20"/>
                <w:szCs w:val="20"/>
              </w:rPr>
            </w:pPr>
          </w:p>
        </w:tc>
        <w:tc>
          <w:tcPr>
            <w:tcW w:w="567" w:type="dxa"/>
            <w:vMerge/>
            <w:hideMark/>
          </w:tcPr>
          <w:p w14:paraId="6256089B" w14:textId="77777777" w:rsidR="00692E2E" w:rsidRPr="0097122C" w:rsidRDefault="00692E2E" w:rsidP="00690ACE">
            <w:pPr>
              <w:suppressAutoHyphens w:val="0"/>
              <w:rPr>
                <w:sz w:val="20"/>
                <w:szCs w:val="20"/>
              </w:rPr>
            </w:pPr>
          </w:p>
        </w:tc>
        <w:tc>
          <w:tcPr>
            <w:tcW w:w="567" w:type="dxa"/>
            <w:vMerge/>
            <w:hideMark/>
          </w:tcPr>
          <w:p w14:paraId="19951D6C" w14:textId="77777777" w:rsidR="00692E2E" w:rsidRPr="0097122C" w:rsidRDefault="00692E2E" w:rsidP="00690ACE">
            <w:pPr>
              <w:suppressAutoHyphens w:val="0"/>
              <w:rPr>
                <w:sz w:val="20"/>
                <w:szCs w:val="20"/>
              </w:rPr>
            </w:pPr>
          </w:p>
        </w:tc>
        <w:tc>
          <w:tcPr>
            <w:tcW w:w="567" w:type="dxa"/>
            <w:vMerge/>
            <w:hideMark/>
          </w:tcPr>
          <w:p w14:paraId="08966D10" w14:textId="77777777" w:rsidR="00692E2E" w:rsidRPr="0097122C" w:rsidRDefault="00692E2E" w:rsidP="00690ACE">
            <w:pPr>
              <w:suppressAutoHyphens w:val="0"/>
              <w:rPr>
                <w:sz w:val="20"/>
                <w:szCs w:val="20"/>
              </w:rPr>
            </w:pPr>
          </w:p>
        </w:tc>
      </w:tr>
      <w:tr w:rsidR="00692E2E" w:rsidRPr="0097122C" w14:paraId="554752D2" w14:textId="77777777" w:rsidTr="008C2E8A">
        <w:trPr>
          <w:trHeight w:val="300"/>
        </w:trPr>
        <w:tc>
          <w:tcPr>
            <w:tcW w:w="616" w:type="dxa"/>
            <w:noWrap/>
            <w:hideMark/>
          </w:tcPr>
          <w:p w14:paraId="4D31EECE" w14:textId="77777777" w:rsidR="00692E2E" w:rsidRPr="0097122C" w:rsidRDefault="00692E2E" w:rsidP="00690ACE">
            <w:pPr>
              <w:suppressAutoHyphens w:val="0"/>
              <w:rPr>
                <w:sz w:val="20"/>
                <w:szCs w:val="20"/>
              </w:rPr>
            </w:pPr>
            <w:r w:rsidRPr="0097122C">
              <w:rPr>
                <w:sz w:val="20"/>
                <w:szCs w:val="20"/>
              </w:rPr>
              <w:t>1134</w:t>
            </w:r>
          </w:p>
        </w:tc>
        <w:tc>
          <w:tcPr>
            <w:tcW w:w="3310" w:type="dxa"/>
            <w:gridSpan w:val="2"/>
            <w:hideMark/>
          </w:tcPr>
          <w:p w14:paraId="0FA329CF" w14:textId="77777777" w:rsidR="00692E2E" w:rsidRPr="0097122C" w:rsidRDefault="00692E2E" w:rsidP="00690ACE">
            <w:pPr>
              <w:suppressAutoHyphens w:val="0"/>
              <w:rPr>
                <w:sz w:val="20"/>
                <w:szCs w:val="20"/>
              </w:rPr>
            </w:pPr>
            <w:r w:rsidRPr="0097122C">
              <w:rPr>
                <w:sz w:val="20"/>
                <w:szCs w:val="20"/>
              </w:rPr>
              <w:t xml:space="preserve">Reducēts nipelis  </w:t>
            </w:r>
          </w:p>
        </w:tc>
        <w:tc>
          <w:tcPr>
            <w:tcW w:w="1605" w:type="dxa"/>
            <w:hideMark/>
          </w:tcPr>
          <w:p w14:paraId="01879CEE" w14:textId="77777777" w:rsidR="00692E2E" w:rsidRPr="0097122C" w:rsidRDefault="00692E2E" w:rsidP="00690ACE">
            <w:pPr>
              <w:suppressAutoHyphens w:val="0"/>
              <w:rPr>
                <w:sz w:val="20"/>
                <w:szCs w:val="20"/>
              </w:rPr>
            </w:pPr>
            <w:r w:rsidRPr="0097122C">
              <w:rPr>
                <w:sz w:val="20"/>
                <w:szCs w:val="20"/>
              </w:rPr>
              <w:t>1 ¼˝x1 ½˝</w:t>
            </w:r>
          </w:p>
        </w:tc>
        <w:tc>
          <w:tcPr>
            <w:tcW w:w="956" w:type="dxa"/>
            <w:gridSpan w:val="2"/>
            <w:hideMark/>
          </w:tcPr>
          <w:p w14:paraId="4A9C08D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F0AEFCC" w14:textId="77777777" w:rsidR="00692E2E" w:rsidRPr="0097122C" w:rsidRDefault="00692E2E" w:rsidP="00690ACE">
            <w:pPr>
              <w:suppressAutoHyphens w:val="0"/>
              <w:rPr>
                <w:sz w:val="20"/>
                <w:szCs w:val="20"/>
              </w:rPr>
            </w:pPr>
          </w:p>
        </w:tc>
        <w:tc>
          <w:tcPr>
            <w:tcW w:w="567" w:type="dxa"/>
            <w:vMerge/>
            <w:hideMark/>
          </w:tcPr>
          <w:p w14:paraId="419E616A" w14:textId="77777777" w:rsidR="00692E2E" w:rsidRPr="0097122C" w:rsidRDefault="00692E2E" w:rsidP="00690ACE">
            <w:pPr>
              <w:suppressAutoHyphens w:val="0"/>
              <w:rPr>
                <w:sz w:val="20"/>
                <w:szCs w:val="20"/>
              </w:rPr>
            </w:pPr>
          </w:p>
        </w:tc>
        <w:tc>
          <w:tcPr>
            <w:tcW w:w="567" w:type="dxa"/>
            <w:vMerge/>
            <w:hideMark/>
          </w:tcPr>
          <w:p w14:paraId="740C0675" w14:textId="77777777" w:rsidR="00692E2E" w:rsidRPr="0097122C" w:rsidRDefault="00692E2E" w:rsidP="00690ACE">
            <w:pPr>
              <w:suppressAutoHyphens w:val="0"/>
              <w:rPr>
                <w:sz w:val="20"/>
                <w:szCs w:val="20"/>
              </w:rPr>
            </w:pPr>
          </w:p>
        </w:tc>
        <w:tc>
          <w:tcPr>
            <w:tcW w:w="567" w:type="dxa"/>
            <w:vMerge/>
            <w:hideMark/>
          </w:tcPr>
          <w:p w14:paraId="0C60A660" w14:textId="77777777" w:rsidR="00692E2E" w:rsidRPr="0097122C" w:rsidRDefault="00692E2E" w:rsidP="00690ACE">
            <w:pPr>
              <w:suppressAutoHyphens w:val="0"/>
              <w:rPr>
                <w:sz w:val="20"/>
                <w:szCs w:val="20"/>
              </w:rPr>
            </w:pPr>
          </w:p>
        </w:tc>
        <w:tc>
          <w:tcPr>
            <w:tcW w:w="567" w:type="dxa"/>
            <w:vMerge/>
            <w:hideMark/>
          </w:tcPr>
          <w:p w14:paraId="72DB6BB1" w14:textId="77777777" w:rsidR="00692E2E" w:rsidRPr="0097122C" w:rsidRDefault="00692E2E" w:rsidP="00690ACE">
            <w:pPr>
              <w:suppressAutoHyphens w:val="0"/>
              <w:rPr>
                <w:sz w:val="20"/>
                <w:szCs w:val="20"/>
              </w:rPr>
            </w:pPr>
          </w:p>
        </w:tc>
        <w:tc>
          <w:tcPr>
            <w:tcW w:w="567" w:type="dxa"/>
            <w:vMerge/>
            <w:hideMark/>
          </w:tcPr>
          <w:p w14:paraId="66BF55B1" w14:textId="77777777" w:rsidR="00692E2E" w:rsidRPr="0097122C" w:rsidRDefault="00692E2E" w:rsidP="00690ACE">
            <w:pPr>
              <w:suppressAutoHyphens w:val="0"/>
              <w:rPr>
                <w:sz w:val="20"/>
                <w:szCs w:val="20"/>
              </w:rPr>
            </w:pPr>
          </w:p>
        </w:tc>
      </w:tr>
      <w:tr w:rsidR="00692E2E" w:rsidRPr="0097122C" w14:paraId="67D4A06D" w14:textId="77777777" w:rsidTr="008C2E8A">
        <w:trPr>
          <w:trHeight w:val="300"/>
        </w:trPr>
        <w:tc>
          <w:tcPr>
            <w:tcW w:w="616" w:type="dxa"/>
            <w:noWrap/>
            <w:hideMark/>
          </w:tcPr>
          <w:p w14:paraId="2C41353B" w14:textId="77777777" w:rsidR="00692E2E" w:rsidRPr="0097122C" w:rsidRDefault="00692E2E" w:rsidP="00690ACE">
            <w:pPr>
              <w:suppressAutoHyphens w:val="0"/>
              <w:rPr>
                <w:sz w:val="20"/>
                <w:szCs w:val="20"/>
              </w:rPr>
            </w:pPr>
            <w:r w:rsidRPr="0097122C">
              <w:rPr>
                <w:sz w:val="20"/>
                <w:szCs w:val="20"/>
              </w:rPr>
              <w:t>1135</w:t>
            </w:r>
          </w:p>
        </w:tc>
        <w:tc>
          <w:tcPr>
            <w:tcW w:w="3310" w:type="dxa"/>
            <w:gridSpan w:val="2"/>
            <w:hideMark/>
          </w:tcPr>
          <w:p w14:paraId="5CA3E456" w14:textId="77777777" w:rsidR="00692E2E" w:rsidRPr="0097122C" w:rsidRDefault="00692E2E" w:rsidP="00690ACE">
            <w:pPr>
              <w:suppressAutoHyphens w:val="0"/>
              <w:rPr>
                <w:sz w:val="20"/>
                <w:szCs w:val="20"/>
              </w:rPr>
            </w:pPr>
            <w:r w:rsidRPr="0097122C">
              <w:rPr>
                <w:sz w:val="20"/>
                <w:szCs w:val="20"/>
              </w:rPr>
              <w:t xml:space="preserve">Līkums F-F   </w:t>
            </w:r>
          </w:p>
        </w:tc>
        <w:tc>
          <w:tcPr>
            <w:tcW w:w="1605" w:type="dxa"/>
            <w:noWrap/>
            <w:hideMark/>
          </w:tcPr>
          <w:p w14:paraId="167B9129" w14:textId="77777777" w:rsidR="00692E2E" w:rsidRPr="0097122C" w:rsidRDefault="00692E2E" w:rsidP="00690ACE">
            <w:pPr>
              <w:suppressAutoHyphens w:val="0"/>
              <w:rPr>
                <w:sz w:val="20"/>
                <w:szCs w:val="20"/>
              </w:rPr>
            </w:pPr>
            <w:r w:rsidRPr="0097122C">
              <w:rPr>
                <w:sz w:val="20"/>
                <w:szCs w:val="20"/>
              </w:rPr>
              <w:t>½˝</w:t>
            </w:r>
          </w:p>
        </w:tc>
        <w:tc>
          <w:tcPr>
            <w:tcW w:w="956" w:type="dxa"/>
            <w:gridSpan w:val="2"/>
            <w:hideMark/>
          </w:tcPr>
          <w:p w14:paraId="1D7C842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CE76141" w14:textId="77777777" w:rsidR="00692E2E" w:rsidRPr="0097122C" w:rsidRDefault="00692E2E" w:rsidP="00690ACE">
            <w:pPr>
              <w:suppressAutoHyphens w:val="0"/>
              <w:rPr>
                <w:sz w:val="20"/>
                <w:szCs w:val="20"/>
              </w:rPr>
            </w:pPr>
          </w:p>
        </w:tc>
        <w:tc>
          <w:tcPr>
            <w:tcW w:w="567" w:type="dxa"/>
            <w:vMerge/>
            <w:hideMark/>
          </w:tcPr>
          <w:p w14:paraId="638AC936" w14:textId="77777777" w:rsidR="00692E2E" w:rsidRPr="0097122C" w:rsidRDefault="00692E2E" w:rsidP="00690ACE">
            <w:pPr>
              <w:suppressAutoHyphens w:val="0"/>
              <w:rPr>
                <w:sz w:val="20"/>
                <w:szCs w:val="20"/>
              </w:rPr>
            </w:pPr>
          </w:p>
        </w:tc>
        <w:tc>
          <w:tcPr>
            <w:tcW w:w="567" w:type="dxa"/>
            <w:vMerge/>
            <w:hideMark/>
          </w:tcPr>
          <w:p w14:paraId="5E560B36" w14:textId="77777777" w:rsidR="00692E2E" w:rsidRPr="0097122C" w:rsidRDefault="00692E2E" w:rsidP="00690ACE">
            <w:pPr>
              <w:suppressAutoHyphens w:val="0"/>
              <w:rPr>
                <w:sz w:val="20"/>
                <w:szCs w:val="20"/>
              </w:rPr>
            </w:pPr>
          </w:p>
        </w:tc>
        <w:tc>
          <w:tcPr>
            <w:tcW w:w="567" w:type="dxa"/>
            <w:vMerge/>
            <w:hideMark/>
          </w:tcPr>
          <w:p w14:paraId="25F8F45B" w14:textId="77777777" w:rsidR="00692E2E" w:rsidRPr="0097122C" w:rsidRDefault="00692E2E" w:rsidP="00690ACE">
            <w:pPr>
              <w:suppressAutoHyphens w:val="0"/>
              <w:rPr>
                <w:sz w:val="20"/>
                <w:szCs w:val="20"/>
              </w:rPr>
            </w:pPr>
          </w:p>
        </w:tc>
        <w:tc>
          <w:tcPr>
            <w:tcW w:w="567" w:type="dxa"/>
            <w:vMerge/>
            <w:hideMark/>
          </w:tcPr>
          <w:p w14:paraId="5AC30373" w14:textId="77777777" w:rsidR="00692E2E" w:rsidRPr="0097122C" w:rsidRDefault="00692E2E" w:rsidP="00690ACE">
            <w:pPr>
              <w:suppressAutoHyphens w:val="0"/>
              <w:rPr>
                <w:sz w:val="20"/>
                <w:szCs w:val="20"/>
              </w:rPr>
            </w:pPr>
          </w:p>
        </w:tc>
        <w:tc>
          <w:tcPr>
            <w:tcW w:w="567" w:type="dxa"/>
            <w:vMerge/>
            <w:hideMark/>
          </w:tcPr>
          <w:p w14:paraId="06683C0E" w14:textId="77777777" w:rsidR="00692E2E" w:rsidRPr="0097122C" w:rsidRDefault="00692E2E" w:rsidP="00690ACE">
            <w:pPr>
              <w:suppressAutoHyphens w:val="0"/>
              <w:rPr>
                <w:sz w:val="20"/>
                <w:szCs w:val="20"/>
              </w:rPr>
            </w:pPr>
          </w:p>
        </w:tc>
      </w:tr>
      <w:tr w:rsidR="00692E2E" w:rsidRPr="0097122C" w14:paraId="5C8A15F4" w14:textId="77777777" w:rsidTr="008C2E8A">
        <w:trPr>
          <w:trHeight w:val="300"/>
        </w:trPr>
        <w:tc>
          <w:tcPr>
            <w:tcW w:w="616" w:type="dxa"/>
            <w:noWrap/>
            <w:hideMark/>
          </w:tcPr>
          <w:p w14:paraId="631B7067" w14:textId="77777777" w:rsidR="00692E2E" w:rsidRPr="0097122C" w:rsidRDefault="00692E2E" w:rsidP="00690ACE">
            <w:pPr>
              <w:suppressAutoHyphens w:val="0"/>
              <w:rPr>
                <w:sz w:val="20"/>
                <w:szCs w:val="20"/>
              </w:rPr>
            </w:pPr>
            <w:r w:rsidRPr="0097122C">
              <w:rPr>
                <w:sz w:val="20"/>
                <w:szCs w:val="20"/>
              </w:rPr>
              <w:t>1136</w:t>
            </w:r>
          </w:p>
        </w:tc>
        <w:tc>
          <w:tcPr>
            <w:tcW w:w="3310" w:type="dxa"/>
            <w:gridSpan w:val="2"/>
            <w:hideMark/>
          </w:tcPr>
          <w:p w14:paraId="2EB41475" w14:textId="77777777" w:rsidR="00692E2E" w:rsidRPr="0097122C" w:rsidRDefault="00692E2E" w:rsidP="00690ACE">
            <w:pPr>
              <w:suppressAutoHyphens w:val="0"/>
              <w:rPr>
                <w:sz w:val="20"/>
                <w:szCs w:val="20"/>
              </w:rPr>
            </w:pPr>
            <w:r w:rsidRPr="0097122C">
              <w:rPr>
                <w:sz w:val="20"/>
                <w:szCs w:val="20"/>
              </w:rPr>
              <w:t xml:space="preserve">Līkums F-F   </w:t>
            </w:r>
          </w:p>
        </w:tc>
        <w:tc>
          <w:tcPr>
            <w:tcW w:w="1605" w:type="dxa"/>
            <w:hideMark/>
          </w:tcPr>
          <w:p w14:paraId="4D819BB4" w14:textId="77777777" w:rsidR="00692E2E" w:rsidRPr="0097122C" w:rsidRDefault="00692E2E" w:rsidP="00690ACE">
            <w:pPr>
              <w:suppressAutoHyphens w:val="0"/>
              <w:rPr>
                <w:sz w:val="20"/>
                <w:szCs w:val="20"/>
              </w:rPr>
            </w:pPr>
            <w:r w:rsidRPr="0097122C">
              <w:rPr>
                <w:sz w:val="20"/>
                <w:szCs w:val="20"/>
              </w:rPr>
              <w:t>¾˝</w:t>
            </w:r>
          </w:p>
        </w:tc>
        <w:tc>
          <w:tcPr>
            <w:tcW w:w="956" w:type="dxa"/>
            <w:gridSpan w:val="2"/>
            <w:hideMark/>
          </w:tcPr>
          <w:p w14:paraId="003F220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108637F" w14:textId="77777777" w:rsidR="00692E2E" w:rsidRPr="0097122C" w:rsidRDefault="00692E2E" w:rsidP="00690ACE">
            <w:pPr>
              <w:suppressAutoHyphens w:val="0"/>
              <w:rPr>
                <w:sz w:val="20"/>
                <w:szCs w:val="20"/>
              </w:rPr>
            </w:pPr>
          </w:p>
        </w:tc>
        <w:tc>
          <w:tcPr>
            <w:tcW w:w="567" w:type="dxa"/>
            <w:vMerge/>
            <w:hideMark/>
          </w:tcPr>
          <w:p w14:paraId="09DDBE88" w14:textId="77777777" w:rsidR="00692E2E" w:rsidRPr="0097122C" w:rsidRDefault="00692E2E" w:rsidP="00690ACE">
            <w:pPr>
              <w:suppressAutoHyphens w:val="0"/>
              <w:rPr>
                <w:sz w:val="20"/>
                <w:szCs w:val="20"/>
              </w:rPr>
            </w:pPr>
          </w:p>
        </w:tc>
        <w:tc>
          <w:tcPr>
            <w:tcW w:w="567" w:type="dxa"/>
            <w:vMerge/>
            <w:hideMark/>
          </w:tcPr>
          <w:p w14:paraId="1AE31C84" w14:textId="77777777" w:rsidR="00692E2E" w:rsidRPr="0097122C" w:rsidRDefault="00692E2E" w:rsidP="00690ACE">
            <w:pPr>
              <w:suppressAutoHyphens w:val="0"/>
              <w:rPr>
                <w:sz w:val="20"/>
                <w:szCs w:val="20"/>
              </w:rPr>
            </w:pPr>
          </w:p>
        </w:tc>
        <w:tc>
          <w:tcPr>
            <w:tcW w:w="567" w:type="dxa"/>
            <w:vMerge/>
            <w:hideMark/>
          </w:tcPr>
          <w:p w14:paraId="15C9A6F7" w14:textId="77777777" w:rsidR="00692E2E" w:rsidRPr="0097122C" w:rsidRDefault="00692E2E" w:rsidP="00690ACE">
            <w:pPr>
              <w:suppressAutoHyphens w:val="0"/>
              <w:rPr>
                <w:sz w:val="20"/>
                <w:szCs w:val="20"/>
              </w:rPr>
            </w:pPr>
          </w:p>
        </w:tc>
        <w:tc>
          <w:tcPr>
            <w:tcW w:w="567" w:type="dxa"/>
            <w:vMerge/>
            <w:hideMark/>
          </w:tcPr>
          <w:p w14:paraId="74170175" w14:textId="77777777" w:rsidR="00692E2E" w:rsidRPr="0097122C" w:rsidRDefault="00692E2E" w:rsidP="00690ACE">
            <w:pPr>
              <w:suppressAutoHyphens w:val="0"/>
              <w:rPr>
                <w:sz w:val="20"/>
                <w:szCs w:val="20"/>
              </w:rPr>
            </w:pPr>
          </w:p>
        </w:tc>
        <w:tc>
          <w:tcPr>
            <w:tcW w:w="567" w:type="dxa"/>
            <w:vMerge/>
            <w:hideMark/>
          </w:tcPr>
          <w:p w14:paraId="319FDA65" w14:textId="77777777" w:rsidR="00692E2E" w:rsidRPr="0097122C" w:rsidRDefault="00692E2E" w:rsidP="00690ACE">
            <w:pPr>
              <w:suppressAutoHyphens w:val="0"/>
              <w:rPr>
                <w:sz w:val="20"/>
                <w:szCs w:val="20"/>
              </w:rPr>
            </w:pPr>
          </w:p>
        </w:tc>
      </w:tr>
      <w:tr w:rsidR="00692E2E" w:rsidRPr="0097122C" w14:paraId="7AF35ED5" w14:textId="77777777" w:rsidTr="008C2E8A">
        <w:trPr>
          <w:trHeight w:val="300"/>
        </w:trPr>
        <w:tc>
          <w:tcPr>
            <w:tcW w:w="616" w:type="dxa"/>
            <w:noWrap/>
            <w:hideMark/>
          </w:tcPr>
          <w:p w14:paraId="3879137F" w14:textId="77777777" w:rsidR="00692E2E" w:rsidRPr="0097122C" w:rsidRDefault="00692E2E" w:rsidP="00690ACE">
            <w:pPr>
              <w:suppressAutoHyphens w:val="0"/>
              <w:rPr>
                <w:sz w:val="20"/>
                <w:szCs w:val="20"/>
              </w:rPr>
            </w:pPr>
            <w:r w:rsidRPr="0097122C">
              <w:rPr>
                <w:sz w:val="20"/>
                <w:szCs w:val="20"/>
              </w:rPr>
              <w:t>1137</w:t>
            </w:r>
          </w:p>
        </w:tc>
        <w:tc>
          <w:tcPr>
            <w:tcW w:w="3310" w:type="dxa"/>
            <w:gridSpan w:val="2"/>
            <w:hideMark/>
          </w:tcPr>
          <w:p w14:paraId="17EDD185" w14:textId="77777777" w:rsidR="00692E2E" w:rsidRPr="0097122C" w:rsidRDefault="00692E2E" w:rsidP="00690ACE">
            <w:pPr>
              <w:suppressAutoHyphens w:val="0"/>
              <w:rPr>
                <w:sz w:val="20"/>
                <w:szCs w:val="20"/>
              </w:rPr>
            </w:pPr>
            <w:r w:rsidRPr="0097122C">
              <w:rPr>
                <w:sz w:val="20"/>
                <w:szCs w:val="20"/>
              </w:rPr>
              <w:t xml:space="preserve">Līkums F-F   </w:t>
            </w:r>
          </w:p>
        </w:tc>
        <w:tc>
          <w:tcPr>
            <w:tcW w:w="1605" w:type="dxa"/>
            <w:hideMark/>
          </w:tcPr>
          <w:p w14:paraId="198BA1C0" w14:textId="77777777" w:rsidR="00692E2E" w:rsidRPr="0097122C" w:rsidRDefault="00692E2E" w:rsidP="00690ACE">
            <w:pPr>
              <w:suppressAutoHyphens w:val="0"/>
              <w:rPr>
                <w:sz w:val="20"/>
                <w:szCs w:val="20"/>
              </w:rPr>
            </w:pPr>
            <w:r w:rsidRPr="0097122C">
              <w:rPr>
                <w:sz w:val="20"/>
                <w:szCs w:val="20"/>
              </w:rPr>
              <w:t>1˝</w:t>
            </w:r>
          </w:p>
        </w:tc>
        <w:tc>
          <w:tcPr>
            <w:tcW w:w="956" w:type="dxa"/>
            <w:gridSpan w:val="2"/>
            <w:hideMark/>
          </w:tcPr>
          <w:p w14:paraId="1CC912B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8DF2F99" w14:textId="77777777" w:rsidR="00692E2E" w:rsidRPr="0097122C" w:rsidRDefault="00692E2E" w:rsidP="00690ACE">
            <w:pPr>
              <w:suppressAutoHyphens w:val="0"/>
              <w:rPr>
                <w:sz w:val="20"/>
                <w:szCs w:val="20"/>
              </w:rPr>
            </w:pPr>
          </w:p>
        </w:tc>
        <w:tc>
          <w:tcPr>
            <w:tcW w:w="567" w:type="dxa"/>
            <w:vMerge/>
            <w:hideMark/>
          </w:tcPr>
          <w:p w14:paraId="5531E0DD" w14:textId="77777777" w:rsidR="00692E2E" w:rsidRPr="0097122C" w:rsidRDefault="00692E2E" w:rsidP="00690ACE">
            <w:pPr>
              <w:suppressAutoHyphens w:val="0"/>
              <w:rPr>
                <w:sz w:val="20"/>
                <w:szCs w:val="20"/>
              </w:rPr>
            </w:pPr>
          </w:p>
        </w:tc>
        <w:tc>
          <w:tcPr>
            <w:tcW w:w="567" w:type="dxa"/>
            <w:vMerge/>
            <w:hideMark/>
          </w:tcPr>
          <w:p w14:paraId="758C67C8" w14:textId="77777777" w:rsidR="00692E2E" w:rsidRPr="0097122C" w:rsidRDefault="00692E2E" w:rsidP="00690ACE">
            <w:pPr>
              <w:suppressAutoHyphens w:val="0"/>
              <w:rPr>
                <w:sz w:val="20"/>
                <w:szCs w:val="20"/>
              </w:rPr>
            </w:pPr>
          </w:p>
        </w:tc>
        <w:tc>
          <w:tcPr>
            <w:tcW w:w="567" w:type="dxa"/>
            <w:vMerge/>
            <w:hideMark/>
          </w:tcPr>
          <w:p w14:paraId="26765A45" w14:textId="77777777" w:rsidR="00692E2E" w:rsidRPr="0097122C" w:rsidRDefault="00692E2E" w:rsidP="00690ACE">
            <w:pPr>
              <w:suppressAutoHyphens w:val="0"/>
              <w:rPr>
                <w:sz w:val="20"/>
                <w:szCs w:val="20"/>
              </w:rPr>
            </w:pPr>
          </w:p>
        </w:tc>
        <w:tc>
          <w:tcPr>
            <w:tcW w:w="567" w:type="dxa"/>
            <w:vMerge/>
            <w:hideMark/>
          </w:tcPr>
          <w:p w14:paraId="2571D139" w14:textId="77777777" w:rsidR="00692E2E" w:rsidRPr="0097122C" w:rsidRDefault="00692E2E" w:rsidP="00690ACE">
            <w:pPr>
              <w:suppressAutoHyphens w:val="0"/>
              <w:rPr>
                <w:sz w:val="20"/>
                <w:szCs w:val="20"/>
              </w:rPr>
            </w:pPr>
          </w:p>
        </w:tc>
        <w:tc>
          <w:tcPr>
            <w:tcW w:w="567" w:type="dxa"/>
            <w:vMerge/>
            <w:hideMark/>
          </w:tcPr>
          <w:p w14:paraId="1A744E7A" w14:textId="77777777" w:rsidR="00692E2E" w:rsidRPr="0097122C" w:rsidRDefault="00692E2E" w:rsidP="00690ACE">
            <w:pPr>
              <w:suppressAutoHyphens w:val="0"/>
              <w:rPr>
                <w:sz w:val="20"/>
                <w:szCs w:val="20"/>
              </w:rPr>
            </w:pPr>
          </w:p>
        </w:tc>
      </w:tr>
      <w:tr w:rsidR="00692E2E" w:rsidRPr="0097122C" w14:paraId="05185076" w14:textId="77777777" w:rsidTr="008C2E8A">
        <w:trPr>
          <w:trHeight w:val="300"/>
        </w:trPr>
        <w:tc>
          <w:tcPr>
            <w:tcW w:w="616" w:type="dxa"/>
            <w:noWrap/>
            <w:hideMark/>
          </w:tcPr>
          <w:p w14:paraId="6589FA47" w14:textId="77777777" w:rsidR="00692E2E" w:rsidRPr="0097122C" w:rsidRDefault="00692E2E" w:rsidP="00690ACE">
            <w:pPr>
              <w:suppressAutoHyphens w:val="0"/>
              <w:rPr>
                <w:sz w:val="20"/>
                <w:szCs w:val="20"/>
              </w:rPr>
            </w:pPr>
            <w:r w:rsidRPr="0097122C">
              <w:rPr>
                <w:sz w:val="20"/>
                <w:szCs w:val="20"/>
              </w:rPr>
              <w:t>1138</w:t>
            </w:r>
          </w:p>
        </w:tc>
        <w:tc>
          <w:tcPr>
            <w:tcW w:w="3310" w:type="dxa"/>
            <w:gridSpan w:val="2"/>
            <w:hideMark/>
          </w:tcPr>
          <w:p w14:paraId="79535B05" w14:textId="77777777" w:rsidR="00692E2E" w:rsidRPr="0097122C" w:rsidRDefault="00692E2E" w:rsidP="00690ACE">
            <w:pPr>
              <w:suppressAutoHyphens w:val="0"/>
              <w:rPr>
                <w:sz w:val="20"/>
                <w:szCs w:val="20"/>
              </w:rPr>
            </w:pPr>
            <w:r w:rsidRPr="0097122C">
              <w:rPr>
                <w:sz w:val="20"/>
                <w:szCs w:val="20"/>
              </w:rPr>
              <w:t xml:space="preserve">Līkums F-F   </w:t>
            </w:r>
          </w:p>
        </w:tc>
        <w:tc>
          <w:tcPr>
            <w:tcW w:w="1605" w:type="dxa"/>
            <w:hideMark/>
          </w:tcPr>
          <w:p w14:paraId="0DD7B7DF" w14:textId="77777777" w:rsidR="00692E2E" w:rsidRPr="0097122C" w:rsidRDefault="00692E2E" w:rsidP="00690ACE">
            <w:pPr>
              <w:suppressAutoHyphens w:val="0"/>
              <w:rPr>
                <w:sz w:val="20"/>
                <w:szCs w:val="20"/>
              </w:rPr>
            </w:pPr>
            <w:r w:rsidRPr="0097122C">
              <w:rPr>
                <w:sz w:val="20"/>
                <w:szCs w:val="20"/>
              </w:rPr>
              <w:t>1 ¼˝</w:t>
            </w:r>
          </w:p>
        </w:tc>
        <w:tc>
          <w:tcPr>
            <w:tcW w:w="956" w:type="dxa"/>
            <w:gridSpan w:val="2"/>
            <w:hideMark/>
          </w:tcPr>
          <w:p w14:paraId="27B58C9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ADFB853" w14:textId="77777777" w:rsidR="00692E2E" w:rsidRPr="0097122C" w:rsidRDefault="00692E2E" w:rsidP="00690ACE">
            <w:pPr>
              <w:suppressAutoHyphens w:val="0"/>
              <w:rPr>
                <w:sz w:val="20"/>
                <w:szCs w:val="20"/>
              </w:rPr>
            </w:pPr>
          </w:p>
        </w:tc>
        <w:tc>
          <w:tcPr>
            <w:tcW w:w="567" w:type="dxa"/>
            <w:vMerge/>
            <w:hideMark/>
          </w:tcPr>
          <w:p w14:paraId="73AF33D2" w14:textId="77777777" w:rsidR="00692E2E" w:rsidRPr="0097122C" w:rsidRDefault="00692E2E" w:rsidP="00690ACE">
            <w:pPr>
              <w:suppressAutoHyphens w:val="0"/>
              <w:rPr>
                <w:sz w:val="20"/>
                <w:szCs w:val="20"/>
              </w:rPr>
            </w:pPr>
          </w:p>
        </w:tc>
        <w:tc>
          <w:tcPr>
            <w:tcW w:w="567" w:type="dxa"/>
            <w:vMerge/>
            <w:hideMark/>
          </w:tcPr>
          <w:p w14:paraId="2364003E" w14:textId="77777777" w:rsidR="00692E2E" w:rsidRPr="0097122C" w:rsidRDefault="00692E2E" w:rsidP="00690ACE">
            <w:pPr>
              <w:suppressAutoHyphens w:val="0"/>
              <w:rPr>
                <w:sz w:val="20"/>
                <w:szCs w:val="20"/>
              </w:rPr>
            </w:pPr>
          </w:p>
        </w:tc>
        <w:tc>
          <w:tcPr>
            <w:tcW w:w="567" w:type="dxa"/>
            <w:vMerge/>
            <w:hideMark/>
          </w:tcPr>
          <w:p w14:paraId="4E6A153A" w14:textId="77777777" w:rsidR="00692E2E" w:rsidRPr="0097122C" w:rsidRDefault="00692E2E" w:rsidP="00690ACE">
            <w:pPr>
              <w:suppressAutoHyphens w:val="0"/>
              <w:rPr>
                <w:sz w:val="20"/>
                <w:szCs w:val="20"/>
              </w:rPr>
            </w:pPr>
          </w:p>
        </w:tc>
        <w:tc>
          <w:tcPr>
            <w:tcW w:w="567" w:type="dxa"/>
            <w:vMerge/>
            <w:hideMark/>
          </w:tcPr>
          <w:p w14:paraId="56BD2F94" w14:textId="77777777" w:rsidR="00692E2E" w:rsidRPr="0097122C" w:rsidRDefault="00692E2E" w:rsidP="00690ACE">
            <w:pPr>
              <w:suppressAutoHyphens w:val="0"/>
              <w:rPr>
                <w:sz w:val="20"/>
                <w:szCs w:val="20"/>
              </w:rPr>
            </w:pPr>
          </w:p>
        </w:tc>
        <w:tc>
          <w:tcPr>
            <w:tcW w:w="567" w:type="dxa"/>
            <w:vMerge/>
            <w:hideMark/>
          </w:tcPr>
          <w:p w14:paraId="32D734FB" w14:textId="77777777" w:rsidR="00692E2E" w:rsidRPr="0097122C" w:rsidRDefault="00692E2E" w:rsidP="00690ACE">
            <w:pPr>
              <w:suppressAutoHyphens w:val="0"/>
              <w:rPr>
                <w:sz w:val="20"/>
                <w:szCs w:val="20"/>
              </w:rPr>
            </w:pPr>
          </w:p>
        </w:tc>
      </w:tr>
      <w:tr w:rsidR="00692E2E" w:rsidRPr="0097122C" w14:paraId="109F3288" w14:textId="77777777" w:rsidTr="008C2E8A">
        <w:trPr>
          <w:trHeight w:val="300"/>
        </w:trPr>
        <w:tc>
          <w:tcPr>
            <w:tcW w:w="616" w:type="dxa"/>
            <w:noWrap/>
            <w:hideMark/>
          </w:tcPr>
          <w:p w14:paraId="10D37917" w14:textId="77777777" w:rsidR="00692E2E" w:rsidRPr="0097122C" w:rsidRDefault="00692E2E" w:rsidP="00690ACE">
            <w:pPr>
              <w:suppressAutoHyphens w:val="0"/>
              <w:rPr>
                <w:sz w:val="20"/>
                <w:szCs w:val="20"/>
              </w:rPr>
            </w:pPr>
            <w:r w:rsidRPr="0097122C">
              <w:rPr>
                <w:sz w:val="20"/>
                <w:szCs w:val="20"/>
              </w:rPr>
              <w:t>1139</w:t>
            </w:r>
          </w:p>
        </w:tc>
        <w:tc>
          <w:tcPr>
            <w:tcW w:w="3310" w:type="dxa"/>
            <w:gridSpan w:val="2"/>
            <w:hideMark/>
          </w:tcPr>
          <w:p w14:paraId="1BD92001" w14:textId="77777777" w:rsidR="00692E2E" w:rsidRPr="0097122C" w:rsidRDefault="00692E2E" w:rsidP="00690ACE">
            <w:pPr>
              <w:suppressAutoHyphens w:val="0"/>
              <w:rPr>
                <w:sz w:val="20"/>
                <w:szCs w:val="20"/>
              </w:rPr>
            </w:pPr>
            <w:r w:rsidRPr="0097122C">
              <w:rPr>
                <w:sz w:val="20"/>
                <w:szCs w:val="20"/>
              </w:rPr>
              <w:t xml:space="preserve">Līkums F-F   </w:t>
            </w:r>
          </w:p>
        </w:tc>
        <w:tc>
          <w:tcPr>
            <w:tcW w:w="1605" w:type="dxa"/>
            <w:hideMark/>
          </w:tcPr>
          <w:p w14:paraId="73AD8620" w14:textId="77777777" w:rsidR="00692E2E" w:rsidRPr="0097122C" w:rsidRDefault="00692E2E" w:rsidP="00690ACE">
            <w:pPr>
              <w:suppressAutoHyphens w:val="0"/>
              <w:rPr>
                <w:sz w:val="20"/>
                <w:szCs w:val="20"/>
              </w:rPr>
            </w:pPr>
            <w:r w:rsidRPr="0097122C">
              <w:rPr>
                <w:sz w:val="20"/>
                <w:szCs w:val="20"/>
              </w:rPr>
              <w:t>1 ½˝</w:t>
            </w:r>
          </w:p>
        </w:tc>
        <w:tc>
          <w:tcPr>
            <w:tcW w:w="956" w:type="dxa"/>
            <w:gridSpan w:val="2"/>
            <w:hideMark/>
          </w:tcPr>
          <w:p w14:paraId="62FF699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B81C7E6" w14:textId="77777777" w:rsidR="00692E2E" w:rsidRPr="0097122C" w:rsidRDefault="00692E2E" w:rsidP="00690ACE">
            <w:pPr>
              <w:suppressAutoHyphens w:val="0"/>
              <w:rPr>
                <w:sz w:val="20"/>
                <w:szCs w:val="20"/>
              </w:rPr>
            </w:pPr>
          </w:p>
        </w:tc>
        <w:tc>
          <w:tcPr>
            <w:tcW w:w="567" w:type="dxa"/>
            <w:vMerge/>
            <w:hideMark/>
          </w:tcPr>
          <w:p w14:paraId="3CDEB5CC" w14:textId="77777777" w:rsidR="00692E2E" w:rsidRPr="0097122C" w:rsidRDefault="00692E2E" w:rsidP="00690ACE">
            <w:pPr>
              <w:suppressAutoHyphens w:val="0"/>
              <w:rPr>
                <w:sz w:val="20"/>
                <w:szCs w:val="20"/>
              </w:rPr>
            </w:pPr>
          </w:p>
        </w:tc>
        <w:tc>
          <w:tcPr>
            <w:tcW w:w="567" w:type="dxa"/>
            <w:vMerge/>
            <w:hideMark/>
          </w:tcPr>
          <w:p w14:paraId="46F114AC" w14:textId="77777777" w:rsidR="00692E2E" w:rsidRPr="0097122C" w:rsidRDefault="00692E2E" w:rsidP="00690ACE">
            <w:pPr>
              <w:suppressAutoHyphens w:val="0"/>
              <w:rPr>
                <w:sz w:val="20"/>
                <w:szCs w:val="20"/>
              </w:rPr>
            </w:pPr>
          </w:p>
        </w:tc>
        <w:tc>
          <w:tcPr>
            <w:tcW w:w="567" w:type="dxa"/>
            <w:vMerge/>
            <w:hideMark/>
          </w:tcPr>
          <w:p w14:paraId="29B2E1DA" w14:textId="77777777" w:rsidR="00692E2E" w:rsidRPr="0097122C" w:rsidRDefault="00692E2E" w:rsidP="00690ACE">
            <w:pPr>
              <w:suppressAutoHyphens w:val="0"/>
              <w:rPr>
                <w:sz w:val="20"/>
                <w:szCs w:val="20"/>
              </w:rPr>
            </w:pPr>
          </w:p>
        </w:tc>
        <w:tc>
          <w:tcPr>
            <w:tcW w:w="567" w:type="dxa"/>
            <w:vMerge/>
            <w:hideMark/>
          </w:tcPr>
          <w:p w14:paraId="4E8F3A17" w14:textId="77777777" w:rsidR="00692E2E" w:rsidRPr="0097122C" w:rsidRDefault="00692E2E" w:rsidP="00690ACE">
            <w:pPr>
              <w:suppressAutoHyphens w:val="0"/>
              <w:rPr>
                <w:sz w:val="20"/>
                <w:szCs w:val="20"/>
              </w:rPr>
            </w:pPr>
          </w:p>
        </w:tc>
        <w:tc>
          <w:tcPr>
            <w:tcW w:w="567" w:type="dxa"/>
            <w:vMerge/>
            <w:hideMark/>
          </w:tcPr>
          <w:p w14:paraId="67B472A6" w14:textId="77777777" w:rsidR="00692E2E" w:rsidRPr="0097122C" w:rsidRDefault="00692E2E" w:rsidP="00690ACE">
            <w:pPr>
              <w:suppressAutoHyphens w:val="0"/>
              <w:rPr>
                <w:sz w:val="20"/>
                <w:szCs w:val="20"/>
              </w:rPr>
            </w:pPr>
          </w:p>
        </w:tc>
      </w:tr>
      <w:tr w:rsidR="00692E2E" w:rsidRPr="0097122C" w14:paraId="44E618A4" w14:textId="77777777" w:rsidTr="008C2E8A">
        <w:trPr>
          <w:trHeight w:val="300"/>
        </w:trPr>
        <w:tc>
          <w:tcPr>
            <w:tcW w:w="616" w:type="dxa"/>
            <w:noWrap/>
            <w:hideMark/>
          </w:tcPr>
          <w:p w14:paraId="46625848" w14:textId="77777777" w:rsidR="00692E2E" w:rsidRPr="0097122C" w:rsidRDefault="00692E2E" w:rsidP="00690ACE">
            <w:pPr>
              <w:suppressAutoHyphens w:val="0"/>
              <w:rPr>
                <w:sz w:val="20"/>
                <w:szCs w:val="20"/>
              </w:rPr>
            </w:pPr>
            <w:r w:rsidRPr="0097122C">
              <w:rPr>
                <w:sz w:val="20"/>
                <w:szCs w:val="20"/>
              </w:rPr>
              <w:t>1140</w:t>
            </w:r>
          </w:p>
        </w:tc>
        <w:tc>
          <w:tcPr>
            <w:tcW w:w="3310" w:type="dxa"/>
            <w:gridSpan w:val="2"/>
            <w:hideMark/>
          </w:tcPr>
          <w:p w14:paraId="45E1A9EF" w14:textId="77777777" w:rsidR="00692E2E" w:rsidRPr="0097122C" w:rsidRDefault="00692E2E" w:rsidP="00690ACE">
            <w:pPr>
              <w:suppressAutoHyphens w:val="0"/>
              <w:rPr>
                <w:sz w:val="20"/>
                <w:szCs w:val="20"/>
              </w:rPr>
            </w:pPr>
            <w:r w:rsidRPr="0097122C">
              <w:rPr>
                <w:sz w:val="20"/>
                <w:szCs w:val="20"/>
              </w:rPr>
              <w:t xml:space="preserve">Līkums F-F   </w:t>
            </w:r>
          </w:p>
        </w:tc>
        <w:tc>
          <w:tcPr>
            <w:tcW w:w="1605" w:type="dxa"/>
            <w:hideMark/>
          </w:tcPr>
          <w:p w14:paraId="7D40FF40" w14:textId="77777777" w:rsidR="00692E2E" w:rsidRPr="0097122C" w:rsidRDefault="00692E2E" w:rsidP="00690ACE">
            <w:pPr>
              <w:suppressAutoHyphens w:val="0"/>
              <w:rPr>
                <w:sz w:val="20"/>
                <w:szCs w:val="20"/>
              </w:rPr>
            </w:pPr>
            <w:r w:rsidRPr="0097122C">
              <w:rPr>
                <w:sz w:val="20"/>
                <w:szCs w:val="20"/>
              </w:rPr>
              <w:t>2˝</w:t>
            </w:r>
          </w:p>
        </w:tc>
        <w:tc>
          <w:tcPr>
            <w:tcW w:w="956" w:type="dxa"/>
            <w:gridSpan w:val="2"/>
            <w:hideMark/>
          </w:tcPr>
          <w:p w14:paraId="418D3AC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213C55E" w14:textId="77777777" w:rsidR="00692E2E" w:rsidRPr="0097122C" w:rsidRDefault="00692E2E" w:rsidP="00690ACE">
            <w:pPr>
              <w:suppressAutoHyphens w:val="0"/>
              <w:rPr>
                <w:sz w:val="20"/>
                <w:szCs w:val="20"/>
              </w:rPr>
            </w:pPr>
          </w:p>
        </w:tc>
        <w:tc>
          <w:tcPr>
            <w:tcW w:w="567" w:type="dxa"/>
            <w:vMerge/>
            <w:hideMark/>
          </w:tcPr>
          <w:p w14:paraId="2B879D63" w14:textId="77777777" w:rsidR="00692E2E" w:rsidRPr="0097122C" w:rsidRDefault="00692E2E" w:rsidP="00690ACE">
            <w:pPr>
              <w:suppressAutoHyphens w:val="0"/>
              <w:rPr>
                <w:sz w:val="20"/>
                <w:szCs w:val="20"/>
              </w:rPr>
            </w:pPr>
          </w:p>
        </w:tc>
        <w:tc>
          <w:tcPr>
            <w:tcW w:w="567" w:type="dxa"/>
            <w:vMerge/>
            <w:hideMark/>
          </w:tcPr>
          <w:p w14:paraId="0CADAA92" w14:textId="77777777" w:rsidR="00692E2E" w:rsidRPr="0097122C" w:rsidRDefault="00692E2E" w:rsidP="00690ACE">
            <w:pPr>
              <w:suppressAutoHyphens w:val="0"/>
              <w:rPr>
                <w:sz w:val="20"/>
                <w:szCs w:val="20"/>
              </w:rPr>
            </w:pPr>
          </w:p>
        </w:tc>
        <w:tc>
          <w:tcPr>
            <w:tcW w:w="567" w:type="dxa"/>
            <w:vMerge/>
            <w:hideMark/>
          </w:tcPr>
          <w:p w14:paraId="7D756114" w14:textId="77777777" w:rsidR="00692E2E" w:rsidRPr="0097122C" w:rsidRDefault="00692E2E" w:rsidP="00690ACE">
            <w:pPr>
              <w:suppressAutoHyphens w:val="0"/>
              <w:rPr>
                <w:sz w:val="20"/>
                <w:szCs w:val="20"/>
              </w:rPr>
            </w:pPr>
          </w:p>
        </w:tc>
        <w:tc>
          <w:tcPr>
            <w:tcW w:w="567" w:type="dxa"/>
            <w:vMerge/>
            <w:hideMark/>
          </w:tcPr>
          <w:p w14:paraId="1B1A2565" w14:textId="77777777" w:rsidR="00692E2E" w:rsidRPr="0097122C" w:rsidRDefault="00692E2E" w:rsidP="00690ACE">
            <w:pPr>
              <w:suppressAutoHyphens w:val="0"/>
              <w:rPr>
                <w:sz w:val="20"/>
                <w:szCs w:val="20"/>
              </w:rPr>
            </w:pPr>
          </w:p>
        </w:tc>
        <w:tc>
          <w:tcPr>
            <w:tcW w:w="567" w:type="dxa"/>
            <w:vMerge/>
            <w:hideMark/>
          </w:tcPr>
          <w:p w14:paraId="5519412C" w14:textId="77777777" w:rsidR="00692E2E" w:rsidRPr="0097122C" w:rsidRDefault="00692E2E" w:rsidP="00690ACE">
            <w:pPr>
              <w:suppressAutoHyphens w:val="0"/>
              <w:rPr>
                <w:sz w:val="20"/>
                <w:szCs w:val="20"/>
              </w:rPr>
            </w:pPr>
          </w:p>
        </w:tc>
      </w:tr>
      <w:tr w:rsidR="00692E2E" w:rsidRPr="0097122C" w14:paraId="0CFECD6A" w14:textId="77777777" w:rsidTr="008C2E8A">
        <w:trPr>
          <w:trHeight w:val="300"/>
        </w:trPr>
        <w:tc>
          <w:tcPr>
            <w:tcW w:w="616" w:type="dxa"/>
            <w:noWrap/>
            <w:hideMark/>
          </w:tcPr>
          <w:p w14:paraId="4A4C1562" w14:textId="77777777" w:rsidR="00692E2E" w:rsidRPr="0097122C" w:rsidRDefault="00692E2E" w:rsidP="00690ACE">
            <w:pPr>
              <w:suppressAutoHyphens w:val="0"/>
              <w:rPr>
                <w:sz w:val="20"/>
                <w:szCs w:val="20"/>
              </w:rPr>
            </w:pPr>
            <w:r w:rsidRPr="0097122C">
              <w:rPr>
                <w:sz w:val="20"/>
                <w:szCs w:val="20"/>
              </w:rPr>
              <w:t>1141</w:t>
            </w:r>
          </w:p>
        </w:tc>
        <w:tc>
          <w:tcPr>
            <w:tcW w:w="3310" w:type="dxa"/>
            <w:gridSpan w:val="2"/>
            <w:hideMark/>
          </w:tcPr>
          <w:p w14:paraId="63DD2738" w14:textId="77777777" w:rsidR="00692E2E" w:rsidRPr="0097122C" w:rsidRDefault="00692E2E" w:rsidP="00690ACE">
            <w:pPr>
              <w:suppressAutoHyphens w:val="0"/>
              <w:rPr>
                <w:sz w:val="20"/>
                <w:szCs w:val="20"/>
              </w:rPr>
            </w:pPr>
            <w:r w:rsidRPr="0097122C">
              <w:rPr>
                <w:sz w:val="20"/>
                <w:szCs w:val="20"/>
              </w:rPr>
              <w:t xml:space="preserve">Līkums M-F  </w:t>
            </w:r>
          </w:p>
        </w:tc>
        <w:tc>
          <w:tcPr>
            <w:tcW w:w="1605" w:type="dxa"/>
            <w:noWrap/>
            <w:hideMark/>
          </w:tcPr>
          <w:p w14:paraId="36366849" w14:textId="77777777" w:rsidR="00692E2E" w:rsidRPr="0097122C" w:rsidRDefault="00692E2E" w:rsidP="00690ACE">
            <w:pPr>
              <w:suppressAutoHyphens w:val="0"/>
              <w:rPr>
                <w:sz w:val="20"/>
                <w:szCs w:val="20"/>
              </w:rPr>
            </w:pPr>
            <w:r w:rsidRPr="0097122C">
              <w:rPr>
                <w:sz w:val="20"/>
                <w:szCs w:val="20"/>
              </w:rPr>
              <w:t>½˝</w:t>
            </w:r>
          </w:p>
        </w:tc>
        <w:tc>
          <w:tcPr>
            <w:tcW w:w="956" w:type="dxa"/>
            <w:gridSpan w:val="2"/>
            <w:hideMark/>
          </w:tcPr>
          <w:p w14:paraId="604B834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BF8DF16" w14:textId="77777777" w:rsidR="00692E2E" w:rsidRPr="0097122C" w:rsidRDefault="00692E2E" w:rsidP="00690ACE">
            <w:pPr>
              <w:suppressAutoHyphens w:val="0"/>
              <w:rPr>
                <w:sz w:val="20"/>
                <w:szCs w:val="20"/>
              </w:rPr>
            </w:pPr>
          </w:p>
        </w:tc>
        <w:tc>
          <w:tcPr>
            <w:tcW w:w="567" w:type="dxa"/>
            <w:vMerge/>
            <w:hideMark/>
          </w:tcPr>
          <w:p w14:paraId="25933F16" w14:textId="77777777" w:rsidR="00692E2E" w:rsidRPr="0097122C" w:rsidRDefault="00692E2E" w:rsidP="00690ACE">
            <w:pPr>
              <w:suppressAutoHyphens w:val="0"/>
              <w:rPr>
                <w:sz w:val="20"/>
                <w:szCs w:val="20"/>
              </w:rPr>
            </w:pPr>
          </w:p>
        </w:tc>
        <w:tc>
          <w:tcPr>
            <w:tcW w:w="567" w:type="dxa"/>
            <w:vMerge/>
            <w:hideMark/>
          </w:tcPr>
          <w:p w14:paraId="1CE7FEA5" w14:textId="77777777" w:rsidR="00692E2E" w:rsidRPr="0097122C" w:rsidRDefault="00692E2E" w:rsidP="00690ACE">
            <w:pPr>
              <w:suppressAutoHyphens w:val="0"/>
              <w:rPr>
                <w:sz w:val="20"/>
                <w:szCs w:val="20"/>
              </w:rPr>
            </w:pPr>
          </w:p>
        </w:tc>
        <w:tc>
          <w:tcPr>
            <w:tcW w:w="567" w:type="dxa"/>
            <w:vMerge/>
            <w:hideMark/>
          </w:tcPr>
          <w:p w14:paraId="0B20B6A5" w14:textId="77777777" w:rsidR="00692E2E" w:rsidRPr="0097122C" w:rsidRDefault="00692E2E" w:rsidP="00690ACE">
            <w:pPr>
              <w:suppressAutoHyphens w:val="0"/>
              <w:rPr>
                <w:sz w:val="20"/>
                <w:szCs w:val="20"/>
              </w:rPr>
            </w:pPr>
          </w:p>
        </w:tc>
        <w:tc>
          <w:tcPr>
            <w:tcW w:w="567" w:type="dxa"/>
            <w:vMerge/>
            <w:hideMark/>
          </w:tcPr>
          <w:p w14:paraId="010B7BFC" w14:textId="77777777" w:rsidR="00692E2E" w:rsidRPr="0097122C" w:rsidRDefault="00692E2E" w:rsidP="00690ACE">
            <w:pPr>
              <w:suppressAutoHyphens w:val="0"/>
              <w:rPr>
                <w:sz w:val="20"/>
                <w:szCs w:val="20"/>
              </w:rPr>
            </w:pPr>
          </w:p>
        </w:tc>
        <w:tc>
          <w:tcPr>
            <w:tcW w:w="567" w:type="dxa"/>
            <w:vMerge/>
            <w:hideMark/>
          </w:tcPr>
          <w:p w14:paraId="30A0342F" w14:textId="77777777" w:rsidR="00692E2E" w:rsidRPr="0097122C" w:rsidRDefault="00692E2E" w:rsidP="00690ACE">
            <w:pPr>
              <w:suppressAutoHyphens w:val="0"/>
              <w:rPr>
                <w:sz w:val="20"/>
                <w:szCs w:val="20"/>
              </w:rPr>
            </w:pPr>
          </w:p>
        </w:tc>
      </w:tr>
      <w:tr w:rsidR="00692E2E" w:rsidRPr="0097122C" w14:paraId="7CBD367A" w14:textId="77777777" w:rsidTr="008C2E8A">
        <w:trPr>
          <w:trHeight w:val="300"/>
        </w:trPr>
        <w:tc>
          <w:tcPr>
            <w:tcW w:w="616" w:type="dxa"/>
            <w:noWrap/>
            <w:hideMark/>
          </w:tcPr>
          <w:p w14:paraId="261B0E6C" w14:textId="77777777" w:rsidR="00692E2E" w:rsidRPr="0097122C" w:rsidRDefault="00692E2E" w:rsidP="00690ACE">
            <w:pPr>
              <w:suppressAutoHyphens w:val="0"/>
              <w:rPr>
                <w:sz w:val="20"/>
                <w:szCs w:val="20"/>
              </w:rPr>
            </w:pPr>
            <w:r w:rsidRPr="0097122C">
              <w:rPr>
                <w:sz w:val="20"/>
                <w:szCs w:val="20"/>
              </w:rPr>
              <w:t>1142</w:t>
            </w:r>
          </w:p>
        </w:tc>
        <w:tc>
          <w:tcPr>
            <w:tcW w:w="3310" w:type="dxa"/>
            <w:gridSpan w:val="2"/>
            <w:hideMark/>
          </w:tcPr>
          <w:p w14:paraId="77051C30" w14:textId="77777777" w:rsidR="00692E2E" w:rsidRPr="0097122C" w:rsidRDefault="00692E2E" w:rsidP="00690ACE">
            <w:pPr>
              <w:suppressAutoHyphens w:val="0"/>
              <w:rPr>
                <w:sz w:val="20"/>
                <w:szCs w:val="20"/>
              </w:rPr>
            </w:pPr>
            <w:r w:rsidRPr="0097122C">
              <w:rPr>
                <w:sz w:val="20"/>
                <w:szCs w:val="20"/>
              </w:rPr>
              <w:t xml:space="preserve">Līkums M-F  </w:t>
            </w:r>
          </w:p>
        </w:tc>
        <w:tc>
          <w:tcPr>
            <w:tcW w:w="1605" w:type="dxa"/>
            <w:hideMark/>
          </w:tcPr>
          <w:p w14:paraId="1A17428E" w14:textId="77777777" w:rsidR="00692E2E" w:rsidRPr="0097122C" w:rsidRDefault="00692E2E" w:rsidP="00690ACE">
            <w:pPr>
              <w:suppressAutoHyphens w:val="0"/>
              <w:rPr>
                <w:sz w:val="20"/>
                <w:szCs w:val="20"/>
              </w:rPr>
            </w:pPr>
            <w:r w:rsidRPr="0097122C">
              <w:rPr>
                <w:sz w:val="20"/>
                <w:szCs w:val="20"/>
              </w:rPr>
              <w:t>¾˝</w:t>
            </w:r>
          </w:p>
        </w:tc>
        <w:tc>
          <w:tcPr>
            <w:tcW w:w="956" w:type="dxa"/>
            <w:gridSpan w:val="2"/>
            <w:hideMark/>
          </w:tcPr>
          <w:p w14:paraId="09610D0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B3E0F19" w14:textId="77777777" w:rsidR="00692E2E" w:rsidRPr="0097122C" w:rsidRDefault="00692E2E" w:rsidP="00690ACE">
            <w:pPr>
              <w:suppressAutoHyphens w:val="0"/>
              <w:rPr>
                <w:sz w:val="20"/>
                <w:szCs w:val="20"/>
              </w:rPr>
            </w:pPr>
          </w:p>
        </w:tc>
        <w:tc>
          <w:tcPr>
            <w:tcW w:w="567" w:type="dxa"/>
            <w:vMerge/>
            <w:hideMark/>
          </w:tcPr>
          <w:p w14:paraId="46D62373" w14:textId="77777777" w:rsidR="00692E2E" w:rsidRPr="0097122C" w:rsidRDefault="00692E2E" w:rsidP="00690ACE">
            <w:pPr>
              <w:suppressAutoHyphens w:val="0"/>
              <w:rPr>
                <w:sz w:val="20"/>
                <w:szCs w:val="20"/>
              </w:rPr>
            </w:pPr>
          </w:p>
        </w:tc>
        <w:tc>
          <w:tcPr>
            <w:tcW w:w="567" w:type="dxa"/>
            <w:vMerge/>
            <w:hideMark/>
          </w:tcPr>
          <w:p w14:paraId="201AC5E0" w14:textId="77777777" w:rsidR="00692E2E" w:rsidRPr="0097122C" w:rsidRDefault="00692E2E" w:rsidP="00690ACE">
            <w:pPr>
              <w:suppressAutoHyphens w:val="0"/>
              <w:rPr>
                <w:sz w:val="20"/>
                <w:szCs w:val="20"/>
              </w:rPr>
            </w:pPr>
          </w:p>
        </w:tc>
        <w:tc>
          <w:tcPr>
            <w:tcW w:w="567" w:type="dxa"/>
            <w:vMerge/>
            <w:hideMark/>
          </w:tcPr>
          <w:p w14:paraId="3E25E6B6" w14:textId="77777777" w:rsidR="00692E2E" w:rsidRPr="0097122C" w:rsidRDefault="00692E2E" w:rsidP="00690ACE">
            <w:pPr>
              <w:suppressAutoHyphens w:val="0"/>
              <w:rPr>
                <w:sz w:val="20"/>
                <w:szCs w:val="20"/>
              </w:rPr>
            </w:pPr>
          </w:p>
        </w:tc>
        <w:tc>
          <w:tcPr>
            <w:tcW w:w="567" w:type="dxa"/>
            <w:vMerge/>
            <w:hideMark/>
          </w:tcPr>
          <w:p w14:paraId="4F10A0C5" w14:textId="77777777" w:rsidR="00692E2E" w:rsidRPr="0097122C" w:rsidRDefault="00692E2E" w:rsidP="00690ACE">
            <w:pPr>
              <w:suppressAutoHyphens w:val="0"/>
              <w:rPr>
                <w:sz w:val="20"/>
                <w:szCs w:val="20"/>
              </w:rPr>
            </w:pPr>
          </w:p>
        </w:tc>
        <w:tc>
          <w:tcPr>
            <w:tcW w:w="567" w:type="dxa"/>
            <w:vMerge/>
            <w:hideMark/>
          </w:tcPr>
          <w:p w14:paraId="4BF47870" w14:textId="77777777" w:rsidR="00692E2E" w:rsidRPr="0097122C" w:rsidRDefault="00692E2E" w:rsidP="00690ACE">
            <w:pPr>
              <w:suppressAutoHyphens w:val="0"/>
              <w:rPr>
                <w:sz w:val="20"/>
                <w:szCs w:val="20"/>
              </w:rPr>
            </w:pPr>
          </w:p>
        </w:tc>
      </w:tr>
      <w:tr w:rsidR="00692E2E" w:rsidRPr="0097122C" w14:paraId="7E779BBC" w14:textId="77777777" w:rsidTr="008C2E8A">
        <w:trPr>
          <w:trHeight w:val="300"/>
        </w:trPr>
        <w:tc>
          <w:tcPr>
            <w:tcW w:w="616" w:type="dxa"/>
            <w:noWrap/>
            <w:hideMark/>
          </w:tcPr>
          <w:p w14:paraId="01DFE5B4" w14:textId="77777777" w:rsidR="00692E2E" w:rsidRPr="0097122C" w:rsidRDefault="00692E2E" w:rsidP="00690ACE">
            <w:pPr>
              <w:suppressAutoHyphens w:val="0"/>
              <w:rPr>
                <w:sz w:val="20"/>
                <w:szCs w:val="20"/>
              </w:rPr>
            </w:pPr>
            <w:r w:rsidRPr="0097122C">
              <w:rPr>
                <w:sz w:val="20"/>
                <w:szCs w:val="20"/>
              </w:rPr>
              <w:t>1143</w:t>
            </w:r>
          </w:p>
        </w:tc>
        <w:tc>
          <w:tcPr>
            <w:tcW w:w="3310" w:type="dxa"/>
            <w:gridSpan w:val="2"/>
            <w:hideMark/>
          </w:tcPr>
          <w:p w14:paraId="057BD5C7" w14:textId="77777777" w:rsidR="00692E2E" w:rsidRPr="0097122C" w:rsidRDefault="00692E2E" w:rsidP="00690ACE">
            <w:pPr>
              <w:suppressAutoHyphens w:val="0"/>
              <w:rPr>
                <w:sz w:val="20"/>
                <w:szCs w:val="20"/>
              </w:rPr>
            </w:pPr>
            <w:r w:rsidRPr="0097122C">
              <w:rPr>
                <w:sz w:val="20"/>
                <w:szCs w:val="20"/>
              </w:rPr>
              <w:t xml:space="preserve">Līkums M-F  </w:t>
            </w:r>
          </w:p>
        </w:tc>
        <w:tc>
          <w:tcPr>
            <w:tcW w:w="1605" w:type="dxa"/>
            <w:hideMark/>
          </w:tcPr>
          <w:p w14:paraId="7AC4ED49" w14:textId="77777777" w:rsidR="00692E2E" w:rsidRPr="0097122C" w:rsidRDefault="00692E2E" w:rsidP="00690ACE">
            <w:pPr>
              <w:suppressAutoHyphens w:val="0"/>
              <w:rPr>
                <w:sz w:val="20"/>
                <w:szCs w:val="20"/>
              </w:rPr>
            </w:pPr>
            <w:r w:rsidRPr="0097122C">
              <w:rPr>
                <w:sz w:val="20"/>
                <w:szCs w:val="20"/>
              </w:rPr>
              <w:t>1˝</w:t>
            </w:r>
          </w:p>
        </w:tc>
        <w:tc>
          <w:tcPr>
            <w:tcW w:w="956" w:type="dxa"/>
            <w:gridSpan w:val="2"/>
            <w:hideMark/>
          </w:tcPr>
          <w:p w14:paraId="6FD010F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C28477A" w14:textId="77777777" w:rsidR="00692E2E" w:rsidRPr="0097122C" w:rsidRDefault="00692E2E" w:rsidP="00690ACE">
            <w:pPr>
              <w:suppressAutoHyphens w:val="0"/>
              <w:rPr>
                <w:sz w:val="20"/>
                <w:szCs w:val="20"/>
              </w:rPr>
            </w:pPr>
          </w:p>
        </w:tc>
        <w:tc>
          <w:tcPr>
            <w:tcW w:w="567" w:type="dxa"/>
            <w:vMerge/>
            <w:hideMark/>
          </w:tcPr>
          <w:p w14:paraId="504AC226" w14:textId="77777777" w:rsidR="00692E2E" w:rsidRPr="0097122C" w:rsidRDefault="00692E2E" w:rsidP="00690ACE">
            <w:pPr>
              <w:suppressAutoHyphens w:val="0"/>
              <w:rPr>
                <w:sz w:val="20"/>
                <w:szCs w:val="20"/>
              </w:rPr>
            </w:pPr>
          </w:p>
        </w:tc>
        <w:tc>
          <w:tcPr>
            <w:tcW w:w="567" w:type="dxa"/>
            <w:vMerge/>
            <w:hideMark/>
          </w:tcPr>
          <w:p w14:paraId="5F0719CC" w14:textId="77777777" w:rsidR="00692E2E" w:rsidRPr="0097122C" w:rsidRDefault="00692E2E" w:rsidP="00690ACE">
            <w:pPr>
              <w:suppressAutoHyphens w:val="0"/>
              <w:rPr>
                <w:sz w:val="20"/>
                <w:szCs w:val="20"/>
              </w:rPr>
            </w:pPr>
          </w:p>
        </w:tc>
        <w:tc>
          <w:tcPr>
            <w:tcW w:w="567" w:type="dxa"/>
            <w:vMerge/>
            <w:hideMark/>
          </w:tcPr>
          <w:p w14:paraId="2E7599D3" w14:textId="77777777" w:rsidR="00692E2E" w:rsidRPr="0097122C" w:rsidRDefault="00692E2E" w:rsidP="00690ACE">
            <w:pPr>
              <w:suppressAutoHyphens w:val="0"/>
              <w:rPr>
                <w:sz w:val="20"/>
                <w:szCs w:val="20"/>
              </w:rPr>
            </w:pPr>
          </w:p>
        </w:tc>
        <w:tc>
          <w:tcPr>
            <w:tcW w:w="567" w:type="dxa"/>
            <w:vMerge/>
            <w:hideMark/>
          </w:tcPr>
          <w:p w14:paraId="709B1103" w14:textId="77777777" w:rsidR="00692E2E" w:rsidRPr="0097122C" w:rsidRDefault="00692E2E" w:rsidP="00690ACE">
            <w:pPr>
              <w:suppressAutoHyphens w:val="0"/>
              <w:rPr>
                <w:sz w:val="20"/>
                <w:szCs w:val="20"/>
              </w:rPr>
            </w:pPr>
          </w:p>
        </w:tc>
        <w:tc>
          <w:tcPr>
            <w:tcW w:w="567" w:type="dxa"/>
            <w:vMerge/>
            <w:hideMark/>
          </w:tcPr>
          <w:p w14:paraId="07E8865F" w14:textId="77777777" w:rsidR="00692E2E" w:rsidRPr="0097122C" w:rsidRDefault="00692E2E" w:rsidP="00690ACE">
            <w:pPr>
              <w:suppressAutoHyphens w:val="0"/>
              <w:rPr>
                <w:sz w:val="20"/>
                <w:szCs w:val="20"/>
              </w:rPr>
            </w:pPr>
          </w:p>
        </w:tc>
      </w:tr>
      <w:tr w:rsidR="00692E2E" w:rsidRPr="0097122C" w14:paraId="71F2A8C1" w14:textId="77777777" w:rsidTr="008C2E8A">
        <w:trPr>
          <w:trHeight w:val="300"/>
        </w:trPr>
        <w:tc>
          <w:tcPr>
            <w:tcW w:w="616" w:type="dxa"/>
            <w:noWrap/>
            <w:hideMark/>
          </w:tcPr>
          <w:p w14:paraId="4D9E8876" w14:textId="77777777" w:rsidR="00692E2E" w:rsidRPr="0097122C" w:rsidRDefault="00692E2E" w:rsidP="00690ACE">
            <w:pPr>
              <w:suppressAutoHyphens w:val="0"/>
              <w:rPr>
                <w:sz w:val="20"/>
                <w:szCs w:val="20"/>
              </w:rPr>
            </w:pPr>
            <w:r w:rsidRPr="0097122C">
              <w:rPr>
                <w:sz w:val="20"/>
                <w:szCs w:val="20"/>
              </w:rPr>
              <w:t>1144</w:t>
            </w:r>
          </w:p>
        </w:tc>
        <w:tc>
          <w:tcPr>
            <w:tcW w:w="3310" w:type="dxa"/>
            <w:gridSpan w:val="2"/>
            <w:hideMark/>
          </w:tcPr>
          <w:p w14:paraId="55E5F8CC" w14:textId="77777777" w:rsidR="00692E2E" w:rsidRPr="0097122C" w:rsidRDefault="00692E2E" w:rsidP="00690ACE">
            <w:pPr>
              <w:suppressAutoHyphens w:val="0"/>
              <w:rPr>
                <w:sz w:val="20"/>
                <w:szCs w:val="20"/>
              </w:rPr>
            </w:pPr>
            <w:r w:rsidRPr="0097122C">
              <w:rPr>
                <w:sz w:val="20"/>
                <w:szCs w:val="20"/>
              </w:rPr>
              <w:t xml:space="preserve">Līkums M-F  </w:t>
            </w:r>
          </w:p>
        </w:tc>
        <w:tc>
          <w:tcPr>
            <w:tcW w:w="1605" w:type="dxa"/>
            <w:hideMark/>
          </w:tcPr>
          <w:p w14:paraId="72869375" w14:textId="77777777" w:rsidR="00692E2E" w:rsidRPr="0097122C" w:rsidRDefault="00692E2E" w:rsidP="00690ACE">
            <w:pPr>
              <w:suppressAutoHyphens w:val="0"/>
              <w:rPr>
                <w:sz w:val="20"/>
                <w:szCs w:val="20"/>
              </w:rPr>
            </w:pPr>
            <w:r w:rsidRPr="0097122C">
              <w:rPr>
                <w:sz w:val="20"/>
                <w:szCs w:val="20"/>
              </w:rPr>
              <w:t>1 ¼˝</w:t>
            </w:r>
          </w:p>
        </w:tc>
        <w:tc>
          <w:tcPr>
            <w:tcW w:w="956" w:type="dxa"/>
            <w:gridSpan w:val="2"/>
            <w:hideMark/>
          </w:tcPr>
          <w:p w14:paraId="2FD3D82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D192D1B" w14:textId="77777777" w:rsidR="00692E2E" w:rsidRPr="0097122C" w:rsidRDefault="00692E2E" w:rsidP="00690ACE">
            <w:pPr>
              <w:suppressAutoHyphens w:val="0"/>
              <w:rPr>
                <w:sz w:val="20"/>
                <w:szCs w:val="20"/>
              </w:rPr>
            </w:pPr>
          </w:p>
        </w:tc>
        <w:tc>
          <w:tcPr>
            <w:tcW w:w="567" w:type="dxa"/>
            <w:vMerge/>
            <w:hideMark/>
          </w:tcPr>
          <w:p w14:paraId="79E46130" w14:textId="77777777" w:rsidR="00692E2E" w:rsidRPr="0097122C" w:rsidRDefault="00692E2E" w:rsidP="00690ACE">
            <w:pPr>
              <w:suppressAutoHyphens w:val="0"/>
              <w:rPr>
                <w:sz w:val="20"/>
                <w:szCs w:val="20"/>
              </w:rPr>
            </w:pPr>
          </w:p>
        </w:tc>
        <w:tc>
          <w:tcPr>
            <w:tcW w:w="567" w:type="dxa"/>
            <w:vMerge/>
            <w:hideMark/>
          </w:tcPr>
          <w:p w14:paraId="49715C5B" w14:textId="77777777" w:rsidR="00692E2E" w:rsidRPr="0097122C" w:rsidRDefault="00692E2E" w:rsidP="00690ACE">
            <w:pPr>
              <w:suppressAutoHyphens w:val="0"/>
              <w:rPr>
                <w:sz w:val="20"/>
                <w:szCs w:val="20"/>
              </w:rPr>
            </w:pPr>
          </w:p>
        </w:tc>
        <w:tc>
          <w:tcPr>
            <w:tcW w:w="567" w:type="dxa"/>
            <w:vMerge/>
            <w:hideMark/>
          </w:tcPr>
          <w:p w14:paraId="1CF0FAE2" w14:textId="77777777" w:rsidR="00692E2E" w:rsidRPr="0097122C" w:rsidRDefault="00692E2E" w:rsidP="00690ACE">
            <w:pPr>
              <w:suppressAutoHyphens w:val="0"/>
              <w:rPr>
                <w:sz w:val="20"/>
                <w:szCs w:val="20"/>
              </w:rPr>
            </w:pPr>
          </w:p>
        </w:tc>
        <w:tc>
          <w:tcPr>
            <w:tcW w:w="567" w:type="dxa"/>
            <w:vMerge/>
            <w:hideMark/>
          </w:tcPr>
          <w:p w14:paraId="63D57230" w14:textId="77777777" w:rsidR="00692E2E" w:rsidRPr="0097122C" w:rsidRDefault="00692E2E" w:rsidP="00690ACE">
            <w:pPr>
              <w:suppressAutoHyphens w:val="0"/>
              <w:rPr>
                <w:sz w:val="20"/>
                <w:szCs w:val="20"/>
              </w:rPr>
            </w:pPr>
          </w:p>
        </w:tc>
        <w:tc>
          <w:tcPr>
            <w:tcW w:w="567" w:type="dxa"/>
            <w:vMerge/>
            <w:hideMark/>
          </w:tcPr>
          <w:p w14:paraId="0E8A7D39" w14:textId="77777777" w:rsidR="00692E2E" w:rsidRPr="0097122C" w:rsidRDefault="00692E2E" w:rsidP="00690ACE">
            <w:pPr>
              <w:suppressAutoHyphens w:val="0"/>
              <w:rPr>
                <w:sz w:val="20"/>
                <w:szCs w:val="20"/>
              </w:rPr>
            </w:pPr>
          </w:p>
        </w:tc>
      </w:tr>
      <w:tr w:rsidR="00692E2E" w:rsidRPr="0097122C" w14:paraId="0A394249" w14:textId="77777777" w:rsidTr="008C2E8A">
        <w:trPr>
          <w:trHeight w:val="300"/>
        </w:trPr>
        <w:tc>
          <w:tcPr>
            <w:tcW w:w="616" w:type="dxa"/>
            <w:noWrap/>
            <w:hideMark/>
          </w:tcPr>
          <w:p w14:paraId="0540E509" w14:textId="77777777" w:rsidR="00692E2E" w:rsidRPr="0097122C" w:rsidRDefault="00692E2E" w:rsidP="00690ACE">
            <w:pPr>
              <w:suppressAutoHyphens w:val="0"/>
              <w:rPr>
                <w:sz w:val="20"/>
                <w:szCs w:val="20"/>
              </w:rPr>
            </w:pPr>
            <w:r w:rsidRPr="0097122C">
              <w:rPr>
                <w:sz w:val="20"/>
                <w:szCs w:val="20"/>
              </w:rPr>
              <w:t>1145</w:t>
            </w:r>
          </w:p>
        </w:tc>
        <w:tc>
          <w:tcPr>
            <w:tcW w:w="3310" w:type="dxa"/>
            <w:gridSpan w:val="2"/>
            <w:hideMark/>
          </w:tcPr>
          <w:p w14:paraId="259F338F" w14:textId="77777777" w:rsidR="00692E2E" w:rsidRPr="0097122C" w:rsidRDefault="00692E2E" w:rsidP="00690ACE">
            <w:pPr>
              <w:suppressAutoHyphens w:val="0"/>
              <w:rPr>
                <w:sz w:val="20"/>
                <w:szCs w:val="20"/>
              </w:rPr>
            </w:pPr>
            <w:r w:rsidRPr="0097122C">
              <w:rPr>
                <w:sz w:val="20"/>
                <w:szCs w:val="20"/>
              </w:rPr>
              <w:t xml:space="preserve">Līkums M-F  </w:t>
            </w:r>
          </w:p>
        </w:tc>
        <w:tc>
          <w:tcPr>
            <w:tcW w:w="1605" w:type="dxa"/>
            <w:hideMark/>
          </w:tcPr>
          <w:p w14:paraId="6789ABA5" w14:textId="77777777" w:rsidR="00692E2E" w:rsidRPr="0097122C" w:rsidRDefault="00692E2E" w:rsidP="00690ACE">
            <w:pPr>
              <w:suppressAutoHyphens w:val="0"/>
              <w:rPr>
                <w:sz w:val="20"/>
                <w:szCs w:val="20"/>
              </w:rPr>
            </w:pPr>
            <w:r w:rsidRPr="0097122C">
              <w:rPr>
                <w:sz w:val="20"/>
                <w:szCs w:val="20"/>
              </w:rPr>
              <w:t>1 ½˝</w:t>
            </w:r>
          </w:p>
        </w:tc>
        <w:tc>
          <w:tcPr>
            <w:tcW w:w="956" w:type="dxa"/>
            <w:gridSpan w:val="2"/>
            <w:hideMark/>
          </w:tcPr>
          <w:p w14:paraId="278AC9B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2690CC2" w14:textId="77777777" w:rsidR="00692E2E" w:rsidRPr="0097122C" w:rsidRDefault="00692E2E" w:rsidP="00690ACE">
            <w:pPr>
              <w:suppressAutoHyphens w:val="0"/>
              <w:rPr>
                <w:sz w:val="20"/>
                <w:szCs w:val="20"/>
              </w:rPr>
            </w:pPr>
          </w:p>
        </w:tc>
        <w:tc>
          <w:tcPr>
            <w:tcW w:w="567" w:type="dxa"/>
            <w:vMerge/>
            <w:hideMark/>
          </w:tcPr>
          <w:p w14:paraId="631B2672" w14:textId="77777777" w:rsidR="00692E2E" w:rsidRPr="0097122C" w:rsidRDefault="00692E2E" w:rsidP="00690ACE">
            <w:pPr>
              <w:suppressAutoHyphens w:val="0"/>
              <w:rPr>
                <w:sz w:val="20"/>
                <w:szCs w:val="20"/>
              </w:rPr>
            </w:pPr>
          </w:p>
        </w:tc>
        <w:tc>
          <w:tcPr>
            <w:tcW w:w="567" w:type="dxa"/>
            <w:vMerge/>
            <w:hideMark/>
          </w:tcPr>
          <w:p w14:paraId="239ED78E" w14:textId="77777777" w:rsidR="00692E2E" w:rsidRPr="0097122C" w:rsidRDefault="00692E2E" w:rsidP="00690ACE">
            <w:pPr>
              <w:suppressAutoHyphens w:val="0"/>
              <w:rPr>
                <w:sz w:val="20"/>
                <w:szCs w:val="20"/>
              </w:rPr>
            </w:pPr>
          </w:p>
        </w:tc>
        <w:tc>
          <w:tcPr>
            <w:tcW w:w="567" w:type="dxa"/>
            <w:vMerge/>
            <w:hideMark/>
          </w:tcPr>
          <w:p w14:paraId="1FC02AE5" w14:textId="77777777" w:rsidR="00692E2E" w:rsidRPr="0097122C" w:rsidRDefault="00692E2E" w:rsidP="00690ACE">
            <w:pPr>
              <w:suppressAutoHyphens w:val="0"/>
              <w:rPr>
                <w:sz w:val="20"/>
                <w:szCs w:val="20"/>
              </w:rPr>
            </w:pPr>
          </w:p>
        </w:tc>
        <w:tc>
          <w:tcPr>
            <w:tcW w:w="567" w:type="dxa"/>
            <w:vMerge/>
            <w:hideMark/>
          </w:tcPr>
          <w:p w14:paraId="2A3A5189" w14:textId="77777777" w:rsidR="00692E2E" w:rsidRPr="0097122C" w:rsidRDefault="00692E2E" w:rsidP="00690ACE">
            <w:pPr>
              <w:suppressAutoHyphens w:val="0"/>
              <w:rPr>
                <w:sz w:val="20"/>
                <w:szCs w:val="20"/>
              </w:rPr>
            </w:pPr>
          </w:p>
        </w:tc>
        <w:tc>
          <w:tcPr>
            <w:tcW w:w="567" w:type="dxa"/>
            <w:vMerge/>
            <w:hideMark/>
          </w:tcPr>
          <w:p w14:paraId="1A56AD0B" w14:textId="77777777" w:rsidR="00692E2E" w:rsidRPr="0097122C" w:rsidRDefault="00692E2E" w:rsidP="00690ACE">
            <w:pPr>
              <w:suppressAutoHyphens w:val="0"/>
              <w:rPr>
                <w:sz w:val="20"/>
                <w:szCs w:val="20"/>
              </w:rPr>
            </w:pPr>
          </w:p>
        </w:tc>
      </w:tr>
      <w:tr w:rsidR="00692E2E" w:rsidRPr="0097122C" w14:paraId="4DA76D70" w14:textId="77777777" w:rsidTr="008C2E8A">
        <w:trPr>
          <w:trHeight w:val="300"/>
        </w:trPr>
        <w:tc>
          <w:tcPr>
            <w:tcW w:w="616" w:type="dxa"/>
            <w:noWrap/>
            <w:hideMark/>
          </w:tcPr>
          <w:p w14:paraId="51B0A257" w14:textId="77777777" w:rsidR="00692E2E" w:rsidRPr="0097122C" w:rsidRDefault="00692E2E" w:rsidP="00690ACE">
            <w:pPr>
              <w:suppressAutoHyphens w:val="0"/>
              <w:rPr>
                <w:sz w:val="20"/>
                <w:szCs w:val="20"/>
              </w:rPr>
            </w:pPr>
            <w:r w:rsidRPr="0097122C">
              <w:rPr>
                <w:sz w:val="20"/>
                <w:szCs w:val="20"/>
              </w:rPr>
              <w:t>1146</w:t>
            </w:r>
          </w:p>
        </w:tc>
        <w:tc>
          <w:tcPr>
            <w:tcW w:w="3310" w:type="dxa"/>
            <w:gridSpan w:val="2"/>
            <w:hideMark/>
          </w:tcPr>
          <w:p w14:paraId="0050C9D0" w14:textId="77777777" w:rsidR="00692E2E" w:rsidRPr="0097122C" w:rsidRDefault="00692E2E" w:rsidP="00690ACE">
            <w:pPr>
              <w:suppressAutoHyphens w:val="0"/>
              <w:rPr>
                <w:sz w:val="20"/>
                <w:szCs w:val="20"/>
              </w:rPr>
            </w:pPr>
            <w:r w:rsidRPr="0097122C">
              <w:rPr>
                <w:sz w:val="20"/>
                <w:szCs w:val="20"/>
              </w:rPr>
              <w:t xml:space="preserve">Līkums M-F  </w:t>
            </w:r>
          </w:p>
        </w:tc>
        <w:tc>
          <w:tcPr>
            <w:tcW w:w="1605" w:type="dxa"/>
            <w:hideMark/>
          </w:tcPr>
          <w:p w14:paraId="365ADAC0" w14:textId="77777777" w:rsidR="00692E2E" w:rsidRPr="0097122C" w:rsidRDefault="00692E2E" w:rsidP="00690ACE">
            <w:pPr>
              <w:suppressAutoHyphens w:val="0"/>
              <w:rPr>
                <w:sz w:val="20"/>
                <w:szCs w:val="20"/>
              </w:rPr>
            </w:pPr>
            <w:r w:rsidRPr="0097122C">
              <w:rPr>
                <w:sz w:val="20"/>
                <w:szCs w:val="20"/>
              </w:rPr>
              <w:t>2˝</w:t>
            </w:r>
          </w:p>
        </w:tc>
        <w:tc>
          <w:tcPr>
            <w:tcW w:w="956" w:type="dxa"/>
            <w:gridSpan w:val="2"/>
            <w:hideMark/>
          </w:tcPr>
          <w:p w14:paraId="5686B55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8E7BEAC" w14:textId="77777777" w:rsidR="00692E2E" w:rsidRPr="0097122C" w:rsidRDefault="00692E2E" w:rsidP="00690ACE">
            <w:pPr>
              <w:suppressAutoHyphens w:val="0"/>
              <w:rPr>
                <w:sz w:val="20"/>
                <w:szCs w:val="20"/>
              </w:rPr>
            </w:pPr>
          </w:p>
        </w:tc>
        <w:tc>
          <w:tcPr>
            <w:tcW w:w="567" w:type="dxa"/>
            <w:vMerge/>
            <w:hideMark/>
          </w:tcPr>
          <w:p w14:paraId="3D8A8DD3" w14:textId="77777777" w:rsidR="00692E2E" w:rsidRPr="0097122C" w:rsidRDefault="00692E2E" w:rsidP="00690ACE">
            <w:pPr>
              <w:suppressAutoHyphens w:val="0"/>
              <w:rPr>
                <w:sz w:val="20"/>
                <w:szCs w:val="20"/>
              </w:rPr>
            </w:pPr>
          </w:p>
        </w:tc>
        <w:tc>
          <w:tcPr>
            <w:tcW w:w="567" w:type="dxa"/>
            <w:vMerge/>
            <w:hideMark/>
          </w:tcPr>
          <w:p w14:paraId="076F9A1E" w14:textId="77777777" w:rsidR="00692E2E" w:rsidRPr="0097122C" w:rsidRDefault="00692E2E" w:rsidP="00690ACE">
            <w:pPr>
              <w:suppressAutoHyphens w:val="0"/>
              <w:rPr>
                <w:sz w:val="20"/>
                <w:szCs w:val="20"/>
              </w:rPr>
            </w:pPr>
          </w:p>
        </w:tc>
        <w:tc>
          <w:tcPr>
            <w:tcW w:w="567" w:type="dxa"/>
            <w:vMerge/>
            <w:hideMark/>
          </w:tcPr>
          <w:p w14:paraId="5F7828CB" w14:textId="77777777" w:rsidR="00692E2E" w:rsidRPr="0097122C" w:rsidRDefault="00692E2E" w:rsidP="00690ACE">
            <w:pPr>
              <w:suppressAutoHyphens w:val="0"/>
              <w:rPr>
                <w:sz w:val="20"/>
                <w:szCs w:val="20"/>
              </w:rPr>
            </w:pPr>
          </w:p>
        </w:tc>
        <w:tc>
          <w:tcPr>
            <w:tcW w:w="567" w:type="dxa"/>
            <w:vMerge/>
            <w:hideMark/>
          </w:tcPr>
          <w:p w14:paraId="1FC1E0EB" w14:textId="77777777" w:rsidR="00692E2E" w:rsidRPr="0097122C" w:rsidRDefault="00692E2E" w:rsidP="00690ACE">
            <w:pPr>
              <w:suppressAutoHyphens w:val="0"/>
              <w:rPr>
                <w:sz w:val="20"/>
                <w:szCs w:val="20"/>
              </w:rPr>
            </w:pPr>
          </w:p>
        </w:tc>
        <w:tc>
          <w:tcPr>
            <w:tcW w:w="567" w:type="dxa"/>
            <w:vMerge/>
            <w:hideMark/>
          </w:tcPr>
          <w:p w14:paraId="6BDE63CC" w14:textId="77777777" w:rsidR="00692E2E" w:rsidRPr="0097122C" w:rsidRDefault="00692E2E" w:rsidP="00690ACE">
            <w:pPr>
              <w:suppressAutoHyphens w:val="0"/>
              <w:rPr>
                <w:sz w:val="20"/>
                <w:szCs w:val="20"/>
              </w:rPr>
            </w:pPr>
          </w:p>
        </w:tc>
      </w:tr>
      <w:tr w:rsidR="00692E2E" w:rsidRPr="0097122C" w14:paraId="3E2CAAC4" w14:textId="77777777" w:rsidTr="008C2E8A">
        <w:trPr>
          <w:trHeight w:val="300"/>
        </w:trPr>
        <w:tc>
          <w:tcPr>
            <w:tcW w:w="616" w:type="dxa"/>
            <w:noWrap/>
            <w:hideMark/>
          </w:tcPr>
          <w:p w14:paraId="2B1E43EC" w14:textId="77777777" w:rsidR="00692E2E" w:rsidRPr="0097122C" w:rsidRDefault="00692E2E" w:rsidP="00690ACE">
            <w:pPr>
              <w:suppressAutoHyphens w:val="0"/>
              <w:rPr>
                <w:sz w:val="20"/>
                <w:szCs w:val="20"/>
              </w:rPr>
            </w:pPr>
            <w:r w:rsidRPr="0097122C">
              <w:rPr>
                <w:sz w:val="20"/>
                <w:szCs w:val="20"/>
              </w:rPr>
              <w:t>1147</w:t>
            </w:r>
          </w:p>
        </w:tc>
        <w:tc>
          <w:tcPr>
            <w:tcW w:w="3310" w:type="dxa"/>
            <w:gridSpan w:val="2"/>
            <w:hideMark/>
          </w:tcPr>
          <w:p w14:paraId="43206D3B" w14:textId="77777777" w:rsidR="00692E2E" w:rsidRPr="0097122C" w:rsidRDefault="00692E2E" w:rsidP="00690ACE">
            <w:pPr>
              <w:suppressAutoHyphens w:val="0"/>
              <w:rPr>
                <w:sz w:val="20"/>
                <w:szCs w:val="20"/>
              </w:rPr>
            </w:pPr>
            <w:r w:rsidRPr="0097122C">
              <w:rPr>
                <w:sz w:val="20"/>
                <w:szCs w:val="20"/>
              </w:rPr>
              <w:t xml:space="preserve">Līkums M-M </w:t>
            </w:r>
          </w:p>
        </w:tc>
        <w:tc>
          <w:tcPr>
            <w:tcW w:w="1605" w:type="dxa"/>
            <w:noWrap/>
            <w:hideMark/>
          </w:tcPr>
          <w:p w14:paraId="4E0B48A0" w14:textId="77777777" w:rsidR="00692E2E" w:rsidRPr="0097122C" w:rsidRDefault="00692E2E" w:rsidP="00690ACE">
            <w:pPr>
              <w:suppressAutoHyphens w:val="0"/>
              <w:rPr>
                <w:sz w:val="20"/>
                <w:szCs w:val="20"/>
              </w:rPr>
            </w:pPr>
            <w:r w:rsidRPr="0097122C">
              <w:rPr>
                <w:sz w:val="20"/>
                <w:szCs w:val="20"/>
              </w:rPr>
              <w:t xml:space="preserve">  ½˝</w:t>
            </w:r>
          </w:p>
        </w:tc>
        <w:tc>
          <w:tcPr>
            <w:tcW w:w="956" w:type="dxa"/>
            <w:gridSpan w:val="2"/>
            <w:hideMark/>
          </w:tcPr>
          <w:p w14:paraId="21EDF3F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0B4723E" w14:textId="77777777" w:rsidR="00692E2E" w:rsidRPr="0097122C" w:rsidRDefault="00692E2E" w:rsidP="00690ACE">
            <w:pPr>
              <w:suppressAutoHyphens w:val="0"/>
              <w:rPr>
                <w:sz w:val="20"/>
                <w:szCs w:val="20"/>
              </w:rPr>
            </w:pPr>
          </w:p>
        </w:tc>
        <w:tc>
          <w:tcPr>
            <w:tcW w:w="567" w:type="dxa"/>
            <w:vMerge/>
            <w:hideMark/>
          </w:tcPr>
          <w:p w14:paraId="658F7A81" w14:textId="77777777" w:rsidR="00692E2E" w:rsidRPr="0097122C" w:rsidRDefault="00692E2E" w:rsidP="00690ACE">
            <w:pPr>
              <w:suppressAutoHyphens w:val="0"/>
              <w:rPr>
                <w:sz w:val="20"/>
                <w:szCs w:val="20"/>
              </w:rPr>
            </w:pPr>
          </w:p>
        </w:tc>
        <w:tc>
          <w:tcPr>
            <w:tcW w:w="567" w:type="dxa"/>
            <w:vMerge/>
            <w:hideMark/>
          </w:tcPr>
          <w:p w14:paraId="4C5B99BA" w14:textId="77777777" w:rsidR="00692E2E" w:rsidRPr="0097122C" w:rsidRDefault="00692E2E" w:rsidP="00690ACE">
            <w:pPr>
              <w:suppressAutoHyphens w:val="0"/>
              <w:rPr>
                <w:sz w:val="20"/>
                <w:szCs w:val="20"/>
              </w:rPr>
            </w:pPr>
          </w:p>
        </w:tc>
        <w:tc>
          <w:tcPr>
            <w:tcW w:w="567" w:type="dxa"/>
            <w:vMerge/>
            <w:hideMark/>
          </w:tcPr>
          <w:p w14:paraId="71255FDD" w14:textId="77777777" w:rsidR="00692E2E" w:rsidRPr="0097122C" w:rsidRDefault="00692E2E" w:rsidP="00690ACE">
            <w:pPr>
              <w:suppressAutoHyphens w:val="0"/>
              <w:rPr>
                <w:sz w:val="20"/>
                <w:szCs w:val="20"/>
              </w:rPr>
            </w:pPr>
          </w:p>
        </w:tc>
        <w:tc>
          <w:tcPr>
            <w:tcW w:w="567" w:type="dxa"/>
            <w:vMerge/>
            <w:hideMark/>
          </w:tcPr>
          <w:p w14:paraId="41DBA5AF" w14:textId="77777777" w:rsidR="00692E2E" w:rsidRPr="0097122C" w:rsidRDefault="00692E2E" w:rsidP="00690ACE">
            <w:pPr>
              <w:suppressAutoHyphens w:val="0"/>
              <w:rPr>
                <w:sz w:val="20"/>
                <w:szCs w:val="20"/>
              </w:rPr>
            </w:pPr>
          </w:p>
        </w:tc>
        <w:tc>
          <w:tcPr>
            <w:tcW w:w="567" w:type="dxa"/>
            <w:vMerge/>
            <w:hideMark/>
          </w:tcPr>
          <w:p w14:paraId="227002EB" w14:textId="77777777" w:rsidR="00692E2E" w:rsidRPr="0097122C" w:rsidRDefault="00692E2E" w:rsidP="00690ACE">
            <w:pPr>
              <w:suppressAutoHyphens w:val="0"/>
              <w:rPr>
                <w:sz w:val="20"/>
                <w:szCs w:val="20"/>
              </w:rPr>
            </w:pPr>
          </w:p>
        </w:tc>
      </w:tr>
      <w:tr w:rsidR="00692E2E" w:rsidRPr="0097122C" w14:paraId="35488A17" w14:textId="77777777" w:rsidTr="008C2E8A">
        <w:trPr>
          <w:trHeight w:val="300"/>
        </w:trPr>
        <w:tc>
          <w:tcPr>
            <w:tcW w:w="616" w:type="dxa"/>
            <w:noWrap/>
            <w:hideMark/>
          </w:tcPr>
          <w:p w14:paraId="52A00049" w14:textId="77777777" w:rsidR="00692E2E" w:rsidRPr="0097122C" w:rsidRDefault="00692E2E" w:rsidP="00690ACE">
            <w:pPr>
              <w:suppressAutoHyphens w:val="0"/>
              <w:rPr>
                <w:sz w:val="20"/>
                <w:szCs w:val="20"/>
              </w:rPr>
            </w:pPr>
            <w:r w:rsidRPr="0097122C">
              <w:rPr>
                <w:sz w:val="20"/>
                <w:szCs w:val="20"/>
              </w:rPr>
              <w:t>1148</w:t>
            </w:r>
          </w:p>
        </w:tc>
        <w:tc>
          <w:tcPr>
            <w:tcW w:w="3310" w:type="dxa"/>
            <w:gridSpan w:val="2"/>
            <w:hideMark/>
          </w:tcPr>
          <w:p w14:paraId="5F37DD9D" w14:textId="77777777" w:rsidR="00692E2E" w:rsidRPr="0097122C" w:rsidRDefault="00692E2E" w:rsidP="00690ACE">
            <w:pPr>
              <w:suppressAutoHyphens w:val="0"/>
              <w:rPr>
                <w:sz w:val="20"/>
                <w:szCs w:val="20"/>
              </w:rPr>
            </w:pPr>
            <w:r w:rsidRPr="0097122C">
              <w:rPr>
                <w:sz w:val="20"/>
                <w:szCs w:val="20"/>
              </w:rPr>
              <w:t xml:space="preserve">Līkums M-M </w:t>
            </w:r>
          </w:p>
        </w:tc>
        <w:tc>
          <w:tcPr>
            <w:tcW w:w="1605" w:type="dxa"/>
            <w:hideMark/>
          </w:tcPr>
          <w:p w14:paraId="7D3DBBDB" w14:textId="77777777" w:rsidR="00692E2E" w:rsidRPr="0097122C" w:rsidRDefault="00692E2E" w:rsidP="00690ACE">
            <w:pPr>
              <w:suppressAutoHyphens w:val="0"/>
              <w:rPr>
                <w:sz w:val="20"/>
                <w:szCs w:val="20"/>
              </w:rPr>
            </w:pPr>
            <w:r w:rsidRPr="0097122C">
              <w:rPr>
                <w:sz w:val="20"/>
                <w:szCs w:val="20"/>
              </w:rPr>
              <w:t>¾˝</w:t>
            </w:r>
          </w:p>
        </w:tc>
        <w:tc>
          <w:tcPr>
            <w:tcW w:w="956" w:type="dxa"/>
            <w:gridSpan w:val="2"/>
            <w:hideMark/>
          </w:tcPr>
          <w:p w14:paraId="445CA90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1CC93A9" w14:textId="77777777" w:rsidR="00692E2E" w:rsidRPr="0097122C" w:rsidRDefault="00692E2E" w:rsidP="00690ACE">
            <w:pPr>
              <w:suppressAutoHyphens w:val="0"/>
              <w:rPr>
                <w:sz w:val="20"/>
                <w:szCs w:val="20"/>
              </w:rPr>
            </w:pPr>
          </w:p>
        </w:tc>
        <w:tc>
          <w:tcPr>
            <w:tcW w:w="567" w:type="dxa"/>
            <w:vMerge/>
            <w:hideMark/>
          </w:tcPr>
          <w:p w14:paraId="10497D62" w14:textId="77777777" w:rsidR="00692E2E" w:rsidRPr="0097122C" w:rsidRDefault="00692E2E" w:rsidP="00690ACE">
            <w:pPr>
              <w:suppressAutoHyphens w:val="0"/>
              <w:rPr>
                <w:sz w:val="20"/>
                <w:szCs w:val="20"/>
              </w:rPr>
            </w:pPr>
          </w:p>
        </w:tc>
        <w:tc>
          <w:tcPr>
            <w:tcW w:w="567" w:type="dxa"/>
            <w:vMerge/>
            <w:hideMark/>
          </w:tcPr>
          <w:p w14:paraId="6E5BDAE9" w14:textId="77777777" w:rsidR="00692E2E" w:rsidRPr="0097122C" w:rsidRDefault="00692E2E" w:rsidP="00690ACE">
            <w:pPr>
              <w:suppressAutoHyphens w:val="0"/>
              <w:rPr>
                <w:sz w:val="20"/>
                <w:szCs w:val="20"/>
              </w:rPr>
            </w:pPr>
          </w:p>
        </w:tc>
        <w:tc>
          <w:tcPr>
            <w:tcW w:w="567" w:type="dxa"/>
            <w:vMerge/>
            <w:hideMark/>
          </w:tcPr>
          <w:p w14:paraId="54EA1354" w14:textId="77777777" w:rsidR="00692E2E" w:rsidRPr="0097122C" w:rsidRDefault="00692E2E" w:rsidP="00690ACE">
            <w:pPr>
              <w:suppressAutoHyphens w:val="0"/>
              <w:rPr>
                <w:sz w:val="20"/>
                <w:szCs w:val="20"/>
              </w:rPr>
            </w:pPr>
          </w:p>
        </w:tc>
        <w:tc>
          <w:tcPr>
            <w:tcW w:w="567" w:type="dxa"/>
            <w:vMerge/>
            <w:hideMark/>
          </w:tcPr>
          <w:p w14:paraId="32F472EE" w14:textId="77777777" w:rsidR="00692E2E" w:rsidRPr="0097122C" w:rsidRDefault="00692E2E" w:rsidP="00690ACE">
            <w:pPr>
              <w:suppressAutoHyphens w:val="0"/>
              <w:rPr>
                <w:sz w:val="20"/>
                <w:szCs w:val="20"/>
              </w:rPr>
            </w:pPr>
          </w:p>
        </w:tc>
        <w:tc>
          <w:tcPr>
            <w:tcW w:w="567" w:type="dxa"/>
            <w:vMerge/>
            <w:hideMark/>
          </w:tcPr>
          <w:p w14:paraId="66E9E023" w14:textId="77777777" w:rsidR="00692E2E" w:rsidRPr="0097122C" w:rsidRDefault="00692E2E" w:rsidP="00690ACE">
            <w:pPr>
              <w:suppressAutoHyphens w:val="0"/>
              <w:rPr>
                <w:sz w:val="20"/>
                <w:szCs w:val="20"/>
              </w:rPr>
            </w:pPr>
          </w:p>
        </w:tc>
      </w:tr>
      <w:tr w:rsidR="00692E2E" w:rsidRPr="0097122C" w14:paraId="063AD5F2" w14:textId="77777777" w:rsidTr="008C2E8A">
        <w:trPr>
          <w:trHeight w:val="300"/>
        </w:trPr>
        <w:tc>
          <w:tcPr>
            <w:tcW w:w="616" w:type="dxa"/>
            <w:noWrap/>
            <w:hideMark/>
          </w:tcPr>
          <w:p w14:paraId="3AE652FF" w14:textId="77777777" w:rsidR="00692E2E" w:rsidRPr="0097122C" w:rsidRDefault="00692E2E" w:rsidP="00690ACE">
            <w:pPr>
              <w:suppressAutoHyphens w:val="0"/>
              <w:rPr>
                <w:sz w:val="20"/>
                <w:szCs w:val="20"/>
              </w:rPr>
            </w:pPr>
            <w:r w:rsidRPr="0097122C">
              <w:rPr>
                <w:sz w:val="20"/>
                <w:szCs w:val="20"/>
              </w:rPr>
              <w:t>1149</w:t>
            </w:r>
          </w:p>
        </w:tc>
        <w:tc>
          <w:tcPr>
            <w:tcW w:w="3310" w:type="dxa"/>
            <w:gridSpan w:val="2"/>
            <w:hideMark/>
          </w:tcPr>
          <w:p w14:paraId="310AD4C8" w14:textId="77777777" w:rsidR="00692E2E" w:rsidRPr="0097122C" w:rsidRDefault="00692E2E" w:rsidP="00690ACE">
            <w:pPr>
              <w:suppressAutoHyphens w:val="0"/>
              <w:rPr>
                <w:sz w:val="20"/>
                <w:szCs w:val="20"/>
              </w:rPr>
            </w:pPr>
            <w:r w:rsidRPr="0097122C">
              <w:rPr>
                <w:sz w:val="20"/>
                <w:szCs w:val="20"/>
              </w:rPr>
              <w:t xml:space="preserve">Līkums M-M </w:t>
            </w:r>
          </w:p>
        </w:tc>
        <w:tc>
          <w:tcPr>
            <w:tcW w:w="1605" w:type="dxa"/>
            <w:hideMark/>
          </w:tcPr>
          <w:p w14:paraId="0791D5D3" w14:textId="77777777" w:rsidR="00692E2E" w:rsidRPr="0097122C" w:rsidRDefault="00692E2E" w:rsidP="00690ACE">
            <w:pPr>
              <w:suppressAutoHyphens w:val="0"/>
              <w:rPr>
                <w:sz w:val="20"/>
                <w:szCs w:val="20"/>
              </w:rPr>
            </w:pPr>
            <w:r w:rsidRPr="0097122C">
              <w:rPr>
                <w:sz w:val="20"/>
                <w:szCs w:val="20"/>
              </w:rPr>
              <w:t>1˝</w:t>
            </w:r>
          </w:p>
        </w:tc>
        <w:tc>
          <w:tcPr>
            <w:tcW w:w="956" w:type="dxa"/>
            <w:gridSpan w:val="2"/>
            <w:hideMark/>
          </w:tcPr>
          <w:p w14:paraId="00C4B8F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5F90093" w14:textId="77777777" w:rsidR="00692E2E" w:rsidRPr="0097122C" w:rsidRDefault="00692E2E" w:rsidP="00690ACE">
            <w:pPr>
              <w:suppressAutoHyphens w:val="0"/>
              <w:rPr>
                <w:sz w:val="20"/>
                <w:szCs w:val="20"/>
              </w:rPr>
            </w:pPr>
          </w:p>
        </w:tc>
        <w:tc>
          <w:tcPr>
            <w:tcW w:w="567" w:type="dxa"/>
            <w:vMerge/>
            <w:hideMark/>
          </w:tcPr>
          <w:p w14:paraId="0C97D243" w14:textId="77777777" w:rsidR="00692E2E" w:rsidRPr="0097122C" w:rsidRDefault="00692E2E" w:rsidP="00690ACE">
            <w:pPr>
              <w:suppressAutoHyphens w:val="0"/>
              <w:rPr>
                <w:sz w:val="20"/>
                <w:szCs w:val="20"/>
              </w:rPr>
            </w:pPr>
          </w:p>
        </w:tc>
        <w:tc>
          <w:tcPr>
            <w:tcW w:w="567" w:type="dxa"/>
            <w:vMerge/>
            <w:hideMark/>
          </w:tcPr>
          <w:p w14:paraId="3769FE90" w14:textId="77777777" w:rsidR="00692E2E" w:rsidRPr="0097122C" w:rsidRDefault="00692E2E" w:rsidP="00690ACE">
            <w:pPr>
              <w:suppressAutoHyphens w:val="0"/>
              <w:rPr>
                <w:sz w:val="20"/>
                <w:szCs w:val="20"/>
              </w:rPr>
            </w:pPr>
          </w:p>
        </w:tc>
        <w:tc>
          <w:tcPr>
            <w:tcW w:w="567" w:type="dxa"/>
            <w:vMerge/>
            <w:hideMark/>
          </w:tcPr>
          <w:p w14:paraId="7857AE91" w14:textId="77777777" w:rsidR="00692E2E" w:rsidRPr="0097122C" w:rsidRDefault="00692E2E" w:rsidP="00690ACE">
            <w:pPr>
              <w:suppressAutoHyphens w:val="0"/>
              <w:rPr>
                <w:sz w:val="20"/>
                <w:szCs w:val="20"/>
              </w:rPr>
            </w:pPr>
          </w:p>
        </w:tc>
        <w:tc>
          <w:tcPr>
            <w:tcW w:w="567" w:type="dxa"/>
            <w:vMerge/>
            <w:hideMark/>
          </w:tcPr>
          <w:p w14:paraId="56D0E783" w14:textId="77777777" w:rsidR="00692E2E" w:rsidRPr="0097122C" w:rsidRDefault="00692E2E" w:rsidP="00690ACE">
            <w:pPr>
              <w:suppressAutoHyphens w:val="0"/>
              <w:rPr>
                <w:sz w:val="20"/>
                <w:szCs w:val="20"/>
              </w:rPr>
            </w:pPr>
          </w:p>
        </w:tc>
        <w:tc>
          <w:tcPr>
            <w:tcW w:w="567" w:type="dxa"/>
            <w:vMerge/>
            <w:hideMark/>
          </w:tcPr>
          <w:p w14:paraId="274E69BA" w14:textId="77777777" w:rsidR="00692E2E" w:rsidRPr="0097122C" w:rsidRDefault="00692E2E" w:rsidP="00690ACE">
            <w:pPr>
              <w:suppressAutoHyphens w:val="0"/>
              <w:rPr>
                <w:sz w:val="20"/>
                <w:szCs w:val="20"/>
              </w:rPr>
            </w:pPr>
          </w:p>
        </w:tc>
      </w:tr>
      <w:tr w:rsidR="00692E2E" w:rsidRPr="0097122C" w14:paraId="61A4E2BD" w14:textId="77777777" w:rsidTr="008C2E8A">
        <w:trPr>
          <w:trHeight w:val="300"/>
        </w:trPr>
        <w:tc>
          <w:tcPr>
            <w:tcW w:w="616" w:type="dxa"/>
            <w:noWrap/>
            <w:hideMark/>
          </w:tcPr>
          <w:p w14:paraId="1A2E626F" w14:textId="77777777" w:rsidR="00692E2E" w:rsidRPr="0097122C" w:rsidRDefault="00692E2E" w:rsidP="00690ACE">
            <w:pPr>
              <w:suppressAutoHyphens w:val="0"/>
              <w:rPr>
                <w:sz w:val="20"/>
                <w:szCs w:val="20"/>
              </w:rPr>
            </w:pPr>
            <w:r w:rsidRPr="0097122C">
              <w:rPr>
                <w:sz w:val="20"/>
                <w:szCs w:val="20"/>
              </w:rPr>
              <w:t>1150</w:t>
            </w:r>
          </w:p>
        </w:tc>
        <w:tc>
          <w:tcPr>
            <w:tcW w:w="3310" w:type="dxa"/>
            <w:gridSpan w:val="2"/>
            <w:hideMark/>
          </w:tcPr>
          <w:p w14:paraId="0082F4AD"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noWrap/>
            <w:hideMark/>
          </w:tcPr>
          <w:p w14:paraId="3AF134BD" w14:textId="77777777" w:rsidR="00692E2E" w:rsidRPr="0097122C" w:rsidRDefault="00692E2E" w:rsidP="00690ACE">
            <w:pPr>
              <w:suppressAutoHyphens w:val="0"/>
              <w:rPr>
                <w:sz w:val="20"/>
                <w:szCs w:val="20"/>
              </w:rPr>
            </w:pPr>
            <w:r w:rsidRPr="0097122C">
              <w:rPr>
                <w:sz w:val="20"/>
                <w:szCs w:val="20"/>
              </w:rPr>
              <w:t xml:space="preserve"> ½˝</w:t>
            </w:r>
          </w:p>
        </w:tc>
        <w:tc>
          <w:tcPr>
            <w:tcW w:w="956" w:type="dxa"/>
            <w:gridSpan w:val="2"/>
            <w:hideMark/>
          </w:tcPr>
          <w:p w14:paraId="528110B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C6B7B40" w14:textId="77777777" w:rsidR="00692E2E" w:rsidRPr="0097122C" w:rsidRDefault="00692E2E" w:rsidP="00690ACE">
            <w:pPr>
              <w:suppressAutoHyphens w:val="0"/>
              <w:rPr>
                <w:sz w:val="20"/>
                <w:szCs w:val="20"/>
              </w:rPr>
            </w:pPr>
          </w:p>
        </w:tc>
        <w:tc>
          <w:tcPr>
            <w:tcW w:w="567" w:type="dxa"/>
            <w:vMerge/>
            <w:hideMark/>
          </w:tcPr>
          <w:p w14:paraId="02640B43" w14:textId="77777777" w:rsidR="00692E2E" w:rsidRPr="0097122C" w:rsidRDefault="00692E2E" w:rsidP="00690ACE">
            <w:pPr>
              <w:suppressAutoHyphens w:val="0"/>
              <w:rPr>
                <w:sz w:val="20"/>
                <w:szCs w:val="20"/>
              </w:rPr>
            </w:pPr>
          </w:p>
        </w:tc>
        <w:tc>
          <w:tcPr>
            <w:tcW w:w="567" w:type="dxa"/>
            <w:vMerge/>
            <w:hideMark/>
          </w:tcPr>
          <w:p w14:paraId="5310C7FB" w14:textId="77777777" w:rsidR="00692E2E" w:rsidRPr="0097122C" w:rsidRDefault="00692E2E" w:rsidP="00690ACE">
            <w:pPr>
              <w:suppressAutoHyphens w:val="0"/>
              <w:rPr>
                <w:sz w:val="20"/>
                <w:szCs w:val="20"/>
              </w:rPr>
            </w:pPr>
          </w:p>
        </w:tc>
        <w:tc>
          <w:tcPr>
            <w:tcW w:w="567" w:type="dxa"/>
            <w:vMerge/>
            <w:hideMark/>
          </w:tcPr>
          <w:p w14:paraId="45D4BC55" w14:textId="77777777" w:rsidR="00692E2E" w:rsidRPr="0097122C" w:rsidRDefault="00692E2E" w:rsidP="00690ACE">
            <w:pPr>
              <w:suppressAutoHyphens w:val="0"/>
              <w:rPr>
                <w:sz w:val="20"/>
                <w:szCs w:val="20"/>
              </w:rPr>
            </w:pPr>
          </w:p>
        </w:tc>
        <w:tc>
          <w:tcPr>
            <w:tcW w:w="567" w:type="dxa"/>
            <w:vMerge/>
            <w:hideMark/>
          </w:tcPr>
          <w:p w14:paraId="0D49D2B0" w14:textId="77777777" w:rsidR="00692E2E" w:rsidRPr="0097122C" w:rsidRDefault="00692E2E" w:rsidP="00690ACE">
            <w:pPr>
              <w:suppressAutoHyphens w:val="0"/>
              <w:rPr>
                <w:sz w:val="20"/>
                <w:szCs w:val="20"/>
              </w:rPr>
            </w:pPr>
          </w:p>
        </w:tc>
        <w:tc>
          <w:tcPr>
            <w:tcW w:w="567" w:type="dxa"/>
            <w:vMerge/>
            <w:hideMark/>
          </w:tcPr>
          <w:p w14:paraId="64245A30" w14:textId="77777777" w:rsidR="00692E2E" w:rsidRPr="0097122C" w:rsidRDefault="00692E2E" w:rsidP="00690ACE">
            <w:pPr>
              <w:suppressAutoHyphens w:val="0"/>
              <w:rPr>
                <w:sz w:val="20"/>
                <w:szCs w:val="20"/>
              </w:rPr>
            </w:pPr>
          </w:p>
        </w:tc>
      </w:tr>
      <w:tr w:rsidR="00692E2E" w:rsidRPr="0097122C" w14:paraId="509FD63F" w14:textId="77777777" w:rsidTr="008C2E8A">
        <w:trPr>
          <w:trHeight w:val="300"/>
        </w:trPr>
        <w:tc>
          <w:tcPr>
            <w:tcW w:w="616" w:type="dxa"/>
            <w:noWrap/>
            <w:hideMark/>
          </w:tcPr>
          <w:p w14:paraId="0D9B5DCE" w14:textId="77777777" w:rsidR="00692E2E" w:rsidRPr="0097122C" w:rsidRDefault="00692E2E" w:rsidP="00690ACE">
            <w:pPr>
              <w:suppressAutoHyphens w:val="0"/>
              <w:rPr>
                <w:sz w:val="20"/>
                <w:szCs w:val="20"/>
              </w:rPr>
            </w:pPr>
            <w:r w:rsidRPr="0097122C">
              <w:rPr>
                <w:sz w:val="20"/>
                <w:szCs w:val="20"/>
              </w:rPr>
              <w:t>1151</w:t>
            </w:r>
          </w:p>
        </w:tc>
        <w:tc>
          <w:tcPr>
            <w:tcW w:w="3310" w:type="dxa"/>
            <w:gridSpan w:val="2"/>
            <w:hideMark/>
          </w:tcPr>
          <w:p w14:paraId="1C6A65F4"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hideMark/>
          </w:tcPr>
          <w:p w14:paraId="38D60B5F" w14:textId="77777777" w:rsidR="00692E2E" w:rsidRPr="0097122C" w:rsidRDefault="00692E2E" w:rsidP="00690ACE">
            <w:pPr>
              <w:suppressAutoHyphens w:val="0"/>
              <w:rPr>
                <w:sz w:val="20"/>
                <w:szCs w:val="20"/>
              </w:rPr>
            </w:pPr>
            <w:r w:rsidRPr="0097122C">
              <w:rPr>
                <w:sz w:val="20"/>
                <w:szCs w:val="20"/>
              </w:rPr>
              <w:t>¾˝</w:t>
            </w:r>
          </w:p>
        </w:tc>
        <w:tc>
          <w:tcPr>
            <w:tcW w:w="956" w:type="dxa"/>
            <w:gridSpan w:val="2"/>
            <w:hideMark/>
          </w:tcPr>
          <w:p w14:paraId="067F0B2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2DC00F4" w14:textId="77777777" w:rsidR="00692E2E" w:rsidRPr="0097122C" w:rsidRDefault="00692E2E" w:rsidP="00690ACE">
            <w:pPr>
              <w:suppressAutoHyphens w:val="0"/>
              <w:rPr>
                <w:sz w:val="20"/>
                <w:szCs w:val="20"/>
              </w:rPr>
            </w:pPr>
          </w:p>
        </w:tc>
        <w:tc>
          <w:tcPr>
            <w:tcW w:w="567" w:type="dxa"/>
            <w:vMerge/>
            <w:hideMark/>
          </w:tcPr>
          <w:p w14:paraId="5D1D8168" w14:textId="77777777" w:rsidR="00692E2E" w:rsidRPr="0097122C" w:rsidRDefault="00692E2E" w:rsidP="00690ACE">
            <w:pPr>
              <w:suppressAutoHyphens w:val="0"/>
              <w:rPr>
                <w:sz w:val="20"/>
                <w:szCs w:val="20"/>
              </w:rPr>
            </w:pPr>
          </w:p>
        </w:tc>
        <w:tc>
          <w:tcPr>
            <w:tcW w:w="567" w:type="dxa"/>
            <w:vMerge/>
            <w:hideMark/>
          </w:tcPr>
          <w:p w14:paraId="4FFA5AC8" w14:textId="77777777" w:rsidR="00692E2E" w:rsidRPr="0097122C" w:rsidRDefault="00692E2E" w:rsidP="00690ACE">
            <w:pPr>
              <w:suppressAutoHyphens w:val="0"/>
              <w:rPr>
                <w:sz w:val="20"/>
                <w:szCs w:val="20"/>
              </w:rPr>
            </w:pPr>
          </w:p>
        </w:tc>
        <w:tc>
          <w:tcPr>
            <w:tcW w:w="567" w:type="dxa"/>
            <w:vMerge/>
            <w:hideMark/>
          </w:tcPr>
          <w:p w14:paraId="527988FD" w14:textId="77777777" w:rsidR="00692E2E" w:rsidRPr="0097122C" w:rsidRDefault="00692E2E" w:rsidP="00690ACE">
            <w:pPr>
              <w:suppressAutoHyphens w:val="0"/>
              <w:rPr>
                <w:sz w:val="20"/>
                <w:szCs w:val="20"/>
              </w:rPr>
            </w:pPr>
          </w:p>
        </w:tc>
        <w:tc>
          <w:tcPr>
            <w:tcW w:w="567" w:type="dxa"/>
            <w:vMerge/>
            <w:hideMark/>
          </w:tcPr>
          <w:p w14:paraId="1B89460D" w14:textId="77777777" w:rsidR="00692E2E" w:rsidRPr="0097122C" w:rsidRDefault="00692E2E" w:rsidP="00690ACE">
            <w:pPr>
              <w:suppressAutoHyphens w:val="0"/>
              <w:rPr>
                <w:sz w:val="20"/>
                <w:szCs w:val="20"/>
              </w:rPr>
            </w:pPr>
          </w:p>
        </w:tc>
        <w:tc>
          <w:tcPr>
            <w:tcW w:w="567" w:type="dxa"/>
            <w:vMerge/>
            <w:hideMark/>
          </w:tcPr>
          <w:p w14:paraId="7C512906" w14:textId="77777777" w:rsidR="00692E2E" w:rsidRPr="0097122C" w:rsidRDefault="00692E2E" w:rsidP="00690ACE">
            <w:pPr>
              <w:suppressAutoHyphens w:val="0"/>
              <w:rPr>
                <w:sz w:val="20"/>
                <w:szCs w:val="20"/>
              </w:rPr>
            </w:pPr>
          </w:p>
        </w:tc>
      </w:tr>
      <w:tr w:rsidR="00692E2E" w:rsidRPr="0097122C" w14:paraId="22DA5C42" w14:textId="77777777" w:rsidTr="008C2E8A">
        <w:trPr>
          <w:trHeight w:val="300"/>
        </w:trPr>
        <w:tc>
          <w:tcPr>
            <w:tcW w:w="616" w:type="dxa"/>
            <w:noWrap/>
            <w:hideMark/>
          </w:tcPr>
          <w:p w14:paraId="1EEB0D86" w14:textId="77777777" w:rsidR="00692E2E" w:rsidRPr="0097122C" w:rsidRDefault="00692E2E" w:rsidP="00690ACE">
            <w:pPr>
              <w:suppressAutoHyphens w:val="0"/>
              <w:rPr>
                <w:sz w:val="20"/>
                <w:szCs w:val="20"/>
              </w:rPr>
            </w:pPr>
            <w:r w:rsidRPr="0097122C">
              <w:rPr>
                <w:sz w:val="20"/>
                <w:szCs w:val="20"/>
              </w:rPr>
              <w:t>1152</w:t>
            </w:r>
          </w:p>
        </w:tc>
        <w:tc>
          <w:tcPr>
            <w:tcW w:w="3310" w:type="dxa"/>
            <w:gridSpan w:val="2"/>
            <w:hideMark/>
          </w:tcPr>
          <w:p w14:paraId="3A7290F7"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hideMark/>
          </w:tcPr>
          <w:p w14:paraId="583031EA" w14:textId="77777777" w:rsidR="00692E2E" w:rsidRPr="0097122C" w:rsidRDefault="00692E2E" w:rsidP="00690ACE">
            <w:pPr>
              <w:suppressAutoHyphens w:val="0"/>
              <w:rPr>
                <w:sz w:val="20"/>
                <w:szCs w:val="20"/>
              </w:rPr>
            </w:pPr>
            <w:r w:rsidRPr="0097122C">
              <w:rPr>
                <w:sz w:val="20"/>
                <w:szCs w:val="20"/>
              </w:rPr>
              <w:t>1˝</w:t>
            </w:r>
          </w:p>
        </w:tc>
        <w:tc>
          <w:tcPr>
            <w:tcW w:w="956" w:type="dxa"/>
            <w:gridSpan w:val="2"/>
            <w:hideMark/>
          </w:tcPr>
          <w:p w14:paraId="4BF7C43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B2F1C29" w14:textId="77777777" w:rsidR="00692E2E" w:rsidRPr="0097122C" w:rsidRDefault="00692E2E" w:rsidP="00690ACE">
            <w:pPr>
              <w:suppressAutoHyphens w:val="0"/>
              <w:rPr>
                <w:sz w:val="20"/>
                <w:szCs w:val="20"/>
              </w:rPr>
            </w:pPr>
          </w:p>
        </w:tc>
        <w:tc>
          <w:tcPr>
            <w:tcW w:w="567" w:type="dxa"/>
            <w:vMerge/>
            <w:hideMark/>
          </w:tcPr>
          <w:p w14:paraId="59585B36" w14:textId="77777777" w:rsidR="00692E2E" w:rsidRPr="0097122C" w:rsidRDefault="00692E2E" w:rsidP="00690ACE">
            <w:pPr>
              <w:suppressAutoHyphens w:val="0"/>
              <w:rPr>
                <w:sz w:val="20"/>
                <w:szCs w:val="20"/>
              </w:rPr>
            </w:pPr>
          </w:p>
        </w:tc>
        <w:tc>
          <w:tcPr>
            <w:tcW w:w="567" w:type="dxa"/>
            <w:vMerge/>
            <w:hideMark/>
          </w:tcPr>
          <w:p w14:paraId="2DB00C72" w14:textId="77777777" w:rsidR="00692E2E" w:rsidRPr="0097122C" w:rsidRDefault="00692E2E" w:rsidP="00690ACE">
            <w:pPr>
              <w:suppressAutoHyphens w:val="0"/>
              <w:rPr>
                <w:sz w:val="20"/>
                <w:szCs w:val="20"/>
              </w:rPr>
            </w:pPr>
          </w:p>
        </w:tc>
        <w:tc>
          <w:tcPr>
            <w:tcW w:w="567" w:type="dxa"/>
            <w:vMerge/>
            <w:hideMark/>
          </w:tcPr>
          <w:p w14:paraId="55DA457C" w14:textId="77777777" w:rsidR="00692E2E" w:rsidRPr="0097122C" w:rsidRDefault="00692E2E" w:rsidP="00690ACE">
            <w:pPr>
              <w:suppressAutoHyphens w:val="0"/>
              <w:rPr>
                <w:sz w:val="20"/>
                <w:szCs w:val="20"/>
              </w:rPr>
            </w:pPr>
          </w:p>
        </w:tc>
        <w:tc>
          <w:tcPr>
            <w:tcW w:w="567" w:type="dxa"/>
            <w:vMerge/>
            <w:hideMark/>
          </w:tcPr>
          <w:p w14:paraId="31A8783F" w14:textId="77777777" w:rsidR="00692E2E" w:rsidRPr="0097122C" w:rsidRDefault="00692E2E" w:rsidP="00690ACE">
            <w:pPr>
              <w:suppressAutoHyphens w:val="0"/>
              <w:rPr>
                <w:sz w:val="20"/>
                <w:szCs w:val="20"/>
              </w:rPr>
            </w:pPr>
          </w:p>
        </w:tc>
        <w:tc>
          <w:tcPr>
            <w:tcW w:w="567" w:type="dxa"/>
            <w:vMerge/>
            <w:hideMark/>
          </w:tcPr>
          <w:p w14:paraId="2719C654" w14:textId="77777777" w:rsidR="00692E2E" w:rsidRPr="0097122C" w:rsidRDefault="00692E2E" w:rsidP="00690ACE">
            <w:pPr>
              <w:suppressAutoHyphens w:val="0"/>
              <w:rPr>
                <w:sz w:val="20"/>
                <w:szCs w:val="20"/>
              </w:rPr>
            </w:pPr>
          </w:p>
        </w:tc>
      </w:tr>
      <w:tr w:rsidR="00692E2E" w:rsidRPr="0097122C" w14:paraId="4D2FA29E" w14:textId="77777777" w:rsidTr="008C2E8A">
        <w:trPr>
          <w:trHeight w:val="300"/>
        </w:trPr>
        <w:tc>
          <w:tcPr>
            <w:tcW w:w="616" w:type="dxa"/>
            <w:noWrap/>
            <w:hideMark/>
          </w:tcPr>
          <w:p w14:paraId="2E121E5A" w14:textId="77777777" w:rsidR="00692E2E" w:rsidRPr="0097122C" w:rsidRDefault="00692E2E" w:rsidP="00690ACE">
            <w:pPr>
              <w:suppressAutoHyphens w:val="0"/>
              <w:rPr>
                <w:sz w:val="20"/>
                <w:szCs w:val="20"/>
              </w:rPr>
            </w:pPr>
            <w:r w:rsidRPr="0097122C">
              <w:rPr>
                <w:sz w:val="20"/>
                <w:szCs w:val="20"/>
              </w:rPr>
              <w:t>1153</w:t>
            </w:r>
          </w:p>
        </w:tc>
        <w:tc>
          <w:tcPr>
            <w:tcW w:w="3310" w:type="dxa"/>
            <w:gridSpan w:val="2"/>
            <w:hideMark/>
          </w:tcPr>
          <w:p w14:paraId="08233C63"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hideMark/>
          </w:tcPr>
          <w:p w14:paraId="4AD065B3" w14:textId="77777777" w:rsidR="00692E2E" w:rsidRPr="0097122C" w:rsidRDefault="00692E2E" w:rsidP="00690ACE">
            <w:pPr>
              <w:suppressAutoHyphens w:val="0"/>
              <w:rPr>
                <w:sz w:val="20"/>
                <w:szCs w:val="20"/>
              </w:rPr>
            </w:pPr>
            <w:r w:rsidRPr="0097122C">
              <w:rPr>
                <w:sz w:val="20"/>
                <w:szCs w:val="20"/>
              </w:rPr>
              <w:t>1 ¼˝</w:t>
            </w:r>
          </w:p>
        </w:tc>
        <w:tc>
          <w:tcPr>
            <w:tcW w:w="956" w:type="dxa"/>
            <w:gridSpan w:val="2"/>
            <w:hideMark/>
          </w:tcPr>
          <w:p w14:paraId="37DA65A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07AD1DF" w14:textId="77777777" w:rsidR="00692E2E" w:rsidRPr="0097122C" w:rsidRDefault="00692E2E" w:rsidP="00690ACE">
            <w:pPr>
              <w:suppressAutoHyphens w:val="0"/>
              <w:rPr>
                <w:sz w:val="20"/>
                <w:szCs w:val="20"/>
              </w:rPr>
            </w:pPr>
          </w:p>
        </w:tc>
        <w:tc>
          <w:tcPr>
            <w:tcW w:w="567" w:type="dxa"/>
            <w:vMerge/>
            <w:hideMark/>
          </w:tcPr>
          <w:p w14:paraId="12D22AD0" w14:textId="77777777" w:rsidR="00692E2E" w:rsidRPr="0097122C" w:rsidRDefault="00692E2E" w:rsidP="00690ACE">
            <w:pPr>
              <w:suppressAutoHyphens w:val="0"/>
              <w:rPr>
                <w:sz w:val="20"/>
                <w:szCs w:val="20"/>
              </w:rPr>
            </w:pPr>
          </w:p>
        </w:tc>
        <w:tc>
          <w:tcPr>
            <w:tcW w:w="567" w:type="dxa"/>
            <w:vMerge/>
            <w:hideMark/>
          </w:tcPr>
          <w:p w14:paraId="23C11607" w14:textId="77777777" w:rsidR="00692E2E" w:rsidRPr="0097122C" w:rsidRDefault="00692E2E" w:rsidP="00690ACE">
            <w:pPr>
              <w:suppressAutoHyphens w:val="0"/>
              <w:rPr>
                <w:sz w:val="20"/>
                <w:szCs w:val="20"/>
              </w:rPr>
            </w:pPr>
          </w:p>
        </w:tc>
        <w:tc>
          <w:tcPr>
            <w:tcW w:w="567" w:type="dxa"/>
            <w:vMerge/>
            <w:hideMark/>
          </w:tcPr>
          <w:p w14:paraId="4176C151" w14:textId="77777777" w:rsidR="00692E2E" w:rsidRPr="0097122C" w:rsidRDefault="00692E2E" w:rsidP="00690ACE">
            <w:pPr>
              <w:suppressAutoHyphens w:val="0"/>
              <w:rPr>
                <w:sz w:val="20"/>
                <w:szCs w:val="20"/>
              </w:rPr>
            </w:pPr>
          </w:p>
        </w:tc>
        <w:tc>
          <w:tcPr>
            <w:tcW w:w="567" w:type="dxa"/>
            <w:vMerge/>
            <w:hideMark/>
          </w:tcPr>
          <w:p w14:paraId="03E311CD" w14:textId="77777777" w:rsidR="00692E2E" w:rsidRPr="0097122C" w:rsidRDefault="00692E2E" w:rsidP="00690ACE">
            <w:pPr>
              <w:suppressAutoHyphens w:val="0"/>
              <w:rPr>
                <w:sz w:val="20"/>
                <w:szCs w:val="20"/>
              </w:rPr>
            </w:pPr>
          </w:p>
        </w:tc>
        <w:tc>
          <w:tcPr>
            <w:tcW w:w="567" w:type="dxa"/>
            <w:vMerge/>
            <w:hideMark/>
          </w:tcPr>
          <w:p w14:paraId="392EA2FD" w14:textId="77777777" w:rsidR="00692E2E" w:rsidRPr="0097122C" w:rsidRDefault="00692E2E" w:rsidP="00690ACE">
            <w:pPr>
              <w:suppressAutoHyphens w:val="0"/>
              <w:rPr>
                <w:sz w:val="20"/>
                <w:szCs w:val="20"/>
              </w:rPr>
            </w:pPr>
          </w:p>
        </w:tc>
      </w:tr>
      <w:tr w:rsidR="00692E2E" w:rsidRPr="0097122C" w14:paraId="79FAA597" w14:textId="77777777" w:rsidTr="008C2E8A">
        <w:trPr>
          <w:trHeight w:val="300"/>
        </w:trPr>
        <w:tc>
          <w:tcPr>
            <w:tcW w:w="616" w:type="dxa"/>
            <w:noWrap/>
            <w:hideMark/>
          </w:tcPr>
          <w:p w14:paraId="377E7804" w14:textId="77777777" w:rsidR="00692E2E" w:rsidRPr="0097122C" w:rsidRDefault="00692E2E" w:rsidP="00690ACE">
            <w:pPr>
              <w:suppressAutoHyphens w:val="0"/>
              <w:rPr>
                <w:sz w:val="20"/>
                <w:szCs w:val="20"/>
              </w:rPr>
            </w:pPr>
            <w:r w:rsidRPr="0097122C">
              <w:rPr>
                <w:sz w:val="20"/>
                <w:szCs w:val="20"/>
              </w:rPr>
              <w:t>1154</w:t>
            </w:r>
          </w:p>
        </w:tc>
        <w:tc>
          <w:tcPr>
            <w:tcW w:w="3310" w:type="dxa"/>
            <w:gridSpan w:val="2"/>
            <w:hideMark/>
          </w:tcPr>
          <w:p w14:paraId="09CF0B85"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hideMark/>
          </w:tcPr>
          <w:p w14:paraId="66F9AD87" w14:textId="77777777" w:rsidR="00692E2E" w:rsidRPr="0097122C" w:rsidRDefault="00692E2E" w:rsidP="00690ACE">
            <w:pPr>
              <w:suppressAutoHyphens w:val="0"/>
              <w:rPr>
                <w:sz w:val="20"/>
                <w:szCs w:val="20"/>
              </w:rPr>
            </w:pPr>
            <w:r w:rsidRPr="0097122C">
              <w:rPr>
                <w:sz w:val="20"/>
                <w:szCs w:val="20"/>
              </w:rPr>
              <w:t>1 ½˝</w:t>
            </w:r>
          </w:p>
        </w:tc>
        <w:tc>
          <w:tcPr>
            <w:tcW w:w="956" w:type="dxa"/>
            <w:gridSpan w:val="2"/>
            <w:hideMark/>
          </w:tcPr>
          <w:p w14:paraId="1383077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4C0FCAD" w14:textId="77777777" w:rsidR="00692E2E" w:rsidRPr="0097122C" w:rsidRDefault="00692E2E" w:rsidP="00690ACE">
            <w:pPr>
              <w:suppressAutoHyphens w:val="0"/>
              <w:rPr>
                <w:sz w:val="20"/>
                <w:szCs w:val="20"/>
              </w:rPr>
            </w:pPr>
          </w:p>
        </w:tc>
        <w:tc>
          <w:tcPr>
            <w:tcW w:w="567" w:type="dxa"/>
            <w:vMerge/>
            <w:hideMark/>
          </w:tcPr>
          <w:p w14:paraId="1AAA3A0A" w14:textId="77777777" w:rsidR="00692E2E" w:rsidRPr="0097122C" w:rsidRDefault="00692E2E" w:rsidP="00690ACE">
            <w:pPr>
              <w:suppressAutoHyphens w:val="0"/>
              <w:rPr>
                <w:sz w:val="20"/>
                <w:szCs w:val="20"/>
              </w:rPr>
            </w:pPr>
          </w:p>
        </w:tc>
        <w:tc>
          <w:tcPr>
            <w:tcW w:w="567" w:type="dxa"/>
            <w:vMerge/>
            <w:hideMark/>
          </w:tcPr>
          <w:p w14:paraId="0F814629" w14:textId="77777777" w:rsidR="00692E2E" w:rsidRPr="0097122C" w:rsidRDefault="00692E2E" w:rsidP="00690ACE">
            <w:pPr>
              <w:suppressAutoHyphens w:val="0"/>
              <w:rPr>
                <w:sz w:val="20"/>
                <w:szCs w:val="20"/>
              </w:rPr>
            </w:pPr>
          </w:p>
        </w:tc>
        <w:tc>
          <w:tcPr>
            <w:tcW w:w="567" w:type="dxa"/>
            <w:vMerge/>
            <w:hideMark/>
          </w:tcPr>
          <w:p w14:paraId="6D6D5308" w14:textId="77777777" w:rsidR="00692E2E" w:rsidRPr="0097122C" w:rsidRDefault="00692E2E" w:rsidP="00690ACE">
            <w:pPr>
              <w:suppressAutoHyphens w:val="0"/>
              <w:rPr>
                <w:sz w:val="20"/>
                <w:szCs w:val="20"/>
              </w:rPr>
            </w:pPr>
          </w:p>
        </w:tc>
        <w:tc>
          <w:tcPr>
            <w:tcW w:w="567" w:type="dxa"/>
            <w:vMerge/>
            <w:hideMark/>
          </w:tcPr>
          <w:p w14:paraId="16174655" w14:textId="77777777" w:rsidR="00692E2E" w:rsidRPr="0097122C" w:rsidRDefault="00692E2E" w:rsidP="00690ACE">
            <w:pPr>
              <w:suppressAutoHyphens w:val="0"/>
              <w:rPr>
                <w:sz w:val="20"/>
                <w:szCs w:val="20"/>
              </w:rPr>
            </w:pPr>
          </w:p>
        </w:tc>
        <w:tc>
          <w:tcPr>
            <w:tcW w:w="567" w:type="dxa"/>
            <w:vMerge/>
            <w:hideMark/>
          </w:tcPr>
          <w:p w14:paraId="15F1D810" w14:textId="77777777" w:rsidR="00692E2E" w:rsidRPr="0097122C" w:rsidRDefault="00692E2E" w:rsidP="00690ACE">
            <w:pPr>
              <w:suppressAutoHyphens w:val="0"/>
              <w:rPr>
                <w:sz w:val="20"/>
                <w:szCs w:val="20"/>
              </w:rPr>
            </w:pPr>
          </w:p>
        </w:tc>
      </w:tr>
      <w:tr w:rsidR="00692E2E" w:rsidRPr="0097122C" w14:paraId="7C75E3F6" w14:textId="77777777" w:rsidTr="008C2E8A">
        <w:trPr>
          <w:trHeight w:val="300"/>
        </w:trPr>
        <w:tc>
          <w:tcPr>
            <w:tcW w:w="616" w:type="dxa"/>
            <w:noWrap/>
            <w:hideMark/>
          </w:tcPr>
          <w:p w14:paraId="1FAF9282" w14:textId="77777777" w:rsidR="00692E2E" w:rsidRPr="0097122C" w:rsidRDefault="00692E2E" w:rsidP="00690ACE">
            <w:pPr>
              <w:suppressAutoHyphens w:val="0"/>
              <w:rPr>
                <w:sz w:val="20"/>
                <w:szCs w:val="20"/>
              </w:rPr>
            </w:pPr>
            <w:r w:rsidRPr="0097122C">
              <w:rPr>
                <w:sz w:val="20"/>
                <w:szCs w:val="20"/>
              </w:rPr>
              <w:t>1155</w:t>
            </w:r>
          </w:p>
        </w:tc>
        <w:tc>
          <w:tcPr>
            <w:tcW w:w="3310" w:type="dxa"/>
            <w:gridSpan w:val="2"/>
            <w:hideMark/>
          </w:tcPr>
          <w:p w14:paraId="2D945A6C"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hideMark/>
          </w:tcPr>
          <w:p w14:paraId="2F5DA8DE" w14:textId="77777777" w:rsidR="00692E2E" w:rsidRPr="0097122C" w:rsidRDefault="00692E2E" w:rsidP="00690ACE">
            <w:pPr>
              <w:suppressAutoHyphens w:val="0"/>
              <w:rPr>
                <w:sz w:val="20"/>
                <w:szCs w:val="20"/>
              </w:rPr>
            </w:pPr>
            <w:r w:rsidRPr="0097122C">
              <w:rPr>
                <w:sz w:val="20"/>
                <w:szCs w:val="20"/>
              </w:rPr>
              <w:t>2˝</w:t>
            </w:r>
          </w:p>
        </w:tc>
        <w:tc>
          <w:tcPr>
            <w:tcW w:w="956" w:type="dxa"/>
            <w:gridSpan w:val="2"/>
            <w:hideMark/>
          </w:tcPr>
          <w:p w14:paraId="3724190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EDFF25B" w14:textId="77777777" w:rsidR="00692E2E" w:rsidRPr="0097122C" w:rsidRDefault="00692E2E" w:rsidP="00690ACE">
            <w:pPr>
              <w:suppressAutoHyphens w:val="0"/>
              <w:rPr>
                <w:sz w:val="20"/>
                <w:szCs w:val="20"/>
              </w:rPr>
            </w:pPr>
          </w:p>
        </w:tc>
        <w:tc>
          <w:tcPr>
            <w:tcW w:w="567" w:type="dxa"/>
            <w:vMerge/>
            <w:hideMark/>
          </w:tcPr>
          <w:p w14:paraId="706199B2" w14:textId="77777777" w:rsidR="00692E2E" w:rsidRPr="0097122C" w:rsidRDefault="00692E2E" w:rsidP="00690ACE">
            <w:pPr>
              <w:suppressAutoHyphens w:val="0"/>
              <w:rPr>
                <w:sz w:val="20"/>
                <w:szCs w:val="20"/>
              </w:rPr>
            </w:pPr>
          </w:p>
        </w:tc>
        <w:tc>
          <w:tcPr>
            <w:tcW w:w="567" w:type="dxa"/>
            <w:vMerge/>
            <w:hideMark/>
          </w:tcPr>
          <w:p w14:paraId="6B523F9E" w14:textId="77777777" w:rsidR="00692E2E" w:rsidRPr="0097122C" w:rsidRDefault="00692E2E" w:rsidP="00690ACE">
            <w:pPr>
              <w:suppressAutoHyphens w:val="0"/>
              <w:rPr>
                <w:sz w:val="20"/>
                <w:szCs w:val="20"/>
              </w:rPr>
            </w:pPr>
          </w:p>
        </w:tc>
        <w:tc>
          <w:tcPr>
            <w:tcW w:w="567" w:type="dxa"/>
            <w:vMerge/>
            <w:hideMark/>
          </w:tcPr>
          <w:p w14:paraId="4D5F7746" w14:textId="77777777" w:rsidR="00692E2E" w:rsidRPr="0097122C" w:rsidRDefault="00692E2E" w:rsidP="00690ACE">
            <w:pPr>
              <w:suppressAutoHyphens w:val="0"/>
              <w:rPr>
                <w:sz w:val="20"/>
                <w:szCs w:val="20"/>
              </w:rPr>
            </w:pPr>
          </w:p>
        </w:tc>
        <w:tc>
          <w:tcPr>
            <w:tcW w:w="567" w:type="dxa"/>
            <w:vMerge/>
            <w:hideMark/>
          </w:tcPr>
          <w:p w14:paraId="626FA167" w14:textId="77777777" w:rsidR="00692E2E" w:rsidRPr="0097122C" w:rsidRDefault="00692E2E" w:rsidP="00690ACE">
            <w:pPr>
              <w:suppressAutoHyphens w:val="0"/>
              <w:rPr>
                <w:sz w:val="20"/>
                <w:szCs w:val="20"/>
              </w:rPr>
            </w:pPr>
          </w:p>
        </w:tc>
        <w:tc>
          <w:tcPr>
            <w:tcW w:w="567" w:type="dxa"/>
            <w:vMerge/>
            <w:hideMark/>
          </w:tcPr>
          <w:p w14:paraId="6F8FD89D" w14:textId="77777777" w:rsidR="00692E2E" w:rsidRPr="0097122C" w:rsidRDefault="00692E2E" w:rsidP="00690ACE">
            <w:pPr>
              <w:suppressAutoHyphens w:val="0"/>
              <w:rPr>
                <w:sz w:val="20"/>
                <w:szCs w:val="20"/>
              </w:rPr>
            </w:pPr>
          </w:p>
        </w:tc>
      </w:tr>
      <w:tr w:rsidR="00692E2E" w:rsidRPr="0097122C" w14:paraId="3E8F5125" w14:textId="77777777" w:rsidTr="008C2E8A">
        <w:trPr>
          <w:trHeight w:val="300"/>
        </w:trPr>
        <w:tc>
          <w:tcPr>
            <w:tcW w:w="616" w:type="dxa"/>
            <w:noWrap/>
            <w:hideMark/>
          </w:tcPr>
          <w:p w14:paraId="51B747FB" w14:textId="77777777" w:rsidR="00692E2E" w:rsidRPr="0097122C" w:rsidRDefault="00692E2E" w:rsidP="00690ACE">
            <w:pPr>
              <w:suppressAutoHyphens w:val="0"/>
              <w:rPr>
                <w:sz w:val="20"/>
                <w:szCs w:val="20"/>
              </w:rPr>
            </w:pPr>
            <w:r w:rsidRPr="0097122C">
              <w:rPr>
                <w:sz w:val="20"/>
                <w:szCs w:val="20"/>
              </w:rPr>
              <w:t>1156</w:t>
            </w:r>
          </w:p>
        </w:tc>
        <w:tc>
          <w:tcPr>
            <w:tcW w:w="3310" w:type="dxa"/>
            <w:gridSpan w:val="2"/>
            <w:hideMark/>
          </w:tcPr>
          <w:p w14:paraId="7F514C82"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M-F   </w:t>
            </w:r>
          </w:p>
        </w:tc>
        <w:tc>
          <w:tcPr>
            <w:tcW w:w="1605" w:type="dxa"/>
            <w:noWrap/>
            <w:hideMark/>
          </w:tcPr>
          <w:p w14:paraId="6CF11FBE" w14:textId="77777777" w:rsidR="00692E2E" w:rsidRPr="0097122C" w:rsidRDefault="00692E2E" w:rsidP="00690ACE">
            <w:pPr>
              <w:suppressAutoHyphens w:val="0"/>
              <w:rPr>
                <w:sz w:val="20"/>
                <w:szCs w:val="20"/>
              </w:rPr>
            </w:pPr>
            <w:r w:rsidRPr="0097122C">
              <w:rPr>
                <w:sz w:val="20"/>
                <w:szCs w:val="20"/>
              </w:rPr>
              <w:t>½˝</w:t>
            </w:r>
          </w:p>
        </w:tc>
        <w:tc>
          <w:tcPr>
            <w:tcW w:w="956" w:type="dxa"/>
            <w:gridSpan w:val="2"/>
            <w:hideMark/>
          </w:tcPr>
          <w:p w14:paraId="795BBA6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F0BD1EC" w14:textId="77777777" w:rsidR="00692E2E" w:rsidRPr="0097122C" w:rsidRDefault="00692E2E" w:rsidP="00690ACE">
            <w:pPr>
              <w:suppressAutoHyphens w:val="0"/>
              <w:rPr>
                <w:sz w:val="20"/>
                <w:szCs w:val="20"/>
              </w:rPr>
            </w:pPr>
          </w:p>
        </w:tc>
        <w:tc>
          <w:tcPr>
            <w:tcW w:w="567" w:type="dxa"/>
            <w:vMerge/>
            <w:hideMark/>
          </w:tcPr>
          <w:p w14:paraId="13811AFC" w14:textId="77777777" w:rsidR="00692E2E" w:rsidRPr="0097122C" w:rsidRDefault="00692E2E" w:rsidP="00690ACE">
            <w:pPr>
              <w:suppressAutoHyphens w:val="0"/>
              <w:rPr>
                <w:sz w:val="20"/>
                <w:szCs w:val="20"/>
              </w:rPr>
            </w:pPr>
          </w:p>
        </w:tc>
        <w:tc>
          <w:tcPr>
            <w:tcW w:w="567" w:type="dxa"/>
            <w:vMerge/>
            <w:hideMark/>
          </w:tcPr>
          <w:p w14:paraId="5AF4FDA0" w14:textId="77777777" w:rsidR="00692E2E" w:rsidRPr="0097122C" w:rsidRDefault="00692E2E" w:rsidP="00690ACE">
            <w:pPr>
              <w:suppressAutoHyphens w:val="0"/>
              <w:rPr>
                <w:sz w:val="20"/>
                <w:szCs w:val="20"/>
              </w:rPr>
            </w:pPr>
          </w:p>
        </w:tc>
        <w:tc>
          <w:tcPr>
            <w:tcW w:w="567" w:type="dxa"/>
            <w:vMerge/>
            <w:hideMark/>
          </w:tcPr>
          <w:p w14:paraId="03B2D94A" w14:textId="77777777" w:rsidR="00692E2E" w:rsidRPr="0097122C" w:rsidRDefault="00692E2E" w:rsidP="00690ACE">
            <w:pPr>
              <w:suppressAutoHyphens w:val="0"/>
              <w:rPr>
                <w:sz w:val="20"/>
                <w:szCs w:val="20"/>
              </w:rPr>
            </w:pPr>
          </w:p>
        </w:tc>
        <w:tc>
          <w:tcPr>
            <w:tcW w:w="567" w:type="dxa"/>
            <w:vMerge/>
            <w:hideMark/>
          </w:tcPr>
          <w:p w14:paraId="7F46B083" w14:textId="77777777" w:rsidR="00692E2E" w:rsidRPr="0097122C" w:rsidRDefault="00692E2E" w:rsidP="00690ACE">
            <w:pPr>
              <w:suppressAutoHyphens w:val="0"/>
              <w:rPr>
                <w:sz w:val="20"/>
                <w:szCs w:val="20"/>
              </w:rPr>
            </w:pPr>
          </w:p>
        </w:tc>
        <w:tc>
          <w:tcPr>
            <w:tcW w:w="567" w:type="dxa"/>
            <w:vMerge/>
            <w:hideMark/>
          </w:tcPr>
          <w:p w14:paraId="55EEA07A" w14:textId="77777777" w:rsidR="00692E2E" w:rsidRPr="0097122C" w:rsidRDefault="00692E2E" w:rsidP="00690ACE">
            <w:pPr>
              <w:suppressAutoHyphens w:val="0"/>
              <w:rPr>
                <w:sz w:val="20"/>
                <w:szCs w:val="20"/>
              </w:rPr>
            </w:pPr>
          </w:p>
        </w:tc>
      </w:tr>
      <w:tr w:rsidR="00692E2E" w:rsidRPr="0097122C" w14:paraId="4AC075CA" w14:textId="77777777" w:rsidTr="008C2E8A">
        <w:trPr>
          <w:trHeight w:val="300"/>
        </w:trPr>
        <w:tc>
          <w:tcPr>
            <w:tcW w:w="616" w:type="dxa"/>
            <w:noWrap/>
            <w:hideMark/>
          </w:tcPr>
          <w:p w14:paraId="1B28D6B4" w14:textId="77777777" w:rsidR="00692E2E" w:rsidRPr="0097122C" w:rsidRDefault="00692E2E" w:rsidP="00690ACE">
            <w:pPr>
              <w:suppressAutoHyphens w:val="0"/>
              <w:rPr>
                <w:sz w:val="20"/>
                <w:szCs w:val="20"/>
              </w:rPr>
            </w:pPr>
            <w:r w:rsidRPr="0097122C">
              <w:rPr>
                <w:sz w:val="20"/>
                <w:szCs w:val="20"/>
              </w:rPr>
              <w:t>1157</w:t>
            </w:r>
          </w:p>
        </w:tc>
        <w:tc>
          <w:tcPr>
            <w:tcW w:w="3310" w:type="dxa"/>
            <w:gridSpan w:val="2"/>
            <w:hideMark/>
          </w:tcPr>
          <w:p w14:paraId="08C17E34"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M-M-M</w:t>
            </w:r>
          </w:p>
        </w:tc>
        <w:tc>
          <w:tcPr>
            <w:tcW w:w="1605" w:type="dxa"/>
            <w:noWrap/>
            <w:hideMark/>
          </w:tcPr>
          <w:p w14:paraId="021336F5" w14:textId="77777777" w:rsidR="00692E2E" w:rsidRPr="0097122C" w:rsidRDefault="00692E2E" w:rsidP="00690ACE">
            <w:pPr>
              <w:suppressAutoHyphens w:val="0"/>
              <w:rPr>
                <w:sz w:val="20"/>
                <w:szCs w:val="20"/>
              </w:rPr>
            </w:pPr>
            <w:r w:rsidRPr="0097122C">
              <w:rPr>
                <w:sz w:val="20"/>
                <w:szCs w:val="20"/>
              </w:rPr>
              <w:t xml:space="preserve">  ½˝</w:t>
            </w:r>
          </w:p>
        </w:tc>
        <w:tc>
          <w:tcPr>
            <w:tcW w:w="956" w:type="dxa"/>
            <w:gridSpan w:val="2"/>
            <w:hideMark/>
          </w:tcPr>
          <w:p w14:paraId="363012F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D549640" w14:textId="77777777" w:rsidR="00692E2E" w:rsidRPr="0097122C" w:rsidRDefault="00692E2E" w:rsidP="00690ACE">
            <w:pPr>
              <w:suppressAutoHyphens w:val="0"/>
              <w:rPr>
                <w:sz w:val="20"/>
                <w:szCs w:val="20"/>
              </w:rPr>
            </w:pPr>
          </w:p>
        </w:tc>
        <w:tc>
          <w:tcPr>
            <w:tcW w:w="567" w:type="dxa"/>
            <w:vMerge/>
            <w:hideMark/>
          </w:tcPr>
          <w:p w14:paraId="61150424" w14:textId="77777777" w:rsidR="00692E2E" w:rsidRPr="0097122C" w:rsidRDefault="00692E2E" w:rsidP="00690ACE">
            <w:pPr>
              <w:suppressAutoHyphens w:val="0"/>
              <w:rPr>
                <w:sz w:val="20"/>
                <w:szCs w:val="20"/>
              </w:rPr>
            </w:pPr>
          </w:p>
        </w:tc>
        <w:tc>
          <w:tcPr>
            <w:tcW w:w="567" w:type="dxa"/>
            <w:vMerge/>
            <w:hideMark/>
          </w:tcPr>
          <w:p w14:paraId="7E4CD2AF" w14:textId="77777777" w:rsidR="00692E2E" w:rsidRPr="0097122C" w:rsidRDefault="00692E2E" w:rsidP="00690ACE">
            <w:pPr>
              <w:suppressAutoHyphens w:val="0"/>
              <w:rPr>
                <w:sz w:val="20"/>
                <w:szCs w:val="20"/>
              </w:rPr>
            </w:pPr>
          </w:p>
        </w:tc>
        <w:tc>
          <w:tcPr>
            <w:tcW w:w="567" w:type="dxa"/>
            <w:vMerge/>
            <w:hideMark/>
          </w:tcPr>
          <w:p w14:paraId="643B7C35" w14:textId="77777777" w:rsidR="00692E2E" w:rsidRPr="0097122C" w:rsidRDefault="00692E2E" w:rsidP="00690ACE">
            <w:pPr>
              <w:suppressAutoHyphens w:val="0"/>
              <w:rPr>
                <w:sz w:val="20"/>
                <w:szCs w:val="20"/>
              </w:rPr>
            </w:pPr>
          </w:p>
        </w:tc>
        <w:tc>
          <w:tcPr>
            <w:tcW w:w="567" w:type="dxa"/>
            <w:vMerge/>
            <w:hideMark/>
          </w:tcPr>
          <w:p w14:paraId="5918E82D" w14:textId="77777777" w:rsidR="00692E2E" w:rsidRPr="0097122C" w:rsidRDefault="00692E2E" w:rsidP="00690ACE">
            <w:pPr>
              <w:suppressAutoHyphens w:val="0"/>
              <w:rPr>
                <w:sz w:val="20"/>
                <w:szCs w:val="20"/>
              </w:rPr>
            </w:pPr>
          </w:p>
        </w:tc>
        <w:tc>
          <w:tcPr>
            <w:tcW w:w="567" w:type="dxa"/>
            <w:vMerge/>
            <w:hideMark/>
          </w:tcPr>
          <w:p w14:paraId="2B8FE7E8" w14:textId="77777777" w:rsidR="00692E2E" w:rsidRPr="0097122C" w:rsidRDefault="00692E2E" w:rsidP="00690ACE">
            <w:pPr>
              <w:suppressAutoHyphens w:val="0"/>
              <w:rPr>
                <w:sz w:val="20"/>
                <w:szCs w:val="20"/>
              </w:rPr>
            </w:pPr>
          </w:p>
        </w:tc>
      </w:tr>
      <w:tr w:rsidR="00692E2E" w:rsidRPr="0097122C" w14:paraId="3F4AE7D3" w14:textId="77777777" w:rsidTr="008C2E8A">
        <w:trPr>
          <w:trHeight w:val="300"/>
        </w:trPr>
        <w:tc>
          <w:tcPr>
            <w:tcW w:w="616" w:type="dxa"/>
            <w:noWrap/>
            <w:hideMark/>
          </w:tcPr>
          <w:p w14:paraId="54739D4C" w14:textId="77777777" w:rsidR="00692E2E" w:rsidRPr="0097122C" w:rsidRDefault="00692E2E" w:rsidP="00690ACE">
            <w:pPr>
              <w:suppressAutoHyphens w:val="0"/>
              <w:rPr>
                <w:sz w:val="20"/>
                <w:szCs w:val="20"/>
              </w:rPr>
            </w:pPr>
            <w:r w:rsidRPr="0097122C">
              <w:rPr>
                <w:sz w:val="20"/>
                <w:szCs w:val="20"/>
              </w:rPr>
              <w:t>1158</w:t>
            </w:r>
          </w:p>
        </w:tc>
        <w:tc>
          <w:tcPr>
            <w:tcW w:w="3310" w:type="dxa"/>
            <w:gridSpan w:val="2"/>
            <w:hideMark/>
          </w:tcPr>
          <w:p w14:paraId="7266616B"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F-F-F   </w:t>
            </w:r>
          </w:p>
        </w:tc>
        <w:tc>
          <w:tcPr>
            <w:tcW w:w="1605" w:type="dxa"/>
            <w:noWrap/>
            <w:hideMark/>
          </w:tcPr>
          <w:p w14:paraId="5CB44CE4" w14:textId="77777777" w:rsidR="00692E2E" w:rsidRPr="0097122C" w:rsidRDefault="00692E2E" w:rsidP="00690ACE">
            <w:pPr>
              <w:suppressAutoHyphens w:val="0"/>
              <w:rPr>
                <w:sz w:val="20"/>
                <w:szCs w:val="20"/>
              </w:rPr>
            </w:pPr>
            <w:r w:rsidRPr="0097122C">
              <w:rPr>
                <w:sz w:val="20"/>
                <w:szCs w:val="20"/>
              </w:rPr>
              <w:t>¾˝x1/2˝x3/4˝</w:t>
            </w:r>
          </w:p>
        </w:tc>
        <w:tc>
          <w:tcPr>
            <w:tcW w:w="956" w:type="dxa"/>
            <w:gridSpan w:val="2"/>
            <w:hideMark/>
          </w:tcPr>
          <w:p w14:paraId="0BF6ACF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155FC96" w14:textId="77777777" w:rsidR="00692E2E" w:rsidRPr="0097122C" w:rsidRDefault="00692E2E" w:rsidP="00690ACE">
            <w:pPr>
              <w:suppressAutoHyphens w:val="0"/>
              <w:rPr>
                <w:sz w:val="20"/>
                <w:szCs w:val="20"/>
              </w:rPr>
            </w:pPr>
          </w:p>
        </w:tc>
        <w:tc>
          <w:tcPr>
            <w:tcW w:w="567" w:type="dxa"/>
            <w:vMerge/>
            <w:hideMark/>
          </w:tcPr>
          <w:p w14:paraId="2AC7C835" w14:textId="77777777" w:rsidR="00692E2E" w:rsidRPr="0097122C" w:rsidRDefault="00692E2E" w:rsidP="00690ACE">
            <w:pPr>
              <w:suppressAutoHyphens w:val="0"/>
              <w:rPr>
                <w:sz w:val="20"/>
                <w:szCs w:val="20"/>
              </w:rPr>
            </w:pPr>
          </w:p>
        </w:tc>
        <w:tc>
          <w:tcPr>
            <w:tcW w:w="567" w:type="dxa"/>
            <w:vMerge/>
            <w:hideMark/>
          </w:tcPr>
          <w:p w14:paraId="4D585831" w14:textId="77777777" w:rsidR="00692E2E" w:rsidRPr="0097122C" w:rsidRDefault="00692E2E" w:rsidP="00690ACE">
            <w:pPr>
              <w:suppressAutoHyphens w:val="0"/>
              <w:rPr>
                <w:sz w:val="20"/>
                <w:szCs w:val="20"/>
              </w:rPr>
            </w:pPr>
          </w:p>
        </w:tc>
        <w:tc>
          <w:tcPr>
            <w:tcW w:w="567" w:type="dxa"/>
            <w:vMerge/>
            <w:hideMark/>
          </w:tcPr>
          <w:p w14:paraId="513C3FD1" w14:textId="77777777" w:rsidR="00692E2E" w:rsidRPr="0097122C" w:rsidRDefault="00692E2E" w:rsidP="00690ACE">
            <w:pPr>
              <w:suppressAutoHyphens w:val="0"/>
              <w:rPr>
                <w:sz w:val="20"/>
                <w:szCs w:val="20"/>
              </w:rPr>
            </w:pPr>
          </w:p>
        </w:tc>
        <w:tc>
          <w:tcPr>
            <w:tcW w:w="567" w:type="dxa"/>
            <w:vMerge/>
            <w:hideMark/>
          </w:tcPr>
          <w:p w14:paraId="0F6923F9" w14:textId="77777777" w:rsidR="00692E2E" w:rsidRPr="0097122C" w:rsidRDefault="00692E2E" w:rsidP="00690ACE">
            <w:pPr>
              <w:suppressAutoHyphens w:val="0"/>
              <w:rPr>
                <w:sz w:val="20"/>
                <w:szCs w:val="20"/>
              </w:rPr>
            </w:pPr>
          </w:p>
        </w:tc>
        <w:tc>
          <w:tcPr>
            <w:tcW w:w="567" w:type="dxa"/>
            <w:vMerge/>
            <w:hideMark/>
          </w:tcPr>
          <w:p w14:paraId="4F95C246" w14:textId="77777777" w:rsidR="00692E2E" w:rsidRPr="0097122C" w:rsidRDefault="00692E2E" w:rsidP="00690ACE">
            <w:pPr>
              <w:suppressAutoHyphens w:val="0"/>
              <w:rPr>
                <w:sz w:val="20"/>
                <w:szCs w:val="20"/>
              </w:rPr>
            </w:pPr>
          </w:p>
        </w:tc>
      </w:tr>
      <w:tr w:rsidR="00692E2E" w:rsidRPr="0097122C" w14:paraId="7EA300CD" w14:textId="77777777" w:rsidTr="008C2E8A">
        <w:trPr>
          <w:trHeight w:val="300"/>
        </w:trPr>
        <w:tc>
          <w:tcPr>
            <w:tcW w:w="616" w:type="dxa"/>
            <w:noWrap/>
            <w:hideMark/>
          </w:tcPr>
          <w:p w14:paraId="37AC4ED0" w14:textId="77777777" w:rsidR="00692E2E" w:rsidRPr="0097122C" w:rsidRDefault="00692E2E" w:rsidP="00690ACE">
            <w:pPr>
              <w:suppressAutoHyphens w:val="0"/>
              <w:rPr>
                <w:sz w:val="20"/>
                <w:szCs w:val="20"/>
              </w:rPr>
            </w:pPr>
            <w:r w:rsidRPr="0097122C">
              <w:rPr>
                <w:sz w:val="20"/>
                <w:szCs w:val="20"/>
              </w:rPr>
              <w:t>1159</w:t>
            </w:r>
          </w:p>
        </w:tc>
        <w:tc>
          <w:tcPr>
            <w:tcW w:w="3310" w:type="dxa"/>
            <w:gridSpan w:val="2"/>
            <w:hideMark/>
          </w:tcPr>
          <w:p w14:paraId="68584E23"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F-F-F   </w:t>
            </w:r>
          </w:p>
        </w:tc>
        <w:tc>
          <w:tcPr>
            <w:tcW w:w="1605" w:type="dxa"/>
            <w:hideMark/>
          </w:tcPr>
          <w:p w14:paraId="1EBA86FC" w14:textId="77777777" w:rsidR="00692E2E" w:rsidRPr="0097122C" w:rsidRDefault="00692E2E" w:rsidP="00690ACE">
            <w:pPr>
              <w:suppressAutoHyphens w:val="0"/>
              <w:rPr>
                <w:sz w:val="20"/>
                <w:szCs w:val="20"/>
              </w:rPr>
            </w:pPr>
            <w:r w:rsidRPr="0097122C">
              <w:rPr>
                <w:sz w:val="20"/>
                <w:szCs w:val="20"/>
              </w:rPr>
              <w:t>1˝x1/2˝x1˝</w:t>
            </w:r>
          </w:p>
        </w:tc>
        <w:tc>
          <w:tcPr>
            <w:tcW w:w="956" w:type="dxa"/>
            <w:gridSpan w:val="2"/>
            <w:hideMark/>
          </w:tcPr>
          <w:p w14:paraId="74D9251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97108B9" w14:textId="77777777" w:rsidR="00692E2E" w:rsidRPr="0097122C" w:rsidRDefault="00692E2E" w:rsidP="00690ACE">
            <w:pPr>
              <w:suppressAutoHyphens w:val="0"/>
              <w:rPr>
                <w:sz w:val="20"/>
                <w:szCs w:val="20"/>
              </w:rPr>
            </w:pPr>
          </w:p>
        </w:tc>
        <w:tc>
          <w:tcPr>
            <w:tcW w:w="567" w:type="dxa"/>
            <w:vMerge/>
            <w:hideMark/>
          </w:tcPr>
          <w:p w14:paraId="1068768E" w14:textId="77777777" w:rsidR="00692E2E" w:rsidRPr="0097122C" w:rsidRDefault="00692E2E" w:rsidP="00690ACE">
            <w:pPr>
              <w:suppressAutoHyphens w:val="0"/>
              <w:rPr>
                <w:sz w:val="20"/>
                <w:szCs w:val="20"/>
              </w:rPr>
            </w:pPr>
          </w:p>
        </w:tc>
        <w:tc>
          <w:tcPr>
            <w:tcW w:w="567" w:type="dxa"/>
            <w:vMerge/>
            <w:hideMark/>
          </w:tcPr>
          <w:p w14:paraId="1298D4CB" w14:textId="77777777" w:rsidR="00692E2E" w:rsidRPr="0097122C" w:rsidRDefault="00692E2E" w:rsidP="00690ACE">
            <w:pPr>
              <w:suppressAutoHyphens w:val="0"/>
              <w:rPr>
                <w:sz w:val="20"/>
                <w:szCs w:val="20"/>
              </w:rPr>
            </w:pPr>
          </w:p>
        </w:tc>
        <w:tc>
          <w:tcPr>
            <w:tcW w:w="567" w:type="dxa"/>
            <w:vMerge/>
            <w:hideMark/>
          </w:tcPr>
          <w:p w14:paraId="0C2833DC" w14:textId="77777777" w:rsidR="00692E2E" w:rsidRPr="0097122C" w:rsidRDefault="00692E2E" w:rsidP="00690ACE">
            <w:pPr>
              <w:suppressAutoHyphens w:val="0"/>
              <w:rPr>
                <w:sz w:val="20"/>
                <w:szCs w:val="20"/>
              </w:rPr>
            </w:pPr>
          </w:p>
        </w:tc>
        <w:tc>
          <w:tcPr>
            <w:tcW w:w="567" w:type="dxa"/>
            <w:vMerge/>
            <w:hideMark/>
          </w:tcPr>
          <w:p w14:paraId="7D5A36AA" w14:textId="77777777" w:rsidR="00692E2E" w:rsidRPr="0097122C" w:rsidRDefault="00692E2E" w:rsidP="00690ACE">
            <w:pPr>
              <w:suppressAutoHyphens w:val="0"/>
              <w:rPr>
                <w:sz w:val="20"/>
                <w:szCs w:val="20"/>
              </w:rPr>
            </w:pPr>
          </w:p>
        </w:tc>
        <w:tc>
          <w:tcPr>
            <w:tcW w:w="567" w:type="dxa"/>
            <w:vMerge/>
            <w:hideMark/>
          </w:tcPr>
          <w:p w14:paraId="08F01D5C" w14:textId="77777777" w:rsidR="00692E2E" w:rsidRPr="0097122C" w:rsidRDefault="00692E2E" w:rsidP="00690ACE">
            <w:pPr>
              <w:suppressAutoHyphens w:val="0"/>
              <w:rPr>
                <w:sz w:val="20"/>
                <w:szCs w:val="20"/>
              </w:rPr>
            </w:pPr>
          </w:p>
        </w:tc>
      </w:tr>
      <w:tr w:rsidR="00692E2E" w:rsidRPr="0097122C" w14:paraId="546621C5" w14:textId="77777777" w:rsidTr="008C2E8A">
        <w:trPr>
          <w:trHeight w:val="300"/>
        </w:trPr>
        <w:tc>
          <w:tcPr>
            <w:tcW w:w="616" w:type="dxa"/>
            <w:noWrap/>
            <w:hideMark/>
          </w:tcPr>
          <w:p w14:paraId="4E62A305" w14:textId="77777777" w:rsidR="00692E2E" w:rsidRPr="0097122C" w:rsidRDefault="00692E2E" w:rsidP="00690ACE">
            <w:pPr>
              <w:suppressAutoHyphens w:val="0"/>
              <w:rPr>
                <w:sz w:val="20"/>
                <w:szCs w:val="20"/>
              </w:rPr>
            </w:pPr>
            <w:r w:rsidRPr="0097122C">
              <w:rPr>
                <w:sz w:val="20"/>
                <w:szCs w:val="20"/>
              </w:rPr>
              <w:t>1160</w:t>
            </w:r>
          </w:p>
        </w:tc>
        <w:tc>
          <w:tcPr>
            <w:tcW w:w="3310" w:type="dxa"/>
            <w:gridSpan w:val="2"/>
            <w:hideMark/>
          </w:tcPr>
          <w:p w14:paraId="3914DC0C"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F-F-F   </w:t>
            </w:r>
          </w:p>
        </w:tc>
        <w:tc>
          <w:tcPr>
            <w:tcW w:w="1605" w:type="dxa"/>
            <w:hideMark/>
          </w:tcPr>
          <w:p w14:paraId="704A7B0B" w14:textId="77777777" w:rsidR="00692E2E" w:rsidRPr="0097122C" w:rsidRDefault="00692E2E" w:rsidP="00690ACE">
            <w:pPr>
              <w:suppressAutoHyphens w:val="0"/>
              <w:rPr>
                <w:sz w:val="20"/>
                <w:szCs w:val="20"/>
              </w:rPr>
            </w:pPr>
            <w:r w:rsidRPr="0097122C">
              <w:rPr>
                <w:sz w:val="20"/>
                <w:szCs w:val="20"/>
              </w:rPr>
              <w:t>1˝x3/4˝x1˝</w:t>
            </w:r>
          </w:p>
        </w:tc>
        <w:tc>
          <w:tcPr>
            <w:tcW w:w="956" w:type="dxa"/>
            <w:gridSpan w:val="2"/>
            <w:hideMark/>
          </w:tcPr>
          <w:p w14:paraId="745F482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6602DC8" w14:textId="77777777" w:rsidR="00692E2E" w:rsidRPr="0097122C" w:rsidRDefault="00692E2E" w:rsidP="00690ACE">
            <w:pPr>
              <w:suppressAutoHyphens w:val="0"/>
              <w:rPr>
                <w:sz w:val="20"/>
                <w:szCs w:val="20"/>
              </w:rPr>
            </w:pPr>
          </w:p>
        </w:tc>
        <w:tc>
          <w:tcPr>
            <w:tcW w:w="567" w:type="dxa"/>
            <w:vMerge/>
            <w:hideMark/>
          </w:tcPr>
          <w:p w14:paraId="32C8FFE3" w14:textId="77777777" w:rsidR="00692E2E" w:rsidRPr="0097122C" w:rsidRDefault="00692E2E" w:rsidP="00690ACE">
            <w:pPr>
              <w:suppressAutoHyphens w:val="0"/>
              <w:rPr>
                <w:sz w:val="20"/>
                <w:szCs w:val="20"/>
              </w:rPr>
            </w:pPr>
          </w:p>
        </w:tc>
        <w:tc>
          <w:tcPr>
            <w:tcW w:w="567" w:type="dxa"/>
            <w:vMerge/>
            <w:hideMark/>
          </w:tcPr>
          <w:p w14:paraId="640D8413" w14:textId="77777777" w:rsidR="00692E2E" w:rsidRPr="0097122C" w:rsidRDefault="00692E2E" w:rsidP="00690ACE">
            <w:pPr>
              <w:suppressAutoHyphens w:val="0"/>
              <w:rPr>
                <w:sz w:val="20"/>
                <w:szCs w:val="20"/>
              </w:rPr>
            </w:pPr>
          </w:p>
        </w:tc>
        <w:tc>
          <w:tcPr>
            <w:tcW w:w="567" w:type="dxa"/>
            <w:vMerge/>
            <w:hideMark/>
          </w:tcPr>
          <w:p w14:paraId="7590BA38" w14:textId="77777777" w:rsidR="00692E2E" w:rsidRPr="0097122C" w:rsidRDefault="00692E2E" w:rsidP="00690ACE">
            <w:pPr>
              <w:suppressAutoHyphens w:val="0"/>
              <w:rPr>
                <w:sz w:val="20"/>
                <w:szCs w:val="20"/>
              </w:rPr>
            </w:pPr>
          </w:p>
        </w:tc>
        <w:tc>
          <w:tcPr>
            <w:tcW w:w="567" w:type="dxa"/>
            <w:vMerge/>
            <w:hideMark/>
          </w:tcPr>
          <w:p w14:paraId="4C44F712" w14:textId="77777777" w:rsidR="00692E2E" w:rsidRPr="0097122C" w:rsidRDefault="00692E2E" w:rsidP="00690ACE">
            <w:pPr>
              <w:suppressAutoHyphens w:val="0"/>
              <w:rPr>
                <w:sz w:val="20"/>
                <w:szCs w:val="20"/>
              </w:rPr>
            </w:pPr>
          </w:p>
        </w:tc>
        <w:tc>
          <w:tcPr>
            <w:tcW w:w="567" w:type="dxa"/>
            <w:vMerge/>
            <w:hideMark/>
          </w:tcPr>
          <w:p w14:paraId="0CC749C7" w14:textId="77777777" w:rsidR="00692E2E" w:rsidRPr="0097122C" w:rsidRDefault="00692E2E" w:rsidP="00690ACE">
            <w:pPr>
              <w:suppressAutoHyphens w:val="0"/>
              <w:rPr>
                <w:sz w:val="20"/>
                <w:szCs w:val="20"/>
              </w:rPr>
            </w:pPr>
          </w:p>
        </w:tc>
      </w:tr>
      <w:tr w:rsidR="00692E2E" w:rsidRPr="0097122C" w14:paraId="2524FE3D" w14:textId="77777777" w:rsidTr="008C2E8A">
        <w:trPr>
          <w:trHeight w:val="300"/>
        </w:trPr>
        <w:tc>
          <w:tcPr>
            <w:tcW w:w="616" w:type="dxa"/>
            <w:noWrap/>
            <w:hideMark/>
          </w:tcPr>
          <w:p w14:paraId="6D2A7188" w14:textId="77777777" w:rsidR="00692E2E" w:rsidRPr="0097122C" w:rsidRDefault="00692E2E" w:rsidP="00690ACE">
            <w:pPr>
              <w:suppressAutoHyphens w:val="0"/>
              <w:rPr>
                <w:sz w:val="20"/>
                <w:szCs w:val="20"/>
              </w:rPr>
            </w:pPr>
            <w:r w:rsidRPr="0097122C">
              <w:rPr>
                <w:sz w:val="20"/>
                <w:szCs w:val="20"/>
              </w:rPr>
              <w:t>1161</w:t>
            </w:r>
          </w:p>
        </w:tc>
        <w:tc>
          <w:tcPr>
            <w:tcW w:w="3310" w:type="dxa"/>
            <w:gridSpan w:val="2"/>
            <w:hideMark/>
          </w:tcPr>
          <w:p w14:paraId="10526EFD" w14:textId="77777777" w:rsidR="00692E2E" w:rsidRPr="0097122C" w:rsidRDefault="00692E2E" w:rsidP="00690ACE">
            <w:pPr>
              <w:suppressAutoHyphens w:val="0"/>
              <w:rPr>
                <w:sz w:val="20"/>
                <w:szCs w:val="20"/>
              </w:rPr>
            </w:pPr>
            <w:r w:rsidRPr="0097122C">
              <w:rPr>
                <w:sz w:val="20"/>
                <w:szCs w:val="20"/>
              </w:rPr>
              <w:t xml:space="preserve">Krusts   </w:t>
            </w:r>
          </w:p>
        </w:tc>
        <w:tc>
          <w:tcPr>
            <w:tcW w:w="1605" w:type="dxa"/>
            <w:noWrap/>
            <w:hideMark/>
          </w:tcPr>
          <w:p w14:paraId="457887B2" w14:textId="77777777" w:rsidR="00692E2E" w:rsidRPr="0097122C" w:rsidRDefault="00692E2E" w:rsidP="00690ACE">
            <w:pPr>
              <w:suppressAutoHyphens w:val="0"/>
              <w:rPr>
                <w:sz w:val="20"/>
                <w:szCs w:val="20"/>
              </w:rPr>
            </w:pPr>
            <w:r w:rsidRPr="0097122C">
              <w:rPr>
                <w:sz w:val="20"/>
                <w:szCs w:val="20"/>
              </w:rPr>
              <w:t>½˝</w:t>
            </w:r>
          </w:p>
        </w:tc>
        <w:tc>
          <w:tcPr>
            <w:tcW w:w="956" w:type="dxa"/>
            <w:gridSpan w:val="2"/>
            <w:hideMark/>
          </w:tcPr>
          <w:p w14:paraId="3BFAA2D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944D5AA" w14:textId="77777777" w:rsidR="00692E2E" w:rsidRPr="0097122C" w:rsidRDefault="00692E2E" w:rsidP="00690ACE">
            <w:pPr>
              <w:suppressAutoHyphens w:val="0"/>
              <w:rPr>
                <w:sz w:val="20"/>
                <w:szCs w:val="20"/>
              </w:rPr>
            </w:pPr>
          </w:p>
        </w:tc>
        <w:tc>
          <w:tcPr>
            <w:tcW w:w="567" w:type="dxa"/>
            <w:vMerge/>
            <w:hideMark/>
          </w:tcPr>
          <w:p w14:paraId="00C594E8" w14:textId="77777777" w:rsidR="00692E2E" w:rsidRPr="0097122C" w:rsidRDefault="00692E2E" w:rsidP="00690ACE">
            <w:pPr>
              <w:suppressAutoHyphens w:val="0"/>
              <w:rPr>
                <w:sz w:val="20"/>
                <w:szCs w:val="20"/>
              </w:rPr>
            </w:pPr>
          </w:p>
        </w:tc>
        <w:tc>
          <w:tcPr>
            <w:tcW w:w="567" w:type="dxa"/>
            <w:vMerge/>
            <w:hideMark/>
          </w:tcPr>
          <w:p w14:paraId="36EE39F6" w14:textId="77777777" w:rsidR="00692E2E" w:rsidRPr="0097122C" w:rsidRDefault="00692E2E" w:rsidP="00690ACE">
            <w:pPr>
              <w:suppressAutoHyphens w:val="0"/>
              <w:rPr>
                <w:sz w:val="20"/>
                <w:szCs w:val="20"/>
              </w:rPr>
            </w:pPr>
          </w:p>
        </w:tc>
        <w:tc>
          <w:tcPr>
            <w:tcW w:w="567" w:type="dxa"/>
            <w:vMerge/>
            <w:hideMark/>
          </w:tcPr>
          <w:p w14:paraId="6C325640" w14:textId="77777777" w:rsidR="00692E2E" w:rsidRPr="0097122C" w:rsidRDefault="00692E2E" w:rsidP="00690ACE">
            <w:pPr>
              <w:suppressAutoHyphens w:val="0"/>
              <w:rPr>
                <w:sz w:val="20"/>
                <w:szCs w:val="20"/>
              </w:rPr>
            </w:pPr>
          </w:p>
        </w:tc>
        <w:tc>
          <w:tcPr>
            <w:tcW w:w="567" w:type="dxa"/>
            <w:vMerge/>
            <w:hideMark/>
          </w:tcPr>
          <w:p w14:paraId="6223D048" w14:textId="77777777" w:rsidR="00692E2E" w:rsidRPr="0097122C" w:rsidRDefault="00692E2E" w:rsidP="00690ACE">
            <w:pPr>
              <w:suppressAutoHyphens w:val="0"/>
              <w:rPr>
                <w:sz w:val="20"/>
                <w:szCs w:val="20"/>
              </w:rPr>
            </w:pPr>
          </w:p>
        </w:tc>
        <w:tc>
          <w:tcPr>
            <w:tcW w:w="567" w:type="dxa"/>
            <w:vMerge/>
            <w:hideMark/>
          </w:tcPr>
          <w:p w14:paraId="12FA3DE4" w14:textId="77777777" w:rsidR="00692E2E" w:rsidRPr="0097122C" w:rsidRDefault="00692E2E" w:rsidP="00690ACE">
            <w:pPr>
              <w:suppressAutoHyphens w:val="0"/>
              <w:rPr>
                <w:sz w:val="20"/>
                <w:szCs w:val="20"/>
              </w:rPr>
            </w:pPr>
          </w:p>
        </w:tc>
      </w:tr>
      <w:tr w:rsidR="00692E2E" w:rsidRPr="0097122C" w14:paraId="6CF9FB83" w14:textId="77777777" w:rsidTr="008C2E8A">
        <w:trPr>
          <w:trHeight w:val="300"/>
        </w:trPr>
        <w:tc>
          <w:tcPr>
            <w:tcW w:w="616" w:type="dxa"/>
            <w:noWrap/>
            <w:hideMark/>
          </w:tcPr>
          <w:p w14:paraId="173A3CA9" w14:textId="77777777" w:rsidR="00692E2E" w:rsidRPr="0097122C" w:rsidRDefault="00692E2E" w:rsidP="00690ACE">
            <w:pPr>
              <w:suppressAutoHyphens w:val="0"/>
              <w:rPr>
                <w:sz w:val="20"/>
                <w:szCs w:val="20"/>
              </w:rPr>
            </w:pPr>
            <w:r w:rsidRPr="0097122C">
              <w:rPr>
                <w:sz w:val="20"/>
                <w:szCs w:val="20"/>
              </w:rPr>
              <w:t>1162</w:t>
            </w:r>
          </w:p>
        </w:tc>
        <w:tc>
          <w:tcPr>
            <w:tcW w:w="3310" w:type="dxa"/>
            <w:gridSpan w:val="2"/>
            <w:hideMark/>
          </w:tcPr>
          <w:p w14:paraId="3035D259" w14:textId="77777777" w:rsidR="00692E2E" w:rsidRPr="0097122C" w:rsidRDefault="00692E2E" w:rsidP="00690ACE">
            <w:pPr>
              <w:suppressAutoHyphens w:val="0"/>
              <w:rPr>
                <w:sz w:val="20"/>
                <w:szCs w:val="20"/>
              </w:rPr>
            </w:pPr>
            <w:r w:rsidRPr="0097122C">
              <w:rPr>
                <w:sz w:val="20"/>
                <w:szCs w:val="20"/>
              </w:rPr>
              <w:t xml:space="preserve">Krusts   </w:t>
            </w:r>
          </w:p>
        </w:tc>
        <w:tc>
          <w:tcPr>
            <w:tcW w:w="1605" w:type="dxa"/>
            <w:hideMark/>
          </w:tcPr>
          <w:p w14:paraId="1BD36797" w14:textId="77777777" w:rsidR="00692E2E" w:rsidRPr="0097122C" w:rsidRDefault="00692E2E" w:rsidP="00690ACE">
            <w:pPr>
              <w:suppressAutoHyphens w:val="0"/>
              <w:rPr>
                <w:sz w:val="20"/>
                <w:szCs w:val="20"/>
              </w:rPr>
            </w:pPr>
            <w:r w:rsidRPr="0097122C">
              <w:rPr>
                <w:sz w:val="20"/>
                <w:szCs w:val="20"/>
              </w:rPr>
              <w:t>¾˝</w:t>
            </w:r>
          </w:p>
        </w:tc>
        <w:tc>
          <w:tcPr>
            <w:tcW w:w="956" w:type="dxa"/>
            <w:gridSpan w:val="2"/>
            <w:hideMark/>
          </w:tcPr>
          <w:p w14:paraId="1839DBB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EAF6088" w14:textId="77777777" w:rsidR="00692E2E" w:rsidRPr="0097122C" w:rsidRDefault="00692E2E" w:rsidP="00690ACE">
            <w:pPr>
              <w:suppressAutoHyphens w:val="0"/>
              <w:rPr>
                <w:sz w:val="20"/>
                <w:szCs w:val="20"/>
              </w:rPr>
            </w:pPr>
          </w:p>
        </w:tc>
        <w:tc>
          <w:tcPr>
            <w:tcW w:w="567" w:type="dxa"/>
            <w:vMerge/>
            <w:hideMark/>
          </w:tcPr>
          <w:p w14:paraId="29174C2D" w14:textId="77777777" w:rsidR="00692E2E" w:rsidRPr="0097122C" w:rsidRDefault="00692E2E" w:rsidP="00690ACE">
            <w:pPr>
              <w:suppressAutoHyphens w:val="0"/>
              <w:rPr>
                <w:sz w:val="20"/>
                <w:szCs w:val="20"/>
              </w:rPr>
            </w:pPr>
          </w:p>
        </w:tc>
        <w:tc>
          <w:tcPr>
            <w:tcW w:w="567" w:type="dxa"/>
            <w:vMerge/>
            <w:hideMark/>
          </w:tcPr>
          <w:p w14:paraId="7DD21D1B" w14:textId="77777777" w:rsidR="00692E2E" w:rsidRPr="0097122C" w:rsidRDefault="00692E2E" w:rsidP="00690ACE">
            <w:pPr>
              <w:suppressAutoHyphens w:val="0"/>
              <w:rPr>
                <w:sz w:val="20"/>
                <w:szCs w:val="20"/>
              </w:rPr>
            </w:pPr>
          </w:p>
        </w:tc>
        <w:tc>
          <w:tcPr>
            <w:tcW w:w="567" w:type="dxa"/>
            <w:vMerge/>
            <w:hideMark/>
          </w:tcPr>
          <w:p w14:paraId="00B38EF2" w14:textId="77777777" w:rsidR="00692E2E" w:rsidRPr="0097122C" w:rsidRDefault="00692E2E" w:rsidP="00690ACE">
            <w:pPr>
              <w:suppressAutoHyphens w:val="0"/>
              <w:rPr>
                <w:sz w:val="20"/>
                <w:szCs w:val="20"/>
              </w:rPr>
            </w:pPr>
          </w:p>
        </w:tc>
        <w:tc>
          <w:tcPr>
            <w:tcW w:w="567" w:type="dxa"/>
            <w:vMerge/>
            <w:hideMark/>
          </w:tcPr>
          <w:p w14:paraId="037F9064" w14:textId="77777777" w:rsidR="00692E2E" w:rsidRPr="0097122C" w:rsidRDefault="00692E2E" w:rsidP="00690ACE">
            <w:pPr>
              <w:suppressAutoHyphens w:val="0"/>
              <w:rPr>
                <w:sz w:val="20"/>
                <w:szCs w:val="20"/>
              </w:rPr>
            </w:pPr>
          </w:p>
        </w:tc>
        <w:tc>
          <w:tcPr>
            <w:tcW w:w="567" w:type="dxa"/>
            <w:vMerge/>
            <w:hideMark/>
          </w:tcPr>
          <w:p w14:paraId="4FD301D4" w14:textId="77777777" w:rsidR="00692E2E" w:rsidRPr="0097122C" w:rsidRDefault="00692E2E" w:rsidP="00690ACE">
            <w:pPr>
              <w:suppressAutoHyphens w:val="0"/>
              <w:rPr>
                <w:sz w:val="20"/>
                <w:szCs w:val="20"/>
              </w:rPr>
            </w:pPr>
          </w:p>
        </w:tc>
      </w:tr>
      <w:tr w:rsidR="00692E2E" w:rsidRPr="0097122C" w14:paraId="654833E8" w14:textId="77777777" w:rsidTr="008C2E8A">
        <w:trPr>
          <w:trHeight w:val="300"/>
        </w:trPr>
        <w:tc>
          <w:tcPr>
            <w:tcW w:w="616" w:type="dxa"/>
            <w:noWrap/>
            <w:hideMark/>
          </w:tcPr>
          <w:p w14:paraId="4D32B4D8" w14:textId="77777777" w:rsidR="00692E2E" w:rsidRPr="0097122C" w:rsidRDefault="00692E2E" w:rsidP="00690ACE">
            <w:pPr>
              <w:suppressAutoHyphens w:val="0"/>
              <w:rPr>
                <w:sz w:val="20"/>
                <w:szCs w:val="20"/>
              </w:rPr>
            </w:pPr>
            <w:r w:rsidRPr="0097122C">
              <w:rPr>
                <w:sz w:val="20"/>
                <w:szCs w:val="20"/>
              </w:rPr>
              <w:t>1163</w:t>
            </w:r>
          </w:p>
        </w:tc>
        <w:tc>
          <w:tcPr>
            <w:tcW w:w="3310" w:type="dxa"/>
            <w:gridSpan w:val="2"/>
            <w:hideMark/>
          </w:tcPr>
          <w:p w14:paraId="2D509DCF" w14:textId="77777777" w:rsidR="00692E2E" w:rsidRPr="0097122C" w:rsidRDefault="00692E2E" w:rsidP="00690ACE">
            <w:pPr>
              <w:suppressAutoHyphens w:val="0"/>
              <w:rPr>
                <w:sz w:val="20"/>
                <w:szCs w:val="20"/>
              </w:rPr>
            </w:pPr>
            <w:r w:rsidRPr="0097122C">
              <w:rPr>
                <w:sz w:val="20"/>
                <w:szCs w:val="20"/>
              </w:rPr>
              <w:t xml:space="preserve">Krusts   </w:t>
            </w:r>
          </w:p>
        </w:tc>
        <w:tc>
          <w:tcPr>
            <w:tcW w:w="1605" w:type="dxa"/>
            <w:hideMark/>
          </w:tcPr>
          <w:p w14:paraId="08C2D1CA" w14:textId="77777777" w:rsidR="00692E2E" w:rsidRPr="0097122C" w:rsidRDefault="00692E2E" w:rsidP="00690ACE">
            <w:pPr>
              <w:suppressAutoHyphens w:val="0"/>
              <w:rPr>
                <w:sz w:val="20"/>
                <w:szCs w:val="20"/>
              </w:rPr>
            </w:pPr>
            <w:r w:rsidRPr="0097122C">
              <w:rPr>
                <w:sz w:val="20"/>
                <w:szCs w:val="20"/>
              </w:rPr>
              <w:t>1˝</w:t>
            </w:r>
          </w:p>
        </w:tc>
        <w:tc>
          <w:tcPr>
            <w:tcW w:w="956" w:type="dxa"/>
            <w:gridSpan w:val="2"/>
            <w:hideMark/>
          </w:tcPr>
          <w:p w14:paraId="34F6DFB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DF14532" w14:textId="77777777" w:rsidR="00692E2E" w:rsidRPr="0097122C" w:rsidRDefault="00692E2E" w:rsidP="00690ACE">
            <w:pPr>
              <w:suppressAutoHyphens w:val="0"/>
              <w:rPr>
                <w:sz w:val="20"/>
                <w:szCs w:val="20"/>
              </w:rPr>
            </w:pPr>
          </w:p>
        </w:tc>
        <w:tc>
          <w:tcPr>
            <w:tcW w:w="567" w:type="dxa"/>
            <w:vMerge/>
            <w:hideMark/>
          </w:tcPr>
          <w:p w14:paraId="2BF88793" w14:textId="77777777" w:rsidR="00692E2E" w:rsidRPr="0097122C" w:rsidRDefault="00692E2E" w:rsidP="00690ACE">
            <w:pPr>
              <w:suppressAutoHyphens w:val="0"/>
              <w:rPr>
                <w:sz w:val="20"/>
                <w:szCs w:val="20"/>
              </w:rPr>
            </w:pPr>
          </w:p>
        </w:tc>
        <w:tc>
          <w:tcPr>
            <w:tcW w:w="567" w:type="dxa"/>
            <w:vMerge/>
            <w:hideMark/>
          </w:tcPr>
          <w:p w14:paraId="7875E858" w14:textId="77777777" w:rsidR="00692E2E" w:rsidRPr="0097122C" w:rsidRDefault="00692E2E" w:rsidP="00690ACE">
            <w:pPr>
              <w:suppressAutoHyphens w:val="0"/>
              <w:rPr>
                <w:sz w:val="20"/>
                <w:szCs w:val="20"/>
              </w:rPr>
            </w:pPr>
          </w:p>
        </w:tc>
        <w:tc>
          <w:tcPr>
            <w:tcW w:w="567" w:type="dxa"/>
            <w:vMerge/>
            <w:hideMark/>
          </w:tcPr>
          <w:p w14:paraId="5E5F5EEB" w14:textId="77777777" w:rsidR="00692E2E" w:rsidRPr="0097122C" w:rsidRDefault="00692E2E" w:rsidP="00690ACE">
            <w:pPr>
              <w:suppressAutoHyphens w:val="0"/>
              <w:rPr>
                <w:sz w:val="20"/>
                <w:szCs w:val="20"/>
              </w:rPr>
            </w:pPr>
          </w:p>
        </w:tc>
        <w:tc>
          <w:tcPr>
            <w:tcW w:w="567" w:type="dxa"/>
            <w:vMerge/>
            <w:hideMark/>
          </w:tcPr>
          <w:p w14:paraId="0BC94D64" w14:textId="77777777" w:rsidR="00692E2E" w:rsidRPr="0097122C" w:rsidRDefault="00692E2E" w:rsidP="00690ACE">
            <w:pPr>
              <w:suppressAutoHyphens w:val="0"/>
              <w:rPr>
                <w:sz w:val="20"/>
                <w:szCs w:val="20"/>
              </w:rPr>
            </w:pPr>
          </w:p>
        </w:tc>
        <w:tc>
          <w:tcPr>
            <w:tcW w:w="567" w:type="dxa"/>
            <w:vMerge/>
            <w:hideMark/>
          </w:tcPr>
          <w:p w14:paraId="44AABE02" w14:textId="77777777" w:rsidR="00692E2E" w:rsidRPr="0097122C" w:rsidRDefault="00692E2E" w:rsidP="00690ACE">
            <w:pPr>
              <w:suppressAutoHyphens w:val="0"/>
              <w:rPr>
                <w:sz w:val="20"/>
                <w:szCs w:val="20"/>
              </w:rPr>
            </w:pPr>
          </w:p>
        </w:tc>
      </w:tr>
      <w:tr w:rsidR="00692E2E" w:rsidRPr="0097122C" w14:paraId="698B4102" w14:textId="77777777" w:rsidTr="008C2E8A">
        <w:trPr>
          <w:trHeight w:val="300"/>
        </w:trPr>
        <w:tc>
          <w:tcPr>
            <w:tcW w:w="616" w:type="dxa"/>
            <w:noWrap/>
            <w:hideMark/>
          </w:tcPr>
          <w:p w14:paraId="1DFC3BAD" w14:textId="77777777" w:rsidR="00692E2E" w:rsidRPr="0097122C" w:rsidRDefault="00692E2E" w:rsidP="00690ACE">
            <w:pPr>
              <w:suppressAutoHyphens w:val="0"/>
              <w:rPr>
                <w:sz w:val="20"/>
                <w:szCs w:val="20"/>
              </w:rPr>
            </w:pPr>
            <w:r w:rsidRPr="0097122C">
              <w:rPr>
                <w:sz w:val="20"/>
                <w:szCs w:val="20"/>
              </w:rPr>
              <w:t>1164</w:t>
            </w:r>
          </w:p>
        </w:tc>
        <w:tc>
          <w:tcPr>
            <w:tcW w:w="3310" w:type="dxa"/>
            <w:gridSpan w:val="2"/>
            <w:hideMark/>
          </w:tcPr>
          <w:p w14:paraId="708A2101" w14:textId="77777777" w:rsidR="00692E2E" w:rsidRPr="0097122C" w:rsidRDefault="00692E2E" w:rsidP="00690ACE">
            <w:pPr>
              <w:suppressAutoHyphens w:val="0"/>
              <w:rPr>
                <w:sz w:val="20"/>
                <w:szCs w:val="20"/>
              </w:rPr>
            </w:pPr>
            <w:r w:rsidRPr="0097122C">
              <w:rPr>
                <w:sz w:val="20"/>
                <w:szCs w:val="20"/>
              </w:rPr>
              <w:t xml:space="preserve">Gredzenveida pāreja M-F   </w:t>
            </w:r>
          </w:p>
        </w:tc>
        <w:tc>
          <w:tcPr>
            <w:tcW w:w="1605" w:type="dxa"/>
            <w:noWrap/>
            <w:hideMark/>
          </w:tcPr>
          <w:p w14:paraId="7E21164D" w14:textId="77777777" w:rsidR="00692E2E" w:rsidRPr="0097122C" w:rsidRDefault="00692E2E" w:rsidP="00690ACE">
            <w:pPr>
              <w:suppressAutoHyphens w:val="0"/>
              <w:rPr>
                <w:sz w:val="20"/>
                <w:szCs w:val="20"/>
              </w:rPr>
            </w:pPr>
            <w:r w:rsidRPr="0097122C">
              <w:rPr>
                <w:sz w:val="20"/>
                <w:szCs w:val="20"/>
              </w:rPr>
              <w:t xml:space="preserve"> ¾˝x1/2˝</w:t>
            </w:r>
          </w:p>
        </w:tc>
        <w:tc>
          <w:tcPr>
            <w:tcW w:w="956" w:type="dxa"/>
            <w:gridSpan w:val="2"/>
            <w:hideMark/>
          </w:tcPr>
          <w:p w14:paraId="56617A6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4A10FE3" w14:textId="77777777" w:rsidR="00692E2E" w:rsidRPr="0097122C" w:rsidRDefault="00692E2E" w:rsidP="00690ACE">
            <w:pPr>
              <w:suppressAutoHyphens w:val="0"/>
              <w:rPr>
                <w:sz w:val="20"/>
                <w:szCs w:val="20"/>
              </w:rPr>
            </w:pPr>
          </w:p>
        </w:tc>
        <w:tc>
          <w:tcPr>
            <w:tcW w:w="567" w:type="dxa"/>
            <w:vMerge/>
            <w:hideMark/>
          </w:tcPr>
          <w:p w14:paraId="61EB7531" w14:textId="77777777" w:rsidR="00692E2E" w:rsidRPr="0097122C" w:rsidRDefault="00692E2E" w:rsidP="00690ACE">
            <w:pPr>
              <w:suppressAutoHyphens w:val="0"/>
              <w:rPr>
                <w:sz w:val="20"/>
                <w:szCs w:val="20"/>
              </w:rPr>
            </w:pPr>
          </w:p>
        </w:tc>
        <w:tc>
          <w:tcPr>
            <w:tcW w:w="567" w:type="dxa"/>
            <w:vMerge/>
            <w:hideMark/>
          </w:tcPr>
          <w:p w14:paraId="20FBD136" w14:textId="77777777" w:rsidR="00692E2E" w:rsidRPr="0097122C" w:rsidRDefault="00692E2E" w:rsidP="00690ACE">
            <w:pPr>
              <w:suppressAutoHyphens w:val="0"/>
              <w:rPr>
                <w:sz w:val="20"/>
                <w:szCs w:val="20"/>
              </w:rPr>
            </w:pPr>
          </w:p>
        </w:tc>
        <w:tc>
          <w:tcPr>
            <w:tcW w:w="567" w:type="dxa"/>
            <w:vMerge/>
            <w:hideMark/>
          </w:tcPr>
          <w:p w14:paraId="7795DA7B" w14:textId="77777777" w:rsidR="00692E2E" w:rsidRPr="0097122C" w:rsidRDefault="00692E2E" w:rsidP="00690ACE">
            <w:pPr>
              <w:suppressAutoHyphens w:val="0"/>
              <w:rPr>
                <w:sz w:val="20"/>
                <w:szCs w:val="20"/>
              </w:rPr>
            </w:pPr>
          </w:p>
        </w:tc>
        <w:tc>
          <w:tcPr>
            <w:tcW w:w="567" w:type="dxa"/>
            <w:vMerge/>
            <w:hideMark/>
          </w:tcPr>
          <w:p w14:paraId="4AEBA708" w14:textId="77777777" w:rsidR="00692E2E" w:rsidRPr="0097122C" w:rsidRDefault="00692E2E" w:rsidP="00690ACE">
            <w:pPr>
              <w:suppressAutoHyphens w:val="0"/>
              <w:rPr>
                <w:sz w:val="20"/>
                <w:szCs w:val="20"/>
              </w:rPr>
            </w:pPr>
          </w:p>
        </w:tc>
        <w:tc>
          <w:tcPr>
            <w:tcW w:w="567" w:type="dxa"/>
            <w:vMerge/>
            <w:hideMark/>
          </w:tcPr>
          <w:p w14:paraId="4D73AB9B" w14:textId="77777777" w:rsidR="00692E2E" w:rsidRPr="0097122C" w:rsidRDefault="00692E2E" w:rsidP="00690ACE">
            <w:pPr>
              <w:suppressAutoHyphens w:val="0"/>
              <w:rPr>
                <w:sz w:val="20"/>
                <w:szCs w:val="20"/>
              </w:rPr>
            </w:pPr>
          </w:p>
        </w:tc>
      </w:tr>
      <w:tr w:rsidR="00692E2E" w:rsidRPr="0097122C" w14:paraId="32BCAD8A" w14:textId="77777777" w:rsidTr="008C2E8A">
        <w:trPr>
          <w:trHeight w:val="300"/>
        </w:trPr>
        <w:tc>
          <w:tcPr>
            <w:tcW w:w="616" w:type="dxa"/>
            <w:noWrap/>
            <w:hideMark/>
          </w:tcPr>
          <w:p w14:paraId="1E49D28E" w14:textId="77777777" w:rsidR="00692E2E" w:rsidRPr="0097122C" w:rsidRDefault="00692E2E" w:rsidP="00690ACE">
            <w:pPr>
              <w:suppressAutoHyphens w:val="0"/>
              <w:rPr>
                <w:sz w:val="20"/>
                <w:szCs w:val="20"/>
              </w:rPr>
            </w:pPr>
            <w:r w:rsidRPr="0097122C">
              <w:rPr>
                <w:sz w:val="20"/>
                <w:szCs w:val="20"/>
              </w:rPr>
              <w:t>1165</w:t>
            </w:r>
          </w:p>
        </w:tc>
        <w:tc>
          <w:tcPr>
            <w:tcW w:w="3310" w:type="dxa"/>
            <w:gridSpan w:val="2"/>
            <w:hideMark/>
          </w:tcPr>
          <w:p w14:paraId="111F497C" w14:textId="77777777" w:rsidR="00692E2E" w:rsidRPr="0097122C" w:rsidRDefault="00692E2E" w:rsidP="00690ACE">
            <w:pPr>
              <w:suppressAutoHyphens w:val="0"/>
              <w:rPr>
                <w:sz w:val="20"/>
                <w:szCs w:val="20"/>
              </w:rPr>
            </w:pPr>
            <w:r w:rsidRPr="0097122C">
              <w:rPr>
                <w:sz w:val="20"/>
                <w:szCs w:val="20"/>
              </w:rPr>
              <w:t xml:space="preserve">Gredzenveida pāreja M-F   </w:t>
            </w:r>
          </w:p>
        </w:tc>
        <w:tc>
          <w:tcPr>
            <w:tcW w:w="1605" w:type="dxa"/>
            <w:hideMark/>
          </w:tcPr>
          <w:p w14:paraId="7852E0DA" w14:textId="77777777" w:rsidR="00692E2E" w:rsidRPr="0097122C" w:rsidRDefault="00692E2E" w:rsidP="00690ACE">
            <w:pPr>
              <w:suppressAutoHyphens w:val="0"/>
              <w:rPr>
                <w:sz w:val="20"/>
                <w:szCs w:val="20"/>
              </w:rPr>
            </w:pPr>
            <w:r w:rsidRPr="0097122C">
              <w:rPr>
                <w:sz w:val="20"/>
                <w:szCs w:val="20"/>
              </w:rPr>
              <w:t>1˝x1/2˝</w:t>
            </w:r>
          </w:p>
        </w:tc>
        <w:tc>
          <w:tcPr>
            <w:tcW w:w="956" w:type="dxa"/>
            <w:gridSpan w:val="2"/>
            <w:hideMark/>
          </w:tcPr>
          <w:p w14:paraId="1E88FDF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88490E1" w14:textId="77777777" w:rsidR="00692E2E" w:rsidRPr="0097122C" w:rsidRDefault="00692E2E" w:rsidP="00690ACE">
            <w:pPr>
              <w:suppressAutoHyphens w:val="0"/>
              <w:rPr>
                <w:sz w:val="20"/>
                <w:szCs w:val="20"/>
              </w:rPr>
            </w:pPr>
          </w:p>
        </w:tc>
        <w:tc>
          <w:tcPr>
            <w:tcW w:w="567" w:type="dxa"/>
            <w:vMerge/>
            <w:hideMark/>
          </w:tcPr>
          <w:p w14:paraId="60B6C388" w14:textId="77777777" w:rsidR="00692E2E" w:rsidRPr="0097122C" w:rsidRDefault="00692E2E" w:rsidP="00690ACE">
            <w:pPr>
              <w:suppressAutoHyphens w:val="0"/>
              <w:rPr>
                <w:sz w:val="20"/>
                <w:szCs w:val="20"/>
              </w:rPr>
            </w:pPr>
          </w:p>
        </w:tc>
        <w:tc>
          <w:tcPr>
            <w:tcW w:w="567" w:type="dxa"/>
            <w:vMerge/>
            <w:hideMark/>
          </w:tcPr>
          <w:p w14:paraId="5E78104C" w14:textId="77777777" w:rsidR="00692E2E" w:rsidRPr="0097122C" w:rsidRDefault="00692E2E" w:rsidP="00690ACE">
            <w:pPr>
              <w:suppressAutoHyphens w:val="0"/>
              <w:rPr>
                <w:sz w:val="20"/>
                <w:szCs w:val="20"/>
              </w:rPr>
            </w:pPr>
          </w:p>
        </w:tc>
        <w:tc>
          <w:tcPr>
            <w:tcW w:w="567" w:type="dxa"/>
            <w:vMerge/>
            <w:hideMark/>
          </w:tcPr>
          <w:p w14:paraId="3F160FEC" w14:textId="77777777" w:rsidR="00692E2E" w:rsidRPr="0097122C" w:rsidRDefault="00692E2E" w:rsidP="00690ACE">
            <w:pPr>
              <w:suppressAutoHyphens w:val="0"/>
              <w:rPr>
                <w:sz w:val="20"/>
                <w:szCs w:val="20"/>
              </w:rPr>
            </w:pPr>
          </w:p>
        </w:tc>
        <w:tc>
          <w:tcPr>
            <w:tcW w:w="567" w:type="dxa"/>
            <w:vMerge/>
            <w:hideMark/>
          </w:tcPr>
          <w:p w14:paraId="4C6DA22E" w14:textId="77777777" w:rsidR="00692E2E" w:rsidRPr="0097122C" w:rsidRDefault="00692E2E" w:rsidP="00690ACE">
            <w:pPr>
              <w:suppressAutoHyphens w:val="0"/>
              <w:rPr>
                <w:sz w:val="20"/>
                <w:szCs w:val="20"/>
              </w:rPr>
            </w:pPr>
          </w:p>
        </w:tc>
        <w:tc>
          <w:tcPr>
            <w:tcW w:w="567" w:type="dxa"/>
            <w:vMerge/>
            <w:hideMark/>
          </w:tcPr>
          <w:p w14:paraId="24F3A990" w14:textId="77777777" w:rsidR="00692E2E" w:rsidRPr="0097122C" w:rsidRDefault="00692E2E" w:rsidP="00690ACE">
            <w:pPr>
              <w:suppressAutoHyphens w:val="0"/>
              <w:rPr>
                <w:sz w:val="20"/>
                <w:szCs w:val="20"/>
              </w:rPr>
            </w:pPr>
          </w:p>
        </w:tc>
      </w:tr>
      <w:tr w:rsidR="00692E2E" w:rsidRPr="0097122C" w14:paraId="55CEFF4A" w14:textId="77777777" w:rsidTr="008C2E8A">
        <w:trPr>
          <w:trHeight w:val="300"/>
        </w:trPr>
        <w:tc>
          <w:tcPr>
            <w:tcW w:w="616" w:type="dxa"/>
            <w:noWrap/>
            <w:hideMark/>
          </w:tcPr>
          <w:p w14:paraId="0B5A51C4" w14:textId="77777777" w:rsidR="00692E2E" w:rsidRPr="0097122C" w:rsidRDefault="00692E2E" w:rsidP="00690ACE">
            <w:pPr>
              <w:suppressAutoHyphens w:val="0"/>
              <w:rPr>
                <w:sz w:val="20"/>
                <w:szCs w:val="20"/>
              </w:rPr>
            </w:pPr>
            <w:r w:rsidRPr="0097122C">
              <w:rPr>
                <w:sz w:val="20"/>
                <w:szCs w:val="20"/>
              </w:rPr>
              <w:t>1166</w:t>
            </w:r>
          </w:p>
        </w:tc>
        <w:tc>
          <w:tcPr>
            <w:tcW w:w="3310" w:type="dxa"/>
            <w:gridSpan w:val="2"/>
            <w:hideMark/>
          </w:tcPr>
          <w:p w14:paraId="22FF7C62" w14:textId="77777777" w:rsidR="00692E2E" w:rsidRPr="0097122C" w:rsidRDefault="00692E2E" w:rsidP="00690ACE">
            <w:pPr>
              <w:suppressAutoHyphens w:val="0"/>
              <w:rPr>
                <w:sz w:val="20"/>
                <w:szCs w:val="20"/>
              </w:rPr>
            </w:pPr>
            <w:r w:rsidRPr="0097122C">
              <w:rPr>
                <w:sz w:val="20"/>
                <w:szCs w:val="20"/>
              </w:rPr>
              <w:t xml:space="preserve">Gredzenveida pāreja M-F   </w:t>
            </w:r>
          </w:p>
        </w:tc>
        <w:tc>
          <w:tcPr>
            <w:tcW w:w="1605" w:type="dxa"/>
            <w:hideMark/>
          </w:tcPr>
          <w:p w14:paraId="3E538D93" w14:textId="77777777" w:rsidR="00692E2E" w:rsidRPr="0097122C" w:rsidRDefault="00692E2E" w:rsidP="00690ACE">
            <w:pPr>
              <w:suppressAutoHyphens w:val="0"/>
              <w:rPr>
                <w:sz w:val="20"/>
                <w:szCs w:val="20"/>
              </w:rPr>
            </w:pPr>
            <w:r w:rsidRPr="0097122C">
              <w:rPr>
                <w:sz w:val="20"/>
                <w:szCs w:val="20"/>
              </w:rPr>
              <w:t>1˝x3/4˝</w:t>
            </w:r>
          </w:p>
        </w:tc>
        <w:tc>
          <w:tcPr>
            <w:tcW w:w="956" w:type="dxa"/>
            <w:gridSpan w:val="2"/>
            <w:hideMark/>
          </w:tcPr>
          <w:p w14:paraId="266B0F4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436E113" w14:textId="77777777" w:rsidR="00692E2E" w:rsidRPr="0097122C" w:rsidRDefault="00692E2E" w:rsidP="00690ACE">
            <w:pPr>
              <w:suppressAutoHyphens w:val="0"/>
              <w:rPr>
                <w:sz w:val="20"/>
                <w:szCs w:val="20"/>
              </w:rPr>
            </w:pPr>
          </w:p>
        </w:tc>
        <w:tc>
          <w:tcPr>
            <w:tcW w:w="567" w:type="dxa"/>
            <w:vMerge/>
            <w:hideMark/>
          </w:tcPr>
          <w:p w14:paraId="78658983" w14:textId="77777777" w:rsidR="00692E2E" w:rsidRPr="0097122C" w:rsidRDefault="00692E2E" w:rsidP="00690ACE">
            <w:pPr>
              <w:suppressAutoHyphens w:val="0"/>
              <w:rPr>
                <w:sz w:val="20"/>
                <w:szCs w:val="20"/>
              </w:rPr>
            </w:pPr>
          </w:p>
        </w:tc>
        <w:tc>
          <w:tcPr>
            <w:tcW w:w="567" w:type="dxa"/>
            <w:vMerge/>
            <w:hideMark/>
          </w:tcPr>
          <w:p w14:paraId="6A597148" w14:textId="77777777" w:rsidR="00692E2E" w:rsidRPr="0097122C" w:rsidRDefault="00692E2E" w:rsidP="00690ACE">
            <w:pPr>
              <w:suppressAutoHyphens w:val="0"/>
              <w:rPr>
                <w:sz w:val="20"/>
                <w:szCs w:val="20"/>
              </w:rPr>
            </w:pPr>
          </w:p>
        </w:tc>
        <w:tc>
          <w:tcPr>
            <w:tcW w:w="567" w:type="dxa"/>
            <w:vMerge/>
            <w:hideMark/>
          </w:tcPr>
          <w:p w14:paraId="045BB964" w14:textId="77777777" w:rsidR="00692E2E" w:rsidRPr="0097122C" w:rsidRDefault="00692E2E" w:rsidP="00690ACE">
            <w:pPr>
              <w:suppressAutoHyphens w:val="0"/>
              <w:rPr>
                <w:sz w:val="20"/>
                <w:szCs w:val="20"/>
              </w:rPr>
            </w:pPr>
          </w:p>
        </w:tc>
        <w:tc>
          <w:tcPr>
            <w:tcW w:w="567" w:type="dxa"/>
            <w:vMerge/>
            <w:hideMark/>
          </w:tcPr>
          <w:p w14:paraId="4DE3E9D3" w14:textId="77777777" w:rsidR="00692E2E" w:rsidRPr="0097122C" w:rsidRDefault="00692E2E" w:rsidP="00690ACE">
            <w:pPr>
              <w:suppressAutoHyphens w:val="0"/>
              <w:rPr>
                <w:sz w:val="20"/>
                <w:szCs w:val="20"/>
              </w:rPr>
            </w:pPr>
          </w:p>
        </w:tc>
        <w:tc>
          <w:tcPr>
            <w:tcW w:w="567" w:type="dxa"/>
            <w:vMerge/>
            <w:hideMark/>
          </w:tcPr>
          <w:p w14:paraId="3B8E1BD8" w14:textId="77777777" w:rsidR="00692E2E" w:rsidRPr="0097122C" w:rsidRDefault="00692E2E" w:rsidP="00690ACE">
            <w:pPr>
              <w:suppressAutoHyphens w:val="0"/>
              <w:rPr>
                <w:sz w:val="20"/>
                <w:szCs w:val="20"/>
              </w:rPr>
            </w:pPr>
          </w:p>
        </w:tc>
      </w:tr>
      <w:tr w:rsidR="00692E2E" w:rsidRPr="0097122C" w14:paraId="044CC4E8" w14:textId="77777777" w:rsidTr="008C2E8A">
        <w:trPr>
          <w:trHeight w:val="300"/>
        </w:trPr>
        <w:tc>
          <w:tcPr>
            <w:tcW w:w="616" w:type="dxa"/>
            <w:noWrap/>
            <w:hideMark/>
          </w:tcPr>
          <w:p w14:paraId="0124A137" w14:textId="77777777" w:rsidR="00692E2E" w:rsidRPr="0097122C" w:rsidRDefault="00692E2E" w:rsidP="00690ACE">
            <w:pPr>
              <w:suppressAutoHyphens w:val="0"/>
              <w:rPr>
                <w:sz w:val="20"/>
                <w:szCs w:val="20"/>
              </w:rPr>
            </w:pPr>
            <w:r w:rsidRPr="0097122C">
              <w:rPr>
                <w:sz w:val="20"/>
                <w:szCs w:val="20"/>
              </w:rPr>
              <w:t>1167</w:t>
            </w:r>
          </w:p>
        </w:tc>
        <w:tc>
          <w:tcPr>
            <w:tcW w:w="3310" w:type="dxa"/>
            <w:gridSpan w:val="2"/>
            <w:hideMark/>
          </w:tcPr>
          <w:p w14:paraId="75495A99" w14:textId="77777777" w:rsidR="00692E2E" w:rsidRPr="0097122C" w:rsidRDefault="00692E2E" w:rsidP="00690ACE">
            <w:pPr>
              <w:suppressAutoHyphens w:val="0"/>
              <w:rPr>
                <w:sz w:val="20"/>
                <w:szCs w:val="20"/>
              </w:rPr>
            </w:pPr>
            <w:r w:rsidRPr="0097122C">
              <w:rPr>
                <w:sz w:val="20"/>
                <w:szCs w:val="20"/>
              </w:rPr>
              <w:t xml:space="preserve">Gredzenveida pāreja M-F   </w:t>
            </w:r>
          </w:p>
        </w:tc>
        <w:tc>
          <w:tcPr>
            <w:tcW w:w="1605" w:type="dxa"/>
            <w:hideMark/>
          </w:tcPr>
          <w:p w14:paraId="1A259273" w14:textId="77777777" w:rsidR="00692E2E" w:rsidRPr="0097122C" w:rsidRDefault="00692E2E" w:rsidP="00690ACE">
            <w:pPr>
              <w:suppressAutoHyphens w:val="0"/>
              <w:rPr>
                <w:sz w:val="20"/>
                <w:szCs w:val="20"/>
              </w:rPr>
            </w:pPr>
            <w:r w:rsidRPr="0097122C">
              <w:rPr>
                <w:sz w:val="20"/>
                <w:szCs w:val="20"/>
              </w:rPr>
              <w:t>1 ¼˝x3/4˝</w:t>
            </w:r>
          </w:p>
        </w:tc>
        <w:tc>
          <w:tcPr>
            <w:tcW w:w="956" w:type="dxa"/>
            <w:gridSpan w:val="2"/>
            <w:hideMark/>
          </w:tcPr>
          <w:p w14:paraId="2E70165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D15521C" w14:textId="77777777" w:rsidR="00692E2E" w:rsidRPr="0097122C" w:rsidRDefault="00692E2E" w:rsidP="00690ACE">
            <w:pPr>
              <w:suppressAutoHyphens w:val="0"/>
              <w:rPr>
                <w:sz w:val="20"/>
                <w:szCs w:val="20"/>
              </w:rPr>
            </w:pPr>
          </w:p>
        </w:tc>
        <w:tc>
          <w:tcPr>
            <w:tcW w:w="567" w:type="dxa"/>
            <w:vMerge/>
            <w:hideMark/>
          </w:tcPr>
          <w:p w14:paraId="55FBBB7C" w14:textId="77777777" w:rsidR="00692E2E" w:rsidRPr="0097122C" w:rsidRDefault="00692E2E" w:rsidP="00690ACE">
            <w:pPr>
              <w:suppressAutoHyphens w:val="0"/>
              <w:rPr>
                <w:sz w:val="20"/>
                <w:szCs w:val="20"/>
              </w:rPr>
            </w:pPr>
          </w:p>
        </w:tc>
        <w:tc>
          <w:tcPr>
            <w:tcW w:w="567" w:type="dxa"/>
            <w:vMerge/>
            <w:hideMark/>
          </w:tcPr>
          <w:p w14:paraId="3554708B" w14:textId="77777777" w:rsidR="00692E2E" w:rsidRPr="0097122C" w:rsidRDefault="00692E2E" w:rsidP="00690ACE">
            <w:pPr>
              <w:suppressAutoHyphens w:val="0"/>
              <w:rPr>
                <w:sz w:val="20"/>
                <w:szCs w:val="20"/>
              </w:rPr>
            </w:pPr>
          </w:p>
        </w:tc>
        <w:tc>
          <w:tcPr>
            <w:tcW w:w="567" w:type="dxa"/>
            <w:vMerge/>
            <w:hideMark/>
          </w:tcPr>
          <w:p w14:paraId="036E5EF0" w14:textId="77777777" w:rsidR="00692E2E" w:rsidRPr="0097122C" w:rsidRDefault="00692E2E" w:rsidP="00690ACE">
            <w:pPr>
              <w:suppressAutoHyphens w:val="0"/>
              <w:rPr>
                <w:sz w:val="20"/>
                <w:szCs w:val="20"/>
              </w:rPr>
            </w:pPr>
          </w:p>
        </w:tc>
        <w:tc>
          <w:tcPr>
            <w:tcW w:w="567" w:type="dxa"/>
            <w:vMerge/>
            <w:hideMark/>
          </w:tcPr>
          <w:p w14:paraId="3C3CD9E1" w14:textId="77777777" w:rsidR="00692E2E" w:rsidRPr="0097122C" w:rsidRDefault="00692E2E" w:rsidP="00690ACE">
            <w:pPr>
              <w:suppressAutoHyphens w:val="0"/>
              <w:rPr>
                <w:sz w:val="20"/>
                <w:szCs w:val="20"/>
              </w:rPr>
            </w:pPr>
          </w:p>
        </w:tc>
        <w:tc>
          <w:tcPr>
            <w:tcW w:w="567" w:type="dxa"/>
            <w:vMerge/>
            <w:hideMark/>
          </w:tcPr>
          <w:p w14:paraId="057F6B87" w14:textId="77777777" w:rsidR="00692E2E" w:rsidRPr="0097122C" w:rsidRDefault="00692E2E" w:rsidP="00690ACE">
            <w:pPr>
              <w:suppressAutoHyphens w:val="0"/>
              <w:rPr>
                <w:sz w:val="20"/>
                <w:szCs w:val="20"/>
              </w:rPr>
            </w:pPr>
          </w:p>
        </w:tc>
      </w:tr>
      <w:tr w:rsidR="00692E2E" w:rsidRPr="0097122C" w14:paraId="00F37225" w14:textId="77777777" w:rsidTr="008C2E8A">
        <w:trPr>
          <w:trHeight w:val="300"/>
        </w:trPr>
        <w:tc>
          <w:tcPr>
            <w:tcW w:w="616" w:type="dxa"/>
            <w:noWrap/>
            <w:hideMark/>
          </w:tcPr>
          <w:p w14:paraId="102AA7DD" w14:textId="77777777" w:rsidR="00692E2E" w:rsidRPr="0097122C" w:rsidRDefault="00692E2E" w:rsidP="00690ACE">
            <w:pPr>
              <w:suppressAutoHyphens w:val="0"/>
              <w:rPr>
                <w:sz w:val="20"/>
                <w:szCs w:val="20"/>
              </w:rPr>
            </w:pPr>
            <w:r w:rsidRPr="0097122C">
              <w:rPr>
                <w:sz w:val="20"/>
                <w:szCs w:val="20"/>
              </w:rPr>
              <w:t>1168</w:t>
            </w:r>
          </w:p>
        </w:tc>
        <w:tc>
          <w:tcPr>
            <w:tcW w:w="3310" w:type="dxa"/>
            <w:gridSpan w:val="2"/>
            <w:hideMark/>
          </w:tcPr>
          <w:p w14:paraId="4F7689DF" w14:textId="77777777" w:rsidR="00692E2E" w:rsidRPr="0097122C" w:rsidRDefault="00692E2E" w:rsidP="00690ACE">
            <w:pPr>
              <w:suppressAutoHyphens w:val="0"/>
              <w:rPr>
                <w:sz w:val="20"/>
                <w:szCs w:val="20"/>
              </w:rPr>
            </w:pPr>
            <w:r w:rsidRPr="0097122C">
              <w:rPr>
                <w:sz w:val="20"/>
                <w:szCs w:val="20"/>
              </w:rPr>
              <w:t xml:space="preserve">Gredzenveida pāreja M-F   </w:t>
            </w:r>
          </w:p>
        </w:tc>
        <w:tc>
          <w:tcPr>
            <w:tcW w:w="1605" w:type="dxa"/>
            <w:hideMark/>
          </w:tcPr>
          <w:p w14:paraId="11941FE2" w14:textId="77777777" w:rsidR="00692E2E" w:rsidRPr="0097122C" w:rsidRDefault="00692E2E" w:rsidP="00690ACE">
            <w:pPr>
              <w:suppressAutoHyphens w:val="0"/>
              <w:rPr>
                <w:sz w:val="20"/>
                <w:szCs w:val="20"/>
              </w:rPr>
            </w:pPr>
            <w:r w:rsidRPr="0097122C">
              <w:rPr>
                <w:sz w:val="20"/>
                <w:szCs w:val="20"/>
              </w:rPr>
              <w:t>1 ¼˝x1˝</w:t>
            </w:r>
          </w:p>
        </w:tc>
        <w:tc>
          <w:tcPr>
            <w:tcW w:w="956" w:type="dxa"/>
            <w:gridSpan w:val="2"/>
            <w:hideMark/>
          </w:tcPr>
          <w:p w14:paraId="7A97DBD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ED9D6E5" w14:textId="77777777" w:rsidR="00692E2E" w:rsidRPr="0097122C" w:rsidRDefault="00692E2E" w:rsidP="00690ACE">
            <w:pPr>
              <w:suppressAutoHyphens w:val="0"/>
              <w:rPr>
                <w:sz w:val="20"/>
                <w:szCs w:val="20"/>
              </w:rPr>
            </w:pPr>
          </w:p>
        </w:tc>
        <w:tc>
          <w:tcPr>
            <w:tcW w:w="567" w:type="dxa"/>
            <w:vMerge/>
            <w:hideMark/>
          </w:tcPr>
          <w:p w14:paraId="7615D88B" w14:textId="77777777" w:rsidR="00692E2E" w:rsidRPr="0097122C" w:rsidRDefault="00692E2E" w:rsidP="00690ACE">
            <w:pPr>
              <w:suppressAutoHyphens w:val="0"/>
              <w:rPr>
                <w:sz w:val="20"/>
                <w:szCs w:val="20"/>
              </w:rPr>
            </w:pPr>
          </w:p>
        </w:tc>
        <w:tc>
          <w:tcPr>
            <w:tcW w:w="567" w:type="dxa"/>
            <w:vMerge/>
            <w:hideMark/>
          </w:tcPr>
          <w:p w14:paraId="3F214608" w14:textId="77777777" w:rsidR="00692E2E" w:rsidRPr="0097122C" w:rsidRDefault="00692E2E" w:rsidP="00690ACE">
            <w:pPr>
              <w:suppressAutoHyphens w:val="0"/>
              <w:rPr>
                <w:sz w:val="20"/>
                <w:szCs w:val="20"/>
              </w:rPr>
            </w:pPr>
          </w:p>
        </w:tc>
        <w:tc>
          <w:tcPr>
            <w:tcW w:w="567" w:type="dxa"/>
            <w:vMerge/>
            <w:hideMark/>
          </w:tcPr>
          <w:p w14:paraId="7A886C5B" w14:textId="77777777" w:rsidR="00692E2E" w:rsidRPr="0097122C" w:rsidRDefault="00692E2E" w:rsidP="00690ACE">
            <w:pPr>
              <w:suppressAutoHyphens w:val="0"/>
              <w:rPr>
                <w:sz w:val="20"/>
                <w:szCs w:val="20"/>
              </w:rPr>
            </w:pPr>
          </w:p>
        </w:tc>
        <w:tc>
          <w:tcPr>
            <w:tcW w:w="567" w:type="dxa"/>
            <w:vMerge/>
            <w:hideMark/>
          </w:tcPr>
          <w:p w14:paraId="5EB1DBE3" w14:textId="77777777" w:rsidR="00692E2E" w:rsidRPr="0097122C" w:rsidRDefault="00692E2E" w:rsidP="00690ACE">
            <w:pPr>
              <w:suppressAutoHyphens w:val="0"/>
              <w:rPr>
                <w:sz w:val="20"/>
                <w:szCs w:val="20"/>
              </w:rPr>
            </w:pPr>
          </w:p>
        </w:tc>
        <w:tc>
          <w:tcPr>
            <w:tcW w:w="567" w:type="dxa"/>
            <w:vMerge/>
            <w:hideMark/>
          </w:tcPr>
          <w:p w14:paraId="684D84FB" w14:textId="77777777" w:rsidR="00692E2E" w:rsidRPr="0097122C" w:rsidRDefault="00692E2E" w:rsidP="00690ACE">
            <w:pPr>
              <w:suppressAutoHyphens w:val="0"/>
              <w:rPr>
                <w:sz w:val="20"/>
                <w:szCs w:val="20"/>
              </w:rPr>
            </w:pPr>
          </w:p>
        </w:tc>
      </w:tr>
      <w:tr w:rsidR="00692E2E" w:rsidRPr="0097122C" w14:paraId="1F78B453" w14:textId="77777777" w:rsidTr="008C2E8A">
        <w:trPr>
          <w:trHeight w:val="300"/>
        </w:trPr>
        <w:tc>
          <w:tcPr>
            <w:tcW w:w="616" w:type="dxa"/>
            <w:noWrap/>
            <w:hideMark/>
          </w:tcPr>
          <w:p w14:paraId="166EAA92" w14:textId="77777777" w:rsidR="00692E2E" w:rsidRPr="0097122C" w:rsidRDefault="00692E2E" w:rsidP="00690ACE">
            <w:pPr>
              <w:suppressAutoHyphens w:val="0"/>
              <w:rPr>
                <w:sz w:val="20"/>
                <w:szCs w:val="20"/>
              </w:rPr>
            </w:pPr>
            <w:r w:rsidRPr="0097122C">
              <w:rPr>
                <w:sz w:val="20"/>
                <w:szCs w:val="20"/>
              </w:rPr>
              <w:t>1169</w:t>
            </w:r>
          </w:p>
        </w:tc>
        <w:tc>
          <w:tcPr>
            <w:tcW w:w="3310" w:type="dxa"/>
            <w:gridSpan w:val="2"/>
            <w:hideMark/>
          </w:tcPr>
          <w:p w14:paraId="2E924E33" w14:textId="77777777" w:rsidR="00692E2E" w:rsidRPr="0097122C" w:rsidRDefault="00692E2E" w:rsidP="00690ACE">
            <w:pPr>
              <w:suppressAutoHyphens w:val="0"/>
              <w:rPr>
                <w:sz w:val="20"/>
                <w:szCs w:val="20"/>
              </w:rPr>
            </w:pPr>
            <w:r w:rsidRPr="0097122C">
              <w:rPr>
                <w:sz w:val="20"/>
                <w:szCs w:val="20"/>
              </w:rPr>
              <w:t xml:space="preserve">Gredzenveida pāreja M-F   </w:t>
            </w:r>
          </w:p>
        </w:tc>
        <w:tc>
          <w:tcPr>
            <w:tcW w:w="1605" w:type="dxa"/>
            <w:hideMark/>
          </w:tcPr>
          <w:p w14:paraId="3DCED17B" w14:textId="77777777" w:rsidR="00692E2E" w:rsidRPr="0097122C" w:rsidRDefault="00692E2E" w:rsidP="00690ACE">
            <w:pPr>
              <w:suppressAutoHyphens w:val="0"/>
              <w:rPr>
                <w:sz w:val="20"/>
                <w:szCs w:val="20"/>
              </w:rPr>
            </w:pPr>
            <w:r w:rsidRPr="0097122C">
              <w:rPr>
                <w:sz w:val="20"/>
                <w:szCs w:val="20"/>
              </w:rPr>
              <w:t>1 ½˝x1 ¼˝</w:t>
            </w:r>
          </w:p>
        </w:tc>
        <w:tc>
          <w:tcPr>
            <w:tcW w:w="956" w:type="dxa"/>
            <w:gridSpan w:val="2"/>
            <w:hideMark/>
          </w:tcPr>
          <w:p w14:paraId="424740C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28DC3DA" w14:textId="77777777" w:rsidR="00692E2E" w:rsidRPr="0097122C" w:rsidRDefault="00692E2E" w:rsidP="00690ACE">
            <w:pPr>
              <w:suppressAutoHyphens w:val="0"/>
              <w:rPr>
                <w:sz w:val="20"/>
                <w:szCs w:val="20"/>
              </w:rPr>
            </w:pPr>
          </w:p>
        </w:tc>
        <w:tc>
          <w:tcPr>
            <w:tcW w:w="567" w:type="dxa"/>
            <w:vMerge/>
            <w:hideMark/>
          </w:tcPr>
          <w:p w14:paraId="539F51B2" w14:textId="77777777" w:rsidR="00692E2E" w:rsidRPr="0097122C" w:rsidRDefault="00692E2E" w:rsidP="00690ACE">
            <w:pPr>
              <w:suppressAutoHyphens w:val="0"/>
              <w:rPr>
                <w:sz w:val="20"/>
                <w:szCs w:val="20"/>
              </w:rPr>
            </w:pPr>
          </w:p>
        </w:tc>
        <w:tc>
          <w:tcPr>
            <w:tcW w:w="567" w:type="dxa"/>
            <w:vMerge/>
            <w:hideMark/>
          </w:tcPr>
          <w:p w14:paraId="220DE8CA" w14:textId="77777777" w:rsidR="00692E2E" w:rsidRPr="0097122C" w:rsidRDefault="00692E2E" w:rsidP="00690ACE">
            <w:pPr>
              <w:suppressAutoHyphens w:val="0"/>
              <w:rPr>
                <w:sz w:val="20"/>
                <w:szCs w:val="20"/>
              </w:rPr>
            </w:pPr>
          </w:p>
        </w:tc>
        <w:tc>
          <w:tcPr>
            <w:tcW w:w="567" w:type="dxa"/>
            <w:vMerge/>
            <w:hideMark/>
          </w:tcPr>
          <w:p w14:paraId="0AA86008" w14:textId="77777777" w:rsidR="00692E2E" w:rsidRPr="0097122C" w:rsidRDefault="00692E2E" w:rsidP="00690ACE">
            <w:pPr>
              <w:suppressAutoHyphens w:val="0"/>
              <w:rPr>
                <w:sz w:val="20"/>
                <w:szCs w:val="20"/>
              </w:rPr>
            </w:pPr>
          </w:p>
        </w:tc>
        <w:tc>
          <w:tcPr>
            <w:tcW w:w="567" w:type="dxa"/>
            <w:vMerge/>
            <w:hideMark/>
          </w:tcPr>
          <w:p w14:paraId="7878D3CB" w14:textId="77777777" w:rsidR="00692E2E" w:rsidRPr="0097122C" w:rsidRDefault="00692E2E" w:rsidP="00690ACE">
            <w:pPr>
              <w:suppressAutoHyphens w:val="0"/>
              <w:rPr>
                <w:sz w:val="20"/>
                <w:szCs w:val="20"/>
              </w:rPr>
            </w:pPr>
          </w:p>
        </w:tc>
        <w:tc>
          <w:tcPr>
            <w:tcW w:w="567" w:type="dxa"/>
            <w:vMerge/>
            <w:hideMark/>
          </w:tcPr>
          <w:p w14:paraId="4E61F820" w14:textId="77777777" w:rsidR="00692E2E" w:rsidRPr="0097122C" w:rsidRDefault="00692E2E" w:rsidP="00690ACE">
            <w:pPr>
              <w:suppressAutoHyphens w:val="0"/>
              <w:rPr>
                <w:sz w:val="20"/>
                <w:szCs w:val="20"/>
              </w:rPr>
            </w:pPr>
          </w:p>
        </w:tc>
      </w:tr>
      <w:tr w:rsidR="00692E2E" w:rsidRPr="0097122C" w14:paraId="6D201026" w14:textId="77777777" w:rsidTr="008C2E8A">
        <w:trPr>
          <w:trHeight w:val="300"/>
        </w:trPr>
        <w:tc>
          <w:tcPr>
            <w:tcW w:w="616" w:type="dxa"/>
            <w:noWrap/>
            <w:hideMark/>
          </w:tcPr>
          <w:p w14:paraId="74AA9FAD" w14:textId="77777777" w:rsidR="00692E2E" w:rsidRPr="0097122C" w:rsidRDefault="00692E2E" w:rsidP="00690ACE">
            <w:pPr>
              <w:suppressAutoHyphens w:val="0"/>
              <w:rPr>
                <w:sz w:val="20"/>
                <w:szCs w:val="20"/>
              </w:rPr>
            </w:pPr>
            <w:r w:rsidRPr="0097122C">
              <w:rPr>
                <w:sz w:val="20"/>
                <w:szCs w:val="20"/>
              </w:rPr>
              <w:t>1170</w:t>
            </w:r>
          </w:p>
        </w:tc>
        <w:tc>
          <w:tcPr>
            <w:tcW w:w="3310" w:type="dxa"/>
            <w:gridSpan w:val="2"/>
            <w:hideMark/>
          </w:tcPr>
          <w:p w14:paraId="50BCB3A5" w14:textId="77777777" w:rsidR="00692E2E" w:rsidRPr="0097122C" w:rsidRDefault="00692E2E" w:rsidP="00690ACE">
            <w:pPr>
              <w:suppressAutoHyphens w:val="0"/>
              <w:rPr>
                <w:sz w:val="20"/>
                <w:szCs w:val="20"/>
              </w:rPr>
            </w:pPr>
            <w:r w:rsidRPr="0097122C">
              <w:rPr>
                <w:sz w:val="20"/>
                <w:szCs w:val="20"/>
              </w:rPr>
              <w:t>Korķis  ar ārējo vītni</w:t>
            </w:r>
          </w:p>
        </w:tc>
        <w:tc>
          <w:tcPr>
            <w:tcW w:w="1605" w:type="dxa"/>
            <w:noWrap/>
            <w:hideMark/>
          </w:tcPr>
          <w:p w14:paraId="7244AE42" w14:textId="77777777" w:rsidR="00692E2E" w:rsidRPr="0097122C" w:rsidRDefault="00692E2E" w:rsidP="00690ACE">
            <w:pPr>
              <w:suppressAutoHyphens w:val="0"/>
              <w:rPr>
                <w:sz w:val="20"/>
                <w:szCs w:val="20"/>
              </w:rPr>
            </w:pPr>
            <w:r w:rsidRPr="0097122C">
              <w:rPr>
                <w:sz w:val="20"/>
                <w:szCs w:val="20"/>
              </w:rPr>
              <w:t xml:space="preserve"> ½˝</w:t>
            </w:r>
          </w:p>
        </w:tc>
        <w:tc>
          <w:tcPr>
            <w:tcW w:w="956" w:type="dxa"/>
            <w:gridSpan w:val="2"/>
            <w:hideMark/>
          </w:tcPr>
          <w:p w14:paraId="4FDE1AB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6B347A1" w14:textId="77777777" w:rsidR="00692E2E" w:rsidRPr="0097122C" w:rsidRDefault="00692E2E" w:rsidP="00690ACE">
            <w:pPr>
              <w:suppressAutoHyphens w:val="0"/>
              <w:rPr>
                <w:sz w:val="20"/>
                <w:szCs w:val="20"/>
              </w:rPr>
            </w:pPr>
          </w:p>
        </w:tc>
        <w:tc>
          <w:tcPr>
            <w:tcW w:w="567" w:type="dxa"/>
            <w:vMerge/>
            <w:hideMark/>
          </w:tcPr>
          <w:p w14:paraId="76CFB5F7" w14:textId="77777777" w:rsidR="00692E2E" w:rsidRPr="0097122C" w:rsidRDefault="00692E2E" w:rsidP="00690ACE">
            <w:pPr>
              <w:suppressAutoHyphens w:val="0"/>
              <w:rPr>
                <w:sz w:val="20"/>
                <w:szCs w:val="20"/>
              </w:rPr>
            </w:pPr>
          </w:p>
        </w:tc>
        <w:tc>
          <w:tcPr>
            <w:tcW w:w="567" w:type="dxa"/>
            <w:vMerge/>
            <w:hideMark/>
          </w:tcPr>
          <w:p w14:paraId="1984B3B4" w14:textId="77777777" w:rsidR="00692E2E" w:rsidRPr="0097122C" w:rsidRDefault="00692E2E" w:rsidP="00690ACE">
            <w:pPr>
              <w:suppressAutoHyphens w:val="0"/>
              <w:rPr>
                <w:sz w:val="20"/>
                <w:szCs w:val="20"/>
              </w:rPr>
            </w:pPr>
          </w:p>
        </w:tc>
        <w:tc>
          <w:tcPr>
            <w:tcW w:w="567" w:type="dxa"/>
            <w:vMerge/>
            <w:hideMark/>
          </w:tcPr>
          <w:p w14:paraId="12EEB452" w14:textId="77777777" w:rsidR="00692E2E" w:rsidRPr="0097122C" w:rsidRDefault="00692E2E" w:rsidP="00690ACE">
            <w:pPr>
              <w:suppressAutoHyphens w:val="0"/>
              <w:rPr>
                <w:sz w:val="20"/>
                <w:szCs w:val="20"/>
              </w:rPr>
            </w:pPr>
          </w:p>
        </w:tc>
        <w:tc>
          <w:tcPr>
            <w:tcW w:w="567" w:type="dxa"/>
            <w:vMerge/>
            <w:hideMark/>
          </w:tcPr>
          <w:p w14:paraId="6A885C8B" w14:textId="77777777" w:rsidR="00692E2E" w:rsidRPr="0097122C" w:rsidRDefault="00692E2E" w:rsidP="00690ACE">
            <w:pPr>
              <w:suppressAutoHyphens w:val="0"/>
              <w:rPr>
                <w:sz w:val="20"/>
                <w:szCs w:val="20"/>
              </w:rPr>
            </w:pPr>
          </w:p>
        </w:tc>
        <w:tc>
          <w:tcPr>
            <w:tcW w:w="567" w:type="dxa"/>
            <w:vMerge/>
            <w:hideMark/>
          </w:tcPr>
          <w:p w14:paraId="0C532787" w14:textId="77777777" w:rsidR="00692E2E" w:rsidRPr="0097122C" w:rsidRDefault="00692E2E" w:rsidP="00690ACE">
            <w:pPr>
              <w:suppressAutoHyphens w:val="0"/>
              <w:rPr>
                <w:sz w:val="20"/>
                <w:szCs w:val="20"/>
              </w:rPr>
            </w:pPr>
          </w:p>
        </w:tc>
      </w:tr>
      <w:tr w:rsidR="00692E2E" w:rsidRPr="0097122C" w14:paraId="7D986AF1" w14:textId="77777777" w:rsidTr="008C2E8A">
        <w:trPr>
          <w:trHeight w:val="300"/>
        </w:trPr>
        <w:tc>
          <w:tcPr>
            <w:tcW w:w="616" w:type="dxa"/>
            <w:noWrap/>
            <w:hideMark/>
          </w:tcPr>
          <w:p w14:paraId="02188528" w14:textId="77777777" w:rsidR="00692E2E" w:rsidRPr="0097122C" w:rsidRDefault="00692E2E" w:rsidP="00690ACE">
            <w:pPr>
              <w:suppressAutoHyphens w:val="0"/>
              <w:rPr>
                <w:sz w:val="20"/>
                <w:szCs w:val="20"/>
              </w:rPr>
            </w:pPr>
            <w:r w:rsidRPr="0097122C">
              <w:rPr>
                <w:sz w:val="20"/>
                <w:szCs w:val="20"/>
              </w:rPr>
              <w:t>1171</w:t>
            </w:r>
          </w:p>
        </w:tc>
        <w:tc>
          <w:tcPr>
            <w:tcW w:w="3310" w:type="dxa"/>
            <w:gridSpan w:val="2"/>
            <w:hideMark/>
          </w:tcPr>
          <w:p w14:paraId="01B9130C" w14:textId="77777777" w:rsidR="00692E2E" w:rsidRPr="0097122C" w:rsidRDefault="00692E2E" w:rsidP="00690ACE">
            <w:pPr>
              <w:suppressAutoHyphens w:val="0"/>
              <w:rPr>
                <w:sz w:val="20"/>
                <w:szCs w:val="20"/>
              </w:rPr>
            </w:pPr>
            <w:r w:rsidRPr="0097122C">
              <w:rPr>
                <w:sz w:val="20"/>
                <w:szCs w:val="20"/>
              </w:rPr>
              <w:t>Korķis  ar ārējo vītni</w:t>
            </w:r>
          </w:p>
        </w:tc>
        <w:tc>
          <w:tcPr>
            <w:tcW w:w="1605" w:type="dxa"/>
            <w:hideMark/>
          </w:tcPr>
          <w:p w14:paraId="341C59BA" w14:textId="77777777" w:rsidR="00692E2E" w:rsidRPr="0097122C" w:rsidRDefault="00692E2E" w:rsidP="00690ACE">
            <w:pPr>
              <w:suppressAutoHyphens w:val="0"/>
              <w:rPr>
                <w:sz w:val="20"/>
                <w:szCs w:val="20"/>
              </w:rPr>
            </w:pPr>
            <w:r w:rsidRPr="0097122C">
              <w:rPr>
                <w:sz w:val="20"/>
                <w:szCs w:val="20"/>
              </w:rPr>
              <w:t>¾˝</w:t>
            </w:r>
          </w:p>
        </w:tc>
        <w:tc>
          <w:tcPr>
            <w:tcW w:w="956" w:type="dxa"/>
            <w:gridSpan w:val="2"/>
            <w:hideMark/>
          </w:tcPr>
          <w:p w14:paraId="3EAAFF0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1073053" w14:textId="77777777" w:rsidR="00692E2E" w:rsidRPr="0097122C" w:rsidRDefault="00692E2E" w:rsidP="00690ACE">
            <w:pPr>
              <w:suppressAutoHyphens w:val="0"/>
              <w:rPr>
                <w:sz w:val="20"/>
                <w:szCs w:val="20"/>
              </w:rPr>
            </w:pPr>
          </w:p>
        </w:tc>
        <w:tc>
          <w:tcPr>
            <w:tcW w:w="567" w:type="dxa"/>
            <w:vMerge/>
            <w:hideMark/>
          </w:tcPr>
          <w:p w14:paraId="4BD5A623" w14:textId="77777777" w:rsidR="00692E2E" w:rsidRPr="0097122C" w:rsidRDefault="00692E2E" w:rsidP="00690ACE">
            <w:pPr>
              <w:suppressAutoHyphens w:val="0"/>
              <w:rPr>
                <w:sz w:val="20"/>
                <w:szCs w:val="20"/>
              </w:rPr>
            </w:pPr>
          </w:p>
        </w:tc>
        <w:tc>
          <w:tcPr>
            <w:tcW w:w="567" w:type="dxa"/>
            <w:vMerge/>
            <w:hideMark/>
          </w:tcPr>
          <w:p w14:paraId="5E535937" w14:textId="77777777" w:rsidR="00692E2E" w:rsidRPr="0097122C" w:rsidRDefault="00692E2E" w:rsidP="00690ACE">
            <w:pPr>
              <w:suppressAutoHyphens w:val="0"/>
              <w:rPr>
                <w:sz w:val="20"/>
                <w:szCs w:val="20"/>
              </w:rPr>
            </w:pPr>
          </w:p>
        </w:tc>
        <w:tc>
          <w:tcPr>
            <w:tcW w:w="567" w:type="dxa"/>
            <w:vMerge/>
            <w:hideMark/>
          </w:tcPr>
          <w:p w14:paraId="3E927E47" w14:textId="77777777" w:rsidR="00692E2E" w:rsidRPr="0097122C" w:rsidRDefault="00692E2E" w:rsidP="00690ACE">
            <w:pPr>
              <w:suppressAutoHyphens w:val="0"/>
              <w:rPr>
                <w:sz w:val="20"/>
                <w:szCs w:val="20"/>
              </w:rPr>
            </w:pPr>
          </w:p>
        </w:tc>
        <w:tc>
          <w:tcPr>
            <w:tcW w:w="567" w:type="dxa"/>
            <w:vMerge/>
            <w:hideMark/>
          </w:tcPr>
          <w:p w14:paraId="150347D5" w14:textId="77777777" w:rsidR="00692E2E" w:rsidRPr="0097122C" w:rsidRDefault="00692E2E" w:rsidP="00690ACE">
            <w:pPr>
              <w:suppressAutoHyphens w:val="0"/>
              <w:rPr>
                <w:sz w:val="20"/>
                <w:szCs w:val="20"/>
              </w:rPr>
            </w:pPr>
          </w:p>
        </w:tc>
        <w:tc>
          <w:tcPr>
            <w:tcW w:w="567" w:type="dxa"/>
            <w:vMerge/>
            <w:hideMark/>
          </w:tcPr>
          <w:p w14:paraId="39E76848" w14:textId="77777777" w:rsidR="00692E2E" w:rsidRPr="0097122C" w:rsidRDefault="00692E2E" w:rsidP="00690ACE">
            <w:pPr>
              <w:suppressAutoHyphens w:val="0"/>
              <w:rPr>
                <w:sz w:val="20"/>
                <w:szCs w:val="20"/>
              </w:rPr>
            </w:pPr>
          </w:p>
        </w:tc>
      </w:tr>
      <w:tr w:rsidR="00692E2E" w:rsidRPr="0097122C" w14:paraId="5D381D28" w14:textId="77777777" w:rsidTr="008C2E8A">
        <w:trPr>
          <w:trHeight w:val="300"/>
        </w:trPr>
        <w:tc>
          <w:tcPr>
            <w:tcW w:w="616" w:type="dxa"/>
            <w:noWrap/>
            <w:hideMark/>
          </w:tcPr>
          <w:p w14:paraId="5B4BA91E" w14:textId="77777777" w:rsidR="00692E2E" w:rsidRPr="0097122C" w:rsidRDefault="00692E2E" w:rsidP="00690ACE">
            <w:pPr>
              <w:suppressAutoHyphens w:val="0"/>
              <w:rPr>
                <w:sz w:val="20"/>
                <w:szCs w:val="20"/>
              </w:rPr>
            </w:pPr>
            <w:r w:rsidRPr="0097122C">
              <w:rPr>
                <w:sz w:val="20"/>
                <w:szCs w:val="20"/>
              </w:rPr>
              <w:t>1172</w:t>
            </w:r>
          </w:p>
        </w:tc>
        <w:tc>
          <w:tcPr>
            <w:tcW w:w="3310" w:type="dxa"/>
            <w:gridSpan w:val="2"/>
            <w:hideMark/>
          </w:tcPr>
          <w:p w14:paraId="00A3D0A0" w14:textId="77777777" w:rsidR="00692E2E" w:rsidRPr="0097122C" w:rsidRDefault="00692E2E" w:rsidP="00690ACE">
            <w:pPr>
              <w:suppressAutoHyphens w:val="0"/>
              <w:rPr>
                <w:sz w:val="20"/>
                <w:szCs w:val="20"/>
              </w:rPr>
            </w:pPr>
            <w:r w:rsidRPr="0097122C">
              <w:rPr>
                <w:sz w:val="20"/>
                <w:szCs w:val="20"/>
              </w:rPr>
              <w:t>Korķis  ar ārējo vītni</w:t>
            </w:r>
          </w:p>
        </w:tc>
        <w:tc>
          <w:tcPr>
            <w:tcW w:w="1605" w:type="dxa"/>
            <w:hideMark/>
          </w:tcPr>
          <w:p w14:paraId="27872CBE" w14:textId="77777777" w:rsidR="00692E2E" w:rsidRPr="0097122C" w:rsidRDefault="00692E2E" w:rsidP="00690ACE">
            <w:pPr>
              <w:suppressAutoHyphens w:val="0"/>
              <w:rPr>
                <w:sz w:val="20"/>
                <w:szCs w:val="20"/>
              </w:rPr>
            </w:pPr>
            <w:r w:rsidRPr="0097122C">
              <w:rPr>
                <w:sz w:val="20"/>
                <w:szCs w:val="20"/>
              </w:rPr>
              <w:t>1˝</w:t>
            </w:r>
          </w:p>
        </w:tc>
        <w:tc>
          <w:tcPr>
            <w:tcW w:w="956" w:type="dxa"/>
            <w:gridSpan w:val="2"/>
            <w:hideMark/>
          </w:tcPr>
          <w:p w14:paraId="07CC4BB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38196E4" w14:textId="77777777" w:rsidR="00692E2E" w:rsidRPr="0097122C" w:rsidRDefault="00692E2E" w:rsidP="00690ACE">
            <w:pPr>
              <w:suppressAutoHyphens w:val="0"/>
              <w:rPr>
                <w:sz w:val="20"/>
                <w:szCs w:val="20"/>
              </w:rPr>
            </w:pPr>
          </w:p>
        </w:tc>
        <w:tc>
          <w:tcPr>
            <w:tcW w:w="567" w:type="dxa"/>
            <w:vMerge/>
            <w:hideMark/>
          </w:tcPr>
          <w:p w14:paraId="5D867E22" w14:textId="77777777" w:rsidR="00692E2E" w:rsidRPr="0097122C" w:rsidRDefault="00692E2E" w:rsidP="00690ACE">
            <w:pPr>
              <w:suppressAutoHyphens w:val="0"/>
              <w:rPr>
                <w:sz w:val="20"/>
                <w:szCs w:val="20"/>
              </w:rPr>
            </w:pPr>
          </w:p>
        </w:tc>
        <w:tc>
          <w:tcPr>
            <w:tcW w:w="567" w:type="dxa"/>
            <w:vMerge/>
            <w:hideMark/>
          </w:tcPr>
          <w:p w14:paraId="0BA1C3A8" w14:textId="77777777" w:rsidR="00692E2E" w:rsidRPr="0097122C" w:rsidRDefault="00692E2E" w:rsidP="00690ACE">
            <w:pPr>
              <w:suppressAutoHyphens w:val="0"/>
              <w:rPr>
                <w:sz w:val="20"/>
                <w:szCs w:val="20"/>
              </w:rPr>
            </w:pPr>
          </w:p>
        </w:tc>
        <w:tc>
          <w:tcPr>
            <w:tcW w:w="567" w:type="dxa"/>
            <w:vMerge/>
            <w:hideMark/>
          </w:tcPr>
          <w:p w14:paraId="57DBCDAF" w14:textId="77777777" w:rsidR="00692E2E" w:rsidRPr="0097122C" w:rsidRDefault="00692E2E" w:rsidP="00690ACE">
            <w:pPr>
              <w:suppressAutoHyphens w:val="0"/>
              <w:rPr>
                <w:sz w:val="20"/>
                <w:szCs w:val="20"/>
              </w:rPr>
            </w:pPr>
          </w:p>
        </w:tc>
        <w:tc>
          <w:tcPr>
            <w:tcW w:w="567" w:type="dxa"/>
            <w:vMerge/>
            <w:hideMark/>
          </w:tcPr>
          <w:p w14:paraId="266EA19F" w14:textId="77777777" w:rsidR="00692E2E" w:rsidRPr="0097122C" w:rsidRDefault="00692E2E" w:rsidP="00690ACE">
            <w:pPr>
              <w:suppressAutoHyphens w:val="0"/>
              <w:rPr>
                <w:sz w:val="20"/>
                <w:szCs w:val="20"/>
              </w:rPr>
            </w:pPr>
          </w:p>
        </w:tc>
        <w:tc>
          <w:tcPr>
            <w:tcW w:w="567" w:type="dxa"/>
            <w:vMerge/>
            <w:hideMark/>
          </w:tcPr>
          <w:p w14:paraId="7D3B0B94" w14:textId="77777777" w:rsidR="00692E2E" w:rsidRPr="0097122C" w:rsidRDefault="00692E2E" w:rsidP="00690ACE">
            <w:pPr>
              <w:suppressAutoHyphens w:val="0"/>
              <w:rPr>
                <w:sz w:val="20"/>
                <w:szCs w:val="20"/>
              </w:rPr>
            </w:pPr>
          </w:p>
        </w:tc>
      </w:tr>
      <w:tr w:rsidR="00692E2E" w:rsidRPr="0097122C" w14:paraId="7A2365CD" w14:textId="77777777" w:rsidTr="008C2E8A">
        <w:trPr>
          <w:trHeight w:val="300"/>
        </w:trPr>
        <w:tc>
          <w:tcPr>
            <w:tcW w:w="616" w:type="dxa"/>
            <w:noWrap/>
            <w:hideMark/>
          </w:tcPr>
          <w:p w14:paraId="4CC3730E" w14:textId="77777777" w:rsidR="00692E2E" w:rsidRPr="0097122C" w:rsidRDefault="00692E2E" w:rsidP="00690ACE">
            <w:pPr>
              <w:suppressAutoHyphens w:val="0"/>
              <w:rPr>
                <w:sz w:val="20"/>
                <w:szCs w:val="20"/>
              </w:rPr>
            </w:pPr>
            <w:r w:rsidRPr="0097122C">
              <w:rPr>
                <w:sz w:val="20"/>
                <w:szCs w:val="20"/>
              </w:rPr>
              <w:t>1173</w:t>
            </w:r>
          </w:p>
        </w:tc>
        <w:tc>
          <w:tcPr>
            <w:tcW w:w="3310" w:type="dxa"/>
            <w:gridSpan w:val="2"/>
            <w:hideMark/>
          </w:tcPr>
          <w:p w14:paraId="0121ACAB" w14:textId="77777777" w:rsidR="00692E2E" w:rsidRPr="0097122C" w:rsidRDefault="00692E2E" w:rsidP="00690ACE">
            <w:pPr>
              <w:suppressAutoHyphens w:val="0"/>
              <w:rPr>
                <w:sz w:val="20"/>
                <w:szCs w:val="20"/>
              </w:rPr>
            </w:pPr>
            <w:r w:rsidRPr="0097122C">
              <w:rPr>
                <w:sz w:val="20"/>
                <w:szCs w:val="20"/>
              </w:rPr>
              <w:t>Korķis  ar ārējo vītni</w:t>
            </w:r>
          </w:p>
        </w:tc>
        <w:tc>
          <w:tcPr>
            <w:tcW w:w="1605" w:type="dxa"/>
            <w:hideMark/>
          </w:tcPr>
          <w:p w14:paraId="03E9C1AA" w14:textId="77777777" w:rsidR="00692E2E" w:rsidRPr="0097122C" w:rsidRDefault="00692E2E" w:rsidP="00690ACE">
            <w:pPr>
              <w:suppressAutoHyphens w:val="0"/>
              <w:rPr>
                <w:sz w:val="20"/>
                <w:szCs w:val="20"/>
              </w:rPr>
            </w:pPr>
            <w:r w:rsidRPr="0097122C">
              <w:rPr>
                <w:sz w:val="20"/>
                <w:szCs w:val="20"/>
              </w:rPr>
              <w:t>1 ¼˝</w:t>
            </w:r>
          </w:p>
        </w:tc>
        <w:tc>
          <w:tcPr>
            <w:tcW w:w="956" w:type="dxa"/>
            <w:gridSpan w:val="2"/>
            <w:hideMark/>
          </w:tcPr>
          <w:p w14:paraId="39B74A4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7AA9CD6" w14:textId="77777777" w:rsidR="00692E2E" w:rsidRPr="0097122C" w:rsidRDefault="00692E2E" w:rsidP="00690ACE">
            <w:pPr>
              <w:suppressAutoHyphens w:val="0"/>
              <w:rPr>
                <w:sz w:val="20"/>
                <w:szCs w:val="20"/>
              </w:rPr>
            </w:pPr>
          </w:p>
        </w:tc>
        <w:tc>
          <w:tcPr>
            <w:tcW w:w="567" w:type="dxa"/>
            <w:vMerge/>
            <w:hideMark/>
          </w:tcPr>
          <w:p w14:paraId="774F9A0D" w14:textId="77777777" w:rsidR="00692E2E" w:rsidRPr="0097122C" w:rsidRDefault="00692E2E" w:rsidP="00690ACE">
            <w:pPr>
              <w:suppressAutoHyphens w:val="0"/>
              <w:rPr>
                <w:sz w:val="20"/>
                <w:szCs w:val="20"/>
              </w:rPr>
            </w:pPr>
          </w:p>
        </w:tc>
        <w:tc>
          <w:tcPr>
            <w:tcW w:w="567" w:type="dxa"/>
            <w:vMerge/>
            <w:hideMark/>
          </w:tcPr>
          <w:p w14:paraId="43D5DC88" w14:textId="77777777" w:rsidR="00692E2E" w:rsidRPr="0097122C" w:rsidRDefault="00692E2E" w:rsidP="00690ACE">
            <w:pPr>
              <w:suppressAutoHyphens w:val="0"/>
              <w:rPr>
                <w:sz w:val="20"/>
                <w:szCs w:val="20"/>
              </w:rPr>
            </w:pPr>
          </w:p>
        </w:tc>
        <w:tc>
          <w:tcPr>
            <w:tcW w:w="567" w:type="dxa"/>
            <w:vMerge/>
            <w:hideMark/>
          </w:tcPr>
          <w:p w14:paraId="7E7A3853" w14:textId="77777777" w:rsidR="00692E2E" w:rsidRPr="0097122C" w:rsidRDefault="00692E2E" w:rsidP="00690ACE">
            <w:pPr>
              <w:suppressAutoHyphens w:val="0"/>
              <w:rPr>
                <w:sz w:val="20"/>
                <w:szCs w:val="20"/>
              </w:rPr>
            </w:pPr>
          </w:p>
        </w:tc>
        <w:tc>
          <w:tcPr>
            <w:tcW w:w="567" w:type="dxa"/>
            <w:vMerge/>
            <w:hideMark/>
          </w:tcPr>
          <w:p w14:paraId="31CFD013" w14:textId="77777777" w:rsidR="00692E2E" w:rsidRPr="0097122C" w:rsidRDefault="00692E2E" w:rsidP="00690ACE">
            <w:pPr>
              <w:suppressAutoHyphens w:val="0"/>
              <w:rPr>
                <w:sz w:val="20"/>
                <w:szCs w:val="20"/>
              </w:rPr>
            </w:pPr>
          </w:p>
        </w:tc>
        <w:tc>
          <w:tcPr>
            <w:tcW w:w="567" w:type="dxa"/>
            <w:vMerge/>
            <w:hideMark/>
          </w:tcPr>
          <w:p w14:paraId="0C6E2F90" w14:textId="77777777" w:rsidR="00692E2E" w:rsidRPr="0097122C" w:rsidRDefault="00692E2E" w:rsidP="00690ACE">
            <w:pPr>
              <w:suppressAutoHyphens w:val="0"/>
              <w:rPr>
                <w:sz w:val="20"/>
                <w:szCs w:val="20"/>
              </w:rPr>
            </w:pPr>
          </w:p>
        </w:tc>
      </w:tr>
      <w:tr w:rsidR="00692E2E" w:rsidRPr="0097122C" w14:paraId="3BA1CBB7" w14:textId="77777777" w:rsidTr="008C2E8A">
        <w:trPr>
          <w:trHeight w:val="300"/>
        </w:trPr>
        <w:tc>
          <w:tcPr>
            <w:tcW w:w="616" w:type="dxa"/>
            <w:noWrap/>
            <w:hideMark/>
          </w:tcPr>
          <w:p w14:paraId="3B05560B" w14:textId="77777777" w:rsidR="00692E2E" w:rsidRPr="0097122C" w:rsidRDefault="00692E2E" w:rsidP="00690ACE">
            <w:pPr>
              <w:suppressAutoHyphens w:val="0"/>
              <w:rPr>
                <w:sz w:val="20"/>
                <w:szCs w:val="20"/>
              </w:rPr>
            </w:pPr>
            <w:r w:rsidRPr="0097122C">
              <w:rPr>
                <w:sz w:val="20"/>
                <w:szCs w:val="20"/>
              </w:rPr>
              <w:t>1174</w:t>
            </w:r>
          </w:p>
        </w:tc>
        <w:tc>
          <w:tcPr>
            <w:tcW w:w="3310" w:type="dxa"/>
            <w:gridSpan w:val="2"/>
            <w:hideMark/>
          </w:tcPr>
          <w:p w14:paraId="56C2C57A" w14:textId="77777777" w:rsidR="00692E2E" w:rsidRPr="0097122C" w:rsidRDefault="00692E2E" w:rsidP="00690ACE">
            <w:pPr>
              <w:suppressAutoHyphens w:val="0"/>
              <w:rPr>
                <w:sz w:val="20"/>
                <w:szCs w:val="20"/>
              </w:rPr>
            </w:pPr>
            <w:r w:rsidRPr="0097122C">
              <w:rPr>
                <w:sz w:val="20"/>
                <w:szCs w:val="20"/>
              </w:rPr>
              <w:t>Korķis  ar ārējo vītni</w:t>
            </w:r>
          </w:p>
        </w:tc>
        <w:tc>
          <w:tcPr>
            <w:tcW w:w="1605" w:type="dxa"/>
            <w:hideMark/>
          </w:tcPr>
          <w:p w14:paraId="091EBF3A" w14:textId="77777777" w:rsidR="00692E2E" w:rsidRPr="0097122C" w:rsidRDefault="00692E2E" w:rsidP="00690ACE">
            <w:pPr>
              <w:suppressAutoHyphens w:val="0"/>
              <w:rPr>
                <w:sz w:val="20"/>
                <w:szCs w:val="20"/>
              </w:rPr>
            </w:pPr>
            <w:r w:rsidRPr="0097122C">
              <w:rPr>
                <w:sz w:val="20"/>
                <w:szCs w:val="20"/>
              </w:rPr>
              <w:t>1 ½˝</w:t>
            </w:r>
          </w:p>
        </w:tc>
        <w:tc>
          <w:tcPr>
            <w:tcW w:w="956" w:type="dxa"/>
            <w:gridSpan w:val="2"/>
            <w:hideMark/>
          </w:tcPr>
          <w:p w14:paraId="7B9AC8B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C141575" w14:textId="77777777" w:rsidR="00692E2E" w:rsidRPr="0097122C" w:rsidRDefault="00692E2E" w:rsidP="00690ACE">
            <w:pPr>
              <w:suppressAutoHyphens w:val="0"/>
              <w:rPr>
                <w:sz w:val="20"/>
                <w:szCs w:val="20"/>
              </w:rPr>
            </w:pPr>
          </w:p>
        </w:tc>
        <w:tc>
          <w:tcPr>
            <w:tcW w:w="567" w:type="dxa"/>
            <w:vMerge/>
            <w:hideMark/>
          </w:tcPr>
          <w:p w14:paraId="29883433" w14:textId="77777777" w:rsidR="00692E2E" w:rsidRPr="0097122C" w:rsidRDefault="00692E2E" w:rsidP="00690ACE">
            <w:pPr>
              <w:suppressAutoHyphens w:val="0"/>
              <w:rPr>
                <w:sz w:val="20"/>
                <w:szCs w:val="20"/>
              </w:rPr>
            </w:pPr>
          </w:p>
        </w:tc>
        <w:tc>
          <w:tcPr>
            <w:tcW w:w="567" w:type="dxa"/>
            <w:vMerge/>
            <w:hideMark/>
          </w:tcPr>
          <w:p w14:paraId="69474465" w14:textId="77777777" w:rsidR="00692E2E" w:rsidRPr="0097122C" w:rsidRDefault="00692E2E" w:rsidP="00690ACE">
            <w:pPr>
              <w:suppressAutoHyphens w:val="0"/>
              <w:rPr>
                <w:sz w:val="20"/>
                <w:szCs w:val="20"/>
              </w:rPr>
            </w:pPr>
          </w:p>
        </w:tc>
        <w:tc>
          <w:tcPr>
            <w:tcW w:w="567" w:type="dxa"/>
            <w:vMerge/>
            <w:hideMark/>
          </w:tcPr>
          <w:p w14:paraId="6E17B58C" w14:textId="77777777" w:rsidR="00692E2E" w:rsidRPr="0097122C" w:rsidRDefault="00692E2E" w:rsidP="00690ACE">
            <w:pPr>
              <w:suppressAutoHyphens w:val="0"/>
              <w:rPr>
                <w:sz w:val="20"/>
                <w:szCs w:val="20"/>
              </w:rPr>
            </w:pPr>
          </w:p>
        </w:tc>
        <w:tc>
          <w:tcPr>
            <w:tcW w:w="567" w:type="dxa"/>
            <w:vMerge/>
            <w:hideMark/>
          </w:tcPr>
          <w:p w14:paraId="1E9CBA6A" w14:textId="77777777" w:rsidR="00692E2E" w:rsidRPr="0097122C" w:rsidRDefault="00692E2E" w:rsidP="00690ACE">
            <w:pPr>
              <w:suppressAutoHyphens w:val="0"/>
              <w:rPr>
                <w:sz w:val="20"/>
                <w:szCs w:val="20"/>
              </w:rPr>
            </w:pPr>
          </w:p>
        </w:tc>
        <w:tc>
          <w:tcPr>
            <w:tcW w:w="567" w:type="dxa"/>
            <w:vMerge/>
            <w:hideMark/>
          </w:tcPr>
          <w:p w14:paraId="7DA84667" w14:textId="77777777" w:rsidR="00692E2E" w:rsidRPr="0097122C" w:rsidRDefault="00692E2E" w:rsidP="00690ACE">
            <w:pPr>
              <w:suppressAutoHyphens w:val="0"/>
              <w:rPr>
                <w:sz w:val="20"/>
                <w:szCs w:val="20"/>
              </w:rPr>
            </w:pPr>
          </w:p>
        </w:tc>
      </w:tr>
      <w:tr w:rsidR="00692E2E" w:rsidRPr="0097122C" w14:paraId="46785DB5" w14:textId="77777777" w:rsidTr="008C2E8A">
        <w:trPr>
          <w:trHeight w:val="300"/>
        </w:trPr>
        <w:tc>
          <w:tcPr>
            <w:tcW w:w="616" w:type="dxa"/>
            <w:noWrap/>
            <w:hideMark/>
          </w:tcPr>
          <w:p w14:paraId="4910ED58" w14:textId="77777777" w:rsidR="00692E2E" w:rsidRPr="0097122C" w:rsidRDefault="00692E2E" w:rsidP="00690ACE">
            <w:pPr>
              <w:suppressAutoHyphens w:val="0"/>
              <w:rPr>
                <w:sz w:val="20"/>
                <w:szCs w:val="20"/>
              </w:rPr>
            </w:pPr>
            <w:r w:rsidRPr="0097122C">
              <w:rPr>
                <w:sz w:val="20"/>
                <w:szCs w:val="20"/>
              </w:rPr>
              <w:t>1175</w:t>
            </w:r>
          </w:p>
        </w:tc>
        <w:tc>
          <w:tcPr>
            <w:tcW w:w="3310" w:type="dxa"/>
            <w:gridSpan w:val="2"/>
            <w:hideMark/>
          </w:tcPr>
          <w:p w14:paraId="296E15D9" w14:textId="77777777" w:rsidR="00692E2E" w:rsidRPr="0097122C" w:rsidRDefault="00692E2E" w:rsidP="00690ACE">
            <w:pPr>
              <w:suppressAutoHyphens w:val="0"/>
              <w:rPr>
                <w:sz w:val="20"/>
                <w:szCs w:val="20"/>
              </w:rPr>
            </w:pPr>
            <w:r w:rsidRPr="0097122C">
              <w:rPr>
                <w:sz w:val="20"/>
                <w:szCs w:val="20"/>
              </w:rPr>
              <w:t>Korķis  ar ārējo vītni</w:t>
            </w:r>
          </w:p>
        </w:tc>
        <w:tc>
          <w:tcPr>
            <w:tcW w:w="1605" w:type="dxa"/>
            <w:hideMark/>
          </w:tcPr>
          <w:p w14:paraId="7F48E73E" w14:textId="77777777" w:rsidR="00692E2E" w:rsidRPr="0097122C" w:rsidRDefault="00692E2E" w:rsidP="00690ACE">
            <w:pPr>
              <w:suppressAutoHyphens w:val="0"/>
              <w:rPr>
                <w:sz w:val="20"/>
                <w:szCs w:val="20"/>
              </w:rPr>
            </w:pPr>
            <w:r w:rsidRPr="0097122C">
              <w:rPr>
                <w:sz w:val="20"/>
                <w:szCs w:val="20"/>
              </w:rPr>
              <w:t>2˝</w:t>
            </w:r>
          </w:p>
        </w:tc>
        <w:tc>
          <w:tcPr>
            <w:tcW w:w="956" w:type="dxa"/>
            <w:gridSpan w:val="2"/>
            <w:hideMark/>
          </w:tcPr>
          <w:p w14:paraId="2ADC255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A906E90" w14:textId="77777777" w:rsidR="00692E2E" w:rsidRPr="0097122C" w:rsidRDefault="00692E2E" w:rsidP="00690ACE">
            <w:pPr>
              <w:suppressAutoHyphens w:val="0"/>
              <w:rPr>
                <w:sz w:val="20"/>
                <w:szCs w:val="20"/>
              </w:rPr>
            </w:pPr>
          </w:p>
        </w:tc>
        <w:tc>
          <w:tcPr>
            <w:tcW w:w="567" w:type="dxa"/>
            <w:vMerge/>
            <w:hideMark/>
          </w:tcPr>
          <w:p w14:paraId="71EE77DB" w14:textId="77777777" w:rsidR="00692E2E" w:rsidRPr="0097122C" w:rsidRDefault="00692E2E" w:rsidP="00690ACE">
            <w:pPr>
              <w:suppressAutoHyphens w:val="0"/>
              <w:rPr>
                <w:sz w:val="20"/>
                <w:szCs w:val="20"/>
              </w:rPr>
            </w:pPr>
          </w:p>
        </w:tc>
        <w:tc>
          <w:tcPr>
            <w:tcW w:w="567" w:type="dxa"/>
            <w:vMerge/>
            <w:hideMark/>
          </w:tcPr>
          <w:p w14:paraId="6478FBD3" w14:textId="77777777" w:rsidR="00692E2E" w:rsidRPr="0097122C" w:rsidRDefault="00692E2E" w:rsidP="00690ACE">
            <w:pPr>
              <w:suppressAutoHyphens w:val="0"/>
              <w:rPr>
                <w:sz w:val="20"/>
                <w:szCs w:val="20"/>
              </w:rPr>
            </w:pPr>
          </w:p>
        </w:tc>
        <w:tc>
          <w:tcPr>
            <w:tcW w:w="567" w:type="dxa"/>
            <w:vMerge/>
            <w:hideMark/>
          </w:tcPr>
          <w:p w14:paraId="1061C3D1" w14:textId="77777777" w:rsidR="00692E2E" w:rsidRPr="0097122C" w:rsidRDefault="00692E2E" w:rsidP="00690ACE">
            <w:pPr>
              <w:suppressAutoHyphens w:val="0"/>
              <w:rPr>
                <w:sz w:val="20"/>
                <w:szCs w:val="20"/>
              </w:rPr>
            </w:pPr>
          </w:p>
        </w:tc>
        <w:tc>
          <w:tcPr>
            <w:tcW w:w="567" w:type="dxa"/>
            <w:vMerge/>
            <w:hideMark/>
          </w:tcPr>
          <w:p w14:paraId="11A1ED90" w14:textId="77777777" w:rsidR="00692E2E" w:rsidRPr="0097122C" w:rsidRDefault="00692E2E" w:rsidP="00690ACE">
            <w:pPr>
              <w:suppressAutoHyphens w:val="0"/>
              <w:rPr>
                <w:sz w:val="20"/>
                <w:szCs w:val="20"/>
              </w:rPr>
            </w:pPr>
          </w:p>
        </w:tc>
        <w:tc>
          <w:tcPr>
            <w:tcW w:w="567" w:type="dxa"/>
            <w:vMerge/>
            <w:hideMark/>
          </w:tcPr>
          <w:p w14:paraId="0C236F7A" w14:textId="77777777" w:rsidR="00692E2E" w:rsidRPr="0097122C" w:rsidRDefault="00692E2E" w:rsidP="00690ACE">
            <w:pPr>
              <w:suppressAutoHyphens w:val="0"/>
              <w:rPr>
                <w:sz w:val="20"/>
                <w:szCs w:val="20"/>
              </w:rPr>
            </w:pPr>
          </w:p>
        </w:tc>
      </w:tr>
      <w:tr w:rsidR="00692E2E" w:rsidRPr="0097122C" w14:paraId="24EE3DE6" w14:textId="77777777" w:rsidTr="008C2E8A">
        <w:trPr>
          <w:trHeight w:val="255"/>
        </w:trPr>
        <w:tc>
          <w:tcPr>
            <w:tcW w:w="616" w:type="dxa"/>
            <w:noWrap/>
            <w:hideMark/>
          </w:tcPr>
          <w:p w14:paraId="12AFC00C" w14:textId="77777777" w:rsidR="00692E2E" w:rsidRPr="0097122C" w:rsidRDefault="00692E2E" w:rsidP="00690ACE">
            <w:pPr>
              <w:suppressAutoHyphens w:val="0"/>
              <w:rPr>
                <w:sz w:val="20"/>
                <w:szCs w:val="20"/>
              </w:rPr>
            </w:pPr>
            <w:r w:rsidRPr="0097122C">
              <w:rPr>
                <w:sz w:val="20"/>
                <w:szCs w:val="20"/>
              </w:rPr>
              <w:t>1176</w:t>
            </w:r>
          </w:p>
        </w:tc>
        <w:tc>
          <w:tcPr>
            <w:tcW w:w="3310" w:type="dxa"/>
            <w:gridSpan w:val="2"/>
            <w:hideMark/>
          </w:tcPr>
          <w:p w14:paraId="7B675749" w14:textId="77777777" w:rsidR="00692E2E" w:rsidRPr="0097122C" w:rsidRDefault="00692E2E" w:rsidP="00690ACE">
            <w:pPr>
              <w:suppressAutoHyphens w:val="0"/>
              <w:rPr>
                <w:sz w:val="20"/>
                <w:szCs w:val="20"/>
              </w:rPr>
            </w:pPr>
            <w:r w:rsidRPr="0097122C">
              <w:rPr>
                <w:sz w:val="20"/>
                <w:szCs w:val="20"/>
              </w:rPr>
              <w:t>Korķis  ar iekšējo vītni cinkots</w:t>
            </w:r>
          </w:p>
        </w:tc>
        <w:tc>
          <w:tcPr>
            <w:tcW w:w="1605" w:type="dxa"/>
            <w:noWrap/>
            <w:hideMark/>
          </w:tcPr>
          <w:p w14:paraId="468C7DEF" w14:textId="77777777" w:rsidR="00692E2E" w:rsidRPr="0097122C" w:rsidRDefault="00692E2E" w:rsidP="00690ACE">
            <w:pPr>
              <w:suppressAutoHyphens w:val="0"/>
              <w:rPr>
                <w:sz w:val="20"/>
                <w:szCs w:val="20"/>
              </w:rPr>
            </w:pPr>
            <w:r w:rsidRPr="0097122C">
              <w:rPr>
                <w:sz w:val="20"/>
                <w:szCs w:val="20"/>
              </w:rPr>
              <w:t xml:space="preserve"> ½˝</w:t>
            </w:r>
          </w:p>
        </w:tc>
        <w:tc>
          <w:tcPr>
            <w:tcW w:w="956" w:type="dxa"/>
            <w:gridSpan w:val="2"/>
            <w:hideMark/>
          </w:tcPr>
          <w:p w14:paraId="16C821C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6C39A1F" w14:textId="77777777" w:rsidR="00692E2E" w:rsidRPr="0097122C" w:rsidRDefault="00692E2E" w:rsidP="00690ACE">
            <w:pPr>
              <w:suppressAutoHyphens w:val="0"/>
              <w:rPr>
                <w:sz w:val="20"/>
                <w:szCs w:val="20"/>
              </w:rPr>
            </w:pPr>
          </w:p>
        </w:tc>
        <w:tc>
          <w:tcPr>
            <w:tcW w:w="567" w:type="dxa"/>
            <w:vMerge/>
            <w:hideMark/>
          </w:tcPr>
          <w:p w14:paraId="68FC42CB" w14:textId="77777777" w:rsidR="00692E2E" w:rsidRPr="0097122C" w:rsidRDefault="00692E2E" w:rsidP="00690ACE">
            <w:pPr>
              <w:suppressAutoHyphens w:val="0"/>
              <w:rPr>
                <w:sz w:val="20"/>
                <w:szCs w:val="20"/>
              </w:rPr>
            </w:pPr>
          </w:p>
        </w:tc>
        <w:tc>
          <w:tcPr>
            <w:tcW w:w="567" w:type="dxa"/>
            <w:vMerge/>
            <w:hideMark/>
          </w:tcPr>
          <w:p w14:paraId="309B540B" w14:textId="77777777" w:rsidR="00692E2E" w:rsidRPr="0097122C" w:rsidRDefault="00692E2E" w:rsidP="00690ACE">
            <w:pPr>
              <w:suppressAutoHyphens w:val="0"/>
              <w:rPr>
                <w:sz w:val="20"/>
                <w:szCs w:val="20"/>
              </w:rPr>
            </w:pPr>
          </w:p>
        </w:tc>
        <w:tc>
          <w:tcPr>
            <w:tcW w:w="567" w:type="dxa"/>
            <w:vMerge/>
            <w:hideMark/>
          </w:tcPr>
          <w:p w14:paraId="51F3EBDB" w14:textId="77777777" w:rsidR="00692E2E" w:rsidRPr="0097122C" w:rsidRDefault="00692E2E" w:rsidP="00690ACE">
            <w:pPr>
              <w:suppressAutoHyphens w:val="0"/>
              <w:rPr>
                <w:sz w:val="20"/>
                <w:szCs w:val="20"/>
              </w:rPr>
            </w:pPr>
          </w:p>
        </w:tc>
        <w:tc>
          <w:tcPr>
            <w:tcW w:w="567" w:type="dxa"/>
            <w:vMerge/>
            <w:hideMark/>
          </w:tcPr>
          <w:p w14:paraId="15AC23CD" w14:textId="77777777" w:rsidR="00692E2E" w:rsidRPr="0097122C" w:rsidRDefault="00692E2E" w:rsidP="00690ACE">
            <w:pPr>
              <w:suppressAutoHyphens w:val="0"/>
              <w:rPr>
                <w:sz w:val="20"/>
                <w:szCs w:val="20"/>
              </w:rPr>
            </w:pPr>
          </w:p>
        </w:tc>
        <w:tc>
          <w:tcPr>
            <w:tcW w:w="567" w:type="dxa"/>
            <w:vMerge/>
            <w:hideMark/>
          </w:tcPr>
          <w:p w14:paraId="07E630E4" w14:textId="77777777" w:rsidR="00692E2E" w:rsidRPr="0097122C" w:rsidRDefault="00692E2E" w:rsidP="00690ACE">
            <w:pPr>
              <w:suppressAutoHyphens w:val="0"/>
              <w:rPr>
                <w:sz w:val="20"/>
                <w:szCs w:val="20"/>
              </w:rPr>
            </w:pPr>
          </w:p>
        </w:tc>
      </w:tr>
      <w:tr w:rsidR="00692E2E" w:rsidRPr="0097122C" w14:paraId="38D40E6C" w14:textId="77777777" w:rsidTr="008C2E8A">
        <w:trPr>
          <w:trHeight w:val="255"/>
        </w:trPr>
        <w:tc>
          <w:tcPr>
            <w:tcW w:w="616" w:type="dxa"/>
            <w:noWrap/>
            <w:hideMark/>
          </w:tcPr>
          <w:p w14:paraId="62C95454" w14:textId="77777777" w:rsidR="00692E2E" w:rsidRPr="0097122C" w:rsidRDefault="00692E2E" w:rsidP="00690ACE">
            <w:pPr>
              <w:suppressAutoHyphens w:val="0"/>
              <w:rPr>
                <w:sz w:val="20"/>
                <w:szCs w:val="20"/>
              </w:rPr>
            </w:pPr>
            <w:r w:rsidRPr="0097122C">
              <w:rPr>
                <w:sz w:val="20"/>
                <w:szCs w:val="20"/>
              </w:rPr>
              <w:t>1177</w:t>
            </w:r>
          </w:p>
        </w:tc>
        <w:tc>
          <w:tcPr>
            <w:tcW w:w="3310" w:type="dxa"/>
            <w:gridSpan w:val="2"/>
            <w:hideMark/>
          </w:tcPr>
          <w:p w14:paraId="60B5080F" w14:textId="77777777" w:rsidR="00692E2E" w:rsidRPr="0097122C" w:rsidRDefault="00692E2E" w:rsidP="00690ACE">
            <w:pPr>
              <w:suppressAutoHyphens w:val="0"/>
              <w:rPr>
                <w:sz w:val="20"/>
                <w:szCs w:val="20"/>
              </w:rPr>
            </w:pPr>
            <w:r w:rsidRPr="0097122C">
              <w:rPr>
                <w:sz w:val="20"/>
                <w:szCs w:val="20"/>
              </w:rPr>
              <w:t>Korķis  ar iekšējo vītni cinkots</w:t>
            </w:r>
          </w:p>
        </w:tc>
        <w:tc>
          <w:tcPr>
            <w:tcW w:w="1605" w:type="dxa"/>
            <w:hideMark/>
          </w:tcPr>
          <w:p w14:paraId="1C0316B8" w14:textId="77777777" w:rsidR="00692E2E" w:rsidRPr="0097122C" w:rsidRDefault="00692E2E" w:rsidP="00690ACE">
            <w:pPr>
              <w:suppressAutoHyphens w:val="0"/>
              <w:rPr>
                <w:sz w:val="20"/>
                <w:szCs w:val="20"/>
              </w:rPr>
            </w:pPr>
            <w:r w:rsidRPr="0097122C">
              <w:rPr>
                <w:sz w:val="20"/>
                <w:szCs w:val="20"/>
              </w:rPr>
              <w:t>¾˝</w:t>
            </w:r>
          </w:p>
        </w:tc>
        <w:tc>
          <w:tcPr>
            <w:tcW w:w="956" w:type="dxa"/>
            <w:gridSpan w:val="2"/>
            <w:hideMark/>
          </w:tcPr>
          <w:p w14:paraId="3D8B609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7047EB5" w14:textId="77777777" w:rsidR="00692E2E" w:rsidRPr="0097122C" w:rsidRDefault="00692E2E" w:rsidP="00690ACE">
            <w:pPr>
              <w:suppressAutoHyphens w:val="0"/>
              <w:rPr>
                <w:sz w:val="20"/>
                <w:szCs w:val="20"/>
              </w:rPr>
            </w:pPr>
          </w:p>
        </w:tc>
        <w:tc>
          <w:tcPr>
            <w:tcW w:w="567" w:type="dxa"/>
            <w:vMerge/>
            <w:hideMark/>
          </w:tcPr>
          <w:p w14:paraId="727DAC09" w14:textId="77777777" w:rsidR="00692E2E" w:rsidRPr="0097122C" w:rsidRDefault="00692E2E" w:rsidP="00690ACE">
            <w:pPr>
              <w:suppressAutoHyphens w:val="0"/>
              <w:rPr>
                <w:sz w:val="20"/>
                <w:szCs w:val="20"/>
              </w:rPr>
            </w:pPr>
          </w:p>
        </w:tc>
        <w:tc>
          <w:tcPr>
            <w:tcW w:w="567" w:type="dxa"/>
            <w:vMerge/>
            <w:hideMark/>
          </w:tcPr>
          <w:p w14:paraId="5A3DBDA5" w14:textId="77777777" w:rsidR="00692E2E" w:rsidRPr="0097122C" w:rsidRDefault="00692E2E" w:rsidP="00690ACE">
            <w:pPr>
              <w:suppressAutoHyphens w:val="0"/>
              <w:rPr>
                <w:sz w:val="20"/>
                <w:szCs w:val="20"/>
              </w:rPr>
            </w:pPr>
          </w:p>
        </w:tc>
        <w:tc>
          <w:tcPr>
            <w:tcW w:w="567" w:type="dxa"/>
            <w:vMerge/>
            <w:hideMark/>
          </w:tcPr>
          <w:p w14:paraId="0DA13DD5" w14:textId="77777777" w:rsidR="00692E2E" w:rsidRPr="0097122C" w:rsidRDefault="00692E2E" w:rsidP="00690ACE">
            <w:pPr>
              <w:suppressAutoHyphens w:val="0"/>
              <w:rPr>
                <w:sz w:val="20"/>
                <w:szCs w:val="20"/>
              </w:rPr>
            </w:pPr>
          </w:p>
        </w:tc>
        <w:tc>
          <w:tcPr>
            <w:tcW w:w="567" w:type="dxa"/>
            <w:vMerge/>
            <w:hideMark/>
          </w:tcPr>
          <w:p w14:paraId="7DCDD484" w14:textId="77777777" w:rsidR="00692E2E" w:rsidRPr="0097122C" w:rsidRDefault="00692E2E" w:rsidP="00690ACE">
            <w:pPr>
              <w:suppressAutoHyphens w:val="0"/>
              <w:rPr>
                <w:sz w:val="20"/>
                <w:szCs w:val="20"/>
              </w:rPr>
            </w:pPr>
          </w:p>
        </w:tc>
        <w:tc>
          <w:tcPr>
            <w:tcW w:w="567" w:type="dxa"/>
            <w:vMerge/>
            <w:hideMark/>
          </w:tcPr>
          <w:p w14:paraId="5C5EB85F" w14:textId="77777777" w:rsidR="00692E2E" w:rsidRPr="0097122C" w:rsidRDefault="00692E2E" w:rsidP="00690ACE">
            <w:pPr>
              <w:suppressAutoHyphens w:val="0"/>
              <w:rPr>
                <w:sz w:val="20"/>
                <w:szCs w:val="20"/>
              </w:rPr>
            </w:pPr>
          </w:p>
        </w:tc>
      </w:tr>
      <w:tr w:rsidR="00692E2E" w:rsidRPr="0097122C" w14:paraId="5BFE2A0D" w14:textId="77777777" w:rsidTr="008C2E8A">
        <w:trPr>
          <w:trHeight w:val="300"/>
        </w:trPr>
        <w:tc>
          <w:tcPr>
            <w:tcW w:w="616" w:type="dxa"/>
            <w:noWrap/>
            <w:hideMark/>
          </w:tcPr>
          <w:p w14:paraId="3A3A0D04" w14:textId="77777777" w:rsidR="00692E2E" w:rsidRPr="0097122C" w:rsidRDefault="00692E2E" w:rsidP="00690ACE">
            <w:pPr>
              <w:suppressAutoHyphens w:val="0"/>
              <w:rPr>
                <w:sz w:val="20"/>
                <w:szCs w:val="20"/>
              </w:rPr>
            </w:pPr>
            <w:r w:rsidRPr="0097122C">
              <w:rPr>
                <w:sz w:val="20"/>
                <w:szCs w:val="20"/>
              </w:rPr>
              <w:t>1178</w:t>
            </w:r>
          </w:p>
        </w:tc>
        <w:tc>
          <w:tcPr>
            <w:tcW w:w="3310" w:type="dxa"/>
            <w:gridSpan w:val="2"/>
            <w:hideMark/>
          </w:tcPr>
          <w:p w14:paraId="60122CBD" w14:textId="77777777" w:rsidR="00692E2E" w:rsidRPr="0097122C" w:rsidRDefault="00692E2E" w:rsidP="00690ACE">
            <w:pPr>
              <w:suppressAutoHyphens w:val="0"/>
              <w:rPr>
                <w:sz w:val="20"/>
                <w:szCs w:val="20"/>
              </w:rPr>
            </w:pPr>
            <w:r w:rsidRPr="0097122C">
              <w:rPr>
                <w:sz w:val="20"/>
                <w:szCs w:val="20"/>
              </w:rPr>
              <w:t xml:space="preserve">Korķis   </w:t>
            </w:r>
          </w:p>
        </w:tc>
        <w:tc>
          <w:tcPr>
            <w:tcW w:w="1605" w:type="dxa"/>
            <w:noWrap/>
            <w:hideMark/>
          </w:tcPr>
          <w:p w14:paraId="344B4A25" w14:textId="77777777" w:rsidR="00692E2E" w:rsidRPr="0097122C" w:rsidRDefault="00692E2E" w:rsidP="00690ACE">
            <w:pPr>
              <w:suppressAutoHyphens w:val="0"/>
              <w:rPr>
                <w:sz w:val="20"/>
                <w:szCs w:val="20"/>
              </w:rPr>
            </w:pPr>
            <w:r w:rsidRPr="0097122C">
              <w:rPr>
                <w:sz w:val="20"/>
                <w:szCs w:val="20"/>
              </w:rPr>
              <w:t>½˝</w:t>
            </w:r>
          </w:p>
        </w:tc>
        <w:tc>
          <w:tcPr>
            <w:tcW w:w="956" w:type="dxa"/>
            <w:gridSpan w:val="2"/>
            <w:hideMark/>
          </w:tcPr>
          <w:p w14:paraId="47682E1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2BD9249" w14:textId="77777777" w:rsidR="00692E2E" w:rsidRPr="0097122C" w:rsidRDefault="00692E2E" w:rsidP="00690ACE">
            <w:pPr>
              <w:suppressAutoHyphens w:val="0"/>
              <w:rPr>
                <w:sz w:val="20"/>
                <w:szCs w:val="20"/>
              </w:rPr>
            </w:pPr>
          </w:p>
        </w:tc>
        <w:tc>
          <w:tcPr>
            <w:tcW w:w="567" w:type="dxa"/>
            <w:vMerge/>
            <w:hideMark/>
          </w:tcPr>
          <w:p w14:paraId="3DA1B125" w14:textId="77777777" w:rsidR="00692E2E" w:rsidRPr="0097122C" w:rsidRDefault="00692E2E" w:rsidP="00690ACE">
            <w:pPr>
              <w:suppressAutoHyphens w:val="0"/>
              <w:rPr>
                <w:sz w:val="20"/>
                <w:szCs w:val="20"/>
              </w:rPr>
            </w:pPr>
          </w:p>
        </w:tc>
        <w:tc>
          <w:tcPr>
            <w:tcW w:w="567" w:type="dxa"/>
            <w:vMerge/>
            <w:hideMark/>
          </w:tcPr>
          <w:p w14:paraId="7F159BE0" w14:textId="77777777" w:rsidR="00692E2E" w:rsidRPr="0097122C" w:rsidRDefault="00692E2E" w:rsidP="00690ACE">
            <w:pPr>
              <w:suppressAutoHyphens w:val="0"/>
              <w:rPr>
                <w:sz w:val="20"/>
                <w:szCs w:val="20"/>
              </w:rPr>
            </w:pPr>
          </w:p>
        </w:tc>
        <w:tc>
          <w:tcPr>
            <w:tcW w:w="567" w:type="dxa"/>
            <w:vMerge/>
            <w:hideMark/>
          </w:tcPr>
          <w:p w14:paraId="7B09E37F" w14:textId="77777777" w:rsidR="00692E2E" w:rsidRPr="0097122C" w:rsidRDefault="00692E2E" w:rsidP="00690ACE">
            <w:pPr>
              <w:suppressAutoHyphens w:val="0"/>
              <w:rPr>
                <w:sz w:val="20"/>
                <w:szCs w:val="20"/>
              </w:rPr>
            </w:pPr>
          </w:p>
        </w:tc>
        <w:tc>
          <w:tcPr>
            <w:tcW w:w="567" w:type="dxa"/>
            <w:vMerge/>
            <w:hideMark/>
          </w:tcPr>
          <w:p w14:paraId="45697A8B" w14:textId="77777777" w:rsidR="00692E2E" w:rsidRPr="0097122C" w:rsidRDefault="00692E2E" w:rsidP="00690ACE">
            <w:pPr>
              <w:suppressAutoHyphens w:val="0"/>
              <w:rPr>
                <w:sz w:val="20"/>
                <w:szCs w:val="20"/>
              </w:rPr>
            </w:pPr>
          </w:p>
        </w:tc>
        <w:tc>
          <w:tcPr>
            <w:tcW w:w="567" w:type="dxa"/>
            <w:vMerge/>
            <w:hideMark/>
          </w:tcPr>
          <w:p w14:paraId="7A8F06A0" w14:textId="77777777" w:rsidR="00692E2E" w:rsidRPr="0097122C" w:rsidRDefault="00692E2E" w:rsidP="00690ACE">
            <w:pPr>
              <w:suppressAutoHyphens w:val="0"/>
              <w:rPr>
                <w:sz w:val="20"/>
                <w:szCs w:val="20"/>
              </w:rPr>
            </w:pPr>
          </w:p>
        </w:tc>
      </w:tr>
      <w:tr w:rsidR="00692E2E" w:rsidRPr="0097122C" w14:paraId="7BA81289" w14:textId="77777777" w:rsidTr="008C2E8A">
        <w:trPr>
          <w:trHeight w:val="300"/>
        </w:trPr>
        <w:tc>
          <w:tcPr>
            <w:tcW w:w="616" w:type="dxa"/>
            <w:noWrap/>
            <w:hideMark/>
          </w:tcPr>
          <w:p w14:paraId="40A00D5D" w14:textId="77777777" w:rsidR="00692E2E" w:rsidRPr="0097122C" w:rsidRDefault="00692E2E" w:rsidP="00690ACE">
            <w:pPr>
              <w:suppressAutoHyphens w:val="0"/>
              <w:rPr>
                <w:sz w:val="20"/>
                <w:szCs w:val="20"/>
              </w:rPr>
            </w:pPr>
            <w:r w:rsidRPr="0097122C">
              <w:rPr>
                <w:sz w:val="20"/>
                <w:szCs w:val="20"/>
              </w:rPr>
              <w:t>1179</w:t>
            </w:r>
          </w:p>
        </w:tc>
        <w:tc>
          <w:tcPr>
            <w:tcW w:w="3310" w:type="dxa"/>
            <w:gridSpan w:val="2"/>
            <w:hideMark/>
          </w:tcPr>
          <w:p w14:paraId="572D7E0D" w14:textId="77777777" w:rsidR="00692E2E" w:rsidRPr="0097122C" w:rsidRDefault="00692E2E" w:rsidP="00690ACE">
            <w:pPr>
              <w:suppressAutoHyphens w:val="0"/>
              <w:rPr>
                <w:sz w:val="20"/>
                <w:szCs w:val="20"/>
              </w:rPr>
            </w:pPr>
            <w:r w:rsidRPr="0097122C">
              <w:rPr>
                <w:sz w:val="20"/>
                <w:szCs w:val="20"/>
              </w:rPr>
              <w:t xml:space="preserve">Korķis   </w:t>
            </w:r>
          </w:p>
        </w:tc>
        <w:tc>
          <w:tcPr>
            <w:tcW w:w="1605" w:type="dxa"/>
            <w:hideMark/>
          </w:tcPr>
          <w:p w14:paraId="0749ADB1" w14:textId="77777777" w:rsidR="00692E2E" w:rsidRPr="0097122C" w:rsidRDefault="00692E2E" w:rsidP="00690ACE">
            <w:pPr>
              <w:suppressAutoHyphens w:val="0"/>
              <w:rPr>
                <w:sz w:val="20"/>
                <w:szCs w:val="20"/>
              </w:rPr>
            </w:pPr>
            <w:r w:rsidRPr="0097122C">
              <w:rPr>
                <w:sz w:val="20"/>
                <w:szCs w:val="20"/>
              </w:rPr>
              <w:t>¾˝</w:t>
            </w:r>
          </w:p>
        </w:tc>
        <w:tc>
          <w:tcPr>
            <w:tcW w:w="956" w:type="dxa"/>
            <w:gridSpan w:val="2"/>
            <w:hideMark/>
          </w:tcPr>
          <w:p w14:paraId="3099012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8CEAC5A" w14:textId="77777777" w:rsidR="00692E2E" w:rsidRPr="0097122C" w:rsidRDefault="00692E2E" w:rsidP="00690ACE">
            <w:pPr>
              <w:suppressAutoHyphens w:val="0"/>
              <w:rPr>
                <w:sz w:val="20"/>
                <w:szCs w:val="20"/>
              </w:rPr>
            </w:pPr>
          </w:p>
        </w:tc>
        <w:tc>
          <w:tcPr>
            <w:tcW w:w="567" w:type="dxa"/>
            <w:vMerge/>
            <w:hideMark/>
          </w:tcPr>
          <w:p w14:paraId="2BB701D1" w14:textId="77777777" w:rsidR="00692E2E" w:rsidRPr="0097122C" w:rsidRDefault="00692E2E" w:rsidP="00690ACE">
            <w:pPr>
              <w:suppressAutoHyphens w:val="0"/>
              <w:rPr>
                <w:sz w:val="20"/>
                <w:szCs w:val="20"/>
              </w:rPr>
            </w:pPr>
          </w:p>
        </w:tc>
        <w:tc>
          <w:tcPr>
            <w:tcW w:w="567" w:type="dxa"/>
            <w:vMerge/>
            <w:hideMark/>
          </w:tcPr>
          <w:p w14:paraId="26CD71FD" w14:textId="77777777" w:rsidR="00692E2E" w:rsidRPr="0097122C" w:rsidRDefault="00692E2E" w:rsidP="00690ACE">
            <w:pPr>
              <w:suppressAutoHyphens w:val="0"/>
              <w:rPr>
                <w:sz w:val="20"/>
                <w:szCs w:val="20"/>
              </w:rPr>
            </w:pPr>
          </w:p>
        </w:tc>
        <w:tc>
          <w:tcPr>
            <w:tcW w:w="567" w:type="dxa"/>
            <w:vMerge/>
            <w:hideMark/>
          </w:tcPr>
          <w:p w14:paraId="329AC031" w14:textId="77777777" w:rsidR="00692E2E" w:rsidRPr="0097122C" w:rsidRDefault="00692E2E" w:rsidP="00690ACE">
            <w:pPr>
              <w:suppressAutoHyphens w:val="0"/>
              <w:rPr>
                <w:sz w:val="20"/>
                <w:szCs w:val="20"/>
              </w:rPr>
            </w:pPr>
          </w:p>
        </w:tc>
        <w:tc>
          <w:tcPr>
            <w:tcW w:w="567" w:type="dxa"/>
            <w:vMerge/>
            <w:hideMark/>
          </w:tcPr>
          <w:p w14:paraId="75CBE400" w14:textId="77777777" w:rsidR="00692E2E" w:rsidRPr="0097122C" w:rsidRDefault="00692E2E" w:rsidP="00690ACE">
            <w:pPr>
              <w:suppressAutoHyphens w:val="0"/>
              <w:rPr>
                <w:sz w:val="20"/>
                <w:szCs w:val="20"/>
              </w:rPr>
            </w:pPr>
          </w:p>
        </w:tc>
        <w:tc>
          <w:tcPr>
            <w:tcW w:w="567" w:type="dxa"/>
            <w:vMerge/>
            <w:hideMark/>
          </w:tcPr>
          <w:p w14:paraId="29F6C9CA" w14:textId="77777777" w:rsidR="00692E2E" w:rsidRPr="0097122C" w:rsidRDefault="00692E2E" w:rsidP="00690ACE">
            <w:pPr>
              <w:suppressAutoHyphens w:val="0"/>
              <w:rPr>
                <w:sz w:val="20"/>
                <w:szCs w:val="20"/>
              </w:rPr>
            </w:pPr>
          </w:p>
        </w:tc>
      </w:tr>
      <w:tr w:rsidR="00692E2E" w:rsidRPr="0097122C" w14:paraId="490F855E" w14:textId="77777777" w:rsidTr="008C2E8A">
        <w:trPr>
          <w:trHeight w:val="300"/>
        </w:trPr>
        <w:tc>
          <w:tcPr>
            <w:tcW w:w="616" w:type="dxa"/>
            <w:noWrap/>
            <w:hideMark/>
          </w:tcPr>
          <w:p w14:paraId="79DC0EE6" w14:textId="77777777" w:rsidR="00692E2E" w:rsidRPr="0097122C" w:rsidRDefault="00692E2E" w:rsidP="00690ACE">
            <w:pPr>
              <w:suppressAutoHyphens w:val="0"/>
              <w:rPr>
                <w:sz w:val="20"/>
                <w:szCs w:val="20"/>
              </w:rPr>
            </w:pPr>
            <w:r w:rsidRPr="0097122C">
              <w:rPr>
                <w:sz w:val="20"/>
                <w:szCs w:val="20"/>
              </w:rPr>
              <w:t>1180</w:t>
            </w:r>
          </w:p>
        </w:tc>
        <w:tc>
          <w:tcPr>
            <w:tcW w:w="3310" w:type="dxa"/>
            <w:gridSpan w:val="2"/>
            <w:hideMark/>
          </w:tcPr>
          <w:p w14:paraId="0A347496" w14:textId="77777777" w:rsidR="00692E2E" w:rsidRPr="0097122C" w:rsidRDefault="00692E2E" w:rsidP="00690ACE">
            <w:pPr>
              <w:suppressAutoHyphens w:val="0"/>
              <w:rPr>
                <w:sz w:val="20"/>
                <w:szCs w:val="20"/>
              </w:rPr>
            </w:pPr>
            <w:r w:rsidRPr="0097122C">
              <w:rPr>
                <w:sz w:val="20"/>
                <w:szCs w:val="20"/>
              </w:rPr>
              <w:t xml:space="preserve">Korķis   </w:t>
            </w:r>
          </w:p>
        </w:tc>
        <w:tc>
          <w:tcPr>
            <w:tcW w:w="1605" w:type="dxa"/>
            <w:hideMark/>
          </w:tcPr>
          <w:p w14:paraId="196948AE" w14:textId="77777777" w:rsidR="00692E2E" w:rsidRPr="0097122C" w:rsidRDefault="00692E2E" w:rsidP="00690ACE">
            <w:pPr>
              <w:suppressAutoHyphens w:val="0"/>
              <w:rPr>
                <w:sz w:val="20"/>
                <w:szCs w:val="20"/>
              </w:rPr>
            </w:pPr>
            <w:r w:rsidRPr="0097122C">
              <w:rPr>
                <w:sz w:val="20"/>
                <w:szCs w:val="20"/>
              </w:rPr>
              <w:t>1˝</w:t>
            </w:r>
          </w:p>
        </w:tc>
        <w:tc>
          <w:tcPr>
            <w:tcW w:w="956" w:type="dxa"/>
            <w:gridSpan w:val="2"/>
            <w:hideMark/>
          </w:tcPr>
          <w:p w14:paraId="7715F8C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0F6B627" w14:textId="77777777" w:rsidR="00692E2E" w:rsidRPr="0097122C" w:rsidRDefault="00692E2E" w:rsidP="00690ACE">
            <w:pPr>
              <w:suppressAutoHyphens w:val="0"/>
              <w:rPr>
                <w:sz w:val="20"/>
                <w:szCs w:val="20"/>
              </w:rPr>
            </w:pPr>
          </w:p>
        </w:tc>
        <w:tc>
          <w:tcPr>
            <w:tcW w:w="567" w:type="dxa"/>
            <w:vMerge/>
            <w:hideMark/>
          </w:tcPr>
          <w:p w14:paraId="33B6BC60" w14:textId="77777777" w:rsidR="00692E2E" w:rsidRPr="0097122C" w:rsidRDefault="00692E2E" w:rsidP="00690ACE">
            <w:pPr>
              <w:suppressAutoHyphens w:val="0"/>
              <w:rPr>
                <w:sz w:val="20"/>
                <w:szCs w:val="20"/>
              </w:rPr>
            </w:pPr>
          </w:p>
        </w:tc>
        <w:tc>
          <w:tcPr>
            <w:tcW w:w="567" w:type="dxa"/>
            <w:vMerge/>
            <w:hideMark/>
          </w:tcPr>
          <w:p w14:paraId="04659049" w14:textId="77777777" w:rsidR="00692E2E" w:rsidRPr="0097122C" w:rsidRDefault="00692E2E" w:rsidP="00690ACE">
            <w:pPr>
              <w:suppressAutoHyphens w:val="0"/>
              <w:rPr>
                <w:sz w:val="20"/>
                <w:szCs w:val="20"/>
              </w:rPr>
            </w:pPr>
          </w:p>
        </w:tc>
        <w:tc>
          <w:tcPr>
            <w:tcW w:w="567" w:type="dxa"/>
            <w:vMerge/>
            <w:hideMark/>
          </w:tcPr>
          <w:p w14:paraId="475CF917" w14:textId="77777777" w:rsidR="00692E2E" w:rsidRPr="0097122C" w:rsidRDefault="00692E2E" w:rsidP="00690ACE">
            <w:pPr>
              <w:suppressAutoHyphens w:val="0"/>
              <w:rPr>
                <w:sz w:val="20"/>
                <w:szCs w:val="20"/>
              </w:rPr>
            </w:pPr>
          </w:p>
        </w:tc>
        <w:tc>
          <w:tcPr>
            <w:tcW w:w="567" w:type="dxa"/>
            <w:vMerge/>
            <w:hideMark/>
          </w:tcPr>
          <w:p w14:paraId="54CCC683" w14:textId="77777777" w:rsidR="00692E2E" w:rsidRPr="0097122C" w:rsidRDefault="00692E2E" w:rsidP="00690ACE">
            <w:pPr>
              <w:suppressAutoHyphens w:val="0"/>
              <w:rPr>
                <w:sz w:val="20"/>
                <w:szCs w:val="20"/>
              </w:rPr>
            </w:pPr>
          </w:p>
        </w:tc>
        <w:tc>
          <w:tcPr>
            <w:tcW w:w="567" w:type="dxa"/>
            <w:vMerge/>
            <w:hideMark/>
          </w:tcPr>
          <w:p w14:paraId="4EE883A7" w14:textId="77777777" w:rsidR="00692E2E" w:rsidRPr="0097122C" w:rsidRDefault="00692E2E" w:rsidP="00690ACE">
            <w:pPr>
              <w:suppressAutoHyphens w:val="0"/>
              <w:rPr>
                <w:sz w:val="20"/>
                <w:szCs w:val="20"/>
              </w:rPr>
            </w:pPr>
          </w:p>
        </w:tc>
      </w:tr>
      <w:tr w:rsidR="00692E2E" w:rsidRPr="0097122C" w14:paraId="083BDDDA" w14:textId="77777777" w:rsidTr="008C2E8A">
        <w:trPr>
          <w:trHeight w:val="300"/>
        </w:trPr>
        <w:tc>
          <w:tcPr>
            <w:tcW w:w="616" w:type="dxa"/>
            <w:noWrap/>
            <w:hideMark/>
          </w:tcPr>
          <w:p w14:paraId="737C4FF8" w14:textId="77777777" w:rsidR="00692E2E" w:rsidRPr="0097122C" w:rsidRDefault="00692E2E" w:rsidP="00690ACE">
            <w:pPr>
              <w:suppressAutoHyphens w:val="0"/>
              <w:rPr>
                <w:sz w:val="20"/>
                <w:szCs w:val="20"/>
              </w:rPr>
            </w:pPr>
            <w:r w:rsidRPr="0097122C">
              <w:rPr>
                <w:sz w:val="20"/>
                <w:szCs w:val="20"/>
              </w:rPr>
              <w:t>1181</w:t>
            </w:r>
          </w:p>
        </w:tc>
        <w:tc>
          <w:tcPr>
            <w:tcW w:w="3310" w:type="dxa"/>
            <w:gridSpan w:val="2"/>
            <w:hideMark/>
          </w:tcPr>
          <w:p w14:paraId="0314E1B9" w14:textId="77777777" w:rsidR="00692E2E" w:rsidRPr="0097122C" w:rsidRDefault="00692E2E" w:rsidP="00690ACE">
            <w:pPr>
              <w:suppressAutoHyphens w:val="0"/>
              <w:rPr>
                <w:sz w:val="20"/>
                <w:szCs w:val="20"/>
              </w:rPr>
            </w:pPr>
            <w:r w:rsidRPr="0097122C">
              <w:rPr>
                <w:sz w:val="20"/>
                <w:szCs w:val="20"/>
              </w:rPr>
              <w:t xml:space="preserve">Korķis   </w:t>
            </w:r>
          </w:p>
        </w:tc>
        <w:tc>
          <w:tcPr>
            <w:tcW w:w="1605" w:type="dxa"/>
            <w:hideMark/>
          </w:tcPr>
          <w:p w14:paraId="532416CD" w14:textId="77777777" w:rsidR="00692E2E" w:rsidRPr="0097122C" w:rsidRDefault="00692E2E" w:rsidP="00690ACE">
            <w:pPr>
              <w:suppressAutoHyphens w:val="0"/>
              <w:rPr>
                <w:sz w:val="20"/>
                <w:szCs w:val="20"/>
              </w:rPr>
            </w:pPr>
            <w:r w:rsidRPr="0097122C">
              <w:rPr>
                <w:sz w:val="20"/>
                <w:szCs w:val="20"/>
              </w:rPr>
              <w:t>1 ¼˝</w:t>
            </w:r>
          </w:p>
        </w:tc>
        <w:tc>
          <w:tcPr>
            <w:tcW w:w="956" w:type="dxa"/>
            <w:gridSpan w:val="2"/>
            <w:hideMark/>
          </w:tcPr>
          <w:p w14:paraId="2A8B90D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74054D5" w14:textId="77777777" w:rsidR="00692E2E" w:rsidRPr="0097122C" w:rsidRDefault="00692E2E" w:rsidP="00690ACE">
            <w:pPr>
              <w:suppressAutoHyphens w:val="0"/>
              <w:rPr>
                <w:sz w:val="20"/>
                <w:szCs w:val="20"/>
              </w:rPr>
            </w:pPr>
          </w:p>
        </w:tc>
        <w:tc>
          <w:tcPr>
            <w:tcW w:w="567" w:type="dxa"/>
            <w:vMerge/>
            <w:hideMark/>
          </w:tcPr>
          <w:p w14:paraId="0A034939" w14:textId="77777777" w:rsidR="00692E2E" w:rsidRPr="0097122C" w:rsidRDefault="00692E2E" w:rsidP="00690ACE">
            <w:pPr>
              <w:suppressAutoHyphens w:val="0"/>
              <w:rPr>
                <w:sz w:val="20"/>
                <w:szCs w:val="20"/>
              </w:rPr>
            </w:pPr>
          </w:p>
        </w:tc>
        <w:tc>
          <w:tcPr>
            <w:tcW w:w="567" w:type="dxa"/>
            <w:vMerge/>
            <w:hideMark/>
          </w:tcPr>
          <w:p w14:paraId="3B1CBB04" w14:textId="77777777" w:rsidR="00692E2E" w:rsidRPr="0097122C" w:rsidRDefault="00692E2E" w:rsidP="00690ACE">
            <w:pPr>
              <w:suppressAutoHyphens w:val="0"/>
              <w:rPr>
                <w:sz w:val="20"/>
                <w:szCs w:val="20"/>
              </w:rPr>
            </w:pPr>
          </w:p>
        </w:tc>
        <w:tc>
          <w:tcPr>
            <w:tcW w:w="567" w:type="dxa"/>
            <w:vMerge/>
            <w:hideMark/>
          </w:tcPr>
          <w:p w14:paraId="583F61D7" w14:textId="77777777" w:rsidR="00692E2E" w:rsidRPr="0097122C" w:rsidRDefault="00692E2E" w:rsidP="00690ACE">
            <w:pPr>
              <w:suppressAutoHyphens w:val="0"/>
              <w:rPr>
                <w:sz w:val="20"/>
                <w:szCs w:val="20"/>
              </w:rPr>
            </w:pPr>
          </w:p>
        </w:tc>
        <w:tc>
          <w:tcPr>
            <w:tcW w:w="567" w:type="dxa"/>
            <w:vMerge/>
            <w:hideMark/>
          </w:tcPr>
          <w:p w14:paraId="129969B2" w14:textId="77777777" w:rsidR="00692E2E" w:rsidRPr="0097122C" w:rsidRDefault="00692E2E" w:rsidP="00690ACE">
            <w:pPr>
              <w:suppressAutoHyphens w:val="0"/>
              <w:rPr>
                <w:sz w:val="20"/>
                <w:szCs w:val="20"/>
              </w:rPr>
            </w:pPr>
          </w:p>
        </w:tc>
        <w:tc>
          <w:tcPr>
            <w:tcW w:w="567" w:type="dxa"/>
            <w:vMerge/>
            <w:hideMark/>
          </w:tcPr>
          <w:p w14:paraId="22789D6B" w14:textId="77777777" w:rsidR="00692E2E" w:rsidRPr="0097122C" w:rsidRDefault="00692E2E" w:rsidP="00690ACE">
            <w:pPr>
              <w:suppressAutoHyphens w:val="0"/>
              <w:rPr>
                <w:sz w:val="20"/>
                <w:szCs w:val="20"/>
              </w:rPr>
            </w:pPr>
          </w:p>
        </w:tc>
      </w:tr>
      <w:tr w:rsidR="00692E2E" w:rsidRPr="0097122C" w14:paraId="305502F6" w14:textId="77777777" w:rsidTr="008C2E8A">
        <w:trPr>
          <w:trHeight w:val="300"/>
        </w:trPr>
        <w:tc>
          <w:tcPr>
            <w:tcW w:w="616" w:type="dxa"/>
            <w:noWrap/>
            <w:hideMark/>
          </w:tcPr>
          <w:p w14:paraId="7BBAAEB6" w14:textId="77777777" w:rsidR="00692E2E" w:rsidRPr="0097122C" w:rsidRDefault="00692E2E" w:rsidP="00690ACE">
            <w:pPr>
              <w:suppressAutoHyphens w:val="0"/>
              <w:rPr>
                <w:sz w:val="20"/>
                <w:szCs w:val="20"/>
              </w:rPr>
            </w:pPr>
            <w:r w:rsidRPr="0097122C">
              <w:rPr>
                <w:sz w:val="20"/>
                <w:szCs w:val="20"/>
              </w:rPr>
              <w:t>1182</w:t>
            </w:r>
          </w:p>
        </w:tc>
        <w:tc>
          <w:tcPr>
            <w:tcW w:w="3310" w:type="dxa"/>
            <w:gridSpan w:val="2"/>
            <w:hideMark/>
          </w:tcPr>
          <w:p w14:paraId="43CD7700" w14:textId="77777777" w:rsidR="00692E2E" w:rsidRPr="0097122C" w:rsidRDefault="00692E2E" w:rsidP="00690ACE">
            <w:pPr>
              <w:suppressAutoHyphens w:val="0"/>
              <w:rPr>
                <w:sz w:val="20"/>
                <w:szCs w:val="20"/>
              </w:rPr>
            </w:pPr>
            <w:proofErr w:type="spellStart"/>
            <w:r w:rsidRPr="0097122C">
              <w:rPr>
                <w:sz w:val="20"/>
                <w:szCs w:val="20"/>
              </w:rPr>
              <w:t>Amerikanka</w:t>
            </w:r>
            <w:proofErr w:type="spellEnd"/>
            <w:r w:rsidRPr="0097122C">
              <w:rPr>
                <w:sz w:val="20"/>
                <w:szCs w:val="20"/>
              </w:rPr>
              <w:t xml:space="preserve">  </w:t>
            </w:r>
          </w:p>
        </w:tc>
        <w:tc>
          <w:tcPr>
            <w:tcW w:w="1605" w:type="dxa"/>
            <w:noWrap/>
            <w:hideMark/>
          </w:tcPr>
          <w:p w14:paraId="3C5B10A5" w14:textId="77777777" w:rsidR="00692E2E" w:rsidRPr="0097122C" w:rsidRDefault="00692E2E" w:rsidP="00690ACE">
            <w:pPr>
              <w:suppressAutoHyphens w:val="0"/>
              <w:rPr>
                <w:sz w:val="20"/>
                <w:szCs w:val="20"/>
              </w:rPr>
            </w:pPr>
            <w:r w:rsidRPr="0097122C">
              <w:rPr>
                <w:sz w:val="20"/>
                <w:szCs w:val="20"/>
              </w:rPr>
              <w:t xml:space="preserve"> ½˝</w:t>
            </w:r>
          </w:p>
        </w:tc>
        <w:tc>
          <w:tcPr>
            <w:tcW w:w="956" w:type="dxa"/>
            <w:gridSpan w:val="2"/>
            <w:hideMark/>
          </w:tcPr>
          <w:p w14:paraId="0C9A550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7BC7ACF" w14:textId="77777777" w:rsidR="00692E2E" w:rsidRPr="0097122C" w:rsidRDefault="00692E2E" w:rsidP="00690ACE">
            <w:pPr>
              <w:suppressAutoHyphens w:val="0"/>
              <w:rPr>
                <w:sz w:val="20"/>
                <w:szCs w:val="20"/>
              </w:rPr>
            </w:pPr>
          </w:p>
        </w:tc>
        <w:tc>
          <w:tcPr>
            <w:tcW w:w="567" w:type="dxa"/>
            <w:vMerge/>
            <w:hideMark/>
          </w:tcPr>
          <w:p w14:paraId="34C01072" w14:textId="77777777" w:rsidR="00692E2E" w:rsidRPr="0097122C" w:rsidRDefault="00692E2E" w:rsidP="00690ACE">
            <w:pPr>
              <w:suppressAutoHyphens w:val="0"/>
              <w:rPr>
                <w:sz w:val="20"/>
                <w:szCs w:val="20"/>
              </w:rPr>
            </w:pPr>
          </w:p>
        </w:tc>
        <w:tc>
          <w:tcPr>
            <w:tcW w:w="567" w:type="dxa"/>
            <w:vMerge/>
            <w:hideMark/>
          </w:tcPr>
          <w:p w14:paraId="4743B690" w14:textId="77777777" w:rsidR="00692E2E" w:rsidRPr="0097122C" w:rsidRDefault="00692E2E" w:rsidP="00690ACE">
            <w:pPr>
              <w:suppressAutoHyphens w:val="0"/>
              <w:rPr>
                <w:sz w:val="20"/>
                <w:szCs w:val="20"/>
              </w:rPr>
            </w:pPr>
          </w:p>
        </w:tc>
        <w:tc>
          <w:tcPr>
            <w:tcW w:w="567" w:type="dxa"/>
            <w:vMerge/>
            <w:hideMark/>
          </w:tcPr>
          <w:p w14:paraId="0BBF814A" w14:textId="77777777" w:rsidR="00692E2E" w:rsidRPr="0097122C" w:rsidRDefault="00692E2E" w:rsidP="00690ACE">
            <w:pPr>
              <w:suppressAutoHyphens w:val="0"/>
              <w:rPr>
                <w:sz w:val="20"/>
                <w:szCs w:val="20"/>
              </w:rPr>
            </w:pPr>
          </w:p>
        </w:tc>
        <w:tc>
          <w:tcPr>
            <w:tcW w:w="567" w:type="dxa"/>
            <w:vMerge/>
            <w:hideMark/>
          </w:tcPr>
          <w:p w14:paraId="4CCFB897" w14:textId="77777777" w:rsidR="00692E2E" w:rsidRPr="0097122C" w:rsidRDefault="00692E2E" w:rsidP="00690ACE">
            <w:pPr>
              <w:suppressAutoHyphens w:val="0"/>
              <w:rPr>
                <w:sz w:val="20"/>
                <w:szCs w:val="20"/>
              </w:rPr>
            </w:pPr>
          </w:p>
        </w:tc>
        <w:tc>
          <w:tcPr>
            <w:tcW w:w="567" w:type="dxa"/>
            <w:vMerge/>
            <w:hideMark/>
          </w:tcPr>
          <w:p w14:paraId="57E96859" w14:textId="77777777" w:rsidR="00692E2E" w:rsidRPr="0097122C" w:rsidRDefault="00692E2E" w:rsidP="00690ACE">
            <w:pPr>
              <w:suppressAutoHyphens w:val="0"/>
              <w:rPr>
                <w:sz w:val="20"/>
                <w:szCs w:val="20"/>
              </w:rPr>
            </w:pPr>
          </w:p>
        </w:tc>
      </w:tr>
      <w:tr w:rsidR="00692E2E" w:rsidRPr="0097122C" w14:paraId="4DE4F379" w14:textId="77777777" w:rsidTr="008C2E8A">
        <w:trPr>
          <w:trHeight w:val="300"/>
        </w:trPr>
        <w:tc>
          <w:tcPr>
            <w:tcW w:w="616" w:type="dxa"/>
            <w:noWrap/>
            <w:hideMark/>
          </w:tcPr>
          <w:p w14:paraId="485F6F08" w14:textId="77777777" w:rsidR="00692E2E" w:rsidRPr="0097122C" w:rsidRDefault="00692E2E" w:rsidP="00690ACE">
            <w:pPr>
              <w:suppressAutoHyphens w:val="0"/>
              <w:rPr>
                <w:sz w:val="20"/>
                <w:szCs w:val="20"/>
              </w:rPr>
            </w:pPr>
            <w:r w:rsidRPr="0097122C">
              <w:rPr>
                <w:sz w:val="20"/>
                <w:szCs w:val="20"/>
              </w:rPr>
              <w:t>1183</w:t>
            </w:r>
          </w:p>
        </w:tc>
        <w:tc>
          <w:tcPr>
            <w:tcW w:w="3310" w:type="dxa"/>
            <w:gridSpan w:val="2"/>
            <w:hideMark/>
          </w:tcPr>
          <w:p w14:paraId="103373AE" w14:textId="77777777" w:rsidR="00692E2E" w:rsidRPr="0097122C" w:rsidRDefault="00692E2E" w:rsidP="00690ACE">
            <w:pPr>
              <w:suppressAutoHyphens w:val="0"/>
              <w:rPr>
                <w:sz w:val="20"/>
                <w:szCs w:val="20"/>
              </w:rPr>
            </w:pPr>
            <w:proofErr w:type="spellStart"/>
            <w:r w:rsidRPr="0097122C">
              <w:rPr>
                <w:sz w:val="20"/>
                <w:szCs w:val="20"/>
              </w:rPr>
              <w:t>Amerikanka</w:t>
            </w:r>
            <w:proofErr w:type="spellEnd"/>
            <w:r w:rsidRPr="0097122C">
              <w:rPr>
                <w:sz w:val="20"/>
                <w:szCs w:val="20"/>
              </w:rPr>
              <w:t xml:space="preserve">  </w:t>
            </w:r>
          </w:p>
        </w:tc>
        <w:tc>
          <w:tcPr>
            <w:tcW w:w="1605" w:type="dxa"/>
            <w:hideMark/>
          </w:tcPr>
          <w:p w14:paraId="20E991A9" w14:textId="77777777" w:rsidR="00692E2E" w:rsidRPr="0097122C" w:rsidRDefault="00692E2E" w:rsidP="00690ACE">
            <w:pPr>
              <w:suppressAutoHyphens w:val="0"/>
              <w:rPr>
                <w:sz w:val="20"/>
                <w:szCs w:val="20"/>
              </w:rPr>
            </w:pPr>
            <w:r w:rsidRPr="0097122C">
              <w:rPr>
                <w:sz w:val="20"/>
                <w:szCs w:val="20"/>
              </w:rPr>
              <w:t>¾˝</w:t>
            </w:r>
          </w:p>
        </w:tc>
        <w:tc>
          <w:tcPr>
            <w:tcW w:w="956" w:type="dxa"/>
            <w:gridSpan w:val="2"/>
            <w:hideMark/>
          </w:tcPr>
          <w:p w14:paraId="3B85C3C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5B3A845" w14:textId="77777777" w:rsidR="00692E2E" w:rsidRPr="0097122C" w:rsidRDefault="00692E2E" w:rsidP="00690ACE">
            <w:pPr>
              <w:suppressAutoHyphens w:val="0"/>
              <w:rPr>
                <w:sz w:val="20"/>
                <w:szCs w:val="20"/>
              </w:rPr>
            </w:pPr>
          </w:p>
        </w:tc>
        <w:tc>
          <w:tcPr>
            <w:tcW w:w="567" w:type="dxa"/>
            <w:vMerge/>
            <w:hideMark/>
          </w:tcPr>
          <w:p w14:paraId="284B1AC9" w14:textId="77777777" w:rsidR="00692E2E" w:rsidRPr="0097122C" w:rsidRDefault="00692E2E" w:rsidP="00690ACE">
            <w:pPr>
              <w:suppressAutoHyphens w:val="0"/>
              <w:rPr>
                <w:sz w:val="20"/>
                <w:szCs w:val="20"/>
              </w:rPr>
            </w:pPr>
          </w:p>
        </w:tc>
        <w:tc>
          <w:tcPr>
            <w:tcW w:w="567" w:type="dxa"/>
            <w:vMerge/>
            <w:hideMark/>
          </w:tcPr>
          <w:p w14:paraId="644F61F1" w14:textId="77777777" w:rsidR="00692E2E" w:rsidRPr="0097122C" w:rsidRDefault="00692E2E" w:rsidP="00690ACE">
            <w:pPr>
              <w:suppressAutoHyphens w:val="0"/>
              <w:rPr>
                <w:sz w:val="20"/>
                <w:szCs w:val="20"/>
              </w:rPr>
            </w:pPr>
          </w:p>
        </w:tc>
        <w:tc>
          <w:tcPr>
            <w:tcW w:w="567" w:type="dxa"/>
            <w:vMerge/>
            <w:hideMark/>
          </w:tcPr>
          <w:p w14:paraId="546D3AFC" w14:textId="77777777" w:rsidR="00692E2E" w:rsidRPr="0097122C" w:rsidRDefault="00692E2E" w:rsidP="00690ACE">
            <w:pPr>
              <w:suppressAutoHyphens w:val="0"/>
              <w:rPr>
                <w:sz w:val="20"/>
                <w:szCs w:val="20"/>
              </w:rPr>
            </w:pPr>
          </w:p>
        </w:tc>
        <w:tc>
          <w:tcPr>
            <w:tcW w:w="567" w:type="dxa"/>
            <w:vMerge/>
            <w:hideMark/>
          </w:tcPr>
          <w:p w14:paraId="7D7CA69E" w14:textId="77777777" w:rsidR="00692E2E" w:rsidRPr="0097122C" w:rsidRDefault="00692E2E" w:rsidP="00690ACE">
            <w:pPr>
              <w:suppressAutoHyphens w:val="0"/>
              <w:rPr>
                <w:sz w:val="20"/>
                <w:szCs w:val="20"/>
              </w:rPr>
            </w:pPr>
          </w:p>
        </w:tc>
        <w:tc>
          <w:tcPr>
            <w:tcW w:w="567" w:type="dxa"/>
            <w:vMerge/>
            <w:hideMark/>
          </w:tcPr>
          <w:p w14:paraId="3210E9C5" w14:textId="77777777" w:rsidR="00692E2E" w:rsidRPr="0097122C" w:rsidRDefault="00692E2E" w:rsidP="00690ACE">
            <w:pPr>
              <w:suppressAutoHyphens w:val="0"/>
              <w:rPr>
                <w:sz w:val="20"/>
                <w:szCs w:val="20"/>
              </w:rPr>
            </w:pPr>
          </w:p>
        </w:tc>
      </w:tr>
      <w:tr w:rsidR="00692E2E" w:rsidRPr="0097122C" w14:paraId="78C9DCF9" w14:textId="77777777" w:rsidTr="008C2E8A">
        <w:trPr>
          <w:trHeight w:val="300"/>
        </w:trPr>
        <w:tc>
          <w:tcPr>
            <w:tcW w:w="616" w:type="dxa"/>
            <w:noWrap/>
            <w:hideMark/>
          </w:tcPr>
          <w:p w14:paraId="635D38AE" w14:textId="77777777" w:rsidR="00692E2E" w:rsidRPr="0097122C" w:rsidRDefault="00692E2E" w:rsidP="00690ACE">
            <w:pPr>
              <w:suppressAutoHyphens w:val="0"/>
              <w:rPr>
                <w:sz w:val="20"/>
                <w:szCs w:val="20"/>
              </w:rPr>
            </w:pPr>
            <w:r w:rsidRPr="0097122C">
              <w:rPr>
                <w:sz w:val="20"/>
                <w:szCs w:val="20"/>
              </w:rPr>
              <w:t>1184</w:t>
            </w:r>
          </w:p>
        </w:tc>
        <w:tc>
          <w:tcPr>
            <w:tcW w:w="3310" w:type="dxa"/>
            <w:gridSpan w:val="2"/>
            <w:hideMark/>
          </w:tcPr>
          <w:p w14:paraId="0A544F3E" w14:textId="77777777" w:rsidR="00692E2E" w:rsidRPr="0097122C" w:rsidRDefault="00692E2E" w:rsidP="00690ACE">
            <w:pPr>
              <w:suppressAutoHyphens w:val="0"/>
              <w:rPr>
                <w:sz w:val="20"/>
                <w:szCs w:val="20"/>
              </w:rPr>
            </w:pPr>
            <w:proofErr w:type="spellStart"/>
            <w:r w:rsidRPr="0097122C">
              <w:rPr>
                <w:sz w:val="20"/>
                <w:szCs w:val="20"/>
              </w:rPr>
              <w:t>Amerikanka</w:t>
            </w:r>
            <w:proofErr w:type="spellEnd"/>
            <w:r w:rsidRPr="0097122C">
              <w:rPr>
                <w:sz w:val="20"/>
                <w:szCs w:val="20"/>
              </w:rPr>
              <w:t xml:space="preserve">  </w:t>
            </w:r>
          </w:p>
        </w:tc>
        <w:tc>
          <w:tcPr>
            <w:tcW w:w="1605" w:type="dxa"/>
            <w:hideMark/>
          </w:tcPr>
          <w:p w14:paraId="5F70C3CE" w14:textId="77777777" w:rsidR="00692E2E" w:rsidRPr="0097122C" w:rsidRDefault="00692E2E" w:rsidP="00690ACE">
            <w:pPr>
              <w:suppressAutoHyphens w:val="0"/>
              <w:rPr>
                <w:sz w:val="20"/>
                <w:szCs w:val="20"/>
              </w:rPr>
            </w:pPr>
            <w:r w:rsidRPr="0097122C">
              <w:rPr>
                <w:sz w:val="20"/>
                <w:szCs w:val="20"/>
              </w:rPr>
              <w:t>1˝</w:t>
            </w:r>
          </w:p>
        </w:tc>
        <w:tc>
          <w:tcPr>
            <w:tcW w:w="956" w:type="dxa"/>
            <w:gridSpan w:val="2"/>
            <w:hideMark/>
          </w:tcPr>
          <w:p w14:paraId="04149E3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606586F" w14:textId="77777777" w:rsidR="00692E2E" w:rsidRPr="0097122C" w:rsidRDefault="00692E2E" w:rsidP="00690ACE">
            <w:pPr>
              <w:suppressAutoHyphens w:val="0"/>
              <w:rPr>
                <w:sz w:val="20"/>
                <w:szCs w:val="20"/>
              </w:rPr>
            </w:pPr>
          </w:p>
        </w:tc>
        <w:tc>
          <w:tcPr>
            <w:tcW w:w="567" w:type="dxa"/>
            <w:vMerge/>
            <w:hideMark/>
          </w:tcPr>
          <w:p w14:paraId="5C7B537E" w14:textId="77777777" w:rsidR="00692E2E" w:rsidRPr="0097122C" w:rsidRDefault="00692E2E" w:rsidP="00690ACE">
            <w:pPr>
              <w:suppressAutoHyphens w:val="0"/>
              <w:rPr>
                <w:sz w:val="20"/>
                <w:szCs w:val="20"/>
              </w:rPr>
            </w:pPr>
          </w:p>
        </w:tc>
        <w:tc>
          <w:tcPr>
            <w:tcW w:w="567" w:type="dxa"/>
            <w:vMerge/>
            <w:hideMark/>
          </w:tcPr>
          <w:p w14:paraId="023EF952" w14:textId="77777777" w:rsidR="00692E2E" w:rsidRPr="0097122C" w:rsidRDefault="00692E2E" w:rsidP="00690ACE">
            <w:pPr>
              <w:suppressAutoHyphens w:val="0"/>
              <w:rPr>
                <w:sz w:val="20"/>
                <w:szCs w:val="20"/>
              </w:rPr>
            </w:pPr>
          </w:p>
        </w:tc>
        <w:tc>
          <w:tcPr>
            <w:tcW w:w="567" w:type="dxa"/>
            <w:vMerge/>
            <w:hideMark/>
          </w:tcPr>
          <w:p w14:paraId="44EF6B85" w14:textId="77777777" w:rsidR="00692E2E" w:rsidRPr="0097122C" w:rsidRDefault="00692E2E" w:rsidP="00690ACE">
            <w:pPr>
              <w:suppressAutoHyphens w:val="0"/>
              <w:rPr>
                <w:sz w:val="20"/>
                <w:szCs w:val="20"/>
              </w:rPr>
            </w:pPr>
          </w:p>
        </w:tc>
        <w:tc>
          <w:tcPr>
            <w:tcW w:w="567" w:type="dxa"/>
            <w:vMerge/>
            <w:hideMark/>
          </w:tcPr>
          <w:p w14:paraId="2FFCB805" w14:textId="77777777" w:rsidR="00692E2E" w:rsidRPr="0097122C" w:rsidRDefault="00692E2E" w:rsidP="00690ACE">
            <w:pPr>
              <w:suppressAutoHyphens w:val="0"/>
              <w:rPr>
                <w:sz w:val="20"/>
                <w:szCs w:val="20"/>
              </w:rPr>
            </w:pPr>
          </w:p>
        </w:tc>
        <w:tc>
          <w:tcPr>
            <w:tcW w:w="567" w:type="dxa"/>
            <w:vMerge/>
            <w:hideMark/>
          </w:tcPr>
          <w:p w14:paraId="0D2C551C" w14:textId="77777777" w:rsidR="00692E2E" w:rsidRPr="0097122C" w:rsidRDefault="00692E2E" w:rsidP="00690ACE">
            <w:pPr>
              <w:suppressAutoHyphens w:val="0"/>
              <w:rPr>
                <w:sz w:val="20"/>
                <w:szCs w:val="20"/>
              </w:rPr>
            </w:pPr>
          </w:p>
        </w:tc>
      </w:tr>
      <w:tr w:rsidR="00692E2E" w:rsidRPr="0097122C" w14:paraId="12C1F66E" w14:textId="77777777" w:rsidTr="008C2E8A">
        <w:trPr>
          <w:trHeight w:val="300"/>
        </w:trPr>
        <w:tc>
          <w:tcPr>
            <w:tcW w:w="616" w:type="dxa"/>
            <w:noWrap/>
            <w:hideMark/>
          </w:tcPr>
          <w:p w14:paraId="732F396F" w14:textId="77777777" w:rsidR="00692E2E" w:rsidRPr="0097122C" w:rsidRDefault="00692E2E" w:rsidP="00690ACE">
            <w:pPr>
              <w:suppressAutoHyphens w:val="0"/>
              <w:rPr>
                <w:sz w:val="20"/>
                <w:szCs w:val="20"/>
              </w:rPr>
            </w:pPr>
            <w:r w:rsidRPr="0097122C">
              <w:rPr>
                <w:sz w:val="20"/>
                <w:szCs w:val="20"/>
              </w:rPr>
              <w:t>1185</w:t>
            </w:r>
          </w:p>
        </w:tc>
        <w:tc>
          <w:tcPr>
            <w:tcW w:w="3310" w:type="dxa"/>
            <w:gridSpan w:val="2"/>
            <w:hideMark/>
          </w:tcPr>
          <w:p w14:paraId="75BB56A0" w14:textId="77777777" w:rsidR="00692E2E" w:rsidRPr="0097122C" w:rsidRDefault="00692E2E" w:rsidP="00690ACE">
            <w:pPr>
              <w:suppressAutoHyphens w:val="0"/>
              <w:rPr>
                <w:sz w:val="20"/>
                <w:szCs w:val="20"/>
              </w:rPr>
            </w:pPr>
            <w:proofErr w:type="spellStart"/>
            <w:r w:rsidRPr="0097122C">
              <w:rPr>
                <w:sz w:val="20"/>
                <w:szCs w:val="20"/>
              </w:rPr>
              <w:t>Amerikanka</w:t>
            </w:r>
            <w:proofErr w:type="spellEnd"/>
            <w:r w:rsidRPr="0097122C">
              <w:rPr>
                <w:sz w:val="20"/>
                <w:szCs w:val="20"/>
              </w:rPr>
              <w:t xml:space="preserve">  </w:t>
            </w:r>
          </w:p>
        </w:tc>
        <w:tc>
          <w:tcPr>
            <w:tcW w:w="1605" w:type="dxa"/>
            <w:hideMark/>
          </w:tcPr>
          <w:p w14:paraId="2EF72958" w14:textId="77777777" w:rsidR="00692E2E" w:rsidRPr="0097122C" w:rsidRDefault="00692E2E" w:rsidP="00690ACE">
            <w:pPr>
              <w:suppressAutoHyphens w:val="0"/>
              <w:rPr>
                <w:sz w:val="20"/>
                <w:szCs w:val="20"/>
              </w:rPr>
            </w:pPr>
            <w:r w:rsidRPr="0097122C">
              <w:rPr>
                <w:sz w:val="20"/>
                <w:szCs w:val="20"/>
              </w:rPr>
              <w:t>1 ¼˝</w:t>
            </w:r>
          </w:p>
        </w:tc>
        <w:tc>
          <w:tcPr>
            <w:tcW w:w="956" w:type="dxa"/>
            <w:gridSpan w:val="2"/>
            <w:hideMark/>
          </w:tcPr>
          <w:p w14:paraId="5AF9DA2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E31F091" w14:textId="77777777" w:rsidR="00692E2E" w:rsidRPr="0097122C" w:rsidRDefault="00692E2E" w:rsidP="00690ACE">
            <w:pPr>
              <w:suppressAutoHyphens w:val="0"/>
              <w:rPr>
                <w:sz w:val="20"/>
                <w:szCs w:val="20"/>
              </w:rPr>
            </w:pPr>
          </w:p>
        </w:tc>
        <w:tc>
          <w:tcPr>
            <w:tcW w:w="567" w:type="dxa"/>
            <w:vMerge/>
            <w:hideMark/>
          </w:tcPr>
          <w:p w14:paraId="1CE6B695" w14:textId="77777777" w:rsidR="00692E2E" w:rsidRPr="0097122C" w:rsidRDefault="00692E2E" w:rsidP="00690ACE">
            <w:pPr>
              <w:suppressAutoHyphens w:val="0"/>
              <w:rPr>
                <w:sz w:val="20"/>
                <w:szCs w:val="20"/>
              </w:rPr>
            </w:pPr>
          </w:p>
        </w:tc>
        <w:tc>
          <w:tcPr>
            <w:tcW w:w="567" w:type="dxa"/>
            <w:vMerge/>
            <w:hideMark/>
          </w:tcPr>
          <w:p w14:paraId="59F725AE" w14:textId="77777777" w:rsidR="00692E2E" w:rsidRPr="0097122C" w:rsidRDefault="00692E2E" w:rsidP="00690ACE">
            <w:pPr>
              <w:suppressAutoHyphens w:val="0"/>
              <w:rPr>
                <w:sz w:val="20"/>
                <w:szCs w:val="20"/>
              </w:rPr>
            </w:pPr>
          </w:p>
        </w:tc>
        <w:tc>
          <w:tcPr>
            <w:tcW w:w="567" w:type="dxa"/>
            <w:vMerge/>
            <w:hideMark/>
          </w:tcPr>
          <w:p w14:paraId="796D5CD9" w14:textId="77777777" w:rsidR="00692E2E" w:rsidRPr="0097122C" w:rsidRDefault="00692E2E" w:rsidP="00690ACE">
            <w:pPr>
              <w:suppressAutoHyphens w:val="0"/>
              <w:rPr>
                <w:sz w:val="20"/>
                <w:szCs w:val="20"/>
              </w:rPr>
            </w:pPr>
          </w:p>
        </w:tc>
        <w:tc>
          <w:tcPr>
            <w:tcW w:w="567" w:type="dxa"/>
            <w:vMerge/>
            <w:hideMark/>
          </w:tcPr>
          <w:p w14:paraId="738FEC76" w14:textId="77777777" w:rsidR="00692E2E" w:rsidRPr="0097122C" w:rsidRDefault="00692E2E" w:rsidP="00690ACE">
            <w:pPr>
              <w:suppressAutoHyphens w:val="0"/>
              <w:rPr>
                <w:sz w:val="20"/>
                <w:szCs w:val="20"/>
              </w:rPr>
            </w:pPr>
          </w:p>
        </w:tc>
        <w:tc>
          <w:tcPr>
            <w:tcW w:w="567" w:type="dxa"/>
            <w:vMerge/>
            <w:hideMark/>
          </w:tcPr>
          <w:p w14:paraId="736F5FFA" w14:textId="77777777" w:rsidR="00692E2E" w:rsidRPr="0097122C" w:rsidRDefault="00692E2E" w:rsidP="00690ACE">
            <w:pPr>
              <w:suppressAutoHyphens w:val="0"/>
              <w:rPr>
                <w:sz w:val="20"/>
                <w:szCs w:val="20"/>
              </w:rPr>
            </w:pPr>
          </w:p>
        </w:tc>
      </w:tr>
      <w:tr w:rsidR="00692E2E" w:rsidRPr="0097122C" w14:paraId="78927245" w14:textId="77777777" w:rsidTr="008C2E8A">
        <w:trPr>
          <w:trHeight w:val="300"/>
        </w:trPr>
        <w:tc>
          <w:tcPr>
            <w:tcW w:w="616" w:type="dxa"/>
            <w:noWrap/>
            <w:hideMark/>
          </w:tcPr>
          <w:p w14:paraId="36179023" w14:textId="77777777" w:rsidR="00692E2E" w:rsidRPr="0097122C" w:rsidRDefault="00692E2E" w:rsidP="00690ACE">
            <w:pPr>
              <w:suppressAutoHyphens w:val="0"/>
              <w:rPr>
                <w:sz w:val="20"/>
                <w:szCs w:val="20"/>
              </w:rPr>
            </w:pPr>
            <w:r w:rsidRPr="0097122C">
              <w:rPr>
                <w:sz w:val="20"/>
                <w:szCs w:val="20"/>
              </w:rPr>
              <w:t>1186</w:t>
            </w:r>
          </w:p>
        </w:tc>
        <w:tc>
          <w:tcPr>
            <w:tcW w:w="3310" w:type="dxa"/>
            <w:gridSpan w:val="2"/>
            <w:hideMark/>
          </w:tcPr>
          <w:p w14:paraId="41014EB4" w14:textId="77777777" w:rsidR="00692E2E" w:rsidRPr="0097122C" w:rsidRDefault="00692E2E" w:rsidP="00690ACE">
            <w:pPr>
              <w:suppressAutoHyphens w:val="0"/>
              <w:rPr>
                <w:sz w:val="20"/>
                <w:szCs w:val="20"/>
              </w:rPr>
            </w:pPr>
            <w:r w:rsidRPr="0097122C">
              <w:rPr>
                <w:sz w:val="20"/>
                <w:szCs w:val="20"/>
              </w:rPr>
              <w:t xml:space="preserve">Kontruzgrieznis cinkots </w:t>
            </w:r>
          </w:p>
        </w:tc>
        <w:tc>
          <w:tcPr>
            <w:tcW w:w="1605" w:type="dxa"/>
            <w:noWrap/>
            <w:hideMark/>
          </w:tcPr>
          <w:p w14:paraId="6A352DDF" w14:textId="77777777" w:rsidR="00692E2E" w:rsidRPr="0097122C" w:rsidRDefault="00692E2E" w:rsidP="00690ACE">
            <w:pPr>
              <w:suppressAutoHyphens w:val="0"/>
              <w:rPr>
                <w:sz w:val="20"/>
                <w:szCs w:val="20"/>
              </w:rPr>
            </w:pPr>
            <w:r w:rsidRPr="0097122C">
              <w:rPr>
                <w:sz w:val="20"/>
                <w:szCs w:val="20"/>
              </w:rPr>
              <w:t>½</w:t>
            </w:r>
          </w:p>
        </w:tc>
        <w:tc>
          <w:tcPr>
            <w:tcW w:w="956" w:type="dxa"/>
            <w:gridSpan w:val="2"/>
            <w:hideMark/>
          </w:tcPr>
          <w:p w14:paraId="152DC61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815206C" w14:textId="77777777" w:rsidR="00692E2E" w:rsidRPr="0097122C" w:rsidRDefault="00692E2E" w:rsidP="00690ACE">
            <w:pPr>
              <w:suppressAutoHyphens w:val="0"/>
              <w:rPr>
                <w:sz w:val="20"/>
                <w:szCs w:val="20"/>
              </w:rPr>
            </w:pPr>
          </w:p>
        </w:tc>
        <w:tc>
          <w:tcPr>
            <w:tcW w:w="567" w:type="dxa"/>
            <w:vMerge/>
            <w:hideMark/>
          </w:tcPr>
          <w:p w14:paraId="7D898E52" w14:textId="77777777" w:rsidR="00692E2E" w:rsidRPr="0097122C" w:rsidRDefault="00692E2E" w:rsidP="00690ACE">
            <w:pPr>
              <w:suppressAutoHyphens w:val="0"/>
              <w:rPr>
                <w:sz w:val="20"/>
                <w:szCs w:val="20"/>
              </w:rPr>
            </w:pPr>
          </w:p>
        </w:tc>
        <w:tc>
          <w:tcPr>
            <w:tcW w:w="567" w:type="dxa"/>
            <w:vMerge/>
            <w:hideMark/>
          </w:tcPr>
          <w:p w14:paraId="2125DDBF" w14:textId="77777777" w:rsidR="00692E2E" w:rsidRPr="0097122C" w:rsidRDefault="00692E2E" w:rsidP="00690ACE">
            <w:pPr>
              <w:suppressAutoHyphens w:val="0"/>
              <w:rPr>
                <w:sz w:val="20"/>
                <w:szCs w:val="20"/>
              </w:rPr>
            </w:pPr>
          </w:p>
        </w:tc>
        <w:tc>
          <w:tcPr>
            <w:tcW w:w="567" w:type="dxa"/>
            <w:vMerge/>
            <w:hideMark/>
          </w:tcPr>
          <w:p w14:paraId="44B8A8E6" w14:textId="77777777" w:rsidR="00692E2E" w:rsidRPr="0097122C" w:rsidRDefault="00692E2E" w:rsidP="00690ACE">
            <w:pPr>
              <w:suppressAutoHyphens w:val="0"/>
              <w:rPr>
                <w:sz w:val="20"/>
                <w:szCs w:val="20"/>
              </w:rPr>
            </w:pPr>
          </w:p>
        </w:tc>
        <w:tc>
          <w:tcPr>
            <w:tcW w:w="567" w:type="dxa"/>
            <w:vMerge/>
            <w:hideMark/>
          </w:tcPr>
          <w:p w14:paraId="7B346873" w14:textId="77777777" w:rsidR="00692E2E" w:rsidRPr="0097122C" w:rsidRDefault="00692E2E" w:rsidP="00690ACE">
            <w:pPr>
              <w:suppressAutoHyphens w:val="0"/>
              <w:rPr>
                <w:sz w:val="20"/>
                <w:szCs w:val="20"/>
              </w:rPr>
            </w:pPr>
          </w:p>
        </w:tc>
        <w:tc>
          <w:tcPr>
            <w:tcW w:w="567" w:type="dxa"/>
            <w:vMerge/>
            <w:hideMark/>
          </w:tcPr>
          <w:p w14:paraId="24980F5F" w14:textId="77777777" w:rsidR="00692E2E" w:rsidRPr="0097122C" w:rsidRDefault="00692E2E" w:rsidP="00690ACE">
            <w:pPr>
              <w:suppressAutoHyphens w:val="0"/>
              <w:rPr>
                <w:sz w:val="20"/>
                <w:szCs w:val="20"/>
              </w:rPr>
            </w:pPr>
          </w:p>
        </w:tc>
      </w:tr>
      <w:tr w:rsidR="00692E2E" w:rsidRPr="0097122C" w14:paraId="0DFD7EAB" w14:textId="77777777" w:rsidTr="008C2E8A">
        <w:trPr>
          <w:trHeight w:val="300"/>
        </w:trPr>
        <w:tc>
          <w:tcPr>
            <w:tcW w:w="616" w:type="dxa"/>
            <w:noWrap/>
            <w:hideMark/>
          </w:tcPr>
          <w:p w14:paraId="2536BB34" w14:textId="77777777" w:rsidR="00692E2E" w:rsidRPr="0097122C" w:rsidRDefault="00692E2E" w:rsidP="00690ACE">
            <w:pPr>
              <w:suppressAutoHyphens w:val="0"/>
              <w:rPr>
                <w:sz w:val="20"/>
                <w:szCs w:val="20"/>
              </w:rPr>
            </w:pPr>
            <w:r w:rsidRPr="0097122C">
              <w:rPr>
                <w:sz w:val="20"/>
                <w:szCs w:val="20"/>
              </w:rPr>
              <w:t>1187</w:t>
            </w:r>
          </w:p>
        </w:tc>
        <w:tc>
          <w:tcPr>
            <w:tcW w:w="3310" w:type="dxa"/>
            <w:gridSpan w:val="2"/>
            <w:hideMark/>
          </w:tcPr>
          <w:p w14:paraId="3FB8705D" w14:textId="77777777" w:rsidR="00692E2E" w:rsidRPr="0097122C" w:rsidRDefault="00692E2E" w:rsidP="00690ACE">
            <w:pPr>
              <w:suppressAutoHyphens w:val="0"/>
              <w:rPr>
                <w:sz w:val="20"/>
                <w:szCs w:val="20"/>
              </w:rPr>
            </w:pPr>
            <w:r w:rsidRPr="0097122C">
              <w:rPr>
                <w:sz w:val="20"/>
                <w:szCs w:val="20"/>
              </w:rPr>
              <w:t xml:space="preserve">Kontruzgrieznis cinkots </w:t>
            </w:r>
          </w:p>
        </w:tc>
        <w:tc>
          <w:tcPr>
            <w:tcW w:w="1605" w:type="dxa"/>
            <w:hideMark/>
          </w:tcPr>
          <w:p w14:paraId="21BB7BA6" w14:textId="77777777" w:rsidR="00692E2E" w:rsidRPr="0097122C" w:rsidRDefault="00692E2E" w:rsidP="00690ACE">
            <w:pPr>
              <w:suppressAutoHyphens w:val="0"/>
              <w:rPr>
                <w:sz w:val="20"/>
                <w:szCs w:val="20"/>
              </w:rPr>
            </w:pPr>
            <w:r w:rsidRPr="0097122C">
              <w:rPr>
                <w:sz w:val="20"/>
                <w:szCs w:val="20"/>
              </w:rPr>
              <w:t>¾</w:t>
            </w:r>
          </w:p>
        </w:tc>
        <w:tc>
          <w:tcPr>
            <w:tcW w:w="956" w:type="dxa"/>
            <w:gridSpan w:val="2"/>
            <w:hideMark/>
          </w:tcPr>
          <w:p w14:paraId="30835D4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A9F568C" w14:textId="77777777" w:rsidR="00692E2E" w:rsidRPr="0097122C" w:rsidRDefault="00692E2E" w:rsidP="00690ACE">
            <w:pPr>
              <w:suppressAutoHyphens w:val="0"/>
              <w:rPr>
                <w:sz w:val="20"/>
                <w:szCs w:val="20"/>
              </w:rPr>
            </w:pPr>
          </w:p>
        </w:tc>
        <w:tc>
          <w:tcPr>
            <w:tcW w:w="567" w:type="dxa"/>
            <w:vMerge/>
            <w:hideMark/>
          </w:tcPr>
          <w:p w14:paraId="0DC81134" w14:textId="77777777" w:rsidR="00692E2E" w:rsidRPr="0097122C" w:rsidRDefault="00692E2E" w:rsidP="00690ACE">
            <w:pPr>
              <w:suppressAutoHyphens w:val="0"/>
              <w:rPr>
                <w:sz w:val="20"/>
                <w:szCs w:val="20"/>
              </w:rPr>
            </w:pPr>
          </w:p>
        </w:tc>
        <w:tc>
          <w:tcPr>
            <w:tcW w:w="567" w:type="dxa"/>
            <w:vMerge/>
            <w:hideMark/>
          </w:tcPr>
          <w:p w14:paraId="4F48B149" w14:textId="77777777" w:rsidR="00692E2E" w:rsidRPr="0097122C" w:rsidRDefault="00692E2E" w:rsidP="00690ACE">
            <w:pPr>
              <w:suppressAutoHyphens w:val="0"/>
              <w:rPr>
                <w:sz w:val="20"/>
                <w:szCs w:val="20"/>
              </w:rPr>
            </w:pPr>
          </w:p>
        </w:tc>
        <w:tc>
          <w:tcPr>
            <w:tcW w:w="567" w:type="dxa"/>
            <w:vMerge/>
            <w:hideMark/>
          </w:tcPr>
          <w:p w14:paraId="32C61C9B" w14:textId="77777777" w:rsidR="00692E2E" w:rsidRPr="0097122C" w:rsidRDefault="00692E2E" w:rsidP="00690ACE">
            <w:pPr>
              <w:suppressAutoHyphens w:val="0"/>
              <w:rPr>
                <w:sz w:val="20"/>
                <w:szCs w:val="20"/>
              </w:rPr>
            </w:pPr>
          </w:p>
        </w:tc>
        <w:tc>
          <w:tcPr>
            <w:tcW w:w="567" w:type="dxa"/>
            <w:vMerge/>
            <w:hideMark/>
          </w:tcPr>
          <w:p w14:paraId="75442D0A" w14:textId="77777777" w:rsidR="00692E2E" w:rsidRPr="0097122C" w:rsidRDefault="00692E2E" w:rsidP="00690ACE">
            <w:pPr>
              <w:suppressAutoHyphens w:val="0"/>
              <w:rPr>
                <w:sz w:val="20"/>
                <w:szCs w:val="20"/>
              </w:rPr>
            </w:pPr>
          </w:p>
        </w:tc>
        <w:tc>
          <w:tcPr>
            <w:tcW w:w="567" w:type="dxa"/>
            <w:vMerge/>
            <w:hideMark/>
          </w:tcPr>
          <w:p w14:paraId="5380C474" w14:textId="77777777" w:rsidR="00692E2E" w:rsidRPr="0097122C" w:rsidRDefault="00692E2E" w:rsidP="00690ACE">
            <w:pPr>
              <w:suppressAutoHyphens w:val="0"/>
              <w:rPr>
                <w:sz w:val="20"/>
                <w:szCs w:val="20"/>
              </w:rPr>
            </w:pPr>
          </w:p>
        </w:tc>
      </w:tr>
      <w:tr w:rsidR="00692E2E" w:rsidRPr="0097122C" w14:paraId="759535CF" w14:textId="77777777" w:rsidTr="008C2E8A">
        <w:trPr>
          <w:trHeight w:val="300"/>
        </w:trPr>
        <w:tc>
          <w:tcPr>
            <w:tcW w:w="616" w:type="dxa"/>
            <w:noWrap/>
            <w:hideMark/>
          </w:tcPr>
          <w:p w14:paraId="50F12882" w14:textId="77777777" w:rsidR="00692E2E" w:rsidRPr="0097122C" w:rsidRDefault="00692E2E" w:rsidP="00690ACE">
            <w:pPr>
              <w:suppressAutoHyphens w:val="0"/>
              <w:rPr>
                <w:sz w:val="20"/>
                <w:szCs w:val="20"/>
              </w:rPr>
            </w:pPr>
            <w:r w:rsidRPr="0097122C">
              <w:rPr>
                <w:sz w:val="20"/>
                <w:szCs w:val="20"/>
              </w:rPr>
              <w:t>1188</w:t>
            </w:r>
          </w:p>
        </w:tc>
        <w:tc>
          <w:tcPr>
            <w:tcW w:w="3310" w:type="dxa"/>
            <w:gridSpan w:val="2"/>
            <w:hideMark/>
          </w:tcPr>
          <w:p w14:paraId="4EABDA84" w14:textId="77777777" w:rsidR="00692E2E" w:rsidRPr="0097122C" w:rsidRDefault="00692E2E" w:rsidP="00690ACE">
            <w:pPr>
              <w:suppressAutoHyphens w:val="0"/>
              <w:rPr>
                <w:sz w:val="20"/>
                <w:szCs w:val="20"/>
              </w:rPr>
            </w:pPr>
            <w:r w:rsidRPr="0097122C">
              <w:rPr>
                <w:sz w:val="20"/>
                <w:szCs w:val="20"/>
              </w:rPr>
              <w:t xml:space="preserve">Kontruzgrieznis cinkots </w:t>
            </w:r>
          </w:p>
        </w:tc>
        <w:tc>
          <w:tcPr>
            <w:tcW w:w="1605" w:type="dxa"/>
            <w:hideMark/>
          </w:tcPr>
          <w:p w14:paraId="31EAEB3F" w14:textId="77777777" w:rsidR="00692E2E" w:rsidRPr="0097122C" w:rsidRDefault="00692E2E" w:rsidP="00690ACE">
            <w:pPr>
              <w:suppressAutoHyphens w:val="0"/>
              <w:rPr>
                <w:sz w:val="20"/>
                <w:szCs w:val="20"/>
              </w:rPr>
            </w:pPr>
            <w:r w:rsidRPr="0097122C">
              <w:rPr>
                <w:sz w:val="20"/>
                <w:szCs w:val="20"/>
              </w:rPr>
              <w:t>1</w:t>
            </w:r>
          </w:p>
        </w:tc>
        <w:tc>
          <w:tcPr>
            <w:tcW w:w="956" w:type="dxa"/>
            <w:gridSpan w:val="2"/>
            <w:hideMark/>
          </w:tcPr>
          <w:p w14:paraId="1C4F9BF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51E2E0A" w14:textId="77777777" w:rsidR="00692E2E" w:rsidRPr="0097122C" w:rsidRDefault="00692E2E" w:rsidP="00690ACE">
            <w:pPr>
              <w:suppressAutoHyphens w:val="0"/>
              <w:rPr>
                <w:sz w:val="20"/>
                <w:szCs w:val="20"/>
              </w:rPr>
            </w:pPr>
          </w:p>
        </w:tc>
        <w:tc>
          <w:tcPr>
            <w:tcW w:w="567" w:type="dxa"/>
            <w:vMerge/>
            <w:hideMark/>
          </w:tcPr>
          <w:p w14:paraId="61D90607" w14:textId="77777777" w:rsidR="00692E2E" w:rsidRPr="0097122C" w:rsidRDefault="00692E2E" w:rsidP="00690ACE">
            <w:pPr>
              <w:suppressAutoHyphens w:val="0"/>
              <w:rPr>
                <w:sz w:val="20"/>
                <w:szCs w:val="20"/>
              </w:rPr>
            </w:pPr>
          </w:p>
        </w:tc>
        <w:tc>
          <w:tcPr>
            <w:tcW w:w="567" w:type="dxa"/>
            <w:vMerge/>
            <w:hideMark/>
          </w:tcPr>
          <w:p w14:paraId="5DC936EC" w14:textId="77777777" w:rsidR="00692E2E" w:rsidRPr="0097122C" w:rsidRDefault="00692E2E" w:rsidP="00690ACE">
            <w:pPr>
              <w:suppressAutoHyphens w:val="0"/>
              <w:rPr>
                <w:sz w:val="20"/>
                <w:szCs w:val="20"/>
              </w:rPr>
            </w:pPr>
          </w:p>
        </w:tc>
        <w:tc>
          <w:tcPr>
            <w:tcW w:w="567" w:type="dxa"/>
            <w:vMerge/>
            <w:hideMark/>
          </w:tcPr>
          <w:p w14:paraId="0B4CE9A8" w14:textId="77777777" w:rsidR="00692E2E" w:rsidRPr="0097122C" w:rsidRDefault="00692E2E" w:rsidP="00690ACE">
            <w:pPr>
              <w:suppressAutoHyphens w:val="0"/>
              <w:rPr>
                <w:sz w:val="20"/>
                <w:szCs w:val="20"/>
              </w:rPr>
            </w:pPr>
          </w:p>
        </w:tc>
        <w:tc>
          <w:tcPr>
            <w:tcW w:w="567" w:type="dxa"/>
            <w:vMerge/>
            <w:hideMark/>
          </w:tcPr>
          <w:p w14:paraId="20AC976B" w14:textId="77777777" w:rsidR="00692E2E" w:rsidRPr="0097122C" w:rsidRDefault="00692E2E" w:rsidP="00690ACE">
            <w:pPr>
              <w:suppressAutoHyphens w:val="0"/>
              <w:rPr>
                <w:sz w:val="20"/>
                <w:szCs w:val="20"/>
              </w:rPr>
            </w:pPr>
          </w:p>
        </w:tc>
        <w:tc>
          <w:tcPr>
            <w:tcW w:w="567" w:type="dxa"/>
            <w:vMerge/>
            <w:hideMark/>
          </w:tcPr>
          <w:p w14:paraId="18399EFE" w14:textId="77777777" w:rsidR="00692E2E" w:rsidRPr="0097122C" w:rsidRDefault="00692E2E" w:rsidP="00690ACE">
            <w:pPr>
              <w:suppressAutoHyphens w:val="0"/>
              <w:rPr>
                <w:sz w:val="20"/>
                <w:szCs w:val="20"/>
              </w:rPr>
            </w:pPr>
          </w:p>
        </w:tc>
      </w:tr>
      <w:tr w:rsidR="00692E2E" w:rsidRPr="0097122C" w14:paraId="6BE482A8" w14:textId="77777777" w:rsidTr="008C2E8A">
        <w:trPr>
          <w:trHeight w:val="300"/>
        </w:trPr>
        <w:tc>
          <w:tcPr>
            <w:tcW w:w="616" w:type="dxa"/>
            <w:noWrap/>
            <w:hideMark/>
          </w:tcPr>
          <w:p w14:paraId="783E4799" w14:textId="77777777" w:rsidR="00692E2E" w:rsidRPr="0097122C" w:rsidRDefault="00692E2E" w:rsidP="00690ACE">
            <w:pPr>
              <w:suppressAutoHyphens w:val="0"/>
              <w:rPr>
                <w:sz w:val="20"/>
                <w:szCs w:val="20"/>
              </w:rPr>
            </w:pPr>
            <w:r w:rsidRPr="0097122C">
              <w:rPr>
                <w:sz w:val="20"/>
                <w:szCs w:val="20"/>
              </w:rPr>
              <w:t>1189</w:t>
            </w:r>
          </w:p>
        </w:tc>
        <w:tc>
          <w:tcPr>
            <w:tcW w:w="3310" w:type="dxa"/>
            <w:gridSpan w:val="2"/>
            <w:hideMark/>
          </w:tcPr>
          <w:p w14:paraId="084DAD19" w14:textId="77777777" w:rsidR="00692E2E" w:rsidRPr="0097122C" w:rsidRDefault="00692E2E" w:rsidP="00690ACE">
            <w:pPr>
              <w:suppressAutoHyphens w:val="0"/>
              <w:rPr>
                <w:sz w:val="20"/>
                <w:szCs w:val="20"/>
              </w:rPr>
            </w:pPr>
            <w:r w:rsidRPr="0097122C">
              <w:rPr>
                <w:sz w:val="20"/>
                <w:szCs w:val="20"/>
              </w:rPr>
              <w:t xml:space="preserve">Kontruzgrieznis cinkots </w:t>
            </w:r>
          </w:p>
        </w:tc>
        <w:tc>
          <w:tcPr>
            <w:tcW w:w="1605" w:type="dxa"/>
            <w:hideMark/>
          </w:tcPr>
          <w:p w14:paraId="26F65CF1" w14:textId="77777777" w:rsidR="00692E2E" w:rsidRPr="0097122C" w:rsidRDefault="00692E2E" w:rsidP="00690ACE">
            <w:pPr>
              <w:suppressAutoHyphens w:val="0"/>
              <w:rPr>
                <w:sz w:val="20"/>
                <w:szCs w:val="20"/>
              </w:rPr>
            </w:pPr>
            <w:r w:rsidRPr="0097122C">
              <w:rPr>
                <w:sz w:val="20"/>
                <w:szCs w:val="20"/>
              </w:rPr>
              <w:t>1 ¼</w:t>
            </w:r>
          </w:p>
        </w:tc>
        <w:tc>
          <w:tcPr>
            <w:tcW w:w="956" w:type="dxa"/>
            <w:gridSpan w:val="2"/>
            <w:hideMark/>
          </w:tcPr>
          <w:p w14:paraId="5458609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D7F69C9" w14:textId="77777777" w:rsidR="00692E2E" w:rsidRPr="0097122C" w:rsidRDefault="00692E2E" w:rsidP="00690ACE">
            <w:pPr>
              <w:suppressAutoHyphens w:val="0"/>
              <w:rPr>
                <w:sz w:val="20"/>
                <w:szCs w:val="20"/>
              </w:rPr>
            </w:pPr>
          </w:p>
        </w:tc>
        <w:tc>
          <w:tcPr>
            <w:tcW w:w="567" w:type="dxa"/>
            <w:vMerge/>
            <w:hideMark/>
          </w:tcPr>
          <w:p w14:paraId="7C0A1C6E" w14:textId="77777777" w:rsidR="00692E2E" w:rsidRPr="0097122C" w:rsidRDefault="00692E2E" w:rsidP="00690ACE">
            <w:pPr>
              <w:suppressAutoHyphens w:val="0"/>
              <w:rPr>
                <w:sz w:val="20"/>
                <w:szCs w:val="20"/>
              </w:rPr>
            </w:pPr>
          </w:p>
        </w:tc>
        <w:tc>
          <w:tcPr>
            <w:tcW w:w="567" w:type="dxa"/>
            <w:vMerge/>
            <w:hideMark/>
          </w:tcPr>
          <w:p w14:paraId="2AF1B50D" w14:textId="77777777" w:rsidR="00692E2E" w:rsidRPr="0097122C" w:rsidRDefault="00692E2E" w:rsidP="00690ACE">
            <w:pPr>
              <w:suppressAutoHyphens w:val="0"/>
              <w:rPr>
                <w:sz w:val="20"/>
                <w:szCs w:val="20"/>
              </w:rPr>
            </w:pPr>
          </w:p>
        </w:tc>
        <w:tc>
          <w:tcPr>
            <w:tcW w:w="567" w:type="dxa"/>
            <w:vMerge/>
            <w:hideMark/>
          </w:tcPr>
          <w:p w14:paraId="15BB8EC3" w14:textId="77777777" w:rsidR="00692E2E" w:rsidRPr="0097122C" w:rsidRDefault="00692E2E" w:rsidP="00690ACE">
            <w:pPr>
              <w:suppressAutoHyphens w:val="0"/>
              <w:rPr>
                <w:sz w:val="20"/>
                <w:szCs w:val="20"/>
              </w:rPr>
            </w:pPr>
          </w:p>
        </w:tc>
        <w:tc>
          <w:tcPr>
            <w:tcW w:w="567" w:type="dxa"/>
            <w:vMerge/>
            <w:hideMark/>
          </w:tcPr>
          <w:p w14:paraId="57609CEA" w14:textId="77777777" w:rsidR="00692E2E" w:rsidRPr="0097122C" w:rsidRDefault="00692E2E" w:rsidP="00690ACE">
            <w:pPr>
              <w:suppressAutoHyphens w:val="0"/>
              <w:rPr>
                <w:sz w:val="20"/>
                <w:szCs w:val="20"/>
              </w:rPr>
            </w:pPr>
          </w:p>
        </w:tc>
        <w:tc>
          <w:tcPr>
            <w:tcW w:w="567" w:type="dxa"/>
            <w:vMerge/>
            <w:hideMark/>
          </w:tcPr>
          <w:p w14:paraId="3070A130" w14:textId="77777777" w:rsidR="00692E2E" w:rsidRPr="0097122C" w:rsidRDefault="00692E2E" w:rsidP="00690ACE">
            <w:pPr>
              <w:suppressAutoHyphens w:val="0"/>
              <w:rPr>
                <w:sz w:val="20"/>
                <w:szCs w:val="20"/>
              </w:rPr>
            </w:pPr>
          </w:p>
        </w:tc>
      </w:tr>
      <w:tr w:rsidR="00692E2E" w:rsidRPr="0097122C" w14:paraId="3F6B944B" w14:textId="77777777" w:rsidTr="008C2E8A">
        <w:trPr>
          <w:trHeight w:val="300"/>
        </w:trPr>
        <w:tc>
          <w:tcPr>
            <w:tcW w:w="616" w:type="dxa"/>
            <w:noWrap/>
            <w:hideMark/>
          </w:tcPr>
          <w:p w14:paraId="3875472A" w14:textId="77777777" w:rsidR="00692E2E" w:rsidRPr="0097122C" w:rsidRDefault="00692E2E" w:rsidP="00690ACE">
            <w:pPr>
              <w:suppressAutoHyphens w:val="0"/>
              <w:rPr>
                <w:sz w:val="20"/>
                <w:szCs w:val="20"/>
              </w:rPr>
            </w:pPr>
            <w:r w:rsidRPr="0097122C">
              <w:rPr>
                <w:sz w:val="20"/>
                <w:szCs w:val="20"/>
              </w:rPr>
              <w:t> </w:t>
            </w:r>
          </w:p>
        </w:tc>
        <w:tc>
          <w:tcPr>
            <w:tcW w:w="3310" w:type="dxa"/>
            <w:gridSpan w:val="2"/>
            <w:noWrap/>
            <w:hideMark/>
          </w:tcPr>
          <w:p w14:paraId="0637F1E6" w14:textId="77777777" w:rsidR="00692E2E" w:rsidRPr="0097122C" w:rsidRDefault="00692E2E" w:rsidP="00690ACE">
            <w:pPr>
              <w:suppressAutoHyphens w:val="0"/>
              <w:rPr>
                <w:b/>
                <w:bCs/>
                <w:sz w:val="20"/>
                <w:szCs w:val="20"/>
              </w:rPr>
            </w:pPr>
            <w:r w:rsidRPr="0097122C">
              <w:rPr>
                <w:b/>
                <w:bCs/>
                <w:sz w:val="20"/>
                <w:szCs w:val="20"/>
              </w:rPr>
              <w:t>Čuguna veidgabali</w:t>
            </w:r>
          </w:p>
        </w:tc>
        <w:tc>
          <w:tcPr>
            <w:tcW w:w="1605" w:type="dxa"/>
            <w:noWrap/>
            <w:hideMark/>
          </w:tcPr>
          <w:p w14:paraId="2B47BDA7" w14:textId="77777777" w:rsidR="00692E2E" w:rsidRPr="0097122C" w:rsidRDefault="00692E2E" w:rsidP="00690ACE">
            <w:pPr>
              <w:suppressAutoHyphens w:val="0"/>
              <w:rPr>
                <w:sz w:val="20"/>
                <w:szCs w:val="20"/>
              </w:rPr>
            </w:pPr>
            <w:r w:rsidRPr="0097122C">
              <w:rPr>
                <w:sz w:val="20"/>
                <w:szCs w:val="20"/>
              </w:rPr>
              <w:t> </w:t>
            </w:r>
          </w:p>
        </w:tc>
        <w:tc>
          <w:tcPr>
            <w:tcW w:w="956" w:type="dxa"/>
            <w:gridSpan w:val="2"/>
            <w:noWrap/>
            <w:hideMark/>
          </w:tcPr>
          <w:p w14:paraId="7A4372E0" w14:textId="77777777" w:rsidR="00692E2E" w:rsidRPr="00E30FC4" w:rsidRDefault="00692E2E" w:rsidP="00690ACE">
            <w:pPr>
              <w:suppressAutoHyphens w:val="0"/>
              <w:rPr>
                <w:sz w:val="19"/>
                <w:szCs w:val="19"/>
              </w:rPr>
            </w:pPr>
            <w:r w:rsidRPr="00E30FC4">
              <w:rPr>
                <w:sz w:val="19"/>
                <w:szCs w:val="19"/>
              </w:rPr>
              <w:t> </w:t>
            </w:r>
          </w:p>
        </w:tc>
        <w:tc>
          <w:tcPr>
            <w:tcW w:w="567" w:type="dxa"/>
            <w:vMerge/>
            <w:hideMark/>
          </w:tcPr>
          <w:p w14:paraId="089AF8F5" w14:textId="77777777" w:rsidR="00692E2E" w:rsidRPr="0097122C" w:rsidRDefault="00692E2E" w:rsidP="00690ACE">
            <w:pPr>
              <w:suppressAutoHyphens w:val="0"/>
              <w:rPr>
                <w:sz w:val="20"/>
                <w:szCs w:val="20"/>
              </w:rPr>
            </w:pPr>
          </w:p>
        </w:tc>
        <w:tc>
          <w:tcPr>
            <w:tcW w:w="567" w:type="dxa"/>
            <w:vMerge/>
            <w:hideMark/>
          </w:tcPr>
          <w:p w14:paraId="3C4D92F7" w14:textId="77777777" w:rsidR="00692E2E" w:rsidRPr="0097122C" w:rsidRDefault="00692E2E" w:rsidP="00690ACE">
            <w:pPr>
              <w:suppressAutoHyphens w:val="0"/>
              <w:rPr>
                <w:sz w:val="20"/>
                <w:szCs w:val="20"/>
              </w:rPr>
            </w:pPr>
          </w:p>
        </w:tc>
        <w:tc>
          <w:tcPr>
            <w:tcW w:w="567" w:type="dxa"/>
            <w:vMerge/>
            <w:hideMark/>
          </w:tcPr>
          <w:p w14:paraId="070BDDE8" w14:textId="77777777" w:rsidR="00692E2E" w:rsidRPr="0097122C" w:rsidRDefault="00692E2E" w:rsidP="00690ACE">
            <w:pPr>
              <w:suppressAutoHyphens w:val="0"/>
              <w:rPr>
                <w:sz w:val="20"/>
                <w:szCs w:val="20"/>
              </w:rPr>
            </w:pPr>
          </w:p>
        </w:tc>
        <w:tc>
          <w:tcPr>
            <w:tcW w:w="567" w:type="dxa"/>
            <w:vMerge/>
            <w:hideMark/>
          </w:tcPr>
          <w:p w14:paraId="6D4CCE64" w14:textId="77777777" w:rsidR="00692E2E" w:rsidRPr="0097122C" w:rsidRDefault="00692E2E" w:rsidP="00690ACE">
            <w:pPr>
              <w:suppressAutoHyphens w:val="0"/>
              <w:rPr>
                <w:sz w:val="20"/>
                <w:szCs w:val="20"/>
              </w:rPr>
            </w:pPr>
          </w:p>
        </w:tc>
        <w:tc>
          <w:tcPr>
            <w:tcW w:w="567" w:type="dxa"/>
            <w:vMerge/>
            <w:hideMark/>
          </w:tcPr>
          <w:p w14:paraId="3696CC9D" w14:textId="77777777" w:rsidR="00692E2E" w:rsidRPr="0097122C" w:rsidRDefault="00692E2E" w:rsidP="00690ACE">
            <w:pPr>
              <w:suppressAutoHyphens w:val="0"/>
              <w:rPr>
                <w:sz w:val="20"/>
                <w:szCs w:val="20"/>
              </w:rPr>
            </w:pPr>
          </w:p>
        </w:tc>
        <w:tc>
          <w:tcPr>
            <w:tcW w:w="567" w:type="dxa"/>
            <w:vMerge/>
            <w:hideMark/>
          </w:tcPr>
          <w:p w14:paraId="5234674B" w14:textId="77777777" w:rsidR="00692E2E" w:rsidRPr="0097122C" w:rsidRDefault="00692E2E" w:rsidP="00690ACE">
            <w:pPr>
              <w:suppressAutoHyphens w:val="0"/>
              <w:rPr>
                <w:sz w:val="20"/>
                <w:szCs w:val="20"/>
              </w:rPr>
            </w:pPr>
          </w:p>
        </w:tc>
      </w:tr>
      <w:tr w:rsidR="00692E2E" w:rsidRPr="0097122C" w14:paraId="405152F0" w14:textId="77777777" w:rsidTr="008C2E8A">
        <w:trPr>
          <w:trHeight w:val="300"/>
        </w:trPr>
        <w:tc>
          <w:tcPr>
            <w:tcW w:w="616" w:type="dxa"/>
            <w:noWrap/>
            <w:hideMark/>
          </w:tcPr>
          <w:p w14:paraId="1D24D83E" w14:textId="77777777" w:rsidR="00692E2E" w:rsidRPr="0097122C" w:rsidRDefault="00692E2E" w:rsidP="00690ACE">
            <w:pPr>
              <w:suppressAutoHyphens w:val="0"/>
              <w:rPr>
                <w:sz w:val="20"/>
                <w:szCs w:val="20"/>
              </w:rPr>
            </w:pPr>
            <w:r w:rsidRPr="0097122C">
              <w:rPr>
                <w:sz w:val="20"/>
                <w:szCs w:val="20"/>
              </w:rPr>
              <w:t>1190</w:t>
            </w:r>
          </w:p>
        </w:tc>
        <w:tc>
          <w:tcPr>
            <w:tcW w:w="3310" w:type="dxa"/>
            <w:gridSpan w:val="2"/>
            <w:hideMark/>
          </w:tcPr>
          <w:p w14:paraId="29887195" w14:textId="77777777" w:rsidR="00692E2E" w:rsidRPr="0097122C" w:rsidRDefault="00692E2E" w:rsidP="00690ACE">
            <w:pPr>
              <w:suppressAutoHyphens w:val="0"/>
              <w:rPr>
                <w:sz w:val="20"/>
                <w:szCs w:val="20"/>
              </w:rPr>
            </w:pPr>
            <w:r w:rsidRPr="0097122C">
              <w:rPr>
                <w:sz w:val="20"/>
                <w:szCs w:val="20"/>
              </w:rPr>
              <w:t xml:space="preserve">Līkums 90° FF   </w:t>
            </w:r>
          </w:p>
        </w:tc>
        <w:tc>
          <w:tcPr>
            <w:tcW w:w="1605" w:type="dxa"/>
            <w:noWrap/>
            <w:hideMark/>
          </w:tcPr>
          <w:p w14:paraId="727A174D" w14:textId="77777777" w:rsidR="00692E2E" w:rsidRPr="0097122C" w:rsidRDefault="00692E2E" w:rsidP="00690ACE">
            <w:pPr>
              <w:suppressAutoHyphens w:val="0"/>
              <w:rPr>
                <w:sz w:val="20"/>
                <w:szCs w:val="20"/>
              </w:rPr>
            </w:pPr>
            <w:r w:rsidRPr="0097122C">
              <w:rPr>
                <w:sz w:val="20"/>
                <w:szCs w:val="20"/>
              </w:rPr>
              <w:t>½˝</w:t>
            </w:r>
          </w:p>
        </w:tc>
        <w:tc>
          <w:tcPr>
            <w:tcW w:w="956" w:type="dxa"/>
            <w:gridSpan w:val="2"/>
            <w:hideMark/>
          </w:tcPr>
          <w:p w14:paraId="50DCCB5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1710DC9" w14:textId="77777777" w:rsidR="00692E2E" w:rsidRPr="0097122C" w:rsidRDefault="00692E2E" w:rsidP="00690ACE">
            <w:pPr>
              <w:suppressAutoHyphens w:val="0"/>
              <w:rPr>
                <w:sz w:val="20"/>
                <w:szCs w:val="20"/>
              </w:rPr>
            </w:pPr>
          </w:p>
        </w:tc>
        <w:tc>
          <w:tcPr>
            <w:tcW w:w="567" w:type="dxa"/>
            <w:vMerge/>
            <w:hideMark/>
          </w:tcPr>
          <w:p w14:paraId="292AC1AC" w14:textId="77777777" w:rsidR="00692E2E" w:rsidRPr="0097122C" w:rsidRDefault="00692E2E" w:rsidP="00690ACE">
            <w:pPr>
              <w:suppressAutoHyphens w:val="0"/>
              <w:rPr>
                <w:sz w:val="20"/>
                <w:szCs w:val="20"/>
              </w:rPr>
            </w:pPr>
          </w:p>
        </w:tc>
        <w:tc>
          <w:tcPr>
            <w:tcW w:w="567" w:type="dxa"/>
            <w:vMerge/>
            <w:hideMark/>
          </w:tcPr>
          <w:p w14:paraId="68549B4E" w14:textId="77777777" w:rsidR="00692E2E" w:rsidRPr="0097122C" w:rsidRDefault="00692E2E" w:rsidP="00690ACE">
            <w:pPr>
              <w:suppressAutoHyphens w:val="0"/>
              <w:rPr>
                <w:sz w:val="20"/>
                <w:szCs w:val="20"/>
              </w:rPr>
            </w:pPr>
          </w:p>
        </w:tc>
        <w:tc>
          <w:tcPr>
            <w:tcW w:w="567" w:type="dxa"/>
            <w:vMerge/>
            <w:hideMark/>
          </w:tcPr>
          <w:p w14:paraId="10D6E58B" w14:textId="77777777" w:rsidR="00692E2E" w:rsidRPr="0097122C" w:rsidRDefault="00692E2E" w:rsidP="00690ACE">
            <w:pPr>
              <w:suppressAutoHyphens w:val="0"/>
              <w:rPr>
                <w:sz w:val="20"/>
                <w:szCs w:val="20"/>
              </w:rPr>
            </w:pPr>
          </w:p>
        </w:tc>
        <w:tc>
          <w:tcPr>
            <w:tcW w:w="567" w:type="dxa"/>
            <w:vMerge/>
            <w:hideMark/>
          </w:tcPr>
          <w:p w14:paraId="1F30AFAF" w14:textId="77777777" w:rsidR="00692E2E" w:rsidRPr="0097122C" w:rsidRDefault="00692E2E" w:rsidP="00690ACE">
            <w:pPr>
              <w:suppressAutoHyphens w:val="0"/>
              <w:rPr>
                <w:sz w:val="20"/>
                <w:szCs w:val="20"/>
              </w:rPr>
            </w:pPr>
          </w:p>
        </w:tc>
        <w:tc>
          <w:tcPr>
            <w:tcW w:w="567" w:type="dxa"/>
            <w:vMerge/>
            <w:hideMark/>
          </w:tcPr>
          <w:p w14:paraId="29D08A2B" w14:textId="77777777" w:rsidR="00692E2E" w:rsidRPr="0097122C" w:rsidRDefault="00692E2E" w:rsidP="00690ACE">
            <w:pPr>
              <w:suppressAutoHyphens w:val="0"/>
              <w:rPr>
                <w:sz w:val="20"/>
                <w:szCs w:val="20"/>
              </w:rPr>
            </w:pPr>
          </w:p>
        </w:tc>
      </w:tr>
      <w:tr w:rsidR="00692E2E" w:rsidRPr="0097122C" w14:paraId="11F14650" w14:textId="77777777" w:rsidTr="008C2E8A">
        <w:trPr>
          <w:trHeight w:val="300"/>
        </w:trPr>
        <w:tc>
          <w:tcPr>
            <w:tcW w:w="616" w:type="dxa"/>
            <w:noWrap/>
            <w:hideMark/>
          </w:tcPr>
          <w:p w14:paraId="0AE78753" w14:textId="77777777" w:rsidR="00692E2E" w:rsidRPr="0097122C" w:rsidRDefault="00692E2E" w:rsidP="00690ACE">
            <w:pPr>
              <w:suppressAutoHyphens w:val="0"/>
              <w:rPr>
                <w:sz w:val="20"/>
                <w:szCs w:val="20"/>
              </w:rPr>
            </w:pPr>
            <w:r w:rsidRPr="0097122C">
              <w:rPr>
                <w:sz w:val="20"/>
                <w:szCs w:val="20"/>
              </w:rPr>
              <w:t>1191</w:t>
            </w:r>
          </w:p>
        </w:tc>
        <w:tc>
          <w:tcPr>
            <w:tcW w:w="3310" w:type="dxa"/>
            <w:gridSpan w:val="2"/>
            <w:hideMark/>
          </w:tcPr>
          <w:p w14:paraId="6F3F2F3A" w14:textId="77777777" w:rsidR="00692E2E" w:rsidRPr="0097122C" w:rsidRDefault="00692E2E" w:rsidP="00690ACE">
            <w:pPr>
              <w:suppressAutoHyphens w:val="0"/>
              <w:rPr>
                <w:sz w:val="20"/>
                <w:szCs w:val="20"/>
              </w:rPr>
            </w:pPr>
            <w:r w:rsidRPr="0097122C">
              <w:rPr>
                <w:sz w:val="20"/>
                <w:szCs w:val="20"/>
              </w:rPr>
              <w:t xml:space="preserve">Līkums 90° FF   </w:t>
            </w:r>
          </w:p>
        </w:tc>
        <w:tc>
          <w:tcPr>
            <w:tcW w:w="1605" w:type="dxa"/>
            <w:hideMark/>
          </w:tcPr>
          <w:p w14:paraId="6603A720" w14:textId="77777777" w:rsidR="00692E2E" w:rsidRPr="0097122C" w:rsidRDefault="00692E2E" w:rsidP="00690ACE">
            <w:pPr>
              <w:suppressAutoHyphens w:val="0"/>
              <w:rPr>
                <w:sz w:val="20"/>
                <w:szCs w:val="20"/>
              </w:rPr>
            </w:pPr>
            <w:r w:rsidRPr="0097122C">
              <w:rPr>
                <w:sz w:val="20"/>
                <w:szCs w:val="20"/>
              </w:rPr>
              <w:t>¾˝</w:t>
            </w:r>
          </w:p>
        </w:tc>
        <w:tc>
          <w:tcPr>
            <w:tcW w:w="956" w:type="dxa"/>
            <w:gridSpan w:val="2"/>
            <w:hideMark/>
          </w:tcPr>
          <w:p w14:paraId="352F558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3F22E1B" w14:textId="77777777" w:rsidR="00692E2E" w:rsidRPr="0097122C" w:rsidRDefault="00692E2E" w:rsidP="00690ACE">
            <w:pPr>
              <w:suppressAutoHyphens w:val="0"/>
              <w:rPr>
                <w:sz w:val="20"/>
                <w:szCs w:val="20"/>
              </w:rPr>
            </w:pPr>
          </w:p>
        </w:tc>
        <w:tc>
          <w:tcPr>
            <w:tcW w:w="567" w:type="dxa"/>
            <w:vMerge/>
            <w:hideMark/>
          </w:tcPr>
          <w:p w14:paraId="2CDFB5E0" w14:textId="77777777" w:rsidR="00692E2E" w:rsidRPr="0097122C" w:rsidRDefault="00692E2E" w:rsidP="00690ACE">
            <w:pPr>
              <w:suppressAutoHyphens w:val="0"/>
              <w:rPr>
                <w:sz w:val="20"/>
                <w:szCs w:val="20"/>
              </w:rPr>
            </w:pPr>
          </w:p>
        </w:tc>
        <w:tc>
          <w:tcPr>
            <w:tcW w:w="567" w:type="dxa"/>
            <w:vMerge/>
            <w:hideMark/>
          </w:tcPr>
          <w:p w14:paraId="1D5113CA" w14:textId="77777777" w:rsidR="00692E2E" w:rsidRPr="0097122C" w:rsidRDefault="00692E2E" w:rsidP="00690ACE">
            <w:pPr>
              <w:suppressAutoHyphens w:val="0"/>
              <w:rPr>
                <w:sz w:val="20"/>
                <w:szCs w:val="20"/>
              </w:rPr>
            </w:pPr>
          </w:p>
        </w:tc>
        <w:tc>
          <w:tcPr>
            <w:tcW w:w="567" w:type="dxa"/>
            <w:vMerge/>
            <w:hideMark/>
          </w:tcPr>
          <w:p w14:paraId="4A70F5D0" w14:textId="77777777" w:rsidR="00692E2E" w:rsidRPr="0097122C" w:rsidRDefault="00692E2E" w:rsidP="00690ACE">
            <w:pPr>
              <w:suppressAutoHyphens w:val="0"/>
              <w:rPr>
                <w:sz w:val="20"/>
                <w:szCs w:val="20"/>
              </w:rPr>
            </w:pPr>
          </w:p>
        </w:tc>
        <w:tc>
          <w:tcPr>
            <w:tcW w:w="567" w:type="dxa"/>
            <w:vMerge/>
            <w:hideMark/>
          </w:tcPr>
          <w:p w14:paraId="6A9306B3" w14:textId="77777777" w:rsidR="00692E2E" w:rsidRPr="0097122C" w:rsidRDefault="00692E2E" w:rsidP="00690ACE">
            <w:pPr>
              <w:suppressAutoHyphens w:val="0"/>
              <w:rPr>
                <w:sz w:val="20"/>
                <w:szCs w:val="20"/>
              </w:rPr>
            </w:pPr>
          </w:p>
        </w:tc>
        <w:tc>
          <w:tcPr>
            <w:tcW w:w="567" w:type="dxa"/>
            <w:vMerge/>
            <w:hideMark/>
          </w:tcPr>
          <w:p w14:paraId="2574EE93" w14:textId="77777777" w:rsidR="00692E2E" w:rsidRPr="0097122C" w:rsidRDefault="00692E2E" w:rsidP="00690ACE">
            <w:pPr>
              <w:suppressAutoHyphens w:val="0"/>
              <w:rPr>
                <w:sz w:val="20"/>
                <w:szCs w:val="20"/>
              </w:rPr>
            </w:pPr>
          </w:p>
        </w:tc>
      </w:tr>
      <w:tr w:rsidR="00692E2E" w:rsidRPr="0097122C" w14:paraId="6543A547" w14:textId="77777777" w:rsidTr="008C2E8A">
        <w:trPr>
          <w:trHeight w:val="300"/>
        </w:trPr>
        <w:tc>
          <w:tcPr>
            <w:tcW w:w="616" w:type="dxa"/>
            <w:noWrap/>
            <w:hideMark/>
          </w:tcPr>
          <w:p w14:paraId="7023146C" w14:textId="77777777" w:rsidR="00692E2E" w:rsidRPr="0097122C" w:rsidRDefault="00692E2E" w:rsidP="00690ACE">
            <w:pPr>
              <w:suppressAutoHyphens w:val="0"/>
              <w:rPr>
                <w:sz w:val="20"/>
                <w:szCs w:val="20"/>
              </w:rPr>
            </w:pPr>
            <w:r w:rsidRPr="0097122C">
              <w:rPr>
                <w:sz w:val="20"/>
                <w:szCs w:val="20"/>
              </w:rPr>
              <w:t>1192</w:t>
            </w:r>
          </w:p>
        </w:tc>
        <w:tc>
          <w:tcPr>
            <w:tcW w:w="3310" w:type="dxa"/>
            <w:gridSpan w:val="2"/>
            <w:hideMark/>
          </w:tcPr>
          <w:p w14:paraId="0CD35744" w14:textId="77777777" w:rsidR="00692E2E" w:rsidRPr="0097122C" w:rsidRDefault="00692E2E" w:rsidP="00690ACE">
            <w:pPr>
              <w:suppressAutoHyphens w:val="0"/>
              <w:rPr>
                <w:sz w:val="20"/>
                <w:szCs w:val="20"/>
              </w:rPr>
            </w:pPr>
            <w:r w:rsidRPr="0097122C">
              <w:rPr>
                <w:sz w:val="20"/>
                <w:szCs w:val="20"/>
              </w:rPr>
              <w:t xml:space="preserve">Līkums 90° FF   </w:t>
            </w:r>
          </w:p>
        </w:tc>
        <w:tc>
          <w:tcPr>
            <w:tcW w:w="1605" w:type="dxa"/>
            <w:hideMark/>
          </w:tcPr>
          <w:p w14:paraId="22C79210" w14:textId="77777777" w:rsidR="00692E2E" w:rsidRPr="0097122C" w:rsidRDefault="00692E2E" w:rsidP="00690ACE">
            <w:pPr>
              <w:suppressAutoHyphens w:val="0"/>
              <w:rPr>
                <w:sz w:val="20"/>
                <w:szCs w:val="20"/>
              </w:rPr>
            </w:pPr>
            <w:r w:rsidRPr="0097122C">
              <w:rPr>
                <w:sz w:val="20"/>
                <w:szCs w:val="20"/>
              </w:rPr>
              <w:t>1˝</w:t>
            </w:r>
          </w:p>
        </w:tc>
        <w:tc>
          <w:tcPr>
            <w:tcW w:w="956" w:type="dxa"/>
            <w:gridSpan w:val="2"/>
            <w:hideMark/>
          </w:tcPr>
          <w:p w14:paraId="5D3B38C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3FE9A70" w14:textId="77777777" w:rsidR="00692E2E" w:rsidRPr="0097122C" w:rsidRDefault="00692E2E" w:rsidP="00690ACE">
            <w:pPr>
              <w:suppressAutoHyphens w:val="0"/>
              <w:rPr>
                <w:sz w:val="20"/>
                <w:szCs w:val="20"/>
              </w:rPr>
            </w:pPr>
          </w:p>
        </w:tc>
        <w:tc>
          <w:tcPr>
            <w:tcW w:w="567" w:type="dxa"/>
            <w:vMerge/>
            <w:hideMark/>
          </w:tcPr>
          <w:p w14:paraId="19779A99" w14:textId="77777777" w:rsidR="00692E2E" w:rsidRPr="0097122C" w:rsidRDefault="00692E2E" w:rsidP="00690ACE">
            <w:pPr>
              <w:suppressAutoHyphens w:val="0"/>
              <w:rPr>
                <w:sz w:val="20"/>
                <w:szCs w:val="20"/>
              </w:rPr>
            </w:pPr>
          </w:p>
        </w:tc>
        <w:tc>
          <w:tcPr>
            <w:tcW w:w="567" w:type="dxa"/>
            <w:vMerge/>
            <w:hideMark/>
          </w:tcPr>
          <w:p w14:paraId="1C72A63E" w14:textId="77777777" w:rsidR="00692E2E" w:rsidRPr="0097122C" w:rsidRDefault="00692E2E" w:rsidP="00690ACE">
            <w:pPr>
              <w:suppressAutoHyphens w:val="0"/>
              <w:rPr>
                <w:sz w:val="20"/>
                <w:szCs w:val="20"/>
              </w:rPr>
            </w:pPr>
          </w:p>
        </w:tc>
        <w:tc>
          <w:tcPr>
            <w:tcW w:w="567" w:type="dxa"/>
            <w:vMerge/>
            <w:hideMark/>
          </w:tcPr>
          <w:p w14:paraId="75605703" w14:textId="77777777" w:rsidR="00692E2E" w:rsidRPr="0097122C" w:rsidRDefault="00692E2E" w:rsidP="00690ACE">
            <w:pPr>
              <w:suppressAutoHyphens w:val="0"/>
              <w:rPr>
                <w:sz w:val="20"/>
                <w:szCs w:val="20"/>
              </w:rPr>
            </w:pPr>
          </w:p>
        </w:tc>
        <w:tc>
          <w:tcPr>
            <w:tcW w:w="567" w:type="dxa"/>
            <w:vMerge/>
            <w:hideMark/>
          </w:tcPr>
          <w:p w14:paraId="0BF6FAAA" w14:textId="77777777" w:rsidR="00692E2E" w:rsidRPr="0097122C" w:rsidRDefault="00692E2E" w:rsidP="00690ACE">
            <w:pPr>
              <w:suppressAutoHyphens w:val="0"/>
              <w:rPr>
                <w:sz w:val="20"/>
                <w:szCs w:val="20"/>
              </w:rPr>
            </w:pPr>
          </w:p>
        </w:tc>
        <w:tc>
          <w:tcPr>
            <w:tcW w:w="567" w:type="dxa"/>
            <w:vMerge/>
            <w:hideMark/>
          </w:tcPr>
          <w:p w14:paraId="1CFB06E1" w14:textId="77777777" w:rsidR="00692E2E" w:rsidRPr="0097122C" w:rsidRDefault="00692E2E" w:rsidP="00690ACE">
            <w:pPr>
              <w:suppressAutoHyphens w:val="0"/>
              <w:rPr>
                <w:sz w:val="20"/>
                <w:szCs w:val="20"/>
              </w:rPr>
            </w:pPr>
          </w:p>
        </w:tc>
      </w:tr>
      <w:tr w:rsidR="00692E2E" w:rsidRPr="0097122C" w14:paraId="427139A4" w14:textId="77777777" w:rsidTr="008C2E8A">
        <w:trPr>
          <w:trHeight w:val="300"/>
        </w:trPr>
        <w:tc>
          <w:tcPr>
            <w:tcW w:w="616" w:type="dxa"/>
            <w:noWrap/>
            <w:hideMark/>
          </w:tcPr>
          <w:p w14:paraId="6F286FD4" w14:textId="77777777" w:rsidR="00692E2E" w:rsidRPr="0097122C" w:rsidRDefault="00692E2E" w:rsidP="00690ACE">
            <w:pPr>
              <w:suppressAutoHyphens w:val="0"/>
              <w:rPr>
                <w:sz w:val="20"/>
                <w:szCs w:val="20"/>
              </w:rPr>
            </w:pPr>
            <w:r w:rsidRPr="0097122C">
              <w:rPr>
                <w:sz w:val="20"/>
                <w:szCs w:val="20"/>
              </w:rPr>
              <w:t>1193</w:t>
            </w:r>
          </w:p>
        </w:tc>
        <w:tc>
          <w:tcPr>
            <w:tcW w:w="3310" w:type="dxa"/>
            <w:gridSpan w:val="2"/>
            <w:hideMark/>
          </w:tcPr>
          <w:p w14:paraId="7D570C73" w14:textId="77777777" w:rsidR="00692E2E" w:rsidRPr="0097122C" w:rsidRDefault="00692E2E" w:rsidP="00690ACE">
            <w:pPr>
              <w:suppressAutoHyphens w:val="0"/>
              <w:rPr>
                <w:sz w:val="20"/>
                <w:szCs w:val="20"/>
              </w:rPr>
            </w:pPr>
            <w:r w:rsidRPr="0097122C">
              <w:rPr>
                <w:sz w:val="20"/>
                <w:szCs w:val="20"/>
              </w:rPr>
              <w:t xml:space="preserve">Līkums 90° FM   </w:t>
            </w:r>
          </w:p>
        </w:tc>
        <w:tc>
          <w:tcPr>
            <w:tcW w:w="1605" w:type="dxa"/>
            <w:noWrap/>
            <w:hideMark/>
          </w:tcPr>
          <w:p w14:paraId="0F85A279" w14:textId="77777777" w:rsidR="00692E2E" w:rsidRPr="0097122C" w:rsidRDefault="00692E2E" w:rsidP="00690ACE">
            <w:pPr>
              <w:suppressAutoHyphens w:val="0"/>
              <w:rPr>
                <w:sz w:val="20"/>
                <w:szCs w:val="20"/>
              </w:rPr>
            </w:pPr>
            <w:r w:rsidRPr="0097122C">
              <w:rPr>
                <w:sz w:val="20"/>
                <w:szCs w:val="20"/>
              </w:rPr>
              <w:t>½˝</w:t>
            </w:r>
          </w:p>
        </w:tc>
        <w:tc>
          <w:tcPr>
            <w:tcW w:w="956" w:type="dxa"/>
            <w:gridSpan w:val="2"/>
            <w:hideMark/>
          </w:tcPr>
          <w:p w14:paraId="14B6B7D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0B6F883" w14:textId="77777777" w:rsidR="00692E2E" w:rsidRPr="0097122C" w:rsidRDefault="00692E2E" w:rsidP="00690ACE">
            <w:pPr>
              <w:suppressAutoHyphens w:val="0"/>
              <w:rPr>
                <w:sz w:val="20"/>
                <w:szCs w:val="20"/>
              </w:rPr>
            </w:pPr>
          </w:p>
        </w:tc>
        <w:tc>
          <w:tcPr>
            <w:tcW w:w="567" w:type="dxa"/>
            <w:vMerge/>
            <w:hideMark/>
          </w:tcPr>
          <w:p w14:paraId="466891C8" w14:textId="77777777" w:rsidR="00692E2E" w:rsidRPr="0097122C" w:rsidRDefault="00692E2E" w:rsidP="00690ACE">
            <w:pPr>
              <w:suppressAutoHyphens w:val="0"/>
              <w:rPr>
                <w:sz w:val="20"/>
                <w:szCs w:val="20"/>
              </w:rPr>
            </w:pPr>
          </w:p>
        </w:tc>
        <w:tc>
          <w:tcPr>
            <w:tcW w:w="567" w:type="dxa"/>
            <w:vMerge/>
            <w:hideMark/>
          </w:tcPr>
          <w:p w14:paraId="34AD777B" w14:textId="77777777" w:rsidR="00692E2E" w:rsidRPr="0097122C" w:rsidRDefault="00692E2E" w:rsidP="00690ACE">
            <w:pPr>
              <w:suppressAutoHyphens w:val="0"/>
              <w:rPr>
                <w:sz w:val="20"/>
                <w:szCs w:val="20"/>
              </w:rPr>
            </w:pPr>
          </w:p>
        </w:tc>
        <w:tc>
          <w:tcPr>
            <w:tcW w:w="567" w:type="dxa"/>
            <w:vMerge/>
            <w:hideMark/>
          </w:tcPr>
          <w:p w14:paraId="7DCD6AA5" w14:textId="77777777" w:rsidR="00692E2E" w:rsidRPr="0097122C" w:rsidRDefault="00692E2E" w:rsidP="00690ACE">
            <w:pPr>
              <w:suppressAutoHyphens w:val="0"/>
              <w:rPr>
                <w:sz w:val="20"/>
                <w:szCs w:val="20"/>
              </w:rPr>
            </w:pPr>
          </w:p>
        </w:tc>
        <w:tc>
          <w:tcPr>
            <w:tcW w:w="567" w:type="dxa"/>
            <w:vMerge/>
            <w:hideMark/>
          </w:tcPr>
          <w:p w14:paraId="4C81284A" w14:textId="77777777" w:rsidR="00692E2E" w:rsidRPr="0097122C" w:rsidRDefault="00692E2E" w:rsidP="00690ACE">
            <w:pPr>
              <w:suppressAutoHyphens w:val="0"/>
              <w:rPr>
                <w:sz w:val="20"/>
                <w:szCs w:val="20"/>
              </w:rPr>
            </w:pPr>
          </w:p>
        </w:tc>
        <w:tc>
          <w:tcPr>
            <w:tcW w:w="567" w:type="dxa"/>
            <w:vMerge/>
            <w:hideMark/>
          </w:tcPr>
          <w:p w14:paraId="11F36B8A" w14:textId="77777777" w:rsidR="00692E2E" w:rsidRPr="0097122C" w:rsidRDefault="00692E2E" w:rsidP="00690ACE">
            <w:pPr>
              <w:suppressAutoHyphens w:val="0"/>
              <w:rPr>
                <w:sz w:val="20"/>
                <w:szCs w:val="20"/>
              </w:rPr>
            </w:pPr>
          </w:p>
        </w:tc>
      </w:tr>
      <w:tr w:rsidR="00692E2E" w:rsidRPr="0097122C" w14:paraId="3BBEB3B3" w14:textId="77777777" w:rsidTr="008C2E8A">
        <w:trPr>
          <w:trHeight w:val="300"/>
        </w:trPr>
        <w:tc>
          <w:tcPr>
            <w:tcW w:w="616" w:type="dxa"/>
            <w:noWrap/>
            <w:hideMark/>
          </w:tcPr>
          <w:p w14:paraId="0CBD1E60" w14:textId="77777777" w:rsidR="00692E2E" w:rsidRPr="0097122C" w:rsidRDefault="00692E2E" w:rsidP="00690ACE">
            <w:pPr>
              <w:suppressAutoHyphens w:val="0"/>
              <w:rPr>
                <w:sz w:val="20"/>
                <w:szCs w:val="20"/>
              </w:rPr>
            </w:pPr>
            <w:r w:rsidRPr="0097122C">
              <w:rPr>
                <w:sz w:val="20"/>
                <w:szCs w:val="20"/>
              </w:rPr>
              <w:t>1194</w:t>
            </w:r>
          </w:p>
        </w:tc>
        <w:tc>
          <w:tcPr>
            <w:tcW w:w="3310" w:type="dxa"/>
            <w:gridSpan w:val="2"/>
            <w:hideMark/>
          </w:tcPr>
          <w:p w14:paraId="4E42FB87" w14:textId="77777777" w:rsidR="00692E2E" w:rsidRPr="0097122C" w:rsidRDefault="00692E2E" w:rsidP="00690ACE">
            <w:pPr>
              <w:suppressAutoHyphens w:val="0"/>
              <w:rPr>
                <w:sz w:val="20"/>
                <w:szCs w:val="20"/>
              </w:rPr>
            </w:pPr>
            <w:r w:rsidRPr="0097122C">
              <w:rPr>
                <w:sz w:val="20"/>
                <w:szCs w:val="20"/>
              </w:rPr>
              <w:t xml:space="preserve">Līkums 90° FM   </w:t>
            </w:r>
          </w:p>
        </w:tc>
        <w:tc>
          <w:tcPr>
            <w:tcW w:w="1605" w:type="dxa"/>
            <w:hideMark/>
          </w:tcPr>
          <w:p w14:paraId="7AB83BC9" w14:textId="77777777" w:rsidR="00692E2E" w:rsidRPr="0097122C" w:rsidRDefault="00692E2E" w:rsidP="00690ACE">
            <w:pPr>
              <w:suppressAutoHyphens w:val="0"/>
              <w:rPr>
                <w:sz w:val="20"/>
                <w:szCs w:val="20"/>
              </w:rPr>
            </w:pPr>
            <w:r w:rsidRPr="0097122C">
              <w:rPr>
                <w:sz w:val="20"/>
                <w:szCs w:val="20"/>
              </w:rPr>
              <w:t>¾˝</w:t>
            </w:r>
          </w:p>
        </w:tc>
        <w:tc>
          <w:tcPr>
            <w:tcW w:w="956" w:type="dxa"/>
            <w:gridSpan w:val="2"/>
            <w:hideMark/>
          </w:tcPr>
          <w:p w14:paraId="08DA94B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4890747" w14:textId="77777777" w:rsidR="00692E2E" w:rsidRPr="0097122C" w:rsidRDefault="00692E2E" w:rsidP="00690ACE">
            <w:pPr>
              <w:suppressAutoHyphens w:val="0"/>
              <w:rPr>
                <w:sz w:val="20"/>
                <w:szCs w:val="20"/>
              </w:rPr>
            </w:pPr>
          </w:p>
        </w:tc>
        <w:tc>
          <w:tcPr>
            <w:tcW w:w="567" w:type="dxa"/>
            <w:vMerge/>
            <w:hideMark/>
          </w:tcPr>
          <w:p w14:paraId="57E908DB" w14:textId="77777777" w:rsidR="00692E2E" w:rsidRPr="0097122C" w:rsidRDefault="00692E2E" w:rsidP="00690ACE">
            <w:pPr>
              <w:suppressAutoHyphens w:val="0"/>
              <w:rPr>
                <w:sz w:val="20"/>
                <w:szCs w:val="20"/>
              </w:rPr>
            </w:pPr>
          </w:p>
        </w:tc>
        <w:tc>
          <w:tcPr>
            <w:tcW w:w="567" w:type="dxa"/>
            <w:vMerge/>
            <w:hideMark/>
          </w:tcPr>
          <w:p w14:paraId="2205A023" w14:textId="77777777" w:rsidR="00692E2E" w:rsidRPr="0097122C" w:rsidRDefault="00692E2E" w:rsidP="00690ACE">
            <w:pPr>
              <w:suppressAutoHyphens w:val="0"/>
              <w:rPr>
                <w:sz w:val="20"/>
                <w:szCs w:val="20"/>
              </w:rPr>
            </w:pPr>
          </w:p>
        </w:tc>
        <w:tc>
          <w:tcPr>
            <w:tcW w:w="567" w:type="dxa"/>
            <w:vMerge/>
            <w:hideMark/>
          </w:tcPr>
          <w:p w14:paraId="4CDD2BBE" w14:textId="77777777" w:rsidR="00692E2E" w:rsidRPr="0097122C" w:rsidRDefault="00692E2E" w:rsidP="00690ACE">
            <w:pPr>
              <w:suppressAutoHyphens w:val="0"/>
              <w:rPr>
                <w:sz w:val="20"/>
                <w:szCs w:val="20"/>
              </w:rPr>
            </w:pPr>
          </w:p>
        </w:tc>
        <w:tc>
          <w:tcPr>
            <w:tcW w:w="567" w:type="dxa"/>
            <w:vMerge/>
            <w:hideMark/>
          </w:tcPr>
          <w:p w14:paraId="5BE3E75F" w14:textId="77777777" w:rsidR="00692E2E" w:rsidRPr="0097122C" w:rsidRDefault="00692E2E" w:rsidP="00690ACE">
            <w:pPr>
              <w:suppressAutoHyphens w:val="0"/>
              <w:rPr>
                <w:sz w:val="20"/>
                <w:szCs w:val="20"/>
              </w:rPr>
            </w:pPr>
          </w:p>
        </w:tc>
        <w:tc>
          <w:tcPr>
            <w:tcW w:w="567" w:type="dxa"/>
            <w:vMerge/>
            <w:hideMark/>
          </w:tcPr>
          <w:p w14:paraId="51300F10" w14:textId="77777777" w:rsidR="00692E2E" w:rsidRPr="0097122C" w:rsidRDefault="00692E2E" w:rsidP="00690ACE">
            <w:pPr>
              <w:suppressAutoHyphens w:val="0"/>
              <w:rPr>
                <w:sz w:val="20"/>
                <w:szCs w:val="20"/>
              </w:rPr>
            </w:pPr>
          </w:p>
        </w:tc>
      </w:tr>
      <w:tr w:rsidR="00692E2E" w:rsidRPr="0097122C" w14:paraId="28E2BB2E" w14:textId="77777777" w:rsidTr="008C2E8A">
        <w:trPr>
          <w:trHeight w:val="300"/>
        </w:trPr>
        <w:tc>
          <w:tcPr>
            <w:tcW w:w="616" w:type="dxa"/>
            <w:noWrap/>
            <w:hideMark/>
          </w:tcPr>
          <w:p w14:paraId="1E00C088" w14:textId="77777777" w:rsidR="00692E2E" w:rsidRPr="0097122C" w:rsidRDefault="00692E2E" w:rsidP="00690ACE">
            <w:pPr>
              <w:suppressAutoHyphens w:val="0"/>
              <w:rPr>
                <w:sz w:val="20"/>
                <w:szCs w:val="20"/>
              </w:rPr>
            </w:pPr>
            <w:r w:rsidRPr="0097122C">
              <w:rPr>
                <w:sz w:val="20"/>
                <w:szCs w:val="20"/>
              </w:rPr>
              <w:t>1195</w:t>
            </w:r>
          </w:p>
        </w:tc>
        <w:tc>
          <w:tcPr>
            <w:tcW w:w="3310" w:type="dxa"/>
            <w:gridSpan w:val="2"/>
            <w:hideMark/>
          </w:tcPr>
          <w:p w14:paraId="1DE6E777" w14:textId="77777777" w:rsidR="00692E2E" w:rsidRPr="0097122C" w:rsidRDefault="00692E2E" w:rsidP="00690ACE">
            <w:pPr>
              <w:suppressAutoHyphens w:val="0"/>
              <w:rPr>
                <w:sz w:val="20"/>
                <w:szCs w:val="20"/>
              </w:rPr>
            </w:pPr>
            <w:r w:rsidRPr="0097122C">
              <w:rPr>
                <w:sz w:val="20"/>
                <w:szCs w:val="20"/>
              </w:rPr>
              <w:t xml:space="preserve">Līkums 90° FM   </w:t>
            </w:r>
          </w:p>
        </w:tc>
        <w:tc>
          <w:tcPr>
            <w:tcW w:w="1605" w:type="dxa"/>
            <w:hideMark/>
          </w:tcPr>
          <w:p w14:paraId="3E4A93B3" w14:textId="77777777" w:rsidR="00692E2E" w:rsidRPr="0097122C" w:rsidRDefault="00692E2E" w:rsidP="00690ACE">
            <w:pPr>
              <w:suppressAutoHyphens w:val="0"/>
              <w:rPr>
                <w:sz w:val="20"/>
                <w:szCs w:val="20"/>
              </w:rPr>
            </w:pPr>
            <w:r w:rsidRPr="0097122C">
              <w:rPr>
                <w:sz w:val="20"/>
                <w:szCs w:val="20"/>
              </w:rPr>
              <w:t>1˝</w:t>
            </w:r>
          </w:p>
        </w:tc>
        <w:tc>
          <w:tcPr>
            <w:tcW w:w="956" w:type="dxa"/>
            <w:gridSpan w:val="2"/>
            <w:hideMark/>
          </w:tcPr>
          <w:p w14:paraId="4E11213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233A64E" w14:textId="77777777" w:rsidR="00692E2E" w:rsidRPr="0097122C" w:rsidRDefault="00692E2E" w:rsidP="00690ACE">
            <w:pPr>
              <w:suppressAutoHyphens w:val="0"/>
              <w:rPr>
                <w:sz w:val="20"/>
                <w:szCs w:val="20"/>
              </w:rPr>
            </w:pPr>
          </w:p>
        </w:tc>
        <w:tc>
          <w:tcPr>
            <w:tcW w:w="567" w:type="dxa"/>
            <w:vMerge/>
            <w:hideMark/>
          </w:tcPr>
          <w:p w14:paraId="127FACB8" w14:textId="77777777" w:rsidR="00692E2E" w:rsidRPr="0097122C" w:rsidRDefault="00692E2E" w:rsidP="00690ACE">
            <w:pPr>
              <w:suppressAutoHyphens w:val="0"/>
              <w:rPr>
                <w:sz w:val="20"/>
                <w:szCs w:val="20"/>
              </w:rPr>
            </w:pPr>
          </w:p>
        </w:tc>
        <w:tc>
          <w:tcPr>
            <w:tcW w:w="567" w:type="dxa"/>
            <w:vMerge/>
            <w:hideMark/>
          </w:tcPr>
          <w:p w14:paraId="4711D308" w14:textId="77777777" w:rsidR="00692E2E" w:rsidRPr="0097122C" w:rsidRDefault="00692E2E" w:rsidP="00690ACE">
            <w:pPr>
              <w:suppressAutoHyphens w:val="0"/>
              <w:rPr>
                <w:sz w:val="20"/>
                <w:szCs w:val="20"/>
              </w:rPr>
            </w:pPr>
          </w:p>
        </w:tc>
        <w:tc>
          <w:tcPr>
            <w:tcW w:w="567" w:type="dxa"/>
            <w:vMerge/>
            <w:hideMark/>
          </w:tcPr>
          <w:p w14:paraId="11D9AFA1" w14:textId="77777777" w:rsidR="00692E2E" w:rsidRPr="0097122C" w:rsidRDefault="00692E2E" w:rsidP="00690ACE">
            <w:pPr>
              <w:suppressAutoHyphens w:val="0"/>
              <w:rPr>
                <w:sz w:val="20"/>
                <w:szCs w:val="20"/>
              </w:rPr>
            </w:pPr>
          </w:p>
        </w:tc>
        <w:tc>
          <w:tcPr>
            <w:tcW w:w="567" w:type="dxa"/>
            <w:vMerge/>
            <w:hideMark/>
          </w:tcPr>
          <w:p w14:paraId="67335F2B" w14:textId="77777777" w:rsidR="00692E2E" w:rsidRPr="0097122C" w:rsidRDefault="00692E2E" w:rsidP="00690ACE">
            <w:pPr>
              <w:suppressAutoHyphens w:val="0"/>
              <w:rPr>
                <w:sz w:val="20"/>
                <w:szCs w:val="20"/>
              </w:rPr>
            </w:pPr>
          </w:p>
        </w:tc>
        <w:tc>
          <w:tcPr>
            <w:tcW w:w="567" w:type="dxa"/>
            <w:vMerge/>
            <w:hideMark/>
          </w:tcPr>
          <w:p w14:paraId="38D6F0DA" w14:textId="77777777" w:rsidR="00692E2E" w:rsidRPr="0097122C" w:rsidRDefault="00692E2E" w:rsidP="00690ACE">
            <w:pPr>
              <w:suppressAutoHyphens w:val="0"/>
              <w:rPr>
                <w:sz w:val="20"/>
                <w:szCs w:val="20"/>
              </w:rPr>
            </w:pPr>
          </w:p>
        </w:tc>
      </w:tr>
      <w:tr w:rsidR="00692E2E" w:rsidRPr="0097122C" w14:paraId="40AD64D2" w14:textId="77777777" w:rsidTr="008C2E8A">
        <w:trPr>
          <w:trHeight w:val="300"/>
        </w:trPr>
        <w:tc>
          <w:tcPr>
            <w:tcW w:w="616" w:type="dxa"/>
            <w:noWrap/>
            <w:hideMark/>
          </w:tcPr>
          <w:p w14:paraId="1D33A157" w14:textId="77777777" w:rsidR="00692E2E" w:rsidRPr="0097122C" w:rsidRDefault="00692E2E" w:rsidP="00690ACE">
            <w:pPr>
              <w:suppressAutoHyphens w:val="0"/>
              <w:rPr>
                <w:sz w:val="20"/>
                <w:szCs w:val="20"/>
              </w:rPr>
            </w:pPr>
            <w:r w:rsidRPr="0097122C">
              <w:rPr>
                <w:sz w:val="20"/>
                <w:szCs w:val="20"/>
              </w:rPr>
              <w:t>1196</w:t>
            </w:r>
          </w:p>
        </w:tc>
        <w:tc>
          <w:tcPr>
            <w:tcW w:w="3310" w:type="dxa"/>
            <w:gridSpan w:val="2"/>
            <w:hideMark/>
          </w:tcPr>
          <w:p w14:paraId="60C140F9"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noWrap/>
            <w:hideMark/>
          </w:tcPr>
          <w:p w14:paraId="70E67D66" w14:textId="77777777" w:rsidR="00692E2E" w:rsidRPr="0097122C" w:rsidRDefault="00692E2E" w:rsidP="00690ACE">
            <w:pPr>
              <w:suppressAutoHyphens w:val="0"/>
              <w:rPr>
                <w:sz w:val="20"/>
                <w:szCs w:val="20"/>
              </w:rPr>
            </w:pPr>
            <w:r w:rsidRPr="0097122C">
              <w:rPr>
                <w:sz w:val="20"/>
                <w:szCs w:val="20"/>
              </w:rPr>
              <w:t xml:space="preserve"> ½˝</w:t>
            </w:r>
          </w:p>
        </w:tc>
        <w:tc>
          <w:tcPr>
            <w:tcW w:w="956" w:type="dxa"/>
            <w:gridSpan w:val="2"/>
            <w:hideMark/>
          </w:tcPr>
          <w:p w14:paraId="5565B64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A0F98BE" w14:textId="77777777" w:rsidR="00692E2E" w:rsidRPr="0097122C" w:rsidRDefault="00692E2E" w:rsidP="00690ACE">
            <w:pPr>
              <w:suppressAutoHyphens w:val="0"/>
              <w:rPr>
                <w:sz w:val="20"/>
                <w:szCs w:val="20"/>
              </w:rPr>
            </w:pPr>
          </w:p>
        </w:tc>
        <w:tc>
          <w:tcPr>
            <w:tcW w:w="567" w:type="dxa"/>
            <w:vMerge/>
            <w:hideMark/>
          </w:tcPr>
          <w:p w14:paraId="036372AA" w14:textId="77777777" w:rsidR="00692E2E" w:rsidRPr="0097122C" w:rsidRDefault="00692E2E" w:rsidP="00690ACE">
            <w:pPr>
              <w:suppressAutoHyphens w:val="0"/>
              <w:rPr>
                <w:sz w:val="20"/>
                <w:szCs w:val="20"/>
              </w:rPr>
            </w:pPr>
          </w:p>
        </w:tc>
        <w:tc>
          <w:tcPr>
            <w:tcW w:w="567" w:type="dxa"/>
            <w:vMerge/>
            <w:hideMark/>
          </w:tcPr>
          <w:p w14:paraId="19329BBB" w14:textId="77777777" w:rsidR="00692E2E" w:rsidRPr="0097122C" w:rsidRDefault="00692E2E" w:rsidP="00690ACE">
            <w:pPr>
              <w:suppressAutoHyphens w:val="0"/>
              <w:rPr>
                <w:sz w:val="20"/>
                <w:szCs w:val="20"/>
              </w:rPr>
            </w:pPr>
          </w:p>
        </w:tc>
        <w:tc>
          <w:tcPr>
            <w:tcW w:w="567" w:type="dxa"/>
            <w:vMerge/>
            <w:hideMark/>
          </w:tcPr>
          <w:p w14:paraId="458D22B6" w14:textId="77777777" w:rsidR="00692E2E" w:rsidRPr="0097122C" w:rsidRDefault="00692E2E" w:rsidP="00690ACE">
            <w:pPr>
              <w:suppressAutoHyphens w:val="0"/>
              <w:rPr>
                <w:sz w:val="20"/>
                <w:szCs w:val="20"/>
              </w:rPr>
            </w:pPr>
          </w:p>
        </w:tc>
        <w:tc>
          <w:tcPr>
            <w:tcW w:w="567" w:type="dxa"/>
            <w:vMerge/>
            <w:hideMark/>
          </w:tcPr>
          <w:p w14:paraId="5279686C" w14:textId="77777777" w:rsidR="00692E2E" w:rsidRPr="0097122C" w:rsidRDefault="00692E2E" w:rsidP="00690ACE">
            <w:pPr>
              <w:suppressAutoHyphens w:val="0"/>
              <w:rPr>
                <w:sz w:val="20"/>
                <w:szCs w:val="20"/>
              </w:rPr>
            </w:pPr>
          </w:p>
        </w:tc>
        <w:tc>
          <w:tcPr>
            <w:tcW w:w="567" w:type="dxa"/>
            <w:vMerge/>
            <w:hideMark/>
          </w:tcPr>
          <w:p w14:paraId="16A7DBF1" w14:textId="77777777" w:rsidR="00692E2E" w:rsidRPr="0097122C" w:rsidRDefault="00692E2E" w:rsidP="00690ACE">
            <w:pPr>
              <w:suppressAutoHyphens w:val="0"/>
              <w:rPr>
                <w:sz w:val="20"/>
                <w:szCs w:val="20"/>
              </w:rPr>
            </w:pPr>
          </w:p>
        </w:tc>
      </w:tr>
      <w:tr w:rsidR="00692E2E" w:rsidRPr="0097122C" w14:paraId="26EC1DAB" w14:textId="77777777" w:rsidTr="008C2E8A">
        <w:trPr>
          <w:trHeight w:val="300"/>
        </w:trPr>
        <w:tc>
          <w:tcPr>
            <w:tcW w:w="616" w:type="dxa"/>
            <w:noWrap/>
            <w:hideMark/>
          </w:tcPr>
          <w:p w14:paraId="5701B5F0" w14:textId="77777777" w:rsidR="00692E2E" w:rsidRPr="0097122C" w:rsidRDefault="00692E2E" w:rsidP="00690ACE">
            <w:pPr>
              <w:suppressAutoHyphens w:val="0"/>
              <w:rPr>
                <w:sz w:val="20"/>
                <w:szCs w:val="20"/>
              </w:rPr>
            </w:pPr>
            <w:r w:rsidRPr="0097122C">
              <w:rPr>
                <w:sz w:val="20"/>
                <w:szCs w:val="20"/>
              </w:rPr>
              <w:t>1197</w:t>
            </w:r>
          </w:p>
        </w:tc>
        <w:tc>
          <w:tcPr>
            <w:tcW w:w="3310" w:type="dxa"/>
            <w:gridSpan w:val="2"/>
            <w:hideMark/>
          </w:tcPr>
          <w:p w14:paraId="77AD965F"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hideMark/>
          </w:tcPr>
          <w:p w14:paraId="596EA0B6" w14:textId="77777777" w:rsidR="00692E2E" w:rsidRPr="0097122C" w:rsidRDefault="00692E2E" w:rsidP="00690ACE">
            <w:pPr>
              <w:suppressAutoHyphens w:val="0"/>
              <w:rPr>
                <w:sz w:val="20"/>
                <w:szCs w:val="20"/>
              </w:rPr>
            </w:pPr>
            <w:r w:rsidRPr="0097122C">
              <w:rPr>
                <w:sz w:val="20"/>
                <w:szCs w:val="20"/>
              </w:rPr>
              <w:t>¾˝</w:t>
            </w:r>
          </w:p>
        </w:tc>
        <w:tc>
          <w:tcPr>
            <w:tcW w:w="956" w:type="dxa"/>
            <w:gridSpan w:val="2"/>
            <w:hideMark/>
          </w:tcPr>
          <w:p w14:paraId="04185D0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5B5B980" w14:textId="77777777" w:rsidR="00692E2E" w:rsidRPr="0097122C" w:rsidRDefault="00692E2E" w:rsidP="00690ACE">
            <w:pPr>
              <w:suppressAutoHyphens w:val="0"/>
              <w:rPr>
                <w:sz w:val="20"/>
                <w:szCs w:val="20"/>
              </w:rPr>
            </w:pPr>
          </w:p>
        </w:tc>
        <w:tc>
          <w:tcPr>
            <w:tcW w:w="567" w:type="dxa"/>
            <w:vMerge/>
            <w:hideMark/>
          </w:tcPr>
          <w:p w14:paraId="179A22D1" w14:textId="77777777" w:rsidR="00692E2E" w:rsidRPr="0097122C" w:rsidRDefault="00692E2E" w:rsidP="00690ACE">
            <w:pPr>
              <w:suppressAutoHyphens w:val="0"/>
              <w:rPr>
                <w:sz w:val="20"/>
                <w:szCs w:val="20"/>
              </w:rPr>
            </w:pPr>
          </w:p>
        </w:tc>
        <w:tc>
          <w:tcPr>
            <w:tcW w:w="567" w:type="dxa"/>
            <w:vMerge/>
            <w:hideMark/>
          </w:tcPr>
          <w:p w14:paraId="0F367210" w14:textId="77777777" w:rsidR="00692E2E" w:rsidRPr="0097122C" w:rsidRDefault="00692E2E" w:rsidP="00690ACE">
            <w:pPr>
              <w:suppressAutoHyphens w:val="0"/>
              <w:rPr>
                <w:sz w:val="20"/>
                <w:szCs w:val="20"/>
              </w:rPr>
            </w:pPr>
          </w:p>
        </w:tc>
        <w:tc>
          <w:tcPr>
            <w:tcW w:w="567" w:type="dxa"/>
            <w:vMerge/>
            <w:hideMark/>
          </w:tcPr>
          <w:p w14:paraId="36C283E3" w14:textId="77777777" w:rsidR="00692E2E" w:rsidRPr="0097122C" w:rsidRDefault="00692E2E" w:rsidP="00690ACE">
            <w:pPr>
              <w:suppressAutoHyphens w:val="0"/>
              <w:rPr>
                <w:sz w:val="20"/>
                <w:szCs w:val="20"/>
              </w:rPr>
            </w:pPr>
          </w:p>
        </w:tc>
        <w:tc>
          <w:tcPr>
            <w:tcW w:w="567" w:type="dxa"/>
            <w:vMerge/>
            <w:hideMark/>
          </w:tcPr>
          <w:p w14:paraId="5F4A7E85" w14:textId="77777777" w:rsidR="00692E2E" w:rsidRPr="0097122C" w:rsidRDefault="00692E2E" w:rsidP="00690ACE">
            <w:pPr>
              <w:suppressAutoHyphens w:val="0"/>
              <w:rPr>
                <w:sz w:val="20"/>
                <w:szCs w:val="20"/>
              </w:rPr>
            </w:pPr>
          </w:p>
        </w:tc>
        <w:tc>
          <w:tcPr>
            <w:tcW w:w="567" w:type="dxa"/>
            <w:vMerge/>
            <w:hideMark/>
          </w:tcPr>
          <w:p w14:paraId="47E4931A" w14:textId="77777777" w:rsidR="00692E2E" w:rsidRPr="0097122C" w:rsidRDefault="00692E2E" w:rsidP="00690ACE">
            <w:pPr>
              <w:suppressAutoHyphens w:val="0"/>
              <w:rPr>
                <w:sz w:val="20"/>
                <w:szCs w:val="20"/>
              </w:rPr>
            </w:pPr>
          </w:p>
        </w:tc>
      </w:tr>
      <w:tr w:rsidR="00692E2E" w:rsidRPr="0097122C" w14:paraId="6148EF6A" w14:textId="77777777" w:rsidTr="008C2E8A">
        <w:trPr>
          <w:trHeight w:val="300"/>
        </w:trPr>
        <w:tc>
          <w:tcPr>
            <w:tcW w:w="616" w:type="dxa"/>
            <w:noWrap/>
            <w:hideMark/>
          </w:tcPr>
          <w:p w14:paraId="4B3AFF10" w14:textId="77777777" w:rsidR="00692E2E" w:rsidRPr="0097122C" w:rsidRDefault="00692E2E" w:rsidP="00690ACE">
            <w:pPr>
              <w:suppressAutoHyphens w:val="0"/>
              <w:rPr>
                <w:sz w:val="20"/>
                <w:szCs w:val="20"/>
              </w:rPr>
            </w:pPr>
            <w:r w:rsidRPr="0097122C">
              <w:rPr>
                <w:sz w:val="20"/>
                <w:szCs w:val="20"/>
              </w:rPr>
              <w:t>1198</w:t>
            </w:r>
          </w:p>
        </w:tc>
        <w:tc>
          <w:tcPr>
            <w:tcW w:w="3310" w:type="dxa"/>
            <w:gridSpan w:val="2"/>
            <w:hideMark/>
          </w:tcPr>
          <w:p w14:paraId="3157EFC4" w14:textId="77777777" w:rsidR="00692E2E" w:rsidRPr="0097122C" w:rsidRDefault="00692E2E" w:rsidP="00690ACE">
            <w:pPr>
              <w:suppressAutoHyphens w:val="0"/>
              <w:rPr>
                <w:sz w:val="20"/>
                <w:szCs w:val="20"/>
              </w:rPr>
            </w:pPr>
            <w:proofErr w:type="spellStart"/>
            <w:r w:rsidRPr="0097122C">
              <w:rPr>
                <w:sz w:val="20"/>
                <w:szCs w:val="20"/>
              </w:rPr>
              <w:t>Trejgabals</w:t>
            </w:r>
            <w:proofErr w:type="spellEnd"/>
            <w:r w:rsidRPr="0097122C">
              <w:rPr>
                <w:sz w:val="20"/>
                <w:szCs w:val="20"/>
              </w:rPr>
              <w:t xml:space="preserve">  </w:t>
            </w:r>
          </w:p>
        </w:tc>
        <w:tc>
          <w:tcPr>
            <w:tcW w:w="1605" w:type="dxa"/>
            <w:hideMark/>
          </w:tcPr>
          <w:p w14:paraId="1595FBB6" w14:textId="77777777" w:rsidR="00692E2E" w:rsidRPr="0097122C" w:rsidRDefault="00692E2E" w:rsidP="00690ACE">
            <w:pPr>
              <w:suppressAutoHyphens w:val="0"/>
              <w:rPr>
                <w:sz w:val="20"/>
                <w:szCs w:val="20"/>
              </w:rPr>
            </w:pPr>
            <w:r w:rsidRPr="0097122C">
              <w:rPr>
                <w:sz w:val="20"/>
                <w:szCs w:val="20"/>
              </w:rPr>
              <w:t>1˝</w:t>
            </w:r>
          </w:p>
        </w:tc>
        <w:tc>
          <w:tcPr>
            <w:tcW w:w="956" w:type="dxa"/>
            <w:gridSpan w:val="2"/>
            <w:hideMark/>
          </w:tcPr>
          <w:p w14:paraId="35E62FD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AC6F458" w14:textId="77777777" w:rsidR="00692E2E" w:rsidRPr="0097122C" w:rsidRDefault="00692E2E" w:rsidP="00690ACE">
            <w:pPr>
              <w:suppressAutoHyphens w:val="0"/>
              <w:rPr>
                <w:sz w:val="20"/>
                <w:szCs w:val="20"/>
              </w:rPr>
            </w:pPr>
          </w:p>
        </w:tc>
        <w:tc>
          <w:tcPr>
            <w:tcW w:w="567" w:type="dxa"/>
            <w:vMerge/>
            <w:hideMark/>
          </w:tcPr>
          <w:p w14:paraId="1D98C39D" w14:textId="77777777" w:rsidR="00692E2E" w:rsidRPr="0097122C" w:rsidRDefault="00692E2E" w:rsidP="00690ACE">
            <w:pPr>
              <w:suppressAutoHyphens w:val="0"/>
              <w:rPr>
                <w:sz w:val="20"/>
                <w:szCs w:val="20"/>
              </w:rPr>
            </w:pPr>
          </w:p>
        </w:tc>
        <w:tc>
          <w:tcPr>
            <w:tcW w:w="567" w:type="dxa"/>
            <w:vMerge/>
            <w:hideMark/>
          </w:tcPr>
          <w:p w14:paraId="08952A3E" w14:textId="77777777" w:rsidR="00692E2E" w:rsidRPr="0097122C" w:rsidRDefault="00692E2E" w:rsidP="00690ACE">
            <w:pPr>
              <w:suppressAutoHyphens w:val="0"/>
              <w:rPr>
                <w:sz w:val="20"/>
                <w:szCs w:val="20"/>
              </w:rPr>
            </w:pPr>
          </w:p>
        </w:tc>
        <w:tc>
          <w:tcPr>
            <w:tcW w:w="567" w:type="dxa"/>
            <w:vMerge/>
            <w:hideMark/>
          </w:tcPr>
          <w:p w14:paraId="5D823595" w14:textId="77777777" w:rsidR="00692E2E" w:rsidRPr="0097122C" w:rsidRDefault="00692E2E" w:rsidP="00690ACE">
            <w:pPr>
              <w:suppressAutoHyphens w:val="0"/>
              <w:rPr>
                <w:sz w:val="20"/>
                <w:szCs w:val="20"/>
              </w:rPr>
            </w:pPr>
          </w:p>
        </w:tc>
        <w:tc>
          <w:tcPr>
            <w:tcW w:w="567" w:type="dxa"/>
            <w:vMerge/>
            <w:hideMark/>
          </w:tcPr>
          <w:p w14:paraId="674E83A5" w14:textId="77777777" w:rsidR="00692E2E" w:rsidRPr="0097122C" w:rsidRDefault="00692E2E" w:rsidP="00690ACE">
            <w:pPr>
              <w:suppressAutoHyphens w:val="0"/>
              <w:rPr>
                <w:sz w:val="20"/>
                <w:szCs w:val="20"/>
              </w:rPr>
            </w:pPr>
          </w:p>
        </w:tc>
        <w:tc>
          <w:tcPr>
            <w:tcW w:w="567" w:type="dxa"/>
            <w:vMerge/>
            <w:hideMark/>
          </w:tcPr>
          <w:p w14:paraId="4A1D4E12" w14:textId="77777777" w:rsidR="00692E2E" w:rsidRPr="0097122C" w:rsidRDefault="00692E2E" w:rsidP="00690ACE">
            <w:pPr>
              <w:suppressAutoHyphens w:val="0"/>
              <w:rPr>
                <w:sz w:val="20"/>
                <w:szCs w:val="20"/>
              </w:rPr>
            </w:pPr>
          </w:p>
        </w:tc>
      </w:tr>
      <w:tr w:rsidR="00692E2E" w:rsidRPr="0097122C" w14:paraId="1C4E140F" w14:textId="77777777" w:rsidTr="008C2E8A">
        <w:trPr>
          <w:trHeight w:val="300"/>
        </w:trPr>
        <w:tc>
          <w:tcPr>
            <w:tcW w:w="616" w:type="dxa"/>
            <w:noWrap/>
            <w:hideMark/>
          </w:tcPr>
          <w:p w14:paraId="46159E68" w14:textId="77777777" w:rsidR="00692E2E" w:rsidRPr="0097122C" w:rsidRDefault="00692E2E" w:rsidP="00690ACE">
            <w:pPr>
              <w:suppressAutoHyphens w:val="0"/>
              <w:rPr>
                <w:sz w:val="20"/>
                <w:szCs w:val="20"/>
              </w:rPr>
            </w:pPr>
            <w:r w:rsidRPr="0097122C">
              <w:rPr>
                <w:sz w:val="20"/>
                <w:szCs w:val="20"/>
              </w:rPr>
              <w:t>1199</w:t>
            </w:r>
          </w:p>
        </w:tc>
        <w:tc>
          <w:tcPr>
            <w:tcW w:w="3310" w:type="dxa"/>
            <w:gridSpan w:val="2"/>
            <w:hideMark/>
          </w:tcPr>
          <w:p w14:paraId="466AE102" w14:textId="77777777" w:rsidR="00692E2E" w:rsidRPr="0097122C" w:rsidRDefault="00692E2E" w:rsidP="00690ACE">
            <w:pPr>
              <w:suppressAutoHyphens w:val="0"/>
              <w:rPr>
                <w:sz w:val="20"/>
                <w:szCs w:val="20"/>
              </w:rPr>
            </w:pPr>
            <w:proofErr w:type="spellStart"/>
            <w:r w:rsidRPr="0097122C">
              <w:rPr>
                <w:sz w:val="20"/>
                <w:szCs w:val="20"/>
              </w:rPr>
              <w:t>Īsvītne</w:t>
            </w:r>
            <w:proofErr w:type="spellEnd"/>
            <w:r w:rsidRPr="0097122C">
              <w:rPr>
                <w:sz w:val="20"/>
                <w:szCs w:val="20"/>
              </w:rPr>
              <w:t xml:space="preserve">   </w:t>
            </w:r>
          </w:p>
        </w:tc>
        <w:tc>
          <w:tcPr>
            <w:tcW w:w="1605" w:type="dxa"/>
            <w:noWrap/>
            <w:hideMark/>
          </w:tcPr>
          <w:p w14:paraId="0D46F2C8" w14:textId="77777777" w:rsidR="00692E2E" w:rsidRPr="0097122C" w:rsidRDefault="00692E2E" w:rsidP="00690ACE">
            <w:pPr>
              <w:suppressAutoHyphens w:val="0"/>
              <w:rPr>
                <w:sz w:val="20"/>
                <w:szCs w:val="20"/>
              </w:rPr>
            </w:pPr>
            <w:r w:rsidRPr="0097122C">
              <w:rPr>
                <w:sz w:val="20"/>
                <w:szCs w:val="20"/>
              </w:rPr>
              <w:t>½˝x80</w:t>
            </w:r>
          </w:p>
        </w:tc>
        <w:tc>
          <w:tcPr>
            <w:tcW w:w="956" w:type="dxa"/>
            <w:gridSpan w:val="2"/>
            <w:hideMark/>
          </w:tcPr>
          <w:p w14:paraId="75DC891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8843E87" w14:textId="77777777" w:rsidR="00692E2E" w:rsidRPr="0097122C" w:rsidRDefault="00692E2E" w:rsidP="00690ACE">
            <w:pPr>
              <w:suppressAutoHyphens w:val="0"/>
              <w:rPr>
                <w:sz w:val="20"/>
                <w:szCs w:val="20"/>
              </w:rPr>
            </w:pPr>
          </w:p>
        </w:tc>
        <w:tc>
          <w:tcPr>
            <w:tcW w:w="567" w:type="dxa"/>
            <w:vMerge/>
            <w:hideMark/>
          </w:tcPr>
          <w:p w14:paraId="745F8E97" w14:textId="77777777" w:rsidR="00692E2E" w:rsidRPr="0097122C" w:rsidRDefault="00692E2E" w:rsidP="00690ACE">
            <w:pPr>
              <w:suppressAutoHyphens w:val="0"/>
              <w:rPr>
                <w:sz w:val="20"/>
                <w:szCs w:val="20"/>
              </w:rPr>
            </w:pPr>
          </w:p>
        </w:tc>
        <w:tc>
          <w:tcPr>
            <w:tcW w:w="567" w:type="dxa"/>
            <w:vMerge/>
            <w:hideMark/>
          </w:tcPr>
          <w:p w14:paraId="10EE36FC" w14:textId="77777777" w:rsidR="00692E2E" w:rsidRPr="0097122C" w:rsidRDefault="00692E2E" w:rsidP="00690ACE">
            <w:pPr>
              <w:suppressAutoHyphens w:val="0"/>
              <w:rPr>
                <w:sz w:val="20"/>
                <w:szCs w:val="20"/>
              </w:rPr>
            </w:pPr>
          </w:p>
        </w:tc>
        <w:tc>
          <w:tcPr>
            <w:tcW w:w="567" w:type="dxa"/>
            <w:vMerge/>
            <w:hideMark/>
          </w:tcPr>
          <w:p w14:paraId="1DC02C67" w14:textId="77777777" w:rsidR="00692E2E" w:rsidRPr="0097122C" w:rsidRDefault="00692E2E" w:rsidP="00690ACE">
            <w:pPr>
              <w:suppressAutoHyphens w:val="0"/>
              <w:rPr>
                <w:sz w:val="20"/>
                <w:szCs w:val="20"/>
              </w:rPr>
            </w:pPr>
          </w:p>
        </w:tc>
        <w:tc>
          <w:tcPr>
            <w:tcW w:w="567" w:type="dxa"/>
            <w:vMerge/>
            <w:hideMark/>
          </w:tcPr>
          <w:p w14:paraId="70743080" w14:textId="77777777" w:rsidR="00692E2E" w:rsidRPr="0097122C" w:rsidRDefault="00692E2E" w:rsidP="00690ACE">
            <w:pPr>
              <w:suppressAutoHyphens w:val="0"/>
              <w:rPr>
                <w:sz w:val="20"/>
                <w:szCs w:val="20"/>
              </w:rPr>
            </w:pPr>
          </w:p>
        </w:tc>
        <w:tc>
          <w:tcPr>
            <w:tcW w:w="567" w:type="dxa"/>
            <w:vMerge/>
            <w:hideMark/>
          </w:tcPr>
          <w:p w14:paraId="34758A79" w14:textId="77777777" w:rsidR="00692E2E" w:rsidRPr="0097122C" w:rsidRDefault="00692E2E" w:rsidP="00690ACE">
            <w:pPr>
              <w:suppressAutoHyphens w:val="0"/>
              <w:rPr>
                <w:sz w:val="20"/>
                <w:szCs w:val="20"/>
              </w:rPr>
            </w:pPr>
          </w:p>
        </w:tc>
      </w:tr>
      <w:tr w:rsidR="00692E2E" w:rsidRPr="0097122C" w14:paraId="3BDF4D63" w14:textId="77777777" w:rsidTr="008C2E8A">
        <w:trPr>
          <w:trHeight w:val="300"/>
        </w:trPr>
        <w:tc>
          <w:tcPr>
            <w:tcW w:w="616" w:type="dxa"/>
            <w:noWrap/>
            <w:hideMark/>
          </w:tcPr>
          <w:p w14:paraId="7A643D97" w14:textId="77777777" w:rsidR="00692E2E" w:rsidRPr="0097122C" w:rsidRDefault="00692E2E" w:rsidP="00690ACE">
            <w:pPr>
              <w:suppressAutoHyphens w:val="0"/>
              <w:rPr>
                <w:sz w:val="20"/>
                <w:szCs w:val="20"/>
              </w:rPr>
            </w:pPr>
            <w:r w:rsidRPr="0097122C">
              <w:rPr>
                <w:sz w:val="20"/>
                <w:szCs w:val="20"/>
              </w:rPr>
              <w:t>1200</w:t>
            </w:r>
          </w:p>
        </w:tc>
        <w:tc>
          <w:tcPr>
            <w:tcW w:w="3310" w:type="dxa"/>
            <w:gridSpan w:val="2"/>
            <w:hideMark/>
          </w:tcPr>
          <w:p w14:paraId="729BC842" w14:textId="77777777" w:rsidR="00692E2E" w:rsidRPr="0097122C" w:rsidRDefault="00692E2E" w:rsidP="00690ACE">
            <w:pPr>
              <w:suppressAutoHyphens w:val="0"/>
              <w:rPr>
                <w:sz w:val="20"/>
                <w:szCs w:val="20"/>
              </w:rPr>
            </w:pPr>
            <w:proofErr w:type="spellStart"/>
            <w:r w:rsidRPr="0097122C">
              <w:rPr>
                <w:sz w:val="20"/>
                <w:szCs w:val="20"/>
              </w:rPr>
              <w:t>Īsvītne</w:t>
            </w:r>
            <w:proofErr w:type="spellEnd"/>
            <w:r w:rsidRPr="0097122C">
              <w:rPr>
                <w:sz w:val="20"/>
                <w:szCs w:val="20"/>
              </w:rPr>
              <w:t xml:space="preserve">   </w:t>
            </w:r>
          </w:p>
        </w:tc>
        <w:tc>
          <w:tcPr>
            <w:tcW w:w="1605" w:type="dxa"/>
            <w:hideMark/>
          </w:tcPr>
          <w:p w14:paraId="5D5E764C" w14:textId="77777777" w:rsidR="00692E2E" w:rsidRPr="0097122C" w:rsidRDefault="00692E2E" w:rsidP="00690ACE">
            <w:pPr>
              <w:suppressAutoHyphens w:val="0"/>
              <w:rPr>
                <w:sz w:val="20"/>
                <w:szCs w:val="20"/>
              </w:rPr>
            </w:pPr>
            <w:r w:rsidRPr="0097122C">
              <w:rPr>
                <w:sz w:val="20"/>
                <w:szCs w:val="20"/>
              </w:rPr>
              <w:t>½˝-100</w:t>
            </w:r>
          </w:p>
        </w:tc>
        <w:tc>
          <w:tcPr>
            <w:tcW w:w="956" w:type="dxa"/>
            <w:gridSpan w:val="2"/>
            <w:hideMark/>
          </w:tcPr>
          <w:p w14:paraId="0BED383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692AACA" w14:textId="77777777" w:rsidR="00692E2E" w:rsidRPr="0097122C" w:rsidRDefault="00692E2E" w:rsidP="00690ACE">
            <w:pPr>
              <w:suppressAutoHyphens w:val="0"/>
              <w:rPr>
                <w:sz w:val="20"/>
                <w:szCs w:val="20"/>
              </w:rPr>
            </w:pPr>
          </w:p>
        </w:tc>
        <w:tc>
          <w:tcPr>
            <w:tcW w:w="567" w:type="dxa"/>
            <w:vMerge/>
            <w:hideMark/>
          </w:tcPr>
          <w:p w14:paraId="63AED72E" w14:textId="77777777" w:rsidR="00692E2E" w:rsidRPr="0097122C" w:rsidRDefault="00692E2E" w:rsidP="00690ACE">
            <w:pPr>
              <w:suppressAutoHyphens w:val="0"/>
              <w:rPr>
                <w:sz w:val="20"/>
                <w:szCs w:val="20"/>
              </w:rPr>
            </w:pPr>
          </w:p>
        </w:tc>
        <w:tc>
          <w:tcPr>
            <w:tcW w:w="567" w:type="dxa"/>
            <w:vMerge/>
            <w:hideMark/>
          </w:tcPr>
          <w:p w14:paraId="4581EAB5" w14:textId="77777777" w:rsidR="00692E2E" w:rsidRPr="0097122C" w:rsidRDefault="00692E2E" w:rsidP="00690ACE">
            <w:pPr>
              <w:suppressAutoHyphens w:val="0"/>
              <w:rPr>
                <w:sz w:val="20"/>
                <w:szCs w:val="20"/>
              </w:rPr>
            </w:pPr>
          </w:p>
        </w:tc>
        <w:tc>
          <w:tcPr>
            <w:tcW w:w="567" w:type="dxa"/>
            <w:vMerge/>
            <w:hideMark/>
          </w:tcPr>
          <w:p w14:paraId="24160A48" w14:textId="77777777" w:rsidR="00692E2E" w:rsidRPr="0097122C" w:rsidRDefault="00692E2E" w:rsidP="00690ACE">
            <w:pPr>
              <w:suppressAutoHyphens w:val="0"/>
              <w:rPr>
                <w:sz w:val="20"/>
                <w:szCs w:val="20"/>
              </w:rPr>
            </w:pPr>
          </w:p>
        </w:tc>
        <w:tc>
          <w:tcPr>
            <w:tcW w:w="567" w:type="dxa"/>
            <w:vMerge/>
            <w:hideMark/>
          </w:tcPr>
          <w:p w14:paraId="7C952E8A" w14:textId="77777777" w:rsidR="00692E2E" w:rsidRPr="0097122C" w:rsidRDefault="00692E2E" w:rsidP="00690ACE">
            <w:pPr>
              <w:suppressAutoHyphens w:val="0"/>
              <w:rPr>
                <w:sz w:val="20"/>
                <w:szCs w:val="20"/>
              </w:rPr>
            </w:pPr>
          </w:p>
        </w:tc>
        <w:tc>
          <w:tcPr>
            <w:tcW w:w="567" w:type="dxa"/>
            <w:vMerge/>
            <w:hideMark/>
          </w:tcPr>
          <w:p w14:paraId="022761CB" w14:textId="77777777" w:rsidR="00692E2E" w:rsidRPr="0097122C" w:rsidRDefault="00692E2E" w:rsidP="00690ACE">
            <w:pPr>
              <w:suppressAutoHyphens w:val="0"/>
              <w:rPr>
                <w:sz w:val="20"/>
                <w:szCs w:val="20"/>
              </w:rPr>
            </w:pPr>
          </w:p>
        </w:tc>
      </w:tr>
      <w:tr w:rsidR="00692E2E" w:rsidRPr="0097122C" w14:paraId="2DFD2487" w14:textId="77777777" w:rsidTr="008C2E8A">
        <w:trPr>
          <w:trHeight w:val="300"/>
        </w:trPr>
        <w:tc>
          <w:tcPr>
            <w:tcW w:w="616" w:type="dxa"/>
            <w:noWrap/>
            <w:hideMark/>
          </w:tcPr>
          <w:p w14:paraId="00A8A1FE" w14:textId="77777777" w:rsidR="00692E2E" w:rsidRPr="0097122C" w:rsidRDefault="00692E2E" w:rsidP="00690ACE">
            <w:pPr>
              <w:suppressAutoHyphens w:val="0"/>
              <w:rPr>
                <w:sz w:val="20"/>
                <w:szCs w:val="20"/>
              </w:rPr>
            </w:pPr>
            <w:r w:rsidRPr="0097122C">
              <w:rPr>
                <w:sz w:val="20"/>
                <w:szCs w:val="20"/>
              </w:rPr>
              <w:t>1201</w:t>
            </w:r>
          </w:p>
        </w:tc>
        <w:tc>
          <w:tcPr>
            <w:tcW w:w="3310" w:type="dxa"/>
            <w:gridSpan w:val="2"/>
            <w:hideMark/>
          </w:tcPr>
          <w:p w14:paraId="605B3B47" w14:textId="77777777" w:rsidR="00692E2E" w:rsidRPr="0097122C" w:rsidRDefault="00692E2E" w:rsidP="00690ACE">
            <w:pPr>
              <w:suppressAutoHyphens w:val="0"/>
              <w:rPr>
                <w:sz w:val="20"/>
                <w:szCs w:val="20"/>
              </w:rPr>
            </w:pPr>
            <w:proofErr w:type="spellStart"/>
            <w:r w:rsidRPr="0097122C">
              <w:rPr>
                <w:sz w:val="20"/>
                <w:szCs w:val="20"/>
              </w:rPr>
              <w:t>Īsvītne</w:t>
            </w:r>
            <w:proofErr w:type="spellEnd"/>
            <w:r w:rsidRPr="0097122C">
              <w:rPr>
                <w:sz w:val="20"/>
                <w:szCs w:val="20"/>
              </w:rPr>
              <w:t xml:space="preserve">   </w:t>
            </w:r>
          </w:p>
        </w:tc>
        <w:tc>
          <w:tcPr>
            <w:tcW w:w="1605" w:type="dxa"/>
            <w:hideMark/>
          </w:tcPr>
          <w:p w14:paraId="26FE00DE" w14:textId="77777777" w:rsidR="00692E2E" w:rsidRPr="0097122C" w:rsidRDefault="00692E2E" w:rsidP="00690ACE">
            <w:pPr>
              <w:suppressAutoHyphens w:val="0"/>
              <w:rPr>
                <w:sz w:val="20"/>
                <w:szCs w:val="20"/>
              </w:rPr>
            </w:pPr>
            <w:r w:rsidRPr="0097122C">
              <w:rPr>
                <w:sz w:val="20"/>
                <w:szCs w:val="20"/>
              </w:rPr>
              <w:t>½˝-150</w:t>
            </w:r>
          </w:p>
        </w:tc>
        <w:tc>
          <w:tcPr>
            <w:tcW w:w="956" w:type="dxa"/>
            <w:gridSpan w:val="2"/>
            <w:hideMark/>
          </w:tcPr>
          <w:p w14:paraId="7973FD1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1C06CC2" w14:textId="77777777" w:rsidR="00692E2E" w:rsidRPr="0097122C" w:rsidRDefault="00692E2E" w:rsidP="00690ACE">
            <w:pPr>
              <w:suppressAutoHyphens w:val="0"/>
              <w:rPr>
                <w:sz w:val="20"/>
                <w:szCs w:val="20"/>
              </w:rPr>
            </w:pPr>
          </w:p>
        </w:tc>
        <w:tc>
          <w:tcPr>
            <w:tcW w:w="567" w:type="dxa"/>
            <w:vMerge/>
            <w:hideMark/>
          </w:tcPr>
          <w:p w14:paraId="7E194AC7" w14:textId="77777777" w:rsidR="00692E2E" w:rsidRPr="0097122C" w:rsidRDefault="00692E2E" w:rsidP="00690ACE">
            <w:pPr>
              <w:suppressAutoHyphens w:val="0"/>
              <w:rPr>
                <w:sz w:val="20"/>
                <w:szCs w:val="20"/>
              </w:rPr>
            </w:pPr>
          </w:p>
        </w:tc>
        <w:tc>
          <w:tcPr>
            <w:tcW w:w="567" w:type="dxa"/>
            <w:vMerge/>
            <w:hideMark/>
          </w:tcPr>
          <w:p w14:paraId="2B56C1AF" w14:textId="77777777" w:rsidR="00692E2E" w:rsidRPr="0097122C" w:rsidRDefault="00692E2E" w:rsidP="00690ACE">
            <w:pPr>
              <w:suppressAutoHyphens w:val="0"/>
              <w:rPr>
                <w:sz w:val="20"/>
                <w:szCs w:val="20"/>
              </w:rPr>
            </w:pPr>
          </w:p>
        </w:tc>
        <w:tc>
          <w:tcPr>
            <w:tcW w:w="567" w:type="dxa"/>
            <w:vMerge/>
            <w:hideMark/>
          </w:tcPr>
          <w:p w14:paraId="3A51271F" w14:textId="77777777" w:rsidR="00692E2E" w:rsidRPr="0097122C" w:rsidRDefault="00692E2E" w:rsidP="00690ACE">
            <w:pPr>
              <w:suppressAutoHyphens w:val="0"/>
              <w:rPr>
                <w:sz w:val="20"/>
                <w:szCs w:val="20"/>
              </w:rPr>
            </w:pPr>
          </w:p>
        </w:tc>
        <w:tc>
          <w:tcPr>
            <w:tcW w:w="567" w:type="dxa"/>
            <w:vMerge/>
            <w:hideMark/>
          </w:tcPr>
          <w:p w14:paraId="5656B437" w14:textId="77777777" w:rsidR="00692E2E" w:rsidRPr="0097122C" w:rsidRDefault="00692E2E" w:rsidP="00690ACE">
            <w:pPr>
              <w:suppressAutoHyphens w:val="0"/>
              <w:rPr>
                <w:sz w:val="20"/>
                <w:szCs w:val="20"/>
              </w:rPr>
            </w:pPr>
          </w:p>
        </w:tc>
        <w:tc>
          <w:tcPr>
            <w:tcW w:w="567" w:type="dxa"/>
            <w:vMerge/>
            <w:hideMark/>
          </w:tcPr>
          <w:p w14:paraId="574C87A8" w14:textId="77777777" w:rsidR="00692E2E" w:rsidRPr="0097122C" w:rsidRDefault="00692E2E" w:rsidP="00690ACE">
            <w:pPr>
              <w:suppressAutoHyphens w:val="0"/>
              <w:rPr>
                <w:sz w:val="20"/>
                <w:szCs w:val="20"/>
              </w:rPr>
            </w:pPr>
          </w:p>
        </w:tc>
      </w:tr>
      <w:tr w:rsidR="00692E2E" w:rsidRPr="0097122C" w14:paraId="47625C99" w14:textId="77777777" w:rsidTr="008C2E8A">
        <w:trPr>
          <w:trHeight w:val="300"/>
        </w:trPr>
        <w:tc>
          <w:tcPr>
            <w:tcW w:w="616" w:type="dxa"/>
            <w:noWrap/>
            <w:hideMark/>
          </w:tcPr>
          <w:p w14:paraId="636F297B" w14:textId="77777777" w:rsidR="00692E2E" w:rsidRPr="0097122C" w:rsidRDefault="00692E2E" w:rsidP="00690ACE">
            <w:pPr>
              <w:suppressAutoHyphens w:val="0"/>
              <w:rPr>
                <w:sz w:val="20"/>
                <w:szCs w:val="20"/>
              </w:rPr>
            </w:pPr>
            <w:r w:rsidRPr="0097122C">
              <w:rPr>
                <w:sz w:val="20"/>
                <w:szCs w:val="20"/>
              </w:rPr>
              <w:t>1202</w:t>
            </w:r>
          </w:p>
        </w:tc>
        <w:tc>
          <w:tcPr>
            <w:tcW w:w="3310" w:type="dxa"/>
            <w:gridSpan w:val="2"/>
            <w:hideMark/>
          </w:tcPr>
          <w:p w14:paraId="3A9736BD" w14:textId="77777777" w:rsidR="00692E2E" w:rsidRPr="0097122C" w:rsidRDefault="00692E2E" w:rsidP="00690ACE">
            <w:pPr>
              <w:suppressAutoHyphens w:val="0"/>
              <w:rPr>
                <w:sz w:val="20"/>
                <w:szCs w:val="20"/>
              </w:rPr>
            </w:pPr>
            <w:proofErr w:type="spellStart"/>
            <w:r w:rsidRPr="0097122C">
              <w:rPr>
                <w:sz w:val="20"/>
                <w:szCs w:val="20"/>
              </w:rPr>
              <w:t>Īsvītne</w:t>
            </w:r>
            <w:proofErr w:type="spellEnd"/>
            <w:r w:rsidRPr="0097122C">
              <w:rPr>
                <w:sz w:val="20"/>
                <w:szCs w:val="20"/>
              </w:rPr>
              <w:t xml:space="preserve">   </w:t>
            </w:r>
          </w:p>
        </w:tc>
        <w:tc>
          <w:tcPr>
            <w:tcW w:w="1605" w:type="dxa"/>
            <w:hideMark/>
          </w:tcPr>
          <w:p w14:paraId="561BCF72" w14:textId="77777777" w:rsidR="00692E2E" w:rsidRPr="0097122C" w:rsidRDefault="00692E2E" w:rsidP="00690ACE">
            <w:pPr>
              <w:suppressAutoHyphens w:val="0"/>
              <w:rPr>
                <w:sz w:val="20"/>
                <w:szCs w:val="20"/>
              </w:rPr>
            </w:pPr>
            <w:r w:rsidRPr="0097122C">
              <w:rPr>
                <w:sz w:val="20"/>
                <w:szCs w:val="20"/>
              </w:rPr>
              <w:t>½˝-200</w:t>
            </w:r>
          </w:p>
        </w:tc>
        <w:tc>
          <w:tcPr>
            <w:tcW w:w="956" w:type="dxa"/>
            <w:gridSpan w:val="2"/>
            <w:hideMark/>
          </w:tcPr>
          <w:p w14:paraId="03F219A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9CE5828" w14:textId="77777777" w:rsidR="00692E2E" w:rsidRPr="0097122C" w:rsidRDefault="00692E2E" w:rsidP="00690ACE">
            <w:pPr>
              <w:suppressAutoHyphens w:val="0"/>
              <w:rPr>
                <w:sz w:val="20"/>
                <w:szCs w:val="20"/>
              </w:rPr>
            </w:pPr>
          </w:p>
        </w:tc>
        <w:tc>
          <w:tcPr>
            <w:tcW w:w="567" w:type="dxa"/>
            <w:vMerge/>
            <w:hideMark/>
          </w:tcPr>
          <w:p w14:paraId="7C18DD7B" w14:textId="77777777" w:rsidR="00692E2E" w:rsidRPr="0097122C" w:rsidRDefault="00692E2E" w:rsidP="00690ACE">
            <w:pPr>
              <w:suppressAutoHyphens w:val="0"/>
              <w:rPr>
                <w:sz w:val="20"/>
                <w:szCs w:val="20"/>
              </w:rPr>
            </w:pPr>
          </w:p>
        </w:tc>
        <w:tc>
          <w:tcPr>
            <w:tcW w:w="567" w:type="dxa"/>
            <w:vMerge/>
            <w:hideMark/>
          </w:tcPr>
          <w:p w14:paraId="60F5A7B3" w14:textId="77777777" w:rsidR="00692E2E" w:rsidRPr="0097122C" w:rsidRDefault="00692E2E" w:rsidP="00690ACE">
            <w:pPr>
              <w:suppressAutoHyphens w:val="0"/>
              <w:rPr>
                <w:sz w:val="20"/>
                <w:szCs w:val="20"/>
              </w:rPr>
            </w:pPr>
          </w:p>
        </w:tc>
        <w:tc>
          <w:tcPr>
            <w:tcW w:w="567" w:type="dxa"/>
            <w:vMerge/>
            <w:hideMark/>
          </w:tcPr>
          <w:p w14:paraId="4B2F6D25" w14:textId="77777777" w:rsidR="00692E2E" w:rsidRPr="0097122C" w:rsidRDefault="00692E2E" w:rsidP="00690ACE">
            <w:pPr>
              <w:suppressAutoHyphens w:val="0"/>
              <w:rPr>
                <w:sz w:val="20"/>
                <w:szCs w:val="20"/>
              </w:rPr>
            </w:pPr>
          </w:p>
        </w:tc>
        <w:tc>
          <w:tcPr>
            <w:tcW w:w="567" w:type="dxa"/>
            <w:vMerge/>
            <w:hideMark/>
          </w:tcPr>
          <w:p w14:paraId="757B0C97" w14:textId="77777777" w:rsidR="00692E2E" w:rsidRPr="0097122C" w:rsidRDefault="00692E2E" w:rsidP="00690ACE">
            <w:pPr>
              <w:suppressAutoHyphens w:val="0"/>
              <w:rPr>
                <w:sz w:val="20"/>
                <w:szCs w:val="20"/>
              </w:rPr>
            </w:pPr>
          </w:p>
        </w:tc>
        <w:tc>
          <w:tcPr>
            <w:tcW w:w="567" w:type="dxa"/>
            <w:vMerge/>
            <w:hideMark/>
          </w:tcPr>
          <w:p w14:paraId="0C9EE921" w14:textId="77777777" w:rsidR="00692E2E" w:rsidRPr="0097122C" w:rsidRDefault="00692E2E" w:rsidP="00690ACE">
            <w:pPr>
              <w:suppressAutoHyphens w:val="0"/>
              <w:rPr>
                <w:sz w:val="20"/>
                <w:szCs w:val="20"/>
              </w:rPr>
            </w:pPr>
          </w:p>
        </w:tc>
      </w:tr>
      <w:tr w:rsidR="00692E2E" w:rsidRPr="0097122C" w14:paraId="71C05A53" w14:textId="77777777" w:rsidTr="008C2E8A">
        <w:trPr>
          <w:trHeight w:val="300"/>
        </w:trPr>
        <w:tc>
          <w:tcPr>
            <w:tcW w:w="616" w:type="dxa"/>
            <w:noWrap/>
            <w:hideMark/>
          </w:tcPr>
          <w:p w14:paraId="2387299C" w14:textId="77777777" w:rsidR="00692E2E" w:rsidRPr="0097122C" w:rsidRDefault="00692E2E" w:rsidP="00690ACE">
            <w:pPr>
              <w:suppressAutoHyphens w:val="0"/>
              <w:rPr>
                <w:sz w:val="20"/>
                <w:szCs w:val="20"/>
              </w:rPr>
            </w:pPr>
            <w:r w:rsidRPr="0097122C">
              <w:rPr>
                <w:sz w:val="20"/>
                <w:szCs w:val="20"/>
              </w:rPr>
              <w:t>1203</w:t>
            </w:r>
          </w:p>
        </w:tc>
        <w:tc>
          <w:tcPr>
            <w:tcW w:w="3310" w:type="dxa"/>
            <w:gridSpan w:val="2"/>
            <w:hideMark/>
          </w:tcPr>
          <w:p w14:paraId="1353F8DA" w14:textId="77777777" w:rsidR="00692E2E" w:rsidRPr="0097122C" w:rsidRDefault="00692E2E" w:rsidP="00690ACE">
            <w:pPr>
              <w:suppressAutoHyphens w:val="0"/>
              <w:rPr>
                <w:sz w:val="20"/>
                <w:szCs w:val="20"/>
              </w:rPr>
            </w:pPr>
            <w:proofErr w:type="spellStart"/>
            <w:r w:rsidRPr="0097122C">
              <w:rPr>
                <w:sz w:val="20"/>
                <w:szCs w:val="20"/>
              </w:rPr>
              <w:t>Īsvītne</w:t>
            </w:r>
            <w:proofErr w:type="spellEnd"/>
            <w:r w:rsidRPr="0097122C">
              <w:rPr>
                <w:sz w:val="20"/>
                <w:szCs w:val="20"/>
              </w:rPr>
              <w:t xml:space="preserve">   </w:t>
            </w:r>
          </w:p>
        </w:tc>
        <w:tc>
          <w:tcPr>
            <w:tcW w:w="1605" w:type="dxa"/>
            <w:hideMark/>
          </w:tcPr>
          <w:p w14:paraId="177E78FF" w14:textId="77777777" w:rsidR="00692E2E" w:rsidRPr="0097122C" w:rsidRDefault="00692E2E" w:rsidP="00690ACE">
            <w:pPr>
              <w:suppressAutoHyphens w:val="0"/>
              <w:rPr>
                <w:sz w:val="20"/>
                <w:szCs w:val="20"/>
              </w:rPr>
            </w:pPr>
            <w:r w:rsidRPr="0097122C">
              <w:rPr>
                <w:sz w:val="20"/>
                <w:szCs w:val="20"/>
              </w:rPr>
              <w:t>¾˝-80</w:t>
            </w:r>
          </w:p>
        </w:tc>
        <w:tc>
          <w:tcPr>
            <w:tcW w:w="956" w:type="dxa"/>
            <w:gridSpan w:val="2"/>
            <w:hideMark/>
          </w:tcPr>
          <w:p w14:paraId="69F4922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6978887" w14:textId="77777777" w:rsidR="00692E2E" w:rsidRPr="0097122C" w:rsidRDefault="00692E2E" w:rsidP="00690ACE">
            <w:pPr>
              <w:suppressAutoHyphens w:val="0"/>
              <w:rPr>
                <w:sz w:val="20"/>
                <w:szCs w:val="20"/>
              </w:rPr>
            </w:pPr>
          </w:p>
        </w:tc>
        <w:tc>
          <w:tcPr>
            <w:tcW w:w="567" w:type="dxa"/>
            <w:vMerge/>
            <w:hideMark/>
          </w:tcPr>
          <w:p w14:paraId="5E5DA33E" w14:textId="77777777" w:rsidR="00692E2E" w:rsidRPr="0097122C" w:rsidRDefault="00692E2E" w:rsidP="00690ACE">
            <w:pPr>
              <w:suppressAutoHyphens w:val="0"/>
              <w:rPr>
                <w:sz w:val="20"/>
                <w:szCs w:val="20"/>
              </w:rPr>
            </w:pPr>
          </w:p>
        </w:tc>
        <w:tc>
          <w:tcPr>
            <w:tcW w:w="567" w:type="dxa"/>
            <w:vMerge/>
            <w:hideMark/>
          </w:tcPr>
          <w:p w14:paraId="494C798F" w14:textId="77777777" w:rsidR="00692E2E" w:rsidRPr="0097122C" w:rsidRDefault="00692E2E" w:rsidP="00690ACE">
            <w:pPr>
              <w:suppressAutoHyphens w:val="0"/>
              <w:rPr>
                <w:sz w:val="20"/>
                <w:szCs w:val="20"/>
              </w:rPr>
            </w:pPr>
          </w:p>
        </w:tc>
        <w:tc>
          <w:tcPr>
            <w:tcW w:w="567" w:type="dxa"/>
            <w:vMerge/>
            <w:hideMark/>
          </w:tcPr>
          <w:p w14:paraId="15E03C57" w14:textId="77777777" w:rsidR="00692E2E" w:rsidRPr="0097122C" w:rsidRDefault="00692E2E" w:rsidP="00690ACE">
            <w:pPr>
              <w:suppressAutoHyphens w:val="0"/>
              <w:rPr>
                <w:sz w:val="20"/>
                <w:szCs w:val="20"/>
              </w:rPr>
            </w:pPr>
          </w:p>
        </w:tc>
        <w:tc>
          <w:tcPr>
            <w:tcW w:w="567" w:type="dxa"/>
            <w:vMerge/>
            <w:hideMark/>
          </w:tcPr>
          <w:p w14:paraId="5677A3D4" w14:textId="77777777" w:rsidR="00692E2E" w:rsidRPr="0097122C" w:rsidRDefault="00692E2E" w:rsidP="00690ACE">
            <w:pPr>
              <w:suppressAutoHyphens w:val="0"/>
              <w:rPr>
                <w:sz w:val="20"/>
                <w:szCs w:val="20"/>
              </w:rPr>
            </w:pPr>
          </w:p>
        </w:tc>
        <w:tc>
          <w:tcPr>
            <w:tcW w:w="567" w:type="dxa"/>
            <w:vMerge/>
            <w:hideMark/>
          </w:tcPr>
          <w:p w14:paraId="46D4EE22" w14:textId="77777777" w:rsidR="00692E2E" w:rsidRPr="0097122C" w:rsidRDefault="00692E2E" w:rsidP="00690ACE">
            <w:pPr>
              <w:suppressAutoHyphens w:val="0"/>
              <w:rPr>
                <w:sz w:val="20"/>
                <w:szCs w:val="20"/>
              </w:rPr>
            </w:pPr>
          </w:p>
        </w:tc>
      </w:tr>
      <w:tr w:rsidR="00692E2E" w:rsidRPr="0097122C" w14:paraId="49AF2403" w14:textId="77777777" w:rsidTr="008C2E8A">
        <w:trPr>
          <w:trHeight w:val="300"/>
        </w:trPr>
        <w:tc>
          <w:tcPr>
            <w:tcW w:w="616" w:type="dxa"/>
            <w:noWrap/>
            <w:hideMark/>
          </w:tcPr>
          <w:p w14:paraId="7B562965" w14:textId="77777777" w:rsidR="00692E2E" w:rsidRPr="0097122C" w:rsidRDefault="00692E2E" w:rsidP="00690ACE">
            <w:pPr>
              <w:suppressAutoHyphens w:val="0"/>
              <w:rPr>
                <w:sz w:val="20"/>
                <w:szCs w:val="20"/>
              </w:rPr>
            </w:pPr>
            <w:r w:rsidRPr="0097122C">
              <w:rPr>
                <w:sz w:val="20"/>
                <w:szCs w:val="20"/>
              </w:rPr>
              <w:t>1204</w:t>
            </w:r>
          </w:p>
        </w:tc>
        <w:tc>
          <w:tcPr>
            <w:tcW w:w="3310" w:type="dxa"/>
            <w:gridSpan w:val="2"/>
            <w:hideMark/>
          </w:tcPr>
          <w:p w14:paraId="337F02A6" w14:textId="77777777" w:rsidR="00692E2E" w:rsidRPr="0097122C" w:rsidRDefault="00692E2E" w:rsidP="00690ACE">
            <w:pPr>
              <w:suppressAutoHyphens w:val="0"/>
              <w:rPr>
                <w:sz w:val="20"/>
                <w:szCs w:val="20"/>
              </w:rPr>
            </w:pPr>
            <w:proofErr w:type="spellStart"/>
            <w:r w:rsidRPr="0097122C">
              <w:rPr>
                <w:sz w:val="20"/>
                <w:szCs w:val="20"/>
              </w:rPr>
              <w:t>Īsvītne</w:t>
            </w:r>
            <w:proofErr w:type="spellEnd"/>
            <w:r w:rsidRPr="0097122C">
              <w:rPr>
                <w:sz w:val="20"/>
                <w:szCs w:val="20"/>
              </w:rPr>
              <w:t xml:space="preserve">   </w:t>
            </w:r>
          </w:p>
        </w:tc>
        <w:tc>
          <w:tcPr>
            <w:tcW w:w="1605" w:type="dxa"/>
            <w:hideMark/>
          </w:tcPr>
          <w:p w14:paraId="2A9576FE" w14:textId="77777777" w:rsidR="00692E2E" w:rsidRPr="0097122C" w:rsidRDefault="00692E2E" w:rsidP="00690ACE">
            <w:pPr>
              <w:suppressAutoHyphens w:val="0"/>
              <w:rPr>
                <w:sz w:val="20"/>
                <w:szCs w:val="20"/>
              </w:rPr>
            </w:pPr>
            <w:r w:rsidRPr="0097122C">
              <w:rPr>
                <w:sz w:val="20"/>
                <w:szCs w:val="20"/>
              </w:rPr>
              <w:t>¾˝-100</w:t>
            </w:r>
          </w:p>
        </w:tc>
        <w:tc>
          <w:tcPr>
            <w:tcW w:w="956" w:type="dxa"/>
            <w:gridSpan w:val="2"/>
            <w:hideMark/>
          </w:tcPr>
          <w:p w14:paraId="4302BC3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AFAC6C5" w14:textId="77777777" w:rsidR="00692E2E" w:rsidRPr="0097122C" w:rsidRDefault="00692E2E" w:rsidP="00690ACE">
            <w:pPr>
              <w:suppressAutoHyphens w:val="0"/>
              <w:rPr>
                <w:sz w:val="20"/>
                <w:szCs w:val="20"/>
              </w:rPr>
            </w:pPr>
          </w:p>
        </w:tc>
        <w:tc>
          <w:tcPr>
            <w:tcW w:w="567" w:type="dxa"/>
            <w:vMerge/>
            <w:hideMark/>
          </w:tcPr>
          <w:p w14:paraId="61A85007" w14:textId="77777777" w:rsidR="00692E2E" w:rsidRPr="0097122C" w:rsidRDefault="00692E2E" w:rsidP="00690ACE">
            <w:pPr>
              <w:suppressAutoHyphens w:val="0"/>
              <w:rPr>
                <w:sz w:val="20"/>
                <w:szCs w:val="20"/>
              </w:rPr>
            </w:pPr>
          </w:p>
        </w:tc>
        <w:tc>
          <w:tcPr>
            <w:tcW w:w="567" w:type="dxa"/>
            <w:vMerge/>
            <w:hideMark/>
          </w:tcPr>
          <w:p w14:paraId="1112FBEE" w14:textId="77777777" w:rsidR="00692E2E" w:rsidRPr="0097122C" w:rsidRDefault="00692E2E" w:rsidP="00690ACE">
            <w:pPr>
              <w:suppressAutoHyphens w:val="0"/>
              <w:rPr>
                <w:sz w:val="20"/>
                <w:szCs w:val="20"/>
              </w:rPr>
            </w:pPr>
          </w:p>
        </w:tc>
        <w:tc>
          <w:tcPr>
            <w:tcW w:w="567" w:type="dxa"/>
            <w:vMerge/>
            <w:hideMark/>
          </w:tcPr>
          <w:p w14:paraId="205795B5" w14:textId="77777777" w:rsidR="00692E2E" w:rsidRPr="0097122C" w:rsidRDefault="00692E2E" w:rsidP="00690ACE">
            <w:pPr>
              <w:suppressAutoHyphens w:val="0"/>
              <w:rPr>
                <w:sz w:val="20"/>
                <w:szCs w:val="20"/>
              </w:rPr>
            </w:pPr>
          </w:p>
        </w:tc>
        <w:tc>
          <w:tcPr>
            <w:tcW w:w="567" w:type="dxa"/>
            <w:vMerge/>
            <w:hideMark/>
          </w:tcPr>
          <w:p w14:paraId="5B16F5BA" w14:textId="77777777" w:rsidR="00692E2E" w:rsidRPr="0097122C" w:rsidRDefault="00692E2E" w:rsidP="00690ACE">
            <w:pPr>
              <w:suppressAutoHyphens w:val="0"/>
              <w:rPr>
                <w:sz w:val="20"/>
                <w:szCs w:val="20"/>
              </w:rPr>
            </w:pPr>
          </w:p>
        </w:tc>
        <w:tc>
          <w:tcPr>
            <w:tcW w:w="567" w:type="dxa"/>
            <w:vMerge/>
            <w:hideMark/>
          </w:tcPr>
          <w:p w14:paraId="1ADDCA86" w14:textId="77777777" w:rsidR="00692E2E" w:rsidRPr="0097122C" w:rsidRDefault="00692E2E" w:rsidP="00690ACE">
            <w:pPr>
              <w:suppressAutoHyphens w:val="0"/>
              <w:rPr>
                <w:sz w:val="20"/>
                <w:szCs w:val="20"/>
              </w:rPr>
            </w:pPr>
          </w:p>
        </w:tc>
      </w:tr>
      <w:tr w:rsidR="00692E2E" w:rsidRPr="0097122C" w14:paraId="38879ADB" w14:textId="77777777" w:rsidTr="008C2E8A">
        <w:trPr>
          <w:trHeight w:val="300"/>
        </w:trPr>
        <w:tc>
          <w:tcPr>
            <w:tcW w:w="616" w:type="dxa"/>
            <w:noWrap/>
            <w:hideMark/>
          </w:tcPr>
          <w:p w14:paraId="5F055CCE" w14:textId="77777777" w:rsidR="00692E2E" w:rsidRPr="0097122C" w:rsidRDefault="00692E2E" w:rsidP="00690ACE">
            <w:pPr>
              <w:suppressAutoHyphens w:val="0"/>
              <w:rPr>
                <w:sz w:val="20"/>
                <w:szCs w:val="20"/>
              </w:rPr>
            </w:pPr>
            <w:r w:rsidRPr="0097122C">
              <w:rPr>
                <w:sz w:val="20"/>
                <w:szCs w:val="20"/>
              </w:rPr>
              <w:t>1205</w:t>
            </w:r>
          </w:p>
        </w:tc>
        <w:tc>
          <w:tcPr>
            <w:tcW w:w="3310" w:type="dxa"/>
            <w:gridSpan w:val="2"/>
            <w:hideMark/>
          </w:tcPr>
          <w:p w14:paraId="6BC6433E" w14:textId="77777777" w:rsidR="00692E2E" w:rsidRPr="0097122C" w:rsidRDefault="00692E2E" w:rsidP="00690ACE">
            <w:pPr>
              <w:suppressAutoHyphens w:val="0"/>
              <w:rPr>
                <w:sz w:val="20"/>
                <w:szCs w:val="20"/>
              </w:rPr>
            </w:pPr>
            <w:proofErr w:type="spellStart"/>
            <w:r w:rsidRPr="0097122C">
              <w:rPr>
                <w:sz w:val="20"/>
                <w:szCs w:val="20"/>
              </w:rPr>
              <w:t>Īsvītne</w:t>
            </w:r>
            <w:proofErr w:type="spellEnd"/>
            <w:r w:rsidRPr="0097122C">
              <w:rPr>
                <w:sz w:val="20"/>
                <w:szCs w:val="20"/>
              </w:rPr>
              <w:t xml:space="preserve">   </w:t>
            </w:r>
          </w:p>
        </w:tc>
        <w:tc>
          <w:tcPr>
            <w:tcW w:w="1605" w:type="dxa"/>
            <w:hideMark/>
          </w:tcPr>
          <w:p w14:paraId="300E9DC1" w14:textId="77777777" w:rsidR="00692E2E" w:rsidRPr="0097122C" w:rsidRDefault="00692E2E" w:rsidP="00690ACE">
            <w:pPr>
              <w:suppressAutoHyphens w:val="0"/>
              <w:rPr>
                <w:sz w:val="20"/>
                <w:szCs w:val="20"/>
              </w:rPr>
            </w:pPr>
            <w:r w:rsidRPr="0097122C">
              <w:rPr>
                <w:sz w:val="20"/>
                <w:szCs w:val="20"/>
              </w:rPr>
              <w:t>¾˝-150</w:t>
            </w:r>
          </w:p>
        </w:tc>
        <w:tc>
          <w:tcPr>
            <w:tcW w:w="956" w:type="dxa"/>
            <w:gridSpan w:val="2"/>
            <w:hideMark/>
          </w:tcPr>
          <w:p w14:paraId="3BC6D53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5EFAD73" w14:textId="77777777" w:rsidR="00692E2E" w:rsidRPr="0097122C" w:rsidRDefault="00692E2E" w:rsidP="00690ACE">
            <w:pPr>
              <w:suppressAutoHyphens w:val="0"/>
              <w:rPr>
                <w:sz w:val="20"/>
                <w:szCs w:val="20"/>
              </w:rPr>
            </w:pPr>
          </w:p>
        </w:tc>
        <w:tc>
          <w:tcPr>
            <w:tcW w:w="567" w:type="dxa"/>
            <w:vMerge/>
            <w:hideMark/>
          </w:tcPr>
          <w:p w14:paraId="66DDED44" w14:textId="77777777" w:rsidR="00692E2E" w:rsidRPr="0097122C" w:rsidRDefault="00692E2E" w:rsidP="00690ACE">
            <w:pPr>
              <w:suppressAutoHyphens w:val="0"/>
              <w:rPr>
                <w:sz w:val="20"/>
                <w:szCs w:val="20"/>
              </w:rPr>
            </w:pPr>
          </w:p>
        </w:tc>
        <w:tc>
          <w:tcPr>
            <w:tcW w:w="567" w:type="dxa"/>
            <w:vMerge/>
            <w:hideMark/>
          </w:tcPr>
          <w:p w14:paraId="6AE43765" w14:textId="77777777" w:rsidR="00692E2E" w:rsidRPr="0097122C" w:rsidRDefault="00692E2E" w:rsidP="00690ACE">
            <w:pPr>
              <w:suppressAutoHyphens w:val="0"/>
              <w:rPr>
                <w:sz w:val="20"/>
                <w:szCs w:val="20"/>
              </w:rPr>
            </w:pPr>
          </w:p>
        </w:tc>
        <w:tc>
          <w:tcPr>
            <w:tcW w:w="567" w:type="dxa"/>
            <w:vMerge/>
            <w:hideMark/>
          </w:tcPr>
          <w:p w14:paraId="502E1AE5" w14:textId="77777777" w:rsidR="00692E2E" w:rsidRPr="0097122C" w:rsidRDefault="00692E2E" w:rsidP="00690ACE">
            <w:pPr>
              <w:suppressAutoHyphens w:val="0"/>
              <w:rPr>
                <w:sz w:val="20"/>
                <w:szCs w:val="20"/>
              </w:rPr>
            </w:pPr>
          </w:p>
        </w:tc>
        <w:tc>
          <w:tcPr>
            <w:tcW w:w="567" w:type="dxa"/>
            <w:vMerge/>
            <w:hideMark/>
          </w:tcPr>
          <w:p w14:paraId="13CAB11D" w14:textId="77777777" w:rsidR="00692E2E" w:rsidRPr="0097122C" w:rsidRDefault="00692E2E" w:rsidP="00690ACE">
            <w:pPr>
              <w:suppressAutoHyphens w:val="0"/>
              <w:rPr>
                <w:sz w:val="20"/>
                <w:szCs w:val="20"/>
              </w:rPr>
            </w:pPr>
          </w:p>
        </w:tc>
        <w:tc>
          <w:tcPr>
            <w:tcW w:w="567" w:type="dxa"/>
            <w:vMerge/>
            <w:hideMark/>
          </w:tcPr>
          <w:p w14:paraId="61F96AEB" w14:textId="77777777" w:rsidR="00692E2E" w:rsidRPr="0097122C" w:rsidRDefault="00692E2E" w:rsidP="00690ACE">
            <w:pPr>
              <w:suppressAutoHyphens w:val="0"/>
              <w:rPr>
                <w:sz w:val="20"/>
                <w:szCs w:val="20"/>
              </w:rPr>
            </w:pPr>
          </w:p>
        </w:tc>
      </w:tr>
      <w:tr w:rsidR="00692E2E" w:rsidRPr="0097122C" w14:paraId="0FE70C69" w14:textId="77777777" w:rsidTr="008C2E8A">
        <w:trPr>
          <w:trHeight w:val="300"/>
        </w:trPr>
        <w:tc>
          <w:tcPr>
            <w:tcW w:w="616" w:type="dxa"/>
            <w:noWrap/>
            <w:hideMark/>
          </w:tcPr>
          <w:p w14:paraId="454C8319" w14:textId="77777777" w:rsidR="00692E2E" w:rsidRPr="0097122C" w:rsidRDefault="00692E2E" w:rsidP="00690ACE">
            <w:pPr>
              <w:suppressAutoHyphens w:val="0"/>
              <w:rPr>
                <w:sz w:val="20"/>
                <w:szCs w:val="20"/>
              </w:rPr>
            </w:pPr>
            <w:r w:rsidRPr="0097122C">
              <w:rPr>
                <w:sz w:val="20"/>
                <w:szCs w:val="20"/>
              </w:rPr>
              <w:t>1206</w:t>
            </w:r>
          </w:p>
        </w:tc>
        <w:tc>
          <w:tcPr>
            <w:tcW w:w="3310" w:type="dxa"/>
            <w:gridSpan w:val="2"/>
            <w:hideMark/>
          </w:tcPr>
          <w:p w14:paraId="234E311F" w14:textId="77777777" w:rsidR="00692E2E" w:rsidRPr="0097122C" w:rsidRDefault="00692E2E" w:rsidP="00690ACE">
            <w:pPr>
              <w:suppressAutoHyphens w:val="0"/>
              <w:rPr>
                <w:sz w:val="20"/>
                <w:szCs w:val="20"/>
              </w:rPr>
            </w:pPr>
            <w:proofErr w:type="spellStart"/>
            <w:r w:rsidRPr="0097122C">
              <w:rPr>
                <w:sz w:val="20"/>
                <w:szCs w:val="20"/>
              </w:rPr>
              <w:t>Īsvītne</w:t>
            </w:r>
            <w:proofErr w:type="spellEnd"/>
            <w:r w:rsidRPr="0097122C">
              <w:rPr>
                <w:sz w:val="20"/>
                <w:szCs w:val="20"/>
              </w:rPr>
              <w:t xml:space="preserve">   </w:t>
            </w:r>
          </w:p>
        </w:tc>
        <w:tc>
          <w:tcPr>
            <w:tcW w:w="1605" w:type="dxa"/>
            <w:hideMark/>
          </w:tcPr>
          <w:p w14:paraId="09BF4057" w14:textId="77777777" w:rsidR="00692E2E" w:rsidRPr="0097122C" w:rsidRDefault="00692E2E" w:rsidP="00690ACE">
            <w:pPr>
              <w:suppressAutoHyphens w:val="0"/>
              <w:rPr>
                <w:sz w:val="20"/>
                <w:szCs w:val="20"/>
              </w:rPr>
            </w:pPr>
            <w:r w:rsidRPr="0097122C">
              <w:rPr>
                <w:sz w:val="20"/>
                <w:szCs w:val="20"/>
              </w:rPr>
              <w:t>3,4˝-200</w:t>
            </w:r>
          </w:p>
        </w:tc>
        <w:tc>
          <w:tcPr>
            <w:tcW w:w="956" w:type="dxa"/>
            <w:gridSpan w:val="2"/>
            <w:hideMark/>
          </w:tcPr>
          <w:p w14:paraId="0914076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06D8E74" w14:textId="77777777" w:rsidR="00692E2E" w:rsidRPr="0097122C" w:rsidRDefault="00692E2E" w:rsidP="00690ACE">
            <w:pPr>
              <w:suppressAutoHyphens w:val="0"/>
              <w:rPr>
                <w:sz w:val="20"/>
                <w:szCs w:val="20"/>
              </w:rPr>
            </w:pPr>
          </w:p>
        </w:tc>
        <w:tc>
          <w:tcPr>
            <w:tcW w:w="567" w:type="dxa"/>
            <w:vMerge/>
            <w:hideMark/>
          </w:tcPr>
          <w:p w14:paraId="65FED846" w14:textId="77777777" w:rsidR="00692E2E" w:rsidRPr="0097122C" w:rsidRDefault="00692E2E" w:rsidP="00690ACE">
            <w:pPr>
              <w:suppressAutoHyphens w:val="0"/>
              <w:rPr>
                <w:sz w:val="20"/>
                <w:szCs w:val="20"/>
              </w:rPr>
            </w:pPr>
          </w:p>
        </w:tc>
        <w:tc>
          <w:tcPr>
            <w:tcW w:w="567" w:type="dxa"/>
            <w:vMerge/>
            <w:hideMark/>
          </w:tcPr>
          <w:p w14:paraId="7CBBD0FD" w14:textId="77777777" w:rsidR="00692E2E" w:rsidRPr="0097122C" w:rsidRDefault="00692E2E" w:rsidP="00690ACE">
            <w:pPr>
              <w:suppressAutoHyphens w:val="0"/>
              <w:rPr>
                <w:sz w:val="20"/>
                <w:szCs w:val="20"/>
              </w:rPr>
            </w:pPr>
          </w:p>
        </w:tc>
        <w:tc>
          <w:tcPr>
            <w:tcW w:w="567" w:type="dxa"/>
            <w:vMerge/>
            <w:hideMark/>
          </w:tcPr>
          <w:p w14:paraId="4C4D78C3" w14:textId="77777777" w:rsidR="00692E2E" w:rsidRPr="0097122C" w:rsidRDefault="00692E2E" w:rsidP="00690ACE">
            <w:pPr>
              <w:suppressAutoHyphens w:val="0"/>
              <w:rPr>
                <w:sz w:val="20"/>
                <w:szCs w:val="20"/>
              </w:rPr>
            </w:pPr>
          </w:p>
        </w:tc>
        <w:tc>
          <w:tcPr>
            <w:tcW w:w="567" w:type="dxa"/>
            <w:vMerge/>
            <w:hideMark/>
          </w:tcPr>
          <w:p w14:paraId="531EBE9C" w14:textId="77777777" w:rsidR="00692E2E" w:rsidRPr="0097122C" w:rsidRDefault="00692E2E" w:rsidP="00690ACE">
            <w:pPr>
              <w:suppressAutoHyphens w:val="0"/>
              <w:rPr>
                <w:sz w:val="20"/>
                <w:szCs w:val="20"/>
              </w:rPr>
            </w:pPr>
          </w:p>
        </w:tc>
        <w:tc>
          <w:tcPr>
            <w:tcW w:w="567" w:type="dxa"/>
            <w:vMerge/>
            <w:hideMark/>
          </w:tcPr>
          <w:p w14:paraId="5D83447B" w14:textId="77777777" w:rsidR="00692E2E" w:rsidRPr="0097122C" w:rsidRDefault="00692E2E" w:rsidP="00690ACE">
            <w:pPr>
              <w:suppressAutoHyphens w:val="0"/>
              <w:rPr>
                <w:sz w:val="20"/>
                <w:szCs w:val="20"/>
              </w:rPr>
            </w:pPr>
          </w:p>
        </w:tc>
      </w:tr>
      <w:tr w:rsidR="00692E2E" w:rsidRPr="0097122C" w14:paraId="7247C1CA" w14:textId="77777777" w:rsidTr="008C2E8A">
        <w:trPr>
          <w:trHeight w:val="300"/>
        </w:trPr>
        <w:tc>
          <w:tcPr>
            <w:tcW w:w="616" w:type="dxa"/>
            <w:noWrap/>
            <w:hideMark/>
          </w:tcPr>
          <w:p w14:paraId="2DD3D6F0" w14:textId="77777777" w:rsidR="00692E2E" w:rsidRPr="0097122C" w:rsidRDefault="00692E2E" w:rsidP="00690ACE">
            <w:pPr>
              <w:suppressAutoHyphens w:val="0"/>
              <w:rPr>
                <w:sz w:val="20"/>
                <w:szCs w:val="20"/>
              </w:rPr>
            </w:pPr>
            <w:r w:rsidRPr="0097122C">
              <w:rPr>
                <w:sz w:val="20"/>
                <w:szCs w:val="20"/>
              </w:rPr>
              <w:t>1207</w:t>
            </w:r>
          </w:p>
        </w:tc>
        <w:tc>
          <w:tcPr>
            <w:tcW w:w="3310" w:type="dxa"/>
            <w:gridSpan w:val="2"/>
            <w:hideMark/>
          </w:tcPr>
          <w:p w14:paraId="32E970E8" w14:textId="77777777" w:rsidR="00692E2E" w:rsidRPr="0097122C" w:rsidRDefault="00692E2E" w:rsidP="00690ACE">
            <w:pPr>
              <w:suppressAutoHyphens w:val="0"/>
              <w:rPr>
                <w:sz w:val="20"/>
                <w:szCs w:val="20"/>
              </w:rPr>
            </w:pPr>
            <w:proofErr w:type="spellStart"/>
            <w:r w:rsidRPr="0097122C">
              <w:rPr>
                <w:sz w:val="20"/>
                <w:szCs w:val="20"/>
              </w:rPr>
              <w:t>Īsvītne</w:t>
            </w:r>
            <w:proofErr w:type="spellEnd"/>
            <w:r w:rsidRPr="0097122C">
              <w:rPr>
                <w:sz w:val="20"/>
                <w:szCs w:val="20"/>
              </w:rPr>
              <w:t xml:space="preserve">   </w:t>
            </w:r>
          </w:p>
        </w:tc>
        <w:tc>
          <w:tcPr>
            <w:tcW w:w="1605" w:type="dxa"/>
            <w:hideMark/>
          </w:tcPr>
          <w:p w14:paraId="409D4534" w14:textId="77777777" w:rsidR="00692E2E" w:rsidRPr="0097122C" w:rsidRDefault="00692E2E" w:rsidP="00690ACE">
            <w:pPr>
              <w:suppressAutoHyphens w:val="0"/>
              <w:rPr>
                <w:sz w:val="20"/>
                <w:szCs w:val="20"/>
              </w:rPr>
            </w:pPr>
            <w:r w:rsidRPr="0097122C">
              <w:rPr>
                <w:sz w:val="20"/>
                <w:szCs w:val="20"/>
              </w:rPr>
              <w:t>1 ¼˝-60</w:t>
            </w:r>
          </w:p>
        </w:tc>
        <w:tc>
          <w:tcPr>
            <w:tcW w:w="956" w:type="dxa"/>
            <w:gridSpan w:val="2"/>
            <w:hideMark/>
          </w:tcPr>
          <w:p w14:paraId="6C74BC5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5698D39" w14:textId="77777777" w:rsidR="00692E2E" w:rsidRPr="0097122C" w:rsidRDefault="00692E2E" w:rsidP="00690ACE">
            <w:pPr>
              <w:suppressAutoHyphens w:val="0"/>
              <w:rPr>
                <w:sz w:val="20"/>
                <w:szCs w:val="20"/>
              </w:rPr>
            </w:pPr>
          </w:p>
        </w:tc>
        <w:tc>
          <w:tcPr>
            <w:tcW w:w="567" w:type="dxa"/>
            <w:vMerge/>
            <w:hideMark/>
          </w:tcPr>
          <w:p w14:paraId="4D5BB23A" w14:textId="77777777" w:rsidR="00692E2E" w:rsidRPr="0097122C" w:rsidRDefault="00692E2E" w:rsidP="00690ACE">
            <w:pPr>
              <w:suppressAutoHyphens w:val="0"/>
              <w:rPr>
                <w:sz w:val="20"/>
                <w:szCs w:val="20"/>
              </w:rPr>
            </w:pPr>
          </w:p>
        </w:tc>
        <w:tc>
          <w:tcPr>
            <w:tcW w:w="567" w:type="dxa"/>
            <w:vMerge/>
            <w:hideMark/>
          </w:tcPr>
          <w:p w14:paraId="51D131D6" w14:textId="77777777" w:rsidR="00692E2E" w:rsidRPr="0097122C" w:rsidRDefault="00692E2E" w:rsidP="00690ACE">
            <w:pPr>
              <w:suppressAutoHyphens w:val="0"/>
              <w:rPr>
                <w:sz w:val="20"/>
                <w:szCs w:val="20"/>
              </w:rPr>
            </w:pPr>
          </w:p>
        </w:tc>
        <w:tc>
          <w:tcPr>
            <w:tcW w:w="567" w:type="dxa"/>
            <w:vMerge/>
            <w:hideMark/>
          </w:tcPr>
          <w:p w14:paraId="6171C59E" w14:textId="77777777" w:rsidR="00692E2E" w:rsidRPr="0097122C" w:rsidRDefault="00692E2E" w:rsidP="00690ACE">
            <w:pPr>
              <w:suppressAutoHyphens w:val="0"/>
              <w:rPr>
                <w:sz w:val="20"/>
                <w:szCs w:val="20"/>
              </w:rPr>
            </w:pPr>
          </w:p>
        </w:tc>
        <w:tc>
          <w:tcPr>
            <w:tcW w:w="567" w:type="dxa"/>
            <w:vMerge/>
            <w:hideMark/>
          </w:tcPr>
          <w:p w14:paraId="64B7274C" w14:textId="77777777" w:rsidR="00692E2E" w:rsidRPr="0097122C" w:rsidRDefault="00692E2E" w:rsidP="00690ACE">
            <w:pPr>
              <w:suppressAutoHyphens w:val="0"/>
              <w:rPr>
                <w:sz w:val="20"/>
                <w:szCs w:val="20"/>
              </w:rPr>
            </w:pPr>
          </w:p>
        </w:tc>
        <w:tc>
          <w:tcPr>
            <w:tcW w:w="567" w:type="dxa"/>
            <w:vMerge/>
            <w:hideMark/>
          </w:tcPr>
          <w:p w14:paraId="616B73D6" w14:textId="77777777" w:rsidR="00692E2E" w:rsidRPr="0097122C" w:rsidRDefault="00692E2E" w:rsidP="00690ACE">
            <w:pPr>
              <w:suppressAutoHyphens w:val="0"/>
              <w:rPr>
                <w:sz w:val="20"/>
                <w:szCs w:val="20"/>
              </w:rPr>
            </w:pPr>
          </w:p>
        </w:tc>
      </w:tr>
      <w:tr w:rsidR="00692E2E" w:rsidRPr="0097122C" w14:paraId="32B84149" w14:textId="77777777" w:rsidTr="008C2E8A">
        <w:trPr>
          <w:trHeight w:val="300"/>
        </w:trPr>
        <w:tc>
          <w:tcPr>
            <w:tcW w:w="616" w:type="dxa"/>
            <w:noWrap/>
            <w:hideMark/>
          </w:tcPr>
          <w:p w14:paraId="45E2558C" w14:textId="77777777" w:rsidR="00692E2E" w:rsidRPr="0097122C" w:rsidRDefault="00692E2E" w:rsidP="00690ACE">
            <w:pPr>
              <w:suppressAutoHyphens w:val="0"/>
              <w:rPr>
                <w:sz w:val="20"/>
                <w:szCs w:val="20"/>
              </w:rPr>
            </w:pPr>
            <w:r w:rsidRPr="0097122C">
              <w:rPr>
                <w:sz w:val="20"/>
                <w:szCs w:val="20"/>
              </w:rPr>
              <w:t>1208</w:t>
            </w:r>
          </w:p>
        </w:tc>
        <w:tc>
          <w:tcPr>
            <w:tcW w:w="3310" w:type="dxa"/>
            <w:gridSpan w:val="2"/>
            <w:hideMark/>
          </w:tcPr>
          <w:p w14:paraId="16F8BCBF" w14:textId="77777777" w:rsidR="00692E2E" w:rsidRPr="0097122C" w:rsidRDefault="00692E2E" w:rsidP="00690ACE">
            <w:pPr>
              <w:suppressAutoHyphens w:val="0"/>
              <w:rPr>
                <w:sz w:val="20"/>
                <w:szCs w:val="20"/>
              </w:rPr>
            </w:pPr>
            <w:proofErr w:type="spellStart"/>
            <w:r w:rsidRPr="0097122C">
              <w:rPr>
                <w:sz w:val="20"/>
                <w:szCs w:val="20"/>
              </w:rPr>
              <w:t>Īsvītne</w:t>
            </w:r>
            <w:proofErr w:type="spellEnd"/>
            <w:r w:rsidRPr="0097122C">
              <w:rPr>
                <w:sz w:val="20"/>
                <w:szCs w:val="20"/>
              </w:rPr>
              <w:t xml:space="preserve">   </w:t>
            </w:r>
          </w:p>
        </w:tc>
        <w:tc>
          <w:tcPr>
            <w:tcW w:w="1605" w:type="dxa"/>
            <w:hideMark/>
          </w:tcPr>
          <w:p w14:paraId="5F6D998A" w14:textId="77777777" w:rsidR="00692E2E" w:rsidRPr="0097122C" w:rsidRDefault="00692E2E" w:rsidP="00690ACE">
            <w:pPr>
              <w:suppressAutoHyphens w:val="0"/>
              <w:rPr>
                <w:sz w:val="20"/>
                <w:szCs w:val="20"/>
              </w:rPr>
            </w:pPr>
            <w:r w:rsidRPr="0097122C">
              <w:rPr>
                <w:sz w:val="20"/>
                <w:szCs w:val="20"/>
              </w:rPr>
              <w:t>1 ½˝-60</w:t>
            </w:r>
          </w:p>
        </w:tc>
        <w:tc>
          <w:tcPr>
            <w:tcW w:w="956" w:type="dxa"/>
            <w:gridSpan w:val="2"/>
            <w:hideMark/>
          </w:tcPr>
          <w:p w14:paraId="0AA83F2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38B1327" w14:textId="77777777" w:rsidR="00692E2E" w:rsidRPr="0097122C" w:rsidRDefault="00692E2E" w:rsidP="00690ACE">
            <w:pPr>
              <w:suppressAutoHyphens w:val="0"/>
              <w:rPr>
                <w:sz w:val="20"/>
                <w:szCs w:val="20"/>
              </w:rPr>
            </w:pPr>
          </w:p>
        </w:tc>
        <w:tc>
          <w:tcPr>
            <w:tcW w:w="567" w:type="dxa"/>
            <w:vMerge/>
            <w:hideMark/>
          </w:tcPr>
          <w:p w14:paraId="396ABF85" w14:textId="77777777" w:rsidR="00692E2E" w:rsidRPr="0097122C" w:rsidRDefault="00692E2E" w:rsidP="00690ACE">
            <w:pPr>
              <w:suppressAutoHyphens w:val="0"/>
              <w:rPr>
                <w:sz w:val="20"/>
                <w:szCs w:val="20"/>
              </w:rPr>
            </w:pPr>
          </w:p>
        </w:tc>
        <w:tc>
          <w:tcPr>
            <w:tcW w:w="567" w:type="dxa"/>
            <w:vMerge/>
            <w:hideMark/>
          </w:tcPr>
          <w:p w14:paraId="4F423100" w14:textId="77777777" w:rsidR="00692E2E" w:rsidRPr="0097122C" w:rsidRDefault="00692E2E" w:rsidP="00690ACE">
            <w:pPr>
              <w:suppressAutoHyphens w:val="0"/>
              <w:rPr>
                <w:sz w:val="20"/>
                <w:szCs w:val="20"/>
              </w:rPr>
            </w:pPr>
          </w:p>
        </w:tc>
        <w:tc>
          <w:tcPr>
            <w:tcW w:w="567" w:type="dxa"/>
            <w:vMerge/>
            <w:hideMark/>
          </w:tcPr>
          <w:p w14:paraId="395EA51E" w14:textId="77777777" w:rsidR="00692E2E" w:rsidRPr="0097122C" w:rsidRDefault="00692E2E" w:rsidP="00690ACE">
            <w:pPr>
              <w:suppressAutoHyphens w:val="0"/>
              <w:rPr>
                <w:sz w:val="20"/>
                <w:szCs w:val="20"/>
              </w:rPr>
            </w:pPr>
          </w:p>
        </w:tc>
        <w:tc>
          <w:tcPr>
            <w:tcW w:w="567" w:type="dxa"/>
            <w:vMerge/>
            <w:hideMark/>
          </w:tcPr>
          <w:p w14:paraId="7EF13AC0" w14:textId="77777777" w:rsidR="00692E2E" w:rsidRPr="0097122C" w:rsidRDefault="00692E2E" w:rsidP="00690ACE">
            <w:pPr>
              <w:suppressAutoHyphens w:val="0"/>
              <w:rPr>
                <w:sz w:val="20"/>
                <w:szCs w:val="20"/>
              </w:rPr>
            </w:pPr>
          </w:p>
        </w:tc>
        <w:tc>
          <w:tcPr>
            <w:tcW w:w="567" w:type="dxa"/>
            <w:vMerge/>
            <w:hideMark/>
          </w:tcPr>
          <w:p w14:paraId="0767C333" w14:textId="77777777" w:rsidR="00692E2E" w:rsidRPr="0097122C" w:rsidRDefault="00692E2E" w:rsidP="00690ACE">
            <w:pPr>
              <w:suppressAutoHyphens w:val="0"/>
              <w:rPr>
                <w:sz w:val="20"/>
                <w:szCs w:val="20"/>
              </w:rPr>
            </w:pPr>
          </w:p>
        </w:tc>
      </w:tr>
      <w:tr w:rsidR="00692E2E" w:rsidRPr="0097122C" w14:paraId="2553A8BA" w14:textId="77777777" w:rsidTr="008C2E8A">
        <w:trPr>
          <w:trHeight w:val="300"/>
        </w:trPr>
        <w:tc>
          <w:tcPr>
            <w:tcW w:w="616" w:type="dxa"/>
            <w:noWrap/>
            <w:hideMark/>
          </w:tcPr>
          <w:p w14:paraId="61AD6B7A" w14:textId="77777777" w:rsidR="00692E2E" w:rsidRPr="0097122C" w:rsidRDefault="00692E2E" w:rsidP="00690ACE">
            <w:pPr>
              <w:suppressAutoHyphens w:val="0"/>
              <w:rPr>
                <w:sz w:val="20"/>
                <w:szCs w:val="20"/>
              </w:rPr>
            </w:pPr>
            <w:r w:rsidRPr="0097122C">
              <w:rPr>
                <w:sz w:val="20"/>
                <w:szCs w:val="20"/>
              </w:rPr>
              <w:t>1209</w:t>
            </w:r>
          </w:p>
        </w:tc>
        <w:tc>
          <w:tcPr>
            <w:tcW w:w="3310" w:type="dxa"/>
            <w:gridSpan w:val="2"/>
            <w:hideMark/>
          </w:tcPr>
          <w:p w14:paraId="55011EFB" w14:textId="77777777" w:rsidR="00692E2E" w:rsidRPr="0097122C" w:rsidRDefault="00692E2E" w:rsidP="00690ACE">
            <w:pPr>
              <w:suppressAutoHyphens w:val="0"/>
              <w:rPr>
                <w:sz w:val="20"/>
                <w:szCs w:val="20"/>
              </w:rPr>
            </w:pPr>
            <w:proofErr w:type="spellStart"/>
            <w:r w:rsidRPr="0097122C">
              <w:rPr>
                <w:sz w:val="20"/>
                <w:szCs w:val="20"/>
              </w:rPr>
              <w:t>Garvītne</w:t>
            </w:r>
            <w:proofErr w:type="spellEnd"/>
            <w:r w:rsidRPr="0097122C">
              <w:rPr>
                <w:sz w:val="20"/>
                <w:szCs w:val="20"/>
              </w:rPr>
              <w:t xml:space="preserve">   </w:t>
            </w:r>
          </w:p>
        </w:tc>
        <w:tc>
          <w:tcPr>
            <w:tcW w:w="1605" w:type="dxa"/>
            <w:noWrap/>
            <w:hideMark/>
          </w:tcPr>
          <w:p w14:paraId="270E6019" w14:textId="77777777" w:rsidR="00692E2E" w:rsidRPr="0097122C" w:rsidRDefault="00692E2E" w:rsidP="00690ACE">
            <w:pPr>
              <w:suppressAutoHyphens w:val="0"/>
              <w:rPr>
                <w:sz w:val="20"/>
                <w:szCs w:val="20"/>
              </w:rPr>
            </w:pPr>
            <w:r w:rsidRPr="0097122C">
              <w:rPr>
                <w:sz w:val="20"/>
                <w:szCs w:val="20"/>
              </w:rPr>
              <w:t>½˝-100</w:t>
            </w:r>
          </w:p>
        </w:tc>
        <w:tc>
          <w:tcPr>
            <w:tcW w:w="956" w:type="dxa"/>
            <w:gridSpan w:val="2"/>
            <w:hideMark/>
          </w:tcPr>
          <w:p w14:paraId="6D895B8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989FA1A" w14:textId="77777777" w:rsidR="00692E2E" w:rsidRPr="0097122C" w:rsidRDefault="00692E2E" w:rsidP="00690ACE">
            <w:pPr>
              <w:suppressAutoHyphens w:val="0"/>
              <w:rPr>
                <w:sz w:val="20"/>
                <w:szCs w:val="20"/>
              </w:rPr>
            </w:pPr>
          </w:p>
        </w:tc>
        <w:tc>
          <w:tcPr>
            <w:tcW w:w="567" w:type="dxa"/>
            <w:vMerge/>
            <w:hideMark/>
          </w:tcPr>
          <w:p w14:paraId="4D4C952E" w14:textId="77777777" w:rsidR="00692E2E" w:rsidRPr="0097122C" w:rsidRDefault="00692E2E" w:rsidP="00690ACE">
            <w:pPr>
              <w:suppressAutoHyphens w:val="0"/>
              <w:rPr>
                <w:sz w:val="20"/>
                <w:szCs w:val="20"/>
              </w:rPr>
            </w:pPr>
          </w:p>
        </w:tc>
        <w:tc>
          <w:tcPr>
            <w:tcW w:w="567" w:type="dxa"/>
            <w:vMerge/>
            <w:hideMark/>
          </w:tcPr>
          <w:p w14:paraId="0E03E878" w14:textId="77777777" w:rsidR="00692E2E" w:rsidRPr="0097122C" w:rsidRDefault="00692E2E" w:rsidP="00690ACE">
            <w:pPr>
              <w:suppressAutoHyphens w:val="0"/>
              <w:rPr>
                <w:sz w:val="20"/>
                <w:szCs w:val="20"/>
              </w:rPr>
            </w:pPr>
          </w:p>
        </w:tc>
        <w:tc>
          <w:tcPr>
            <w:tcW w:w="567" w:type="dxa"/>
            <w:vMerge/>
            <w:hideMark/>
          </w:tcPr>
          <w:p w14:paraId="46FA0681" w14:textId="77777777" w:rsidR="00692E2E" w:rsidRPr="0097122C" w:rsidRDefault="00692E2E" w:rsidP="00690ACE">
            <w:pPr>
              <w:suppressAutoHyphens w:val="0"/>
              <w:rPr>
                <w:sz w:val="20"/>
                <w:szCs w:val="20"/>
              </w:rPr>
            </w:pPr>
          </w:p>
        </w:tc>
        <w:tc>
          <w:tcPr>
            <w:tcW w:w="567" w:type="dxa"/>
            <w:vMerge/>
            <w:hideMark/>
          </w:tcPr>
          <w:p w14:paraId="00D86493" w14:textId="77777777" w:rsidR="00692E2E" w:rsidRPr="0097122C" w:rsidRDefault="00692E2E" w:rsidP="00690ACE">
            <w:pPr>
              <w:suppressAutoHyphens w:val="0"/>
              <w:rPr>
                <w:sz w:val="20"/>
                <w:szCs w:val="20"/>
              </w:rPr>
            </w:pPr>
          </w:p>
        </w:tc>
        <w:tc>
          <w:tcPr>
            <w:tcW w:w="567" w:type="dxa"/>
            <w:vMerge/>
            <w:hideMark/>
          </w:tcPr>
          <w:p w14:paraId="0897097D" w14:textId="77777777" w:rsidR="00692E2E" w:rsidRPr="0097122C" w:rsidRDefault="00692E2E" w:rsidP="00690ACE">
            <w:pPr>
              <w:suppressAutoHyphens w:val="0"/>
              <w:rPr>
                <w:sz w:val="20"/>
                <w:szCs w:val="20"/>
              </w:rPr>
            </w:pPr>
          </w:p>
        </w:tc>
      </w:tr>
      <w:tr w:rsidR="00692E2E" w:rsidRPr="0097122C" w14:paraId="3F619CCA" w14:textId="77777777" w:rsidTr="008C2E8A">
        <w:trPr>
          <w:trHeight w:val="300"/>
        </w:trPr>
        <w:tc>
          <w:tcPr>
            <w:tcW w:w="616" w:type="dxa"/>
            <w:noWrap/>
            <w:hideMark/>
          </w:tcPr>
          <w:p w14:paraId="157C9BE9" w14:textId="77777777" w:rsidR="00692E2E" w:rsidRPr="0097122C" w:rsidRDefault="00692E2E" w:rsidP="00690ACE">
            <w:pPr>
              <w:suppressAutoHyphens w:val="0"/>
              <w:rPr>
                <w:sz w:val="20"/>
                <w:szCs w:val="20"/>
              </w:rPr>
            </w:pPr>
            <w:r w:rsidRPr="0097122C">
              <w:rPr>
                <w:sz w:val="20"/>
                <w:szCs w:val="20"/>
              </w:rPr>
              <w:t>1210</w:t>
            </w:r>
          </w:p>
        </w:tc>
        <w:tc>
          <w:tcPr>
            <w:tcW w:w="3310" w:type="dxa"/>
            <w:gridSpan w:val="2"/>
            <w:hideMark/>
          </w:tcPr>
          <w:p w14:paraId="6875FB8B" w14:textId="77777777" w:rsidR="00692E2E" w:rsidRPr="0097122C" w:rsidRDefault="00692E2E" w:rsidP="00690ACE">
            <w:pPr>
              <w:suppressAutoHyphens w:val="0"/>
              <w:rPr>
                <w:sz w:val="20"/>
                <w:szCs w:val="20"/>
              </w:rPr>
            </w:pPr>
            <w:proofErr w:type="spellStart"/>
            <w:r w:rsidRPr="0097122C">
              <w:rPr>
                <w:sz w:val="20"/>
                <w:szCs w:val="20"/>
              </w:rPr>
              <w:t>Garvītne</w:t>
            </w:r>
            <w:proofErr w:type="spellEnd"/>
            <w:r w:rsidRPr="0097122C">
              <w:rPr>
                <w:sz w:val="20"/>
                <w:szCs w:val="20"/>
              </w:rPr>
              <w:t xml:space="preserve">   </w:t>
            </w:r>
          </w:p>
        </w:tc>
        <w:tc>
          <w:tcPr>
            <w:tcW w:w="1605" w:type="dxa"/>
            <w:hideMark/>
          </w:tcPr>
          <w:p w14:paraId="113FE70B" w14:textId="77777777" w:rsidR="00692E2E" w:rsidRPr="0097122C" w:rsidRDefault="00692E2E" w:rsidP="00690ACE">
            <w:pPr>
              <w:suppressAutoHyphens w:val="0"/>
              <w:rPr>
                <w:sz w:val="20"/>
                <w:szCs w:val="20"/>
              </w:rPr>
            </w:pPr>
            <w:r w:rsidRPr="0097122C">
              <w:rPr>
                <w:sz w:val="20"/>
                <w:szCs w:val="20"/>
              </w:rPr>
              <w:t>½˝-120</w:t>
            </w:r>
          </w:p>
        </w:tc>
        <w:tc>
          <w:tcPr>
            <w:tcW w:w="956" w:type="dxa"/>
            <w:gridSpan w:val="2"/>
            <w:hideMark/>
          </w:tcPr>
          <w:p w14:paraId="5B8F3D3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12BD42D" w14:textId="77777777" w:rsidR="00692E2E" w:rsidRPr="0097122C" w:rsidRDefault="00692E2E" w:rsidP="00690ACE">
            <w:pPr>
              <w:suppressAutoHyphens w:val="0"/>
              <w:rPr>
                <w:sz w:val="20"/>
                <w:szCs w:val="20"/>
              </w:rPr>
            </w:pPr>
          </w:p>
        </w:tc>
        <w:tc>
          <w:tcPr>
            <w:tcW w:w="567" w:type="dxa"/>
            <w:vMerge/>
            <w:hideMark/>
          </w:tcPr>
          <w:p w14:paraId="2977857C" w14:textId="77777777" w:rsidR="00692E2E" w:rsidRPr="0097122C" w:rsidRDefault="00692E2E" w:rsidP="00690ACE">
            <w:pPr>
              <w:suppressAutoHyphens w:val="0"/>
              <w:rPr>
                <w:sz w:val="20"/>
                <w:szCs w:val="20"/>
              </w:rPr>
            </w:pPr>
          </w:p>
        </w:tc>
        <w:tc>
          <w:tcPr>
            <w:tcW w:w="567" w:type="dxa"/>
            <w:vMerge/>
            <w:hideMark/>
          </w:tcPr>
          <w:p w14:paraId="6948B64B" w14:textId="77777777" w:rsidR="00692E2E" w:rsidRPr="0097122C" w:rsidRDefault="00692E2E" w:rsidP="00690ACE">
            <w:pPr>
              <w:suppressAutoHyphens w:val="0"/>
              <w:rPr>
                <w:sz w:val="20"/>
                <w:szCs w:val="20"/>
              </w:rPr>
            </w:pPr>
          </w:p>
        </w:tc>
        <w:tc>
          <w:tcPr>
            <w:tcW w:w="567" w:type="dxa"/>
            <w:vMerge/>
            <w:hideMark/>
          </w:tcPr>
          <w:p w14:paraId="258649B1" w14:textId="77777777" w:rsidR="00692E2E" w:rsidRPr="0097122C" w:rsidRDefault="00692E2E" w:rsidP="00690ACE">
            <w:pPr>
              <w:suppressAutoHyphens w:val="0"/>
              <w:rPr>
                <w:sz w:val="20"/>
                <w:szCs w:val="20"/>
              </w:rPr>
            </w:pPr>
          </w:p>
        </w:tc>
        <w:tc>
          <w:tcPr>
            <w:tcW w:w="567" w:type="dxa"/>
            <w:vMerge/>
            <w:hideMark/>
          </w:tcPr>
          <w:p w14:paraId="2BC5DB1A" w14:textId="77777777" w:rsidR="00692E2E" w:rsidRPr="0097122C" w:rsidRDefault="00692E2E" w:rsidP="00690ACE">
            <w:pPr>
              <w:suppressAutoHyphens w:val="0"/>
              <w:rPr>
                <w:sz w:val="20"/>
                <w:szCs w:val="20"/>
              </w:rPr>
            </w:pPr>
          </w:p>
        </w:tc>
        <w:tc>
          <w:tcPr>
            <w:tcW w:w="567" w:type="dxa"/>
            <w:vMerge/>
            <w:hideMark/>
          </w:tcPr>
          <w:p w14:paraId="60733914" w14:textId="77777777" w:rsidR="00692E2E" w:rsidRPr="0097122C" w:rsidRDefault="00692E2E" w:rsidP="00690ACE">
            <w:pPr>
              <w:suppressAutoHyphens w:val="0"/>
              <w:rPr>
                <w:sz w:val="20"/>
                <w:szCs w:val="20"/>
              </w:rPr>
            </w:pPr>
          </w:p>
        </w:tc>
      </w:tr>
      <w:tr w:rsidR="00692E2E" w:rsidRPr="0097122C" w14:paraId="79CFD79B" w14:textId="77777777" w:rsidTr="008C2E8A">
        <w:trPr>
          <w:trHeight w:val="300"/>
        </w:trPr>
        <w:tc>
          <w:tcPr>
            <w:tcW w:w="616" w:type="dxa"/>
            <w:noWrap/>
            <w:hideMark/>
          </w:tcPr>
          <w:p w14:paraId="1EC8DA23" w14:textId="77777777" w:rsidR="00692E2E" w:rsidRPr="0097122C" w:rsidRDefault="00692E2E" w:rsidP="00690ACE">
            <w:pPr>
              <w:suppressAutoHyphens w:val="0"/>
              <w:rPr>
                <w:sz w:val="20"/>
                <w:szCs w:val="20"/>
              </w:rPr>
            </w:pPr>
            <w:r w:rsidRPr="0097122C">
              <w:rPr>
                <w:sz w:val="20"/>
                <w:szCs w:val="20"/>
              </w:rPr>
              <w:t>1211</w:t>
            </w:r>
          </w:p>
        </w:tc>
        <w:tc>
          <w:tcPr>
            <w:tcW w:w="3310" w:type="dxa"/>
            <w:gridSpan w:val="2"/>
            <w:hideMark/>
          </w:tcPr>
          <w:p w14:paraId="1A6521A5" w14:textId="77777777" w:rsidR="00692E2E" w:rsidRPr="0097122C" w:rsidRDefault="00692E2E" w:rsidP="00690ACE">
            <w:pPr>
              <w:suppressAutoHyphens w:val="0"/>
              <w:rPr>
                <w:sz w:val="20"/>
                <w:szCs w:val="20"/>
              </w:rPr>
            </w:pPr>
            <w:proofErr w:type="spellStart"/>
            <w:r w:rsidRPr="0097122C">
              <w:rPr>
                <w:sz w:val="20"/>
                <w:szCs w:val="20"/>
              </w:rPr>
              <w:t>Garvītne</w:t>
            </w:r>
            <w:proofErr w:type="spellEnd"/>
            <w:r w:rsidRPr="0097122C">
              <w:rPr>
                <w:sz w:val="20"/>
                <w:szCs w:val="20"/>
              </w:rPr>
              <w:t xml:space="preserve">   </w:t>
            </w:r>
          </w:p>
        </w:tc>
        <w:tc>
          <w:tcPr>
            <w:tcW w:w="1605" w:type="dxa"/>
            <w:hideMark/>
          </w:tcPr>
          <w:p w14:paraId="34C881DF" w14:textId="77777777" w:rsidR="00692E2E" w:rsidRPr="0097122C" w:rsidRDefault="00692E2E" w:rsidP="00690ACE">
            <w:pPr>
              <w:suppressAutoHyphens w:val="0"/>
              <w:rPr>
                <w:sz w:val="20"/>
                <w:szCs w:val="20"/>
              </w:rPr>
            </w:pPr>
            <w:r w:rsidRPr="0097122C">
              <w:rPr>
                <w:sz w:val="20"/>
                <w:szCs w:val="20"/>
              </w:rPr>
              <w:t>½˝-150</w:t>
            </w:r>
          </w:p>
        </w:tc>
        <w:tc>
          <w:tcPr>
            <w:tcW w:w="956" w:type="dxa"/>
            <w:gridSpan w:val="2"/>
            <w:hideMark/>
          </w:tcPr>
          <w:p w14:paraId="0B2B141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EAD91AB" w14:textId="77777777" w:rsidR="00692E2E" w:rsidRPr="0097122C" w:rsidRDefault="00692E2E" w:rsidP="00690ACE">
            <w:pPr>
              <w:suppressAutoHyphens w:val="0"/>
              <w:rPr>
                <w:sz w:val="20"/>
                <w:szCs w:val="20"/>
              </w:rPr>
            </w:pPr>
          </w:p>
        </w:tc>
        <w:tc>
          <w:tcPr>
            <w:tcW w:w="567" w:type="dxa"/>
            <w:vMerge/>
            <w:hideMark/>
          </w:tcPr>
          <w:p w14:paraId="33B9F728" w14:textId="77777777" w:rsidR="00692E2E" w:rsidRPr="0097122C" w:rsidRDefault="00692E2E" w:rsidP="00690ACE">
            <w:pPr>
              <w:suppressAutoHyphens w:val="0"/>
              <w:rPr>
                <w:sz w:val="20"/>
                <w:szCs w:val="20"/>
              </w:rPr>
            </w:pPr>
          </w:p>
        </w:tc>
        <w:tc>
          <w:tcPr>
            <w:tcW w:w="567" w:type="dxa"/>
            <w:vMerge/>
            <w:hideMark/>
          </w:tcPr>
          <w:p w14:paraId="004B8F8E" w14:textId="77777777" w:rsidR="00692E2E" w:rsidRPr="0097122C" w:rsidRDefault="00692E2E" w:rsidP="00690ACE">
            <w:pPr>
              <w:suppressAutoHyphens w:val="0"/>
              <w:rPr>
                <w:sz w:val="20"/>
                <w:szCs w:val="20"/>
              </w:rPr>
            </w:pPr>
          </w:p>
        </w:tc>
        <w:tc>
          <w:tcPr>
            <w:tcW w:w="567" w:type="dxa"/>
            <w:vMerge/>
            <w:hideMark/>
          </w:tcPr>
          <w:p w14:paraId="6DCEDBC7" w14:textId="77777777" w:rsidR="00692E2E" w:rsidRPr="0097122C" w:rsidRDefault="00692E2E" w:rsidP="00690ACE">
            <w:pPr>
              <w:suppressAutoHyphens w:val="0"/>
              <w:rPr>
                <w:sz w:val="20"/>
                <w:szCs w:val="20"/>
              </w:rPr>
            </w:pPr>
          </w:p>
        </w:tc>
        <w:tc>
          <w:tcPr>
            <w:tcW w:w="567" w:type="dxa"/>
            <w:vMerge/>
            <w:hideMark/>
          </w:tcPr>
          <w:p w14:paraId="33D24D0B" w14:textId="77777777" w:rsidR="00692E2E" w:rsidRPr="0097122C" w:rsidRDefault="00692E2E" w:rsidP="00690ACE">
            <w:pPr>
              <w:suppressAutoHyphens w:val="0"/>
              <w:rPr>
                <w:sz w:val="20"/>
                <w:szCs w:val="20"/>
              </w:rPr>
            </w:pPr>
          </w:p>
        </w:tc>
        <w:tc>
          <w:tcPr>
            <w:tcW w:w="567" w:type="dxa"/>
            <w:vMerge/>
            <w:hideMark/>
          </w:tcPr>
          <w:p w14:paraId="25E26881" w14:textId="77777777" w:rsidR="00692E2E" w:rsidRPr="0097122C" w:rsidRDefault="00692E2E" w:rsidP="00690ACE">
            <w:pPr>
              <w:suppressAutoHyphens w:val="0"/>
              <w:rPr>
                <w:sz w:val="20"/>
                <w:szCs w:val="20"/>
              </w:rPr>
            </w:pPr>
          </w:p>
        </w:tc>
      </w:tr>
      <w:tr w:rsidR="00692E2E" w:rsidRPr="0097122C" w14:paraId="6442D12D" w14:textId="77777777" w:rsidTr="008C2E8A">
        <w:trPr>
          <w:trHeight w:val="300"/>
        </w:trPr>
        <w:tc>
          <w:tcPr>
            <w:tcW w:w="616" w:type="dxa"/>
            <w:noWrap/>
            <w:hideMark/>
          </w:tcPr>
          <w:p w14:paraId="358F3EBC" w14:textId="77777777" w:rsidR="00692E2E" w:rsidRPr="0097122C" w:rsidRDefault="00692E2E" w:rsidP="00690ACE">
            <w:pPr>
              <w:suppressAutoHyphens w:val="0"/>
              <w:rPr>
                <w:sz w:val="20"/>
                <w:szCs w:val="20"/>
              </w:rPr>
            </w:pPr>
            <w:r w:rsidRPr="0097122C">
              <w:rPr>
                <w:sz w:val="20"/>
                <w:szCs w:val="20"/>
              </w:rPr>
              <w:t>1212</w:t>
            </w:r>
          </w:p>
        </w:tc>
        <w:tc>
          <w:tcPr>
            <w:tcW w:w="3310" w:type="dxa"/>
            <w:gridSpan w:val="2"/>
            <w:hideMark/>
          </w:tcPr>
          <w:p w14:paraId="53667BA7" w14:textId="77777777" w:rsidR="00692E2E" w:rsidRPr="0097122C" w:rsidRDefault="00692E2E" w:rsidP="00690ACE">
            <w:pPr>
              <w:suppressAutoHyphens w:val="0"/>
              <w:rPr>
                <w:sz w:val="20"/>
                <w:szCs w:val="20"/>
              </w:rPr>
            </w:pPr>
            <w:proofErr w:type="spellStart"/>
            <w:r w:rsidRPr="0097122C">
              <w:rPr>
                <w:sz w:val="20"/>
                <w:szCs w:val="20"/>
              </w:rPr>
              <w:t>Garvītne</w:t>
            </w:r>
            <w:proofErr w:type="spellEnd"/>
            <w:r w:rsidRPr="0097122C">
              <w:rPr>
                <w:sz w:val="20"/>
                <w:szCs w:val="20"/>
              </w:rPr>
              <w:t xml:space="preserve">   </w:t>
            </w:r>
          </w:p>
        </w:tc>
        <w:tc>
          <w:tcPr>
            <w:tcW w:w="1605" w:type="dxa"/>
            <w:hideMark/>
          </w:tcPr>
          <w:p w14:paraId="1DA288D7" w14:textId="77777777" w:rsidR="00692E2E" w:rsidRPr="0097122C" w:rsidRDefault="00692E2E" w:rsidP="00690ACE">
            <w:pPr>
              <w:suppressAutoHyphens w:val="0"/>
              <w:rPr>
                <w:sz w:val="20"/>
                <w:szCs w:val="20"/>
              </w:rPr>
            </w:pPr>
            <w:r w:rsidRPr="0097122C">
              <w:rPr>
                <w:sz w:val="20"/>
                <w:szCs w:val="20"/>
              </w:rPr>
              <w:t>¾˝-100</w:t>
            </w:r>
          </w:p>
        </w:tc>
        <w:tc>
          <w:tcPr>
            <w:tcW w:w="956" w:type="dxa"/>
            <w:gridSpan w:val="2"/>
            <w:hideMark/>
          </w:tcPr>
          <w:p w14:paraId="7F686B6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3ED63AC" w14:textId="77777777" w:rsidR="00692E2E" w:rsidRPr="0097122C" w:rsidRDefault="00692E2E" w:rsidP="00690ACE">
            <w:pPr>
              <w:suppressAutoHyphens w:val="0"/>
              <w:rPr>
                <w:sz w:val="20"/>
                <w:szCs w:val="20"/>
              </w:rPr>
            </w:pPr>
          </w:p>
        </w:tc>
        <w:tc>
          <w:tcPr>
            <w:tcW w:w="567" w:type="dxa"/>
            <w:vMerge/>
            <w:hideMark/>
          </w:tcPr>
          <w:p w14:paraId="2515B718" w14:textId="77777777" w:rsidR="00692E2E" w:rsidRPr="0097122C" w:rsidRDefault="00692E2E" w:rsidP="00690ACE">
            <w:pPr>
              <w:suppressAutoHyphens w:val="0"/>
              <w:rPr>
                <w:sz w:val="20"/>
                <w:szCs w:val="20"/>
              </w:rPr>
            </w:pPr>
          </w:p>
        </w:tc>
        <w:tc>
          <w:tcPr>
            <w:tcW w:w="567" w:type="dxa"/>
            <w:vMerge/>
            <w:hideMark/>
          </w:tcPr>
          <w:p w14:paraId="4D1DE5FD" w14:textId="77777777" w:rsidR="00692E2E" w:rsidRPr="0097122C" w:rsidRDefault="00692E2E" w:rsidP="00690ACE">
            <w:pPr>
              <w:suppressAutoHyphens w:val="0"/>
              <w:rPr>
                <w:sz w:val="20"/>
                <w:szCs w:val="20"/>
              </w:rPr>
            </w:pPr>
          </w:p>
        </w:tc>
        <w:tc>
          <w:tcPr>
            <w:tcW w:w="567" w:type="dxa"/>
            <w:vMerge/>
            <w:hideMark/>
          </w:tcPr>
          <w:p w14:paraId="0F0D05B0" w14:textId="77777777" w:rsidR="00692E2E" w:rsidRPr="0097122C" w:rsidRDefault="00692E2E" w:rsidP="00690ACE">
            <w:pPr>
              <w:suppressAutoHyphens w:val="0"/>
              <w:rPr>
                <w:sz w:val="20"/>
                <w:szCs w:val="20"/>
              </w:rPr>
            </w:pPr>
          </w:p>
        </w:tc>
        <w:tc>
          <w:tcPr>
            <w:tcW w:w="567" w:type="dxa"/>
            <w:vMerge/>
            <w:hideMark/>
          </w:tcPr>
          <w:p w14:paraId="019FDE33" w14:textId="77777777" w:rsidR="00692E2E" w:rsidRPr="0097122C" w:rsidRDefault="00692E2E" w:rsidP="00690ACE">
            <w:pPr>
              <w:suppressAutoHyphens w:val="0"/>
              <w:rPr>
                <w:sz w:val="20"/>
                <w:szCs w:val="20"/>
              </w:rPr>
            </w:pPr>
          </w:p>
        </w:tc>
        <w:tc>
          <w:tcPr>
            <w:tcW w:w="567" w:type="dxa"/>
            <w:vMerge/>
            <w:hideMark/>
          </w:tcPr>
          <w:p w14:paraId="6D1BF2E9" w14:textId="77777777" w:rsidR="00692E2E" w:rsidRPr="0097122C" w:rsidRDefault="00692E2E" w:rsidP="00690ACE">
            <w:pPr>
              <w:suppressAutoHyphens w:val="0"/>
              <w:rPr>
                <w:sz w:val="20"/>
                <w:szCs w:val="20"/>
              </w:rPr>
            </w:pPr>
          </w:p>
        </w:tc>
      </w:tr>
      <w:tr w:rsidR="00692E2E" w:rsidRPr="0097122C" w14:paraId="021EEA9F" w14:textId="77777777" w:rsidTr="008C2E8A">
        <w:trPr>
          <w:trHeight w:val="300"/>
        </w:trPr>
        <w:tc>
          <w:tcPr>
            <w:tcW w:w="616" w:type="dxa"/>
            <w:noWrap/>
            <w:hideMark/>
          </w:tcPr>
          <w:p w14:paraId="725F8C61" w14:textId="77777777" w:rsidR="00692E2E" w:rsidRPr="0097122C" w:rsidRDefault="00692E2E" w:rsidP="00690ACE">
            <w:pPr>
              <w:suppressAutoHyphens w:val="0"/>
              <w:rPr>
                <w:sz w:val="20"/>
                <w:szCs w:val="20"/>
              </w:rPr>
            </w:pPr>
            <w:r w:rsidRPr="0097122C">
              <w:rPr>
                <w:sz w:val="20"/>
                <w:szCs w:val="20"/>
              </w:rPr>
              <w:t>1213</w:t>
            </w:r>
          </w:p>
        </w:tc>
        <w:tc>
          <w:tcPr>
            <w:tcW w:w="3310" w:type="dxa"/>
            <w:gridSpan w:val="2"/>
            <w:hideMark/>
          </w:tcPr>
          <w:p w14:paraId="569947B1" w14:textId="77777777" w:rsidR="00692E2E" w:rsidRPr="0097122C" w:rsidRDefault="00692E2E" w:rsidP="00690ACE">
            <w:pPr>
              <w:suppressAutoHyphens w:val="0"/>
              <w:rPr>
                <w:sz w:val="20"/>
                <w:szCs w:val="20"/>
              </w:rPr>
            </w:pPr>
            <w:proofErr w:type="spellStart"/>
            <w:r w:rsidRPr="0097122C">
              <w:rPr>
                <w:sz w:val="20"/>
                <w:szCs w:val="20"/>
              </w:rPr>
              <w:t>Garvītne</w:t>
            </w:r>
            <w:proofErr w:type="spellEnd"/>
            <w:r w:rsidRPr="0097122C">
              <w:rPr>
                <w:sz w:val="20"/>
                <w:szCs w:val="20"/>
              </w:rPr>
              <w:t xml:space="preserve">   </w:t>
            </w:r>
          </w:p>
        </w:tc>
        <w:tc>
          <w:tcPr>
            <w:tcW w:w="1605" w:type="dxa"/>
            <w:hideMark/>
          </w:tcPr>
          <w:p w14:paraId="51604537" w14:textId="77777777" w:rsidR="00692E2E" w:rsidRPr="0097122C" w:rsidRDefault="00692E2E" w:rsidP="00690ACE">
            <w:pPr>
              <w:suppressAutoHyphens w:val="0"/>
              <w:rPr>
                <w:sz w:val="20"/>
                <w:szCs w:val="20"/>
              </w:rPr>
            </w:pPr>
            <w:r w:rsidRPr="0097122C">
              <w:rPr>
                <w:sz w:val="20"/>
                <w:szCs w:val="20"/>
              </w:rPr>
              <w:t>¾˝-120</w:t>
            </w:r>
          </w:p>
        </w:tc>
        <w:tc>
          <w:tcPr>
            <w:tcW w:w="956" w:type="dxa"/>
            <w:gridSpan w:val="2"/>
            <w:hideMark/>
          </w:tcPr>
          <w:p w14:paraId="754C28B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5C3F218" w14:textId="77777777" w:rsidR="00692E2E" w:rsidRPr="0097122C" w:rsidRDefault="00692E2E" w:rsidP="00690ACE">
            <w:pPr>
              <w:suppressAutoHyphens w:val="0"/>
              <w:rPr>
                <w:sz w:val="20"/>
                <w:szCs w:val="20"/>
              </w:rPr>
            </w:pPr>
          </w:p>
        </w:tc>
        <w:tc>
          <w:tcPr>
            <w:tcW w:w="567" w:type="dxa"/>
            <w:vMerge/>
            <w:hideMark/>
          </w:tcPr>
          <w:p w14:paraId="492B39F1" w14:textId="77777777" w:rsidR="00692E2E" w:rsidRPr="0097122C" w:rsidRDefault="00692E2E" w:rsidP="00690ACE">
            <w:pPr>
              <w:suppressAutoHyphens w:val="0"/>
              <w:rPr>
                <w:sz w:val="20"/>
                <w:szCs w:val="20"/>
              </w:rPr>
            </w:pPr>
          </w:p>
        </w:tc>
        <w:tc>
          <w:tcPr>
            <w:tcW w:w="567" w:type="dxa"/>
            <w:vMerge/>
            <w:hideMark/>
          </w:tcPr>
          <w:p w14:paraId="1A5AA75F" w14:textId="77777777" w:rsidR="00692E2E" w:rsidRPr="0097122C" w:rsidRDefault="00692E2E" w:rsidP="00690ACE">
            <w:pPr>
              <w:suppressAutoHyphens w:val="0"/>
              <w:rPr>
                <w:sz w:val="20"/>
                <w:szCs w:val="20"/>
              </w:rPr>
            </w:pPr>
          </w:p>
        </w:tc>
        <w:tc>
          <w:tcPr>
            <w:tcW w:w="567" w:type="dxa"/>
            <w:vMerge/>
            <w:hideMark/>
          </w:tcPr>
          <w:p w14:paraId="22D3B2AB" w14:textId="77777777" w:rsidR="00692E2E" w:rsidRPr="0097122C" w:rsidRDefault="00692E2E" w:rsidP="00690ACE">
            <w:pPr>
              <w:suppressAutoHyphens w:val="0"/>
              <w:rPr>
                <w:sz w:val="20"/>
                <w:szCs w:val="20"/>
              </w:rPr>
            </w:pPr>
          </w:p>
        </w:tc>
        <w:tc>
          <w:tcPr>
            <w:tcW w:w="567" w:type="dxa"/>
            <w:vMerge/>
            <w:hideMark/>
          </w:tcPr>
          <w:p w14:paraId="2E7A04B7" w14:textId="77777777" w:rsidR="00692E2E" w:rsidRPr="0097122C" w:rsidRDefault="00692E2E" w:rsidP="00690ACE">
            <w:pPr>
              <w:suppressAutoHyphens w:val="0"/>
              <w:rPr>
                <w:sz w:val="20"/>
                <w:szCs w:val="20"/>
              </w:rPr>
            </w:pPr>
          </w:p>
        </w:tc>
        <w:tc>
          <w:tcPr>
            <w:tcW w:w="567" w:type="dxa"/>
            <w:vMerge/>
            <w:hideMark/>
          </w:tcPr>
          <w:p w14:paraId="1A13BBF8" w14:textId="77777777" w:rsidR="00692E2E" w:rsidRPr="0097122C" w:rsidRDefault="00692E2E" w:rsidP="00690ACE">
            <w:pPr>
              <w:suppressAutoHyphens w:val="0"/>
              <w:rPr>
                <w:sz w:val="20"/>
                <w:szCs w:val="20"/>
              </w:rPr>
            </w:pPr>
          </w:p>
        </w:tc>
      </w:tr>
      <w:tr w:rsidR="00692E2E" w:rsidRPr="0097122C" w14:paraId="25BCE155" w14:textId="77777777" w:rsidTr="008C2E8A">
        <w:trPr>
          <w:trHeight w:val="300"/>
        </w:trPr>
        <w:tc>
          <w:tcPr>
            <w:tcW w:w="616" w:type="dxa"/>
            <w:noWrap/>
            <w:hideMark/>
          </w:tcPr>
          <w:p w14:paraId="771B7AD9" w14:textId="77777777" w:rsidR="00692E2E" w:rsidRPr="0097122C" w:rsidRDefault="00692E2E" w:rsidP="00690ACE">
            <w:pPr>
              <w:suppressAutoHyphens w:val="0"/>
              <w:rPr>
                <w:sz w:val="20"/>
                <w:szCs w:val="20"/>
              </w:rPr>
            </w:pPr>
            <w:r w:rsidRPr="0097122C">
              <w:rPr>
                <w:sz w:val="20"/>
                <w:szCs w:val="20"/>
              </w:rPr>
              <w:t>1214</w:t>
            </w:r>
          </w:p>
        </w:tc>
        <w:tc>
          <w:tcPr>
            <w:tcW w:w="3310" w:type="dxa"/>
            <w:gridSpan w:val="2"/>
            <w:hideMark/>
          </w:tcPr>
          <w:p w14:paraId="7444D3A9" w14:textId="77777777" w:rsidR="00692E2E" w:rsidRPr="0097122C" w:rsidRDefault="00692E2E" w:rsidP="00690ACE">
            <w:pPr>
              <w:suppressAutoHyphens w:val="0"/>
              <w:rPr>
                <w:sz w:val="20"/>
                <w:szCs w:val="20"/>
              </w:rPr>
            </w:pPr>
            <w:proofErr w:type="spellStart"/>
            <w:r w:rsidRPr="0097122C">
              <w:rPr>
                <w:sz w:val="20"/>
                <w:szCs w:val="20"/>
              </w:rPr>
              <w:t>Garvītne</w:t>
            </w:r>
            <w:proofErr w:type="spellEnd"/>
            <w:r w:rsidRPr="0097122C">
              <w:rPr>
                <w:sz w:val="20"/>
                <w:szCs w:val="20"/>
              </w:rPr>
              <w:t xml:space="preserve">   </w:t>
            </w:r>
          </w:p>
        </w:tc>
        <w:tc>
          <w:tcPr>
            <w:tcW w:w="1605" w:type="dxa"/>
            <w:hideMark/>
          </w:tcPr>
          <w:p w14:paraId="0F7902D8" w14:textId="77777777" w:rsidR="00692E2E" w:rsidRPr="0097122C" w:rsidRDefault="00692E2E" w:rsidP="00690ACE">
            <w:pPr>
              <w:suppressAutoHyphens w:val="0"/>
              <w:rPr>
                <w:sz w:val="20"/>
                <w:szCs w:val="20"/>
              </w:rPr>
            </w:pPr>
            <w:r w:rsidRPr="0097122C">
              <w:rPr>
                <w:sz w:val="20"/>
                <w:szCs w:val="20"/>
              </w:rPr>
              <w:t>3,4˝-150</w:t>
            </w:r>
          </w:p>
        </w:tc>
        <w:tc>
          <w:tcPr>
            <w:tcW w:w="956" w:type="dxa"/>
            <w:gridSpan w:val="2"/>
            <w:hideMark/>
          </w:tcPr>
          <w:p w14:paraId="306EC31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43FA3D9" w14:textId="77777777" w:rsidR="00692E2E" w:rsidRPr="0097122C" w:rsidRDefault="00692E2E" w:rsidP="00690ACE">
            <w:pPr>
              <w:suppressAutoHyphens w:val="0"/>
              <w:rPr>
                <w:sz w:val="20"/>
                <w:szCs w:val="20"/>
              </w:rPr>
            </w:pPr>
          </w:p>
        </w:tc>
        <w:tc>
          <w:tcPr>
            <w:tcW w:w="567" w:type="dxa"/>
            <w:vMerge/>
            <w:hideMark/>
          </w:tcPr>
          <w:p w14:paraId="387D88C9" w14:textId="77777777" w:rsidR="00692E2E" w:rsidRPr="0097122C" w:rsidRDefault="00692E2E" w:rsidP="00690ACE">
            <w:pPr>
              <w:suppressAutoHyphens w:val="0"/>
              <w:rPr>
                <w:sz w:val="20"/>
                <w:szCs w:val="20"/>
              </w:rPr>
            </w:pPr>
          </w:p>
        </w:tc>
        <w:tc>
          <w:tcPr>
            <w:tcW w:w="567" w:type="dxa"/>
            <w:vMerge/>
            <w:hideMark/>
          </w:tcPr>
          <w:p w14:paraId="42F54F67" w14:textId="77777777" w:rsidR="00692E2E" w:rsidRPr="0097122C" w:rsidRDefault="00692E2E" w:rsidP="00690ACE">
            <w:pPr>
              <w:suppressAutoHyphens w:val="0"/>
              <w:rPr>
                <w:sz w:val="20"/>
                <w:szCs w:val="20"/>
              </w:rPr>
            </w:pPr>
          </w:p>
        </w:tc>
        <w:tc>
          <w:tcPr>
            <w:tcW w:w="567" w:type="dxa"/>
            <w:vMerge/>
            <w:hideMark/>
          </w:tcPr>
          <w:p w14:paraId="57F3E7BA" w14:textId="77777777" w:rsidR="00692E2E" w:rsidRPr="0097122C" w:rsidRDefault="00692E2E" w:rsidP="00690ACE">
            <w:pPr>
              <w:suppressAutoHyphens w:val="0"/>
              <w:rPr>
                <w:sz w:val="20"/>
                <w:szCs w:val="20"/>
              </w:rPr>
            </w:pPr>
          </w:p>
        </w:tc>
        <w:tc>
          <w:tcPr>
            <w:tcW w:w="567" w:type="dxa"/>
            <w:vMerge/>
            <w:hideMark/>
          </w:tcPr>
          <w:p w14:paraId="430DA515" w14:textId="77777777" w:rsidR="00692E2E" w:rsidRPr="0097122C" w:rsidRDefault="00692E2E" w:rsidP="00690ACE">
            <w:pPr>
              <w:suppressAutoHyphens w:val="0"/>
              <w:rPr>
                <w:sz w:val="20"/>
                <w:szCs w:val="20"/>
              </w:rPr>
            </w:pPr>
          </w:p>
        </w:tc>
        <w:tc>
          <w:tcPr>
            <w:tcW w:w="567" w:type="dxa"/>
            <w:vMerge/>
            <w:hideMark/>
          </w:tcPr>
          <w:p w14:paraId="7D8300A6" w14:textId="77777777" w:rsidR="00692E2E" w:rsidRPr="0097122C" w:rsidRDefault="00692E2E" w:rsidP="00690ACE">
            <w:pPr>
              <w:suppressAutoHyphens w:val="0"/>
              <w:rPr>
                <w:sz w:val="20"/>
                <w:szCs w:val="20"/>
              </w:rPr>
            </w:pPr>
          </w:p>
        </w:tc>
      </w:tr>
      <w:tr w:rsidR="00692E2E" w:rsidRPr="0097122C" w14:paraId="5CBB9C96" w14:textId="77777777" w:rsidTr="008C2E8A">
        <w:trPr>
          <w:trHeight w:val="300"/>
        </w:trPr>
        <w:tc>
          <w:tcPr>
            <w:tcW w:w="616" w:type="dxa"/>
            <w:noWrap/>
            <w:hideMark/>
          </w:tcPr>
          <w:p w14:paraId="5A1D4BA0" w14:textId="77777777" w:rsidR="00692E2E" w:rsidRPr="0097122C" w:rsidRDefault="00692E2E" w:rsidP="00690ACE">
            <w:pPr>
              <w:suppressAutoHyphens w:val="0"/>
              <w:rPr>
                <w:sz w:val="20"/>
                <w:szCs w:val="20"/>
              </w:rPr>
            </w:pPr>
            <w:r w:rsidRPr="0097122C">
              <w:rPr>
                <w:sz w:val="20"/>
                <w:szCs w:val="20"/>
              </w:rPr>
              <w:t>1215</w:t>
            </w:r>
          </w:p>
        </w:tc>
        <w:tc>
          <w:tcPr>
            <w:tcW w:w="3310" w:type="dxa"/>
            <w:gridSpan w:val="2"/>
            <w:hideMark/>
          </w:tcPr>
          <w:p w14:paraId="30EB197C" w14:textId="77777777" w:rsidR="00692E2E" w:rsidRPr="0097122C" w:rsidRDefault="00692E2E" w:rsidP="00690ACE">
            <w:pPr>
              <w:suppressAutoHyphens w:val="0"/>
              <w:rPr>
                <w:sz w:val="20"/>
                <w:szCs w:val="20"/>
              </w:rPr>
            </w:pPr>
            <w:proofErr w:type="spellStart"/>
            <w:r w:rsidRPr="0097122C">
              <w:rPr>
                <w:sz w:val="20"/>
                <w:szCs w:val="20"/>
              </w:rPr>
              <w:t>Garvītne</w:t>
            </w:r>
            <w:proofErr w:type="spellEnd"/>
            <w:r w:rsidRPr="0097122C">
              <w:rPr>
                <w:sz w:val="20"/>
                <w:szCs w:val="20"/>
              </w:rPr>
              <w:t xml:space="preserve">   </w:t>
            </w:r>
          </w:p>
        </w:tc>
        <w:tc>
          <w:tcPr>
            <w:tcW w:w="1605" w:type="dxa"/>
            <w:hideMark/>
          </w:tcPr>
          <w:p w14:paraId="463D7427" w14:textId="77777777" w:rsidR="00692E2E" w:rsidRPr="0097122C" w:rsidRDefault="00692E2E" w:rsidP="00690ACE">
            <w:pPr>
              <w:suppressAutoHyphens w:val="0"/>
              <w:rPr>
                <w:sz w:val="20"/>
                <w:szCs w:val="20"/>
              </w:rPr>
            </w:pPr>
            <w:r w:rsidRPr="0097122C">
              <w:rPr>
                <w:sz w:val="20"/>
                <w:szCs w:val="20"/>
              </w:rPr>
              <w:t>1 ˝-100</w:t>
            </w:r>
          </w:p>
        </w:tc>
        <w:tc>
          <w:tcPr>
            <w:tcW w:w="956" w:type="dxa"/>
            <w:gridSpan w:val="2"/>
            <w:hideMark/>
          </w:tcPr>
          <w:p w14:paraId="3E9DC84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619D411" w14:textId="77777777" w:rsidR="00692E2E" w:rsidRPr="0097122C" w:rsidRDefault="00692E2E" w:rsidP="00690ACE">
            <w:pPr>
              <w:suppressAutoHyphens w:val="0"/>
              <w:rPr>
                <w:sz w:val="20"/>
                <w:szCs w:val="20"/>
              </w:rPr>
            </w:pPr>
          </w:p>
        </w:tc>
        <w:tc>
          <w:tcPr>
            <w:tcW w:w="567" w:type="dxa"/>
            <w:vMerge/>
            <w:hideMark/>
          </w:tcPr>
          <w:p w14:paraId="67E95C73" w14:textId="77777777" w:rsidR="00692E2E" w:rsidRPr="0097122C" w:rsidRDefault="00692E2E" w:rsidP="00690ACE">
            <w:pPr>
              <w:suppressAutoHyphens w:val="0"/>
              <w:rPr>
                <w:sz w:val="20"/>
                <w:szCs w:val="20"/>
              </w:rPr>
            </w:pPr>
          </w:p>
        </w:tc>
        <w:tc>
          <w:tcPr>
            <w:tcW w:w="567" w:type="dxa"/>
            <w:vMerge/>
            <w:hideMark/>
          </w:tcPr>
          <w:p w14:paraId="7E8CA488" w14:textId="77777777" w:rsidR="00692E2E" w:rsidRPr="0097122C" w:rsidRDefault="00692E2E" w:rsidP="00690ACE">
            <w:pPr>
              <w:suppressAutoHyphens w:val="0"/>
              <w:rPr>
                <w:sz w:val="20"/>
                <w:szCs w:val="20"/>
              </w:rPr>
            </w:pPr>
          </w:p>
        </w:tc>
        <w:tc>
          <w:tcPr>
            <w:tcW w:w="567" w:type="dxa"/>
            <w:vMerge/>
            <w:hideMark/>
          </w:tcPr>
          <w:p w14:paraId="7490DFCD" w14:textId="77777777" w:rsidR="00692E2E" w:rsidRPr="0097122C" w:rsidRDefault="00692E2E" w:rsidP="00690ACE">
            <w:pPr>
              <w:suppressAutoHyphens w:val="0"/>
              <w:rPr>
                <w:sz w:val="20"/>
                <w:szCs w:val="20"/>
              </w:rPr>
            </w:pPr>
          </w:p>
        </w:tc>
        <w:tc>
          <w:tcPr>
            <w:tcW w:w="567" w:type="dxa"/>
            <w:vMerge/>
            <w:hideMark/>
          </w:tcPr>
          <w:p w14:paraId="74E6B8FA" w14:textId="77777777" w:rsidR="00692E2E" w:rsidRPr="0097122C" w:rsidRDefault="00692E2E" w:rsidP="00690ACE">
            <w:pPr>
              <w:suppressAutoHyphens w:val="0"/>
              <w:rPr>
                <w:sz w:val="20"/>
                <w:szCs w:val="20"/>
              </w:rPr>
            </w:pPr>
          </w:p>
        </w:tc>
        <w:tc>
          <w:tcPr>
            <w:tcW w:w="567" w:type="dxa"/>
            <w:vMerge/>
            <w:hideMark/>
          </w:tcPr>
          <w:p w14:paraId="52533240" w14:textId="77777777" w:rsidR="00692E2E" w:rsidRPr="0097122C" w:rsidRDefault="00692E2E" w:rsidP="00690ACE">
            <w:pPr>
              <w:suppressAutoHyphens w:val="0"/>
              <w:rPr>
                <w:sz w:val="20"/>
                <w:szCs w:val="20"/>
              </w:rPr>
            </w:pPr>
          </w:p>
        </w:tc>
      </w:tr>
      <w:tr w:rsidR="00692E2E" w:rsidRPr="0097122C" w14:paraId="59C9E3BA" w14:textId="77777777" w:rsidTr="008C2E8A">
        <w:trPr>
          <w:trHeight w:val="300"/>
        </w:trPr>
        <w:tc>
          <w:tcPr>
            <w:tcW w:w="616" w:type="dxa"/>
            <w:noWrap/>
            <w:hideMark/>
          </w:tcPr>
          <w:p w14:paraId="24731071" w14:textId="77777777" w:rsidR="00692E2E" w:rsidRPr="0097122C" w:rsidRDefault="00692E2E" w:rsidP="00690ACE">
            <w:pPr>
              <w:suppressAutoHyphens w:val="0"/>
              <w:rPr>
                <w:sz w:val="20"/>
                <w:szCs w:val="20"/>
              </w:rPr>
            </w:pPr>
            <w:r w:rsidRPr="0097122C">
              <w:rPr>
                <w:sz w:val="20"/>
                <w:szCs w:val="20"/>
              </w:rPr>
              <w:t>1216</w:t>
            </w:r>
          </w:p>
        </w:tc>
        <w:tc>
          <w:tcPr>
            <w:tcW w:w="3310" w:type="dxa"/>
            <w:gridSpan w:val="2"/>
            <w:hideMark/>
          </w:tcPr>
          <w:p w14:paraId="6D4A92BE" w14:textId="77777777" w:rsidR="00692E2E" w:rsidRPr="0097122C" w:rsidRDefault="00692E2E" w:rsidP="00690ACE">
            <w:pPr>
              <w:suppressAutoHyphens w:val="0"/>
              <w:rPr>
                <w:sz w:val="20"/>
                <w:szCs w:val="20"/>
              </w:rPr>
            </w:pPr>
            <w:proofErr w:type="spellStart"/>
            <w:r w:rsidRPr="0097122C">
              <w:rPr>
                <w:sz w:val="20"/>
                <w:szCs w:val="20"/>
              </w:rPr>
              <w:t>Garvītne</w:t>
            </w:r>
            <w:proofErr w:type="spellEnd"/>
            <w:r w:rsidRPr="0097122C">
              <w:rPr>
                <w:sz w:val="20"/>
                <w:szCs w:val="20"/>
              </w:rPr>
              <w:t xml:space="preserve">   </w:t>
            </w:r>
          </w:p>
        </w:tc>
        <w:tc>
          <w:tcPr>
            <w:tcW w:w="1605" w:type="dxa"/>
            <w:hideMark/>
          </w:tcPr>
          <w:p w14:paraId="60EC7F1A" w14:textId="77777777" w:rsidR="00692E2E" w:rsidRPr="0097122C" w:rsidRDefault="00692E2E" w:rsidP="00690ACE">
            <w:pPr>
              <w:suppressAutoHyphens w:val="0"/>
              <w:rPr>
                <w:sz w:val="20"/>
                <w:szCs w:val="20"/>
              </w:rPr>
            </w:pPr>
            <w:r w:rsidRPr="0097122C">
              <w:rPr>
                <w:sz w:val="20"/>
                <w:szCs w:val="20"/>
              </w:rPr>
              <w:t>1 ˝-120</w:t>
            </w:r>
          </w:p>
        </w:tc>
        <w:tc>
          <w:tcPr>
            <w:tcW w:w="956" w:type="dxa"/>
            <w:gridSpan w:val="2"/>
            <w:hideMark/>
          </w:tcPr>
          <w:p w14:paraId="6BD500D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58EA76D" w14:textId="77777777" w:rsidR="00692E2E" w:rsidRPr="0097122C" w:rsidRDefault="00692E2E" w:rsidP="00690ACE">
            <w:pPr>
              <w:suppressAutoHyphens w:val="0"/>
              <w:rPr>
                <w:sz w:val="20"/>
                <w:szCs w:val="20"/>
              </w:rPr>
            </w:pPr>
          </w:p>
        </w:tc>
        <w:tc>
          <w:tcPr>
            <w:tcW w:w="567" w:type="dxa"/>
            <w:vMerge/>
            <w:hideMark/>
          </w:tcPr>
          <w:p w14:paraId="2CB9E0BB" w14:textId="77777777" w:rsidR="00692E2E" w:rsidRPr="0097122C" w:rsidRDefault="00692E2E" w:rsidP="00690ACE">
            <w:pPr>
              <w:suppressAutoHyphens w:val="0"/>
              <w:rPr>
                <w:sz w:val="20"/>
                <w:szCs w:val="20"/>
              </w:rPr>
            </w:pPr>
          </w:p>
        </w:tc>
        <w:tc>
          <w:tcPr>
            <w:tcW w:w="567" w:type="dxa"/>
            <w:vMerge/>
            <w:hideMark/>
          </w:tcPr>
          <w:p w14:paraId="71EF417E" w14:textId="77777777" w:rsidR="00692E2E" w:rsidRPr="0097122C" w:rsidRDefault="00692E2E" w:rsidP="00690ACE">
            <w:pPr>
              <w:suppressAutoHyphens w:val="0"/>
              <w:rPr>
                <w:sz w:val="20"/>
                <w:szCs w:val="20"/>
              </w:rPr>
            </w:pPr>
          </w:p>
        </w:tc>
        <w:tc>
          <w:tcPr>
            <w:tcW w:w="567" w:type="dxa"/>
            <w:vMerge/>
            <w:hideMark/>
          </w:tcPr>
          <w:p w14:paraId="02B07DA2" w14:textId="77777777" w:rsidR="00692E2E" w:rsidRPr="0097122C" w:rsidRDefault="00692E2E" w:rsidP="00690ACE">
            <w:pPr>
              <w:suppressAutoHyphens w:val="0"/>
              <w:rPr>
                <w:sz w:val="20"/>
                <w:szCs w:val="20"/>
              </w:rPr>
            </w:pPr>
          </w:p>
        </w:tc>
        <w:tc>
          <w:tcPr>
            <w:tcW w:w="567" w:type="dxa"/>
            <w:vMerge/>
            <w:hideMark/>
          </w:tcPr>
          <w:p w14:paraId="47D050E5" w14:textId="77777777" w:rsidR="00692E2E" w:rsidRPr="0097122C" w:rsidRDefault="00692E2E" w:rsidP="00690ACE">
            <w:pPr>
              <w:suppressAutoHyphens w:val="0"/>
              <w:rPr>
                <w:sz w:val="20"/>
                <w:szCs w:val="20"/>
              </w:rPr>
            </w:pPr>
          </w:p>
        </w:tc>
        <w:tc>
          <w:tcPr>
            <w:tcW w:w="567" w:type="dxa"/>
            <w:vMerge/>
            <w:hideMark/>
          </w:tcPr>
          <w:p w14:paraId="1DBC3F02" w14:textId="77777777" w:rsidR="00692E2E" w:rsidRPr="0097122C" w:rsidRDefault="00692E2E" w:rsidP="00690ACE">
            <w:pPr>
              <w:suppressAutoHyphens w:val="0"/>
              <w:rPr>
                <w:sz w:val="20"/>
                <w:szCs w:val="20"/>
              </w:rPr>
            </w:pPr>
          </w:p>
        </w:tc>
      </w:tr>
      <w:tr w:rsidR="00692E2E" w:rsidRPr="0097122C" w14:paraId="5E98EC02" w14:textId="77777777" w:rsidTr="008C2E8A">
        <w:trPr>
          <w:trHeight w:val="300"/>
        </w:trPr>
        <w:tc>
          <w:tcPr>
            <w:tcW w:w="616" w:type="dxa"/>
            <w:noWrap/>
            <w:hideMark/>
          </w:tcPr>
          <w:p w14:paraId="313232A9" w14:textId="77777777" w:rsidR="00692E2E" w:rsidRPr="0097122C" w:rsidRDefault="00692E2E" w:rsidP="00690ACE">
            <w:pPr>
              <w:suppressAutoHyphens w:val="0"/>
              <w:rPr>
                <w:sz w:val="20"/>
                <w:szCs w:val="20"/>
              </w:rPr>
            </w:pPr>
            <w:r w:rsidRPr="0097122C">
              <w:rPr>
                <w:sz w:val="20"/>
                <w:szCs w:val="20"/>
              </w:rPr>
              <w:t>1217</w:t>
            </w:r>
          </w:p>
        </w:tc>
        <w:tc>
          <w:tcPr>
            <w:tcW w:w="3310" w:type="dxa"/>
            <w:gridSpan w:val="2"/>
            <w:hideMark/>
          </w:tcPr>
          <w:p w14:paraId="6DCE39EF" w14:textId="77777777" w:rsidR="00692E2E" w:rsidRPr="0097122C" w:rsidRDefault="00692E2E" w:rsidP="00690ACE">
            <w:pPr>
              <w:suppressAutoHyphens w:val="0"/>
              <w:rPr>
                <w:sz w:val="20"/>
                <w:szCs w:val="20"/>
              </w:rPr>
            </w:pPr>
            <w:proofErr w:type="spellStart"/>
            <w:r w:rsidRPr="0097122C">
              <w:rPr>
                <w:sz w:val="20"/>
                <w:szCs w:val="20"/>
              </w:rPr>
              <w:t>Garvītne</w:t>
            </w:r>
            <w:proofErr w:type="spellEnd"/>
            <w:r w:rsidRPr="0097122C">
              <w:rPr>
                <w:sz w:val="20"/>
                <w:szCs w:val="20"/>
              </w:rPr>
              <w:t xml:space="preserve">   </w:t>
            </w:r>
          </w:p>
        </w:tc>
        <w:tc>
          <w:tcPr>
            <w:tcW w:w="1605" w:type="dxa"/>
            <w:hideMark/>
          </w:tcPr>
          <w:p w14:paraId="1B917D0A" w14:textId="77777777" w:rsidR="00692E2E" w:rsidRPr="0097122C" w:rsidRDefault="00692E2E" w:rsidP="00690ACE">
            <w:pPr>
              <w:suppressAutoHyphens w:val="0"/>
              <w:rPr>
                <w:sz w:val="20"/>
                <w:szCs w:val="20"/>
              </w:rPr>
            </w:pPr>
            <w:r w:rsidRPr="0097122C">
              <w:rPr>
                <w:sz w:val="20"/>
                <w:szCs w:val="20"/>
              </w:rPr>
              <w:t>1˝-150</w:t>
            </w:r>
          </w:p>
        </w:tc>
        <w:tc>
          <w:tcPr>
            <w:tcW w:w="956" w:type="dxa"/>
            <w:gridSpan w:val="2"/>
            <w:hideMark/>
          </w:tcPr>
          <w:p w14:paraId="37769BC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C44305C" w14:textId="77777777" w:rsidR="00692E2E" w:rsidRPr="0097122C" w:rsidRDefault="00692E2E" w:rsidP="00690ACE">
            <w:pPr>
              <w:suppressAutoHyphens w:val="0"/>
              <w:rPr>
                <w:sz w:val="20"/>
                <w:szCs w:val="20"/>
              </w:rPr>
            </w:pPr>
          </w:p>
        </w:tc>
        <w:tc>
          <w:tcPr>
            <w:tcW w:w="567" w:type="dxa"/>
            <w:vMerge/>
            <w:hideMark/>
          </w:tcPr>
          <w:p w14:paraId="3F00234C" w14:textId="77777777" w:rsidR="00692E2E" w:rsidRPr="0097122C" w:rsidRDefault="00692E2E" w:rsidP="00690ACE">
            <w:pPr>
              <w:suppressAutoHyphens w:val="0"/>
              <w:rPr>
                <w:sz w:val="20"/>
                <w:szCs w:val="20"/>
              </w:rPr>
            </w:pPr>
          </w:p>
        </w:tc>
        <w:tc>
          <w:tcPr>
            <w:tcW w:w="567" w:type="dxa"/>
            <w:vMerge/>
            <w:hideMark/>
          </w:tcPr>
          <w:p w14:paraId="0356E757" w14:textId="77777777" w:rsidR="00692E2E" w:rsidRPr="0097122C" w:rsidRDefault="00692E2E" w:rsidP="00690ACE">
            <w:pPr>
              <w:suppressAutoHyphens w:val="0"/>
              <w:rPr>
                <w:sz w:val="20"/>
                <w:szCs w:val="20"/>
              </w:rPr>
            </w:pPr>
          </w:p>
        </w:tc>
        <w:tc>
          <w:tcPr>
            <w:tcW w:w="567" w:type="dxa"/>
            <w:vMerge/>
            <w:hideMark/>
          </w:tcPr>
          <w:p w14:paraId="37F5A815" w14:textId="77777777" w:rsidR="00692E2E" w:rsidRPr="0097122C" w:rsidRDefault="00692E2E" w:rsidP="00690ACE">
            <w:pPr>
              <w:suppressAutoHyphens w:val="0"/>
              <w:rPr>
                <w:sz w:val="20"/>
                <w:szCs w:val="20"/>
              </w:rPr>
            </w:pPr>
          </w:p>
        </w:tc>
        <w:tc>
          <w:tcPr>
            <w:tcW w:w="567" w:type="dxa"/>
            <w:vMerge/>
            <w:hideMark/>
          </w:tcPr>
          <w:p w14:paraId="663DFF4C" w14:textId="77777777" w:rsidR="00692E2E" w:rsidRPr="0097122C" w:rsidRDefault="00692E2E" w:rsidP="00690ACE">
            <w:pPr>
              <w:suppressAutoHyphens w:val="0"/>
              <w:rPr>
                <w:sz w:val="20"/>
                <w:szCs w:val="20"/>
              </w:rPr>
            </w:pPr>
          </w:p>
        </w:tc>
        <w:tc>
          <w:tcPr>
            <w:tcW w:w="567" w:type="dxa"/>
            <w:vMerge/>
            <w:hideMark/>
          </w:tcPr>
          <w:p w14:paraId="7378065C" w14:textId="77777777" w:rsidR="00692E2E" w:rsidRPr="0097122C" w:rsidRDefault="00692E2E" w:rsidP="00690ACE">
            <w:pPr>
              <w:suppressAutoHyphens w:val="0"/>
              <w:rPr>
                <w:sz w:val="20"/>
                <w:szCs w:val="20"/>
              </w:rPr>
            </w:pPr>
          </w:p>
        </w:tc>
      </w:tr>
      <w:tr w:rsidR="00692E2E" w:rsidRPr="0097122C" w14:paraId="29968173" w14:textId="77777777" w:rsidTr="008C2E8A">
        <w:trPr>
          <w:trHeight w:val="300"/>
        </w:trPr>
        <w:tc>
          <w:tcPr>
            <w:tcW w:w="616" w:type="dxa"/>
            <w:noWrap/>
            <w:hideMark/>
          </w:tcPr>
          <w:p w14:paraId="2BA2FAD8" w14:textId="77777777" w:rsidR="00692E2E" w:rsidRPr="0097122C" w:rsidRDefault="00692E2E" w:rsidP="00690ACE">
            <w:pPr>
              <w:suppressAutoHyphens w:val="0"/>
              <w:rPr>
                <w:sz w:val="20"/>
                <w:szCs w:val="20"/>
              </w:rPr>
            </w:pPr>
            <w:r w:rsidRPr="0097122C">
              <w:rPr>
                <w:sz w:val="20"/>
                <w:szCs w:val="20"/>
              </w:rPr>
              <w:t>1218</w:t>
            </w:r>
          </w:p>
        </w:tc>
        <w:tc>
          <w:tcPr>
            <w:tcW w:w="3310" w:type="dxa"/>
            <w:gridSpan w:val="2"/>
            <w:hideMark/>
          </w:tcPr>
          <w:p w14:paraId="267DFC73" w14:textId="77777777" w:rsidR="00692E2E" w:rsidRPr="0097122C" w:rsidRDefault="00692E2E" w:rsidP="00690ACE">
            <w:pPr>
              <w:suppressAutoHyphens w:val="0"/>
              <w:rPr>
                <w:sz w:val="20"/>
                <w:szCs w:val="20"/>
              </w:rPr>
            </w:pPr>
            <w:proofErr w:type="spellStart"/>
            <w:r w:rsidRPr="0097122C">
              <w:rPr>
                <w:sz w:val="20"/>
                <w:szCs w:val="20"/>
              </w:rPr>
              <w:t>Garvītne</w:t>
            </w:r>
            <w:proofErr w:type="spellEnd"/>
            <w:r w:rsidRPr="0097122C">
              <w:rPr>
                <w:sz w:val="20"/>
                <w:szCs w:val="20"/>
              </w:rPr>
              <w:t xml:space="preserve">   </w:t>
            </w:r>
          </w:p>
        </w:tc>
        <w:tc>
          <w:tcPr>
            <w:tcW w:w="1605" w:type="dxa"/>
            <w:hideMark/>
          </w:tcPr>
          <w:p w14:paraId="4A4A824C" w14:textId="77777777" w:rsidR="00692E2E" w:rsidRPr="0097122C" w:rsidRDefault="00692E2E" w:rsidP="00690ACE">
            <w:pPr>
              <w:suppressAutoHyphens w:val="0"/>
              <w:rPr>
                <w:sz w:val="20"/>
                <w:szCs w:val="20"/>
              </w:rPr>
            </w:pPr>
            <w:r w:rsidRPr="0097122C">
              <w:rPr>
                <w:sz w:val="20"/>
                <w:szCs w:val="20"/>
              </w:rPr>
              <w:t>1 ¼˝-100</w:t>
            </w:r>
          </w:p>
        </w:tc>
        <w:tc>
          <w:tcPr>
            <w:tcW w:w="956" w:type="dxa"/>
            <w:gridSpan w:val="2"/>
            <w:hideMark/>
          </w:tcPr>
          <w:p w14:paraId="2775722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FA831A1" w14:textId="77777777" w:rsidR="00692E2E" w:rsidRPr="0097122C" w:rsidRDefault="00692E2E" w:rsidP="00690ACE">
            <w:pPr>
              <w:suppressAutoHyphens w:val="0"/>
              <w:rPr>
                <w:sz w:val="20"/>
                <w:szCs w:val="20"/>
              </w:rPr>
            </w:pPr>
          </w:p>
        </w:tc>
        <w:tc>
          <w:tcPr>
            <w:tcW w:w="567" w:type="dxa"/>
            <w:vMerge/>
            <w:hideMark/>
          </w:tcPr>
          <w:p w14:paraId="5284DEEE" w14:textId="77777777" w:rsidR="00692E2E" w:rsidRPr="0097122C" w:rsidRDefault="00692E2E" w:rsidP="00690ACE">
            <w:pPr>
              <w:suppressAutoHyphens w:val="0"/>
              <w:rPr>
                <w:sz w:val="20"/>
                <w:szCs w:val="20"/>
              </w:rPr>
            </w:pPr>
          </w:p>
        </w:tc>
        <w:tc>
          <w:tcPr>
            <w:tcW w:w="567" w:type="dxa"/>
            <w:vMerge/>
            <w:hideMark/>
          </w:tcPr>
          <w:p w14:paraId="4E692A73" w14:textId="77777777" w:rsidR="00692E2E" w:rsidRPr="0097122C" w:rsidRDefault="00692E2E" w:rsidP="00690ACE">
            <w:pPr>
              <w:suppressAutoHyphens w:val="0"/>
              <w:rPr>
                <w:sz w:val="20"/>
                <w:szCs w:val="20"/>
              </w:rPr>
            </w:pPr>
          </w:p>
        </w:tc>
        <w:tc>
          <w:tcPr>
            <w:tcW w:w="567" w:type="dxa"/>
            <w:vMerge/>
            <w:hideMark/>
          </w:tcPr>
          <w:p w14:paraId="338E5D63" w14:textId="77777777" w:rsidR="00692E2E" w:rsidRPr="0097122C" w:rsidRDefault="00692E2E" w:rsidP="00690ACE">
            <w:pPr>
              <w:suppressAutoHyphens w:val="0"/>
              <w:rPr>
                <w:sz w:val="20"/>
                <w:szCs w:val="20"/>
              </w:rPr>
            </w:pPr>
          </w:p>
        </w:tc>
        <w:tc>
          <w:tcPr>
            <w:tcW w:w="567" w:type="dxa"/>
            <w:vMerge/>
            <w:hideMark/>
          </w:tcPr>
          <w:p w14:paraId="77A1701C" w14:textId="77777777" w:rsidR="00692E2E" w:rsidRPr="0097122C" w:rsidRDefault="00692E2E" w:rsidP="00690ACE">
            <w:pPr>
              <w:suppressAutoHyphens w:val="0"/>
              <w:rPr>
                <w:sz w:val="20"/>
                <w:szCs w:val="20"/>
              </w:rPr>
            </w:pPr>
          </w:p>
        </w:tc>
        <w:tc>
          <w:tcPr>
            <w:tcW w:w="567" w:type="dxa"/>
            <w:vMerge/>
            <w:hideMark/>
          </w:tcPr>
          <w:p w14:paraId="0756D783" w14:textId="77777777" w:rsidR="00692E2E" w:rsidRPr="0097122C" w:rsidRDefault="00692E2E" w:rsidP="00690ACE">
            <w:pPr>
              <w:suppressAutoHyphens w:val="0"/>
              <w:rPr>
                <w:sz w:val="20"/>
                <w:szCs w:val="20"/>
              </w:rPr>
            </w:pPr>
          </w:p>
        </w:tc>
      </w:tr>
      <w:tr w:rsidR="00692E2E" w:rsidRPr="0097122C" w14:paraId="26C7C1C9" w14:textId="77777777" w:rsidTr="008C2E8A">
        <w:trPr>
          <w:trHeight w:val="300"/>
        </w:trPr>
        <w:tc>
          <w:tcPr>
            <w:tcW w:w="616" w:type="dxa"/>
            <w:noWrap/>
            <w:hideMark/>
          </w:tcPr>
          <w:p w14:paraId="0DF0EFD9" w14:textId="77777777" w:rsidR="00692E2E" w:rsidRPr="0097122C" w:rsidRDefault="00692E2E" w:rsidP="00690ACE">
            <w:pPr>
              <w:suppressAutoHyphens w:val="0"/>
              <w:rPr>
                <w:sz w:val="20"/>
                <w:szCs w:val="20"/>
              </w:rPr>
            </w:pPr>
            <w:r w:rsidRPr="0097122C">
              <w:rPr>
                <w:sz w:val="20"/>
                <w:szCs w:val="20"/>
              </w:rPr>
              <w:t>1219</w:t>
            </w:r>
          </w:p>
        </w:tc>
        <w:tc>
          <w:tcPr>
            <w:tcW w:w="3310" w:type="dxa"/>
            <w:gridSpan w:val="2"/>
            <w:hideMark/>
          </w:tcPr>
          <w:p w14:paraId="6F2E0DDA" w14:textId="77777777" w:rsidR="00692E2E" w:rsidRPr="0097122C" w:rsidRDefault="00692E2E" w:rsidP="00690ACE">
            <w:pPr>
              <w:suppressAutoHyphens w:val="0"/>
              <w:rPr>
                <w:sz w:val="20"/>
                <w:szCs w:val="20"/>
              </w:rPr>
            </w:pPr>
            <w:proofErr w:type="spellStart"/>
            <w:r w:rsidRPr="0097122C">
              <w:rPr>
                <w:sz w:val="20"/>
                <w:szCs w:val="20"/>
              </w:rPr>
              <w:t>Garvītne</w:t>
            </w:r>
            <w:proofErr w:type="spellEnd"/>
            <w:r w:rsidRPr="0097122C">
              <w:rPr>
                <w:sz w:val="20"/>
                <w:szCs w:val="20"/>
              </w:rPr>
              <w:t xml:space="preserve">   </w:t>
            </w:r>
          </w:p>
        </w:tc>
        <w:tc>
          <w:tcPr>
            <w:tcW w:w="1605" w:type="dxa"/>
            <w:hideMark/>
          </w:tcPr>
          <w:p w14:paraId="54D662F9" w14:textId="77777777" w:rsidR="00692E2E" w:rsidRPr="0097122C" w:rsidRDefault="00692E2E" w:rsidP="00690ACE">
            <w:pPr>
              <w:suppressAutoHyphens w:val="0"/>
              <w:rPr>
                <w:sz w:val="20"/>
                <w:szCs w:val="20"/>
              </w:rPr>
            </w:pPr>
            <w:r w:rsidRPr="0097122C">
              <w:rPr>
                <w:sz w:val="20"/>
                <w:szCs w:val="20"/>
              </w:rPr>
              <w:t>1 ¼˝-120</w:t>
            </w:r>
          </w:p>
        </w:tc>
        <w:tc>
          <w:tcPr>
            <w:tcW w:w="956" w:type="dxa"/>
            <w:gridSpan w:val="2"/>
            <w:hideMark/>
          </w:tcPr>
          <w:p w14:paraId="3F9FD12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128D309" w14:textId="77777777" w:rsidR="00692E2E" w:rsidRPr="0097122C" w:rsidRDefault="00692E2E" w:rsidP="00690ACE">
            <w:pPr>
              <w:suppressAutoHyphens w:val="0"/>
              <w:rPr>
                <w:sz w:val="20"/>
                <w:szCs w:val="20"/>
              </w:rPr>
            </w:pPr>
          </w:p>
        </w:tc>
        <w:tc>
          <w:tcPr>
            <w:tcW w:w="567" w:type="dxa"/>
            <w:vMerge/>
            <w:hideMark/>
          </w:tcPr>
          <w:p w14:paraId="4634EDBD" w14:textId="77777777" w:rsidR="00692E2E" w:rsidRPr="0097122C" w:rsidRDefault="00692E2E" w:rsidP="00690ACE">
            <w:pPr>
              <w:suppressAutoHyphens w:val="0"/>
              <w:rPr>
                <w:sz w:val="20"/>
                <w:szCs w:val="20"/>
              </w:rPr>
            </w:pPr>
          </w:p>
        </w:tc>
        <w:tc>
          <w:tcPr>
            <w:tcW w:w="567" w:type="dxa"/>
            <w:vMerge/>
            <w:hideMark/>
          </w:tcPr>
          <w:p w14:paraId="77915408" w14:textId="77777777" w:rsidR="00692E2E" w:rsidRPr="0097122C" w:rsidRDefault="00692E2E" w:rsidP="00690ACE">
            <w:pPr>
              <w:suppressAutoHyphens w:val="0"/>
              <w:rPr>
                <w:sz w:val="20"/>
                <w:szCs w:val="20"/>
              </w:rPr>
            </w:pPr>
          </w:p>
        </w:tc>
        <w:tc>
          <w:tcPr>
            <w:tcW w:w="567" w:type="dxa"/>
            <w:vMerge/>
            <w:hideMark/>
          </w:tcPr>
          <w:p w14:paraId="1D51B816" w14:textId="77777777" w:rsidR="00692E2E" w:rsidRPr="0097122C" w:rsidRDefault="00692E2E" w:rsidP="00690ACE">
            <w:pPr>
              <w:suppressAutoHyphens w:val="0"/>
              <w:rPr>
                <w:sz w:val="20"/>
                <w:szCs w:val="20"/>
              </w:rPr>
            </w:pPr>
          </w:p>
        </w:tc>
        <w:tc>
          <w:tcPr>
            <w:tcW w:w="567" w:type="dxa"/>
            <w:vMerge/>
            <w:hideMark/>
          </w:tcPr>
          <w:p w14:paraId="630FDD29" w14:textId="77777777" w:rsidR="00692E2E" w:rsidRPr="0097122C" w:rsidRDefault="00692E2E" w:rsidP="00690ACE">
            <w:pPr>
              <w:suppressAutoHyphens w:val="0"/>
              <w:rPr>
                <w:sz w:val="20"/>
                <w:szCs w:val="20"/>
              </w:rPr>
            </w:pPr>
          </w:p>
        </w:tc>
        <w:tc>
          <w:tcPr>
            <w:tcW w:w="567" w:type="dxa"/>
            <w:vMerge/>
            <w:hideMark/>
          </w:tcPr>
          <w:p w14:paraId="72A45E6F" w14:textId="77777777" w:rsidR="00692E2E" w:rsidRPr="0097122C" w:rsidRDefault="00692E2E" w:rsidP="00690ACE">
            <w:pPr>
              <w:suppressAutoHyphens w:val="0"/>
              <w:rPr>
                <w:sz w:val="20"/>
                <w:szCs w:val="20"/>
              </w:rPr>
            </w:pPr>
          </w:p>
        </w:tc>
      </w:tr>
      <w:tr w:rsidR="00692E2E" w:rsidRPr="0097122C" w14:paraId="2AE0A651" w14:textId="77777777" w:rsidTr="008C2E8A">
        <w:trPr>
          <w:trHeight w:val="300"/>
        </w:trPr>
        <w:tc>
          <w:tcPr>
            <w:tcW w:w="616" w:type="dxa"/>
            <w:noWrap/>
            <w:hideMark/>
          </w:tcPr>
          <w:p w14:paraId="5862006E" w14:textId="77777777" w:rsidR="00692E2E" w:rsidRPr="0097122C" w:rsidRDefault="00692E2E" w:rsidP="00690ACE">
            <w:pPr>
              <w:suppressAutoHyphens w:val="0"/>
              <w:rPr>
                <w:sz w:val="20"/>
                <w:szCs w:val="20"/>
              </w:rPr>
            </w:pPr>
            <w:r w:rsidRPr="0097122C">
              <w:rPr>
                <w:sz w:val="20"/>
                <w:szCs w:val="20"/>
              </w:rPr>
              <w:t>1220</w:t>
            </w:r>
          </w:p>
        </w:tc>
        <w:tc>
          <w:tcPr>
            <w:tcW w:w="3310" w:type="dxa"/>
            <w:gridSpan w:val="2"/>
            <w:hideMark/>
          </w:tcPr>
          <w:p w14:paraId="42B74F95" w14:textId="77777777" w:rsidR="00692E2E" w:rsidRPr="0097122C" w:rsidRDefault="00692E2E" w:rsidP="00690ACE">
            <w:pPr>
              <w:suppressAutoHyphens w:val="0"/>
              <w:rPr>
                <w:sz w:val="20"/>
                <w:szCs w:val="20"/>
              </w:rPr>
            </w:pPr>
            <w:proofErr w:type="spellStart"/>
            <w:r w:rsidRPr="0097122C">
              <w:rPr>
                <w:sz w:val="20"/>
                <w:szCs w:val="20"/>
              </w:rPr>
              <w:t>Garvītne</w:t>
            </w:r>
            <w:proofErr w:type="spellEnd"/>
            <w:r w:rsidRPr="0097122C">
              <w:rPr>
                <w:sz w:val="20"/>
                <w:szCs w:val="20"/>
              </w:rPr>
              <w:t xml:space="preserve">   </w:t>
            </w:r>
          </w:p>
        </w:tc>
        <w:tc>
          <w:tcPr>
            <w:tcW w:w="1605" w:type="dxa"/>
            <w:hideMark/>
          </w:tcPr>
          <w:p w14:paraId="0D74D5E2" w14:textId="77777777" w:rsidR="00692E2E" w:rsidRPr="0097122C" w:rsidRDefault="00692E2E" w:rsidP="00690ACE">
            <w:pPr>
              <w:suppressAutoHyphens w:val="0"/>
              <w:rPr>
                <w:sz w:val="20"/>
                <w:szCs w:val="20"/>
              </w:rPr>
            </w:pPr>
            <w:r w:rsidRPr="0097122C">
              <w:rPr>
                <w:sz w:val="20"/>
                <w:szCs w:val="20"/>
              </w:rPr>
              <w:t>1 ¼˝-150</w:t>
            </w:r>
          </w:p>
        </w:tc>
        <w:tc>
          <w:tcPr>
            <w:tcW w:w="956" w:type="dxa"/>
            <w:gridSpan w:val="2"/>
            <w:hideMark/>
          </w:tcPr>
          <w:p w14:paraId="563DEEE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1030FC7" w14:textId="77777777" w:rsidR="00692E2E" w:rsidRPr="0097122C" w:rsidRDefault="00692E2E" w:rsidP="00690ACE">
            <w:pPr>
              <w:suppressAutoHyphens w:val="0"/>
              <w:rPr>
                <w:sz w:val="20"/>
                <w:szCs w:val="20"/>
              </w:rPr>
            </w:pPr>
          </w:p>
        </w:tc>
        <w:tc>
          <w:tcPr>
            <w:tcW w:w="567" w:type="dxa"/>
            <w:vMerge/>
            <w:hideMark/>
          </w:tcPr>
          <w:p w14:paraId="0D810270" w14:textId="77777777" w:rsidR="00692E2E" w:rsidRPr="0097122C" w:rsidRDefault="00692E2E" w:rsidP="00690ACE">
            <w:pPr>
              <w:suppressAutoHyphens w:val="0"/>
              <w:rPr>
                <w:sz w:val="20"/>
                <w:szCs w:val="20"/>
              </w:rPr>
            </w:pPr>
          </w:p>
        </w:tc>
        <w:tc>
          <w:tcPr>
            <w:tcW w:w="567" w:type="dxa"/>
            <w:vMerge/>
            <w:hideMark/>
          </w:tcPr>
          <w:p w14:paraId="29473E8F" w14:textId="77777777" w:rsidR="00692E2E" w:rsidRPr="0097122C" w:rsidRDefault="00692E2E" w:rsidP="00690ACE">
            <w:pPr>
              <w:suppressAutoHyphens w:val="0"/>
              <w:rPr>
                <w:sz w:val="20"/>
                <w:szCs w:val="20"/>
              </w:rPr>
            </w:pPr>
          </w:p>
        </w:tc>
        <w:tc>
          <w:tcPr>
            <w:tcW w:w="567" w:type="dxa"/>
            <w:vMerge/>
            <w:hideMark/>
          </w:tcPr>
          <w:p w14:paraId="2D37AC72" w14:textId="77777777" w:rsidR="00692E2E" w:rsidRPr="0097122C" w:rsidRDefault="00692E2E" w:rsidP="00690ACE">
            <w:pPr>
              <w:suppressAutoHyphens w:val="0"/>
              <w:rPr>
                <w:sz w:val="20"/>
                <w:szCs w:val="20"/>
              </w:rPr>
            </w:pPr>
          </w:p>
        </w:tc>
        <w:tc>
          <w:tcPr>
            <w:tcW w:w="567" w:type="dxa"/>
            <w:vMerge/>
            <w:hideMark/>
          </w:tcPr>
          <w:p w14:paraId="4BDF699B" w14:textId="77777777" w:rsidR="00692E2E" w:rsidRPr="0097122C" w:rsidRDefault="00692E2E" w:rsidP="00690ACE">
            <w:pPr>
              <w:suppressAutoHyphens w:val="0"/>
              <w:rPr>
                <w:sz w:val="20"/>
                <w:szCs w:val="20"/>
              </w:rPr>
            </w:pPr>
          </w:p>
        </w:tc>
        <w:tc>
          <w:tcPr>
            <w:tcW w:w="567" w:type="dxa"/>
            <w:vMerge/>
            <w:hideMark/>
          </w:tcPr>
          <w:p w14:paraId="54E33121" w14:textId="77777777" w:rsidR="00692E2E" w:rsidRPr="0097122C" w:rsidRDefault="00692E2E" w:rsidP="00690ACE">
            <w:pPr>
              <w:suppressAutoHyphens w:val="0"/>
              <w:rPr>
                <w:sz w:val="20"/>
                <w:szCs w:val="20"/>
              </w:rPr>
            </w:pPr>
          </w:p>
        </w:tc>
      </w:tr>
      <w:tr w:rsidR="00692E2E" w:rsidRPr="0097122C" w14:paraId="5AED9319" w14:textId="77777777" w:rsidTr="008C2E8A">
        <w:trPr>
          <w:trHeight w:val="300"/>
        </w:trPr>
        <w:tc>
          <w:tcPr>
            <w:tcW w:w="616" w:type="dxa"/>
            <w:noWrap/>
            <w:hideMark/>
          </w:tcPr>
          <w:p w14:paraId="0759376A" w14:textId="77777777" w:rsidR="00692E2E" w:rsidRPr="0097122C" w:rsidRDefault="00692E2E" w:rsidP="00690ACE">
            <w:pPr>
              <w:suppressAutoHyphens w:val="0"/>
              <w:rPr>
                <w:sz w:val="20"/>
                <w:szCs w:val="20"/>
              </w:rPr>
            </w:pPr>
            <w:r w:rsidRPr="0097122C">
              <w:rPr>
                <w:sz w:val="20"/>
                <w:szCs w:val="20"/>
              </w:rPr>
              <w:t>1221</w:t>
            </w:r>
          </w:p>
        </w:tc>
        <w:tc>
          <w:tcPr>
            <w:tcW w:w="3310" w:type="dxa"/>
            <w:gridSpan w:val="2"/>
            <w:hideMark/>
          </w:tcPr>
          <w:p w14:paraId="04AF83A6" w14:textId="77777777" w:rsidR="00692E2E" w:rsidRPr="0097122C" w:rsidRDefault="00692E2E" w:rsidP="00690ACE">
            <w:pPr>
              <w:suppressAutoHyphens w:val="0"/>
              <w:rPr>
                <w:sz w:val="20"/>
                <w:szCs w:val="20"/>
              </w:rPr>
            </w:pPr>
            <w:proofErr w:type="spellStart"/>
            <w:r w:rsidRPr="0097122C">
              <w:rPr>
                <w:sz w:val="20"/>
                <w:szCs w:val="20"/>
              </w:rPr>
              <w:t>Garvītne</w:t>
            </w:r>
            <w:proofErr w:type="spellEnd"/>
            <w:r w:rsidRPr="0097122C">
              <w:rPr>
                <w:sz w:val="20"/>
                <w:szCs w:val="20"/>
              </w:rPr>
              <w:t xml:space="preserve">   </w:t>
            </w:r>
          </w:p>
        </w:tc>
        <w:tc>
          <w:tcPr>
            <w:tcW w:w="1605" w:type="dxa"/>
            <w:hideMark/>
          </w:tcPr>
          <w:p w14:paraId="5C5A3C3D" w14:textId="77777777" w:rsidR="00692E2E" w:rsidRPr="0097122C" w:rsidRDefault="00692E2E" w:rsidP="00690ACE">
            <w:pPr>
              <w:suppressAutoHyphens w:val="0"/>
              <w:rPr>
                <w:sz w:val="20"/>
                <w:szCs w:val="20"/>
              </w:rPr>
            </w:pPr>
            <w:r w:rsidRPr="0097122C">
              <w:rPr>
                <w:sz w:val="20"/>
                <w:szCs w:val="20"/>
              </w:rPr>
              <w:t>1 ½˝-100</w:t>
            </w:r>
          </w:p>
        </w:tc>
        <w:tc>
          <w:tcPr>
            <w:tcW w:w="956" w:type="dxa"/>
            <w:gridSpan w:val="2"/>
            <w:hideMark/>
          </w:tcPr>
          <w:p w14:paraId="0CC5CE3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B842C6F" w14:textId="77777777" w:rsidR="00692E2E" w:rsidRPr="0097122C" w:rsidRDefault="00692E2E" w:rsidP="00690ACE">
            <w:pPr>
              <w:suppressAutoHyphens w:val="0"/>
              <w:rPr>
                <w:sz w:val="20"/>
                <w:szCs w:val="20"/>
              </w:rPr>
            </w:pPr>
          </w:p>
        </w:tc>
        <w:tc>
          <w:tcPr>
            <w:tcW w:w="567" w:type="dxa"/>
            <w:vMerge/>
            <w:hideMark/>
          </w:tcPr>
          <w:p w14:paraId="38A950C0" w14:textId="77777777" w:rsidR="00692E2E" w:rsidRPr="0097122C" w:rsidRDefault="00692E2E" w:rsidP="00690ACE">
            <w:pPr>
              <w:suppressAutoHyphens w:val="0"/>
              <w:rPr>
                <w:sz w:val="20"/>
                <w:szCs w:val="20"/>
              </w:rPr>
            </w:pPr>
          </w:p>
        </w:tc>
        <w:tc>
          <w:tcPr>
            <w:tcW w:w="567" w:type="dxa"/>
            <w:vMerge/>
            <w:hideMark/>
          </w:tcPr>
          <w:p w14:paraId="528BB8F4" w14:textId="77777777" w:rsidR="00692E2E" w:rsidRPr="0097122C" w:rsidRDefault="00692E2E" w:rsidP="00690ACE">
            <w:pPr>
              <w:suppressAutoHyphens w:val="0"/>
              <w:rPr>
                <w:sz w:val="20"/>
                <w:szCs w:val="20"/>
              </w:rPr>
            </w:pPr>
          </w:p>
        </w:tc>
        <w:tc>
          <w:tcPr>
            <w:tcW w:w="567" w:type="dxa"/>
            <w:vMerge/>
            <w:hideMark/>
          </w:tcPr>
          <w:p w14:paraId="5543555C" w14:textId="77777777" w:rsidR="00692E2E" w:rsidRPr="0097122C" w:rsidRDefault="00692E2E" w:rsidP="00690ACE">
            <w:pPr>
              <w:suppressAutoHyphens w:val="0"/>
              <w:rPr>
                <w:sz w:val="20"/>
                <w:szCs w:val="20"/>
              </w:rPr>
            </w:pPr>
          </w:p>
        </w:tc>
        <w:tc>
          <w:tcPr>
            <w:tcW w:w="567" w:type="dxa"/>
            <w:vMerge/>
            <w:hideMark/>
          </w:tcPr>
          <w:p w14:paraId="132E99C5" w14:textId="77777777" w:rsidR="00692E2E" w:rsidRPr="0097122C" w:rsidRDefault="00692E2E" w:rsidP="00690ACE">
            <w:pPr>
              <w:suppressAutoHyphens w:val="0"/>
              <w:rPr>
                <w:sz w:val="20"/>
                <w:szCs w:val="20"/>
              </w:rPr>
            </w:pPr>
          </w:p>
        </w:tc>
        <w:tc>
          <w:tcPr>
            <w:tcW w:w="567" w:type="dxa"/>
            <w:vMerge/>
            <w:hideMark/>
          </w:tcPr>
          <w:p w14:paraId="7DCDCAE4" w14:textId="77777777" w:rsidR="00692E2E" w:rsidRPr="0097122C" w:rsidRDefault="00692E2E" w:rsidP="00690ACE">
            <w:pPr>
              <w:suppressAutoHyphens w:val="0"/>
              <w:rPr>
                <w:sz w:val="20"/>
                <w:szCs w:val="20"/>
              </w:rPr>
            </w:pPr>
          </w:p>
        </w:tc>
      </w:tr>
      <w:tr w:rsidR="00692E2E" w:rsidRPr="0097122C" w14:paraId="56888B1C" w14:textId="77777777" w:rsidTr="008C2E8A">
        <w:trPr>
          <w:trHeight w:val="300"/>
        </w:trPr>
        <w:tc>
          <w:tcPr>
            <w:tcW w:w="616" w:type="dxa"/>
            <w:noWrap/>
            <w:hideMark/>
          </w:tcPr>
          <w:p w14:paraId="6731131A" w14:textId="77777777" w:rsidR="00692E2E" w:rsidRPr="0097122C" w:rsidRDefault="00692E2E" w:rsidP="00690ACE">
            <w:pPr>
              <w:suppressAutoHyphens w:val="0"/>
              <w:rPr>
                <w:sz w:val="20"/>
                <w:szCs w:val="20"/>
              </w:rPr>
            </w:pPr>
            <w:r w:rsidRPr="0097122C">
              <w:rPr>
                <w:sz w:val="20"/>
                <w:szCs w:val="20"/>
              </w:rPr>
              <w:t>1222</w:t>
            </w:r>
          </w:p>
        </w:tc>
        <w:tc>
          <w:tcPr>
            <w:tcW w:w="3310" w:type="dxa"/>
            <w:gridSpan w:val="2"/>
            <w:hideMark/>
          </w:tcPr>
          <w:p w14:paraId="60B6B14C" w14:textId="77777777" w:rsidR="00692E2E" w:rsidRPr="0097122C" w:rsidRDefault="00692E2E" w:rsidP="00690ACE">
            <w:pPr>
              <w:suppressAutoHyphens w:val="0"/>
              <w:rPr>
                <w:sz w:val="20"/>
                <w:szCs w:val="20"/>
              </w:rPr>
            </w:pPr>
            <w:proofErr w:type="spellStart"/>
            <w:r w:rsidRPr="0097122C">
              <w:rPr>
                <w:sz w:val="20"/>
                <w:szCs w:val="20"/>
              </w:rPr>
              <w:t>Garvītne</w:t>
            </w:r>
            <w:proofErr w:type="spellEnd"/>
            <w:r w:rsidRPr="0097122C">
              <w:rPr>
                <w:sz w:val="20"/>
                <w:szCs w:val="20"/>
              </w:rPr>
              <w:t xml:space="preserve">   </w:t>
            </w:r>
          </w:p>
        </w:tc>
        <w:tc>
          <w:tcPr>
            <w:tcW w:w="1605" w:type="dxa"/>
            <w:hideMark/>
          </w:tcPr>
          <w:p w14:paraId="5BBC9D2E" w14:textId="77777777" w:rsidR="00692E2E" w:rsidRPr="0097122C" w:rsidRDefault="00692E2E" w:rsidP="00690ACE">
            <w:pPr>
              <w:suppressAutoHyphens w:val="0"/>
              <w:rPr>
                <w:sz w:val="20"/>
                <w:szCs w:val="20"/>
              </w:rPr>
            </w:pPr>
            <w:r w:rsidRPr="0097122C">
              <w:rPr>
                <w:sz w:val="20"/>
                <w:szCs w:val="20"/>
              </w:rPr>
              <w:t>1 ½˝-120</w:t>
            </w:r>
          </w:p>
        </w:tc>
        <w:tc>
          <w:tcPr>
            <w:tcW w:w="956" w:type="dxa"/>
            <w:gridSpan w:val="2"/>
            <w:hideMark/>
          </w:tcPr>
          <w:p w14:paraId="6DE6CF1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AA490D5" w14:textId="77777777" w:rsidR="00692E2E" w:rsidRPr="0097122C" w:rsidRDefault="00692E2E" w:rsidP="00690ACE">
            <w:pPr>
              <w:suppressAutoHyphens w:val="0"/>
              <w:rPr>
                <w:sz w:val="20"/>
                <w:szCs w:val="20"/>
              </w:rPr>
            </w:pPr>
          </w:p>
        </w:tc>
        <w:tc>
          <w:tcPr>
            <w:tcW w:w="567" w:type="dxa"/>
            <w:vMerge/>
            <w:hideMark/>
          </w:tcPr>
          <w:p w14:paraId="26551A9D" w14:textId="77777777" w:rsidR="00692E2E" w:rsidRPr="0097122C" w:rsidRDefault="00692E2E" w:rsidP="00690ACE">
            <w:pPr>
              <w:suppressAutoHyphens w:val="0"/>
              <w:rPr>
                <w:sz w:val="20"/>
                <w:szCs w:val="20"/>
              </w:rPr>
            </w:pPr>
          </w:p>
        </w:tc>
        <w:tc>
          <w:tcPr>
            <w:tcW w:w="567" w:type="dxa"/>
            <w:vMerge/>
            <w:hideMark/>
          </w:tcPr>
          <w:p w14:paraId="29EACDB5" w14:textId="77777777" w:rsidR="00692E2E" w:rsidRPr="0097122C" w:rsidRDefault="00692E2E" w:rsidP="00690ACE">
            <w:pPr>
              <w:suppressAutoHyphens w:val="0"/>
              <w:rPr>
                <w:sz w:val="20"/>
                <w:szCs w:val="20"/>
              </w:rPr>
            </w:pPr>
          </w:p>
        </w:tc>
        <w:tc>
          <w:tcPr>
            <w:tcW w:w="567" w:type="dxa"/>
            <w:vMerge/>
            <w:hideMark/>
          </w:tcPr>
          <w:p w14:paraId="2FE255F9" w14:textId="77777777" w:rsidR="00692E2E" w:rsidRPr="0097122C" w:rsidRDefault="00692E2E" w:rsidP="00690ACE">
            <w:pPr>
              <w:suppressAutoHyphens w:val="0"/>
              <w:rPr>
                <w:sz w:val="20"/>
                <w:szCs w:val="20"/>
              </w:rPr>
            </w:pPr>
          </w:p>
        </w:tc>
        <w:tc>
          <w:tcPr>
            <w:tcW w:w="567" w:type="dxa"/>
            <w:vMerge/>
            <w:hideMark/>
          </w:tcPr>
          <w:p w14:paraId="1908F44C" w14:textId="77777777" w:rsidR="00692E2E" w:rsidRPr="0097122C" w:rsidRDefault="00692E2E" w:rsidP="00690ACE">
            <w:pPr>
              <w:suppressAutoHyphens w:val="0"/>
              <w:rPr>
                <w:sz w:val="20"/>
                <w:szCs w:val="20"/>
              </w:rPr>
            </w:pPr>
          </w:p>
        </w:tc>
        <w:tc>
          <w:tcPr>
            <w:tcW w:w="567" w:type="dxa"/>
            <w:vMerge/>
            <w:hideMark/>
          </w:tcPr>
          <w:p w14:paraId="0790BBFD" w14:textId="77777777" w:rsidR="00692E2E" w:rsidRPr="0097122C" w:rsidRDefault="00692E2E" w:rsidP="00690ACE">
            <w:pPr>
              <w:suppressAutoHyphens w:val="0"/>
              <w:rPr>
                <w:sz w:val="20"/>
                <w:szCs w:val="20"/>
              </w:rPr>
            </w:pPr>
          </w:p>
        </w:tc>
      </w:tr>
      <w:tr w:rsidR="00692E2E" w:rsidRPr="0097122C" w14:paraId="4347741F" w14:textId="77777777" w:rsidTr="008C2E8A">
        <w:trPr>
          <w:trHeight w:val="300"/>
        </w:trPr>
        <w:tc>
          <w:tcPr>
            <w:tcW w:w="616" w:type="dxa"/>
            <w:noWrap/>
            <w:hideMark/>
          </w:tcPr>
          <w:p w14:paraId="4F4DA5D6" w14:textId="77777777" w:rsidR="00692E2E" w:rsidRPr="0097122C" w:rsidRDefault="00692E2E" w:rsidP="00690ACE">
            <w:pPr>
              <w:suppressAutoHyphens w:val="0"/>
              <w:rPr>
                <w:sz w:val="20"/>
                <w:szCs w:val="20"/>
              </w:rPr>
            </w:pPr>
            <w:r w:rsidRPr="0097122C">
              <w:rPr>
                <w:sz w:val="20"/>
                <w:szCs w:val="20"/>
              </w:rPr>
              <w:t>1223</w:t>
            </w:r>
          </w:p>
        </w:tc>
        <w:tc>
          <w:tcPr>
            <w:tcW w:w="3310" w:type="dxa"/>
            <w:gridSpan w:val="2"/>
            <w:hideMark/>
          </w:tcPr>
          <w:p w14:paraId="70DFD576" w14:textId="77777777" w:rsidR="00692E2E" w:rsidRPr="0097122C" w:rsidRDefault="00692E2E" w:rsidP="00690ACE">
            <w:pPr>
              <w:suppressAutoHyphens w:val="0"/>
              <w:rPr>
                <w:sz w:val="20"/>
                <w:szCs w:val="20"/>
              </w:rPr>
            </w:pPr>
            <w:proofErr w:type="spellStart"/>
            <w:r w:rsidRPr="0097122C">
              <w:rPr>
                <w:sz w:val="20"/>
                <w:szCs w:val="20"/>
              </w:rPr>
              <w:t>Garvītne</w:t>
            </w:r>
            <w:proofErr w:type="spellEnd"/>
            <w:r w:rsidRPr="0097122C">
              <w:rPr>
                <w:sz w:val="20"/>
                <w:szCs w:val="20"/>
              </w:rPr>
              <w:t xml:space="preserve">   </w:t>
            </w:r>
          </w:p>
        </w:tc>
        <w:tc>
          <w:tcPr>
            <w:tcW w:w="1605" w:type="dxa"/>
            <w:hideMark/>
          </w:tcPr>
          <w:p w14:paraId="560CFE16" w14:textId="77777777" w:rsidR="00692E2E" w:rsidRPr="0097122C" w:rsidRDefault="00692E2E" w:rsidP="00690ACE">
            <w:pPr>
              <w:suppressAutoHyphens w:val="0"/>
              <w:rPr>
                <w:sz w:val="20"/>
                <w:szCs w:val="20"/>
              </w:rPr>
            </w:pPr>
            <w:r w:rsidRPr="0097122C">
              <w:rPr>
                <w:sz w:val="20"/>
                <w:szCs w:val="20"/>
              </w:rPr>
              <w:t>1 ¼°2˝-150</w:t>
            </w:r>
          </w:p>
        </w:tc>
        <w:tc>
          <w:tcPr>
            <w:tcW w:w="956" w:type="dxa"/>
            <w:gridSpan w:val="2"/>
            <w:hideMark/>
          </w:tcPr>
          <w:p w14:paraId="4B7C735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0610F1F" w14:textId="77777777" w:rsidR="00692E2E" w:rsidRPr="0097122C" w:rsidRDefault="00692E2E" w:rsidP="00690ACE">
            <w:pPr>
              <w:suppressAutoHyphens w:val="0"/>
              <w:rPr>
                <w:sz w:val="20"/>
                <w:szCs w:val="20"/>
              </w:rPr>
            </w:pPr>
          </w:p>
        </w:tc>
        <w:tc>
          <w:tcPr>
            <w:tcW w:w="567" w:type="dxa"/>
            <w:vMerge/>
            <w:hideMark/>
          </w:tcPr>
          <w:p w14:paraId="268DD52E" w14:textId="77777777" w:rsidR="00692E2E" w:rsidRPr="0097122C" w:rsidRDefault="00692E2E" w:rsidP="00690ACE">
            <w:pPr>
              <w:suppressAutoHyphens w:val="0"/>
              <w:rPr>
                <w:sz w:val="20"/>
                <w:szCs w:val="20"/>
              </w:rPr>
            </w:pPr>
          </w:p>
        </w:tc>
        <w:tc>
          <w:tcPr>
            <w:tcW w:w="567" w:type="dxa"/>
            <w:vMerge/>
            <w:hideMark/>
          </w:tcPr>
          <w:p w14:paraId="2A38130A" w14:textId="77777777" w:rsidR="00692E2E" w:rsidRPr="0097122C" w:rsidRDefault="00692E2E" w:rsidP="00690ACE">
            <w:pPr>
              <w:suppressAutoHyphens w:val="0"/>
              <w:rPr>
                <w:sz w:val="20"/>
                <w:szCs w:val="20"/>
              </w:rPr>
            </w:pPr>
          </w:p>
        </w:tc>
        <w:tc>
          <w:tcPr>
            <w:tcW w:w="567" w:type="dxa"/>
            <w:vMerge/>
            <w:hideMark/>
          </w:tcPr>
          <w:p w14:paraId="443F39E1" w14:textId="77777777" w:rsidR="00692E2E" w:rsidRPr="0097122C" w:rsidRDefault="00692E2E" w:rsidP="00690ACE">
            <w:pPr>
              <w:suppressAutoHyphens w:val="0"/>
              <w:rPr>
                <w:sz w:val="20"/>
                <w:szCs w:val="20"/>
              </w:rPr>
            </w:pPr>
          </w:p>
        </w:tc>
        <w:tc>
          <w:tcPr>
            <w:tcW w:w="567" w:type="dxa"/>
            <w:vMerge/>
            <w:hideMark/>
          </w:tcPr>
          <w:p w14:paraId="489C3F02" w14:textId="77777777" w:rsidR="00692E2E" w:rsidRPr="0097122C" w:rsidRDefault="00692E2E" w:rsidP="00690ACE">
            <w:pPr>
              <w:suppressAutoHyphens w:val="0"/>
              <w:rPr>
                <w:sz w:val="20"/>
                <w:szCs w:val="20"/>
              </w:rPr>
            </w:pPr>
          </w:p>
        </w:tc>
        <w:tc>
          <w:tcPr>
            <w:tcW w:w="567" w:type="dxa"/>
            <w:vMerge/>
            <w:hideMark/>
          </w:tcPr>
          <w:p w14:paraId="2D2A1A80" w14:textId="77777777" w:rsidR="00692E2E" w:rsidRPr="0097122C" w:rsidRDefault="00692E2E" w:rsidP="00690ACE">
            <w:pPr>
              <w:suppressAutoHyphens w:val="0"/>
              <w:rPr>
                <w:sz w:val="20"/>
                <w:szCs w:val="20"/>
              </w:rPr>
            </w:pPr>
          </w:p>
        </w:tc>
      </w:tr>
      <w:tr w:rsidR="00692E2E" w:rsidRPr="0097122C" w14:paraId="2DE66998" w14:textId="77777777" w:rsidTr="008C2E8A">
        <w:trPr>
          <w:trHeight w:val="300"/>
        </w:trPr>
        <w:tc>
          <w:tcPr>
            <w:tcW w:w="616" w:type="dxa"/>
            <w:noWrap/>
            <w:hideMark/>
          </w:tcPr>
          <w:p w14:paraId="273E9803" w14:textId="77777777" w:rsidR="00692E2E" w:rsidRPr="0097122C" w:rsidRDefault="00692E2E" w:rsidP="00690ACE">
            <w:pPr>
              <w:suppressAutoHyphens w:val="0"/>
              <w:rPr>
                <w:sz w:val="20"/>
                <w:szCs w:val="20"/>
              </w:rPr>
            </w:pPr>
            <w:r w:rsidRPr="0097122C">
              <w:rPr>
                <w:sz w:val="20"/>
                <w:szCs w:val="20"/>
              </w:rPr>
              <w:t>1224</w:t>
            </w:r>
          </w:p>
        </w:tc>
        <w:tc>
          <w:tcPr>
            <w:tcW w:w="3310" w:type="dxa"/>
            <w:gridSpan w:val="2"/>
            <w:hideMark/>
          </w:tcPr>
          <w:p w14:paraId="275A8142" w14:textId="77777777" w:rsidR="00692E2E" w:rsidRPr="0097122C" w:rsidRDefault="00692E2E" w:rsidP="00690ACE">
            <w:pPr>
              <w:suppressAutoHyphens w:val="0"/>
              <w:rPr>
                <w:sz w:val="20"/>
                <w:szCs w:val="20"/>
              </w:rPr>
            </w:pPr>
            <w:r w:rsidRPr="0097122C">
              <w:rPr>
                <w:sz w:val="20"/>
                <w:szCs w:val="20"/>
              </w:rPr>
              <w:t xml:space="preserve">Metināmā </w:t>
            </w:r>
            <w:proofErr w:type="spellStart"/>
            <w:r w:rsidRPr="0097122C">
              <w:rPr>
                <w:sz w:val="20"/>
                <w:szCs w:val="20"/>
              </w:rPr>
              <w:t>īsvītne</w:t>
            </w:r>
            <w:proofErr w:type="spellEnd"/>
            <w:r w:rsidRPr="0097122C">
              <w:rPr>
                <w:sz w:val="20"/>
                <w:szCs w:val="20"/>
              </w:rPr>
              <w:t xml:space="preserve">  </w:t>
            </w:r>
          </w:p>
        </w:tc>
        <w:tc>
          <w:tcPr>
            <w:tcW w:w="1605" w:type="dxa"/>
            <w:noWrap/>
            <w:hideMark/>
          </w:tcPr>
          <w:p w14:paraId="561D9678" w14:textId="77777777" w:rsidR="00692E2E" w:rsidRPr="0097122C" w:rsidRDefault="00692E2E" w:rsidP="00690ACE">
            <w:pPr>
              <w:suppressAutoHyphens w:val="0"/>
              <w:rPr>
                <w:sz w:val="20"/>
                <w:szCs w:val="20"/>
              </w:rPr>
            </w:pPr>
            <w:r w:rsidRPr="0097122C">
              <w:rPr>
                <w:sz w:val="20"/>
                <w:szCs w:val="20"/>
              </w:rPr>
              <w:t>½˝x80</w:t>
            </w:r>
          </w:p>
        </w:tc>
        <w:tc>
          <w:tcPr>
            <w:tcW w:w="956" w:type="dxa"/>
            <w:gridSpan w:val="2"/>
            <w:hideMark/>
          </w:tcPr>
          <w:p w14:paraId="48225D1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95A6A50" w14:textId="77777777" w:rsidR="00692E2E" w:rsidRPr="0097122C" w:rsidRDefault="00692E2E" w:rsidP="00690ACE">
            <w:pPr>
              <w:suppressAutoHyphens w:val="0"/>
              <w:rPr>
                <w:sz w:val="20"/>
                <w:szCs w:val="20"/>
              </w:rPr>
            </w:pPr>
          </w:p>
        </w:tc>
        <w:tc>
          <w:tcPr>
            <w:tcW w:w="567" w:type="dxa"/>
            <w:vMerge/>
            <w:hideMark/>
          </w:tcPr>
          <w:p w14:paraId="4CAD5DEC" w14:textId="77777777" w:rsidR="00692E2E" w:rsidRPr="0097122C" w:rsidRDefault="00692E2E" w:rsidP="00690ACE">
            <w:pPr>
              <w:suppressAutoHyphens w:val="0"/>
              <w:rPr>
                <w:sz w:val="20"/>
                <w:szCs w:val="20"/>
              </w:rPr>
            </w:pPr>
          </w:p>
        </w:tc>
        <w:tc>
          <w:tcPr>
            <w:tcW w:w="567" w:type="dxa"/>
            <w:vMerge/>
            <w:hideMark/>
          </w:tcPr>
          <w:p w14:paraId="31F8FEED" w14:textId="77777777" w:rsidR="00692E2E" w:rsidRPr="0097122C" w:rsidRDefault="00692E2E" w:rsidP="00690ACE">
            <w:pPr>
              <w:suppressAutoHyphens w:val="0"/>
              <w:rPr>
                <w:sz w:val="20"/>
                <w:szCs w:val="20"/>
              </w:rPr>
            </w:pPr>
          </w:p>
        </w:tc>
        <w:tc>
          <w:tcPr>
            <w:tcW w:w="567" w:type="dxa"/>
            <w:vMerge/>
            <w:hideMark/>
          </w:tcPr>
          <w:p w14:paraId="38589BEC" w14:textId="77777777" w:rsidR="00692E2E" w:rsidRPr="0097122C" w:rsidRDefault="00692E2E" w:rsidP="00690ACE">
            <w:pPr>
              <w:suppressAutoHyphens w:val="0"/>
              <w:rPr>
                <w:sz w:val="20"/>
                <w:szCs w:val="20"/>
              </w:rPr>
            </w:pPr>
          </w:p>
        </w:tc>
        <w:tc>
          <w:tcPr>
            <w:tcW w:w="567" w:type="dxa"/>
            <w:vMerge/>
            <w:hideMark/>
          </w:tcPr>
          <w:p w14:paraId="3A626DB3" w14:textId="77777777" w:rsidR="00692E2E" w:rsidRPr="0097122C" w:rsidRDefault="00692E2E" w:rsidP="00690ACE">
            <w:pPr>
              <w:suppressAutoHyphens w:val="0"/>
              <w:rPr>
                <w:sz w:val="20"/>
                <w:szCs w:val="20"/>
              </w:rPr>
            </w:pPr>
          </w:p>
        </w:tc>
        <w:tc>
          <w:tcPr>
            <w:tcW w:w="567" w:type="dxa"/>
            <w:vMerge/>
            <w:hideMark/>
          </w:tcPr>
          <w:p w14:paraId="6D173202" w14:textId="77777777" w:rsidR="00692E2E" w:rsidRPr="0097122C" w:rsidRDefault="00692E2E" w:rsidP="00690ACE">
            <w:pPr>
              <w:suppressAutoHyphens w:val="0"/>
              <w:rPr>
                <w:sz w:val="20"/>
                <w:szCs w:val="20"/>
              </w:rPr>
            </w:pPr>
          </w:p>
        </w:tc>
      </w:tr>
      <w:tr w:rsidR="00692E2E" w:rsidRPr="0097122C" w14:paraId="6FCF1C47" w14:textId="77777777" w:rsidTr="008C2E8A">
        <w:trPr>
          <w:trHeight w:val="300"/>
        </w:trPr>
        <w:tc>
          <w:tcPr>
            <w:tcW w:w="616" w:type="dxa"/>
            <w:noWrap/>
            <w:hideMark/>
          </w:tcPr>
          <w:p w14:paraId="7B6DB139" w14:textId="77777777" w:rsidR="00692E2E" w:rsidRPr="0097122C" w:rsidRDefault="00692E2E" w:rsidP="00690ACE">
            <w:pPr>
              <w:suppressAutoHyphens w:val="0"/>
              <w:rPr>
                <w:sz w:val="20"/>
                <w:szCs w:val="20"/>
              </w:rPr>
            </w:pPr>
            <w:r w:rsidRPr="0097122C">
              <w:rPr>
                <w:sz w:val="20"/>
                <w:szCs w:val="20"/>
              </w:rPr>
              <w:t>1225</w:t>
            </w:r>
          </w:p>
        </w:tc>
        <w:tc>
          <w:tcPr>
            <w:tcW w:w="3310" w:type="dxa"/>
            <w:gridSpan w:val="2"/>
            <w:hideMark/>
          </w:tcPr>
          <w:p w14:paraId="3A34E313" w14:textId="77777777" w:rsidR="00692E2E" w:rsidRPr="0097122C" w:rsidRDefault="00692E2E" w:rsidP="00690ACE">
            <w:pPr>
              <w:suppressAutoHyphens w:val="0"/>
              <w:rPr>
                <w:sz w:val="20"/>
                <w:szCs w:val="20"/>
              </w:rPr>
            </w:pPr>
            <w:r w:rsidRPr="0097122C">
              <w:rPr>
                <w:sz w:val="20"/>
                <w:szCs w:val="20"/>
              </w:rPr>
              <w:t xml:space="preserve">Metināmā </w:t>
            </w:r>
            <w:proofErr w:type="spellStart"/>
            <w:r w:rsidRPr="0097122C">
              <w:rPr>
                <w:sz w:val="20"/>
                <w:szCs w:val="20"/>
              </w:rPr>
              <w:t>īsvītne</w:t>
            </w:r>
            <w:proofErr w:type="spellEnd"/>
            <w:r w:rsidRPr="0097122C">
              <w:rPr>
                <w:sz w:val="20"/>
                <w:szCs w:val="20"/>
              </w:rPr>
              <w:t xml:space="preserve">  </w:t>
            </w:r>
          </w:p>
        </w:tc>
        <w:tc>
          <w:tcPr>
            <w:tcW w:w="1605" w:type="dxa"/>
            <w:hideMark/>
          </w:tcPr>
          <w:p w14:paraId="19F8240D" w14:textId="77777777" w:rsidR="00692E2E" w:rsidRPr="0097122C" w:rsidRDefault="00692E2E" w:rsidP="00690ACE">
            <w:pPr>
              <w:suppressAutoHyphens w:val="0"/>
              <w:rPr>
                <w:sz w:val="20"/>
                <w:szCs w:val="20"/>
              </w:rPr>
            </w:pPr>
            <w:r w:rsidRPr="0097122C">
              <w:rPr>
                <w:sz w:val="20"/>
                <w:szCs w:val="20"/>
              </w:rPr>
              <w:t>½˝-100</w:t>
            </w:r>
          </w:p>
        </w:tc>
        <w:tc>
          <w:tcPr>
            <w:tcW w:w="956" w:type="dxa"/>
            <w:gridSpan w:val="2"/>
            <w:hideMark/>
          </w:tcPr>
          <w:p w14:paraId="5F8BB98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E59295E" w14:textId="77777777" w:rsidR="00692E2E" w:rsidRPr="0097122C" w:rsidRDefault="00692E2E" w:rsidP="00690ACE">
            <w:pPr>
              <w:suppressAutoHyphens w:val="0"/>
              <w:rPr>
                <w:sz w:val="20"/>
                <w:szCs w:val="20"/>
              </w:rPr>
            </w:pPr>
          </w:p>
        </w:tc>
        <w:tc>
          <w:tcPr>
            <w:tcW w:w="567" w:type="dxa"/>
            <w:vMerge/>
            <w:hideMark/>
          </w:tcPr>
          <w:p w14:paraId="0D94ACE7" w14:textId="77777777" w:rsidR="00692E2E" w:rsidRPr="0097122C" w:rsidRDefault="00692E2E" w:rsidP="00690ACE">
            <w:pPr>
              <w:suppressAutoHyphens w:val="0"/>
              <w:rPr>
                <w:sz w:val="20"/>
                <w:szCs w:val="20"/>
              </w:rPr>
            </w:pPr>
          </w:p>
        </w:tc>
        <w:tc>
          <w:tcPr>
            <w:tcW w:w="567" w:type="dxa"/>
            <w:vMerge/>
            <w:hideMark/>
          </w:tcPr>
          <w:p w14:paraId="1BB9E4C6" w14:textId="77777777" w:rsidR="00692E2E" w:rsidRPr="0097122C" w:rsidRDefault="00692E2E" w:rsidP="00690ACE">
            <w:pPr>
              <w:suppressAutoHyphens w:val="0"/>
              <w:rPr>
                <w:sz w:val="20"/>
                <w:szCs w:val="20"/>
              </w:rPr>
            </w:pPr>
          </w:p>
        </w:tc>
        <w:tc>
          <w:tcPr>
            <w:tcW w:w="567" w:type="dxa"/>
            <w:vMerge/>
            <w:hideMark/>
          </w:tcPr>
          <w:p w14:paraId="458A4503" w14:textId="77777777" w:rsidR="00692E2E" w:rsidRPr="0097122C" w:rsidRDefault="00692E2E" w:rsidP="00690ACE">
            <w:pPr>
              <w:suppressAutoHyphens w:val="0"/>
              <w:rPr>
                <w:sz w:val="20"/>
                <w:szCs w:val="20"/>
              </w:rPr>
            </w:pPr>
          </w:p>
        </w:tc>
        <w:tc>
          <w:tcPr>
            <w:tcW w:w="567" w:type="dxa"/>
            <w:vMerge/>
            <w:hideMark/>
          </w:tcPr>
          <w:p w14:paraId="6486700F" w14:textId="77777777" w:rsidR="00692E2E" w:rsidRPr="0097122C" w:rsidRDefault="00692E2E" w:rsidP="00690ACE">
            <w:pPr>
              <w:suppressAutoHyphens w:val="0"/>
              <w:rPr>
                <w:sz w:val="20"/>
                <w:szCs w:val="20"/>
              </w:rPr>
            </w:pPr>
          </w:p>
        </w:tc>
        <w:tc>
          <w:tcPr>
            <w:tcW w:w="567" w:type="dxa"/>
            <w:vMerge/>
            <w:hideMark/>
          </w:tcPr>
          <w:p w14:paraId="1485E5D7" w14:textId="77777777" w:rsidR="00692E2E" w:rsidRPr="0097122C" w:rsidRDefault="00692E2E" w:rsidP="00690ACE">
            <w:pPr>
              <w:suppressAutoHyphens w:val="0"/>
              <w:rPr>
                <w:sz w:val="20"/>
                <w:szCs w:val="20"/>
              </w:rPr>
            </w:pPr>
          </w:p>
        </w:tc>
      </w:tr>
      <w:tr w:rsidR="00692E2E" w:rsidRPr="0097122C" w14:paraId="436A65AA" w14:textId="77777777" w:rsidTr="008C2E8A">
        <w:trPr>
          <w:trHeight w:val="300"/>
        </w:trPr>
        <w:tc>
          <w:tcPr>
            <w:tcW w:w="616" w:type="dxa"/>
            <w:noWrap/>
            <w:hideMark/>
          </w:tcPr>
          <w:p w14:paraId="777CD251" w14:textId="77777777" w:rsidR="00692E2E" w:rsidRPr="0097122C" w:rsidRDefault="00692E2E" w:rsidP="00690ACE">
            <w:pPr>
              <w:suppressAutoHyphens w:val="0"/>
              <w:rPr>
                <w:sz w:val="20"/>
                <w:szCs w:val="20"/>
              </w:rPr>
            </w:pPr>
            <w:r w:rsidRPr="0097122C">
              <w:rPr>
                <w:sz w:val="20"/>
                <w:szCs w:val="20"/>
              </w:rPr>
              <w:t>1226</w:t>
            </w:r>
          </w:p>
        </w:tc>
        <w:tc>
          <w:tcPr>
            <w:tcW w:w="3310" w:type="dxa"/>
            <w:gridSpan w:val="2"/>
            <w:hideMark/>
          </w:tcPr>
          <w:p w14:paraId="0A9D5774" w14:textId="77777777" w:rsidR="00692E2E" w:rsidRPr="0097122C" w:rsidRDefault="00692E2E" w:rsidP="00690ACE">
            <w:pPr>
              <w:suppressAutoHyphens w:val="0"/>
              <w:rPr>
                <w:sz w:val="20"/>
                <w:szCs w:val="20"/>
              </w:rPr>
            </w:pPr>
            <w:r w:rsidRPr="0097122C">
              <w:rPr>
                <w:sz w:val="20"/>
                <w:szCs w:val="20"/>
              </w:rPr>
              <w:t xml:space="preserve">Metināmā </w:t>
            </w:r>
            <w:proofErr w:type="spellStart"/>
            <w:r w:rsidRPr="0097122C">
              <w:rPr>
                <w:sz w:val="20"/>
                <w:szCs w:val="20"/>
              </w:rPr>
              <w:t>īsvītne</w:t>
            </w:r>
            <w:proofErr w:type="spellEnd"/>
            <w:r w:rsidRPr="0097122C">
              <w:rPr>
                <w:sz w:val="20"/>
                <w:szCs w:val="20"/>
              </w:rPr>
              <w:t xml:space="preserve">  </w:t>
            </w:r>
          </w:p>
        </w:tc>
        <w:tc>
          <w:tcPr>
            <w:tcW w:w="1605" w:type="dxa"/>
            <w:hideMark/>
          </w:tcPr>
          <w:p w14:paraId="5130B184" w14:textId="77777777" w:rsidR="00692E2E" w:rsidRPr="0097122C" w:rsidRDefault="00692E2E" w:rsidP="00690ACE">
            <w:pPr>
              <w:suppressAutoHyphens w:val="0"/>
              <w:rPr>
                <w:sz w:val="20"/>
                <w:szCs w:val="20"/>
              </w:rPr>
            </w:pPr>
            <w:r w:rsidRPr="0097122C">
              <w:rPr>
                <w:sz w:val="20"/>
                <w:szCs w:val="20"/>
              </w:rPr>
              <w:t>½˝-150</w:t>
            </w:r>
          </w:p>
        </w:tc>
        <w:tc>
          <w:tcPr>
            <w:tcW w:w="956" w:type="dxa"/>
            <w:gridSpan w:val="2"/>
            <w:hideMark/>
          </w:tcPr>
          <w:p w14:paraId="5416ED8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EA2D59F" w14:textId="77777777" w:rsidR="00692E2E" w:rsidRPr="0097122C" w:rsidRDefault="00692E2E" w:rsidP="00690ACE">
            <w:pPr>
              <w:suppressAutoHyphens w:val="0"/>
              <w:rPr>
                <w:sz w:val="20"/>
                <w:szCs w:val="20"/>
              </w:rPr>
            </w:pPr>
          </w:p>
        </w:tc>
        <w:tc>
          <w:tcPr>
            <w:tcW w:w="567" w:type="dxa"/>
            <w:vMerge/>
            <w:hideMark/>
          </w:tcPr>
          <w:p w14:paraId="17E9E11F" w14:textId="77777777" w:rsidR="00692E2E" w:rsidRPr="0097122C" w:rsidRDefault="00692E2E" w:rsidP="00690ACE">
            <w:pPr>
              <w:suppressAutoHyphens w:val="0"/>
              <w:rPr>
                <w:sz w:val="20"/>
                <w:szCs w:val="20"/>
              </w:rPr>
            </w:pPr>
          </w:p>
        </w:tc>
        <w:tc>
          <w:tcPr>
            <w:tcW w:w="567" w:type="dxa"/>
            <w:vMerge/>
            <w:hideMark/>
          </w:tcPr>
          <w:p w14:paraId="026E2A1F" w14:textId="77777777" w:rsidR="00692E2E" w:rsidRPr="0097122C" w:rsidRDefault="00692E2E" w:rsidP="00690ACE">
            <w:pPr>
              <w:suppressAutoHyphens w:val="0"/>
              <w:rPr>
                <w:sz w:val="20"/>
                <w:szCs w:val="20"/>
              </w:rPr>
            </w:pPr>
          </w:p>
        </w:tc>
        <w:tc>
          <w:tcPr>
            <w:tcW w:w="567" w:type="dxa"/>
            <w:vMerge/>
            <w:hideMark/>
          </w:tcPr>
          <w:p w14:paraId="5752A227" w14:textId="77777777" w:rsidR="00692E2E" w:rsidRPr="0097122C" w:rsidRDefault="00692E2E" w:rsidP="00690ACE">
            <w:pPr>
              <w:suppressAutoHyphens w:val="0"/>
              <w:rPr>
                <w:sz w:val="20"/>
                <w:szCs w:val="20"/>
              </w:rPr>
            </w:pPr>
          </w:p>
        </w:tc>
        <w:tc>
          <w:tcPr>
            <w:tcW w:w="567" w:type="dxa"/>
            <w:vMerge/>
            <w:hideMark/>
          </w:tcPr>
          <w:p w14:paraId="1823A989" w14:textId="77777777" w:rsidR="00692E2E" w:rsidRPr="0097122C" w:rsidRDefault="00692E2E" w:rsidP="00690ACE">
            <w:pPr>
              <w:suppressAutoHyphens w:val="0"/>
              <w:rPr>
                <w:sz w:val="20"/>
                <w:szCs w:val="20"/>
              </w:rPr>
            </w:pPr>
          </w:p>
        </w:tc>
        <w:tc>
          <w:tcPr>
            <w:tcW w:w="567" w:type="dxa"/>
            <w:vMerge/>
            <w:hideMark/>
          </w:tcPr>
          <w:p w14:paraId="2B2B9E73" w14:textId="77777777" w:rsidR="00692E2E" w:rsidRPr="0097122C" w:rsidRDefault="00692E2E" w:rsidP="00690ACE">
            <w:pPr>
              <w:suppressAutoHyphens w:val="0"/>
              <w:rPr>
                <w:sz w:val="20"/>
                <w:szCs w:val="20"/>
              </w:rPr>
            </w:pPr>
          </w:p>
        </w:tc>
      </w:tr>
      <w:tr w:rsidR="00692E2E" w:rsidRPr="0097122C" w14:paraId="6C517642" w14:textId="77777777" w:rsidTr="008C2E8A">
        <w:trPr>
          <w:trHeight w:val="300"/>
        </w:trPr>
        <w:tc>
          <w:tcPr>
            <w:tcW w:w="616" w:type="dxa"/>
            <w:noWrap/>
            <w:hideMark/>
          </w:tcPr>
          <w:p w14:paraId="63CAF3F6" w14:textId="77777777" w:rsidR="00692E2E" w:rsidRPr="0097122C" w:rsidRDefault="00692E2E" w:rsidP="00690ACE">
            <w:pPr>
              <w:suppressAutoHyphens w:val="0"/>
              <w:rPr>
                <w:sz w:val="20"/>
                <w:szCs w:val="20"/>
              </w:rPr>
            </w:pPr>
            <w:r w:rsidRPr="0097122C">
              <w:rPr>
                <w:sz w:val="20"/>
                <w:szCs w:val="20"/>
              </w:rPr>
              <w:t>1227</w:t>
            </w:r>
          </w:p>
        </w:tc>
        <w:tc>
          <w:tcPr>
            <w:tcW w:w="3310" w:type="dxa"/>
            <w:gridSpan w:val="2"/>
            <w:hideMark/>
          </w:tcPr>
          <w:p w14:paraId="7BFE0FF6" w14:textId="77777777" w:rsidR="00692E2E" w:rsidRPr="0097122C" w:rsidRDefault="00692E2E" w:rsidP="00690ACE">
            <w:pPr>
              <w:suppressAutoHyphens w:val="0"/>
              <w:rPr>
                <w:sz w:val="20"/>
                <w:szCs w:val="20"/>
              </w:rPr>
            </w:pPr>
            <w:r w:rsidRPr="0097122C">
              <w:rPr>
                <w:sz w:val="20"/>
                <w:szCs w:val="20"/>
              </w:rPr>
              <w:t xml:space="preserve">Metināmā </w:t>
            </w:r>
            <w:proofErr w:type="spellStart"/>
            <w:r w:rsidRPr="0097122C">
              <w:rPr>
                <w:sz w:val="20"/>
                <w:szCs w:val="20"/>
              </w:rPr>
              <w:t>īsvītne</w:t>
            </w:r>
            <w:proofErr w:type="spellEnd"/>
            <w:r w:rsidRPr="0097122C">
              <w:rPr>
                <w:sz w:val="20"/>
                <w:szCs w:val="20"/>
              </w:rPr>
              <w:t xml:space="preserve">  </w:t>
            </w:r>
          </w:p>
        </w:tc>
        <w:tc>
          <w:tcPr>
            <w:tcW w:w="1605" w:type="dxa"/>
            <w:hideMark/>
          </w:tcPr>
          <w:p w14:paraId="5CB74A46" w14:textId="77777777" w:rsidR="00692E2E" w:rsidRPr="0097122C" w:rsidRDefault="00692E2E" w:rsidP="00690ACE">
            <w:pPr>
              <w:suppressAutoHyphens w:val="0"/>
              <w:rPr>
                <w:sz w:val="20"/>
                <w:szCs w:val="20"/>
              </w:rPr>
            </w:pPr>
            <w:r w:rsidRPr="0097122C">
              <w:rPr>
                <w:sz w:val="20"/>
                <w:szCs w:val="20"/>
              </w:rPr>
              <w:t>¾˝-80</w:t>
            </w:r>
          </w:p>
        </w:tc>
        <w:tc>
          <w:tcPr>
            <w:tcW w:w="956" w:type="dxa"/>
            <w:gridSpan w:val="2"/>
            <w:hideMark/>
          </w:tcPr>
          <w:p w14:paraId="7EA94DA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014BA90" w14:textId="77777777" w:rsidR="00692E2E" w:rsidRPr="0097122C" w:rsidRDefault="00692E2E" w:rsidP="00690ACE">
            <w:pPr>
              <w:suppressAutoHyphens w:val="0"/>
              <w:rPr>
                <w:sz w:val="20"/>
                <w:szCs w:val="20"/>
              </w:rPr>
            </w:pPr>
          </w:p>
        </w:tc>
        <w:tc>
          <w:tcPr>
            <w:tcW w:w="567" w:type="dxa"/>
            <w:vMerge/>
            <w:hideMark/>
          </w:tcPr>
          <w:p w14:paraId="7645F775" w14:textId="77777777" w:rsidR="00692E2E" w:rsidRPr="0097122C" w:rsidRDefault="00692E2E" w:rsidP="00690ACE">
            <w:pPr>
              <w:suppressAutoHyphens w:val="0"/>
              <w:rPr>
                <w:sz w:val="20"/>
                <w:szCs w:val="20"/>
              </w:rPr>
            </w:pPr>
          </w:p>
        </w:tc>
        <w:tc>
          <w:tcPr>
            <w:tcW w:w="567" w:type="dxa"/>
            <w:vMerge/>
            <w:hideMark/>
          </w:tcPr>
          <w:p w14:paraId="753338D7" w14:textId="77777777" w:rsidR="00692E2E" w:rsidRPr="0097122C" w:rsidRDefault="00692E2E" w:rsidP="00690ACE">
            <w:pPr>
              <w:suppressAutoHyphens w:val="0"/>
              <w:rPr>
                <w:sz w:val="20"/>
                <w:szCs w:val="20"/>
              </w:rPr>
            </w:pPr>
          </w:p>
        </w:tc>
        <w:tc>
          <w:tcPr>
            <w:tcW w:w="567" w:type="dxa"/>
            <w:vMerge/>
            <w:hideMark/>
          </w:tcPr>
          <w:p w14:paraId="49187B54" w14:textId="77777777" w:rsidR="00692E2E" w:rsidRPr="0097122C" w:rsidRDefault="00692E2E" w:rsidP="00690ACE">
            <w:pPr>
              <w:suppressAutoHyphens w:val="0"/>
              <w:rPr>
                <w:sz w:val="20"/>
                <w:szCs w:val="20"/>
              </w:rPr>
            </w:pPr>
          </w:p>
        </w:tc>
        <w:tc>
          <w:tcPr>
            <w:tcW w:w="567" w:type="dxa"/>
            <w:vMerge/>
            <w:hideMark/>
          </w:tcPr>
          <w:p w14:paraId="4B401CA8" w14:textId="77777777" w:rsidR="00692E2E" w:rsidRPr="0097122C" w:rsidRDefault="00692E2E" w:rsidP="00690ACE">
            <w:pPr>
              <w:suppressAutoHyphens w:val="0"/>
              <w:rPr>
                <w:sz w:val="20"/>
                <w:szCs w:val="20"/>
              </w:rPr>
            </w:pPr>
          </w:p>
        </w:tc>
        <w:tc>
          <w:tcPr>
            <w:tcW w:w="567" w:type="dxa"/>
            <w:vMerge/>
            <w:hideMark/>
          </w:tcPr>
          <w:p w14:paraId="75983C62" w14:textId="77777777" w:rsidR="00692E2E" w:rsidRPr="0097122C" w:rsidRDefault="00692E2E" w:rsidP="00690ACE">
            <w:pPr>
              <w:suppressAutoHyphens w:val="0"/>
              <w:rPr>
                <w:sz w:val="20"/>
                <w:szCs w:val="20"/>
              </w:rPr>
            </w:pPr>
          </w:p>
        </w:tc>
      </w:tr>
      <w:tr w:rsidR="00692E2E" w:rsidRPr="0097122C" w14:paraId="37F44621" w14:textId="77777777" w:rsidTr="008C2E8A">
        <w:trPr>
          <w:trHeight w:val="300"/>
        </w:trPr>
        <w:tc>
          <w:tcPr>
            <w:tcW w:w="616" w:type="dxa"/>
            <w:noWrap/>
            <w:hideMark/>
          </w:tcPr>
          <w:p w14:paraId="0C32A928" w14:textId="77777777" w:rsidR="00692E2E" w:rsidRPr="0097122C" w:rsidRDefault="00692E2E" w:rsidP="00690ACE">
            <w:pPr>
              <w:suppressAutoHyphens w:val="0"/>
              <w:rPr>
                <w:sz w:val="20"/>
                <w:szCs w:val="20"/>
              </w:rPr>
            </w:pPr>
            <w:r w:rsidRPr="0097122C">
              <w:rPr>
                <w:sz w:val="20"/>
                <w:szCs w:val="20"/>
              </w:rPr>
              <w:t>1228</w:t>
            </w:r>
          </w:p>
        </w:tc>
        <w:tc>
          <w:tcPr>
            <w:tcW w:w="3310" w:type="dxa"/>
            <w:gridSpan w:val="2"/>
            <w:hideMark/>
          </w:tcPr>
          <w:p w14:paraId="0E901BA8" w14:textId="77777777" w:rsidR="00692E2E" w:rsidRPr="0097122C" w:rsidRDefault="00692E2E" w:rsidP="00690ACE">
            <w:pPr>
              <w:suppressAutoHyphens w:val="0"/>
              <w:rPr>
                <w:sz w:val="20"/>
                <w:szCs w:val="20"/>
              </w:rPr>
            </w:pPr>
            <w:r w:rsidRPr="0097122C">
              <w:rPr>
                <w:sz w:val="20"/>
                <w:szCs w:val="20"/>
              </w:rPr>
              <w:t xml:space="preserve">Metināmā </w:t>
            </w:r>
            <w:proofErr w:type="spellStart"/>
            <w:r w:rsidRPr="0097122C">
              <w:rPr>
                <w:sz w:val="20"/>
                <w:szCs w:val="20"/>
              </w:rPr>
              <w:t>īsvītne</w:t>
            </w:r>
            <w:proofErr w:type="spellEnd"/>
            <w:r w:rsidRPr="0097122C">
              <w:rPr>
                <w:sz w:val="20"/>
                <w:szCs w:val="20"/>
              </w:rPr>
              <w:t xml:space="preserve">  </w:t>
            </w:r>
          </w:p>
        </w:tc>
        <w:tc>
          <w:tcPr>
            <w:tcW w:w="1605" w:type="dxa"/>
            <w:hideMark/>
          </w:tcPr>
          <w:p w14:paraId="4981B161" w14:textId="77777777" w:rsidR="00692E2E" w:rsidRPr="0097122C" w:rsidRDefault="00692E2E" w:rsidP="00690ACE">
            <w:pPr>
              <w:suppressAutoHyphens w:val="0"/>
              <w:rPr>
                <w:sz w:val="20"/>
                <w:szCs w:val="20"/>
              </w:rPr>
            </w:pPr>
            <w:r w:rsidRPr="0097122C">
              <w:rPr>
                <w:sz w:val="20"/>
                <w:szCs w:val="20"/>
              </w:rPr>
              <w:t>¾˝-100</w:t>
            </w:r>
          </w:p>
        </w:tc>
        <w:tc>
          <w:tcPr>
            <w:tcW w:w="956" w:type="dxa"/>
            <w:gridSpan w:val="2"/>
            <w:hideMark/>
          </w:tcPr>
          <w:p w14:paraId="0F7EBCA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C18AB37" w14:textId="77777777" w:rsidR="00692E2E" w:rsidRPr="0097122C" w:rsidRDefault="00692E2E" w:rsidP="00690ACE">
            <w:pPr>
              <w:suppressAutoHyphens w:val="0"/>
              <w:rPr>
                <w:sz w:val="20"/>
                <w:szCs w:val="20"/>
              </w:rPr>
            </w:pPr>
          </w:p>
        </w:tc>
        <w:tc>
          <w:tcPr>
            <w:tcW w:w="567" w:type="dxa"/>
            <w:vMerge/>
            <w:hideMark/>
          </w:tcPr>
          <w:p w14:paraId="296D0E36" w14:textId="77777777" w:rsidR="00692E2E" w:rsidRPr="0097122C" w:rsidRDefault="00692E2E" w:rsidP="00690ACE">
            <w:pPr>
              <w:suppressAutoHyphens w:val="0"/>
              <w:rPr>
                <w:sz w:val="20"/>
                <w:szCs w:val="20"/>
              </w:rPr>
            </w:pPr>
          </w:p>
        </w:tc>
        <w:tc>
          <w:tcPr>
            <w:tcW w:w="567" w:type="dxa"/>
            <w:vMerge/>
            <w:hideMark/>
          </w:tcPr>
          <w:p w14:paraId="57C6EE0E" w14:textId="77777777" w:rsidR="00692E2E" w:rsidRPr="0097122C" w:rsidRDefault="00692E2E" w:rsidP="00690ACE">
            <w:pPr>
              <w:suppressAutoHyphens w:val="0"/>
              <w:rPr>
                <w:sz w:val="20"/>
                <w:szCs w:val="20"/>
              </w:rPr>
            </w:pPr>
          </w:p>
        </w:tc>
        <w:tc>
          <w:tcPr>
            <w:tcW w:w="567" w:type="dxa"/>
            <w:vMerge/>
            <w:hideMark/>
          </w:tcPr>
          <w:p w14:paraId="05A77105" w14:textId="77777777" w:rsidR="00692E2E" w:rsidRPr="0097122C" w:rsidRDefault="00692E2E" w:rsidP="00690ACE">
            <w:pPr>
              <w:suppressAutoHyphens w:val="0"/>
              <w:rPr>
                <w:sz w:val="20"/>
                <w:szCs w:val="20"/>
              </w:rPr>
            </w:pPr>
          </w:p>
        </w:tc>
        <w:tc>
          <w:tcPr>
            <w:tcW w:w="567" w:type="dxa"/>
            <w:vMerge/>
            <w:hideMark/>
          </w:tcPr>
          <w:p w14:paraId="03A78FCE" w14:textId="77777777" w:rsidR="00692E2E" w:rsidRPr="0097122C" w:rsidRDefault="00692E2E" w:rsidP="00690ACE">
            <w:pPr>
              <w:suppressAutoHyphens w:val="0"/>
              <w:rPr>
                <w:sz w:val="20"/>
                <w:szCs w:val="20"/>
              </w:rPr>
            </w:pPr>
          </w:p>
        </w:tc>
        <w:tc>
          <w:tcPr>
            <w:tcW w:w="567" w:type="dxa"/>
            <w:vMerge/>
            <w:hideMark/>
          </w:tcPr>
          <w:p w14:paraId="4E449426" w14:textId="77777777" w:rsidR="00692E2E" w:rsidRPr="0097122C" w:rsidRDefault="00692E2E" w:rsidP="00690ACE">
            <w:pPr>
              <w:suppressAutoHyphens w:val="0"/>
              <w:rPr>
                <w:sz w:val="20"/>
                <w:szCs w:val="20"/>
              </w:rPr>
            </w:pPr>
          </w:p>
        </w:tc>
      </w:tr>
      <w:tr w:rsidR="00692E2E" w:rsidRPr="0097122C" w14:paraId="02D47E1D" w14:textId="77777777" w:rsidTr="008C2E8A">
        <w:trPr>
          <w:trHeight w:val="300"/>
        </w:trPr>
        <w:tc>
          <w:tcPr>
            <w:tcW w:w="616" w:type="dxa"/>
            <w:noWrap/>
            <w:hideMark/>
          </w:tcPr>
          <w:p w14:paraId="31332F0A" w14:textId="77777777" w:rsidR="00692E2E" w:rsidRPr="0097122C" w:rsidRDefault="00692E2E" w:rsidP="00690ACE">
            <w:pPr>
              <w:suppressAutoHyphens w:val="0"/>
              <w:rPr>
                <w:sz w:val="20"/>
                <w:szCs w:val="20"/>
              </w:rPr>
            </w:pPr>
            <w:r w:rsidRPr="0097122C">
              <w:rPr>
                <w:sz w:val="20"/>
                <w:szCs w:val="20"/>
              </w:rPr>
              <w:t>1229</w:t>
            </w:r>
          </w:p>
        </w:tc>
        <w:tc>
          <w:tcPr>
            <w:tcW w:w="3310" w:type="dxa"/>
            <w:gridSpan w:val="2"/>
            <w:hideMark/>
          </w:tcPr>
          <w:p w14:paraId="13A05E50" w14:textId="77777777" w:rsidR="00692E2E" w:rsidRPr="0097122C" w:rsidRDefault="00692E2E" w:rsidP="00690ACE">
            <w:pPr>
              <w:suppressAutoHyphens w:val="0"/>
              <w:rPr>
                <w:sz w:val="20"/>
                <w:szCs w:val="20"/>
              </w:rPr>
            </w:pPr>
            <w:r w:rsidRPr="0097122C">
              <w:rPr>
                <w:sz w:val="20"/>
                <w:szCs w:val="20"/>
              </w:rPr>
              <w:t xml:space="preserve">Metināmā </w:t>
            </w:r>
            <w:proofErr w:type="spellStart"/>
            <w:r w:rsidRPr="0097122C">
              <w:rPr>
                <w:sz w:val="20"/>
                <w:szCs w:val="20"/>
              </w:rPr>
              <w:t>īsvītne</w:t>
            </w:r>
            <w:proofErr w:type="spellEnd"/>
            <w:r w:rsidRPr="0097122C">
              <w:rPr>
                <w:sz w:val="20"/>
                <w:szCs w:val="20"/>
              </w:rPr>
              <w:t xml:space="preserve">  </w:t>
            </w:r>
          </w:p>
        </w:tc>
        <w:tc>
          <w:tcPr>
            <w:tcW w:w="1605" w:type="dxa"/>
            <w:hideMark/>
          </w:tcPr>
          <w:p w14:paraId="0A4EE813" w14:textId="77777777" w:rsidR="00692E2E" w:rsidRPr="0097122C" w:rsidRDefault="00692E2E" w:rsidP="00690ACE">
            <w:pPr>
              <w:suppressAutoHyphens w:val="0"/>
              <w:rPr>
                <w:sz w:val="20"/>
                <w:szCs w:val="20"/>
              </w:rPr>
            </w:pPr>
            <w:r w:rsidRPr="0097122C">
              <w:rPr>
                <w:sz w:val="20"/>
                <w:szCs w:val="20"/>
              </w:rPr>
              <w:t>¾˝-150</w:t>
            </w:r>
          </w:p>
        </w:tc>
        <w:tc>
          <w:tcPr>
            <w:tcW w:w="956" w:type="dxa"/>
            <w:gridSpan w:val="2"/>
            <w:hideMark/>
          </w:tcPr>
          <w:p w14:paraId="1029DF8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171ABA4" w14:textId="77777777" w:rsidR="00692E2E" w:rsidRPr="0097122C" w:rsidRDefault="00692E2E" w:rsidP="00690ACE">
            <w:pPr>
              <w:suppressAutoHyphens w:val="0"/>
              <w:rPr>
                <w:sz w:val="20"/>
                <w:szCs w:val="20"/>
              </w:rPr>
            </w:pPr>
          </w:p>
        </w:tc>
        <w:tc>
          <w:tcPr>
            <w:tcW w:w="567" w:type="dxa"/>
            <w:vMerge/>
            <w:hideMark/>
          </w:tcPr>
          <w:p w14:paraId="70D28BBD" w14:textId="77777777" w:rsidR="00692E2E" w:rsidRPr="0097122C" w:rsidRDefault="00692E2E" w:rsidP="00690ACE">
            <w:pPr>
              <w:suppressAutoHyphens w:val="0"/>
              <w:rPr>
                <w:sz w:val="20"/>
                <w:szCs w:val="20"/>
              </w:rPr>
            </w:pPr>
          </w:p>
        </w:tc>
        <w:tc>
          <w:tcPr>
            <w:tcW w:w="567" w:type="dxa"/>
            <w:vMerge/>
            <w:hideMark/>
          </w:tcPr>
          <w:p w14:paraId="5847D7B5" w14:textId="77777777" w:rsidR="00692E2E" w:rsidRPr="0097122C" w:rsidRDefault="00692E2E" w:rsidP="00690ACE">
            <w:pPr>
              <w:suppressAutoHyphens w:val="0"/>
              <w:rPr>
                <w:sz w:val="20"/>
                <w:szCs w:val="20"/>
              </w:rPr>
            </w:pPr>
          </w:p>
        </w:tc>
        <w:tc>
          <w:tcPr>
            <w:tcW w:w="567" w:type="dxa"/>
            <w:vMerge/>
            <w:hideMark/>
          </w:tcPr>
          <w:p w14:paraId="572B12F2" w14:textId="77777777" w:rsidR="00692E2E" w:rsidRPr="0097122C" w:rsidRDefault="00692E2E" w:rsidP="00690ACE">
            <w:pPr>
              <w:suppressAutoHyphens w:val="0"/>
              <w:rPr>
                <w:sz w:val="20"/>
                <w:szCs w:val="20"/>
              </w:rPr>
            </w:pPr>
          </w:p>
        </w:tc>
        <w:tc>
          <w:tcPr>
            <w:tcW w:w="567" w:type="dxa"/>
            <w:vMerge/>
            <w:hideMark/>
          </w:tcPr>
          <w:p w14:paraId="2A829FBD" w14:textId="77777777" w:rsidR="00692E2E" w:rsidRPr="0097122C" w:rsidRDefault="00692E2E" w:rsidP="00690ACE">
            <w:pPr>
              <w:suppressAutoHyphens w:val="0"/>
              <w:rPr>
                <w:sz w:val="20"/>
                <w:szCs w:val="20"/>
              </w:rPr>
            </w:pPr>
          </w:p>
        </w:tc>
        <w:tc>
          <w:tcPr>
            <w:tcW w:w="567" w:type="dxa"/>
            <w:vMerge/>
            <w:hideMark/>
          </w:tcPr>
          <w:p w14:paraId="7036D69F" w14:textId="77777777" w:rsidR="00692E2E" w:rsidRPr="0097122C" w:rsidRDefault="00692E2E" w:rsidP="00690ACE">
            <w:pPr>
              <w:suppressAutoHyphens w:val="0"/>
              <w:rPr>
                <w:sz w:val="20"/>
                <w:szCs w:val="20"/>
              </w:rPr>
            </w:pPr>
          </w:p>
        </w:tc>
      </w:tr>
      <w:tr w:rsidR="00692E2E" w:rsidRPr="0097122C" w14:paraId="206113D0" w14:textId="77777777" w:rsidTr="008C2E8A">
        <w:trPr>
          <w:trHeight w:val="300"/>
        </w:trPr>
        <w:tc>
          <w:tcPr>
            <w:tcW w:w="616" w:type="dxa"/>
            <w:noWrap/>
            <w:hideMark/>
          </w:tcPr>
          <w:p w14:paraId="2CF6C4D3" w14:textId="77777777" w:rsidR="00692E2E" w:rsidRPr="0097122C" w:rsidRDefault="00692E2E" w:rsidP="00690ACE">
            <w:pPr>
              <w:suppressAutoHyphens w:val="0"/>
              <w:rPr>
                <w:sz w:val="20"/>
                <w:szCs w:val="20"/>
              </w:rPr>
            </w:pPr>
            <w:r w:rsidRPr="0097122C">
              <w:rPr>
                <w:sz w:val="20"/>
                <w:szCs w:val="20"/>
              </w:rPr>
              <w:t>1230</w:t>
            </w:r>
          </w:p>
        </w:tc>
        <w:tc>
          <w:tcPr>
            <w:tcW w:w="3310" w:type="dxa"/>
            <w:gridSpan w:val="2"/>
            <w:hideMark/>
          </w:tcPr>
          <w:p w14:paraId="11E9A587" w14:textId="77777777" w:rsidR="00692E2E" w:rsidRPr="0097122C" w:rsidRDefault="00692E2E" w:rsidP="00690ACE">
            <w:pPr>
              <w:suppressAutoHyphens w:val="0"/>
              <w:rPr>
                <w:sz w:val="20"/>
                <w:szCs w:val="20"/>
              </w:rPr>
            </w:pPr>
            <w:r w:rsidRPr="0097122C">
              <w:rPr>
                <w:sz w:val="20"/>
                <w:szCs w:val="20"/>
              </w:rPr>
              <w:t xml:space="preserve">Metināmā </w:t>
            </w:r>
            <w:proofErr w:type="spellStart"/>
            <w:r w:rsidRPr="0097122C">
              <w:rPr>
                <w:sz w:val="20"/>
                <w:szCs w:val="20"/>
              </w:rPr>
              <w:t>īsvītne</w:t>
            </w:r>
            <w:proofErr w:type="spellEnd"/>
            <w:r w:rsidRPr="0097122C">
              <w:rPr>
                <w:sz w:val="20"/>
                <w:szCs w:val="20"/>
              </w:rPr>
              <w:t xml:space="preserve">  </w:t>
            </w:r>
          </w:p>
        </w:tc>
        <w:tc>
          <w:tcPr>
            <w:tcW w:w="1605" w:type="dxa"/>
            <w:hideMark/>
          </w:tcPr>
          <w:p w14:paraId="4B7FF27A" w14:textId="77777777" w:rsidR="00692E2E" w:rsidRPr="0097122C" w:rsidRDefault="00692E2E" w:rsidP="00690ACE">
            <w:pPr>
              <w:suppressAutoHyphens w:val="0"/>
              <w:rPr>
                <w:sz w:val="20"/>
                <w:szCs w:val="20"/>
              </w:rPr>
            </w:pPr>
            <w:r w:rsidRPr="0097122C">
              <w:rPr>
                <w:sz w:val="20"/>
                <w:szCs w:val="20"/>
              </w:rPr>
              <w:t>1˝-80</w:t>
            </w:r>
          </w:p>
        </w:tc>
        <w:tc>
          <w:tcPr>
            <w:tcW w:w="956" w:type="dxa"/>
            <w:gridSpan w:val="2"/>
            <w:hideMark/>
          </w:tcPr>
          <w:p w14:paraId="0686024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E11E3A3" w14:textId="77777777" w:rsidR="00692E2E" w:rsidRPr="0097122C" w:rsidRDefault="00692E2E" w:rsidP="00690ACE">
            <w:pPr>
              <w:suppressAutoHyphens w:val="0"/>
              <w:rPr>
                <w:sz w:val="20"/>
                <w:szCs w:val="20"/>
              </w:rPr>
            </w:pPr>
          </w:p>
        </w:tc>
        <w:tc>
          <w:tcPr>
            <w:tcW w:w="567" w:type="dxa"/>
            <w:vMerge/>
            <w:hideMark/>
          </w:tcPr>
          <w:p w14:paraId="6F56C47F" w14:textId="77777777" w:rsidR="00692E2E" w:rsidRPr="0097122C" w:rsidRDefault="00692E2E" w:rsidP="00690ACE">
            <w:pPr>
              <w:suppressAutoHyphens w:val="0"/>
              <w:rPr>
                <w:sz w:val="20"/>
                <w:szCs w:val="20"/>
              </w:rPr>
            </w:pPr>
          </w:p>
        </w:tc>
        <w:tc>
          <w:tcPr>
            <w:tcW w:w="567" w:type="dxa"/>
            <w:vMerge/>
            <w:hideMark/>
          </w:tcPr>
          <w:p w14:paraId="6EBD25A2" w14:textId="77777777" w:rsidR="00692E2E" w:rsidRPr="0097122C" w:rsidRDefault="00692E2E" w:rsidP="00690ACE">
            <w:pPr>
              <w:suppressAutoHyphens w:val="0"/>
              <w:rPr>
                <w:sz w:val="20"/>
                <w:szCs w:val="20"/>
              </w:rPr>
            </w:pPr>
          </w:p>
        </w:tc>
        <w:tc>
          <w:tcPr>
            <w:tcW w:w="567" w:type="dxa"/>
            <w:vMerge/>
            <w:hideMark/>
          </w:tcPr>
          <w:p w14:paraId="6959AE76" w14:textId="77777777" w:rsidR="00692E2E" w:rsidRPr="0097122C" w:rsidRDefault="00692E2E" w:rsidP="00690ACE">
            <w:pPr>
              <w:suppressAutoHyphens w:val="0"/>
              <w:rPr>
                <w:sz w:val="20"/>
                <w:szCs w:val="20"/>
              </w:rPr>
            </w:pPr>
          </w:p>
        </w:tc>
        <w:tc>
          <w:tcPr>
            <w:tcW w:w="567" w:type="dxa"/>
            <w:vMerge/>
            <w:hideMark/>
          </w:tcPr>
          <w:p w14:paraId="3086D363" w14:textId="77777777" w:rsidR="00692E2E" w:rsidRPr="0097122C" w:rsidRDefault="00692E2E" w:rsidP="00690ACE">
            <w:pPr>
              <w:suppressAutoHyphens w:val="0"/>
              <w:rPr>
                <w:sz w:val="20"/>
                <w:szCs w:val="20"/>
              </w:rPr>
            </w:pPr>
          </w:p>
        </w:tc>
        <w:tc>
          <w:tcPr>
            <w:tcW w:w="567" w:type="dxa"/>
            <w:vMerge/>
            <w:hideMark/>
          </w:tcPr>
          <w:p w14:paraId="3F6853BB" w14:textId="77777777" w:rsidR="00692E2E" w:rsidRPr="0097122C" w:rsidRDefault="00692E2E" w:rsidP="00690ACE">
            <w:pPr>
              <w:suppressAutoHyphens w:val="0"/>
              <w:rPr>
                <w:sz w:val="20"/>
                <w:szCs w:val="20"/>
              </w:rPr>
            </w:pPr>
          </w:p>
        </w:tc>
      </w:tr>
      <w:tr w:rsidR="00692E2E" w:rsidRPr="0097122C" w14:paraId="08D9E540" w14:textId="77777777" w:rsidTr="008C2E8A">
        <w:trPr>
          <w:trHeight w:val="300"/>
        </w:trPr>
        <w:tc>
          <w:tcPr>
            <w:tcW w:w="616" w:type="dxa"/>
            <w:noWrap/>
            <w:hideMark/>
          </w:tcPr>
          <w:p w14:paraId="4741D519" w14:textId="77777777" w:rsidR="00692E2E" w:rsidRPr="0097122C" w:rsidRDefault="00692E2E" w:rsidP="00690ACE">
            <w:pPr>
              <w:suppressAutoHyphens w:val="0"/>
              <w:rPr>
                <w:sz w:val="20"/>
                <w:szCs w:val="20"/>
              </w:rPr>
            </w:pPr>
            <w:r w:rsidRPr="0097122C">
              <w:rPr>
                <w:sz w:val="20"/>
                <w:szCs w:val="20"/>
              </w:rPr>
              <w:t>1231</w:t>
            </w:r>
          </w:p>
        </w:tc>
        <w:tc>
          <w:tcPr>
            <w:tcW w:w="3310" w:type="dxa"/>
            <w:gridSpan w:val="2"/>
            <w:hideMark/>
          </w:tcPr>
          <w:p w14:paraId="4399054F" w14:textId="77777777" w:rsidR="00692E2E" w:rsidRPr="0097122C" w:rsidRDefault="00692E2E" w:rsidP="00690ACE">
            <w:pPr>
              <w:suppressAutoHyphens w:val="0"/>
              <w:rPr>
                <w:sz w:val="20"/>
                <w:szCs w:val="20"/>
              </w:rPr>
            </w:pPr>
            <w:r w:rsidRPr="0097122C">
              <w:rPr>
                <w:sz w:val="20"/>
                <w:szCs w:val="20"/>
              </w:rPr>
              <w:t xml:space="preserve">Metināmā </w:t>
            </w:r>
            <w:proofErr w:type="spellStart"/>
            <w:r w:rsidRPr="0097122C">
              <w:rPr>
                <w:sz w:val="20"/>
                <w:szCs w:val="20"/>
              </w:rPr>
              <w:t>īsvītne</w:t>
            </w:r>
            <w:proofErr w:type="spellEnd"/>
            <w:r w:rsidRPr="0097122C">
              <w:rPr>
                <w:sz w:val="20"/>
                <w:szCs w:val="20"/>
              </w:rPr>
              <w:t xml:space="preserve">  </w:t>
            </w:r>
          </w:p>
        </w:tc>
        <w:tc>
          <w:tcPr>
            <w:tcW w:w="1605" w:type="dxa"/>
            <w:hideMark/>
          </w:tcPr>
          <w:p w14:paraId="606D90BF" w14:textId="77777777" w:rsidR="00692E2E" w:rsidRPr="0097122C" w:rsidRDefault="00692E2E" w:rsidP="00690ACE">
            <w:pPr>
              <w:suppressAutoHyphens w:val="0"/>
              <w:rPr>
                <w:sz w:val="20"/>
                <w:szCs w:val="20"/>
              </w:rPr>
            </w:pPr>
            <w:r w:rsidRPr="0097122C">
              <w:rPr>
                <w:sz w:val="20"/>
                <w:szCs w:val="20"/>
              </w:rPr>
              <w:t>1˝-100</w:t>
            </w:r>
          </w:p>
        </w:tc>
        <w:tc>
          <w:tcPr>
            <w:tcW w:w="956" w:type="dxa"/>
            <w:gridSpan w:val="2"/>
            <w:hideMark/>
          </w:tcPr>
          <w:p w14:paraId="6656E28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E3E1C08" w14:textId="77777777" w:rsidR="00692E2E" w:rsidRPr="0097122C" w:rsidRDefault="00692E2E" w:rsidP="00690ACE">
            <w:pPr>
              <w:suppressAutoHyphens w:val="0"/>
              <w:rPr>
                <w:sz w:val="20"/>
                <w:szCs w:val="20"/>
              </w:rPr>
            </w:pPr>
          </w:p>
        </w:tc>
        <w:tc>
          <w:tcPr>
            <w:tcW w:w="567" w:type="dxa"/>
            <w:vMerge/>
            <w:hideMark/>
          </w:tcPr>
          <w:p w14:paraId="1FC62C76" w14:textId="77777777" w:rsidR="00692E2E" w:rsidRPr="0097122C" w:rsidRDefault="00692E2E" w:rsidP="00690ACE">
            <w:pPr>
              <w:suppressAutoHyphens w:val="0"/>
              <w:rPr>
                <w:sz w:val="20"/>
                <w:szCs w:val="20"/>
              </w:rPr>
            </w:pPr>
          </w:p>
        </w:tc>
        <w:tc>
          <w:tcPr>
            <w:tcW w:w="567" w:type="dxa"/>
            <w:vMerge/>
            <w:hideMark/>
          </w:tcPr>
          <w:p w14:paraId="10A45E45" w14:textId="77777777" w:rsidR="00692E2E" w:rsidRPr="0097122C" w:rsidRDefault="00692E2E" w:rsidP="00690ACE">
            <w:pPr>
              <w:suppressAutoHyphens w:val="0"/>
              <w:rPr>
                <w:sz w:val="20"/>
                <w:szCs w:val="20"/>
              </w:rPr>
            </w:pPr>
          </w:p>
        </w:tc>
        <w:tc>
          <w:tcPr>
            <w:tcW w:w="567" w:type="dxa"/>
            <w:vMerge/>
            <w:hideMark/>
          </w:tcPr>
          <w:p w14:paraId="0CC147C6" w14:textId="77777777" w:rsidR="00692E2E" w:rsidRPr="0097122C" w:rsidRDefault="00692E2E" w:rsidP="00690ACE">
            <w:pPr>
              <w:suppressAutoHyphens w:val="0"/>
              <w:rPr>
                <w:sz w:val="20"/>
                <w:szCs w:val="20"/>
              </w:rPr>
            </w:pPr>
          </w:p>
        </w:tc>
        <w:tc>
          <w:tcPr>
            <w:tcW w:w="567" w:type="dxa"/>
            <w:vMerge/>
            <w:hideMark/>
          </w:tcPr>
          <w:p w14:paraId="6DEB2E13" w14:textId="77777777" w:rsidR="00692E2E" w:rsidRPr="0097122C" w:rsidRDefault="00692E2E" w:rsidP="00690ACE">
            <w:pPr>
              <w:suppressAutoHyphens w:val="0"/>
              <w:rPr>
                <w:sz w:val="20"/>
                <w:szCs w:val="20"/>
              </w:rPr>
            </w:pPr>
          </w:p>
        </w:tc>
        <w:tc>
          <w:tcPr>
            <w:tcW w:w="567" w:type="dxa"/>
            <w:vMerge/>
            <w:hideMark/>
          </w:tcPr>
          <w:p w14:paraId="7253831D" w14:textId="77777777" w:rsidR="00692E2E" w:rsidRPr="0097122C" w:rsidRDefault="00692E2E" w:rsidP="00690ACE">
            <w:pPr>
              <w:suppressAutoHyphens w:val="0"/>
              <w:rPr>
                <w:sz w:val="20"/>
                <w:szCs w:val="20"/>
              </w:rPr>
            </w:pPr>
          </w:p>
        </w:tc>
      </w:tr>
      <w:tr w:rsidR="00692E2E" w:rsidRPr="0097122C" w14:paraId="03EC158D" w14:textId="77777777" w:rsidTr="008C2E8A">
        <w:trPr>
          <w:trHeight w:val="300"/>
        </w:trPr>
        <w:tc>
          <w:tcPr>
            <w:tcW w:w="616" w:type="dxa"/>
            <w:noWrap/>
            <w:hideMark/>
          </w:tcPr>
          <w:p w14:paraId="2A3C8984" w14:textId="77777777" w:rsidR="00692E2E" w:rsidRPr="0097122C" w:rsidRDefault="00692E2E" w:rsidP="00690ACE">
            <w:pPr>
              <w:suppressAutoHyphens w:val="0"/>
              <w:rPr>
                <w:sz w:val="20"/>
                <w:szCs w:val="20"/>
              </w:rPr>
            </w:pPr>
            <w:r w:rsidRPr="0097122C">
              <w:rPr>
                <w:sz w:val="20"/>
                <w:szCs w:val="20"/>
              </w:rPr>
              <w:t>1232</w:t>
            </w:r>
          </w:p>
        </w:tc>
        <w:tc>
          <w:tcPr>
            <w:tcW w:w="3310" w:type="dxa"/>
            <w:gridSpan w:val="2"/>
            <w:hideMark/>
          </w:tcPr>
          <w:p w14:paraId="6F744872" w14:textId="77777777" w:rsidR="00692E2E" w:rsidRPr="0097122C" w:rsidRDefault="00692E2E" w:rsidP="00690ACE">
            <w:pPr>
              <w:suppressAutoHyphens w:val="0"/>
              <w:rPr>
                <w:sz w:val="20"/>
                <w:szCs w:val="20"/>
              </w:rPr>
            </w:pPr>
            <w:r w:rsidRPr="0097122C">
              <w:rPr>
                <w:sz w:val="20"/>
                <w:szCs w:val="20"/>
              </w:rPr>
              <w:t xml:space="preserve">Metināmā </w:t>
            </w:r>
            <w:proofErr w:type="spellStart"/>
            <w:r w:rsidRPr="0097122C">
              <w:rPr>
                <w:sz w:val="20"/>
                <w:szCs w:val="20"/>
              </w:rPr>
              <w:t>īsvītne</w:t>
            </w:r>
            <w:proofErr w:type="spellEnd"/>
            <w:r w:rsidRPr="0097122C">
              <w:rPr>
                <w:sz w:val="20"/>
                <w:szCs w:val="20"/>
              </w:rPr>
              <w:t xml:space="preserve">  </w:t>
            </w:r>
          </w:p>
        </w:tc>
        <w:tc>
          <w:tcPr>
            <w:tcW w:w="1605" w:type="dxa"/>
            <w:hideMark/>
          </w:tcPr>
          <w:p w14:paraId="5B0C1FCB" w14:textId="77777777" w:rsidR="00692E2E" w:rsidRPr="0097122C" w:rsidRDefault="00692E2E" w:rsidP="00690ACE">
            <w:pPr>
              <w:suppressAutoHyphens w:val="0"/>
              <w:rPr>
                <w:sz w:val="20"/>
                <w:szCs w:val="20"/>
              </w:rPr>
            </w:pPr>
            <w:r w:rsidRPr="0097122C">
              <w:rPr>
                <w:sz w:val="20"/>
                <w:szCs w:val="20"/>
              </w:rPr>
              <w:t>1˝-150</w:t>
            </w:r>
          </w:p>
        </w:tc>
        <w:tc>
          <w:tcPr>
            <w:tcW w:w="956" w:type="dxa"/>
            <w:gridSpan w:val="2"/>
            <w:hideMark/>
          </w:tcPr>
          <w:p w14:paraId="7B2C9B9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95AD350" w14:textId="77777777" w:rsidR="00692E2E" w:rsidRPr="0097122C" w:rsidRDefault="00692E2E" w:rsidP="00690ACE">
            <w:pPr>
              <w:suppressAutoHyphens w:val="0"/>
              <w:rPr>
                <w:sz w:val="20"/>
                <w:szCs w:val="20"/>
              </w:rPr>
            </w:pPr>
          </w:p>
        </w:tc>
        <w:tc>
          <w:tcPr>
            <w:tcW w:w="567" w:type="dxa"/>
            <w:vMerge/>
            <w:hideMark/>
          </w:tcPr>
          <w:p w14:paraId="2C6998E1" w14:textId="77777777" w:rsidR="00692E2E" w:rsidRPr="0097122C" w:rsidRDefault="00692E2E" w:rsidP="00690ACE">
            <w:pPr>
              <w:suppressAutoHyphens w:val="0"/>
              <w:rPr>
                <w:sz w:val="20"/>
                <w:szCs w:val="20"/>
              </w:rPr>
            </w:pPr>
          </w:p>
        </w:tc>
        <w:tc>
          <w:tcPr>
            <w:tcW w:w="567" w:type="dxa"/>
            <w:vMerge/>
            <w:hideMark/>
          </w:tcPr>
          <w:p w14:paraId="6A1AAA1B" w14:textId="77777777" w:rsidR="00692E2E" w:rsidRPr="0097122C" w:rsidRDefault="00692E2E" w:rsidP="00690ACE">
            <w:pPr>
              <w:suppressAutoHyphens w:val="0"/>
              <w:rPr>
                <w:sz w:val="20"/>
                <w:szCs w:val="20"/>
              </w:rPr>
            </w:pPr>
          </w:p>
        </w:tc>
        <w:tc>
          <w:tcPr>
            <w:tcW w:w="567" w:type="dxa"/>
            <w:vMerge/>
            <w:hideMark/>
          </w:tcPr>
          <w:p w14:paraId="1BFCBAC2" w14:textId="77777777" w:rsidR="00692E2E" w:rsidRPr="0097122C" w:rsidRDefault="00692E2E" w:rsidP="00690ACE">
            <w:pPr>
              <w:suppressAutoHyphens w:val="0"/>
              <w:rPr>
                <w:sz w:val="20"/>
                <w:szCs w:val="20"/>
              </w:rPr>
            </w:pPr>
          </w:p>
        </w:tc>
        <w:tc>
          <w:tcPr>
            <w:tcW w:w="567" w:type="dxa"/>
            <w:vMerge/>
            <w:hideMark/>
          </w:tcPr>
          <w:p w14:paraId="49955C00" w14:textId="77777777" w:rsidR="00692E2E" w:rsidRPr="0097122C" w:rsidRDefault="00692E2E" w:rsidP="00690ACE">
            <w:pPr>
              <w:suppressAutoHyphens w:val="0"/>
              <w:rPr>
                <w:sz w:val="20"/>
                <w:szCs w:val="20"/>
              </w:rPr>
            </w:pPr>
          </w:p>
        </w:tc>
        <w:tc>
          <w:tcPr>
            <w:tcW w:w="567" w:type="dxa"/>
            <w:vMerge/>
            <w:hideMark/>
          </w:tcPr>
          <w:p w14:paraId="01F73655" w14:textId="77777777" w:rsidR="00692E2E" w:rsidRPr="0097122C" w:rsidRDefault="00692E2E" w:rsidP="00690ACE">
            <w:pPr>
              <w:suppressAutoHyphens w:val="0"/>
              <w:rPr>
                <w:sz w:val="20"/>
                <w:szCs w:val="20"/>
              </w:rPr>
            </w:pPr>
          </w:p>
        </w:tc>
      </w:tr>
      <w:tr w:rsidR="00692E2E" w:rsidRPr="0097122C" w14:paraId="26C05A6C" w14:textId="77777777" w:rsidTr="008C2E8A">
        <w:trPr>
          <w:trHeight w:val="300"/>
        </w:trPr>
        <w:tc>
          <w:tcPr>
            <w:tcW w:w="616" w:type="dxa"/>
            <w:noWrap/>
            <w:hideMark/>
          </w:tcPr>
          <w:p w14:paraId="13037E52" w14:textId="77777777" w:rsidR="00692E2E" w:rsidRPr="0097122C" w:rsidRDefault="00692E2E" w:rsidP="00690ACE">
            <w:pPr>
              <w:suppressAutoHyphens w:val="0"/>
              <w:rPr>
                <w:sz w:val="20"/>
                <w:szCs w:val="20"/>
              </w:rPr>
            </w:pPr>
            <w:r w:rsidRPr="0097122C">
              <w:rPr>
                <w:sz w:val="20"/>
                <w:szCs w:val="20"/>
              </w:rPr>
              <w:t>1233</w:t>
            </w:r>
          </w:p>
        </w:tc>
        <w:tc>
          <w:tcPr>
            <w:tcW w:w="3310" w:type="dxa"/>
            <w:gridSpan w:val="2"/>
            <w:hideMark/>
          </w:tcPr>
          <w:p w14:paraId="0811CDD3" w14:textId="77777777" w:rsidR="00692E2E" w:rsidRPr="0097122C" w:rsidRDefault="00692E2E" w:rsidP="00690ACE">
            <w:pPr>
              <w:suppressAutoHyphens w:val="0"/>
              <w:rPr>
                <w:sz w:val="20"/>
                <w:szCs w:val="20"/>
              </w:rPr>
            </w:pPr>
            <w:r w:rsidRPr="0097122C">
              <w:rPr>
                <w:sz w:val="20"/>
                <w:szCs w:val="20"/>
              </w:rPr>
              <w:t xml:space="preserve">Metināmā </w:t>
            </w:r>
            <w:proofErr w:type="spellStart"/>
            <w:r w:rsidRPr="0097122C">
              <w:rPr>
                <w:sz w:val="20"/>
                <w:szCs w:val="20"/>
              </w:rPr>
              <w:t>īsvītne</w:t>
            </w:r>
            <w:proofErr w:type="spellEnd"/>
            <w:r w:rsidRPr="0097122C">
              <w:rPr>
                <w:sz w:val="20"/>
                <w:szCs w:val="20"/>
              </w:rPr>
              <w:t xml:space="preserve">  </w:t>
            </w:r>
          </w:p>
        </w:tc>
        <w:tc>
          <w:tcPr>
            <w:tcW w:w="1605" w:type="dxa"/>
            <w:hideMark/>
          </w:tcPr>
          <w:p w14:paraId="2E11CB2B" w14:textId="77777777" w:rsidR="00692E2E" w:rsidRPr="0097122C" w:rsidRDefault="00692E2E" w:rsidP="00690ACE">
            <w:pPr>
              <w:suppressAutoHyphens w:val="0"/>
              <w:rPr>
                <w:sz w:val="20"/>
                <w:szCs w:val="20"/>
              </w:rPr>
            </w:pPr>
            <w:r w:rsidRPr="0097122C">
              <w:rPr>
                <w:sz w:val="20"/>
                <w:szCs w:val="20"/>
              </w:rPr>
              <w:t>1 ¼˝-60</w:t>
            </w:r>
          </w:p>
        </w:tc>
        <w:tc>
          <w:tcPr>
            <w:tcW w:w="956" w:type="dxa"/>
            <w:gridSpan w:val="2"/>
            <w:hideMark/>
          </w:tcPr>
          <w:p w14:paraId="7BABF29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E869BBC" w14:textId="77777777" w:rsidR="00692E2E" w:rsidRPr="0097122C" w:rsidRDefault="00692E2E" w:rsidP="00690ACE">
            <w:pPr>
              <w:suppressAutoHyphens w:val="0"/>
              <w:rPr>
                <w:sz w:val="20"/>
                <w:szCs w:val="20"/>
              </w:rPr>
            </w:pPr>
          </w:p>
        </w:tc>
        <w:tc>
          <w:tcPr>
            <w:tcW w:w="567" w:type="dxa"/>
            <w:vMerge/>
            <w:hideMark/>
          </w:tcPr>
          <w:p w14:paraId="5D112362" w14:textId="77777777" w:rsidR="00692E2E" w:rsidRPr="0097122C" w:rsidRDefault="00692E2E" w:rsidP="00690ACE">
            <w:pPr>
              <w:suppressAutoHyphens w:val="0"/>
              <w:rPr>
                <w:sz w:val="20"/>
                <w:szCs w:val="20"/>
              </w:rPr>
            </w:pPr>
          </w:p>
        </w:tc>
        <w:tc>
          <w:tcPr>
            <w:tcW w:w="567" w:type="dxa"/>
            <w:vMerge/>
            <w:hideMark/>
          </w:tcPr>
          <w:p w14:paraId="75874742" w14:textId="77777777" w:rsidR="00692E2E" w:rsidRPr="0097122C" w:rsidRDefault="00692E2E" w:rsidP="00690ACE">
            <w:pPr>
              <w:suppressAutoHyphens w:val="0"/>
              <w:rPr>
                <w:sz w:val="20"/>
                <w:szCs w:val="20"/>
              </w:rPr>
            </w:pPr>
          </w:p>
        </w:tc>
        <w:tc>
          <w:tcPr>
            <w:tcW w:w="567" w:type="dxa"/>
            <w:vMerge/>
            <w:hideMark/>
          </w:tcPr>
          <w:p w14:paraId="61C594F4" w14:textId="77777777" w:rsidR="00692E2E" w:rsidRPr="0097122C" w:rsidRDefault="00692E2E" w:rsidP="00690ACE">
            <w:pPr>
              <w:suppressAutoHyphens w:val="0"/>
              <w:rPr>
                <w:sz w:val="20"/>
                <w:szCs w:val="20"/>
              </w:rPr>
            </w:pPr>
          </w:p>
        </w:tc>
        <w:tc>
          <w:tcPr>
            <w:tcW w:w="567" w:type="dxa"/>
            <w:vMerge/>
            <w:hideMark/>
          </w:tcPr>
          <w:p w14:paraId="73F036B8" w14:textId="77777777" w:rsidR="00692E2E" w:rsidRPr="0097122C" w:rsidRDefault="00692E2E" w:rsidP="00690ACE">
            <w:pPr>
              <w:suppressAutoHyphens w:val="0"/>
              <w:rPr>
                <w:sz w:val="20"/>
                <w:szCs w:val="20"/>
              </w:rPr>
            </w:pPr>
          </w:p>
        </w:tc>
        <w:tc>
          <w:tcPr>
            <w:tcW w:w="567" w:type="dxa"/>
            <w:vMerge/>
            <w:hideMark/>
          </w:tcPr>
          <w:p w14:paraId="61702821" w14:textId="77777777" w:rsidR="00692E2E" w:rsidRPr="0097122C" w:rsidRDefault="00692E2E" w:rsidP="00690ACE">
            <w:pPr>
              <w:suppressAutoHyphens w:val="0"/>
              <w:rPr>
                <w:sz w:val="20"/>
                <w:szCs w:val="20"/>
              </w:rPr>
            </w:pPr>
          </w:p>
        </w:tc>
      </w:tr>
      <w:tr w:rsidR="00692E2E" w:rsidRPr="0097122C" w14:paraId="07D460EA" w14:textId="77777777" w:rsidTr="008C2E8A">
        <w:trPr>
          <w:trHeight w:val="300"/>
        </w:trPr>
        <w:tc>
          <w:tcPr>
            <w:tcW w:w="616" w:type="dxa"/>
            <w:noWrap/>
            <w:hideMark/>
          </w:tcPr>
          <w:p w14:paraId="3C59B24F" w14:textId="77777777" w:rsidR="00692E2E" w:rsidRPr="0097122C" w:rsidRDefault="00692E2E" w:rsidP="00690ACE">
            <w:pPr>
              <w:suppressAutoHyphens w:val="0"/>
              <w:rPr>
                <w:sz w:val="20"/>
                <w:szCs w:val="20"/>
              </w:rPr>
            </w:pPr>
            <w:r w:rsidRPr="0097122C">
              <w:rPr>
                <w:sz w:val="20"/>
                <w:szCs w:val="20"/>
              </w:rPr>
              <w:t>1234</w:t>
            </w:r>
          </w:p>
        </w:tc>
        <w:tc>
          <w:tcPr>
            <w:tcW w:w="3310" w:type="dxa"/>
            <w:gridSpan w:val="2"/>
            <w:hideMark/>
          </w:tcPr>
          <w:p w14:paraId="581A48B4" w14:textId="77777777" w:rsidR="00692E2E" w:rsidRPr="0097122C" w:rsidRDefault="00692E2E" w:rsidP="00690ACE">
            <w:pPr>
              <w:suppressAutoHyphens w:val="0"/>
              <w:rPr>
                <w:sz w:val="20"/>
                <w:szCs w:val="20"/>
              </w:rPr>
            </w:pPr>
            <w:r w:rsidRPr="0097122C">
              <w:rPr>
                <w:sz w:val="20"/>
                <w:szCs w:val="20"/>
              </w:rPr>
              <w:t xml:space="preserve">Metināmā </w:t>
            </w:r>
            <w:proofErr w:type="spellStart"/>
            <w:r w:rsidRPr="0097122C">
              <w:rPr>
                <w:sz w:val="20"/>
                <w:szCs w:val="20"/>
              </w:rPr>
              <w:t>īsvītne</w:t>
            </w:r>
            <w:proofErr w:type="spellEnd"/>
            <w:r w:rsidRPr="0097122C">
              <w:rPr>
                <w:sz w:val="20"/>
                <w:szCs w:val="20"/>
              </w:rPr>
              <w:t xml:space="preserve">  </w:t>
            </w:r>
          </w:p>
        </w:tc>
        <w:tc>
          <w:tcPr>
            <w:tcW w:w="1605" w:type="dxa"/>
            <w:hideMark/>
          </w:tcPr>
          <w:p w14:paraId="03641097" w14:textId="77777777" w:rsidR="00692E2E" w:rsidRPr="0097122C" w:rsidRDefault="00692E2E" w:rsidP="00690ACE">
            <w:pPr>
              <w:suppressAutoHyphens w:val="0"/>
              <w:rPr>
                <w:sz w:val="20"/>
                <w:szCs w:val="20"/>
              </w:rPr>
            </w:pPr>
            <w:r w:rsidRPr="0097122C">
              <w:rPr>
                <w:sz w:val="20"/>
                <w:szCs w:val="20"/>
              </w:rPr>
              <w:t>1 ½˝60</w:t>
            </w:r>
          </w:p>
        </w:tc>
        <w:tc>
          <w:tcPr>
            <w:tcW w:w="956" w:type="dxa"/>
            <w:gridSpan w:val="2"/>
            <w:hideMark/>
          </w:tcPr>
          <w:p w14:paraId="30DD134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C38400A" w14:textId="77777777" w:rsidR="00692E2E" w:rsidRPr="0097122C" w:rsidRDefault="00692E2E" w:rsidP="00690ACE">
            <w:pPr>
              <w:suppressAutoHyphens w:val="0"/>
              <w:rPr>
                <w:sz w:val="20"/>
                <w:szCs w:val="20"/>
              </w:rPr>
            </w:pPr>
          </w:p>
        </w:tc>
        <w:tc>
          <w:tcPr>
            <w:tcW w:w="567" w:type="dxa"/>
            <w:vMerge/>
            <w:hideMark/>
          </w:tcPr>
          <w:p w14:paraId="04FD858B" w14:textId="77777777" w:rsidR="00692E2E" w:rsidRPr="0097122C" w:rsidRDefault="00692E2E" w:rsidP="00690ACE">
            <w:pPr>
              <w:suppressAutoHyphens w:val="0"/>
              <w:rPr>
                <w:sz w:val="20"/>
                <w:szCs w:val="20"/>
              </w:rPr>
            </w:pPr>
          </w:p>
        </w:tc>
        <w:tc>
          <w:tcPr>
            <w:tcW w:w="567" w:type="dxa"/>
            <w:vMerge/>
            <w:hideMark/>
          </w:tcPr>
          <w:p w14:paraId="0CF8EB08" w14:textId="77777777" w:rsidR="00692E2E" w:rsidRPr="0097122C" w:rsidRDefault="00692E2E" w:rsidP="00690ACE">
            <w:pPr>
              <w:suppressAutoHyphens w:val="0"/>
              <w:rPr>
                <w:sz w:val="20"/>
                <w:szCs w:val="20"/>
              </w:rPr>
            </w:pPr>
          </w:p>
        </w:tc>
        <w:tc>
          <w:tcPr>
            <w:tcW w:w="567" w:type="dxa"/>
            <w:vMerge/>
            <w:hideMark/>
          </w:tcPr>
          <w:p w14:paraId="445D5AF6" w14:textId="77777777" w:rsidR="00692E2E" w:rsidRPr="0097122C" w:rsidRDefault="00692E2E" w:rsidP="00690ACE">
            <w:pPr>
              <w:suppressAutoHyphens w:val="0"/>
              <w:rPr>
                <w:sz w:val="20"/>
                <w:szCs w:val="20"/>
              </w:rPr>
            </w:pPr>
          </w:p>
        </w:tc>
        <w:tc>
          <w:tcPr>
            <w:tcW w:w="567" w:type="dxa"/>
            <w:vMerge/>
            <w:hideMark/>
          </w:tcPr>
          <w:p w14:paraId="4C776D07" w14:textId="77777777" w:rsidR="00692E2E" w:rsidRPr="0097122C" w:rsidRDefault="00692E2E" w:rsidP="00690ACE">
            <w:pPr>
              <w:suppressAutoHyphens w:val="0"/>
              <w:rPr>
                <w:sz w:val="20"/>
                <w:szCs w:val="20"/>
              </w:rPr>
            </w:pPr>
          </w:p>
        </w:tc>
        <w:tc>
          <w:tcPr>
            <w:tcW w:w="567" w:type="dxa"/>
            <w:vMerge/>
            <w:hideMark/>
          </w:tcPr>
          <w:p w14:paraId="1C9E8155" w14:textId="77777777" w:rsidR="00692E2E" w:rsidRPr="0097122C" w:rsidRDefault="00692E2E" w:rsidP="00690ACE">
            <w:pPr>
              <w:suppressAutoHyphens w:val="0"/>
              <w:rPr>
                <w:sz w:val="20"/>
                <w:szCs w:val="20"/>
              </w:rPr>
            </w:pPr>
          </w:p>
        </w:tc>
      </w:tr>
      <w:tr w:rsidR="00692E2E" w:rsidRPr="0097122C" w14:paraId="07F705E9" w14:textId="77777777" w:rsidTr="008C2E8A">
        <w:trPr>
          <w:trHeight w:val="300"/>
        </w:trPr>
        <w:tc>
          <w:tcPr>
            <w:tcW w:w="616" w:type="dxa"/>
            <w:noWrap/>
            <w:hideMark/>
          </w:tcPr>
          <w:p w14:paraId="7996ABF9" w14:textId="77777777" w:rsidR="00692E2E" w:rsidRPr="0097122C" w:rsidRDefault="00692E2E" w:rsidP="00690ACE">
            <w:pPr>
              <w:suppressAutoHyphens w:val="0"/>
              <w:rPr>
                <w:sz w:val="20"/>
                <w:szCs w:val="20"/>
              </w:rPr>
            </w:pPr>
            <w:r w:rsidRPr="0097122C">
              <w:rPr>
                <w:sz w:val="20"/>
                <w:szCs w:val="20"/>
              </w:rPr>
              <w:t>1235</w:t>
            </w:r>
          </w:p>
        </w:tc>
        <w:tc>
          <w:tcPr>
            <w:tcW w:w="3310" w:type="dxa"/>
            <w:gridSpan w:val="2"/>
            <w:hideMark/>
          </w:tcPr>
          <w:p w14:paraId="24506DCA" w14:textId="77777777" w:rsidR="00692E2E" w:rsidRPr="0097122C" w:rsidRDefault="00692E2E" w:rsidP="00690ACE">
            <w:pPr>
              <w:suppressAutoHyphens w:val="0"/>
              <w:rPr>
                <w:sz w:val="20"/>
                <w:szCs w:val="20"/>
              </w:rPr>
            </w:pPr>
            <w:r w:rsidRPr="0097122C">
              <w:rPr>
                <w:sz w:val="20"/>
                <w:szCs w:val="20"/>
              </w:rPr>
              <w:t xml:space="preserve">Metināmā </w:t>
            </w:r>
            <w:proofErr w:type="spellStart"/>
            <w:r w:rsidRPr="0097122C">
              <w:rPr>
                <w:sz w:val="20"/>
                <w:szCs w:val="20"/>
              </w:rPr>
              <w:t>īsvītne</w:t>
            </w:r>
            <w:proofErr w:type="spellEnd"/>
            <w:r w:rsidRPr="0097122C">
              <w:rPr>
                <w:sz w:val="20"/>
                <w:szCs w:val="20"/>
              </w:rPr>
              <w:t xml:space="preserve">  </w:t>
            </w:r>
          </w:p>
        </w:tc>
        <w:tc>
          <w:tcPr>
            <w:tcW w:w="1605" w:type="dxa"/>
            <w:hideMark/>
          </w:tcPr>
          <w:p w14:paraId="3C909B73" w14:textId="77777777" w:rsidR="00692E2E" w:rsidRPr="0097122C" w:rsidRDefault="00692E2E" w:rsidP="00690ACE">
            <w:pPr>
              <w:suppressAutoHyphens w:val="0"/>
              <w:rPr>
                <w:sz w:val="20"/>
                <w:szCs w:val="20"/>
              </w:rPr>
            </w:pPr>
            <w:r w:rsidRPr="0097122C">
              <w:rPr>
                <w:sz w:val="20"/>
                <w:szCs w:val="20"/>
              </w:rPr>
              <w:t>2˝-60</w:t>
            </w:r>
          </w:p>
        </w:tc>
        <w:tc>
          <w:tcPr>
            <w:tcW w:w="956" w:type="dxa"/>
            <w:gridSpan w:val="2"/>
            <w:hideMark/>
          </w:tcPr>
          <w:p w14:paraId="12A8660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15F709D" w14:textId="77777777" w:rsidR="00692E2E" w:rsidRPr="0097122C" w:rsidRDefault="00692E2E" w:rsidP="00690ACE">
            <w:pPr>
              <w:suppressAutoHyphens w:val="0"/>
              <w:rPr>
                <w:sz w:val="20"/>
                <w:szCs w:val="20"/>
              </w:rPr>
            </w:pPr>
          </w:p>
        </w:tc>
        <w:tc>
          <w:tcPr>
            <w:tcW w:w="567" w:type="dxa"/>
            <w:vMerge/>
            <w:hideMark/>
          </w:tcPr>
          <w:p w14:paraId="25700EDA" w14:textId="77777777" w:rsidR="00692E2E" w:rsidRPr="0097122C" w:rsidRDefault="00692E2E" w:rsidP="00690ACE">
            <w:pPr>
              <w:suppressAutoHyphens w:val="0"/>
              <w:rPr>
                <w:sz w:val="20"/>
                <w:szCs w:val="20"/>
              </w:rPr>
            </w:pPr>
          </w:p>
        </w:tc>
        <w:tc>
          <w:tcPr>
            <w:tcW w:w="567" w:type="dxa"/>
            <w:vMerge/>
            <w:hideMark/>
          </w:tcPr>
          <w:p w14:paraId="56F6968A" w14:textId="77777777" w:rsidR="00692E2E" w:rsidRPr="0097122C" w:rsidRDefault="00692E2E" w:rsidP="00690ACE">
            <w:pPr>
              <w:suppressAutoHyphens w:val="0"/>
              <w:rPr>
                <w:sz w:val="20"/>
                <w:szCs w:val="20"/>
              </w:rPr>
            </w:pPr>
          </w:p>
        </w:tc>
        <w:tc>
          <w:tcPr>
            <w:tcW w:w="567" w:type="dxa"/>
            <w:vMerge/>
            <w:hideMark/>
          </w:tcPr>
          <w:p w14:paraId="4CFA01B3" w14:textId="77777777" w:rsidR="00692E2E" w:rsidRPr="0097122C" w:rsidRDefault="00692E2E" w:rsidP="00690ACE">
            <w:pPr>
              <w:suppressAutoHyphens w:val="0"/>
              <w:rPr>
                <w:sz w:val="20"/>
                <w:szCs w:val="20"/>
              </w:rPr>
            </w:pPr>
          </w:p>
        </w:tc>
        <w:tc>
          <w:tcPr>
            <w:tcW w:w="567" w:type="dxa"/>
            <w:vMerge/>
            <w:hideMark/>
          </w:tcPr>
          <w:p w14:paraId="2E201A80" w14:textId="77777777" w:rsidR="00692E2E" w:rsidRPr="0097122C" w:rsidRDefault="00692E2E" w:rsidP="00690ACE">
            <w:pPr>
              <w:suppressAutoHyphens w:val="0"/>
              <w:rPr>
                <w:sz w:val="20"/>
                <w:szCs w:val="20"/>
              </w:rPr>
            </w:pPr>
          </w:p>
        </w:tc>
        <w:tc>
          <w:tcPr>
            <w:tcW w:w="567" w:type="dxa"/>
            <w:vMerge/>
            <w:hideMark/>
          </w:tcPr>
          <w:p w14:paraId="20A57E9D" w14:textId="77777777" w:rsidR="00692E2E" w:rsidRPr="0097122C" w:rsidRDefault="00692E2E" w:rsidP="00690ACE">
            <w:pPr>
              <w:suppressAutoHyphens w:val="0"/>
              <w:rPr>
                <w:sz w:val="20"/>
                <w:szCs w:val="20"/>
              </w:rPr>
            </w:pPr>
          </w:p>
        </w:tc>
      </w:tr>
      <w:tr w:rsidR="00692E2E" w:rsidRPr="0097122C" w14:paraId="7BCA8D72" w14:textId="77777777" w:rsidTr="008C2E8A">
        <w:trPr>
          <w:trHeight w:val="300"/>
        </w:trPr>
        <w:tc>
          <w:tcPr>
            <w:tcW w:w="616" w:type="dxa"/>
            <w:noWrap/>
            <w:hideMark/>
          </w:tcPr>
          <w:p w14:paraId="2AAA69F4" w14:textId="77777777" w:rsidR="00692E2E" w:rsidRPr="0097122C" w:rsidRDefault="00692E2E" w:rsidP="00690ACE">
            <w:pPr>
              <w:suppressAutoHyphens w:val="0"/>
              <w:rPr>
                <w:sz w:val="20"/>
                <w:szCs w:val="20"/>
              </w:rPr>
            </w:pPr>
            <w:r w:rsidRPr="0097122C">
              <w:rPr>
                <w:sz w:val="20"/>
                <w:szCs w:val="20"/>
              </w:rPr>
              <w:t>1236</w:t>
            </w:r>
          </w:p>
        </w:tc>
        <w:tc>
          <w:tcPr>
            <w:tcW w:w="3310" w:type="dxa"/>
            <w:gridSpan w:val="2"/>
            <w:hideMark/>
          </w:tcPr>
          <w:p w14:paraId="66AF72DB" w14:textId="77777777" w:rsidR="00692E2E" w:rsidRPr="0097122C" w:rsidRDefault="00692E2E" w:rsidP="00690ACE">
            <w:pPr>
              <w:suppressAutoHyphens w:val="0"/>
              <w:rPr>
                <w:sz w:val="20"/>
                <w:szCs w:val="20"/>
              </w:rPr>
            </w:pPr>
            <w:r w:rsidRPr="0097122C">
              <w:rPr>
                <w:sz w:val="20"/>
                <w:szCs w:val="20"/>
              </w:rPr>
              <w:t xml:space="preserve">Pretvārsts </w:t>
            </w:r>
          </w:p>
        </w:tc>
        <w:tc>
          <w:tcPr>
            <w:tcW w:w="1605" w:type="dxa"/>
            <w:noWrap/>
            <w:hideMark/>
          </w:tcPr>
          <w:p w14:paraId="73D624C1" w14:textId="77777777" w:rsidR="00692E2E" w:rsidRPr="0097122C" w:rsidRDefault="00692E2E" w:rsidP="00690ACE">
            <w:pPr>
              <w:suppressAutoHyphens w:val="0"/>
              <w:rPr>
                <w:sz w:val="20"/>
                <w:szCs w:val="20"/>
              </w:rPr>
            </w:pPr>
            <w:r w:rsidRPr="0097122C">
              <w:rPr>
                <w:sz w:val="20"/>
                <w:szCs w:val="20"/>
              </w:rPr>
              <w:t xml:space="preserve"> ½˝</w:t>
            </w:r>
          </w:p>
        </w:tc>
        <w:tc>
          <w:tcPr>
            <w:tcW w:w="956" w:type="dxa"/>
            <w:gridSpan w:val="2"/>
            <w:hideMark/>
          </w:tcPr>
          <w:p w14:paraId="794D013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A3473A0" w14:textId="77777777" w:rsidR="00692E2E" w:rsidRPr="0097122C" w:rsidRDefault="00692E2E" w:rsidP="00690ACE">
            <w:pPr>
              <w:suppressAutoHyphens w:val="0"/>
              <w:rPr>
                <w:sz w:val="20"/>
                <w:szCs w:val="20"/>
              </w:rPr>
            </w:pPr>
          </w:p>
        </w:tc>
        <w:tc>
          <w:tcPr>
            <w:tcW w:w="567" w:type="dxa"/>
            <w:vMerge/>
            <w:hideMark/>
          </w:tcPr>
          <w:p w14:paraId="6944701A" w14:textId="77777777" w:rsidR="00692E2E" w:rsidRPr="0097122C" w:rsidRDefault="00692E2E" w:rsidP="00690ACE">
            <w:pPr>
              <w:suppressAutoHyphens w:val="0"/>
              <w:rPr>
                <w:sz w:val="20"/>
                <w:szCs w:val="20"/>
              </w:rPr>
            </w:pPr>
          </w:p>
        </w:tc>
        <w:tc>
          <w:tcPr>
            <w:tcW w:w="567" w:type="dxa"/>
            <w:vMerge/>
            <w:hideMark/>
          </w:tcPr>
          <w:p w14:paraId="018D9161" w14:textId="77777777" w:rsidR="00692E2E" w:rsidRPr="0097122C" w:rsidRDefault="00692E2E" w:rsidP="00690ACE">
            <w:pPr>
              <w:suppressAutoHyphens w:val="0"/>
              <w:rPr>
                <w:sz w:val="20"/>
                <w:szCs w:val="20"/>
              </w:rPr>
            </w:pPr>
          </w:p>
        </w:tc>
        <w:tc>
          <w:tcPr>
            <w:tcW w:w="567" w:type="dxa"/>
            <w:vMerge/>
            <w:hideMark/>
          </w:tcPr>
          <w:p w14:paraId="2F0EFA59" w14:textId="77777777" w:rsidR="00692E2E" w:rsidRPr="0097122C" w:rsidRDefault="00692E2E" w:rsidP="00690ACE">
            <w:pPr>
              <w:suppressAutoHyphens w:val="0"/>
              <w:rPr>
                <w:sz w:val="20"/>
                <w:szCs w:val="20"/>
              </w:rPr>
            </w:pPr>
          </w:p>
        </w:tc>
        <w:tc>
          <w:tcPr>
            <w:tcW w:w="567" w:type="dxa"/>
            <w:vMerge/>
            <w:hideMark/>
          </w:tcPr>
          <w:p w14:paraId="6CA70671" w14:textId="77777777" w:rsidR="00692E2E" w:rsidRPr="0097122C" w:rsidRDefault="00692E2E" w:rsidP="00690ACE">
            <w:pPr>
              <w:suppressAutoHyphens w:val="0"/>
              <w:rPr>
                <w:sz w:val="20"/>
                <w:szCs w:val="20"/>
              </w:rPr>
            </w:pPr>
          </w:p>
        </w:tc>
        <w:tc>
          <w:tcPr>
            <w:tcW w:w="567" w:type="dxa"/>
            <w:vMerge/>
            <w:hideMark/>
          </w:tcPr>
          <w:p w14:paraId="5EAF07C9" w14:textId="77777777" w:rsidR="00692E2E" w:rsidRPr="0097122C" w:rsidRDefault="00692E2E" w:rsidP="00690ACE">
            <w:pPr>
              <w:suppressAutoHyphens w:val="0"/>
              <w:rPr>
                <w:sz w:val="20"/>
                <w:szCs w:val="20"/>
              </w:rPr>
            </w:pPr>
          </w:p>
        </w:tc>
      </w:tr>
      <w:tr w:rsidR="00692E2E" w:rsidRPr="0097122C" w14:paraId="50C3B7C8" w14:textId="77777777" w:rsidTr="008C2E8A">
        <w:trPr>
          <w:trHeight w:val="300"/>
        </w:trPr>
        <w:tc>
          <w:tcPr>
            <w:tcW w:w="616" w:type="dxa"/>
            <w:noWrap/>
            <w:hideMark/>
          </w:tcPr>
          <w:p w14:paraId="24A1500B" w14:textId="77777777" w:rsidR="00692E2E" w:rsidRPr="0097122C" w:rsidRDefault="00692E2E" w:rsidP="00690ACE">
            <w:pPr>
              <w:suppressAutoHyphens w:val="0"/>
              <w:rPr>
                <w:sz w:val="20"/>
                <w:szCs w:val="20"/>
              </w:rPr>
            </w:pPr>
            <w:r w:rsidRPr="0097122C">
              <w:rPr>
                <w:sz w:val="20"/>
                <w:szCs w:val="20"/>
              </w:rPr>
              <w:t>1237</w:t>
            </w:r>
          </w:p>
        </w:tc>
        <w:tc>
          <w:tcPr>
            <w:tcW w:w="3310" w:type="dxa"/>
            <w:gridSpan w:val="2"/>
            <w:hideMark/>
          </w:tcPr>
          <w:p w14:paraId="5B8872C3" w14:textId="77777777" w:rsidR="00692E2E" w:rsidRPr="0097122C" w:rsidRDefault="00692E2E" w:rsidP="00690ACE">
            <w:pPr>
              <w:suppressAutoHyphens w:val="0"/>
              <w:rPr>
                <w:sz w:val="20"/>
                <w:szCs w:val="20"/>
              </w:rPr>
            </w:pPr>
            <w:r w:rsidRPr="0097122C">
              <w:rPr>
                <w:sz w:val="20"/>
                <w:szCs w:val="20"/>
              </w:rPr>
              <w:t xml:space="preserve">Pretvārsts </w:t>
            </w:r>
          </w:p>
        </w:tc>
        <w:tc>
          <w:tcPr>
            <w:tcW w:w="1605" w:type="dxa"/>
            <w:hideMark/>
          </w:tcPr>
          <w:p w14:paraId="1CA78898" w14:textId="77777777" w:rsidR="00692E2E" w:rsidRPr="0097122C" w:rsidRDefault="00692E2E" w:rsidP="00690ACE">
            <w:pPr>
              <w:suppressAutoHyphens w:val="0"/>
              <w:rPr>
                <w:sz w:val="20"/>
                <w:szCs w:val="20"/>
              </w:rPr>
            </w:pPr>
            <w:r w:rsidRPr="0097122C">
              <w:rPr>
                <w:sz w:val="20"/>
                <w:szCs w:val="20"/>
              </w:rPr>
              <w:t>¾˝</w:t>
            </w:r>
          </w:p>
        </w:tc>
        <w:tc>
          <w:tcPr>
            <w:tcW w:w="956" w:type="dxa"/>
            <w:gridSpan w:val="2"/>
            <w:hideMark/>
          </w:tcPr>
          <w:p w14:paraId="622FFC5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5EFAC1B" w14:textId="77777777" w:rsidR="00692E2E" w:rsidRPr="0097122C" w:rsidRDefault="00692E2E" w:rsidP="00690ACE">
            <w:pPr>
              <w:suppressAutoHyphens w:val="0"/>
              <w:rPr>
                <w:sz w:val="20"/>
                <w:szCs w:val="20"/>
              </w:rPr>
            </w:pPr>
          </w:p>
        </w:tc>
        <w:tc>
          <w:tcPr>
            <w:tcW w:w="567" w:type="dxa"/>
            <w:vMerge/>
            <w:hideMark/>
          </w:tcPr>
          <w:p w14:paraId="36AA6B3D" w14:textId="77777777" w:rsidR="00692E2E" w:rsidRPr="0097122C" w:rsidRDefault="00692E2E" w:rsidP="00690ACE">
            <w:pPr>
              <w:suppressAutoHyphens w:val="0"/>
              <w:rPr>
                <w:sz w:val="20"/>
                <w:szCs w:val="20"/>
              </w:rPr>
            </w:pPr>
          </w:p>
        </w:tc>
        <w:tc>
          <w:tcPr>
            <w:tcW w:w="567" w:type="dxa"/>
            <w:vMerge/>
            <w:hideMark/>
          </w:tcPr>
          <w:p w14:paraId="42E0DE6C" w14:textId="77777777" w:rsidR="00692E2E" w:rsidRPr="0097122C" w:rsidRDefault="00692E2E" w:rsidP="00690ACE">
            <w:pPr>
              <w:suppressAutoHyphens w:val="0"/>
              <w:rPr>
                <w:sz w:val="20"/>
                <w:szCs w:val="20"/>
              </w:rPr>
            </w:pPr>
          </w:p>
        </w:tc>
        <w:tc>
          <w:tcPr>
            <w:tcW w:w="567" w:type="dxa"/>
            <w:vMerge/>
            <w:hideMark/>
          </w:tcPr>
          <w:p w14:paraId="47C1B837" w14:textId="77777777" w:rsidR="00692E2E" w:rsidRPr="0097122C" w:rsidRDefault="00692E2E" w:rsidP="00690ACE">
            <w:pPr>
              <w:suppressAutoHyphens w:val="0"/>
              <w:rPr>
                <w:sz w:val="20"/>
                <w:szCs w:val="20"/>
              </w:rPr>
            </w:pPr>
          </w:p>
        </w:tc>
        <w:tc>
          <w:tcPr>
            <w:tcW w:w="567" w:type="dxa"/>
            <w:vMerge/>
            <w:hideMark/>
          </w:tcPr>
          <w:p w14:paraId="6DC4EDCB" w14:textId="77777777" w:rsidR="00692E2E" w:rsidRPr="0097122C" w:rsidRDefault="00692E2E" w:rsidP="00690ACE">
            <w:pPr>
              <w:suppressAutoHyphens w:val="0"/>
              <w:rPr>
                <w:sz w:val="20"/>
                <w:szCs w:val="20"/>
              </w:rPr>
            </w:pPr>
          </w:p>
        </w:tc>
        <w:tc>
          <w:tcPr>
            <w:tcW w:w="567" w:type="dxa"/>
            <w:vMerge/>
            <w:hideMark/>
          </w:tcPr>
          <w:p w14:paraId="36E38074" w14:textId="77777777" w:rsidR="00692E2E" w:rsidRPr="0097122C" w:rsidRDefault="00692E2E" w:rsidP="00690ACE">
            <w:pPr>
              <w:suppressAutoHyphens w:val="0"/>
              <w:rPr>
                <w:sz w:val="20"/>
                <w:szCs w:val="20"/>
              </w:rPr>
            </w:pPr>
          </w:p>
        </w:tc>
      </w:tr>
      <w:tr w:rsidR="00692E2E" w:rsidRPr="0097122C" w14:paraId="02A5BA67" w14:textId="77777777" w:rsidTr="008C2E8A">
        <w:trPr>
          <w:trHeight w:val="300"/>
        </w:trPr>
        <w:tc>
          <w:tcPr>
            <w:tcW w:w="616" w:type="dxa"/>
            <w:noWrap/>
            <w:hideMark/>
          </w:tcPr>
          <w:p w14:paraId="7F6E6518" w14:textId="77777777" w:rsidR="00692E2E" w:rsidRPr="0097122C" w:rsidRDefault="00692E2E" w:rsidP="00690ACE">
            <w:pPr>
              <w:suppressAutoHyphens w:val="0"/>
              <w:rPr>
                <w:sz w:val="20"/>
                <w:szCs w:val="20"/>
              </w:rPr>
            </w:pPr>
            <w:r w:rsidRPr="0097122C">
              <w:rPr>
                <w:sz w:val="20"/>
                <w:szCs w:val="20"/>
              </w:rPr>
              <w:t>1238</w:t>
            </w:r>
          </w:p>
        </w:tc>
        <w:tc>
          <w:tcPr>
            <w:tcW w:w="3310" w:type="dxa"/>
            <w:gridSpan w:val="2"/>
            <w:hideMark/>
          </w:tcPr>
          <w:p w14:paraId="49294A12" w14:textId="77777777" w:rsidR="00692E2E" w:rsidRPr="0097122C" w:rsidRDefault="00692E2E" w:rsidP="00690ACE">
            <w:pPr>
              <w:suppressAutoHyphens w:val="0"/>
              <w:rPr>
                <w:sz w:val="20"/>
                <w:szCs w:val="20"/>
              </w:rPr>
            </w:pPr>
            <w:r w:rsidRPr="0097122C">
              <w:rPr>
                <w:sz w:val="20"/>
                <w:szCs w:val="20"/>
              </w:rPr>
              <w:t xml:space="preserve">Pretvārsts </w:t>
            </w:r>
          </w:p>
        </w:tc>
        <w:tc>
          <w:tcPr>
            <w:tcW w:w="1605" w:type="dxa"/>
            <w:hideMark/>
          </w:tcPr>
          <w:p w14:paraId="500B7439" w14:textId="77777777" w:rsidR="00692E2E" w:rsidRPr="0097122C" w:rsidRDefault="00692E2E" w:rsidP="00690ACE">
            <w:pPr>
              <w:suppressAutoHyphens w:val="0"/>
              <w:rPr>
                <w:sz w:val="20"/>
                <w:szCs w:val="20"/>
              </w:rPr>
            </w:pPr>
            <w:r w:rsidRPr="0097122C">
              <w:rPr>
                <w:sz w:val="20"/>
                <w:szCs w:val="20"/>
              </w:rPr>
              <w:t>1˝</w:t>
            </w:r>
          </w:p>
        </w:tc>
        <w:tc>
          <w:tcPr>
            <w:tcW w:w="956" w:type="dxa"/>
            <w:gridSpan w:val="2"/>
            <w:hideMark/>
          </w:tcPr>
          <w:p w14:paraId="627686D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81F1781" w14:textId="77777777" w:rsidR="00692E2E" w:rsidRPr="0097122C" w:rsidRDefault="00692E2E" w:rsidP="00690ACE">
            <w:pPr>
              <w:suppressAutoHyphens w:val="0"/>
              <w:rPr>
                <w:sz w:val="20"/>
                <w:szCs w:val="20"/>
              </w:rPr>
            </w:pPr>
          </w:p>
        </w:tc>
        <w:tc>
          <w:tcPr>
            <w:tcW w:w="567" w:type="dxa"/>
            <w:vMerge/>
            <w:hideMark/>
          </w:tcPr>
          <w:p w14:paraId="5BD59B4F" w14:textId="77777777" w:rsidR="00692E2E" w:rsidRPr="0097122C" w:rsidRDefault="00692E2E" w:rsidP="00690ACE">
            <w:pPr>
              <w:suppressAutoHyphens w:val="0"/>
              <w:rPr>
                <w:sz w:val="20"/>
                <w:szCs w:val="20"/>
              </w:rPr>
            </w:pPr>
          </w:p>
        </w:tc>
        <w:tc>
          <w:tcPr>
            <w:tcW w:w="567" w:type="dxa"/>
            <w:vMerge/>
            <w:hideMark/>
          </w:tcPr>
          <w:p w14:paraId="2CB411D2" w14:textId="77777777" w:rsidR="00692E2E" w:rsidRPr="0097122C" w:rsidRDefault="00692E2E" w:rsidP="00690ACE">
            <w:pPr>
              <w:suppressAutoHyphens w:val="0"/>
              <w:rPr>
                <w:sz w:val="20"/>
                <w:szCs w:val="20"/>
              </w:rPr>
            </w:pPr>
          </w:p>
        </w:tc>
        <w:tc>
          <w:tcPr>
            <w:tcW w:w="567" w:type="dxa"/>
            <w:vMerge/>
            <w:hideMark/>
          </w:tcPr>
          <w:p w14:paraId="131C8341" w14:textId="77777777" w:rsidR="00692E2E" w:rsidRPr="0097122C" w:rsidRDefault="00692E2E" w:rsidP="00690ACE">
            <w:pPr>
              <w:suppressAutoHyphens w:val="0"/>
              <w:rPr>
                <w:sz w:val="20"/>
                <w:szCs w:val="20"/>
              </w:rPr>
            </w:pPr>
          </w:p>
        </w:tc>
        <w:tc>
          <w:tcPr>
            <w:tcW w:w="567" w:type="dxa"/>
            <w:vMerge/>
            <w:hideMark/>
          </w:tcPr>
          <w:p w14:paraId="47E3FF8C" w14:textId="77777777" w:rsidR="00692E2E" w:rsidRPr="0097122C" w:rsidRDefault="00692E2E" w:rsidP="00690ACE">
            <w:pPr>
              <w:suppressAutoHyphens w:val="0"/>
              <w:rPr>
                <w:sz w:val="20"/>
                <w:szCs w:val="20"/>
              </w:rPr>
            </w:pPr>
          </w:p>
        </w:tc>
        <w:tc>
          <w:tcPr>
            <w:tcW w:w="567" w:type="dxa"/>
            <w:vMerge/>
            <w:hideMark/>
          </w:tcPr>
          <w:p w14:paraId="10CF7AC6" w14:textId="77777777" w:rsidR="00692E2E" w:rsidRPr="0097122C" w:rsidRDefault="00692E2E" w:rsidP="00690ACE">
            <w:pPr>
              <w:suppressAutoHyphens w:val="0"/>
              <w:rPr>
                <w:sz w:val="20"/>
                <w:szCs w:val="20"/>
              </w:rPr>
            </w:pPr>
          </w:p>
        </w:tc>
      </w:tr>
      <w:tr w:rsidR="00692E2E" w:rsidRPr="0097122C" w14:paraId="5241C191" w14:textId="77777777" w:rsidTr="008C2E8A">
        <w:trPr>
          <w:trHeight w:val="300"/>
        </w:trPr>
        <w:tc>
          <w:tcPr>
            <w:tcW w:w="616" w:type="dxa"/>
            <w:noWrap/>
            <w:hideMark/>
          </w:tcPr>
          <w:p w14:paraId="2AECA4F0" w14:textId="77777777" w:rsidR="00692E2E" w:rsidRPr="0097122C" w:rsidRDefault="00692E2E" w:rsidP="00690ACE">
            <w:pPr>
              <w:suppressAutoHyphens w:val="0"/>
              <w:rPr>
                <w:sz w:val="20"/>
                <w:szCs w:val="20"/>
              </w:rPr>
            </w:pPr>
            <w:r w:rsidRPr="0097122C">
              <w:rPr>
                <w:sz w:val="20"/>
                <w:szCs w:val="20"/>
              </w:rPr>
              <w:t>1239</w:t>
            </w:r>
          </w:p>
        </w:tc>
        <w:tc>
          <w:tcPr>
            <w:tcW w:w="3310" w:type="dxa"/>
            <w:gridSpan w:val="2"/>
            <w:hideMark/>
          </w:tcPr>
          <w:p w14:paraId="53804269" w14:textId="77777777" w:rsidR="00692E2E" w:rsidRPr="0097122C" w:rsidRDefault="00692E2E" w:rsidP="00690ACE">
            <w:pPr>
              <w:suppressAutoHyphens w:val="0"/>
              <w:rPr>
                <w:sz w:val="20"/>
                <w:szCs w:val="20"/>
              </w:rPr>
            </w:pPr>
            <w:r w:rsidRPr="0097122C">
              <w:rPr>
                <w:sz w:val="20"/>
                <w:szCs w:val="20"/>
              </w:rPr>
              <w:t xml:space="preserve">Dubļu ķērājs  </w:t>
            </w:r>
          </w:p>
        </w:tc>
        <w:tc>
          <w:tcPr>
            <w:tcW w:w="1605" w:type="dxa"/>
            <w:noWrap/>
            <w:hideMark/>
          </w:tcPr>
          <w:p w14:paraId="7A80A1F7" w14:textId="77777777" w:rsidR="00692E2E" w:rsidRPr="0097122C" w:rsidRDefault="00692E2E" w:rsidP="00690ACE">
            <w:pPr>
              <w:suppressAutoHyphens w:val="0"/>
              <w:rPr>
                <w:sz w:val="20"/>
                <w:szCs w:val="20"/>
              </w:rPr>
            </w:pPr>
            <w:r w:rsidRPr="0097122C">
              <w:rPr>
                <w:sz w:val="20"/>
                <w:szCs w:val="20"/>
              </w:rPr>
              <w:t>½˝</w:t>
            </w:r>
          </w:p>
        </w:tc>
        <w:tc>
          <w:tcPr>
            <w:tcW w:w="956" w:type="dxa"/>
            <w:gridSpan w:val="2"/>
            <w:hideMark/>
          </w:tcPr>
          <w:p w14:paraId="33D2692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A19EBA5" w14:textId="77777777" w:rsidR="00692E2E" w:rsidRPr="0097122C" w:rsidRDefault="00692E2E" w:rsidP="00690ACE">
            <w:pPr>
              <w:suppressAutoHyphens w:val="0"/>
              <w:rPr>
                <w:sz w:val="20"/>
                <w:szCs w:val="20"/>
              </w:rPr>
            </w:pPr>
          </w:p>
        </w:tc>
        <w:tc>
          <w:tcPr>
            <w:tcW w:w="567" w:type="dxa"/>
            <w:vMerge/>
            <w:hideMark/>
          </w:tcPr>
          <w:p w14:paraId="3F71DBED" w14:textId="77777777" w:rsidR="00692E2E" w:rsidRPr="0097122C" w:rsidRDefault="00692E2E" w:rsidP="00690ACE">
            <w:pPr>
              <w:suppressAutoHyphens w:val="0"/>
              <w:rPr>
                <w:sz w:val="20"/>
                <w:szCs w:val="20"/>
              </w:rPr>
            </w:pPr>
          </w:p>
        </w:tc>
        <w:tc>
          <w:tcPr>
            <w:tcW w:w="567" w:type="dxa"/>
            <w:vMerge/>
            <w:hideMark/>
          </w:tcPr>
          <w:p w14:paraId="0E0EFBC7" w14:textId="77777777" w:rsidR="00692E2E" w:rsidRPr="0097122C" w:rsidRDefault="00692E2E" w:rsidP="00690ACE">
            <w:pPr>
              <w:suppressAutoHyphens w:val="0"/>
              <w:rPr>
                <w:sz w:val="20"/>
                <w:szCs w:val="20"/>
              </w:rPr>
            </w:pPr>
          </w:p>
        </w:tc>
        <w:tc>
          <w:tcPr>
            <w:tcW w:w="567" w:type="dxa"/>
            <w:vMerge/>
            <w:hideMark/>
          </w:tcPr>
          <w:p w14:paraId="6FDDAB40" w14:textId="77777777" w:rsidR="00692E2E" w:rsidRPr="0097122C" w:rsidRDefault="00692E2E" w:rsidP="00690ACE">
            <w:pPr>
              <w:suppressAutoHyphens w:val="0"/>
              <w:rPr>
                <w:sz w:val="20"/>
                <w:szCs w:val="20"/>
              </w:rPr>
            </w:pPr>
          </w:p>
        </w:tc>
        <w:tc>
          <w:tcPr>
            <w:tcW w:w="567" w:type="dxa"/>
            <w:vMerge/>
            <w:hideMark/>
          </w:tcPr>
          <w:p w14:paraId="25FFABAA" w14:textId="77777777" w:rsidR="00692E2E" w:rsidRPr="0097122C" w:rsidRDefault="00692E2E" w:rsidP="00690ACE">
            <w:pPr>
              <w:suppressAutoHyphens w:val="0"/>
              <w:rPr>
                <w:sz w:val="20"/>
                <w:szCs w:val="20"/>
              </w:rPr>
            </w:pPr>
          </w:p>
        </w:tc>
        <w:tc>
          <w:tcPr>
            <w:tcW w:w="567" w:type="dxa"/>
            <w:vMerge/>
            <w:hideMark/>
          </w:tcPr>
          <w:p w14:paraId="5C696482" w14:textId="77777777" w:rsidR="00692E2E" w:rsidRPr="0097122C" w:rsidRDefault="00692E2E" w:rsidP="00690ACE">
            <w:pPr>
              <w:suppressAutoHyphens w:val="0"/>
              <w:rPr>
                <w:sz w:val="20"/>
                <w:szCs w:val="20"/>
              </w:rPr>
            </w:pPr>
          </w:p>
        </w:tc>
      </w:tr>
      <w:tr w:rsidR="00692E2E" w:rsidRPr="0097122C" w14:paraId="69D40EC6" w14:textId="77777777" w:rsidTr="008C2E8A">
        <w:trPr>
          <w:trHeight w:val="300"/>
        </w:trPr>
        <w:tc>
          <w:tcPr>
            <w:tcW w:w="616" w:type="dxa"/>
            <w:noWrap/>
            <w:hideMark/>
          </w:tcPr>
          <w:p w14:paraId="3FABB88F" w14:textId="77777777" w:rsidR="00692E2E" w:rsidRPr="0097122C" w:rsidRDefault="00692E2E" w:rsidP="00690ACE">
            <w:pPr>
              <w:suppressAutoHyphens w:val="0"/>
              <w:rPr>
                <w:sz w:val="20"/>
                <w:szCs w:val="20"/>
              </w:rPr>
            </w:pPr>
            <w:r w:rsidRPr="0097122C">
              <w:rPr>
                <w:sz w:val="20"/>
                <w:szCs w:val="20"/>
              </w:rPr>
              <w:t>1240</w:t>
            </w:r>
          </w:p>
        </w:tc>
        <w:tc>
          <w:tcPr>
            <w:tcW w:w="3310" w:type="dxa"/>
            <w:gridSpan w:val="2"/>
            <w:hideMark/>
          </w:tcPr>
          <w:p w14:paraId="39D41A78" w14:textId="77777777" w:rsidR="00692E2E" w:rsidRPr="0097122C" w:rsidRDefault="00692E2E" w:rsidP="00690ACE">
            <w:pPr>
              <w:suppressAutoHyphens w:val="0"/>
              <w:rPr>
                <w:sz w:val="20"/>
                <w:szCs w:val="20"/>
              </w:rPr>
            </w:pPr>
            <w:r w:rsidRPr="0097122C">
              <w:rPr>
                <w:sz w:val="20"/>
                <w:szCs w:val="20"/>
              </w:rPr>
              <w:t xml:space="preserve">Dubļu ķērājs  </w:t>
            </w:r>
          </w:p>
        </w:tc>
        <w:tc>
          <w:tcPr>
            <w:tcW w:w="1605" w:type="dxa"/>
            <w:hideMark/>
          </w:tcPr>
          <w:p w14:paraId="1908433D" w14:textId="77777777" w:rsidR="00692E2E" w:rsidRPr="0097122C" w:rsidRDefault="00692E2E" w:rsidP="00690ACE">
            <w:pPr>
              <w:suppressAutoHyphens w:val="0"/>
              <w:rPr>
                <w:sz w:val="20"/>
                <w:szCs w:val="20"/>
              </w:rPr>
            </w:pPr>
            <w:r w:rsidRPr="0097122C">
              <w:rPr>
                <w:sz w:val="20"/>
                <w:szCs w:val="20"/>
              </w:rPr>
              <w:t>¾˝</w:t>
            </w:r>
          </w:p>
        </w:tc>
        <w:tc>
          <w:tcPr>
            <w:tcW w:w="956" w:type="dxa"/>
            <w:gridSpan w:val="2"/>
            <w:hideMark/>
          </w:tcPr>
          <w:p w14:paraId="6D08463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17B6C25" w14:textId="77777777" w:rsidR="00692E2E" w:rsidRPr="0097122C" w:rsidRDefault="00692E2E" w:rsidP="00690ACE">
            <w:pPr>
              <w:suppressAutoHyphens w:val="0"/>
              <w:rPr>
                <w:sz w:val="20"/>
                <w:szCs w:val="20"/>
              </w:rPr>
            </w:pPr>
          </w:p>
        </w:tc>
        <w:tc>
          <w:tcPr>
            <w:tcW w:w="567" w:type="dxa"/>
            <w:vMerge/>
            <w:hideMark/>
          </w:tcPr>
          <w:p w14:paraId="26F0CD7D" w14:textId="77777777" w:rsidR="00692E2E" w:rsidRPr="0097122C" w:rsidRDefault="00692E2E" w:rsidP="00690ACE">
            <w:pPr>
              <w:suppressAutoHyphens w:val="0"/>
              <w:rPr>
                <w:sz w:val="20"/>
                <w:szCs w:val="20"/>
              </w:rPr>
            </w:pPr>
          </w:p>
        </w:tc>
        <w:tc>
          <w:tcPr>
            <w:tcW w:w="567" w:type="dxa"/>
            <w:vMerge/>
            <w:hideMark/>
          </w:tcPr>
          <w:p w14:paraId="7F080C99" w14:textId="77777777" w:rsidR="00692E2E" w:rsidRPr="0097122C" w:rsidRDefault="00692E2E" w:rsidP="00690ACE">
            <w:pPr>
              <w:suppressAutoHyphens w:val="0"/>
              <w:rPr>
                <w:sz w:val="20"/>
                <w:szCs w:val="20"/>
              </w:rPr>
            </w:pPr>
          </w:p>
        </w:tc>
        <w:tc>
          <w:tcPr>
            <w:tcW w:w="567" w:type="dxa"/>
            <w:vMerge/>
            <w:hideMark/>
          </w:tcPr>
          <w:p w14:paraId="72D841C4" w14:textId="77777777" w:rsidR="00692E2E" w:rsidRPr="0097122C" w:rsidRDefault="00692E2E" w:rsidP="00690ACE">
            <w:pPr>
              <w:suppressAutoHyphens w:val="0"/>
              <w:rPr>
                <w:sz w:val="20"/>
                <w:szCs w:val="20"/>
              </w:rPr>
            </w:pPr>
          </w:p>
        </w:tc>
        <w:tc>
          <w:tcPr>
            <w:tcW w:w="567" w:type="dxa"/>
            <w:vMerge/>
            <w:hideMark/>
          </w:tcPr>
          <w:p w14:paraId="6D5FE387" w14:textId="77777777" w:rsidR="00692E2E" w:rsidRPr="0097122C" w:rsidRDefault="00692E2E" w:rsidP="00690ACE">
            <w:pPr>
              <w:suppressAutoHyphens w:val="0"/>
              <w:rPr>
                <w:sz w:val="20"/>
                <w:szCs w:val="20"/>
              </w:rPr>
            </w:pPr>
          </w:p>
        </w:tc>
        <w:tc>
          <w:tcPr>
            <w:tcW w:w="567" w:type="dxa"/>
            <w:vMerge/>
            <w:hideMark/>
          </w:tcPr>
          <w:p w14:paraId="12A89E78" w14:textId="77777777" w:rsidR="00692E2E" w:rsidRPr="0097122C" w:rsidRDefault="00692E2E" w:rsidP="00690ACE">
            <w:pPr>
              <w:suppressAutoHyphens w:val="0"/>
              <w:rPr>
                <w:sz w:val="20"/>
                <w:szCs w:val="20"/>
              </w:rPr>
            </w:pPr>
          </w:p>
        </w:tc>
      </w:tr>
      <w:tr w:rsidR="00692E2E" w:rsidRPr="0097122C" w14:paraId="2137260C" w14:textId="77777777" w:rsidTr="008C2E8A">
        <w:trPr>
          <w:trHeight w:val="300"/>
        </w:trPr>
        <w:tc>
          <w:tcPr>
            <w:tcW w:w="616" w:type="dxa"/>
            <w:noWrap/>
            <w:hideMark/>
          </w:tcPr>
          <w:p w14:paraId="0747B014" w14:textId="77777777" w:rsidR="00692E2E" w:rsidRPr="0097122C" w:rsidRDefault="00692E2E" w:rsidP="00690ACE">
            <w:pPr>
              <w:suppressAutoHyphens w:val="0"/>
              <w:rPr>
                <w:sz w:val="20"/>
                <w:szCs w:val="20"/>
              </w:rPr>
            </w:pPr>
            <w:r w:rsidRPr="0097122C">
              <w:rPr>
                <w:sz w:val="20"/>
                <w:szCs w:val="20"/>
              </w:rPr>
              <w:t> </w:t>
            </w:r>
          </w:p>
        </w:tc>
        <w:tc>
          <w:tcPr>
            <w:tcW w:w="3310" w:type="dxa"/>
            <w:gridSpan w:val="2"/>
            <w:noWrap/>
            <w:hideMark/>
          </w:tcPr>
          <w:p w14:paraId="643AA330" w14:textId="77777777" w:rsidR="00692E2E" w:rsidRPr="0097122C" w:rsidRDefault="00692E2E" w:rsidP="00690ACE">
            <w:pPr>
              <w:suppressAutoHyphens w:val="0"/>
              <w:rPr>
                <w:b/>
                <w:bCs/>
                <w:sz w:val="20"/>
                <w:szCs w:val="20"/>
              </w:rPr>
            </w:pPr>
            <w:r w:rsidRPr="0097122C">
              <w:rPr>
                <w:b/>
                <w:bCs/>
                <w:sz w:val="20"/>
                <w:szCs w:val="20"/>
              </w:rPr>
              <w:t>Kanalizācija ārējai instalācijai</w:t>
            </w:r>
          </w:p>
        </w:tc>
        <w:tc>
          <w:tcPr>
            <w:tcW w:w="1605" w:type="dxa"/>
            <w:noWrap/>
            <w:hideMark/>
          </w:tcPr>
          <w:p w14:paraId="389363EC" w14:textId="77777777" w:rsidR="00692E2E" w:rsidRPr="0097122C" w:rsidRDefault="00692E2E" w:rsidP="00690ACE">
            <w:pPr>
              <w:suppressAutoHyphens w:val="0"/>
              <w:rPr>
                <w:sz w:val="20"/>
                <w:szCs w:val="20"/>
              </w:rPr>
            </w:pPr>
            <w:r w:rsidRPr="0097122C">
              <w:rPr>
                <w:sz w:val="20"/>
                <w:szCs w:val="20"/>
              </w:rPr>
              <w:t> </w:t>
            </w:r>
          </w:p>
        </w:tc>
        <w:tc>
          <w:tcPr>
            <w:tcW w:w="956" w:type="dxa"/>
            <w:gridSpan w:val="2"/>
            <w:noWrap/>
            <w:hideMark/>
          </w:tcPr>
          <w:p w14:paraId="096D1567" w14:textId="77777777" w:rsidR="00692E2E" w:rsidRPr="00E30FC4" w:rsidRDefault="00692E2E" w:rsidP="00690ACE">
            <w:pPr>
              <w:suppressAutoHyphens w:val="0"/>
              <w:rPr>
                <w:sz w:val="19"/>
                <w:szCs w:val="19"/>
              </w:rPr>
            </w:pPr>
            <w:r w:rsidRPr="00E30FC4">
              <w:rPr>
                <w:sz w:val="19"/>
                <w:szCs w:val="19"/>
              </w:rPr>
              <w:t> </w:t>
            </w:r>
          </w:p>
        </w:tc>
        <w:tc>
          <w:tcPr>
            <w:tcW w:w="567" w:type="dxa"/>
            <w:vMerge/>
            <w:hideMark/>
          </w:tcPr>
          <w:p w14:paraId="38DABA87" w14:textId="77777777" w:rsidR="00692E2E" w:rsidRPr="0097122C" w:rsidRDefault="00692E2E" w:rsidP="00690ACE">
            <w:pPr>
              <w:suppressAutoHyphens w:val="0"/>
              <w:rPr>
                <w:sz w:val="20"/>
                <w:szCs w:val="20"/>
              </w:rPr>
            </w:pPr>
          </w:p>
        </w:tc>
        <w:tc>
          <w:tcPr>
            <w:tcW w:w="567" w:type="dxa"/>
            <w:vMerge/>
            <w:hideMark/>
          </w:tcPr>
          <w:p w14:paraId="3A32AA08" w14:textId="77777777" w:rsidR="00692E2E" w:rsidRPr="0097122C" w:rsidRDefault="00692E2E" w:rsidP="00690ACE">
            <w:pPr>
              <w:suppressAutoHyphens w:val="0"/>
              <w:rPr>
                <w:sz w:val="20"/>
                <w:szCs w:val="20"/>
              </w:rPr>
            </w:pPr>
          </w:p>
        </w:tc>
        <w:tc>
          <w:tcPr>
            <w:tcW w:w="567" w:type="dxa"/>
            <w:vMerge/>
            <w:hideMark/>
          </w:tcPr>
          <w:p w14:paraId="44B1B857" w14:textId="77777777" w:rsidR="00692E2E" w:rsidRPr="0097122C" w:rsidRDefault="00692E2E" w:rsidP="00690ACE">
            <w:pPr>
              <w:suppressAutoHyphens w:val="0"/>
              <w:rPr>
                <w:sz w:val="20"/>
                <w:szCs w:val="20"/>
              </w:rPr>
            </w:pPr>
          </w:p>
        </w:tc>
        <w:tc>
          <w:tcPr>
            <w:tcW w:w="567" w:type="dxa"/>
            <w:vMerge/>
            <w:hideMark/>
          </w:tcPr>
          <w:p w14:paraId="70F9CDB9" w14:textId="77777777" w:rsidR="00692E2E" w:rsidRPr="0097122C" w:rsidRDefault="00692E2E" w:rsidP="00690ACE">
            <w:pPr>
              <w:suppressAutoHyphens w:val="0"/>
              <w:rPr>
                <w:sz w:val="20"/>
                <w:szCs w:val="20"/>
              </w:rPr>
            </w:pPr>
          </w:p>
        </w:tc>
        <w:tc>
          <w:tcPr>
            <w:tcW w:w="567" w:type="dxa"/>
            <w:vMerge/>
            <w:hideMark/>
          </w:tcPr>
          <w:p w14:paraId="3A563688" w14:textId="77777777" w:rsidR="00692E2E" w:rsidRPr="0097122C" w:rsidRDefault="00692E2E" w:rsidP="00690ACE">
            <w:pPr>
              <w:suppressAutoHyphens w:val="0"/>
              <w:rPr>
                <w:sz w:val="20"/>
                <w:szCs w:val="20"/>
              </w:rPr>
            </w:pPr>
          </w:p>
        </w:tc>
        <w:tc>
          <w:tcPr>
            <w:tcW w:w="567" w:type="dxa"/>
            <w:vMerge/>
            <w:hideMark/>
          </w:tcPr>
          <w:p w14:paraId="1876D0DB" w14:textId="77777777" w:rsidR="00692E2E" w:rsidRPr="0097122C" w:rsidRDefault="00692E2E" w:rsidP="00690ACE">
            <w:pPr>
              <w:suppressAutoHyphens w:val="0"/>
              <w:rPr>
                <w:sz w:val="20"/>
                <w:szCs w:val="20"/>
              </w:rPr>
            </w:pPr>
          </w:p>
        </w:tc>
      </w:tr>
      <w:tr w:rsidR="00692E2E" w:rsidRPr="0097122C" w14:paraId="0069D3AD" w14:textId="77777777" w:rsidTr="008C2E8A">
        <w:trPr>
          <w:trHeight w:val="255"/>
        </w:trPr>
        <w:tc>
          <w:tcPr>
            <w:tcW w:w="616" w:type="dxa"/>
            <w:noWrap/>
            <w:hideMark/>
          </w:tcPr>
          <w:p w14:paraId="5BBB4E95" w14:textId="77777777" w:rsidR="00692E2E" w:rsidRPr="0097122C" w:rsidRDefault="00692E2E" w:rsidP="00690ACE">
            <w:pPr>
              <w:suppressAutoHyphens w:val="0"/>
              <w:rPr>
                <w:sz w:val="20"/>
                <w:szCs w:val="20"/>
              </w:rPr>
            </w:pPr>
            <w:r w:rsidRPr="0097122C">
              <w:rPr>
                <w:sz w:val="20"/>
                <w:szCs w:val="20"/>
              </w:rPr>
              <w:t>1241</w:t>
            </w:r>
          </w:p>
        </w:tc>
        <w:tc>
          <w:tcPr>
            <w:tcW w:w="3310" w:type="dxa"/>
            <w:gridSpan w:val="2"/>
            <w:hideMark/>
          </w:tcPr>
          <w:p w14:paraId="3BC29B1F" w14:textId="77777777" w:rsidR="00692E2E" w:rsidRPr="0097122C" w:rsidRDefault="00692E2E" w:rsidP="00690ACE">
            <w:pPr>
              <w:suppressAutoHyphens w:val="0"/>
              <w:rPr>
                <w:sz w:val="20"/>
                <w:szCs w:val="20"/>
              </w:rPr>
            </w:pPr>
            <w:r w:rsidRPr="0097122C">
              <w:rPr>
                <w:sz w:val="20"/>
                <w:szCs w:val="20"/>
              </w:rPr>
              <w:t>Caurule   Ø200mm, H-3000mm</w:t>
            </w:r>
          </w:p>
        </w:tc>
        <w:tc>
          <w:tcPr>
            <w:tcW w:w="1605" w:type="dxa"/>
            <w:noWrap/>
            <w:hideMark/>
          </w:tcPr>
          <w:p w14:paraId="33C5CAC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60212C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8985E19" w14:textId="77777777" w:rsidR="00692E2E" w:rsidRPr="0097122C" w:rsidRDefault="00692E2E" w:rsidP="00690ACE">
            <w:pPr>
              <w:suppressAutoHyphens w:val="0"/>
              <w:rPr>
                <w:sz w:val="20"/>
                <w:szCs w:val="20"/>
              </w:rPr>
            </w:pPr>
          </w:p>
        </w:tc>
        <w:tc>
          <w:tcPr>
            <w:tcW w:w="567" w:type="dxa"/>
            <w:vMerge/>
            <w:hideMark/>
          </w:tcPr>
          <w:p w14:paraId="685EC92F" w14:textId="77777777" w:rsidR="00692E2E" w:rsidRPr="0097122C" w:rsidRDefault="00692E2E" w:rsidP="00690ACE">
            <w:pPr>
              <w:suppressAutoHyphens w:val="0"/>
              <w:rPr>
                <w:sz w:val="20"/>
                <w:szCs w:val="20"/>
              </w:rPr>
            </w:pPr>
          </w:p>
        </w:tc>
        <w:tc>
          <w:tcPr>
            <w:tcW w:w="567" w:type="dxa"/>
            <w:vMerge/>
            <w:hideMark/>
          </w:tcPr>
          <w:p w14:paraId="175903B1" w14:textId="77777777" w:rsidR="00692E2E" w:rsidRPr="0097122C" w:rsidRDefault="00692E2E" w:rsidP="00690ACE">
            <w:pPr>
              <w:suppressAutoHyphens w:val="0"/>
              <w:rPr>
                <w:sz w:val="20"/>
                <w:szCs w:val="20"/>
              </w:rPr>
            </w:pPr>
          </w:p>
        </w:tc>
        <w:tc>
          <w:tcPr>
            <w:tcW w:w="567" w:type="dxa"/>
            <w:vMerge/>
            <w:hideMark/>
          </w:tcPr>
          <w:p w14:paraId="4CEF5B31" w14:textId="77777777" w:rsidR="00692E2E" w:rsidRPr="0097122C" w:rsidRDefault="00692E2E" w:rsidP="00690ACE">
            <w:pPr>
              <w:suppressAutoHyphens w:val="0"/>
              <w:rPr>
                <w:sz w:val="20"/>
                <w:szCs w:val="20"/>
              </w:rPr>
            </w:pPr>
          </w:p>
        </w:tc>
        <w:tc>
          <w:tcPr>
            <w:tcW w:w="567" w:type="dxa"/>
            <w:vMerge/>
            <w:hideMark/>
          </w:tcPr>
          <w:p w14:paraId="158A41FE" w14:textId="77777777" w:rsidR="00692E2E" w:rsidRPr="0097122C" w:rsidRDefault="00692E2E" w:rsidP="00690ACE">
            <w:pPr>
              <w:suppressAutoHyphens w:val="0"/>
              <w:rPr>
                <w:sz w:val="20"/>
                <w:szCs w:val="20"/>
              </w:rPr>
            </w:pPr>
          </w:p>
        </w:tc>
        <w:tc>
          <w:tcPr>
            <w:tcW w:w="567" w:type="dxa"/>
            <w:vMerge/>
            <w:hideMark/>
          </w:tcPr>
          <w:p w14:paraId="741262EB" w14:textId="77777777" w:rsidR="00692E2E" w:rsidRPr="0097122C" w:rsidRDefault="00692E2E" w:rsidP="00690ACE">
            <w:pPr>
              <w:suppressAutoHyphens w:val="0"/>
              <w:rPr>
                <w:sz w:val="20"/>
                <w:szCs w:val="20"/>
              </w:rPr>
            </w:pPr>
          </w:p>
        </w:tc>
      </w:tr>
      <w:tr w:rsidR="00692E2E" w:rsidRPr="0097122C" w14:paraId="2ED8BDF3" w14:textId="77777777" w:rsidTr="008C2E8A">
        <w:trPr>
          <w:trHeight w:val="300"/>
        </w:trPr>
        <w:tc>
          <w:tcPr>
            <w:tcW w:w="616" w:type="dxa"/>
            <w:noWrap/>
            <w:hideMark/>
          </w:tcPr>
          <w:p w14:paraId="76EA4286" w14:textId="77777777" w:rsidR="00692E2E" w:rsidRPr="0097122C" w:rsidRDefault="00692E2E" w:rsidP="00690ACE">
            <w:pPr>
              <w:suppressAutoHyphens w:val="0"/>
              <w:rPr>
                <w:sz w:val="20"/>
                <w:szCs w:val="20"/>
              </w:rPr>
            </w:pPr>
            <w:r w:rsidRPr="0097122C">
              <w:rPr>
                <w:sz w:val="20"/>
                <w:szCs w:val="20"/>
              </w:rPr>
              <w:t>1242</w:t>
            </w:r>
          </w:p>
        </w:tc>
        <w:tc>
          <w:tcPr>
            <w:tcW w:w="3310" w:type="dxa"/>
            <w:gridSpan w:val="2"/>
            <w:hideMark/>
          </w:tcPr>
          <w:p w14:paraId="1407151B" w14:textId="77777777" w:rsidR="00692E2E" w:rsidRPr="0097122C" w:rsidRDefault="00692E2E" w:rsidP="00690ACE">
            <w:pPr>
              <w:suppressAutoHyphens w:val="0"/>
              <w:rPr>
                <w:sz w:val="20"/>
                <w:szCs w:val="20"/>
              </w:rPr>
            </w:pPr>
            <w:r w:rsidRPr="0097122C">
              <w:rPr>
                <w:sz w:val="20"/>
                <w:szCs w:val="20"/>
              </w:rPr>
              <w:t>Līkums    Ø200mm, 87°</w:t>
            </w:r>
          </w:p>
        </w:tc>
        <w:tc>
          <w:tcPr>
            <w:tcW w:w="1605" w:type="dxa"/>
            <w:noWrap/>
            <w:hideMark/>
          </w:tcPr>
          <w:p w14:paraId="6EC1696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CF6526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0C481D9" w14:textId="77777777" w:rsidR="00692E2E" w:rsidRPr="0097122C" w:rsidRDefault="00692E2E" w:rsidP="00690ACE">
            <w:pPr>
              <w:suppressAutoHyphens w:val="0"/>
              <w:rPr>
                <w:sz w:val="20"/>
                <w:szCs w:val="20"/>
              </w:rPr>
            </w:pPr>
          </w:p>
        </w:tc>
        <w:tc>
          <w:tcPr>
            <w:tcW w:w="567" w:type="dxa"/>
            <w:vMerge/>
            <w:hideMark/>
          </w:tcPr>
          <w:p w14:paraId="6DB65DC3" w14:textId="77777777" w:rsidR="00692E2E" w:rsidRPr="0097122C" w:rsidRDefault="00692E2E" w:rsidP="00690ACE">
            <w:pPr>
              <w:suppressAutoHyphens w:val="0"/>
              <w:rPr>
                <w:sz w:val="20"/>
                <w:szCs w:val="20"/>
              </w:rPr>
            </w:pPr>
          </w:p>
        </w:tc>
        <w:tc>
          <w:tcPr>
            <w:tcW w:w="567" w:type="dxa"/>
            <w:vMerge/>
            <w:hideMark/>
          </w:tcPr>
          <w:p w14:paraId="0837EC51" w14:textId="77777777" w:rsidR="00692E2E" w:rsidRPr="0097122C" w:rsidRDefault="00692E2E" w:rsidP="00690ACE">
            <w:pPr>
              <w:suppressAutoHyphens w:val="0"/>
              <w:rPr>
                <w:sz w:val="20"/>
                <w:szCs w:val="20"/>
              </w:rPr>
            </w:pPr>
          </w:p>
        </w:tc>
        <w:tc>
          <w:tcPr>
            <w:tcW w:w="567" w:type="dxa"/>
            <w:vMerge/>
            <w:hideMark/>
          </w:tcPr>
          <w:p w14:paraId="6471973F" w14:textId="77777777" w:rsidR="00692E2E" w:rsidRPr="0097122C" w:rsidRDefault="00692E2E" w:rsidP="00690ACE">
            <w:pPr>
              <w:suppressAutoHyphens w:val="0"/>
              <w:rPr>
                <w:sz w:val="20"/>
                <w:szCs w:val="20"/>
              </w:rPr>
            </w:pPr>
          </w:p>
        </w:tc>
        <w:tc>
          <w:tcPr>
            <w:tcW w:w="567" w:type="dxa"/>
            <w:vMerge/>
            <w:hideMark/>
          </w:tcPr>
          <w:p w14:paraId="74C43216" w14:textId="77777777" w:rsidR="00692E2E" w:rsidRPr="0097122C" w:rsidRDefault="00692E2E" w:rsidP="00690ACE">
            <w:pPr>
              <w:suppressAutoHyphens w:val="0"/>
              <w:rPr>
                <w:sz w:val="20"/>
                <w:szCs w:val="20"/>
              </w:rPr>
            </w:pPr>
          </w:p>
        </w:tc>
        <w:tc>
          <w:tcPr>
            <w:tcW w:w="567" w:type="dxa"/>
            <w:vMerge/>
            <w:hideMark/>
          </w:tcPr>
          <w:p w14:paraId="25C26CE8" w14:textId="77777777" w:rsidR="00692E2E" w:rsidRPr="0097122C" w:rsidRDefault="00692E2E" w:rsidP="00690ACE">
            <w:pPr>
              <w:suppressAutoHyphens w:val="0"/>
              <w:rPr>
                <w:sz w:val="20"/>
                <w:szCs w:val="20"/>
              </w:rPr>
            </w:pPr>
          </w:p>
        </w:tc>
      </w:tr>
      <w:tr w:rsidR="00692E2E" w:rsidRPr="0097122C" w14:paraId="029D743F" w14:textId="77777777" w:rsidTr="008C2E8A">
        <w:trPr>
          <w:trHeight w:val="300"/>
        </w:trPr>
        <w:tc>
          <w:tcPr>
            <w:tcW w:w="616" w:type="dxa"/>
            <w:noWrap/>
            <w:hideMark/>
          </w:tcPr>
          <w:p w14:paraId="4BFBD98F" w14:textId="77777777" w:rsidR="00692E2E" w:rsidRPr="0097122C" w:rsidRDefault="00692E2E" w:rsidP="00690ACE">
            <w:pPr>
              <w:suppressAutoHyphens w:val="0"/>
              <w:rPr>
                <w:sz w:val="20"/>
                <w:szCs w:val="20"/>
              </w:rPr>
            </w:pPr>
            <w:r w:rsidRPr="0097122C">
              <w:rPr>
                <w:sz w:val="20"/>
                <w:szCs w:val="20"/>
              </w:rPr>
              <w:t> </w:t>
            </w:r>
          </w:p>
        </w:tc>
        <w:tc>
          <w:tcPr>
            <w:tcW w:w="4915" w:type="dxa"/>
            <w:gridSpan w:val="3"/>
            <w:noWrap/>
            <w:hideMark/>
          </w:tcPr>
          <w:p w14:paraId="17D62B54" w14:textId="77777777" w:rsidR="00692E2E" w:rsidRPr="0097122C" w:rsidRDefault="00692E2E" w:rsidP="00690ACE">
            <w:pPr>
              <w:suppressAutoHyphens w:val="0"/>
              <w:rPr>
                <w:b/>
                <w:bCs/>
                <w:sz w:val="20"/>
                <w:szCs w:val="20"/>
              </w:rPr>
            </w:pPr>
            <w:r w:rsidRPr="0097122C">
              <w:rPr>
                <w:b/>
                <w:bCs/>
                <w:sz w:val="20"/>
                <w:szCs w:val="20"/>
              </w:rPr>
              <w:t>AUTOMĀTIKA, DROŠINĀTĀJI, SLĒDŽI UN ROZETES</w:t>
            </w:r>
          </w:p>
        </w:tc>
        <w:tc>
          <w:tcPr>
            <w:tcW w:w="956" w:type="dxa"/>
            <w:gridSpan w:val="2"/>
            <w:noWrap/>
            <w:hideMark/>
          </w:tcPr>
          <w:p w14:paraId="0E48E9F8" w14:textId="77777777" w:rsidR="00692E2E" w:rsidRPr="00E30FC4" w:rsidRDefault="00692E2E" w:rsidP="00690ACE">
            <w:pPr>
              <w:suppressAutoHyphens w:val="0"/>
              <w:rPr>
                <w:sz w:val="19"/>
                <w:szCs w:val="19"/>
              </w:rPr>
            </w:pPr>
            <w:r w:rsidRPr="00E30FC4">
              <w:rPr>
                <w:sz w:val="19"/>
                <w:szCs w:val="19"/>
              </w:rPr>
              <w:t> </w:t>
            </w:r>
          </w:p>
        </w:tc>
        <w:tc>
          <w:tcPr>
            <w:tcW w:w="567" w:type="dxa"/>
            <w:vMerge/>
            <w:hideMark/>
          </w:tcPr>
          <w:p w14:paraId="1E448844" w14:textId="77777777" w:rsidR="00692E2E" w:rsidRPr="0097122C" w:rsidRDefault="00692E2E" w:rsidP="00690ACE">
            <w:pPr>
              <w:suppressAutoHyphens w:val="0"/>
              <w:rPr>
                <w:sz w:val="20"/>
                <w:szCs w:val="20"/>
              </w:rPr>
            </w:pPr>
          </w:p>
        </w:tc>
        <w:tc>
          <w:tcPr>
            <w:tcW w:w="567" w:type="dxa"/>
            <w:vMerge/>
            <w:hideMark/>
          </w:tcPr>
          <w:p w14:paraId="462C62E2" w14:textId="77777777" w:rsidR="00692E2E" w:rsidRPr="0097122C" w:rsidRDefault="00692E2E" w:rsidP="00690ACE">
            <w:pPr>
              <w:suppressAutoHyphens w:val="0"/>
              <w:rPr>
                <w:sz w:val="20"/>
                <w:szCs w:val="20"/>
              </w:rPr>
            </w:pPr>
          </w:p>
        </w:tc>
        <w:tc>
          <w:tcPr>
            <w:tcW w:w="567" w:type="dxa"/>
            <w:vMerge/>
            <w:hideMark/>
          </w:tcPr>
          <w:p w14:paraId="2FDA4B33" w14:textId="77777777" w:rsidR="00692E2E" w:rsidRPr="0097122C" w:rsidRDefault="00692E2E" w:rsidP="00690ACE">
            <w:pPr>
              <w:suppressAutoHyphens w:val="0"/>
              <w:rPr>
                <w:sz w:val="20"/>
                <w:szCs w:val="20"/>
              </w:rPr>
            </w:pPr>
          </w:p>
        </w:tc>
        <w:tc>
          <w:tcPr>
            <w:tcW w:w="567" w:type="dxa"/>
            <w:vMerge/>
            <w:hideMark/>
          </w:tcPr>
          <w:p w14:paraId="6483A7DC" w14:textId="77777777" w:rsidR="00692E2E" w:rsidRPr="0097122C" w:rsidRDefault="00692E2E" w:rsidP="00690ACE">
            <w:pPr>
              <w:suppressAutoHyphens w:val="0"/>
              <w:rPr>
                <w:sz w:val="20"/>
                <w:szCs w:val="20"/>
              </w:rPr>
            </w:pPr>
          </w:p>
        </w:tc>
        <w:tc>
          <w:tcPr>
            <w:tcW w:w="567" w:type="dxa"/>
            <w:vMerge/>
            <w:hideMark/>
          </w:tcPr>
          <w:p w14:paraId="29CB95F0" w14:textId="77777777" w:rsidR="00692E2E" w:rsidRPr="0097122C" w:rsidRDefault="00692E2E" w:rsidP="00690ACE">
            <w:pPr>
              <w:suppressAutoHyphens w:val="0"/>
              <w:rPr>
                <w:sz w:val="20"/>
                <w:szCs w:val="20"/>
              </w:rPr>
            </w:pPr>
          </w:p>
        </w:tc>
        <w:tc>
          <w:tcPr>
            <w:tcW w:w="567" w:type="dxa"/>
            <w:vMerge/>
            <w:hideMark/>
          </w:tcPr>
          <w:p w14:paraId="0243EB10" w14:textId="77777777" w:rsidR="00692E2E" w:rsidRPr="0097122C" w:rsidRDefault="00692E2E" w:rsidP="00690ACE">
            <w:pPr>
              <w:suppressAutoHyphens w:val="0"/>
              <w:rPr>
                <w:sz w:val="20"/>
                <w:szCs w:val="20"/>
              </w:rPr>
            </w:pPr>
          </w:p>
        </w:tc>
      </w:tr>
      <w:tr w:rsidR="00692E2E" w:rsidRPr="0097122C" w14:paraId="072A96CD" w14:textId="77777777" w:rsidTr="008C2E8A">
        <w:trPr>
          <w:trHeight w:val="510"/>
        </w:trPr>
        <w:tc>
          <w:tcPr>
            <w:tcW w:w="616" w:type="dxa"/>
            <w:noWrap/>
            <w:hideMark/>
          </w:tcPr>
          <w:p w14:paraId="6D81478A" w14:textId="77777777" w:rsidR="00692E2E" w:rsidRPr="0097122C" w:rsidRDefault="00692E2E" w:rsidP="00690ACE">
            <w:pPr>
              <w:suppressAutoHyphens w:val="0"/>
              <w:rPr>
                <w:sz w:val="20"/>
                <w:szCs w:val="20"/>
              </w:rPr>
            </w:pPr>
            <w:r w:rsidRPr="0097122C">
              <w:rPr>
                <w:sz w:val="20"/>
                <w:szCs w:val="20"/>
              </w:rPr>
              <w:t>1243</w:t>
            </w:r>
          </w:p>
        </w:tc>
        <w:tc>
          <w:tcPr>
            <w:tcW w:w="3310" w:type="dxa"/>
            <w:gridSpan w:val="2"/>
            <w:hideMark/>
          </w:tcPr>
          <w:p w14:paraId="13A261E2" w14:textId="77777777" w:rsidR="00692E2E" w:rsidRPr="0097122C" w:rsidRDefault="00692E2E" w:rsidP="00690ACE">
            <w:pPr>
              <w:suppressAutoHyphens w:val="0"/>
              <w:rPr>
                <w:sz w:val="20"/>
                <w:szCs w:val="20"/>
              </w:rPr>
            </w:pPr>
            <w:r w:rsidRPr="0097122C">
              <w:rPr>
                <w:sz w:val="20"/>
                <w:szCs w:val="20"/>
              </w:rPr>
              <w:t>Automātiskais slēdzis 1- polu, B līkne (16A)</w:t>
            </w:r>
          </w:p>
        </w:tc>
        <w:tc>
          <w:tcPr>
            <w:tcW w:w="1605" w:type="dxa"/>
            <w:noWrap/>
            <w:hideMark/>
          </w:tcPr>
          <w:p w14:paraId="5791C48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E2DA6C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86395BB" w14:textId="77777777" w:rsidR="00692E2E" w:rsidRPr="0097122C" w:rsidRDefault="00692E2E" w:rsidP="00690ACE">
            <w:pPr>
              <w:suppressAutoHyphens w:val="0"/>
              <w:rPr>
                <w:sz w:val="20"/>
                <w:szCs w:val="20"/>
              </w:rPr>
            </w:pPr>
          </w:p>
        </w:tc>
        <w:tc>
          <w:tcPr>
            <w:tcW w:w="567" w:type="dxa"/>
            <w:vMerge/>
            <w:hideMark/>
          </w:tcPr>
          <w:p w14:paraId="6F73E951" w14:textId="77777777" w:rsidR="00692E2E" w:rsidRPr="0097122C" w:rsidRDefault="00692E2E" w:rsidP="00690ACE">
            <w:pPr>
              <w:suppressAutoHyphens w:val="0"/>
              <w:rPr>
                <w:sz w:val="20"/>
                <w:szCs w:val="20"/>
              </w:rPr>
            </w:pPr>
          </w:p>
        </w:tc>
        <w:tc>
          <w:tcPr>
            <w:tcW w:w="567" w:type="dxa"/>
            <w:vMerge/>
            <w:hideMark/>
          </w:tcPr>
          <w:p w14:paraId="4CCAC614" w14:textId="77777777" w:rsidR="00692E2E" w:rsidRPr="0097122C" w:rsidRDefault="00692E2E" w:rsidP="00690ACE">
            <w:pPr>
              <w:suppressAutoHyphens w:val="0"/>
              <w:rPr>
                <w:sz w:val="20"/>
                <w:szCs w:val="20"/>
              </w:rPr>
            </w:pPr>
          </w:p>
        </w:tc>
        <w:tc>
          <w:tcPr>
            <w:tcW w:w="567" w:type="dxa"/>
            <w:vMerge/>
            <w:hideMark/>
          </w:tcPr>
          <w:p w14:paraId="1A1DDEA3" w14:textId="77777777" w:rsidR="00692E2E" w:rsidRPr="0097122C" w:rsidRDefault="00692E2E" w:rsidP="00690ACE">
            <w:pPr>
              <w:suppressAutoHyphens w:val="0"/>
              <w:rPr>
                <w:sz w:val="20"/>
                <w:szCs w:val="20"/>
              </w:rPr>
            </w:pPr>
          </w:p>
        </w:tc>
        <w:tc>
          <w:tcPr>
            <w:tcW w:w="567" w:type="dxa"/>
            <w:vMerge/>
            <w:hideMark/>
          </w:tcPr>
          <w:p w14:paraId="06F2BFE0" w14:textId="77777777" w:rsidR="00692E2E" w:rsidRPr="0097122C" w:rsidRDefault="00692E2E" w:rsidP="00690ACE">
            <w:pPr>
              <w:suppressAutoHyphens w:val="0"/>
              <w:rPr>
                <w:sz w:val="20"/>
                <w:szCs w:val="20"/>
              </w:rPr>
            </w:pPr>
          </w:p>
        </w:tc>
        <w:tc>
          <w:tcPr>
            <w:tcW w:w="567" w:type="dxa"/>
            <w:vMerge/>
            <w:hideMark/>
          </w:tcPr>
          <w:p w14:paraId="29B7B1BE" w14:textId="77777777" w:rsidR="00692E2E" w:rsidRPr="0097122C" w:rsidRDefault="00692E2E" w:rsidP="00690ACE">
            <w:pPr>
              <w:suppressAutoHyphens w:val="0"/>
              <w:rPr>
                <w:sz w:val="20"/>
                <w:szCs w:val="20"/>
              </w:rPr>
            </w:pPr>
          </w:p>
        </w:tc>
      </w:tr>
      <w:tr w:rsidR="00692E2E" w:rsidRPr="0097122C" w14:paraId="4B068FFF" w14:textId="77777777" w:rsidTr="008C2E8A">
        <w:trPr>
          <w:trHeight w:val="510"/>
        </w:trPr>
        <w:tc>
          <w:tcPr>
            <w:tcW w:w="616" w:type="dxa"/>
            <w:noWrap/>
            <w:hideMark/>
          </w:tcPr>
          <w:p w14:paraId="07E7E29C" w14:textId="77777777" w:rsidR="00692E2E" w:rsidRPr="0097122C" w:rsidRDefault="00692E2E" w:rsidP="00690ACE">
            <w:pPr>
              <w:suppressAutoHyphens w:val="0"/>
              <w:rPr>
                <w:sz w:val="20"/>
                <w:szCs w:val="20"/>
              </w:rPr>
            </w:pPr>
            <w:r w:rsidRPr="0097122C">
              <w:rPr>
                <w:sz w:val="20"/>
                <w:szCs w:val="20"/>
              </w:rPr>
              <w:t>1244</w:t>
            </w:r>
          </w:p>
        </w:tc>
        <w:tc>
          <w:tcPr>
            <w:tcW w:w="3310" w:type="dxa"/>
            <w:gridSpan w:val="2"/>
            <w:hideMark/>
          </w:tcPr>
          <w:p w14:paraId="65ED2D9F" w14:textId="77777777" w:rsidR="00692E2E" w:rsidRPr="0097122C" w:rsidRDefault="00692E2E" w:rsidP="00690ACE">
            <w:pPr>
              <w:suppressAutoHyphens w:val="0"/>
              <w:rPr>
                <w:sz w:val="20"/>
                <w:szCs w:val="20"/>
              </w:rPr>
            </w:pPr>
            <w:r w:rsidRPr="0097122C">
              <w:rPr>
                <w:sz w:val="20"/>
                <w:szCs w:val="20"/>
              </w:rPr>
              <w:t>Automātiskais slēdzis 1- polu, B līkne (20A)</w:t>
            </w:r>
          </w:p>
        </w:tc>
        <w:tc>
          <w:tcPr>
            <w:tcW w:w="1605" w:type="dxa"/>
            <w:noWrap/>
            <w:hideMark/>
          </w:tcPr>
          <w:p w14:paraId="56FC1A6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08CF17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A18A0EC" w14:textId="77777777" w:rsidR="00692E2E" w:rsidRPr="0097122C" w:rsidRDefault="00692E2E" w:rsidP="00690ACE">
            <w:pPr>
              <w:suppressAutoHyphens w:val="0"/>
              <w:rPr>
                <w:sz w:val="20"/>
                <w:szCs w:val="20"/>
              </w:rPr>
            </w:pPr>
          </w:p>
        </w:tc>
        <w:tc>
          <w:tcPr>
            <w:tcW w:w="567" w:type="dxa"/>
            <w:vMerge/>
            <w:hideMark/>
          </w:tcPr>
          <w:p w14:paraId="7DE26223" w14:textId="77777777" w:rsidR="00692E2E" w:rsidRPr="0097122C" w:rsidRDefault="00692E2E" w:rsidP="00690ACE">
            <w:pPr>
              <w:suppressAutoHyphens w:val="0"/>
              <w:rPr>
                <w:sz w:val="20"/>
                <w:szCs w:val="20"/>
              </w:rPr>
            </w:pPr>
          </w:p>
        </w:tc>
        <w:tc>
          <w:tcPr>
            <w:tcW w:w="567" w:type="dxa"/>
            <w:vMerge/>
            <w:hideMark/>
          </w:tcPr>
          <w:p w14:paraId="70DBC1D6" w14:textId="77777777" w:rsidR="00692E2E" w:rsidRPr="0097122C" w:rsidRDefault="00692E2E" w:rsidP="00690ACE">
            <w:pPr>
              <w:suppressAutoHyphens w:val="0"/>
              <w:rPr>
                <w:sz w:val="20"/>
                <w:szCs w:val="20"/>
              </w:rPr>
            </w:pPr>
          </w:p>
        </w:tc>
        <w:tc>
          <w:tcPr>
            <w:tcW w:w="567" w:type="dxa"/>
            <w:vMerge/>
            <w:hideMark/>
          </w:tcPr>
          <w:p w14:paraId="39A828F3" w14:textId="77777777" w:rsidR="00692E2E" w:rsidRPr="0097122C" w:rsidRDefault="00692E2E" w:rsidP="00690ACE">
            <w:pPr>
              <w:suppressAutoHyphens w:val="0"/>
              <w:rPr>
                <w:sz w:val="20"/>
                <w:szCs w:val="20"/>
              </w:rPr>
            </w:pPr>
          </w:p>
        </w:tc>
        <w:tc>
          <w:tcPr>
            <w:tcW w:w="567" w:type="dxa"/>
            <w:vMerge/>
            <w:hideMark/>
          </w:tcPr>
          <w:p w14:paraId="0337D603" w14:textId="77777777" w:rsidR="00692E2E" w:rsidRPr="0097122C" w:rsidRDefault="00692E2E" w:rsidP="00690ACE">
            <w:pPr>
              <w:suppressAutoHyphens w:val="0"/>
              <w:rPr>
                <w:sz w:val="20"/>
                <w:szCs w:val="20"/>
              </w:rPr>
            </w:pPr>
          </w:p>
        </w:tc>
        <w:tc>
          <w:tcPr>
            <w:tcW w:w="567" w:type="dxa"/>
            <w:vMerge/>
            <w:hideMark/>
          </w:tcPr>
          <w:p w14:paraId="1019DB81" w14:textId="77777777" w:rsidR="00692E2E" w:rsidRPr="0097122C" w:rsidRDefault="00692E2E" w:rsidP="00690ACE">
            <w:pPr>
              <w:suppressAutoHyphens w:val="0"/>
              <w:rPr>
                <w:sz w:val="20"/>
                <w:szCs w:val="20"/>
              </w:rPr>
            </w:pPr>
          </w:p>
        </w:tc>
      </w:tr>
      <w:tr w:rsidR="00692E2E" w:rsidRPr="0097122C" w14:paraId="7D016989" w14:textId="77777777" w:rsidTr="008C2E8A">
        <w:trPr>
          <w:trHeight w:val="510"/>
        </w:trPr>
        <w:tc>
          <w:tcPr>
            <w:tcW w:w="616" w:type="dxa"/>
            <w:noWrap/>
            <w:hideMark/>
          </w:tcPr>
          <w:p w14:paraId="55CF19F4" w14:textId="77777777" w:rsidR="00692E2E" w:rsidRPr="0097122C" w:rsidRDefault="00692E2E" w:rsidP="00690ACE">
            <w:pPr>
              <w:suppressAutoHyphens w:val="0"/>
              <w:rPr>
                <w:sz w:val="20"/>
                <w:szCs w:val="20"/>
              </w:rPr>
            </w:pPr>
            <w:r w:rsidRPr="0097122C">
              <w:rPr>
                <w:sz w:val="20"/>
                <w:szCs w:val="20"/>
              </w:rPr>
              <w:t>1245</w:t>
            </w:r>
          </w:p>
        </w:tc>
        <w:tc>
          <w:tcPr>
            <w:tcW w:w="3310" w:type="dxa"/>
            <w:gridSpan w:val="2"/>
            <w:hideMark/>
          </w:tcPr>
          <w:p w14:paraId="05238A33" w14:textId="77777777" w:rsidR="00692E2E" w:rsidRPr="0097122C" w:rsidRDefault="00692E2E" w:rsidP="00690ACE">
            <w:pPr>
              <w:suppressAutoHyphens w:val="0"/>
              <w:rPr>
                <w:sz w:val="20"/>
                <w:szCs w:val="20"/>
              </w:rPr>
            </w:pPr>
            <w:r w:rsidRPr="0097122C">
              <w:rPr>
                <w:sz w:val="20"/>
                <w:szCs w:val="20"/>
              </w:rPr>
              <w:t>Automātiskais slēdzis 1- polu, B līkne (25A)</w:t>
            </w:r>
          </w:p>
        </w:tc>
        <w:tc>
          <w:tcPr>
            <w:tcW w:w="1605" w:type="dxa"/>
            <w:noWrap/>
            <w:hideMark/>
          </w:tcPr>
          <w:p w14:paraId="3F7970D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0EB99D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9789DFF" w14:textId="77777777" w:rsidR="00692E2E" w:rsidRPr="0097122C" w:rsidRDefault="00692E2E" w:rsidP="00690ACE">
            <w:pPr>
              <w:suppressAutoHyphens w:val="0"/>
              <w:rPr>
                <w:sz w:val="20"/>
                <w:szCs w:val="20"/>
              </w:rPr>
            </w:pPr>
          </w:p>
        </w:tc>
        <w:tc>
          <w:tcPr>
            <w:tcW w:w="567" w:type="dxa"/>
            <w:vMerge/>
            <w:hideMark/>
          </w:tcPr>
          <w:p w14:paraId="03522CE3" w14:textId="77777777" w:rsidR="00692E2E" w:rsidRPr="0097122C" w:rsidRDefault="00692E2E" w:rsidP="00690ACE">
            <w:pPr>
              <w:suppressAutoHyphens w:val="0"/>
              <w:rPr>
                <w:sz w:val="20"/>
                <w:szCs w:val="20"/>
              </w:rPr>
            </w:pPr>
          </w:p>
        </w:tc>
        <w:tc>
          <w:tcPr>
            <w:tcW w:w="567" w:type="dxa"/>
            <w:vMerge/>
            <w:hideMark/>
          </w:tcPr>
          <w:p w14:paraId="0290AD80" w14:textId="77777777" w:rsidR="00692E2E" w:rsidRPr="0097122C" w:rsidRDefault="00692E2E" w:rsidP="00690ACE">
            <w:pPr>
              <w:suppressAutoHyphens w:val="0"/>
              <w:rPr>
                <w:sz w:val="20"/>
                <w:szCs w:val="20"/>
              </w:rPr>
            </w:pPr>
          </w:p>
        </w:tc>
        <w:tc>
          <w:tcPr>
            <w:tcW w:w="567" w:type="dxa"/>
            <w:vMerge/>
            <w:hideMark/>
          </w:tcPr>
          <w:p w14:paraId="035CC15A" w14:textId="77777777" w:rsidR="00692E2E" w:rsidRPr="0097122C" w:rsidRDefault="00692E2E" w:rsidP="00690ACE">
            <w:pPr>
              <w:suppressAutoHyphens w:val="0"/>
              <w:rPr>
                <w:sz w:val="20"/>
                <w:szCs w:val="20"/>
              </w:rPr>
            </w:pPr>
          </w:p>
        </w:tc>
        <w:tc>
          <w:tcPr>
            <w:tcW w:w="567" w:type="dxa"/>
            <w:vMerge/>
            <w:hideMark/>
          </w:tcPr>
          <w:p w14:paraId="18724680" w14:textId="77777777" w:rsidR="00692E2E" w:rsidRPr="0097122C" w:rsidRDefault="00692E2E" w:rsidP="00690ACE">
            <w:pPr>
              <w:suppressAutoHyphens w:val="0"/>
              <w:rPr>
                <w:sz w:val="20"/>
                <w:szCs w:val="20"/>
              </w:rPr>
            </w:pPr>
          </w:p>
        </w:tc>
        <w:tc>
          <w:tcPr>
            <w:tcW w:w="567" w:type="dxa"/>
            <w:vMerge/>
            <w:hideMark/>
          </w:tcPr>
          <w:p w14:paraId="7307602C" w14:textId="77777777" w:rsidR="00692E2E" w:rsidRPr="0097122C" w:rsidRDefault="00692E2E" w:rsidP="00690ACE">
            <w:pPr>
              <w:suppressAutoHyphens w:val="0"/>
              <w:rPr>
                <w:sz w:val="20"/>
                <w:szCs w:val="20"/>
              </w:rPr>
            </w:pPr>
          </w:p>
        </w:tc>
      </w:tr>
      <w:tr w:rsidR="00692E2E" w:rsidRPr="0097122C" w14:paraId="52BAC1BD" w14:textId="77777777" w:rsidTr="008C2E8A">
        <w:trPr>
          <w:trHeight w:val="510"/>
        </w:trPr>
        <w:tc>
          <w:tcPr>
            <w:tcW w:w="616" w:type="dxa"/>
            <w:noWrap/>
            <w:hideMark/>
          </w:tcPr>
          <w:p w14:paraId="3A3AA46E" w14:textId="77777777" w:rsidR="00692E2E" w:rsidRPr="0097122C" w:rsidRDefault="00692E2E" w:rsidP="00690ACE">
            <w:pPr>
              <w:suppressAutoHyphens w:val="0"/>
              <w:rPr>
                <w:sz w:val="20"/>
                <w:szCs w:val="20"/>
              </w:rPr>
            </w:pPr>
            <w:r w:rsidRPr="0097122C">
              <w:rPr>
                <w:sz w:val="20"/>
                <w:szCs w:val="20"/>
              </w:rPr>
              <w:t>1246</w:t>
            </w:r>
          </w:p>
        </w:tc>
        <w:tc>
          <w:tcPr>
            <w:tcW w:w="3310" w:type="dxa"/>
            <w:gridSpan w:val="2"/>
            <w:hideMark/>
          </w:tcPr>
          <w:p w14:paraId="76C2ECF2" w14:textId="77777777" w:rsidR="00692E2E" w:rsidRPr="0097122C" w:rsidRDefault="00692E2E" w:rsidP="00690ACE">
            <w:pPr>
              <w:suppressAutoHyphens w:val="0"/>
              <w:rPr>
                <w:sz w:val="20"/>
                <w:szCs w:val="20"/>
              </w:rPr>
            </w:pPr>
            <w:r w:rsidRPr="0097122C">
              <w:rPr>
                <w:sz w:val="20"/>
                <w:szCs w:val="20"/>
              </w:rPr>
              <w:t>Automātiskais slēdzis 1- polu, B līkne (32A)</w:t>
            </w:r>
          </w:p>
        </w:tc>
        <w:tc>
          <w:tcPr>
            <w:tcW w:w="1605" w:type="dxa"/>
            <w:noWrap/>
            <w:hideMark/>
          </w:tcPr>
          <w:p w14:paraId="2F08E9B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3FAD73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9201D1F" w14:textId="77777777" w:rsidR="00692E2E" w:rsidRPr="0097122C" w:rsidRDefault="00692E2E" w:rsidP="00690ACE">
            <w:pPr>
              <w:suppressAutoHyphens w:val="0"/>
              <w:rPr>
                <w:sz w:val="20"/>
                <w:szCs w:val="20"/>
              </w:rPr>
            </w:pPr>
          </w:p>
        </w:tc>
        <w:tc>
          <w:tcPr>
            <w:tcW w:w="567" w:type="dxa"/>
            <w:vMerge/>
            <w:hideMark/>
          </w:tcPr>
          <w:p w14:paraId="7009FF8E" w14:textId="77777777" w:rsidR="00692E2E" w:rsidRPr="0097122C" w:rsidRDefault="00692E2E" w:rsidP="00690ACE">
            <w:pPr>
              <w:suppressAutoHyphens w:val="0"/>
              <w:rPr>
                <w:sz w:val="20"/>
                <w:szCs w:val="20"/>
              </w:rPr>
            </w:pPr>
          </w:p>
        </w:tc>
        <w:tc>
          <w:tcPr>
            <w:tcW w:w="567" w:type="dxa"/>
            <w:vMerge/>
            <w:hideMark/>
          </w:tcPr>
          <w:p w14:paraId="4A9DEDDC" w14:textId="77777777" w:rsidR="00692E2E" w:rsidRPr="0097122C" w:rsidRDefault="00692E2E" w:rsidP="00690ACE">
            <w:pPr>
              <w:suppressAutoHyphens w:val="0"/>
              <w:rPr>
                <w:sz w:val="20"/>
                <w:szCs w:val="20"/>
              </w:rPr>
            </w:pPr>
          </w:p>
        </w:tc>
        <w:tc>
          <w:tcPr>
            <w:tcW w:w="567" w:type="dxa"/>
            <w:vMerge/>
            <w:hideMark/>
          </w:tcPr>
          <w:p w14:paraId="27BAF3C1" w14:textId="77777777" w:rsidR="00692E2E" w:rsidRPr="0097122C" w:rsidRDefault="00692E2E" w:rsidP="00690ACE">
            <w:pPr>
              <w:suppressAutoHyphens w:val="0"/>
              <w:rPr>
                <w:sz w:val="20"/>
                <w:szCs w:val="20"/>
              </w:rPr>
            </w:pPr>
          </w:p>
        </w:tc>
        <w:tc>
          <w:tcPr>
            <w:tcW w:w="567" w:type="dxa"/>
            <w:vMerge/>
            <w:hideMark/>
          </w:tcPr>
          <w:p w14:paraId="4A25FCFE" w14:textId="77777777" w:rsidR="00692E2E" w:rsidRPr="0097122C" w:rsidRDefault="00692E2E" w:rsidP="00690ACE">
            <w:pPr>
              <w:suppressAutoHyphens w:val="0"/>
              <w:rPr>
                <w:sz w:val="20"/>
                <w:szCs w:val="20"/>
              </w:rPr>
            </w:pPr>
          </w:p>
        </w:tc>
        <w:tc>
          <w:tcPr>
            <w:tcW w:w="567" w:type="dxa"/>
            <w:vMerge/>
            <w:hideMark/>
          </w:tcPr>
          <w:p w14:paraId="2E6779DC" w14:textId="77777777" w:rsidR="00692E2E" w:rsidRPr="0097122C" w:rsidRDefault="00692E2E" w:rsidP="00690ACE">
            <w:pPr>
              <w:suppressAutoHyphens w:val="0"/>
              <w:rPr>
                <w:sz w:val="20"/>
                <w:szCs w:val="20"/>
              </w:rPr>
            </w:pPr>
          </w:p>
        </w:tc>
      </w:tr>
      <w:tr w:rsidR="00692E2E" w:rsidRPr="0097122C" w14:paraId="028E1B4E" w14:textId="77777777" w:rsidTr="008C2E8A">
        <w:trPr>
          <w:trHeight w:val="510"/>
        </w:trPr>
        <w:tc>
          <w:tcPr>
            <w:tcW w:w="616" w:type="dxa"/>
            <w:noWrap/>
            <w:hideMark/>
          </w:tcPr>
          <w:p w14:paraId="61A7612D" w14:textId="77777777" w:rsidR="00692E2E" w:rsidRPr="0097122C" w:rsidRDefault="00692E2E" w:rsidP="00690ACE">
            <w:pPr>
              <w:suppressAutoHyphens w:val="0"/>
              <w:rPr>
                <w:sz w:val="20"/>
                <w:szCs w:val="20"/>
              </w:rPr>
            </w:pPr>
            <w:r w:rsidRPr="0097122C">
              <w:rPr>
                <w:sz w:val="20"/>
                <w:szCs w:val="20"/>
              </w:rPr>
              <w:t>1247</w:t>
            </w:r>
          </w:p>
        </w:tc>
        <w:tc>
          <w:tcPr>
            <w:tcW w:w="3310" w:type="dxa"/>
            <w:gridSpan w:val="2"/>
            <w:hideMark/>
          </w:tcPr>
          <w:p w14:paraId="6D47DC4D" w14:textId="77777777" w:rsidR="00692E2E" w:rsidRPr="0097122C" w:rsidRDefault="00692E2E" w:rsidP="00690ACE">
            <w:pPr>
              <w:suppressAutoHyphens w:val="0"/>
              <w:rPr>
                <w:sz w:val="20"/>
                <w:szCs w:val="20"/>
              </w:rPr>
            </w:pPr>
            <w:r w:rsidRPr="0097122C">
              <w:rPr>
                <w:sz w:val="20"/>
                <w:szCs w:val="20"/>
              </w:rPr>
              <w:t>Automātiskais slēdzis 1- polu, B līkne (40A)</w:t>
            </w:r>
          </w:p>
        </w:tc>
        <w:tc>
          <w:tcPr>
            <w:tcW w:w="1605" w:type="dxa"/>
            <w:noWrap/>
            <w:hideMark/>
          </w:tcPr>
          <w:p w14:paraId="78DB77D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690AB4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70688BF" w14:textId="77777777" w:rsidR="00692E2E" w:rsidRPr="0097122C" w:rsidRDefault="00692E2E" w:rsidP="00690ACE">
            <w:pPr>
              <w:suppressAutoHyphens w:val="0"/>
              <w:rPr>
                <w:sz w:val="20"/>
                <w:szCs w:val="20"/>
              </w:rPr>
            </w:pPr>
          </w:p>
        </w:tc>
        <w:tc>
          <w:tcPr>
            <w:tcW w:w="567" w:type="dxa"/>
            <w:vMerge/>
            <w:hideMark/>
          </w:tcPr>
          <w:p w14:paraId="60B8E0B3" w14:textId="77777777" w:rsidR="00692E2E" w:rsidRPr="0097122C" w:rsidRDefault="00692E2E" w:rsidP="00690ACE">
            <w:pPr>
              <w:suppressAutoHyphens w:val="0"/>
              <w:rPr>
                <w:sz w:val="20"/>
                <w:szCs w:val="20"/>
              </w:rPr>
            </w:pPr>
          </w:p>
        </w:tc>
        <w:tc>
          <w:tcPr>
            <w:tcW w:w="567" w:type="dxa"/>
            <w:vMerge/>
            <w:hideMark/>
          </w:tcPr>
          <w:p w14:paraId="2F9120A6" w14:textId="77777777" w:rsidR="00692E2E" w:rsidRPr="0097122C" w:rsidRDefault="00692E2E" w:rsidP="00690ACE">
            <w:pPr>
              <w:suppressAutoHyphens w:val="0"/>
              <w:rPr>
                <w:sz w:val="20"/>
                <w:szCs w:val="20"/>
              </w:rPr>
            </w:pPr>
          </w:p>
        </w:tc>
        <w:tc>
          <w:tcPr>
            <w:tcW w:w="567" w:type="dxa"/>
            <w:vMerge/>
            <w:hideMark/>
          </w:tcPr>
          <w:p w14:paraId="6D9E502D" w14:textId="77777777" w:rsidR="00692E2E" w:rsidRPr="0097122C" w:rsidRDefault="00692E2E" w:rsidP="00690ACE">
            <w:pPr>
              <w:suppressAutoHyphens w:val="0"/>
              <w:rPr>
                <w:sz w:val="20"/>
                <w:szCs w:val="20"/>
              </w:rPr>
            </w:pPr>
          </w:p>
        </w:tc>
        <w:tc>
          <w:tcPr>
            <w:tcW w:w="567" w:type="dxa"/>
            <w:vMerge/>
            <w:hideMark/>
          </w:tcPr>
          <w:p w14:paraId="6D76C050" w14:textId="77777777" w:rsidR="00692E2E" w:rsidRPr="0097122C" w:rsidRDefault="00692E2E" w:rsidP="00690ACE">
            <w:pPr>
              <w:suppressAutoHyphens w:val="0"/>
              <w:rPr>
                <w:sz w:val="20"/>
                <w:szCs w:val="20"/>
              </w:rPr>
            </w:pPr>
          </w:p>
        </w:tc>
        <w:tc>
          <w:tcPr>
            <w:tcW w:w="567" w:type="dxa"/>
            <w:vMerge/>
            <w:hideMark/>
          </w:tcPr>
          <w:p w14:paraId="7FBCA18A" w14:textId="77777777" w:rsidR="00692E2E" w:rsidRPr="0097122C" w:rsidRDefault="00692E2E" w:rsidP="00690ACE">
            <w:pPr>
              <w:suppressAutoHyphens w:val="0"/>
              <w:rPr>
                <w:sz w:val="20"/>
                <w:szCs w:val="20"/>
              </w:rPr>
            </w:pPr>
          </w:p>
        </w:tc>
      </w:tr>
      <w:tr w:rsidR="00692E2E" w:rsidRPr="0097122C" w14:paraId="2BB88BD3" w14:textId="77777777" w:rsidTr="008C2E8A">
        <w:trPr>
          <w:trHeight w:val="510"/>
        </w:trPr>
        <w:tc>
          <w:tcPr>
            <w:tcW w:w="616" w:type="dxa"/>
            <w:noWrap/>
            <w:hideMark/>
          </w:tcPr>
          <w:p w14:paraId="20BA2FAB" w14:textId="77777777" w:rsidR="00692E2E" w:rsidRPr="0097122C" w:rsidRDefault="00692E2E" w:rsidP="00690ACE">
            <w:pPr>
              <w:suppressAutoHyphens w:val="0"/>
              <w:rPr>
                <w:sz w:val="20"/>
                <w:szCs w:val="20"/>
              </w:rPr>
            </w:pPr>
            <w:r w:rsidRPr="0097122C">
              <w:rPr>
                <w:sz w:val="20"/>
                <w:szCs w:val="20"/>
              </w:rPr>
              <w:t>1248</w:t>
            </w:r>
          </w:p>
        </w:tc>
        <w:tc>
          <w:tcPr>
            <w:tcW w:w="3310" w:type="dxa"/>
            <w:gridSpan w:val="2"/>
            <w:hideMark/>
          </w:tcPr>
          <w:p w14:paraId="21C36CAC" w14:textId="77777777" w:rsidR="00692E2E" w:rsidRPr="0097122C" w:rsidRDefault="00692E2E" w:rsidP="00690ACE">
            <w:pPr>
              <w:suppressAutoHyphens w:val="0"/>
              <w:rPr>
                <w:sz w:val="20"/>
                <w:szCs w:val="20"/>
              </w:rPr>
            </w:pPr>
            <w:r w:rsidRPr="0097122C">
              <w:rPr>
                <w:sz w:val="20"/>
                <w:szCs w:val="20"/>
              </w:rPr>
              <w:t>Automātiskais slēdzis 3-polu, B līkne (16A)</w:t>
            </w:r>
          </w:p>
        </w:tc>
        <w:tc>
          <w:tcPr>
            <w:tcW w:w="1605" w:type="dxa"/>
            <w:noWrap/>
            <w:hideMark/>
          </w:tcPr>
          <w:p w14:paraId="612CB9C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BE0097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CD72173" w14:textId="77777777" w:rsidR="00692E2E" w:rsidRPr="0097122C" w:rsidRDefault="00692E2E" w:rsidP="00690ACE">
            <w:pPr>
              <w:suppressAutoHyphens w:val="0"/>
              <w:rPr>
                <w:sz w:val="20"/>
                <w:szCs w:val="20"/>
              </w:rPr>
            </w:pPr>
          </w:p>
        </w:tc>
        <w:tc>
          <w:tcPr>
            <w:tcW w:w="567" w:type="dxa"/>
            <w:vMerge/>
            <w:hideMark/>
          </w:tcPr>
          <w:p w14:paraId="542AF3BF" w14:textId="77777777" w:rsidR="00692E2E" w:rsidRPr="0097122C" w:rsidRDefault="00692E2E" w:rsidP="00690ACE">
            <w:pPr>
              <w:suppressAutoHyphens w:val="0"/>
              <w:rPr>
                <w:sz w:val="20"/>
                <w:szCs w:val="20"/>
              </w:rPr>
            </w:pPr>
          </w:p>
        </w:tc>
        <w:tc>
          <w:tcPr>
            <w:tcW w:w="567" w:type="dxa"/>
            <w:vMerge/>
            <w:hideMark/>
          </w:tcPr>
          <w:p w14:paraId="0ED5BE5B" w14:textId="77777777" w:rsidR="00692E2E" w:rsidRPr="0097122C" w:rsidRDefault="00692E2E" w:rsidP="00690ACE">
            <w:pPr>
              <w:suppressAutoHyphens w:val="0"/>
              <w:rPr>
                <w:sz w:val="20"/>
                <w:szCs w:val="20"/>
              </w:rPr>
            </w:pPr>
          </w:p>
        </w:tc>
        <w:tc>
          <w:tcPr>
            <w:tcW w:w="567" w:type="dxa"/>
            <w:vMerge/>
            <w:hideMark/>
          </w:tcPr>
          <w:p w14:paraId="38F465FA" w14:textId="77777777" w:rsidR="00692E2E" w:rsidRPr="0097122C" w:rsidRDefault="00692E2E" w:rsidP="00690ACE">
            <w:pPr>
              <w:suppressAutoHyphens w:val="0"/>
              <w:rPr>
                <w:sz w:val="20"/>
                <w:szCs w:val="20"/>
              </w:rPr>
            </w:pPr>
          </w:p>
        </w:tc>
        <w:tc>
          <w:tcPr>
            <w:tcW w:w="567" w:type="dxa"/>
            <w:vMerge/>
            <w:hideMark/>
          </w:tcPr>
          <w:p w14:paraId="12F8F526" w14:textId="77777777" w:rsidR="00692E2E" w:rsidRPr="0097122C" w:rsidRDefault="00692E2E" w:rsidP="00690ACE">
            <w:pPr>
              <w:suppressAutoHyphens w:val="0"/>
              <w:rPr>
                <w:sz w:val="20"/>
                <w:szCs w:val="20"/>
              </w:rPr>
            </w:pPr>
          </w:p>
        </w:tc>
        <w:tc>
          <w:tcPr>
            <w:tcW w:w="567" w:type="dxa"/>
            <w:vMerge/>
            <w:hideMark/>
          </w:tcPr>
          <w:p w14:paraId="73E177A9" w14:textId="77777777" w:rsidR="00692E2E" w:rsidRPr="0097122C" w:rsidRDefault="00692E2E" w:rsidP="00690ACE">
            <w:pPr>
              <w:suppressAutoHyphens w:val="0"/>
              <w:rPr>
                <w:sz w:val="20"/>
                <w:szCs w:val="20"/>
              </w:rPr>
            </w:pPr>
          </w:p>
        </w:tc>
      </w:tr>
      <w:tr w:rsidR="00692E2E" w:rsidRPr="0097122C" w14:paraId="7995EBBC" w14:textId="77777777" w:rsidTr="008C2E8A">
        <w:trPr>
          <w:trHeight w:val="510"/>
        </w:trPr>
        <w:tc>
          <w:tcPr>
            <w:tcW w:w="616" w:type="dxa"/>
            <w:noWrap/>
            <w:hideMark/>
          </w:tcPr>
          <w:p w14:paraId="61D8FA30" w14:textId="77777777" w:rsidR="00692E2E" w:rsidRPr="0097122C" w:rsidRDefault="00692E2E" w:rsidP="00690ACE">
            <w:pPr>
              <w:suppressAutoHyphens w:val="0"/>
              <w:rPr>
                <w:sz w:val="20"/>
                <w:szCs w:val="20"/>
              </w:rPr>
            </w:pPr>
            <w:r w:rsidRPr="0097122C">
              <w:rPr>
                <w:sz w:val="20"/>
                <w:szCs w:val="20"/>
              </w:rPr>
              <w:t>1249</w:t>
            </w:r>
          </w:p>
        </w:tc>
        <w:tc>
          <w:tcPr>
            <w:tcW w:w="3310" w:type="dxa"/>
            <w:gridSpan w:val="2"/>
            <w:hideMark/>
          </w:tcPr>
          <w:p w14:paraId="5C02E9CA" w14:textId="77777777" w:rsidR="00692E2E" w:rsidRPr="0097122C" w:rsidRDefault="00692E2E" w:rsidP="00690ACE">
            <w:pPr>
              <w:suppressAutoHyphens w:val="0"/>
              <w:rPr>
                <w:sz w:val="20"/>
                <w:szCs w:val="20"/>
              </w:rPr>
            </w:pPr>
            <w:r w:rsidRPr="0097122C">
              <w:rPr>
                <w:sz w:val="20"/>
                <w:szCs w:val="20"/>
              </w:rPr>
              <w:t>Automātiskais slēdzis 3-polu, B līkne (20A)</w:t>
            </w:r>
          </w:p>
        </w:tc>
        <w:tc>
          <w:tcPr>
            <w:tcW w:w="1605" w:type="dxa"/>
            <w:noWrap/>
            <w:hideMark/>
          </w:tcPr>
          <w:p w14:paraId="76CFC8D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C59C85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B6857D9" w14:textId="77777777" w:rsidR="00692E2E" w:rsidRPr="0097122C" w:rsidRDefault="00692E2E" w:rsidP="00690ACE">
            <w:pPr>
              <w:suppressAutoHyphens w:val="0"/>
              <w:rPr>
                <w:sz w:val="20"/>
                <w:szCs w:val="20"/>
              </w:rPr>
            </w:pPr>
          </w:p>
        </w:tc>
        <w:tc>
          <w:tcPr>
            <w:tcW w:w="567" w:type="dxa"/>
            <w:vMerge/>
            <w:hideMark/>
          </w:tcPr>
          <w:p w14:paraId="2CFF0549" w14:textId="77777777" w:rsidR="00692E2E" w:rsidRPr="0097122C" w:rsidRDefault="00692E2E" w:rsidP="00690ACE">
            <w:pPr>
              <w:suppressAutoHyphens w:val="0"/>
              <w:rPr>
                <w:sz w:val="20"/>
                <w:szCs w:val="20"/>
              </w:rPr>
            </w:pPr>
          </w:p>
        </w:tc>
        <w:tc>
          <w:tcPr>
            <w:tcW w:w="567" w:type="dxa"/>
            <w:vMerge/>
            <w:hideMark/>
          </w:tcPr>
          <w:p w14:paraId="4E7A991C" w14:textId="77777777" w:rsidR="00692E2E" w:rsidRPr="0097122C" w:rsidRDefault="00692E2E" w:rsidP="00690ACE">
            <w:pPr>
              <w:suppressAutoHyphens w:val="0"/>
              <w:rPr>
                <w:sz w:val="20"/>
                <w:szCs w:val="20"/>
              </w:rPr>
            </w:pPr>
          </w:p>
        </w:tc>
        <w:tc>
          <w:tcPr>
            <w:tcW w:w="567" w:type="dxa"/>
            <w:vMerge/>
            <w:hideMark/>
          </w:tcPr>
          <w:p w14:paraId="5050ADF9" w14:textId="77777777" w:rsidR="00692E2E" w:rsidRPr="0097122C" w:rsidRDefault="00692E2E" w:rsidP="00690ACE">
            <w:pPr>
              <w:suppressAutoHyphens w:val="0"/>
              <w:rPr>
                <w:sz w:val="20"/>
                <w:szCs w:val="20"/>
              </w:rPr>
            </w:pPr>
          </w:p>
        </w:tc>
        <w:tc>
          <w:tcPr>
            <w:tcW w:w="567" w:type="dxa"/>
            <w:vMerge/>
            <w:hideMark/>
          </w:tcPr>
          <w:p w14:paraId="422F0B63" w14:textId="77777777" w:rsidR="00692E2E" w:rsidRPr="0097122C" w:rsidRDefault="00692E2E" w:rsidP="00690ACE">
            <w:pPr>
              <w:suppressAutoHyphens w:val="0"/>
              <w:rPr>
                <w:sz w:val="20"/>
                <w:szCs w:val="20"/>
              </w:rPr>
            </w:pPr>
          </w:p>
        </w:tc>
        <w:tc>
          <w:tcPr>
            <w:tcW w:w="567" w:type="dxa"/>
            <w:vMerge/>
            <w:hideMark/>
          </w:tcPr>
          <w:p w14:paraId="21D4BE51" w14:textId="77777777" w:rsidR="00692E2E" w:rsidRPr="0097122C" w:rsidRDefault="00692E2E" w:rsidP="00690ACE">
            <w:pPr>
              <w:suppressAutoHyphens w:val="0"/>
              <w:rPr>
                <w:sz w:val="20"/>
                <w:szCs w:val="20"/>
              </w:rPr>
            </w:pPr>
          </w:p>
        </w:tc>
      </w:tr>
      <w:tr w:rsidR="00692E2E" w:rsidRPr="0097122C" w14:paraId="49B6DA8E" w14:textId="77777777" w:rsidTr="008C2E8A">
        <w:trPr>
          <w:trHeight w:val="510"/>
        </w:trPr>
        <w:tc>
          <w:tcPr>
            <w:tcW w:w="616" w:type="dxa"/>
            <w:noWrap/>
            <w:hideMark/>
          </w:tcPr>
          <w:p w14:paraId="078181FD" w14:textId="77777777" w:rsidR="00692E2E" w:rsidRPr="0097122C" w:rsidRDefault="00692E2E" w:rsidP="00690ACE">
            <w:pPr>
              <w:suppressAutoHyphens w:val="0"/>
              <w:rPr>
                <w:sz w:val="20"/>
                <w:szCs w:val="20"/>
              </w:rPr>
            </w:pPr>
            <w:r w:rsidRPr="0097122C">
              <w:rPr>
                <w:sz w:val="20"/>
                <w:szCs w:val="20"/>
              </w:rPr>
              <w:t>1250</w:t>
            </w:r>
          </w:p>
        </w:tc>
        <w:tc>
          <w:tcPr>
            <w:tcW w:w="3310" w:type="dxa"/>
            <w:gridSpan w:val="2"/>
            <w:hideMark/>
          </w:tcPr>
          <w:p w14:paraId="0E646F99" w14:textId="77777777" w:rsidR="00692E2E" w:rsidRPr="0097122C" w:rsidRDefault="00692E2E" w:rsidP="00690ACE">
            <w:pPr>
              <w:suppressAutoHyphens w:val="0"/>
              <w:rPr>
                <w:sz w:val="20"/>
                <w:szCs w:val="20"/>
              </w:rPr>
            </w:pPr>
            <w:r w:rsidRPr="0097122C">
              <w:rPr>
                <w:sz w:val="20"/>
                <w:szCs w:val="20"/>
              </w:rPr>
              <w:t>Automātiskais slēdzis 3-polu, B līkne (25A)</w:t>
            </w:r>
          </w:p>
        </w:tc>
        <w:tc>
          <w:tcPr>
            <w:tcW w:w="1605" w:type="dxa"/>
            <w:noWrap/>
            <w:hideMark/>
          </w:tcPr>
          <w:p w14:paraId="3E1A0C4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8552B5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66CDA56" w14:textId="77777777" w:rsidR="00692E2E" w:rsidRPr="0097122C" w:rsidRDefault="00692E2E" w:rsidP="00690ACE">
            <w:pPr>
              <w:suppressAutoHyphens w:val="0"/>
              <w:rPr>
                <w:sz w:val="20"/>
                <w:szCs w:val="20"/>
              </w:rPr>
            </w:pPr>
          </w:p>
        </w:tc>
        <w:tc>
          <w:tcPr>
            <w:tcW w:w="567" w:type="dxa"/>
            <w:vMerge/>
            <w:hideMark/>
          </w:tcPr>
          <w:p w14:paraId="5900E963" w14:textId="77777777" w:rsidR="00692E2E" w:rsidRPr="0097122C" w:rsidRDefault="00692E2E" w:rsidP="00690ACE">
            <w:pPr>
              <w:suppressAutoHyphens w:val="0"/>
              <w:rPr>
                <w:sz w:val="20"/>
                <w:szCs w:val="20"/>
              </w:rPr>
            </w:pPr>
          </w:p>
        </w:tc>
        <w:tc>
          <w:tcPr>
            <w:tcW w:w="567" w:type="dxa"/>
            <w:vMerge/>
            <w:hideMark/>
          </w:tcPr>
          <w:p w14:paraId="13065422" w14:textId="77777777" w:rsidR="00692E2E" w:rsidRPr="0097122C" w:rsidRDefault="00692E2E" w:rsidP="00690ACE">
            <w:pPr>
              <w:suppressAutoHyphens w:val="0"/>
              <w:rPr>
                <w:sz w:val="20"/>
                <w:szCs w:val="20"/>
              </w:rPr>
            </w:pPr>
          </w:p>
        </w:tc>
        <w:tc>
          <w:tcPr>
            <w:tcW w:w="567" w:type="dxa"/>
            <w:vMerge/>
            <w:hideMark/>
          </w:tcPr>
          <w:p w14:paraId="74D655AB" w14:textId="77777777" w:rsidR="00692E2E" w:rsidRPr="0097122C" w:rsidRDefault="00692E2E" w:rsidP="00690ACE">
            <w:pPr>
              <w:suppressAutoHyphens w:val="0"/>
              <w:rPr>
                <w:sz w:val="20"/>
                <w:szCs w:val="20"/>
              </w:rPr>
            </w:pPr>
          </w:p>
        </w:tc>
        <w:tc>
          <w:tcPr>
            <w:tcW w:w="567" w:type="dxa"/>
            <w:vMerge/>
            <w:hideMark/>
          </w:tcPr>
          <w:p w14:paraId="5DA17F99" w14:textId="77777777" w:rsidR="00692E2E" w:rsidRPr="0097122C" w:rsidRDefault="00692E2E" w:rsidP="00690ACE">
            <w:pPr>
              <w:suppressAutoHyphens w:val="0"/>
              <w:rPr>
                <w:sz w:val="20"/>
                <w:szCs w:val="20"/>
              </w:rPr>
            </w:pPr>
          </w:p>
        </w:tc>
        <w:tc>
          <w:tcPr>
            <w:tcW w:w="567" w:type="dxa"/>
            <w:vMerge/>
            <w:hideMark/>
          </w:tcPr>
          <w:p w14:paraId="17A901CD" w14:textId="77777777" w:rsidR="00692E2E" w:rsidRPr="0097122C" w:rsidRDefault="00692E2E" w:rsidP="00690ACE">
            <w:pPr>
              <w:suppressAutoHyphens w:val="0"/>
              <w:rPr>
                <w:sz w:val="20"/>
                <w:szCs w:val="20"/>
              </w:rPr>
            </w:pPr>
          </w:p>
        </w:tc>
      </w:tr>
      <w:tr w:rsidR="00692E2E" w:rsidRPr="0097122C" w14:paraId="159B1D08" w14:textId="77777777" w:rsidTr="008C2E8A">
        <w:trPr>
          <w:trHeight w:val="510"/>
        </w:trPr>
        <w:tc>
          <w:tcPr>
            <w:tcW w:w="616" w:type="dxa"/>
            <w:noWrap/>
            <w:hideMark/>
          </w:tcPr>
          <w:p w14:paraId="06EB6590" w14:textId="77777777" w:rsidR="00692E2E" w:rsidRPr="0097122C" w:rsidRDefault="00692E2E" w:rsidP="00690ACE">
            <w:pPr>
              <w:suppressAutoHyphens w:val="0"/>
              <w:rPr>
                <w:sz w:val="20"/>
                <w:szCs w:val="20"/>
              </w:rPr>
            </w:pPr>
            <w:r w:rsidRPr="0097122C">
              <w:rPr>
                <w:sz w:val="20"/>
                <w:szCs w:val="20"/>
              </w:rPr>
              <w:t>1251</w:t>
            </w:r>
          </w:p>
        </w:tc>
        <w:tc>
          <w:tcPr>
            <w:tcW w:w="3310" w:type="dxa"/>
            <w:gridSpan w:val="2"/>
            <w:hideMark/>
          </w:tcPr>
          <w:p w14:paraId="0FA3EEFA" w14:textId="77777777" w:rsidR="00692E2E" w:rsidRPr="0097122C" w:rsidRDefault="00692E2E" w:rsidP="00690ACE">
            <w:pPr>
              <w:suppressAutoHyphens w:val="0"/>
              <w:rPr>
                <w:sz w:val="20"/>
                <w:szCs w:val="20"/>
              </w:rPr>
            </w:pPr>
            <w:r w:rsidRPr="0097122C">
              <w:rPr>
                <w:sz w:val="20"/>
                <w:szCs w:val="20"/>
              </w:rPr>
              <w:t>Automātiskais slēdzis 3-polu, B līkne (32A)</w:t>
            </w:r>
          </w:p>
        </w:tc>
        <w:tc>
          <w:tcPr>
            <w:tcW w:w="1605" w:type="dxa"/>
            <w:noWrap/>
            <w:hideMark/>
          </w:tcPr>
          <w:p w14:paraId="1F13A00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EEDD5C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52FDCFC" w14:textId="77777777" w:rsidR="00692E2E" w:rsidRPr="0097122C" w:rsidRDefault="00692E2E" w:rsidP="00690ACE">
            <w:pPr>
              <w:suppressAutoHyphens w:val="0"/>
              <w:rPr>
                <w:sz w:val="20"/>
                <w:szCs w:val="20"/>
              </w:rPr>
            </w:pPr>
          </w:p>
        </w:tc>
        <w:tc>
          <w:tcPr>
            <w:tcW w:w="567" w:type="dxa"/>
            <w:vMerge/>
            <w:hideMark/>
          </w:tcPr>
          <w:p w14:paraId="683D7C45" w14:textId="77777777" w:rsidR="00692E2E" w:rsidRPr="0097122C" w:rsidRDefault="00692E2E" w:rsidP="00690ACE">
            <w:pPr>
              <w:suppressAutoHyphens w:val="0"/>
              <w:rPr>
                <w:sz w:val="20"/>
                <w:szCs w:val="20"/>
              </w:rPr>
            </w:pPr>
          </w:p>
        </w:tc>
        <w:tc>
          <w:tcPr>
            <w:tcW w:w="567" w:type="dxa"/>
            <w:vMerge/>
            <w:hideMark/>
          </w:tcPr>
          <w:p w14:paraId="19D56345" w14:textId="77777777" w:rsidR="00692E2E" w:rsidRPr="0097122C" w:rsidRDefault="00692E2E" w:rsidP="00690ACE">
            <w:pPr>
              <w:suppressAutoHyphens w:val="0"/>
              <w:rPr>
                <w:sz w:val="20"/>
                <w:szCs w:val="20"/>
              </w:rPr>
            </w:pPr>
          </w:p>
        </w:tc>
        <w:tc>
          <w:tcPr>
            <w:tcW w:w="567" w:type="dxa"/>
            <w:vMerge/>
            <w:hideMark/>
          </w:tcPr>
          <w:p w14:paraId="2A4E1FBD" w14:textId="77777777" w:rsidR="00692E2E" w:rsidRPr="0097122C" w:rsidRDefault="00692E2E" w:rsidP="00690ACE">
            <w:pPr>
              <w:suppressAutoHyphens w:val="0"/>
              <w:rPr>
                <w:sz w:val="20"/>
                <w:szCs w:val="20"/>
              </w:rPr>
            </w:pPr>
          </w:p>
        </w:tc>
        <w:tc>
          <w:tcPr>
            <w:tcW w:w="567" w:type="dxa"/>
            <w:vMerge/>
            <w:hideMark/>
          </w:tcPr>
          <w:p w14:paraId="12246F0D" w14:textId="77777777" w:rsidR="00692E2E" w:rsidRPr="0097122C" w:rsidRDefault="00692E2E" w:rsidP="00690ACE">
            <w:pPr>
              <w:suppressAutoHyphens w:val="0"/>
              <w:rPr>
                <w:sz w:val="20"/>
                <w:szCs w:val="20"/>
              </w:rPr>
            </w:pPr>
          </w:p>
        </w:tc>
        <w:tc>
          <w:tcPr>
            <w:tcW w:w="567" w:type="dxa"/>
            <w:vMerge/>
            <w:hideMark/>
          </w:tcPr>
          <w:p w14:paraId="1AC513F3" w14:textId="77777777" w:rsidR="00692E2E" w:rsidRPr="0097122C" w:rsidRDefault="00692E2E" w:rsidP="00690ACE">
            <w:pPr>
              <w:suppressAutoHyphens w:val="0"/>
              <w:rPr>
                <w:sz w:val="20"/>
                <w:szCs w:val="20"/>
              </w:rPr>
            </w:pPr>
          </w:p>
        </w:tc>
      </w:tr>
      <w:tr w:rsidR="00692E2E" w:rsidRPr="0097122C" w14:paraId="687ECC19" w14:textId="77777777" w:rsidTr="008C2E8A">
        <w:trPr>
          <w:trHeight w:val="510"/>
        </w:trPr>
        <w:tc>
          <w:tcPr>
            <w:tcW w:w="616" w:type="dxa"/>
            <w:noWrap/>
            <w:hideMark/>
          </w:tcPr>
          <w:p w14:paraId="7AB587E1" w14:textId="77777777" w:rsidR="00692E2E" w:rsidRPr="0097122C" w:rsidRDefault="00692E2E" w:rsidP="00690ACE">
            <w:pPr>
              <w:suppressAutoHyphens w:val="0"/>
              <w:rPr>
                <w:sz w:val="20"/>
                <w:szCs w:val="20"/>
              </w:rPr>
            </w:pPr>
            <w:r w:rsidRPr="0097122C">
              <w:rPr>
                <w:sz w:val="20"/>
                <w:szCs w:val="20"/>
              </w:rPr>
              <w:t>1252</w:t>
            </w:r>
          </w:p>
        </w:tc>
        <w:tc>
          <w:tcPr>
            <w:tcW w:w="3310" w:type="dxa"/>
            <w:gridSpan w:val="2"/>
            <w:hideMark/>
          </w:tcPr>
          <w:p w14:paraId="212AC9FC" w14:textId="77777777" w:rsidR="00692E2E" w:rsidRPr="0097122C" w:rsidRDefault="00692E2E" w:rsidP="00690ACE">
            <w:pPr>
              <w:suppressAutoHyphens w:val="0"/>
              <w:rPr>
                <w:sz w:val="20"/>
                <w:szCs w:val="20"/>
              </w:rPr>
            </w:pPr>
            <w:r w:rsidRPr="0097122C">
              <w:rPr>
                <w:sz w:val="20"/>
                <w:szCs w:val="20"/>
              </w:rPr>
              <w:t>Automātiskais slēdzis 3-polu, B līkne (40A)</w:t>
            </w:r>
          </w:p>
        </w:tc>
        <w:tc>
          <w:tcPr>
            <w:tcW w:w="1605" w:type="dxa"/>
            <w:noWrap/>
            <w:hideMark/>
          </w:tcPr>
          <w:p w14:paraId="01939D2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7004AB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13E2F43" w14:textId="77777777" w:rsidR="00692E2E" w:rsidRPr="0097122C" w:rsidRDefault="00692E2E" w:rsidP="00690ACE">
            <w:pPr>
              <w:suppressAutoHyphens w:val="0"/>
              <w:rPr>
                <w:sz w:val="20"/>
                <w:szCs w:val="20"/>
              </w:rPr>
            </w:pPr>
          </w:p>
        </w:tc>
        <w:tc>
          <w:tcPr>
            <w:tcW w:w="567" w:type="dxa"/>
            <w:vMerge/>
            <w:hideMark/>
          </w:tcPr>
          <w:p w14:paraId="49A7DCD7" w14:textId="77777777" w:rsidR="00692E2E" w:rsidRPr="0097122C" w:rsidRDefault="00692E2E" w:rsidP="00690ACE">
            <w:pPr>
              <w:suppressAutoHyphens w:val="0"/>
              <w:rPr>
                <w:sz w:val="20"/>
                <w:szCs w:val="20"/>
              </w:rPr>
            </w:pPr>
          </w:p>
        </w:tc>
        <w:tc>
          <w:tcPr>
            <w:tcW w:w="567" w:type="dxa"/>
            <w:vMerge/>
            <w:hideMark/>
          </w:tcPr>
          <w:p w14:paraId="47D00ED8" w14:textId="77777777" w:rsidR="00692E2E" w:rsidRPr="0097122C" w:rsidRDefault="00692E2E" w:rsidP="00690ACE">
            <w:pPr>
              <w:suppressAutoHyphens w:val="0"/>
              <w:rPr>
                <w:sz w:val="20"/>
                <w:szCs w:val="20"/>
              </w:rPr>
            </w:pPr>
          </w:p>
        </w:tc>
        <w:tc>
          <w:tcPr>
            <w:tcW w:w="567" w:type="dxa"/>
            <w:vMerge/>
            <w:hideMark/>
          </w:tcPr>
          <w:p w14:paraId="13D63CED" w14:textId="77777777" w:rsidR="00692E2E" w:rsidRPr="0097122C" w:rsidRDefault="00692E2E" w:rsidP="00690ACE">
            <w:pPr>
              <w:suppressAutoHyphens w:val="0"/>
              <w:rPr>
                <w:sz w:val="20"/>
                <w:szCs w:val="20"/>
              </w:rPr>
            </w:pPr>
          </w:p>
        </w:tc>
        <w:tc>
          <w:tcPr>
            <w:tcW w:w="567" w:type="dxa"/>
            <w:vMerge/>
            <w:hideMark/>
          </w:tcPr>
          <w:p w14:paraId="1CEC1C61" w14:textId="77777777" w:rsidR="00692E2E" w:rsidRPr="0097122C" w:rsidRDefault="00692E2E" w:rsidP="00690ACE">
            <w:pPr>
              <w:suppressAutoHyphens w:val="0"/>
              <w:rPr>
                <w:sz w:val="20"/>
                <w:szCs w:val="20"/>
              </w:rPr>
            </w:pPr>
          </w:p>
        </w:tc>
        <w:tc>
          <w:tcPr>
            <w:tcW w:w="567" w:type="dxa"/>
            <w:vMerge/>
            <w:hideMark/>
          </w:tcPr>
          <w:p w14:paraId="29096545" w14:textId="77777777" w:rsidR="00692E2E" w:rsidRPr="0097122C" w:rsidRDefault="00692E2E" w:rsidP="00690ACE">
            <w:pPr>
              <w:suppressAutoHyphens w:val="0"/>
              <w:rPr>
                <w:sz w:val="20"/>
                <w:szCs w:val="20"/>
              </w:rPr>
            </w:pPr>
          </w:p>
        </w:tc>
      </w:tr>
      <w:tr w:rsidR="00692E2E" w:rsidRPr="0097122C" w14:paraId="172CB14C" w14:textId="77777777" w:rsidTr="008C2E8A">
        <w:trPr>
          <w:trHeight w:val="510"/>
        </w:trPr>
        <w:tc>
          <w:tcPr>
            <w:tcW w:w="616" w:type="dxa"/>
            <w:noWrap/>
            <w:hideMark/>
          </w:tcPr>
          <w:p w14:paraId="6368D896" w14:textId="77777777" w:rsidR="00692E2E" w:rsidRPr="0097122C" w:rsidRDefault="00692E2E" w:rsidP="00690ACE">
            <w:pPr>
              <w:suppressAutoHyphens w:val="0"/>
              <w:rPr>
                <w:sz w:val="20"/>
                <w:szCs w:val="20"/>
              </w:rPr>
            </w:pPr>
            <w:r w:rsidRPr="0097122C">
              <w:rPr>
                <w:sz w:val="20"/>
                <w:szCs w:val="20"/>
              </w:rPr>
              <w:t>1253</w:t>
            </w:r>
          </w:p>
        </w:tc>
        <w:tc>
          <w:tcPr>
            <w:tcW w:w="3310" w:type="dxa"/>
            <w:gridSpan w:val="2"/>
            <w:hideMark/>
          </w:tcPr>
          <w:p w14:paraId="4849D5D9" w14:textId="77777777" w:rsidR="00692E2E" w:rsidRPr="0097122C" w:rsidRDefault="00692E2E" w:rsidP="00690ACE">
            <w:pPr>
              <w:suppressAutoHyphens w:val="0"/>
              <w:rPr>
                <w:sz w:val="20"/>
                <w:szCs w:val="20"/>
              </w:rPr>
            </w:pPr>
            <w:r w:rsidRPr="0097122C">
              <w:rPr>
                <w:sz w:val="20"/>
                <w:szCs w:val="20"/>
              </w:rPr>
              <w:t>Automātiskais slēdzis 3-polu, B līkne (50A)</w:t>
            </w:r>
          </w:p>
        </w:tc>
        <w:tc>
          <w:tcPr>
            <w:tcW w:w="1605" w:type="dxa"/>
            <w:noWrap/>
            <w:hideMark/>
          </w:tcPr>
          <w:p w14:paraId="539DBA2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4FA44B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02B6B02" w14:textId="77777777" w:rsidR="00692E2E" w:rsidRPr="0097122C" w:rsidRDefault="00692E2E" w:rsidP="00690ACE">
            <w:pPr>
              <w:suppressAutoHyphens w:val="0"/>
              <w:rPr>
                <w:sz w:val="20"/>
                <w:szCs w:val="20"/>
              </w:rPr>
            </w:pPr>
          </w:p>
        </w:tc>
        <w:tc>
          <w:tcPr>
            <w:tcW w:w="567" w:type="dxa"/>
            <w:vMerge/>
            <w:hideMark/>
          </w:tcPr>
          <w:p w14:paraId="4CB52AF4" w14:textId="77777777" w:rsidR="00692E2E" w:rsidRPr="0097122C" w:rsidRDefault="00692E2E" w:rsidP="00690ACE">
            <w:pPr>
              <w:suppressAutoHyphens w:val="0"/>
              <w:rPr>
                <w:sz w:val="20"/>
                <w:szCs w:val="20"/>
              </w:rPr>
            </w:pPr>
          </w:p>
        </w:tc>
        <w:tc>
          <w:tcPr>
            <w:tcW w:w="567" w:type="dxa"/>
            <w:vMerge/>
            <w:hideMark/>
          </w:tcPr>
          <w:p w14:paraId="5D3DBCF6" w14:textId="77777777" w:rsidR="00692E2E" w:rsidRPr="0097122C" w:rsidRDefault="00692E2E" w:rsidP="00690ACE">
            <w:pPr>
              <w:suppressAutoHyphens w:val="0"/>
              <w:rPr>
                <w:sz w:val="20"/>
                <w:szCs w:val="20"/>
              </w:rPr>
            </w:pPr>
          </w:p>
        </w:tc>
        <w:tc>
          <w:tcPr>
            <w:tcW w:w="567" w:type="dxa"/>
            <w:vMerge/>
            <w:hideMark/>
          </w:tcPr>
          <w:p w14:paraId="24871FE8" w14:textId="77777777" w:rsidR="00692E2E" w:rsidRPr="0097122C" w:rsidRDefault="00692E2E" w:rsidP="00690ACE">
            <w:pPr>
              <w:suppressAutoHyphens w:val="0"/>
              <w:rPr>
                <w:sz w:val="20"/>
                <w:szCs w:val="20"/>
              </w:rPr>
            </w:pPr>
          </w:p>
        </w:tc>
        <w:tc>
          <w:tcPr>
            <w:tcW w:w="567" w:type="dxa"/>
            <w:vMerge/>
            <w:hideMark/>
          </w:tcPr>
          <w:p w14:paraId="6EDFC864" w14:textId="77777777" w:rsidR="00692E2E" w:rsidRPr="0097122C" w:rsidRDefault="00692E2E" w:rsidP="00690ACE">
            <w:pPr>
              <w:suppressAutoHyphens w:val="0"/>
              <w:rPr>
                <w:sz w:val="20"/>
                <w:szCs w:val="20"/>
              </w:rPr>
            </w:pPr>
          </w:p>
        </w:tc>
        <w:tc>
          <w:tcPr>
            <w:tcW w:w="567" w:type="dxa"/>
            <w:vMerge/>
            <w:hideMark/>
          </w:tcPr>
          <w:p w14:paraId="1A179E9D" w14:textId="77777777" w:rsidR="00692E2E" w:rsidRPr="0097122C" w:rsidRDefault="00692E2E" w:rsidP="00690ACE">
            <w:pPr>
              <w:suppressAutoHyphens w:val="0"/>
              <w:rPr>
                <w:sz w:val="20"/>
                <w:szCs w:val="20"/>
              </w:rPr>
            </w:pPr>
          </w:p>
        </w:tc>
      </w:tr>
      <w:tr w:rsidR="00692E2E" w:rsidRPr="0097122C" w14:paraId="68D97681" w14:textId="77777777" w:rsidTr="008C2E8A">
        <w:trPr>
          <w:trHeight w:val="510"/>
        </w:trPr>
        <w:tc>
          <w:tcPr>
            <w:tcW w:w="616" w:type="dxa"/>
            <w:noWrap/>
            <w:hideMark/>
          </w:tcPr>
          <w:p w14:paraId="289A764B" w14:textId="77777777" w:rsidR="00692E2E" w:rsidRPr="0097122C" w:rsidRDefault="00692E2E" w:rsidP="00690ACE">
            <w:pPr>
              <w:suppressAutoHyphens w:val="0"/>
              <w:rPr>
                <w:sz w:val="20"/>
                <w:szCs w:val="20"/>
              </w:rPr>
            </w:pPr>
            <w:r w:rsidRPr="0097122C">
              <w:rPr>
                <w:sz w:val="20"/>
                <w:szCs w:val="20"/>
              </w:rPr>
              <w:t>1254</w:t>
            </w:r>
          </w:p>
        </w:tc>
        <w:tc>
          <w:tcPr>
            <w:tcW w:w="3310" w:type="dxa"/>
            <w:gridSpan w:val="2"/>
            <w:hideMark/>
          </w:tcPr>
          <w:p w14:paraId="48B8F23D" w14:textId="77777777" w:rsidR="00692E2E" w:rsidRPr="0097122C" w:rsidRDefault="00692E2E" w:rsidP="00690ACE">
            <w:pPr>
              <w:suppressAutoHyphens w:val="0"/>
              <w:rPr>
                <w:sz w:val="20"/>
                <w:szCs w:val="20"/>
              </w:rPr>
            </w:pPr>
            <w:r w:rsidRPr="0097122C">
              <w:rPr>
                <w:sz w:val="20"/>
                <w:szCs w:val="20"/>
              </w:rPr>
              <w:t>Automātiskais slēdzis 3-polu, C līkne (16A)</w:t>
            </w:r>
          </w:p>
        </w:tc>
        <w:tc>
          <w:tcPr>
            <w:tcW w:w="1605" w:type="dxa"/>
            <w:noWrap/>
            <w:hideMark/>
          </w:tcPr>
          <w:p w14:paraId="7A31E39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6F4814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D114D66" w14:textId="77777777" w:rsidR="00692E2E" w:rsidRPr="0097122C" w:rsidRDefault="00692E2E" w:rsidP="00690ACE">
            <w:pPr>
              <w:suppressAutoHyphens w:val="0"/>
              <w:rPr>
                <w:sz w:val="20"/>
                <w:szCs w:val="20"/>
              </w:rPr>
            </w:pPr>
          </w:p>
        </w:tc>
        <w:tc>
          <w:tcPr>
            <w:tcW w:w="567" w:type="dxa"/>
            <w:vMerge/>
            <w:hideMark/>
          </w:tcPr>
          <w:p w14:paraId="2BD32782" w14:textId="77777777" w:rsidR="00692E2E" w:rsidRPr="0097122C" w:rsidRDefault="00692E2E" w:rsidP="00690ACE">
            <w:pPr>
              <w:suppressAutoHyphens w:val="0"/>
              <w:rPr>
                <w:sz w:val="20"/>
                <w:szCs w:val="20"/>
              </w:rPr>
            </w:pPr>
          </w:p>
        </w:tc>
        <w:tc>
          <w:tcPr>
            <w:tcW w:w="567" w:type="dxa"/>
            <w:vMerge/>
            <w:hideMark/>
          </w:tcPr>
          <w:p w14:paraId="5E9F7DD1" w14:textId="77777777" w:rsidR="00692E2E" w:rsidRPr="0097122C" w:rsidRDefault="00692E2E" w:rsidP="00690ACE">
            <w:pPr>
              <w:suppressAutoHyphens w:val="0"/>
              <w:rPr>
                <w:sz w:val="20"/>
                <w:szCs w:val="20"/>
              </w:rPr>
            </w:pPr>
          </w:p>
        </w:tc>
        <w:tc>
          <w:tcPr>
            <w:tcW w:w="567" w:type="dxa"/>
            <w:vMerge/>
            <w:hideMark/>
          </w:tcPr>
          <w:p w14:paraId="27AAA1BB" w14:textId="77777777" w:rsidR="00692E2E" w:rsidRPr="0097122C" w:rsidRDefault="00692E2E" w:rsidP="00690ACE">
            <w:pPr>
              <w:suppressAutoHyphens w:val="0"/>
              <w:rPr>
                <w:sz w:val="20"/>
                <w:szCs w:val="20"/>
              </w:rPr>
            </w:pPr>
          </w:p>
        </w:tc>
        <w:tc>
          <w:tcPr>
            <w:tcW w:w="567" w:type="dxa"/>
            <w:vMerge/>
            <w:hideMark/>
          </w:tcPr>
          <w:p w14:paraId="580B3E80" w14:textId="77777777" w:rsidR="00692E2E" w:rsidRPr="0097122C" w:rsidRDefault="00692E2E" w:rsidP="00690ACE">
            <w:pPr>
              <w:suppressAutoHyphens w:val="0"/>
              <w:rPr>
                <w:sz w:val="20"/>
                <w:szCs w:val="20"/>
              </w:rPr>
            </w:pPr>
          </w:p>
        </w:tc>
        <w:tc>
          <w:tcPr>
            <w:tcW w:w="567" w:type="dxa"/>
            <w:vMerge/>
            <w:hideMark/>
          </w:tcPr>
          <w:p w14:paraId="42699DD9" w14:textId="77777777" w:rsidR="00692E2E" w:rsidRPr="0097122C" w:rsidRDefault="00692E2E" w:rsidP="00690ACE">
            <w:pPr>
              <w:suppressAutoHyphens w:val="0"/>
              <w:rPr>
                <w:sz w:val="20"/>
                <w:szCs w:val="20"/>
              </w:rPr>
            </w:pPr>
          </w:p>
        </w:tc>
      </w:tr>
      <w:tr w:rsidR="00692E2E" w:rsidRPr="0097122C" w14:paraId="3E28EA0A" w14:textId="77777777" w:rsidTr="008C2E8A">
        <w:trPr>
          <w:trHeight w:val="510"/>
        </w:trPr>
        <w:tc>
          <w:tcPr>
            <w:tcW w:w="616" w:type="dxa"/>
            <w:noWrap/>
            <w:hideMark/>
          </w:tcPr>
          <w:p w14:paraId="79A4298C" w14:textId="77777777" w:rsidR="00692E2E" w:rsidRPr="0097122C" w:rsidRDefault="00692E2E" w:rsidP="00690ACE">
            <w:pPr>
              <w:suppressAutoHyphens w:val="0"/>
              <w:rPr>
                <w:sz w:val="20"/>
                <w:szCs w:val="20"/>
              </w:rPr>
            </w:pPr>
            <w:r w:rsidRPr="0097122C">
              <w:rPr>
                <w:sz w:val="20"/>
                <w:szCs w:val="20"/>
              </w:rPr>
              <w:t>1255</w:t>
            </w:r>
          </w:p>
        </w:tc>
        <w:tc>
          <w:tcPr>
            <w:tcW w:w="3310" w:type="dxa"/>
            <w:gridSpan w:val="2"/>
            <w:hideMark/>
          </w:tcPr>
          <w:p w14:paraId="29DAD546" w14:textId="77777777" w:rsidR="00692E2E" w:rsidRPr="0097122C" w:rsidRDefault="00692E2E" w:rsidP="00690ACE">
            <w:pPr>
              <w:suppressAutoHyphens w:val="0"/>
              <w:rPr>
                <w:sz w:val="20"/>
                <w:szCs w:val="20"/>
              </w:rPr>
            </w:pPr>
            <w:r w:rsidRPr="0097122C">
              <w:rPr>
                <w:sz w:val="20"/>
                <w:szCs w:val="20"/>
              </w:rPr>
              <w:t>Automātiskais slēdzis 3-polu, C līkne (20A)</w:t>
            </w:r>
          </w:p>
        </w:tc>
        <w:tc>
          <w:tcPr>
            <w:tcW w:w="1605" w:type="dxa"/>
            <w:noWrap/>
            <w:hideMark/>
          </w:tcPr>
          <w:p w14:paraId="4B34AA2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E71990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709689B" w14:textId="77777777" w:rsidR="00692E2E" w:rsidRPr="0097122C" w:rsidRDefault="00692E2E" w:rsidP="00690ACE">
            <w:pPr>
              <w:suppressAutoHyphens w:val="0"/>
              <w:rPr>
                <w:sz w:val="20"/>
                <w:szCs w:val="20"/>
              </w:rPr>
            </w:pPr>
          </w:p>
        </w:tc>
        <w:tc>
          <w:tcPr>
            <w:tcW w:w="567" w:type="dxa"/>
            <w:vMerge/>
            <w:hideMark/>
          </w:tcPr>
          <w:p w14:paraId="2EFED6D4" w14:textId="77777777" w:rsidR="00692E2E" w:rsidRPr="0097122C" w:rsidRDefault="00692E2E" w:rsidP="00690ACE">
            <w:pPr>
              <w:suppressAutoHyphens w:val="0"/>
              <w:rPr>
                <w:sz w:val="20"/>
                <w:szCs w:val="20"/>
              </w:rPr>
            </w:pPr>
          </w:p>
        </w:tc>
        <w:tc>
          <w:tcPr>
            <w:tcW w:w="567" w:type="dxa"/>
            <w:vMerge/>
            <w:hideMark/>
          </w:tcPr>
          <w:p w14:paraId="018458AA" w14:textId="77777777" w:rsidR="00692E2E" w:rsidRPr="0097122C" w:rsidRDefault="00692E2E" w:rsidP="00690ACE">
            <w:pPr>
              <w:suppressAutoHyphens w:val="0"/>
              <w:rPr>
                <w:sz w:val="20"/>
                <w:szCs w:val="20"/>
              </w:rPr>
            </w:pPr>
          </w:p>
        </w:tc>
        <w:tc>
          <w:tcPr>
            <w:tcW w:w="567" w:type="dxa"/>
            <w:vMerge/>
            <w:hideMark/>
          </w:tcPr>
          <w:p w14:paraId="4D4A1679" w14:textId="77777777" w:rsidR="00692E2E" w:rsidRPr="0097122C" w:rsidRDefault="00692E2E" w:rsidP="00690ACE">
            <w:pPr>
              <w:suppressAutoHyphens w:val="0"/>
              <w:rPr>
                <w:sz w:val="20"/>
                <w:szCs w:val="20"/>
              </w:rPr>
            </w:pPr>
          </w:p>
        </w:tc>
        <w:tc>
          <w:tcPr>
            <w:tcW w:w="567" w:type="dxa"/>
            <w:vMerge/>
            <w:hideMark/>
          </w:tcPr>
          <w:p w14:paraId="2E4CF9F3" w14:textId="77777777" w:rsidR="00692E2E" w:rsidRPr="0097122C" w:rsidRDefault="00692E2E" w:rsidP="00690ACE">
            <w:pPr>
              <w:suppressAutoHyphens w:val="0"/>
              <w:rPr>
                <w:sz w:val="20"/>
                <w:szCs w:val="20"/>
              </w:rPr>
            </w:pPr>
          </w:p>
        </w:tc>
        <w:tc>
          <w:tcPr>
            <w:tcW w:w="567" w:type="dxa"/>
            <w:vMerge/>
            <w:hideMark/>
          </w:tcPr>
          <w:p w14:paraId="5A1DA3FC" w14:textId="77777777" w:rsidR="00692E2E" w:rsidRPr="0097122C" w:rsidRDefault="00692E2E" w:rsidP="00690ACE">
            <w:pPr>
              <w:suppressAutoHyphens w:val="0"/>
              <w:rPr>
                <w:sz w:val="20"/>
                <w:szCs w:val="20"/>
              </w:rPr>
            </w:pPr>
          </w:p>
        </w:tc>
      </w:tr>
      <w:tr w:rsidR="00692E2E" w:rsidRPr="0097122C" w14:paraId="6AD5BB59" w14:textId="77777777" w:rsidTr="008C2E8A">
        <w:trPr>
          <w:trHeight w:val="510"/>
        </w:trPr>
        <w:tc>
          <w:tcPr>
            <w:tcW w:w="616" w:type="dxa"/>
            <w:noWrap/>
            <w:hideMark/>
          </w:tcPr>
          <w:p w14:paraId="42A76643" w14:textId="77777777" w:rsidR="00692E2E" w:rsidRPr="0097122C" w:rsidRDefault="00692E2E" w:rsidP="00690ACE">
            <w:pPr>
              <w:suppressAutoHyphens w:val="0"/>
              <w:rPr>
                <w:sz w:val="20"/>
                <w:szCs w:val="20"/>
              </w:rPr>
            </w:pPr>
            <w:r w:rsidRPr="0097122C">
              <w:rPr>
                <w:sz w:val="20"/>
                <w:szCs w:val="20"/>
              </w:rPr>
              <w:t>1256</w:t>
            </w:r>
          </w:p>
        </w:tc>
        <w:tc>
          <w:tcPr>
            <w:tcW w:w="3310" w:type="dxa"/>
            <w:gridSpan w:val="2"/>
            <w:hideMark/>
          </w:tcPr>
          <w:p w14:paraId="2B0AF002" w14:textId="77777777" w:rsidR="00692E2E" w:rsidRPr="0097122C" w:rsidRDefault="00692E2E" w:rsidP="00690ACE">
            <w:pPr>
              <w:suppressAutoHyphens w:val="0"/>
              <w:rPr>
                <w:sz w:val="20"/>
                <w:szCs w:val="20"/>
              </w:rPr>
            </w:pPr>
            <w:r w:rsidRPr="0097122C">
              <w:rPr>
                <w:sz w:val="20"/>
                <w:szCs w:val="20"/>
              </w:rPr>
              <w:t>Automātiskais slēdzis 3-polu, C līkne (25A)</w:t>
            </w:r>
          </w:p>
        </w:tc>
        <w:tc>
          <w:tcPr>
            <w:tcW w:w="1605" w:type="dxa"/>
            <w:noWrap/>
            <w:hideMark/>
          </w:tcPr>
          <w:p w14:paraId="5DA6442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E90AA2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EDCD09F" w14:textId="77777777" w:rsidR="00692E2E" w:rsidRPr="0097122C" w:rsidRDefault="00692E2E" w:rsidP="00690ACE">
            <w:pPr>
              <w:suppressAutoHyphens w:val="0"/>
              <w:rPr>
                <w:sz w:val="20"/>
                <w:szCs w:val="20"/>
              </w:rPr>
            </w:pPr>
          </w:p>
        </w:tc>
        <w:tc>
          <w:tcPr>
            <w:tcW w:w="567" w:type="dxa"/>
            <w:vMerge/>
            <w:hideMark/>
          </w:tcPr>
          <w:p w14:paraId="183C228E" w14:textId="77777777" w:rsidR="00692E2E" w:rsidRPr="0097122C" w:rsidRDefault="00692E2E" w:rsidP="00690ACE">
            <w:pPr>
              <w:suppressAutoHyphens w:val="0"/>
              <w:rPr>
                <w:sz w:val="20"/>
                <w:szCs w:val="20"/>
              </w:rPr>
            </w:pPr>
          </w:p>
        </w:tc>
        <w:tc>
          <w:tcPr>
            <w:tcW w:w="567" w:type="dxa"/>
            <w:vMerge/>
            <w:hideMark/>
          </w:tcPr>
          <w:p w14:paraId="56065D4E" w14:textId="77777777" w:rsidR="00692E2E" w:rsidRPr="0097122C" w:rsidRDefault="00692E2E" w:rsidP="00690ACE">
            <w:pPr>
              <w:suppressAutoHyphens w:val="0"/>
              <w:rPr>
                <w:sz w:val="20"/>
                <w:szCs w:val="20"/>
              </w:rPr>
            </w:pPr>
          </w:p>
        </w:tc>
        <w:tc>
          <w:tcPr>
            <w:tcW w:w="567" w:type="dxa"/>
            <w:vMerge/>
            <w:hideMark/>
          </w:tcPr>
          <w:p w14:paraId="4D364A42" w14:textId="77777777" w:rsidR="00692E2E" w:rsidRPr="0097122C" w:rsidRDefault="00692E2E" w:rsidP="00690ACE">
            <w:pPr>
              <w:suppressAutoHyphens w:val="0"/>
              <w:rPr>
                <w:sz w:val="20"/>
                <w:szCs w:val="20"/>
              </w:rPr>
            </w:pPr>
          </w:p>
        </w:tc>
        <w:tc>
          <w:tcPr>
            <w:tcW w:w="567" w:type="dxa"/>
            <w:vMerge/>
            <w:hideMark/>
          </w:tcPr>
          <w:p w14:paraId="36CBA669" w14:textId="77777777" w:rsidR="00692E2E" w:rsidRPr="0097122C" w:rsidRDefault="00692E2E" w:rsidP="00690ACE">
            <w:pPr>
              <w:suppressAutoHyphens w:val="0"/>
              <w:rPr>
                <w:sz w:val="20"/>
                <w:szCs w:val="20"/>
              </w:rPr>
            </w:pPr>
          </w:p>
        </w:tc>
        <w:tc>
          <w:tcPr>
            <w:tcW w:w="567" w:type="dxa"/>
            <w:vMerge/>
            <w:hideMark/>
          </w:tcPr>
          <w:p w14:paraId="3DBBDB38" w14:textId="77777777" w:rsidR="00692E2E" w:rsidRPr="0097122C" w:rsidRDefault="00692E2E" w:rsidP="00690ACE">
            <w:pPr>
              <w:suppressAutoHyphens w:val="0"/>
              <w:rPr>
                <w:sz w:val="20"/>
                <w:szCs w:val="20"/>
              </w:rPr>
            </w:pPr>
          </w:p>
        </w:tc>
      </w:tr>
      <w:tr w:rsidR="00692E2E" w:rsidRPr="0097122C" w14:paraId="7558F8ED" w14:textId="77777777" w:rsidTr="008C2E8A">
        <w:trPr>
          <w:trHeight w:val="510"/>
        </w:trPr>
        <w:tc>
          <w:tcPr>
            <w:tcW w:w="616" w:type="dxa"/>
            <w:noWrap/>
            <w:hideMark/>
          </w:tcPr>
          <w:p w14:paraId="24813487" w14:textId="77777777" w:rsidR="00692E2E" w:rsidRPr="0097122C" w:rsidRDefault="00692E2E" w:rsidP="00690ACE">
            <w:pPr>
              <w:suppressAutoHyphens w:val="0"/>
              <w:rPr>
                <w:sz w:val="20"/>
                <w:szCs w:val="20"/>
              </w:rPr>
            </w:pPr>
            <w:r w:rsidRPr="0097122C">
              <w:rPr>
                <w:sz w:val="20"/>
                <w:szCs w:val="20"/>
              </w:rPr>
              <w:t>1257</w:t>
            </w:r>
          </w:p>
        </w:tc>
        <w:tc>
          <w:tcPr>
            <w:tcW w:w="3310" w:type="dxa"/>
            <w:gridSpan w:val="2"/>
            <w:hideMark/>
          </w:tcPr>
          <w:p w14:paraId="0BC8E7CD" w14:textId="77777777" w:rsidR="00692E2E" w:rsidRPr="0097122C" w:rsidRDefault="00692E2E" w:rsidP="00690ACE">
            <w:pPr>
              <w:suppressAutoHyphens w:val="0"/>
              <w:rPr>
                <w:sz w:val="20"/>
                <w:szCs w:val="20"/>
              </w:rPr>
            </w:pPr>
            <w:r w:rsidRPr="0097122C">
              <w:rPr>
                <w:sz w:val="20"/>
                <w:szCs w:val="20"/>
              </w:rPr>
              <w:t>Automātiskais slēdzis 3-polu, C līkne (32A)</w:t>
            </w:r>
          </w:p>
        </w:tc>
        <w:tc>
          <w:tcPr>
            <w:tcW w:w="1605" w:type="dxa"/>
            <w:noWrap/>
            <w:hideMark/>
          </w:tcPr>
          <w:p w14:paraId="3571654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A46813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DD939C8" w14:textId="77777777" w:rsidR="00692E2E" w:rsidRPr="0097122C" w:rsidRDefault="00692E2E" w:rsidP="00690ACE">
            <w:pPr>
              <w:suppressAutoHyphens w:val="0"/>
              <w:rPr>
                <w:sz w:val="20"/>
                <w:szCs w:val="20"/>
              </w:rPr>
            </w:pPr>
          </w:p>
        </w:tc>
        <w:tc>
          <w:tcPr>
            <w:tcW w:w="567" w:type="dxa"/>
            <w:vMerge/>
            <w:hideMark/>
          </w:tcPr>
          <w:p w14:paraId="718A9D12" w14:textId="77777777" w:rsidR="00692E2E" w:rsidRPr="0097122C" w:rsidRDefault="00692E2E" w:rsidP="00690ACE">
            <w:pPr>
              <w:suppressAutoHyphens w:val="0"/>
              <w:rPr>
                <w:sz w:val="20"/>
                <w:szCs w:val="20"/>
              </w:rPr>
            </w:pPr>
          </w:p>
        </w:tc>
        <w:tc>
          <w:tcPr>
            <w:tcW w:w="567" w:type="dxa"/>
            <w:vMerge/>
            <w:hideMark/>
          </w:tcPr>
          <w:p w14:paraId="6DB8BF8F" w14:textId="77777777" w:rsidR="00692E2E" w:rsidRPr="0097122C" w:rsidRDefault="00692E2E" w:rsidP="00690ACE">
            <w:pPr>
              <w:suppressAutoHyphens w:val="0"/>
              <w:rPr>
                <w:sz w:val="20"/>
                <w:szCs w:val="20"/>
              </w:rPr>
            </w:pPr>
          </w:p>
        </w:tc>
        <w:tc>
          <w:tcPr>
            <w:tcW w:w="567" w:type="dxa"/>
            <w:vMerge/>
            <w:hideMark/>
          </w:tcPr>
          <w:p w14:paraId="6399D33F" w14:textId="77777777" w:rsidR="00692E2E" w:rsidRPr="0097122C" w:rsidRDefault="00692E2E" w:rsidP="00690ACE">
            <w:pPr>
              <w:suppressAutoHyphens w:val="0"/>
              <w:rPr>
                <w:sz w:val="20"/>
                <w:szCs w:val="20"/>
              </w:rPr>
            </w:pPr>
          </w:p>
        </w:tc>
        <w:tc>
          <w:tcPr>
            <w:tcW w:w="567" w:type="dxa"/>
            <w:vMerge/>
            <w:hideMark/>
          </w:tcPr>
          <w:p w14:paraId="1F4A134C" w14:textId="77777777" w:rsidR="00692E2E" w:rsidRPr="0097122C" w:rsidRDefault="00692E2E" w:rsidP="00690ACE">
            <w:pPr>
              <w:suppressAutoHyphens w:val="0"/>
              <w:rPr>
                <w:sz w:val="20"/>
                <w:szCs w:val="20"/>
              </w:rPr>
            </w:pPr>
          </w:p>
        </w:tc>
        <w:tc>
          <w:tcPr>
            <w:tcW w:w="567" w:type="dxa"/>
            <w:vMerge/>
            <w:hideMark/>
          </w:tcPr>
          <w:p w14:paraId="77D3044D" w14:textId="77777777" w:rsidR="00692E2E" w:rsidRPr="0097122C" w:rsidRDefault="00692E2E" w:rsidP="00690ACE">
            <w:pPr>
              <w:suppressAutoHyphens w:val="0"/>
              <w:rPr>
                <w:sz w:val="20"/>
                <w:szCs w:val="20"/>
              </w:rPr>
            </w:pPr>
          </w:p>
        </w:tc>
      </w:tr>
      <w:tr w:rsidR="00692E2E" w:rsidRPr="0097122C" w14:paraId="72EF50D9" w14:textId="77777777" w:rsidTr="008C2E8A">
        <w:trPr>
          <w:trHeight w:val="510"/>
        </w:trPr>
        <w:tc>
          <w:tcPr>
            <w:tcW w:w="616" w:type="dxa"/>
            <w:noWrap/>
            <w:hideMark/>
          </w:tcPr>
          <w:p w14:paraId="71529F25" w14:textId="77777777" w:rsidR="00692E2E" w:rsidRPr="0097122C" w:rsidRDefault="00692E2E" w:rsidP="00690ACE">
            <w:pPr>
              <w:suppressAutoHyphens w:val="0"/>
              <w:rPr>
                <w:sz w:val="20"/>
                <w:szCs w:val="20"/>
              </w:rPr>
            </w:pPr>
            <w:r w:rsidRPr="0097122C">
              <w:rPr>
                <w:sz w:val="20"/>
                <w:szCs w:val="20"/>
              </w:rPr>
              <w:t>1258</w:t>
            </w:r>
          </w:p>
        </w:tc>
        <w:tc>
          <w:tcPr>
            <w:tcW w:w="3310" w:type="dxa"/>
            <w:gridSpan w:val="2"/>
            <w:hideMark/>
          </w:tcPr>
          <w:p w14:paraId="09B042CF" w14:textId="77777777" w:rsidR="00692E2E" w:rsidRPr="0097122C" w:rsidRDefault="00692E2E" w:rsidP="00690ACE">
            <w:pPr>
              <w:suppressAutoHyphens w:val="0"/>
              <w:rPr>
                <w:sz w:val="20"/>
                <w:szCs w:val="20"/>
              </w:rPr>
            </w:pPr>
            <w:r w:rsidRPr="0097122C">
              <w:rPr>
                <w:sz w:val="20"/>
                <w:szCs w:val="20"/>
              </w:rPr>
              <w:t>Automātiskais slēdzis 3-polu, C līkne (40A)</w:t>
            </w:r>
          </w:p>
        </w:tc>
        <w:tc>
          <w:tcPr>
            <w:tcW w:w="1605" w:type="dxa"/>
            <w:noWrap/>
            <w:hideMark/>
          </w:tcPr>
          <w:p w14:paraId="49FFB61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1FAA29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73B96AD" w14:textId="77777777" w:rsidR="00692E2E" w:rsidRPr="0097122C" w:rsidRDefault="00692E2E" w:rsidP="00690ACE">
            <w:pPr>
              <w:suppressAutoHyphens w:val="0"/>
              <w:rPr>
                <w:sz w:val="20"/>
                <w:szCs w:val="20"/>
              </w:rPr>
            </w:pPr>
          </w:p>
        </w:tc>
        <w:tc>
          <w:tcPr>
            <w:tcW w:w="567" w:type="dxa"/>
            <w:vMerge/>
            <w:hideMark/>
          </w:tcPr>
          <w:p w14:paraId="04104A63" w14:textId="77777777" w:rsidR="00692E2E" w:rsidRPr="0097122C" w:rsidRDefault="00692E2E" w:rsidP="00690ACE">
            <w:pPr>
              <w:suppressAutoHyphens w:val="0"/>
              <w:rPr>
                <w:sz w:val="20"/>
                <w:szCs w:val="20"/>
              </w:rPr>
            </w:pPr>
          </w:p>
        </w:tc>
        <w:tc>
          <w:tcPr>
            <w:tcW w:w="567" w:type="dxa"/>
            <w:vMerge/>
            <w:hideMark/>
          </w:tcPr>
          <w:p w14:paraId="00025BC9" w14:textId="77777777" w:rsidR="00692E2E" w:rsidRPr="0097122C" w:rsidRDefault="00692E2E" w:rsidP="00690ACE">
            <w:pPr>
              <w:suppressAutoHyphens w:val="0"/>
              <w:rPr>
                <w:sz w:val="20"/>
                <w:szCs w:val="20"/>
              </w:rPr>
            </w:pPr>
          </w:p>
        </w:tc>
        <w:tc>
          <w:tcPr>
            <w:tcW w:w="567" w:type="dxa"/>
            <w:vMerge/>
            <w:hideMark/>
          </w:tcPr>
          <w:p w14:paraId="7587DAC0" w14:textId="77777777" w:rsidR="00692E2E" w:rsidRPr="0097122C" w:rsidRDefault="00692E2E" w:rsidP="00690ACE">
            <w:pPr>
              <w:suppressAutoHyphens w:val="0"/>
              <w:rPr>
                <w:sz w:val="20"/>
                <w:szCs w:val="20"/>
              </w:rPr>
            </w:pPr>
          </w:p>
        </w:tc>
        <w:tc>
          <w:tcPr>
            <w:tcW w:w="567" w:type="dxa"/>
            <w:vMerge/>
            <w:hideMark/>
          </w:tcPr>
          <w:p w14:paraId="77DFE272" w14:textId="77777777" w:rsidR="00692E2E" w:rsidRPr="0097122C" w:rsidRDefault="00692E2E" w:rsidP="00690ACE">
            <w:pPr>
              <w:suppressAutoHyphens w:val="0"/>
              <w:rPr>
                <w:sz w:val="20"/>
                <w:szCs w:val="20"/>
              </w:rPr>
            </w:pPr>
          </w:p>
        </w:tc>
        <w:tc>
          <w:tcPr>
            <w:tcW w:w="567" w:type="dxa"/>
            <w:vMerge/>
            <w:hideMark/>
          </w:tcPr>
          <w:p w14:paraId="62FF305D" w14:textId="77777777" w:rsidR="00692E2E" w:rsidRPr="0097122C" w:rsidRDefault="00692E2E" w:rsidP="00690ACE">
            <w:pPr>
              <w:suppressAutoHyphens w:val="0"/>
              <w:rPr>
                <w:sz w:val="20"/>
                <w:szCs w:val="20"/>
              </w:rPr>
            </w:pPr>
          </w:p>
        </w:tc>
      </w:tr>
      <w:tr w:rsidR="00692E2E" w:rsidRPr="0097122C" w14:paraId="2A609FDB" w14:textId="77777777" w:rsidTr="008C2E8A">
        <w:trPr>
          <w:trHeight w:val="510"/>
        </w:trPr>
        <w:tc>
          <w:tcPr>
            <w:tcW w:w="616" w:type="dxa"/>
            <w:noWrap/>
            <w:hideMark/>
          </w:tcPr>
          <w:p w14:paraId="61FD98B4" w14:textId="77777777" w:rsidR="00692E2E" w:rsidRPr="0097122C" w:rsidRDefault="00692E2E" w:rsidP="00690ACE">
            <w:pPr>
              <w:suppressAutoHyphens w:val="0"/>
              <w:rPr>
                <w:sz w:val="20"/>
                <w:szCs w:val="20"/>
              </w:rPr>
            </w:pPr>
            <w:r w:rsidRPr="0097122C">
              <w:rPr>
                <w:sz w:val="20"/>
                <w:szCs w:val="20"/>
              </w:rPr>
              <w:t>1259</w:t>
            </w:r>
          </w:p>
        </w:tc>
        <w:tc>
          <w:tcPr>
            <w:tcW w:w="3310" w:type="dxa"/>
            <w:gridSpan w:val="2"/>
            <w:hideMark/>
          </w:tcPr>
          <w:p w14:paraId="58D8259A" w14:textId="77777777" w:rsidR="00692E2E" w:rsidRPr="0097122C" w:rsidRDefault="00692E2E" w:rsidP="00690ACE">
            <w:pPr>
              <w:suppressAutoHyphens w:val="0"/>
              <w:rPr>
                <w:sz w:val="20"/>
                <w:szCs w:val="20"/>
              </w:rPr>
            </w:pPr>
            <w:r w:rsidRPr="0097122C">
              <w:rPr>
                <w:sz w:val="20"/>
                <w:szCs w:val="20"/>
              </w:rPr>
              <w:t>Automātiskais slēdzis 3-polu, C līkne (50A)</w:t>
            </w:r>
          </w:p>
        </w:tc>
        <w:tc>
          <w:tcPr>
            <w:tcW w:w="1605" w:type="dxa"/>
            <w:noWrap/>
            <w:hideMark/>
          </w:tcPr>
          <w:p w14:paraId="77277A9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09686B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9BAD333" w14:textId="77777777" w:rsidR="00692E2E" w:rsidRPr="0097122C" w:rsidRDefault="00692E2E" w:rsidP="00690ACE">
            <w:pPr>
              <w:suppressAutoHyphens w:val="0"/>
              <w:rPr>
                <w:sz w:val="20"/>
                <w:szCs w:val="20"/>
              </w:rPr>
            </w:pPr>
          </w:p>
        </w:tc>
        <w:tc>
          <w:tcPr>
            <w:tcW w:w="567" w:type="dxa"/>
            <w:vMerge/>
            <w:hideMark/>
          </w:tcPr>
          <w:p w14:paraId="3F4538A0" w14:textId="77777777" w:rsidR="00692E2E" w:rsidRPr="0097122C" w:rsidRDefault="00692E2E" w:rsidP="00690ACE">
            <w:pPr>
              <w:suppressAutoHyphens w:val="0"/>
              <w:rPr>
                <w:sz w:val="20"/>
                <w:szCs w:val="20"/>
              </w:rPr>
            </w:pPr>
          </w:p>
        </w:tc>
        <w:tc>
          <w:tcPr>
            <w:tcW w:w="567" w:type="dxa"/>
            <w:vMerge/>
            <w:hideMark/>
          </w:tcPr>
          <w:p w14:paraId="5D9A1795" w14:textId="77777777" w:rsidR="00692E2E" w:rsidRPr="0097122C" w:rsidRDefault="00692E2E" w:rsidP="00690ACE">
            <w:pPr>
              <w:suppressAutoHyphens w:val="0"/>
              <w:rPr>
                <w:sz w:val="20"/>
                <w:szCs w:val="20"/>
              </w:rPr>
            </w:pPr>
          </w:p>
        </w:tc>
        <w:tc>
          <w:tcPr>
            <w:tcW w:w="567" w:type="dxa"/>
            <w:vMerge/>
            <w:hideMark/>
          </w:tcPr>
          <w:p w14:paraId="7B879793" w14:textId="77777777" w:rsidR="00692E2E" w:rsidRPr="0097122C" w:rsidRDefault="00692E2E" w:rsidP="00690ACE">
            <w:pPr>
              <w:suppressAutoHyphens w:val="0"/>
              <w:rPr>
                <w:sz w:val="20"/>
                <w:szCs w:val="20"/>
              </w:rPr>
            </w:pPr>
          </w:p>
        </w:tc>
        <w:tc>
          <w:tcPr>
            <w:tcW w:w="567" w:type="dxa"/>
            <w:vMerge/>
            <w:hideMark/>
          </w:tcPr>
          <w:p w14:paraId="1BCEEA8D" w14:textId="77777777" w:rsidR="00692E2E" w:rsidRPr="0097122C" w:rsidRDefault="00692E2E" w:rsidP="00690ACE">
            <w:pPr>
              <w:suppressAutoHyphens w:val="0"/>
              <w:rPr>
                <w:sz w:val="20"/>
                <w:szCs w:val="20"/>
              </w:rPr>
            </w:pPr>
          </w:p>
        </w:tc>
        <w:tc>
          <w:tcPr>
            <w:tcW w:w="567" w:type="dxa"/>
            <w:vMerge/>
            <w:hideMark/>
          </w:tcPr>
          <w:p w14:paraId="6C08D858" w14:textId="77777777" w:rsidR="00692E2E" w:rsidRPr="0097122C" w:rsidRDefault="00692E2E" w:rsidP="00690ACE">
            <w:pPr>
              <w:suppressAutoHyphens w:val="0"/>
              <w:rPr>
                <w:sz w:val="20"/>
                <w:szCs w:val="20"/>
              </w:rPr>
            </w:pPr>
          </w:p>
        </w:tc>
      </w:tr>
      <w:tr w:rsidR="00692E2E" w:rsidRPr="0097122C" w14:paraId="027C537B" w14:textId="77777777" w:rsidTr="008C2E8A">
        <w:trPr>
          <w:trHeight w:val="510"/>
        </w:trPr>
        <w:tc>
          <w:tcPr>
            <w:tcW w:w="616" w:type="dxa"/>
            <w:noWrap/>
            <w:hideMark/>
          </w:tcPr>
          <w:p w14:paraId="57E16003" w14:textId="77777777" w:rsidR="00692E2E" w:rsidRPr="0097122C" w:rsidRDefault="00692E2E" w:rsidP="00690ACE">
            <w:pPr>
              <w:suppressAutoHyphens w:val="0"/>
              <w:rPr>
                <w:sz w:val="20"/>
                <w:szCs w:val="20"/>
              </w:rPr>
            </w:pPr>
            <w:r w:rsidRPr="0097122C">
              <w:rPr>
                <w:sz w:val="20"/>
                <w:szCs w:val="20"/>
              </w:rPr>
              <w:t>1260</w:t>
            </w:r>
          </w:p>
        </w:tc>
        <w:tc>
          <w:tcPr>
            <w:tcW w:w="3310" w:type="dxa"/>
            <w:gridSpan w:val="2"/>
            <w:hideMark/>
          </w:tcPr>
          <w:p w14:paraId="7C2D298E" w14:textId="77777777" w:rsidR="00692E2E" w:rsidRPr="0097122C" w:rsidRDefault="00692E2E" w:rsidP="00690ACE">
            <w:pPr>
              <w:suppressAutoHyphens w:val="0"/>
              <w:rPr>
                <w:sz w:val="20"/>
                <w:szCs w:val="20"/>
              </w:rPr>
            </w:pPr>
            <w:proofErr w:type="spellStart"/>
            <w:r w:rsidRPr="0097122C">
              <w:rPr>
                <w:sz w:val="20"/>
                <w:szCs w:val="20"/>
              </w:rPr>
              <w:t>Noplūdstrāvas</w:t>
            </w:r>
            <w:proofErr w:type="spellEnd"/>
            <w:r w:rsidRPr="0097122C">
              <w:rPr>
                <w:sz w:val="20"/>
                <w:szCs w:val="20"/>
              </w:rPr>
              <w:t xml:space="preserve"> automātiskais slēdzis 4-polu (25A)</w:t>
            </w:r>
          </w:p>
        </w:tc>
        <w:tc>
          <w:tcPr>
            <w:tcW w:w="1605" w:type="dxa"/>
            <w:noWrap/>
            <w:hideMark/>
          </w:tcPr>
          <w:p w14:paraId="6BA01DF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8A9ECB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9EBD312" w14:textId="77777777" w:rsidR="00692E2E" w:rsidRPr="0097122C" w:rsidRDefault="00692E2E" w:rsidP="00690ACE">
            <w:pPr>
              <w:suppressAutoHyphens w:val="0"/>
              <w:rPr>
                <w:sz w:val="20"/>
                <w:szCs w:val="20"/>
              </w:rPr>
            </w:pPr>
          </w:p>
        </w:tc>
        <w:tc>
          <w:tcPr>
            <w:tcW w:w="567" w:type="dxa"/>
            <w:vMerge/>
            <w:hideMark/>
          </w:tcPr>
          <w:p w14:paraId="570D2D3C" w14:textId="77777777" w:rsidR="00692E2E" w:rsidRPr="0097122C" w:rsidRDefault="00692E2E" w:rsidP="00690ACE">
            <w:pPr>
              <w:suppressAutoHyphens w:val="0"/>
              <w:rPr>
                <w:sz w:val="20"/>
                <w:szCs w:val="20"/>
              </w:rPr>
            </w:pPr>
          </w:p>
        </w:tc>
        <w:tc>
          <w:tcPr>
            <w:tcW w:w="567" w:type="dxa"/>
            <w:vMerge/>
            <w:hideMark/>
          </w:tcPr>
          <w:p w14:paraId="2F8D2C84" w14:textId="77777777" w:rsidR="00692E2E" w:rsidRPr="0097122C" w:rsidRDefault="00692E2E" w:rsidP="00690ACE">
            <w:pPr>
              <w:suppressAutoHyphens w:val="0"/>
              <w:rPr>
                <w:sz w:val="20"/>
                <w:szCs w:val="20"/>
              </w:rPr>
            </w:pPr>
          </w:p>
        </w:tc>
        <w:tc>
          <w:tcPr>
            <w:tcW w:w="567" w:type="dxa"/>
            <w:vMerge/>
            <w:hideMark/>
          </w:tcPr>
          <w:p w14:paraId="55F19600" w14:textId="77777777" w:rsidR="00692E2E" w:rsidRPr="0097122C" w:rsidRDefault="00692E2E" w:rsidP="00690ACE">
            <w:pPr>
              <w:suppressAutoHyphens w:val="0"/>
              <w:rPr>
                <w:sz w:val="20"/>
                <w:szCs w:val="20"/>
              </w:rPr>
            </w:pPr>
          </w:p>
        </w:tc>
        <w:tc>
          <w:tcPr>
            <w:tcW w:w="567" w:type="dxa"/>
            <w:vMerge/>
            <w:hideMark/>
          </w:tcPr>
          <w:p w14:paraId="301453DE" w14:textId="77777777" w:rsidR="00692E2E" w:rsidRPr="0097122C" w:rsidRDefault="00692E2E" w:rsidP="00690ACE">
            <w:pPr>
              <w:suppressAutoHyphens w:val="0"/>
              <w:rPr>
                <w:sz w:val="20"/>
                <w:szCs w:val="20"/>
              </w:rPr>
            </w:pPr>
          </w:p>
        </w:tc>
        <w:tc>
          <w:tcPr>
            <w:tcW w:w="567" w:type="dxa"/>
            <w:vMerge/>
            <w:hideMark/>
          </w:tcPr>
          <w:p w14:paraId="16E24BA2" w14:textId="77777777" w:rsidR="00692E2E" w:rsidRPr="0097122C" w:rsidRDefault="00692E2E" w:rsidP="00690ACE">
            <w:pPr>
              <w:suppressAutoHyphens w:val="0"/>
              <w:rPr>
                <w:sz w:val="20"/>
                <w:szCs w:val="20"/>
              </w:rPr>
            </w:pPr>
          </w:p>
        </w:tc>
      </w:tr>
      <w:tr w:rsidR="00692E2E" w:rsidRPr="0097122C" w14:paraId="0E56ADF4" w14:textId="77777777" w:rsidTr="008C2E8A">
        <w:trPr>
          <w:trHeight w:val="510"/>
        </w:trPr>
        <w:tc>
          <w:tcPr>
            <w:tcW w:w="616" w:type="dxa"/>
            <w:noWrap/>
            <w:hideMark/>
          </w:tcPr>
          <w:p w14:paraId="769B500D" w14:textId="77777777" w:rsidR="00692E2E" w:rsidRPr="0097122C" w:rsidRDefault="00692E2E" w:rsidP="00690ACE">
            <w:pPr>
              <w:suppressAutoHyphens w:val="0"/>
              <w:rPr>
                <w:sz w:val="20"/>
                <w:szCs w:val="20"/>
              </w:rPr>
            </w:pPr>
            <w:r w:rsidRPr="0097122C">
              <w:rPr>
                <w:sz w:val="20"/>
                <w:szCs w:val="20"/>
              </w:rPr>
              <w:t>1261</w:t>
            </w:r>
          </w:p>
        </w:tc>
        <w:tc>
          <w:tcPr>
            <w:tcW w:w="3310" w:type="dxa"/>
            <w:gridSpan w:val="2"/>
            <w:hideMark/>
          </w:tcPr>
          <w:p w14:paraId="3F5AEFAC" w14:textId="77777777" w:rsidR="00692E2E" w:rsidRPr="0097122C" w:rsidRDefault="00692E2E" w:rsidP="00690ACE">
            <w:pPr>
              <w:suppressAutoHyphens w:val="0"/>
              <w:rPr>
                <w:sz w:val="20"/>
                <w:szCs w:val="20"/>
              </w:rPr>
            </w:pPr>
            <w:proofErr w:type="spellStart"/>
            <w:r w:rsidRPr="0097122C">
              <w:rPr>
                <w:sz w:val="20"/>
                <w:szCs w:val="20"/>
              </w:rPr>
              <w:t>Noplūdstrāvas</w:t>
            </w:r>
            <w:proofErr w:type="spellEnd"/>
            <w:r w:rsidRPr="0097122C">
              <w:rPr>
                <w:sz w:val="20"/>
                <w:szCs w:val="20"/>
              </w:rPr>
              <w:t xml:space="preserve"> automātiskais slēdzis 4-polu (40A)</w:t>
            </w:r>
          </w:p>
        </w:tc>
        <w:tc>
          <w:tcPr>
            <w:tcW w:w="1605" w:type="dxa"/>
            <w:noWrap/>
            <w:hideMark/>
          </w:tcPr>
          <w:p w14:paraId="1EA96816"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40ADC3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FAF5472" w14:textId="77777777" w:rsidR="00692E2E" w:rsidRPr="0097122C" w:rsidRDefault="00692E2E" w:rsidP="00690ACE">
            <w:pPr>
              <w:suppressAutoHyphens w:val="0"/>
              <w:rPr>
                <w:sz w:val="20"/>
                <w:szCs w:val="20"/>
              </w:rPr>
            </w:pPr>
          </w:p>
        </w:tc>
        <w:tc>
          <w:tcPr>
            <w:tcW w:w="567" w:type="dxa"/>
            <w:vMerge/>
            <w:hideMark/>
          </w:tcPr>
          <w:p w14:paraId="544755CE" w14:textId="77777777" w:rsidR="00692E2E" w:rsidRPr="0097122C" w:rsidRDefault="00692E2E" w:rsidP="00690ACE">
            <w:pPr>
              <w:suppressAutoHyphens w:val="0"/>
              <w:rPr>
                <w:sz w:val="20"/>
                <w:szCs w:val="20"/>
              </w:rPr>
            </w:pPr>
          </w:p>
        </w:tc>
        <w:tc>
          <w:tcPr>
            <w:tcW w:w="567" w:type="dxa"/>
            <w:vMerge/>
            <w:hideMark/>
          </w:tcPr>
          <w:p w14:paraId="4FB3A91C" w14:textId="77777777" w:rsidR="00692E2E" w:rsidRPr="0097122C" w:rsidRDefault="00692E2E" w:rsidP="00690ACE">
            <w:pPr>
              <w:suppressAutoHyphens w:val="0"/>
              <w:rPr>
                <w:sz w:val="20"/>
                <w:szCs w:val="20"/>
              </w:rPr>
            </w:pPr>
          </w:p>
        </w:tc>
        <w:tc>
          <w:tcPr>
            <w:tcW w:w="567" w:type="dxa"/>
            <w:vMerge/>
            <w:hideMark/>
          </w:tcPr>
          <w:p w14:paraId="3A6B78E1" w14:textId="77777777" w:rsidR="00692E2E" w:rsidRPr="0097122C" w:rsidRDefault="00692E2E" w:rsidP="00690ACE">
            <w:pPr>
              <w:suppressAutoHyphens w:val="0"/>
              <w:rPr>
                <w:sz w:val="20"/>
                <w:szCs w:val="20"/>
              </w:rPr>
            </w:pPr>
          </w:p>
        </w:tc>
        <w:tc>
          <w:tcPr>
            <w:tcW w:w="567" w:type="dxa"/>
            <w:vMerge/>
            <w:hideMark/>
          </w:tcPr>
          <w:p w14:paraId="4809242F" w14:textId="77777777" w:rsidR="00692E2E" w:rsidRPr="0097122C" w:rsidRDefault="00692E2E" w:rsidP="00690ACE">
            <w:pPr>
              <w:suppressAutoHyphens w:val="0"/>
              <w:rPr>
                <w:sz w:val="20"/>
                <w:szCs w:val="20"/>
              </w:rPr>
            </w:pPr>
          </w:p>
        </w:tc>
        <w:tc>
          <w:tcPr>
            <w:tcW w:w="567" w:type="dxa"/>
            <w:vMerge/>
            <w:hideMark/>
          </w:tcPr>
          <w:p w14:paraId="21BDEDC0" w14:textId="77777777" w:rsidR="00692E2E" w:rsidRPr="0097122C" w:rsidRDefault="00692E2E" w:rsidP="00690ACE">
            <w:pPr>
              <w:suppressAutoHyphens w:val="0"/>
              <w:rPr>
                <w:sz w:val="20"/>
                <w:szCs w:val="20"/>
              </w:rPr>
            </w:pPr>
          </w:p>
        </w:tc>
      </w:tr>
      <w:tr w:rsidR="00692E2E" w:rsidRPr="0097122C" w14:paraId="2031D2B2" w14:textId="77777777" w:rsidTr="008C2E8A">
        <w:trPr>
          <w:trHeight w:val="510"/>
        </w:trPr>
        <w:tc>
          <w:tcPr>
            <w:tcW w:w="616" w:type="dxa"/>
            <w:noWrap/>
            <w:hideMark/>
          </w:tcPr>
          <w:p w14:paraId="2E5C1CE5" w14:textId="77777777" w:rsidR="00692E2E" w:rsidRPr="0097122C" w:rsidRDefault="00692E2E" w:rsidP="00690ACE">
            <w:pPr>
              <w:suppressAutoHyphens w:val="0"/>
              <w:rPr>
                <w:sz w:val="20"/>
                <w:szCs w:val="20"/>
              </w:rPr>
            </w:pPr>
            <w:r w:rsidRPr="0097122C">
              <w:rPr>
                <w:sz w:val="20"/>
                <w:szCs w:val="20"/>
              </w:rPr>
              <w:t>1262</w:t>
            </w:r>
          </w:p>
        </w:tc>
        <w:tc>
          <w:tcPr>
            <w:tcW w:w="3310" w:type="dxa"/>
            <w:gridSpan w:val="2"/>
            <w:hideMark/>
          </w:tcPr>
          <w:p w14:paraId="1ECD39F6" w14:textId="77777777" w:rsidR="00692E2E" w:rsidRPr="0097122C" w:rsidRDefault="00692E2E" w:rsidP="00690ACE">
            <w:pPr>
              <w:suppressAutoHyphens w:val="0"/>
              <w:rPr>
                <w:sz w:val="20"/>
                <w:szCs w:val="20"/>
              </w:rPr>
            </w:pPr>
            <w:proofErr w:type="spellStart"/>
            <w:r w:rsidRPr="0097122C">
              <w:rPr>
                <w:sz w:val="20"/>
                <w:szCs w:val="20"/>
              </w:rPr>
              <w:t>Noplūdstrāvas</w:t>
            </w:r>
            <w:proofErr w:type="spellEnd"/>
            <w:r w:rsidRPr="0097122C">
              <w:rPr>
                <w:sz w:val="20"/>
                <w:szCs w:val="20"/>
              </w:rPr>
              <w:t xml:space="preserve"> automātiskais slēdzis 2-polu (25A)</w:t>
            </w:r>
          </w:p>
        </w:tc>
        <w:tc>
          <w:tcPr>
            <w:tcW w:w="1605" w:type="dxa"/>
            <w:noWrap/>
            <w:hideMark/>
          </w:tcPr>
          <w:p w14:paraId="423551C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28E4C9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81CA014" w14:textId="77777777" w:rsidR="00692E2E" w:rsidRPr="0097122C" w:rsidRDefault="00692E2E" w:rsidP="00690ACE">
            <w:pPr>
              <w:suppressAutoHyphens w:val="0"/>
              <w:rPr>
                <w:sz w:val="20"/>
                <w:szCs w:val="20"/>
              </w:rPr>
            </w:pPr>
          </w:p>
        </w:tc>
        <w:tc>
          <w:tcPr>
            <w:tcW w:w="567" w:type="dxa"/>
            <w:vMerge/>
            <w:hideMark/>
          </w:tcPr>
          <w:p w14:paraId="7D36290E" w14:textId="77777777" w:rsidR="00692E2E" w:rsidRPr="0097122C" w:rsidRDefault="00692E2E" w:rsidP="00690ACE">
            <w:pPr>
              <w:suppressAutoHyphens w:val="0"/>
              <w:rPr>
                <w:sz w:val="20"/>
                <w:szCs w:val="20"/>
              </w:rPr>
            </w:pPr>
          </w:p>
        </w:tc>
        <w:tc>
          <w:tcPr>
            <w:tcW w:w="567" w:type="dxa"/>
            <w:vMerge/>
            <w:hideMark/>
          </w:tcPr>
          <w:p w14:paraId="21D1FFCA" w14:textId="77777777" w:rsidR="00692E2E" w:rsidRPr="0097122C" w:rsidRDefault="00692E2E" w:rsidP="00690ACE">
            <w:pPr>
              <w:suppressAutoHyphens w:val="0"/>
              <w:rPr>
                <w:sz w:val="20"/>
                <w:szCs w:val="20"/>
              </w:rPr>
            </w:pPr>
          </w:p>
        </w:tc>
        <w:tc>
          <w:tcPr>
            <w:tcW w:w="567" w:type="dxa"/>
            <w:vMerge/>
            <w:hideMark/>
          </w:tcPr>
          <w:p w14:paraId="104EAC0C" w14:textId="77777777" w:rsidR="00692E2E" w:rsidRPr="0097122C" w:rsidRDefault="00692E2E" w:rsidP="00690ACE">
            <w:pPr>
              <w:suppressAutoHyphens w:val="0"/>
              <w:rPr>
                <w:sz w:val="20"/>
                <w:szCs w:val="20"/>
              </w:rPr>
            </w:pPr>
          </w:p>
        </w:tc>
        <w:tc>
          <w:tcPr>
            <w:tcW w:w="567" w:type="dxa"/>
            <w:vMerge/>
            <w:hideMark/>
          </w:tcPr>
          <w:p w14:paraId="352AFCA9" w14:textId="77777777" w:rsidR="00692E2E" w:rsidRPr="0097122C" w:rsidRDefault="00692E2E" w:rsidP="00690ACE">
            <w:pPr>
              <w:suppressAutoHyphens w:val="0"/>
              <w:rPr>
                <w:sz w:val="20"/>
                <w:szCs w:val="20"/>
              </w:rPr>
            </w:pPr>
          </w:p>
        </w:tc>
        <w:tc>
          <w:tcPr>
            <w:tcW w:w="567" w:type="dxa"/>
            <w:vMerge/>
            <w:hideMark/>
          </w:tcPr>
          <w:p w14:paraId="4D2BB0FE" w14:textId="77777777" w:rsidR="00692E2E" w:rsidRPr="0097122C" w:rsidRDefault="00692E2E" w:rsidP="00690ACE">
            <w:pPr>
              <w:suppressAutoHyphens w:val="0"/>
              <w:rPr>
                <w:sz w:val="20"/>
                <w:szCs w:val="20"/>
              </w:rPr>
            </w:pPr>
          </w:p>
        </w:tc>
      </w:tr>
      <w:tr w:rsidR="00692E2E" w:rsidRPr="0097122C" w14:paraId="511EC10A" w14:textId="77777777" w:rsidTr="008C2E8A">
        <w:trPr>
          <w:trHeight w:val="510"/>
        </w:trPr>
        <w:tc>
          <w:tcPr>
            <w:tcW w:w="616" w:type="dxa"/>
            <w:noWrap/>
            <w:hideMark/>
          </w:tcPr>
          <w:p w14:paraId="326CC903" w14:textId="77777777" w:rsidR="00692E2E" w:rsidRPr="0097122C" w:rsidRDefault="00692E2E" w:rsidP="00690ACE">
            <w:pPr>
              <w:suppressAutoHyphens w:val="0"/>
              <w:rPr>
                <w:sz w:val="20"/>
                <w:szCs w:val="20"/>
              </w:rPr>
            </w:pPr>
            <w:r w:rsidRPr="0097122C">
              <w:rPr>
                <w:sz w:val="20"/>
                <w:szCs w:val="20"/>
              </w:rPr>
              <w:t>1263</w:t>
            </w:r>
          </w:p>
        </w:tc>
        <w:tc>
          <w:tcPr>
            <w:tcW w:w="3310" w:type="dxa"/>
            <w:gridSpan w:val="2"/>
            <w:hideMark/>
          </w:tcPr>
          <w:p w14:paraId="12684379" w14:textId="77777777" w:rsidR="00692E2E" w:rsidRPr="0097122C" w:rsidRDefault="00692E2E" w:rsidP="00690ACE">
            <w:pPr>
              <w:suppressAutoHyphens w:val="0"/>
              <w:rPr>
                <w:sz w:val="20"/>
                <w:szCs w:val="20"/>
              </w:rPr>
            </w:pPr>
            <w:proofErr w:type="spellStart"/>
            <w:r w:rsidRPr="0097122C">
              <w:rPr>
                <w:sz w:val="20"/>
                <w:szCs w:val="20"/>
              </w:rPr>
              <w:t>Noplūdstrāvas</w:t>
            </w:r>
            <w:proofErr w:type="spellEnd"/>
            <w:r w:rsidRPr="0097122C">
              <w:rPr>
                <w:sz w:val="20"/>
                <w:szCs w:val="20"/>
              </w:rPr>
              <w:t xml:space="preserve"> automātiskais slēdzis 2-polu (40A)</w:t>
            </w:r>
          </w:p>
        </w:tc>
        <w:tc>
          <w:tcPr>
            <w:tcW w:w="1605" w:type="dxa"/>
            <w:noWrap/>
            <w:hideMark/>
          </w:tcPr>
          <w:p w14:paraId="44F1221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1B5C1D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4DA4E1D" w14:textId="77777777" w:rsidR="00692E2E" w:rsidRPr="0097122C" w:rsidRDefault="00692E2E" w:rsidP="00690ACE">
            <w:pPr>
              <w:suppressAutoHyphens w:val="0"/>
              <w:rPr>
                <w:sz w:val="20"/>
                <w:szCs w:val="20"/>
              </w:rPr>
            </w:pPr>
          </w:p>
        </w:tc>
        <w:tc>
          <w:tcPr>
            <w:tcW w:w="567" w:type="dxa"/>
            <w:vMerge/>
            <w:hideMark/>
          </w:tcPr>
          <w:p w14:paraId="25F395DD" w14:textId="77777777" w:rsidR="00692E2E" w:rsidRPr="0097122C" w:rsidRDefault="00692E2E" w:rsidP="00690ACE">
            <w:pPr>
              <w:suppressAutoHyphens w:val="0"/>
              <w:rPr>
                <w:sz w:val="20"/>
                <w:szCs w:val="20"/>
              </w:rPr>
            </w:pPr>
          </w:p>
        </w:tc>
        <w:tc>
          <w:tcPr>
            <w:tcW w:w="567" w:type="dxa"/>
            <w:vMerge/>
            <w:hideMark/>
          </w:tcPr>
          <w:p w14:paraId="0CC90546" w14:textId="77777777" w:rsidR="00692E2E" w:rsidRPr="0097122C" w:rsidRDefault="00692E2E" w:rsidP="00690ACE">
            <w:pPr>
              <w:suppressAutoHyphens w:val="0"/>
              <w:rPr>
                <w:sz w:val="20"/>
                <w:szCs w:val="20"/>
              </w:rPr>
            </w:pPr>
          </w:p>
        </w:tc>
        <w:tc>
          <w:tcPr>
            <w:tcW w:w="567" w:type="dxa"/>
            <w:vMerge/>
            <w:hideMark/>
          </w:tcPr>
          <w:p w14:paraId="16DBF492" w14:textId="77777777" w:rsidR="00692E2E" w:rsidRPr="0097122C" w:rsidRDefault="00692E2E" w:rsidP="00690ACE">
            <w:pPr>
              <w:suppressAutoHyphens w:val="0"/>
              <w:rPr>
                <w:sz w:val="20"/>
                <w:szCs w:val="20"/>
              </w:rPr>
            </w:pPr>
          </w:p>
        </w:tc>
        <w:tc>
          <w:tcPr>
            <w:tcW w:w="567" w:type="dxa"/>
            <w:vMerge/>
            <w:hideMark/>
          </w:tcPr>
          <w:p w14:paraId="0F4249FA" w14:textId="77777777" w:rsidR="00692E2E" w:rsidRPr="0097122C" w:rsidRDefault="00692E2E" w:rsidP="00690ACE">
            <w:pPr>
              <w:suppressAutoHyphens w:val="0"/>
              <w:rPr>
                <w:sz w:val="20"/>
                <w:szCs w:val="20"/>
              </w:rPr>
            </w:pPr>
          </w:p>
        </w:tc>
        <w:tc>
          <w:tcPr>
            <w:tcW w:w="567" w:type="dxa"/>
            <w:vMerge/>
            <w:hideMark/>
          </w:tcPr>
          <w:p w14:paraId="7D1CB37D" w14:textId="77777777" w:rsidR="00692E2E" w:rsidRPr="0097122C" w:rsidRDefault="00692E2E" w:rsidP="00690ACE">
            <w:pPr>
              <w:suppressAutoHyphens w:val="0"/>
              <w:rPr>
                <w:sz w:val="20"/>
                <w:szCs w:val="20"/>
              </w:rPr>
            </w:pPr>
          </w:p>
        </w:tc>
      </w:tr>
      <w:tr w:rsidR="00692E2E" w:rsidRPr="0097122C" w14:paraId="6FA83E50" w14:textId="77777777" w:rsidTr="008C2E8A">
        <w:trPr>
          <w:trHeight w:val="510"/>
        </w:trPr>
        <w:tc>
          <w:tcPr>
            <w:tcW w:w="616" w:type="dxa"/>
            <w:noWrap/>
            <w:hideMark/>
          </w:tcPr>
          <w:p w14:paraId="23E07593" w14:textId="77777777" w:rsidR="00692E2E" w:rsidRPr="0097122C" w:rsidRDefault="00692E2E" w:rsidP="00690ACE">
            <w:pPr>
              <w:suppressAutoHyphens w:val="0"/>
              <w:rPr>
                <w:sz w:val="20"/>
                <w:szCs w:val="20"/>
              </w:rPr>
            </w:pPr>
            <w:r w:rsidRPr="0097122C">
              <w:rPr>
                <w:sz w:val="20"/>
                <w:szCs w:val="20"/>
              </w:rPr>
              <w:t>1264</w:t>
            </w:r>
          </w:p>
        </w:tc>
        <w:tc>
          <w:tcPr>
            <w:tcW w:w="3310" w:type="dxa"/>
            <w:gridSpan w:val="2"/>
            <w:hideMark/>
          </w:tcPr>
          <w:p w14:paraId="750B532E" w14:textId="77777777" w:rsidR="00692E2E" w:rsidRPr="0097122C" w:rsidRDefault="00692E2E" w:rsidP="00690ACE">
            <w:pPr>
              <w:suppressAutoHyphens w:val="0"/>
              <w:rPr>
                <w:sz w:val="20"/>
                <w:szCs w:val="20"/>
              </w:rPr>
            </w:pPr>
            <w:r w:rsidRPr="0097122C">
              <w:rPr>
                <w:sz w:val="20"/>
                <w:szCs w:val="20"/>
              </w:rPr>
              <w:t>Automātiskais slēdzis 1- polu, C līkne (25A)</w:t>
            </w:r>
          </w:p>
        </w:tc>
        <w:tc>
          <w:tcPr>
            <w:tcW w:w="1605" w:type="dxa"/>
            <w:noWrap/>
            <w:hideMark/>
          </w:tcPr>
          <w:p w14:paraId="4E82F03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045519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E587DED" w14:textId="77777777" w:rsidR="00692E2E" w:rsidRPr="0097122C" w:rsidRDefault="00692E2E" w:rsidP="00690ACE">
            <w:pPr>
              <w:suppressAutoHyphens w:val="0"/>
              <w:rPr>
                <w:sz w:val="20"/>
                <w:szCs w:val="20"/>
              </w:rPr>
            </w:pPr>
          </w:p>
        </w:tc>
        <w:tc>
          <w:tcPr>
            <w:tcW w:w="567" w:type="dxa"/>
            <w:vMerge/>
            <w:hideMark/>
          </w:tcPr>
          <w:p w14:paraId="33E3C60A" w14:textId="77777777" w:rsidR="00692E2E" w:rsidRPr="0097122C" w:rsidRDefault="00692E2E" w:rsidP="00690ACE">
            <w:pPr>
              <w:suppressAutoHyphens w:val="0"/>
              <w:rPr>
                <w:sz w:val="20"/>
                <w:szCs w:val="20"/>
              </w:rPr>
            </w:pPr>
          </w:p>
        </w:tc>
        <w:tc>
          <w:tcPr>
            <w:tcW w:w="567" w:type="dxa"/>
            <w:vMerge/>
            <w:hideMark/>
          </w:tcPr>
          <w:p w14:paraId="44313869" w14:textId="77777777" w:rsidR="00692E2E" w:rsidRPr="0097122C" w:rsidRDefault="00692E2E" w:rsidP="00690ACE">
            <w:pPr>
              <w:suppressAutoHyphens w:val="0"/>
              <w:rPr>
                <w:sz w:val="20"/>
                <w:szCs w:val="20"/>
              </w:rPr>
            </w:pPr>
          </w:p>
        </w:tc>
        <w:tc>
          <w:tcPr>
            <w:tcW w:w="567" w:type="dxa"/>
            <w:vMerge/>
            <w:hideMark/>
          </w:tcPr>
          <w:p w14:paraId="2F4DF8A0" w14:textId="77777777" w:rsidR="00692E2E" w:rsidRPr="0097122C" w:rsidRDefault="00692E2E" w:rsidP="00690ACE">
            <w:pPr>
              <w:suppressAutoHyphens w:val="0"/>
              <w:rPr>
                <w:sz w:val="20"/>
                <w:szCs w:val="20"/>
              </w:rPr>
            </w:pPr>
          </w:p>
        </w:tc>
        <w:tc>
          <w:tcPr>
            <w:tcW w:w="567" w:type="dxa"/>
            <w:vMerge/>
            <w:hideMark/>
          </w:tcPr>
          <w:p w14:paraId="5D47DBDA" w14:textId="77777777" w:rsidR="00692E2E" w:rsidRPr="0097122C" w:rsidRDefault="00692E2E" w:rsidP="00690ACE">
            <w:pPr>
              <w:suppressAutoHyphens w:val="0"/>
              <w:rPr>
                <w:sz w:val="20"/>
                <w:szCs w:val="20"/>
              </w:rPr>
            </w:pPr>
          </w:p>
        </w:tc>
        <w:tc>
          <w:tcPr>
            <w:tcW w:w="567" w:type="dxa"/>
            <w:vMerge/>
            <w:hideMark/>
          </w:tcPr>
          <w:p w14:paraId="28CA3036" w14:textId="77777777" w:rsidR="00692E2E" w:rsidRPr="0097122C" w:rsidRDefault="00692E2E" w:rsidP="00690ACE">
            <w:pPr>
              <w:suppressAutoHyphens w:val="0"/>
              <w:rPr>
                <w:sz w:val="20"/>
                <w:szCs w:val="20"/>
              </w:rPr>
            </w:pPr>
          </w:p>
        </w:tc>
      </w:tr>
      <w:tr w:rsidR="00692E2E" w:rsidRPr="0097122C" w14:paraId="7F3FDAEF" w14:textId="77777777" w:rsidTr="008C2E8A">
        <w:trPr>
          <w:trHeight w:val="510"/>
        </w:trPr>
        <w:tc>
          <w:tcPr>
            <w:tcW w:w="616" w:type="dxa"/>
            <w:noWrap/>
            <w:hideMark/>
          </w:tcPr>
          <w:p w14:paraId="246B73D5" w14:textId="77777777" w:rsidR="00692E2E" w:rsidRPr="0097122C" w:rsidRDefault="00692E2E" w:rsidP="00690ACE">
            <w:pPr>
              <w:suppressAutoHyphens w:val="0"/>
              <w:rPr>
                <w:sz w:val="20"/>
                <w:szCs w:val="20"/>
              </w:rPr>
            </w:pPr>
            <w:r w:rsidRPr="0097122C">
              <w:rPr>
                <w:sz w:val="20"/>
                <w:szCs w:val="20"/>
              </w:rPr>
              <w:t>1265</w:t>
            </w:r>
          </w:p>
        </w:tc>
        <w:tc>
          <w:tcPr>
            <w:tcW w:w="3310" w:type="dxa"/>
            <w:gridSpan w:val="2"/>
            <w:hideMark/>
          </w:tcPr>
          <w:p w14:paraId="49477417" w14:textId="77777777" w:rsidR="00692E2E" w:rsidRPr="0097122C" w:rsidRDefault="00692E2E" w:rsidP="00690ACE">
            <w:pPr>
              <w:suppressAutoHyphens w:val="0"/>
              <w:rPr>
                <w:sz w:val="20"/>
                <w:szCs w:val="20"/>
              </w:rPr>
            </w:pPr>
            <w:r w:rsidRPr="0097122C">
              <w:rPr>
                <w:sz w:val="20"/>
                <w:szCs w:val="20"/>
              </w:rPr>
              <w:t>Automātiskais slēdzis 1- polu, C līkne (40A)</w:t>
            </w:r>
          </w:p>
        </w:tc>
        <w:tc>
          <w:tcPr>
            <w:tcW w:w="1605" w:type="dxa"/>
            <w:noWrap/>
            <w:hideMark/>
          </w:tcPr>
          <w:p w14:paraId="553D7BA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2BDCC0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649D767" w14:textId="77777777" w:rsidR="00692E2E" w:rsidRPr="0097122C" w:rsidRDefault="00692E2E" w:rsidP="00690ACE">
            <w:pPr>
              <w:suppressAutoHyphens w:val="0"/>
              <w:rPr>
                <w:sz w:val="20"/>
                <w:szCs w:val="20"/>
              </w:rPr>
            </w:pPr>
          </w:p>
        </w:tc>
        <w:tc>
          <w:tcPr>
            <w:tcW w:w="567" w:type="dxa"/>
            <w:vMerge/>
            <w:hideMark/>
          </w:tcPr>
          <w:p w14:paraId="49D96B9A" w14:textId="77777777" w:rsidR="00692E2E" w:rsidRPr="0097122C" w:rsidRDefault="00692E2E" w:rsidP="00690ACE">
            <w:pPr>
              <w:suppressAutoHyphens w:val="0"/>
              <w:rPr>
                <w:sz w:val="20"/>
                <w:szCs w:val="20"/>
              </w:rPr>
            </w:pPr>
          </w:p>
        </w:tc>
        <w:tc>
          <w:tcPr>
            <w:tcW w:w="567" w:type="dxa"/>
            <w:vMerge/>
            <w:hideMark/>
          </w:tcPr>
          <w:p w14:paraId="3501BCFA" w14:textId="77777777" w:rsidR="00692E2E" w:rsidRPr="0097122C" w:rsidRDefault="00692E2E" w:rsidP="00690ACE">
            <w:pPr>
              <w:suppressAutoHyphens w:val="0"/>
              <w:rPr>
                <w:sz w:val="20"/>
                <w:szCs w:val="20"/>
              </w:rPr>
            </w:pPr>
          </w:p>
        </w:tc>
        <w:tc>
          <w:tcPr>
            <w:tcW w:w="567" w:type="dxa"/>
            <w:vMerge/>
            <w:hideMark/>
          </w:tcPr>
          <w:p w14:paraId="1EBB87FB" w14:textId="77777777" w:rsidR="00692E2E" w:rsidRPr="0097122C" w:rsidRDefault="00692E2E" w:rsidP="00690ACE">
            <w:pPr>
              <w:suppressAutoHyphens w:val="0"/>
              <w:rPr>
                <w:sz w:val="20"/>
                <w:szCs w:val="20"/>
              </w:rPr>
            </w:pPr>
          </w:p>
        </w:tc>
        <w:tc>
          <w:tcPr>
            <w:tcW w:w="567" w:type="dxa"/>
            <w:vMerge/>
            <w:hideMark/>
          </w:tcPr>
          <w:p w14:paraId="1B5C74C3" w14:textId="77777777" w:rsidR="00692E2E" w:rsidRPr="0097122C" w:rsidRDefault="00692E2E" w:rsidP="00690ACE">
            <w:pPr>
              <w:suppressAutoHyphens w:val="0"/>
              <w:rPr>
                <w:sz w:val="20"/>
                <w:szCs w:val="20"/>
              </w:rPr>
            </w:pPr>
          </w:p>
        </w:tc>
        <w:tc>
          <w:tcPr>
            <w:tcW w:w="567" w:type="dxa"/>
            <w:vMerge/>
            <w:hideMark/>
          </w:tcPr>
          <w:p w14:paraId="44F828BE" w14:textId="77777777" w:rsidR="00692E2E" w:rsidRPr="0097122C" w:rsidRDefault="00692E2E" w:rsidP="00690ACE">
            <w:pPr>
              <w:suppressAutoHyphens w:val="0"/>
              <w:rPr>
                <w:sz w:val="20"/>
                <w:szCs w:val="20"/>
              </w:rPr>
            </w:pPr>
          </w:p>
        </w:tc>
      </w:tr>
      <w:tr w:rsidR="00692E2E" w:rsidRPr="0097122C" w14:paraId="70DD8416" w14:textId="77777777" w:rsidTr="008C2E8A">
        <w:trPr>
          <w:trHeight w:val="510"/>
        </w:trPr>
        <w:tc>
          <w:tcPr>
            <w:tcW w:w="616" w:type="dxa"/>
            <w:noWrap/>
            <w:hideMark/>
          </w:tcPr>
          <w:p w14:paraId="4FBF01D4" w14:textId="77777777" w:rsidR="00692E2E" w:rsidRPr="0097122C" w:rsidRDefault="00692E2E" w:rsidP="00690ACE">
            <w:pPr>
              <w:suppressAutoHyphens w:val="0"/>
              <w:rPr>
                <w:sz w:val="20"/>
                <w:szCs w:val="20"/>
              </w:rPr>
            </w:pPr>
            <w:r w:rsidRPr="0097122C">
              <w:rPr>
                <w:sz w:val="20"/>
                <w:szCs w:val="20"/>
              </w:rPr>
              <w:t>1266</w:t>
            </w:r>
          </w:p>
        </w:tc>
        <w:tc>
          <w:tcPr>
            <w:tcW w:w="3310" w:type="dxa"/>
            <w:gridSpan w:val="2"/>
            <w:hideMark/>
          </w:tcPr>
          <w:p w14:paraId="6DB5F75B" w14:textId="77777777" w:rsidR="00692E2E" w:rsidRPr="0097122C" w:rsidRDefault="00692E2E" w:rsidP="00690ACE">
            <w:pPr>
              <w:suppressAutoHyphens w:val="0"/>
              <w:rPr>
                <w:sz w:val="20"/>
                <w:szCs w:val="20"/>
              </w:rPr>
            </w:pPr>
            <w:r w:rsidRPr="0097122C">
              <w:rPr>
                <w:sz w:val="20"/>
                <w:szCs w:val="20"/>
              </w:rPr>
              <w:t>Slodzes atvienošanas slēdzis 1-polu (20A)</w:t>
            </w:r>
          </w:p>
        </w:tc>
        <w:tc>
          <w:tcPr>
            <w:tcW w:w="1605" w:type="dxa"/>
            <w:noWrap/>
            <w:hideMark/>
          </w:tcPr>
          <w:p w14:paraId="78DF59F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B8C298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B223287" w14:textId="77777777" w:rsidR="00692E2E" w:rsidRPr="0097122C" w:rsidRDefault="00692E2E" w:rsidP="00690ACE">
            <w:pPr>
              <w:suppressAutoHyphens w:val="0"/>
              <w:rPr>
                <w:sz w:val="20"/>
                <w:szCs w:val="20"/>
              </w:rPr>
            </w:pPr>
          </w:p>
        </w:tc>
        <w:tc>
          <w:tcPr>
            <w:tcW w:w="567" w:type="dxa"/>
            <w:vMerge/>
            <w:hideMark/>
          </w:tcPr>
          <w:p w14:paraId="29F94301" w14:textId="77777777" w:rsidR="00692E2E" w:rsidRPr="0097122C" w:rsidRDefault="00692E2E" w:rsidP="00690ACE">
            <w:pPr>
              <w:suppressAutoHyphens w:val="0"/>
              <w:rPr>
                <w:sz w:val="20"/>
                <w:szCs w:val="20"/>
              </w:rPr>
            </w:pPr>
          </w:p>
        </w:tc>
        <w:tc>
          <w:tcPr>
            <w:tcW w:w="567" w:type="dxa"/>
            <w:vMerge/>
            <w:hideMark/>
          </w:tcPr>
          <w:p w14:paraId="5A8C4EA9" w14:textId="77777777" w:rsidR="00692E2E" w:rsidRPr="0097122C" w:rsidRDefault="00692E2E" w:rsidP="00690ACE">
            <w:pPr>
              <w:suppressAutoHyphens w:val="0"/>
              <w:rPr>
                <w:sz w:val="20"/>
                <w:szCs w:val="20"/>
              </w:rPr>
            </w:pPr>
          </w:p>
        </w:tc>
        <w:tc>
          <w:tcPr>
            <w:tcW w:w="567" w:type="dxa"/>
            <w:vMerge/>
            <w:hideMark/>
          </w:tcPr>
          <w:p w14:paraId="53B2864E" w14:textId="77777777" w:rsidR="00692E2E" w:rsidRPr="0097122C" w:rsidRDefault="00692E2E" w:rsidP="00690ACE">
            <w:pPr>
              <w:suppressAutoHyphens w:val="0"/>
              <w:rPr>
                <w:sz w:val="20"/>
                <w:szCs w:val="20"/>
              </w:rPr>
            </w:pPr>
          </w:p>
        </w:tc>
        <w:tc>
          <w:tcPr>
            <w:tcW w:w="567" w:type="dxa"/>
            <w:vMerge/>
            <w:hideMark/>
          </w:tcPr>
          <w:p w14:paraId="02D7412C" w14:textId="77777777" w:rsidR="00692E2E" w:rsidRPr="0097122C" w:rsidRDefault="00692E2E" w:rsidP="00690ACE">
            <w:pPr>
              <w:suppressAutoHyphens w:val="0"/>
              <w:rPr>
                <w:sz w:val="20"/>
                <w:szCs w:val="20"/>
              </w:rPr>
            </w:pPr>
          </w:p>
        </w:tc>
        <w:tc>
          <w:tcPr>
            <w:tcW w:w="567" w:type="dxa"/>
            <w:vMerge/>
            <w:hideMark/>
          </w:tcPr>
          <w:p w14:paraId="16EBD881" w14:textId="77777777" w:rsidR="00692E2E" w:rsidRPr="0097122C" w:rsidRDefault="00692E2E" w:rsidP="00690ACE">
            <w:pPr>
              <w:suppressAutoHyphens w:val="0"/>
              <w:rPr>
                <w:sz w:val="20"/>
                <w:szCs w:val="20"/>
              </w:rPr>
            </w:pPr>
          </w:p>
        </w:tc>
      </w:tr>
      <w:tr w:rsidR="00692E2E" w:rsidRPr="0097122C" w14:paraId="13050917" w14:textId="77777777" w:rsidTr="008C2E8A">
        <w:trPr>
          <w:trHeight w:val="510"/>
        </w:trPr>
        <w:tc>
          <w:tcPr>
            <w:tcW w:w="616" w:type="dxa"/>
            <w:noWrap/>
            <w:hideMark/>
          </w:tcPr>
          <w:p w14:paraId="7D212BD0" w14:textId="77777777" w:rsidR="00692E2E" w:rsidRPr="0097122C" w:rsidRDefault="00692E2E" w:rsidP="00690ACE">
            <w:pPr>
              <w:suppressAutoHyphens w:val="0"/>
              <w:rPr>
                <w:sz w:val="20"/>
                <w:szCs w:val="20"/>
              </w:rPr>
            </w:pPr>
            <w:r w:rsidRPr="0097122C">
              <w:rPr>
                <w:sz w:val="20"/>
                <w:szCs w:val="20"/>
              </w:rPr>
              <w:t>1267</w:t>
            </w:r>
          </w:p>
        </w:tc>
        <w:tc>
          <w:tcPr>
            <w:tcW w:w="3310" w:type="dxa"/>
            <w:gridSpan w:val="2"/>
            <w:hideMark/>
          </w:tcPr>
          <w:p w14:paraId="7C9AB316" w14:textId="77777777" w:rsidR="00692E2E" w:rsidRPr="0097122C" w:rsidRDefault="00692E2E" w:rsidP="00690ACE">
            <w:pPr>
              <w:suppressAutoHyphens w:val="0"/>
              <w:rPr>
                <w:sz w:val="20"/>
                <w:szCs w:val="20"/>
              </w:rPr>
            </w:pPr>
            <w:r w:rsidRPr="0097122C">
              <w:rPr>
                <w:sz w:val="20"/>
                <w:szCs w:val="20"/>
              </w:rPr>
              <w:t>Slodzes atvienošanas slēdzis 1-polu (32A)</w:t>
            </w:r>
          </w:p>
        </w:tc>
        <w:tc>
          <w:tcPr>
            <w:tcW w:w="1605" w:type="dxa"/>
            <w:noWrap/>
            <w:hideMark/>
          </w:tcPr>
          <w:p w14:paraId="55D53BD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0649F4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F3E9B1D" w14:textId="77777777" w:rsidR="00692E2E" w:rsidRPr="0097122C" w:rsidRDefault="00692E2E" w:rsidP="00690ACE">
            <w:pPr>
              <w:suppressAutoHyphens w:val="0"/>
              <w:rPr>
                <w:sz w:val="20"/>
                <w:szCs w:val="20"/>
              </w:rPr>
            </w:pPr>
          </w:p>
        </w:tc>
        <w:tc>
          <w:tcPr>
            <w:tcW w:w="567" w:type="dxa"/>
            <w:vMerge/>
            <w:hideMark/>
          </w:tcPr>
          <w:p w14:paraId="7FD1965A" w14:textId="77777777" w:rsidR="00692E2E" w:rsidRPr="0097122C" w:rsidRDefault="00692E2E" w:rsidP="00690ACE">
            <w:pPr>
              <w:suppressAutoHyphens w:val="0"/>
              <w:rPr>
                <w:sz w:val="20"/>
                <w:szCs w:val="20"/>
              </w:rPr>
            </w:pPr>
          </w:p>
        </w:tc>
        <w:tc>
          <w:tcPr>
            <w:tcW w:w="567" w:type="dxa"/>
            <w:vMerge/>
            <w:hideMark/>
          </w:tcPr>
          <w:p w14:paraId="2681ED56" w14:textId="77777777" w:rsidR="00692E2E" w:rsidRPr="0097122C" w:rsidRDefault="00692E2E" w:rsidP="00690ACE">
            <w:pPr>
              <w:suppressAutoHyphens w:val="0"/>
              <w:rPr>
                <w:sz w:val="20"/>
                <w:szCs w:val="20"/>
              </w:rPr>
            </w:pPr>
          </w:p>
        </w:tc>
        <w:tc>
          <w:tcPr>
            <w:tcW w:w="567" w:type="dxa"/>
            <w:vMerge/>
            <w:hideMark/>
          </w:tcPr>
          <w:p w14:paraId="617AD2C8" w14:textId="77777777" w:rsidR="00692E2E" w:rsidRPr="0097122C" w:rsidRDefault="00692E2E" w:rsidP="00690ACE">
            <w:pPr>
              <w:suppressAutoHyphens w:val="0"/>
              <w:rPr>
                <w:sz w:val="20"/>
                <w:szCs w:val="20"/>
              </w:rPr>
            </w:pPr>
          </w:p>
        </w:tc>
        <w:tc>
          <w:tcPr>
            <w:tcW w:w="567" w:type="dxa"/>
            <w:vMerge/>
            <w:hideMark/>
          </w:tcPr>
          <w:p w14:paraId="3FF53AFE" w14:textId="77777777" w:rsidR="00692E2E" w:rsidRPr="0097122C" w:rsidRDefault="00692E2E" w:rsidP="00690ACE">
            <w:pPr>
              <w:suppressAutoHyphens w:val="0"/>
              <w:rPr>
                <w:sz w:val="20"/>
                <w:szCs w:val="20"/>
              </w:rPr>
            </w:pPr>
          </w:p>
        </w:tc>
        <w:tc>
          <w:tcPr>
            <w:tcW w:w="567" w:type="dxa"/>
            <w:vMerge/>
            <w:hideMark/>
          </w:tcPr>
          <w:p w14:paraId="3DE4F12C" w14:textId="77777777" w:rsidR="00692E2E" w:rsidRPr="0097122C" w:rsidRDefault="00692E2E" w:rsidP="00690ACE">
            <w:pPr>
              <w:suppressAutoHyphens w:val="0"/>
              <w:rPr>
                <w:sz w:val="20"/>
                <w:szCs w:val="20"/>
              </w:rPr>
            </w:pPr>
          </w:p>
        </w:tc>
      </w:tr>
      <w:tr w:rsidR="00692E2E" w:rsidRPr="0097122C" w14:paraId="44C53584" w14:textId="77777777" w:rsidTr="008C2E8A">
        <w:trPr>
          <w:trHeight w:val="510"/>
        </w:trPr>
        <w:tc>
          <w:tcPr>
            <w:tcW w:w="616" w:type="dxa"/>
            <w:noWrap/>
            <w:hideMark/>
          </w:tcPr>
          <w:p w14:paraId="433A849B" w14:textId="77777777" w:rsidR="00692E2E" w:rsidRPr="0097122C" w:rsidRDefault="00692E2E" w:rsidP="00690ACE">
            <w:pPr>
              <w:suppressAutoHyphens w:val="0"/>
              <w:rPr>
                <w:sz w:val="20"/>
                <w:szCs w:val="20"/>
              </w:rPr>
            </w:pPr>
            <w:r w:rsidRPr="0097122C">
              <w:rPr>
                <w:sz w:val="20"/>
                <w:szCs w:val="20"/>
              </w:rPr>
              <w:t>1268</w:t>
            </w:r>
          </w:p>
        </w:tc>
        <w:tc>
          <w:tcPr>
            <w:tcW w:w="3310" w:type="dxa"/>
            <w:gridSpan w:val="2"/>
            <w:hideMark/>
          </w:tcPr>
          <w:p w14:paraId="36FE1290" w14:textId="77777777" w:rsidR="00692E2E" w:rsidRPr="0097122C" w:rsidRDefault="00692E2E" w:rsidP="00690ACE">
            <w:pPr>
              <w:suppressAutoHyphens w:val="0"/>
              <w:rPr>
                <w:sz w:val="20"/>
                <w:szCs w:val="20"/>
              </w:rPr>
            </w:pPr>
            <w:r w:rsidRPr="0097122C">
              <w:rPr>
                <w:sz w:val="20"/>
                <w:szCs w:val="20"/>
              </w:rPr>
              <w:t>Slodzes atvienošanas slēdzis 1-polu (40A)</w:t>
            </w:r>
          </w:p>
        </w:tc>
        <w:tc>
          <w:tcPr>
            <w:tcW w:w="1605" w:type="dxa"/>
            <w:noWrap/>
            <w:hideMark/>
          </w:tcPr>
          <w:p w14:paraId="4C1AF98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1E27F8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942A087" w14:textId="77777777" w:rsidR="00692E2E" w:rsidRPr="0097122C" w:rsidRDefault="00692E2E" w:rsidP="00690ACE">
            <w:pPr>
              <w:suppressAutoHyphens w:val="0"/>
              <w:rPr>
                <w:sz w:val="20"/>
                <w:szCs w:val="20"/>
              </w:rPr>
            </w:pPr>
          </w:p>
        </w:tc>
        <w:tc>
          <w:tcPr>
            <w:tcW w:w="567" w:type="dxa"/>
            <w:vMerge/>
            <w:hideMark/>
          </w:tcPr>
          <w:p w14:paraId="7C153002" w14:textId="77777777" w:rsidR="00692E2E" w:rsidRPr="0097122C" w:rsidRDefault="00692E2E" w:rsidP="00690ACE">
            <w:pPr>
              <w:suppressAutoHyphens w:val="0"/>
              <w:rPr>
                <w:sz w:val="20"/>
                <w:szCs w:val="20"/>
              </w:rPr>
            </w:pPr>
          </w:p>
        </w:tc>
        <w:tc>
          <w:tcPr>
            <w:tcW w:w="567" w:type="dxa"/>
            <w:vMerge/>
            <w:hideMark/>
          </w:tcPr>
          <w:p w14:paraId="53DFBC2E" w14:textId="77777777" w:rsidR="00692E2E" w:rsidRPr="0097122C" w:rsidRDefault="00692E2E" w:rsidP="00690ACE">
            <w:pPr>
              <w:suppressAutoHyphens w:val="0"/>
              <w:rPr>
                <w:sz w:val="20"/>
                <w:szCs w:val="20"/>
              </w:rPr>
            </w:pPr>
          </w:p>
        </w:tc>
        <w:tc>
          <w:tcPr>
            <w:tcW w:w="567" w:type="dxa"/>
            <w:vMerge/>
            <w:hideMark/>
          </w:tcPr>
          <w:p w14:paraId="49430980" w14:textId="77777777" w:rsidR="00692E2E" w:rsidRPr="0097122C" w:rsidRDefault="00692E2E" w:rsidP="00690ACE">
            <w:pPr>
              <w:suppressAutoHyphens w:val="0"/>
              <w:rPr>
                <w:sz w:val="20"/>
                <w:szCs w:val="20"/>
              </w:rPr>
            </w:pPr>
          </w:p>
        </w:tc>
        <w:tc>
          <w:tcPr>
            <w:tcW w:w="567" w:type="dxa"/>
            <w:vMerge/>
            <w:hideMark/>
          </w:tcPr>
          <w:p w14:paraId="2BD056B5" w14:textId="77777777" w:rsidR="00692E2E" w:rsidRPr="0097122C" w:rsidRDefault="00692E2E" w:rsidP="00690ACE">
            <w:pPr>
              <w:suppressAutoHyphens w:val="0"/>
              <w:rPr>
                <w:sz w:val="20"/>
                <w:szCs w:val="20"/>
              </w:rPr>
            </w:pPr>
          </w:p>
        </w:tc>
        <w:tc>
          <w:tcPr>
            <w:tcW w:w="567" w:type="dxa"/>
            <w:vMerge/>
            <w:hideMark/>
          </w:tcPr>
          <w:p w14:paraId="729B241C" w14:textId="77777777" w:rsidR="00692E2E" w:rsidRPr="0097122C" w:rsidRDefault="00692E2E" w:rsidP="00690ACE">
            <w:pPr>
              <w:suppressAutoHyphens w:val="0"/>
              <w:rPr>
                <w:sz w:val="20"/>
                <w:szCs w:val="20"/>
              </w:rPr>
            </w:pPr>
          </w:p>
        </w:tc>
      </w:tr>
      <w:tr w:rsidR="00692E2E" w:rsidRPr="0097122C" w14:paraId="57940F89" w14:textId="77777777" w:rsidTr="008C2E8A">
        <w:trPr>
          <w:trHeight w:val="510"/>
        </w:trPr>
        <w:tc>
          <w:tcPr>
            <w:tcW w:w="616" w:type="dxa"/>
            <w:noWrap/>
            <w:hideMark/>
          </w:tcPr>
          <w:p w14:paraId="5CA2DFCB" w14:textId="77777777" w:rsidR="00692E2E" w:rsidRPr="0097122C" w:rsidRDefault="00692E2E" w:rsidP="00690ACE">
            <w:pPr>
              <w:suppressAutoHyphens w:val="0"/>
              <w:rPr>
                <w:sz w:val="20"/>
                <w:szCs w:val="20"/>
              </w:rPr>
            </w:pPr>
            <w:r w:rsidRPr="0097122C">
              <w:rPr>
                <w:sz w:val="20"/>
                <w:szCs w:val="20"/>
              </w:rPr>
              <w:t>1269</w:t>
            </w:r>
          </w:p>
        </w:tc>
        <w:tc>
          <w:tcPr>
            <w:tcW w:w="3310" w:type="dxa"/>
            <w:gridSpan w:val="2"/>
            <w:hideMark/>
          </w:tcPr>
          <w:p w14:paraId="6F705C97" w14:textId="77777777" w:rsidR="00692E2E" w:rsidRPr="0097122C" w:rsidRDefault="00692E2E" w:rsidP="00690ACE">
            <w:pPr>
              <w:suppressAutoHyphens w:val="0"/>
              <w:rPr>
                <w:sz w:val="20"/>
                <w:szCs w:val="20"/>
              </w:rPr>
            </w:pPr>
            <w:r w:rsidRPr="0097122C">
              <w:rPr>
                <w:sz w:val="20"/>
                <w:szCs w:val="20"/>
              </w:rPr>
              <w:t>Slodzes atvienošanas slēdzis 3-polu (20A)</w:t>
            </w:r>
          </w:p>
        </w:tc>
        <w:tc>
          <w:tcPr>
            <w:tcW w:w="1605" w:type="dxa"/>
            <w:noWrap/>
            <w:hideMark/>
          </w:tcPr>
          <w:p w14:paraId="449CF1A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3EEB98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8505C8B" w14:textId="77777777" w:rsidR="00692E2E" w:rsidRPr="0097122C" w:rsidRDefault="00692E2E" w:rsidP="00690ACE">
            <w:pPr>
              <w:suppressAutoHyphens w:val="0"/>
              <w:rPr>
                <w:sz w:val="20"/>
                <w:szCs w:val="20"/>
              </w:rPr>
            </w:pPr>
          </w:p>
        </w:tc>
        <w:tc>
          <w:tcPr>
            <w:tcW w:w="567" w:type="dxa"/>
            <w:vMerge/>
            <w:hideMark/>
          </w:tcPr>
          <w:p w14:paraId="0DFAF493" w14:textId="77777777" w:rsidR="00692E2E" w:rsidRPr="0097122C" w:rsidRDefault="00692E2E" w:rsidP="00690ACE">
            <w:pPr>
              <w:suppressAutoHyphens w:val="0"/>
              <w:rPr>
                <w:sz w:val="20"/>
                <w:szCs w:val="20"/>
              </w:rPr>
            </w:pPr>
          </w:p>
        </w:tc>
        <w:tc>
          <w:tcPr>
            <w:tcW w:w="567" w:type="dxa"/>
            <w:vMerge/>
            <w:hideMark/>
          </w:tcPr>
          <w:p w14:paraId="6F856817" w14:textId="77777777" w:rsidR="00692E2E" w:rsidRPr="0097122C" w:rsidRDefault="00692E2E" w:rsidP="00690ACE">
            <w:pPr>
              <w:suppressAutoHyphens w:val="0"/>
              <w:rPr>
                <w:sz w:val="20"/>
                <w:szCs w:val="20"/>
              </w:rPr>
            </w:pPr>
          </w:p>
        </w:tc>
        <w:tc>
          <w:tcPr>
            <w:tcW w:w="567" w:type="dxa"/>
            <w:vMerge/>
            <w:hideMark/>
          </w:tcPr>
          <w:p w14:paraId="6BF73F80" w14:textId="77777777" w:rsidR="00692E2E" w:rsidRPr="0097122C" w:rsidRDefault="00692E2E" w:rsidP="00690ACE">
            <w:pPr>
              <w:suppressAutoHyphens w:val="0"/>
              <w:rPr>
                <w:sz w:val="20"/>
                <w:szCs w:val="20"/>
              </w:rPr>
            </w:pPr>
          </w:p>
        </w:tc>
        <w:tc>
          <w:tcPr>
            <w:tcW w:w="567" w:type="dxa"/>
            <w:vMerge/>
            <w:hideMark/>
          </w:tcPr>
          <w:p w14:paraId="074C092A" w14:textId="77777777" w:rsidR="00692E2E" w:rsidRPr="0097122C" w:rsidRDefault="00692E2E" w:rsidP="00690ACE">
            <w:pPr>
              <w:suppressAutoHyphens w:val="0"/>
              <w:rPr>
                <w:sz w:val="20"/>
                <w:szCs w:val="20"/>
              </w:rPr>
            </w:pPr>
          </w:p>
        </w:tc>
        <w:tc>
          <w:tcPr>
            <w:tcW w:w="567" w:type="dxa"/>
            <w:vMerge/>
            <w:hideMark/>
          </w:tcPr>
          <w:p w14:paraId="0B0846E2" w14:textId="77777777" w:rsidR="00692E2E" w:rsidRPr="0097122C" w:rsidRDefault="00692E2E" w:rsidP="00690ACE">
            <w:pPr>
              <w:suppressAutoHyphens w:val="0"/>
              <w:rPr>
                <w:sz w:val="20"/>
                <w:szCs w:val="20"/>
              </w:rPr>
            </w:pPr>
          </w:p>
        </w:tc>
      </w:tr>
      <w:tr w:rsidR="00692E2E" w:rsidRPr="0097122C" w14:paraId="1A3D6502" w14:textId="77777777" w:rsidTr="008C2E8A">
        <w:trPr>
          <w:trHeight w:val="510"/>
        </w:trPr>
        <w:tc>
          <w:tcPr>
            <w:tcW w:w="616" w:type="dxa"/>
            <w:noWrap/>
            <w:hideMark/>
          </w:tcPr>
          <w:p w14:paraId="6624E6E4" w14:textId="77777777" w:rsidR="00692E2E" w:rsidRPr="0097122C" w:rsidRDefault="00692E2E" w:rsidP="00690ACE">
            <w:pPr>
              <w:suppressAutoHyphens w:val="0"/>
              <w:rPr>
                <w:sz w:val="20"/>
                <w:szCs w:val="20"/>
              </w:rPr>
            </w:pPr>
            <w:r w:rsidRPr="0097122C">
              <w:rPr>
                <w:sz w:val="20"/>
                <w:szCs w:val="20"/>
              </w:rPr>
              <w:t>1270</w:t>
            </w:r>
          </w:p>
        </w:tc>
        <w:tc>
          <w:tcPr>
            <w:tcW w:w="3310" w:type="dxa"/>
            <w:gridSpan w:val="2"/>
            <w:hideMark/>
          </w:tcPr>
          <w:p w14:paraId="30BA96CA" w14:textId="77777777" w:rsidR="00692E2E" w:rsidRPr="0097122C" w:rsidRDefault="00692E2E" w:rsidP="00690ACE">
            <w:pPr>
              <w:suppressAutoHyphens w:val="0"/>
              <w:rPr>
                <w:sz w:val="20"/>
                <w:szCs w:val="20"/>
              </w:rPr>
            </w:pPr>
            <w:r w:rsidRPr="0097122C">
              <w:rPr>
                <w:sz w:val="20"/>
                <w:szCs w:val="20"/>
              </w:rPr>
              <w:t>Slodzes atvienošanas slēdzis 3-polu (32A)</w:t>
            </w:r>
          </w:p>
        </w:tc>
        <w:tc>
          <w:tcPr>
            <w:tcW w:w="1605" w:type="dxa"/>
            <w:noWrap/>
            <w:hideMark/>
          </w:tcPr>
          <w:p w14:paraId="013794A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C4FB41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8BDEC18" w14:textId="77777777" w:rsidR="00692E2E" w:rsidRPr="0097122C" w:rsidRDefault="00692E2E" w:rsidP="00690ACE">
            <w:pPr>
              <w:suppressAutoHyphens w:val="0"/>
              <w:rPr>
                <w:sz w:val="20"/>
                <w:szCs w:val="20"/>
              </w:rPr>
            </w:pPr>
          </w:p>
        </w:tc>
        <w:tc>
          <w:tcPr>
            <w:tcW w:w="567" w:type="dxa"/>
            <w:vMerge/>
            <w:hideMark/>
          </w:tcPr>
          <w:p w14:paraId="19172A11" w14:textId="77777777" w:rsidR="00692E2E" w:rsidRPr="0097122C" w:rsidRDefault="00692E2E" w:rsidP="00690ACE">
            <w:pPr>
              <w:suppressAutoHyphens w:val="0"/>
              <w:rPr>
                <w:sz w:val="20"/>
                <w:szCs w:val="20"/>
              </w:rPr>
            </w:pPr>
          </w:p>
        </w:tc>
        <w:tc>
          <w:tcPr>
            <w:tcW w:w="567" w:type="dxa"/>
            <w:vMerge/>
            <w:hideMark/>
          </w:tcPr>
          <w:p w14:paraId="28B57D62" w14:textId="77777777" w:rsidR="00692E2E" w:rsidRPr="0097122C" w:rsidRDefault="00692E2E" w:rsidP="00690ACE">
            <w:pPr>
              <w:suppressAutoHyphens w:val="0"/>
              <w:rPr>
                <w:sz w:val="20"/>
                <w:szCs w:val="20"/>
              </w:rPr>
            </w:pPr>
          </w:p>
        </w:tc>
        <w:tc>
          <w:tcPr>
            <w:tcW w:w="567" w:type="dxa"/>
            <w:vMerge/>
            <w:hideMark/>
          </w:tcPr>
          <w:p w14:paraId="5597DCB6" w14:textId="77777777" w:rsidR="00692E2E" w:rsidRPr="0097122C" w:rsidRDefault="00692E2E" w:rsidP="00690ACE">
            <w:pPr>
              <w:suppressAutoHyphens w:val="0"/>
              <w:rPr>
                <w:sz w:val="20"/>
                <w:szCs w:val="20"/>
              </w:rPr>
            </w:pPr>
          </w:p>
        </w:tc>
        <w:tc>
          <w:tcPr>
            <w:tcW w:w="567" w:type="dxa"/>
            <w:vMerge/>
            <w:hideMark/>
          </w:tcPr>
          <w:p w14:paraId="3DFB103A" w14:textId="77777777" w:rsidR="00692E2E" w:rsidRPr="0097122C" w:rsidRDefault="00692E2E" w:rsidP="00690ACE">
            <w:pPr>
              <w:suppressAutoHyphens w:val="0"/>
              <w:rPr>
                <w:sz w:val="20"/>
                <w:szCs w:val="20"/>
              </w:rPr>
            </w:pPr>
          </w:p>
        </w:tc>
        <w:tc>
          <w:tcPr>
            <w:tcW w:w="567" w:type="dxa"/>
            <w:vMerge/>
            <w:hideMark/>
          </w:tcPr>
          <w:p w14:paraId="63AA604D" w14:textId="77777777" w:rsidR="00692E2E" w:rsidRPr="0097122C" w:rsidRDefault="00692E2E" w:rsidP="00690ACE">
            <w:pPr>
              <w:suppressAutoHyphens w:val="0"/>
              <w:rPr>
                <w:sz w:val="20"/>
                <w:szCs w:val="20"/>
              </w:rPr>
            </w:pPr>
          </w:p>
        </w:tc>
      </w:tr>
      <w:tr w:rsidR="00692E2E" w:rsidRPr="0097122C" w14:paraId="3F77D82B" w14:textId="77777777" w:rsidTr="008C2E8A">
        <w:trPr>
          <w:trHeight w:val="510"/>
        </w:trPr>
        <w:tc>
          <w:tcPr>
            <w:tcW w:w="616" w:type="dxa"/>
            <w:noWrap/>
            <w:hideMark/>
          </w:tcPr>
          <w:p w14:paraId="4058BAF1" w14:textId="77777777" w:rsidR="00692E2E" w:rsidRPr="0097122C" w:rsidRDefault="00692E2E" w:rsidP="00690ACE">
            <w:pPr>
              <w:suppressAutoHyphens w:val="0"/>
              <w:rPr>
                <w:sz w:val="20"/>
                <w:szCs w:val="20"/>
              </w:rPr>
            </w:pPr>
            <w:r w:rsidRPr="0097122C">
              <w:rPr>
                <w:sz w:val="20"/>
                <w:szCs w:val="20"/>
              </w:rPr>
              <w:t>1271</w:t>
            </w:r>
          </w:p>
        </w:tc>
        <w:tc>
          <w:tcPr>
            <w:tcW w:w="3310" w:type="dxa"/>
            <w:gridSpan w:val="2"/>
            <w:hideMark/>
          </w:tcPr>
          <w:p w14:paraId="270898C0" w14:textId="77777777" w:rsidR="00692E2E" w:rsidRPr="0097122C" w:rsidRDefault="00692E2E" w:rsidP="00690ACE">
            <w:pPr>
              <w:suppressAutoHyphens w:val="0"/>
              <w:rPr>
                <w:sz w:val="20"/>
                <w:szCs w:val="20"/>
              </w:rPr>
            </w:pPr>
            <w:r w:rsidRPr="0097122C">
              <w:rPr>
                <w:sz w:val="20"/>
                <w:szCs w:val="20"/>
              </w:rPr>
              <w:t>Slodzes atvienošanas slēdzis 3-polu (40A)</w:t>
            </w:r>
          </w:p>
        </w:tc>
        <w:tc>
          <w:tcPr>
            <w:tcW w:w="1605" w:type="dxa"/>
            <w:noWrap/>
            <w:hideMark/>
          </w:tcPr>
          <w:p w14:paraId="0FD8D87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CF60BF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636441F" w14:textId="77777777" w:rsidR="00692E2E" w:rsidRPr="0097122C" w:rsidRDefault="00692E2E" w:rsidP="00690ACE">
            <w:pPr>
              <w:suppressAutoHyphens w:val="0"/>
              <w:rPr>
                <w:sz w:val="20"/>
                <w:szCs w:val="20"/>
              </w:rPr>
            </w:pPr>
          </w:p>
        </w:tc>
        <w:tc>
          <w:tcPr>
            <w:tcW w:w="567" w:type="dxa"/>
            <w:vMerge/>
            <w:hideMark/>
          </w:tcPr>
          <w:p w14:paraId="7AE02BFB" w14:textId="77777777" w:rsidR="00692E2E" w:rsidRPr="0097122C" w:rsidRDefault="00692E2E" w:rsidP="00690ACE">
            <w:pPr>
              <w:suppressAutoHyphens w:val="0"/>
              <w:rPr>
                <w:sz w:val="20"/>
                <w:szCs w:val="20"/>
              </w:rPr>
            </w:pPr>
          </w:p>
        </w:tc>
        <w:tc>
          <w:tcPr>
            <w:tcW w:w="567" w:type="dxa"/>
            <w:vMerge/>
            <w:hideMark/>
          </w:tcPr>
          <w:p w14:paraId="05042A68" w14:textId="77777777" w:rsidR="00692E2E" w:rsidRPr="0097122C" w:rsidRDefault="00692E2E" w:rsidP="00690ACE">
            <w:pPr>
              <w:suppressAutoHyphens w:val="0"/>
              <w:rPr>
                <w:sz w:val="20"/>
                <w:szCs w:val="20"/>
              </w:rPr>
            </w:pPr>
          </w:p>
        </w:tc>
        <w:tc>
          <w:tcPr>
            <w:tcW w:w="567" w:type="dxa"/>
            <w:vMerge/>
            <w:hideMark/>
          </w:tcPr>
          <w:p w14:paraId="0BDB92C1" w14:textId="77777777" w:rsidR="00692E2E" w:rsidRPr="0097122C" w:rsidRDefault="00692E2E" w:rsidP="00690ACE">
            <w:pPr>
              <w:suppressAutoHyphens w:val="0"/>
              <w:rPr>
                <w:sz w:val="20"/>
                <w:szCs w:val="20"/>
              </w:rPr>
            </w:pPr>
          </w:p>
        </w:tc>
        <w:tc>
          <w:tcPr>
            <w:tcW w:w="567" w:type="dxa"/>
            <w:vMerge/>
            <w:hideMark/>
          </w:tcPr>
          <w:p w14:paraId="0199A7B8" w14:textId="77777777" w:rsidR="00692E2E" w:rsidRPr="0097122C" w:rsidRDefault="00692E2E" w:rsidP="00690ACE">
            <w:pPr>
              <w:suppressAutoHyphens w:val="0"/>
              <w:rPr>
                <w:sz w:val="20"/>
                <w:szCs w:val="20"/>
              </w:rPr>
            </w:pPr>
          </w:p>
        </w:tc>
        <w:tc>
          <w:tcPr>
            <w:tcW w:w="567" w:type="dxa"/>
            <w:vMerge/>
            <w:hideMark/>
          </w:tcPr>
          <w:p w14:paraId="7EC3FAC2" w14:textId="77777777" w:rsidR="00692E2E" w:rsidRPr="0097122C" w:rsidRDefault="00692E2E" w:rsidP="00690ACE">
            <w:pPr>
              <w:suppressAutoHyphens w:val="0"/>
              <w:rPr>
                <w:sz w:val="20"/>
                <w:szCs w:val="20"/>
              </w:rPr>
            </w:pPr>
          </w:p>
        </w:tc>
      </w:tr>
      <w:tr w:rsidR="00692E2E" w:rsidRPr="0097122C" w14:paraId="2743A5E6" w14:textId="77777777" w:rsidTr="008C2E8A">
        <w:trPr>
          <w:trHeight w:val="510"/>
        </w:trPr>
        <w:tc>
          <w:tcPr>
            <w:tcW w:w="616" w:type="dxa"/>
            <w:noWrap/>
            <w:hideMark/>
          </w:tcPr>
          <w:p w14:paraId="73ACBA04" w14:textId="77777777" w:rsidR="00692E2E" w:rsidRPr="0097122C" w:rsidRDefault="00692E2E" w:rsidP="00690ACE">
            <w:pPr>
              <w:suppressAutoHyphens w:val="0"/>
              <w:rPr>
                <w:sz w:val="20"/>
                <w:szCs w:val="20"/>
              </w:rPr>
            </w:pPr>
            <w:r w:rsidRPr="0097122C">
              <w:rPr>
                <w:sz w:val="20"/>
                <w:szCs w:val="20"/>
              </w:rPr>
              <w:t>1272</w:t>
            </w:r>
          </w:p>
        </w:tc>
        <w:tc>
          <w:tcPr>
            <w:tcW w:w="3310" w:type="dxa"/>
            <w:gridSpan w:val="2"/>
            <w:hideMark/>
          </w:tcPr>
          <w:p w14:paraId="446927D6" w14:textId="77777777" w:rsidR="00692E2E" w:rsidRPr="0097122C" w:rsidRDefault="00692E2E" w:rsidP="00690ACE">
            <w:pPr>
              <w:suppressAutoHyphens w:val="0"/>
              <w:rPr>
                <w:sz w:val="20"/>
                <w:szCs w:val="20"/>
              </w:rPr>
            </w:pPr>
            <w:r w:rsidRPr="0097122C">
              <w:rPr>
                <w:sz w:val="20"/>
                <w:szCs w:val="20"/>
              </w:rPr>
              <w:t>Slodzes atvienošanas slēdzis 3-polu (63A)</w:t>
            </w:r>
          </w:p>
        </w:tc>
        <w:tc>
          <w:tcPr>
            <w:tcW w:w="1605" w:type="dxa"/>
            <w:noWrap/>
            <w:hideMark/>
          </w:tcPr>
          <w:p w14:paraId="112A044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3F3C35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99A5B8B" w14:textId="77777777" w:rsidR="00692E2E" w:rsidRPr="0097122C" w:rsidRDefault="00692E2E" w:rsidP="00690ACE">
            <w:pPr>
              <w:suppressAutoHyphens w:val="0"/>
              <w:rPr>
                <w:sz w:val="20"/>
                <w:szCs w:val="20"/>
              </w:rPr>
            </w:pPr>
          </w:p>
        </w:tc>
        <w:tc>
          <w:tcPr>
            <w:tcW w:w="567" w:type="dxa"/>
            <w:vMerge/>
            <w:hideMark/>
          </w:tcPr>
          <w:p w14:paraId="01B6A30A" w14:textId="77777777" w:rsidR="00692E2E" w:rsidRPr="0097122C" w:rsidRDefault="00692E2E" w:rsidP="00690ACE">
            <w:pPr>
              <w:suppressAutoHyphens w:val="0"/>
              <w:rPr>
                <w:sz w:val="20"/>
                <w:szCs w:val="20"/>
              </w:rPr>
            </w:pPr>
          </w:p>
        </w:tc>
        <w:tc>
          <w:tcPr>
            <w:tcW w:w="567" w:type="dxa"/>
            <w:vMerge/>
            <w:hideMark/>
          </w:tcPr>
          <w:p w14:paraId="56996B4E" w14:textId="77777777" w:rsidR="00692E2E" w:rsidRPr="0097122C" w:rsidRDefault="00692E2E" w:rsidP="00690ACE">
            <w:pPr>
              <w:suppressAutoHyphens w:val="0"/>
              <w:rPr>
                <w:sz w:val="20"/>
                <w:szCs w:val="20"/>
              </w:rPr>
            </w:pPr>
          </w:p>
        </w:tc>
        <w:tc>
          <w:tcPr>
            <w:tcW w:w="567" w:type="dxa"/>
            <w:vMerge/>
            <w:hideMark/>
          </w:tcPr>
          <w:p w14:paraId="56B683C7" w14:textId="77777777" w:rsidR="00692E2E" w:rsidRPr="0097122C" w:rsidRDefault="00692E2E" w:rsidP="00690ACE">
            <w:pPr>
              <w:suppressAutoHyphens w:val="0"/>
              <w:rPr>
                <w:sz w:val="20"/>
                <w:szCs w:val="20"/>
              </w:rPr>
            </w:pPr>
          </w:p>
        </w:tc>
        <w:tc>
          <w:tcPr>
            <w:tcW w:w="567" w:type="dxa"/>
            <w:vMerge/>
            <w:hideMark/>
          </w:tcPr>
          <w:p w14:paraId="32EA3E1D" w14:textId="77777777" w:rsidR="00692E2E" w:rsidRPr="0097122C" w:rsidRDefault="00692E2E" w:rsidP="00690ACE">
            <w:pPr>
              <w:suppressAutoHyphens w:val="0"/>
              <w:rPr>
                <w:sz w:val="20"/>
                <w:szCs w:val="20"/>
              </w:rPr>
            </w:pPr>
          </w:p>
        </w:tc>
        <w:tc>
          <w:tcPr>
            <w:tcW w:w="567" w:type="dxa"/>
            <w:vMerge/>
            <w:hideMark/>
          </w:tcPr>
          <w:p w14:paraId="5F5DA9B0" w14:textId="77777777" w:rsidR="00692E2E" w:rsidRPr="0097122C" w:rsidRDefault="00692E2E" w:rsidP="00690ACE">
            <w:pPr>
              <w:suppressAutoHyphens w:val="0"/>
              <w:rPr>
                <w:sz w:val="20"/>
                <w:szCs w:val="20"/>
              </w:rPr>
            </w:pPr>
          </w:p>
        </w:tc>
      </w:tr>
      <w:tr w:rsidR="00692E2E" w:rsidRPr="0097122C" w14:paraId="1DB40841" w14:textId="77777777" w:rsidTr="008C2E8A">
        <w:trPr>
          <w:trHeight w:val="255"/>
        </w:trPr>
        <w:tc>
          <w:tcPr>
            <w:tcW w:w="616" w:type="dxa"/>
            <w:noWrap/>
            <w:hideMark/>
          </w:tcPr>
          <w:p w14:paraId="69401DAD" w14:textId="77777777" w:rsidR="00692E2E" w:rsidRPr="0097122C" w:rsidRDefault="00692E2E" w:rsidP="00690ACE">
            <w:pPr>
              <w:suppressAutoHyphens w:val="0"/>
              <w:rPr>
                <w:sz w:val="20"/>
                <w:szCs w:val="20"/>
              </w:rPr>
            </w:pPr>
            <w:r w:rsidRPr="0097122C">
              <w:rPr>
                <w:sz w:val="20"/>
                <w:szCs w:val="20"/>
              </w:rPr>
              <w:t>1273</w:t>
            </w:r>
          </w:p>
        </w:tc>
        <w:tc>
          <w:tcPr>
            <w:tcW w:w="3310" w:type="dxa"/>
            <w:gridSpan w:val="2"/>
            <w:hideMark/>
          </w:tcPr>
          <w:p w14:paraId="5BBF6DBB" w14:textId="77777777" w:rsidR="00692E2E" w:rsidRPr="0097122C" w:rsidRDefault="00692E2E" w:rsidP="00690ACE">
            <w:pPr>
              <w:suppressAutoHyphens w:val="0"/>
              <w:rPr>
                <w:sz w:val="20"/>
                <w:szCs w:val="20"/>
              </w:rPr>
            </w:pPr>
            <w:r w:rsidRPr="0097122C">
              <w:rPr>
                <w:sz w:val="20"/>
                <w:szCs w:val="20"/>
              </w:rPr>
              <w:t>DIN kontaktligzda ar zemējumu (16A)</w:t>
            </w:r>
          </w:p>
        </w:tc>
        <w:tc>
          <w:tcPr>
            <w:tcW w:w="1605" w:type="dxa"/>
            <w:noWrap/>
            <w:hideMark/>
          </w:tcPr>
          <w:p w14:paraId="59E190C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D7AEC3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FC4EB59" w14:textId="77777777" w:rsidR="00692E2E" w:rsidRPr="0097122C" w:rsidRDefault="00692E2E" w:rsidP="00690ACE">
            <w:pPr>
              <w:suppressAutoHyphens w:val="0"/>
              <w:rPr>
                <w:sz w:val="20"/>
                <w:szCs w:val="20"/>
              </w:rPr>
            </w:pPr>
          </w:p>
        </w:tc>
        <w:tc>
          <w:tcPr>
            <w:tcW w:w="567" w:type="dxa"/>
            <w:vMerge/>
            <w:hideMark/>
          </w:tcPr>
          <w:p w14:paraId="3085885B" w14:textId="77777777" w:rsidR="00692E2E" w:rsidRPr="0097122C" w:rsidRDefault="00692E2E" w:rsidP="00690ACE">
            <w:pPr>
              <w:suppressAutoHyphens w:val="0"/>
              <w:rPr>
                <w:sz w:val="20"/>
                <w:szCs w:val="20"/>
              </w:rPr>
            </w:pPr>
          </w:p>
        </w:tc>
        <w:tc>
          <w:tcPr>
            <w:tcW w:w="567" w:type="dxa"/>
            <w:vMerge/>
            <w:hideMark/>
          </w:tcPr>
          <w:p w14:paraId="0DCCC86E" w14:textId="77777777" w:rsidR="00692E2E" w:rsidRPr="0097122C" w:rsidRDefault="00692E2E" w:rsidP="00690ACE">
            <w:pPr>
              <w:suppressAutoHyphens w:val="0"/>
              <w:rPr>
                <w:sz w:val="20"/>
                <w:szCs w:val="20"/>
              </w:rPr>
            </w:pPr>
          </w:p>
        </w:tc>
        <w:tc>
          <w:tcPr>
            <w:tcW w:w="567" w:type="dxa"/>
            <w:vMerge/>
            <w:hideMark/>
          </w:tcPr>
          <w:p w14:paraId="0431CE60" w14:textId="77777777" w:rsidR="00692E2E" w:rsidRPr="0097122C" w:rsidRDefault="00692E2E" w:rsidP="00690ACE">
            <w:pPr>
              <w:suppressAutoHyphens w:val="0"/>
              <w:rPr>
                <w:sz w:val="20"/>
                <w:szCs w:val="20"/>
              </w:rPr>
            </w:pPr>
          </w:p>
        </w:tc>
        <w:tc>
          <w:tcPr>
            <w:tcW w:w="567" w:type="dxa"/>
            <w:vMerge/>
            <w:hideMark/>
          </w:tcPr>
          <w:p w14:paraId="05C6E503" w14:textId="77777777" w:rsidR="00692E2E" w:rsidRPr="0097122C" w:rsidRDefault="00692E2E" w:rsidP="00690ACE">
            <w:pPr>
              <w:suppressAutoHyphens w:val="0"/>
              <w:rPr>
                <w:sz w:val="20"/>
                <w:szCs w:val="20"/>
              </w:rPr>
            </w:pPr>
          </w:p>
        </w:tc>
        <w:tc>
          <w:tcPr>
            <w:tcW w:w="567" w:type="dxa"/>
            <w:vMerge/>
            <w:hideMark/>
          </w:tcPr>
          <w:p w14:paraId="3A4C570B" w14:textId="77777777" w:rsidR="00692E2E" w:rsidRPr="0097122C" w:rsidRDefault="00692E2E" w:rsidP="00690ACE">
            <w:pPr>
              <w:suppressAutoHyphens w:val="0"/>
              <w:rPr>
                <w:sz w:val="20"/>
                <w:szCs w:val="20"/>
              </w:rPr>
            </w:pPr>
          </w:p>
        </w:tc>
      </w:tr>
      <w:tr w:rsidR="00692E2E" w:rsidRPr="0097122C" w14:paraId="5CFA6F99" w14:textId="77777777" w:rsidTr="008C2E8A">
        <w:trPr>
          <w:trHeight w:val="255"/>
        </w:trPr>
        <w:tc>
          <w:tcPr>
            <w:tcW w:w="616" w:type="dxa"/>
            <w:noWrap/>
            <w:hideMark/>
          </w:tcPr>
          <w:p w14:paraId="1EAD757D" w14:textId="77777777" w:rsidR="00692E2E" w:rsidRPr="0097122C" w:rsidRDefault="00692E2E" w:rsidP="00690ACE">
            <w:pPr>
              <w:suppressAutoHyphens w:val="0"/>
              <w:rPr>
                <w:sz w:val="20"/>
                <w:szCs w:val="20"/>
              </w:rPr>
            </w:pPr>
            <w:r w:rsidRPr="0097122C">
              <w:rPr>
                <w:sz w:val="20"/>
                <w:szCs w:val="20"/>
              </w:rPr>
              <w:t>1274</w:t>
            </w:r>
          </w:p>
        </w:tc>
        <w:tc>
          <w:tcPr>
            <w:tcW w:w="3310" w:type="dxa"/>
            <w:gridSpan w:val="2"/>
            <w:hideMark/>
          </w:tcPr>
          <w:p w14:paraId="7F810802" w14:textId="77777777" w:rsidR="00692E2E" w:rsidRPr="0097122C" w:rsidRDefault="00692E2E" w:rsidP="00690ACE">
            <w:pPr>
              <w:suppressAutoHyphens w:val="0"/>
              <w:rPr>
                <w:sz w:val="20"/>
                <w:szCs w:val="20"/>
              </w:rPr>
            </w:pPr>
            <w:r w:rsidRPr="0097122C">
              <w:rPr>
                <w:sz w:val="20"/>
                <w:szCs w:val="20"/>
              </w:rPr>
              <w:t>Sprieguma kontroles relejs (24...240V)</w:t>
            </w:r>
          </w:p>
        </w:tc>
        <w:tc>
          <w:tcPr>
            <w:tcW w:w="1605" w:type="dxa"/>
            <w:noWrap/>
            <w:hideMark/>
          </w:tcPr>
          <w:p w14:paraId="141D3F7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119ADE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1312454" w14:textId="77777777" w:rsidR="00692E2E" w:rsidRPr="0097122C" w:rsidRDefault="00692E2E" w:rsidP="00690ACE">
            <w:pPr>
              <w:suppressAutoHyphens w:val="0"/>
              <w:rPr>
                <w:sz w:val="20"/>
                <w:szCs w:val="20"/>
              </w:rPr>
            </w:pPr>
          </w:p>
        </w:tc>
        <w:tc>
          <w:tcPr>
            <w:tcW w:w="567" w:type="dxa"/>
            <w:vMerge/>
            <w:hideMark/>
          </w:tcPr>
          <w:p w14:paraId="254B60D7" w14:textId="77777777" w:rsidR="00692E2E" w:rsidRPr="0097122C" w:rsidRDefault="00692E2E" w:rsidP="00690ACE">
            <w:pPr>
              <w:suppressAutoHyphens w:val="0"/>
              <w:rPr>
                <w:sz w:val="20"/>
                <w:szCs w:val="20"/>
              </w:rPr>
            </w:pPr>
          </w:p>
        </w:tc>
        <w:tc>
          <w:tcPr>
            <w:tcW w:w="567" w:type="dxa"/>
            <w:vMerge/>
            <w:hideMark/>
          </w:tcPr>
          <w:p w14:paraId="57CEE608" w14:textId="77777777" w:rsidR="00692E2E" w:rsidRPr="0097122C" w:rsidRDefault="00692E2E" w:rsidP="00690ACE">
            <w:pPr>
              <w:suppressAutoHyphens w:val="0"/>
              <w:rPr>
                <w:sz w:val="20"/>
                <w:szCs w:val="20"/>
              </w:rPr>
            </w:pPr>
          </w:p>
        </w:tc>
        <w:tc>
          <w:tcPr>
            <w:tcW w:w="567" w:type="dxa"/>
            <w:vMerge/>
            <w:hideMark/>
          </w:tcPr>
          <w:p w14:paraId="375B9726" w14:textId="77777777" w:rsidR="00692E2E" w:rsidRPr="0097122C" w:rsidRDefault="00692E2E" w:rsidP="00690ACE">
            <w:pPr>
              <w:suppressAutoHyphens w:val="0"/>
              <w:rPr>
                <w:sz w:val="20"/>
                <w:szCs w:val="20"/>
              </w:rPr>
            </w:pPr>
          </w:p>
        </w:tc>
        <w:tc>
          <w:tcPr>
            <w:tcW w:w="567" w:type="dxa"/>
            <w:vMerge/>
            <w:hideMark/>
          </w:tcPr>
          <w:p w14:paraId="4FC26944" w14:textId="77777777" w:rsidR="00692E2E" w:rsidRPr="0097122C" w:rsidRDefault="00692E2E" w:rsidP="00690ACE">
            <w:pPr>
              <w:suppressAutoHyphens w:val="0"/>
              <w:rPr>
                <w:sz w:val="20"/>
                <w:szCs w:val="20"/>
              </w:rPr>
            </w:pPr>
          </w:p>
        </w:tc>
        <w:tc>
          <w:tcPr>
            <w:tcW w:w="567" w:type="dxa"/>
            <w:vMerge/>
            <w:hideMark/>
          </w:tcPr>
          <w:p w14:paraId="704D3516" w14:textId="77777777" w:rsidR="00692E2E" w:rsidRPr="0097122C" w:rsidRDefault="00692E2E" w:rsidP="00690ACE">
            <w:pPr>
              <w:suppressAutoHyphens w:val="0"/>
              <w:rPr>
                <w:sz w:val="20"/>
                <w:szCs w:val="20"/>
              </w:rPr>
            </w:pPr>
          </w:p>
        </w:tc>
      </w:tr>
      <w:tr w:rsidR="00692E2E" w:rsidRPr="0097122C" w14:paraId="794D462D" w14:textId="77777777" w:rsidTr="008C2E8A">
        <w:trPr>
          <w:trHeight w:val="255"/>
        </w:trPr>
        <w:tc>
          <w:tcPr>
            <w:tcW w:w="616" w:type="dxa"/>
            <w:noWrap/>
            <w:hideMark/>
          </w:tcPr>
          <w:p w14:paraId="0E981BEC" w14:textId="77777777" w:rsidR="00692E2E" w:rsidRPr="0097122C" w:rsidRDefault="00692E2E" w:rsidP="00690ACE">
            <w:pPr>
              <w:suppressAutoHyphens w:val="0"/>
              <w:rPr>
                <w:sz w:val="20"/>
                <w:szCs w:val="20"/>
              </w:rPr>
            </w:pPr>
            <w:r w:rsidRPr="0097122C">
              <w:rPr>
                <w:sz w:val="20"/>
                <w:szCs w:val="20"/>
              </w:rPr>
              <w:t>1275</w:t>
            </w:r>
          </w:p>
        </w:tc>
        <w:tc>
          <w:tcPr>
            <w:tcW w:w="3310" w:type="dxa"/>
            <w:gridSpan w:val="2"/>
            <w:hideMark/>
          </w:tcPr>
          <w:p w14:paraId="7C73F051" w14:textId="77777777" w:rsidR="00692E2E" w:rsidRPr="0097122C" w:rsidRDefault="00692E2E" w:rsidP="00690ACE">
            <w:pPr>
              <w:suppressAutoHyphens w:val="0"/>
              <w:rPr>
                <w:sz w:val="20"/>
                <w:szCs w:val="20"/>
              </w:rPr>
            </w:pPr>
            <w:r w:rsidRPr="0097122C">
              <w:rPr>
                <w:sz w:val="20"/>
                <w:szCs w:val="20"/>
              </w:rPr>
              <w:t>Fāžu kontroles relejs (AC 220 ...440V)</w:t>
            </w:r>
          </w:p>
        </w:tc>
        <w:tc>
          <w:tcPr>
            <w:tcW w:w="1605" w:type="dxa"/>
            <w:noWrap/>
            <w:hideMark/>
          </w:tcPr>
          <w:p w14:paraId="06D74D7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CC463D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537081E" w14:textId="77777777" w:rsidR="00692E2E" w:rsidRPr="0097122C" w:rsidRDefault="00692E2E" w:rsidP="00690ACE">
            <w:pPr>
              <w:suppressAutoHyphens w:val="0"/>
              <w:rPr>
                <w:sz w:val="20"/>
                <w:szCs w:val="20"/>
              </w:rPr>
            </w:pPr>
          </w:p>
        </w:tc>
        <w:tc>
          <w:tcPr>
            <w:tcW w:w="567" w:type="dxa"/>
            <w:vMerge/>
            <w:hideMark/>
          </w:tcPr>
          <w:p w14:paraId="0B3F5F03" w14:textId="77777777" w:rsidR="00692E2E" w:rsidRPr="0097122C" w:rsidRDefault="00692E2E" w:rsidP="00690ACE">
            <w:pPr>
              <w:suppressAutoHyphens w:val="0"/>
              <w:rPr>
                <w:sz w:val="20"/>
                <w:szCs w:val="20"/>
              </w:rPr>
            </w:pPr>
          </w:p>
        </w:tc>
        <w:tc>
          <w:tcPr>
            <w:tcW w:w="567" w:type="dxa"/>
            <w:vMerge/>
            <w:hideMark/>
          </w:tcPr>
          <w:p w14:paraId="192CB016" w14:textId="77777777" w:rsidR="00692E2E" w:rsidRPr="0097122C" w:rsidRDefault="00692E2E" w:rsidP="00690ACE">
            <w:pPr>
              <w:suppressAutoHyphens w:val="0"/>
              <w:rPr>
                <w:sz w:val="20"/>
                <w:szCs w:val="20"/>
              </w:rPr>
            </w:pPr>
          </w:p>
        </w:tc>
        <w:tc>
          <w:tcPr>
            <w:tcW w:w="567" w:type="dxa"/>
            <w:vMerge/>
            <w:hideMark/>
          </w:tcPr>
          <w:p w14:paraId="626C0618" w14:textId="77777777" w:rsidR="00692E2E" w:rsidRPr="0097122C" w:rsidRDefault="00692E2E" w:rsidP="00690ACE">
            <w:pPr>
              <w:suppressAutoHyphens w:val="0"/>
              <w:rPr>
                <w:sz w:val="20"/>
                <w:szCs w:val="20"/>
              </w:rPr>
            </w:pPr>
          </w:p>
        </w:tc>
        <w:tc>
          <w:tcPr>
            <w:tcW w:w="567" w:type="dxa"/>
            <w:vMerge/>
            <w:hideMark/>
          </w:tcPr>
          <w:p w14:paraId="6532B935" w14:textId="77777777" w:rsidR="00692E2E" w:rsidRPr="0097122C" w:rsidRDefault="00692E2E" w:rsidP="00690ACE">
            <w:pPr>
              <w:suppressAutoHyphens w:val="0"/>
              <w:rPr>
                <w:sz w:val="20"/>
                <w:szCs w:val="20"/>
              </w:rPr>
            </w:pPr>
          </w:p>
        </w:tc>
        <w:tc>
          <w:tcPr>
            <w:tcW w:w="567" w:type="dxa"/>
            <w:vMerge/>
            <w:hideMark/>
          </w:tcPr>
          <w:p w14:paraId="65F81512" w14:textId="77777777" w:rsidR="00692E2E" w:rsidRPr="0097122C" w:rsidRDefault="00692E2E" w:rsidP="00690ACE">
            <w:pPr>
              <w:suppressAutoHyphens w:val="0"/>
              <w:rPr>
                <w:sz w:val="20"/>
                <w:szCs w:val="20"/>
              </w:rPr>
            </w:pPr>
          </w:p>
        </w:tc>
      </w:tr>
      <w:tr w:rsidR="00692E2E" w:rsidRPr="0097122C" w14:paraId="5F940D3B" w14:textId="77777777" w:rsidTr="008C2E8A">
        <w:trPr>
          <w:trHeight w:val="510"/>
        </w:trPr>
        <w:tc>
          <w:tcPr>
            <w:tcW w:w="616" w:type="dxa"/>
            <w:noWrap/>
            <w:hideMark/>
          </w:tcPr>
          <w:p w14:paraId="248A291B" w14:textId="77777777" w:rsidR="00692E2E" w:rsidRPr="0097122C" w:rsidRDefault="00692E2E" w:rsidP="00690ACE">
            <w:pPr>
              <w:suppressAutoHyphens w:val="0"/>
              <w:rPr>
                <w:sz w:val="20"/>
                <w:szCs w:val="20"/>
              </w:rPr>
            </w:pPr>
            <w:r w:rsidRPr="0097122C">
              <w:rPr>
                <w:sz w:val="20"/>
                <w:szCs w:val="20"/>
              </w:rPr>
              <w:t>1276</w:t>
            </w:r>
          </w:p>
        </w:tc>
        <w:tc>
          <w:tcPr>
            <w:tcW w:w="3310" w:type="dxa"/>
            <w:gridSpan w:val="2"/>
            <w:hideMark/>
          </w:tcPr>
          <w:p w14:paraId="6357B4EB" w14:textId="77777777" w:rsidR="00692E2E" w:rsidRPr="0097122C" w:rsidRDefault="00692E2E" w:rsidP="00690ACE">
            <w:pPr>
              <w:suppressAutoHyphens w:val="0"/>
              <w:rPr>
                <w:sz w:val="20"/>
                <w:szCs w:val="20"/>
              </w:rPr>
            </w:pPr>
            <w:r w:rsidRPr="0097122C">
              <w:rPr>
                <w:sz w:val="20"/>
                <w:szCs w:val="20"/>
              </w:rPr>
              <w:t>NH1C/NH1 tipa drošinātājs (500V,35A)</w:t>
            </w:r>
          </w:p>
        </w:tc>
        <w:tc>
          <w:tcPr>
            <w:tcW w:w="1605" w:type="dxa"/>
            <w:noWrap/>
            <w:hideMark/>
          </w:tcPr>
          <w:p w14:paraId="36C4797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A7542E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F95060A" w14:textId="77777777" w:rsidR="00692E2E" w:rsidRPr="0097122C" w:rsidRDefault="00692E2E" w:rsidP="00690ACE">
            <w:pPr>
              <w:suppressAutoHyphens w:val="0"/>
              <w:rPr>
                <w:sz w:val="20"/>
                <w:szCs w:val="20"/>
              </w:rPr>
            </w:pPr>
          </w:p>
        </w:tc>
        <w:tc>
          <w:tcPr>
            <w:tcW w:w="567" w:type="dxa"/>
            <w:vMerge/>
            <w:hideMark/>
          </w:tcPr>
          <w:p w14:paraId="43159136" w14:textId="77777777" w:rsidR="00692E2E" w:rsidRPr="0097122C" w:rsidRDefault="00692E2E" w:rsidP="00690ACE">
            <w:pPr>
              <w:suppressAutoHyphens w:val="0"/>
              <w:rPr>
                <w:sz w:val="20"/>
                <w:szCs w:val="20"/>
              </w:rPr>
            </w:pPr>
          </w:p>
        </w:tc>
        <w:tc>
          <w:tcPr>
            <w:tcW w:w="567" w:type="dxa"/>
            <w:vMerge/>
            <w:hideMark/>
          </w:tcPr>
          <w:p w14:paraId="2D70ADE5" w14:textId="77777777" w:rsidR="00692E2E" w:rsidRPr="0097122C" w:rsidRDefault="00692E2E" w:rsidP="00690ACE">
            <w:pPr>
              <w:suppressAutoHyphens w:val="0"/>
              <w:rPr>
                <w:sz w:val="20"/>
                <w:szCs w:val="20"/>
              </w:rPr>
            </w:pPr>
          </w:p>
        </w:tc>
        <w:tc>
          <w:tcPr>
            <w:tcW w:w="567" w:type="dxa"/>
            <w:vMerge/>
            <w:hideMark/>
          </w:tcPr>
          <w:p w14:paraId="56CBE589" w14:textId="77777777" w:rsidR="00692E2E" w:rsidRPr="0097122C" w:rsidRDefault="00692E2E" w:rsidP="00690ACE">
            <w:pPr>
              <w:suppressAutoHyphens w:val="0"/>
              <w:rPr>
                <w:sz w:val="20"/>
                <w:szCs w:val="20"/>
              </w:rPr>
            </w:pPr>
          </w:p>
        </w:tc>
        <w:tc>
          <w:tcPr>
            <w:tcW w:w="567" w:type="dxa"/>
            <w:vMerge/>
            <w:hideMark/>
          </w:tcPr>
          <w:p w14:paraId="67318D36" w14:textId="77777777" w:rsidR="00692E2E" w:rsidRPr="0097122C" w:rsidRDefault="00692E2E" w:rsidP="00690ACE">
            <w:pPr>
              <w:suppressAutoHyphens w:val="0"/>
              <w:rPr>
                <w:sz w:val="20"/>
                <w:szCs w:val="20"/>
              </w:rPr>
            </w:pPr>
          </w:p>
        </w:tc>
        <w:tc>
          <w:tcPr>
            <w:tcW w:w="567" w:type="dxa"/>
            <w:vMerge/>
            <w:hideMark/>
          </w:tcPr>
          <w:p w14:paraId="730345A7" w14:textId="77777777" w:rsidR="00692E2E" w:rsidRPr="0097122C" w:rsidRDefault="00692E2E" w:rsidP="00690ACE">
            <w:pPr>
              <w:suppressAutoHyphens w:val="0"/>
              <w:rPr>
                <w:sz w:val="20"/>
                <w:szCs w:val="20"/>
              </w:rPr>
            </w:pPr>
          </w:p>
        </w:tc>
      </w:tr>
      <w:tr w:rsidR="00692E2E" w:rsidRPr="0097122C" w14:paraId="26D0F1BD" w14:textId="77777777" w:rsidTr="008C2E8A">
        <w:trPr>
          <w:trHeight w:val="510"/>
        </w:trPr>
        <w:tc>
          <w:tcPr>
            <w:tcW w:w="616" w:type="dxa"/>
            <w:noWrap/>
            <w:hideMark/>
          </w:tcPr>
          <w:p w14:paraId="4DCC6A1F" w14:textId="77777777" w:rsidR="00692E2E" w:rsidRPr="0097122C" w:rsidRDefault="00692E2E" w:rsidP="00690ACE">
            <w:pPr>
              <w:suppressAutoHyphens w:val="0"/>
              <w:rPr>
                <w:sz w:val="20"/>
                <w:szCs w:val="20"/>
              </w:rPr>
            </w:pPr>
            <w:r w:rsidRPr="0097122C">
              <w:rPr>
                <w:sz w:val="20"/>
                <w:szCs w:val="20"/>
              </w:rPr>
              <w:t>1277</w:t>
            </w:r>
          </w:p>
        </w:tc>
        <w:tc>
          <w:tcPr>
            <w:tcW w:w="3310" w:type="dxa"/>
            <w:gridSpan w:val="2"/>
            <w:hideMark/>
          </w:tcPr>
          <w:p w14:paraId="3610115C" w14:textId="77777777" w:rsidR="00692E2E" w:rsidRPr="0097122C" w:rsidRDefault="00692E2E" w:rsidP="00690ACE">
            <w:pPr>
              <w:suppressAutoHyphens w:val="0"/>
              <w:rPr>
                <w:sz w:val="20"/>
                <w:szCs w:val="20"/>
              </w:rPr>
            </w:pPr>
            <w:r w:rsidRPr="0097122C">
              <w:rPr>
                <w:sz w:val="20"/>
                <w:szCs w:val="20"/>
              </w:rPr>
              <w:t>NH1C/NH1 tipa drošinātājs (500V,40A)</w:t>
            </w:r>
          </w:p>
        </w:tc>
        <w:tc>
          <w:tcPr>
            <w:tcW w:w="1605" w:type="dxa"/>
            <w:noWrap/>
            <w:hideMark/>
          </w:tcPr>
          <w:p w14:paraId="2176D80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74B5E8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1778D1C" w14:textId="77777777" w:rsidR="00692E2E" w:rsidRPr="0097122C" w:rsidRDefault="00692E2E" w:rsidP="00690ACE">
            <w:pPr>
              <w:suppressAutoHyphens w:val="0"/>
              <w:rPr>
                <w:sz w:val="20"/>
                <w:szCs w:val="20"/>
              </w:rPr>
            </w:pPr>
          </w:p>
        </w:tc>
        <w:tc>
          <w:tcPr>
            <w:tcW w:w="567" w:type="dxa"/>
            <w:vMerge/>
            <w:hideMark/>
          </w:tcPr>
          <w:p w14:paraId="726D39FE" w14:textId="77777777" w:rsidR="00692E2E" w:rsidRPr="0097122C" w:rsidRDefault="00692E2E" w:rsidP="00690ACE">
            <w:pPr>
              <w:suppressAutoHyphens w:val="0"/>
              <w:rPr>
                <w:sz w:val="20"/>
                <w:szCs w:val="20"/>
              </w:rPr>
            </w:pPr>
          </w:p>
        </w:tc>
        <w:tc>
          <w:tcPr>
            <w:tcW w:w="567" w:type="dxa"/>
            <w:vMerge/>
            <w:hideMark/>
          </w:tcPr>
          <w:p w14:paraId="6356C8C5" w14:textId="77777777" w:rsidR="00692E2E" w:rsidRPr="0097122C" w:rsidRDefault="00692E2E" w:rsidP="00690ACE">
            <w:pPr>
              <w:suppressAutoHyphens w:val="0"/>
              <w:rPr>
                <w:sz w:val="20"/>
                <w:szCs w:val="20"/>
              </w:rPr>
            </w:pPr>
          </w:p>
        </w:tc>
        <w:tc>
          <w:tcPr>
            <w:tcW w:w="567" w:type="dxa"/>
            <w:vMerge/>
            <w:hideMark/>
          </w:tcPr>
          <w:p w14:paraId="13612561" w14:textId="77777777" w:rsidR="00692E2E" w:rsidRPr="0097122C" w:rsidRDefault="00692E2E" w:rsidP="00690ACE">
            <w:pPr>
              <w:suppressAutoHyphens w:val="0"/>
              <w:rPr>
                <w:sz w:val="20"/>
                <w:szCs w:val="20"/>
              </w:rPr>
            </w:pPr>
          </w:p>
        </w:tc>
        <w:tc>
          <w:tcPr>
            <w:tcW w:w="567" w:type="dxa"/>
            <w:vMerge/>
            <w:hideMark/>
          </w:tcPr>
          <w:p w14:paraId="10E3BEBA" w14:textId="77777777" w:rsidR="00692E2E" w:rsidRPr="0097122C" w:rsidRDefault="00692E2E" w:rsidP="00690ACE">
            <w:pPr>
              <w:suppressAutoHyphens w:val="0"/>
              <w:rPr>
                <w:sz w:val="20"/>
                <w:szCs w:val="20"/>
              </w:rPr>
            </w:pPr>
          </w:p>
        </w:tc>
        <w:tc>
          <w:tcPr>
            <w:tcW w:w="567" w:type="dxa"/>
            <w:vMerge/>
            <w:hideMark/>
          </w:tcPr>
          <w:p w14:paraId="0C1899CD" w14:textId="77777777" w:rsidR="00692E2E" w:rsidRPr="0097122C" w:rsidRDefault="00692E2E" w:rsidP="00690ACE">
            <w:pPr>
              <w:suppressAutoHyphens w:val="0"/>
              <w:rPr>
                <w:sz w:val="20"/>
                <w:szCs w:val="20"/>
              </w:rPr>
            </w:pPr>
          </w:p>
        </w:tc>
      </w:tr>
      <w:tr w:rsidR="00692E2E" w:rsidRPr="0097122C" w14:paraId="65F69410" w14:textId="77777777" w:rsidTr="008C2E8A">
        <w:trPr>
          <w:trHeight w:val="510"/>
        </w:trPr>
        <w:tc>
          <w:tcPr>
            <w:tcW w:w="616" w:type="dxa"/>
            <w:noWrap/>
            <w:hideMark/>
          </w:tcPr>
          <w:p w14:paraId="38D6B634" w14:textId="77777777" w:rsidR="00692E2E" w:rsidRPr="0097122C" w:rsidRDefault="00692E2E" w:rsidP="00690ACE">
            <w:pPr>
              <w:suppressAutoHyphens w:val="0"/>
              <w:rPr>
                <w:sz w:val="20"/>
                <w:szCs w:val="20"/>
              </w:rPr>
            </w:pPr>
            <w:r w:rsidRPr="0097122C">
              <w:rPr>
                <w:sz w:val="20"/>
                <w:szCs w:val="20"/>
              </w:rPr>
              <w:t>1278</w:t>
            </w:r>
          </w:p>
        </w:tc>
        <w:tc>
          <w:tcPr>
            <w:tcW w:w="3310" w:type="dxa"/>
            <w:gridSpan w:val="2"/>
            <w:hideMark/>
          </w:tcPr>
          <w:p w14:paraId="2018BADD" w14:textId="77777777" w:rsidR="00692E2E" w:rsidRPr="0097122C" w:rsidRDefault="00692E2E" w:rsidP="00690ACE">
            <w:pPr>
              <w:suppressAutoHyphens w:val="0"/>
              <w:rPr>
                <w:sz w:val="20"/>
                <w:szCs w:val="20"/>
              </w:rPr>
            </w:pPr>
            <w:r w:rsidRPr="0097122C">
              <w:rPr>
                <w:sz w:val="20"/>
                <w:szCs w:val="20"/>
              </w:rPr>
              <w:t>NH1C/NH1 tipa drošinātājs (500V,50A)</w:t>
            </w:r>
          </w:p>
        </w:tc>
        <w:tc>
          <w:tcPr>
            <w:tcW w:w="1605" w:type="dxa"/>
            <w:noWrap/>
            <w:hideMark/>
          </w:tcPr>
          <w:p w14:paraId="6FC57F2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6AD122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89F3BF6" w14:textId="77777777" w:rsidR="00692E2E" w:rsidRPr="0097122C" w:rsidRDefault="00692E2E" w:rsidP="00690ACE">
            <w:pPr>
              <w:suppressAutoHyphens w:val="0"/>
              <w:rPr>
                <w:sz w:val="20"/>
                <w:szCs w:val="20"/>
              </w:rPr>
            </w:pPr>
          </w:p>
        </w:tc>
        <w:tc>
          <w:tcPr>
            <w:tcW w:w="567" w:type="dxa"/>
            <w:vMerge/>
            <w:hideMark/>
          </w:tcPr>
          <w:p w14:paraId="4FCC309F" w14:textId="77777777" w:rsidR="00692E2E" w:rsidRPr="0097122C" w:rsidRDefault="00692E2E" w:rsidP="00690ACE">
            <w:pPr>
              <w:suppressAutoHyphens w:val="0"/>
              <w:rPr>
                <w:sz w:val="20"/>
                <w:szCs w:val="20"/>
              </w:rPr>
            </w:pPr>
          </w:p>
        </w:tc>
        <w:tc>
          <w:tcPr>
            <w:tcW w:w="567" w:type="dxa"/>
            <w:vMerge/>
            <w:hideMark/>
          </w:tcPr>
          <w:p w14:paraId="67721EF3" w14:textId="77777777" w:rsidR="00692E2E" w:rsidRPr="0097122C" w:rsidRDefault="00692E2E" w:rsidP="00690ACE">
            <w:pPr>
              <w:suppressAutoHyphens w:val="0"/>
              <w:rPr>
                <w:sz w:val="20"/>
                <w:szCs w:val="20"/>
              </w:rPr>
            </w:pPr>
          </w:p>
        </w:tc>
        <w:tc>
          <w:tcPr>
            <w:tcW w:w="567" w:type="dxa"/>
            <w:vMerge/>
            <w:hideMark/>
          </w:tcPr>
          <w:p w14:paraId="201A2C4B" w14:textId="77777777" w:rsidR="00692E2E" w:rsidRPr="0097122C" w:rsidRDefault="00692E2E" w:rsidP="00690ACE">
            <w:pPr>
              <w:suppressAutoHyphens w:val="0"/>
              <w:rPr>
                <w:sz w:val="20"/>
                <w:szCs w:val="20"/>
              </w:rPr>
            </w:pPr>
          </w:p>
        </w:tc>
        <w:tc>
          <w:tcPr>
            <w:tcW w:w="567" w:type="dxa"/>
            <w:vMerge/>
            <w:hideMark/>
          </w:tcPr>
          <w:p w14:paraId="2721EED2" w14:textId="77777777" w:rsidR="00692E2E" w:rsidRPr="0097122C" w:rsidRDefault="00692E2E" w:rsidP="00690ACE">
            <w:pPr>
              <w:suppressAutoHyphens w:val="0"/>
              <w:rPr>
                <w:sz w:val="20"/>
                <w:szCs w:val="20"/>
              </w:rPr>
            </w:pPr>
          </w:p>
        </w:tc>
        <w:tc>
          <w:tcPr>
            <w:tcW w:w="567" w:type="dxa"/>
            <w:vMerge/>
            <w:hideMark/>
          </w:tcPr>
          <w:p w14:paraId="5BD3C342" w14:textId="77777777" w:rsidR="00692E2E" w:rsidRPr="0097122C" w:rsidRDefault="00692E2E" w:rsidP="00690ACE">
            <w:pPr>
              <w:suppressAutoHyphens w:val="0"/>
              <w:rPr>
                <w:sz w:val="20"/>
                <w:szCs w:val="20"/>
              </w:rPr>
            </w:pPr>
          </w:p>
        </w:tc>
      </w:tr>
      <w:tr w:rsidR="00692E2E" w:rsidRPr="0097122C" w14:paraId="3E871B63" w14:textId="77777777" w:rsidTr="008C2E8A">
        <w:trPr>
          <w:trHeight w:val="510"/>
        </w:trPr>
        <w:tc>
          <w:tcPr>
            <w:tcW w:w="616" w:type="dxa"/>
            <w:noWrap/>
            <w:hideMark/>
          </w:tcPr>
          <w:p w14:paraId="3F9B28E4" w14:textId="77777777" w:rsidR="00692E2E" w:rsidRPr="0097122C" w:rsidRDefault="00692E2E" w:rsidP="00690ACE">
            <w:pPr>
              <w:suppressAutoHyphens w:val="0"/>
              <w:rPr>
                <w:sz w:val="20"/>
                <w:szCs w:val="20"/>
              </w:rPr>
            </w:pPr>
            <w:r w:rsidRPr="0097122C">
              <w:rPr>
                <w:sz w:val="20"/>
                <w:szCs w:val="20"/>
              </w:rPr>
              <w:t>1279</w:t>
            </w:r>
          </w:p>
        </w:tc>
        <w:tc>
          <w:tcPr>
            <w:tcW w:w="3310" w:type="dxa"/>
            <w:gridSpan w:val="2"/>
            <w:hideMark/>
          </w:tcPr>
          <w:p w14:paraId="3E7C8F11" w14:textId="77777777" w:rsidR="00692E2E" w:rsidRPr="0097122C" w:rsidRDefault="00692E2E" w:rsidP="00690ACE">
            <w:pPr>
              <w:suppressAutoHyphens w:val="0"/>
              <w:rPr>
                <w:sz w:val="20"/>
                <w:szCs w:val="20"/>
              </w:rPr>
            </w:pPr>
            <w:r w:rsidRPr="0097122C">
              <w:rPr>
                <w:sz w:val="20"/>
                <w:szCs w:val="20"/>
              </w:rPr>
              <w:t>NH1C/NH1 tipa drošinātājs (500V,63A)</w:t>
            </w:r>
          </w:p>
        </w:tc>
        <w:tc>
          <w:tcPr>
            <w:tcW w:w="1605" w:type="dxa"/>
            <w:noWrap/>
            <w:hideMark/>
          </w:tcPr>
          <w:p w14:paraId="4B8949A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CDB7AA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AFC996E" w14:textId="77777777" w:rsidR="00692E2E" w:rsidRPr="0097122C" w:rsidRDefault="00692E2E" w:rsidP="00690ACE">
            <w:pPr>
              <w:suppressAutoHyphens w:val="0"/>
              <w:rPr>
                <w:sz w:val="20"/>
                <w:szCs w:val="20"/>
              </w:rPr>
            </w:pPr>
          </w:p>
        </w:tc>
        <w:tc>
          <w:tcPr>
            <w:tcW w:w="567" w:type="dxa"/>
            <w:vMerge/>
            <w:hideMark/>
          </w:tcPr>
          <w:p w14:paraId="0796DF1D" w14:textId="77777777" w:rsidR="00692E2E" w:rsidRPr="0097122C" w:rsidRDefault="00692E2E" w:rsidP="00690ACE">
            <w:pPr>
              <w:suppressAutoHyphens w:val="0"/>
              <w:rPr>
                <w:sz w:val="20"/>
                <w:szCs w:val="20"/>
              </w:rPr>
            </w:pPr>
          </w:p>
        </w:tc>
        <w:tc>
          <w:tcPr>
            <w:tcW w:w="567" w:type="dxa"/>
            <w:vMerge/>
            <w:hideMark/>
          </w:tcPr>
          <w:p w14:paraId="41FA2052" w14:textId="77777777" w:rsidR="00692E2E" w:rsidRPr="0097122C" w:rsidRDefault="00692E2E" w:rsidP="00690ACE">
            <w:pPr>
              <w:suppressAutoHyphens w:val="0"/>
              <w:rPr>
                <w:sz w:val="20"/>
                <w:szCs w:val="20"/>
              </w:rPr>
            </w:pPr>
          </w:p>
        </w:tc>
        <w:tc>
          <w:tcPr>
            <w:tcW w:w="567" w:type="dxa"/>
            <w:vMerge/>
            <w:hideMark/>
          </w:tcPr>
          <w:p w14:paraId="33B6B9E3" w14:textId="77777777" w:rsidR="00692E2E" w:rsidRPr="0097122C" w:rsidRDefault="00692E2E" w:rsidP="00690ACE">
            <w:pPr>
              <w:suppressAutoHyphens w:val="0"/>
              <w:rPr>
                <w:sz w:val="20"/>
                <w:szCs w:val="20"/>
              </w:rPr>
            </w:pPr>
          </w:p>
        </w:tc>
        <w:tc>
          <w:tcPr>
            <w:tcW w:w="567" w:type="dxa"/>
            <w:vMerge/>
            <w:hideMark/>
          </w:tcPr>
          <w:p w14:paraId="040619FA" w14:textId="77777777" w:rsidR="00692E2E" w:rsidRPr="0097122C" w:rsidRDefault="00692E2E" w:rsidP="00690ACE">
            <w:pPr>
              <w:suppressAutoHyphens w:val="0"/>
              <w:rPr>
                <w:sz w:val="20"/>
                <w:szCs w:val="20"/>
              </w:rPr>
            </w:pPr>
          </w:p>
        </w:tc>
        <w:tc>
          <w:tcPr>
            <w:tcW w:w="567" w:type="dxa"/>
            <w:vMerge/>
            <w:hideMark/>
          </w:tcPr>
          <w:p w14:paraId="791F3D7F" w14:textId="77777777" w:rsidR="00692E2E" w:rsidRPr="0097122C" w:rsidRDefault="00692E2E" w:rsidP="00690ACE">
            <w:pPr>
              <w:suppressAutoHyphens w:val="0"/>
              <w:rPr>
                <w:sz w:val="20"/>
                <w:szCs w:val="20"/>
              </w:rPr>
            </w:pPr>
          </w:p>
        </w:tc>
      </w:tr>
      <w:tr w:rsidR="00692E2E" w:rsidRPr="0097122C" w14:paraId="12A6321C" w14:textId="77777777" w:rsidTr="008C2E8A">
        <w:trPr>
          <w:trHeight w:val="510"/>
        </w:trPr>
        <w:tc>
          <w:tcPr>
            <w:tcW w:w="616" w:type="dxa"/>
            <w:noWrap/>
            <w:hideMark/>
          </w:tcPr>
          <w:p w14:paraId="60326E51" w14:textId="77777777" w:rsidR="00692E2E" w:rsidRPr="0097122C" w:rsidRDefault="00692E2E" w:rsidP="00690ACE">
            <w:pPr>
              <w:suppressAutoHyphens w:val="0"/>
              <w:rPr>
                <w:sz w:val="20"/>
                <w:szCs w:val="20"/>
              </w:rPr>
            </w:pPr>
            <w:r w:rsidRPr="0097122C">
              <w:rPr>
                <w:sz w:val="20"/>
                <w:szCs w:val="20"/>
              </w:rPr>
              <w:t>1280</w:t>
            </w:r>
          </w:p>
        </w:tc>
        <w:tc>
          <w:tcPr>
            <w:tcW w:w="3310" w:type="dxa"/>
            <w:gridSpan w:val="2"/>
            <w:hideMark/>
          </w:tcPr>
          <w:p w14:paraId="09BF12F7" w14:textId="77777777" w:rsidR="00692E2E" w:rsidRPr="0097122C" w:rsidRDefault="00692E2E" w:rsidP="00690ACE">
            <w:pPr>
              <w:suppressAutoHyphens w:val="0"/>
              <w:rPr>
                <w:sz w:val="20"/>
                <w:szCs w:val="20"/>
              </w:rPr>
            </w:pPr>
            <w:r w:rsidRPr="0097122C">
              <w:rPr>
                <w:sz w:val="20"/>
                <w:szCs w:val="20"/>
              </w:rPr>
              <w:t>NH1C/NH1 tipa drošinātājs (500V,80A)</w:t>
            </w:r>
          </w:p>
        </w:tc>
        <w:tc>
          <w:tcPr>
            <w:tcW w:w="1605" w:type="dxa"/>
            <w:noWrap/>
            <w:hideMark/>
          </w:tcPr>
          <w:p w14:paraId="024732A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06FB90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919A1B3" w14:textId="77777777" w:rsidR="00692E2E" w:rsidRPr="0097122C" w:rsidRDefault="00692E2E" w:rsidP="00690ACE">
            <w:pPr>
              <w:suppressAutoHyphens w:val="0"/>
              <w:rPr>
                <w:sz w:val="20"/>
                <w:szCs w:val="20"/>
              </w:rPr>
            </w:pPr>
          </w:p>
        </w:tc>
        <w:tc>
          <w:tcPr>
            <w:tcW w:w="567" w:type="dxa"/>
            <w:vMerge/>
            <w:hideMark/>
          </w:tcPr>
          <w:p w14:paraId="475D394C" w14:textId="77777777" w:rsidR="00692E2E" w:rsidRPr="0097122C" w:rsidRDefault="00692E2E" w:rsidP="00690ACE">
            <w:pPr>
              <w:suppressAutoHyphens w:val="0"/>
              <w:rPr>
                <w:sz w:val="20"/>
                <w:szCs w:val="20"/>
              </w:rPr>
            </w:pPr>
          </w:p>
        </w:tc>
        <w:tc>
          <w:tcPr>
            <w:tcW w:w="567" w:type="dxa"/>
            <w:vMerge/>
            <w:hideMark/>
          </w:tcPr>
          <w:p w14:paraId="5E6BE735" w14:textId="77777777" w:rsidR="00692E2E" w:rsidRPr="0097122C" w:rsidRDefault="00692E2E" w:rsidP="00690ACE">
            <w:pPr>
              <w:suppressAutoHyphens w:val="0"/>
              <w:rPr>
                <w:sz w:val="20"/>
                <w:szCs w:val="20"/>
              </w:rPr>
            </w:pPr>
          </w:p>
        </w:tc>
        <w:tc>
          <w:tcPr>
            <w:tcW w:w="567" w:type="dxa"/>
            <w:vMerge/>
            <w:hideMark/>
          </w:tcPr>
          <w:p w14:paraId="6C91CAD8" w14:textId="77777777" w:rsidR="00692E2E" w:rsidRPr="0097122C" w:rsidRDefault="00692E2E" w:rsidP="00690ACE">
            <w:pPr>
              <w:suppressAutoHyphens w:val="0"/>
              <w:rPr>
                <w:sz w:val="20"/>
                <w:szCs w:val="20"/>
              </w:rPr>
            </w:pPr>
          </w:p>
        </w:tc>
        <w:tc>
          <w:tcPr>
            <w:tcW w:w="567" w:type="dxa"/>
            <w:vMerge/>
            <w:hideMark/>
          </w:tcPr>
          <w:p w14:paraId="301FC492" w14:textId="77777777" w:rsidR="00692E2E" w:rsidRPr="0097122C" w:rsidRDefault="00692E2E" w:rsidP="00690ACE">
            <w:pPr>
              <w:suppressAutoHyphens w:val="0"/>
              <w:rPr>
                <w:sz w:val="20"/>
                <w:szCs w:val="20"/>
              </w:rPr>
            </w:pPr>
          </w:p>
        </w:tc>
        <w:tc>
          <w:tcPr>
            <w:tcW w:w="567" w:type="dxa"/>
            <w:vMerge/>
            <w:hideMark/>
          </w:tcPr>
          <w:p w14:paraId="4DC4D181" w14:textId="77777777" w:rsidR="00692E2E" w:rsidRPr="0097122C" w:rsidRDefault="00692E2E" w:rsidP="00690ACE">
            <w:pPr>
              <w:suppressAutoHyphens w:val="0"/>
              <w:rPr>
                <w:sz w:val="20"/>
                <w:szCs w:val="20"/>
              </w:rPr>
            </w:pPr>
          </w:p>
        </w:tc>
      </w:tr>
      <w:tr w:rsidR="00692E2E" w:rsidRPr="0097122C" w14:paraId="724D7E02" w14:textId="77777777" w:rsidTr="008C2E8A">
        <w:trPr>
          <w:trHeight w:val="510"/>
        </w:trPr>
        <w:tc>
          <w:tcPr>
            <w:tcW w:w="616" w:type="dxa"/>
            <w:noWrap/>
            <w:hideMark/>
          </w:tcPr>
          <w:p w14:paraId="0CDD1366" w14:textId="77777777" w:rsidR="00692E2E" w:rsidRPr="0097122C" w:rsidRDefault="00692E2E" w:rsidP="00690ACE">
            <w:pPr>
              <w:suppressAutoHyphens w:val="0"/>
              <w:rPr>
                <w:sz w:val="20"/>
                <w:szCs w:val="20"/>
              </w:rPr>
            </w:pPr>
            <w:r w:rsidRPr="0097122C">
              <w:rPr>
                <w:sz w:val="20"/>
                <w:szCs w:val="20"/>
              </w:rPr>
              <w:t>1281</w:t>
            </w:r>
          </w:p>
        </w:tc>
        <w:tc>
          <w:tcPr>
            <w:tcW w:w="3310" w:type="dxa"/>
            <w:gridSpan w:val="2"/>
            <w:hideMark/>
          </w:tcPr>
          <w:p w14:paraId="183DDE83" w14:textId="77777777" w:rsidR="00692E2E" w:rsidRPr="0097122C" w:rsidRDefault="00692E2E" w:rsidP="00690ACE">
            <w:pPr>
              <w:suppressAutoHyphens w:val="0"/>
              <w:rPr>
                <w:sz w:val="20"/>
                <w:szCs w:val="20"/>
              </w:rPr>
            </w:pPr>
            <w:r w:rsidRPr="0097122C">
              <w:rPr>
                <w:sz w:val="20"/>
                <w:szCs w:val="20"/>
              </w:rPr>
              <w:t>NH1C/NH1 tipa drošinātājs (500V,100A)</w:t>
            </w:r>
          </w:p>
        </w:tc>
        <w:tc>
          <w:tcPr>
            <w:tcW w:w="1605" w:type="dxa"/>
            <w:noWrap/>
            <w:hideMark/>
          </w:tcPr>
          <w:p w14:paraId="188E12B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D71E3F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543EFAC" w14:textId="77777777" w:rsidR="00692E2E" w:rsidRPr="0097122C" w:rsidRDefault="00692E2E" w:rsidP="00690ACE">
            <w:pPr>
              <w:suppressAutoHyphens w:val="0"/>
              <w:rPr>
                <w:sz w:val="20"/>
                <w:szCs w:val="20"/>
              </w:rPr>
            </w:pPr>
          </w:p>
        </w:tc>
        <w:tc>
          <w:tcPr>
            <w:tcW w:w="567" w:type="dxa"/>
            <w:vMerge/>
            <w:hideMark/>
          </w:tcPr>
          <w:p w14:paraId="0A4E6B03" w14:textId="77777777" w:rsidR="00692E2E" w:rsidRPr="0097122C" w:rsidRDefault="00692E2E" w:rsidP="00690ACE">
            <w:pPr>
              <w:suppressAutoHyphens w:val="0"/>
              <w:rPr>
                <w:sz w:val="20"/>
                <w:szCs w:val="20"/>
              </w:rPr>
            </w:pPr>
          </w:p>
        </w:tc>
        <w:tc>
          <w:tcPr>
            <w:tcW w:w="567" w:type="dxa"/>
            <w:vMerge/>
            <w:hideMark/>
          </w:tcPr>
          <w:p w14:paraId="7D6BF72D" w14:textId="77777777" w:rsidR="00692E2E" w:rsidRPr="0097122C" w:rsidRDefault="00692E2E" w:rsidP="00690ACE">
            <w:pPr>
              <w:suppressAutoHyphens w:val="0"/>
              <w:rPr>
                <w:sz w:val="20"/>
                <w:szCs w:val="20"/>
              </w:rPr>
            </w:pPr>
          </w:p>
        </w:tc>
        <w:tc>
          <w:tcPr>
            <w:tcW w:w="567" w:type="dxa"/>
            <w:vMerge/>
            <w:hideMark/>
          </w:tcPr>
          <w:p w14:paraId="31F6762E" w14:textId="77777777" w:rsidR="00692E2E" w:rsidRPr="0097122C" w:rsidRDefault="00692E2E" w:rsidP="00690ACE">
            <w:pPr>
              <w:suppressAutoHyphens w:val="0"/>
              <w:rPr>
                <w:sz w:val="20"/>
                <w:szCs w:val="20"/>
              </w:rPr>
            </w:pPr>
          </w:p>
        </w:tc>
        <w:tc>
          <w:tcPr>
            <w:tcW w:w="567" w:type="dxa"/>
            <w:vMerge/>
            <w:hideMark/>
          </w:tcPr>
          <w:p w14:paraId="57208DDD" w14:textId="77777777" w:rsidR="00692E2E" w:rsidRPr="0097122C" w:rsidRDefault="00692E2E" w:rsidP="00690ACE">
            <w:pPr>
              <w:suppressAutoHyphens w:val="0"/>
              <w:rPr>
                <w:sz w:val="20"/>
                <w:szCs w:val="20"/>
              </w:rPr>
            </w:pPr>
          </w:p>
        </w:tc>
        <w:tc>
          <w:tcPr>
            <w:tcW w:w="567" w:type="dxa"/>
            <w:vMerge/>
            <w:hideMark/>
          </w:tcPr>
          <w:p w14:paraId="16EF383F" w14:textId="77777777" w:rsidR="00692E2E" w:rsidRPr="0097122C" w:rsidRDefault="00692E2E" w:rsidP="00690ACE">
            <w:pPr>
              <w:suppressAutoHyphens w:val="0"/>
              <w:rPr>
                <w:sz w:val="20"/>
                <w:szCs w:val="20"/>
              </w:rPr>
            </w:pPr>
          </w:p>
        </w:tc>
      </w:tr>
      <w:tr w:rsidR="00692E2E" w:rsidRPr="0097122C" w14:paraId="75783823" w14:textId="77777777" w:rsidTr="008C2E8A">
        <w:trPr>
          <w:trHeight w:val="510"/>
        </w:trPr>
        <w:tc>
          <w:tcPr>
            <w:tcW w:w="616" w:type="dxa"/>
            <w:noWrap/>
            <w:hideMark/>
          </w:tcPr>
          <w:p w14:paraId="21E80A9D" w14:textId="77777777" w:rsidR="00692E2E" w:rsidRPr="0097122C" w:rsidRDefault="00692E2E" w:rsidP="00690ACE">
            <w:pPr>
              <w:suppressAutoHyphens w:val="0"/>
              <w:rPr>
                <w:sz w:val="20"/>
                <w:szCs w:val="20"/>
              </w:rPr>
            </w:pPr>
            <w:r w:rsidRPr="0097122C">
              <w:rPr>
                <w:sz w:val="20"/>
                <w:szCs w:val="20"/>
              </w:rPr>
              <w:t>1282</w:t>
            </w:r>
          </w:p>
        </w:tc>
        <w:tc>
          <w:tcPr>
            <w:tcW w:w="3310" w:type="dxa"/>
            <w:gridSpan w:val="2"/>
            <w:hideMark/>
          </w:tcPr>
          <w:p w14:paraId="5DEBF47D" w14:textId="77777777" w:rsidR="00692E2E" w:rsidRPr="0097122C" w:rsidRDefault="00692E2E" w:rsidP="00690ACE">
            <w:pPr>
              <w:suppressAutoHyphens w:val="0"/>
              <w:rPr>
                <w:sz w:val="20"/>
                <w:szCs w:val="20"/>
              </w:rPr>
            </w:pPr>
            <w:r w:rsidRPr="0097122C">
              <w:rPr>
                <w:sz w:val="20"/>
                <w:szCs w:val="20"/>
              </w:rPr>
              <w:t>NH1C/NH1 tipa drošinātājs (500V,125A)</w:t>
            </w:r>
          </w:p>
        </w:tc>
        <w:tc>
          <w:tcPr>
            <w:tcW w:w="1605" w:type="dxa"/>
            <w:noWrap/>
            <w:hideMark/>
          </w:tcPr>
          <w:p w14:paraId="400F35E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292C3B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36C230B" w14:textId="77777777" w:rsidR="00692E2E" w:rsidRPr="0097122C" w:rsidRDefault="00692E2E" w:rsidP="00690ACE">
            <w:pPr>
              <w:suppressAutoHyphens w:val="0"/>
              <w:rPr>
                <w:sz w:val="20"/>
                <w:szCs w:val="20"/>
              </w:rPr>
            </w:pPr>
          </w:p>
        </w:tc>
        <w:tc>
          <w:tcPr>
            <w:tcW w:w="567" w:type="dxa"/>
            <w:vMerge/>
            <w:hideMark/>
          </w:tcPr>
          <w:p w14:paraId="168940BA" w14:textId="77777777" w:rsidR="00692E2E" w:rsidRPr="0097122C" w:rsidRDefault="00692E2E" w:rsidP="00690ACE">
            <w:pPr>
              <w:suppressAutoHyphens w:val="0"/>
              <w:rPr>
                <w:sz w:val="20"/>
                <w:szCs w:val="20"/>
              </w:rPr>
            </w:pPr>
          </w:p>
        </w:tc>
        <w:tc>
          <w:tcPr>
            <w:tcW w:w="567" w:type="dxa"/>
            <w:vMerge/>
            <w:hideMark/>
          </w:tcPr>
          <w:p w14:paraId="2A84F06B" w14:textId="77777777" w:rsidR="00692E2E" w:rsidRPr="0097122C" w:rsidRDefault="00692E2E" w:rsidP="00690ACE">
            <w:pPr>
              <w:suppressAutoHyphens w:val="0"/>
              <w:rPr>
                <w:sz w:val="20"/>
                <w:szCs w:val="20"/>
              </w:rPr>
            </w:pPr>
          </w:p>
        </w:tc>
        <w:tc>
          <w:tcPr>
            <w:tcW w:w="567" w:type="dxa"/>
            <w:vMerge/>
            <w:hideMark/>
          </w:tcPr>
          <w:p w14:paraId="49081256" w14:textId="77777777" w:rsidR="00692E2E" w:rsidRPr="0097122C" w:rsidRDefault="00692E2E" w:rsidP="00690ACE">
            <w:pPr>
              <w:suppressAutoHyphens w:val="0"/>
              <w:rPr>
                <w:sz w:val="20"/>
                <w:szCs w:val="20"/>
              </w:rPr>
            </w:pPr>
          </w:p>
        </w:tc>
        <w:tc>
          <w:tcPr>
            <w:tcW w:w="567" w:type="dxa"/>
            <w:vMerge/>
            <w:hideMark/>
          </w:tcPr>
          <w:p w14:paraId="55B4426F" w14:textId="77777777" w:rsidR="00692E2E" w:rsidRPr="0097122C" w:rsidRDefault="00692E2E" w:rsidP="00690ACE">
            <w:pPr>
              <w:suppressAutoHyphens w:val="0"/>
              <w:rPr>
                <w:sz w:val="20"/>
                <w:szCs w:val="20"/>
              </w:rPr>
            </w:pPr>
          </w:p>
        </w:tc>
        <w:tc>
          <w:tcPr>
            <w:tcW w:w="567" w:type="dxa"/>
            <w:vMerge/>
            <w:hideMark/>
          </w:tcPr>
          <w:p w14:paraId="7F658A51" w14:textId="77777777" w:rsidR="00692E2E" w:rsidRPr="0097122C" w:rsidRDefault="00692E2E" w:rsidP="00690ACE">
            <w:pPr>
              <w:suppressAutoHyphens w:val="0"/>
              <w:rPr>
                <w:sz w:val="20"/>
                <w:szCs w:val="20"/>
              </w:rPr>
            </w:pPr>
          </w:p>
        </w:tc>
      </w:tr>
      <w:tr w:rsidR="00692E2E" w:rsidRPr="0097122C" w14:paraId="080418D8" w14:textId="77777777" w:rsidTr="008C2E8A">
        <w:trPr>
          <w:trHeight w:val="510"/>
        </w:trPr>
        <w:tc>
          <w:tcPr>
            <w:tcW w:w="616" w:type="dxa"/>
            <w:noWrap/>
            <w:hideMark/>
          </w:tcPr>
          <w:p w14:paraId="200E9A84" w14:textId="77777777" w:rsidR="00692E2E" w:rsidRPr="0097122C" w:rsidRDefault="00692E2E" w:rsidP="00690ACE">
            <w:pPr>
              <w:suppressAutoHyphens w:val="0"/>
              <w:rPr>
                <w:sz w:val="20"/>
                <w:szCs w:val="20"/>
              </w:rPr>
            </w:pPr>
            <w:r w:rsidRPr="0097122C">
              <w:rPr>
                <w:sz w:val="20"/>
                <w:szCs w:val="20"/>
              </w:rPr>
              <w:t>1283</w:t>
            </w:r>
          </w:p>
        </w:tc>
        <w:tc>
          <w:tcPr>
            <w:tcW w:w="3310" w:type="dxa"/>
            <w:gridSpan w:val="2"/>
            <w:hideMark/>
          </w:tcPr>
          <w:p w14:paraId="6B4A80E8" w14:textId="77777777" w:rsidR="00692E2E" w:rsidRPr="0097122C" w:rsidRDefault="00692E2E" w:rsidP="00690ACE">
            <w:pPr>
              <w:suppressAutoHyphens w:val="0"/>
              <w:rPr>
                <w:sz w:val="20"/>
                <w:szCs w:val="20"/>
              </w:rPr>
            </w:pPr>
            <w:r w:rsidRPr="0097122C">
              <w:rPr>
                <w:sz w:val="20"/>
                <w:szCs w:val="20"/>
              </w:rPr>
              <w:t>NH1C/NH1 tipa drošinātājs (500V,160A)</w:t>
            </w:r>
          </w:p>
        </w:tc>
        <w:tc>
          <w:tcPr>
            <w:tcW w:w="1605" w:type="dxa"/>
            <w:noWrap/>
            <w:hideMark/>
          </w:tcPr>
          <w:p w14:paraId="2440450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0A439F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7508336" w14:textId="77777777" w:rsidR="00692E2E" w:rsidRPr="0097122C" w:rsidRDefault="00692E2E" w:rsidP="00690ACE">
            <w:pPr>
              <w:suppressAutoHyphens w:val="0"/>
              <w:rPr>
                <w:sz w:val="20"/>
                <w:szCs w:val="20"/>
              </w:rPr>
            </w:pPr>
          </w:p>
        </w:tc>
        <w:tc>
          <w:tcPr>
            <w:tcW w:w="567" w:type="dxa"/>
            <w:vMerge/>
            <w:hideMark/>
          </w:tcPr>
          <w:p w14:paraId="76C67738" w14:textId="77777777" w:rsidR="00692E2E" w:rsidRPr="0097122C" w:rsidRDefault="00692E2E" w:rsidP="00690ACE">
            <w:pPr>
              <w:suppressAutoHyphens w:val="0"/>
              <w:rPr>
                <w:sz w:val="20"/>
                <w:szCs w:val="20"/>
              </w:rPr>
            </w:pPr>
          </w:p>
        </w:tc>
        <w:tc>
          <w:tcPr>
            <w:tcW w:w="567" w:type="dxa"/>
            <w:vMerge/>
            <w:hideMark/>
          </w:tcPr>
          <w:p w14:paraId="36D89FEC" w14:textId="77777777" w:rsidR="00692E2E" w:rsidRPr="0097122C" w:rsidRDefault="00692E2E" w:rsidP="00690ACE">
            <w:pPr>
              <w:suppressAutoHyphens w:val="0"/>
              <w:rPr>
                <w:sz w:val="20"/>
                <w:szCs w:val="20"/>
              </w:rPr>
            </w:pPr>
          </w:p>
        </w:tc>
        <w:tc>
          <w:tcPr>
            <w:tcW w:w="567" w:type="dxa"/>
            <w:vMerge/>
            <w:hideMark/>
          </w:tcPr>
          <w:p w14:paraId="2F7BEEE3" w14:textId="77777777" w:rsidR="00692E2E" w:rsidRPr="0097122C" w:rsidRDefault="00692E2E" w:rsidP="00690ACE">
            <w:pPr>
              <w:suppressAutoHyphens w:val="0"/>
              <w:rPr>
                <w:sz w:val="20"/>
                <w:szCs w:val="20"/>
              </w:rPr>
            </w:pPr>
          </w:p>
        </w:tc>
        <w:tc>
          <w:tcPr>
            <w:tcW w:w="567" w:type="dxa"/>
            <w:vMerge/>
            <w:hideMark/>
          </w:tcPr>
          <w:p w14:paraId="40883F40" w14:textId="77777777" w:rsidR="00692E2E" w:rsidRPr="0097122C" w:rsidRDefault="00692E2E" w:rsidP="00690ACE">
            <w:pPr>
              <w:suppressAutoHyphens w:val="0"/>
              <w:rPr>
                <w:sz w:val="20"/>
                <w:szCs w:val="20"/>
              </w:rPr>
            </w:pPr>
          </w:p>
        </w:tc>
        <w:tc>
          <w:tcPr>
            <w:tcW w:w="567" w:type="dxa"/>
            <w:vMerge/>
            <w:hideMark/>
          </w:tcPr>
          <w:p w14:paraId="45EF4A59" w14:textId="77777777" w:rsidR="00692E2E" w:rsidRPr="0097122C" w:rsidRDefault="00692E2E" w:rsidP="00690ACE">
            <w:pPr>
              <w:suppressAutoHyphens w:val="0"/>
              <w:rPr>
                <w:sz w:val="20"/>
                <w:szCs w:val="20"/>
              </w:rPr>
            </w:pPr>
          </w:p>
        </w:tc>
      </w:tr>
      <w:tr w:rsidR="00692E2E" w:rsidRPr="0097122C" w14:paraId="11B5FF78" w14:textId="77777777" w:rsidTr="008C2E8A">
        <w:trPr>
          <w:trHeight w:val="300"/>
        </w:trPr>
        <w:tc>
          <w:tcPr>
            <w:tcW w:w="616" w:type="dxa"/>
            <w:noWrap/>
            <w:hideMark/>
          </w:tcPr>
          <w:p w14:paraId="2039C826" w14:textId="77777777" w:rsidR="00692E2E" w:rsidRPr="0097122C" w:rsidRDefault="00692E2E" w:rsidP="00690ACE">
            <w:pPr>
              <w:suppressAutoHyphens w:val="0"/>
              <w:rPr>
                <w:sz w:val="20"/>
                <w:szCs w:val="20"/>
              </w:rPr>
            </w:pPr>
            <w:r w:rsidRPr="0097122C">
              <w:rPr>
                <w:sz w:val="20"/>
                <w:szCs w:val="20"/>
              </w:rPr>
              <w:t>1284</w:t>
            </w:r>
          </w:p>
        </w:tc>
        <w:tc>
          <w:tcPr>
            <w:tcW w:w="3310" w:type="dxa"/>
            <w:gridSpan w:val="2"/>
            <w:noWrap/>
            <w:hideMark/>
          </w:tcPr>
          <w:p w14:paraId="63C01DB0" w14:textId="77777777" w:rsidR="00692E2E" w:rsidRPr="0097122C" w:rsidRDefault="00692E2E" w:rsidP="00690ACE">
            <w:pPr>
              <w:suppressAutoHyphens w:val="0"/>
              <w:rPr>
                <w:sz w:val="20"/>
                <w:szCs w:val="20"/>
              </w:rPr>
            </w:pPr>
            <w:proofErr w:type="spellStart"/>
            <w:r w:rsidRPr="0097122C">
              <w:rPr>
                <w:sz w:val="20"/>
                <w:szCs w:val="20"/>
              </w:rPr>
              <w:t>Diazed</w:t>
            </w:r>
            <w:proofErr w:type="spellEnd"/>
            <w:r w:rsidRPr="0097122C">
              <w:rPr>
                <w:sz w:val="20"/>
                <w:szCs w:val="20"/>
              </w:rPr>
              <w:t xml:space="preserve"> DLL tipa drošinātājs (16A)</w:t>
            </w:r>
          </w:p>
        </w:tc>
        <w:tc>
          <w:tcPr>
            <w:tcW w:w="1605" w:type="dxa"/>
            <w:noWrap/>
            <w:hideMark/>
          </w:tcPr>
          <w:p w14:paraId="5C3FD88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861B87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7EE5A69" w14:textId="77777777" w:rsidR="00692E2E" w:rsidRPr="0097122C" w:rsidRDefault="00692E2E" w:rsidP="00690ACE">
            <w:pPr>
              <w:suppressAutoHyphens w:val="0"/>
              <w:rPr>
                <w:sz w:val="20"/>
                <w:szCs w:val="20"/>
              </w:rPr>
            </w:pPr>
          </w:p>
        </w:tc>
        <w:tc>
          <w:tcPr>
            <w:tcW w:w="567" w:type="dxa"/>
            <w:vMerge/>
            <w:hideMark/>
          </w:tcPr>
          <w:p w14:paraId="0E0F5C4B" w14:textId="77777777" w:rsidR="00692E2E" w:rsidRPr="0097122C" w:rsidRDefault="00692E2E" w:rsidP="00690ACE">
            <w:pPr>
              <w:suppressAutoHyphens w:val="0"/>
              <w:rPr>
                <w:sz w:val="20"/>
                <w:szCs w:val="20"/>
              </w:rPr>
            </w:pPr>
          </w:p>
        </w:tc>
        <w:tc>
          <w:tcPr>
            <w:tcW w:w="567" w:type="dxa"/>
            <w:vMerge/>
            <w:hideMark/>
          </w:tcPr>
          <w:p w14:paraId="7E545D51" w14:textId="77777777" w:rsidR="00692E2E" w:rsidRPr="0097122C" w:rsidRDefault="00692E2E" w:rsidP="00690ACE">
            <w:pPr>
              <w:suppressAutoHyphens w:val="0"/>
              <w:rPr>
                <w:sz w:val="20"/>
                <w:szCs w:val="20"/>
              </w:rPr>
            </w:pPr>
          </w:p>
        </w:tc>
        <w:tc>
          <w:tcPr>
            <w:tcW w:w="567" w:type="dxa"/>
            <w:vMerge/>
            <w:hideMark/>
          </w:tcPr>
          <w:p w14:paraId="058CF5D9" w14:textId="77777777" w:rsidR="00692E2E" w:rsidRPr="0097122C" w:rsidRDefault="00692E2E" w:rsidP="00690ACE">
            <w:pPr>
              <w:suppressAutoHyphens w:val="0"/>
              <w:rPr>
                <w:sz w:val="20"/>
                <w:szCs w:val="20"/>
              </w:rPr>
            </w:pPr>
          </w:p>
        </w:tc>
        <w:tc>
          <w:tcPr>
            <w:tcW w:w="567" w:type="dxa"/>
            <w:vMerge/>
            <w:hideMark/>
          </w:tcPr>
          <w:p w14:paraId="0BC03E68" w14:textId="77777777" w:rsidR="00692E2E" w:rsidRPr="0097122C" w:rsidRDefault="00692E2E" w:rsidP="00690ACE">
            <w:pPr>
              <w:suppressAutoHyphens w:val="0"/>
              <w:rPr>
                <w:sz w:val="20"/>
                <w:szCs w:val="20"/>
              </w:rPr>
            </w:pPr>
          </w:p>
        </w:tc>
        <w:tc>
          <w:tcPr>
            <w:tcW w:w="567" w:type="dxa"/>
            <w:vMerge/>
            <w:hideMark/>
          </w:tcPr>
          <w:p w14:paraId="6926D493" w14:textId="77777777" w:rsidR="00692E2E" w:rsidRPr="0097122C" w:rsidRDefault="00692E2E" w:rsidP="00690ACE">
            <w:pPr>
              <w:suppressAutoHyphens w:val="0"/>
              <w:rPr>
                <w:sz w:val="20"/>
                <w:szCs w:val="20"/>
              </w:rPr>
            </w:pPr>
          </w:p>
        </w:tc>
      </w:tr>
      <w:tr w:rsidR="00692E2E" w:rsidRPr="0097122C" w14:paraId="4715FCD6" w14:textId="77777777" w:rsidTr="008C2E8A">
        <w:trPr>
          <w:trHeight w:val="300"/>
        </w:trPr>
        <w:tc>
          <w:tcPr>
            <w:tcW w:w="616" w:type="dxa"/>
            <w:noWrap/>
            <w:hideMark/>
          </w:tcPr>
          <w:p w14:paraId="0E165FEF" w14:textId="77777777" w:rsidR="00692E2E" w:rsidRPr="0097122C" w:rsidRDefault="00692E2E" w:rsidP="00690ACE">
            <w:pPr>
              <w:suppressAutoHyphens w:val="0"/>
              <w:rPr>
                <w:sz w:val="20"/>
                <w:szCs w:val="20"/>
              </w:rPr>
            </w:pPr>
            <w:r w:rsidRPr="0097122C">
              <w:rPr>
                <w:sz w:val="20"/>
                <w:szCs w:val="20"/>
              </w:rPr>
              <w:t>1285</w:t>
            </w:r>
          </w:p>
        </w:tc>
        <w:tc>
          <w:tcPr>
            <w:tcW w:w="3310" w:type="dxa"/>
            <w:gridSpan w:val="2"/>
            <w:noWrap/>
            <w:hideMark/>
          </w:tcPr>
          <w:p w14:paraId="0B6B164A" w14:textId="77777777" w:rsidR="00692E2E" w:rsidRPr="0097122C" w:rsidRDefault="00692E2E" w:rsidP="00690ACE">
            <w:pPr>
              <w:suppressAutoHyphens w:val="0"/>
              <w:rPr>
                <w:sz w:val="20"/>
                <w:szCs w:val="20"/>
              </w:rPr>
            </w:pPr>
            <w:proofErr w:type="spellStart"/>
            <w:r w:rsidRPr="0097122C">
              <w:rPr>
                <w:sz w:val="20"/>
                <w:szCs w:val="20"/>
              </w:rPr>
              <w:t>Diazed</w:t>
            </w:r>
            <w:proofErr w:type="spellEnd"/>
            <w:r w:rsidRPr="0097122C">
              <w:rPr>
                <w:sz w:val="20"/>
                <w:szCs w:val="20"/>
              </w:rPr>
              <w:t xml:space="preserve"> DLL tipa drošinātājs (20A)</w:t>
            </w:r>
          </w:p>
        </w:tc>
        <w:tc>
          <w:tcPr>
            <w:tcW w:w="1605" w:type="dxa"/>
            <w:noWrap/>
            <w:hideMark/>
          </w:tcPr>
          <w:p w14:paraId="2642CCC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BB6DB7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10E30A8" w14:textId="77777777" w:rsidR="00692E2E" w:rsidRPr="0097122C" w:rsidRDefault="00692E2E" w:rsidP="00690ACE">
            <w:pPr>
              <w:suppressAutoHyphens w:val="0"/>
              <w:rPr>
                <w:sz w:val="20"/>
                <w:szCs w:val="20"/>
              </w:rPr>
            </w:pPr>
          </w:p>
        </w:tc>
        <w:tc>
          <w:tcPr>
            <w:tcW w:w="567" w:type="dxa"/>
            <w:vMerge/>
            <w:hideMark/>
          </w:tcPr>
          <w:p w14:paraId="786D815B" w14:textId="77777777" w:rsidR="00692E2E" w:rsidRPr="0097122C" w:rsidRDefault="00692E2E" w:rsidP="00690ACE">
            <w:pPr>
              <w:suppressAutoHyphens w:val="0"/>
              <w:rPr>
                <w:sz w:val="20"/>
                <w:szCs w:val="20"/>
              </w:rPr>
            </w:pPr>
          </w:p>
        </w:tc>
        <w:tc>
          <w:tcPr>
            <w:tcW w:w="567" w:type="dxa"/>
            <w:vMerge/>
            <w:hideMark/>
          </w:tcPr>
          <w:p w14:paraId="1C088895" w14:textId="77777777" w:rsidR="00692E2E" w:rsidRPr="0097122C" w:rsidRDefault="00692E2E" w:rsidP="00690ACE">
            <w:pPr>
              <w:suppressAutoHyphens w:val="0"/>
              <w:rPr>
                <w:sz w:val="20"/>
                <w:szCs w:val="20"/>
              </w:rPr>
            </w:pPr>
          </w:p>
        </w:tc>
        <w:tc>
          <w:tcPr>
            <w:tcW w:w="567" w:type="dxa"/>
            <w:vMerge/>
            <w:hideMark/>
          </w:tcPr>
          <w:p w14:paraId="0E6C6DCF" w14:textId="77777777" w:rsidR="00692E2E" w:rsidRPr="0097122C" w:rsidRDefault="00692E2E" w:rsidP="00690ACE">
            <w:pPr>
              <w:suppressAutoHyphens w:val="0"/>
              <w:rPr>
                <w:sz w:val="20"/>
                <w:szCs w:val="20"/>
              </w:rPr>
            </w:pPr>
          </w:p>
        </w:tc>
        <w:tc>
          <w:tcPr>
            <w:tcW w:w="567" w:type="dxa"/>
            <w:vMerge/>
            <w:hideMark/>
          </w:tcPr>
          <w:p w14:paraId="70BD6215" w14:textId="77777777" w:rsidR="00692E2E" w:rsidRPr="0097122C" w:rsidRDefault="00692E2E" w:rsidP="00690ACE">
            <w:pPr>
              <w:suppressAutoHyphens w:val="0"/>
              <w:rPr>
                <w:sz w:val="20"/>
                <w:szCs w:val="20"/>
              </w:rPr>
            </w:pPr>
          </w:p>
        </w:tc>
        <w:tc>
          <w:tcPr>
            <w:tcW w:w="567" w:type="dxa"/>
            <w:vMerge/>
            <w:hideMark/>
          </w:tcPr>
          <w:p w14:paraId="2C68AF33" w14:textId="77777777" w:rsidR="00692E2E" w:rsidRPr="0097122C" w:rsidRDefault="00692E2E" w:rsidP="00690ACE">
            <w:pPr>
              <w:suppressAutoHyphens w:val="0"/>
              <w:rPr>
                <w:sz w:val="20"/>
                <w:szCs w:val="20"/>
              </w:rPr>
            </w:pPr>
          </w:p>
        </w:tc>
      </w:tr>
      <w:tr w:rsidR="00692E2E" w:rsidRPr="0097122C" w14:paraId="2A15E702" w14:textId="77777777" w:rsidTr="008C2E8A">
        <w:trPr>
          <w:trHeight w:val="300"/>
        </w:trPr>
        <w:tc>
          <w:tcPr>
            <w:tcW w:w="616" w:type="dxa"/>
            <w:noWrap/>
            <w:hideMark/>
          </w:tcPr>
          <w:p w14:paraId="31917842" w14:textId="77777777" w:rsidR="00692E2E" w:rsidRPr="0097122C" w:rsidRDefault="00692E2E" w:rsidP="00690ACE">
            <w:pPr>
              <w:suppressAutoHyphens w:val="0"/>
              <w:rPr>
                <w:sz w:val="20"/>
                <w:szCs w:val="20"/>
              </w:rPr>
            </w:pPr>
            <w:r w:rsidRPr="0097122C">
              <w:rPr>
                <w:sz w:val="20"/>
                <w:szCs w:val="20"/>
              </w:rPr>
              <w:t>1286</w:t>
            </w:r>
          </w:p>
        </w:tc>
        <w:tc>
          <w:tcPr>
            <w:tcW w:w="3310" w:type="dxa"/>
            <w:gridSpan w:val="2"/>
            <w:noWrap/>
            <w:hideMark/>
          </w:tcPr>
          <w:p w14:paraId="34BF3FA3" w14:textId="77777777" w:rsidR="00692E2E" w:rsidRPr="0097122C" w:rsidRDefault="00692E2E" w:rsidP="00690ACE">
            <w:pPr>
              <w:suppressAutoHyphens w:val="0"/>
              <w:rPr>
                <w:sz w:val="20"/>
                <w:szCs w:val="20"/>
              </w:rPr>
            </w:pPr>
            <w:proofErr w:type="spellStart"/>
            <w:r w:rsidRPr="0097122C">
              <w:rPr>
                <w:sz w:val="20"/>
                <w:szCs w:val="20"/>
              </w:rPr>
              <w:t>Diazed</w:t>
            </w:r>
            <w:proofErr w:type="spellEnd"/>
            <w:r w:rsidRPr="0097122C">
              <w:rPr>
                <w:sz w:val="20"/>
                <w:szCs w:val="20"/>
              </w:rPr>
              <w:t xml:space="preserve"> DLL tipa drošinātājs (25A)</w:t>
            </w:r>
          </w:p>
        </w:tc>
        <w:tc>
          <w:tcPr>
            <w:tcW w:w="1605" w:type="dxa"/>
            <w:noWrap/>
            <w:hideMark/>
          </w:tcPr>
          <w:p w14:paraId="27F92AE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CEECB5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FFB74AB" w14:textId="77777777" w:rsidR="00692E2E" w:rsidRPr="0097122C" w:rsidRDefault="00692E2E" w:rsidP="00690ACE">
            <w:pPr>
              <w:suppressAutoHyphens w:val="0"/>
              <w:rPr>
                <w:sz w:val="20"/>
                <w:szCs w:val="20"/>
              </w:rPr>
            </w:pPr>
          </w:p>
        </w:tc>
        <w:tc>
          <w:tcPr>
            <w:tcW w:w="567" w:type="dxa"/>
            <w:vMerge/>
            <w:hideMark/>
          </w:tcPr>
          <w:p w14:paraId="3CB7701B" w14:textId="77777777" w:rsidR="00692E2E" w:rsidRPr="0097122C" w:rsidRDefault="00692E2E" w:rsidP="00690ACE">
            <w:pPr>
              <w:suppressAutoHyphens w:val="0"/>
              <w:rPr>
                <w:sz w:val="20"/>
                <w:szCs w:val="20"/>
              </w:rPr>
            </w:pPr>
          </w:p>
        </w:tc>
        <w:tc>
          <w:tcPr>
            <w:tcW w:w="567" w:type="dxa"/>
            <w:vMerge/>
            <w:hideMark/>
          </w:tcPr>
          <w:p w14:paraId="6454872F" w14:textId="77777777" w:rsidR="00692E2E" w:rsidRPr="0097122C" w:rsidRDefault="00692E2E" w:rsidP="00690ACE">
            <w:pPr>
              <w:suppressAutoHyphens w:val="0"/>
              <w:rPr>
                <w:sz w:val="20"/>
                <w:szCs w:val="20"/>
              </w:rPr>
            </w:pPr>
          </w:p>
        </w:tc>
        <w:tc>
          <w:tcPr>
            <w:tcW w:w="567" w:type="dxa"/>
            <w:vMerge/>
            <w:hideMark/>
          </w:tcPr>
          <w:p w14:paraId="19D30BF0" w14:textId="77777777" w:rsidR="00692E2E" w:rsidRPr="0097122C" w:rsidRDefault="00692E2E" w:rsidP="00690ACE">
            <w:pPr>
              <w:suppressAutoHyphens w:val="0"/>
              <w:rPr>
                <w:sz w:val="20"/>
                <w:szCs w:val="20"/>
              </w:rPr>
            </w:pPr>
          </w:p>
        </w:tc>
        <w:tc>
          <w:tcPr>
            <w:tcW w:w="567" w:type="dxa"/>
            <w:vMerge/>
            <w:hideMark/>
          </w:tcPr>
          <w:p w14:paraId="507DC550" w14:textId="77777777" w:rsidR="00692E2E" w:rsidRPr="0097122C" w:rsidRDefault="00692E2E" w:rsidP="00690ACE">
            <w:pPr>
              <w:suppressAutoHyphens w:val="0"/>
              <w:rPr>
                <w:sz w:val="20"/>
                <w:szCs w:val="20"/>
              </w:rPr>
            </w:pPr>
          </w:p>
        </w:tc>
        <w:tc>
          <w:tcPr>
            <w:tcW w:w="567" w:type="dxa"/>
            <w:vMerge/>
            <w:hideMark/>
          </w:tcPr>
          <w:p w14:paraId="040760B6" w14:textId="77777777" w:rsidR="00692E2E" w:rsidRPr="0097122C" w:rsidRDefault="00692E2E" w:rsidP="00690ACE">
            <w:pPr>
              <w:suppressAutoHyphens w:val="0"/>
              <w:rPr>
                <w:sz w:val="20"/>
                <w:szCs w:val="20"/>
              </w:rPr>
            </w:pPr>
          </w:p>
        </w:tc>
      </w:tr>
      <w:tr w:rsidR="00692E2E" w:rsidRPr="0097122C" w14:paraId="5F1EB839" w14:textId="77777777" w:rsidTr="008C2E8A">
        <w:trPr>
          <w:trHeight w:val="300"/>
        </w:trPr>
        <w:tc>
          <w:tcPr>
            <w:tcW w:w="616" w:type="dxa"/>
            <w:noWrap/>
            <w:hideMark/>
          </w:tcPr>
          <w:p w14:paraId="254BF6BE" w14:textId="77777777" w:rsidR="00692E2E" w:rsidRPr="0097122C" w:rsidRDefault="00692E2E" w:rsidP="00690ACE">
            <w:pPr>
              <w:suppressAutoHyphens w:val="0"/>
              <w:rPr>
                <w:sz w:val="20"/>
                <w:szCs w:val="20"/>
              </w:rPr>
            </w:pPr>
            <w:r w:rsidRPr="0097122C">
              <w:rPr>
                <w:sz w:val="20"/>
                <w:szCs w:val="20"/>
              </w:rPr>
              <w:t>1287</w:t>
            </w:r>
          </w:p>
        </w:tc>
        <w:tc>
          <w:tcPr>
            <w:tcW w:w="3310" w:type="dxa"/>
            <w:gridSpan w:val="2"/>
            <w:noWrap/>
            <w:hideMark/>
          </w:tcPr>
          <w:p w14:paraId="6E45A7A5" w14:textId="77777777" w:rsidR="00692E2E" w:rsidRPr="0097122C" w:rsidRDefault="00692E2E" w:rsidP="00690ACE">
            <w:pPr>
              <w:suppressAutoHyphens w:val="0"/>
              <w:rPr>
                <w:sz w:val="20"/>
                <w:szCs w:val="20"/>
              </w:rPr>
            </w:pPr>
            <w:r w:rsidRPr="0097122C">
              <w:rPr>
                <w:sz w:val="20"/>
                <w:szCs w:val="20"/>
              </w:rPr>
              <w:t>Automātiskais drošinātājs (16A)</w:t>
            </w:r>
          </w:p>
        </w:tc>
        <w:tc>
          <w:tcPr>
            <w:tcW w:w="1605" w:type="dxa"/>
            <w:noWrap/>
            <w:hideMark/>
          </w:tcPr>
          <w:p w14:paraId="013D4FD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82DB2E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C35AED8" w14:textId="77777777" w:rsidR="00692E2E" w:rsidRPr="0097122C" w:rsidRDefault="00692E2E" w:rsidP="00690ACE">
            <w:pPr>
              <w:suppressAutoHyphens w:val="0"/>
              <w:rPr>
                <w:sz w:val="20"/>
                <w:szCs w:val="20"/>
              </w:rPr>
            </w:pPr>
          </w:p>
        </w:tc>
        <w:tc>
          <w:tcPr>
            <w:tcW w:w="567" w:type="dxa"/>
            <w:vMerge/>
            <w:hideMark/>
          </w:tcPr>
          <w:p w14:paraId="32819921" w14:textId="77777777" w:rsidR="00692E2E" w:rsidRPr="0097122C" w:rsidRDefault="00692E2E" w:rsidP="00690ACE">
            <w:pPr>
              <w:suppressAutoHyphens w:val="0"/>
              <w:rPr>
                <w:sz w:val="20"/>
                <w:szCs w:val="20"/>
              </w:rPr>
            </w:pPr>
          </w:p>
        </w:tc>
        <w:tc>
          <w:tcPr>
            <w:tcW w:w="567" w:type="dxa"/>
            <w:vMerge/>
            <w:hideMark/>
          </w:tcPr>
          <w:p w14:paraId="30DC6493" w14:textId="77777777" w:rsidR="00692E2E" w:rsidRPr="0097122C" w:rsidRDefault="00692E2E" w:rsidP="00690ACE">
            <w:pPr>
              <w:suppressAutoHyphens w:val="0"/>
              <w:rPr>
                <w:sz w:val="20"/>
                <w:szCs w:val="20"/>
              </w:rPr>
            </w:pPr>
          </w:p>
        </w:tc>
        <w:tc>
          <w:tcPr>
            <w:tcW w:w="567" w:type="dxa"/>
            <w:vMerge/>
            <w:hideMark/>
          </w:tcPr>
          <w:p w14:paraId="120B3039" w14:textId="77777777" w:rsidR="00692E2E" w:rsidRPr="0097122C" w:rsidRDefault="00692E2E" w:rsidP="00690ACE">
            <w:pPr>
              <w:suppressAutoHyphens w:val="0"/>
              <w:rPr>
                <w:sz w:val="20"/>
                <w:szCs w:val="20"/>
              </w:rPr>
            </w:pPr>
          </w:p>
        </w:tc>
        <w:tc>
          <w:tcPr>
            <w:tcW w:w="567" w:type="dxa"/>
            <w:vMerge/>
            <w:hideMark/>
          </w:tcPr>
          <w:p w14:paraId="5245C5DC" w14:textId="77777777" w:rsidR="00692E2E" w:rsidRPr="0097122C" w:rsidRDefault="00692E2E" w:rsidP="00690ACE">
            <w:pPr>
              <w:suppressAutoHyphens w:val="0"/>
              <w:rPr>
                <w:sz w:val="20"/>
                <w:szCs w:val="20"/>
              </w:rPr>
            </w:pPr>
          </w:p>
        </w:tc>
        <w:tc>
          <w:tcPr>
            <w:tcW w:w="567" w:type="dxa"/>
            <w:vMerge/>
            <w:hideMark/>
          </w:tcPr>
          <w:p w14:paraId="59C469E1" w14:textId="77777777" w:rsidR="00692E2E" w:rsidRPr="0097122C" w:rsidRDefault="00692E2E" w:rsidP="00690ACE">
            <w:pPr>
              <w:suppressAutoHyphens w:val="0"/>
              <w:rPr>
                <w:sz w:val="20"/>
                <w:szCs w:val="20"/>
              </w:rPr>
            </w:pPr>
          </w:p>
        </w:tc>
      </w:tr>
      <w:tr w:rsidR="00692E2E" w:rsidRPr="0097122C" w14:paraId="01016FBA" w14:textId="77777777" w:rsidTr="008C2E8A">
        <w:trPr>
          <w:trHeight w:val="300"/>
        </w:trPr>
        <w:tc>
          <w:tcPr>
            <w:tcW w:w="616" w:type="dxa"/>
            <w:noWrap/>
            <w:hideMark/>
          </w:tcPr>
          <w:p w14:paraId="388E5A98" w14:textId="77777777" w:rsidR="00692E2E" w:rsidRPr="0097122C" w:rsidRDefault="00692E2E" w:rsidP="00690ACE">
            <w:pPr>
              <w:suppressAutoHyphens w:val="0"/>
              <w:rPr>
                <w:sz w:val="20"/>
                <w:szCs w:val="20"/>
              </w:rPr>
            </w:pPr>
            <w:r w:rsidRPr="0097122C">
              <w:rPr>
                <w:sz w:val="20"/>
                <w:szCs w:val="20"/>
              </w:rPr>
              <w:t>1288</w:t>
            </w:r>
          </w:p>
        </w:tc>
        <w:tc>
          <w:tcPr>
            <w:tcW w:w="3310" w:type="dxa"/>
            <w:gridSpan w:val="2"/>
            <w:noWrap/>
            <w:hideMark/>
          </w:tcPr>
          <w:p w14:paraId="483644AC" w14:textId="77777777" w:rsidR="00692E2E" w:rsidRPr="0097122C" w:rsidRDefault="00692E2E" w:rsidP="00690ACE">
            <w:pPr>
              <w:suppressAutoHyphens w:val="0"/>
              <w:rPr>
                <w:sz w:val="20"/>
                <w:szCs w:val="20"/>
              </w:rPr>
            </w:pPr>
            <w:r w:rsidRPr="0097122C">
              <w:rPr>
                <w:sz w:val="20"/>
                <w:szCs w:val="20"/>
              </w:rPr>
              <w:t>Automātiskais drošinātājs (20A)</w:t>
            </w:r>
          </w:p>
        </w:tc>
        <w:tc>
          <w:tcPr>
            <w:tcW w:w="1605" w:type="dxa"/>
            <w:noWrap/>
            <w:hideMark/>
          </w:tcPr>
          <w:p w14:paraId="64F550F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22F6BA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0416BF6" w14:textId="77777777" w:rsidR="00692E2E" w:rsidRPr="0097122C" w:rsidRDefault="00692E2E" w:rsidP="00690ACE">
            <w:pPr>
              <w:suppressAutoHyphens w:val="0"/>
              <w:rPr>
                <w:sz w:val="20"/>
                <w:szCs w:val="20"/>
              </w:rPr>
            </w:pPr>
          </w:p>
        </w:tc>
        <w:tc>
          <w:tcPr>
            <w:tcW w:w="567" w:type="dxa"/>
            <w:vMerge/>
            <w:hideMark/>
          </w:tcPr>
          <w:p w14:paraId="48D7A019" w14:textId="77777777" w:rsidR="00692E2E" w:rsidRPr="0097122C" w:rsidRDefault="00692E2E" w:rsidP="00690ACE">
            <w:pPr>
              <w:suppressAutoHyphens w:val="0"/>
              <w:rPr>
                <w:sz w:val="20"/>
                <w:szCs w:val="20"/>
              </w:rPr>
            </w:pPr>
          </w:p>
        </w:tc>
        <w:tc>
          <w:tcPr>
            <w:tcW w:w="567" w:type="dxa"/>
            <w:vMerge/>
            <w:hideMark/>
          </w:tcPr>
          <w:p w14:paraId="1325AFDC" w14:textId="77777777" w:rsidR="00692E2E" w:rsidRPr="0097122C" w:rsidRDefault="00692E2E" w:rsidP="00690ACE">
            <w:pPr>
              <w:suppressAutoHyphens w:val="0"/>
              <w:rPr>
                <w:sz w:val="20"/>
                <w:szCs w:val="20"/>
              </w:rPr>
            </w:pPr>
          </w:p>
        </w:tc>
        <w:tc>
          <w:tcPr>
            <w:tcW w:w="567" w:type="dxa"/>
            <w:vMerge/>
            <w:hideMark/>
          </w:tcPr>
          <w:p w14:paraId="27D8370E" w14:textId="77777777" w:rsidR="00692E2E" w:rsidRPr="0097122C" w:rsidRDefault="00692E2E" w:rsidP="00690ACE">
            <w:pPr>
              <w:suppressAutoHyphens w:val="0"/>
              <w:rPr>
                <w:sz w:val="20"/>
                <w:szCs w:val="20"/>
              </w:rPr>
            </w:pPr>
          </w:p>
        </w:tc>
        <w:tc>
          <w:tcPr>
            <w:tcW w:w="567" w:type="dxa"/>
            <w:vMerge/>
            <w:hideMark/>
          </w:tcPr>
          <w:p w14:paraId="2CC4ED67" w14:textId="77777777" w:rsidR="00692E2E" w:rsidRPr="0097122C" w:rsidRDefault="00692E2E" w:rsidP="00690ACE">
            <w:pPr>
              <w:suppressAutoHyphens w:val="0"/>
              <w:rPr>
                <w:sz w:val="20"/>
                <w:szCs w:val="20"/>
              </w:rPr>
            </w:pPr>
          </w:p>
        </w:tc>
        <w:tc>
          <w:tcPr>
            <w:tcW w:w="567" w:type="dxa"/>
            <w:vMerge/>
            <w:hideMark/>
          </w:tcPr>
          <w:p w14:paraId="19D44FAD" w14:textId="77777777" w:rsidR="00692E2E" w:rsidRPr="0097122C" w:rsidRDefault="00692E2E" w:rsidP="00690ACE">
            <w:pPr>
              <w:suppressAutoHyphens w:val="0"/>
              <w:rPr>
                <w:sz w:val="20"/>
                <w:szCs w:val="20"/>
              </w:rPr>
            </w:pPr>
          </w:p>
        </w:tc>
      </w:tr>
      <w:tr w:rsidR="00692E2E" w:rsidRPr="0097122C" w14:paraId="0491243A" w14:textId="77777777" w:rsidTr="008C2E8A">
        <w:trPr>
          <w:trHeight w:val="300"/>
        </w:trPr>
        <w:tc>
          <w:tcPr>
            <w:tcW w:w="616" w:type="dxa"/>
            <w:noWrap/>
            <w:hideMark/>
          </w:tcPr>
          <w:p w14:paraId="2F27D7D0" w14:textId="77777777" w:rsidR="00692E2E" w:rsidRPr="0097122C" w:rsidRDefault="00692E2E" w:rsidP="00690ACE">
            <w:pPr>
              <w:suppressAutoHyphens w:val="0"/>
              <w:rPr>
                <w:sz w:val="20"/>
                <w:szCs w:val="20"/>
              </w:rPr>
            </w:pPr>
            <w:r w:rsidRPr="0097122C">
              <w:rPr>
                <w:sz w:val="20"/>
                <w:szCs w:val="20"/>
              </w:rPr>
              <w:t>1289</w:t>
            </w:r>
          </w:p>
        </w:tc>
        <w:tc>
          <w:tcPr>
            <w:tcW w:w="3310" w:type="dxa"/>
            <w:gridSpan w:val="2"/>
            <w:noWrap/>
            <w:hideMark/>
          </w:tcPr>
          <w:p w14:paraId="268F049B" w14:textId="77777777" w:rsidR="00692E2E" w:rsidRPr="0097122C" w:rsidRDefault="00692E2E" w:rsidP="00690ACE">
            <w:pPr>
              <w:suppressAutoHyphens w:val="0"/>
              <w:rPr>
                <w:sz w:val="20"/>
                <w:szCs w:val="20"/>
              </w:rPr>
            </w:pPr>
            <w:r w:rsidRPr="0097122C">
              <w:rPr>
                <w:sz w:val="20"/>
                <w:szCs w:val="20"/>
              </w:rPr>
              <w:t>Automātiskais drošinātājs (25A)</w:t>
            </w:r>
          </w:p>
        </w:tc>
        <w:tc>
          <w:tcPr>
            <w:tcW w:w="1605" w:type="dxa"/>
            <w:noWrap/>
            <w:hideMark/>
          </w:tcPr>
          <w:p w14:paraId="57B07C9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8A7CF7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8CE9891" w14:textId="77777777" w:rsidR="00692E2E" w:rsidRPr="0097122C" w:rsidRDefault="00692E2E" w:rsidP="00690ACE">
            <w:pPr>
              <w:suppressAutoHyphens w:val="0"/>
              <w:rPr>
                <w:sz w:val="20"/>
                <w:szCs w:val="20"/>
              </w:rPr>
            </w:pPr>
          </w:p>
        </w:tc>
        <w:tc>
          <w:tcPr>
            <w:tcW w:w="567" w:type="dxa"/>
            <w:vMerge/>
            <w:hideMark/>
          </w:tcPr>
          <w:p w14:paraId="38BFBD15" w14:textId="77777777" w:rsidR="00692E2E" w:rsidRPr="0097122C" w:rsidRDefault="00692E2E" w:rsidP="00690ACE">
            <w:pPr>
              <w:suppressAutoHyphens w:val="0"/>
              <w:rPr>
                <w:sz w:val="20"/>
                <w:szCs w:val="20"/>
              </w:rPr>
            </w:pPr>
          </w:p>
        </w:tc>
        <w:tc>
          <w:tcPr>
            <w:tcW w:w="567" w:type="dxa"/>
            <w:vMerge/>
            <w:hideMark/>
          </w:tcPr>
          <w:p w14:paraId="2EC59044" w14:textId="77777777" w:rsidR="00692E2E" w:rsidRPr="0097122C" w:rsidRDefault="00692E2E" w:rsidP="00690ACE">
            <w:pPr>
              <w:suppressAutoHyphens w:val="0"/>
              <w:rPr>
                <w:sz w:val="20"/>
                <w:szCs w:val="20"/>
              </w:rPr>
            </w:pPr>
          </w:p>
        </w:tc>
        <w:tc>
          <w:tcPr>
            <w:tcW w:w="567" w:type="dxa"/>
            <w:vMerge/>
            <w:hideMark/>
          </w:tcPr>
          <w:p w14:paraId="6C3C5F09" w14:textId="77777777" w:rsidR="00692E2E" w:rsidRPr="0097122C" w:rsidRDefault="00692E2E" w:rsidP="00690ACE">
            <w:pPr>
              <w:suppressAutoHyphens w:val="0"/>
              <w:rPr>
                <w:sz w:val="20"/>
                <w:szCs w:val="20"/>
              </w:rPr>
            </w:pPr>
          </w:p>
        </w:tc>
        <w:tc>
          <w:tcPr>
            <w:tcW w:w="567" w:type="dxa"/>
            <w:vMerge/>
            <w:hideMark/>
          </w:tcPr>
          <w:p w14:paraId="6316D068" w14:textId="77777777" w:rsidR="00692E2E" w:rsidRPr="0097122C" w:rsidRDefault="00692E2E" w:rsidP="00690ACE">
            <w:pPr>
              <w:suppressAutoHyphens w:val="0"/>
              <w:rPr>
                <w:sz w:val="20"/>
                <w:szCs w:val="20"/>
              </w:rPr>
            </w:pPr>
          </w:p>
        </w:tc>
        <w:tc>
          <w:tcPr>
            <w:tcW w:w="567" w:type="dxa"/>
            <w:vMerge/>
            <w:hideMark/>
          </w:tcPr>
          <w:p w14:paraId="7D461499" w14:textId="77777777" w:rsidR="00692E2E" w:rsidRPr="0097122C" w:rsidRDefault="00692E2E" w:rsidP="00690ACE">
            <w:pPr>
              <w:suppressAutoHyphens w:val="0"/>
              <w:rPr>
                <w:sz w:val="20"/>
                <w:szCs w:val="20"/>
              </w:rPr>
            </w:pPr>
          </w:p>
        </w:tc>
      </w:tr>
      <w:tr w:rsidR="00692E2E" w:rsidRPr="0097122C" w14:paraId="46417B06" w14:textId="77777777" w:rsidTr="008C2E8A">
        <w:trPr>
          <w:trHeight w:val="300"/>
        </w:trPr>
        <w:tc>
          <w:tcPr>
            <w:tcW w:w="616" w:type="dxa"/>
            <w:noWrap/>
            <w:hideMark/>
          </w:tcPr>
          <w:p w14:paraId="4F277540" w14:textId="77777777" w:rsidR="00692E2E" w:rsidRPr="0097122C" w:rsidRDefault="00692E2E" w:rsidP="00690ACE">
            <w:pPr>
              <w:suppressAutoHyphens w:val="0"/>
              <w:rPr>
                <w:sz w:val="20"/>
                <w:szCs w:val="20"/>
              </w:rPr>
            </w:pPr>
            <w:r w:rsidRPr="0097122C">
              <w:rPr>
                <w:sz w:val="20"/>
                <w:szCs w:val="20"/>
              </w:rPr>
              <w:t>1290</w:t>
            </w:r>
          </w:p>
        </w:tc>
        <w:tc>
          <w:tcPr>
            <w:tcW w:w="3310" w:type="dxa"/>
            <w:gridSpan w:val="2"/>
            <w:noWrap/>
            <w:hideMark/>
          </w:tcPr>
          <w:p w14:paraId="37C9EA39" w14:textId="77777777" w:rsidR="00692E2E" w:rsidRPr="0097122C" w:rsidRDefault="00692E2E" w:rsidP="00690ACE">
            <w:pPr>
              <w:suppressAutoHyphens w:val="0"/>
              <w:rPr>
                <w:sz w:val="20"/>
                <w:szCs w:val="20"/>
              </w:rPr>
            </w:pPr>
            <w:r w:rsidRPr="0097122C">
              <w:rPr>
                <w:sz w:val="20"/>
                <w:szCs w:val="20"/>
              </w:rPr>
              <w:t>Drošinātāju ligzda-</w:t>
            </w:r>
            <w:proofErr w:type="spellStart"/>
            <w:r w:rsidRPr="0097122C">
              <w:rPr>
                <w:sz w:val="20"/>
                <w:szCs w:val="20"/>
              </w:rPr>
              <w:t>vienpola</w:t>
            </w:r>
            <w:proofErr w:type="spellEnd"/>
            <w:r w:rsidRPr="0097122C">
              <w:rPr>
                <w:sz w:val="20"/>
                <w:szCs w:val="20"/>
              </w:rPr>
              <w:t xml:space="preserve"> (25A)</w:t>
            </w:r>
          </w:p>
        </w:tc>
        <w:tc>
          <w:tcPr>
            <w:tcW w:w="1605" w:type="dxa"/>
            <w:noWrap/>
            <w:hideMark/>
          </w:tcPr>
          <w:p w14:paraId="582B5B9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2662D6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4E908C2" w14:textId="77777777" w:rsidR="00692E2E" w:rsidRPr="0097122C" w:rsidRDefault="00692E2E" w:rsidP="00690ACE">
            <w:pPr>
              <w:suppressAutoHyphens w:val="0"/>
              <w:rPr>
                <w:sz w:val="20"/>
                <w:szCs w:val="20"/>
              </w:rPr>
            </w:pPr>
          </w:p>
        </w:tc>
        <w:tc>
          <w:tcPr>
            <w:tcW w:w="567" w:type="dxa"/>
            <w:vMerge/>
            <w:hideMark/>
          </w:tcPr>
          <w:p w14:paraId="2B01DEBB" w14:textId="77777777" w:rsidR="00692E2E" w:rsidRPr="0097122C" w:rsidRDefault="00692E2E" w:rsidP="00690ACE">
            <w:pPr>
              <w:suppressAutoHyphens w:val="0"/>
              <w:rPr>
                <w:sz w:val="20"/>
                <w:szCs w:val="20"/>
              </w:rPr>
            </w:pPr>
          </w:p>
        </w:tc>
        <w:tc>
          <w:tcPr>
            <w:tcW w:w="567" w:type="dxa"/>
            <w:vMerge/>
            <w:hideMark/>
          </w:tcPr>
          <w:p w14:paraId="01CA8746" w14:textId="77777777" w:rsidR="00692E2E" w:rsidRPr="0097122C" w:rsidRDefault="00692E2E" w:rsidP="00690ACE">
            <w:pPr>
              <w:suppressAutoHyphens w:val="0"/>
              <w:rPr>
                <w:sz w:val="20"/>
                <w:szCs w:val="20"/>
              </w:rPr>
            </w:pPr>
          </w:p>
        </w:tc>
        <w:tc>
          <w:tcPr>
            <w:tcW w:w="567" w:type="dxa"/>
            <w:vMerge/>
            <w:hideMark/>
          </w:tcPr>
          <w:p w14:paraId="51B44C04" w14:textId="77777777" w:rsidR="00692E2E" w:rsidRPr="0097122C" w:rsidRDefault="00692E2E" w:rsidP="00690ACE">
            <w:pPr>
              <w:suppressAutoHyphens w:val="0"/>
              <w:rPr>
                <w:sz w:val="20"/>
                <w:szCs w:val="20"/>
              </w:rPr>
            </w:pPr>
          </w:p>
        </w:tc>
        <w:tc>
          <w:tcPr>
            <w:tcW w:w="567" w:type="dxa"/>
            <w:vMerge/>
            <w:hideMark/>
          </w:tcPr>
          <w:p w14:paraId="0CD50927" w14:textId="77777777" w:rsidR="00692E2E" w:rsidRPr="0097122C" w:rsidRDefault="00692E2E" w:rsidP="00690ACE">
            <w:pPr>
              <w:suppressAutoHyphens w:val="0"/>
              <w:rPr>
                <w:sz w:val="20"/>
                <w:szCs w:val="20"/>
              </w:rPr>
            </w:pPr>
          </w:p>
        </w:tc>
        <w:tc>
          <w:tcPr>
            <w:tcW w:w="567" w:type="dxa"/>
            <w:vMerge/>
            <w:hideMark/>
          </w:tcPr>
          <w:p w14:paraId="63CCE386" w14:textId="77777777" w:rsidR="00692E2E" w:rsidRPr="0097122C" w:rsidRDefault="00692E2E" w:rsidP="00690ACE">
            <w:pPr>
              <w:suppressAutoHyphens w:val="0"/>
              <w:rPr>
                <w:sz w:val="20"/>
                <w:szCs w:val="20"/>
              </w:rPr>
            </w:pPr>
          </w:p>
        </w:tc>
      </w:tr>
      <w:tr w:rsidR="00692E2E" w:rsidRPr="0097122C" w14:paraId="1F71376C" w14:textId="77777777" w:rsidTr="008C2E8A">
        <w:trPr>
          <w:trHeight w:val="300"/>
        </w:trPr>
        <w:tc>
          <w:tcPr>
            <w:tcW w:w="616" w:type="dxa"/>
            <w:noWrap/>
            <w:hideMark/>
          </w:tcPr>
          <w:p w14:paraId="59196BDF" w14:textId="77777777" w:rsidR="00692E2E" w:rsidRPr="0097122C" w:rsidRDefault="00692E2E" w:rsidP="00690ACE">
            <w:pPr>
              <w:suppressAutoHyphens w:val="0"/>
              <w:rPr>
                <w:sz w:val="20"/>
                <w:szCs w:val="20"/>
              </w:rPr>
            </w:pPr>
            <w:r w:rsidRPr="0097122C">
              <w:rPr>
                <w:sz w:val="20"/>
                <w:szCs w:val="20"/>
              </w:rPr>
              <w:t>1291</w:t>
            </w:r>
          </w:p>
        </w:tc>
        <w:tc>
          <w:tcPr>
            <w:tcW w:w="3310" w:type="dxa"/>
            <w:gridSpan w:val="2"/>
            <w:noWrap/>
            <w:hideMark/>
          </w:tcPr>
          <w:p w14:paraId="3F4C29EC" w14:textId="77777777" w:rsidR="00692E2E" w:rsidRPr="0097122C" w:rsidRDefault="00692E2E" w:rsidP="00690ACE">
            <w:pPr>
              <w:suppressAutoHyphens w:val="0"/>
              <w:rPr>
                <w:sz w:val="20"/>
                <w:szCs w:val="20"/>
              </w:rPr>
            </w:pPr>
            <w:r w:rsidRPr="0097122C">
              <w:rPr>
                <w:sz w:val="20"/>
                <w:szCs w:val="20"/>
              </w:rPr>
              <w:t>Drošinātāju galviņa (25A)</w:t>
            </w:r>
          </w:p>
        </w:tc>
        <w:tc>
          <w:tcPr>
            <w:tcW w:w="1605" w:type="dxa"/>
            <w:noWrap/>
            <w:hideMark/>
          </w:tcPr>
          <w:p w14:paraId="67F1096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502262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E7F9F48" w14:textId="77777777" w:rsidR="00692E2E" w:rsidRPr="0097122C" w:rsidRDefault="00692E2E" w:rsidP="00690ACE">
            <w:pPr>
              <w:suppressAutoHyphens w:val="0"/>
              <w:rPr>
                <w:sz w:val="20"/>
                <w:szCs w:val="20"/>
              </w:rPr>
            </w:pPr>
          </w:p>
        </w:tc>
        <w:tc>
          <w:tcPr>
            <w:tcW w:w="567" w:type="dxa"/>
            <w:vMerge/>
            <w:hideMark/>
          </w:tcPr>
          <w:p w14:paraId="610E6E90" w14:textId="77777777" w:rsidR="00692E2E" w:rsidRPr="0097122C" w:rsidRDefault="00692E2E" w:rsidP="00690ACE">
            <w:pPr>
              <w:suppressAutoHyphens w:val="0"/>
              <w:rPr>
                <w:sz w:val="20"/>
                <w:szCs w:val="20"/>
              </w:rPr>
            </w:pPr>
          </w:p>
        </w:tc>
        <w:tc>
          <w:tcPr>
            <w:tcW w:w="567" w:type="dxa"/>
            <w:vMerge/>
            <w:hideMark/>
          </w:tcPr>
          <w:p w14:paraId="01B46940" w14:textId="77777777" w:rsidR="00692E2E" w:rsidRPr="0097122C" w:rsidRDefault="00692E2E" w:rsidP="00690ACE">
            <w:pPr>
              <w:suppressAutoHyphens w:val="0"/>
              <w:rPr>
                <w:sz w:val="20"/>
                <w:szCs w:val="20"/>
              </w:rPr>
            </w:pPr>
          </w:p>
        </w:tc>
        <w:tc>
          <w:tcPr>
            <w:tcW w:w="567" w:type="dxa"/>
            <w:vMerge/>
            <w:hideMark/>
          </w:tcPr>
          <w:p w14:paraId="0136750D" w14:textId="77777777" w:rsidR="00692E2E" w:rsidRPr="0097122C" w:rsidRDefault="00692E2E" w:rsidP="00690ACE">
            <w:pPr>
              <w:suppressAutoHyphens w:val="0"/>
              <w:rPr>
                <w:sz w:val="20"/>
                <w:szCs w:val="20"/>
              </w:rPr>
            </w:pPr>
          </w:p>
        </w:tc>
        <w:tc>
          <w:tcPr>
            <w:tcW w:w="567" w:type="dxa"/>
            <w:vMerge/>
            <w:hideMark/>
          </w:tcPr>
          <w:p w14:paraId="21351B11" w14:textId="77777777" w:rsidR="00692E2E" w:rsidRPr="0097122C" w:rsidRDefault="00692E2E" w:rsidP="00690ACE">
            <w:pPr>
              <w:suppressAutoHyphens w:val="0"/>
              <w:rPr>
                <w:sz w:val="20"/>
                <w:szCs w:val="20"/>
              </w:rPr>
            </w:pPr>
          </w:p>
        </w:tc>
        <w:tc>
          <w:tcPr>
            <w:tcW w:w="567" w:type="dxa"/>
            <w:vMerge/>
            <w:hideMark/>
          </w:tcPr>
          <w:p w14:paraId="0D5C0D27" w14:textId="77777777" w:rsidR="00692E2E" w:rsidRPr="0097122C" w:rsidRDefault="00692E2E" w:rsidP="00690ACE">
            <w:pPr>
              <w:suppressAutoHyphens w:val="0"/>
              <w:rPr>
                <w:sz w:val="20"/>
                <w:szCs w:val="20"/>
              </w:rPr>
            </w:pPr>
          </w:p>
        </w:tc>
      </w:tr>
      <w:tr w:rsidR="00692E2E" w:rsidRPr="0097122C" w14:paraId="156C3F7F" w14:textId="77777777" w:rsidTr="008C2E8A">
        <w:trPr>
          <w:trHeight w:val="255"/>
        </w:trPr>
        <w:tc>
          <w:tcPr>
            <w:tcW w:w="616" w:type="dxa"/>
            <w:noWrap/>
            <w:hideMark/>
          </w:tcPr>
          <w:p w14:paraId="5567E670" w14:textId="77777777" w:rsidR="00692E2E" w:rsidRPr="0097122C" w:rsidRDefault="00692E2E" w:rsidP="00690ACE">
            <w:pPr>
              <w:suppressAutoHyphens w:val="0"/>
              <w:rPr>
                <w:sz w:val="20"/>
                <w:szCs w:val="20"/>
              </w:rPr>
            </w:pPr>
            <w:r w:rsidRPr="0097122C">
              <w:rPr>
                <w:sz w:val="20"/>
                <w:szCs w:val="20"/>
              </w:rPr>
              <w:t>1292</w:t>
            </w:r>
          </w:p>
        </w:tc>
        <w:tc>
          <w:tcPr>
            <w:tcW w:w="3310" w:type="dxa"/>
            <w:gridSpan w:val="2"/>
            <w:hideMark/>
          </w:tcPr>
          <w:p w14:paraId="0E0041BA" w14:textId="77777777" w:rsidR="00692E2E" w:rsidRPr="0097122C" w:rsidRDefault="00692E2E" w:rsidP="00690ACE">
            <w:pPr>
              <w:suppressAutoHyphens w:val="0"/>
              <w:rPr>
                <w:sz w:val="20"/>
                <w:szCs w:val="20"/>
              </w:rPr>
            </w:pPr>
            <w:proofErr w:type="spellStart"/>
            <w:r w:rsidRPr="0097122C">
              <w:rPr>
                <w:sz w:val="20"/>
                <w:szCs w:val="20"/>
              </w:rPr>
              <w:t>Vienpola</w:t>
            </w:r>
            <w:proofErr w:type="spellEnd"/>
            <w:r w:rsidRPr="0097122C">
              <w:rPr>
                <w:sz w:val="20"/>
                <w:szCs w:val="20"/>
              </w:rPr>
              <w:t xml:space="preserve"> </w:t>
            </w:r>
            <w:proofErr w:type="spellStart"/>
            <w:r w:rsidRPr="0097122C">
              <w:rPr>
                <w:sz w:val="20"/>
                <w:szCs w:val="20"/>
              </w:rPr>
              <w:t>zemapmetuma</w:t>
            </w:r>
            <w:proofErr w:type="spellEnd"/>
            <w:r w:rsidRPr="0097122C">
              <w:rPr>
                <w:sz w:val="20"/>
                <w:szCs w:val="20"/>
              </w:rPr>
              <w:t xml:space="preserve"> slēdzis 230V </w:t>
            </w:r>
          </w:p>
        </w:tc>
        <w:tc>
          <w:tcPr>
            <w:tcW w:w="1605" w:type="dxa"/>
            <w:noWrap/>
            <w:hideMark/>
          </w:tcPr>
          <w:p w14:paraId="3AE62F1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BA8AFB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169C1B9" w14:textId="77777777" w:rsidR="00692E2E" w:rsidRPr="0097122C" w:rsidRDefault="00692E2E" w:rsidP="00690ACE">
            <w:pPr>
              <w:suppressAutoHyphens w:val="0"/>
              <w:rPr>
                <w:sz w:val="20"/>
                <w:szCs w:val="20"/>
              </w:rPr>
            </w:pPr>
          </w:p>
        </w:tc>
        <w:tc>
          <w:tcPr>
            <w:tcW w:w="567" w:type="dxa"/>
            <w:vMerge/>
            <w:hideMark/>
          </w:tcPr>
          <w:p w14:paraId="51397933" w14:textId="77777777" w:rsidR="00692E2E" w:rsidRPr="0097122C" w:rsidRDefault="00692E2E" w:rsidP="00690ACE">
            <w:pPr>
              <w:suppressAutoHyphens w:val="0"/>
              <w:rPr>
                <w:sz w:val="20"/>
                <w:szCs w:val="20"/>
              </w:rPr>
            </w:pPr>
          </w:p>
        </w:tc>
        <w:tc>
          <w:tcPr>
            <w:tcW w:w="567" w:type="dxa"/>
            <w:vMerge/>
            <w:hideMark/>
          </w:tcPr>
          <w:p w14:paraId="24EB6CB3" w14:textId="77777777" w:rsidR="00692E2E" w:rsidRPr="0097122C" w:rsidRDefault="00692E2E" w:rsidP="00690ACE">
            <w:pPr>
              <w:suppressAutoHyphens w:val="0"/>
              <w:rPr>
                <w:sz w:val="20"/>
                <w:szCs w:val="20"/>
              </w:rPr>
            </w:pPr>
          </w:p>
        </w:tc>
        <w:tc>
          <w:tcPr>
            <w:tcW w:w="567" w:type="dxa"/>
            <w:vMerge/>
            <w:hideMark/>
          </w:tcPr>
          <w:p w14:paraId="76B5E5CB" w14:textId="77777777" w:rsidR="00692E2E" w:rsidRPr="0097122C" w:rsidRDefault="00692E2E" w:rsidP="00690ACE">
            <w:pPr>
              <w:suppressAutoHyphens w:val="0"/>
              <w:rPr>
                <w:sz w:val="20"/>
                <w:szCs w:val="20"/>
              </w:rPr>
            </w:pPr>
          </w:p>
        </w:tc>
        <w:tc>
          <w:tcPr>
            <w:tcW w:w="567" w:type="dxa"/>
            <w:vMerge/>
            <w:hideMark/>
          </w:tcPr>
          <w:p w14:paraId="3B3D83A0" w14:textId="77777777" w:rsidR="00692E2E" w:rsidRPr="0097122C" w:rsidRDefault="00692E2E" w:rsidP="00690ACE">
            <w:pPr>
              <w:suppressAutoHyphens w:val="0"/>
              <w:rPr>
                <w:sz w:val="20"/>
                <w:szCs w:val="20"/>
              </w:rPr>
            </w:pPr>
          </w:p>
        </w:tc>
        <w:tc>
          <w:tcPr>
            <w:tcW w:w="567" w:type="dxa"/>
            <w:vMerge/>
            <w:hideMark/>
          </w:tcPr>
          <w:p w14:paraId="41EF53BD" w14:textId="77777777" w:rsidR="00692E2E" w:rsidRPr="0097122C" w:rsidRDefault="00692E2E" w:rsidP="00690ACE">
            <w:pPr>
              <w:suppressAutoHyphens w:val="0"/>
              <w:rPr>
                <w:sz w:val="20"/>
                <w:szCs w:val="20"/>
              </w:rPr>
            </w:pPr>
          </w:p>
        </w:tc>
      </w:tr>
      <w:tr w:rsidR="00692E2E" w:rsidRPr="0097122C" w14:paraId="0A2CA363" w14:textId="77777777" w:rsidTr="008C2E8A">
        <w:trPr>
          <w:trHeight w:val="255"/>
        </w:trPr>
        <w:tc>
          <w:tcPr>
            <w:tcW w:w="616" w:type="dxa"/>
            <w:noWrap/>
            <w:hideMark/>
          </w:tcPr>
          <w:p w14:paraId="74CCA9B3" w14:textId="77777777" w:rsidR="00692E2E" w:rsidRPr="0097122C" w:rsidRDefault="00692E2E" w:rsidP="00690ACE">
            <w:pPr>
              <w:suppressAutoHyphens w:val="0"/>
              <w:rPr>
                <w:sz w:val="20"/>
                <w:szCs w:val="20"/>
              </w:rPr>
            </w:pPr>
            <w:r w:rsidRPr="0097122C">
              <w:rPr>
                <w:sz w:val="20"/>
                <w:szCs w:val="20"/>
              </w:rPr>
              <w:t>1293</w:t>
            </w:r>
          </w:p>
        </w:tc>
        <w:tc>
          <w:tcPr>
            <w:tcW w:w="3310" w:type="dxa"/>
            <w:gridSpan w:val="2"/>
            <w:hideMark/>
          </w:tcPr>
          <w:p w14:paraId="6A972B91" w14:textId="77777777" w:rsidR="00692E2E" w:rsidRPr="0097122C" w:rsidRDefault="00692E2E" w:rsidP="00690ACE">
            <w:pPr>
              <w:suppressAutoHyphens w:val="0"/>
              <w:rPr>
                <w:sz w:val="20"/>
                <w:szCs w:val="20"/>
              </w:rPr>
            </w:pPr>
            <w:proofErr w:type="spellStart"/>
            <w:r w:rsidRPr="0097122C">
              <w:rPr>
                <w:sz w:val="20"/>
                <w:szCs w:val="20"/>
              </w:rPr>
              <w:t>Divpola</w:t>
            </w:r>
            <w:proofErr w:type="spellEnd"/>
            <w:r w:rsidRPr="0097122C">
              <w:rPr>
                <w:sz w:val="20"/>
                <w:szCs w:val="20"/>
              </w:rPr>
              <w:t xml:space="preserve"> </w:t>
            </w:r>
            <w:proofErr w:type="spellStart"/>
            <w:r w:rsidRPr="0097122C">
              <w:rPr>
                <w:sz w:val="20"/>
                <w:szCs w:val="20"/>
              </w:rPr>
              <w:t>zemapmetuma</w:t>
            </w:r>
            <w:proofErr w:type="spellEnd"/>
            <w:r w:rsidRPr="0097122C">
              <w:rPr>
                <w:sz w:val="20"/>
                <w:szCs w:val="20"/>
              </w:rPr>
              <w:t xml:space="preserve"> slēdzis 230V </w:t>
            </w:r>
          </w:p>
        </w:tc>
        <w:tc>
          <w:tcPr>
            <w:tcW w:w="1605" w:type="dxa"/>
            <w:noWrap/>
            <w:hideMark/>
          </w:tcPr>
          <w:p w14:paraId="446F371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9A21A6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ADC4E44" w14:textId="77777777" w:rsidR="00692E2E" w:rsidRPr="0097122C" w:rsidRDefault="00692E2E" w:rsidP="00690ACE">
            <w:pPr>
              <w:suppressAutoHyphens w:val="0"/>
              <w:rPr>
                <w:sz w:val="20"/>
                <w:szCs w:val="20"/>
              </w:rPr>
            </w:pPr>
          </w:p>
        </w:tc>
        <w:tc>
          <w:tcPr>
            <w:tcW w:w="567" w:type="dxa"/>
            <w:vMerge/>
            <w:hideMark/>
          </w:tcPr>
          <w:p w14:paraId="50B366FC" w14:textId="77777777" w:rsidR="00692E2E" w:rsidRPr="0097122C" w:rsidRDefault="00692E2E" w:rsidP="00690ACE">
            <w:pPr>
              <w:suppressAutoHyphens w:val="0"/>
              <w:rPr>
                <w:sz w:val="20"/>
                <w:szCs w:val="20"/>
              </w:rPr>
            </w:pPr>
          </w:p>
        </w:tc>
        <w:tc>
          <w:tcPr>
            <w:tcW w:w="567" w:type="dxa"/>
            <w:vMerge/>
            <w:hideMark/>
          </w:tcPr>
          <w:p w14:paraId="0D82BB0D" w14:textId="77777777" w:rsidR="00692E2E" w:rsidRPr="0097122C" w:rsidRDefault="00692E2E" w:rsidP="00690ACE">
            <w:pPr>
              <w:suppressAutoHyphens w:val="0"/>
              <w:rPr>
                <w:sz w:val="20"/>
                <w:szCs w:val="20"/>
              </w:rPr>
            </w:pPr>
          </w:p>
        </w:tc>
        <w:tc>
          <w:tcPr>
            <w:tcW w:w="567" w:type="dxa"/>
            <w:vMerge/>
            <w:hideMark/>
          </w:tcPr>
          <w:p w14:paraId="6B4E8B9B" w14:textId="77777777" w:rsidR="00692E2E" w:rsidRPr="0097122C" w:rsidRDefault="00692E2E" w:rsidP="00690ACE">
            <w:pPr>
              <w:suppressAutoHyphens w:val="0"/>
              <w:rPr>
                <w:sz w:val="20"/>
                <w:szCs w:val="20"/>
              </w:rPr>
            </w:pPr>
          </w:p>
        </w:tc>
        <w:tc>
          <w:tcPr>
            <w:tcW w:w="567" w:type="dxa"/>
            <w:vMerge/>
            <w:hideMark/>
          </w:tcPr>
          <w:p w14:paraId="3F4EA7C1" w14:textId="77777777" w:rsidR="00692E2E" w:rsidRPr="0097122C" w:rsidRDefault="00692E2E" w:rsidP="00690ACE">
            <w:pPr>
              <w:suppressAutoHyphens w:val="0"/>
              <w:rPr>
                <w:sz w:val="20"/>
                <w:szCs w:val="20"/>
              </w:rPr>
            </w:pPr>
          </w:p>
        </w:tc>
        <w:tc>
          <w:tcPr>
            <w:tcW w:w="567" w:type="dxa"/>
            <w:vMerge/>
            <w:hideMark/>
          </w:tcPr>
          <w:p w14:paraId="47866710" w14:textId="77777777" w:rsidR="00692E2E" w:rsidRPr="0097122C" w:rsidRDefault="00692E2E" w:rsidP="00690ACE">
            <w:pPr>
              <w:suppressAutoHyphens w:val="0"/>
              <w:rPr>
                <w:sz w:val="20"/>
                <w:szCs w:val="20"/>
              </w:rPr>
            </w:pPr>
          </w:p>
        </w:tc>
      </w:tr>
      <w:tr w:rsidR="00692E2E" w:rsidRPr="0097122C" w14:paraId="001962B7" w14:textId="77777777" w:rsidTr="008C2E8A">
        <w:trPr>
          <w:trHeight w:val="255"/>
        </w:trPr>
        <w:tc>
          <w:tcPr>
            <w:tcW w:w="616" w:type="dxa"/>
            <w:noWrap/>
            <w:hideMark/>
          </w:tcPr>
          <w:p w14:paraId="6D84C6E2" w14:textId="77777777" w:rsidR="00692E2E" w:rsidRPr="0097122C" w:rsidRDefault="00692E2E" w:rsidP="00690ACE">
            <w:pPr>
              <w:suppressAutoHyphens w:val="0"/>
              <w:rPr>
                <w:sz w:val="20"/>
                <w:szCs w:val="20"/>
              </w:rPr>
            </w:pPr>
            <w:r w:rsidRPr="0097122C">
              <w:rPr>
                <w:sz w:val="20"/>
                <w:szCs w:val="20"/>
              </w:rPr>
              <w:t>1294</w:t>
            </w:r>
          </w:p>
        </w:tc>
        <w:tc>
          <w:tcPr>
            <w:tcW w:w="3310" w:type="dxa"/>
            <w:gridSpan w:val="2"/>
            <w:hideMark/>
          </w:tcPr>
          <w:p w14:paraId="19CEB59A" w14:textId="77777777" w:rsidR="00692E2E" w:rsidRPr="0097122C" w:rsidRDefault="00692E2E" w:rsidP="00690ACE">
            <w:pPr>
              <w:suppressAutoHyphens w:val="0"/>
              <w:rPr>
                <w:sz w:val="20"/>
                <w:szCs w:val="20"/>
              </w:rPr>
            </w:pPr>
            <w:proofErr w:type="spellStart"/>
            <w:r w:rsidRPr="0097122C">
              <w:rPr>
                <w:sz w:val="20"/>
                <w:szCs w:val="20"/>
              </w:rPr>
              <w:t>Trīspola</w:t>
            </w:r>
            <w:proofErr w:type="spellEnd"/>
            <w:r w:rsidRPr="0097122C">
              <w:rPr>
                <w:sz w:val="20"/>
                <w:szCs w:val="20"/>
              </w:rPr>
              <w:t xml:space="preserve"> </w:t>
            </w:r>
            <w:proofErr w:type="spellStart"/>
            <w:r w:rsidRPr="0097122C">
              <w:rPr>
                <w:sz w:val="20"/>
                <w:szCs w:val="20"/>
              </w:rPr>
              <w:t>zemapmetuma</w:t>
            </w:r>
            <w:proofErr w:type="spellEnd"/>
            <w:r w:rsidRPr="0097122C">
              <w:rPr>
                <w:sz w:val="20"/>
                <w:szCs w:val="20"/>
              </w:rPr>
              <w:t xml:space="preserve"> slēdzis 230V </w:t>
            </w:r>
          </w:p>
        </w:tc>
        <w:tc>
          <w:tcPr>
            <w:tcW w:w="1605" w:type="dxa"/>
            <w:noWrap/>
            <w:hideMark/>
          </w:tcPr>
          <w:p w14:paraId="2A19A53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4E3373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BCB3BB0" w14:textId="77777777" w:rsidR="00692E2E" w:rsidRPr="0097122C" w:rsidRDefault="00692E2E" w:rsidP="00690ACE">
            <w:pPr>
              <w:suppressAutoHyphens w:val="0"/>
              <w:rPr>
                <w:sz w:val="20"/>
                <w:szCs w:val="20"/>
              </w:rPr>
            </w:pPr>
          </w:p>
        </w:tc>
        <w:tc>
          <w:tcPr>
            <w:tcW w:w="567" w:type="dxa"/>
            <w:vMerge/>
            <w:hideMark/>
          </w:tcPr>
          <w:p w14:paraId="0EBD9393" w14:textId="77777777" w:rsidR="00692E2E" w:rsidRPr="0097122C" w:rsidRDefault="00692E2E" w:rsidP="00690ACE">
            <w:pPr>
              <w:suppressAutoHyphens w:val="0"/>
              <w:rPr>
                <w:sz w:val="20"/>
                <w:szCs w:val="20"/>
              </w:rPr>
            </w:pPr>
          </w:p>
        </w:tc>
        <w:tc>
          <w:tcPr>
            <w:tcW w:w="567" w:type="dxa"/>
            <w:vMerge/>
            <w:hideMark/>
          </w:tcPr>
          <w:p w14:paraId="19D33091" w14:textId="77777777" w:rsidR="00692E2E" w:rsidRPr="0097122C" w:rsidRDefault="00692E2E" w:rsidP="00690ACE">
            <w:pPr>
              <w:suppressAutoHyphens w:val="0"/>
              <w:rPr>
                <w:sz w:val="20"/>
                <w:szCs w:val="20"/>
              </w:rPr>
            </w:pPr>
          </w:p>
        </w:tc>
        <w:tc>
          <w:tcPr>
            <w:tcW w:w="567" w:type="dxa"/>
            <w:vMerge/>
            <w:hideMark/>
          </w:tcPr>
          <w:p w14:paraId="55FAED10" w14:textId="77777777" w:rsidR="00692E2E" w:rsidRPr="0097122C" w:rsidRDefault="00692E2E" w:rsidP="00690ACE">
            <w:pPr>
              <w:suppressAutoHyphens w:val="0"/>
              <w:rPr>
                <w:sz w:val="20"/>
                <w:szCs w:val="20"/>
              </w:rPr>
            </w:pPr>
          </w:p>
        </w:tc>
        <w:tc>
          <w:tcPr>
            <w:tcW w:w="567" w:type="dxa"/>
            <w:vMerge/>
            <w:hideMark/>
          </w:tcPr>
          <w:p w14:paraId="1665561B" w14:textId="77777777" w:rsidR="00692E2E" w:rsidRPr="0097122C" w:rsidRDefault="00692E2E" w:rsidP="00690ACE">
            <w:pPr>
              <w:suppressAutoHyphens w:val="0"/>
              <w:rPr>
                <w:sz w:val="20"/>
                <w:szCs w:val="20"/>
              </w:rPr>
            </w:pPr>
          </w:p>
        </w:tc>
        <w:tc>
          <w:tcPr>
            <w:tcW w:w="567" w:type="dxa"/>
            <w:vMerge/>
            <w:hideMark/>
          </w:tcPr>
          <w:p w14:paraId="48A514BD" w14:textId="77777777" w:rsidR="00692E2E" w:rsidRPr="0097122C" w:rsidRDefault="00692E2E" w:rsidP="00690ACE">
            <w:pPr>
              <w:suppressAutoHyphens w:val="0"/>
              <w:rPr>
                <w:sz w:val="20"/>
                <w:szCs w:val="20"/>
              </w:rPr>
            </w:pPr>
          </w:p>
        </w:tc>
      </w:tr>
      <w:tr w:rsidR="00692E2E" w:rsidRPr="0097122C" w14:paraId="21E55A0D" w14:textId="77777777" w:rsidTr="008C2E8A">
        <w:trPr>
          <w:trHeight w:val="255"/>
        </w:trPr>
        <w:tc>
          <w:tcPr>
            <w:tcW w:w="616" w:type="dxa"/>
            <w:noWrap/>
            <w:hideMark/>
          </w:tcPr>
          <w:p w14:paraId="68ECC7F7" w14:textId="77777777" w:rsidR="00692E2E" w:rsidRPr="0097122C" w:rsidRDefault="00692E2E" w:rsidP="00690ACE">
            <w:pPr>
              <w:suppressAutoHyphens w:val="0"/>
              <w:rPr>
                <w:sz w:val="20"/>
                <w:szCs w:val="20"/>
              </w:rPr>
            </w:pPr>
            <w:r w:rsidRPr="0097122C">
              <w:rPr>
                <w:sz w:val="20"/>
                <w:szCs w:val="20"/>
              </w:rPr>
              <w:t>1295</w:t>
            </w:r>
          </w:p>
        </w:tc>
        <w:tc>
          <w:tcPr>
            <w:tcW w:w="3310" w:type="dxa"/>
            <w:gridSpan w:val="2"/>
            <w:hideMark/>
          </w:tcPr>
          <w:p w14:paraId="5EC0457E" w14:textId="77777777" w:rsidR="00692E2E" w:rsidRPr="0097122C" w:rsidRDefault="00692E2E" w:rsidP="00690ACE">
            <w:pPr>
              <w:suppressAutoHyphens w:val="0"/>
              <w:rPr>
                <w:sz w:val="20"/>
                <w:szCs w:val="20"/>
              </w:rPr>
            </w:pPr>
            <w:proofErr w:type="spellStart"/>
            <w:r w:rsidRPr="0097122C">
              <w:rPr>
                <w:sz w:val="20"/>
                <w:szCs w:val="20"/>
              </w:rPr>
              <w:t>Vienpola</w:t>
            </w:r>
            <w:proofErr w:type="spellEnd"/>
            <w:r w:rsidRPr="0097122C">
              <w:rPr>
                <w:sz w:val="20"/>
                <w:szCs w:val="20"/>
              </w:rPr>
              <w:t xml:space="preserve"> </w:t>
            </w:r>
            <w:proofErr w:type="spellStart"/>
            <w:r w:rsidRPr="0097122C">
              <w:rPr>
                <w:sz w:val="20"/>
                <w:szCs w:val="20"/>
              </w:rPr>
              <w:t>virsapmetuma</w:t>
            </w:r>
            <w:proofErr w:type="spellEnd"/>
            <w:r w:rsidRPr="0097122C">
              <w:rPr>
                <w:sz w:val="20"/>
                <w:szCs w:val="20"/>
              </w:rPr>
              <w:t xml:space="preserve"> slēdzis 230V </w:t>
            </w:r>
          </w:p>
        </w:tc>
        <w:tc>
          <w:tcPr>
            <w:tcW w:w="1605" w:type="dxa"/>
            <w:noWrap/>
            <w:hideMark/>
          </w:tcPr>
          <w:p w14:paraId="1136D66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FCD03C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7164CD1" w14:textId="77777777" w:rsidR="00692E2E" w:rsidRPr="0097122C" w:rsidRDefault="00692E2E" w:rsidP="00690ACE">
            <w:pPr>
              <w:suppressAutoHyphens w:val="0"/>
              <w:rPr>
                <w:sz w:val="20"/>
                <w:szCs w:val="20"/>
              </w:rPr>
            </w:pPr>
          </w:p>
        </w:tc>
        <w:tc>
          <w:tcPr>
            <w:tcW w:w="567" w:type="dxa"/>
            <w:vMerge/>
            <w:hideMark/>
          </w:tcPr>
          <w:p w14:paraId="2D8DED3B" w14:textId="77777777" w:rsidR="00692E2E" w:rsidRPr="0097122C" w:rsidRDefault="00692E2E" w:rsidP="00690ACE">
            <w:pPr>
              <w:suppressAutoHyphens w:val="0"/>
              <w:rPr>
                <w:sz w:val="20"/>
                <w:szCs w:val="20"/>
              </w:rPr>
            </w:pPr>
          </w:p>
        </w:tc>
        <w:tc>
          <w:tcPr>
            <w:tcW w:w="567" w:type="dxa"/>
            <w:vMerge/>
            <w:hideMark/>
          </w:tcPr>
          <w:p w14:paraId="38D2BB4A" w14:textId="77777777" w:rsidR="00692E2E" w:rsidRPr="0097122C" w:rsidRDefault="00692E2E" w:rsidP="00690ACE">
            <w:pPr>
              <w:suppressAutoHyphens w:val="0"/>
              <w:rPr>
                <w:sz w:val="20"/>
                <w:szCs w:val="20"/>
              </w:rPr>
            </w:pPr>
          </w:p>
        </w:tc>
        <w:tc>
          <w:tcPr>
            <w:tcW w:w="567" w:type="dxa"/>
            <w:vMerge/>
            <w:hideMark/>
          </w:tcPr>
          <w:p w14:paraId="0767CAF8" w14:textId="77777777" w:rsidR="00692E2E" w:rsidRPr="0097122C" w:rsidRDefault="00692E2E" w:rsidP="00690ACE">
            <w:pPr>
              <w:suppressAutoHyphens w:val="0"/>
              <w:rPr>
                <w:sz w:val="20"/>
                <w:szCs w:val="20"/>
              </w:rPr>
            </w:pPr>
          </w:p>
        </w:tc>
        <w:tc>
          <w:tcPr>
            <w:tcW w:w="567" w:type="dxa"/>
            <w:vMerge/>
            <w:hideMark/>
          </w:tcPr>
          <w:p w14:paraId="33E251B4" w14:textId="77777777" w:rsidR="00692E2E" w:rsidRPr="0097122C" w:rsidRDefault="00692E2E" w:rsidP="00690ACE">
            <w:pPr>
              <w:suppressAutoHyphens w:val="0"/>
              <w:rPr>
                <w:sz w:val="20"/>
                <w:szCs w:val="20"/>
              </w:rPr>
            </w:pPr>
          </w:p>
        </w:tc>
        <w:tc>
          <w:tcPr>
            <w:tcW w:w="567" w:type="dxa"/>
            <w:vMerge/>
            <w:hideMark/>
          </w:tcPr>
          <w:p w14:paraId="0C65366B" w14:textId="77777777" w:rsidR="00692E2E" w:rsidRPr="0097122C" w:rsidRDefault="00692E2E" w:rsidP="00690ACE">
            <w:pPr>
              <w:suppressAutoHyphens w:val="0"/>
              <w:rPr>
                <w:sz w:val="20"/>
                <w:szCs w:val="20"/>
              </w:rPr>
            </w:pPr>
          </w:p>
        </w:tc>
      </w:tr>
      <w:tr w:rsidR="00692E2E" w:rsidRPr="0097122C" w14:paraId="0FBA3C7C" w14:textId="77777777" w:rsidTr="008C2E8A">
        <w:trPr>
          <w:trHeight w:val="255"/>
        </w:trPr>
        <w:tc>
          <w:tcPr>
            <w:tcW w:w="616" w:type="dxa"/>
            <w:noWrap/>
            <w:hideMark/>
          </w:tcPr>
          <w:p w14:paraId="76BC5A85" w14:textId="77777777" w:rsidR="00692E2E" w:rsidRPr="0097122C" w:rsidRDefault="00692E2E" w:rsidP="00690ACE">
            <w:pPr>
              <w:suppressAutoHyphens w:val="0"/>
              <w:rPr>
                <w:sz w:val="20"/>
                <w:szCs w:val="20"/>
              </w:rPr>
            </w:pPr>
            <w:r w:rsidRPr="0097122C">
              <w:rPr>
                <w:sz w:val="20"/>
                <w:szCs w:val="20"/>
              </w:rPr>
              <w:t>1296</w:t>
            </w:r>
          </w:p>
        </w:tc>
        <w:tc>
          <w:tcPr>
            <w:tcW w:w="3310" w:type="dxa"/>
            <w:gridSpan w:val="2"/>
            <w:hideMark/>
          </w:tcPr>
          <w:p w14:paraId="32E98A31" w14:textId="77777777" w:rsidR="00692E2E" w:rsidRPr="0097122C" w:rsidRDefault="00692E2E" w:rsidP="00690ACE">
            <w:pPr>
              <w:suppressAutoHyphens w:val="0"/>
              <w:rPr>
                <w:sz w:val="20"/>
                <w:szCs w:val="20"/>
              </w:rPr>
            </w:pPr>
            <w:proofErr w:type="spellStart"/>
            <w:r w:rsidRPr="0097122C">
              <w:rPr>
                <w:sz w:val="20"/>
                <w:szCs w:val="20"/>
              </w:rPr>
              <w:t>Divpola</w:t>
            </w:r>
            <w:proofErr w:type="spellEnd"/>
            <w:r w:rsidRPr="0097122C">
              <w:rPr>
                <w:sz w:val="20"/>
                <w:szCs w:val="20"/>
              </w:rPr>
              <w:t xml:space="preserve"> </w:t>
            </w:r>
            <w:proofErr w:type="spellStart"/>
            <w:r w:rsidRPr="0097122C">
              <w:rPr>
                <w:sz w:val="20"/>
                <w:szCs w:val="20"/>
              </w:rPr>
              <w:t>virsapmetuma</w:t>
            </w:r>
            <w:proofErr w:type="spellEnd"/>
            <w:r w:rsidRPr="0097122C">
              <w:rPr>
                <w:sz w:val="20"/>
                <w:szCs w:val="20"/>
              </w:rPr>
              <w:t xml:space="preserve"> slēdzis 230V </w:t>
            </w:r>
          </w:p>
        </w:tc>
        <w:tc>
          <w:tcPr>
            <w:tcW w:w="1605" w:type="dxa"/>
            <w:noWrap/>
            <w:hideMark/>
          </w:tcPr>
          <w:p w14:paraId="4467469A"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90C62C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B3553A9" w14:textId="77777777" w:rsidR="00692E2E" w:rsidRPr="0097122C" w:rsidRDefault="00692E2E" w:rsidP="00690ACE">
            <w:pPr>
              <w:suppressAutoHyphens w:val="0"/>
              <w:rPr>
                <w:sz w:val="20"/>
                <w:szCs w:val="20"/>
              </w:rPr>
            </w:pPr>
          </w:p>
        </w:tc>
        <w:tc>
          <w:tcPr>
            <w:tcW w:w="567" w:type="dxa"/>
            <w:vMerge/>
            <w:hideMark/>
          </w:tcPr>
          <w:p w14:paraId="47D77A86" w14:textId="77777777" w:rsidR="00692E2E" w:rsidRPr="0097122C" w:rsidRDefault="00692E2E" w:rsidP="00690ACE">
            <w:pPr>
              <w:suppressAutoHyphens w:val="0"/>
              <w:rPr>
                <w:sz w:val="20"/>
                <w:szCs w:val="20"/>
              </w:rPr>
            </w:pPr>
          </w:p>
        </w:tc>
        <w:tc>
          <w:tcPr>
            <w:tcW w:w="567" w:type="dxa"/>
            <w:vMerge/>
            <w:hideMark/>
          </w:tcPr>
          <w:p w14:paraId="30843189" w14:textId="77777777" w:rsidR="00692E2E" w:rsidRPr="0097122C" w:rsidRDefault="00692E2E" w:rsidP="00690ACE">
            <w:pPr>
              <w:suppressAutoHyphens w:val="0"/>
              <w:rPr>
                <w:sz w:val="20"/>
                <w:szCs w:val="20"/>
              </w:rPr>
            </w:pPr>
          </w:p>
        </w:tc>
        <w:tc>
          <w:tcPr>
            <w:tcW w:w="567" w:type="dxa"/>
            <w:vMerge/>
            <w:hideMark/>
          </w:tcPr>
          <w:p w14:paraId="5A6D19DA" w14:textId="77777777" w:rsidR="00692E2E" w:rsidRPr="0097122C" w:rsidRDefault="00692E2E" w:rsidP="00690ACE">
            <w:pPr>
              <w:suppressAutoHyphens w:val="0"/>
              <w:rPr>
                <w:sz w:val="20"/>
                <w:szCs w:val="20"/>
              </w:rPr>
            </w:pPr>
          </w:p>
        </w:tc>
        <w:tc>
          <w:tcPr>
            <w:tcW w:w="567" w:type="dxa"/>
            <w:vMerge/>
            <w:hideMark/>
          </w:tcPr>
          <w:p w14:paraId="2685AC2B" w14:textId="77777777" w:rsidR="00692E2E" w:rsidRPr="0097122C" w:rsidRDefault="00692E2E" w:rsidP="00690ACE">
            <w:pPr>
              <w:suppressAutoHyphens w:val="0"/>
              <w:rPr>
                <w:sz w:val="20"/>
                <w:szCs w:val="20"/>
              </w:rPr>
            </w:pPr>
          </w:p>
        </w:tc>
        <w:tc>
          <w:tcPr>
            <w:tcW w:w="567" w:type="dxa"/>
            <w:vMerge/>
            <w:hideMark/>
          </w:tcPr>
          <w:p w14:paraId="712ABDA4" w14:textId="77777777" w:rsidR="00692E2E" w:rsidRPr="0097122C" w:rsidRDefault="00692E2E" w:rsidP="00690ACE">
            <w:pPr>
              <w:suppressAutoHyphens w:val="0"/>
              <w:rPr>
                <w:sz w:val="20"/>
                <w:szCs w:val="20"/>
              </w:rPr>
            </w:pPr>
          </w:p>
        </w:tc>
      </w:tr>
      <w:tr w:rsidR="00692E2E" w:rsidRPr="0097122C" w14:paraId="41CC53E6" w14:textId="77777777" w:rsidTr="008C2E8A">
        <w:trPr>
          <w:trHeight w:val="255"/>
        </w:trPr>
        <w:tc>
          <w:tcPr>
            <w:tcW w:w="616" w:type="dxa"/>
            <w:noWrap/>
            <w:hideMark/>
          </w:tcPr>
          <w:p w14:paraId="76AF16EB" w14:textId="77777777" w:rsidR="00692E2E" w:rsidRPr="0097122C" w:rsidRDefault="00692E2E" w:rsidP="00690ACE">
            <w:pPr>
              <w:suppressAutoHyphens w:val="0"/>
              <w:rPr>
                <w:sz w:val="20"/>
                <w:szCs w:val="20"/>
              </w:rPr>
            </w:pPr>
            <w:r w:rsidRPr="0097122C">
              <w:rPr>
                <w:sz w:val="20"/>
                <w:szCs w:val="20"/>
              </w:rPr>
              <w:t>1297</w:t>
            </w:r>
          </w:p>
        </w:tc>
        <w:tc>
          <w:tcPr>
            <w:tcW w:w="3310" w:type="dxa"/>
            <w:gridSpan w:val="2"/>
            <w:hideMark/>
          </w:tcPr>
          <w:p w14:paraId="360F2637" w14:textId="77777777" w:rsidR="00692E2E" w:rsidRPr="0097122C" w:rsidRDefault="00692E2E" w:rsidP="00690ACE">
            <w:pPr>
              <w:suppressAutoHyphens w:val="0"/>
              <w:rPr>
                <w:sz w:val="20"/>
                <w:szCs w:val="20"/>
              </w:rPr>
            </w:pPr>
            <w:proofErr w:type="spellStart"/>
            <w:r w:rsidRPr="0097122C">
              <w:rPr>
                <w:sz w:val="20"/>
                <w:szCs w:val="20"/>
              </w:rPr>
              <w:t>Trīspola</w:t>
            </w:r>
            <w:proofErr w:type="spellEnd"/>
            <w:r w:rsidRPr="0097122C">
              <w:rPr>
                <w:sz w:val="20"/>
                <w:szCs w:val="20"/>
              </w:rPr>
              <w:t xml:space="preserve"> </w:t>
            </w:r>
            <w:proofErr w:type="spellStart"/>
            <w:r w:rsidRPr="0097122C">
              <w:rPr>
                <w:sz w:val="20"/>
                <w:szCs w:val="20"/>
              </w:rPr>
              <w:t>virsapmetuma</w:t>
            </w:r>
            <w:proofErr w:type="spellEnd"/>
            <w:r w:rsidRPr="0097122C">
              <w:rPr>
                <w:sz w:val="20"/>
                <w:szCs w:val="20"/>
              </w:rPr>
              <w:t xml:space="preserve"> slēdzis 230V </w:t>
            </w:r>
          </w:p>
        </w:tc>
        <w:tc>
          <w:tcPr>
            <w:tcW w:w="1605" w:type="dxa"/>
            <w:noWrap/>
            <w:hideMark/>
          </w:tcPr>
          <w:p w14:paraId="7E39D4B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BA3187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AEDB9D7" w14:textId="77777777" w:rsidR="00692E2E" w:rsidRPr="0097122C" w:rsidRDefault="00692E2E" w:rsidP="00690ACE">
            <w:pPr>
              <w:suppressAutoHyphens w:val="0"/>
              <w:rPr>
                <w:sz w:val="20"/>
                <w:szCs w:val="20"/>
              </w:rPr>
            </w:pPr>
          </w:p>
        </w:tc>
        <w:tc>
          <w:tcPr>
            <w:tcW w:w="567" w:type="dxa"/>
            <w:vMerge/>
            <w:hideMark/>
          </w:tcPr>
          <w:p w14:paraId="5CFF1A36" w14:textId="77777777" w:rsidR="00692E2E" w:rsidRPr="0097122C" w:rsidRDefault="00692E2E" w:rsidP="00690ACE">
            <w:pPr>
              <w:suppressAutoHyphens w:val="0"/>
              <w:rPr>
                <w:sz w:val="20"/>
                <w:szCs w:val="20"/>
              </w:rPr>
            </w:pPr>
          </w:p>
        </w:tc>
        <w:tc>
          <w:tcPr>
            <w:tcW w:w="567" w:type="dxa"/>
            <w:vMerge/>
            <w:hideMark/>
          </w:tcPr>
          <w:p w14:paraId="419D70CB" w14:textId="77777777" w:rsidR="00692E2E" w:rsidRPr="0097122C" w:rsidRDefault="00692E2E" w:rsidP="00690ACE">
            <w:pPr>
              <w:suppressAutoHyphens w:val="0"/>
              <w:rPr>
                <w:sz w:val="20"/>
                <w:szCs w:val="20"/>
              </w:rPr>
            </w:pPr>
          </w:p>
        </w:tc>
        <w:tc>
          <w:tcPr>
            <w:tcW w:w="567" w:type="dxa"/>
            <w:vMerge/>
            <w:hideMark/>
          </w:tcPr>
          <w:p w14:paraId="4FFCFA28" w14:textId="77777777" w:rsidR="00692E2E" w:rsidRPr="0097122C" w:rsidRDefault="00692E2E" w:rsidP="00690ACE">
            <w:pPr>
              <w:suppressAutoHyphens w:val="0"/>
              <w:rPr>
                <w:sz w:val="20"/>
                <w:szCs w:val="20"/>
              </w:rPr>
            </w:pPr>
          </w:p>
        </w:tc>
        <w:tc>
          <w:tcPr>
            <w:tcW w:w="567" w:type="dxa"/>
            <w:vMerge/>
            <w:hideMark/>
          </w:tcPr>
          <w:p w14:paraId="3715A547" w14:textId="77777777" w:rsidR="00692E2E" w:rsidRPr="0097122C" w:rsidRDefault="00692E2E" w:rsidP="00690ACE">
            <w:pPr>
              <w:suppressAutoHyphens w:val="0"/>
              <w:rPr>
                <w:sz w:val="20"/>
                <w:szCs w:val="20"/>
              </w:rPr>
            </w:pPr>
          </w:p>
        </w:tc>
        <w:tc>
          <w:tcPr>
            <w:tcW w:w="567" w:type="dxa"/>
            <w:vMerge/>
            <w:hideMark/>
          </w:tcPr>
          <w:p w14:paraId="547258FA" w14:textId="77777777" w:rsidR="00692E2E" w:rsidRPr="0097122C" w:rsidRDefault="00692E2E" w:rsidP="00690ACE">
            <w:pPr>
              <w:suppressAutoHyphens w:val="0"/>
              <w:rPr>
                <w:sz w:val="20"/>
                <w:szCs w:val="20"/>
              </w:rPr>
            </w:pPr>
          </w:p>
        </w:tc>
      </w:tr>
      <w:tr w:rsidR="00692E2E" w:rsidRPr="0097122C" w14:paraId="40B0DEA5" w14:textId="77777777" w:rsidTr="008C2E8A">
        <w:trPr>
          <w:trHeight w:val="510"/>
        </w:trPr>
        <w:tc>
          <w:tcPr>
            <w:tcW w:w="616" w:type="dxa"/>
            <w:noWrap/>
            <w:hideMark/>
          </w:tcPr>
          <w:p w14:paraId="56BB79AB" w14:textId="77777777" w:rsidR="00692E2E" w:rsidRPr="0097122C" w:rsidRDefault="00692E2E" w:rsidP="00690ACE">
            <w:pPr>
              <w:suppressAutoHyphens w:val="0"/>
              <w:rPr>
                <w:sz w:val="20"/>
                <w:szCs w:val="20"/>
              </w:rPr>
            </w:pPr>
            <w:r w:rsidRPr="0097122C">
              <w:rPr>
                <w:sz w:val="20"/>
                <w:szCs w:val="20"/>
              </w:rPr>
              <w:t>1298</w:t>
            </w:r>
          </w:p>
        </w:tc>
        <w:tc>
          <w:tcPr>
            <w:tcW w:w="3310" w:type="dxa"/>
            <w:gridSpan w:val="2"/>
            <w:hideMark/>
          </w:tcPr>
          <w:p w14:paraId="71376A29" w14:textId="77777777" w:rsidR="00692E2E" w:rsidRPr="0097122C" w:rsidRDefault="00692E2E" w:rsidP="00690ACE">
            <w:pPr>
              <w:suppressAutoHyphens w:val="0"/>
              <w:rPr>
                <w:sz w:val="20"/>
                <w:szCs w:val="20"/>
              </w:rPr>
            </w:pPr>
            <w:proofErr w:type="spellStart"/>
            <w:r w:rsidRPr="0097122C">
              <w:rPr>
                <w:sz w:val="20"/>
                <w:szCs w:val="20"/>
              </w:rPr>
              <w:t>Zemapmetuma</w:t>
            </w:r>
            <w:proofErr w:type="spellEnd"/>
            <w:r w:rsidRPr="0097122C">
              <w:rPr>
                <w:sz w:val="20"/>
                <w:szCs w:val="20"/>
              </w:rPr>
              <w:t xml:space="preserve">  rozete 230V ar zemējumu </w:t>
            </w:r>
          </w:p>
        </w:tc>
        <w:tc>
          <w:tcPr>
            <w:tcW w:w="1605" w:type="dxa"/>
            <w:noWrap/>
            <w:hideMark/>
          </w:tcPr>
          <w:p w14:paraId="75F0AD5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D35D12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4A6493F" w14:textId="77777777" w:rsidR="00692E2E" w:rsidRPr="0097122C" w:rsidRDefault="00692E2E" w:rsidP="00690ACE">
            <w:pPr>
              <w:suppressAutoHyphens w:val="0"/>
              <w:rPr>
                <w:sz w:val="20"/>
                <w:szCs w:val="20"/>
              </w:rPr>
            </w:pPr>
          </w:p>
        </w:tc>
        <w:tc>
          <w:tcPr>
            <w:tcW w:w="567" w:type="dxa"/>
            <w:vMerge/>
            <w:hideMark/>
          </w:tcPr>
          <w:p w14:paraId="7A54BB91" w14:textId="77777777" w:rsidR="00692E2E" w:rsidRPr="0097122C" w:rsidRDefault="00692E2E" w:rsidP="00690ACE">
            <w:pPr>
              <w:suppressAutoHyphens w:val="0"/>
              <w:rPr>
                <w:sz w:val="20"/>
                <w:szCs w:val="20"/>
              </w:rPr>
            </w:pPr>
          </w:p>
        </w:tc>
        <w:tc>
          <w:tcPr>
            <w:tcW w:w="567" w:type="dxa"/>
            <w:vMerge/>
            <w:hideMark/>
          </w:tcPr>
          <w:p w14:paraId="1FACA708" w14:textId="77777777" w:rsidR="00692E2E" w:rsidRPr="0097122C" w:rsidRDefault="00692E2E" w:rsidP="00690ACE">
            <w:pPr>
              <w:suppressAutoHyphens w:val="0"/>
              <w:rPr>
                <w:sz w:val="20"/>
                <w:szCs w:val="20"/>
              </w:rPr>
            </w:pPr>
          </w:p>
        </w:tc>
        <w:tc>
          <w:tcPr>
            <w:tcW w:w="567" w:type="dxa"/>
            <w:vMerge/>
            <w:hideMark/>
          </w:tcPr>
          <w:p w14:paraId="3D90B366" w14:textId="77777777" w:rsidR="00692E2E" w:rsidRPr="0097122C" w:rsidRDefault="00692E2E" w:rsidP="00690ACE">
            <w:pPr>
              <w:suppressAutoHyphens w:val="0"/>
              <w:rPr>
                <w:sz w:val="20"/>
                <w:szCs w:val="20"/>
              </w:rPr>
            </w:pPr>
          </w:p>
        </w:tc>
        <w:tc>
          <w:tcPr>
            <w:tcW w:w="567" w:type="dxa"/>
            <w:vMerge/>
            <w:hideMark/>
          </w:tcPr>
          <w:p w14:paraId="733F338F" w14:textId="77777777" w:rsidR="00692E2E" w:rsidRPr="0097122C" w:rsidRDefault="00692E2E" w:rsidP="00690ACE">
            <w:pPr>
              <w:suppressAutoHyphens w:val="0"/>
              <w:rPr>
                <w:sz w:val="20"/>
                <w:szCs w:val="20"/>
              </w:rPr>
            </w:pPr>
          </w:p>
        </w:tc>
        <w:tc>
          <w:tcPr>
            <w:tcW w:w="567" w:type="dxa"/>
            <w:vMerge/>
            <w:hideMark/>
          </w:tcPr>
          <w:p w14:paraId="5AA9D72E" w14:textId="77777777" w:rsidR="00692E2E" w:rsidRPr="0097122C" w:rsidRDefault="00692E2E" w:rsidP="00690ACE">
            <w:pPr>
              <w:suppressAutoHyphens w:val="0"/>
              <w:rPr>
                <w:sz w:val="20"/>
                <w:szCs w:val="20"/>
              </w:rPr>
            </w:pPr>
          </w:p>
        </w:tc>
      </w:tr>
      <w:tr w:rsidR="00692E2E" w:rsidRPr="0097122C" w14:paraId="087B9C4F" w14:textId="77777777" w:rsidTr="008C2E8A">
        <w:trPr>
          <w:trHeight w:val="300"/>
        </w:trPr>
        <w:tc>
          <w:tcPr>
            <w:tcW w:w="616" w:type="dxa"/>
            <w:noWrap/>
            <w:hideMark/>
          </w:tcPr>
          <w:p w14:paraId="5C5A3F19" w14:textId="77777777" w:rsidR="00692E2E" w:rsidRPr="0097122C" w:rsidRDefault="00692E2E" w:rsidP="00690ACE">
            <w:pPr>
              <w:suppressAutoHyphens w:val="0"/>
              <w:rPr>
                <w:sz w:val="20"/>
                <w:szCs w:val="20"/>
              </w:rPr>
            </w:pPr>
            <w:r w:rsidRPr="0097122C">
              <w:rPr>
                <w:sz w:val="20"/>
                <w:szCs w:val="20"/>
              </w:rPr>
              <w:t>1299</w:t>
            </w:r>
          </w:p>
        </w:tc>
        <w:tc>
          <w:tcPr>
            <w:tcW w:w="3310" w:type="dxa"/>
            <w:gridSpan w:val="2"/>
            <w:hideMark/>
          </w:tcPr>
          <w:p w14:paraId="0D339626" w14:textId="77777777" w:rsidR="00692E2E" w:rsidRPr="0097122C" w:rsidRDefault="00692E2E" w:rsidP="00690ACE">
            <w:pPr>
              <w:suppressAutoHyphens w:val="0"/>
              <w:rPr>
                <w:sz w:val="20"/>
                <w:szCs w:val="20"/>
              </w:rPr>
            </w:pPr>
            <w:proofErr w:type="spellStart"/>
            <w:r w:rsidRPr="0097122C">
              <w:rPr>
                <w:sz w:val="20"/>
                <w:szCs w:val="20"/>
              </w:rPr>
              <w:t>Zemapmetuma</w:t>
            </w:r>
            <w:proofErr w:type="spellEnd"/>
            <w:r w:rsidRPr="0097122C">
              <w:rPr>
                <w:sz w:val="20"/>
                <w:szCs w:val="20"/>
              </w:rPr>
              <w:t xml:space="preserve"> rozete 230V </w:t>
            </w:r>
          </w:p>
        </w:tc>
        <w:tc>
          <w:tcPr>
            <w:tcW w:w="1605" w:type="dxa"/>
            <w:noWrap/>
            <w:hideMark/>
          </w:tcPr>
          <w:p w14:paraId="0F13F12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B16DAE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6D8AE2E" w14:textId="77777777" w:rsidR="00692E2E" w:rsidRPr="0097122C" w:rsidRDefault="00692E2E" w:rsidP="00690ACE">
            <w:pPr>
              <w:suppressAutoHyphens w:val="0"/>
              <w:rPr>
                <w:sz w:val="20"/>
                <w:szCs w:val="20"/>
              </w:rPr>
            </w:pPr>
          </w:p>
        </w:tc>
        <w:tc>
          <w:tcPr>
            <w:tcW w:w="567" w:type="dxa"/>
            <w:vMerge/>
            <w:hideMark/>
          </w:tcPr>
          <w:p w14:paraId="419EE185" w14:textId="77777777" w:rsidR="00692E2E" w:rsidRPr="0097122C" w:rsidRDefault="00692E2E" w:rsidP="00690ACE">
            <w:pPr>
              <w:suppressAutoHyphens w:val="0"/>
              <w:rPr>
                <w:sz w:val="20"/>
                <w:szCs w:val="20"/>
              </w:rPr>
            </w:pPr>
          </w:p>
        </w:tc>
        <w:tc>
          <w:tcPr>
            <w:tcW w:w="567" w:type="dxa"/>
            <w:vMerge/>
            <w:hideMark/>
          </w:tcPr>
          <w:p w14:paraId="073E77BF" w14:textId="77777777" w:rsidR="00692E2E" w:rsidRPr="0097122C" w:rsidRDefault="00692E2E" w:rsidP="00690ACE">
            <w:pPr>
              <w:suppressAutoHyphens w:val="0"/>
              <w:rPr>
                <w:sz w:val="20"/>
                <w:szCs w:val="20"/>
              </w:rPr>
            </w:pPr>
          </w:p>
        </w:tc>
        <w:tc>
          <w:tcPr>
            <w:tcW w:w="567" w:type="dxa"/>
            <w:vMerge/>
            <w:hideMark/>
          </w:tcPr>
          <w:p w14:paraId="0284985B" w14:textId="77777777" w:rsidR="00692E2E" w:rsidRPr="0097122C" w:rsidRDefault="00692E2E" w:rsidP="00690ACE">
            <w:pPr>
              <w:suppressAutoHyphens w:val="0"/>
              <w:rPr>
                <w:sz w:val="20"/>
                <w:szCs w:val="20"/>
              </w:rPr>
            </w:pPr>
          </w:p>
        </w:tc>
        <w:tc>
          <w:tcPr>
            <w:tcW w:w="567" w:type="dxa"/>
            <w:vMerge/>
            <w:hideMark/>
          </w:tcPr>
          <w:p w14:paraId="33D596DA" w14:textId="77777777" w:rsidR="00692E2E" w:rsidRPr="0097122C" w:rsidRDefault="00692E2E" w:rsidP="00690ACE">
            <w:pPr>
              <w:suppressAutoHyphens w:val="0"/>
              <w:rPr>
                <w:sz w:val="20"/>
                <w:szCs w:val="20"/>
              </w:rPr>
            </w:pPr>
          </w:p>
        </w:tc>
        <w:tc>
          <w:tcPr>
            <w:tcW w:w="567" w:type="dxa"/>
            <w:vMerge/>
            <w:hideMark/>
          </w:tcPr>
          <w:p w14:paraId="24090117" w14:textId="77777777" w:rsidR="00692E2E" w:rsidRPr="0097122C" w:rsidRDefault="00692E2E" w:rsidP="00690ACE">
            <w:pPr>
              <w:suppressAutoHyphens w:val="0"/>
              <w:rPr>
                <w:sz w:val="20"/>
                <w:szCs w:val="20"/>
              </w:rPr>
            </w:pPr>
          </w:p>
        </w:tc>
      </w:tr>
      <w:tr w:rsidR="00692E2E" w:rsidRPr="0097122C" w14:paraId="583C3B15" w14:textId="77777777" w:rsidTr="008C2E8A">
        <w:trPr>
          <w:trHeight w:val="510"/>
        </w:trPr>
        <w:tc>
          <w:tcPr>
            <w:tcW w:w="616" w:type="dxa"/>
            <w:noWrap/>
            <w:hideMark/>
          </w:tcPr>
          <w:p w14:paraId="09284B15" w14:textId="77777777" w:rsidR="00692E2E" w:rsidRPr="0097122C" w:rsidRDefault="00692E2E" w:rsidP="00690ACE">
            <w:pPr>
              <w:suppressAutoHyphens w:val="0"/>
              <w:rPr>
                <w:sz w:val="20"/>
                <w:szCs w:val="20"/>
              </w:rPr>
            </w:pPr>
            <w:r w:rsidRPr="0097122C">
              <w:rPr>
                <w:sz w:val="20"/>
                <w:szCs w:val="20"/>
              </w:rPr>
              <w:t>1300</w:t>
            </w:r>
          </w:p>
        </w:tc>
        <w:tc>
          <w:tcPr>
            <w:tcW w:w="3310" w:type="dxa"/>
            <w:gridSpan w:val="2"/>
            <w:hideMark/>
          </w:tcPr>
          <w:p w14:paraId="69D529EF" w14:textId="77777777" w:rsidR="00692E2E" w:rsidRPr="0097122C" w:rsidRDefault="00692E2E" w:rsidP="00690ACE">
            <w:pPr>
              <w:suppressAutoHyphens w:val="0"/>
              <w:rPr>
                <w:sz w:val="20"/>
                <w:szCs w:val="20"/>
              </w:rPr>
            </w:pPr>
            <w:proofErr w:type="spellStart"/>
            <w:r w:rsidRPr="0097122C">
              <w:rPr>
                <w:sz w:val="20"/>
                <w:szCs w:val="20"/>
              </w:rPr>
              <w:t>Virsapmetuma</w:t>
            </w:r>
            <w:proofErr w:type="spellEnd"/>
            <w:r w:rsidRPr="0097122C">
              <w:rPr>
                <w:sz w:val="20"/>
                <w:szCs w:val="20"/>
              </w:rPr>
              <w:t xml:space="preserve"> vienvietīga rozete 230V ar zemējumu </w:t>
            </w:r>
          </w:p>
        </w:tc>
        <w:tc>
          <w:tcPr>
            <w:tcW w:w="1605" w:type="dxa"/>
            <w:noWrap/>
            <w:hideMark/>
          </w:tcPr>
          <w:p w14:paraId="31B6B6B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98BDB0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55F5C64" w14:textId="77777777" w:rsidR="00692E2E" w:rsidRPr="0097122C" w:rsidRDefault="00692E2E" w:rsidP="00690ACE">
            <w:pPr>
              <w:suppressAutoHyphens w:val="0"/>
              <w:rPr>
                <w:sz w:val="20"/>
                <w:szCs w:val="20"/>
              </w:rPr>
            </w:pPr>
          </w:p>
        </w:tc>
        <w:tc>
          <w:tcPr>
            <w:tcW w:w="567" w:type="dxa"/>
            <w:vMerge/>
            <w:hideMark/>
          </w:tcPr>
          <w:p w14:paraId="06681391" w14:textId="77777777" w:rsidR="00692E2E" w:rsidRPr="0097122C" w:rsidRDefault="00692E2E" w:rsidP="00690ACE">
            <w:pPr>
              <w:suppressAutoHyphens w:val="0"/>
              <w:rPr>
                <w:sz w:val="20"/>
                <w:szCs w:val="20"/>
              </w:rPr>
            </w:pPr>
          </w:p>
        </w:tc>
        <w:tc>
          <w:tcPr>
            <w:tcW w:w="567" w:type="dxa"/>
            <w:vMerge/>
            <w:hideMark/>
          </w:tcPr>
          <w:p w14:paraId="61C34DBB" w14:textId="77777777" w:rsidR="00692E2E" w:rsidRPr="0097122C" w:rsidRDefault="00692E2E" w:rsidP="00690ACE">
            <w:pPr>
              <w:suppressAutoHyphens w:val="0"/>
              <w:rPr>
                <w:sz w:val="20"/>
                <w:szCs w:val="20"/>
              </w:rPr>
            </w:pPr>
          </w:p>
        </w:tc>
        <w:tc>
          <w:tcPr>
            <w:tcW w:w="567" w:type="dxa"/>
            <w:vMerge/>
            <w:hideMark/>
          </w:tcPr>
          <w:p w14:paraId="1C89F7A5" w14:textId="77777777" w:rsidR="00692E2E" w:rsidRPr="0097122C" w:rsidRDefault="00692E2E" w:rsidP="00690ACE">
            <w:pPr>
              <w:suppressAutoHyphens w:val="0"/>
              <w:rPr>
                <w:sz w:val="20"/>
                <w:szCs w:val="20"/>
              </w:rPr>
            </w:pPr>
          </w:p>
        </w:tc>
        <w:tc>
          <w:tcPr>
            <w:tcW w:w="567" w:type="dxa"/>
            <w:vMerge/>
            <w:hideMark/>
          </w:tcPr>
          <w:p w14:paraId="73EE4051" w14:textId="77777777" w:rsidR="00692E2E" w:rsidRPr="0097122C" w:rsidRDefault="00692E2E" w:rsidP="00690ACE">
            <w:pPr>
              <w:suppressAutoHyphens w:val="0"/>
              <w:rPr>
                <w:sz w:val="20"/>
                <w:szCs w:val="20"/>
              </w:rPr>
            </w:pPr>
          </w:p>
        </w:tc>
        <w:tc>
          <w:tcPr>
            <w:tcW w:w="567" w:type="dxa"/>
            <w:vMerge/>
            <w:hideMark/>
          </w:tcPr>
          <w:p w14:paraId="1626594A" w14:textId="77777777" w:rsidR="00692E2E" w:rsidRPr="0097122C" w:rsidRDefault="00692E2E" w:rsidP="00690ACE">
            <w:pPr>
              <w:suppressAutoHyphens w:val="0"/>
              <w:rPr>
                <w:sz w:val="20"/>
                <w:szCs w:val="20"/>
              </w:rPr>
            </w:pPr>
          </w:p>
        </w:tc>
      </w:tr>
      <w:tr w:rsidR="00692E2E" w:rsidRPr="0097122C" w14:paraId="7A61EAD7" w14:textId="77777777" w:rsidTr="008C2E8A">
        <w:trPr>
          <w:trHeight w:val="255"/>
        </w:trPr>
        <w:tc>
          <w:tcPr>
            <w:tcW w:w="616" w:type="dxa"/>
            <w:noWrap/>
            <w:hideMark/>
          </w:tcPr>
          <w:p w14:paraId="19B36E3F" w14:textId="77777777" w:rsidR="00692E2E" w:rsidRPr="0097122C" w:rsidRDefault="00692E2E" w:rsidP="00690ACE">
            <w:pPr>
              <w:suppressAutoHyphens w:val="0"/>
              <w:rPr>
                <w:sz w:val="20"/>
                <w:szCs w:val="20"/>
              </w:rPr>
            </w:pPr>
            <w:r w:rsidRPr="0097122C">
              <w:rPr>
                <w:sz w:val="20"/>
                <w:szCs w:val="20"/>
              </w:rPr>
              <w:t>1301</w:t>
            </w:r>
          </w:p>
        </w:tc>
        <w:tc>
          <w:tcPr>
            <w:tcW w:w="3310" w:type="dxa"/>
            <w:gridSpan w:val="2"/>
            <w:hideMark/>
          </w:tcPr>
          <w:p w14:paraId="139923A8" w14:textId="77777777" w:rsidR="00692E2E" w:rsidRPr="0097122C" w:rsidRDefault="00692E2E" w:rsidP="00690ACE">
            <w:pPr>
              <w:suppressAutoHyphens w:val="0"/>
              <w:rPr>
                <w:sz w:val="20"/>
                <w:szCs w:val="20"/>
              </w:rPr>
            </w:pPr>
            <w:proofErr w:type="spellStart"/>
            <w:r w:rsidRPr="0097122C">
              <w:rPr>
                <w:sz w:val="20"/>
                <w:szCs w:val="20"/>
              </w:rPr>
              <w:t>Virsapmetuma</w:t>
            </w:r>
            <w:proofErr w:type="spellEnd"/>
            <w:r w:rsidRPr="0097122C">
              <w:rPr>
                <w:sz w:val="20"/>
                <w:szCs w:val="20"/>
              </w:rPr>
              <w:t xml:space="preserve"> vienvietīga rozete 230V  </w:t>
            </w:r>
          </w:p>
        </w:tc>
        <w:tc>
          <w:tcPr>
            <w:tcW w:w="1605" w:type="dxa"/>
            <w:noWrap/>
            <w:hideMark/>
          </w:tcPr>
          <w:p w14:paraId="74F9A36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7FF335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46140A3" w14:textId="77777777" w:rsidR="00692E2E" w:rsidRPr="0097122C" w:rsidRDefault="00692E2E" w:rsidP="00690ACE">
            <w:pPr>
              <w:suppressAutoHyphens w:val="0"/>
              <w:rPr>
                <w:sz w:val="20"/>
                <w:szCs w:val="20"/>
              </w:rPr>
            </w:pPr>
          </w:p>
        </w:tc>
        <w:tc>
          <w:tcPr>
            <w:tcW w:w="567" w:type="dxa"/>
            <w:vMerge/>
            <w:hideMark/>
          </w:tcPr>
          <w:p w14:paraId="21F97140" w14:textId="77777777" w:rsidR="00692E2E" w:rsidRPr="0097122C" w:rsidRDefault="00692E2E" w:rsidP="00690ACE">
            <w:pPr>
              <w:suppressAutoHyphens w:val="0"/>
              <w:rPr>
                <w:sz w:val="20"/>
                <w:szCs w:val="20"/>
              </w:rPr>
            </w:pPr>
          </w:p>
        </w:tc>
        <w:tc>
          <w:tcPr>
            <w:tcW w:w="567" w:type="dxa"/>
            <w:vMerge/>
            <w:hideMark/>
          </w:tcPr>
          <w:p w14:paraId="797A7B63" w14:textId="77777777" w:rsidR="00692E2E" w:rsidRPr="0097122C" w:rsidRDefault="00692E2E" w:rsidP="00690ACE">
            <w:pPr>
              <w:suppressAutoHyphens w:val="0"/>
              <w:rPr>
                <w:sz w:val="20"/>
                <w:szCs w:val="20"/>
              </w:rPr>
            </w:pPr>
          </w:p>
        </w:tc>
        <w:tc>
          <w:tcPr>
            <w:tcW w:w="567" w:type="dxa"/>
            <w:vMerge/>
            <w:hideMark/>
          </w:tcPr>
          <w:p w14:paraId="6ADC8EAE" w14:textId="77777777" w:rsidR="00692E2E" w:rsidRPr="0097122C" w:rsidRDefault="00692E2E" w:rsidP="00690ACE">
            <w:pPr>
              <w:suppressAutoHyphens w:val="0"/>
              <w:rPr>
                <w:sz w:val="20"/>
                <w:szCs w:val="20"/>
              </w:rPr>
            </w:pPr>
          </w:p>
        </w:tc>
        <w:tc>
          <w:tcPr>
            <w:tcW w:w="567" w:type="dxa"/>
            <w:vMerge/>
            <w:hideMark/>
          </w:tcPr>
          <w:p w14:paraId="2A5AA405" w14:textId="77777777" w:rsidR="00692E2E" w:rsidRPr="0097122C" w:rsidRDefault="00692E2E" w:rsidP="00690ACE">
            <w:pPr>
              <w:suppressAutoHyphens w:val="0"/>
              <w:rPr>
                <w:sz w:val="20"/>
                <w:szCs w:val="20"/>
              </w:rPr>
            </w:pPr>
          </w:p>
        </w:tc>
        <w:tc>
          <w:tcPr>
            <w:tcW w:w="567" w:type="dxa"/>
            <w:vMerge/>
            <w:hideMark/>
          </w:tcPr>
          <w:p w14:paraId="72532290" w14:textId="77777777" w:rsidR="00692E2E" w:rsidRPr="0097122C" w:rsidRDefault="00692E2E" w:rsidP="00690ACE">
            <w:pPr>
              <w:suppressAutoHyphens w:val="0"/>
              <w:rPr>
                <w:sz w:val="20"/>
                <w:szCs w:val="20"/>
              </w:rPr>
            </w:pPr>
          </w:p>
        </w:tc>
      </w:tr>
      <w:tr w:rsidR="00692E2E" w:rsidRPr="0097122C" w14:paraId="77B05DBC" w14:textId="77777777" w:rsidTr="008C2E8A">
        <w:trPr>
          <w:trHeight w:val="510"/>
        </w:trPr>
        <w:tc>
          <w:tcPr>
            <w:tcW w:w="616" w:type="dxa"/>
            <w:noWrap/>
            <w:hideMark/>
          </w:tcPr>
          <w:p w14:paraId="197B361D" w14:textId="77777777" w:rsidR="00692E2E" w:rsidRPr="0097122C" w:rsidRDefault="00692E2E" w:rsidP="00690ACE">
            <w:pPr>
              <w:suppressAutoHyphens w:val="0"/>
              <w:rPr>
                <w:sz w:val="20"/>
                <w:szCs w:val="20"/>
              </w:rPr>
            </w:pPr>
            <w:r w:rsidRPr="0097122C">
              <w:rPr>
                <w:sz w:val="20"/>
                <w:szCs w:val="20"/>
              </w:rPr>
              <w:t>1302</w:t>
            </w:r>
          </w:p>
        </w:tc>
        <w:tc>
          <w:tcPr>
            <w:tcW w:w="3310" w:type="dxa"/>
            <w:gridSpan w:val="2"/>
            <w:hideMark/>
          </w:tcPr>
          <w:p w14:paraId="26D7C1B1" w14:textId="77777777" w:rsidR="00692E2E" w:rsidRPr="0097122C" w:rsidRDefault="00692E2E" w:rsidP="00690ACE">
            <w:pPr>
              <w:suppressAutoHyphens w:val="0"/>
              <w:rPr>
                <w:sz w:val="20"/>
                <w:szCs w:val="20"/>
              </w:rPr>
            </w:pPr>
            <w:proofErr w:type="spellStart"/>
            <w:r w:rsidRPr="0097122C">
              <w:rPr>
                <w:sz w:val="20"/>
                <w:szCs w:val="20"/>
              </w:rPr>
              <w:t>Virsapmetuma</w:t>
            </w:r>
            <w:proofErr w:type="spellEnd"/>
            <w:r w:rsidRPr="0097122C">
              <w:rPr>
                <w:sz w:val="20"/>
                <w:szCs w:val="20"/>
              </w:rPr>
              <w:t xml:space="preserve"> divvietīga rozete 230V ar zemējumu </w:t>
            </w:r>
          </w:p>
        </w:tc>
        <w:tc>
          <w:tcPr>
            <w:tcW w:w="1605" w:type="dxa"/>
            <w:noWrap/>
            <w:hideMark/>
          </w:tcPr>
          <w:p w14:paraId="3E2E5DE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3D4F5A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BE1E5BB" w14:textId="77777777" w:rsidR="00692E2E" w:rsidRPr="0097122C" w:rsidRDefault="00692E2E" w:rsidP="00690ACE">
            <w:pPr>
              <w:suppressAutoHyphens w:val="0"/>
              <w:rPr>
                <w:sz w:val="20"/>
                <w:szCs w:val="20"/>
              </w:rPr>
            </w:pPr>
          </w:p>
        </w:tc>
        <w:tc>
          <w:tcPr>
            <w:tcW w:w="567" w:type="dxa"/>
            <w:vMerge/>
            <w:hideMark/>
          </w:tcPr>
          <w:p w14:paraId="543728C0" w14:textId="77777777" w:rsidR="00692E2E" w:rsidRPr="0097122C" w:rsidRDefault="00692E2E" w:rsidP="00690ACE">
            <w:pPr>
              <w:suppressAutoHyphens w:val="0"/>
              <w:rPr>
                <w:sz w:val="20"/>
                <w:szCs w:val="20"/>
              </w:rPr>
            </w:pPr>
          </w:p>
        </w:tc>
        <w:tc>
          <w:tcPr>
            <w:tcW w:w="567" w:type="dxa"/>
            <w:vMerge/>
            <w:hideMark/>
          </w:tcPr>
          <w:p w14:paraId="6323244A" w14:textId="77777777" w:rsidR="00692E2E" w:rsidRPr="0097122C" w:rsidRDefault="00692E2E" w:rsidP="00690ACE">
            <w:pPr>
              <w:suppressAutoHyphens w:val="0"/>
              <w:rPr>
                <w:sz w:val="20"/>
                <w:szCs w:val="20"/>
              </w:rPr>
            </w:pPr>
          </w:p>
        </w:tc>
        <w:tc>
          <w:tcPr>
            <w:tcW w:w="567" w:type="dxa"/>
            <w:vMerge/>
            <w:hideMark/>
          </w:tcPr>
          <w:p w14:paraId="56342337" w14:textId="77777777" w:rsidR="00692E2E" w:rsidRPr="0097122C" w:rsidRDefault="00692E2E" w:rsidP="00690ACE">
            <w:pPr>
              <w:suppressAutoHyphens w:val="0"/>
              <w:rPr>
                <w:sz w:val="20"/>
                <w:szCs w:val="20"/>
              </w:rPr>
            </w:pPr>
          </w:p>
        </w:tc>
        <w:tc>
          <w:tcPr>
            <w:tcW w:w="567" w:type="dxa"/>
            <w:vMerge/>
            <w:hideMark/>
          </w:tcPr>
          <w:p w14:paraId="2937EA3F" w14:textId="77777777" w:rsidR="00692E2E" w:rsidRPr="0097122C" w:rsidRDefault="00692E2E" w:rsidP="00690ACE">
            <w:pPr>
              <w:suppressAutoHyphens w:val="0"/>
              <w:rPr>
                <w:sz w:val="20"/>
                <w:szCs w:val="20"/>
              </w:rPr>
            </w:pPr>
          </w:p>
        </w:tc>
        <w:tc>
          <w:tcPr>
            <w:tcW w:w="567" w:type="dxa"/>
            <w:vMerge/>
            <w:hideMark/>
          </w:tcPr>
          <w:p w14:paraId="612230A0" w14:textId="77777777" w:rsidR="00692E2E" w:rsidRPr="0097122C" w:rsidRDefault="00692E2E" w:rsidP="00690ACE">
            <w:pPr>
              <w:suppressAutoHyphens w:val="0"/>
              <w:rPr>
                <w:sz w:val="20"/>
                <w:szCs w:val="20"/>
              </w:rPr>
            </w:pPr>
          </w:p>
        </w:tc>
      </w:tr>
      <w:tr w:rsidR="00692E2E" w:rsidRPr="0097122C" w14:paraId="19F16938" w14:textId="77777777" w:rsidTr="008C2E8A">
        <w:trPr>
          <w:trHeight w:val="255"/>
        </w:trPr>
        <w:tc>
          <w:tcPr>
            <w:tcW w:w="616" w:type="dxa"/>
            <w:noWrap/>
            <w:hideMark/>
          </w:tcPr>
          <w:p w14:paraId="4408FFEA" w14:textId="77777777" w:rsidR="00692E2E" w:rsidRPr="0097122C" w:rsidRDefault="00692E2E" w:rsidP="00690ACE">
            <w:pPr>
              <w:suppressAutoHyphens w:val="0"/>
              <w:rPr>
                <w:sz w:val="20"/>
                <w:szCs w:val="20"/>
              </w:rPr>
            </w:pPr>
            <w:r w:rsidRPr="0097122C">
              <w:rPr>
                <w:sz w:val="20"/>
                <w:szCs w:val="20"/>
              </w:rPr>
              <w:t>1303</w:t>
            </w:r>
          </w:p>
        </w:tc>
        <w:tc>
          <w:tcPr>
            <w:tcW w:w="3310" w:type="dxa"/>
            <w:gridSpan w:val="2"/>
            <w:hideMark/>
          </w:tcPr>
          <w:p w14:paraId="284E8F59" w14:textId="77777777" w:rsidR="00692E2E" w:rsidRPr="0097122C" w:rsidRDefault="00692E2E" w:rsidP="00690ACE">
            <w:pPr>
              <w:suppressAutoHyphens w:val="0"/>
              <w:rPr>
                <w:sz w:val="20"/>
                <w:szCs w:val="20"/>
              </w:rPr>
            </w:pPr>
            <w:proofErr w:type="spellStart"/>
            <w:r w:rsidRPr="0097122C">
              <w:rPr>
                <w:sz w:val="20"/>
                <w:szCs w:val="20"/>
              </w:rPr>
              <w:t>Virsapmetuma</w:t>
            </w:r>
            <w:proofErr w:type="spellEnd"/>
            <w:r w:rsidRPr="0097122C">
              <w:rPr>
                <w:sz w:val="20"/>
                <w:szCs w:val="20"/>
              </w:rPr>
              <w:t xml:space="preserve"> divvietīga rozete 230V  </w:t>
            </w:r>
          </w:p>
        </w:tc>
        <w:tc>
          <w:tcPr>
            <w:tcW w:w="1605" w:type="dxa"/>
            <w:noWrap/>
            <w:hideMark/>
          </w:tcPr>
          <w:p w14:paraId="68DE0CEA"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9A2671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658CCE5" w14:textId="77777777" w:rsidR="00692E2E" w:rsidRPr="0097122C" w:rsidRDefault="00692E2E" w:rsidP="00690ACE">
            <w:pPr>
              <w:suppressAutoHyphens w:val="0"/>
              <w:rPr>
                <w:sz w:val="20"/>
                <w:szCs w:val="20"/>
              </w:rPr>
            </w:pPr>
          </w:p>
        </w:tc>
        <w:tc>
          <w:tcPr>
            <w:tcW w:w="567" w:type="dxa"/>
            <w:vMerge/>
            <w:hideMark/>
          </w:tcPr>
          <w:p w14:paraId="27B93F3D" w14:textId="77777777" w:rsidR="00692E2E" w:rsidRPr="0097122C" w:rsidRDefault="00692E2E" w:rsidP="00690ACE">
            <w:pPr>
              <w:suppressAutoHyphens w:val="0"/>
              <w:rPr>
                <w:sz w:val="20"/>
                <w:szCs w:val="20"/>
              </w:rPr>
            </w:pPr>
          </w:p>
        </w:tc>
        <w:tc>
          <w:tcPr>
            <w:tcW w:w="567" w:type="dxa"/>
            <w:vMerge/>
            <w:hideMark/>
          </w:tcPr>
          <w:p w14:paraId="08BBDD08" w14:textId="77777777" w:rsidR="00692E2E" w:rsidRPr="0097122C" w:rsidRDefault="00692E2E" w:rsidP="00690ACE">
            <w:pPr>
              <w:suppressAutoHyphens w:val="0"/>
              <w:rPr>
                <w:sz w:val="20"/>
                <w:szCs w:val="20"/>
              </w:rPr>
            </w:pPr>
          </w:p>
        </w:tc>
        <w:tc>
          <w:tcPr>
            <w:tcW w:w="567" w:type="dxa"/>
            <w:vMerge/>
            <w:hideMark/>
          </w:tcPr>
          <w:p w14:paraId="2A1B3587" w14:textId="77777777" w:rsidR="00692E2E" w:rsidRPr="0097122C" w:rsidRDefault="00692E2E" w:rsidP="00690ACE">
            <w:pPr>
              <w:suppressAutoHyphens w:val="0"/>
              <w:rPr>
                <w:sz w:val="20"/>
                <w:szCs w:val="20"/>
              </w:rPr>
            </w:pPr>
          </w:p>
        </w:tc>
        <w:tc>
          <w:tcPr>
            <w:tcW w:w="567" w:type="dxa"/>
            <w:vMerge/>
            <w:hideMark/>
          </w:tcPr>
          <w:p w14:paraId="70E149AB" w14:textId="77777777" w:rsidR="00692E2E" w:rsidRPr="0097122C" w:rsidRDefault="00692E2E" w:rsidP="00690ACE">
            <w:pPr>
              <w:suppressAutoHyphens w:val="0"/>
              <w:rPr>
                <w:sz w:val="20"/>
                <w:szCs w:val="20"/>
              </w:rPr>
            </w:pPr>
          </w:p>
        </w:tc>
        <w:tc>
          <w:tcPr>
            <w:tcW w:w="567" w:type="dxa"/>
            <w:vMerge/>
            <w:hideMark/>
          </w:tcPr>
          <w:p w14:paraId="0DD405DB" w14:textId="77777777" w:rsidR="00692E2E" w:rsidRPr="0097122C" w:rsidRDefault="00692E2E" w:rsidP="00690ACE">
            <w:pPr>
              <w:suppressAutoHyphens w:val="0"/>
              <w:rPr>
                <w:sz w:val="20"/>
                <w:szCs w:val="20"/>
              </w:rPr>
            </w:pPr>
          </w:p>
        </w:tc>
      </w:tr>
      <w:tr w:rsidR="00692E2E" w:rsidRPr="0097122C" w14:paraId="477818C3" w14:textId="77777777" w:rsidTr="008C2E8A">
        <w:trPr>
          <w:trHeight w:val="510"/>
        </w:trPr>
        <w:tc>
          <w:tcPr>
            <w:tcW w:w="616" w:type="dxa"/>
            <w:noWrap/>
            <w:hideMark/>
          </w:tcPr>
          <w:p w14:paraId="5D5E47D5" w14:textId="77777777" w:rsidR="00692E2E" w:rsidRPr="0097122C" w:rsidRDefault="00692E2E" w:rsidP="00690ACE">
            <w:pPr>
              <w:suppressAutoHyphens w:val="0"/>
              <w:rPr>
                <w:sz w:val="20"/>
                <w:szCs w:val="20"/>
              </w:rPr>
            </w:pPr>
            <w:r w:rsidRPr="0097122C">
              <w:rPr>
                <w:sz w:val="20"/>
                <w:szCs w:val="20"/>
              </w:rPr>
              <w:t>1304</w:t>
            </w:r>
          </w:p>
        </w:tc>
        <w:tc>
          <w:tcPr>
            <w:tcW w:w="3310" w:type="dxa"/>
            <w:gridSpan w:val="2"/>
            <w:hideMark/>
          </w:tcPr>
          <w:p w14:paraId="04F6A2F4" w14:textId="77777777" w:rsidR="00692E2E" w:rsidRPr="0097122C" w:rsidRDefault="00692E2E" w:rsidP="00690ACE">
            <w:pPr>
              <w:suppressAutoHyphens w:val="0"/>
              <w:rPr>
                <w:sz w:val="20"/>
                <w:szCs w:val="20"/>
              </w:rPr>
            </w:pPr>
            <w:proofErr w:type="spellStart"/>
            <w:r w:rsidRPr="0097122C">
              <w:rPr>
                <w:sz w:val="20"/>
                <w:szCs w:val="20"/>
              </w:rPr>
              <w:t>Virsapmetuma</w:t>
            </w:r>
            <w:proofErr w:type="spellEnd"/>
            <w:r w:rsidRPr="0097122C">
              <w:rPr>
                <w:sz w:val="20"/>
                <w:szCs w:val="20"/>
              </w:rPr>
              <w:t xml:space="preserve"> četrvietīga rozete 230V ar zemējumu </w:t>
            </w:r>
          </w:p>
        </w:tc>
        <w:tc>
          <w:tcPr>
            <w:tcW w:w="1605" w:type="dxa"/>
            <w:noWrap/>
            <w:hideMark/>
          </w:tcPr>
          <w:p w14:paraId="04D625B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670898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6581F63" w14:textId="77777777" w:rsidR="00692E2E" w:rsidRPr="0097122C" w:rsidRDefault="00692E2E" w:rsidP="00690ACE">
            <w:pPr>
              <w:suppressAutoHyphens w:val="0"/>
              <w:rPr>
                <w:sz w:val="20"/>
                <w:szCs w:val="20"/>
              </w:rPr>
            </w:pPr>
          </w:p>
        </w:tc>
        <w:tc>
          <w:tcPr>
            <w:tcW w:w="567" w:type="dxa"/>
            <w:vMerge/>
            <w:hideMark/>
          </w:tcPr>
          <w:p w14:paraId="3DB8E6AA" w14:textId="77777777" w:rsidR="00692E2E" w:rsidRPr="0097122C" w:rsidRDefault="00692E2E" w:rsidP="00690ACE">
            <w:pPr>
              <w:suppressAutoHyphens w:val="0"/>
              <w:rPr>
                <w:sz w:val="20"/>
                <w:szCs w:val="20"/>
              </w:rPr>
            </w:pPr>
          </w:p>
        </w:tc>
        <w:tc>
          <w:tcPr>
            <w:tcW w:w="567" w:type="dxa"/>
            <w:vMerge/>
            <w:hideMark/>
          </w:tcPr>
          <w:p w14:paraId="7975EF75" w14:textId="77777777" w:rsidR="00692E2E" w:rsidRPr="0097122C" w:rsidRDefault="00692E2E" w:rsidP="00690ACE">
            <w:pPr>
              <w:suppressAutoHyphens w:val="0"/>
              <w:rPr>
                <w:sz w:val="20"/>
                <w:szCs w:val="20"/>
              </w:rPr>
            </w:pPr>
          </w:p>
        </w:tc>
        <w:tc>
          <w:tcPr>
            <w:tcW w:w="567" w:type="dxa"/>
            <w:vMerge/>
            <w:hideMark/>
          </w:tcPr>
          <w:p w14:paraId="3C704454" w14:textId="77777777" w:rsidR="00692E2E" w:rsidRPr="0097122C" w:rsidRDefault="00692E2E" w:rsidP="00690ACE">
            <w:pPr>
              <w:suppressAutoHyphens w:val="0"/>
              <w:rPr>
                <w:sz w:val="20"/>
                <w:szCs w:val="20"/>
              </w:rPr>
            </w:pPr>
          </w:p>
        </w:tc>
        <w:tc>
          <w:tcPr>
            <w:tcW w:w="567" w:type="dxa"/>
            <w:vMerge/>
            <w:hideMark/>
          </w:tcPr>
          <w:p w14:paraId="39FA28DA" w14:textId="77777777" w:rsidR="00692E2E" w:rsidRPr="0097122C" w:rsidRDefault="00692E2E" w:rsidP="00690ACE">
            <w:pPr>
              <w:suppressAutoHyphens w:val="0"/>
              <w:rPr>
                <w:sz w:val="20"/>
                <w:szCs w:val="20"/>
              </w:rPr>
            </w:pPr>
          </w:p>
        </w:tc>
        <w:tc>
          <w:tcPr>
            <w:tcW w:w="567" w:type="dxa"/>
            <w:vMerge/>
            <w:hideMark/>
          </w:tcPr>
          <w:p w14:paraId="4CFE00F8" w14:textId="77777777" w:rsidR="00692E2E" w:rsidRPr="0097122C" w:rsidRDefault="00692E2E" w:rsidP="00690ACE">
            <w:pPr>
              <w:suppressAutoHyphens w:val="0"/>
              <w:rPr>
                <w:sz w:val="20"/>
                <w:szCs w:val="20"/>
              </w:rPr>
            </w:pPr>
          </w:p>
        </w:tc>
      </w:tr>
      <w:tr w:rsidR="00692E2E" w:rsidRPr="0097122C" w14:paraId="0C60CC50" w14:textId="77777777" w:rsidTr="008C2E8A">
        <w:trPr>
          <w:trHeight w:val="255"/>
        </w:trPr>
        <w:tc>
          <w:tcPr>
            <w:tcW w:w="616" w:type="dxa"/>
            <w:noWrap/>
            <w:hideMark/>
          </w:tcPr>
          <w:p w14:paraId="655AD58B" w14:textId="77777777" w:rsidR="00692E2E" w:rsidRPr="0097122C" w:rsidRDefault="00692E2E" w:rsidP="00690ACE">
            <w:pPr>
              <w:suppressAutoHyphens w:val="0"/>
              <w:rPr>
                <w:sz w:val="20"/>
                <w:szCs w:val="20"/>
              </w:rPr>
            </w:pPr>
            <w:r w:rsidRPr="0097122C">
              <w:rPr>
                <w:sz w:val="20"/>
                <w:szCs w:val="20"/>
              </w:rPr>
              <w:t>1305</w:t>
            </w:r>
          </w:p>
        </w:tc>
        <w:tc>
          <w:tcPr>
            <w:tcW w:w="3310" w:type="dxa"/>
            <w:gridSpan w:val="2"/>
            <w:hideMark/>
          </w:tcPr>
          <w:p w14:paraId="68BF1421" w14:textId="77777777" w:rsidR="00692E2E" w:rsidRPr="0097122C" w:rsidRDefault="00692E2E" w:rsidP="00690ACE">
            <w:pPr>
              <w:suppressAutoHyphens w:val="0"/>
              <w:rPr>
                <w:sz w:val="20"/>
                <w:szCs w:val="20"/>
              </w:rPr>
            </w:pPr>
            <w:proofErr w:type="spellStart"/>
            <w:r w:rsidRPr="0097122C">
              <w:rPr>
                <w:sz w:val="20"/>
                <w:szCs w:val="20"/>
              </w:rPr>
              <w:t>Virsapmetuma</w:t>
            </w:r>
            <w:proofErr w:type="spellEnd"/>
            <w:r w:rsidRPr="0097122C">
              <w:rPr>
                <w:sz w:val="20"/>
                <w:szCs w:val="20"/>
              </w:rPr>
              <w:t xml:space="preserve"> četrvietīga rozete 230V  </w:t>
            </w:r>
          </w:p>
        </w:tc>
        <w:tc>
          <w:tcPr>
            <w:tcW w:w="1605" w:type="dxa"/>
            <w:noWrap/>
            <w:hideMark/>
          </w:tcPr>
          <w:p w14:paraId="05741FA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2EE8E6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4D9C542" w14:textId="77777777" w:rsidR="00692E2E" w:rsidRPr="0097122C" w:rsidRDefault="00692E2E" w:rsidP="00690ACE">
            <w:pPr>
              <w:suppressAutoHyphens w:val="0"/>
              <w:rPr>
                <w:sz w:val="20"/>
                <w:szCs w:val="20"/>
              </w:rPr>
            </w:pPr>
          </w:p>
        </w:tc>
        <w:tc>
          <w:tcPr>
            <w:tcW w:w="567" w:type="dxa"/>
            <w:vMerge/>
            <w:hideMark/>
          </w:tcPr>
          <w:p w14:paraId="51714586" w14:textId="77777777" w:rsidR="00692E2E" w:rsidRPr="0097122C" w:rsidRDefault="00692E2E" w:rsidP="00690ACE">
            <w:pPr>
              <w:suppressAutoHyphens w:val="0"/>
              <w:rPr>
                <w:sz w:val="20"/>
                <w:szCs w:val="20"/>
              </w:rPr>
            </w:pPr>
          </w:p>
        </w:tc>
        <w:tc>
          <w:tcPr>
            <w:tcW w:w="567" w:type="dxa"/>
            <w:vMerge/>
            <w:hideMark/>
          </w:tcPr>
          <w:p w14:paraId="018509A3" w14:textId="77777777" w:rsidR="00692E2E" w:rsidRPr="0097122C" w:rsidRDefault="00692E2E" w:rsidP="00690ACE">
            <w:pPr>
              <w:suppressAutoHyphens w:val="0"/>
              <w:rPr>
                <w:sz w:val="20"/>
                <w:szCs w:val="20"/>
              </w:rPr>
            </w:pPr>
          </w:p>
        </w:tc>
        <w:tc>
          <w:tcPr>
            <w:tcW w:w="567" w:type="dxa"/>
            <w:vMerge/>
            <w:hideMark/>
          </w:tcPr>
          <w:p w14:paraId="67CF7187" w14:textId="77777777" w:rsidR="00692E2E" w:rsidRPr="0097122C" w:rsidRDefault="00692E2E" w:rsidP="00690ACE">
            <w:pPr>
              <w:suppressAutoHyphens w:val="0"/>
              <w:rPr>
                <w:sz w:val="20"/>
                <w:szCs w:val="20"/>
              </w:rPr>
            </w:pPr>
          </w:p>
        </w:tc>
        <w:tc>
          <w:tcPr>
            <w:tcW w:w="567" w:type="dxa"/>
            <w:vMerge/>
            <w:hideMark/>
          </w:tcPr>
          <w:p w14:paraId="1C43348B" w14:textId="77777777" w:rsidR="00692E2E" w:rsidRPr="0097122C" w:rsidRDefault="00692E2E" w:rsidP="00690ACE">
            <w:pPr>
              <w:suppressAutoHyphens w:val="0"/>
              <w:rPr>
                <w:sz w:val="20"/>
                <w:szCs w:val="20"/>
              </w:rPr>
            </w:pPr>
          </w:p>
        </w:tc>
        <w:tc>
          <w:tcPr>
            <w:tcW w:w="567" w:type="dxa"/>
            <w:vMerge/>
            <w:hideMark/>
          </w:tcPr>
          <w:p w14:paraId="59437809" w14:textId="77777777" w:rsidR="00692E2E" w:rsidRPr="0097122C" w:rsidRDefault="00692E2E" w:rsidP="00690ACE">
            <w:pPr>
              <w:suppressAutoHyphens w:val="0"/>
              <w:rPr>
                <w:sz w:val="20"/>
                <w:szCs w:val="20"/>
              </w:rPr>
            </w:pPr>
          </w:p>
        </w:tc>
      </w:tr>
      <w:tr w:rsidR="00692E2E" w:rsidRPr="0097122C" w14:paraId="06E796F8" w14:textId="77777777" w:rsidTr="008C2E8A">
        <w:trPr>
          <w:trHeight w:val="765"/>
        </w:trPr>
        <w:tc>
          <w:tcPr>
            <w:tcW w:w="616" w:type="dxa"/>
            <w:noWrap/>
            <w:hideMark/>
          </w:tcPr>
          <w:p w14:paraId="788AC0C5" w14:textId="77777777" w:rsidR="00692E2E" w:rsidRPr="0097122C" w:rsidRDefault="00692E2E" w:rsidP="00690ACE">
            <w:pPr>
              <w:suppressAutoHyphens w:val="0"/>
              <w:rPr>
                <w:sz w:val="20"/>
                <w:szCs w:val="20"/>
              </w:rPr>
            </w:pPr>
            <w:r w:rsidRPr="0097122C">
              <w:rPr>
                <w:sz w:val="20"/>
                <w:szCs w:val="20"/>
              </w:rPr>
              <w:t>1306</w:t>
            </w:r>
          </w:p>
        </w:tc>
        <w:tc>
          <w:tcPr>
            <w:tcW w:w="3310" w:type="dxa"/>
            <w:gridSpan w:val="2"/>
            <w:hideMark/>
          </w:tcPr>
          <w:p w14:paraId="7E12501B" w14:textId="77777777" w:rsidR="00692E2E" w:rsidRPr="0097122C" w:rsidRDefault="00692E2E" w:rsidP="00690ACE">
            <w:pPr>
              <w:suppressAutoHyphens w:val="0"/>
              <w:rPr>
                <w:sz w:val="20"/>
                <w:szCs w:val="20"/>
              </w:rPr>
            </w:pPr>
            <w:r w:rsidRPr="0097122C">
              <w:rPr>
                <w:sz w:val="20"/>
                <w:szCs w:val="20"/>
              </w:rPr>
              <w:t xml:space="preserve">Rozete 2xRJ45. Universāla </w:t>
            </w:r>
            <w:proofErr w:type="spellStart"/>
            <w:r w:rsidRPr="0097122C">
              <w:rPr>
                <w:sz w:val="20"/>
                <w:szCs w:val="20"/>
              </w:rPr>
              <w:t>v.a</w:t>
            </w:r>
            <w:proofErr w:type="spellEnd"/>
            <w:r w:rsidRPr="0097122C">
              <w:rPr>
                <w:sz w:val="20"/>
                <w:szCs w:val="20"/>
              </w:rPr>
              <w:t xml:space="preserve">. un </w:t>
            </w:r>
            <w:proofErr w:type="spellStart"/>
            <w:r w:rsidRPr="0097122C">
              <w:rPr>
                <w:sz w:val="20"/>
                <w:szCs w:val="20"/>
              </w:rPr>
              <w:t>z.a</w:t>
            </w:r>
            <w:proofErr w:type="spellEnd"/>
            <w:r w:rsidRPr="0097122C">
              <w:rPr>
                <w:sz w:val="20"/>
                <w:szCs w:val="20"/>
              </w:rPr>
              <w:t xml:space="preserve">. </w:t>
            </w:r>
            <w:proofErr w:type="spellStart"/>
            <w:r w:rsidRPr="0097122C">
              <w:rPr>
                <w:sz w:val="20"/>
                <w:szCs w:val="20"/>
              </w:rPr>
              <w:t>Logilink</w:t>
            </w:r>
            <w:proofErr w:type="spellEnd"/>
            <w:r w:rsidRPr="0097122C">
              <w:rPr>
                <w:sz w:val="20"/>
                <w:szCs w:val="20"/>
              </w:rPr>
              <w:t xml:space="preserve"> NP0035 vai analogs. Krāsa RAL 9003</w:t>
            </w:r>
          </w:p>
        </w:tc>
        <w:tc>
          <w:tcPr>
            <w:tcW w:w="1605" w:type="dxa"/>
            <w:noWrap/>
            <w:hideMark/>
          </w:tcPr>
          <w:p w14:paraId="1F98167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8A2BA6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5D60632" w14:textId="77777777" w:rsidR="00692E2E" w:rsidRPr="0097122C" w:rsidRDefault="00692E2E" w:rsidP="00690ACE">
            <w:pPr>
              <w:suppressAutoHyphens w:val="0"/>
              <w:rPr>
                <w:sz w:val="20"/>
                <w:szCs w:val="20"/>
              </w:rPr>
            </w:pPr>
          </w:p>
        </w:tc>
        <w:tc>
          <w:tcPr>
            <w:tcW w:w="567" w:type="dxa"/>
            <w:vMerge/>
            <w:hideMark/>
          </w:tcPr>
          <w:p w14:paraId="7EB85A8B" w14:textId="77777777" w:rsidR="00692E2E" w:rsidRPr="0097122C" w:rsidRDefault="00692E2E" w:rsidP="00690ACE">
            <w:pPr>
              <w:suppressAutoHyphens w:val="0"/>
              <w:rPr>
                <w:sz w:val="20"/>
                <w:szCs w:val="20"/>
              </w:rPr>
            </w:pPr>
          </w:p>
        </w:tc>
        <w:tc>
          <w:tcPr>
            <w:tcW w:w="567" w:type="dxa"/>
            <w:vMerge/>
            <w:hideMark/>
          </w:tcPr>
          <w:p w14:paraId="0176710C" w14:textId="77777777" w:rsidR="00692E2E" w:rsidRPr="0097122C" w:rsidRDefault="00692E2E" w:rsidP="00690ACE">
            <w:pPr>
              <w:suppressAutoHyphens w:val="0"/>
              <w:rPr>
                <w:sz w:val="20"/>
                <w:szCs w:val="20"/>
              </w:rPr>
            </w:pPr>
          </w:p>
        </w:tc>
        <w:tc>
          <w:tcPr>
            <w:tcW w:w="567" w:type="dxa"/>
            <w:vMerge/>
            <w:hideMark/>
          </w:tcPr>
          <w:p w14:paraId="37DB983A" w14:textId="77777777" w:rsidR="00692E2E" w:rsidRPr="0097122C" w:rsidRDefault="00692E2E" w:rsidP="00690ACE">
            <w:pPr>
              <w:suppressAutoHyphens w:val="0"/>
              <w:rPr>
                <w:sz w:val="20"/>
                <w:szCs w:val="20"/>
              </w:rPr>
            </w:pPr>
          </w:p>
        </w:tc>
        <w:tc>
          <w:tcPr>
            <w:tcW w:w="567" w:type="dxa"/>
            <w:vMerge/>
            <w:hideMark/>
          </w:tcPr>
          <w:p w14:paraId="7E6BABC1" w14:textId="77777777" w:rsidR="00692E2E" w:rsidRPr="0097122C" w:rsidRDefault="00692E2E" w:rsidP="00690ACE">
            <w:pPr>
              <w:suppressAutoHyphens w:val="0"/>
              <w:rPr>
                <w:sz w:val="20"/>
                <w:szCs w:val="20"/>
              </w:rPr>
            </w:pPr>
          </w:p>
        </w:tc>
        <w:tc>
          <w:tcPr>
            <w:tcW w:w="567" w:type="dxa"/>
            <w:vMerge/>
            <w:hideMark/>
          </w:tcPr>
          <w:p w14:paraId="03A909BF" w14:textId="77777777" w:rsidR="00692E2E" w:rsidRPr="0097122C" w:rsidRDefault="00692E2E" w:rsidP="00690ACE">
            <w:pPr>
              <w:suppressAutoHyphens w:val="0"/>
              <w:rPr>
                <w:sz w:val="20"/>
                <w:szCs w:val="20"/>
              </w:rPr>
            </w:pPr>
          </w:p>
        </w:tc>
      </w:tr>
      <w:tr w:rsidR="00692E2E" w:rsidRPr="0097122C" w14:paraId="195F736F" w14:textId="77777777" w:rsidTr="008C2E8A">
        <w:trPr>
          <w:trHeight w:val="255"/>
        </w:trPr>
        <w:tc>
          <w:tcPr>
            <w:tcW w:w="616" w:type="dxa"/>
            <w:noWrap/>
            <w:hideMark/>
          </w:tcPr>
          <w:p w14:paraId="7D974C81" w14:textId="77777777" w:rsidR="00692E2E" w:rsidRPr="0097122C" w:rsidRDefault="00692E2E" w:rsidP="00690ACE">
            <w:pPr>
              <w:suppressAutoHyphens w:val="0"/>
              <w:rPr>
                <w:sz w:val="20"/>
                <w:szCs w:val="20"/>
              </w:rPr>
            </w:pPr>
            <w:r w:rsidRPr="0097122C">
              <w:rPr>
                <w:sz w:val="20"/>
                <w:szCs w:val="20"/>
              </w:rPr>
              <w:t>1307</w:t>
            </w:r>
          </w:p>
        </w:tc>
        <w:tc>
          <w:tcPr>
            <w:tcW w:w="3310" w:type="dxa"/>
            <w:gridSpan w:val="2"/>
            <w:hideMark/>
          </w:tcPr>
          <w:p w14:paraId="305EFBB5" w14:textId="77777777" w:rsidR="00692E2E" w:rsidRPr="0097122C" w:rsidRDefault="00692E2E" w:rsidP="00690ACE">
            <w:pPr>
              <w:suppressAutoHyphens w:val="0"/>
              <w:rPr>
                <w:sz w:val="20"/>
                <w:szCs w:val="20"/>
              </w:rPr>
            </w:pPr>
            <w:proofErr w:type="spellStart"/>
            <w:r w:rsidRPr="0097122C">
              <w:rPr>
                <w:sz w:val="20"/>
                <w:szCs w:val="20"/>
              </w:rPr>
              <w:t>Vienpola</w:t>
            </w:r>
            <w:proofErr w:type="spellEnd"/>
            <w:r w:rsidRPr="0097122C">
              <w:rPr>
                <w:sz w:val="20"/>
                <w:szCs w:val="20"/>
              </w:rPr>
              <w:t xml:space="preserve"> </w:t>
            </w:r>
            <w:proofErr w:type="spellStart"/>
            <w:r w:rsidRPr="0097122C">
              <w:rPr>
                <w:sz w:val="20"/>
                <w:szCs w:val="20"/>
              </w:rPr>
              <w:t>zemapmetuma</w:t>
            </w:r>
            <w:proofErr w:type="spellEnd"/>
            <w:r w:rsidRPr="0097122C">
              <w:rPr>
                <w:sz w:val="20"/>
                <w:szCs w:val="20"/>
              </w:rPr>
              <w:t xml:space="preserve"> slēdzis 230V </w:t>
            </w:r>
          </w:p>
        </w:tc>
        <w:tc>
          <w:tcPr>
            <w:tcW w:w="1605" w:type="dxa"/>
            <w:noWrap/>
            <w:hideMark/>
          </w:tcPr>
          <w:p w14:paraId="46EB188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419FC9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3FB1F9E" w14:textId="77777777" w:rsidR="00692E2E" w:rsidRPr="0097122C" w:rsidRDefault="00692E2E" w:rsidP="00690ACE">
            <w:pPr>
              <w:suppressAutoHyphens w:val="0"/>
              <w:rPr>
                <w:sz w:val="20"/>
                <w:szCs w:val="20"/>
              </w:rPr>
            </w:pPr>
          </w:p>
        </w:tc>
        <w:tc>
          <w:tcPr>
            <w:tcW w:w="567" w:type="dxa"/>
            <w:vMerge/>
            <w:hideMark/>
          </w:tcPr>
          <w:p w14:paraId="43F8BB2D" w14:textId="77777777" w:rsidR="00692E2E" w:rsidRPr="0097122C" w:rsidRDefault="00692E2E" w:rsidP="00690ACE">
            <w:pPr>
              <w:suppressAutoHyphens w:val="0"/>
              <w:rPr>
                <w:sz w:val="20"/>
                <w:szCs w:val="20"/>
              </w:rPr>
            </w:pPr>
          </w:p>
        </w:tc>
        <w:tc>
          <w:tcPr>
            <w:tcW w:w="567" w:type="dxa"/>
            <w:vMerge/>
            <w:hideMark/>
          </w:tcPr>
          <w:p w14:paraId="383191D4" w14:textId="77777777" w:rsidR="00692E2E" w:rsidRPr="0097122C" w:rsidRDefault="00692E2E" w:rsidP="00690ACE">
            <w:pPr>
              <w:suppressAutoHyphens w:val="0"/>
              <w:rPr>
                <w:sz w:val="20"/>
                <w:szCs w:val="20"/>
              </w:rPr>
            </w:pPr>
          </w:p>
        </w:tc>
        <w:tc>
          <w:tcPr>
            <w:tcW w:w="567" w:type="dxa"/>
            <w:vMerge/>
            <w:hideMark/>
          </w:tcPr>
          <w:p w14:paraId="60B43BBE" w14:textId="77777777" w:rsidR="00692E2E" w:rsidRPr="0097122C" w:rsidRDefault="00692E2E" w:rsidP="00690ACE">
            <w:pPr>
              <w:suppressAutoHyphens w:val="0"/>
              <w:rPr>
                <w:sz w:val="20"/>
                <w:szCs w:val="20"/>
              </w:rPr>
            </w:pPr>
          </w:p>
        </w:tc>
        <w:tc>
          <w:tcPr>
            <w:tcW w:w="567" w:type="dxa"/>
            <w:vMerge/>
            <w:hideMark/>
          </w:tcPr>
          <w:p w14:paraId="7D64DE08" w14:textId="77777777" w:rsidR="00692E2E" w:rsidRPr="0097122C" w:rsidRDefault="00692E2E" w:rsidP="00690ACE">
            <w:pPr>
              <w:suppressAutoHyphens w:val="0"/>
              <w:rPr>
                <w:sz w:val="20"/>
                <w:szCs w:val="20"/>
              </w:rPr>
            </w:pPr>
          </w:p>
        </w:tc>
        <w:tc>
          <w:tcPr>
            <w:tcW w:w="567" w:type="dxa"/>
            <w:vMerge/>
            <w:hideMark/>
          </w:tcPr>
          <w:p w14:paraId="21A6DC55" w14:textId="77777777" w:rsidR="00692E2E" w:rsidRPr="0097122C" w:rsidRDefault="00692E2E" w:rsidP="00690ACE">
            <w:pPr>
              <w:suppressAutoHyphens w:val="0"/>
              <w:rPr>
                <w:sz w:val="20"/>
                <w:szCs w:val="20"/>
              </w:rPr>
            </w:pPr>
          </w:p>
        </w:tc>
      </w:tr>
      <w:tr w:rsidR="00692E2E" w:rsidRPr="0097122C" w14:paraId="4B3AB3AE" w14:textId="77777777" w:rsidTr="008C2E8A">
        <w:trPr>
          <w:trHeight w:val="255"/>
        </w:trPr>
        <w:tc>
          <w:tcPr>
            <w:tcW w:w="616" w:type="dxa"/>
            <w:noWrap/>
            <w:hideMark/>
          </w:tcPr>
          <w:p w14:paraId="7DDC38E5" w14:textId="77777777" w:rsidR="00692E2E" w:rsidRPr="0097122C" w:rsidRDefault="00692E2E" w:rsidP="00690ACE">
            <w:pPr>
              <w:suppressAutoHyphens w:val="0"/>
              <w:rPr>
                <w:sz w:val="20"/>
                <w:szCs w:val="20"/>
              </w:rPr>
            </w:pPr>
            <w:r w:rsidRPr="0097122C">
              <w:rPr>
                <w:sz w:val="20"/>
                <w:szCs w:val="20"/>
              </w:rPr>
              <w:t>1308</w:t>
            </w:r>
          </w:p>
        </w:tc>
        <w:tc>
          <w:tcPr>
            <w:tcW w:w="3310" w:type="dxa"/>
            <w:gridSpan w:val="2"/>
            <w:hideMark/>
          </w:tcPr>
          <w:p w14:paraId="047FA5A7" w14:textId="77777777" w:rsidR="00692E2E" w:rsidRPr="0097122C" w:rsidRDefault="00692E2E" w:rsidP="00690ACE">
            <w:pPr>
              <w:suppressAutoHyphens w:val="0"/>
              <w:rPr>
                <w:sz w:val="20"/>
                <w:szCs w:val="20"/>
              </w:rPr>
            </w:pPr>
            <w:proofErr w:type="spellStart"/>
            <w:r w:rsidRPr="0097122C">
              <w:rPr>
                <w:sz w:val="20"/>
                <w:szCs w:val="20"/>
              </w:rPr>
              <w:t>Divpola</w:t>
            </w:r>
            <w:proofErr w:type="spellEnd"/>
            <w:r w:rsidRPr="0097122C">
              <w:rPr>
                <w:sz w:val="20"/>
                <w:szCs w:val="20"/>
              </w:rPr>
              <w:t xml:space="preserve"> </w:t>
            </w:r>
            <w:proofErr w:type="spellStart"/>
            <w:r w:rsidRPr="0097122C">
              <w:rPr>
                <w:sz w:val="20"/>
                <w:szCs w:val="20"/>
              </w:rPr>
              <w:t>zemapmetuma</w:t>
            </w:r>
            <w:proofErr w:type="spellEnd"/>
            <w:r w:rsidRPr="0097122C">
              <w:rPr>
                <w:sz w:val="20"/>
                <w:szCs w:val="20"/>
              </w:rPr>
              <w:t xml:space="preserve"> slēdzis 230V </w:t>
            </w:r>
          </w:p>
        </w:tc>
        <w:tc>
          <w:tcPr>
            <w:tcW w:w="1605" w:type="dxa"/>
            <w:noWrap/>
            <w:hideMark/>
          </w:tcPr>
          <w:p w14:paraId="30029FE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FBD4F8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CA03253" w14:textId="77777777" w:rsidR="00692E2E" w:rsidRPr="0097122C" w:rsidRDefault="00692E2E" w:rsidP="00690ACE">
            <w:pPr>
              <w:suppressAutoHyphens w:val="0"/>
              <w:rPr>
                <w:sz w:val="20"/>
                <w:szCs w:val="20"/>
              </w:rPr>
            </w:pPr>
          </w:p>
        </w:tc>
        <w:tc>
          <w:tcPr>
            <w:tcW w:w="567" w:type="dxa"/>
            <w:vMerge/>
            <w:hideMark/>
          </w:tcPr>
          <w:p w14:paraId="38B77CFC" w14:textId="77777777" w:rsidR="00692E2E" w:rsidRPr="0097122C" w:rsidRDefault="00692E2E" w:rsidP="00690ACE">
            <w:pPr>
              <w:suppressAutoHyphens w:val="0"/>
              <w:rPr>
                <w:sz w:val="20"/>
                <w:szCs w:val="20"/>
              </w:rPr>
            </w:pPr>
          </w:p>
        </w:tc>
        <w:tc>
          <w:tcPr>
            <w:tcW w:w="567" w:type="dxa"/>
            <w:vMerge/>
            <w:hideMark/>
          </w:tcPr>
          <w:p w14:paraId="7242996C" w14:textId="77777777" w:rsidR="00692E2E" w:rsidRPr="0097122C" w:rsidRDefault="00692E2E" w:rsidP="00690ACE">
            <w:pPr>
              <w:suppressAutoHyphens w:val="0"/>
              <w:rPr>
                <w:sz w:val="20"/>
                <w:szCs w:val="20"/>
              </w:rPr>
            </w:pPr>
          </w:p>
        </w:tc>
        <w:tc>
          <w:tcPr>
            <w:tcW w:w="567" w:type="dxa"/>
            <w:vMerge/>
            <w:hideMark/>
          </w:tcPr>
          <w:p w14:paraId="0004C830" w14:textId="77777777" w:rsidR="00692E2E" w:rsidRPr="0097122C" w:rsidRDefault="00692E2E" w:rsidP="00690ACE">
            <w:pPr>
              <w:suppressAutoHyphens w:val="0"/>
              <w:rPr>
                <w:sz w:val="20"/>
                <w:szCs w:val="20"/>
              </w:rPr>
            </w:pPr>
          </w:p>
        </w:tc>
        <w:tc>
          <w:tcPr>
            <w:tcW w:w="567" w:type="dxa"/>
            <w:vMerge/>
            <w:hideMark/>
          </w:tcPr>
          <w:p w14:paraId="528087F8" w14:textId="77777777" w:rsidR="00692E2E" w:rsidRPr="0097122C" w:rsidRDefault="00692E2E" w:rsidP="00690ACE">
            <w:pPr>
              <w:suppressAutoHyphens w:val="0"/>
              <w:rPr>
                <w:sz w:val="20"/>
                <w:szCs w:val="20"/>
              </w:rPr>
            </w:pPr>
          </w:p>
        </w:tc>
        <w:tc>
          <w:tcPr>
            <w:tcW w:w="567" w:type="dxa"/>
            <w:vMerge/>
            <w:hideMark/>
          </w:tcPr>
          <w:p w14:paraId="27ED0738" w14:textId="77777777" w:rsidR="00692E2E" w:rsidRPr="0097122C" w:rsidRDefault="00692E2E" w:rsidP="00690ACE">
            <w:pPr>
              <w:suppressAutoHyphens w:val="0"/>
              <w:rPr>
                <w:sz w:val="20"/>
                <w:szCs w:val="20"/>
              </w:rPr>
            </w:pPr>
          </w:p>
        </w:tc>
      </w:tr>
      <w:tr w:rsidR="00692E2E" w:rsidRPr="0097122C" w14:paraId="0F9D8A17" w14:textId="77777777" w:rsidTr="008C2E8A">
        <w:trPr>
          <w:trHeight w:val="255"/>
        </w:trPr>
        <w:tc>
          <w:tcPr>
            <w:tcW w:w="616" w:type="dxa"/>
            <w:noWrap/>
            <w:hideMark/>
          </w:tcPr>
          <w:p w14:paraId="260BE6DD" w14:textId="77777777" w:rsidR="00692E2E" w:rsidRPr="0097122C" w:rsidRDefault="00692E2E" w:rsidP="00690ACE">
            <w:pPr>
              <w:suppressAutoHyphens w:val="0"/>
              <w:rPr>
                <w:sz w:val="20"/>
                <w:szCs w:val="20"/>
              </w:rPr>
            </w:pPr>
            <w:r w:rsidRPr="0097122C">
              <w:rPr>
                <w:sz w:val="20"/>
                <w:szCs w:val="20"/>
              </w:rPr>
              <w:t>1309</w:t>
            </w:r>
          </w:p>
        </w:tc>
        <w:tc>
          <w:tcPr>
            <w:tcW w:w="3310" w:type="dxa"/>
            <w:gridSpan w:val="2"/>
            <w:hideMark/>
          </w:tcPr>
          <w:p w14:paraId="31A47F28" w14:textId="77777777" w:rsidR="00692E2E" w:rsidRPr="0097122C" w:rsidRDefault="00692E2E" w:rsidP="00690ACE">
            <w:pPr>
              <w:suppressAutoHyphens w:val="0"/>
              <w:rPr>
                <w:sz w:val="20"/>
                <w:szCs w:val="20"/>
              </w:rPr>
            </w:pPr>
            <w:proofErr w:type="spellStart"/>
            <w:r w:rsidRPr="0097122C">
              <w:rPr>
                <w:sz w:val="20"/>
                <w:szCs w:val="20"/>
              </w:rPr>
              <w:t>Trīspola</w:t>
            </w:r>
            <w:proofErr w:type="spellEnd"/>
            <w:r w:rsidRPr="0097122C">
              <w:rPr>
                <w:sz w:val="20"/>
                <w:szCs w:val="20"/>
              </w:rPr>
              <w:t xml:space="preserve"> </w:t>
            </w:r>
            <w:proofErr w:type="spellStart"/>
            <w:r w:rsidRPr="0097122C">
              <w:rPr>
                <w:sz w:val="20"/>
                <w:szCs w:val="20"/>
              </w:rPr>
              <w:t>zemapmetuma</w:t>
            </w:r>
            <w:proofErr w:type="spellEnd"/>
            <w:r w:rsidRPr="0097122C">
              <w:rPr>
                <w:sz w:val="20"/>
                <w:szCs w:val="20"/>
              </w:rPr>
              <w:t xml:space="preserve"> slēdzis 230V </w:t>
            </w:r>
          </w:p>
        </w:tc>
        <w:tc>
          <w:tcPr>
            <w:tcW w:w="1605" w:type="dxa"/>
            <w:noWrap/>
            <w:hideMark/>
          </w:tcPr>
          <w:p w14:paraId="0EAEF75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953042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0D3B75E" w14:textId="77777777" w:rsidR="00692E2E" w:rsidRPr="0097122C" w:rsidRDefault="00692E2E" w:rsidP="00690ACE">
            <w:pPr>
              <w:suppressAutoHyphens w:val="0"/>
              <w:rPr>
                <w:sz w:val="20"/>
                <w:szCs w:val="20"/>
              </w:rPr>
            </w:pPr>
          </w:p>
        </w:tc>
        <w:tc>
          <w:tcPr>
            <w:tcW w:w="567" w:type="dxa"/>
            <w:vMerge/>
            <w:hideMark/>
          </w:tcPr>
          <w:p w14:paraId="452E7182" w14:textId="77777777" w:rsidR="00692E2E" w:rsidRPr="0097122C" w:rsidRDefault="00692E2E" w:rsidP="00690ACE">
            <w:pPr>
              <w:suppressAutoHyphens w:val="0"/>
              <w:rPr>
                <w:sz w:val="20"/>
                <w:szCs w:val="20"/>
              </w:rPr>
            </w:pPr>
          </w:p>
        </w:tc>
        <w:tc>
          <w:tcPr>
            <w:tcW w:w="567" w:type="dxa"/>
            <w:vMerge/>
            <w:hideMark/>
          </w:tcPr>
          <w:p w14:paraId="21C55255" w14:textId="77777777" w:rsidR="00692E2E" w:rsidRPr="0097122C" w:rsidRDefault="00692E2E" w:rsidP="00690ACE">
            <w:pPr>
              <w:suppressAutoHyphens w:val="0"/>
              <w:rPr>
                <w:sz w:val="20"/>
                <w:szCs w:val="20"/>
              </w:rPr>
            </w:pPr>
          </w:p>
        </w:tc>
        <w:tc>
          <w:tcPr>
            <w:tcW w:w="567" w:type="dxa"/>
            <w:vMerge/>
            <w:hideMark/>
          </w:tcPr>
          <w:p w14:paraId="29F45302" w14:textId="77777777" w:rsidR="00692E2E" w:rsidRPr="0097122C" w:rsidRDefault="00692E2E" w:rsidP="00690ACE">
            <w:pPr>
              <w:suppressAutoHyphens w:val="0"/>
              <w:rPr>
                <w:sz w:val="20"/>
                <w:szCs w:val="20"/>
              </w:rPr>
            </w:pPr>
          </w:p>
        </w:tc>
        <w:tc>
          <w:tcPr>
            <w:tcW w:w="567" w:type="dxa"/>
            <w:vMerge/>
            <w:hideMark/>
          </w:tcPr>
          <w:p w14:paraId="1D213C2F" w14:textId="77777777" w:rsidR="00692E2E" w:rsidRPr="0097122C" w:rsidRDefault="00692E2E" w:rsidP="00690ACE">
            <w:pPr>
              <w:suppressAutoHyphens w:val="0"/>
              <w:rPr>
                <w:sz w:val="20"/>
                <w:szCs w:val="20"/>
              </w:rPr>
            </w:pPr>
          </w:p>
        </w:tc>
        <w:tc>
          <w:tcPr>
            <w:tcW w:w="567" w:type="dxa"/>
            <w:vMerge/>
            <w:hideMark/>
          </w:tcPr>
          <w:p w14:paraId="1F0EA35B" w14:textId="77777777" w:rsidR="00692E2E" w:rsidRPr="0097122C" w:rsidRDefault="00692E2E" w:rsidP="00690ACE">
            <w:pPr>
              <w:suppressAutoHyphens w:val="0"/>
              <w:rPr>
                <w:sz w:val="20"/>
                <w:szCs w:val="20"/>
              </w:rPr>
            </w:pPr>
          </w:p>
        </w:tc>
      </w:tr>
      <w:tr w:rsidR="00692E2E" w:rsidRPr="0097122C" w14:paraId="4C8871B5" w14:textId="77777777" w:rsidTr="008C2E8A">
        <w:trPr>
          <w:trHeight w:val="255"/>
        </w:trPr>
        <w:tc>
          <w:tcPr>
            <w:tcW w:w="616" w:type="dxa"/>
            <w:noWrap/>
            <w:hideMark/>
          </w:tcPr>
          <w:p w14:paraId="29C75864" w14:textId="77777777" w:rsidR="00692E2E" w:rsidRPr="0097122C" w:rsidRDefault="00692E2E" w:rsidP="00690ACE">
            <w:pPr>
              <w:suppressAutoHyphens w:val="0"/>
              <w:rPr>
                <w:sz w:val="20"/>
                <w:szCs w:val="20"/>
              </w:rPr>
            </w:pPr>
            <w:r w:rsidRPr="0097122C">
              <w:rPr>
                <w:sz w:val="20"/>
                <w:szCs w:val="20"/>
              </w:rPr>
              <w:t>1310</w:t>
            </w:r>
          </w:p>
        </w:tc>
        <w:tc>
          <w:tcPr>
            <w:tcW w:w="3310" w:type="dxa"/>
            <w:gridSpan w:val="2"/>
            <w:hideMark/>
          </w:tcPr>
          <w:p w14:paraId="5F96CB78" w14:textId="77777777" w:rsidR="00692E2E" w:rsidRPr="0097122C" w:rsidRDefault="00692E2E" w:rsidP="00690ACE">
            <w:pPr>
              <w:suppressAutoHyphens w:val="0"/>
              <w:rPr>
                <w:sz w:val="20"/>
                <w:szCs w:val="20"/>
              </w:rPr>
            </w:pPr>
            <w:proofErr w:type="spellStart"/>
            <w:r w:rsidRPr="0097122C">
              <w:rPr>
                <w:sz w:val="20"/>
                <w:szCs w:val="20"/>
              </w:rPr>
              <w:t>Vienpola</w:t>
            </w:r>
            <w:proofErr w:type="spellEnd"/>
            <w:r w:rsidRPr="0097122C">
              <w:rPr>
                <w:sz w:val="20"/>
                <w:szCs w:val="20"/>
              </w:rPr>
              <w:t xml:space="preserve"> </w:t>
            </w:r>
            <w:proofErr w:type="spellStart"/>
            <w:r w:rsidRPr="0097122C">
              <w:rPr>
                <w:sz w:val="20"/>
                <w:szCs w:val="20"/>
              </w:rPr>
              <w:t>virsapmetuma</w:t>
            </w:r>
            <w:proofErr w:type="spellEnd"/>
            <w:r w:rsidRPr="0097122C">
              <w:rPr>
                <w:sz w:val="20"/>
                <w:szCs w:val="20"/>
              </w:rPr>
              <w:t xml:space="preserve"> slēdzis 230V </w:t>
            </w:r>
          </w:p>
        </w:tc>
        <w:tc>
          <w:tcPr>
            <w:tcW w:w="1605" w:type="dxa"/>
            <w:noWrap/>
            <w:hideMark/>
          </w:tcPr>
          <w:p w14:paraId="37089DF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0A0479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FE69323" w14:textId="77777777" w:rsidR="00692E2E" w:rsidRPr="0097122C" w:rsidRDefault="00692E2E" w:rsidP="00690ACE">
            <w:pPr>
              <w:suppressAutoHyphens w:val="0"/>
              <w:rPr>
                <w:sz w:val="20"/>
                <w:szCs w:val="20"/>
              </w:rPr>
            </w:pPr>
          </w:p>
        </w:tc>
        <w:tc>
          <w:tcPr>
            <w:tcW w:w="567" w:type="dxa"/>
            <w:vMerge/>
            <w:hideMark/>
          </w:tcPr>
          <w:p w14:paraId="4BA7A385" w14:textId="77777777" w:rsidR="00692E2E" w:rsidRPr="0097122C" w:rsidRDefault="00692E2E" w:rsidP="00690ACE">
            <w:pPr>
              <w:suppressAutoHyphens w:val="0"/>
              <w:rPr>
                <w:sz w:val="20"/>
                <w:szCs w:val="20"/>
              </w:rPr>
            </w:pPr>
          </w:p>
        </w:tc>
        <w:tc>
          <w:tcPr>
            <w:tcW w:w="567" w:type="dxa"/>
            <w:vMerge/>
            <w:hideMark/>
          </w:tcPr>
          <w:p w14:paraId="7938FE41" w14:textId="77777777" w:rsidR="00692E2E" w:rsidRPr="0097122C" w:rsidRDefault="00692E2E" w:rsidP="00690ACE">
            <w:pPr>
              <w:suppressAutoHyphens w:val="0"/>
              <w:rPr>
                <w:sz w:val="20"/>
                <w:szCs w:val="20"/>
              </w:rPr>
            </w:pPr>
          </w:p>
        </w:tc>
        <w:tc>
          <w:tcPr>
            <w:tcW w:w="567" w:type="dxa"/>
            <w:vMerge/>
            <w:hideMark/>
          </w:tcPr>
          <w:p w14:paraId="1A7EF4C2" w14:textId="77777777" w:rsidR="00692E2E" w:rsidRPr="0097122C" w:rsidRDefault="00692E2E" w:rsidP="00690ACE">
            <w:pPr>
              <w:suppressAutoHyphens w:val="0"/>
              <w:rPr>
                <w:sz w:val="20"/>
                <w:szCs w:val="20"/>
              </w:rPr>
            </w:pPr>
          </w:p>
        </w:tc>
        <w:tc>
          <w:tcPr>
            <w:tcW w:w="567" w:type="dxa"/>
            <w:vMerge/>
            <w:hideMark/>
          </w:tcPr>
          <w:p w14:paraId="138074BF" w14:textId="77777777" w:rsidR="00692E2E" w:rsidRPr="0097122C" w:rsidRDefault="00692E2E" w:rsidP="00690ACE">
            <w:pPr>
              <w:suppressAutoHyphens w:val="0"/>
              <w:rPr>
                <w:sz w:val="20"/>
                <w:szCs w:val="20"/>
              </w:rPr>
            </w:pPr>
          </w:p>
        </w:tc>
        <w:tc>
          <w:tcPr>
            <w:tcW w:w="567" w:type="dxa"/>
            <w:vMerge/>
            <w:hideMark/>
          </w:tcPr>
          <w:p w14:paraId="420B74B1" w14:textId="77777777" w:rsidR="00692E2E" w:rsidRPr="0097122C" w:rsidRDefault="00692E2E" w:rsidP="00690ACE">
            <w:pPr>
              <w:suppressAutoHyphens w:val="0"/>
              <w:rPr>
                <w:sz w:val="20"/>
                <w:szCs w:val="20"/>
              </w:rPr>
            </w:pPr>
          </w:p>
        </w:tc>
      </w:tr>
      <w:tr w:rsidR="00692E2E" w:rsidRPr="0097122C" w14:paraId="13271E66" w14:textId="77777777" w:rsidTr="008C2E8A">
        <w:trPr>
          <w:trHeight w:val="255"/>
        </w:trPr>
        <w:tc>
          <w:tcPr>
            <w:tcW w:w="616" w:type="dxa"/>
            <w:noWrap/>
            <w:hideMark/>
          </w:tcPr>
          <w:p w14:paraId="297F0A91" w14:textId="77777777" w:rsidR="00692E2E" w:rsidRPr="0097122C" w:rsidRDefault="00692E2E" w:rsidP="00690ACE">
            <w:pPr>
              <w:suppressAutoHyphens w:val="0"/>
              <w:rPr>
                <w:sz w:val="20"/>
                <w:szCs w:val="20"/>
              </w:rPr>
            </w:pPr>
            <w:r w:rsidRPr="0097122C">
              <w:rPr>
                <w:sz w:val="20"/>
                <w:szCs w:val="20"/>
              </w:rPr>
              <w:t>1311</w:t>
            </w:r>
          </w:p>
        </w:tc>
        <w:tc>
          <w:tcPr>
            <w:tcW w:w="3310" w:type="dxa"/>
            <w:gridSpan w:val="2"/>
            <w:hideMark/>
          </w:tcPr>
          <w:p w14:paraId="09C5200A" w14:textId="77777777" w:rsidR="00692E2E" w:rsidRPr="0097122C" w:rsidRDefault="00692E2E" w:rsidP="00690ACE">
            <w:pPr>
              <w:suppressAutoHyphens w:val="0"/>
              <w:rPr>
                <w:sz w:val="20"/>
                <w:szCs w:val="20"/>
              </w:rPr>
            </w:pPr>
            <w:proofErr w:type="spellStart"/>
            <w:r w:rsidRPr="0097122C">
              <w:rPr>
                <w:sz w:val="20"/>
                <w:szCs w:val="20"/>
              </w:rPr>
              <w:t>Divpola</w:t>
            </w:r>
            <w:proofErr w:type="spellEnd"/>
            <w:r w:rsidRPr="0097122C">
              <w:rPr>
                <w:sz w:val="20"/>
                <w:szCs w:val="20"/>
              </w:rPr>
              <w:t xml:space="preserve"> </w:t>
            </w:r>
            <w:proofErr w:type="spellStart"/>
            <w:r w:rsidRPr="0097122C">
              <w:rPr>
                <w:sz w:val="20"/>
                <w:szCs w:val="20"/>
              </w:rPr>
              <w:t>virsapmetuma</w:t>
            </w:r>
            <w:proofErr w:type="spellEnd"/>
            <w:r w:rsidRPr="0097122C">
              <w:rPr>
                <w:sz w:val="20"/>
                <w:szCs w:val="20"/>
              </w:rPr>
              <w:t xml:space="preserve"> slēdzis 230V </w:t>
            </w:r>
          </w:p>
        </w:tc>
        <w:tc>
          <w:tcPr>
            <w:tcW w:w="1605" w:type="dxa"/>
            <w:noWrap/>
            <w:hideMark/>
          </w:tcPr>
          <w:p w14:paraId="6A6ADE6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0E3B75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AFC6F59" w14:textId="77777777" w:rsidR="00692E2E" w:rsidRPr="0097122C" w:rsidRDefault="00692E2E" w:rsidP="00690ACE">
            <w:pPr>
              <w:suppressAutoHyphens w:val="0"/>
              <w:rPr>
                <w:sz w:val="20"/>
                <w:szCs w:val="20"/>
              </w:rPr>
            </w:pPr>
          </w:p>
        </w:tc>
        <w:tc>
          <w:tcPr>
            <w:tcW w:w="567" w:type="dxa"/>
            <w:vMerge/>
            <w:hideMark/>
          </w:tcPr>
          <w:p w14:paraId="214889C4" w14:textId="77777777" w:rsidR="00692E2E" w:rsidRPr="0097122C" w:rsidRDefault="00692E2E" w:rsidP="00690ACE">
            <w:pPr>
              <w:suppressAutoHyphens w:val="0"/>
              <w:rPr>
                <w:sz w:val="20"/>
                <w:szCs w:val="20"/>
              </w:rPr>
            </w:pPr>
          </w:p>
        </w:tc>
        <w:tc>
          <w:tcPr>
            <w:tcW w:w="567" w:type="dxa"/>
            <w:vMerge/>
            <w:hideMark/>
          </w:tcPr>
          <w:p w14:paraId="76D9F546" w14:textId="77777777" w:rsidR="00692E2E" w:rsidRPr="0097122C" w:rsidRDefault="00692E2E" w:rsidP="00690ACE">
            <w:pPr>
              <w:suppressAutoHyphens w:val="0"/>
              <w:rPr>
                <w:sz w:val="20"/>
                <w:szCs w:val="20"/>
              </w:rPr>
            </w:pPr>
          </w:p>
        </w:tc>
        <w:tc>
          <w:tcPr>
            <w:tcW w:w="567" w:type="dxa"/>
            <w:vMerge/>
            <w:hideMark/>
          </w:tcPr>
          <w:p w14:paraId="22A36CCD" w14:textId="77777777" w:rsidR="00692E2E" w:rsidRPr="0097122C" w:rsidRDefault="00692E2E" w:rsidP="00690ACE">
            <w:pPr>
              <w:suppressAutoHyphens w:val="0"/>
              <w:rPr>
                <w:sz w:val="20"/>
                <w:szCs w:val="20"/>
              </w:rPr>
            </w:pPr>
          </w:p>
        </w:tc>
        <w:tc>
          <w:tcPr>
            <w:tcW w:w="567" w:type="dxa"/>
            <w:vMerge/>
            <w:hideMark/>
          </w:tcPr>
          <w:p w14:paraId="7291BD60" w14:textId="77777777" w:rsidR="00692E2E" w:rsidRPr="0097122C" w:rsidRDefault="00692E2E" w:rsidP="00690ACE">
            <w:pPr>
              <w:suppressAutoHyphens w:val="0"/>
              <w:rPr>
                <w:sz w:val="20"/>
                <w:szCs w:val="20"/>
              </w:rPr>
            </w:pPr>
          </w:p>
        </w:tc>
        <w:tc>
          <w:tcPr>
            <w:tcW w:w="567" w:type="dxa"/>
            <w:vMerge/>
            <w:hideMark/>
          </w:tcPr>
          <w:p w14:paraId="5C1B01F6" w14:textId="77777777" w:rsidR="00692E2E" w:rsidRPr="0097122C" w:rsidRDefault="00692E2E" w:rsidP="00690ACE">
            <w:pPr>
              <w:suppressAutoHyphens w:val="0"/>
              <w:rPr>
                <w:sz w:val="20"/>
                <w:szCs w:val="20"/>
              </w:rPr>
            </w:pPr>
          </w:p>
        </w:tc>
      </w:tr>
      <w:tr w:rsidR="00692E2E" w:rsidRPr="0097122C" w14:paraId="408D6887" w14:textId="77777777" w:rsidTr="008C2E8A">
        <w:trPr>
          <w:trHeight w:val="300"/>
        </w:trPr>
        <w:tc>
          <w:tcPr>
            <w:tcW w:w="616" w:type="dxa"/>
            <w:noWrap/>
            <w:hideMark/>
          </w:tcPr>
          <w:p w14:paraId="5EC5F556" w14:textId="77777777" w:rsidR="00692E2E" w:rsidRPr="0097122C" w:rsidRDefault="00692E2E" w:rsidP="00690ACE">
            <w:pPr>
              <w:suppressAutoHyphens w:val="0"/>
              <w:rPr>
                <w:sz w:val="20"/>
                <w:szCs w:val="20"/>
              </w:rPr>
            </w:pPr>
            <w:r w:rsidRPr="0097122C">
              <w:rPr>
                <w:sz w:val="20"/>
                <w:szCs w:val="20"/>
              </w:rPr>
              <w:t>1312</w:t>
            </w:r>
          </w:p>
        </w:tc>
        <w:tc>
          <w:tcPr>
            <w:tcW w:w="3310" w:type="dxa"/>
            <w:gridSpan w:val="2"/>
            <w:noWrap/>
            <w:hideMark/>
          </w:tcPr>
          <w:p w14:paraId="6B61CC9D" w14:textId="77777777" w:rsidR="00692E2E" w:rsidRPr="0097122C" w:rsidRDefault="00692E2E" w:rsidP="00690ACE">
            <w:pPr>
              <w:suppressAutoHyphens w:val="0"/>
              <w:rPr>
                <w:sz w:val="20"/>
                <w:szCs w:val="20"/>
              </w:rPr>
            </w:pPr>
            <w:proofErr w:type="spellStart"/>
            <w:r w:rsidRPr="0097122C">
              <w:rPr>
                <w:sz w:val="20"/>
                <w:szCs w:val="20"/>
              </w:rPr>
              <w:t>Trīspola</w:t>
            </w:r>
            <w:proofErr w:type="spellEnd"/>
            <w:r w:rsidRPr="0097122C">
              <w:rPr>
                <w:sz w:val="20"/>
                <w:szCs w:val="20"/>
              </w:rPr>
              <w:t xml:space="preserve"> </w:t>
            </w:r>
            <w:proofErr w:type="spellStart"/>
            <w:r w:rsidRPr="0097122C">
              <w:rPr>
                <w:sz w:val="20"/>
                <w:szCs w:val="20"/>
              </w:rPr>
              <w:t>virsapmetuma</w:t>
            </w:r>
            <w:proofErr w:type="spellEnd"/>
            <w:r w:rsidRPr="0097122C">
              <w:rPr>
                <w:sz w:val="20"/>
                <w:szCs w:val="20"/>
              </w:rPr>
              <w:t xml:space="preserve"> slēdzis 230V </w:t>
            </w:r>
          </w:p>
        </w:tc>
        <w:tc>
          <w:tcPr>
            <w:tcW w:w="1605" w:type="dxa"/>
            <w:noWrap/>
            <w:hideMark/>
          </w:tcPr>
          <w:p w14:paraId="21F3A43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AEF8B2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2BA2158" w14:textId="77777777" w:rsidR="00692E2E" w:rsidRPr="0097122C" w:rsidRDefault="00692E2E" w:rsidP="00690ACE">
            <w:pPr>
              <w:suppressAutoHyphens w:val="0"/>
              <w:rPr>
                <w:sz w:val="20"/>
                <w:szCs w:val="20"/>
              </w:rPr>
            </w:pPr>
          </w:p>
        </w:tc>
        <w:tc>
          <w:tcPr>
            <w:tcW w:w="567" w:type="dxa"/>
            <w:vMerge/>
            <w:hideMark/>
          </w:tcPr>
          <w:p w14:paraId="699E266D" w14:textId="77777777" w:rsidR="00692E2E" w:rsidRPr="0097122C" w:rsidRDefault="00692E2E" w:rsidP="00690ACE">
            <w:pPr>
              <w:suppressAutoHyphens w:val="0"/>
              <w:rPr>
                <w:sz w:val="20"/>
                <w:szCs w:val="20"/>
              </w:rPr>
            </w:pPr>
          </w:p>
        </w:tc>
        <w:tc>
          <w:tcPr>
            <w:tcW w:w="567" w:type="dxa"/>
            <w:vMerge/>
            <w:hideMark/>
          </w:tcPr>
          <w:p w14:paraId="73350E5E" w14:textId="77777777" w:rsidR="00692E2E" w:rsidRPr="0097122C" w:rsidRDefault="00692E2E" w:rsidP="00690ACE">
            <w:pPr>
              <w:suppressAutoHyphens w:val="0"/>
              <w:rPr>
                <w:sz w:val="20"/>
                <w:szCs w:val="20"/>
              </w:rPr>
            </w:pPr>
          </w:p>
        </w:tc>
        <w:tc>
          <w:tcPr>
            <w:tcW w:w="567" w:type="dxa"/>
            <w:vMerge/>
            <w:hideMark/>
          </w:tcPr>
          <w:p w14:paraId="55752621" w14:textId="77777777" w:rsidR="00692E2E" w:rsidRPr="0097122C" w:rsidRDefault="00692E2E" w:rsidP="00690ACE">
            <w:pPr>
              <w:suppressAutoHyphens w:val="0"/>
              <w:rPr>
                <w:sz w:val="20"/>
                <w:szCs w:val="20"/>
              </w:rPr>
            </w:pPr>
          </w:p>
        </w:tc>
        <w:tc>
          <w:tcPr>
            <w:tcW w:w="567" w:type="dxa"/>
            <w:vMerge/>
            <w:hideMark/>
          </w:tcPr>
          <w:p w14:paraId="0A44B51B" w14:textId="77777777" w:rsidR="00692E2E" w:rsidRPr="0097122C" w:rsidRDefault="00692E2E" w:rsidP="00690ACE">
            <w:pPr>
              <w:suppressAutoHyphens w:val="0"/>
              <w:rPr>
                <w:sz w:val="20"/>
                <w:szCs w:val="20"/>
              </w:rPr>
            </w:pPr>
          </w:p>
        </w:tc>
        <w:tc>
          <w:tcPr>
            <w:tcW w:w="567" w:type="dxa"/>
            <w:vMerge/>
            <w:hideMark/>
          </w:tcPr>
          <w:p w14:paraId="08E47C9E" w14:textId="77777777" w:rsidR="00692E2E" w:rsidRPr="0097122C" w:rsidRDefault="00692E2E" w:rsidP="00690ACE">
            <w:pPr>
              <w:suppressAutoHyphens w:val="0"/>
              <w:rPr>
                <w:sz w:val="20"/>
                <w:szCs w:val="20"/>
              </w:rPr>
            </w:pPr>
          </w:p>
        </w:tc>
      </w:tr>
      <w:tr w:rsidR="00692E2E" w:rsidRPr="0097122C" w14:paraId="6C601AB1" w14:textId="77777777" w:rsidTr="008C2E8A">
        <w:trPr>
          <w:trHeight w:val="300"/>
        </w:trPr>
        <w:tc>
          <w:tcPr>
            <w:tcW w:w="616" w:type="dxa"/>
            <w:noWrap/>
            <w:hideMark/>
          </w:tcPr>
          <w:p w14:paraId="0BEFE68D" w14:textId="77777777" w:rsidR="00692E2E" w:rsidRPr="0097122C" w:rsidRDefault="00692E2E" w:rsidP="00690ACE">
            <w:pPr>
              <w:suppressAutoHyphens w:val="0"/>
              <w:rPr>
                <w:sz w:val="20"/>
                <w:szCs w:val="20"/>
              </w:rPr>
            </w:pPr>
            <w:r w:rsidRPr="0097122C">
              <w:rPr>
                <w:sz w:val="20"/>
                <w:szCs w:val="20"/>
              </w:rPr>
              <w:t>1313</w:t>
            </w:r>
          </w:p>
        </w:tc>
        <w:tc>
          <w:tcPr>
            <w:tcW w:w="3310" w:type="dxa"/>
            <w:gridSpan w:val="2"/>
            <w:noWrap/>
            <w:hideMark/>
          </w:tcPr>
          <w:p w14:paraId="0D6C6B18" w14:textId="77777777" w:rsidR="00692E2E" w:rsidRPr="0097122C" w:rsidRDefault="00692E2E" w:rsidP="00690ACE">
            <w:pPr>
              <w:suppressAutoHyphens w:val="0"/>
              <w:rPr>
                <w:sz w:val="20"/>
                <w:szCs w:val="20"/>
              </w:rPr>
            </w:pPr>
            <w:r w:rsidRPr="0097122C">
              <w:rPr>
                <w:sz w:val="20"/>
                <w:szCs w:val="20"/>
              </w:rPr>
              <w:t>Spaile KE</w:t>
            </w:r>
          </w:p>
        </w:tc>
        <w:tc>
          <w:tcPr>
            <w:tcW w:w="1605" w:type="dxa"/>
            <w:noWrap/>
            <w:hideMark/>
          </w:tcPr>
          <w:p w14:paraId="1355303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627862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55317CE" w14:textId="77777777" w:rsidR="00692E2E" w:rsidRPr="0097122C" w:rsidRDefault="00692E2E" w:rsidP="00690ACE">
            <w:pPr>
              <w:suppressAutoHyphens w:val="0"/>
              <w:rPr>
                <w:sz w:val="20"/>
                <w:szCs w:val="20"/>
              </w:rPr>
            </w:pPr>
          </w:p>
        </w:tc>
        <w:tc>
          <w:tcPr>
            <w:tcW w:w="567" w:type="dxa"/>
            <w:vMerge/>
            <w:hideMark/>
          </w:tcPr>
          <w:p w14:paraId="0FC5212A" w14:textId="77777777" w:rsidR="00692E2E" w:rsidRPr="0097122C" w:rsidRDefault="00692E2E" w:rsidP="00690ACE">
            <w:pPr>
              <w:suppressAutoHyphens w:val="0"/>
              <w:rPr>
                <w:sz w:val="20"/>
                <w:szCs w:val="20"/>
              </w:rPr>
            </w:pPr>
          </w:p>
        </w:tc>
        <w:tc>
          <w:tcPr>
            <w:tcW w:w="567" w:type="dxa"/>
            <w:vMerge/>
            <w:hideMark/>
          </w:tcPr>
          <w:p w14:paraId="18960E52" w14:textId="77777777" w:rsidR="00692E2E" w:rsidRPr="0097122C" w:rsidRDefault="00692E2E" w:rsidP="00690ACE">
            <w:pPr>
              <w:suppressAutoHyphens w:val="0"/>
              <w:rPr>
                <w:sz w:val="20"/>
                <w:szCs w:val="20"/>
              </w:rPr>
            </w:pPr>
          </w:p>
        </w:tc>
        <w:tc>
          <w:tcPr>
            <w:tcW w:w="567" w:type="dxa"/>
            <w:vMerge/>
            <w:hideMark/>
          </w:tcPr>
          <w:p w14:paraId="4FB00CE5" w14:textId="77777777" w:rsidR="00692E2E" w:rsidRPr="0097122C" w:rsidRDefault="00692E2E" w:rsidP="00690ACE">
            <w:pPr>
              <w:suppressAutoHyphens w:val="0"/>
              <w:rPr>
                <w:sz w:val="20"/>
                <w:szCs w:val="20"/>
              </w:rPr>
            </w:pPr>
          </w:p>
        </w:tc>
        <w:tc>
          <w:tcPr>
            <w:tcW w:w="567" w:type="dxa"/>
            <w:vMerge/>
            <w:hideMark/>
          </w:tcPr>
          <w:p w14:paraId="2FEB945E" w14:textId="77777777" w:rsidR="00692E2E" w:rsidRPr="0097122C" w:rsidRDefault="00692E2E" w:rsidP="00690ACE">
            <w:pPr>
              <w:suppressAutoHyphens w:val="0"/>
              <w:rPr>
                <w:sz w:val="20"/>
                <w:szCs w:val="20"/>
              </w:rPr>
            </w:pPr>
          </w:p>
        </w:tc>
        <w:tc>
          <w:tcPr>
            <w:tcW w:w="567" w:type="dxa"/>
            <w:vMerge/>
            <w:hideMark/>
          </w:tcPr>
          <w:p w14:paraId="7BA7B88E" w14:textId="77777777" w:rsidR="00692E2E" w:rsidRPr="0097122C" w:rsidRDefault="00692E2E" w:rsidP="00690ACE">
            <w:pPr>
              <w:suppressAutoHyphens w:val="0"/>
              <w:rPr>
                <w:sz w:val="20"/>
                <w:szCs w:val="20"/>
              </w:rPr>
            </w:pPr>
          </w:p>
        </w:tc>
      </w:tr>
      <w:tr w:rsidR="00692E2E" w:rsidRPr="0097122C" w14:paraId="789AFDEA" w14:textId="77777777" w:rsidTr="008C2E8A">
        <w:trPr>
          <w:trHeight w:val="300"/>
        </w:trPr>
        <w:tc>
          <w:tcPr>
            <w:tcW w:w="616" w:type="dxa"/>
            <w:noWrap/>
            <w:hideMark/>
          </w:tcPr>
          <w:p w14:paraId="3DECE2ED" w14:textId="77777777" w:rsidR="00692E2E" w:rsidRPr="0097122C" w:rsidRDefault="00692E2E" w:rsidP="00690ACE">
            <w:pPr>
              <w:suppressAutoHyphens w:val="0"/>
              <w:rPr>
                <w:sz w:val="20"/>
                <w:szCs w:val="20"/>
              </w:rPr>
            </w:pPr>
            <w:r w:rsidRPr="0097122C">
              <w:rPr>
                <w:sz w:val="20"/>
                <w:szCs w:val="20"/>
              </w:rPr>
              <w:t>1314</w:t>
            </w:r>
          </w:p>
        </w:tc>
        <w:tc>
          <w:tcPr>
            <w:tcW w:w="3310" w:type="dxa"/>
            <w:gridSpan w:val="2"/>
            <w:noWrap/>
            <w:hideMark/>
          </w:tcPr>
          <w:p w14:paraId="43CA63DB" w14:textId="77777777" w:rsidR="00692E2E" w:rsidRPr="0097122C" w:rsidRDefault="00692E2E" w:rsidP="00690ACE">
            <w:pPr>
              <w:suppressAutoHyphens w:val="0"/>
              <w:rPr>
                <w:sz w:val="20"/>
                <w:szCs w:val="20"/>
              </w:rPr>
            </w:pPr>
            <w:r w:rsidRPr="0097122C">
              <w:rPr>
                <w:sz w:val="20"/>
                <w:szCs w:val="20"/>
              </w:rPr>
              <w:t xml:space="preserve">Spaiļu bloks </w:t>
            </w:r>
            <w:proofErr w:type="spellStart"/>
            <w:r w:rsidRPr="0097122C">
              <w:rPr>
                <w:sz w:val="20"/>
                <w:szCs w:val="20"/>
              </w:rPr>
              <w:t>Eriflex</w:t>
            </w:r>
            <w:proofErr w:type="spellEnd"/>
            <w:r w:rsidRPr="0097122C">
              <w:rPr>
                <w:sz w:val="20"/>
                <w:szCs w:val="20"/>
              </w:rPr>
              <w:t xml:space="preserve"> UD</w:t>
            </w:r>
          </w:p>
        </w:tc>
        <w:tc>
          <w:tcPr>
            <w:tcW w:w="1605" w:type="dxa"/>
            <w:noWrap/>
            <w:hideMark/>
          </w:tcPr>
          <w:p w14:paraId="4665A68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4B20D9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DC11CF1" w14:textId="77777777" w:rsidR="00692E2E" w:rsidRPr="0097122C" w:rsidRDefault="00692E2E" w:rsidP="00690ACE">
            <w:pPr>
              <w:suppressAutoHyphens w:val="0"/>
              <w:rPr>
                <w:sz w:val="20"/>
                <w:szCs w:val="20"/>
              </w:rPr>
            </w:pPr>
          </w:p>
        </w:tc>
        <w:tc>
          <w:tcPr>
            <w:tcW w:w="567" w:type="dxa"/>
            <w:vMerge/>
            <w:hideMark/>
          </w:tcPr>
          <w:p w14:paraId="748052BE" w14:textId="77777777" w:rsidR="00692E2E" w:rsidRPr="0097122C" w:rsidRDefault="00692E2E" w:rsidP="00690ACE">
            <w:pPr>
              <w:suppressAutoHyphens w:val="0"/>
              <w:rPr>
                <w:sz w:val="20"/>
                <w:szCs w:val="20"/>
              </w:rPr>
            </w:pPr>
          </w:p>
        </w:tc>
        <w:tc>
          <w:tcPr>
            <w:tcW w:w="567" w:type="dxa"/>
            <w:vMerge/>
            <w:hideMark/>
          </w:tcPr>
          <w:p w14:paraId="79F33356" w14:textId="77777777" w:rsidR="00692E2E" w:rsidRPr="0097122C" w:rsidRDefault="00692E2E" w:rsidP="00690ACE">
            <w:pPr>
              <w:suppressAutoHyphens w:val="0"/>
              <w:rPr>
                <w:sz w:val="20"/>
                <w:szCs w:val="20"/>
              </w:rPr>
            </w:pPr>
          </w:p>
        </w:tc>
        <w:tc>
          <w:tcPr>
            <w:tcW w:w="567" w:type="dxa"/>
            <w:vMerge/>
            <w:hideMark/>
          </w:tcPr>
          <w:p w14:paraId="0205753D" w14:textId="77777777" w:rsidR="00692E2E" w:rsidRPr="0097122C" w:rsidRDefault="00692E2E" w:rsidP="00690ACE">
            <w:pPr>
              <w:suppressAutoHyphens w:val="0"/>
              <w:rPr>
                <w:sz w:val="20"/>
                <w:szCs w:val="20"/>
              </w:rPr>
            </w:pPr>
          </w:p>
        </w:tc>
        <w:tc>
          <w:tcPr>
            <w:tcW w:w="567" w:type="dxa"/>
            <w:vMerge/>
            <w:hideMark/>
          </w:tcPr>
          <w:p w14:paraId="266F568A" w14:textId="77777777" w:rsidR="00692E2E" w:rsidRPr="0097122C" w:rsidRDefault="00692E2E" w:rsidP="00690ACE">
            <w:pPr>
              <w:suppressAutoHyphens w:val="0"/>
              <w:rPr>
                <w:sz w:val="20"/>
                <w:szCs w:val="20"/>
              </w:rPr>
            </w:pPr>
          </w:p>
        </w:tc>
        <w:tc>
          <w:tcPr>
            <w:tcW w:w="567" w:type="dxa"/>
            <w:vMerge/>
            <w:hideMark/>
          </w:tcPr>
          <w:p w14:paraId="1857BA83" w14:textId="77777777" w:rsidR="00692E2E" w:rsidRPr="0097122C" w:rsidRDefault="00692E2E" w:rsidP="00690ACE">
            <w:pPr>
              <w:suppressAutoHyphens w:val="0"/>
              <w:rPr>
                <w:sz w:val="20"/>
                <w:szCs w:val="20"/>
              </w:rPr>
            </w:pPr>
          </w:p>
        </w:tc>
      </w:tr>
      <w:tr w:rsidR="00692E2E" w:rsidRPr="0097122C" w14:paraId="0C458160" w14:textId="77777777" w:rsidTr="008C2E8A">
        <w:trPr>
          <w:trHeight w:val="300"/>
        </w:trPr>
        <w:tc>
          <w:tcPr>
            <w:tcW w:w="616" w:type="dxa"/>
            <w:noWrap/>
            <w:hideMark/>
          </w:tcPr>
          <w:p w14:paraId="6D0C0167" w14:textId="77777777" w:rsidR="00692E2E" w:rsidRPr="0097122C" w:rsidRDefault="00692E2E" w:rsidP="00690ACE">
            <w:pPr>
              <w:suppressAutoHyphens w:val="0"/>
              <w:rPr>
                <w:sz w:val="20"/>
                <w:szCs w:val="20"/>
              </w:rPr>
            </w:pPr>
            <w:r w:rsidRPr="0097122C">
              <w:rPr>
                <w:sz w:val="20"/>
                <w:szCs w:val="20"/>
              </w:rPr>
              <w:t>1315</w:t>
            </w:r>
          </w:p>
        </w:tc>
        <w:tc>
          <w:tcPr>
            <w:tcW w:w="3310" w:type="dxa"/>
            <w:gridSpan w:val="2"/>
            <w:noWrap/>
            <w:hideMark/>
          </w:tcPr>
          <w:p w14:paraId="009EAEF4" w14:textId="77777777" w:rsidR="00692E2E" w:rsidRPr="0097122C" w:rsidRDefault="00692E2E" w:rsidP="00690ACE">
            <w:pPr>
              <w:suppressAutoHyphens w:val="0"/>
              <w:rPr>
                <w:sz w:val="20"/>
                <w:szCs w:val="20"/>
              </w:rPr>
            </w:pPr>
            <w:r w:rsidRPr="0097122C">
              <w:rPr>
                <w:sz w:val="20"/>
                <w:szCs w:val="20"/>
              </w:rPr>
              <w:t xml:space="preserve">Spaiļu bloks </w:t>
            </w:r>
            <w:proofErr w:type="spellStart"/>
            <w:r w:rsidRPr="0097122C">
              <w:rPr>
                <w:sz w:val="20"/>
                <w:szCs w:val="20"/>
              </w:rPr>
              <w:t>Eriflex</w:t>
            </w:r>
            <w:proofErr w:type="spellEnd"/>
            <w:r w:rsidRPr="0097122C">
              <w:rPr>
                <w:sz w:val="20"/>
                <w:szCs w:val="20"/>
              </w:rPr>
              <w:t xml:space="preserve"> BD</w:t>
            </w:r>
          </w:p>
        </w:tc>
        <w:tc>
          <w:tcPr>
            <w:tcW w:w="1605" w:type="dxa"/>
            <w:noWrap/>
            <w:hideMark/>
          </w:tcPr>
          <w:p w14:paraId="62AA74B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04CABE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86AD7C3" w14:textId="77777777" w:rsidR="00692E2E" w:rsidRPr="0097122C" w:rsidRDefault="00692E2E" w:rsidP="00690ACE">
            <w:pPr>
              <w:suppressAutoHyphens w:val="0"/>
              <w:rPr>
                <w:sz w:val="20"/>
                <w:szCs w:val="20"/>
              </w:rPr>
            </w:pPr>
          </w:p>
        </w:tc>
        <w:tc>
          <w:tcPr>
            <w:tcW w:w="567" w:type="dxa"/>
            <w:vMerge/>
            <w:hideMark/>
          </w:tcPr>
          <w:p w14:paraId="15E44BCE" w14:textId="77777777" w:rsidR="00692E2E" w:rsidRPr="0097122C" w:rsidRDefault="00692E2E" w:rsidP="00690ACE">
            <w:pPr>
              <w:suppressAutoHyphens w:val="0"/>
              <w:rPr>
                <w:sz w:val="20"/>
                <w:szCs w:val="20"/>
              </w:rPr>
            </w:pPr>
          </w:p>
        </w:tc>
        <w:tc>
          <w:tcPr>
            <w:tcW w:w="567" w:type="dxa"/>
            <w:vMerge/>
            <w:hideMark/>
          </w:tcPr>
          <w:p w14:paraId="723CC9E4" w14:textId="77777777" w:rsidR="00692E2E" w:rsidRPr="0097122C" w:rsidRDefault="00692E2E" w:rsidP="00690ACE">
            <w:pPr>
              <w:suppressAutoHyphens w:val="0"/>
              <w:rPr>
                <w:sz w:val="20"/>
                <w:szCs w:val="20"/>
              </w:rPr>
            </w:pPr>
          </w:p>
        </w:tc>
        <w:tc>
          <w:tcPr>
            <w:tcW w:w="567" w:type="dxa"/>
            <w:vMerge/>
            <w:hideMark/>
          </w:tcPr>
          <w:p w14:paraId="211A288A" w14:textId="77777777" w:rsidR="00692E2E" w:rsidRPr="0097122C" w:rsidRDefault="00692E2E" w:rsidP="00690ACE">
            <w:pPr>
              <w:suppressAutoHyphens w:val="0"/>
              <w:rPr>
                <w:sz w:val="20"/>
                <w:szCs w:val="20"/>
              </w:rPr>
            </w:pPr>
          </w:p>
        </w:tc>
        <w:tc>
          <w:tcPr>
            <w:tcW w:w="567" w:type="dxa"/>
            <w:vMerge/>
            <w:hideMark/>
          </w:tcPr>
          <w:p w14:paraId="03920197" w14:textId="77777777" w:rsidR="00692E2E" w:rsidRPr="0097122C" w:rsidRDefault="00692E2E" w:rsidP="00690ACE">
            <w:pPr>
              <w:suppressAutoHyphens w:val="0"/>
              <w:rPr>
                <w:sz w:val="20"/>
                <w:szCs w:val="20"/>
              </w:rPr>
            </w:pPr>
          </w:p>
        </w:tc>
        <w:tc>
          <w:tcPr>
            <w:tcW w:w="567" w:type="dxa"/>
            <w:vMerge/>
            <w:hideMark/>
          </w:tcPr>
          <w:p w14:paraId="1353ADF6" w14:textId="77777777" w:rsidR="00692E2E" w:rsidRPr="0097122C" w:rsidRDefault="00692E2E" w:rsidP="00690ACE">
            <w:pPr>
              <w:suppressAutoHyphens w:val="0"/>
              <w:rPr>
                <w:sz w:val="20"/>
                <w:szCs w:val="20"/>
              </w:rPr>
            </w:pPr>
          </w:p>
        </w:tc>
      </w:tr>
      <w:tr w:rsidR="00692E2E" w:rsidRPr="0097122C" w14:paraId="25B4E532" w14:textId="77777777" w:rsidTr="008C2E8A">
        <w:trPr>
          <w:trHeight w:val="300"/>
        </w:trPr>
        <w:tc>
          <w:tcPr>
            <w:tcW w:w="616" w:type="dxa"/>
            <w:noWrap/>
            <w:hideMark/>
          </w:tcPr>
          <w:p w14:paraId="6180EC88" w14:textId="77777777" w:rsidR="00692E2E" w:rsidRPr="0097122C" w:rsidRDefault="00692E2E" w:rsidP="00690ACE">
            <w:pPr>
              <w:suppressAutoHyphens w:val="0"/>
              <w:rPr>
                <w:sz w:val="20"/>
                <w:szCs w:val="20"/>
              </w:rPr>
            </w:pPr>
            <w:r w:rsidRPr="0097122C">
              <w:rPr>
                <w:sz w:val="20"/>
                <w:szCs w:val="20"/>
              </w:rPr>
              <w:t>1316</w:t>
            </w:r>
          </w:p>
        </w:tc>
        <w:tc>
          <w:tcPr>
            <w:tcW w:w="3310" w:type="dxa"/>
            <w:gridSpan w:val="2"/>
            <w:noWrap/>
            <w:hideMark/>
          </w:tcPr>
          <w:p w14:paraId="29FF0123" w14:textId="77777777" w:rsidR="00692E2E" w:rsidRPr="0097122C" w:rsidRDefault="00692E2E" w:rsidP="00690ACE">
            <w:pPr>
              <w:suppressAutoHyphens w:val="0"/>
              <w:rPr>
                <w:sz w:val="20"/>
                <w:szCs w:val="20"/>
              </w:rPr>
            </w:pPr>
            <w:r w:rsidRPr="0097122C">
              <w:rPr>
                <w:sz w:val="20"/>
                <w:szCs w:val="20"/>
              </w:rPr>
              <w:t xml:space="preserve">Spaiļu bloks </w:t>
            </w:r>
            <w:proofErr w:type="spellStart"/>
            <w:r w:rsidRPr="0097122C">
              <w:rPr>
                <w:sz w:val="20"/>
                <w:szCs w:val="20"/>
              </w:rPr>
              <w:t>Eriflex</w:t>
            </w:r>
            <w:proofErr w:type="spellEnd"/>
            <w:r w:rsidRPr="0097122C">
              <w:rPr>
                <w:sz w:val="20"/>
                <w:szCs w:val="20"/>
              </w:rPr>
              <w:t xml:space="preserve"> TD</w:t>
            </w:r>
          </w:p>
        </w:tc>
        <w:tc>
          <w:tcPr>
            <w:tcW w:w="1605" w:type="dxa"/>
            <w:noWrap/>
            <w:hideMark/>
          </w:tcPr>
          <w:p w14:paraId="36DB6C7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ADDC9E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997A298" w14:textId="77777777" w:rsidR="00692E2E" w:rsidRPr="0097122C" w:rsidRDefault="00692E2E" w:rsidP="00690ACE">
            <w:pPr>
              <w:suppressAutoHyphens w:val="0"/>
              <w:rPr>
                <w:sz w:val="20"/>
                <w:szCs w:val="20"/>
              </w:rPr>
            </w:pPr>
          </w:p>
        </w:tc>
        <w:tc>
          <w:tcPr>
            <w:tcW w:w="567" w:type="dxa"/>
            <w:vMerge/>
            <w:hideMark/>
          </w:tcPr>
          <w:p w14:paraId="59458ED6" w14:textId="77777777" w:rsidR="00692E2E" w:rsidRPr="0097122C" w:rsidRDefault="00692E2E" w:rsidP="00690ACE">
            <w:pPr>
              <w:suppressAutoHyphens w:val="0"/>
              <w:rPr>
                <w:sz w:val="20"/>
                <w:szCs w:val="20"/>
              </w:rPr>
            </w:pPr>
          </w:p>
        </w:tc>
        <w:tc>
          <w:tcPr>
            <w:tcW w:w="567" w:type="dxa"/>
            <w:vMerge/>
            <w:hideMark/>
          </w:tcPr>
          <w:p w14:paraId="5C859DFA" w14:textId="77777777" w:rsidR="00692E2E" w:rsidRPr="0097122C" w:rsidRDefault="00692E2E" w:rsidP="00690ACE">
            <w:pPr>
              <w:suppressAutoHyphens w:val="0"/>
              <w:rPr>
                <w:sz w:val="20"/>
                <w:szCs w:val="20"/>
              </w:rPr>
            </w:pPr>
          </w:p>
        </w:tc>
        <w:tc>
          <w:tcPr>
            <w:tcW w:w="567" w:type="dxa"/>
            <w:vMerge/>
            <w:hideMark/>
          </w:tcPr>
          <w:p w14:paraId="0D0A71CA" w14:textId="77777777" w:rsidR="00692E2E" w:rsidRPr="0097122C" w:rsidRDefault="00692E2E" w:rsidP="00690ACE">
            <w:pPr>
              <w:suppressAutoHyphens w:val="0"/>
              <w:rPr>
                <w:sz w:val="20"/>
                <w:szCs w:val="20"/>
              </w:rPr>
            </w:pPr>
          </w:p>
        </w:tc>
        <w:tc>
          <w:tcPr>
            <w:tcW w:w="567" w:type="dxa"/>
            <w:vMerge/>
            <w:hideMark/>
          </w:tcPr>
          <w:p w14:paraId="64BC106C" w14:textId="77777777" w:rsidR="00692E2E" w:rsidRPr="0097122C" w:rsidRDefault="00692E2E" w:rsidP="00690ACE">
            <w:pPr>
              <w:suppressAutoHyphens w:val="0"/>
              <w:rPr>
                <w:sz w:val="20"/>
                <w:szCs w:val="20"/>
              </w:rPr>
            </w:pPr>
          </w:p>
        </w:tc>
        <w:tc>
          <w:tcPr>
            <w:tcW w:w="567" w:type="dxa"/>
            <w:vMerge/>
            <w:hideMark/>
          </w:tcPr>
          <w:p w14:paraId="1DCEE85C" w14:textId="77777777" w:rsidR="00692E2E" w:rsidRPr="0097122C" w:rsidRDefault="00692E2E" w:rsidP="00690ACE">
            <w:pPr>
              <w:suppressAutoHyphens w:val="0"/>
              <w:rPr>
                <w:sz w:val="20"/>
                <w:szCs w:val="20"/>
              </w:rPr>
            </w:pPr>
          </w:p>
        </w:tc>
      </w:tr>
      <w:tr w:rsidR="00692E2E" w:rsidRPr="0097122C" w14:paraId="0B06B28B" w14:textId="77777777" w:rsidTr="008C2E8A">
        <w:trPr>
          <w:trHeight w:val="300"/>
        </w:trPr>
        <w:tc>
          <w:tcPr>
            <w:tcW w:w="616" w:type="dxa"/>
            <w:noWrap/>
            <w:hideMark/>
          </w:tcPr>
          <w:p w14:paraId="27C9657D" w14:textId="77777777" w:rsidR="00692E2E" w:rsidRPr="0097122C" w:rsidRDefault="00692E2E" w:rsidP="00690ACE">
            <w:pPr>
              <w:suppressAutoHyphens w:val="0"/>
              <w:rPr>
                <w:sz w:val="20"/>
                <w:szCs w:val="20"/>
              </w:rPr>
            </w:pPr>
            <w:r w:rsidRPr="0097122C">
              <w:rPr>
                <w:sz w:val="20"/>
                <w:szCs w:val="20"/>
              </w:rPr>
              <w:t>1317</w:t>
            </w:r>
          </w:p>
        </w:tc>
        <w:tc>
          <w:tcPr>
            <w:tcW w:w="3310" w:type="dxa"/>
            <w:gridSpan w:val="2"/>
            <w:noWrap/>
            <w:hideMark/>
          </w:tcPr>
          <w:p w14:paraId="74473A55" w14:textId="77777777" w:rsidR="00692E2E" w:rsidRPr="0097122C" w:rsidRDefault="00692E2E" w:rsidP="00690ACE">
            <w:pPr>
              <w:suppressAutoHyphens w:val="0"/>
              <w:rPr>
                <w:sz w:val="20"/>
                <w:szCs w:val="20"/>
              </w:rPr>
            </w:pPr>
            <w:r w:rsidRPr="0097122C">
              <w:rPr>
                <w:sz w:val="20"/>
                <w:szCs w:val="20"/>
              </w:rPr>
              <w:t>N-</w:t>
            </w:r>
            <w:proofErr w:type="spellStart"/>
            <w:r w:rsidRPr="0097122C">
              <w:rPr>
                <w:sz w:val="20"/>
                <w:szCs w:val="20"/>
              </w:rPr>
              <w:t>rindspaile</w:t>
            </w:r>
            <w:proofErr w:type="spellEnd"/>
          </w:p>
        </w:tc>
        <w:tc>
          <w:tcPr>
            <w:tcW w:w="1605" w:type="dxa"/>
            <w:noWrap/>
            <w:hideMark/>
          </w:tcPr>
          <w:p w14:paraId="6B95CB7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CAC309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4D0AA8F" w14:textId="77777777" w:rsidR="00692E2E" w:rsidRPr="0097122C" w:rsidRDefault="00692E2E" w:rsidP="00690ACE">
            <w:pPr>
              <w:suppressAutoHyphens w:val="0"/>
              <w:rPr>
                <w:sz w:val="20"/>
                <w:szCs w:val="20"/>
              </w:rPr>
            </w:pPr>
          </w:p>
        </w:tc>
        <w:tc>
          <w:tcPr>
            <w:tcW w:w="567" w:type="dxa"/>
            <w:vMerge/>
            <w:hideMark/>
          </w:tcPr>
          <w:p w14:paraId="742BEF1C" w14:textId="77777777" w:rsidR="00692E2E" w:rsidRPr="0097122C" w:rsidRDefault="00692E2E" w:rsidP="00690ACE">
            <w:pPr>
              <w:suppressAutoHyphens w:val="0"/>
              <w:rPr>
                <w:sz w:val="20"/>
                <w:szCs w:val="20"/>
              </w:rPr>
            </w:pPr>
          </w:p>
        </w:tc>
        <w:tc>
          <w:tcPr>
            <w:tcW w:w="567" w:type="dxa"/>
            <w:vMerge/>
            <w:hideMark/>
          </w:tcPr>
          <w:p w14:paraId="54810A18" w14:textId="77777777" w:rsidR="00692E2E" w:rsidRPr="0097122C" w:rsidRDefault="00692E2E" w:rsidP="00690ACE">
            <w:pPr>
              <w:suppressAutoHyphens w:val="0"/>
              <w:rPr>
                <w:sz w:val="20"/>
                <w:szCs w:val="20"/>
              </w:rPr>
            </w:pPr>
          </w:p>
        </w:tc>
        <w:tc>
          <w:tcPr>
            <w:tcW w:w="567" w:type="dxa"/>
            <w:vMerge/>
            <w:hideMark/>
          </w:tcPr>
          <w:p w14:paraId="756D1D8C" w14:textId="77777777" w:rsidR="00692E2E" w:rsidRPr="0097122C" w:rsidRDefault="00692E2E" w:rsidP="00690ACE">
            <w:pPr>
              <w:suppressAutoHyphens w:val="0"/>
              <w:rPr>
                <w:sz w:val="20"/>
                <w:szCs w:val="20"/>
              </w:rPr>
            </w:pPr>
          </w:p>
        </w:tc>
        <w:tc>
          <w:tcPr>
            <w:tcW w:w="567" w:type="dxa"/>
            <w:vMerge/>
            <w:hideMark/>
          </w:tcPr>
          <w:p w14:paraId="76137419" w14:textId="77777777" w:rsidR="00692E2E" w:rsidRPr="0097122C" w:rsidRDefault="00692E2E" w:rsidP="00690ACE">
            <w:pPr>
              <w:suppressAutoHyphens w:val="0"/>
              <w:rPr>
                <w:sz w:val="20"/>
                <w:szCs w:val="20"/>
              </w:rPr>
            </w:pPr>
          </w:p>
        </w:tc>
        <w:tc>
          <w:tcPr>
            <w:tcW w:w="567" w:type="dxa"/>
            <w:vMerge/>
            <w:hideMark/>
          </w:tcPr>
          <w:p w14:paraId="6359E72E" w14:textId="77777777" w:rsidR="00692E2E" w:rsidRPr="0097122C" w:rsidRDefault="00692E2E" w:rsidP="00690ACE">
            <w:pPr>
              <w:suppressAutoHyphens w:val="0"/>
              <w:rPr>
                <w:sz w:val="20"/>
                <w:szCs w:val="20"/>
              </w:rPr>
            </w:pPr>
          </w:p>
        </w:tc>
      </w:tr>
      <w:tr w:rsidR="00692E2E" w:rsidRPr="0097122C" w14:paraId="4BF7D10B" w14:textId="77777777" w:rsidTr="008C2E8A">
        <w:trPr>
          <w:trHeight w:val="300"/>
        </w:trPr>
        <w:tc>
          <w:tcPr>
            <w:tcW w:w="616" w:type="dxa"/>
            <w:noWrap/>
            <w:hideMark/>
          </w:tcPr>
          <w:p w14:paraId="1AFC4861" w14:textId="77777777" w:rsidR="00692E2E" w:rsidRPr="0097122C" w:rsidRDefault="00692E2E" w:rsidP="00690ACE">
            <w:pPr>
              <w:suppressAutoHyphens w:val="0"/>
              <w:rPr>
                <w:sz w:val="20"/>
                <w:szCs w:val="20"/>
              </w:rPr>
            </w:pPr>
            <w:r w:rsidRPr="0097122C">
              <w:rPr>
                <w:sz w:val="20"/>
                <w:szCs w:val="20"/>
              </w:rPr>
              <w:t>1318</w:t>
            </w:r>
          </w:p>
        </w:tc>
        <w:tc>
          <w:tcPr>
            <w:tcW w:w="3310" w:type="dxa"/>
            <w:gridSpan w:val="2"/>
            <w:noWrap/>
            <w:hideMark/>
          </w:tcPr>
          <w:p w14:paraId="5B716876" w14:textId="77777777" w:rsidR="00692E2E" w:rsidRPr="0097122C" w:rsidRDefault="00692E2E" w:rsidP="00690ACE">
            <w:pPr>
              <w:suppressAutoHyphens w:val="0"/>
              <w:rPr>
                <w:sz w:val="20"/>
                <w:szCs w:val="20"/>
              </w:rPr>
            </w:pPr>
            <w:r w:rsidRPr="0097122C">
              <w:rPr>
                <w:sz w:val="20"/>
                <w:szCs w:val="20"/>
              </w:rPr>
              <w:t xml:space="preserve">PE- </w:t>
            </w:r>
            <w:proofErr w:type="spellStart"/>
            <w:r w:rsidRPr="0097122C">
              <w:rPr>
                <w:sz w:val="20"/>
                <w:szCs w:val="20"/>
              </w:rPr>
              <w:t>rindspaile</w:t>
            </w:r>
            <w:proofErr w:type="spellEnd"/>
          </w:p>
        </w:tc>
        <w:tc>
          <w:tcPr>
            <w:tcW w:w="1605" w:type="dxa"/>
            <w:noWrap/>
            <w:hideMark/>
          </w:tcPr>
          <w:p w14:paraId="28C14BB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A816A1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1CFD54F" w14:textId="77777777" w:rsidR="00692E2E" w:rsidRPr="0097122C" w:rsidRDefault="00692E2E" w:rsidP="00690ACE">
            <w:pPr>
              <w:suppressAutoHyphens w:val="0"/>
              <w:rPr>
                <w:sz w:val="20"/>
                <w:szCs w:val="20"/>
              </w:rPr>
            </w:pPr>
          </w:p>
        </w:tc>
        <w:tc>
          <w:tcPr>
            <w:tcW w:w="567" w:type="dxa"/>
            <w:vMerge/>
            <w:hideMark/>
          </w:tcPr>
          <w:p w14:paraId="4D37398D" w14:textId="77777777" w:rsidR="00692E2E" w:rsidRPr="0097122C" w:rsidRDefault="00692E2E" w:rsidP="00690ACE">
            <w:pPr>
              <w:suppressAutoHyphens w:val="0"/>
              <w:rPr>
                <w:sz w:val="20"/>
                <w:szCs w:val="20"/>
              </w:rPr>
            </w:pPr>
          </w:p>
        </w:tc>
        <w:tc>
          <w:tcPr>
            <w:tcW w:w="567" w:type="dxa"/>
            <w:vMerge/>
            <w:hideMark/>
          </w:tcPr>
          <w:p w14:paraId="5AA7A7D1" w14:textId="77777777" w:rsidR="00692E2E" w:rsidRPr="0097122C" w:rsidRDefault="00692E2E" w:rsidP="00690ACE">
            <w:pPr>
              <w:suppressAutoHyphens w:val="0"/>
              <w:rPr>
                <w:sz w:val="20"/>
                <w:szCs w:val="20"/>
              </w:rPr>
            </w:pPr>
          </w:p>
        </w:tc>
        <w:tc>
          <w:tcPr>
            <w:tcW w:w="567" w:type="dxa"/>
            <w:vMerge/>
            <w:hideMark/>
          </w:tcPr>
          <w:p w14:paraId="6CDDF5B5" w14:textId="77777777" w:rsidR="00692E2E" w:rsidRPr="0097122C" w:rsidRDefault="00692E2E" w:rsidP="00690ACE">
            <w:pPr>
              <w:suppressAutoHyphens w:val="0"/>
              <w:rPr>
                <w:sz w:val="20"/>
                <w:szCs w:val="20"/>
              </w:rPr>
            </w:pPr>
          </w:p>
        </w:tc>
        <w:tc>
          <w:tcPr>
            <w:tcW w:w="567" w:type="dxa"/>
            <w:vMerge/>
            <w:hideMark/>
          </w:tcPr>
          <w:p w14:paraId="1A281977" w14:textId="77777777" w:rsidR="00692E2E" w:rsidRPr="0097122C" w:rsidRDefault="00692E2E" w:rsidP="00690ACE">
            <w:pPr>
              <w:suppressAutoHyphens w:val="0"/>
              <w:rPr>
                <w:sz w:val="20"/>
                <w:szCs w:val="20"/>
              </w:rPr>
            </w:pPr>
          </w:p>
        </w:tc>
        <w:tc>
          <w:tcPr>
            <w:tcW w:w="567" w:type="dxa"/>
            <w:vMerge/>
            <w:hideMark/>
          </w:tcPr>
          <w:p w14:paraId="0F65B5B0" w14:textId="77777777" w:rsidR="00692E2E" w:rsidRPr="0097122C" w:rsidRDefault="00692E2E" w:rsidP="00690ACE">
            <w:pPr>
              <w:suppressAutoHyphens w:val="0"/>
              <w:rPr>
                <w:sz w:val="20"/>
                <w:szCs w:val="20"/>
              </w:rPr>
            </w:pPr>
          </w:p>
        </w:tc>
      </w:tr>
      <w:tr w:rsidR="00692E2E" w:rsidRPr="0097122C" w14:paraId="7C8B3964" w14:textId="77777777" w:rsidTr="008C2E8A">
        <w:trPr>
          <w:trHeight w:val="300"/>
        </w:trPr>
        <w:tc>
          <w:tcPr>
            <w:tcW w:w="616" w:type="dxa"/>
            <w:noWrap/>
            <w:hideMark/>
          </w:tcPr>
          <w:p w14:paraId="7D1B5DFF" w14:textId="77777777" w:rsidR="00692E2E" w:rsidRPr="0097122C" w:rsidRDefault="00692E2E" w:rsidP="00690ACE">
            <w:pPr>
              <w:suppressAutoHyphens w:val="0"/>
              <w:rPr>
                <w:sz w:val="20"/>
                <w:szCs w:val="20"/>
              </w:rPr>
            </w:pPr>
            <w:r w:rsidRPr="0097122C">
              <w:rPr>
                <w:sz w:val="20"/>
                <w:szCs w:val="20"/>
              </w:rPr>
              <w:t>1319</w:t>
            </w:r>
          </w:p>
        </w:tc>
        <w:tc>
          <w:tcPr>
            <w:tcW w:w="3310" w:type="dxa"/>
            <w:gridSpan w:val="2"/>
            <w:noWrap/>
            <w:hideMark/>
          </w:tcPr>
          <w:p w14:paraId="1DF1F906" w14:textId="77777777" w:rsidR="00692E2E" w:rsidRPr="0097122C" w:rsidRDefault="00692E2E" w:rsidP="00690ACE">
            <w:pPr>
              <w:suppressAutoHyphens w:val="0"/>
              <w:rPr>
                <w:sz w:val="20"/>
                <w:szCs w:val="20"/>
              </w:rPr>
            </w:pPr>
            <w:proofErr w:type="spellStart"/>
            <w:r w:rsidRPr="0097122C">
              <w:rPr>
                <w:sz w:val="20"/>
                <w:szCs w:val="20"/>
              </w:rPr>
              <w:t>Ķemmveida</w:t>
            </w:r>
            <w:proofErr w:type="spellEnd"/>
            <w:r w:rsidRPr="0097122C">
              <w:rPr>
                <w:sz w:val="20"/>
                <w:szCs w:val="20"/>
              </w:rPr>
              <w:t xml:space="preserve"> fāzes kopne</w:t>
            </w:r>
          </w:p>
        </w:tc>
        <w:tc>
          <w:tcPr>
            <w:tcW w:w="1605" w:type="dxa"/>
            <w:noWrap/>
            <w:hideMark/>
          </w:tcPr>
          <w:p w14:paraId="66EB188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41983A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1DBB059" w14:textId="77777777" w:rsidR="00692E2E" w:rsidRPr="0097122C" w:rsidRDefault="00692E2E" w:rsidP="00690ACE">
            <w:pPr>
              <w:suppressAutoHyphens w:val="0"/>
              <w:rPr>
                <w:sz w:val="20"/>
                <w:szCs w:val="20"/>
              </w:rPr>
            </w:pPr>
          </w:p>
        </w:tc>
        <w:tc>
          <w:tcPr>
            <w:tcW w:w="567" w:type="dxa"/>
            <w:vMerge/>
            <w:hideMark/>
          </w:tcPr>
          <w:p w14:paraId="24091FA6" w14:textId="77777777" w:rsidR="00692E2E" w:rsidRPr="0097122C" w:rsidRDefault="00692E2E" w:rsidP="00690ACE">
            <w:pPr>
              <w:suppressAutoHyphens w:val="0"/>
              <w:rPr>
                <w:sz w:val="20"/>
                <w:szCs w:val="20"/>
              </w:rPr>
            </w:pPr>
          </w:p>
        </w:tc>
        <w:tc>
          <w:tcPr>
            <w:tcW w:w="567" w:type="dxa"/>
            <w:vMerge/>
            <w:hideMark/>
          </w:tcPr>
          <w:p w14:paraId="0D0FEA91" w14:textId="77777777" w:rsidR="00692E2E" w:rsidRPr="0097122C" w:rsidRDefault="00692E2E" w:rsidP="00690ACE">
            <w:pPr>
              <w:suppressAutoHyphens w:val="0"/>
              <w:rPr>
                <w:sz w:val="20"/>
                <w:szCs w:val="20"/>
              </w:rPr>
            </w:pPr>
          </w:p>
        </w:tc>
        <w:tc>
          <w:tcPr>
            <w:tcW w:w="567" w:type="dxa"/>
            <w:vMerge/>
            <w:hideMark/>
          </w:tcPr>
          <w:p w14:paraId="36A66630" w14:textId="77777777" w:rsidR="00692E2E" w:rsidRPr="0097122C" w:rsidRDefault="00692E2E" w:rsidP="00690ACE">
            <w:pPr>
              <w:suppressAutoHyphens w:val="0"/>
              <w:rPr>
                <w:sz w:val="20"/>
                <w:szCs w:val="20"/>
              </w:rPr>
            </w:pPr>
          </w:p>
        </w:tc>
        <w:tc>
          <w:tcPr>
            <w:tcW w:w="567" w:type="dxa"/>
            <w:vMerge/>
            <w:hideMark/>
          </w:tcPr>
          <w:p w14:paraId="28AB0B0B" w14:textId="77777777" w:rsidR="00692E2E" w:rsidRPr="0097122C" w:rsidRDefault="00692E2E" w:rsidP="00690ACE">
            <w:pPr>
              <w:suppressAutoHyphens w:val="0"/>
              <w:rPr>
                <w:sz w:val="20"/>
                <w:szCs w:val="20"/>
              </w:rPr>
            </w:pPr>
          </w:p>
        </w:tc>
        <w:tc>
          <w:tcPr>
            <w:tcW w:w="567" w:type="dxa"/>
            <w:vMerge/>
            <w:hideMark/>
          </w:tcPr>
          <w:p w14:paraId="44D36309" w14:textId="77777777" w:rsidR="00692E2E" w:rsidRPr="0097122C" w:rsidRDefault="00692E2E" w:rsidP="00690ACE">
            <w:pPr>
              <w:suppressAutoHyphens w:val="0"/>
              <w:rPr>
                <w:sz w:val="20"/>
                <w:szCs w:val="20"/>
              </w:rPr>
            </w:pPr>
          </w:p>
        </w:tc>
      </w:tr>
      <w:tr w:rsidR="00692E2E" w:rsidRPr="0097122C" w14:paraId="471C0CF6" w14:textId="77777777" w:rsidTr="008C2E8A">
        <w:trPr>
          <w:trHeight w:val="300"/>
        </w:trPr>
        <w:tc>
          <w:tcPr>
            <w:tcW w:w="616" w:type="dxa"/>
            <w:noWrap/>
            <w:hideMark/>
          </w:tcPr>
          <w:p w14:paraId="0425AB77" w14:textId="77777777" w:rsidR="00692E2E" w:rsidRPr="0097122C" w:rsidRDefault="00692E2E" w:rsidP="00690ACE">
            <w:pPr>
              <w:suppressAutoHyphens w:val="0"/>
              <w:rPr>
                <w:sz w:val="20"/>
                <w:szCs w:val="20"/>
              </w:rPr>
            </w:pPr>
            <w:r w:rsidRPr="0097122C">
              <w:rPr>
                <w:sz w:val="20"/>
                <w:szCs w:val="20"/>
              </w:rPr>
              <w:t>1320</w:t>
            </w:r>
          </w:p>
        </w:tc>
        <w:tc>
          <w:tcPr>
            <w:tcW w:w="3310" w:type="dxa"/>
            <w:gridSpan w:val="2"/>
            <w:noWrap/>
            <w:hideMark/>
          </w:tcPr>
          <w:p w14:paraId="342FAAB4" w14:textId="77777777" w:rsidR="00692E2E" w:rsidRPr="0097122C" w:rsidRDefault="00692E2E" w:rsidP="00690ACE">
            <w:pPr>
              <w:suppressAutoHyphens w:val="0"/>
              <w:rPr>
                <w:sz w:val="20"/>
                <w:szCs w:val="20"/>
              </w:rPr>
            </w:pPr>
            <w:r w:rsidRPr="0097122C">
              <w:rPr>
                <w:sz w:val="20"/>
                <w:szCs w:val="20"/>
              </w:rPr>
              <w:t>Laika slēdzis (mehāniskais )</w:t>
            </w:r>
          </w:p>
        </w:tc>
        <w:tc>
          <w:tcPr>
            <w:tcW w:w="1605" w:type="dxa"/>
            <w:noWrap/>
            <w:hideMark/>
          </w:tcPr>
          <w:p w14:paraId="23B4974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21B669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03C723F" w14:textId="77777777" w:rsidR="00692E2E" w:rsidRPr="0097122C" w:rsidRDefault="00692E2E" w:rsidP="00690ACE">
            <w:pPr>
              <w:suppressAutoHyphens w:val="0"/>
              <w:rPr>
                <w:sz w:val="20"/>
                <w:szCs w:val="20"/>
              </w:rPr>
            </w:pPr>
          </w:p>
        </w:tc>
        <w:tc>
          <w:tcPr>
            <w:tcW w:w="567" w:type="dxa"/>
            <w:vMerge/>
            <w:hideMark/>
          </w:tcPr>
          <w:p w14:paraId="39F7B33A" w14:textId="77777777" w:rsidR="00692E2E" w:rsidRPr="0097122C" w:rsidRDefault="00692E2E" w:rsidP="00690ACE">
            <w:pPr>
              <w:suppressAutoHyphens w:val="0"/>
              <w:rPr>
                <w:sz w:val="20"/>
                <w:szCs w:val="20"/>
              </w:rPr>
            </w:pPr>
          </w:p>
        </w:tc>
        <w:tc>
          <w:tcPr>
            <w:tcW w:w="567" w:type="dxa"/>
            <w:vMerge/>
            <w:hideMark/>
          </w:tcPr>
          <w:p w14:paraId="6EA397D3" w14:textId="77777777" w:rsidR="00692E2E" w:rsidRPr="0097122C" w:rsidRDefault="00692E2E" w:rsidP="00690ACE">
            <w:pPr>
              <w:suppressAutoHyphens w:val="0"/>
              <w:rPr>
                <w:sz w:val="20"/>
                <w:szCs w:val="20"/>
              </w:rPr>
            </w:pPr>
          </w:p>
        </w:tc>
        <w:tc>
          <w:tcPr>
            <w:tcW w:w="567" w:type="dxa"/>
            <w:vMerge/>
            <w:hideMark/>
          </w:tcPr>
          <w:p w14:paraId="15047F1A" w14:textId="77777777" w:rsidR="00692E2E" w:rsidRPr="0097122C" w:rsidRDefault="00692E2E" w:rsidP="00690ACE">
            <w:pPr>
              <w:suppressAutoHyphens w:val="0"/>
              <w:rPr>
                <w:sz w:val="20"/>
                <w:szCs w:val="20"/>
              </w:rPr>
            </w:pPr>
          </w:p>
        </w:tc>
        <w:tc>
          <w:tcPr>
            <w:tcW w:w="567" w:type="dxa"/>
            <w:vMerge/>
            <w:hideMark/>
          </w:tcPr>
          <w:p w14:paraId="688CCF40" w14:textId="77777777" w:rsidR="00692E2E" w:rsidRPr="0097122C" w:rsidRDefault="00692E2E" w:rsidP="00690ACE">
            <w:pPr>
              <w:suppressAutoHyphens w:val="0"/>
              <w:rPr>
                <w:sz w:val="20"/>
                <w:szCs w:val="20"/>
              </w:rPr>
            </w:pPr>
          </w:p>
        </w:tc>
        <w:tc>
          <w:tcPr>
            <w:tcW w:w="567" w:type="dxa"/>
            <w:vMerge/>
            <w:hideMark/>
          </w:tcPr>
          <w:p w14:paraId="7CF7BD09" w14:textId="77777777" w:rsidR="00692E2E" w:rsidRPr="0097122C" w:rsidRDefault="00692E2E" w:rsidP="00690ACE">
            <w:pPr>
              <w:suppressAutoHyphens w:val="0"/>
              <w:rPr>
                <w:sz w:val="20"/>
                <w:szCs w:val="20"/>
              </w:rPr>
            </w:pPr>
          </w:p>
        </w:tc>
      </w:tr>
      <w:tr w:rsidR="00692E2E" w:rsidRPr="0097122C" w14:paraId="2FBC1810" w14:textId="77777777" w:rsidTr="008C2E8A">
        <w:trPr>
          <w:trHeight w:val="300"/>
        </w:trPr>
        <w:tc>
          <w:tcPr>
            <w:tcW w:w="616" w:type="dxa"/>
            <w:noWrap/>
            <w:hideMark/>
          </w:tcPr>
          <w:p w14:paraId="1A2A1B9A" w14:textId="77777777" w:rsidR="00692E2E" w:rsidRPr="0097122C" w:rsidRDefault="00692E2E" w:rsidP="00690ACE">
            <w:pPr>
              <w:suppressAutoHyphens w:val="0"/>
              <w:rPr>
                <w:sz w:val="20"/>
                <w:szCs w:val="20"/>
              </w:rPr>
            </w:pPr>
            <w:r w:rsidRPr="0097122C">
              <w:rPr>
                <w:sz w:val="20"/>
                <w:szCs w:val="20"/>
              </w:rPr>
              <w:t>1321</w:t>
            </w:r>
          </w:p>
        </w:tc>
        <w:tc>
          <w:tcPr>
            <w:tcW w:w="3310" w:type="dxa"/>
            <w:gridSpan w:val="2"/>
            <w:noWrap/>
            <w:hideMark/>
          </w:tcPr>
          <w:p w14:paraId="5C719B71" w14:textId="77777777" w:rsidR="00692E2E" w:rsidRPr="0097122C" w:rsidRDefault="00692E2E" w:rsidP="00690ACE">
            <w:pPr>
              <w:suppressAutoHyphens w:val="0"/>
              <w:rPr>
                <w:sz w:val="20"/>
                <w:szCs w:val="20"/>
              </w:rPr>
            </w:pPr>
            <w:r w:rsidRPr="0097122C">
              <w:rPr>
                <w:sz w:val="20"/>
                <w:szCs w:val="20"/>
              </w:rPr>
              <w:t>Laika slēdzis ( digitālais)</w:t>
            </w:r>
          </w:p>
        </w:tc>
        <w:tc>
          <w:tcPr>
            <w:tcW w:w="1605" w:type="dxa"/>
            <w:noWrap/>
            <w:hideMark/>
          </w:tcPr>
          <w:p w14:paraId="0D65163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A131A5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9E6894B" w14:textId="77777777" w:rsidR="00692E2E" w:rsidRPr="0097122C" w:rsidRDefault="00692E2E" w:rsidP="00690ACE">
            <w:pPr>
              <w:suppressAutoHyphens w:val="0"/>
              <w:rPr>
                <w:sz w:val="20"/>
                <w:szCs w:val="20"/>
              </w:rPr>
            </w:pPr>
          </w:p>
        </w:tc>
        <w:tc>
          <w:tcPr>
            <w:tcW w:w="567" w:type="dxa"/>
            <w:vMerge/>
            <w:hideMark/>
          </w:tcPr>
          <w:p w14:paraId="2C2DEEAB" w14:textId="77777777" w:rsidR="00692E2E" w:rsidRPr="0097122C" w:rsidRDefault="00692E2E" w:rsidP="00690ACE">
            <w:pPr>
              <w:suppressAutoHyphens w:val="0"/>
              <w:rPr>
                <w:sz w:val="20"/>
                <w:szCs w:val="20"/>
              </w:rPr>
            </w:pPr>
          </w:p>
        </w:tc>
        <w:tc>
          <w:tcPr>
            <w:tcW w:w="567" w:type="dxa"/>
            <w:vMerge/>
            <w:hideMark/>
          </w:tcPr>
          <w:p w14:paraId="7929E997" w14:textId="77777777" w:rsidR="00692E2E" w:rsidRPr="0097122C" w:rsidRDefault="00692E2E" w:rsidP="00690ACE">
            <w:pPr>
              <w:suppressAutoHyphens w:val="0"/>
              <w:rPr>
                <w:sz w:val="20"/>
                <w:szCs w:val="20"/>
              </w:rPr>
            </w:pPr>
          </w:p>
        </w:tc>
        <w:tc>
          <w:tcPr>
            <w:tcW w:w="567" w:type="dxa"/>
            <w:vMerge/>
            <w:hideMark/>
          </w:tcPr>
          <w:p w14:paraId="57F32D08" w14:textId="77777777" w:rsidR="00692E2E" w:rsidRPr="0097122C" w:rsidRDefault="00692E2E" w:rsidP="00690ACE">
            <w:pPr>
              <w:suppressAutoHyphens w:val="0"/>
              <w:rPr>
                <w:sz w:val="20"/>
                <w:szCs w:val="20"/>
              </w:rPr>
            </w:pPr>
          </w:p>
        </w:tc>
        <w:tc>
          <w:tcPr>
            <w:tcW w:w="567" w:type="dxa"/>
            <w:vMerge/>
            <w:hideMark/>
          </w:tcPr>
          <w:p w14:paraId="27136A65" w14:textId="77777777" w:rsidR="00692E2E" w:rsidRPr="0097122C" w:rsidRDefault="00692E2E" w:rsidP="00690ACE">
            <w:pPr>
              <w:suppressAutoHyphens w:val="0"/>
              <w:rPr>
                <w:sz w:val="20"/>
                <w:szCs w:val="20"/>
              </w:rPr>
            </w:pPr>
          </w:p>
        </w:tc>
        <w:tc>
          <w:tcPr>
            <w:tcW w:w="567" w:type="dxa"/>
            <w:vMerge/>
            <w:hideMark/>
          </w:tcPr>
          <w:p w14:paraId="2EE55A0B" w14:textId="77777777" w:rsidR="00692E2E" w:rsidRPr="0097122C" w:rsidRDefault="00692E2E" w:rsidP="00690ACE">
            <w:pPr>
              <w:suppressAutoHyphens w:val="0"/>
              <w:rPr>
                <w:sz w:val="20"/>
                <w:szCs w:val="20"/>
              </w:rPr>
            </w:pPr>
          </w:p>
        </w:tc>
      </w:tr>
      <w:tr w:rsidR="00692E2E" w:rsidRPr="0097122C" w14:paraId="3669044C" w14:textId="77777777" w:rsidTr="008C2E8A">
        <w:trPr>
          <w:trHeight w:val="300"/>
        </w:trPr>
        <w:tc>
          <w:tcPr>
            <w:tcW w:w="616" w:type="dxa"/>
            <w:noWrap/>
            <w:hideMark/>
          </w:tcPr>
          <w:p w14:paraId="5DF3DCE7" w14:textId="77777777" w:rsidR="00692E2E" w:rsidRPr="0097122C" w:rsidRDefault="00692E2E" w:rsidP="00690ACE">
            <w:pPr>
              <w:suppressAutoHyphens w:val="0"/>
              <w:rPr>
                <w:sz w:val="20"/>
                <w:szCs w:val="20"/>
              </w:rPr>
            </w:pPr>
            <w:r w:rsidRPr="0097122C">
              <w:rPr>
                <w:sz w:val="20"/>
                <w:szCs w:val="20"/>
              </w:rPr>
              <w:t>1322</w:t>
            </w:r>
          </w:p>
        </w:tc>
        <w:tc>
          <w:tcPr>
            <w:tcW w:w="3310" w:type="dxa"/>
            <w:gridSpan w:val="2"/>
            <w:noWrap/>
            <w:hideMark/>
          </w:tcPr>
          <w:p w14:paraId="6F6E6182" w14:textId="77777777" w:rsidR="00692E2E" w:rsidRPr="0097122C" w:rsidRDefault="00692E2E" w:rsidP="00690ACE">
            <w:pPr>
              <w:suppressAutoHyphens w:val="0"/>
              <w:rPr>
                <w:sz w:val="20"/>
                <w:szCs w:val="20"/>
              </w:rPr>
            </w:pPr>
            <w:r w:rsidRPr="0097122C">
              <w:rPr>
                <w:sz w:val="20"/>
                <w:szCs w:val="20"/>
              </w:rPr>
              <w:t>Pārsprieguma novadītājs (klase B )</w:t>
            </w:r>
          </w:p>
        </w:tc>
        <w:tc>
          <w:tcPr>
            <w:tcW w:w="1605" w:type="dxa"/>
            <w:noWrap/>
            <w:hideMark/>
          </w:tcPr>
          <w:p w14:paraId="789F9F06"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EA4B17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F395862" w14:textId="77777777" w:rsidR="00692E2E" w:rsidRPr="0097122C" w:rsidRDefault="00692E2E" w:rsidP="00690ACE">
            <w:pPr>
              <w:suppressAutoHyphens w:val="0"/>
              <w:rPr>
                <w:sz w:val="20"/>
                <w:szCs w:val="20"/>
              </w:rPr>
            </w:pPr>
          </w:p>
        </w:tc>
        <w:tc>
          <w:tcPr>
            <w:tcW w:w="567" w:type="dxa"/>
            <w:vMerge/>
            <w:hideMark/>
          </w:tcPr>
          <w:p w14:paraId="460070E2" w14:textId="77777777" w:rsidR="00692E2E" w:rsidRPr="0097122C" w:rsidRDefault="00692E2E" w:rsidP="00690ACE">
            <w:pPr>
              <w:suppressAutoHyphens w:val="0"/>
              <w:rPr>
                <w:sz w:val="20"/>
                <w:szCs w:val="20"/>
              </w:rPr>
            </w:pPr>
          </w:p>
        </w:tc>
        <w:tc>
          <w:tcPr>
            <w:tcW w:w="567" w:type="dxa"/>
            <w:vMerge/>
            <w:hideMark/>
          </w:tcPr>
          <w:p w14:paraId="19F75A4E" w14:textId="77777777" w:rsidR="00692E2E" w:rsidRPr="0097122C" w:rsidRDefault="00692E2E" w:rsidP="00690ACE">
            <w:pPr>
              <w:suppressAutoHyphens w:val="0"/>
              <w:rPr>
                <w:sz w:val="20"/>
                <w:szCs w:val="20"/>
              </w:rPr>
            </w:pPr>
          </w:p>
        </w:tc>
        <w:tc>
          <w:tcPr>
            <w:tcW w:w="567" w:type="dxa"/>
            <w:vMerge/>
            <w:hideMark/>
          </w:tcPr>
          <w:p w14:paraId="415031C3" w14:textId="77777777" w:rsidR="00692E2E" w:rsidRPr="0097122C" w:rsidRDefault="00692E2E" w:rsidP="00690ACE">
            <w:pPr>
              <w:suppressAutoHyphens w:val="0"/>
              <w:rPr>
                <w:sz w:val="20"/>
                <w:szCs w:val="20"/>
              </w:rPr>
            </w:pPr>
          </w:p>
        </w:tc>
        <w:tc>
          <w:tcPr>
            <w:tcW w:w="567" w:type="dxa"/>
            <w:vMerge/>
            <w:hideMark/>
          </w:tcPr>
          <w:p w14:paraId="3C91CDFF" w14:textId="77777777" w:rsidR="00692E2E" w:rsidRPr="0097122C" w:rsidRDefault="00692E2E" w:rsidP="00690ACE">
            <w:pPr>
              <w:suppressAutoHyphens w:val="0"/>
              <w:rPr>
                <w:sz w:val="20"/>
                <w:szCs w:val="20"/>
              </w:rPr>
            </w:pPr>
          </w:p>
        </w:tc>
        <w:tc>
          <w:tcPr>
            <w:tcW w:w="567" w:type="dxa"/>
            <w:vMerge/>
            <w:hideMark/>
          </w:tcPr>
          <w:p w14:paraId="40988667" w14:textId="77777777" w:rsidR="00692E2E" w:rsidRPr="0097122C" w:rsidRDefault="00692E2E" w:rsidP="00690ACE">
            <w:pPr>
              <w:suppressAutoHyphens w:val="0"/>
              <w:rPr>
                <w:sz w:val="20"/>
                <w:szCs w:val="20"/>
              </w:rPr>
            </w:pPr>
          </w:p>
        </w:tc>
      </w:tr>
      <w:tr w:rsidR="00692E2E" w:rsidRPr="0097122C" w14:paraId="6E27519E" w14:textId="77777777" w:rsidTr="008C2E8A">
        <w:trPr>
          <w:trHeight w:val="255"/>
        </w:trPr>
        <w:tc>
          <w:tcPr>
            <w:tcW w:w="616" w:type="dxa"/>
            <w:noWrap/>
            <w:hideMark/>
          </w:tcPr>
          <w:p w14:paraId="75D69A25" w14:textId="77777777" w:rsidR="00692E2E" w:rsidRPr="0097122C" w:rsidRDefault="00692E2E" w:rsidP="00690ACE">
            <w:pPr>
              <w:suppressAutoHyphens w:val="0"/>
              <w:rPr>
                <w:sz w:val="20"/>
                <w:szCs w:val="20"/>
              </w:rPr>
            </w:pPr>
            <w:r w:rsidRPr="0097122C">
              <w:rPr>
                <w:sz w:val="20"/>
                <w:szCs w:val="20"/>
              </w:rPr>
              <w:t>1323</w:t>
            </w:r>
          </w:p>
        </w:tc>
        <w:tc>
          <w:tcPr>
            <w:tcW w:w="3310" w:type="dxa"/>
            <w:gridSpan w:val="2"/>
            <w:hideMark/>
          </w:tcPr>
          <w:p w14:paraId="44E462AB" w14:textId="77777777" w:rsidR="00692E2E" w:rsidRPr="0097122C" w:rsidRDefault="00692E2E" w:rsidP="00690ACE">
            <w:pPr>
              <w:suppressAutoHyphens w:val="0"/>
              <w:rPr>
                <w:sz w:val="20"/>
                <w:szCs w:val="20"/>
              </w:rPr>
            </w:pPr>
            <w:r w:rsidRPr="0097122C">
              <w:rPr>
                <w:sz w:val="20"/>
                <w:szCs w:val="20"/>
              </w:rPr>
              <w:t>Pārsprieguma novadītājs ( klase B+C)</w:t>
            </w:r>
          </w:p>
        </w:tc>
        <w:tc>
          <w:tcPr>
            <w:tcW w:w="1605" w:type="dxa"/>
            <w:noWrap/>
            <w:hideMark/>
          </w:tcPr>
          <w:p w14:paraId="08AA234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216FBA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6C138B8" w14:textId="77777777" w:rsidR="00692E2E" w:rsidRPr="0097122C" w:rsidRDefault="00692E2E" w:rsidP="00690ACE">
            <w:pPr>
              <w:suppressAutoHyphens w:val="0"/>
              <w:rPr>
                <w:sz w:val="20"/>
                <w:szCs w:val="20"/>
              </w:rPr>
            </w:pPr>
          </w:p>
        </w:tc>
        <w:tc>
          <w:tcPr>
            <w:tcW w:w="567" w:type="dxa"/>
            <w:vMerge/>
            <w:hideMark/>
          </w:tcPr>
          <w:p w14:paraId="7DA9B8C5" w14:textId="77777777" w:rsidR="00692E2E" w:rsidRPr="0097122C" w:rsidRDefault="00692E2E" w:rsidP="00690ACE">
            <w:pPr>
              <w:suppressAutoHyphens w:val="0"/>
              <w:rPr>
                <w:sz w:val="20"/>
                <w:szCs w:val="20"/>
              </w:rPr>
            </w:pPr>
          </w:p>
        </w:tc>
        <w:tc>
          <w:tcPr>
            <w:tcW w:w="567" w:type="dxa"/>
            <w:vMerge/>
            <w:hideMark/>
          </w:tcPr>
          <w:p w14:paraId="73224ACF" w14:textId="77777777" w:rsidR="00692E2E" w:rsidRPr="0097122C" w:rsidRDefault="00692E2E" w:rsidP="00690ACE">
            <w:pPr>
              <w:suppressAutoHyphens w:val="0"/>
              <w:rPr>
                <w:sz w:val="20"/>
                <w:szCs w:val="20"/>
              </w:rPr>
            </w:pPr>
          </w:p>
        </w:tc>
        <w:tc>
          <w:tcPr>
            <w:tcW w:w="567" w:type="dxa"/>
            <w:vMerge/>
            <w:hideMark/>
          </w:tcPr>
          <w:p w14:paraId="059CE11D" w14:textId="77777777" w:rsidR="00692E2E" w:rsidRPr="0097122C" w:rsidRDefault="00692E2E" w:rsidP="00690ACE">
            <w:pPr>
              <w:suppressAutoHyphens w:val="0"/>
              <w:rPr>
                <w:sz w:val="20"/>
                <w:szCs w:val="20"/>
              </w:rPr>
            </w:pPr>
          </w:p>
        </w:tc>
        <w:tc>
          <w:tcPr>
            <w:tcW w:w="567" w:type="dxa"/>
            <w:vMerge/>
            <w:hideMark/>
          </w:tcPr>
          <w:p w14:paraId="6E74B707" w14:textId="77777777" w:rsidR="00692E2E" w:rsidRPr="0097122C" w:rsidRDefault="00692E2E" w:rsidP="00690ACE">
            <w:pPr>
              <w:suppressAutoHyphens w:val="0"/>
              <w:rPr>
                <w:sz w:val="20"/>
                <w:szCs w:val="20"/>
              </w:rPr>
            </w:pPr>
          </w:p>
        </w:tc>
        <w:tc>
          <w:tcPr>
            <w:tcW w:w="567" w:type="dxa"/>
            <w:vMerge/>
            <w:hideMark/>
          </w:tcPr>
          <w:p w14:paraId="0E9E68CE" w14:textId="77777777" w:rsidR="00692E2E" w:rsidRPr="0097122C" w:rsidRDefault="00692E2E" w:rsidP="00690ACE">
            <w:pPr>
              <w:suppressAutoHyphens w:val="0"/>
              <w:rPr>
                <w:sz w:val="20"/>
                <w:szCs w:val="20"/>
              </w:rPr>
            </w:pPr>
          </w:p>
        </w:tc>
      </w:tr>
      <w:tr w:rsidR="00692E2E" w:rsidRPr="0097122C" w14:paraId="4EB1F72B" w14:textId="77777777" w:rsidTr="008C2E8A">
        <w:trPr>
          <w:trHeight w:val="300"/>
        </w:trPr>
        <w:tc>
          <w:tcPr>
            <w:tcW w:w="616" w:type="dxa"/>
            <w:noWrap/>
            <w:hideMark/>
          </w:tcPr>
          <w:p w14:paraId="75730FBC" w14:textId="77777777" w:rsidR="00692E2E" w:rsidRPr="0097122C" w:rsidRDefault="00692E2E" w:rsidP="00690ACE">
            <w:pPr>
              <w:suppressAutoHyphens w:val="0"/>
              <w:rPr>
                <w:sz w:val="20"/>
                <w:szCs w:val="20"/>
              </w:rPr>
            </w:pPr>
            <w:r w:rsidRPr="0097122C">
              <w:rPr>
                <w:sz w:val="20"/>
                <w:szCs w:val="20"/>
              </w:rPr>
              <w:t>1324</w:t>
            </w:r>
          </w:p>
        </w:tc>
        <w:tc>
          <w:tcPr>
            <w:tcW w:w="3310" w:type="dxa"/>
            <w:gridSpan w:val="2"/>
            <w:hideMark/>
          </w:tcPr>
          <w:p w14:paraId="5A2F8A85" w14:textId="77777777" w:rsidR="00692E2E" w:rsidRPr="0097122C" w:rsidRDefault="00692E2E" w:rsidP="00690ACE">
            <w:pPr>
              <w:suppressAutoHyphens w:val="0"/>
              <w:rPr>
                <w:sz w:val="20"/>
                <w:szCs w:val="20"/>
              </w:rPr>
            </w:pPr>
            <w:r w:rsidRPr="0097122C">
              <w:rPr>
                <w:sz w:val="20"/>
                <w:szCs w:val="20"/>
              </w:rPr>
              <w:t>Drosele BTA 36 L31</w:t>
            </w:r>
          </w:p>
        </w:tc>
        <w:tc>
          <w:tcPr>
            <w:tcW w:w="1605" w:type="dxa"/>
            <w:noWrap/>
            <w:hideMark/>
          </w:tcPr>
          <w:p w14:paraId="6CE1E77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17956D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7060A5E" w14:textId="77777777" w:rsidR="00692E2E" w:rsidRPr="0097122C" w:rsidRDefault="00692E2E" w:rsidP="00690ACE">
            <w:pPr>
              <w:suppressAutoHyphens w:val="0"/>
              <w:rPr>
                <w:sz w:val="20"/>
                <w:szCs w:val="20"/>
              </w:rPr>
            </w:pPr>
          </w:p>
        </w:tc>
        <w:tc>
          <w:tcPr>
            <w:tcW w:w="567" w:type="dxa"/>
            <w:vMerge/>
            <w:hideMark/>
          </w:tcPr>
          <w:p w14:paraId="5DC886D2" w14:textId="77777777" w:rsidR="00692E2E" w:rsidRPr="0097122C" w:rsidRDefault="00692E2E" w:rsidP="00690ACE">
            <w:pPr>
              <w:suppressAutoHyphens w:val="0"/>
              <w:rPr>
                <w:sz w:val="20"/>
                <w:szCs w:val="20"/>
              </w:rPr>
            </w:pPr>
          </w:p>
        </w:tc>
        <w:tc>
          <w:tcPr>
            <w:tcW w:w="567" w:type="dxa"/>
            <w:vMerge/>
            <w:hideMark/>
          </w:tcPr>
          <w:p w14:paraId="70E91BD9" w14:textId="77777777" w:rsidR="00692E2E" w:rsidRPr="0097122C" w:rsidRDefault="00692E2E" w:rsidP="00690ACE">
            <w:pPr>
              <w:suppressAutoHyphens w:val="0"/>
              <w:rPr>
                <w:sz w:val="20"/>
                <w:szCs w:val="20"/>
              </w:rPr>
            </w:pPr>
          </w:p>
        </w:tc>
        <w:tc>
          <w:tcPr>
            <w:tcW w:w="567" w:type="dxa"/>
            <w:vMerge/>
            <w:hideMark/>
          </w:tcPr>
          <w:p w14:paraId="39DE53CF" w14:textId="77777777" w:rsidR="00692E2E" w:rsidRPr="0097122C" w:rsidRDefault="00692E2E" w:rsidP="00690ACE">
            <w:pPr>
              <w:suppressAutoHyphens w:val="0"/>
              <w:rPr>
                <w:sz w:val="20"/>
                <w:szCs w:val="20"/>
              </w:rPr>
            </w:pPr>
          </w:p>
        </w:tc>
        <w:tc>
          <w:tcPr>
            <w:tcW w:w="567" w:type="dxa"/>
            <w:vMerge/>
            <w:hideMark/>
          </w:tcPr>
          <w:p w14:paraId="21420F55" w14:textId="77777777" w:rsidR="00692E2E" w:rsidRPr="0097122C" w:rsidRDefault="00692E2E" w:rsidP="00690ACE">
            <w:pPr>
              <w:suppressAutoHyphens w:val="0"/>
              <w:rPr>
                <w:sz w:val="20"/>
                <w:szCs w:val="20"/>
              </w:rPr>
            </w:pPr>
          </w:p>
        </w:tc>
        <w:tc>
          <w:tcPr>
            <w:tcW w:w="567" w:type="dxa"/>
            <w:vMerge/>
            <w:hideMark/>
          </w:tcPr>
          <w:p w14:paraId="7E52EF44" w14:textId="77777777" w:rsidR="00692E2E" w:rsidRPr="0097122C" w:rsidRDefault="00692E2E" w:rsidP="00690ACE">
            <w:pPr>
              <w:suppressAutoHyphens w:val="0"/>
              <w:rPr>
                <w:sz w:val="20"/>
                <w:szCs w:val="20"/>
              </w:rPr>
            </w:pPr>
          </w:p>
        </w:tc>
      </w:tr>
      <w:tr w:rsidR="00692E2E" w:rsidRPr="0097122C" w14:paraId="0A34AF0D" w14:textId="77777777" w:rsidTr="008C2E8A">
        <w:trPr>
          <w:trHeight w:val="300"/>
        </w:trPr>
        <w:tc>
          <w:tcPr>
            <w:tcW w:w="616" w:type="dxa"/>
            <w:noWrap/>
            <w:hideMark/>
          </w:tcPr>
          <w:p w14:paraId="1C640304" w14:textId="77777777" w:rsidR="00692E2E" w:rsidRPr="0097122C" w:rsidRDefault="00692E2E" w:rsidP="00690ACE">
            <w:pPr>
              <w:suppressAutoHyphens w:val="0"/>
              <w:rPr>
                <w:sz w:val="20"/>
                <w:szCs w:val="20"/>
              </w:rPr>
            </w:pPr>
            <w:r w:rsidRPr="0097122C">
              <w:rPr>
                <w:sz w:val="20"/>
                <w:szCs w:val="20"/>
              </w:rPr>
              <w:t>1325</w:t>
            </w:r>
          </w:p>
        </w:tc>
        <w:tc>
          <w:tcPr>
            <w:tcW w:w="3310" w:type="dxa"/>
            <w:gridSpan w:val="2"/>
            <w:hideMark/>
          </w:tcPr>
          <w:p w14:paraId="43D4747D" w14:textId="77777777" w:rsidR="00692E2E" w:rsidRPr="0097122C" w:rsidRDefault="00692E2E" w:rsidP="00690ACE">
            <w:pPr>
              <w:suppressAutoHyphens w:val="0"/>
              <w:rPr>
                <w:sz w:val="20"/>
                <w:szCs w:val="20"/>
              </w:rPr>
            </w:pPr>
            <w:r w:rsidRPr="0097122C">
              <w:rPr>
                <w:sz w:val="20"/>
                <w:szCs w:val="20"/>
              </w:rPr>
              <w:t xml:space="preserve">Drosele LN36 149 230V 50 Hz </w:t>
            </w:r>
          </w:p>
        </w:tc>
        <w:tc>
          <w:tcPr>
            <w:tcW w:w="1605" w:type="dxa"/>
            <w:noWrap/>
            <w:hideMark/>
          </w:tcPr>
          <w:p w14:paraId="4885B68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CB9229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5705C0F" w14:textId="77777777" w:rsidR="00692E2E" w:rsidRPr="0097122C" w:rsidRDefault="00692E2E" w:rsidP="00690ACE">
            <w:pPr>
              <w:suppressAutoHyphens w:val="0"/>
              <w:rPr>
                <w:sz w:val="20"/>
                <w:szCs w:val="20"/>
              </w:rPr>
            </w:pPr>
          </w:p>
        </w:tc>
        <w:tc>
          <w:tcPr>
            <w:tcW w:w="567" w:type="dxa"/>
            <w:vMerge/>
            <w:hideMark/>
          </w:tcPr>
          <w:p w14:paraId="7288928C" w14:textId="77777777" w:rsidR="00692E2E" w:rsidRPr="0097122C" w:rsidRDefault="00692E2E" w:rsidP="00690ACE">
            <w:pPr>
              <w:suppressAutoHyphens w:val="0"/>
              <w:rPr>
                <w:sz w:val="20"/>
                <w:szCs w:val="20"/>
              </w:rPr>
            </w:pPr>
          </w:p>
        </w:tc>
        <w:tc>
          <w:tcPr>
            <w:tcW w:w="567" w:type="dxa"/>
            <w:vMerge/>
            <w:hideMark/>
          </w:tcPr>
          <w:p w14:paraId="7C6B02A9" w14:textId="77777777" w:rsidR="00692E2E" w:rsidRPr="0097122C" w:rsidRDefault="00692E2E" w:rsidP="00690ACE">
            <w:pPr>
              <w:suppressAutoHyphens w:val="0"/>
              <w:rPr>
                <w:sz w:val="20"/>
                <w:szCs w:val="20"/>
              </w:rPr>
            </w:pPr>
          </w:p>
        </w:tc>
        <w:tc>
          <w:tcPr>
            <w:tcW w:w="567" w:type="dxa"/>
            <w:vMerge/>
            <w:hideMark/>
          </w:tcPr>
          <w:p w14:paraId="30520CB3" w14:textId="77777777" w:rsidR="00692E2E" w:rsidRPr="0097122C" w:rsidRDefault="00692E2E" w:rsidP="00690ACE">
            <w:pPr>
              <w:suppressAutoHyphens w:val="0"/>
              <w:rPr>
                <w:sz w:val="20"/>
                <w:szCs w:val="20"/>
              </w:rPr>
            </w:pPr>
          </w:p>
        </w:tc>
        <w:tc>
          <w:tcPr>
            <w:tcW w:w="567" w:type="dxa"/>
            <w:vMerge/>
            <w:hideMark/>
          </w:tcPr>
          <w:p w14:paraId="56BDF9E1" w14:textId="77777777" w:rsidR="00692E2E" w:rsidRPr="0097122C" w:rsidRDefault="00692E2E" w:rsidP="00690ACE">
            <w:pPr>
              <w:suppressAutoHyphens w:val="0"/>
              <w:rPr>
                <w:sz w:val="20"/>
                <w:szCs w:val="20"/>
              </w:rPr>
            </w:pPr>
          </w:p>
        </w:tc>
        <w:tc>
          <w:tcPr>
            <w:tcW w:w="567" w:type="dxa"/>
            <w:vMerge/>
            <w:hideMark/>
          </w:tcPr>
          <w:p w14:paraId="5128182F" w14:textId="77777777" w:rsidR="00692E2E" w:rsidRPr="0097122C" w:rsidRDefault="00692E2E" w:rsidP="00690ACE">
            <w:pPr>
              <w:suppressAutoHyphens w:val="0"/>
              <w:rPr>
                <w:sz w:val="20"/>
                <w:szCs w:val="20"/>
              </w:rPr>
            </w:pPr>
          </w:p>
        </w:tc>
      </w:tr>
      <w:tr w:rsidR="00692E2E" w:rsidRPr="0097122C" w14:paraId="3DB47552" w14:textId="77777777" w:rsidTr="008C2E8A">
        <w:trPr>
          <w:trHeight w:val="510"/>
        </w:trPr>
        <w:tc>
          <w:tcPr>
            <w:tcW w:w="616" w:type="dxa"/>
            <w:noWrap/>
            <w:hideMark/>
          </w:tcPr>
          <w:p w14:paraId="222C2F63" w14:textId="77777777" w:rsidR="00692E2E" w:rsidRPr="0097122C" w:rsidRDefault="00692E2E" w:rsidP="00690ACE">
            <w:pPr>
              <w:suppressAutoHyphens w:val="0"/>
              <w:rPr>
                <w:sz w:val="20"/>
                <w:szCs w:val="20"/>
              </w:rPr>
            </w:pPr>
            <w:r w:rsidRPr="0097122C">
              <w:rPr>
                <w:sz w:val="20"/>
                <w:szCs w:val="20"/>
              </w:rPr>
              <w:t>1326</w:t>
            </w:r>
          </w:p>
        </w:tc>
        <w:tc>
          <w:tcPr>
            <w:tcW w:w="3310" w:type="dxa"/>
            <w:gridSpan w:val="2"/>
            <w:hideMark/>
          </w:tcPr>
          <w:p w14:paraId="14229C25" w14:textId="77777777" w:rsidR="00692E2E" w:rsidRPr="0097122C" w:rsidRDefault="00692E2E" w:rsidP="00690ACE">
            <w:pPr>
              <w:suppressAutoHyphens w:val="0"/>
              <w:rPr>
                <w:sz w:val="20"/>
                <w:szCs w:val="20"/>
              </w:rPr>
            </w:pPr>
            <w:proofErr w:type="spellStart"/>
            <w:r w:rsidRPr="0097122C">
              <w:rPr>
                <w:sz w:val="20"/>
                <w:szCs w:val="20"/>
              </w:rPr>
              <w:t>Virsapmetuma</w:t>
            </w:r>
            <w:proofErr w:type="spellEnd"/>
            <w:r w:rsidRPr="0097122C">
              <w:rPr>
                <w:sz w:val="20"/>
                <w:szCs w:val="20"/>
              </w:rPr>
              <w:t xml:space="preserve"> savienojuma kārba, balta</w:t>
            </w:r>
          </w:p>
        </w:tc>
        <w:tc>
          <w:tcPr>
            <w:tcW w:w="1605" w:type="dxa"/>
            <w:noWrap/>
            <w:hideMark/>
          </w:tcPr>
          <w:p w14:paraId="0ECCED3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6B6270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50450FE" w14:textId="77777777" w:rsidR="00692E2E" w:rsidRPr="0097122C" w:rsidRDefault="00692E2E" w:rsidP="00690ACE">
            <w:pPr>
              <w:suppressAutoHyphens w:val="0"/>
              <w:rPr>
                <w:sz w:val="20"/>
                <w:szCs w:val="20"/>
              </w:rPr>
            </w:pPr>
          </w:p>
        </w:tc>
        <w:tc>
          <w:tcPr>
            <w:tcW w:w="567" w:type="dxa"/>
            <w:vMerge/>
            <w:hideMark/>
          </w:tcPr>
          <w:p w14:paraId="41A4207A" w14:textId="77777777" w:rsidR="00692E2E" w:rsidRPr="0097122C" w:rsidRDefault="00692E2E" w:rsidP="00690ACE">
            <w:pPr>
              <w:suppressAutoHyphens w:val="0"/>
              <w:rPr>
                <w:sz w:val="20"/>
                <w:szCs w:val="20"/>
              </w:rPr>
            </w:pPr>
          </w:p>
        </w:tc>
        <w:tc>
          <w:tcPr>
            <w:tcW w:w="567" w:type="dxa"/>
            <w:vMerge/>
            <w:hideMark/>
          </w:tcPr>
          <w:p w14:paraId="507EBA11" w14:textId="77777777" w:rsidR="00692E2E" w:rsidRPr="0097122C" w:rsidRDefault="00692E2E" w:rsidP="00690ACE">
            <w:pPr>
              <w:suppressAutoHyphens w:val="0"/>
              <w:rPr>
                <w:sz w:val="20"/>
                <w:szCs w:val="20"/>
              </w:rPr>
            </w:pPr>
          </w:p>
        </w:tc>
        <w:tc>
          <w:tcPr>
            <w:tcW w:w="567" w:type="dxa"/>
            <w:vMerge/>
            <w:hideMark/>
          </w:tcPr>
          <w:p w14:paraId="28B4FE89" w14:textId="77777777" w:rsidR="00692E2E" w:rsidRPr="0097122C" w:rsidRDefault="00692E2E" w:rsidP="00690ACE">
            <w:pPr>
              <w:suppressAutoHyphens w:val="0"/>
              <w:rPr>
                <w:sz w:val="20"/>
                <w:szCs w:val="20"/>
              </w:rPr>
            </w:pPr>
          </w:p>
        </w:tc>
        <w:tc>
          <w:tcPr>
            <w:tcW w:w="567" w:type="dxa"/>
            <w:vMerge/>
            <w:hideMark/>
          </w:tcPr>
          <w:p w14:paraId="429597E0" w14:textId="77777777" w:rsidR="00692E2E" w:rsidRPr="0097122C" w:rsidRDefault="00692E2E" w:rsidP="00690ACE">
            <w:pPr>
              <w:suppressAutoHyphens w:val="0"/>
              <w:rPr>
                <w:sz w:val="20"/>
                <w:szCs w:val="20"/>
              </w:rPr>
            </w:pPr>
          </w:p>
        </w:tc>
        <w:tc>
          <w:tcPr>
            <w:tcW w:w="567" w:type="dxa"/>
            <w:vMerge/>
            <w:hideMark/>
          </w:tcPr>
          <w:p w14:paraId="7FF03880" w14:textId="77777777" w:rsidR="00692E2E" w:rsidRPr="0097122C" w:rsidRDefault="00692E2E" w:rsidP="00690ACE">
            <w:pPr>
              <w:suppressAutoHyphens w:val="0"/>
              <w:rPr>
                <w:sz w:val="20"/>
                <w:szCs w:val="20"/>
              </w:rPr>
            </w:pPr>
          </w:p>
        </w:tc>
      </w:tr>
      <w:tr w:rsidR="00692E2E" w:rsidRPr="0097122C" w14:paraId="67B60EEA" w14:textId="77777777" w:rsidTr="008C2E8A">
        <w:trPr>
          <w:trHeight w:val="510"/>
        </w:trPr>
        <w:tc>
          <w:tcPr>
            <w:tcW w:w="616" w:type="dxa"/>
            <w:noWrap/>
            <w:hideMark/>
          </w:tcPr>
          <w:p w14:paraId="4F059724" w14:textId="77777777" w:rsidR="00692E2E" w:rsidRPr="0097122C" w:rsidRDefault="00692E2E" w:rsidP="00690ACE">
            <w:pPr>
              <w:suppressAutoHyphens w:val="0"/>
              <w:rPr>
                <w:sz w:val="20"/>
                <w:szCs w:val="20"/>
              </w:rPr>
            </w:pPr>
            <w:r w:rsidRPr="0097122C">
              <w:rPr>
                <w:sz w:val="20"/>
                <w:szCs w:val="20"/>
              </w:rPr>
              <w:t>1327</w:t>
            </w:r>
          </w:p>
        </w:tc>
        <w:tc>
          <w:tcPr>
            <w:tcW w:w="3310" w:type="dxa"/>
            <w:gridSpan w:val="2"/>
            <w:hideMark/>
          </w:tcPr>
          <w:p w14:paraId="24841D71" w14:textId="77777777" w:rsidR="00692E2E" w:rsidRPr="0097122C" w:rsidRDefault="00692E2E" w:rsidP="00690ACE">
            <w:pPr>
              <w:suppressAutoHyphens w:val="0"/>
              <w:rPr>
                <w:sz w:val="20"/>
                <w:szCs w:val="20"/>
              </w:rPr>
            </w:pPr>
            <w:r w:rsidRPr="0097122C">
              <w:rPr>
                <w:sz w:val="20"/>
                <w:szCs w:val="20"/>
              </w:rPr>
              <w:t>Elektroniskais balasts PCA 2x55 TCL ECO vai analogs</w:t>
            </w:r>
          </w:p>
        </w:tc>
        <w:tc>
          <w:tcPr>
            <w:tcW w:w="1605" w:type="dxa"/>
            <w:noWrap/>
            <w:hideMark/>
          </w:tcPr>
          <w:p w14:paraId="7B6A37F6"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4F1D63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CB50EB8" w14:textId="77777777" w:rsidR="00692E2E" w:rsidRPr="0097122C" w:rsidRDefault="00692E2E" w:rsidP="00690ACE">
            <w:pPr>
              <w:suppressAutoHyphens w:val="0"/>
              <w:rPr>
                <w:sz w:val="20"/>
                <w:szCs w:val="20"/>
              </w:rPr>
            </w:pPr>
          </w:p>
        </w:tc>
        <w:tc>
          <w:tcPr>
            <w:tcW w:w="567" w:type="dxa"/>
            <w:vMerge/>
            <w:hideMark/>
          </w:tcPr>
          <w:p w14:paraId="09028EE6" w14:textId="77777777" w:rsidR="00692E2E" w:rsidRPr="0097122C" w:rsidRDefault="00692E2E" w:rsidP="00690ACE">
            <w:pPr>
              <w:suppressAutoHyphens w:val="0"/>
              <w:rPr>
                <w:sz w:val="20"/>
                <w:szCs w:val="20"/>
              </w:rPr>
            </w:pPr>
          </w:p>
        </w:tc>
        <w:tc>
          <w:tcPr>
            <w:tcW w:w="567" w:type="dxa"/>
            <w:vMerge/>
            <w:hideMark/>
          </w:tcPr>
          <w:p w14:paraId="4230D02B" w14:textId="77777777" w:rsidR="00692E2E" w:rsidRPr="0097122C" w:rsidRDefault="00692E2E" w:rsidP="00690ACE">
            <w:pPr>
              <w:suppressAutoHyphens w:val="0"/>
              <w:rPr>
                <w:sz w:val="20"/>
                <w:szCs w:val="20"/>
              </w:rPr>
            </w:pPr>
          </w:p>
        </w:tc>
        <w:tc>
          <w:tcPr>
            <w:tcW w:w="567" w:type="dxa"/>
            <w:vMerge/>
            <w:hideMark/>
          </w:tcPr>
          <w:p w14:paraId="65AEC774" w14:textId="77777777" w:rsidR="00692E2E" w:rsidRPr="0097122C" w:rsidRDefault="00692E2E" w:rsidP="00690ACE">
            <w:pPr>
              <w:suppressAutoHyphens w:val="0"/>
              <w:rPr>
                <w:sz w:val="20"/>
                <w:szCs w:val="20"/>
              </w:rPr>
            </w:pPr>
          </w:p>
        </w:tc>
        <w:tc>
          <w:tcPr>
            <w:tcW w:w="567" w:type="dxa"/>
            <w:vMerge/>
            <w:hideMark/>
          </w:tcPr>
          <w:p w14:paraId="7D269211" w14:textId="77777777" w:rsidR="00692E2E" w:rsidRPr="0097122C" w:rsidRDefault="00692E2E" w:rsidP="00690ACE">
            <w:pPr>
              <w:suppressAutoHyphens w:val="0"/>
              <w:rPr>
                <w:sz w:val="20"/>
                <w:szCs w:val="20"/>
              </w:rPr>
            </w:pPr>
          </w:p>
        </w:tc>
        <w:tc>
          <w:tcPr>
            <w:tcW w:w="567" w:type="dxa"/>
            <w:vMerge/>
            <w:hideMark/>
          </w:tcPr>
          <w:p w14:paraId="4BBE89B7" w14:textId="77777777" w:rsidR="00692E2E" w:rsidRPr="0097122C" w:rsidRDefault="00692E2E" w:rsidP="00690ACE">
            <w:pPr>
              <w:suppressAutoHyphens w:val="0"/>
              <w:rPr>
                <w:sz w:val="20"/>
                <w:szCs w:val="20"/>
              </w:rPr>
            </w:pPr>
          </w:p>
        </w:tc>
      </w:tr>
      <w:tr w:rsidR="00692E2E" w:rsidRPr="0097122C" w14:paraId="66CFEE0F" w14:textId="77777777" w:rsidTr="008C2E8A">
        <w:trPr>
          <w:trHeight w:val="300"/>
        </w:trPr>
        <w:tc>
          <w:tcPr>
            <w:tcW w:w="616" w:type="dxa"/>
            <w:noWrap/>
            <w:hideMark/>
          </w:tcPr>
          <w:p w14:paraId="4E671441" w14:textId="77777777" w:rsidR="00692E2E" w:rsidRPr="0097122C" w:rsidRDefault="00692E2E" w:rsidP="00690ACE">
            <w:pPr>
              <w:suppressAutoHyphens w:val="0"/>
              <w:rPr>
                <w:sz w:val="20"/>
                <w:szCs w:val="20"/>
              </w:rPr>
            </w:pPr>
            <w:r w:rsidRPr="0097122C">
              <w:rPr>
                <w:sz w:val="20"/>
                <w:szCs w:val="20"/>
              </w:rPr>
              <w:t> </w:t>
            </w:r>
          </w:p>
        </w:tc>
        <w:tc>
          <w:tcPr>
            <w:tcW w:w="4915" w:type="dxa"/>
            <w:gridSpan w:val="3"/>
            <w:noWrap/>
            <w:hideMark/>
          </w:tcPr>
          <w:p w14:paraId="6380D502" w14:textId="77777777" w:rsidR="00692E2E" w:rsidRPr="0097122C" w:rsidRDefault="00692E2E" w:rsidP="00690ACE">
            <w:pPr>
              <w:suppressAutoHyphens w:val="0"/>
              <w:rPr>
                <w:sz w:val="20"/>
                <w:szCs w:val="20"/>
              </w:rPr>
            </w:pPr>
            <w:r w:rsidRPr="0097122C">
              <w:rPr>
                <w:sz w:val="20"/>
                <w:szCs w:val="20"/>
              </w:rPr>
              <w:t>SPULDZES, GAISMEKĻI UN BATERIJAS</w:t>
            </w:r>
          </w:p>
        </w:tc>
        <w:tc>
          <w:tcPr>
            <w:tcW w:w="956" w:type="dxa"/>
            <w:gridSpan w:val="2"/>
            <w:noWrap/>
            <w:hideMark/>
          </w:tcPr>
          <w:p w14:paraId="60788DEF" w14:textId="77777777" w:rsidR="00692E2E" w:rsidRPr="00E30FC4" w:rsidRDefault="00692E2E" w:rsidP="00690ACE">
            <w:pPr>
              <w:suppressAutoHyphens w:val="0"/>
              <w:rPr>
                <w:sz w:val="19"/>
                <w:szCs w:val="19"/>
              </w:rPr>
            </w:pPr>
            <w:r w:rsidRPr="00E30FC4">
              <w:rPr>
                <w:sz w:val="19"/>
                <w:szCs w:val="19"/>
              </w:rPr>
              <w:t> </w:t>
            </w:r>
          </w:p>
        </w:tc>
        <w:tc>
          <w:tcPr>
            <w:tcW w:w="567" w:type="dxa"/>
            <w:vMerge/>
            <w:hideMark/>
          </w:tcPr>
          <w:p w14:paraId="0BE9EC5C" w14:textId="77777777" w:rsidR="00692E2E" w:rsidRPr="0097122C" w:rsidRDefault="00692E2E" w:rsidP="00690ACE">
            <w:pPr>
              <w:suppressAutoHyphens w:val="0"/>
              <w:rPr>
                <w:sz w:val="20"/>
                <w:szCs w:val="20"/>
              </w:rPr>
            </w:pPr>
          </w:p>
        </w:tc>
        <w:tc>
          <w:tcPr>
            <w:tcW w:w="567" w:type="dxa"/>
            <w:vMerge/>
            <w:hideMark/>
          </w:tcPr>
          <w:p w14:paraId="281D336E" w14:textId="77777777" w:rsidR="00692E2E" w:rsidRPr="0097122C" w:rsidRDefault="00692E2E" w:rsidP="00690ACE">
            <w:pPr>
              <w:suppressAutoHyphens w:val="0"/>
              <w:rPr>
                <w:sz w:val="20"/>
                <w:szCs w:val="20"/>
              </w:rPr>
            </w:pPr>
          </w:p>
        </w:tc>
        <w:tc>
          <w:tcPr>
            <w:tcW w:w="567" w:type="dxa"/>
            <w:vMerge/>
            <w:hideMark/>
          </w:tcPr>
          <w:p w14:paraId="034ACAAC" w14:textId="77777777" w:rsidR="00692E2E" w:rsidRPr="0097122C" w:rsidRDefault="00692E2E" w:rsidP="00690ACE">
            <w:pPr>
              <w:suppressAutoHyphens w:val="0"/>
              <w:rPr>
                <w:sz w:val="20"/>
                <w:szCs w:val="20"/>
              </w:rPr>
            </w:pPr>
          </w:p>
        </w:tc>
        <w:tc>
          <w:tcPr>
            <w:tcW w:w="567" w:type="dxa"/>
            <w:vMerge/>
            <w:hideMark/>
          </w:tcPr>
          <w:p w14:paraId="674DD570" w14:textId="77777777" w:rsidR="00692E2E" w:rsidRPr="0097122C" w:rsidRDefault="00692E2E" w:rsidP="00690ACE">
            <w:pPr>
              <w:suppressAutoHyphens w:val="0"/>
              <w:rPr>
                <w:sz w:val="20"/>
                <w:szCs w:val="20"/>
              </w:rPr>
            </w:pPr>
          </w:p>
        </w:tc>
        <w:tc>
          <w:tcPr>
            <w:tcW w:w="567" w:type="dxa"/>
            <w:vMerge/>
            <w:hideMark/>
          </w:tcPr>
          <w:p w14:paraId="3002294B" w14:textId="77777777" w:rsidR="00692E2E" w:rsidRPr="0097122C" w:rsidRDefault="00692E2E" w:rsidP="00690ACE">
            <w:pPr>
              <w:suppressAutoHyphens w:val="0"/>
              <w:rPr>
                <w:sz w:val="20"/>
                <w:szCs w:val="20"/>
              </w:rPr>
            </w:pPr>
          </w:p>
        </w:tc>
        <w:tc>
          <w:tcPr>
            <w:tcW w:w="567" w:type="dxa"/>
            <w:vMerge/>
            <w:hideMark/>
          </w:tcPr>
          <w:p w14:paraId="5DF6F989" w14:textId="77777777" w:rsidR="00692E2E" w:rsidRPr="0097122C" w:rsidRDefault="00692E2E" w:rsidP="00690ACE">
            <w:pPr>
              <w:suppressAutoHyphens w:val="0"/>
              <w:rPr>
                <w:sz w:val="20"/>
                <w:szCs w:val="20"/>
              </w:rPr>
            </w:pPr>
          </w:p>
        </w:tc>
      </w:tr>
      <w:tr w:rsidR="00692E2E" w:rsidRPr="0097122C" w14:paraId="5918990F" w14:textId="77777777" w:rsidTr="008C2E8A">
        <w:trPr>
          <w:trHeight w:val="510"/>
        </w:trPr>
        <w:tc>
          <w:tcPr>
            <w:tcW w:w="616" w:type="dxa"/>
            <w:noWrap/>
            <w:hideMark/>
          </w:tcPr>
          <w:p w14:paraId="51ECA7DD" w14:textId="77777777" w:rsidR="00692E2E" w:rsidRPr="0097122C" w:rsidRDefault="00692E2E" w:rsidP="00690ACE">
            <w:pPr>
              <w:suppressAutoHyphens w:val="0"/>
              <w:rPr>
                <w:sz w:val="20"/>
                <w:szCs w:val="20"/>
              </w:rPr>
            </w:pPr>
            <w:r w:rsidRPr="0097122C">
              <w:rPr>
                <w:sz w:val="20"/>
                <w:szCs w:val="20"/>
              </w:rPr>
              <w:t>1328</w:t>
            </w:r>
          </w:p>
        </w:tc>
        <w:tc>
          <w:tcPr>
            <w:tcW w:w="3310" w:type="dxa"/>
            <w:gridSpan w:val="2"/>
            <w:hideMark/>
          </w:tcPr>
          <w:p w14:paraId="7EF0B122" w14:textId="77777777" w:rsidR="00692E2E" w:rsidRPr="0097122C" w:rsidRDefault="00692E2E" w:rsidP="00690ACE">
            <w:pPr>
              <w:suppressAutoHyphens w:val="0"/>
              <w:rPr>
                <w:sz w:val="20"/>
                <w:szCs w:val="20"/>
              </w:rPr>
            </w:pPr>
            <w:r w:rsidRPr="0097122C">
              <w:rPr>
                <w:sz w:val="20"/>
                <w:szCs w:val="20"/>
              </w:rPr>
              <w:t>Spuldze 40W 230V, cokols ar vītni – E27</w:t>
            </w:r>
          </w:p>
        </w:tc>
        <w:tc>
          <w:tcPr>
            <w:tcW w:w="1605" w:type="dxa"/>
            <w:noWrap/>
            <w:hideMark/>
          </w:tcPr>
          <w:p w14:paraId="72C85C1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B829AA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C72E117" w14:textId="77777777" w:rsidR="00692E2E" w:rsidRPr="0097122C" w:rsidRDefault="00692E2E" w:rsidP="00690ACE">
            <w:pPr>
              <w:suppressAutoHyphens w:val="0"/>
              <w:rPr>
                <w:sz w:val="20"/>
                <w:szCs w:val="20"/>
              </w:rPr>
            </w:pPr>
          </w:p>
        </w:tc>
        <w:tc>
          <w:tcPr>
            <w:tcW w:w="567" w:type="dxa"/>
            <w:vMerge/>
            <w:hideMark/>
          </w:tcPr>
          <w:p w14:paraId="4E31F796" w14:textId="77777777" w:rsidR="00692E2E" w:rsidRPr="0097122C" w:rsidRDefault="00692E2E" w:rsidP="00690ACE">
            <w:pPr>
              <w:suppressAutoHyphens w:val="0"/>
              <w:rPr>
                <w:sz w:val="20"/>
                <w:szCs w:val="20"/>
              </w:rPr>
            </w:pPr>
          </w:p>
        </w:tc>
        <w:tc>
          <w:tcPr>
            <w:tcW w:w="567" w:type="dxa"/>
            <w:vMerge/>
            <w:hideMark/>
          </w:tcPr>
          <w:p w14:paraId="6DF4133A" w14:textId="77777777" w:rsidR="00692E2E" w:rsidRPr="0097122C" w:rsidRDefault="00692E2E" w:rsidP="00690ACE">
            <w:pPr>
              <w:suppressAutoHyphens w:val="0"/>
              <w:rPr>
                <w:sz w:val="20"/>
                <w:szCs w:val="20"/>
              </w:rPr>
            </w:pPr>
          </w:p>
        </w:tc>
        <w:tc>
          <w:tcPr>
            <w:tcW w:w="567" w:type="dxa"/>
            <w:vMerge/>
            <w:hideMark/>
          </w:tcPr>
          <w:p w14:paraId="47927AD3" w14:textId="77777777" w:rsidR="00692E2E" w:rsidRPr="0097122C" w:rsidRDefault="00692E2E" w:rsidP="00690ACE">
            <w:pPr>
              <w:suppressAutoHyphens w:val="0"/>
              <w:rPr>
                <w:sz w:val="20"/>
                <w:szCs w:val="20"/>
              </w:rPr>
            </w:pPr>
          </w:p>
        </w:tc>
        <w:tc>
          <w:tcPr>
            <w:tcW w:w="567" w:type="dxa"/>
            <w:vMerge/>
            <w:hideMark/>
          </w:tcPr>
          <w:p w14:paraId="597EDA13" w14:textId="77777777" w:rsidR="00692E2E" w:rsidRPr="0097122C" w:rsidRDefault="00692E2E" w:rsidP="00690ACE">
            <w:pPr>
              <w:suppressAutoHyphens w:val="0"/>
              <w:rPr>
                <w:sz w:val="20"/>
                <w:szCs w:val="20"/>
              </w:rPr>
            </w:pPr>
          </w:p>
        </w:tc>
        <w:tc>
          <w:tcPr>
            <w:tcW w:w="567" w:type="dxa"/>
            <w:vMerge/>
            <w:hideMark/>
          </w:tcPr>
          <w:p w14:paraId="7280FA8B" w14:textId="77777777" w:rsidR="00692E2E" w:rsidRPr="0097122C" w:rsidRDefault="00692E2E" w:rsidP="00690ACE">
            <w:pPr>
              <w:suppressAutoHyphens w:val="0"/>
              <w:rPr>
                <w:sz w:val="20"/>
                <w:szCs w:val="20"/>
              </w:rPr>
            </w:pPr>
          </w:p>
        </w:tc>
      </w:tr>
      <w:tr w:rsidR="00692E2E" w:rsidRPr="0097122C" w14:paraId="5132BA68" w14:textId="77777777" w:rsidTr="008C2E8A">
        <w:trPr>
          <w:trHeight w:val="510"/>
        </w:trPr>
        <w:tc>
          <w:tcPr>
            <w:tcW w:w="616" w:type="dxa"/>
            <w:noWrap/>
            <w:hideMark/>
          </w:tcPr>
          <w:p w14:paraId="1FB4CA50" w14:textId="77777777" w:rsidR="00692E2E" w:rsidRPr="0097122C" w:rsidRDefault="00692E2E" w:rsidP="00690ACE">
            <w:pPr>
              <w:suppressAutoHyphens w:val="0"/>
              <w:rPr>
                <w:sz w:val="20"/>
                <w:szCs w:val="20"/>
              </w:rPr>
            </w:pPr>
            <w:r w:rsidRPr="0097122C">
              <w:rPr>
                <w:sz w:val="20"/>
                <w:szCs w:val="20"/>
              </w:rPr>
              <w:t>1329</w:t>
            </w:r>
          </w:p>
        </w:tc>
        <w:tc>
          <w:tcPr>
            <w:tcW w:w="3310" w:type="dxa"/>
            <w:gridSpan w:val="2"/>
            <w:hideMark/>
          </w:tcPr>
          <w:p w14:paraId="75C22E2F" w14:textId="77777777" w:rsidR="00692E2E" w:rsidRPr="0097122C" w:rsidRDefault="00692E2E" w:rsidP="00690ACE">
            <w:pPr>
              <w:suppressAutoHyphens w:val="0"/>
              <w:rPr>
                <w:sz w:val="20"/>
                <w:szCs w:val="20"/>
              </w:rPr>
            </w:pPr>
            <w:r w:rsidRPr="0097122C">
              <w:rPr>
                <w:sz w:val="20"/>
                <w:szCs w:val="20"/>
              </w:rPr>
              <w:t>Spuldze 60W 230V, cokols ar vītni – E14</w:t>
            </w:r>
          </w:p>
        </w:tc>
        <w:tc>
          <w:tcPr>
            <w:tcW w:w="1605" w:type="dxa"/>
            <w:noWrap/>
            <w:hideMark/>
          </w:tcPr>
          <w:p w14:paraId="3572BA16"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D599EF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233E2FD" w14:textId="77777777" w:rsidR="00692E2E" w:rsidRPr="0097122C" w:rsidRDefault="00692E2E" w:rsidP="00690ACE">
            <w:pPr>
              <w:suppressAutoHyphens w:val="0"/>
              <w:rPr>
                <w:sz w:val="20"/>
                <w:szCs w:val="20"/>
              </w:rPr>
            </w:pPr>
          </w:p>
        </w:tc>
        <w:tc>
          <w:tcPr>
            <w:tcW w:w="567" w:type="dxa"/>
            <w:vMerge/>
            <w:hideMark/>
          </w:tcPr>
          <w:p w14:paraId="5B97D069" w14:textId="77777777" w:rsidR="00692E2E" w:rsidRPr="0097122C" w:rsidRDefault="00692E2E" w:rsidP="00690ACE">
            <w:pPr>
              <w:suppressAutoHyphens w:val="0"/>
              <w:rPr>
                <w:sz w:val="20"/>
                <w:szCs w:val="20"/>
              </w:rPr>
            </w:pPr>
          </w:p>
        </w:tc>
        <w:tc>
          <w:tcPr>
            <w:tcW w:w="567" w:type="dxa"/>
            <w:vMerge/>
            <w:hideMark/>
          </w:tcPr>
          <w:p w14:paraId="6A233771" w14:textId="77777777" w:rsidR="00692E2E" w:rsidRPr="0097122C" w:rsidRDefault="00692E2E" w:rsidP="00690ACE">
            <w:pPr>
              <w:suppressAutoHyphens w:val="0"/>
              <w:rPr>
                <w:sz w:val="20"/>
                <w:szCs w:val="20"/>
              </w:rPr>
            </w:pPr>
          </w:p>
        </w:tc>
        <w:tc>
          <w:tcPr>
            <w:tcW w:w="567" w:type="dxa"/>
            <w:vMerge/>
            <w:hideMark/>
          </w:tcPr>
          <w:p w14:paraId="6412C815" w14:textId="77777777" w:rsidR="00692E2E" w:rsidRPr="0097122C" w:rsidRDefault="00692E2E" w:rsidP="00690ACE">
            <w:pPr>
              <w:suppressAutoHyphens w:val="0"/>
              <w:rPr>
                <w:sz w:val="20"/>
                <w:szCs w:val="20"/>
              </w:rPr>
            </w:pPr>
          </w:p>
        </w:tc>
        <w:tc>
          <w:tcPr>
            <w:tcW w:w="567" w:type="dxa"/>
            <w:vMerge/>
            <w:hideMark/>
          </w:tcPr>
          <w:p w14:paraId="3F92CC42" w14:textId="77777777" w:rsidR="00692E2E" w:rsidRPr="0097122C" w:rsidRDefault="00692E2E" w:rsidP="00690ACE">
            <w:pPr>
              <w:suppressAutoHyphens w:val="0"/>
              <w:rPr>
                <w:sz w:val="20"/>
                <w:szCs w:val="20"/>
              </w:rPr>
            </w:pPr>
          </w:p>
        </w:tc>
        <w:tc>
          <w:tcPr>
            <w:tcW w:w="567" w:type="dxa"/>
            <w:vMerge/>
            <w:hideMark/>
          </w:tcPr>
          <w:p w14:paraId="7DB2D8C3" w14:textId="77777777" w:rsidR="00692E2E" w:rsidRPr="0097122C" w:rsidRDefault="00692E2E" w:rsidP="00690ACE">
            <w:pPr>
              <w:suppressAutoHyphens w:val="0"/>
              <w:rPr>
                <w:sz w:val="20"/>
                <w:szCs w:val="20"/>
              </w:rPr>
            </w:pPr>
          </w:p>
        </w:tc>
      </w:tr>
      <w:tr w:rsidR="00692E2E" w:rsidRPr="0097122C" w14:paraId="27B77F9A" w14:textId="77777777" w:rsidTr="008C2E8A">
        <w:trPr>
          <w:trHeight w:val="510"/>
        </w:trPr>
        <w:tc>
          <w:tcPr>
            <w:tcW w:w="616" w:type="dxa"/>
            <w:noWrap/>
            <w:hideMark/>
          </w:tcPr>
          <w:p w14:paraId="22261481" w14:textId="77777777" w:rsidR="00692E2E" w:rsidRPr="0097122C" w:rsidRDefault="00692E2E" w:rsidP="00690ACE">
            <w:pPr>
              <w:suppressAutoHyphens w:val="0"/>
              <w:rPr>
                <w:sz w:val="20"/>
                <w:szCs w:val="20"/>
              </w:rPr>
            </w:pPr>
            <w:r w:rsidRPr="0097122C">
              <w:rPr>
                <w:sz w:val="20"/>
                <w:szCs w:val="20"/>
              </w:rPr>
              <w:t>1330</w:t>
            </w:r>
          </w:p>
        </w:tc>
        <w:tc>
          <w:tcPr>
            <w:tcW w:w="3310" w:type="dxa"/>
            <w:gridSpan w:val="2"/>
            <w:hideMark/>
          </w:tcPr>
          <w:p w14:paraId="29ED61D8" w14:textId="77777777" w:rsidR="00692E2E" w:rsidRPr="0097122C" w:rsidRDefault="00692E2E" w:rsidP="00690ACE">
            <w:pPr>
              <w:suppressAutoHyphens w:val="0"/>
              <w:rPr>
                <w:sz w:val="20"/>
                <w:szCs w:val="20"/>
              </w:rPr>
            </w:pPr>
            <w:r w:rsidRPr="0097122C">
              <w:rPr>
                <w:sz w:val="20"/>
                <w:szCs w:val="20"/>
              </w:rPr>
              <w:t>Spuldze 60W 230V, cokols ar vītni – E27</w:t>
            </w:r>
          </w:p>
        </w:tc>
        <w:tc>
          <w:tcPr>
            <w:tcW w:w="1605" w:type="dxa"/>
            <w:noWrap/>
            <w:hideMark/>
          </w:tcPr>
          <w:p w14:paraId="12CF722A"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B5B6EC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DB69B7E" w14:textId="77777777" w:rsidR="00692E2E" w:rsidRPr="0097122C" w:rsidRDefault="00692E2E" w:rsidP="00690ACE">
            <w:pPr>
              <w:suppressAutoHyphens w:val="0"/>
              <w:rPr>
                <w:sz w:val="20"/>
                <w:szCs w:val="20"/>
              </w:rPr>
            </w:pPr>
          </w:p>
        </w:tc>
        <w:tc>
          <w:tcPr>
            <w:tcW w:w="567" w:type="dxa"/>
            <w:vMerge/>
            <w:hideMark/>
          </w:tcPr>
          <w:p w14:paraId="217815A1" w14:textId="77777777" w:rsidR="00692E2E" w:rsidRPr="0097122C" w:rsidRDefault="00692E2E" w:rsidP="00690ACE">
            <w:pPr>
              <w:suppressAutoHyphens w:val="0"/>
              <w:rPr>
                <w:sz w:val="20"/>
                <w:szCs w:val="20"/>
              </w:rPr>
            </w:pPr>
          </w:p>
        </w:tc>
        <w:tc>
          <w:tcPr>
            <w:tcW w:w="567" w:type="dxa"/>
            <w:vMerge/>
            <w:hideMark/>
          </w:tcPr>
          <w:p w14:paraId="16E287B3" w14:textId="77777777" w:rsidR="00692E2E" w:rsidRPr="0097122C" w:rsidRDefault="00692E2E" w:rsidP="00690ACE">
            <w:pPr>
              <w:suppressAutoHyphens w:val="0"/>
              <w:rPr>
                <w:sz w:val="20"/>
                <w:szCs w:val="20"/>
              </w:rPr>
            </w:pPr>
          </w:p>
        </w:tc>
        <w:tc>
          <w:tcPr>
            <w:tcW w:w="567" w:type="dxa"/>
            <w:vMerge/>
            <w:hideMark/>
          </w:tcPr>
          <w:p w14:paraId="0B7C9913" w14:textId="77777777" w:rsidR="00692E2E" w:rsidRPr="0097122C" w:rsidRDefault="00692E2E" w:rsidP="00690ACE">
            <w:pPr>
              <w:suppressAutoHyphens w:val="0"/>
              <w:rPr>
                <w:sz w:val="20"/>
                <w:szCs w:val="20"/>
              </w:rPr>
            </w:pPr>
          </w:p>
        </w:tc>
        <w:tc>
          <w:tcPr>
            <w:tcW w:w="567" w:type="dxa"/>
            <w:vMerge/>
            <w:hideMark/>
          </w:tcPr>
          <w:p w14:paraId="46092679" w14:textId="77777777" w:rsidR="00692E2E" w:rsidRPr="0097122C" w:rsidRDefault="00692E2E" w:rsidP="00690ACE">
            <w:pPr>
              <w:suppressAutoHyphens w:val="0"/>
              <w:rPr>
                <w:sz w:val="20"/>
                <w:szCs w:val="20"/>
              </w:rPr>
            </w:pPr>
          </w:p>
        </w:tc>
        <w:tc>
          <w:tcPr>
            <w:tcW w:w="567" w:type="dxa"/>
            <w:vMerge/>
            <w:hideMark/>
          </w:tcPr>
          <w:p w14:paraId="6815CF1D" w14:textId="77777777" w:rsidR="00692E2E" w:rsidRPr="0097122C" w:rsidRDefault="00692E2E" w:rsidP="00690ACE">
            <w:pPr>
              <w:suppressAutoHyphens w:val="0"/>
              <w:rPr>
                <w:sz w:val="20"/>
                <w:szCs w:val="20"/>
              </w:rPr>
            </w:pPr>
          </w:p>
        </w:tc>
      </w:tr>
      <w:tr w:rsidR="00692E2E" w:rsidRPr="0097122C" w14:paraId="46BD726E" w14:textId="77777777" w:rsidTr="008C2E8A">
        <w:trPr>
          <w:trHeight w:val="510"/>
        </w:trPr>
        <w:tc>
          <w:tcPr>
            <w:tcW w:w="616" w:type="dxa"/>
            <w:noWrap/>
            <w:hideMark/>
          </w:tcPr>
          <w:p w14:paraId="45A6F848" w14:textId="77777777" w:rsidR="00692E2E" w:rsidRPr="0097122C" w:rsidRDefault="00692E2E" w:rsidP="00690ACE">
            <w:pPr>
              <w:suppressAutoHyphens w:val="0"/>
              <w:rPr>
                <w:sz w:val="20"/>
                <w:szCs w:val="20"/>
              </w:rPr>
            </w:pPr>
            <w:r w:rsidRPr="0097122C">
              <w:rPr>
                <w:sz w:val="20"/>
                <w:szCs w:val="20"/>
              </w:rPr>
              <w:t>1331</w:t>
            </w:r>
          </w:p>
        </w:tc>
        <w:tc>
          <w:tcPr>
            <w:tcW w:w="3310" w:type="dxa"/>
            <w:gridSpan w:val="2"/>
            <w:hideMark/>
          </w:tcPr>
          <w:p w14:paraId="318FCAFB" w14:textId="77777777" w:rsidR="00692E2E" w:rsidRPr="0097122C" w:rsidRDefault="00692E2E" w:rsidP="00690ACE">
            <w:pPr>
              <w:suppressAutoHyphens w:val="0"/>
              <w:rPr>
                <w:sz w:val="20"/>
                <w:szCs w:val="20"/>
              </w:rPr>
            </w:pPr>
            <w:r w:rsidRPr="0097122C">
              <w:rPr>
                <w:sz w:val="20"/>
                <w:szCs w:val="20"/>
              </w:rPr>
              <w:t>Spuldze 75W 230V, cokols ar vītni – E27</w:t>
            </w:r>
          </w:p>
        </w:tc>
        <w:tc>
          <w:tcPr>
            <w:tcW w:w="1605" w:type="dxa"/>
            <w:noWrap/>
            <w:hideMark/>
          </w:tcPr>
          <w:p w14:paraId="746ADD7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2BE253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3A6C836" w14:textId="77777777" w:rsidR="00692E2E" w:rsidRPr="0097122C" w:rsidRDefault="00692E2E" w:rsidP="00690ACE">
            <w:pPr>
              <w:suppressAutoHyphens w:val="0"/>
              <w:rPr>
                <w:sz w:val="20"/>
                <w:szCs w:val="20"/>
              </w:rPr>
            </w:pPr>
          </w:p>
        </w:tc>
        <w:tc>
          <w:tcPr>
            <w:tcW w:w="567" w:type="dxa"/>
            <w:vMerge/>
            <w:hideMark/>
          </w:tcPr>
          <w:p w14:paraId="005B848E" w14:textId="77777777" w:rsidR="00692E2E" w:rsidRPr="0097122C" w:rsidRDefault="00692E2E" w:rsidP="00690ACE">
            <w:pPr>
              <w:suppressAutoHyphens w:val="0"/>
              <w:rPr>
                <w:sz w:val="20"/>
                <w:szCs w:val="20"/>
              </w:rPr>
            </w:pPr>
          </w:p>
        </w:tc>
        <w:tc>
          <w:tcPr>
            <w:tcW w:w="567" w:type="dxa"/>
            <w:vMerge/>
            <w:hideMark/>
          </w:tcPr>
          <w:p w14:paraId="51F8F342" w14:textId="77777777" w:rsidR="00692E2E" w:rsidRPr="0097122C" w:rsidRDefault="00692E2E" w:rsidP="00690ACE">
            <w:pPr>
              <w:suppressAutoHyphens w:val="0"/>
              <w:rPr>
                <w:sz w:val="20"/>
                <w:szCs w:val="20"/>
              </w:rPr>
            </w:pPr>
          </w:p>
        </w:tc>
        <w:tc>
          <w:tcPr>
            <w:tcW w:w="567" w:type="dxa"/>
            <w:vMerge/>
            <w:hideMark/>
          </w:tcPr>
          <w:p w14:paraId="5699033E" w14:textId="77777777" w:rsidR="00692E2E" w:rsidRPr="0097122C" w:rsidRDefault="00692E2E" w:rsidP="00690ACE">
            <w:pPr>
              <w:suppressAutoHyphens w:val="0"/>
              <w:rPr>
                <w:sz w:val="20"/>
                <w:szCs w:val="20"/>
              </w:rPr>
            </w:pPr>
          </w:p>
        </w:tc>
        <w:tc>
          <w:tcPr>
            <w:tcW w:w="567" w:type="dxa"/>
            <w:vMerge/>
            <w:hideMark/>
          </w:tcPr>
          <w:p w14:paraId="471E48B3" w14:textId="77777777" w:rsidR="00692E2E" w:rsidRPr="0097122C" w:rsidRDefault="00692E2E" w:rsidP="00690ACE">
            <w:pPr>
              <w:suppressAutoHyphens w:val="0"/>
              <w:rPr>
                <w:sz w:val="20"/>
                <w:szCs w:val="20"/>
              </w:rPr>
            </w:pPr>
          </w:p>
        </w:tc>
        <w:tc>
          <w:tcPr>
            <w:tcW w:w="567" w:type="dxa"/>
            <w:vMerge/>
            <w:hideMark/>
          </w:tcPr>
          <w:p w14:paraId="6FD7D96F" w14:textId="77777777" w:rsidR="00692E2E" w:rsidRPr="0097122C" w:rsidRDefault="00692E2E" w:rsidP="00690ACE">
            <w:pPr>
              <w:suppressAutoHyphens w:val="0"/>
              <w:rPr>
                <w:sz w:val="20"/>
                <w:szCs w:val="20"/>
              </w:rPr>
            </w:pPr>
          </w:p>
        </w:tc>
      </w:tr>
      <w:tr w:rsidR="00692E2E" w:rsidRPr="0097122C" w14:paraId="043439E5" w14:textId="77777777" w:rsidTr="008C2E8A">
        <w:trPr>
          <w:trHeight w:val="510"/>
        </w:trPr>
        <w:tc>
          <w:tcPr>
            <w:tcW w:w="616" w:type="dxa"/>
            <w:noWrap/>
            <w:hideMark/>
          </w:tcPr>
          <w:p w14:paraId="6CDBD095" w14:textId="77777777" w:rsidR="00692E2E" w:rsidRPr="0097122C" w:rsidRDefault="00692E2E" w:rsidP="00690ACE">
            <w:pPr>
              <w:suppressAutoHyphens w:val="0"/>
              <w:rPr>
                <w:sz w:val="20"/>
                <w:szCs w:val="20"/>
              </w:rPr>
            </w:pPr>
            <w:r w:rsidRPr="0097122C">
              <w:rPr>
                <w:sz w:val="20"/>
                <w:szCs w:val="20"/>
              </w:rPr>
              <w:t>1332</w:t>
            </w:r>
          </w:p>
        </w:tc>
        <w:tc>
          <w:tcPr>
            <w:tcW w:w="3310" w:type="dxa"/>
            <w:gridSpan w:val="2"/>
            <w:hideMark/>
          </w:tcPr>
          <w:p w14:paraId="47DDD02D" w14:textId="77777777" w:rsidR="00692E2E" w:rsidRPr="0097122C" w:rsidRDefault="00692E2E" w:rsidP="00690ACE">
            <w:pPr>
              <w:suppressAutoHyphens w:val="0"/>
              <w:rPr>
                <w:sz w:val="20"/>
                <w:szCs w:val="20"/>
              </w:rPr>
            </w:pPr>
            <w:r w:rsidRPr="0097122C">
              <w:rPr>
                <w:sz w:val="20"/>
                <w:szCs w:val="20"/>
              </w:rPr>
              <w:t>Spuldze 100W 230V, cokols ar vītni – E27</w:t>
            </w:r>
          </w:p>
        </w:tc>
        <w:tc>
          <w:tcPr>
            <w:tcW w:w="1605" w:type="dxa"/>
            <w:noWrap/>
            <w:hideMark/>
          </w:tcPr>
          <w:p w14:paraId="2388257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9130FC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B50A680" w14:textId="77777777" w:rsidR="00692E2E" w:rsidRPr="0097122C" w:rsidRDefault="00692E2E" w:rsidP="00690ACE">
            <w:pPr>
              <w:suppressAutoHyphens w:val="0"/>
              <w:rPr>
                <w:sz w:val="20"/>
                <w:szCs w:val="20"/>
              </w:rPr>
            </w:pPr>
          </w:p>
        </w:tc>
        <w:tc>
          <w:tcPr>
            <w:tcW w:w="567" w:type="dxa"/>
            <w:vMerge/>
            <w:hideMark/>
          </w:tcPr>
          <w:p w14:paraId="50103D3D" w14:textId="77777777" w:rsidR="00692E2E" w:rsidRPr="0097122C" w:rsidRDefault="00692E2E" w:rsidP="00690ACE">
            <w:pPr>
              <w:suppressAutoHyphens w:val="0"/>
              <w:rPr>
                <w:sz w:val="20"/>
                <w:szCs w:val="20"/>
              </w:rPr>
            </w:pPr>
          </w:p>
        </w:tc>
        <w:tc>
          <w:tcPr>
            <w:tcW w:w="567" w:type="dxa"/>
            <w:vMerge/>
            <w:hideMark/>
          </w:tcPr>
          <w:p w14:paraId="1A0A249B" w14:textId="77777777" w:rsidR="00692E2E" w:rsidRPr="0097122C" w:rsidRDefault="00692E2E" w:rsidP="00690ACE">
            <w:pPr>
              <w:suppressAutoHyphens w:val="0"/>
              <w:rPr>
                <w:sz w:val="20"/>
                <w:szCs w:val="20"/>
              </w:rPr>
            </w:pPr>
          </w:p>
        </w:tc>
        <w:tc>
          <w:tcPr>
            <w:tcW w:w="567" w:type="dxa"/>
            <w:vMerge/>
            <w:hideMark/>
          </w:tcPr>
          <w:p w14:paraId="122B00D0" w14:textId="77777777" w:rsidR="00692E2E" w:rsidRPr="0097122C" w:rsidRDefault="00692E2E" w:rsidP="00690ACE">
            <w:pPr>
              <w:suppressAutoHyphens w:val="0"/>
              <w:rPr>
                <w:sz w:val="20"/>
                <w:szCs w:val="20"/>
              </w:rPr>
            </w:pPr>
          </w:p>
        </w:tc>
        <w:tc>
          <w:tcPr>
            <w:tcW w:w="567" w:type="dxa"/>
            <w:vMerge/>
            <w:hideMark/>
          </w:tcPr>
          <w:p w14:paraId="16CAEF60" w14:textId="77777777" w:rsidR="00692E2E" w:rsidRPr="0097122C" w:rsidRDefault="00692E2E" w:rsidP="00690ACE">
            <w:pPr>
              <w:suppressAutoHyphens w:val="0"/>
              <w:rPr>
                <w:sz w:val="20"/>
                <w:szCs w:val="20"/>
              </w:rPr>
            </w:pPr>
          </w:p>
        </w:tc>
        <w:tc>
          <w:tcPr>
            <w:tcW w:w="567" w:type="dxa"/>
            <w:vMerge/>
            <w:hideMark/>
          </w:tcPr>
          <w:p w14:paraId="024DF81E" w14:textId="77777777" w:rsidR="00692E2E" w:rsidRPr="0097122C" w:rsidRDefault="00692E2E" w:rsidP="00690ACE">
            <w:pPr>
              <w:suppressAutoHyphens w:val="0"/>
              <w:rPr>
                <w:sz w:val="20"/>
                <w:szCs w:val="20"/>
              </w:rPr>
            </w:pPr>
          </w:p>
        </w:tc>
      </w:tr>
      <w:tr w:rsidR="00692E2E" w:rsidRPr="0097122C" w14:paraId="5FC48B93" w14:textId="77777777" w:rsidTr="008C2E8A">
        <w:trPr>
          <w:trHeight w:val="510"/>
        </w:trPr>
        <w:tc>
          <w:tcPr>
            <w:tcW w:w="616" w:type="dxa"/>
            <w:noWrap/>
            <w:hideMark/>
          </w:tcPr>
          <w:p w14:paraId="629DB300" w14:textId="77777777" w:rsidR="00692E2E" w:rsidRPr="0097122C" w:rsidRDefault="00692E2E" w:rsidP="00690ACE">
            <w:pPr>
              <w:suppressAutoHyphens w:val="0"/>
              <w:rPr>
                <w:sz w:val="20"/>
                <w:szCs w:val="20"/>
              </w:rPr>
            </w:pPr>
            <w:r w:rsidRPr="0097122C">
              <w:rPr>
                <w:sz w:val="20"/>
                <w:szCs w:val="20"/>
              </w:rPr>
              <w:t>1333</w:t>
            </w:r>
          </w:p>
        </w:tc>
        <w:tc>
          <w:tcPr>
            <w:tcW w:w="3310" w:type="dxa"/>
            <w:gridSpan w:val="2"/>
            <w:hideMark/>
          </w:tcPr>
          <w:p w14:paraId="56E8E94C" w14:textId="77777777" w:rsidR="00692E2E" w:rsidRPr="0097122C" w:rsidRDefault="00692E2E" w:rsidP="00690ACE">
            <w:pPr>
              <w:suppressAutoHyphens w:val="0"/>
              <w:rPr>
                <w:sz w:val="20"/>
                <w:szCs w:val="20"/>
              </w:rPr>
            </w:pPr>
            <w:r w:rsidRPr="0097122C">
              <w:rPr>
                <w:sz w:val="20"/>
                <w:szCs w:val="20"/>
              </w:rPr>
              <w:t>Spuldze 150W 230V, cokols ar vītni – E27</w:t>
            </w:r>
          </w:p>
        </w:tc>
        <w:tc>
          <w:tcPr>
            <w:tcW w:w="1605" w:type="dxa"/>
            <w:noWrap/>
            <w:hideMark/>
          </w:tcPr>
          <w:p w14:paraId="404ADF2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35FAD2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8820CFA" w14:textId="77777777" w:rsidR="00692E2E" w:rsidRPr="0097122C" w:rsidRDefault="00692E2E" w:rsidP="00690ACE">
            <w:pPr>
              <w:suppressAutoHyphens w:val="0"/>
              <w:rPr>
                <w:sz w:val="20"/>
                <w:szCs w:val="20"/>
              </w:rPr>
            </w:pPr>
          </w:p>
        </w:tc>
        <w:tc>
          <w:tcPr>
            <w:tcW w:w="567" w:type="dxa"/>
            <w:vMerge/>
            <w:hideMark/>
          </w:tcPr>
          <w:p w14:paraId="1038B6EE" w14:textId="77777777" w:rsidR="00692E2E" w:rsidRPr="0097122C" w:rsidRDefault="00692E2E" w:rsidP="00690ACE">
            <w:pPr>
              <w:suppressAutoHyphens w:val="0"/>
              <w:rPr>
                <w:sz w:val="20"/>
                <w:szCs w:val="20"/>
              </w:rPr>
            </w:pPr>
          </w:p>
        </w:tc>
        <w:tc>
          <w:tcPr>
            <w:tcW w:w="567" w:type="dxa"/>
            <w:vMerge/>
            <w:hideMark/>
          </w:tcPr>
          <w:p w14:paraId="6ACE6F59" w14:textId="77777777" w:rsidR="00692E2E" w:rsidRPr="0097122C" w:rsidRDefault="00692E2E" w:rsidP="00690ACE">
            <w:pPr>
              <w:suppressAutoHyphens w:val="0"/>
              <w:rPr>
                <w:sz w:val="20"/>
                <w:szCs w:val="20"/>
              </w:rPr>
            </w:pPr>
          </w:p>
        </w:tc>
        <w:tc>
          <w:tcPr>
            <w:tcW w:w="567" w:type="dxa"/>
            <w:vMerge/>
            <w:hideMark/>
          </w:tcPr>
          <w:p w14:paraId="0C928D97" w14:textId="77777777" w:rsidR="00692E2E" w:rsidRPr="0097122C" w:rsidRDefault="00692E2E" w:rsidP="00690ACE">
            <w:pPr>
              <w:suppressAutoHyphens w:val="0"/>
              <w:rPr>
                <w:sz w:val="20"/>
                <w:szCs w:val="20"/>
              </w:rPr>
            </w:pPr>
          </w:p>
        </w:tc>
        <w:tc>
          <w:tcPr>
            <w:tcW w:w="567" w:type="dxa"/>
            <w:vMerge/>
            <w:hideMark/>
          </w:tcPr>
          <w:p w14:paraId="6D4E8ED4" w14:textId="77777777" w:rsidR="00692E2E" w:rsidRPr="0097122C" w:rsidRDefault="00692E2E" w:rsidP="00690ACE">
            <w:pPr>
              <w:suppressAutoHyphens w:val="0"/>
              <w:rPr>
                <w:sz w:val="20"/>
                <w:szCs w:val="20"/>
              </w:rPr>
            </w:pPr>
          </w:p>
        </w:tc>
        <w:tc>
          <w:tcPr>
            <w:tcW w:w="567" w:type="dxa"/>
            <w:vMerge/>
            <w:hideMark/>
          </w:tcPr>
          <w:p w14:paraId="79CA44F6" w14:textId="77777777" w:rsidR="00692E2E" w:rsidRPr="0097122C" w:rsidRDefault="00692E2E" w:rsidP="00690ACE">
            <w:pPr>
              <w:suppressAutoHyphens w:val="0"/>
              <w:rPr>
                <w:sz w:val="20"/>
                <w:szCs w:val="20"/>
              </w:rPr>
            </w:pPr>
          </w:p>
        </w:tc>
      </w:tr>
      <w:tr w:rsidR="00692E2E" w:rsidRPr="0097122C" w14:paraId="23D1C69F" w14:textId="77777777" w:rsidTr="008C2E8A">
        <w:trPr>
          <w:trHeight w:val="510"/>
        </w:trPr>
        <w:tc>
          <w:tcPr>
            <w:tcW w:w="616" w:type="dxa"/>
            <w:noWrap/>
            <w:hideMark/>
          </w:tcPr>
          <w:p w14:paraId="122B6A23" w14:textId="77777777" w:rsidR="00692E2E" w:rsidRPr="0097122C" w:rsidRDefault="00692E2E" w:rsidP="00690ACE">
            <w:pPr>
              <w:suppressAutoHyphens w:val="0"/>
              <w:rPr>
                <w:sz w:val="20"/>
                <w:szCs w:val="20"/>
              </w:rPr>
            </w:pPr>
            <w:r w:rsidRPr="0097122C">
              <w:rPr>
                <w:sz w:val="20"/>
                <w:szCs w:val="20"/>
              </w:rPr>
              <w:t>1334</w:t>
            </w:r>
          </w:p>
        </w:tc>
        <w:tc>
          <w:tcPr>
            <w:tcW w:w="3310" w:type="dxa"/>
            <w:gridSpan w:val="2"/>
            <w:hideMark/>
          </w:tcPr>
          <w:p w14:paraId="26936B20" w14:textId="77777777" w:rsidR="00692E2E" w:rsidRPr="0097122C" w:rsidRDefault="00692E2E" w:rsidP="00690ACE">
            <w:pPr>
              <w:suppressAutoHyphens w:val="0"/>
              <w:rPr>
                <w:sz w:val="20"/>
                <w:szCs w:val="20"/>
              </w:rPr>
            </w:pPr>
            <w:r w:rsidRPr="0097122C">
              <w:rPr>
                <w:sz w:val="20"/>
                <w:szCs w:val="20"/>
              </w:rPr>
              <w:t>Spuldze 200W 230V, cokols ar vītni – E27</w:t>
            </w:r>
          </w:p>
        </w:tc>
        <w:tc>
          <w:tcPr>
            <w:tcW w:w="1605" w:type="dxa"/>
            <w:noWrap/>
            <w:hideMark/>
          </w:tcPr>
          <w:p w14:paraId="00817D2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2A9E79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B25E006" w14:textId="77777777" w:rsidR="00692E2E" w:rsidRPr="0097122C" w:rsidRDefault="00692E2E" w:rsidP="00690ACE">
            <w:pPr>
              <w:suppressAutoHyphens w:val="0"/>
              <w:rPr>
                <w:sz w:val="20"/>
                <w:szCs w:val="20"/>
              </w:rPr>
            </w:pPr>
          </w:p>
        </w:tc>
        <w:tc>
          <w:tcPr>
            <w:tcW w:w="567" w:type="dxa"/>
            <w:vMerge/>
            <w:hideMark/>
          </w:tcPr>
          <w:p w14:paraId="0710218E" w14:textId="77777777" w:rsidR="00692E2E" w:rsidRPr="0097122C" w:rsidRDefault="00692E2E" w:rsidP="00690ACE">
            <w:pPr>
              <w:suppressAutoHyphens w:val="0"/>
              <w:rPr>
                <w:sz w:val="20"/>
                <w:szCs w:val="20"/>
              </w:rPr>
            </w:pPr>
          </w:p>
        </w:tc>
        <w:tc>
          <w:tcPr>
            <w:tcW w:w="567" w:type="dxa"/>
            <w:vMerge/>
            <w:hideMark/>
          </w:tcPr>
          <w:p w14:paraId="10E407E0" w14:textId="77777777" w:rsidR="00692E2E" w:rsidRPr="0097122C" w:rsidRDefault="00692E2E" w:rsidP="00690ACE">
            <w:pPr>
              <w:suppressAutoHyphens w:val="0"/>
              <w:rPr>
                <w:sz w:val="20"/>
                <w:szCs w:val="20"/>
              </w:rPr>
            </w:pPr>
          </w:p>
        </w:tc>
        <w:tc>
          <w:tcPr>
            <w:tcW w:w="567" w:type="dxa"/>
            <w:vMerge/>
            <w:hideMark/>
          </w:tcPr>
          <w:p w14:paraId="170ED433" w14:textId="77777777" w:rsidR="00692E2E" w:rsidRPr="0097122C" w:rsidRDefault="00692E2E" w:rsidP="00690ACE">
            <w:pPr>
              <w:suppressAutoHyphens w:val="0"/>
              <w:rPr>
                <w:sz w:val="20"/>
                <w:szCs w:val="20"/>
              </w:rPr>
            </w:pPr>
          </w:p>
        </w:tc>
        <w:tc>
          <w:tcPr>
            <w:tcW w:w="567" w:type="dxa"/>
            <w:vMerge/>
            <w:hideMark/>
          </w:tcPr>
          <w:p w14:paraId="2EEF685E" w14:textId="77777777" w:rsidR="00692E2E" w:rsidRPr="0097122C" w:rsidRDefault="00692E2E" w:rsidP="00690ACE">
            <w:pPr>
              <w:suppressAutoHyphens w:val="0"/>
              <w:rPr>
                <w:sz w:val="20"/>
                <w:szCs w:val="20"/>
              </w:rPr>
            </w:pPr>
          </w:p>
        </w:tc>
        <w:tc>
          <w:tcPr>
            <w:tcW w:w="567" w:type="dxa"/>
            <w:vMerge/>
            <w:hideMark/>
          </w:tcPr>
          <w:p w14:paraId="3183AEB3" w14:textId="77777777" w:rsidR="00692E2E" w:rsidRPr="0097122C" w:rsidRDefault="00692E2E" w:rsidP="00690ACE">
            <w:pPr>
              <w:suppressAutoHyphens w:val="0"/>
              <w:rPr>
                <w:sz w:val="20"/>
                <w:szCs w:val="20"/>
              </w:rPr>
            </w:pPr>
          </w:p>
        </w:tc>
      </w:tr>
      <w:tr w:rsidR="00692E2E" w:rsidRPr="0097122C" w14:paraId="15FCAF20" w14:textId="77777777" w:rsidTr="008C2E8A">
        <w:trPr>
          <w:trHeight w:val="510"/>
        </w:trPr>
        <w:tc>
          <w:tcPr>
            <w:tcW w:w="616" w:type="dxa"/>
            <w:noWrap/>
            <w:hideMark/>
          </w:tcPr>
          <w:p w14:paraId="41BD8114" w14:textId="77777777" w:rsidR="00692E2E" w:rsidRPr="0097122C" w:rsidRDefault="00692E2E" w:rsidP="00690ACE">
            <w:pPr>
              <w:suppressAutoHyphens w:val="0"/>
              <w:rPr>
                <w:sz w:val="20"/>
                <w:szCs w:val="20"/>
              </w:rPr>
            </w:pPr>
            <w:r w:rsidRPr="0097122C">
              <w:rPr>
                <w:sz w:val="20"/>
                <w:szCs w:val="20"/>
              </w:rPr>
              <w:t>1335</w:t>
            </w:r>
          </w:p>
        </w:tc>
        <w:tc>
          <w:tcPr>
            <w:tcW w:w="3310" w:type="dxa"/>
            <w:gridSpan w:val="2"/>
            <w:hideMark/>
          </w:tcPr>
          <w:p w14:paraId="1E0DA267" w14:textId="77777777" w:rsidR="00692E2E" w:rsidRPr="0097122C" w:rsidRDefault="00692E2E" w:rsidP="00690ACE">
            <w:pPr>
              <w:suppressAutoHyphens w:val="0"/>
              <w:rPr>
                <w:sz w:val="20"/>
                <w:szCs w:val="20"/>
              </w:rPr>
            </w:pPr>
            <w:r w:rsidRPr="0097122C">
              <w:rPr>
                <w:sz w:val="20"/>
                <w:szCs w:val="20"/>
              </w:rPr>
              <w:t>Spuldze R50 25W, cokols ar vītni – E14</w:t>
            </w:r>
          </w:p>
        </w:tc>
        <w:tc>
          <w:tcPr>
            <w:tcW w:w="1605" w:type="dxa"/>
            <w:noWrap/>
            <w:hideMark/>
          </w:tcPr>
          <w:p w14:paraId="0C1BFD7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8D8ADD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B917CCD" w14:textId="77777777" w:rsidR="00692E2E" w:rsidRPr="0097122C" w:rsidRDefault="00692E2E" w:rsidP="00690ACE">
            <w:pPr>
              <w:suppressAutoHyphens w:val="0"/>
              <w:rPr>
                <w:sz w:val="20"/>
                <w:szCs w:val="20"/>
              </w:rPr>
            </w:pPr>
          </w:p>
        </w:tc>
        <w:tc>
          <w:tcPr>
            <w:tcW w:w="567" w:type="dxa"/>
            <w:vMerge/>
            <w:hideMark/>
          </w:tcPr>
          <w:p w14:paraId="376D95B2" w14:textId="77777777" w:rsidR="00692E2E" w:rsidRPr="0097122C" w:rsidRDefault="00692E2E" w:rsidP="00690ACE">
            <w:pPr>
              <w:suppressAutoHyphens w:val="0"/>
              <w:rPr>
                <w:sz w:val="20"/>
                <w:szCs w:val="20"/>
              </w:rPr>
            </w:pPr>
          </w:p>
        </w:tc>
        <w:tc>
          <w:tcPr>
            <w:tcW w:w="567" w:type="dxa"/>
            <w:vMerge/>
            <w:hideMark/>
          </w:tcPr>
          <w:p w14:paraId="0214A39C" w14:textId="77777777" w:rsidR="00692E2E" w:rsidRPr="0097122C" w:rsidRDefault="00692E2E" w:rsidP="00690ACE">
            <w:pPr>
              <w:suppressAutoHyphens w:val="0"/>
              <w:rPr>
                <w:sz w:val="20"/>
                <w:szCs w:val="20"/>
              </w:rPr>
            </w:pPr>
          </w:p>
        </w:tc>
        <w:tc>
          <w:tcPr>
            <w:tcW w:w="567" w:type="dxa"/>
            <w:vMerge/>
            <w:hideMark/>
          </w:tcPr>
          <w:p w14:paraId="6CD55842" w14:textId="77777777" w:rsidR="00692E2E" w:rsidRPr="0097122C" w:rsidRDefault="00692E2E" w:rsidP="00690ACE">
            <w:pPr>
              <w:suppressAutoHyphens w:val="0"/>
              <w:rPr>
                <w:sz w:val="20"/>
                <w:szCs w:val="20"/>
              </w:rPr>
            </w:pPr>
          </w:p>
        </w:tc>
        <w:tc>
          <w:tcPr>
            <w:tcW w:w="567" w:type="dxa"/>
            <w:vMerge/>
            <w:hideMark/>
          </w:tcPr>
          <w:p w14:paraId="4FA7CBD9" w14:textId="77777777" w:rsidR="00692E2E" w:rsidRPr="0097122C" w:rsidRDefault="00692E2E" w:rsidP="00690ACE">
            <w:pPr>
              <w:suppressAutoHyphens w:val="0"/>
              <w:rPr>
                <w:sz w:val="20"/>
                <w:szCs w:val="20"/>
              </w:rPr>
            </w:pPr>
          </w:p>
        </w:tc>
        <w:tc>
          <w:tcPr>
            <w:tcW w:w="567" w:type="dxa"/>
            <w:vMerge/>
            <w:hideMark/>
          </w:tcPr>
          <w:p w14:paraId="73441593" w14:textId="77777777" w:rsidR="00692E2E" w:rsidRPr="0097122C" w:rsidRDefault="00692E2E" w:rsidP="00690ACE">
            <w:pPr>
              <w:suppressAutoHyphens w:val="0"/>
              <w:rPr>
                <w:sz w:val="20"/>
                <w:szCs w:val="20"/>
              </w:rPr>
            </w:pPr>
          </w:p>
        </w:tc>
      </w:tr>
      <w:tr w:rsidR="00692E2E" w:rsidRPr="0097122C" w14:paraId="2B5C07C8" w14:textId="77777777" w:rsidTr="008C2E8A">
        <w:trPr>
          <w:trHeight w:val="510"/>
        </w:trPr>
        <w:tc>
          <w:tcPr>
            <w:tcW w:w="616" w:type="dxa"/>
            <w:noWrap/>
            <w:hideMark/>
          </w:tcPr>
          <w:p w14:paraId="1254355C" w14:textId="77777777" w:rsidR="00692E2E" w:rsidRPr="0097122C" w:rsidRDefault="00692E2E" w:rsidP="00690ACE">
            <w:pPr>
              <w:suppressAutoHyphens w:val="0"/>
              <w:rPr>
                <w:sz w:val="20"/>
                <w:szCs w:val="20"/>
              </w:rPr>
            </w:pPr>
            <w:r w:rsidRPr="0097122C">
              <w:rPr>
                <w:sz w:val="20"/>
                <w:szCs w:val="20"/>
              </w:rPr>
              <w:t>1337</w:t>
            </w:r>
          </w:p>
        </w:tc>
        <w:tc>
          <w:tcPr>
            <w:tcW w:w="3310" w:type="dxa"/>
            <w:gridSpan w:val="2"/>
            <w:hideMark/>
          </w:tcPr>
          <w:p w14:paraId="438FC22B" w14:textId="77777777" w:rsidR="00692E2E" w:rsidRPr="0097122C" w:rsidRDefault="00692E2E" w:rsidP="00690ACE">
            <w:pPr>
              <w:suppressAutoHyphens w:val="0"/>
              <w:rPr>
                <w:sz w:val="20"/>
                <w:szCs w:val="20"/>
              </w:rPr>
            </w:pPr>
            <w:r w:rsidRPr="0097122C">
              <w:rPr>
                <w:sz w:val="20"/>
                <w:szCs w:val="20"/>
              </w:rPr>
              <w:t>Spuldze R50 40W, cokols ar vītni – E14</w:t>
            </w:r>
          </w:p>
        </w:tc>
        <w:tc>
          <w:tcPr>
            <w:tcW w:w="1605" w:type="dxa"/>
            <w:noWrap/>
            <w:hideMark/>
          </w:tcPr>
          <w:p w14:paraId="7D18CADA"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B2B083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CE77CCC" w14:textId="77777777" w:rsidR="00692E2E" w:rsidRPr="0097122C" w:rsidRDefault="00692E2E" w:rsidP="00690ACE">
            <w:pPr>
              <w:suppressAutoHyphens w:val="0"/>
              <w:rPr>
                <w:sz w:val="20"/>
                <w:szCs w:val="20"/>
              </w:rPr>
            </w:pPr>
          </w:p>
        </w:tc>
        <w:tc>
          <w:tcPr>
            <w:tcW w:w="567" w:type="dxa"/>
            <w:vMerge/>
            <w:hideMark/>
          </w:tcPr>
          <w:p w14:paraId="57AB953F" w14:textId="77777777" w:rsidR="00692E2E" w:rsidRPr="0097122C" w:rsidRDefault="00692E2E" w:rsidP="00690ACE">
            <w:pPr>
              <w:suppressAutoHyphens w:val="0"/>
              <w:rPr>
                <w:sz w:val="20"/>
                <w:szCs w:val="20"/>
              </w:rPr>
            </w:pPr>
          </w:p>
        </w:tc>
        <w:tc>
          <w:tcPr>
            <w:tcW w:w="567" w:type="dxa"/>
            <w:vMerge/>
            <w:hideMark/>
          </w:tcPr>
          <w:p w14:paraId="6C896488" w14:textId="77777777" w:rsidR="00692E2E" w:rsidRPr="0097122C" w:rsidRDefault="00692E2E" w:rsidP="00690ACE">
            <w:pPr>
              <w:suppressAutoHyphens w:val="0"/>
              <w:rPr>
                <w:sz w:val="20"/>
                <w:szCs w:val="20"/>
              </w:rPr>
            </w:pPr>
          </w:p>
        </w:tc>
        <w:tc>
          <w:tcPr>
            <w:tcW w:w="567" w:type="dxa"/>
            <w:vMerge/>
            <w:hideMark/>
          </w:tcPr>
          <w:p w14:paraId="6DE29CA8" w14:textId="77777777" w:rsidR="00692E2E" w:rsidRPr="0097122C" w:rsidRDefault="00692E2E" w:rsidP="00690ACE">
            <w:pPr>
              <w:suppressAutoHyphens w:val="0"/>
              <w:rPr>
                <w:sz w:val="20"/>
                <w:szCs w:val="20"/>
              </w:rPr>
            </w:pPr>
          </w:p>
        </w:tc>
        <w:tc>
          <w:tcPr>
            <w:tcW w:w="567" w:type="dxa"/>
            <w:vMerge/>
            <w:hideMark/>
          </w:tcPr>
          <w:p w14:paraId="29A0BE90" w14:textId="77777777" w:rsidR="00692E2E" w:rsidRPr="0097122C" w:rsidRDefault="00692E2E" w:rsidP="00690ACE">
            <w:pPr>
              <w:suppressAutoHyphens w:val="0"/>
              <w:rPr>
                <w:sz w:val="20"/>
                <w:szCs w:val="20"/>
              </w:rPr>
            </w:pPr>
          </w:p>
        </w:tc>
        <w:tc>
          <w:tcPr>
            <w:tcW w:w="567" w:type="dxa"/>
            <w:vMerge/>
            <w:hideMark/>
          </w:tcPr>
          <w:p w14:paraId="16BB5296" w14:textId="77777777" w:rsidR="00692E2E" w:rsidRPr="0097122C" w:rsidRDefault="00692E2E" w:rsidP="00690ACE">
            <w:pPr>
              <w:suppressAutoHyphens w:val="0"/>
              <w:rPr>
                <w:sz w:val="20"/>
                <w:szCs w:val="20"/>
              </w:rPr>
            </w:pPr>
          </w:p>
        </w:tc>
      </w:tr>
      <w:tr w:rsidR="00692E2E" w:rsidRPr="0097122C" w14:paraId="7CA8BF1F" w14:textId="77777777" w:rsidTr="008C2E8A">
        <w:trPr>
          <w:trHeight w:val="510"/>
        </w:trPr>
        <w:tc>
          <w:tcPr>
            <w:tcW w:w="616" w:type="dxa"/>
            <w:noWrap/>
            <w:hideMark/>
          </w:tcPr>
          <w:p w14:paraId="008E1DAC" w14:textId="77777777" w:rsidR="00692E2E" w:rsidRPr="0097122C" w:rsidRDefault="00692E2E" w:rsidP="00690ACE">
            <w:pPr>
              <w:suppressAutoHyphens w:val="0"/>
              <w:rPr>
                <w:sz w:val="20"/>
                <w:szCs w:val="20"/>
              </w:rPr>
            </w:pPr>
            <w:r w:rsidRPr="0097122C">
              <w:rPr>
                <w:sz w:val="20"/>
                <w:szCs w:val="20"/>
              </w:rPr>
              <w:t>1339</w:t>
            </w:r>
          </w:p>
        </w:tc>
        <w:tc>
          <w:tcPr>
            <w:tcW w:w="3310" w:type="dxa"/>
            <w:gridSpan w:val="2"/>
            <w:hideMark/>
          </w:tcPr>
          <w:p w14:paraId="6714F2A0" w14:textId="77777777" w:rsidR="00692E2E" w:rsidRPr="0097122C" w:rsidRDefault="00692E2E" w:rsidP="00690ACE">
            <w:pPr>
              <w:suppressAutoHyphens w:val="0"/>
              <w:rPr>
                <w:sz w:val="20"/>
                <w:szCs w:val="20"/>
              </w:rPr>
            </w:pPr>
            <w:r w:rsidRPr="0097122C">
              <w:rPr>
                <w:sz w:val="20"/>
                <w:szCs w:val="20"/>
              </w:rPr>
              <w:t>Spuldze R50 60W, cokols ar vītni – E14</w:t>
            </w:r>
          </w:p>
        </w:tc>
        <w:tc>
          <w:tcPr>
            <w:tcW w:w="1605" w:type="dxa"/>
            <w:noWrap/>
            <w:hideMark/>
          </w:tcPr>
          <w:p w14:paraId="29ACC53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4175D5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F63FA6A" w14:textId="77777777" w:rsidR="00692E2E" w:rsidRPr="0097122C" w:rsidRDefault="00692E2E" w:rsidP="00690ACE">
            <w:pPr>
              <w:suppressAutoHyphens w:val="0"/>
              <w:rPr>
                <w:sz w:val="20"/>
                <w:szCs w:val="20"/>
              </w:rPr>
            </w:pPr>
          </w:p>
        </w:tc>
        <w:tc>
          <w:tcPr>
            <w:tcW w:w="567" w:type="dxa"/>
            <w:vMerge/>
            <w:hideMark/>
          </w:tcPr>
          <w:p w14:paraId="698A965D" w14:textId="77777777" w:rsidR="00692E2E" w:rsidRPr="0097122C" w:rsidRDefault="00692E2E" w:rsidP="00690ACE">
            <w:pPr>
              <w:suppressAutoHyphens w:val="0"/>
              <w:rPr>
                <w:sz w:val="20"/>
                <w:szCs w:val="20"/>
              </w:rPr>
            </w:pPr>
          </w:p>
        </w:tc>
        <w:tc>
          <w:tcPr>
            <w:tcW w:w="567" w:type="dxa"/>
            <w:vMerge/>
            <w:hideMark/>
          </w:tcPr>
          <w:p w14:paraId="04B75052" w14:textId="77777777" w:rsidR="00692E2E" w:rsidRPr="0097122C" w:rsidRDefault="00692E2E" w:rsidP="00690ACE">
            <w:pPr>
              <w:suppressAutoHyphens w:val="0"/>
              <w:rPr>
                <w:sz w:val="20"/>
                <w:szCs w:val="20"/>
              </w:rPr>
            </w:pPr>
          </w:p>
        </w:tc>
        <w:tc>
          <w:tcPr>
            <w:tcW w:w="567" w:type="dxa"/>
            <w:vMerge/>
            <w:hideMark/>
          </w:tcPr>
          <w:p w14:paraId="079107CC" w14:textId="77777777" w:rsidR="00692E2E" w:rsidRPr="0097122C" w:rsidRDefault="00692E2E" w:rsidP="00690ACE">
            <w:pPr>
              <w:suppressAutoHyphens w:val="0"/>
              <w:rPr>
                <w:sz w:val="20"/>
                <w:szCs w:val="20"/>
              </w:rPr>
            </w:pPr>
          </w:p>
        </w:tc>
        <w:tc>
          <w:tcPr>
            <w:tcW w:w="567" w:type="dxa"/>
            <w:vMerge/>
            <w:hideMark/>
          </w:tcPr>
          <w:p w14:paraId="61E4E4D0" w14:textId="77777777" w:rsidR="00692E2E" w:rsidRPr="0097122C" w:rsidRDefault="00692E2E" w:rsidP="00690ACE">
            <w:pPr>
              <w:suppressAutoHyphens w:val="0"/>
              <w:rPr>
                <w:sz w:val="20"/>
                <w:szCs w:val="20"/>
              </w:rPr>
            </w:pPr>
          </w:p>
        </w:tc>
        <w:tc>
          <w:tcPr>
            <w:tcW w:w="567" w:type="dxa"/>
            <w:vMerge/>
            <w:hideMark/>
          </w:tcPr>
          <w:p w14:paraId="252AF93F" w14:textId="77777777" w:rsidR="00692E2E" w:rsidRPr="0097122C" w:rsidRDefault="00692E2E" w:rsidP="00690ACE">
            <w:pPr>
              <w:suppressAutoHyphens w:val="0"/>
              <w:rPr>
                <w:sz w:val="20"/>
                <w:szCs w:val="20"/>
              </w:rPr>
            </w:pPr>
          </w:p>
        </w:tc>
      </w:tr>
      <w:tr w:rsidR="00692E2E" w:rsidRPr="0097122C" w14:paraId="5BE15DE1" w14:textId="77777777" w:rsidTr="008C2E8A">
        <w:trPr>
          <w:trHeight w:val="510"/>
        </w:trPr>
        <w:tc>
          <w:tcPr>
            <w:tcW w:w="616" w:type="dxa"/>
            <w:noWrap/>
            <w:hideMark/>
          </w:tcPr>
          <w:p w14:paraId="13CDD2B8" w14:textId="77777777" w:rsidR="00692E2E" w:rsidRPr="0097122C" w:rsidRDefault="00692E2E" w:rsidP="00690ACE">
            <w:pPr>
              <w:suppressAutoHyphens w:val="0"/>
              <w:rPr>
                <w:sz w:val="20"/>
                <w:szCs w:val="20"/>
              </w:rPr>
            </w:pPr>
            <w:r w:rsidRPr="0097122C">
              <w:rPr>
                <w:sz w:val="20"/>
                <w:szCs w:val="20"/>
              </w:rPr>
              <w:t>1342</w:t>
            </w:r>
          </w:p>
        </w:tc>
        <w:tc>
          <w:tcPr>
            <w:tcW w:w="3310" w:type="dxa"/>
            <w:gridSpan w:val="2"/>
            <w:hideMark/>
          </w:tcPr>
          <w:p w14:paraId="5A199770" w14:textId="77777777" w:rsidR="00692E2E" w:rsidRPr="0097122C" w:rsidRDefault="00692E2E" w:rsidP="00690ACE">
            <w:pPr>
              <w:suppressAutoHyphens w:val="0"/>
              <w:rPr>
                <w:sz w:val="20"/>
                <w:szCs w:val="20"/>
              </w:rPr>
            </w:pPr>
            <w:r w:rsidRPr="0097122C">
              <w:rPr>
                <w:sz w:val="20"/>
                <w:szCs w:val="20"/>
              </w:rPr>
              <w:t>Spuldze R63 25W, cokols ar vītni – E27</w:t>
            </w:r>
          </w:p>
        </w:tc>
        <w:tc>
          <w:tcPr>
            <w:tcW w:w="1605" w:type="dxa"/>
            <w:noWrap/>
            <w:hideMark/>
          </w:tcPr>
          <w:p w14:paraId="22D37F2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6C2B2D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654E078" w14:textId="77777777" w:rsidR="00692E2E" w:rsidRPr="0097122C" w:rsidRDefault="00692E2E" w:rsidP="00690ACE">
            <w:pPr>
              <w:suppressAutoHyphens w:val="0"/>
              <w:rPr>
                <w:sz w:val="20"/>
                <w:szCs w:val="20"/>
              </w:rPr>
            </w:pPr>
          </w:p>
        </w:tc>
        <w:tc>
          <w:tcPr>
            <w:tcW w:w="567" w:type="dxa"/>
            <w:vMerge/>
            <w:hideMark/>
          </w:tcPr>
          <w:p w14:paraId="51340BB2" w14:textId="77777777" w:rsidR="00692E2E" w:rsidRPr="0097122C" w:rsidRDefault="00692E2E" w:rsidP="00690ACE">
            <w:pPr>
              <w:suppressAutoHyphens w:val="0"/>
              <w:rPr>
                <w:sz w:val="20"/>
                <w:szCs w:val="20"/>
              </w:rPr>
            </w:pPr>
          </w:p>
        </w:tc>
        <w:tc>
          <w:tcPr>
            <w:tcW w:w="567" w:type="dxa"/>
            <w:vMerge/>
            <w:hideMark/>
          </w:tcPr>
          <w:p w14:paraId="54B19D08" w14:textId="77777777" w:rsidR="00692E2E" w:rsidRPr="0097122C" w:rsidRDefault="00692E2E" w:rsidP="00690ACE">
            <w:pPr>
              <w:suppressAutoHyphens w:val="0"/>
              <w:rPr>
                <w:sz w:val="20"/>
                <w:szCs w:val="20"/>
              </w:rPr>
            </w:pPr>
          </w:p>
        </w:tc>
        <w:tc>
          <w:tcPr>
            <w:tcW w:w="567" w:type="dxa"/>
            <w:vMerge/>
            <w:hideMark/>
          </w:tcPr>
          <w:p w14:paraId="3CE20EED" w14:textId="77777777" w:rsidR="00692E2E" w:rsidRPr="0097122C" w:rsidRDefault="00692E2E" w:rsidP="00690ACE">
            <w:pPr>
              <w:suppressAutoHyphens w:val="0"/>
              <w:rPr>
                <w:sz w:val="20"/>
                <w:szCs w:val="20"/>
              </w:rPr>
            </w:pPr>
          </w:p>
        </w:tc>
        <w:tc>
          <w:tcPr>
            <w:tcW w:w="567" w:type="dxa"/>
            <w:vMerge/>
            <w:hideMark/>
          </w:tcPr>
          <w:p w14:paraId="47637DD4" w14:textId="77777777" w:rsidR="00692E2E" w:rsidRPr="0097122C" w:rsidRDefault="00692E2E" w:rsidP="00690ACE">
            <w:pPr>
              <w:suppressAutoHyphens w:val="0"/>
              <w:rPr>
                <w:sz w:val="20"/>
                <w:szCs w:val="20"/>
              </w:rPr>
            </w:pPr>
          </w:p>
        </w:tc>
        <w:tc>
          <w:tcPr>
            <w:tcW w:w="567" w:type="dxa"/>
            <w:vMerge/>
            <w:hideMark/>
          </w:tcPr>
          <w:p w14:paraId="4EDEFECA" w14:textId="77777777" w:rsidR="00692E2E" w:rsidRPr="0097122C" w:rsidRDefault="00692E2E" w:rsidP="00690ACE">
            <w:pPr>
              <w:suppressAutoHyphens w:val="0"/>
              <w:rPr>
                <w:sz w:val="20"/>
                <w:szCs w:val="20"/>
              </w:rPr>
            </w:pPr>
          </w:p>
        </w:tc>
      </w:tr>
      <w:tr w:rsidR="00692E2E" w:rsidRPr="0097122C" w14:paraId="28202BB2" w14:textId="77777777" w:rsidTr="008C2E8A">
        <w:trPr>
          <w:trHeight w:val="510"/>
        </w:trPr>
        <w:tc>
          <w:tcPr>
            <w:tcW w:w="616" w:type="dxa"/>
            <w:noWrap/>
            <w:hideMark/>
          </w:tcPr>
          <w:p w14:paraId="3DD2844B" w14:textId="77777777" w:rsidR="00692E2E" w:rsidRPr="0097122C" w:rsidRDefault="00692E2E" w:rsidP="00690ACE">
            <w:pPr>
              <w:suppressAutoHyphens w:val="0"/>
              <w:rPr>
                <w:sz w:val="20"/>
                <w:szCs w:val="20"/>
              </w:rPr>
            </w:pPr>
            <w:r w:rsidRPr="0097122C">
              <w:rPr>
                <w:sz w:val="20"/>
                <w:szCs w:val="20"/>
              </w:rPr>
              <w:t>1344</w:t>
            </w:r>
          </w:p>
        </w:tc>
        <w:tc>
          <w:tcPr>
            <w:tcW w:w="3310" w:type="dxa"/>
            <w:gridSpan w:val="2"/>
            <w:hideMark/>
          </w:tcPr>
          <w:p w14:paraId="502A01F1" w14:textId="77777777" w:rsidR="00692E2E" w:rsidRPr="0097122C" w:rsidRDefault="00692E2E" w:rsidP="00690ACE">
            <w:pPr>
              <w:suppressAutoHyphens w:val="0"/>
              <w:rPr>
                <w:sz w:val="20"/>
                <w:szCs w:val="20"/>
              </w:rPr>
            </w:pPr>
            <w:r w:rsidRPr="0097122C">
              <w:rPr>
                <w:sz w:val="20"/>
                <w:szCs w:val="20"/>
              </w:rPr>
              <w:t>Spuldze R63 40W, cokols ar vītni – E27</w:t>
            </w:r>
          </w:p>
        </w:tc>
        <w:tc>
          <w:tcPr>
            <w:tcW w:w="1605" w:type="dxa"/>
            <w:noWrap/>
            <w:hideMark/>
          </w:tcPr>
          <w:p w14:paraId="76996C7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6E2087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86C6A5E" w14:textId="77777777" w:rsidR="00692E2E" w:rsidRPr="0097122C" w:rsidRDefault="00692E2E" w:rsidP="00690ACE">
            <w:pPr>
              <w:suppressAutoHyphens w:val="0"/>
              <w:rPr>
                <w:sz w:val="20"/>
                <w:szCs w:val="20"/>
              </w:rPr>
            </w:pPr>
          </w:p>
        </w:tc>
        <w:tc>
          <w:tcPr>
            <w:tcW w:w="567" w:type="dxa"/>
            <w:vMerge/>
            <w:hideMark/>
          </w:tcPr>
          <w:p w14:paraId="52397296" w14:textId="77777777" w:rsidR="00692E2E" w:rsidRPr="0097122C" w:rsidRDefault="00692E2E" w:rsidP="00690ACE">
            <w:pPr>
              <w:suppressAutoHyphens w:val="0"/>
              <w:rPr>
                <w:sz w:val="20"/>
                <w:szCs w:val="20"/>
              </w:rPr>
            </w:pPr>
          </w:p>
        </w:tc>
        <w:tc>
          <w:tcPr>
            <w:tcW w:w="567" w:type="dxa"/>
            <w:vMerge/>
            <w:hideMark/>
          </w:tcPr>
          <w:p w14:paraId="00EDC78D" w14:textId="77777777" w:rsidR="00692E2E" w:rsidRPr="0097122C" w:rsidRDefault="00692E2E" w:rsidP="00690ACE">
            <w:pPr>
              <w:suppressAutoHyphens w:val="0"/>
              <w:rPr>
                <w:sz w:val="20"/>
                <w:szCs w:val="20"/>
              </w:rPr>
            </w:pPr>
          </w:p>
        </w:tc>
        <w:tc>
          <w:tcPr>
            <w:tcW w:w="567" w:type="dxa"/>
            <w:vMerge/>
            <w:hideMark/>
          </w:tcPr>
          <w:p w14:paraId="3D0D24A5" w14:textId="77777777" w:rsidR="00692E2E" w:rsidRPr="0097122C" w:rsidRDefault="00692E2E" w:rsidP="00690ACE">
            <w:pPr>
              <w:suppressAutoHyphens w:val="0"/>
              <w:rPr>
                <w:sz w:val="20"/>
                <w:szCs w:val="20"/>
              </w:rPr>
            </w:pPr>
          </w:p>
        </w:tc>
        <w:tc>
          <w:tcPr>
            <w:tcW w:w="567" w:type="dxa"/>
            <w:vMerge/>
            <w:hideMark/>
          </w:tcPr>
          <w:p w14:paraId="3C439F2A" w14:textId="77777777" w:rsidR="00692E2E" w:rsidRPr="0097122C" w:rsidRDefault="00692E2E" w:rsidP="00690ACE">
            <w:pPr>
              <w:suppressAutoHyphens w:val="0"/>
              <w:rPr>
                <w:sz w:val="20"/>
                <w:szCs w:val="20"/>
              </w:rPr>
            </w:pPr>
          </w:p>
        </w:tc>
        <w:tc>
          <w:tcPr>
            <w:tcW w:w="567" w:type="dxa"/>
            <w:vMerge/>
            <w:hideMark/>
          </w:tcPr>
          <w:p w14:paraId="093DEFAB" w14:textId="77777777" w:rsidR="00692E2E" w:rsidRPr="0097122C" w:rsidRDefault="00692E2E" w:rsidP="00690ACE">
            <w:pPr>
              <w:suppressAutoHyphens w:val="0"/>
              <w:rPr>
                <w:sz w:val="20"/>
                <w:szCs w:val="20"/>
              </w:rPr>
            </w:pPr>
          </w:p>
        </w:tc>
      </w:tr>
      <w:tr w:rsidR="00692E2E" w:rsidRPr="0097122C" w14:paraId="74822CCA" w14:textId="77777777" w:rsidTr="008C2E8A">
        <w:trPr>
          <w:trHeight w:val="510"/>
        </w:trPr>
        <w:tc>
          <w:tcPr>
            <w:tcW w:w="616" w:type="dxa"/>
            <w:noWrap/>
            <w:hideMark/>
          </w:tcPr>
          <w:p w14:paraId="2E52A373" w14:textId="77777777" w:rsidR="00692E2E" w:rsidRPr="0097122C" w:rsidRDefault="00692E2E" w:rsidP="00690ACE">
            <w:pPr>
              <w:suppressAutoHyphens w:val="0"/>
              <w:rPr>
                <w:sz w:val="20"/>
                <w:szCs w:val="20"/>
              </w:rPr>
            </w:pPr>
            <w:r w:rsidRPr="0097122C">
              <w:rPr>
                <w:sz w:val="20"/>
                <w:szCs w:val="20"/>
              </w:rPr>
              <w:t>1346</w:t>
            </w:r>
          </w:p>
        </w:tc>
        <w:tc>
          <w:tcPr>
            <w:tcW w:w="3310" w:type="dxa"/>
            <w:gridSpan w:val="2"/>
            <w:hideMark/>
          </w:tcPr>
          <w:p w14:paraId="33552C53" w14:textId="77777777" w:rsidR="00692E2E" w:rsidRPr="0097122C" w:rsidRDefault="00692E2E" w:rsidP="00690ACE">
            <w:pPr>
              <w:suppressAutoHyphens w:val="0"/>
              <w:rPr>
                <w:sz w:val="20"/>
                <w:szCs w:val="20"/>
              </w:rPr>
            </w:pPr>
            <w:r w:rsidRPr="0097122C">
              <w:rPr>
                <w:sz w:val="20"/>
                <w:szCs w:val="20"/>
              </w:rPr>
              <w:t>Spuldze R63 60W, cokols ar vītni – E27</w:t>
            </w:r>
          </w:p>
        </w:tc>
        <w:tc>
          <w:tcPr>
            <w:tcW w:w="1605" w:type="dxa"/>
            <w:noWrap/>
            <w:hideMark/>
          </w:tcPr>
          <w:p w14:paraId="659232C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4B4140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B72234A" w14:textId="77777777" w:rsidR="00692E2E" w:rsidRPr="0097122C" w:rsidRDefault="00692E2E" w:rsidP="00690ACE">
            <w:pPr>
              <w:suppressAutoHyphens w:val="0"/>
              <w:rPr>
                <w:sz w:val="20"/>
                <w:szCs w:val="20"/>
              </w:rPr>
            </w:pPr>
          </w:p>
        </w:tc>
        <w:tc>
          <w:tcPr>
            <w:tcW w:w="567" w:type="dxa"/>
            <w:vMerge/>
            <w:hideMark/>
          </w:tcPr>
          <w:p w14:paraId="64C0D5A7" w14:textId="77777777" w:rsidR="00692E2E" w:rsidRPr="0097122C" w:rsidRDefault="00692E2E" w:rsidP="00690ACE">
            <w:pPr>
              <w:suppressAutoHyphens w:val="0"/>
              <w:rPr>
                <w:sz w:val="20"/>
                <w:szCs w:val="20"/>
              </w:rPr>
            </w:pPr>
          </w:p>
        </w:tc>
        <w:tc>
          <w:tcPr>
            <w:tcW w:w="567" w:type="dxa"/>
            <w:vMerge/>
            <w:hideMark/>
          </w:tcPr>
          <w:p w14:paraId="54D1469A" w14:textId="77777777" w:rsidR="00692E2E" w:rsidRPr="0097122C" w:rsidRDefault="00692E2E" w:rsidP="00690ACE">
            <w:pPr>
              <w:suppressAutoHyphens w:val="0"/>
              <w:rPr>
                <w:sz w:val="20"/>
                <w:szCs w:val="20"/>
              </w:rPr>
            </w:pPr>
          </w:p>
        </w:tc>
        <w:tc>
          <w:tcPr>
            <w:tcW w:w="567" w:type="dxa"/>
            <w:vMerge/>
            <w:hideMark/>
          </w:tcPr>
          <w:p w14:paraId="7B8E611A" w14:textId="77777777" w:rsidR="00692E2E" w:rsidRPr="0097122C" w:rsidRDefault="00692E2E" w:rsidP="00690ACE">
            <w:pPr>
              <w:suppressAutoHyphens w:val="0"/>
              <w:rPr>
                <w:sz w:val="20"/>
                <w:szCs w:val="20"/>
              </w:rPr>
            </w:pPr>
          </w:p>
        </w:tc>
        <w:tc>
          <w:tcPr>
            <w:tcW w:w="567" w:type="dxa"/>
            <w:vMerge/>
            <w:hideMark/>
          </w:tcPr>
          <w:p w14:paraId="20301683" w14:textId="77777777" w:rsidR="00692E2E" w:rsidRPr="0097122C" w:rsidRDefault="00692E2E" w:rsidP="00690ACE">
            <w:pPr>
              <w:suppressAutoHyphens w:val="0"/>
              <w:rPr>
                <w:sz w:val="20"/>
                <w:szCs w:val="20"/>
              </w:rPr>
            </w:pPr>
          </w:p>
        </w:tc>
        <w:tc>
          <w:tcPr>
            <w:tcW w:w="567" w:type="dxa"/>
            <w:vMerge/>
            <w:hideMark/>
          </w:tcPr>
          <w:p w14:paraId="6FDC6100" w14:textId="77777777" w:rsidR="00692E2E" w:rsidRPr="0097122C" w:rsidRDefault="00692E2E" w:rsidP="00690ACE">
            <w:pPr>
              <w:suppressAutoHyphens w:val="0"/>
              <w:rPr>
                <w:sz w:val="20"/>
                <w:szCs w:val="20"/>
              </w:rPr>
            </w:pPr>
          </w:p>
        </w:tc>
      </w:tr>
      <w:tr w:rsidR="00692E2E" w:rsidRPr="0097122C" w14:paraId="50928404" w14:textId="77777777" w:rsidTr="008C2E8A">
        <w:trPr>
          <w:trHeight w:val="510"/>
        </w:trPr>
        <w:tc>
          <w:tcPr>
            <w:tcW w:w="616" w:type="dxa"/>
            <w:noWrap/>
            <w:hideMark/>
          </w:tcPr>
          <w:p w14:paraId="40FD41E3" w14:textId="77777777" w:rsidR="00692E2E" w:rsidRPr="0097122C" w:rsidRDefault="00692E2E" w:rsidP="00690ACE">
            <w:pPr>
              <w:suppressAutoHyphens w:val="0"/>
              <w:rPr>
                <w:sz w:val="20"/>
                <w:szCs w:val="20"/>
              </w:rPr>
            </w:pPr>
            <w:r w:rsidRPr="0097122C">
              <w:rPr>
                <w:sz w:val="20"/>
                <w:szCs w:val="20"/>
              </w:rPr>
              <w:t>1347</w:t>
            </w:r>
          </w:p>
        </w:tc>
        <w:tc>
          <w:tcPr>
            <w:tcW w:w="3310" w:type="dxa"/>
            <w:gridSpan w:val="2"/>
            <w:hideMark/>
          </w:tcPr>
          <w:p w14:paraId="4ED568B9" w14:textId="77777777" w:rsidR="00692E2E" w:rsidRPr="0097122C" w:rsidRDefault="00692E2E" w:rsidP="00690ACE">
            <w:pPr>
              <w:suppressAutoHyphens w:val="0"/>
              <w:rPr>
                <w:sz w:val="20"/>
                <w:szCs w:val="20"/>
              </w:rPr>
            </w:pPr>
            <w:r w:rsidRPr="0097122C">
              <w:rPr>
                <w:sz w:val="20"/>
                <w:szCs w:val="20"/>
              </w:rPr>
              <w:t>Spuldze R80 60W, cokols ar vītni – E27</w:t>
            </w:r>
          </w:p>
        </w:tc>
        <w:tc>
          <w:tcPr>
            <w:tcW w:w="1605" w:type="dxa"/>
            <w:noWrap/>
            <w:hideMark/>
          </w:tcPr>
          <w:p w14:paraId="6C1F511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8765E3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009E1EA" w14:textId="77777777" w:rsidR="00692E2E" w:rsidRPr="0097122C" w:rsidRDefault="00692E2E" w:rsidP="00690ACE">
            <w:pPr>
              <w:suppressAutoHyphens w:val="0"/>
              <w:rPr>
                <w:sz w:val="20"/>
                <w:szCs w:val="20"/>
              </w:rPr>
            </w:pPr>
          </w:p>
        </w:tc>
        <w:tc>
          <w:tcPr>
            <w:tcW w:w="567" w:type="dxa"/>
            <w:vMerge/>
            <w:hideMark/>
          </w:tcPr>
          <w:p w14:paraId="562C97BC" w14:textId="77777777" w:rsidR="00692E2E" w:rsidRPr="0097122C" w:rsidRDefault="00692E2E" w:rsidP="00690ACE">
            <w:pPr>
              <w:suppressAutoHyphens w:val="0"/>
              <w:rPr>
                <w:sz w:val="20"/>
                <w:szCs w:val="20"/>
              </w:rPr>
            </w:pPr>
          </w:p>
        </w:tc>
        <w:tc>
          <w:tcPr>
            <w:tcW w:w="567" w:type="dxa"/>
            <w:vMerge/>
            <w:hideMark/>
          </w:tcPr>
          <w:p w14:paraId="07C5FD50" w14:textId="77777777" w:rsidR="00692E2E" w:rsidRPr="0097122C" w:rsidRDefault="00692E2E" w:rsidP="00690ACE">
            <w:pPr>
              <w:suppressAutoHyphens w:val="0"/>
              <w:rPr>
                <w:sz w:val="20"/>
                <w:szCs w:val="20"/>
              </w:rPr>
            </w:pPr>
          </w:p>
        </w:tc>
        <w:tc>
          <w:tcPr>
            <w:tcW w:w="567" w:type="dxa"/>
            <w:vMerge/>
            <w:hideMark/>
          </w:tcPr>
          <w:p w14:paraId="51939CC2" w14:textId="77777777" w:rsidR="00692E2E" w:rsidRPr="0097122C" w:rsidRDefault="00692E2E" w:rsidP="00690ACE">
            <w:pPr>
              <w:suppressAutoHyphens w:val="0"/>
              <w:rPr>
                <w:sz w:val="20"/>
                <w:szCs w:val="20"/>
              </w:rPr>
            </w:pPr>
          </w:p>
        </w:tc>
        <w:tc>
          <w:tcPr>
            <w:tcW w:w="567" w:type="dxa"/>
            <w:vMerge/>
            <w:hideMark/>
          </w:tcPr>
          <w:p w14:paraId="26F1AF3F" w14:textId="77777777" w:rsidR="00692E2E" w:rsidRPr="0097122C" w:rsidRDefault="00692E2E" w:rsidP="00690ACE">
            <w:pPr>
              <w:suppressAutoHyphens w:val="0"/>
              <w:rPr>
                <w:sz w:val="20"/>
                <w:szCs w:val="20"/>
              </w:rPr>
            </w:pPr>
          </w:p>
        </w:tc>
        <w:tc>
          <w:tcPr>
            <w:tcW w:w="567" w:type="dxa"/>
            <w:vMerge/>
            <w:hideMark/>
          </w:tcPr>
          <w:p w14:paraId="20DCC587" w14:textId="77777777" w:rsidR="00692E2E" w:rsidRPr="0097122C" w:rsidRDefault="00692E2E" w:rsidP="00690ACE">
            <w:pPr>
              <w:suppressAutoHyphens w:val="0"/>
              <w:rPr>
                <w:sz w:val="20"/>
                <w:szCs w:val="20"/>
              </w:rPr>
            </w:pPr>
          </w:p>
        </w:tc>
      </w:tr>
      <w:tr w:rsidR="00692E2E" w:rsidRPr="0097122C" w14:paraId="50E44E80" w14:textId="77777777" w:rsidTr="008C2E8A">
        <w:trPr>
          <w:trHeight w:val="510"/>
        </w:trPr>
        <w:tc>
          <w:tcPr>
            <w:tcW w:w="616" w:type="dxa"/>
            <w:noWrap/>
            <w:hideMark/>
          </w:tcPr>
          <w:p w14:paraId="1FDF5B3B" w14:textId="77777777" w:rsidR="00692E2E" w:rsidRPr="0097122C" w:rsidRDefault="00692E2E" w:rsidP="00690ACE">
            <w:pPr>
              <w:suppressAutoHyphens w:val="0"/>
              <w:rPr>
                <w:sz w:val="20"/>
                <w:szCs w:val="20"/>
              </w:rPr>
            </w:pPr>
            <w:r w:rsidRPr="0097122C">
              <w:rPr>
                <w:sz w:val="20"/>
                <w:szCs w:val="20"/>
              </w:rPr>
              <w:t>1348</w:t>
            </w:r>
          </w:p>
        </w:tc>
        <w:tc>
          <w:tcPr>
            <w:tcW w:w="3310" w:type="dxa"/>
            <w:gridSpan w:val="2"/>
            <w:hideMark/>
          </w:tcPr>
          <w:p w14:paraId="56BBAEBD" w14:textId="77777777" w:rsidR="00692E2E" w:rsidRPr="0097122C" w:rsidRDefault="00692E2E" w:rsidP="00690ACE">
            <w:pPr>
              <w:suppressAutoHyphens w:val="0"/>
              <w:rPr>
                <w:sz w:val="20"/>
                <w:szCs w:val="20"/>
              </w:rPr>
            </w:pPr>
            <w:r w:rsidRPr="0097122C">
              <w:rPr>
                <w:sz w:val="20"/>
                <w:szCs w:val="20"/>
              </w:rPr>
              <w:t>Kvēlspuldze ar reflektoru, E27, 40w, silti balta</w:t>
            </w:r>
          </w:p>
        </w:tc>
        <w:tc>
          <w:tcPr>
            <w:tcW w:w="1605" w:type="dxa"/>
            <w:noWrap/>
            <w:hideMark/>
          </w:tcPr>
          <w:p w14:paraId="792B6D5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20F676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3FF5D98" w14:textId="77777777" w:rsidR="00692E2E" w:rsidRPr="0097122C" w:rsidRDefault="00692E2E" w:rsidP="00690ACE">
            <w:pPr>
              <w:suppressAutoHyphens w:val="0"/>
              <w:rPr>
                <w:sz w:val="20"/>
                <w:szCs w:val="20"/>
              </w:rPr>
            </w:pPr>
          </w:p>
        </w:tc>
        <w:tc>
          <w:tcPr>
            <w:tcW w:w="567" w:type="dxa"/>
            <w:vMerge/>
            <w:hideMark/>
          </w:tcPr>
          <w:p w14:paraId="26B67560" w14:textId="77777777" w:rsidR="00692E2E" w:rsidRPr="0097122C" w:rsidRDefault="00692E2E" w:rsidP="00690ACE">
            <w:pPr>
              <w:suppressAutoHyphens w:val="0"/>
              <w:rPr>
                <w:sz w:val="20"/>
                <w:szCs w:val="20"/>
              </w:rPr>
            </w:pPr>
          </w:p>
        </w:tc>
        <w:tc>
          <w:tcPr>
            <w:tcW w:w="567" w:type="dxa"/>
            <w:vMerge/>
            <w:hideMark/>
          </w:tcPr>
          <w:p w14:paraId="40C19FBE" w14:textId="77777777" w:rsidR="00692E2E" w:rsidRPr="0097122C" w:rsidRDefault="00692E2E" w:rsidP="00690ACE">
            <w:pPr>
              <w:suppressAutoHyphens w:val="0"/>
              <w:rPr>
                <w:sz w:val="20"/>
                <w:szCs w:val="20"/>
              </w:rPr>
            </w:pPr>
          </w:p>
        </w:tc>
        <w:tc>
          <w:tcPr>
            <w:tcW w:w="567" w:type="dxa"/>
            <w:vMerge/>
            <w:hideMark/>
          </w:tcPr>
          <w:p w14:paraId="5F1A1AE2" w14:textId="77777777" w:rsidR="00692E2E" w:rsidRPr="0097122C" w:rsidRDefault="00692E2E" w:rsidP="00690ACE">
            <w:pPr>
              <w:suppressAutoHyphens w:val="0"/>
              <w:rPr>
                <w:sz w:val="20"/>
                <w:szCs w:val="20"/>
              </w:rPr>
            </w:pPr>
          </w:p>
        </w:tc>
        <w:tc>
          <w:tcPr>
            <w:tcW w:w="567" w:type="dxa"/>
            <w:vMerge/>
            <w:hideMark/>
          </w:tcPr>
          <w:p w14:paraId="0786284C" w14:textId="77777777" w:rsidR="00692E2E" w:rsidRPr="0097122C" w:rsidRDefault="00692E2E" w:rsidP="00690ACE">
            <w:pPr>
              <w:suppressAutoHyphens w:val="0"/>
              <w:rPr>
                <w:sz w:val="20"/>
                <w:szCs w:val="20"/>
              </w:rPr>
            </w:pPr>
          </w:p>
        </w:tc>
        <w:tc>
          <w:tcPr>
            <w:tcW w:w="567" w:type="dxa"/>
            <w:vMerge/>
            <w:hideMark/>
          </w:tcPr>
          <w:p w14:paraId="40C49711" w14:textId="77777777" w:rsidR="00692E2E" w:rsidRPr="0097122C" w:rsidRDefault="00692E2E" w:rsidP="00690ACE">
            <w:pPr>
              <w:suppressAutoHyphens w:val="0"/>
              <w:rPr>
                <w:sz w:val="20"/>
                <w:szCs w:val="20"/>
              </w:rPr>
            </w:pPr>
          </w:p>
        </w:tc>
      </w:tr>
      <w:tr w:rsidR="00692E2E" w:rsidRPr="0097122C" w14:paraId="7C6E4967" w14:textId="77777777" w:rsidTr="008C2E8A">
        <w:trPr>
          <w:trHeight w:val="510"/>
        </w:trPr>
        <w:tc>
          <w:tcPr>
            <w:tcW w:w="616" w:type="dxa"/>
            <w:noWrap/>
            <w:hideMark/>
          </w:tcPr>
          <w:p w14:paraId="61A470D8" w14:textId="77777777" w:rsidR="00692E2E" w:rsidRPr="0097122C" w:rsidRDefault="00692E2E" w:rsidP="00690ACE">
            <w:pPr>
              <w:suppressAutoHyphens w:val="0"/>
              <w:rPr>
                <w:sz w:val="20"/>
                <w:szCs w:val="20"/>
              </w:rPr>
            </w:pPr>
            <w:r w:rsidRPr="0097122C">
              <w:rPr>
                <w:sz w:val="20"/>
                <w:szCs w:val="20"/>
              </w:rPr>
              <w:t>1349</w:t>
            </w:r>
          </w:p>
        </w:tc>
        <w:tc>
          <w:tcPr>
            <w:tcW w:w="3310" w:type="dxa"/>
            <w:gridSpan w:val="2"/>
            <w:hideMark/>
          </w:tcPr>
          <w:p w14:paraId="7C8A0155" w14:textId="77777777" w:rsidR="00692E2E" w:rsidRPr="0097122C" w:rsidRDefault="00692E2E" w:rsidP="00690ACE">
            <w:pPr>
              <w:suppressAutoHyphens w:val="0"/>
              <w:rPr>
                <w:sz w:val="20"/>
                <w:szCs w:val="20"/>
              </w:rPr>
            </w:pPr>
            <w:r w:rsidRPr="0097122C">
              <w:rPr>
                <w:sz w:val="20"/>
                <w:szCs w:val="20"/>
              </w:rPr>
              <w:t>Kvēlspuldze ar reflektoru, E27, 60w, silti balta</w:t>
            </w:r>
          </w:p>
        </w:tc>
        <w:tc>
          <w:tcPr>
            <w:tcW w:w="1605" w:type="dxa"/>
            <w:noWrap/>
            <w:hideMark/>
          </w:tcPr>
          <w:p w14:paraId="5562052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C6D6D6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D0A20DD" w14:textId="77777777" w:rsidR="00692E2E" w:rsidRPr="0097122C" w:rsidRDefault="00692E2E" w:rsidP="00690ACE">
            <w:pPr>
              <w:suppressAutoHyphens w:val="0"/>
              <w:rPr>
                <w:sz w:val="20"/>
                <w:szCs w:val="20"/>
              </w:rPr>
            </w:pPr>
          </w:p>
        </w:tc>
        <w:tc>
          <w:tcPr>
            <w:tcW w:w="567" w:type="dxa"/>
            <w:vMerge/>
            <w:hideMark/>
          </w:tcPr>
          <w:p w14:paraId="089BBD71" w14:textId="77777777" w:rsidR="00692E2E" w:rsidRPr="0097122C" w:rsidRDefault="00692E2E" w:rsidP="00690ACE">
            <w:pPr>
              <w:suppressAutoHyphens w:val="0"/>
              <w:rPr>
                <w:sz w:val="20"/>
                <w:szCs w:val="20"/>
              </w:rPr>
            </w:pPr>
          </w:p>
        </w:tc>
        <w:tc>
          <w:tcPr>
            <w:tcW w:w="567" w:type="dxa"/>
            <w:vMerge/>
            <w:hideMark/>
          </w:tcPr>
          <w:p w14:paraId="59BF54F7" w14:textId="77777777" w:rsidR="00692E2E" w:rsidRPr="0097122C" w:rsidRDefault="00692E2E" w:rsidP="00690ACE">
            <w:pPr>
              <w:suppressAutoHyphens w:val="0"/>
              <w:rPr>
                <w:sz w:val="20"/>
                <w:szCs w:val="20"/>
              </w:rPr>
            </w:pPr>
          </w:p>
        </w:tc>
        <w:tc>
          <w:tcPr>
            <w:tcW w:w="567" w:type="dxa"/>
            <w:vMerge/>
            <w:hideMark/>
          </w:tcPr>
          <w:p w14:paraId="1C2B7B6C" w14:textId="77777777" w:rsidR="00692E2E" w:rsidRPr="0097122C" w:rsidRDefault="00692E2E" w:rsidP="00690ACE">
            <w:pPr>
              <w:suppressAutoHyphens w:val="0"/>
              <w:rPr>
                <w:sz w:val="20"/>
                <w:szCs w:val="20"/>
              </w:rPr>
            </w:pPr>
          </w:p>
        </w:tc>
        <w:tc>
          <w:tcPr>
            <w:tcW w:w="567" w:type="dxa"/>
            <w:vMerge/>
            <w:hideMark/>
          </w:tcPr>
          <w:p w14:paraId="4B2AA318" w14:textId="77777777" w:rsidR="00692E2E" w:rsidRPr="0097122C" w:rsidRDefault="00692E2E" w:rsidP="00690ACE">
            <w:pPr>
              <w:suppressAutoHyphens w:val="0"/>
              <w:rPr>
                <w:sz w:val="20"/>
                <w:szCs w:val="20"/>
              </w:rPr>
            </w:pPr>
          </w:p>
        </w:tc>
        <w:tc>
          <w:tcPr>
            <w:tcW w:w="567" w:type="dxa"/>
            <w:vMerge/>
            <w:hideMark/>
          </w:tcPr>
          <w:p w14:paraId="3DBFA6C9" w14:textId="77777777" w:rsidR="00692E2E" w:rsidRPr="0097122C" w:rsidRDefault="00692E2E" w:rsidP="00690ACE">
            <w:pPr>
              <w:suppressAutoHyphens w:val="0"/>
              <w:rPr>
                <w:sz w:val="20"/>
                <w:szCs w:val="20"/>
              </w:rPr>
            </w:pPr>
          </w:p>
        </w:tc>
      </w:tr>
      <w:tr w:rsidR="00692E2E" w:rsidRPr="0097122C" w14:paraId="08A4F1F0" w14:textId="77777777" w:rsidTr="008C2E8A">
        <w:trPr>
          <w:trHeight w:val="510"/>
        </w:trPr>
        <w:tc>
          <w:tcPr>
            <w:tcW w:w="616" w:type="dxa"/>
            <w:noWrap/>
            <w:hideMark/>
          </w:tcPr>
          <w:p w14:paraId="2E02F333" w14:textId="77777777" w:rsidR="00692E2E" w:rsidRPr="0097122C" w:rsidRDefault="00692E2E" w:rsidP="00690ACE">
            <w:pPr>
              <w:suppressAutoHyphens w:val="0"/>
              <w:rPr>
                <w:sz w:val="20"/>
                <w:szCs w:val="20"/>
              </w:rPr>
            </w:pPr>
            <w:r w:rsidRPr="0097122C">
              <w:rPr>
                <w:sz w:val="20"/>
                <w:szCs w:val="20"/>
              </w:rPr>
              <w:t>1350</w:t>
            </w:r>
          </w:p>
        </w:tc>
        <w:tc>
          <w:tcPr>
            <w:tcW w:w="3310" w:type="dxa"/>
            <w:gridSpan w:val="2"/>
            <w:hideMark/>
          </w:tcPr>
          <w:p w14:paraId="4238ABE4" w14:textId="77777777" w:rsidR="00692E2E" w:rsidRPr="0097122C" w:rsidRDefault="00692E2E" w:rsidP="00690ACE">
            <w:pPr>
              <w:suppressAutoHyphens w:val="0"/>
              <w:rPr>
                <w:sz w:val="20"/>
                <w:szCs w:val="20"/>
              </w:rPr>
            </w:pPr>
            <w:r w:rsidRPr="0097122C">
              <w:rPr>
                <w:sz w:val="20"/>
                <w:szCs w:val="20"/>
              </w:rPr>
              <w:t>Kvēlspuldze ar reflektoru, E27, 50w, Infrasarkana</w:t>
            </w:r>
          </w:p>
        </w:tc>
        <w:tc>
          <w:tcPr>
            <w:tcW w:w="1605" w:type="dxa"/>
            <w:noWrap/>
            <w:hideMark/>
          </w:tcPr>
          <w:p w14:paraId="132724C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FBB46D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E9A017F" w14:textId="77777777" w:rsidR="00692E2E" w:rsidRPr="0097122C" w:rsidRDefault="00692E2E" w:rsidP="00690ACE">
            <w:pPr>
              <w:suppressAutoHyphens w:val="0"/>
              <w:rPr>
                <w:sz w:val="20"/>
                <w:szCs w:val="20"/>
              </w:rPr>
            </w:pPr>
          </w:p>
        </w:tc>
        <w:tc>
          <w:tcPr>
            <w:tcW w:w="567" w:type="dxa"/>
            <w:vMerge/>
            <w:hideMark/>
          </w:tcPr>
          <w:p w14:paraId="653838FB" w14:textId="77777777" w:rsidR="00692E2E" w:rsidRPr="0097122C" w:rsidRDefault="00692E2E" w:rsidP="00690ACE">
            <w:pPr>
              <w:suppressAutoHyphens w:val="0"/>
              <w:rPr>
                <w:sz w:val="20"/>
                <w:szCs w:val="20"/>
              </w:rPr>
            </w:pPr>
          </w:p>
        </w:tc>
        <w:tc>
          <w:tcPr>
            <w:tcW w:w="567" w:type="dxa"/>
            <w:vMerge/>
            <w:hideMark/>
          </w:tcPr>
          <w:p w14:paraId="38EED8D7" w14:textId="77777777" w:rsidR="00692E2E" w:rsidRPr="0097122C" w:rsidRDefault="00692E2E" w:rsidP="00690ACE">
            <w:pPr>
              <w:suppressAutoHyphens w:val="0"/>
              <w:rPr>
                <w:sz w:val="20"/>
                <w:szCs w:val="20"/>
              </w:rPr>
            </w:pPr>
          </w:p>
        </w:tc>
        <w:tc>
          <w:tcPr>
            <w:tcW w:w="567" w:type="dxa"/>
            <w:vMerge/>
            <w:hideMark/>
          </w:tcPr>
          <w:p w14:paraId="3E0179E9" w14:textId="77777777" w:rsidR="00692E2E" w:rsidRPr="0097122C" w:rsidRDefault="00692E2E" w:rsidP="00690ACE">
            <w:pPr>
              <w:suppressAutoHyphens w:val="0"/>
              <w:rPr>
                <w:sz w:val="20"/>
                <w:szCs w:val="20"/>
              </w:rPr>
            </w:pPr>
          </w:p>
        </w:tc>
        <w:tc>
          <w:tcPr>
            <w:tcW w:w="567" w:type="dxa"/>
            <w:vMerge/>
            <w:hideMark/>
          </w:tcPr>
          <w:p w14:paraId="59AEB643" w14:textId="77777777" w:rsidR="00692E2E" w:rsidRPr="0097122C" w:rsidRDefault="00692E2E" w:rsidP="00690ACE">
            <w:pPr>
              <w:suppressAutoHyphens w:val="0"/>
              <w:rPr>
                <w:sz w:val="20"/>
                <w:szCs w:val="20"/>
              </w:rPr>
            </w:pPr>
          </w:p>
        </w:tc>
        <w:tc>
          <w:tcPr>
            <w:tcW w:w="567" w:type="dxa"/>
            <w:vMerge/>
            <w:hideMark/>
          </w:tcPr>
          <w:p w14:paraId="1E930148" w14:textId="77777777" w:rsidR="00692E2E" w:rsidRPr="0097122C" w:rsidRDefault="00692E2E" w:rsidP="00690ACE">
            <w:pPr>
              <w:suppressAutoHyphens w:val="0"/>
              <w:rPr>
                <w:sz w:val="20"/>
                <w:szCs w:val="20"/>
              </w:rPr>
            </w:pPr>
          </w:p>
        </w:tc>
      </w:tr>
      <w:tr w:rsidR="00692E2E" w:rsidRPr="0097122C" w14:paraId="0FADDC70" w14:textId="77777777" w:rsidTr="008C2E8A">
        <w:trPr>
          <w:trHeight w:val="510"/>
        </w:trPr>
        <w:tc>
          <w:tcPr>
            <w:tcW w:w="616" w:type="dxa"/>
            <w:noWrap/>
            <w:hideMark/>
          </w:tcPr>
          <w:p w14:paraId="3AE2424E" w14:textId="77777777" w:rsidR="00692E2E" w:rsidRPr="0097122C" w:rsidRDefault="00692E2E" w:rsidP="00690ACE">
            <w:pPr>
              <w:suppressAutoHyphens w:val="0"/>
              <w:rPr>
                <w:sz w:val="20"/>
                <w:szCs w:val="20"/>
              </w:rPr>
            </w:pPr>
            <w:r w:rsidRPr="0097122C">
              <w:rPr>
                <w:sz w:val="20"/>
                <w:szCs w:val="20"/>
              </w:rPr>
              <w:t>1351</w:t>
            </w:r>
          </w:p>
        </w:tc>
        <w:tc>
          <w:tcPr>
            <w:tcW w:w="3310" w:type="dxa"/>
            <w:gridSpan w:val="2"/>
            <w:hideMark/>
          </w:tcPr>
          <w:p w14:paraId="15167411" w14:textId="77777777" w:rsidR="00692E2E" w:rsidRPr="0097122C" w:rsidRDefault="00692E2E" w:rsidP="00690ACE">
            <w:pPr>
              <w:suppressAutoHyphens w:val="0"/>
              <w:rPr>
                <w:sz w:val="20"/>
                <w:szCs w:val="20"/>
              </w:rPr>
            </w:pPr>
            <w:r w:rsidRPr="0097122C">
              <w:rPr>
                <w:sz w:val="20"/>
                <w:szCs w:val="20"/>
              </w:rPr>
              <w:t>Kvēlspuldze ar reflektoru, E27, 75w, Infrasarkana</w:t>
            </w:r>
          </w:p>
        </w:tc>
        <w:tc>
          <w:tcPr>
            <w:tcW w:w="1605" w:type="dxa"/>
            <w:noWrap/>
            <w:hideMark/>
          </w:tcPr>
          <w:p w14:paraId="196F7FD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5879EB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EE09CE3" w14:textId="77777777" w:rsidR="00692E2E" w:rsidRPr="0097122C" w:rsidRDefault="00692E2E" w:rsidP="00690ACE">
            <w:pPr>
              <w:suppressAutoHyphens w:val="0"/>
              <w:rPr>
                <w:sz w:val="20"/>
                <w:szCs w:val="20"/>
              </w:rPr>
            </w:pPr>
          </w:p>
        </w:tc>
        <w:tc>
          <w:tcPr>
            <w:tcW w:w="567" w:type="dxa"/>
            <w:vMerge/>
            <w:hideMark/>
          </w:tcPr>
          <w:p w14:paraId="29EF721B" w14:textId="77777777" w:rsidR="00692E2E" w:rsidRPr="0097122C" w:rsidRDefault="00692E2E" w:rsidP="00690ACE">
            <w:pPr>
              <w:suppressAutoHyphens w:val="0"/>
              <w:rPr>
                <w:sz w:val="20"/>
                <w:szCs w:val="20"/>
              </w:rPr>
            </w:pPr>
          </w:p>
        </w:tc>
        <w:tc>
          <w:tcPr>
            <w:tcW w:w="567" w:type="dxa"/>
            <w:vMerge/>
            <w:hideMark/>
          </w:tcPr>
          <w:p w14:paraId="61F92DC7" w14:textId="77777777" w:rsidR="00692E2E" w:rsidRPr="0097122C" w:rsidRDefault="00692E2E" w:rsidP="00690ACE">
            <w:pPr>
              <w:suppressAutoHyphens w:val="0"/>
              <w:rPr>
                <w:sz w:val="20"/>
                <w:szCs w:val="20"/>
              </w:rPr>
            </w:pPr>
          </w:p>
        </w:tc>
        <w:tc>
          <w:tcPr>
            <w:tcW w:w="567" w:type="dxa"/>
            <w:vMerge/>
            <w:hideMark/>
          </w:tcPr>
          <w:p w14:paraId="2F5E1F6F" w14:textId="77777777" w:rsidR="00692E2E" w:rsidRPr="0097122C" w:rsidRDefault="00692E2E" w:rsidP="00690ACE">
            <w:pPr>
              <w:suppressAutoHyphens w:val="0"/>
              <w:rPr>
                <w:sz w:val="20"/>
                <w:szCs w:val="20"/>
              </w:rPr>
            </w:pPr>
          </w:p>
        </w:tc>
        <w:tc>
          <w:tcPr>
            <w:tcW w:w="567" w:type="dxa"/>
            <w:vMerge/>
            <w:hideMark/>
          </w:tcPr>
          <w:p w14:paraId="48E8ADA1" w14:textId="77777777" w:rsidR="00692E2E" w:rsidRPr="0097122C" w:rsidRDefault="00692E2E" w:rsidP="00690ACE">
            <w:pPr>
              <w:suppressAutoHyphens w:val="0"/>
              <w:rPr>
                <w:sz w:val="20"/>
                <w:szCs w:val="20"/>
              </w:rPr>
            </w:pPr>
          </w:p>
        </w:tc>
        <w:tc>
          <w:tcPr>
            <w:tcW w:w="567" w:type="dxa"/>
            <w:vMerge/>
            <w:hideMark/>
          </w:tcPr>
          <w:p w14:paraId="2159DE32" w14:textId="77777777" w:rsidR="00692E2E" w:rsidRPr="0097122C" w:rsidRDefault="00692E2E" w:rsidP="00690ACE">
            <w:pPr>
              <w:suppressAutoHyphens w:val="0"/>
              <w:rPr>
                <w:sz w:val="20"/>
                <w:szCs w:val="20"/>
              </w:rPr>
            </w:pPr>
          </w:p>
        </w:tc>
      </w:tr>
      <w:tr w:rsidR="00692E2E" w:rsidRPr="0097122C" w14:paraId="4C8E3E5C" w14:textId="77777777" w:rsidTr="008C2E8A">
        <w:trPr>
          <w:trHeight w:val="510"/>
        </w:trPr>
        <w:tc>
          <w:tcPr>
            <w:tcW w:w="616" w:type="dxa"/>
            <w:noWrap/>
            <w:hideMark/>
          </w:tcPr>
          <w:p w14:paraId="1BEE77FA" w14:textId="77777777" w:rsidR="00692E2E" w:rsidRPr="0097122C" w:rsidRDefault="00692E2E" w:rsidP="00690ACE">
            <w:pPr>
              <w:suppressAutoHyphens w:val="0"/>
              <w:rPr>
                <w:sz w:val="20"/>
                <w:szCs w:val="20"/>
              </w:rPr>
            </w:pPr>
            <w:r w:rsidRPr="0097122C">
              <w:rPr>
                <w:sz w:val="20"/>
                <w:szCs w:val="20"/>
              </w:rPr>
              <w:t>1352</w:t>
            </w:r>
          </w:p>
        </w:tc>
        <w:tc>
          <w:tcPr>
            <w:tcW w:w="3310" w:type="dxa"/>
            <w:gridSpan w:val="2"/>
            <w:hideMark/>
          </w:tcPr>
          <w:p w14:paraId="267D69A5" w14:textId="77777777" w:rsidR="00692E2E" w:rsidRPr="0097122C" w:rsidRDefault="00692E2E" w:rsidP="00690ACE">
            <w:pPr>
              <w:suppressAutoHyphens w:val="0"/>
              <w:rPr>
                <w:sz w:val="20"/>
                <w:szCs w:val="20"/>
              </w:rPr>
            </w:pPr>
            <w:r w:rsidRPr="0097122C">
              <w:rPr>
                <w:sz w:val="20"/>
                <w:szCs w:val="20"/>
              </w:rPr>
              <w:t>Kvēlspuldze ar reflektoru, E27, 100w, Infrasarkana</w:t>
            </w:r>
          </w:p>
        </w:tc>
        <w:tc>
          <w:tcPr>
            <w:tcW w:w="1605" w:type="dxa"/>
            <w:noWrap/>
            <w:hideMark/>
          </w:tcPr>
          <w:p w14:paraId="344A9EC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DBA2F3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AB1C1D8" w14:textId="77777777" w:rsidR="00692E2E" w:rsidRPr="0097122C" w:rsidRDefault="00692E2E" w:rsidP="00690ACE">
            <w:pPr>
              <w:suppressAutoHyphens w:val="0"/>
              <w:rPr>
                <w:sz w:val="20"/>
                <w:szCs w:val="20"/>
              </w:rPr>
            </w:pPr>
          </w:p>
        </w:tc>
        <w:tc>
          <w:tcPr>
            <w:tcW w:w="567" w:type="dxa"/>
            <w:vMerge/>
            <w:hideMark/>
          </w:tcPr>
          <w:p w14:paraId="70666125" w14:textId="77777777" w:rsidR="00692E2E" w:rsidRPr="0097122C" w:rsidRDefault="00692E2E" w:rsidP="00690ACE">
            <w:pPr>
              <w:suppressAutoHyphens w:val="0"/>
              <w:rPr>
                <w:sz w:val="20"/>
                <w:szCs w:val="20"/>
              </w:rPr>
            </w:pPr>
          </w:p>
        </w:tc>
        <w:tc>
          <w:tcPr>
            <w:tcW w:w="567" w:type="dxa"/>
            <w:vMerge/>
            <w:hideMark/>
          </w:tcPr>
          <w:p w14:paraId="22A9B4F1" w14:textId="77777777" w:rsidR="00692E2E" w:rsidRPr="0097122C" w:rsidRDefault="00692E2E" w:rsidP="00690ACE">
            <w:pPr>
              <w:suppressAutoHyphens w:val="0"/>
              <w:rPr>
                <w:sz w:val="20"/>
                <w:szCs w:val="20"/>
              </w:rPr>
            </w:pPr>
          </w:p>
        </w:tc>
        <w:tc>
          <w:tcPr>
            <w:tcW w:w="567" w:type="dxa"/>
            <w:vMerge/>
            <w:hideMark/>
          </w:tcPr>
          <w:p w14:paraId="638F35A0" w14:textId="77777777" w:rsidR="00692E2E" w:rsidRPr="0097122C" w:rsidRDefault="00692E2E" w:rsidP="00690ACE">
            <w:pPr>
              <w:suppressAutoHyphens w:val="0"/>
              <w:rPr>
                <w:sz w:val="20"/>
                <w:szCs w:val="20"/>
              </w:rPr>
            </w:pPr>
          </w:p>
        </w:tc>
        <w:tc>
          <w:tcPr>
            <w:tcW w:w="567" w:type="dxa"/>
            <w:vMerge/>
            <w:hideMark/>
          </w:tcPr>
          <w:p w14:paraId="08091E2F" w14:textId="77777777" w:rsidR="00692E2E" w:rsidRPr="0097122C" w:rsidRDefault="00692E2E" w:rsidP="00690ACE">
            <w:pPr>
              <w:suppressAutoHyphens w:val="0"/>
              <w:rPr>
                <w:sz w:val="20"/>
                <w:szCs w:val="20"/>
              </w:rPr>
            </w:pPr>
          </w:p>
        </w:tc>
        <w:tc>
          <w:tcPr>
            <w:tcW w:w="567" w:type="dxa"/>
            <w:vMerge/>
            <w:hideMark/>
          </w:tcPr>
          <w:p w14:paraId="60D7A97E" w14:textId="77777777" w:rsidR="00692E2E" w:rsidRPr="0097122C" w:rsidRDefault="00692E2E" w:rsidP="00690ACE">
            <w:pPr>
              <w:suppressAutoHyphens w:val="0"/>
              <w:rPr>
                <w:sz w:val="20"/>
                <w:szCs w:val="20"/>
              </w:rPr>
            </w:pPr>
          </w:p>
        </w:tc>
      </w:tr>
      <w:tr w:rsidR="00692E2E" w:rsidRPr="0097122C" w14:paraId="066D6ABD" w14:textId="77777777" w:rsidTr="008C2E8A">
        <w:trPr>
          <w:trHeight w:val="510"/>
        </w:trPr>
        <w:tc>
          <w:tcPr>
            <w:tcW w:w="616" w:type="dxa"/>
            <w:noWrap/>
            <w:hideMark/>
          </w:tcPr>
          <w:p w14:paraId="07FB255E" w14:textId="77777777" w:rsidR="00692E2E" w:rsidRPr="0097122C" w:rsidRDefault="00692E2E" w:rsidP="00690ACE">
            <w:pPr>
              <w:suppressAutoHyphens w:val="0"/>
              <w:rPr>
                <w:sz w:val="20"/>
                <w:szCs w:val="20"/>
              </w:rPr>
            </w:pPr>
            <w:r w:rsidRPr="0097122C">
              <w:rPr>
                <w:sz w:val="20"/>
                <w:szCs w:val="20"/>
              </w:rPr>
              <w:t>1353</w:t>
            </w:r>
          </w:p>
        </w:tc>
        <w:tc>
          <w:tcPr>
            <w:tcW w:w="3310" w:type="dxa"/>
            <w:gridSpan w:val="2"/>
            <w:hideMark/>
          </w:tcPr>
          <w:p w14:paraId="48D547BD" w14:textId="77777777" w:rsidR="00692E2E" w:rsidRPr="0097122C" w:rsidRDefault="00692E2E" w:rsidP="00690ACE">
            <w:pPr>
              <w:suppressAutoHyphens w:val="0"/>
              <w:rPr>
                <w:sz w:val="20"/>
                <w:szCs w:val="20"/>
              </w:rPr>
            </w:pPr>
            <w:r w:rsidRPr="0097122C">
              <w:rPr>
                <w:sz w:val="20"/>
                <w:szCs w:val="20"/>
              </w:rPr>
              <w:t>Kvēlspuldze ar reflektoru, E27, 150w, Infrasarkana</w:t>
            </w:r>
          </w:p>
        </w:tc>
        <w:tc>
          <w:tcPr>
            <w:tcW w:w="1605" w:type="dxa"/>
            <w:noWrap/>
            <w:hideMark/>
          </w:tcPr>
          <w:p w14:paraId="392DE72A"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10A175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B2F3435" w14:textId="77777777" w:rsidR="00692E2E" w:rsidRPr="0097122C" w:rsidRDefault="00692E2E" w:rsidP="00690ACE">
            <w:pPr>
              <w:suppressAutoHyphens w:val="0"/>
              <w:rPr>
                <w:sz w:val="20"/>
                <w:szCs w:val="20"/>
              </w:rPr>
            </w:pPr>
          </w:p>
        </w:tc>
        <w:tc>
          <w:tcPr>
            <w:tcW w:w="567" w:type="dxa"/>
            <w:vMerge/>
            <w:hideMark/>
          </w:tcPr>
          <w:p w14:paraId="0CF2C4E7" w14:textId="77777777" w:rsidR="00692E2E" w:rsidRPr="0097122C" w:rsidRDefault="00692E2E" w:rsidP="00690ACE">
            <w:pPr>
              <w:suppressAutoHyphens w:val="0"/>
              <w:rPr>
                <w:sz w:val="20"/>
                <w:szCs w:val="20"/>
              </w:rPr>
            </w:pPr>
          </w:p>
        </w:tc>
        <w:tc>
          <w:tcPr>
            <w:tcW w:w="567" w:type="dxa"/>
            <w:vMerge/>
            <w:hideMark/>
          </w:tcPr>
          <w:p w14:paraId="587877E8" w14:textId="77777777" w:rsidR="00692E2E" w:rsidRPr="0097122C" w:rsidRDefault="00692E2E" w:rsidP="00690ACE">
            <w:pPr>
              <w:suppressAutoHyphens w:val="0"/>
              <w:rPr>
                <w:sz w:val="20"/>
                <w:szCs w:val="20"/>
              </w:rPr>
            </w:pPr>
          </w:p>
        </w:tc>
        <w:tc>
          <w:tcPr>
            <w:tcW w:w="567" w:type="dxa"/>
            <w:vMerge/>
            <w:hideMark/>
          </w:tcPr>
          <w:p w14:paraId="209CDCA5" w14:textId="77777777" w:rsidR="00692E2E" w:rsidRPr="0097122C" w:rsidRDefault="00692E2E" w:rsidP="00690ACE">
            <w:pPr>
              <w:suppressAutoHyphens w:val="0"/>
              <w:rPr>
                <w:sz w:val="20"/>
                <w:szCs w:val="20"/>
              </w:rPr>
            </w:pPr>
          </w:p>
        </w:tc>
        <w:tc>
          <w:tcPr>
            <w:tcW w:w="567" w:type="dxa"/>
            <w:vMerge/>
            <w:hideMark/>
          </w:tcPr>
          <w:p w14:paraId="3CC965DB" w14:textId="77777777" w:rsidR="00692E2E" w:rsidRPr="0097122C" w:rsidRDefault="00692E2E" w:rsidP="00690ACE">
            <w:pPr>
              <w:suppressAutoHyphens w:val="0"/>
              <w:rPr>
                <w:sz w:val="20"/>
                <w:szCs w:val="20"/>
              </w:rPr>
            </w:pPr>
          </w:p>
        </w:tc>
        <w:tc>
          <w:tcPr>
            <w:tcW w:w="567" w:type="dxa"/>
            <w:vMerge/>
            <w:hideMark/>
          </w:tcPr>
          <w:p w14:paraId="15555A14" w14:textId="77777777" w:rsidR="00692E2E" w:rsidRPr="0097122C" w:rsidRDefault="00692E2E" w:rsidP="00690ACE">
            <w:pPr>
              <w:suppressAutoHyphens w:val="0"/>
              <w:rPr>
                <w:sz w:val="20"/>
                <w:szCs w:val="20"/>
              </w:rPr>
            </w:pPr>
          </w:p>
        </w:tc>
      </w:tr>
      <w:tr w:rsidR="00692E2E" w:rsidRPr="0097122C" w14:paraId="0175BD70" w14:textId="77777777" w:rsidTr="008C2E8A">
        <w:trPr>
          <w:trHeight w:val="510"/>
        </w:trPr>
        <w:tc>
          <w:tcPr>
            <w:tcW w:w="616" w:type="dxa"/>
            <w:noWrap/>
            <w:hideMark/>
          </w:tcPr>
          <w:p w14:paraId="2EA4945A" w14:textId="77777777" w:rsidR="00692E2E" w:rsidRPr="0097122C" w:rsidRDefault="00692E2E" w:rsidP="00690ACE">
            <w:pPr>
              <w:suppressAutoHyphens w:val="0"/>
              <w:rPr>
                <w:sz w:val="20"/>
                <w:szCs w:val="20"/>
              </w:rPr>
            </w:pPr>
            <w:r w:rsidRPr="0097122C">
              <w:rPr>
                <w:sz w:val="20"/>
                <w:szCs w:val="20"/>
              </w:rPr>
              <w:t>1354</w:t>
            </w:r>
          </w:p>
        </w:tc>
        <w:tc>
          <w:tcPr>
            <w:tcW w:w="3310" w:type="dxa"/>
            <w:gridSpan w:val="2"/>
            <w:hideMark/>
          </w:tcPr>
          <w:p w14:paraId="7ADC034E" w14:textId="77777777" w:rsidR="00692E2E" w:rsidRPr="0097122C" w:rsidRDefault="00692E2E" w:rsidP="00690ACE">
            <w:pPr>
              <w:suppressAutoHyphens w:val="0"/>
              <w:rPr>
                <w:sz w:val="20"/>
                <w:szCs w:val="20"/>
              </w:rPr>
            </w:pPr>
            <w:r w:rsidRPr="0097122C">
              <w:rPr>
                <w:sz w:val="20"/>
                <w:szCs w:val="20"/>
              </w:rPr>
              <w:t>Kvēlspuldze ar reflektoru, E27, 50w, Ultravioleta</w:t>
            </w:r>
          </w:p>
        </w:tc>
        <w:tc>
          <w:tcPr>
            <w:tcW w:w="1605" w:type="dxa"/>
            <w:noWrap/>
            <w:hideMark/>
          </w:tcPr>
          <w:p w14:paraId="6577B38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C2F4D5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DB6A96A" w14:textId="77777777" w:rsidR="00692E2E" w:rsidRPr="0097122C" w:rsidRDefault="00692E2E" w:rsidP="00690ACE">
            <w:pPr>
              <w:suppressAutoHyphens w:val="0"/>
              <w:rPr>
                <w:sz w:val="20"/>
                <w:szCs w:val="20"/>
              </w:rPr>
            </w:pPr>
          </w:p>
        </w:tc>
        <w:tc>
          <w:tcPr>
            <w:tcW w:w="567" w:type="dxa"/>
            <w:vMerge/>
            <w:hideMark/>
          </w:tcPr>
          <w:p w14:paraId="638E4B28" w14:textId="77777777" w:rsidR="00692E2E" w:rsidRPr="0097122C" w:rsidRDefault="00692E2E" w:rsidP="00690ACE">
            <w:pPr>
              <w:suppressAutoHyphens w:val="0"/>
              <w:rPr>
                <w:sz w:val="20"/>
                <w:szCs w:val="20"/>
              </w:rPr>
            </w:pPr>
          </w:p>
        </w:tc>
        <w:tc>
          <w:tcPr>
            <w:tcW w:w="567" w:type="dxa"/>
            <w:vMerge/>
            <w:hideMark/>
          </w:tcPr>
          <w:p w14:paraId="64E61CEA" w14:textId="77777777" w:rsidR="00692E2E" w:rsidRPr="0097122C" w:rsidRDefault="00692E2E" w:rsidP="00690ACE">
            <w:pPr>
              <w:suppressAutoHyphens w:val="0"/>
              <w:rPr>
                <w:sz w:val="20"/>
                <w:szCs w:val="20"/>
              </w:rPr>
            </w:pPr>
          </w:p>
        </w:tc>
        <w:tc>
          <w:tcPr>
            <w:tcW w:w="567" w:type="dxa"/>
            <w:vMerge/>
            <w:hideMark/>
          </w:tcPr>
          <w:p w14:paraId="6AF01F9C" w14:textId="77777777" w:rsidR="00692E2E" w:rsidRPr="0097122C" w:rsidRDefault="00692E2E" w:rsidP="00690ACE">
            <w:pPr>
              <w:suppressAutoHyphens w:val="0"/>
              <w:rPr>
                <w:sz w:val="20"/>
                <w:szCs w:val="20"/>
              </w:rPr>
            </w:pPr>
          </w:p>
        </w:tc>
        <w:tc>
          <w:tcPr>
            <w:tcW w:w="567" w:type="dxa"/>
            <w:vMerge/>
            <w:hideMark/>
          </w:tcPr>
          <w:p w14:paraId="18F9A560" w14:textId="77777777" w:rsidR="00692E2E" w:rsidRPr="0097122C" w:rsidRDefault="00692E2E" w:rsidP="00690ACE">
            <w:pPr>
              <w:suppressAutoHyphens w:val="0"/>
              <w:rPr>
                <w:sz w:val="20"/>
                <w:szCs w:val="20"/>
              </w:rPr>
            </w:pPr>
          </w:p>
        </w:tc>
        <w:tc>
          <w:tcPr>
            <w:tcW w:w="567" w:type="dxa"/>
            <w:vMerge/>
            <w:hideMark/>
          </w:tcPr>
          <w:p w14:paraId="3C4A1789" w14:textId="77777777" w:rsidR="00692E2E" w:rsidRPr="0097122C" w:rsidRDefault="00692E2E" w:rsidP="00690ACE">
            <w:pPr>
              <w:suppressAutoHyphens w:val="0"/>
              <w:rPr>
                <w:sz w:val="20"/>
                <w:szCs w:val="20"/>
              </w:rPr>
            </w:pPr>
          </w:p>
        </w:tc>
      </w:tr>
      <w:tr w:rsidR="00692E2E" w:rsidRPr="0097122C" w14:paraId="5AFC96E7" w14:textId="77777777" w:rsidTr="008C2E8A">
        <w:trPr>
          <w:trHeight w:val="510"/>
        </w:trPr>
        <w:tc>
          <w:tcPr>
            <w:tcW w:w="616" w:type="dxa"/>
            <w:noWrap/>
            <w:hideMark/>
          </w:tcPr>
          <w:p w14:paraId="1CF11CEC" w14:textId="77777777" w:rsidR="00692E2E" w:rsidRPr="0097122C" w:rsidRDefault="00692E2E" w:rsidP="00690ACE">
            <w:pPr>
              <w:suppressAutoHyphens w:val="0"/>
              <w:rPr>
                <w:sz w:val="20"/>
                <w:szCs w:val="20"/>
              </w:rPr>
            </w:pPr>
            <w:r w:rsidRPr="0097122C">
              <w:rPr>
                <w:sz w:val="20"/>
                <w:szCs w:val="20"/>
              </w:rPr>
              <w:t>1355</w:t>
            </w:r>
          </w:p>
        </w:tc>
        <w:tc>
          <w:tcPr>
            <w:tcW w:w="3310" w:type="dxa"/>
            <w:gridSpan w:val="2"/>
            <w:hideMark/>
          </w:tcPr>
          <w:p w14:paraId="68EF5C28" w14:textId="77777777" w:rsidR="00692E2E" w:rsidRPr="0097122C" w:rsidRDefault="00692E2E" w:rsidP="00690ACE">
            <w:pPr>
              <w:suppressAutoHyphens w:val="0"/>
              <w:rPr>
                <w:sz w:val="20"/>
                <w:szCs w:val="20"/>
              </w:rPr>
            </w:pPr>
            <w:r w:rsidRPr="0097122C">
              <w:rPr>
                <w:sz w:val="20"/>
                <w:szCs w:val="20"/>
              </w:rPr>
              <w:t>Kvēlspuldze ar reflektoru, E27, 75w, Ultravioleta</w:t>
            </w:r>
          </w:p>
        </w:tc>
        <w:tc>
          <w:tcPr>
            <w:tcW w:w="1605" w:type="dxa"/>
            <w:noWrap/>
            <w:hideMark/>
          </w:tcPr>
          <w:p w14:paraId="41AF486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C788B4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784EF8D" w14:textId="77777777" w:rsidR="00692E2E" w:rsidRPr="0097122C" w:rsidRDefault="00692E2E" w:rsidP="00690ACE">
            <w:pPr>
              <w:suppressAutoHyphens w:val="0"/>
              <w:rPr>
                <w:sz w:val="20"/>
                <w:szCs w:val="20"/>
              </w:rPr>
            </w:pPr>
          </w:p>
        </w:tc>
        <w:tc>
          <w:tcPr>
            <w:tcW w:w="567" w:type="dxa"/>
            <w:vMerge/>
            <w:hideMark/>
          </w:tcPr>
          <w:p w14:paraId="01E6C154" w14:textId="77777777" w:rsidR="00692E2E" w:rsidRPr="0097122C" w:rsidRDefault="00692E2E" w:rsidP="00690ACE">
            <w:pPr>
              <w:suppressAutoHyphens w:val="0"/>
              <w:rPr>
                <w:sz w:val="20"/>
                <w:szCs w:val="20"/>
              </w:rPr>
            </w:pPr>
          </w:p>
        </w:tc>
        <w:tc>
          <w:tcPr>
            <w:tcW w:w="567" w:type="dxa"/>
            <w:vMerge/>
            <w:hideMark/>
          </w:tcPr>
          <w:p w14:paraId="0C936379" w14:textId="77777777" w:rsidR="00692E2E" w:rsidRPr="0097122C" w:rsidRDefault="00692E2E" w:rsidP="00690ACE">
            <w:pPr>
              <w:suppressAutoHyphens w:val="0"/>
              <w:rPr>
                <w:sz w:val="20"/>
                <w:szCs w:val="20"/>
              </w:rPr>
            </w:pPr>
          </w:p>
        </w:tc>
        <w:tc>
          <w:tcPr>
            <w:tcW w:w="567" w:type="dxa"/>
            <w:vMerge/>
            <w:hideMark/>
          </w:tcPr>
          <w:p w14:paraId="0D5BD608" w14:textId="77777777" w:rsidR="00692E2E" w:rsidRPr="0097122C" w:rsidRDefault="00692E2E" w:rsidP="00690ACE">
            <w:pPr>
              <w:suppressAutoHyphens w:val="0"/>
              <w:rPr>
                <w:sz w:val="20"/>
                <w:szCs w:val="20"/>
              </w:rPr>
            </w:pPr>
          </w:p>
        </w:tc>
        <w:tc>
          <w:tcPr>
            <w:tcW w:w="567" w:type="dxa"/>
            <w:vMerge/>
            <w:hideMark/>
          </w:tcPr>
          <w:p w14:paraId="172E9670" w14:textId="77777777" w:rsidR="00692E2E" w:rsidRPr="0097122C" w:rsidRDefault="00692E2E" w:rsidP="00690ACE">
            <w:pPr>
              <w:suppressAutoHyphens w:val="0"/>
              <w:rPr>
                <w:sz w:val="20"/>
                <w:szCs w:val="20"/>
              </w:rPr>
            </w:pPr>
          </w:p>
        </w:tc>
        <w:tc>
          <w:tcPr>
            <w:tcW w:w="567" w:type="dxa"/>
            <w:vMerge/>
            <w:hideMark/>
          </w:tcPr>
          <w:p w14:paraId="714E115A" w14:textId="77777777" w:rsidR="00692E2E" w:rsidRPr="0097122C" w:rsidRDefault="00692E2E" w:rsidP="00690ACE">
            <w:pPr>
              <w:suppressAutoHyphens w:val="0"/>
              <w:rPr>
                <w:sz w:val="20"/>
                <w:szCs w:val="20"/>
              </w:rPr>
            </w:pPr>
          </w:p>
        </w:tc>
      </w:tr>
      <w:tr w:rsidR="00692E2E" w:rsidRPr="0097122C" w14:paraId="32FDA074" w14:textId="77777777" w:rsidTr="008C2E8A">
        <w:trPr>
          <w:trHeight w:val="510"/>
        </w:trPr>
        <w:tc>
          <w:tcPr>
            <w:tcW w:w="616" w:type="dxa"/>
            <w:noWrap/>
            <w:hideMark/>
          </w:tcPr>
          <w:p w14:paraId="2735FF0D" w14:textId="77777777" w:rsidR="00692E2E" w:rsidRPr="0097122C" w:rsidRDefault="00692E2E" w:rsidP="00690ACE">
            <w:pPr>
              <w:suppressAutoHyphens w:val="0"/>
              <w:rPr>
                <w:sz w:val="20"/>
                <w:szCs w:val="20"/>
              </w:rPr>
            </w:pPr>
            <w:r w:rsidRPr="0097122C">
              <w:rPr>
                <w:sz w:val="20"/>
                <w:szCs w:val="20"/>
              </w:rPr>
              <w:t>1356</w:t>
            </w:r>
          </w:p>
        </w:tc>
        <w:tc>
          <w:tcPr>
            <w:tcW w:w="3310" w:type="dxa"/>
            <w:gridSpan w:val="2"/>
            <w:hideMark/>
          </w:tcPr>
          <w:p w14:paraId="5D86551C" w14:textId="77777777" w:rsidR="00692E2E" w:rsidRPr="0097122C" w:rsidRDefault="00692E2E" w:rsidP="00690ACE">
            <w:pPr>
              <w:suppressAutoHyphens w:val="0"/>
              <w:rPr>
                <w:sz w:val="20"/>
                <w:szCs w:val="20"/>
              </w:rPr>
            </w:pPr>
            <w:r w:rsidRPr="0097122C">
              <w:rPr>
                <w:sz w:val="20"/>
                <w:szCs w:val="20"/>
              </w:rPr>
              <w:t>Kvēlspuldze ar reflektoru, E27, 100w, Ultravioleta</w:t>
            </w:r>
          </w:p>
        </w:tc>
        <w:tc>
          <w:tcPr>
            <w:tcW w:w="1605" w:type="dxa"/>
            <w:noWrap/>
            <w:hideMark/>
          </w:tcPr>
          <w:p w14:paraId="057C06A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217718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86B51D6" w14:textId="77777777" w:rsidR="00692E2E" w:rsidRPr="0097122C" w:rsidRDefault="00692E2E" w:rsidP="00690ACE">
            <w:pPr>
              <w:suppressAutoHyphens w:val="0"/>
              <w:rPr>
                <w:sz w:val="20"/>
                <w:szCs w:val="20"/>
              </w:rPr>
            </w:pPr>
          </w:p>
        </w:tc>
        <w:tc>
          <w:tcPr>
            <w:tcW w:w="567" w:type="dxa"/>
            <w:vMerge/>
            <w:hideMark/>
          </w:tcPr>
          <w:p w14:paraId="282F5A02" w14:textId="77777777" w:rsidR="00692E2E" w:rsidRPr="0097122C" w:rsidRDefault="00692E2E" w:rsidP="00690ACE">
            <w:pPr>
              <w:suppressAutoHyphens w:val="0"/>
              <w:rPr>
                <w:sz w:val="20"/>
                <w:szCs w:val="20"/>
              </w:rPr>
            </w:pPr>
          </w:p>
        </w:tc>
        <w:tc>
          <w:tcPr>
            <w:tcW w:w="567" w:type="dxa"/>
            <w:vMerge/>
            <w:hideMark/>
          </w:tcPr>
          <w:p w14:paraId="3B9CD259" w14:textId="77777777" w:rsidR="00692E2E" w:rsidRPr="0097122C" w:rsidRDefault="00692E2E" w:rsidP="00690ACE">
            <w:pPr>
              <w:suppressAutoHyphens w:val="0"/>
              <w:rPr>
                <w:sz w:val="20"/>
                <w:szCs w:val="20"/>
              </w:rPr>
            </w:pPr>
          </w:p>
        </w:tc>
        <w:tc>
          <w:tcPr>
            <w:tcW w:w="567" w:type="dxa"/>
            <w:vMerge/>
            <w:hideMark/>
          </w:tcPr>
          <w:p w14:paraId="0A3E6F16" w14:textId="77777777" w:rsidR="00692E2E" w:rsidRPr="0097122C" w:rsidRDefault="00692E2E" w:rsidP="00690ACE">
            <w:pPr>
              <w:suppressAutoHyphens w:val="0"/>
              <w:rPr>
                <w:sz w:val="20"/>
                <w:szCs w:val="20"/>
              </w:rPr>
            </w:pPr>
          </w:p>
        </w:tc>
        <w:tc>
          <w:tcPr>
            <w:tcW w:w="567" w:type="dxa"/>
            <w:vMerge/>
            <w:hideMark/>
          </w:tcPr>
          <w:p w14:paraId="18384ECD" w14:textId="77777777" w:rsidR="00692E2E" w:rsidRPr="0097122C" w:rsidRDefault="00692E2E" w:rsidP="00690ACE">
            <w:pPr>
              <w:suppressAutoHyphens w:val="0"/>
              <w:rPr>
                <w:sz w:val="20"/>
                <w:szCs w:val="20"/>
              </w:rPr>
            </w:pPr>
          </w:p>
        </w:tc>
        <w:tc>
          <w:tcPr>
            <w:tcW w:w="567" w:type="dxa"/>
            <w:vMerge/>
            <w:hideMark/>
          </w:tcPr>
          <w:p w14:paraId="4333BD9A" w14:textId="77777777" w:rsidR="00692E2E" w:rsidRPr="0097122C" w:rsidRDefault="00692E2E" w:rsidP="00690ACE">
            <w:pPr>
              <w:suppressAutoHyphens w:val="0"/>
              <w:rPr>
                <w:sz w:val="20"/>
                <w:szCs w:val="20"/>
              </w:rPr>
            </w:pPr>
          </w:p>
        </w:tc>
      </w:tr>
      <w:tr w:rsidR="00692E2E" w:rsidRPr="0097122C" w14:paraId="104E3ED5" w14:textId="77777777" w:rsidTr="008C2E8A">
        <w:trPr>
          <w:trHeight w:val="510"/>
        </w:trPr>
        <w:tc>
          <w:tcPr>
            <w:tcW w:w="616" w:type="dxa"/>
            <w:noWrap/>
            <w:hideMark/>
          </w:tcPr>
          <w:p w14:paraId="47013E02" w14:textId="77777777" w:rsidR="00692E2E" w:rsidRPr="0097122C" w:rsidRDefault="00692E2E" w:rsidP="00690ACE">
            <w:pPr>
              <w:suppressAutoHyphens w:val="0"/>
              <w:rPr>
                <w:sz w:val="20"/>
                <w:szCs w:val="20"/>
              </w:rPr>
            </w:pPr>
            <w:r w:rsidRPr="0097122C">
              <w:rPr>
                <w:sz w:val="20"/>
                <w:szCs w:val="20"/>
              </w:rPr>
              <w:t>1357</w:t>
            </w:r>
          </w:p>
        </w:tc>
        <w:tc>
          <w:tcPr>
            <w:tcW w:w="3310" w:type="dxa"/>
            <w:gridSpan w:val="2"/>
            <w:hideMark/>
          </w:tcPr>
          <w:p w14:paraId="15B4B197" w14:textId="77777777" w:rsidR="00692E2E" w:rsidRPr="0097122C" w:rsidRDefault="00692E2E" w:rsidP="00690ACE">
            <w:pPr>
              <w:suppressAutoHyphens w:val="0"/>
              <w:rPr>
                <w:sz w:val="20"/>
                <w:szCs w:val="20"/>
              </w:rPr>
            </w:pPr>
            <w:proofErr w:type="spellStart"/>
            <w:r w:rsidRPr="0097122C">
              <w:rPr>
                <w:sz w:val="20"/>
                <w:szCs w:val="20"/>
              </w:rPr>
              <w:t>Luminiscenta</w:t>
            </w:r>
            <w:proofErr w:type="spellEnd"/>
            <w:r w:rsidRPr="0097122C">
              <w:rPr>
                <w:sz w:val="20"/>
                <w:szCs w:val="20"/>
              </w:rPr>
              <w:t xml:space="preserve"> spuldze (T8 18W/830  G13 )   </w:t>
            </w:r>
          </w:p>
        </w:tc>
        <w:tc>
          <w:tcPr>
            <w:tcW w:w="1605" w:type="dxa"/>
            <w:noWrap/>
            <w:hideMark/>
          </w:tcPr>
          <w:p w14:paraId="500D9FA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5B3CE6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E01E004" w14:textId="77777777" w:rsidR="00692E2E" w:rsidRPr="0097122C" w:rsidRDefault="00692E2E" w:rsidP="00690ACE">
            <w:pPr>
              <w:suppressAutoHyphens w:val="0"/>
              <w:rPr>
                <w:sz w:val="20"/>
                <w:szCs w:val="20"/>
              </w:rPr>
            </w:pPr>
          </w:p>
        </w:tc>
        <w:tc>
          <w:tcPr>
            <w:tcW w:w="567" w:type="dxa"/>
            <w:vMerge/>
            <w:hideMark/>
          </w:tcPr>
          <w:p w14:paraId="38FBE5CD" w14:textId="77777777" w:rsidR="00692E2E" w:rsidRPr="0097122C" w:rsidRDefault="00692E2E" w:rsidP="00690ACE">
            <w:pPr>
              <w:suppressAutoHyphens w:val="0"/>
              <w:rPr>
                <w:sz w:val="20"/>
                <w:szCs w:val="20"/>
              </w:rPr>
            </w:pPr>
          </w:p>
        </w:tc>
        <w:tc>
          <w:tcPr>
            <w:tcW w:w="567" w:type="dxa"/>
            <w:vMerge/>
            <w:hideMark/>
          </w:tcPr>
          <w:p w14:paraId="32ABB5FA" w14:textId="77777777" w:rsidR="00692E2E" w:rsidRPr="0097122C" w:rsidRDefault="00692E2E" w:rsidP="00690ACE">
            <w:pPr>
              <w:suppressAutoHyphens w:val="0"/>
              <w:rPr>
                <w:sz w:val="20"/>
                <w:szCs w:val="20"/>
              </w:rPr>
            </w:pPr>
          </w:p>
        </w:tc>
        <w:tc>
          <w:tcPr>
            <w:tcW w:w="567" w:type="dxa"/>
            <w:vMerge/>
            <w:hideMark/>
          </w:tcPr>
          <w:p w14:paraId="0070FCC2" w14:textId="77777777" w:rsidR="00692E2E" w:rsidRPr="0097122C" w:rsidRDefault="00692E2E" w:rsidP="00690ACE">
            <w:pPr>
              <w:suppressAutoHyphens w:val="0"/>
              <w:rPr>
                <w:sz w:val="20"/>
                <w:szCs w:val="20"/>
              </w:rPr>
            </w:pPr>
          </w:p>
        </w:tc>
        <w:tc>
          <w:tcPr>
            <w:tcW w:w="567" w:type="dxa"/>
            <w:vMerge/>
            <w:hideMark/>
          </w:tcPr>
          <w:p w14:paraId="099D5627" w14:textId="77777777" w:rsidR="00692E2E" w:rsidRPr="0097122C" w:rsidRDefault="00692E2E" w:rsidP="00690ACE">
            <w:pPr>
              <w:suppressAutoHyphens w:val="0"/>
              <w:rPr>
                <w:sz w:val="20"/>
                <w:szCs w:val="20"/>
              </w:rPr>
            </w:pPr>
          </w:p>
        </w:tc>
        <w:tc>
          <w:tcPr>
            <w:tcW w:w="567" w:type="dxa"/>
            <w:vMerge/>
            <w:hideMark/>
          </w:tcPr>
          <w:p w14:paraId="73FEC812" w14:textId="77777777" w:rsidR="00692E2E" w:rsidRPr="0097122C" w:rsidRDefault="00692E2E" w:rsidP="00690ACE">
            <w:pPr>
              <w:suppressAutoHyphens w:val="0"/>
              <w:rPr>
                <w:sz w:val="20"/>
                <w:szCs w:val="20"/>
              </w:rPr>
            </w:pPr>
          </w:p>
        </w:tc>
      </w:tr>
      <w:tr w:rsidR="00692E2E" w:rsidRPr="0097122C" w14:paraId="25B7549B" w14:textId="77777777" w:rsidTr="008C2E8A">
        <w:trPr>
          <w:trHeight w:val="510"/>
        </w:trPr>
        <w:tc>
          <w:tcPr>
            <w:tcW w:w="616" w:type="dxa"/>
            <w:noWrap/>
            <w:hideMark/>
          </w:tcPr>
          <w:p w14:paraId="24CD3CFC" w14:textId="77777777" w:rsidR="00692E2E" w:rsidRPr="0097122C" w:rsidRDefault="00692E2E" w:rsidP="00690ACE">
            <w:pPr>
              <w:suppressAutoHyphens w:val="0"/>
              <w:rPr>
                <w:sz w:val="20"/>
                <w:szCs w:val="20"/>
              </w:rPr>
            </w:pPr>
            <w:r w:rsidRPr="0097122C">
              <w:rPr>
                <w:sz w:val="20"/>
                <w:szCs w:val="20"/>
              </w:rPr>
              <w:t>1358</w:t>
            </w:r>
          </w:p>
        </w:tc>
        <w:tc>
          <w:tcPr>
            <w:tcW w:w="3310" w:type="dxa"/>
            <w:gridSpan w:val="2"/>
            <w:hideMark/>
          </w:tcPr>
          <w:p w14:paraId="70A94D96" w14:textId="77777777" w:rsidR="00692E2E" w:rsidRPr="0097122C" w:rsidRDefault="00692E2E" w:rsidP="00690ACE">
            <w:pPr>
              <w:suppressAutoHyphens w:val="0"/>
              <w:rPr>
                <w:sz w:val="20"/>
                <w:szCs w:val="20"/>
              </w:rPr>
            </w:pPr>
            <w:proofErr w:type="spellStart"/>
            <w:r w:rsidRPr="0097122C">
              <w:rPr>
                <w:sz w:val="20"/>
                <w:szCs w:val="20"/>
              </w:rPr>
              <w:t>Luminiscenta</w:t>
            </w:r>
            <w:proofErr w:type="spellEnd"/>
            <w:r w:rsidRPr="0097122C">
              <w:rPr>
                <w:sz w:val="20"/>
                <w:szCs w:val="20"/>
              </w:rPr>
              <w:t xml:space="preserve"> spuldze (T8 36W/830  G13 )</w:t>
            </w:r>
          </w:p>
        </w:tc>
        <w:tc>
          <w:tcPr>
            <w:tcW w:w="1605" w:type="dxa"/>
            <w:noWrap/>
            <w:hideMark/>
          </w:tcPr>
          <w:p w14:paraId="2A125C9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D77ED3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CD5472E" w14:textId="77777777" w:rsidR="00692E2E" w:rsidRPr="0097122C" w:rsidRDefault="00692E2E" w:rsidP="00690ACE">
            <w:pPr>
              <w:suppressAutoHyphens w:val="0"/>
              <w:rPr>
                <w:sz w:val="20"/>
                <w:szCs w:val="20"/>
              </w:rPr>
            </w:pPr>
          </w:p>
        </w:tc>
        <w:tc>
          <w:tcPr>
            <w:tcW w:w="567" w:type="dxa"/>
            <w:vMerge/>
            <w:hideMark/>
          </w:tcPr>
          <w:p w14:paraId="3D187984" w14:textId="77777777" w:rsidR="00692E2E" w:rsidRPr="0097122C" w:rsidRDefault="00692E2E" w:rsidP="00690ACE">
            <w:pPr>
              <w:suppressAutoHyphens w:val="0"/>
              <w:rPr>
                <w:sz w:val="20"/>
                <w:szCs w:val="20"/>
              </w:rPr>
            </w:pPr>
          </w:p>
        </w:tc>
        <w:tc>
          <w:tcPr>
            <w:tcW w:w="567" w:type="dxa"/>
            <w:vMerge/>
            <w:hideMark/>
          </w:tcPr>
          <w:p w14:paraId="6EFA9391" w14:textId="77777777" w:rsidR="00692E2E" w:rsidRPr="0097122C" w:rsidRDefault="00692E2E" w:rsidP="00690ACE">
            <w:pPr>
              <w:suppressAutoHyphens w:val="0"/>
              <w:rPr>
                <w:sz w:val="20"/>
                <w:szCs w:val="20"/>
              </w:rPr>
            </w:pPr>
          </w:p>
        </w:tc>
        <w:tc>
          <w:tcPr>
            <w:tcW w:w="567" w:type="dxa"/>
            <w:vMerge/>
            <w:hideMark/>
          </w:tcPr>
          <w:p w14:paraId="1DFC20FB" w14:textId="77777777" w:rsidR="00692E2E" w:rsidRPr="0097122C" w:rsidRDefault="00692E2E" w:rsidP="00690ACE">
            <w:pPr>
              <w:suppressAutoHyphens w:val="0"/>
              <w:rPr>
                <w:sz w:val="20"/>
                <w:szCs w:val="20"/>
              </w:rPr>
            </w:pPr>
          </w:p>
        </w:tc>
        <w:tc>
          <w:tcPr>
            <w:tcW w:w="567" w:type="dxa"/>
            <w:vMerge/>
            <w:hideMark/>
          </w:tcPr>
          <w:p w14:paraId="6C8A0809" w14:textId="77777777" w:rsidR="00692E2E" w:rsidRPr="0097122C" w:rsidRDefault="00692E2E" w:rsidP="00690ACE">
            <w:pPr>
              <w:suppressAutoHyphens w:val="0"/>
              <w:rPr>
                <w:sz w:val="20"/>
                <w:szCs w:val="20"/>
              </w:rPr>
            </w:pPr>
          </w:p>
        </w:tc>
        <w:tc>
          <w:tcPr>
            <w:tcW w:w="567" w:type="dxa"/>
            <w:vMerge/>
            <w:hideMark/>
          </w:tcPr>
          <w:p w14:paraId="06632CB8" w14:textId="77777777" w:rsidR="00692E2E" w:rsidRPr="0097122C" w:rsidRDefault="00692E2E" w:rsidP="00690ACE">
            <w:pPr>
              <w:suppressAutoHyphens w:val="0"/>
              <w:rPr>
                <w:sz w:val="20"/>
                <w:szCs w:val="20"/>
              </w:rPr>
            </w:pPr>
          </w:p>
        </w:tc>
      </w:tr>
      <w:tr w:rsidR="00692E2E" w:rsidRPr="0097122C" w14:paraId="64F6A06E" w14:textId="77777777" w:rsidTr="008C2E8A">
        <w:trPr>
          <w:trHeight w:val="510"/>
        </w:trPr>
        <w:tc>
          <w:tcPr>
            <w:tcW w:w="616" w:type="dxa"/>
            <w:noWrap/>
            <w:hideMark/>
          </w:tcPr>
          <w:p w14:paraId="053575E9" w14:textId="77777777" w:rsidR="00692E2E" w:rsidRPr="0097122C" w:rsidRDefault="00692E2E" w:rsidP="00690ACE">
            <w:pPr>
              <w:suppressAutoHyphens w:val="0"/>
              <w:rPr>
                <w:sz w:val="20"/>
                <w:szCs w:val="20"/>
              </w:rPr>
            </w:pPr>
            <w:r w:rsidRPr="0097122C">
              <w:rPr>
                <w:sz w:val="20"/>
                <w:szCs w:val="20"/>
              </w:rPr>
              <w:t>1359</w:t>
            </w:r>
          </w:p>
        </w:tc>
        <w:tc>
          <w:tcPr>
            <w:tcW w:w="3310" w:type="dxa"/>
            <w:gridSpan w:val="2"/>
            <w:hideMark/>
          </w:tcPr>
          <w:p w14:paraId="6EF91693" w14:textId="77777777" w:rsidR="00692E2E" w:rsidRPr="0097122C" w:rsidRDefault="00692E2E" w:rsidP="00690ACE">
            <w:pPr>
              <w:suppressAutoHyphens w:val="0"/>
              <w:rPr>
                <w:sz w:val="20"/>
                <w:szCs w:val="20"/>
              </w:rPr>
            </w:pPr>
            <w:proofErr w:type="spellStart"/>
            <w:r w:rsidRPr="0097122C">
              <w:rPr>
                <w:sz w:val="20"/>
                <w:szCs w:val="20"/>
              </w:rPr>
              <w:t>Luminiscenta</w:t>
            </w:r>
            <w:proofErr w:type="spellEnd"/>
            <w:r w:rsidRPr="0097122C">
              <w:rPr>
                <w:sz w:val="20"/>
                <w:szCs w:val="20"/>
              </w:rPr>
              <w:t xml:space="preserve"> spuldze (T8 58W/830  G13 )</w:t>
            </w:r>
          </w:p>
        </w:tc>
        <w:tc>
          <w:tcPr>
            <w:tcW w:w="1605" w:type="dxa"/>
            <w:noWrap/>
            <w:hideMark/>
          </w:tcPr>
          <w:p w14:paraId="64E408A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B2DB7A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3EC5817" w14:textId="77777777" w:rsidR="00692E2E" w:rsidRPr="0097122C" w:rsidRDefault="00692E2E" w:rsidP="00690ACE">
            <w:pPr>
              <w:suppressAutoHyphens w:val="0"/>
              <w:rPr>
                <w:sz w:val="20"/>
                <w:szCs w:val="20"/>
              </w:rPr>
            </w:pPr>
          </w:p>
        </w:tc>
        <w:tc>
          <w:tcPr>
            <w:tcW w:w="567" w:type="dxa"/>
            <w:vMerge/>
            <w:hideMark/>
          </w:tcPr>
          <w:p w14:paraId="5CFC47F1" w14:textId="77777777" w:rsidR="00692E2E" w:rsidRPr="0097122C" w:rsidRDefault="00692E2E" w:rsidP="00690ACE">
            <w:pPr>
              <w:suppressAutoHyphens w:val="0"/>
              <w:rPr>
                <w:sz w:val="20"/>
                <w:szCs w:val="20"/>
              </w:rPr>
            </w:pPr>
          </w:p>
        </w:tc>
        <w:tc>
          <w:tcPr>
            <w:tcW w:w="567" w:type="dxa"/>
            <w:vMerge/>
            <w:hideMark/>
          </w:tcPr>
          <w:p w14:paraId="5560BD5E" w14:textId="77777777" w:rsidR="00692E2E" w:rsidRPr="0097122C" w:rsidRDefault="00692E2E" w:rsidP="00690ACE">
            <w:pPr>
              <w:suppressAutoHyphens w:val="0"/>
              <w:rPr>
                <w:sz w:val="20"/>
                <w:szCs w:val="20"/>
              </w:rPr>
            </w:pPr>
          </w:p>
        </w:tc>
        <w:tc>
          <w:tcPr>
            <w:tcW w:w="567" w:type="dxa"/>
            <w:vMerge/>
            <w:hideMark/>
          </w:tcPr>
          <w:p w14:paraId="7B4DB0A9" w14:textId="77777777" w:rsidR="00692E2E" w:rsidRPr="0097122C" w:rsidRDefault="00692E2E" w:rsidP="00690ACE">
            <w:pPr>
              <w:suppressAutoHyphens w:val="0"/>
              <w:rPr>
                <w:sz w:val="20"/>
                <w:szCs w:val="20"/>
              </w:rPr>
            </w:pPr>
          </w:p>
        </w:tc>
        <w:tc>
          <w:tcPr>
            <w:tcW w:w="567" w:type="dxa"/>
            <w:vMerge/>
            <w:hideMark/>
          </w:tcPr>
          <w:p w14:paraId="6E7F4AB6" w14:textId="77777777" w:rsidR="00692E2E" w:rsidRPr="0097122C" w:rsidRDefault="00692E2E" w:rsidP="00690ACE">
            <w:pPr>
              <w:suppressAutoHyphens w:val="0"/>
              <w:rPr>
                <w:sz w:val="20"/>
                <w:szCs w:val="20"/>
              </w:rPr>
            </w:pPr>
          </w:p>
        </w:tc>
        <w:tc>
          <w:tcPr>
            <w:tcW w:w="567" w:type="dxa"/>
            <w:vMerge/>
            <w:hideMark/>
          </w:tcPr>
          <w:p w14:paraId="24622A1F" w14:textId="77777777" w:rsidR="00692E2E" w:rsidRPr="0097122C" w:rsidRDefault="00692E2E" w:rsidP="00690ACE">
            <w:pPr>
              <w:suppressAutoHyphens w:val="0"/>
              <w:rPr>
                <w:sz w:val="20"/>
                <w:szCs w:val="20"/>
              </w:rPr>
            </w:pPr>
          </w:p>
        </w:tc>
      </w:tr>
      <w:tr w:rsidR="00692E2E" w:rsidRPr="0097122C" w14:paraId="72208BC7" w14:textId="77777777" w:rsidTr="008C2E8A">
        <w:trPr>
          <w:trHeight w:val="510"/>
        </w:trPr>
        <w:tc>
          <w:tcPr>
            <w:tcW w:w="616" w:type="dxa"/>
            <w:noWrap/>
            <w:hideMark/>
          </w:tcPr>
          <w:p w14:paraId="64758C80" w14:textId="77777777" w:rsidR="00692E2E" w:rsidRPr="0097122C" w:rsidRDefault="00692E2E" w:rsidP="00690ACE">
            <w:pPr>
              <w:suppressAutoHyphens w:val="0"/>
              <w:rPr>
                <w:sz w:val="20"/>
                <w:szCs w:val="20"/>
              </w:rPr>
            </w:pPr>
            <w:r w:rsidRPr="0097122C">
              <w:rPr>
                <w:sz w:val="20"/>
                <w:szCs w:val="20"/>
              </w:rPr>
              <w:t>1360</w:t>
            </w:r>
          </w:p>
        </w:tc>
        <w:tc>
          <w:tcPr>
            <w:tcW w:w="3310" w:type="dxa"/>
            <w:gridSpan w:val="2"/>
            <w:hideMark/>
          </w:tcPr>
          <w:p w14:paraId="0C9C03F6" w14:textId="77777777" w:rsidR="00692E2E" w:rsidRPr="0097122C" w:rsidRDefault="00692E2E" w:rsidP="00690ACE">
            <w:pPr>
              <w:suppressAutoHyphens w:val="0"/>
              <w:rPr>
                <w:sz w:val="20"/>
                <w:szCs w:val="20"/>
              </w:rPr>
            </w:pPr>
            <w:proofErr w:type="spellStart"/>
            <w:r w:rsidRPr="0097122C">
              <w:rPr>
                <w:sz w:val="20"/>
                <w:szCs w:val="20"/>
              </w:rPr>
              <w:t>Luminiscenta</w:t>
            </w:r>
            <w:proofErr w:type="spellEnd"/>
            <w:r w:rsidRPr="0097122C">
              <w:rPr>
                <w:sz w:val="20"/>
                <w:szCs w:val="20"/>
              </w:rPr>
              <w:t xml:space="preserve"> spuldze (T8 18W/840  G13 )   </w:t>
            </w:r>
          </w:p>
        </w:tc>
        <w:tc>
          <w:tcPr>
            <w:tcW w:w="1605" w:type="dxa"/>
            <w:noWrap/>
            <w:hideMark/>
          </w:tcPr>
          <w:p w14:paraId="5850B8B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BCA9E0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71DDEDF" w14:textId="77777777" w:rsidR="00692E2E" w:rsidRPr="0097122C" w:rsidRDefault="00692E2E" w:rsidP="00690ACE">
            <w:pPr>
              <w:suppressAutoHyphens w:val="0"/>
              <w:rPr>
                <w:sz w:val="20"/>
                <w:szCs w:val="20"/>
              </w:rPr>
            </w:pPr>
          </w:p>
        </w:tc>
        <w:tc>
          <w:tcPr>
            <w:tcW w:w="567" w:type="dxa"/>
            <w:vMerge/>
            <w:hideMark/>
          </w:tcPr>
          <w:p w14:paraId="6FFBC070" w14:textId="77777777" w:rsidR="00692E2E" w:rsidRPr="0097122C" w:rsidRDefault="00692E2E" w:rsidP="00690ACE">
            <w:pPr>
              <w:suppressAutoHyphens w:val="0"/>
              <w:rPr>
                <w:sz w:val="20"/>
                <w:szCs w:val="20"/>
              </w:rPr>
            </w:pPr>
          </w:p>
        </w:tc>
        <w:tc>
          <w:tcPr>
            <w:tcW w:w="567" w:type="dxa"/>
            <w:vMerge/>
            <w:hideMark/>
          </w:tcPr>
          <w:p w14:paraId="28128811" w14:textId="77777777" w:rsidR="00692E2E" w:rsidRPr="0097122C" w:rsidRDefault="00692E2E" w:rsidP="00690ACE">
            <w:pPr>
              <w:suppressAutoHyphens w:val="0"/>
              <w:rPr>
                <w:sz w:val="20"/>
                <w:szCs w:val="20"/>
              </w:rPr>
            </w:pPr>
          </w:p>
        </w:tc>
        <w:tc>
          <w:tcPr>
            <w:tcW w:w="567" w:type="dxa"/>
            <w:vMerge/>
            <w:hideMark/>
          </w:tcPr>
          <w:p w14:paraId="69FAC5EC" w14:textId="77777777" w:rsidR="00692E2E" w:rsidRPr="0097122C" w:rsidRDefault="00692E2E" w:rsidP="00690ACE">
            <w:pPr>
              <w:suppressAutoHyphens w:val="0"/>
              <w:rPr>
                <w:sz w:val="20"/>
                <w:szCs w:val="20"/>
              </w:rPr>
            </w:pPr>
          </w:p>
        </w:tc>
        <w:tc>
          <w:tcPr>
            <w:tcW w:w="567" w:type="dxa"/>
            <w:vMerge/>
            <w:hideMark/>
          </w:tcPr>
          <w:p w14:paraId="5487CF17" w14:textId="77777777" w:rsidR="00692E2E" w:rsidRPr="0097122C" w:rsidRDefault="00692E2E" w:rsidP="00690ACE">
            <w:pPr>
              <w:suppressAutoHyphens w:val="0"/>
              <w:rPr>
                <w:sz w:val="20"/>
                <w:szCs w:val="20"/>
              </w:rPr>
            </w:pPr>
          </w:p>
        </w:tc>
        <w:tc>
          <w:tcPr>
            <w:tcW w:w="567" w:type="dxa"/>
            <w:vMerge/>
            <w:hideMark/>
          </w:tcPr>
          <w:p w14:paraId="792095D2" w14:textId="77777777" w:rsidR="00692E2E" w:rsidRPr="0097122C" w:rsidRDefault="00692E2E" w:rsidP="00690ACE">
            <w:pPr>
              <w:suppressAutoHyphens w:val="0"/>
              <w:rPr>
                <w:sz w:val="20"/>
                <w:szCs w:val="20"/>
              </w:rPr>
            </w:pPr>
          </w:p>
        </w:tc>
      </w:tr>
      <w:tr w:rsidR="00692E2E" w:rsidRPr="0097122C" w14:paraId="15AB0863" w14:textId="77777777" w:rsidTr="008C2E8A">
        <w:trPr>
          <w:trHeight w:val="510"/>
        </w:trPr>
        <w:tc>
          <w:tcPr>
            <w:tcW w:w="616" w:type="dxa"/>
            <w:noWrap/>
            <w:hideMark/>
          </w:tcPr>
          <w:p w14:paraId="659F401C" w14:textId="77777777" w:rsidR="00692E2E" w:rsidRPr="0097122C" w:rsidRDefault="00692E2E" w:rsidP="00690ACE">
            <w:pPr>
              <w:suppressAutoHyphens w:val="0"/>
              <w:rPr>
                <w:sz w:val="20"/>
                <w:szCs w:val="20"/>
              </w:rPr>
            </w:pPr>
            <w:r w:rsidRPr="0097122C">
              <w:rPr>
                <w:sz w:val="20"/>
                <w:szCs w:val="20"/>
              </w:rPr>
              <w:t>1361</w:t>
            </w:r>
          </w:p>
        </w:tc>
        <w:tc>
          <w:tcPr>
            <w:tcW w:w="3310" w:type="dxa"/>
            <w:gridSpan w:val="2"/>
            <w:hideMark/>
          </w:tcPr>
          <w:p w14:paraId="296B64E4" w14:textId="77777777" w:rsidR="00692E2E" w:rsidRPr="0097122C" w:rsidRDefault="00692E2E" w:rsidP="00690ACE">
            <w:pPr>
              <w:suppressAutoHyphens w:val="0"/>
              <w:rPr>
                <w:sz w:val="20"/>
                <w:szCs w:val="20"/>
              </w:rPr>
            </w:pPr>
            <w:proofErr w:type="spellStart"/>
            <w:r w:rsidRPr="0097122C">
              <w:rPr>
                <w:sz w:val="20"/>
                <w:szCs w:val="20"/>
              </w:rPr>
              <w:t>Luminiscenta</w:t>
            </w:r>
            <w:proofErr w:type="spellEnd"/>
            <w:r w:rsidRPr="0097122C">
              <w:rPr>
                <w:sz w:val="20"/>
                <w:szCs w:val="20"/>
              </w:rPr>
              <w:t xml:space="preserve"> spuldze (T8 30W/840  G13 )</w:t>
            </w:r>
          </w:p>
        </w:tc>
        <w:tc>
          <w:tcPr>
            <w:tcW w:w="1605" w:type="dxa"/>
            <w:noWrap/>
            <w:hideMark/>
          </w:tcPr>
          <w:p w14:paraId="180A35D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ABFC5E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A1912FB" w14:textId="77777777" w:rsidR="00692E2E" w:rsidRPr="0097122C" w:rsidRDefault="00692E2E" w:rsidP="00690ACE">
            <w:pPr>
              <w:suppressAutoHyphens w:val="0"/>
              <w:rPr>
                <w:sz w:val="20"/>
                <w:szCs w:val="20"/>
              </w:rPr>
            </w:pPr>
          </w:p>
        </w:tc>
        <w:tc>
          <w:tcPr>
            <w:tcW w:w="567" w:type="dxa"/>
            <w:vMerge/>
            <w:hideMark/>
          </w:tcPr>
          <w:p w14:paraId="7EF9E0A6" w14:textId="77777777" w:rsidR="00692E2E" w:rsidRPr="0097122C" w:rsidRDefault="00692E2E" w:rsidP="00690ACE">
            <w:pPr>
              <w:suppressAutoHyphens w:val="0"/>
              <w:rPr>
                <w:sz w:val="20"/>
                <w:szCs w:val="20"/>
              </w:rPr>
            </w:pPr>
          </w:p>
        </w:tc>
        <w:tc>
          <w:tcPr>
            <w:tcW w:w="567" w:type="dxa"/>
            <w:vMerge/>
            <w:hideMark/>
          </w:tcPr>
          <w:p w14:paraId="532C4CB8" w14:textId="77777777" w:rsidR="00692E2E" w:rsidRPr="0097122C" w:rsidRDefault="00692E2E" w:rsidP="00690ACE">
            <w:pPr>
              <w:suppressAutoHyphens w:val="0"/>
              <w:rPr>
                <w:sz w:val="20"/>
                <w:szCs w:val="20"/>
              </w:rPr>
            </w:pPr>
          </w:p>
        </w:tc>
        <w:tc>
          <w:tcPr>
            <w:tcW w:w="567" w:type="dxa"/>
            <w:vMerge/>
            <w:hideMark/>
          </w:tcPr>
          <w:p w14:paraId="658817F7" w14:textId="77777777" w:rsidR="00692E2E" w:rsidRPr="0097122C" w:rsidRDefault="00692E2E" w:rsidP="00690ACE">
            <w:pPr>
              <w:suppressAutoHyphens w:val="0"/>
              <w:rPr>
                <w:sz w:val="20"/>
                <w:szCs w:val="20"/>
              </w:rPr>
            </w:pPr>
          </w:p>
        </w:tc>
        <w:tc>
          <w:tcPr>
            <w:tcW w:w="567" w:type="dxa"/>
            <w:vMerge/>
            <w:hideMark/>
          </w:tcPr>
          <w:p w14:paraId="310C58DD" w14:textId="77777777" w:rsidR="00692E2E" w:rsidRPr="0097122C" w:rsidRDefault="00692E2E" w:rsidP="00690ACE">
            <w:pPr>
              <w:suppressAutoHyphens w:val="0"/>
              <w:rPr>
                <w:sz w:val="20"/>
                <w:szCs w:val="20"/>
              </w:rPr>
            </w:pPr>
          </w:p>
        </w:tc>
        <w:tc>
          <w:tcPr>
            <w:tcW w:w="567" w:type="dxa"/>
            <w:vMerge/>
            <w:hideMark/>
          </w:tcPr>
          <w:p w14:paraId="41B9F2F9" w14:textId="77777777" w:rsidR="00692E2E" w:rsidRPr="0097122C" w:rsidRDefault="00692E2E" w:rsidP="00690ACE">
            <w:pPr>
              <w:suppressAutoHyphens w:val="0"/>
              <w:rPr>
                <w:sz w:val="20"/>
                <w:szCs w:val="20"/>
              </w:rPr>
            </w:pPr>
          </w:p>
        </w:tc>
      </w:tr>
      <w:tr w:rsidR="00692E2E" w:rsidRPr="0097122C" w14:paraId="5CF8B517" w14:textId="77777777" w:rsidTr="008C2E8A">
        <w:trPr>
          <w:trHeight w:val="510"/>
        </w:trPr>
        <w:tc>
          <w:tcPr>
            <w:tcW w:w="616" w:type="dxa"/>
            <w:noWrap/>
            <w:hideMark/>
          </w:tcPr>
          <w:p w14:paraId="5D6D6DD8" w14:textId="77777777" w:rsidR="00692E2E" w:rsidRPr="0097122C" w:rsidRDefault="00692E2E" w:rsidP="00690ACE">
            <w:pPr>
              <w:suppressAutoHyphens w:val="0"/>
              <w:rPr>
                <w:sz w:val="20"/>
                <w:szCs w:val="20"/>
              </w:rPr>
            </w:pPr>
            <w:r w:rsidRPr="0097122C">
              <w:rPr>
                <w:sz w:val="20"/>
                <w:szCs w:val="20"/>
              </w:rPr>
              <w:t>1362</w:t>
            </w:r>
          </w:p>
        </w:tc>
        <w:tc>
          <w:tcPr>
            <w:tcW w:w="3310" w:type="dxa"/>
            <w:gridSpan w:val="2"/>
            <w:hideMark/>
          </w:tcPr>
          <w:p w14:paraId="4A1BD3EE" w14:textId="77777777" w:rsidR="00692E2E" w:rsidRPr="0097122C" w:rsidRDefault="00692E2E" w:rsidP="00690ACE">
            <w:pPr>
              <w:suppressAutoHyphens w:val="0"/>
              <w:rPr>
                <w:sz w:val="20"/>
                <w:szCs w:val="20"/>
              </w:rPr>
            </w:pPr>
            <w:proofErr w:type="spellStart"/>
            <w:r w:rsidRPr="0097122C">
              <w:rPr>
                <w:sz w:val="20"/>
                <w:szCs w:val="20"/>
              </w:rPr>
              <w:t>Luminiscenta</w:t>
            </w:r>
            <w:proofErr w:type="spellEnd"/>
            <w:r w:rsidRPr="0097122C">
              <w:rPr>
                <w:sz w:val="20"/>
                <w:szCs w:val="20"/>
              </w:rPr>
              <w:t xml:space="preserve"> spuldze (T8 36W/840  G13 )</w:t>
            </w:r>
          </w:p>
        </w:tc>
        <w:tc>
          <w:tcPr>
            <w:tcW w:w="1605" w:type="dxa"/>
            <w:noWrap/>
            <w:hideMark/>
          </w:tcPr>
          <w:p w14:paraId="289E30D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7C4B11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FCA013E" w14:textId="77777777" w:rsidR="00692E2E" w:rsidRPr="0097122C" w:rsidRDefault="00692E2E" w:rsidP="00690ACE">
            <w:pPr>
              <w:suppressAutoHyphens w:val="0"/>
              <w:rPr>
                <w:sz w:val="20"/>
                <w:szCs w:val="20"/>
              </w:rPr>
            </w:pPr>
          </w:p>
        </w:tc>
        <w:tc>
          <w:tcPr>
            <w:tcW w:w="567" w:type="dxa"/>
            <w:vMerge/>
            <w:hideMark/>
          </w:tcPr>
          <w:p w14:paraId="739E6B1B" w14:textId="77777777" w:rsidR="00692E2E" w:rsidRPr="0097122C" w:rsidRDefault="00692E2E" w:rsidP="00690ACE">
            <w:pPr>
              <w:suppressAutoHyphens w:val="0"/>
              <w:rPr>
                <w:sz w:val="20"/>
                <w:szCs w:val="20"/>
              </w:rPr>
            </w:pPr>
          </w:p>
        </w:tc>
        <w:tc>
          <w:tcPr>
            <w:tcW w:w="567" w:type="dxa"/>
            <w:vMerge/>
            <w:hideMark/>
          </w:tcPr>
          <w:p w14:paraId="1F7FE4DE" w14:textId="77777777" w:rsidR="00692E2E" w:rsidRPr="0097122C" w:rsidRDefault="00692E2E" w:rsidP="00690ACE">
            <w:pPr>
              <w:suppressAutoHyphens w:val="0"/>
              <w:rPr>
                <w:sz w:val="20"/>
                <w:szCs w:val="20"/>
              </w:rPr>
            </w:pPr>
          </w:p>
        </w:tc>
        <w:tc>
          <w:tcPr>
            <w:tcW w:w="567" w:type="dxa"/>
            <w:vMerge/>
            <w:hideMark/>
          </w:tcPr>
          <w:p w14:paraId="087BEE72" w14:textId="77777777" w:rsidR="00692E2E" w:rsidRPr="0097122C" w:rsidRDefault="00692E2E" w:rsidP="00690ACE">
            <w:pPr>
              <w:suppressAutoHyphens w:val="0"/>
              <w:rPr>
                <w:sz w:val="20"/>
                <w:szCs w:val="20"/>
              </w:rPr>
            </w:pPr>
          </w:p>
        </w:tc>
        <w:tc>
          <w:tcPr>
            <w:tcW w:w="567" w:type="dxa"/>
            <w:vMerge/>
            <w:hideMark/>
          </w:tcPr>
          <w:p w14:paraId="15773E12" w14:textId="77777777" w:rsidR="00692E2E" w:rsidRPr="0097122C" w:rsidRDefault="00692E2E" w:rsidP="00690ACE">
            <w:pPr>
              <w:suppressAutoHyphens w:val="0"/>
              <w:rPr>
                <w:sz w:val="20"/>
                <w:szCs w:val="20"/>
              </w:rPr>
            </w:pPr>
          </w:p>
        </w:tc>
        <w:tc>
          <w:tcPr>
            <w:tcW w:w="567" w:type="dxa"/>
            <w:vMerge/>
            <w:hideMark/>
          </w:tcPr>
          <w:p w14:paraId="1A94E3ED" w14:textId="77777777" w:rsidR="00692E2E" w:rsidRPr="0097122C" w:rsidRDefault="00692E2E" w:rsidP="00690ACE">
            <w:pPr>
              <w:suppressAutoHyphens w:val="0"/>
              <w:rPr>
                <w:sz w:val="20"/>
                <w:szCs w:val="20"/>
              </w:rPr>
            </w:pPr>
          </w:p>
        </w:tc>
      </w:tr>
      <w:tr w:rsidR="00692E2E" w:rsidRPr="0097122C" w14:paraId="604C3A24" w14:textId="77777777" w:rsidTr="008C2E8A">
        <w:trPr>
          <w:trHeight w:val="510"/>
        </w:trPr>
        <w:tc>
          <w:tcPr>
            <w:tcW w:w="616" w:type="dxa"/>
            <w:noWrap/>
            <w:hideMark/>
          </w:tcPr>
          <w:p w14:paraId="4C4823D3" w14:textId="77777777" w:rsidR="00692E2E" w:rsidRPr="0097122C" w:rsidRDefault="00692E2E" w:rsidP="00690ACE">
            <w:pPr>
              <w:suppressAutoHyphens w:val="0"/>
              <w:rPr>
                <w:sz w:val="20"/>
                <w:szCs w:val="20"/>
              </w:rPr>
            </w:pPr>
            <w:r w:rsidRPr="0097122C">
              <w:rPr>
                <w:sz w:val="20"/>
                <w:szCs w:val="20"/>
              </w:rPr>
              <w:t>1363</w:t>
            </w:r>
          </w:p>
        </w:tc>
        <w:tc>
          <w:tcPr>
            <w:tcW w:w="3310" w:type="dxa"/>
            <w:gridSpan w:val="2"/>
            <w:hideMark/>
          </w:tcPr>
          <w:p w14:paraId="069321C9" w14:textId="77777777" w:rsidR="00692E2E" w:rsidRPr="0097122C" w:rsidRDefault="00692E2E" w:rsidP="00690ACE">
            <w:pPr>
              <w:suppressAutoHyphens w:val="0"/>
              <w:rPr>
                <w:sz w:val="20"/>
                <w:szCs w:val="20"/>
              </w:rPr>
            </w:pPr>
            <w:proofErr w:type="spellStart"/>
            <w:r w:rsidRPr="0097122C">
              <w:rPr>
                <w:sz w:val="20"/>
                <w:szCs w:val="20"/>
              </w:rPr>
              <w:t>Luminiscenta</w:t>
            </w:r>
            <w:proofErr w:type="spellEnd"/>
            <w:r w:rsidRPr="0097122C">
              <w:rPr>
                <w:sz w:val="20"/>
                <w:szCs w:val="20"/>
              </w:rPr>
              <w:t xml:space="preserve"> spuldze (T5 F80W/830  G5 )   </w:t>
            </w:r>
          </w:p>
        </w:tc>
        <w:tc>
          <w:tcPr>
            <w:tcW w:w="1605" w:type="dxa"/>
            <w:noWrap/>
            <w:hideMark/>
          </w:tcPr>
          <w:p w14:paraId="5583BE1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A212AD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57443F5" w14:textId="77777777" w:rsidR="00692E2E" w:rsidRPr="0097122C" w:rsidRDefault="00692E2E" w:rsidP="00690ACE">
            <w:pPr>
              <w:suppressAutoHyphens w:val="0"/>
              <w:rPr>
                <w:sz w:val="20"/>
                <w:szCs w:val="20"/>
              </w:rPr>
            </w:pPr>
          </w:p>
        </w:tc>
        <w:tc>
          <w:tcPr>
            <w:tcW w:w="567" w:type="dxa"/>
            <w:vMerge/>
            <w:hideMark/>
          </w:tcPr>
          <w:p w14:paraId="785FD209" w14:textId="77777777" w:rsidR="00692E2E" w:rsidRPr="0097122C" w:rsidRDefault="00692E2E" w:rsidP="00690ACE">
            <w:pPr>
              <w:suppressAutoHyphens w:val="0"/>
              <w:rPr>
                <w:sz w:val="20"/>
                <w:szCs w:val="20"/>
              </w:rPr>
            </w:pPr>
          </w:p>
        </w:tc>
        <w:tc>
          <w:tcPr>
            <w:tcW w:w="567" w:type="dxa"/>
            <w:vMerge/>
            <w:hideMark/>
          </w:tcPr>
          <w:p w14:paraId="0F09A0C7" w14:textId="77777777" w:rsidR="00692E2E" w:rsidRPr="0097122C" w:rsidRDefault="00692E2E" w:rsidP="00690ACE">
            <w:pPr>
              <w:suppressAutoHyphens w:val="0"/>
              <w:rPr>
                <w:sz w:val="20"/>
                <w:szCs w:val="20"/>
              </w:rPr>
            </w:pPr>
          </w:p>
        </w:tc>
        <w:tc>
          <w:tcPr>
            <w:tcW w:w="567" w:type="dxa"/>
            <w:vMerge/>
            <w:hideMark/>
          </w:tcPr>
          <w:p w14:paraId="7F69AF5B" w14:textId="77777777" w:rsidR="00692E2E" w:rsidRPr="0097122C" w:rsidRDefault="00692E2E" w:rsidP="00690ACE">
            <w:pPr>
              <w:suppressAutoHyphens w:val="0"/>
              <w:rPr>
                <w:sz w:val="20"/>
                <w:szCs w:val="20"/>
              </w:rPr>
            </w:pPr>
          </w:p>
        </w:tc>
        <w:tc>
          <w:tcPr>
            <w:tcW w:w="567" w:type="dxa"/>
            <w:vMerge/>
            <w:hideMark/>
          </w:tcPr>
          <w:p w14:paraId="147937B0" w14:textId="77777777" w:rsidR="00692E2E" w:rsidRPr="0097122C" w:rsidRDefault="00692E2E" w:rsidP="00690ACE">
            <w:pPr>
              <w:suppressAutoHyphens w:val="0"/>
              <w:rPr>
                <w:sz w:val="20"/>
                <w:szCs w:val="20"/>
              </w:rPr>
            </w:pPr>
          </w:p>
        </w:tc>
        <w:tc>
          <w:tcPr>
            <w:tcW w:w="567" w:type="dxa"/>
            <w:vMerge/>
            <w:hideMark/>
          </w:tcPr>
          <w:p w14:paraId="095A17B5" w14:textId="77777777" w:rsidR="00692E2E" w:rsidRPr="0097122C" w:rsidRDefault="00692E2E" w:rsidP="00690ACE">
            <w:pPr>
              <w:suppressAutoHyphens w:val="0"/>
              <w:rPr>
                <w:sz w:val="20"/>
                <w:szCs w:val="20"/>
              </w:rPr>
            </w:pPr>
          </w:p>
        </w:tc>
      </w:tr>
      <w:tr w:rsidR="00692E2E" w:rsidRPr="0097122C" w14:paraId="5A58211F" w14:textId="77777777" w:rsidTr="008C2E8A">
        <w:trPr>
          <w:trHeight w:val="255"/>
        </w:trPr>
        <w:tc>
          <w:tcPr>
            <w:tcW w:w="616" w:type="dxa"/>
            <w:noWrap/>
            <w:hideMark/>
          </w:tcPr>
          <w:p w14:paraId="675F6A8A" w14:textId="77777777" w:rsidR="00692E2E" w:rsidRPr="0097122C" w:rsidRDefault="00692E2E" w:rsidP="00690ACE">
            <w:pPr>
              <w:suppressAutoHyphens w:val="0"/>
              <w:rPr>
                <w:sz w:val="20"/>
                <w:szCs w:val="20"/>
              </w:rPr>
            </w:pPr>
            <w:r w:rsidRPr="0097122C">
              <w:rPr>
                <w:sz w:val="20"/>
                <w:szCs w:val="20"/>
              </w:rPr>
              <w:t>1364</w:t>
            </w:r>
          </w:p>
        </w:tc>
        <w:tc>
          <w:tcPr>
            <w:tcW w:w="3310" w:type="dxa"/>
            <w:gridSpan w:val="2"/>
            <w:hideMark/>
          </w:tcPr>
          <w:p w14:paraId="52872CD0" w14:textId="77777777" w:rsidR="00692E2E" w:rsidRPr="0097122C" w:rsidRDefault="00692E2E" w:rsidP="00690ACE">
            <w:pPr>
              <w:suppressAutoHyphens w:val="0"/>
              <w:rPr>
                <w:sz w:val="20"/>
                <w:szCs w:val="20"/>
              </w:rPr>
            </w:pPr>
            <w:proofErr w:type="spellStart"/>
            <w:r w:rsidRPr="0097122C">
              <w:rPr>
                <w:sz w:val="20"/>
                <w:szCs w:val="20"/>
              </w:rPr>
              <w:t>Luminiscenta</w:t>
            </w:r>
            <w:proofErr w:type="spellEnd"/>
            <w:r w:rsidRPr="0097122C">
              <w:rPr>
                <w:sz w:val="20"/>
                <w:szCs w:val="20"/>
              </w:rPr>
              <w:t xml:space="preserve"> spuldze TL-D 32W/840</w:t>
            </w:r>
          </w:p>
        </w:tc>
        <w:tc>
          <w:tcPr>
            <w:tcW w:w="1605" w:type="dxa"/>
            <w:noWrap/>
            <w:hideMark/>
          </w:tcPr>
          <w:p w14:paraId="26CF0AF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FE58D8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473A3C0" w14:textId="77777777" w:rsidR="00692E2E" w:rsidRPr="0097122C" w:rsidRDefault="00692E2E" w:rsidP="00690ACE">
            <w:pPr>
              <w:suppressAutoHyphens w:val="0"/>
              <w:rPr>
                <w:sz w:val="20"/>
                <w:szCs w:val="20"/>
              </w:rPr>
            </w:pPr>
          </w:p>
        </w:tc>
        <w:tc>
          <w:tcPr>
            <w:tcW w:w="567" w:type="dxa"/>
            <w:vMerge/>
            <w:hideMark/>
          </w:tcPr>
          <w:p w14:paraId="735DD4A3" w14:textId="77777777" w:rsidR="00692E2E" w:rsidRPr="0097122C" w:rsidRDefault="00692E2E" w:rsidP="00690ACE">
            <w:pPr>
              <w:suppressAutoHyphens w:val="0"/>
              <w:rPr>
                <w:sz w:val="20"/>
                <w:szCs w:val="20"/>
              </w:rPr>
            </w:pPr>
          </w:p>
        </w:tc>
        <w:tc>
          <w:tcPr>
            <w:tcW w:w="567" w:type="dxa"/>
            <w:vMerge/>
            <w:hideMark/>
          </w:tcPr>
          <w:p w14:paraId="71B373E3" w14:textId="77777777" w:rsidR="00692E2E" w:rsidRPr="0097122C" w:rsidRDefault="00692E2E" w:rsidP="00690ACE">
            <w:pPr>
              <w:suppressAutoHyphens w:val="0"/>
              <w:rPr>
                <w:sz w:val="20"/>
                <w:szCs w:val="20"/>
              </w:rPr>
            </w:pPr>
          </w:p>
        </w:tc>
        <w:tc>
          <w:tcPr>
            <w:tcW w:w="567" w:type="dxa"/>
            <w:vMerge/>
            <w:hideMark/>
          </w:tcPr>
          <w:p w14:paraId="0C71C347" w14:textId="77777777" w:rsidR="00692E2E" w:rsidRPr="0097122C" w:rsidRDefault="00692E2E" w:rsidP="00690ACE">
            <w:pPr>
              <w:suppressAutoHyphens w:val="0"/>
              <w:rPr>
                <w:sz w:val="20"/>
                <w:szCs w:val="20"/>
              </w:rPr>
            </w:pPr>
          </w:p>
        </w:tc>
        <w:tc>
          <w:tcPr>
            <w:tcW w:w="567" w:type="dxa"/>
            <w:vMerge/>
            <w:hideMark/>
          </w:tcPr>
          <w:p w14:paraId="035D3F5B" w14:textId="77777777" w:rsidR="00692E2E" w:rsidRPr="0097122C" w:rsidRDefault="00692E2E" w:rsidP="00690ACE">
            <w:pPr>
              <w:suppressAutoHyphens w:val="0"/>
              <w:rPr>
                <w:sz w:val="20"/>
                <w:szCs w:val="20"/>
              </w:rPr>
            </w:pPr>
          </w:p>
        </w:tc>
        <w:tc>
          <w:tcPr>
            <w:tcW w:w="567" w:type="dxa"/>
            <w:vMerge/>
            <w:hideMark/>
          </w:tcPr>
          <w:p w14:paraId="2B544141" w14:textId="77777777" w:rsidR="00692E2E" w:rsidRPr="0097122C" w:rsidRDefault="00692E2E" w:rsidP="00690ACE">
            <w:pPr>
              <w:suppressAutoHyphens w:val="0"/>
              <w:rPr>
                <w:sz w:val="20"/>
                <w:szCs w:val="20"/>
              </w:rPr>
            </w:pPr>
          </w:p>
        </w:tc>
      </w:tr>
      <w:tr w:rsidR="00692E2E" w:rsidRPr="0097122C" w14:paraId="41415E64" w14:textId="77777777" w:rsidTr="008C2E8A">
        <w:trPr>
          <w:trHeight w:val="765"/>
        </w:trPr>
        <w:tc>
          <w:tcPr>
            <w:tcW w:w="616" w:type="dxa"/>
            <w:noWrap/>
            <w:hideMark/>
          </w:tcPr>
          <w:p w14:paraId="01FB792F" w14:textId="77777777" w:rsidR="00692E2E" w:rsidRPr="0097122C" w:rsidRDefault="00692E2E" w:rsidP="00690ACE">
            <w:pPr>
              <w:suppressAutoHyphens w:val="0"/>
              <w:rPr>
                <w:sz w:val="20"/>
                <w:szCs w:val="20"/>
              </w:rPr>
            </w:pPr>
            <w:r w:rsidRPr="0097122C">
              <w:rPr>
                <w:sz w:val="20"/>
                <w:szCs w:val="20"/>
              </w:rPr>
              <w:t>1365</w:t>
            </w:r>
          </w:p>
        </w:tc>
        <w:tc>
          <w:tcPr>
            <w:tcW w:w="3310" w:type="dxa"/>
            <w:gridSpan w:val="2"/>
            <w:hideMark/>
          </w:tcPr>
          <w:p w14:paraId="2764A82A" w14:textId="77777777" w:rsidR="00692E2E" w:rsidRPr="0097122C" w:rsidRDefault="00692E2E" w:rsidP="00690ACE">
            <w:pPr>
              <w:suppressAutoHyphens w:val="0"/>
              <w:rPr>
                <w:sz w:val="20"/>
                <w:szCs w:val="20"/>
              </w:rPr>
            </w:pPr>
            <w:r w:rsidRPr="0097122C">
              <w:rPr>
                <w:sz w:val="20"/>
                <w:szCs w:val="20"/>
              </w:rPr>
              <w:t xml:space="preserve">Luminiscējošā dienas gaismas </w:t>
            </w:r>
            <w:proofErr w:type="spellStart"/>
            <w:r w:rsidRPr="0097122C">
              <w:rPr>
                <w:sz w:val="20"/>
                <w:szCs w:val="20"/>
              </w:rPr>
              <w:t>fito</w:t>
            </w:r>
            <w:proofErr w:type="spellEnd"/>
            <w:r w:rsidRPr="0097122C">
              <w:rPr>
                <w:sz w:val="20"/>
                <w:szCs w:val="20"/>
              </w:rPr>
              <w:t xml:space="preserve"> spuldze, T8-G13, garums 590 mm, 18 W</w:t>
            </w:r>
          </w:p>
        </w:tc>
        <w:tc>
          <w:tcPr>
            <w:tcW w:w="1605" w:type="dxa"/>
            <w:noWrap/>
            <w:hideMark/>
          </w:tcPr>
          <w:p w14:paraId="5B940D8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9D8D73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EC4BED4" w14:textId="77777777" w:rsidR="00692E2E" w:rsidRPr="0097122C" w:rsidRDefault="00692E2E" w:rsidP="00690ACE">
            <w:pPr>
              <w:suppressAutoHyphens w:val="0"/>
              <w:rPr>
                <w:sz w:val="20"/>
                <w:szCs w:val="20"/>
              </w:rPr>
            </w:pPr>
          </w:p>
        </w:tc>
        <w:tc>
          <w:tcPr>
            <w:tcW w:w="567" w:type="dxa"/>
            <w:vMerge/>
            <w:hideMark/>
          </w:tcPr>
          <w:p w14:paraId="0CD9BC29" w14:textId="77777777" w:rsidR="00692E2E" w:rsidRPr="0097122C" w:rsidRDefault="00692E2E" w:rsidP="00690ACE">
            <w:pPr>
              <w:suppressAutoHyphens w:val="0"/>
              <w:rPr>
                <w:sz w:val="20"/>
                <w:szCs w:val="20"/>
              </w:rPr>
            </w:pPr>
          </w:p>
        </w:tc>
        <w:tc>
          <w:tcPr>
            <w:tcW w:w="567" w:type="dxa"/>
            <w:vMerge/>
            <w:hideMark/>
          </w:tcPr>
          <w:p w14:paraId="18142F2A" w14:textId="77777777" w:rsidR="00692E2E" w:rsidRPr="0097122C" w:rsidRDefault="00692E2E" w:rsidP="00690ACE">
            <w:pPr>
              <w:suppressAutoHyphens w:val="0"/>
              <w:rPr>
                <w:sz w:val="20"/>
                <w:szCs w:val="20"/>
              </w:rPr>
            </w:pPr>
          </w:p>
        </w:tc>
        <w:tc>
          <w:tcPr>
            <w:tcW w:w="567" w:type="dxa"/>
            <w:vMerge/>
            <w:hideMark/>
          </w:tcPr>
          <w:p w14:paraId="59620F8F" w14:textId="77777777" w:rsidR="00692E2E" w:rsidRPr="0097122C" w:rsidRDefault="00692E2E" w:rsidP="00690ACE">
            <w:pPr>
              <w:suppressAutoHyphens w:val="0"/>
              <w:rPr>
                <w:sz w:val="20"/>
                <w:szCs w:val="20"/>
              </w:rPr>
            </w:pPr>
          </w:p>
        </w:tc>
        <w:tc>
          <w:tcPr>
            <w:tcW w:w="567" w:type="dxa"/>
            <w:vMerge/>
            <w:hideMark/>
          </w:tcPr>
          <w:p w14:paraId="21FBCEB9" w14:textId="77777777" w:rsidR="00692E2E" w:rsidRPr="0097122C" w:rsidRDefault="00692E2E" w:rsidP="00690ACE">
            <w:pPr>
              <w:suppressAutoHyphens w:val="0"/>
              <w:rPr>
                <w:sz w:val="20"/>
                <w:szCs w:val="20"/>
              </w:rPr>
            </w:pPr>
          </w:p>
        </w:tc>
        <w:tc>
          <w:tcPr>
            <w:tcW w:w="567" w:type="dxa"/>
            <w:vMerge/>
            <w:hideMark/>
          </w:tcPr>
          <w:p w14:paraId="543646A7" w14:textId="77777777" w:rsidR="00692E2E" w:rsidRPr="0097122C" w:rsidRDefault="00692E2E" w:rsidP="00690ACE">
            <w:pPr>
              <w:suppressAutoHyphens w:val="0"/>
              <w:rPr>
                <w:sz w:val="20"/>
                <w:szCs w:val="20"/>
              </w:rPr>
            </w:pPr>
          </w:p>
        </w:tc>
      </w:tr>
      <w:tr w:rsidR="00692E2E" w:rsidRPr="0097122C" w14:paraId="0C838F38" w14:textId="77777777" w:rsidTr="008C2E8A">
        <w:trPr>
          <w:trHeight w:val="765"/>
        </w:trPr>
        <w:tc>
          <w:tcPr>
            <w:tcW w:w="616" w:type="dxa"/>
            <w:noWrap/>
            <w:hideMark/>
          </w:tcPr>
          <w:p w14:paraId="03CF077C" w14:textId="77777777" w:rsidR="00692E2E" w:rsidRPr="0097122C" w:rsidRDefault="00692E2E" w:rsidP="00690ACE">
            <w:pPr>
              <w:suppressAutoHyphens w:val="0"/>
              <w:rPr>
                <w:sz w:val="20"/>
                <w:szCs w:val="20"/>
              </w:rPr>
            </w:pPr>
            <w:r w:rsidRPr="0097122C">
              <w:rPr>
                <w:sz w:val="20"/>
                <w:szCs w:val="20"/>
              </w:rPr>
              <w:t>1366</w:t>
            </w:r>
          </w:p>
        </w:tc>
        <w:tc>
          <w:tcPr>
            <w:tcW w:w="3310" w:type="dxa"/>
            <w:gridSpan w:val="2"/>
            <w:hideMark/>
          </w:tcPr>
          <w:p w14:paraId="385EDBC4" w14:textId="77777777" w:rsidR="00692E2E" w:rsidRPr="0097122C" w:rsidRDefault="00692E2E" w:rsidP="00690ACE">
            <w:pPr>
              <w:suppressAutoHyphens w:val="0"/>
              <w:rPr>
                <w:sz w:val="20"/>
                <w:szCs w:val="20"/>
              </w:rPr>
            </w:pPr>
            <w:r w:rsidRPr="0097122C">
              <w:rPr>
                <w:sz w:val="20"/>
                <w:szCs w:val="20"/>
              </w:rPr>
              <w:t xml:space="preserve">Luminiscējošā dienas gaismas </w:t>
            </w:r>
            <w:proofErr w:type="spellStart"/>
            <w:r w:rsidRPr="0097122C">
              <w:rPr>
                <w:sz w:val="20"/>
                <w:szCs w:val="20"/>
              </w:rPr>
              <w:t>aqua</w:t>
            </w:r>
            <w:proofErr w:type="spellEnd"/>
            <w:r w:rsidRPr="0097122C">
              <w:rPr>
                <w:sz w:val="20"/>
                <w:szCs w:val="20"/>
              </w:rPr>
              <w:t xml:space="preserve"> spuldze, T8-G13, garums 590 mm, 18 W</w:t>
            </w:r>
          </w:p>
        </w:tc>
        <w:tc>
          <w:tcPr>
            <w:tcW w:w="1605" w:type="dxa"/>
            <w:noWrap/>
            <w:hideMark/>
          </w:tcPr>
          <w:p w14:paraId="2A21BF2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BAE0F0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F848386" w14:textId="77777777" w:rsidR="00692E2E" w:rsidRPr="0097122C" w:rsidRDefault="00692E2E" w:rsidP="00690ACE">
            <w:pPr>
              <w:suppressAutoHyphens w:val="0"/>
              <w:rPr>
                <w:sz w:val="20"/>
                <w:szCs w:val="20"/>
              </w:rPr>
            </w:pPr>
          </w:p>
        </w:tc>
        <w:tc>
          <w:tcPr>
            <w:tcW w:w="567" w:type="dxa"/>
            <w:vMerge/>
            <w:hideMark/>
          </w:tcPr>
          <w:p w14:paraId="69B673D5" w14:textId="77777777" w:rsidR="00692E2E" w:rsidRPr="0097122C" w:rsidRDefault="00692E2E" w:rsidP="00690ACE">
            <w:pPr>
              <w:suppressAutoHyphens w:val="0"/>
              <w:rPr>
                <w:sz w:val="20"/>
                <w:szCs w:val="20"/>
              </w:rPr>
            </w:pPr>
          </w:p>
        </w:tc>
        <w:tc>
          <w:tcPr>
            <w:tcW w:w="567" w:type="dxa"/>
            <w:vMerge/>
            <w:hideMark/>
          </w:tcPr>
          <w:p w14:paraId="1786AF83" w14:textId="77777777" w:rsidR="00692E2E" w:rsidRPr="0097122C" w:rsidRDefault="00692E2E" w:rsidP="00690ACE">
            <w:pPr>
              <w:suppressAutoHyphens w:val="0"/>
              <w:rPr>
                <w:sz w:val="20"/>
                <w:szCs w:val="20"/>
              </w:rPr>
            </w:pPr>
          </w:p>
        </w:tc>
        <w:tc>
          <w:tcPr>
            <w:tcW w:w="567" w:type="dxa"/>
            <w:vMerge/>
            <w:hideMark/>
          </w:tcPr>
          <w:p w14:paraId="2507F51B" w14:textId="77777777" w:rsidR="00692E2E" w:rsidRPr="0097122C" w:rsidRDefault="00692E2E" w:rsidP="00690ACE">
            <w:pPr>
              <w:suppressAutoHyphens w:val="0"/>
              <w:rPr>
                <w:sz w:val="20"/>
                <w:szCs w:val="20"/>
              </w:rPr>
            </w:pPr>
          </w:p>
        </w:tc>
        <w:tc>
          <w:tcPr>
            <w:tcW w:w="567" w:type="dxa"/>
            <w:vMerge/>
            <w:hideMark/>
          </w:tcPr>
          <w:p w14:paraId="3D52CF58" w14:textId="77777777" w:rsidR="00692E2E" w:rsidRPr="0097122C" w:rsidRDefault="00692E2E" w:rsidP="00690ACE">
            <w:pPr>
              <w:suppressAutoHyphens w:val="0"/>
              <w:rPr>
                <w:sz w:val="20"/>
                <w:szCs w:val="20"/>
              </w:rPr>
            </w:pPr>
          </w:p>
        </w:tc>
        <w:tc>
          <w:tcPr>
            <w:tcW w:w="567" w:type="dxa"/>
            <w:vMerge/>
            <w:hideMark/>
          </w:tcPr>
          <w:p w14:paraId="2CE94833" w14:textId="77777777" w:rsidR="00692E2E" w:rsidRPr="0097122C" w:rsidRDefault="00692E2E" w:rsidP="00690ACE">
            <w:pPr>
              <w:suppressAutoHyphens w:val="0"/>
              <w:rPr>
                <w:sz w:val="20"/>
                <w:szCs w:val="20"/>
              </w:rPr>
            </w:pPr>
          </w:p>
        </w:tc>
      </w:tr>
      <w:tr w:rsidR="00692E2E" w:rsidRPr="0097122C" w14:paraId="5B41DE6C" w14:textId="77777777" w:rsidTr="008C2E8A">
        <w:trPr>
          <w:trHeight w:val="765"/>
        </w:trPr>
        <w:tc>
          <w:tcPr>
            <w:tcW w:w="616" w:type="dxa"/>
            <w:noWrap/>
            <w:hideMark/>
          </w:tcPr>
          <w:p w14:paraId="2E19FDC9" w14:textId="77777777" w:rsidR="00692E2E" w:rsidRPr="0097122C" w:rsidRDefault="00692E2E" w:rsidP="00690ACE">
            <w:pPr>
              <w:suppressAutoHyphens w:val="0"/>
              <w:rPr>
                <w:sz w:val="20"/>
                <w:szCs w:val="20"/>
              </w:rPr>
            </w:pPr>
            <w:r w:rsidRPr="0097122C">
              <w:rPr>
                <w:sz w:val="20"/>
                <w:szCs w:val="20"/>
              </w:rPr>
              <w:t>1367</w:t>
            </w:r>
          </w:p>
        </w:tc>
        <w:tc>
          <w:tcPr>
            <w:tcW w:w="3310" w:type="dxa"/>
            <w:gridSpan w:val="2"/>
            <w:hideMark/>
          </w:tcPr>
          <w:p w14:paraId="3629C277" w14:textId="77777777" w:rsidR="00692E2E" w:rsidRPr="0097122C" w:rsidRDefault="00692E2E" w:rsidP="00690ACE">
            <w:pPr>
              <w:suppressAutoHyphens w:val="0"/>
              <w:rPr>
                <w:sz w:val="20"/>
                <w:szCs w:val="20"/>
              </w:rPr>
            </w:pPr>
            <w:r w:rsidRPr="0097122C">
              <w:rPr>
                <w:sz w:val="20"/>
                <w:szCs w:val="20"/>
              </w:rPr>
              <w:t xml:space="preserve">Luminiscējošā dienas gaismas </w:t>
            </w:r>
            <w:proofErr w:type="spellStart"/>
            <w:r w:rsidRPr="0097122C">
              <w:rPr>
                <w:sz w:val="20"/>
                <w:szCs w:val="20"/>
              </w:rPr>
              <w:t>fito</w:t>
            </w:r>
            <w:proofErr w:type="spellEnd"/>
            <w:r w:rsidRPr="0097122C">
              <w:rPr>
                <w:sz w:val="20"/>
                <w:szCs w:val="20"/>
              </w:rPr>
              <w:t xml:space="preserve"> spuldze, T8-G13, garums 1200 mm, 18 W</w:t>
            </w:r>
          </w:p>
        </w:tc>
        <w:tc>
          <w:tcPr>
            <w:tcW w:w="1605" w:type="dxa"/>
            <w:noWrap/>
            <w:hideMark/>
          </w:tcPr>
          <w:p w14:paraId="7B161CC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A5AFE6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FDF4017" w14:textId="77777777" w:rsidR="00692E2E" w:rsidRPr="0097122C" w:rsidRDefault="00692E2E" w:rsidP="00690ACE">
            <w:pPr>
              <w:suppressAutoHyphens w:val="0"/>
              <w:rPr>
                <w:sz w:val="20"/>
                <w:szCs w:val="20"/>
              </w:rPr>
            </w:pPr>
          </w:p>
        </w:tc>
        <w:tc>
          <w:tcPr>
            <w:tcW w:w="567" w:type="dxa"/>
            <w:vMerge/>
            <w:hideMark/>
          </w:tcPr>
          <w:p w14:paraId="22AA7771" w14:textId="77777777" w:rsidR="00692E2E" w:rsidRPr="0097122C" w:rsidRDefault="00692E2E" w:rsidP="00690ACE">
            <w:pPr>
              <w:suppressAutoHyphens w:val="0"/>
              <w:rPr>
                <w:sz w:val="20"/>
                <w:szCs w:val="20"/>
              </w:rPr>
            </w:pPr>
          </w:p>
        </w:tc>
        <w:tc>
          <w:tcPr>
            <w:tcW w:w="567" w:type="dxa"/>
            <w:vMerge/>
            <w:hideMark/>
          </w:tcPr>
          <w:p w14:paraId="00B4EFAA" w14:textId="77777777" w:rsidR="00692E2E" w:rsidRPr="0097122C" w:rsidRDefault="00692E2E" w:rsidP="00690ACE">
            <w:pPr>
              <w:suppressAutoHyphens w:val="0"/>
              <w:rPr>
                <w:sz w:val="20"/>
                <w:szCs w:val="20"/>
              </w:rPr>
            </w:pPr>
          </w:p>
        </w:tc>
        <w:tc>
          <w:tcPr>
            <w:tcW w:w="567" w:type="dxa"/>
            <w:vMerge/>
            <w:hideMark/>
          </w:tcPr>
          <w:p w14:paraId="385AF66B" w14:textId="77777777" w:rsidR="00692E2E" w:rsidRPr="0097122C" w:rsidRDefault="00692E2E" w:rsidP="00690ACE">
            <w:pPr>
              <w:suppressAutoHyphens w:val="0"/>
              <w:rPr>
                <w:sz w:val="20"/>
                <w:szCs w:val="20"/>
              </w:rPr>
            </w:pPr>
          </w:p>
        </w:tc>
        <w:tc>
          <w:tcPr>
            <w:tcW w:w="567" w:type="dxa"/>
            <w:vMerge/>
            <w:hideMark/>
          </w:tcPr>
          <w:p w14:paraId="14AC406A" w14:textId="77777777" w:rsidR="00692E2E" w:rsidRPr="0097122C" w:rsidRDefault="00692E2E" w:rsidP="00690ACE">
            <w:pPr>
              <w:suppressAutoHyphens w:val="0"/>
              <w:rPr>
                <w:sz w:val="20"/>
                <w:szCs w:val="20"/>
              </w:rPr>
            </w:pPr>
          </w:p>
        </w:tc>
        <w:tc>
          <w:tcPr>
            <w:tcW w:w="567" w:type="dxa"/>
            <w:vMerge/>
            <w:hideMark/>
          </w:tcPr>
          <w:p w14:paraId="2F2FE3C6" w14:textId="77777777" w:rsidR="00692E2E" w:rsidRPr="0097122C" w:rsidRDefault="00692E2E" w:rsidP="00690ACE">
            <w:pPr>
              <w:suppressAutoHyphens w:val="0"/>
              <w:rPr>
                <w:sz w:val="20"/>
                <w:szCs w:val="20"/>
              </w:rPr>
            </w:pPr>
          </w:p>
        </w:tc>
      </w:tr>
      <w:tr w:rsidR="00692E2E" w:rsidRPr="0097122C" w14:paraId="4A6DC554" w14:textId="77777777" w:rsidTr="008C2E8A">
        <w:trPr>
          <w:trHeight w:val="510"/>
        </w:trPr>
        <w:tc>
          <w:tcPr>
            <w:tcW w:w="616" w:type="dxa"/>
            <w:noWrap/>
            <w:hideMark/>
          </w:tcPr>
          <w:p w14:paraId="08FEB79E" w14:textId="77777777" w:rsidR="00692E2E" w:rsidRPr="0097122C" w:rsidRDefault="00692E2E" w:rsidP="00690ACE">
            <w:pPr>
              <w:suppressAutoHyphens w:val="0"/>
              <w:rPr>
                <w:sz w:val="20"/>
                <w:szCs w:val="20"/>
              </w:rPr>
            </w:pPr>
            <w:r w:rsidRPr="0097122C">
              <w:rPr>
                <w:sz w:val="20"/>
                <w:szCs w:val="20"/>
              </w:rPr>
              <w:t>1368</w:t>
            </w:r>
          </w:p>
        </w:tc>
        <w:tc>
          <w:tcPr>
            <w:tcW w:w="3310" w:type="dxa"/>
            <w:gridSpan w:val="2"/>
            <w:hideMark/>
          </w:tcPr>
          <w:p w14:paraId="2ED6EED5" w14:textId="77777777" w:rsidR="00692E2E" w:rsidRPr="0097122C" w:rsidRDefault="00692E2E" w:rsidP="00690ACE">
            <w:pPr>
              <w:suppressAutoHyphens w:val="0"/>
              <w:rPr>
                <w:sz w:val="20"/>
                <w:szCs w:val="20"/>
              </w:rPr>
            </w:pPr>
            <w:r w:rsidRPr="0097122C">
              <w:rPr>
                <w:sz w:val="20"/>
                <w:szCs w:val="20"/>
              </w:rPr>
              <w:t xml:space="preserve">Luminiscējošā dienas gaismas </w:t>
            </w:r>
            <w:proofErr w:type="spellStart"/>
            <w:r w:rsidRPr="0097122C">
              <w:rPr>
                <w:sz w:val="20"/>
                <w:szCs w:val="20"/>
              </w:rPr>
              <w:t>aqua</w:t>
            </w:r>
            <w:proofErr w:type="spellEnd"/>
            <w:r w:rsidRPr="0097122C">
              <w:rPr>
                <w:sz w:val="20"/>
                <w:szCs w:val="20"/>
              </w:rPr>
              <w:t xml:space="preserve"> spuldze, T8-G13, 18 W</w:t>
            </w:r>
          </w:p>
        </w:tc>
        <w:tc>
          <w:tcPr>
            <w:tcW w:w="1605" w:type="dxa"/>
            <w:noWrap/>
            <w:hideMark/>
          </w:tcPr>
          <w:p w14:paraId="0695315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492361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831CA47" w14:textId="77777777" w:rsidR="00692E2E" w:rsidRPr="0097122C" w:rsidRDefault="00692E2E" w:rsidP="00690ACE">
            <w:pPr>
              <w:suppressAutoHyphens w:val="0"/>
              <w:rPr>
                <w:sz w:val="20"/>
                <w:szCs w:val="20"/>
              </w:rPr>
            </w:pPr>
          </w:p>
        </w:tc>
        <w:tc>
          <w:tcPr>
            <w:tcW w:w="567" w:type="dxa"/>
            <w:vMerge/>
            <w:hideMark/>
          </w:tcPr>
          <w:p w14:paraId="4929C8EE" w14:textId="77777777" w:rsidR="00692E2E" w:rsidRPr="0097122C" w:rsidRDefault="00692E2E" w:rsidP="00690ACE">
            <w:pPr>
              <w:suppressAutoHyphens w:val="0"/>
              <w:rPr>
                <w:sz w:val="20"/>
                <w:szCs w:val="20"/>
              </w:rPr>
            </w:pPr>
          </w:p>
        </w:tc>
        <w:tc>
          <w:tcPr>
            <w:tcW w:w="567" w:type="dxa"/>
            <w:vMerge/>
            <w:hideMark/>
          </w:tcPr>
          <w:p w14:paraId="630E22B5" w14:textId="77777777" w:rsidR="00692E2E" w:rsidRPr="0097122C" w:rsidRDefault="00692E2E" w:rsidP="00690ACE">
            <w:pPr>
              <w:suppressAutoHyphens w:val="0"/>
              <w:rPr>
                <w:sz w:val="20"/>
                <w:szCs w:val="20"/>
              </w:rPr>
            </w:pPr>
          </w:p>
        </w:tc>
        <w:tc>
          <w:tcPr>
            <w:tcW w:w="567" w:type="dxa"/>
            <w:vMerge/>
            <w:hideMark/>
          </w:tcPr>
          <w:p w14:paraId="30566833" w14:textId="77777777" w:rsidR="00692E2E" w:rsidRPr="0097122C" w:rsidRDefault="00692E2E" w:rsidP="00690ACE">
            <w:pPr>
              <w:suppressAutoHyphens w:val="0"/>
              <w:rPr>
                <w:sz w:val="20"/>
                <w:szCs w:val="20"/>
              </w:rPr>
            </w:pPr>
          </w:p>
        </w:tc>
        <w:tc>
          <w:tcPr>
            <w:tcW w:w="567" w:type="dxa"/>
            <w:vMerge/>
            <w:hideMark/>
          </w:tcPr>
          <w:p w14:paraId="7DE83C53" w14:textId="77777777" w:rsidR="00692E2E" w:rsidRPr="0097122C" w:rsidRDefault="00692E2E" w:rsidP="00690ACE">
            <w:pPr>
              <w:suppressAutoHyphens w:val="0"/>
              <w:rPr>
                <w:sz w:val="20"/>
                <w:szCs w:val="20"/>
              </w:rPr>
            </w:pPr>
          </w:p>
        </w:tc>
        <w:tc>
          <w:tcPr>
            <w:tcW w:w="567" w:type="dxa"/>
            <w:vMerge/>
            <w:hideMark/>
          </w:tcPr>
          <w:p w14:paraId="515F2726" w14:textId="77777777" w:rsidR="00692E2E" w:rsidRPr="0097122C" w:rsidRDefault="00692E2E" w:rsidP="00690ACE">
            <w:pPr>
              <w:suppressAutoHyphens w:val="0"/>
              <w:rPr>
                <w:sz w:val="20"/>
                <w:szCs w:val="20"/>
              </w:rPr>
            </w:pPr>
          </w:p>
        </w:tc>
      </w:tr>
      <w:tr w:rsidR="00692E2E" w:rsidRPr="0097122C" w14:paraId="7934502D" w14:textId="77777777" w:rsidTr="008C2E8A">
        <w:trPr>
          <w:trHeight w:val="510"/>
        </w:trPr>
        <w:tc>
          <w:tcPr>
            <w:tcW w:w="616" w:type="dxa"/>
            <w:noWrap/>
            <w:hideMark/>
          </w:tcPr>
          <w:p w14:paraId="70381043" w14:textId="77777777" w:rsidR="00692E2E" w:rsidRPr="0097122C" w:rsidRDefault="00692E2E" w:rsidP="00690ACE">
            <w:pPr>
              <w:suppressAutoHyphens w:val="0"/>
              <w:rPr>
                <w:sz w:val="20"/>
                <w:szCs w:val="20"/>
              </w:rPr>
            </w:pPr>
            <w:r w:rsidRPr="0097122C">
              <w:rPr>
                <w:sz w:val="20"/>
                <w:szCs w:val="20"/>
              </w:rPr>
              <w:t>1369</w:t>
            </w:r>
          </w:p>
        </w:tc>
        <w:tc>
          <w:tcPr>
            <w:tcW w:w="3310" w:type="dxa"/>
            <w:gridSpan w:val="2"/>
            <w:hideMark/>
          </w:tcPr>
          <w:p w14:paraId="31D4D7FF" w14:textId="77777777" w:rsidR="00692E2E" w:rsidRPr="0097122C" w:rsidRDefault="00692E2E" w:rsidP="00690ACE">
            <w:pPr>
              <w:suppressAutoHyphens w:val="0"/>
              <w:rPr>
                <w:sz w:val="20"/>
                <w:szCs w:val="20"/>
              </w:rPr>
            </w:pPr>
            <w:r w:rsidRPr="0097122C">
              <w:rPr>
                <w:sz w:val="20"/>
                <w:szCs w:val="20"/>
              </w:rPr>
              <w:t>Starteris luminiscences spuldzēm (ST151GRP)</w:t>
            </w:r>
          </w:p>
        </w:tc>
        <w:tc>
          <w:tcPr>
            <w:tcW w:w="1605" w:type="dxa"/>
            <w:noWrap/>
            <w:hideMark/>
          </w:tcPr>
          <w:p w14:paraId="4D6F1CA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AAA929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CC6DB50" w14:textId="77777777" w:rsidR="00692E2E" w:rsidRPr="0097122C" w:rsidRDefault="00692E2E" w:rsidP="00690ACE">
            <w:pPr>
              <w:suppressAutoHyphens w:val="0"/>
              <w:rPr>
                <w:sz w:val="20"/>
                <w:szCs w:val="20"/>
              </w:rPr>
            </w:pPr>
          </w:p>
        </w:tc>
        <w:tc>
          <w:tcPr>
            <w:tcW w:w="567" w:type="dxa"/>
            <w:vMerge/>
            <w:hideMark/>
          </w:tcPr>
          <w:p w14:paraId="33D85CD6" w14:textId="77777777" w:rsidR="00692E2E" w:rsidRPr="0097122C" w:rsidRDefault="00692E2E" w:rsidP="00690ACE">
            <w:pPr>
              <w:suppressAutoHyphens w:val="0"/>
              <w:rPr>
                <w:sz w:val="20"/>
                <w:szCs w:val="20"/>
              </w:rPr>
            </w:pPr>
          </w:p>
        </w:tc>
        <w:tc>
          <w:tcPr>
            <w:tcW w:w="567" w:type="dxa"/>
            <w:vMerge/>
            <w:hideMark/>
          </w:tcPr>
          <w:p w14:paraId="0E6E503E" w14:textId="77777777" w:rsidR="00692E2E" w:rsidRPr="0097122C" w:rsidRDefault="00692E2E" w:rsidP="00690ACE">
            <w:pPr>
              <w:suppressAutoHyphens w:val="0"/>
              <w:rPr>
                <w:sz w:val="20"/>
                <w:szCs w:val="20"/>
              </w:rPr>
            </w:pPr>
          </w:p>
        </w:tc>
        <w:tc>
          <w:tcPr>
            <w:tcW w:w="567" w:type="dxa"/>
            <w:vMerge/>
            <w:hideMark/>
          </w:tcPr>
          <w:p w14:paraId="39090D7A" w14:textId="77777777" w:rsidR="00692E2E" w:rsidRPr="0097122C" w:rsidRDefault="00692E2E" w:rsidP="00690ACE">
            <w:pPr>
              <w:suppressAutoHyphens w:val="0"/>
              <w:rPr>
                <w:sz w:val="20"/>
                <w:szCs w:val="20"/>
              </w:rPr>
            </w:pPr>
          </w:p>
        </w:tc>
        <w:tc>
          <w:tcPr>
            <w:tcW w:w="567" w:type="dxa"/>
            <w:vMerge/>
            <w:hideMark/>
          </w:tcPr>
          <w:p w14:paraId="2B56C894" w14:textId="77777777" w:rsidR="00692E2E" w:rsidRPr="0097122C" w:rsidRDefault="00692E2E" w:rsidP="00690ACE">
            <w:pPr>
              <w:suppressAutoHyphens w:val="0"/>
              <w:rPr>
                <w:sz w:val="20"/>
                <w:szCs w:val="20"/>
              </w:rPr>
            </w:pPr>
          </w:p>
        </w:tc>
        <w:tc>
          <w:tcPr>
            <w:tcW w:w="567" w:type="dxa"/>
            <w:vMerge/>
            <w:hideMark/>
          </w:tcPr>
          <w:p w14:paraId="3B59A5A4" w14:textId="77777777" w:rsidR="00692E2E" w:rsidRPr="0097122C" w:rsidRDefault="00692E2E" w:rsidP="00690ACE">
            <w:pPr>
              <w:suppressAutoHyphens w:val="0"/>
              <w:rPr>
                <w:sz w:val="20"/>
                <w:szCs w:val="20"/>
              </w:rPr>
            </w:pPr>
          </w:p>
        </w:tc>
      </w:tr>
      <w:tr w:rsidR="00692E2E" w:rsidRPr="0097122C" w14:paraId="423CBC18" w14:textId="77777777" w:rsidTr="008C2E8A">
        <w:trPr>
          <w:trHeight w:val="510"/>
        </w:trPr>
        <w:tc>
          <w:tcPr>
            <w:tcW w:w="616" w:type="dxa"/>
            <w:noWrap/>
            <w:hideMark/>
          </w:tcPr>
          <w:p w14:paraId="66F4D91D" w14:textId="77777777" w:rsidR="00692E2E" w:rsidRPr="0097122C" w:rsidRDefault="00692E2E" w:rsidP="00690ACE">
            <w:pPr>
              <w:suppressAutoHyphens w:val="0"/>
              <w:rPr>
                <w:sz w:val="20"/>
                <w:szCs w:val="20"/>
              </w:rPr>
            </w:pPr>
            <w:r w:rsidRPr="0097122C">
              <w:rPr>
                <w:sz w:val="20"/>
                <w:szCs w:val="20"/>
              </w:rPr>
              <w:t>1370</w:t>
            </w:r>
          </w:p>
        </w:tc>
        <w:tc>
          <w:tcPr>
            <w:tcW w:w="3310" w:type="dxa"/>
            <w:gridSpan w:val="2"/>
            <w:hideMark/>
          </w:tcPr>
          <w:p w14:paraId="5A3A16A9" w14:textId="77777777" w:rsidR="00692E2E" w:rsidRPr="0097122C" w:rsidRDefault="00692E2E" w:rsidP="00690ACE">
            <w:pPr>
              <w:suppressAutoHyphens w:val="0"/>
              <w:rPr>
                <w:sz w:val="20"/>
                <w:szCs w:val="20"/>
              </w:rPr>
            </w:pPr>
            <w:r w:rsidRPr="0097122C">
              <w:rPr>
                <w:sz w:val="20"/>
                <w:szCs w:val="20"/>
              </w:rPr>
              <w:t>Starteris luminiscences spuldzēm (ST111GRP)</w:t>
            </w:r>
          </w:p>
        </w:tc>
        <w:tc>
          <w:tcPr>
            <w:tcW w:w="1605" w:type="dxa"/>
            <w:noWrap/>
            <w:hideMark/>
          </w:tcPr>
          <w:p w14:paraId="0184252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59298F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40249D8" w14:textId="77777777" w:rsidR="00692E2E" w:rsidRPr="0097122C" w:rsidRDefault="00692E2E" w:rsidP="00690ACE">
            <w:pPr>
              <w:suppressAutoHyphens w:val="0"/>
              <w:rPr>
                <w:sz w:val="20"/>
                <w:szCs w:val="20"/>
              </w:rPr>
            </w:pPr>
          </w:p>
        </w:tc>
        <w:tc>
          <w:tcPr>
            <w:tcW w:w="567" w:type="dxa"/>
            <w:vMerge/>
            <w:hideMark/>
          </w:tcPr>
          <w:p w14:paraId="06D79ED1" w14:textId="77777777" w:rsidR="00692E2E" w:rsidRPr="0097122C" w:rsidRDefault="00692E2E" w:rsidP="00690ACE">
            <w:pPr>
              <w:suppressAutoHyphens w:val="0"/>
              <w:rPr>
                <w:sz w:val="20"/>
                <w:szCs w:val="20"/>
              </w:rPr>
            </w:pPr>
          </w:p>
        </w:tc>
        <w:tc>
          <w:tcPr>
            <w:tcW w:w="567" w:type="dxa"/>
            <w:vMerge/>
            <w:hideMark/>
          </w:tcPr>
          <w:p w14:paraId="18F46602" w14:textId="77777777" w:rsidR="00692E2E" w:rsidRPr="0097122C" w:rsidRDefault="00692E2E" w:rsidP="00690ACE">
            <w:pPr>
              <w:suppressAutoHyphens w:val="0"/>
              <w:rPr>
                <w:sz w:val="20"/>
                <w:szCs w:val="20"/>
              </w:rPr>
            </w:pPr>
          </w:p>
        </w:tc>
        <w:tc>
          <w:tcPr>
            <w:tcW w:w="567" w:type="dxa"/>
            <w:vMerge/>
            <w:hideMark/>
          </w:tcPr>
          <w:p w14:paraId="72FA2966" w14:textId="77777777" w:rsidR="00692E2E" w:rsidRPr="0097122C" w:rsidRDefault="00692E2E" w:rsidP="00690ACE">
            <w:pPr>
              <w:suppressAutoHyphens w:val="0"/>
              <w:rPr>
                <w:sz w:val="20"/>
                <w:szCs w:val="20"/>
              </w:rPr>
            </w:pPr>
          </w:p>
        </w:tc>
        <w:tc>
          <w:tcPr>
            <w:tcW w:w="567" w:type="dxa"/>
            <w:vMerge/>
            <w:hideMark/>
          </w:tcPr>
          <w:p w14:paraId="0213239F" w14:textId="77777777" w:rsidR="00692E2E" w:rsidRPr="0097122C" w:rsidRDefault="00692E2E" w:rsidP="00690ACE">
            <w:pPr>
              <w:suppressAutoHyphens w:val="0"/>
              <w:rPr>
                <w:sz w:val="20"/>
                <w:szCs w:val="20"/>
              </w:rPr>
            </w:pPr>
          </w:p>
        </w:tc>
        <w:tc>
          <w:tcPr>
            <w:tcW w:w="567" w:type="dxa"/>
            <w:vMerge/>
            <w:hideMark/>
          </w:tcPr>
          <w:p w14:paraId="334A3E17" w14:textId="77777777" w:rsidR="00692E2E" w:rsidRPr="0097122C" w:rsidRDefault="00692E2E" w:rsidP="00690ACE">
            <w:pPr>
              <w:suppressAutoHyphens w:val="0"/>
              <w:rPr>
                <w:sz w:val="20"/>
                <w:szCs w:val="20"/>
              </w:rPr>
            </w:pPr>
          </w:p>
        </w:tc>
      </w:tr>
      <w:tr w:rsidR="00692E2E" w:rsidRPr="0097122C" w14:paraId="6164CA1B" w14:textId="77777777" w:rsidTr="008C2E8A">
        <w:trPr>
          <w:trHeight w:val="765"/>
        </w:trPr>
        <w:tc>
          <w:tcPr>
            <w:tcW w:w="616" w:type="dxa"/>
            <w:noWrap/>
            <w:hideMark/>
          </w:tcPr>
          <w:p w14:paraId="2F08B6FE" w14:textId="77777777" w:rsidR="00692E2E" w:rsidRPr="0097122C" w:rsidRDefault="00692E2E" w:rsidP="00690ACE">
            <w:pPr>
              <w:suppressAutoHyphens w:val="0"/>
              <w:rPr>
                <w:sz w:val="20"/>
                <w:szCs w:val="20"/>
              </w:rPr>
            </w:pPr>
            <w:r w:rsidRPr="0097122C">
              <w:rPr>
                <w:sz w:val="20"/>
                <w:szCs w:val="20"/>
              </w:rPr>
              <w:t>1371</w:t>
            </w:r>
          </w:p>
        </w:tc>
        <w:tc>
          <w:tcPr>
            <w:tcW w:w="3310" w:type="dxa"/>
            <w:gridSpan w:val="2"/>
            <w:hideMark/>
          </w:tcPr>
          <w:p w14:paraId="7C60F2AE" w14:textId="77777777" w:rsidR="00692E2E" w:rsidRPr="0097122C" w:rsidRDefault="00692E2E" w:rsidP="00690ACE">
            <w:pPr>
              <w:suppressAutoHyphens w:val="0"/>
              <w:rPr>
                <w:sz w:val="20"/>
                <w:szCs w:val="20"/>
              </w:rPr>
            </w:pPr>
            <w:r w:rsidRPr="0097122C">
              <w:rPr>
                <w:sz w:val="20"/>
                <w:szCs w:val="20"/>
              </w:rPr>
              <w:t xml:space="preserve">Starteris </w:t>
            </w:r>
            <w:proofErr w:type="spellStart"/>
            <w:r w:rsidRPr="0097122C">
              <w:rPr>
                <w:sz w:val="20"/>
                <w:szCs w:val="20"/>
              </w:rPr>
              <w:t>luminances</w:t>
            </w:r>
            <w:proofErr w:type="spellEnd"/>
            <w:r w:rsidRPr="0097122C">
              <w:rPr>
                <w:sz w:val="20"/>
                <w:szCs w:val="20"/>
              </w:rPr>
              <w:t xml:space="preserve"> spuldzēm PHILIPS S2series 220-240W SINGLE 110-130v u-22W 416/8W</w:t>
            </w:r>
          </w:p>
        </w:tc>
        <w:tc>
          <w:tcPr>
            <w:tcW w:w="1605" w:type="dxa"/>
            <w:noWrap/>
            <w:hideMark/>
          </w:tcPr>
          <w:p w14:paraId="2E4AF73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CFA07E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F0E722C" w14:textId="77777777" w:rsidR="00692E2E" w:rsidRPr="0097122C" w:rsidRDefault="00692E2E" w:rsidP="00690ACE">
            <w:pPr>
              <w:suppressAutoHyphens w:val="0"/>
              <w:rPr>
                <w:sz w:val="20"/>
                <w:szCs w:val="20"/>
              </w:rPr>
            </w:pPr>
          </w:p>
        </w:tc>
        <w:tc>
          <w:tcPr>
            <w:tcW w:w="567" w:type="dxa"/>
            <w:vMerge/>
            <w:hideMark/>
          </w:tcPr>
          <w:p w14:paraId="183EFDD8" w14:textId="77777777" w:rsidR="00692E2E" w:rsidRPr="0097122C" w:rsidRDefault="00692E2E" w:rsidP="00690ACE">
            <w:pPr>
              <w:suppressAutoHyphens w:val="0"/>
              <w:rPr>
                <w:sz w:val="20"/>
                <w:szCs w:val="20"/>
              </w:rPr>
            </w:pPr>
          </w:p>
        </w:tc>
        <w:tc>
          <w:tcPr>
            <w:tcW w:w="567" w:type="dxa"/>
            <w:vMerge/>
            <w:hideMark/>
          </w:tcPr>
          <w:p w14:paraId="439D04AF" w14:textId="77777777" w:rsidR="00692E2E" w:rsidRPr="0097122C" w:rsidRDefault="00692E2E" w:rsidP="00690ACE">
            <w:pPr>
              <w:suppressAutoHyphens w:val="0"/>
              <w:rPr>
                <w:sz w:val="20"/>
                <w:szCs w:val="20"/>
              </w:rPr>
            </w:pPr>
          </w:p>
        </w:tc>
        <w:tc>
          <w:tcPr>
            <w:tcW w:w="567" w:type="dxa"/>
            <w:vMerge/>
            <w:hideMark/>
          </w:tcPr>
          <w:p w14:paraId="79C996C5" w14:textId="77777777" w:rsidR="00692E2E" w:rsidRPr="0097122C" w:rsidRDefault="00692E2E" w:rsidP="00690ACE">
            <w:pPr>
              <w:suppressAutoHyphens w:val="0"/>
              <w:rPr>
                <w:sz w:val="20"/>
                <w:szCs w:val="20"/>
              </w:rPr>
            </w:pPr>
          </w:p>
        </w:tc>
        <w:tc>
          <w:tcPr>
            <w:tcW w:w="567" w:type="dxa"/>
            <w:vMerge/>
            <w:hideMark/>
          </w:tcPr>
          <w:p w14:paraId="45AA04AB" w14:textId="77777777" w:rsidR="00692E2E" w:rsidRPr="0097122C" w:rsidRDefault="00692E2E" w:rsidP="00690ACE">
            <w:pPr>
              <w:suppressAutoHyphens w:val="0"/>
              <w:rPr>
                <w:sz w:val="20"/>
                <w:szCs w:val="20"/>
              </w:rPr>
            </w:pPr>
          </w:p>
        </w:tc>
        <w:tc>
          <w:tcPr>
            <w:tcW w:w="567" w:type="dxa"/>
            <w:vMerge/>
            <w:hideMark/>
          </w:tcPr>
          <w:p w14:paraId="2681ECC3" w14:textId="77777777" w:rsidR="00692E2E" w:rsidRPr="0097122C" w:rsidRDefault="00692E2E" w:rsidP="00690ACE">
            <w:pPr>
              <w:suppressAutoHyphens w:val="0"/>
              <w:rPr>
                <w:sz w:val="20"/>
                <w:szCs w:val="20"/>
              </w:rPr>
            </w:pPr>
          </w:p>
        </w:tc>
      </w:tr>
      <w:tr w:rsidR="00692E2E" w:rsidRPr="0097122C" w14:paraId="29A91C26" w14:textId="77777777" w:rsidTr="008C2E8A">
        <w:trPr>
          <w:trHeight w:val="510"/>
        </w:trPr>
        <w:tc>
          <w:tcPr>
            <w:tcW w:w="616" w:type="dxa"/>
            <w:noWrap/>
            <w:hideMark/>
          </w:tcPr>
          <w:p w14:paraId="72AA62C5" w14:textId="77777777" w:rsidR="00692E2E" w:rsidRPr="0097122C" w:rsidRDefault="00692E2E" w:rsidP="00690ACE">
            <w:pPr>
              <w:suppressAutoHyphens w:val="0"/>
              <w:rPr>
                <w:sz w:val="20"/>
                <w:szCs w:val="20"/>
              </w:rPr>
            </w:pPr>
            <w:r w:rsidRPr="0097122C">
              <w:rPr>
                <w:sz w:val="20"/>
                <w:szCs w:val="20"/>
              </w:rPr>
              <w:t>1372</w:t>
            </w:r>
          </w:p>
        </w:tc>
        <w:tc>
          <w:tcPr>
            <w:tcW w:w="3310" w:type="dxa"/>
            <w:gridSpan w:val="2"/>
            <w:hideMark/>
          </w:tcPr>
          <w:p w14:paraId="0D9C0E2A" w14:textId="77777777" w:rsidR="00692E2E" w:rsidRPr="0097122C" w:rsidRDefault="00692E2E" w:rsidP="00690ACE">
            <w:pPr>
              <w:suppressAutoHyphens w:val="0"/>
              <w:rPr>
                <w:sz w:val="20"/>
                <w:szCs w:val="20"/>
              </w:rPr>
            </w:pPr>
            <w:r w:rsidRPr="0097122C">
              <w:rPr>
                <w:sz w:val="20"/>
                <w:szCs w:val="20"/>
              </w:rPr>
              <w:t xml:space="preserve">Starteris luminiscences spuldzēm S2/220-240v/22W </w:t>
            </w:r>
          </w:p>
        </w:tc>
        <w:tc>
          <w:tcPr>
            <w:tcW w:w="1605" w:type="dxa"/>
            <w:noWrap/>
            <w:hideMark/>
          </w:tcPr>
          <w:p w14:paraId="36D818A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B35BB3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75D22CB" w14:textId="77777777" w:rsidR="00692E2E" w:rsidRPr="0097122C" w:rsidRDefault="00692E2E" w:rsidP="00690ACE">
            <w:pPr>
              <w:suppressAutoHyphens w:val="0"/>
              <w:rPr>
                <w:sz w:val="20"/>
                <w:szCs w:val="20"/>
              </w:rPr>
            </w:pPr>
          </w:p>
        </w:tc>
        <w:tc>
          <w:tcPr>
            <w:tcW w:w="567" w:type="dxa"/>
            <w:vMerge/>
            <w:hideMark/>
          </w:tcPr>
          <w:p w14:paraId="4B0CCDD1" w14:textId="77777777" w:rsidR="00692E2E" w:rsidRPr="0097122C" w:rsidRDefault="00692E2E" w:rsidP="00690ACE">
            <w:pPr>
              <w:suppressAutoHyphens w:val="0"/>
              <w:rPr>
                <w:sz w:val="20"/>
                <w:szCs w:val="20"/>
              </w:rPr>
            </w:pPr>
          </w:p>
        </w:tc>
        <w:tc>
          <w:tcPr>
            <w:tcW w:w="567" w:type="dxa"/>
            <w:vMerge/>
            <w:hideMark/>
          </w:tcPr>
          <w:p w14:paraId="45409F5F" w14:textId="77777777" w:rsidR="00692E2E" w:rsidRPr="0097122C" w:rsidRDefault="00692E2E" w:rsidP="00690ACE">
            <w:pPr>
              <w:suppressAutoHyphens w:val="0"/>
              <w:rPr>
                <w:sz w:val="20"/>
                <w:szCs w:val="20"/>
              </w:rPr>
            </w:pPr>
          </w:p>
        </w:tc>
        <w:tc>
          <w:tcPr>
            <w:tcW w:w="567" w:type="dxa"/>
            <w:vMerge/>
            <w:hideMark/>
          </w:tcPr>
          <w:p w14:paraId="5B2ECE2F" w14:textId="77777777" w:rsidR="00692E2E" w:rsidRPr="0097122C" w:rsidRDefault="00692E2E" w:rsidP="00690ACE">
            <w:pPr>
              <w:suppressAutoHyphens w:val="0"/>
              <w:rPr>
                <w:sz w:val="20"/>
                <w:szCs w:val="20"/>
              </w:rPr>
            </w:pPr>
          </w:p>
        </w:tc>
        <w:tc>
          <w:tcPr>
            <w:tcW w:w="567" w:type="dxa"/>
            <w:vMerge/>
            <w:hideMark/>
          </w:tcPr>
          <w:p w14:paraId="2DA8D6A3" w14:textId="77777777" w:rsidR="00692E2E" w:rsidRPr="0097122C" w:rsidRDefault="00692E2E" w:rsidP="00690ACE">
            <w:pPr>
              <w:suppressAutoHyphens w:val="0"/>
              <w:rPr>
                <w:sz w:val="20"/>
                <w:szCs w:val="20"/>
              </w:rPr>
            </w:pPr>
          </w:p>
        </w:tc>
        <w:tc>
          <w:tcPr>
            <w:tcW w:w="567" w:type="dxa"/>
            <w:vMerge/>
            <w:hideMark/>
          </w:tcPr>
          <w:p w14:paraId="413F04D4" w14:textId="77777777" w:rsidR="00692E2E" w:rsidRPr="0097122C" w:rsidRDefault="00692E2E" w:rsidP="00690ACE">
            <w:pPr>
              <w:suppressAutoHyphens w:val="0"/>
              <w:rPr>
                <w:sz w:val="20"/>
                <w:szCs w:val="20"/>
              </w:rPr>
            </w:pPr>
          </w:p>
        </w:tc>
      </w:tr>
      <w:tr w:rsidR="00692E2E" w:rsidRPr="0097122C" w14:paraId="59BB816B" w14:textId="77777777" w:rsidTr="008C2E8A">
        <w:trPr>
          <w:trHeight w:val="510"/>
        </w:trPr>
        <w:tc>
          <w:tcPr>
            <w:tcW w:w="616" w:type="dxa"/>
            <w:noWrap/>
            <w:hideMark/>
          </w:tcPr>
          <w:p w14:paraId="57A99D31" w14:textId="77777777" w:rsidR="00692E2E" w:rsidRPr="0097122C" w:rsidRDefault="00692E2E" w:rsidP="00690ACE">
            <w:pPr>
              <w:suppressAutoHyphens w:val="0"/>
              <w:rPr>
                <w:sz w:val="20"/>
                <w:szCs w:val="20"/>
              </w:rPr>
            </w:pPr>
            <w:r w:rsidRPr="0097122C">
              <w:rPr>
                <w:sz w:val="20"/>
                <w:szCs w:val="20"/>
              </w:rPr>
              <w:t>1373</w:t>
            </w:r>
          </w:p>
        </w:tc>
        <w:tc>
          <w:tcPr>
            <w:tcW w:w="3310" w:type="dxa"/>
            <w:gridSpan w:val="2"/>
            <w:hideMark/>
          </w:tcPr>
          <w:p w14:paraId="21005444" w14:textId="77777777" w:rsidR="00692E2E" w:rsidRPr="0097122C" w:rsidRDefault="00692E2E" w:rsidP="00690ACE">
            <w:pPr>
              <w:suppressAutoHyphens w:val="0"/>
              <w:rPr>
                <w:sz w:val="20"/>
                <w:szCs w:val="20"/>
              </w:rPr>
            </w:pPr>
            <w:r w:rsidRPr="0097122C">
              <w:rPr>
                <w:sz w:val="20"/>
                <w:szCs w:val="20"/>
              </w:rPr>
              <w:t>Starteris luminiscences spuldzēm S10/220-240v/4-65W</w:t>
            </w:r>
          </w:p>
        </w:tc>
        <w:tc>
          <w:tcPr>
            <w:tcW w:w="1605" w:type="dxa"/>
            <w:noWrap/>
            <w:hideMark/>
          </w:tcPr>
          <w:p w14:paraId="24AD8B06"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0BB223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61DA627" w14:textId="77777777" w:rsidR="00692E2E" w:rsidRPr="0097122C" w:rsidRDefault="00692E2E" w:rsidP="00690ACE">
            <w:pPr>
              <w:suppressAutoHyphens w:val="0"/>
              <w:rPr>
                <w:sz w:val="20"/>
                <w:szCs w:val="20"/>
              </w:rPr>
            </w:pPr>
          </w:p>
        </w:tc>
        <w:tc>
          <w:tcPr>
            <w:tcW w:w="567" w:type="dxa"/>
            <w:vMerge/>
            <w:hideMark/>
          </w:tcPr>
          <w:p w14:paraId="0A7BE2CA" w14:textId="77777777" w:rsidR="00692E2E" w:rsidRPr="0097122C" w:rsidRDefault="00692E2E" w:rsidP="00690ACE">
            <w:pPr>
              <w:suppressAutoHyphens w:val="0"/>
              <w:rPr>
                <w:sz w:val="20"/>
                <w:szCs w:val="20"/>
              </w:rPr>
            </w:pPr>
          </w:p>
        </w:tc>
        <w:tc>
          <w:tcPr>
            <w:tcW w:w="567" w:type="dxa"/>
            <w:vMerge/>
            <w:hideMark/>
          </w:tcPr>
          <w:p w14:paraId="4DB810D6" w14:textId="77777777" w:rsidR="00692E2E" w:rsidRPr="0097122C" w:rsidRDefault="00692E2E" w:rsidP="00690ACE">
            <w:pPr>
              <w:suppressAutoHyphens w:val="0"/>
              <w:rPr>
                <w:sz w:val="20"/>
                <w:szCs w:val="20"/>
              </w:rPr>
            </w:pPr>
          </w:p>
        </w:tc>
        <w:tc>
          <w:tcPr>
            <w:tcW w:w="567" w:type="dxa"/>
            <w:vMerge/>
            <w:hideMark/>
          </w:tcPr>
          <w:p w14:paraId="296AB716" w14:textId="77777777" w:rsidR="00692E2E" w:rsidRPr="0097122C" w:rsidRDefault="00692E2E" w:rsidP="00690ACE">
            <w:pPr>
              <w:suppressAutoHyphens w:val="0"/>
              <w:rPr>
                <w:sz w:val="20"/>
                <w:szCs w:val="20"/>
              </w:rPr>
            </w:pPr>
          </w:p>
        </w:tc>
        <w:tc>
          <w:tcPr>
            <w:tcW w:w="567" w:type="dxa"/>
            <w:vMerge/>
            <w:hideMark/>
          </w:tcPr>
          <w:p w14:paraId="7DFE9C8F" w14:textId="77777777" w:rsidR="00692E2E" w:rsidRPr="0097122C" w:rsidRDefault="00692E2E" w:rsidP="00690ACE">
            <w:pPr>
              <w:suppressAutoHyphens w:val="0"/>
              <w:rPr>
                <w:sz w:val="20"/>
                <w:szCs w:val="20"/>
              </w:rPr>
            </w:pPr>
          </w:p>
        </w:tc>
        <w:tc>
          <w:tcPr>
            <w:tcW w:w="567" w:type="dxa"/>
            <w:vMerge/>
            <w:hideMark/>
          </w:tcPr>
          <w:p w14:paraId="2BC9046D" w14:textId="77777777" w:rsidR="00692E2E" w:rsidRPr="0097122C" w:rsidRDefault="00692E2E" w:rsidP="00690ACE">
            <w:pPr>
              <w:suppressAutoHyphens w:val="0"/>
              <w:rPr>
                <w:sz w:val="20"/>
                <w:szCs w:val="20"/>
              </w:rPr>
            </w:pPr>
          </w:p>
        </w:tc>
      </w:tr>
      <w:tr w:rsidR="00692E2E" w:rsidRPr="0097122C" w14:paraId="3D740C80" w14:textId="77777777" w:rsidTr="008C2E8A">
        <w:trPr>
          <w:trHeight w:val="300"/>
        </w:trPr>
        <w:tc>
          <w:tcPr>
            <w:tcW w:w="616" w:type="dxa"/>
            <w:noWrap/>
            <w:hideMark/>
          </w:tcPr>
          <w:p w14:paraId="0960CC14" w14:textId="77777777" w:rsidR="00692E2E" w:rsidRPr="0097122C" w:rsidRDefault="00692E2E" w:rsidP="00690ACE">
            <w:pPr>
              <w:suppressAutoHyphens w:val="0"/>
              <w:rPr>
                <w:sz w:val="20"/>
                <w:szCs w:val="20"/>
              </w:rPr>
            </w:pPr>
            <w:r w:rsidRPr="0097122C">
              <w:rPr>
                <w:sz w:val="20"/>
                <w:szCs w:val="20"/>
              </w:rPr>
              <w:t>1374</w:t>
            </w:r>
          </w:p>
        </w:tc>
        <w:tc>
          <w:tcPr>
            <w:tcW w:w="3310" w:type="dxa"/>
            <w:gridSpan w:val="2"/>
            <w:noWrap/>
            <w:hideMark/>
          </w:tcPr>
          <w:p w14:paraId="6181C573" w14:textId="77777777" w:rsidR="00692E2E" w:rsidRPr="0097122C" w:rsidRDefault="00692E2E" w:rsidP="00690ACE">
            <w:pPr>
              <w:suppressAutoHyphens w:val="0"/>
              <w:rPr>
                <w:sz w:val="20"/>
                <w:szCs w:val="20"/>
              </w:rPr>
            </w:pPr>
            <w:r w:rsidRPr="0097122C">
              <w:rPr>
                <w:sz w:val="20"/>
                <w:szCs w:val="20"/>
              </w:rPr>
              <w:t>Spuldze 70W/ MHN – TD/842 Rx7s</w:t>
            </w:r>
          </w:p>
        </w:tc>
        <w:tc>
          <w:tcPr>
            <w:tcW w:w="1605" w:type="dxa"/>
            <w:noWrap/>
            <w:hideMark/>
          </w:tcPr>
          <w:p w14:paraId="4A80B0BB"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608DB9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CDDDC2B" w14:textId="77777777" w:rsidR="00692E2E" w:rsidRPr="0097122C" w:rsidRDefault="00692E2E" w:rsidP="00690ACE">
            <w:pPr>
              <w:suppressAutoHyphens w:val="0"/>
              <w:rPr>
                <w:sz w:val="20"/>
                <w:szCs w:val="20"/>
              </w:rPr>
            </w:pPr>
          </w:p>
        </w:tc>
        <w:tc>
          <w:tcPr>
            <w:tcW w:w="567" w:type="dxa"/>
            <w:vMerge/>
            <w:hideMark/>
          </w:tcPr>
          <w:p w14:paraId="4654380F" w14:textId="77777777" w:rsidR="00692E2E" w:rsidRPr="0097122C" w:rsidRDefault="00692E2E" w:rsidP="00690ACE">
            <w:pPr>
              <w:suppressAutoHyphens w:val="0"/>
              <w:rPr>
                <w:sz w:val="20"/>
                <w:szCs w:val="20"/>
              </w:rPr>
            </w:pPr>
          </w:p>
        </w:tc>
        <w:tc>
          <w:tcPr>
            <w:tcW w:w="567" w:type="dxa"/>
            <w:vMerge/>
            <w:hideMark/>
          </w:tcPr>
          <w:p w14:paraId="27F77A82" w14:textId="77777777" w:rsidR="00692E2E" w:rsidRPr="0097122C" w:rsidRDefault="00692E2E" w:rsidP="00690ACE">
            <w:pPr>
              <w:suppressAutoHyphens w:val="0"/>
              <w:rPr>
                <w:sz w:val="20"/>
                <w:szCs w:val="20"/>
              </w:rPr>
            </w:pPr>
          </w:p>
        </w:tc>
        <w:tc>
          <w:tcPr>
            <w:tcW w:w="567" w:type="dxa"/>
            <w:vMerge/>
            <w:hideMark/>
          </w:tcPr>
          <w:p w14:paraId="5C2385A5" w14:textId="77777777" w:rsidR="00692E2E" w:rsidRPr="0097122C" w:rsidRDefault="00692E2E" w:rsidP="00690ACE">
            <w:pPr>
              <w:suppressAutoHyphens w:val="0"/>
              <w:rPr>
                <w:sz w:val="20"/>
                <w:szCs w:val="20"/>
              </w:rPr>
            </w:pPr>
          </w:p>
        </w:tc>
        <w:tc>
          <w:tcPr>
            <w:tcW w:w="567" w:type="dxa"/>
            <w:vMerge/>
            <w:hideMark/>
          </w:tcPr>
          <w:p w14:paraId="59CB0287" w14:textId="77777777" w:rsidR="00692E2E" w:rsidRPr="0097122C" w:rsidRDefault="00692E2E" w:rsidP="00690ACE">
            <w:pPr>
              <w:suppressAutoHyphens w:val="0"/>
              <w:rPr>
                <w:sz w:val="20"/>
                <w:szCs w:val="20"/>
              </w:rPr>
            </w:pPr>
          </w:p>
        </w:tc>
        <w:tc>
          <w:tcPr>
            <w:tcW w:w="567" w:type="dxa"/>
            <w:vMerge/>
            <w:hideMark/>
          </w:tcPr>
          <w:p w14:paraId="5C2CCAFC" w14:textId="77777777" w:rsidR="00692E2E" w:rsidRPr="0097122C" w:rsidRDefault="00692E2E" w:rsidP="00690ACE">
            <w:pPr>
              <w:suppressAutoHyphens w:val="0"/>
              <w:rPr>
                <w:sz w:val="20"/>
                <w:szCs w:val="20"/>
              </w:rPr>
            </w:pPr>
          </w:p>
        </w:tc>
      </w:tr>
      <w:tr w:rsidR="00692E2E" w:rsidRPr="0097122C" w14:paraId="3D893C2F" w14:textId="77777777" w:rsidTr="008C2E8A">
        <w:trPr>
          <w:trHeight w:val="300"/>
        </w:trPr>
        <w:tc>
          <w:tcPr>
            <w:tcW w:w="616" w:type="dxa"/>
            <w:noWrap/>
            <w:hideMark/>
          </w:tcPr>
          <w:p w14:paraId="28105402" w14:textId="77777777" w:rsidR="00692E2E" w:rsidRPr="0097122C" w:rsidRDefault="00692E2E" w:rsidP="00690ACE">
            <w:pPr>
              <w:suppressAutoHyphens w:val="0"/>
              <w:rPr>
                <w:sz w:val="20"/>
                <w:szCs w:val="20"/>
              </w:rPr>
            </w:pPr>
            <w:r w:rsidRPr="0097122C">
              <w:rPr>
                <w:sz w:val="20"/>
                <w:szCs w:val="20"/>
              </w:rPr>
              <w:t>1375</w:t>
            </w:r>
          </w:p>
        </w:tc>
        <w:tc>
          <w:tcPr>
            <w:tcW w:w="3310" w:type="dxa"/>
            <w:gridSpan w:val="2"/>
            <w:noWrap/>
            <w:hideMark/>
          </w:tcPr>
          <w:p w14:paraId="15738B79" w14:textId="77777777" w:rsidR="00692E2E" w:rsidRPr="0097122C" w:rsidRDefault="00692E2E" w:rsidP="00690ACE">
            <w:pPr>
              <w:suppressAutoHyphens w:val="0"/>
              <w:rPr>
                <w:sz w:val="20"/>
                <w:szCs w:val="20"/>
              </w:rPr>
            </w:pPr>
            <w:r w:rsidRPr="0097122C">
              <w:rPr>
                <w:sz w:val="20"/>
                <w:szCs w:val="20"/>
              </w:rPr>
              <w:t xml:space="preserve">Spuldze TL-E </w:t>
            </w:r>
            <w:proofErr w:type="spellStart"/>
            <w:r w:rsidRPr="0097122C">
              <w:rPr>
                <w:sz w:val="20"/>
                <w:szCs w:val="20"/>
              </w:rPr>
              <w:t>circular</w:t>
            </w:r>
            <w:proofErr w:type="spellEnd"/>
            <w:r w:rsidRPr="0097122C">
              <w:rPr>
                <w:sz w:val="20"/>
                <w:szCs w:val="20"/>
              </w:rPr>
              <w:t xml:space="preserve"> 32w/840</w:t>
            </w:r>
          </w:p>
        </w:tc>
        <w:tc>
          <w:tcPr>
            <w:tcW w:w="1605" w:type="dxa"/>
            <w:noWrap/>
            <w:hideMark/>
          </w:tcPr>
          <w:p w14:paraId="0CBA640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59BDD1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77DD449" w14:textId="77777777" w:rsidR="00692E2E" w:rsidRPr="0097122C" w:rsidRDefault="00692E2E" w:rsidP="00690ACE">
            <w:pPr>
              <w:suppressAutoHyphens w:val="0"/>
              <w:rPr>
                <w:sz w:val="20"/>
                <w:szCs w:val="20"/>
              </w:rPr>
            </w:pPr>
          </w:p>
        </w:tc>
        <w:tc>
          <w:tcPr>
            <w:tcW w:w="567" w:type="dxa"/>
            <w:vMerge/>
            <w:hideMark/>
          </w:tcPr>
          <w:p w14:paraId="2145C3F2" w14:textId="77777777" w:rsidR="00692E2E" w:rsidRPr="0097122C" w:rsidRDefault="00692E2E" w:rsidP="00690ACE">
            <w:pPr>
              <w:suppressAutoHyphens w:val="0"/>
              <w:rPr>
                <w:sz w:val="20"/>
                <w:szCs w:val="20"/>
              </w:rPr>
            </w:pPr>
          </w:p>
        </w:tc>
        <w:tc>
          <w:tcPr>
            <w:tcW w:w="567" w:type="dxa"/>
            <w:vMerge/>
            <w:hideMark/>
          </w:tcPr>
          <w:p w14:paraId="0C7AE313" w14:textId="77777777" w:rsidR="00692E2E" w:rsidRPr="0097122C" w:rsidRDefault="00692E2E" w:rsidP="00690ACE">
            <w:pPr>
              <w:suppressAutoHyphens w:val="0"/>
              <w:rPr>
                <w:sz w:val="20"/>
                <w:szCs w:val="20"/>
              </w:rPr>
            </w:pPr>
          </w:p>
        </w:tc>
        <w:tc>
          <w:tcPr>
            <w:tcW w:w="567" w:type="dxa"/>
            <w:vMerge/>
            <w:hideMark/>
          </w:tcPr>
          <w:p w14:paraId="6166004E" w14:textId="77777777" w:rsidR="00692E2E" w:rsidRPr="0097122C" w:rsidRDefault="00692E2E" w:rsidP="00690ACE">
            <w:pPr>
              <w:suppressAutoHyphens w:val="0"/>
              <w:rPr>
                <w:sz w:val="20"/>
                <w:szCs w:val="20"/>
              </w:rPr>
            </w:pPr>
          </w:p>
        </w:tc>
        <w:tc>
          <w:tcPr>
            <w:tcW w:w="567" w:type="dxa"/>
            <w:vMerge/>
            <w:hideMark/>
          </w:tcPr>
          <w:p w14:paraId="21269737" w14:textId="77777777" w:rsidR="00692E2E" w:rsidRPr="0097122C" w:rsidRDefault="00692E2E" w:rsidP="00690ACE">
            <w:pPr>
              <w:suppressAutoHyphens w:val="0"/>
              <w:rPr>
                <w:sz w:val="20"/>
                <w:szCs w:val="20"/>
              </w:rPr>
            </w:pPr>
          </w:p>
        </w:tc>
        <w:tc>
          <w:tcPr>
            <w:tcW w:w="567" w:type="dxa"/>
            <w:vMerge/>
            <w:hideMark/>
          </w:tcPr>
          <w:p w14:paraId="6083DB84" w14:textId="77777777" w:rsidR="00692E2E" w:rsidRPr="0097122C" w:rsidRDefault="00692E2E" w:rsidP="00690ACE">
            <w:pPr>
              <w:suppressAutoHyphens w:val="0"/>
              <w:rPr>
                <w:sz w:val="20"/>
                <w:szCs w:val="20"/>
              </w:rPr>
            </w:pPr>
          </w:p>
        </w:tc>
      </w:tr>
      <w:tr w:rsidR="00692E2E" w:rsidRPr="0097122C" w14:paraId="729589EA" w14:textId="77777777" w:rsidTr="008C2E8A">
        <w:trPr>
          <w:trHeight w:val="300"/>
        </w:trPr>
        <w:tc>
          <w:tcPr>
            <w:tcW w:w="616" w:type="dxa"/>
            <w:noWrap/>
            <w:hideMark/>
          </w:tcPr>
          <w:p w14:paraId="54D699C2" w14:textId="77777777" w:rsidR="00692E2E" w:rsidRPr="0097122C" w:rsidRDefault="00692E2E" w:rsidP="00690ACE">
            <w:pPr>
              <w:suppressAutoHyphens w:val="0"/>
              <w:rPr>
                <w:sz w:val="20"/>
                <w:szCs w:val="20"/>
              </w:rPr>
            </w:pPr>
            <w:r w:rsidRPr="0097122C">
              <w:rPr>
                <w:sz w:val="20"/>
                <w:szCs w:val="20"/>
              </w:rPr>
              <w:t>1376</w:t>
            </w:r>
          </w:p>
        </w:tc>
        <w:tc>
          <w:tcPr>
            <w:tcW w:w="3310" w:type="dxa"/>
            <w:gridSpan w:val="2"/>
            <w:noWrap/>
            <w:hideMark/>
          </w:tcPr>
          <w:p w14:paraId="47D59AA4" w14:textId="77777777" w:rsidR="00692E2E" w:rsidRPr="0097122C" w:rsidRDefault="00692E2E" w:rsidP="00690ACE">
            <w:pPr>
              <w:suppressAutoHyphens w:val="0"/>
              <w:rPr>
                <w:sz w:val="20"/>
                <w:szCs w:val="20"/>
              </w:rPr>
            </w:pPr>
            <w:r w:rsidRPr="0097122C">
              <w:rPr>
                <w:sz w:val="20"/>
                <w:szCs w:val="20"/>
              </w:rPr>
              <w:t>Spuldze PL-S 11W/83 G23</w:t>
            </w:r>
          </w:p>
        </w:tc>
        <w:tc>
          <w:tcPr>
            <w:tcW w:w="1605" w:type="dxa"/>
            <w:noWrap/>
            <w:hideMark/>
          </w:tcPr>
          <w:p w14:paraId="689A666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656B18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6E4EEB8" w14:textId="77777777" w:rsidR="00692E2E" w:rsidRPr="0097122C" w:rsidRDefault="00692E2E" w:rsidP="00690ACE">
            <w:pPr>
              <w:suppressAutoHyphens w:val="0"/>
              <w:rPr>
                <w:sz w:val="20"/>
                <w:szCs w:val="20"/>
              </w:rPr>
            </w:pPr>
          </w:p>
        </w:tc>
        <w:tc>
          <w:tcPr>
            <w:tcW w:w="567" w:type="dxa"/>
            <w:vMerge/>
            <w:hideMark/>
          </w:tcPr>
          <w:p w14:paraId="57A6D38C" w14:textId="77777777" w:rsidR="00692E2E" w:rsidRPr="0097122C" w:rsidRDefault="00692E2E" w:rsidP="00690ACE">
            <w:pPr>
              <w:suppressAutoHyphens w:val="0"/>
              <w:rPr>
                <w:sz w:val="20"/>
                <w:szCs w:val="20"/>
              </w:rPr>
            </w:pPr>
          </w:p>
        </w:tc>
        <w:tc>
          <w:tcPr>
            <w:tcW w:w="567" w:type="dxa"/>
            <w:vMerge/>
            <w:hideMark/>
          </w:tcPr>
          <w:p w14:paraId="360E7F5F" w14:textId="77777777" w:rsidR="00692E2E" w:rsidRPr="0097122C" w:rsidRDefault="00692E2E" w:rsidP="00690ACE">
            <w:pPr>
              <w:suppressAutoHyphens w:val="0"/>
              <w:rPr>
                <w:sz w:val="20"/>
                <w:szCs w:val="20"/>
              </w:rPr>
            </w:pPr>
          </w:p>
        </w:tc>
        <w:tc>
          <w:tcPr>
            <w:tcW w:w="567" w:type="dxa"/>
            <w:vMerge/>
            <w:hideMark/>
          </w:tcPr>
          <w:p w14:paraId="65392D5C" w14:textId="77777777" w:rsidR="00692E2E" w:rsidRPr="0097122C" w:rsidRDefault="00692E2E" w:rsidP="00690ACE">
            <w:pPr>
              <w:suppressAutoHyphens w:val="0"/>
              <w:rPr>
                <w:sz w:val="20"/>
                <w:szCs w:val="20"/>
              </w:rPr>
            </w:pPr>
          </w:p>
        </w:tc>
        <w:tc>
          <w:tcPr>
            <w:tcW w:w="567" w:type="dxa"/>
            <w:vMerge/>
            <w:hideMark/>
          </w:tcPr>
          <w:p w14:paraId="5D8E180F" w14:textId="77777777" w:rsidR="00692E2E" w:rsidRPr="0097122C" w:rsidRDefault="00692E2E" w:rsidP="00690ACE">
            <w:pPr>
              <w:suppressAutoHyphens w:val="0"/>
              <w:rPr>
                <w:sz w:val="20"/>
                <w:szCs w:val="20"/>
              </w:rPr>
            </w:pPr>
          </w:p>
        </w:tc>
        <w:tc>
          <w:tcPr>
            <w:tcW w:w="567" w:type="dxa"/>
            <w:vMerge/>
            <w:hideMark/>
          </w:tcPr>
          <w:p w14:paraId="2F3DD808" w14:textId="77777777" w:rsidR="00692E2E" w:rsidRPr="0097122C" w:rsidRDefault="00692E2E" w:rsidP="00690ACE">
            <w:pPr>
              <w:suppressAutoHyphens w:val="0"/>
              <w:rPr>
                <w:sz w:val="20"/>
                <w:szCs w:val="20"/>
              </w:rPr>
            </w:pPr>
          </w:p>
        </w:tc>
      </w:tr>
      <w:tr w:rsidR="00692E2E" w:rsidRPr="0097122C" w14:paraId="496B3765" w14:textId="77777777" w:rsidTr="008C2E8A">
        <w:trPr>
          <w:trHeight w:val="300"/>
        </w:trPr>
        <w:tc>
          <w:tcPr>
            <w:tcW w:w="616" w:type="dxa"/>
            <w:noWrap/>
            <w:hideMark/>
          </w:tcPr>
          <w:p w14:paraId="6DD8BC22" w14:textId="77777777" w:rsidR="00692E2E" w:rsidRPr="0097122C" w:rsidRDefault="00692E2E" w:rsidP="00690ACE">
            <w:pPr>
              <w:suppressAutoHyphens w:val="0"/>
              <w:rPr>
                <w:sz w:val="20"/>
                <w:szCs w:val="20"/>
              </w:rPr>
            </w:pPr>
            <w:r w:rsidRPr="0097122C">
              <w:rPr>
                <w:sz w:val="20"/>
                <w:szCs w:val="20"/>
              </w:rPr>
              <w:t>1377</w:t>
            </w:r>
          </w:p>
        </w:tc>
        <w:tc>
          <w:tcPr>
            <w:tcW w:w="3310" w:type="dxa"/>
            <w:gridSpan w:val="2"/>
            <w:noWrap/>
            <w:hideMark/>
          </w:tcPr>
          <w:p w14:paraId="2EB6545F" w14:textId="77777777" w:rsidR="00692E2E" w:rsidRPr="0097122C" w:rsidRDefault="00692E2E" w:rsidP="00690ACE">
            <w:pPr>
              <w:suppressAutoHyphens w:val="0"/>
              <w:rPr>
                <w:sz w:val="20"/>
                <w:szCs w:val="20"/>
              </w:rPr>
            </w:pPr>
            <w:r w:rsidRPr="0097122C">
              <w:rPr>
                <w:sz w:val="20"/>
                <w:szCs w:val="20"/>
              </w:rPr>
              <w:t>GU10 cokola 230V spuldzes turētājs</w:t>
            </w:r>
          </w:p>
        </w:tc>
        <w:tc>
          <w:tcPr>
            <w:tcW w:w="1605" w:type="dxa"/>
            <w:noWrap/>
            <w:hideMark/>
          </w:tcPr>
          <w:p w14:paraId="23CF894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BD1DDD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D38E077" w14:textId="77777777" w:rsidR="00692E2E" w:rsidRPr="0097122C" w:rsidRDefault="00692E2E" w:rsidP="00690ACE">
            <w:pPr>
              <w:suppressAutoHyphens w:val="0"/>
              <w:rPr>
                <w:sz w:val="20"/>
                <w:szCs w:val="20"/>
              </w:rPr>
            </w:pPr>
          </w:p>
        </w:tc>
        <w:tc>
          <w:tcPr>
            <w:tcW w:w="567" w:type="dxa"/>
            <w:vMerge/>
            <w:hideMark/>
          </w:tcPr>
          <w:p w14:paraId="3A082134" w14:textId="77777777" w:rsidR="00692E2E" w:rsidRPr="0097122C" w:rsidRDefault="00692E2E" w:rsidP="00690ACE">
            <w:pPr>
              <w:suppressAutoHyphens w:val="0"/>
              <w:rPr>
                <w:sz w:val="20"/>
                <w:szCs w:val="20"/>
              </w:rPr>
            </w:pPr>
          </w:p>
        </w:tc>
        <w:tc>
          <w:tcPr>
            <w:tcW w:w="567" w:type="dxa"/>
            <w:vMerge/>
            <w:hideMark/>
          </w:tcPr>
          <w:p w14:paraId="64EE97FD" w14:textId="77777777" w:rsidR="00692E2E" w:rsidRPr="0097122C" w:rsidRDefault="00692E2E" w:rsidP="00690ACE">
            <w:pPr>
              <w:suppressAutoHyphens w:val="0"/>
              <w:rPr>
                <w:sz w:val="20"/>
                <w:szCs w:val="20"/>
              </w:rPr>
            </w:pPr>
          </w:p>
        </w:tc>
        <w:tc>
          <w:tcPr>
            <w:tcW w:w="567" w:type="dxa"/>
            <w:vMerge/>
            <w:hideMark/>
          </w:tcPr>
          <w:p w14:paraId="3049A56B" w14:textId="77777777" w:rsidR="00692E2E" w:rsidRPr="0097122C" w:rsidRDefault="00692E2E" w:rsidP="00690ACE">
            <w:pPr>
              <w:suppressAutoHyphens w:val="0"/>
              <w:rPr>
                <w:sz w:val="20"/>
                <w:szCs w:val="20"/>
              </w:rPr>
            </w:pPr>
          </w:p>
        </w:tc>
        <w:tc>
          <w:tcPr>
            <w:tcW w:w="567" w:type="dxa"/>
            <w:vMerge/>
            <w:hideMark/>
          </w:tcPr>
          <w:p w14:paraId="145BD1EA" w14:textId="77777777" w:rsidR="00692E2E" w:rsidRPr="0097122C" w:rsidRDefault="00692E2E" w:rsidP="00690ACE">
            <w:pPr>
              <w:suppressAutoHyphens w:val="0"/>
              <w:rPr>
                <w:sz w:val="20"/>
                <w:szCs w:val="20"/>
              </w:rPr>
            </w:pPr>
          </w:p>
        </w:tc>
        <w:tc>
          <w:tcPr>
            <w:tcW w:w="567" w:type="dxa"/>
            <w:vMerge/>
            <w:hideMark/>
          </w:tcPr>
          <w:p w14:paraId="2190C1E5" w14:textId="77777777" w:rsidR="00692E2E" w:rsidRPr="0097122C" w:rsidRDefault="00692E2E" w:rsidP="00690ACE">
            <w:pPr>
              <w:suppressAutoHyphens w:val="0"/>
              <w:rPr>
                <w:sz w:val="20"/>
                <w:szCs w:val="20"/>
              </w:rPr>
            </w:pPr>
          </w:p>
        </w:tc>
      </w:tr>
      <w:tr w:rsidR="00692E2E" w:rsidRPr="0097122C" w14:paraId="2FC0BA47" w14:textId="77777777" w:rsidTr="008C2E8A">
        <w:trPr>
          <w:trHeight w:val="300"/>
        </w:trPr>
        <w:tc>
          <w:tcPr>
            <w:tcW w:w="616" w:type="dxa"/>
            <w:noWrap/>
            <w:hideMark/>
          </w:tcPr>
          <w:p w14:paraId="3139094A" w14:textId="77777777" w:rsidR="00692E2E" w:rsidRPr="0097122C" w:rsidRDefault="00692E2E" w:rsidP="00690ACE">
            <w:pPr>
              <w:suppressAutoHyphens w:val="0"/>
              <w:rPr>
                <w:sz w:val="20"/>
                <w:szCs w:val="20"/>
              </w:rPr>
            </w:pPr>
            <w:r w:rsidRPr="0097122C">
              <w:rPr>
                <w:sz w:val="20"/>
                <w:szCs w:val="20"/>
              </w:rPr>
              <w:t>1378</w:t>
            </w:r>
          </w:p>
        </w:tc>
        <w:tc>
          <w:tcPr>
            <w:tcW w:w="3310" w:type="dxa"/>
            <w:gridSpan w:val="2"/>
            <w:noWrap/>
            <w:hideMark/>
          </w:tcPr>
          <w:p w14:paraId="74262F6D" w14:textId="77777777" w:rsidR="00692E2E" w:rsidRPr="0097122C" w:rsidRDefault="00692E2E" w:rsidP="00690ACE">
            <w:pPr>
              <w:suppressAutoHyphens w:val="0"/>
              <w:rPr>
                <w:sz w:val="20"/>
                <w:szCs w:val="20"/>
              </w:rPr>
            </w:pPr>
            <w:r w:rsidRPr="0097122C">
              <w:rPr>
                <w:sz w:val="20"/>
                <w:szCs w:val="20"/>
              </w:rPr>
              <w:t>LED spuldze (T8,G13,8W)</w:t>
            </w:r>
          </w:p>
        </w:tc>
        <w:tc>
          <w:tcPr>
            <w:tcW w:w="1605" w:type="dxa"/>
            <w:noWrap/>
            <w:hideMark/>
          </w:tcPr>
          <w:p w14:paraId="77F656B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06A917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35B3EFF" w14:textId="77777777" w:rsidR="00692E2E" w:rsidRPr="0097122C" w:rsidRDefault="00692E2E" w:rsidP="00690ACE">
            <w:pPr>
              <w:suppressAutoHyphens w:val="0"/>
              <w:rPr>
                <w:sz w:val="20"/>
                <w:szCs w:val="20"/>
              </w:rPr>
            </w:pPr>
          </w:p>
        </w:tc>
        <w:tc>
          <w:tcPr>
            <w:tcW w:w="567" w:type="dxa"/>
            <w:vMerge/>
            <w:hideMark/>
          </w:tcPr>
          <w:p w14:paraId="6E8CA263" w14:textId="77777777" w:rsidR="00692E2E" w:rsidRPr="0097122C" w:rsidRDefault="00692E2E" w:rsidP="00690ACE">
            <w:pPr>
              <w:suppressAutoHyphens w:val="0"/>
              <w:rPr>
                <w:sz w:val="20"/>
                <w:szCs w:val="20"/>
              </w:rPr>
            </w:pPr>
          </w:p>
        </w:tc>
        <w:tc>
          <w:tcPr>
            <w:tcW w:w="567" w:type="dxa"/>
            <w:vMerge/>
            <w:hideMark/>
          </w:tcPr>
          <w:p w14:paraId="243EA36E" w14:textId="77777777" w:rsidR="00692E2E" w:rsidRPr="0097122C" w:rsidRDefault="00692E2E" w:rsidP="00690ACE">
            <w:pPr>
              <w:suppressAutoHyphens w:val="0"/>
              <w:rPr>
                <w:sz w:val="20"/>
                <w:szCs w:val="20"/>
              </w:rPr>
            </w:pPr>
          </w:p>
        </w:tc>
        <w:tc>
          <w:tcPr>
            <w:tcW w:w="567" w:type="dxa"/>
            <w:vMerge/>
            <w:hideMark/>
          </w:tcPr>
          <w:p w14:paraId="1210895B" w14:textId="77777777" w:rsidR="00692E2E" w:rsidRPr="0097122C" w:rsidRDefault="00692E2E" w:rsidP="00690ACE">
            <w:pPr>
              <w:suppressAutoHyphens w:val="0"/>
              <w:rPr>
                <w:sz w:val="20"/>
                <w:szCs w:val="20"/>
              </w:rPr>
            </w:pPr>
          </w:p>
        </w:tc>
        <w:tc>
          <w:tcPr>
            <w:tcW w:w="567" w:type="dxa"/>
            <w:vMerge/>
            <w:hideMark/>
          </w:tcPr>
          <w:p w14:paraId="1F722C19" w14:textId="77777777" w:rsidR="00692E2E" w:rsidRPr="0097122C" w:rsidRDefault="00692E2E" w:rsidP="00690ACE">
            <w:pPr>
              <w:suppressAutoHyphens w:val="0"/>
              <w:rPr>
                <w:sz w:val="20"/>
                <w:szCs w:val="20"/>
              </w:rPr>
            </w:pPr>
          </w:p>
        </w:tc>
        <w:tc>
          <w:tcPr>
            <w:tcW w:w="567" w:type="dxa"/>
            <w:vMerge/>
            <w:hideMark/>
          </w:tcPr>
          <w:p w14:paraId="7A126BDB" w14:textId="77777777" w:rsidR="00692E2E" w:rsidRPr="0097122C" w:rsidRDefault="00692E2E" w:rsidP="00690ACE">
            <w:pPr>
              <w:suppressAutoHyphens w:val="0"/>
              <w:rPr>
                <w:sz w:val="20"/>
                <w:szCs w:val="20"/>
              </w:rPr>
            </w:pPr>
          </w:p>
        </w:tc>
      </w:tr>
      <w:tr w:rsidR="00692E2E" w:rsidRPr="0097122C" w14:paraId="6D5E1EC3" w14:textId="77777777" w:rsidTr="008C2E8A">
        <w:trPr>
          <w:trHeight w:val="300"/>
        </w:trPr>
        <w:tc>
          <w:tcPr>
            <w:tcW w:w="616" w:type="dxa"/>
            <w:noWrap/>
            <w:hideMark/>
          </w:tcPr>
          <w:p w14:paraId="0FB70A3E" w14:textId="77777777" w:rsidR="00692E2E" w:rsidRPr="0097122C" w:rsidRDefault="00692E2E" w:rsidP="00690ACE">
            <w:pPr>
              <w:suppressAutoHyphens w:val="0"/>
              <w:rPr>
                <w:sz w:val="20"/>
                <w:szCs w:val="20"/>
              </w:rPr>
            </w:pPr>
            <w:r w:rsidRPr="0097122C">
              <w:rPr>
                <w:sz w:val="20"/>
                <w:szCs w:val="20"/>
              </w:rPr>
              <w:t>1379</w:t>
            </w:r>
          </w:p>
        </w:tc>
        <w:tc>
          <w:tcPr>
            <w:tcW w:w="3310" w:type="dxa"/>
            <w:gridSpan w:val="2"/>
            <w:noWrap/>
            <w:hideMark/>
          </w:tcPr>
          <w:p w14:paraId="7C1094D5" w14:textId="77777777" w:rsidR="00692E2E" w:rsidRPr="0097122C" w:rsidRDefault="00692E2E" w:rsidP="00690ACE">
            <w:pPr>
              <w:suppressAutoHyphens w:val="0"/>
              <w:rPr>
                <w:sz w:val="20"/>
                <w:szCs w:val="20"/>
              </w:rPr>
            </w:pPr>
            <w:r w:rsidRPr="0097122C">
              <w:rPr>
                <w:sz w:val="20"/>
                <w:szCs w:val="20"/>
              </w:rPr>
              <w:t>LED spuldze (T8,G13,18W)</w:t>
            </w:r>
          </w:p>
        </w:tc>
        <w:tc>
          <w:tcPr>
            <w:tcW w:w="1605" w:type="dxa"/>
            <w:noWrap/>
            <w:hideMark/>
          </w:tcPr>
          <w:p w14:paraId="232AA4F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6068B3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4188D42" w14:textId="77777777" w:rsidR="00692E2E" w:rsidRPr="0097122C" w:rsidRDefault="00692E2E" w:rsidP="00690ACE">
            <w:pPr>
              <w:suppressAutoHyphens w:val="0"/>
              <w:rPr>
                <w:sz w:val="20"/>
                <w:szCs w:val="20"/>
              </w:rPr>
            </w:pPr>
          </w:p>
        </w:tc>
        <w:tc>
          <w:tcPr>
            <w:tcW w:w="567" w:type="dxa"/>
            <w:vMerge/>
            <w:hideMark/>
          </w:tcPr>
          <w:p w14:paraId="2CEFFE9C" w14:textId="77777777" w:rsidR="00692E2E" w:rsidRPr="0097122C" w:rsidRDefault="00692E2E" w:rsidP="00690ACE">
            <w:pPr>
              <w:suppressAutoHyphens w:val="0"/>
              <w:rPr>
                <w:sz w:val="20"/>
                <w:szCs w:val="20"/>
              </w:rPr>
            </w:pPr>
          </w:p>
        </w:tc>
        <w:tc>
          <w:tcPr>
            <w:tcW w:w="567" w:type="dxa"/>
            <w:vMerge/>
            <w:hideMark/>
          </w:tcPr>
          <w:p w14:paraId="0E077427" w14:textId="77777777" w:rsidR="00692E2E" w:rsidRPr="0097122C" w:rsidRDefault="00692E2E" w:rsidP="00690ACE">
            <w:pPr>
              <w:suppressAutoHyphens w:val="0"/>
              <w:rPr>
                <w:sz w:val="20"/>
                <w:szCs w:val="20"/>
              </w:rPr>
            </w:pPr>
          </w:p>
        </w:tc>
        <w:tc>
          <w:tcPr>
            <w:tcW w:w="567" w:type="dxa"/>
            <w:vMerge/>
            <w:hideMark/>
          </w:tcPr>
          <w:p w14:paraId="4EFFA89A" w14:textId="77777777" w:rsidR="00692E2E" w:rsidRPr="0097122C" w:rsidRDefault="00692E2E" w:rsidP="00690ACE">
            <w:pPr>
              <w:suppressAutoHyphens w:val="0"/>
              <w:rPr>
                <w:sz w:val="20"/>
                <w:szCs w:val="20"/>
              </w:rPr>
            </w:pPr>
          </w:p>
        </w:tc>
        <w:tc>
          <w:tcPr>
            <w:tcW w:w="567" w:type="dxa"/>
            <w:vMerge/>
            <w:hideMark/>
          </w:tcPr>
          <w:p w14:paraId="40F3EAC5" w14:textId="77777777" w:rsidR="00692E2E" w:rsidRPr="0097122C" w:rsidRDefault="00692E2E" w:rsidP="00690ACE">
            <w:pPr>
              <w:suppressAutoHyphens w:val="0"/>
              <w:rPr>
                <w:sz w:val="20"/>
                <w:szCs w:val="20"/>
              </w:rPr>
            </w:pPr>
          </w:p>
        </w:tc>
        <w:tc>
          <w:tcPr>
            <w:tcW w:w="567" w:type="dxa"/>
            <w:vMerge/>
            <w:hideMark/>
          </w:tcPr>
          <w:p w14:paraId="688264B3" w14:textId="77777777" w:rsidR="00692E2E" w:rsidRPr="0097122C" w:rsidRDefault="00692E2E" w:rsidP="00690ACE">
            <w:pPr>
              <w:suppressAutoHyphens w:val="0"/>
              <w:rPr>
                <w:sz w:val="20"/>
                <w:szCs w:val="20"/>
              </w:rPr>
            </w:pPr>
          </w:p>
        </w:tc>
      </w:tr>
      <w:tr w:rsidR="00692E2E" w:rsidRPr="0097122C" w14:paraId="618DFF12" w14:textId="77777777" w:rsidTr="008C2E8A">
        <w:trPr>
          <w:trHeight w:val="300"/>
        </w:trPr>
        <w:tc>
          <w:tcPr>
            <w:tcW w:w="616" w:type="dxa"/>
            <w:noWrap/>
            <w:hideMark/>
          </w:tcPr>
          <w:p w14:paraId="4ECF02B8" w14:textId="77777777" w:rsidR="00692E2E" w:rsidRPr="0097122C" w:rsidRDefault="00692E2E" w:rsidP="00690ACE">
            <w:pPr>
              <w:suppressAutoHyphens w:val="0"/>
              <w:rPr>
                <w:sz w:val="20"/>
                <w:szCs w:val="20"/>
              </w:rPr>
            </w:pPr>
            <w:r w:rsidRPr="0097122C">
              <w:rPr>
                <w:sz w:val="20"/>
                <w:szCs w:val="20"/>
              </w:rPr>
              <w:t>1380</w:t>
            </w:r>
          </w:p>
        </w:tc>
        <w:tc>
          <w:tcPr>
            <w:tcW w:w="3310" w:type="dxa"/>
            <w:gridSpan w:val="2"/>
            <w:noWrap/>
            <w:hideMark/>
          </w:tcPr>
          <w:p w14:paraId="76A82BA0" w14:textId="77777777" w:rsidR="00692E2E" w:rsidRPr="0097122C" w:rsidRDefault="00692E2E" w:rsidP="00690ACE">
            <w:pPr>
              <w:suppressAutoHyphens w:val="0"/>
              <w:rPr>
                <w:sz w:val="20"/>
                <w:szCs w:val="20"/>
              </w:rPr>
            </w:pPr>
            <w:r w:rsidRPr="0097122C">
              <w:rPr>
                <w:sz w:val="20"/>
                <w:szCs w:val="20"/>
              </w:rPr>
              <w:t>LED spuldze (T8,G13,22W)</w:t>
            </w:r>
          </w:p>
        </w:tc>
        <w:tc>
          <w:tcPr>
            <w:tcW w:w="1605" w:type="dxa"/>
            <w:noWrap/>
            <w:hideMark/>
          </w:tcPr>
          <w:p w14:paraId="2C9E90B6"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A226C0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5986266" w14:textId="77777777" w:rsidR="00692E2E" w:rsidRPr="0097122C" w:rsidRDefault="00692E2E" w:rsidP="00690ACE">
            <w:pPr>
              <w:suppressAutoHyphens w:val="0"/>
              <w:rPr>
                <w:sz w:val="20"/>
                <w:szCs w:val="20"/>
              </w:rPr>
            </w:pPr>
          </w:p>
        </w:tc>
        <w:tc>
          <w:tcPr>
            <w:tcW w:w="567" w:type="dxa"/>
            <w:vMerge/>
            <w:hideMark/>
          </w:tcPr>
          <w:p w14:paraId="7203D2EB" w14:textId="77777777" w:rsidR="00692E2E" w:rsidRPr="0097122C" w:rsidRDefault="00692E2E" w:rsidP="00690ACE">
            <w:pPr>
              <w:suppressAutoHyphens w:val="0"/>
              <w:rPr>
                <w:sz w:val="20"/>
                <w:szCs w:val="20"/>
              </w:rPr>
            </w:pPr>
          </w:p>
        </w:tc>
        <w:tc>
          <w:tcPr>
            <w:tcW w:w="567" w:type="dxa"/>
            <w:vMerge/>
            <w:hideMark/>
          </w:tcPr>
          <w:p w14:paraId="17BF88EB" w14:textId="77777777" w:rsidR="00692E2E" w:rsidRPr="0097122C" w:rsidRDefault="00692E2E" w:rsidP="00690ACE">
            <w:pPr>
              <w:suppressAutoHyphens w:val="0"/>
              <w:rPr>
                <w:sz w:val="20"/>
                <w:szCs w:val="20"/>
              </w:rPr>
            </w:pPr>
          </w:p>
        </w:tc>
        <w:tc>
          <w:tcPr>
            <w:tcW w:w="567" w:type="dxa"/>
            <w:vMerge/>
            <w:hideMark/>
          </w:tcPr>
          <w:p w14:paraId="29F4697A" w14:textId="77777777" w:rsidR="00692E2E" w:rsidRPr="0097122C" w:rsidRDefault="00692E2E" w:rsidP="00690ACE">
            <w:pPr>
              <w:suppressAutoHyphens w:val="0"/>
              <w:rPr>
                <w:sz w:val="20"/>
                <w:szCs w:val="20"/>
              </w:rPr>
            </w:pPr>
          </w:p>
        </w:tc>
        <w:tc>
          <w:tcPr>
            <w:tcW w:w="567" w:type="dxa"/>
            <w:vMerge/>
            <w:hideMark/>
          </w:tcPr>
          <w:p w14:paraId="207F3973" w14:textId="77777777" w:rsidR="00692E2E" w:rsidRPr="0097122C" w:rsidRDefault="00692E2E" w:rsidP="00690ACE">
            <w:pPr>
              <w:suppressAutoHyphens w:val="0"/>
              <w:rPr>
                <w:sz w:val="20"/>
                <w:szCs w:val="20"/>
              </w:rPr>
            </w:pPr>
          </w:p>
        </w:tc>
        <w:tc>
          <w:tcPr>
            <w:tcW w:w="567" w:type="dxa"/>
            <w:vMerge/>
            <w:hideMark/>
          </w:tcPr>
          <w:p w14:paraId="4BCBB93C" w14:textId="77777777" w:rsidR="00692E2E" w:rsidRPr="0097122C" w:rsidRDefault="00692E2E" w:rsidP="00690ACE">
            <w:pPr>
              <w:suppressAutoHyphens w:val="0"/>
              <w:rPr>
                <w:sz w:val="20"/>
                <w:szCs w:val="20"/>
              </w:rPr>
            </w:pPr>
          </w:p>
        </w:tc>
      </w:tr>
      <w:tr w:rsidR="00692E2E" w:rsidRPr="0097122C" w14:paraId="0D8DF8A8" w14:textId="77777777" w:rsidTr="008C2E8A">
        <w:trPr>
          <w:trHeight w:val="300"/>
        </w:trPr>
        <w:tc>
          <w:tcPr>
            <w:tcW w:w="616" w:type="dxa"/>
            <w:noWrap/>
            <w:hideMark/>
          </w:tcPr>
          <w:p w14:paraId="1F7F524C" w14:textId="77777777" w:rsidR="00692E2E" w:rsidRPr="0097122C" w:rsidRDefault="00692E2E" w:rsidP="00690ACE">
            <w:pPr>
              <w:suppressAutoHyphens w:val="0"/>
              <w:rPr>
                <w:sz w:val="20"/>
                <w:szCs w:val="20"/>
              </w:rPr>
            </w:pPr>
            <w:r w:rsidRPr="0097122C">
              <w:rPr>
                <w:sz w:val="20"/>
                <w:szCs w:val="20"/>
              </w:rPr>
              <w:t>1381</w:t>
            </w:r>
          </w:p>
        </w:tc>
        <w:tc>
          <w:tcPr>
            <w:tcW w:w="3310" w:type="dxa"/>
            <w:gridSpan w:val="2"/>
            <w:noWrap/>
            <w:hideMark/>
          </w:tcPr>
          <w:p w14:paraId="7284F1A4" w14:textId="77777777" w:rsidR="00692E2E" w:rsidRPr="0097122C" w:rsidRDefault="00692E2E" w:rsidP="00690ACE">
            <w:pPr>
              <w:suppressAutoHyphens w:val="0"/>
              <w:rPr>
                <w:sz w:val="20"/>
                <w:szCs w:val="20"/>
              </w:rPr>
            </w:pPr>
            <w:r w:rsidRPr="0097122C">
              <w:rPr>
                <w:sz w:val="20"/>
                <w:szCs w:val="20"/>
              </w:rPr>
              <w:t>LED spuldze 13,5W E27</w:t>
            </w:r>
          </w:p>
        </w:tc>
        <w:tc>
          <w:tcPr>
            <w:tcW w:w="1605" w:type="dxa"/>
            <w:noWrap/>
            <w:hideMark/>
          </w:tcPr>
          <w:p w14:paraId="71371E1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A89EF0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8A4EDC9" w14:textId="77777777" w:rsidR="00692E2E" w:rsidRPr="0097122C" w:rsidRDefault="00692E2E" w:rsidP="00690ACE">
            <w:pPr>
              <w:suppressAutoHyphens w:val="0"/>
              <w:rPr>
                <w:sz w:val="20"/>
                <w:szCs w:val="20"/>
              </w:rPr>
            </w:pPr>
          </w:p>
        </w:tc>
        <w:tc>
          <w:tcPr>
            <w:tcW w:w="567" w:type="dxa"/>
            <w:vMerge/>
            <w:hideMark/>
          </w:tcPr>
          <w:p w14:paraId="7A4321F7" w14:textId="77777777" w:rsidR="00692E2E" w:rsidRPr="0097122C" w:rsidRDefault="00692E2E" w:rsidP="00690ACE">
            <w:pPr>
              <w:suppressAutoHyphens w:val="0"/>
              <w:rPr>
                <w:sz w:val="20"/>
                <w:szCs w:val="20"/>
              </w:rPr>
            </w:pPr>
          </w:p>
        </w:tc>
        <w:tc>
          <w:tcPr>
            <w:tcW w:w="567" w:type="dxa"/>
            <w:vMerge/>
            <w:hideMark/>
          </w:tcPr>
          <w:p w14:paraId="7C7AFAC9" w14:textId="77777777" w:rsidR="00692E2E" w:rsidRPr="0097122C" w:rsidRDefault="00692E2E" w:rsidP="00690ACE">
            <w:pPr>
              <w:suppressAutoHyphens w:val="0"/>
              <w:rPr>
                <w:sz w:val="20"/>
                <w:szCs w:val="20"/>
              </w:rPr>
            </w:pPr>
          </w:p>
        </w:tc>
        <w:tc>
          <w:tcPr>
            <w:tcW w:w="567" w:type="dxa"/>
            <w:vMerge/>
            <w:hideMark/>
          </w:tcPr>
          <w:p w14:paraId="14F3ED2E" w14:textId="77777777" w:rsidR="00692E2E" w:rsidRPr="0097122C" w:rsidRDefault="00692E2E" w:rsidP="00690ACE">
            <w:pPr>
              <w:suppressAutoHyphens w:val="0"/>
              <w:rPr>
                <w:sz w:val="20"/>
                <w:szCs w:val="20"/>
              </w:rPr>
            </w:pPr>
          </w:p>
        </w:tc>
        <w:tc>
          <w:tcPr>
            <w:tcW w:w="567" w:type="dxa"/>
            <w:vMerge/>
            <w:hideMark/>
          </w:tcPr>
          <w:p w14:paraId="6CDEB06F" w14:textId="77777777" w:rsidR="00692E2E" w:rsidRPr="0097122C" w:rsidRDefault="00692E2E" w:rsidP="00690ACE">
            <w:pPr>
              <w:suppressAutoHyphens w:val="0"/>
              <w:rPr>
                <w:sz w:val="20"/>
                <w:szCs w:val="20"/>
              </w:rPr>
            </w:pPr>
          </w:p>
        </w:tc>
        <w:tc>
          <w:tcPr>
            <w:tcW w:w="567" w:type="dxa"/>
            <w:vMerge/>
            <w:hideMark/>
          </w:tcPr>
          <w:p w14:paraId="36239167" w14:textId="77777777" w:rsidR="00692E2E" w:rsidRPr="0097122C" w:rsidRDefault="00692E2E" w:rsidP="00690ACE">
            <w:pPr>
              <w:suppressAutoHyphens w:val="0"/>
              <w:rPr>
                <w:sz w:val="20"/>
                <w:szCs w:val="20"/>
              </w:rPr>
            </w:pPr>
          </w:p>
        </w:tc>
      </w:tr>
      <w:tr w:rsidR="00692E2E" w:rsidRPr="0097122C" w14:paraId="3B8D1B33" w14:textId="77777777" w:rsidTr="008C2E8A">
        <w:trPr>
          <w:trHeight w:val="300"/>
        </w:trPr>
        <w:tc>
          <w:tcPr>
            <w:tcW w:w="616" w:type="dxa"/>
            <w:noWrap/>
            <w:hideMark/>
          </w:tcPr>
          <w:p w14:paraId="1A890F83" w14:textId="77777777" w:rsidR="00692E2E" w:rsidRPr="0097122C" w:rsidRDefault="00692E2E" w:rsidP="00690ACE">
            <w:pPr>
              <w:suppressAutoHyphens w:val="0"/>
              <w:rPr>
                <w:sz w:val="20"/>
                <w:szCs w:val="20"/>
              </w:rPr>
            </w:pPr>
            <w:r w:rsidRPr="0097122C">
              <w:rPr>
                <w:sz w:val="20"/>
                <w:szCs w:val="20"/>
              </w:rPr>
              <w:t>1382</w:t>
            </w:r>
          </w:p>
        </w:tc>
        <w:tc>
          <w:tcPr>
            <w:tcW w:w="3310" w:type="dxa"/>
            <w:gridSpan w:val="2"/>
            <w:noWrap/>
            <w:hideMark/>
          </w:tcPr>
          <w:p w14:paraId="1724DD33" w14:textId="77777777" w:rsidR="00692E2E" w:rsidRPr="0097122C" w:rsidRDefault="00692E2E" w:rsidP="00690ACE">
            <w:pPr>
              <w:suppressAutoHyphens w:val="0"/>
              <w:rPr>
                <w:sz w:val="20"/>
                <w:szCs w:val="20"/>
              </w:rPr>
            </w:pPr>
            <w:r w:rsidRPr="0097122C">
              <w:rPr>
                <w:sz w:val="20"/>
                <w:szCs w:val="20"/>
              </w:rPr>
              <w:t>LED spuldze 10W E27</w:t>
            </w:r>
          </w:p>
        </w:tc>
        <w:tc>
          <w:tcPr>
            <w:tcW w:w="1605" w:type="dxa"/>
            <w:noWrap/>
            <w:hideMark/>
          </w:tcPr>
          <w:p w14:paraId="7C46A16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CA9D46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A45C530" w14:textId="77777777" w:rsidR="00692E2E" w:rsidRPr="0097122C" w:rsidRDefault="00692E2E" w:rsidP="00690ACE">
            <w:pPr>
              <w:suppressAutoHyphens w:val="0"/>
              <w:rPr>
                <w:sz w:val="20"/>
                <w:szCs w:val="20"/>
              </w:rPr>
            </w:pPr>
          </w:p>
        </w:tc>
        <w:tc>
          <w:tcPr>
            <w:tcW w:w="567" w:type="dxa"/>
            <w:vMerge/>
            <w:hideMark/>
          </w:tcPr>
          <w:p w14:paraId="41AA9981" w14:textId="77777777" w:rsidR="00692E2E" w:rsidRPr="0097122C" w:rsidRDefault="00692E2E" w:rsidP="00690ACE">
            <w:pPr>
              <w:suppressAutoHyphens w:val="0"/>
              <w:rPr>
                <w:sz w:val="20"/>
                <w:szCs w:val="20"/>
              </w:rPr>
            </w:pPr>
          </w:p>
        </w:tc>
        <w:tc>
          <w:tcPr>
            <w:tcW w:w="567" w:type="dxa"/>
            <w:vMerge/>
            <w:hideMark/>
          </w:tcPr>
          <w:p w14:paraId="48CFC640" w14:textId="77777777" w:rsidR="00692E2E" w:rsidRPr="0097122C" w:rsidRDefault="00692E2E" w:rsidP="00690ACE">
            <w:pPr>
              <w:suppressAutoHyphens w:val="0"/>
              <w:rPr>
                <w:sz w:val="20"/>
                <w:szCs w:val="20"/>
              </w:rPr>
            </w:pPr>
          </w:p>
        </w:tc>
        <w:tc>
          <w:tcPr>
            <w:tcW w:w="567" w:type="dxa"/>
            <w:vMerge/>
            <w:hideMark/>
          </w:tcPr>
          <w:p w14:paraId="65F55DAA" w14:textId="77777777" w:rsidR="00692E2E" w:rsidRPr="0097122C" w:rsidRDefault="00692E2E" w:rsidP="00690ACE">
            <w:pPr>
              <w:suppressAutoHyphens w:val="0"/>
              <w:rPr>
                <w:sz w:val="20"/>
                <w:szCs w:val="20"/>
              </w:rPr>
            </w:pPr>
          </w:p>
        </w:tc>
        <w:tc>
          <w:tcPr>
            <w:tcW w:w="567" w:type="dxa"/>
            <w:vMerge/>
            <w:hideMark/>
          </w:tcPr>
          <w:p w14:paraId="1117297D" w14:textId="77777777" w:rsidR="00692E2E" w:rsidRPr="0097122C" w:rsidRDefault="00692E2E" w:rsidP="00690ACE">
            <w:pPr>
              <w:suppressAutoHyphens w:val="0"/>
              <w:rPr>
                <w:sz w:val="20"/>
                <w:szCs w:val="20"/>
              </w:rPr>
            </w:pPr>
          </w:p>
        </w:tc>
        <w:tc>
          <w:tcPr>
            <w:tcW w:w="567" w:type="dxa"/>
            <w:vMerge/>
            <w:hideMark/>
          </w:tcPr>
          <w:p w14:paraId="409F5503" w14:textId="77777777" w:rsidR="00692E2E" w:rsidRPr="0097122C" w:rsidRDefault="00692E2E" w:rsidP="00690ACE">
            <w:pPr>
              <w:suppressAutoHyphens w:val="0"/>
              <w:rPr>
                <w:sz w:val="20"/>
                <w:szCs w:val="20"/>
              </w:rPr>
            </w:pPr>
          </w:p>
        </w:tc>
      </w:tr>
      <w:tr w:rsidR="00692E2E" w:rsidRPr="0097122C" w14:paraId="55885782" w14:textId="77777777" w:rsidTr="008C2E8A">
        <w:trPr>
          <w:trHeight w:val="300"/>
        </w:trPr>
        <w:tc>
          <w:tcPr>
            <w:tcW w:w="616" w:type="dxa"/>
            <w:noWrap/>
            <w:hideMark/>
          </w:tcPr>
          <w:p w14:paraId="2F593577" w14:textId="77777777" w:rsidR="00692E2E" w:rsidRPr="0097122C" w:rsidRDefault="00692E2E" w:rsidP="00690ACE">
            <w:pPr>
              <w:suppressAutoHyphens w:val="0"/>
              <w:rPr>
                <w:sz w:val="20"/>
                <w:szCs w:val="20"/>
              </w:rPr>
            </w:pPr>
            <w:r w:rsidRPr="0097122C">
              <w:rPr>
                <w:sz w:val="20"/>
                <w:szCs w:val="20"/>
              </w:rPr>
              <w:t>1383</w:t>
            </w:r>
          </w:p>
        </w:tc>
        <w:tc>
          <w:tcPr>
            <w:tcW w:w="3310" w:type="dxa"/>
            <w:gridSpan w:val="2"/>
            <w:noWrap/>
            <w:hideMark/>
          </w:tcPr>
          <w:p w14:paraId="0C64EA14" w14:textId="77777777" w:rsidR="00692E2E" w:rsidRPr="0097122C" w:rsidRDefault="00692E2E" w:rsidP="00690ACE">
            <w:pPr>
              <w:suppressAutoHyphens w:val="0"/>
              <w:rPr>
                <w:sz w:val="20"/>
                <w:szCs w:val="20"/>
              </w:rPr>
            </w:pPr>
            <w:r w:rsidRPr="0097122C">
              <w:rPr>
                <w:sz w:val="20"/>
                <w:szCs w:val="20"/>
              </w:rPr>
              <w:t>LED spuldze 6W E27</w:t>
            </w:r>
          </w:p>
        </w:tc>
        <w:tc>
          <w:tcPr>
            <w:tcW w:w="1605" w:type="dxa"/>
            <w:noWrap/>
            <w:hideMark/>
          </w:tcPr>
          <w:p w14:paraId="1674BE8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7BF3DC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EB0EBBC" w14:textId="77777777" w:rsidR="00692E2E" w:rsidRPr="0097122C" w:rsidRDefault="00692E2E" w:rsidP="00690ACE">
            <w:pPr>
              <w:suppressAutoHyphens w:val="0"/>
              <w:rPr>
                <w:sz w:val="20"/>
                <w:szCs w:val="20"/>
              </w:rPr>
            </w:pPr>
          </w:p>
        </w:tc>
        <w:tc>
          <w:tcPr>
            <w:tcW w:w="567" w:type="dxa"/>
            <w:vMerge/>
            <w:hideMark/>
          </w:tcPr>
          <w:p w14:paraId="04503DE1" w14:textId="77777777" w:rsidR="00692E2E" w:rsidRPr="0097122C" w:rsidRDefault="00692E2E" w:rsidP="00690ACE">
            <w:pPr>
              <w:suppressAutoHyphens w:val="0"/>
              <w:rPr>
                <w:sz w:val="20"/>
                <w:szCs w:val="20"/>
              </w:rPr>
            </w:pPr>
          </w:p>
        </w:tc>
        <w:tc>
          <w:tcPr>
            <w:tcW w:w="567" w:type="dxa"/>
            <w:vMerge/>
            <w:hideMark/>
          </w:tcPr>
          <w:p w14:paraId="15628528" w14:textId="77777777" w:rsidR="00692E2E" w:rsidRPr="0097122C" w:rsidRDefault="00692E2E" w:rsidP="00690ACE">
            <w:pPr>
              <w:suppressAutoHyphens w:val="0"/>
              <w:rPr>
                <w:sz w:val="20"/>
                <w:szCs w:val="20"/>
              </w:rPr>
            </w:pPr>
          </w:p>
        </w:tc>
        <w:tc>
          <w:tcPr>
            <w:tcW w:w="567" w:type="dxa"/>
            <w:vMerge/>
            <w:hideMark/>
          </w:tcPr>
          <w:p w14:paraId="7F9B0DA5" w14:textId="77777777" w:rsidR="00692E2E" w:rsidRPr="0097122C" w:rsidRDefault="00692E2E" w:rsidP="00690ACE">
            <w:pPr>
              <w:suppressAutoHyphens w:val="0"/>
              <w:rPr>
                <w:sz w:val="20"/>
                <w:szCs w:val="20"/>
              </w:rPr>
            </w:pPr>
          </w:p>
        </w:tc>
        <w:tc>
          <w:tcPr>
            <w:tcW w:w="567" w:type="dxa"/>
            <w:vMerge/>
            <w:hideMark/>
          </w:tcPr>
          <w:p w14:paraId="7A676308" w14:textId="77777777" w:rsidR="00692E2E" w:rsidRPr="0097122C" w:rsidRDefault="00692E2E" w:rsidP="00690ACE">
            <w:pPr>
              <w:suppressAutoHyphens w:val="0"/>
              <w:rPr>
                <w:sz w:val="20"/>
                <w:szCs w:val="20"/>
              </w:rPr>
            </w:pPr>
          </w:p>
        </w:tc>
        <w:tc>
          <w:tcPr>
            <w:tcW w:w="567" w:type="dxa"/>
            <w:vMerge/>
            <w:hideMark/>
          </w:tcPr>
          <w:p w14:paraId="6B4F1FEA" w14:textId="77777777" w:rsidR="00692E2E" w:rsidRPr="0097122C" w:rsidRDefault="00692E2E" w:rsidP="00690ACE">
            <w:pPr>
              <w:suppressAutoHyphens w:val="0"/>
              <w:rPr>
                <w:sz w:val="20"/>
                <w:szCs w:val="20"/>
              </w:rPr>
            </w:pPr>
          </w:p>
        </w:tc>
      </w:tr>
      <w:tr w:rsidR="00692E2E" w:rsidRPr="0097122C" w14:paraId="6D70B166" w14:textId="77777777" w:rsidTr="008C2E8A">
        <w:trPr>
          <w:trHeight w:val="300"/>
        </w:trPr>
        <w:tc>
          <w:tcPr>
            <w:tcW w:w="616" w:type="dxa"/>
            <w:noWrap/>
            <w:hideMark/>
          </w:tcPr>
          <w:p w14:paraId="6A91E7AC" w14:textId="77777777" w:rsidR="00692E2E" w:rsidRPr="0097122C" w:rsidRDefault="00692E2E" w:rsidP="00690ACE">
            <w:pPr>
              <w:suppressAutoHyphens w:val="0"/>
              <w:rPr>
                <w:sz w:val="20"/>
                <w:szCs w:val="20"/>
              </w:rPr>
            </w:pPr>
            <w:r w:rsidRPr="0097122C">
              <w:rPr>
                <w:sz w:val="20"/>
                <w:szCs w:val="20"/>
              </w:rPr>
              <w:t>1384</w:t>
            </w:r>
          </w:p>
        </w:tc>
        <w:tc>
          <w:tcPr>
            <w:tcW w:w="3310" w:type="dxa"/>
            <w:gridSpan w:val="2"/>
            <w:noWrap/>
            <w:hideMark/>
          </w:tcPr>
          <w:p w14:paraId="7A719C54" w14:textId="77777777" w:rsidR="00692E2E" w:rsidRPr="0097122C" w:rsidRDefault="00692E2E" w:rsidP="00690ACE">
            <w:pPr>
              <w:suppressAutoHyphens w:val="0"/>
              <w:rPr>
                <w:sz w:val="20"/>
                <w:szCs w:val="20"/>
              </w:rPr>
            </w:pPr>
            <w:r w:rsidRPr="0097122C">
              <w:rPr>
                <w:sz w:val="20"/>
                <w:szCs w:val="20"/>
              </w:rPr>
              <w:t>LED spuldze G10 3W</w:t>
            </w:r>
          </w:p>
        </w:tc>
        <w:tc>
          <w:tcPr>
            <w:tcW w:w="1605" w:type="dxa"/>
            <w:noWrap/>
            <w:hideMark/>
          </w:tcPr>
          <w:p w14:paraId="7387437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7341D4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554CA33" w14:textId="77777777" w:rsidR="00692E2E" w:rsidRPr="0097122C" w:rsidRDefault="00692E2E" w:rsidP="00690ACE">
            <w:pPr>
              <w:suppressAutoHyphens w:val="0"/>
              <w:rPr>
                <w:sz w:val="20"/>
                <w:szCs w:val="20"/>
              </w:rPr>
            </w:pPr>
          </w:p>
        </w:tc>
        <w:tc>
          <w:tcPr>
            <w:tcW w:w="567" w:type="dxa"/>
            <w:vMerge/>
            <w:hideMark/>
          </w:tcPr>
          <w:p w14:paraId="70DDB4FB" w14:textId="77777777" w:rsidR="00692E2E" w:rsidRPr="0097122C" w:rsidRDefault="00692E2E" w:rsidP="00690ACE">
            <w:pPr>
              <w:suppressAutoHyphens w:val="0"/>
              <w:rPr>
                <w:sz w:val="20"/>
                <w:szCs w:val="20"/>
              </w:rPr>
            </w:pPr>
          </w:p>
        </w:tc>
        <w:tc>
          <w:tcPr>
            <w:tcW w:w="567" w:type="dxa"/>
            <w:vMerge/>
            <w:hideMark/>
          </w:tcPr>
          <w:p w14:paraId="0474F2B4" w14:textId="77777777" w:rsidR="00692E2E" w:rsidRPr="0097122C" w:rsidRDefault="00692E2E" w:rsidP="00690ACE">
            <w:pPr>
              <w:suppressAutoHyphens w:val="0"/>
              <w:rPr>
                <w:sz w:val="20"/>
                <w:szCs w:val="20"/>
              </w:rPr>
            </w:pPr>
          </w:p>
        </w:tc>
        <w:tc>
          <w:tcPr>
            <w:tcW w:w="567" w:type="dxa"/>
            <w:vMerge/>
            <w:hideMark/>
          </w:tcPr>
          <w:p w14:paraId="158F9E10" w14:textId="77777777" w:rsidR="00692E2E" w:rsidRPr="0097122C" w:rsidRDefault="00692E2E" w:rsidP="00690ACE">
            <w:pPr>
              <w:suppressAutoHyphens w:val="0"/>
              <w:rPr>
                <w:sz w:val="20"/>
                <w:szCs w:val="20"/>
              </w:rPr>
            </w:pPr>
          </w:p>
        </w:tc>
        <w:tc>
          <w:tcPr>
            <w:tcW w:w="567" w:type="dxa"/>
            <w:vMerge/>
            <w:hideMark/>
          </w:tcPr>
          <w:p w14:paraId="41AF87E8" w14:textId="77777777" w:rsidR="00692E2E" w:rsidRPr="0097122C" w:rsidRDefault="00692E2E" w:rsidP="00690ACE">
            <w:pPr>
              <w:suppressAutoHyphens w:val="0"/>
              <w:rPr>
                <w:sz w:val="20"/>
                <w:szCs w:val="20"/>
              </w:rPr>
            </w:pPr>
          </w:p>
        </w:tc>
        <w:tc>
          <w:tcPr>
            <w:tcW w:w="567" w:type="dxa"/>
            <w:vMerge/>
            <w:hideMark/>
          </w:tcPr>
          <w:p w14:paraId="05FD9CB0" w14:textId="77777777" w:rsidR="00692E2E" w:rsidRPr="0097122C" w:rsidRDefault="00692E2E" w:rsidP="00690ACE">
            <w:pPr>
              <w:suppressAutoHyphens w:val="0"/>
              <w:rPr>
                <w:sz w:val="20"/>
                <w:szCs w:val="20"/>
              </w:rPr>
            </w:pPr>
          </w:p>
        </w:tc>
      </w:tr>
      <w:tr w:rsidR="00692E2E" w:rsidRPr="0097122C" w14:paraId="4B59C1F7" w14:textId="77777777" w:rsidTr="008C2E8A">
        <w:trPr>
          <w:trHeight w:val="300"/>
        </w:trPr>
        <w:tc>
          <w:tcPr>
            <w:tcW w:w="616" w:type="dxa"/>
            <w:noWrap/>
            <w:hideMark/>
          </w:tcPr>
          <w:p w14:paraId="17528F5E" w14:textId="77777777" w:rsidR="00692E2E" w:rsidRPr="0097122C" w:rsidRDefault="00692E2E" w:rsidP="00690ACE">
            <w:pPr>
              <w:suppressAutoHyphens w:val="0"/>
              <w:rPr>
                <w:sz w:val="20"/>
                <w:szCs w:val="20"/>
              </w:rPr>
            </w:pPr>
            <w:r w:rsidRPr="0097122C">
              <w:rPr>
                <w:sz w:val="20"/>
                <w:szCs w:val="20"/>
              </w:rPr>
              <w:t>1385</w:t>
            </w:r>
          </w:p>
        </w:tc>
        <w:tc>
          <w:tcPr>
            <w:tcW w:w="3310" w:type="dxa"/>
            <w:gridSpan w:val="2"/>
            <w:noWrap/>
            <w:hideMark/>
          </w:tcPr>
          <w:p w14:paraId="5552BF9F" w14:textId="77777777" w:rsidR="00692E2E" w:rsidRPr="0097122C" w:rsidRDefault="00692E2E" w:rsidP="00690ACE">
            <w:pPr>
              <w:suppressAutoHyphens w:val="0"/>
              <w:rPr>
                <w:sz w:val="20"/>
                <w:szCs w:val="20"/>
              </w:rPr>
            </w:pPr>
            <w:r w:rsidRPr="0097122C">
              <w:rPr>
                <w:sz w:val="20"/>
                <w:szCs w:val="20"/>
              </w:rPr>
              <w:t>LED spuldze G10 4W</w:t>
            </w:r>
          </w:p>
        </w:tc>
        <w:tc>
          <w:tcPr>
            <w:tcW w:w="1605" w:type="dxa"/>
            <w:noWrap/>
            <w:hideMark/>
          </w:tcPr>
          <w:p w14:paraId="628E129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F6D521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FF472D7" w14:textId="77777777" w:rsidR="00692E2E" w:rsidRPr="0097122C" w:rsidRDefault="00692E2E" w:rsidP="00690ACE">
            <w:pPr>
              <w:suppressAutoHyphens w:val="0"/>
              <w:rPr>
                <w:sz w:val="20"/>
                <w:szCs w:val="20"/>
              </w:rPr>
            </w:pPr>
          </w:p>
        </w:tc>
        <w:tc>
          <w:tcPr>
            <w:tcW w:w="567" w:type="dxa"/>
            <w:vMerge/>
            <w:hideMark/>
          </w:tcPr>
          <w:p w14:paraId="7FE65414" w14:textId="77777777" w:rsidR="00692E2E" w:rsidRPr="0097122C" w:rsidRDefault="00692E2E" w:rsidP="00690ACE">
            <w:pPr>
              <w:suppressAutoHyphens w:val="0"/>
              <w:rPr>
                <w:sz w:val="20"/>
                <w:szCs w:val="20"/>
              </w:rPr>
            </w:pPr>
          </w:p>
        </w:tc>
        <w:tc>
          <w:tcPr>
            <w:tcW w:w="567" w:type="dxa"/>
            <w:vMerge/>
            <w:hideMark/>
          </w:tcPr>
          <w:p w14:paraId="42348963" w14:textId="77777777" w:rsidR="00692E2E" w:rsidRPr="0097122C" w:rsidRDefault="00692E2E" w:rsidP="00690ACE">
            <w:pPr>
              <w:suppressAutoHyphens w:val="0"/>
              <w:rPr>
                <w:sz w:val="20"/>
                <w:szCs w:val="20"/>
              </w:rPr>
            </w:pPr>
          </w:p>
        </w:tc>
        <w:tc>
          <w:tcPr>
            <w:tcW w:w="567" w:type="dxa"/>
            <w:vMerge/>
            <w:hideMark/>
          </w:tcPr>
          <w:p w14:paraId="74877A32" w14:textId="77777777" w:rsidR="00692E2E" w:rsidRPr="0097122C" w:rsidRDefault="00692E2E" w:rsidP="00690ACE">
            <w:pPr>
              <w:suppressAutoHyphens w:val="0"/>
              <w:rPr>
                <w:sz w:val="20"/>
                <w:szCs w:val="20"/>
              </w:rPr>
            </w:pPr>
          </w:p>
        </w:tc>
        <w:tc>
          <w:tcPr>
            <w:tcW w:w="567" w:type="dxa"/>
            <w:vMerge/>
            <w:hideMark/>
          </w:tcPr>
          <w:p w14:paraId="0C67CB33" w14:textId="77777777" w:rsidR="00692E2E" w:rsidRPr="0097122C" w:rsidRDefault="00692E2E" w:rsidP="00690ACE">
            <w:pPr>
              <w:suppressAutoHyphens w:val="0"/>
              <w:rPr>
                <w:sz w:val="20"/>
                <w:szCs w:val="20"/>
              </w:rPr>
            </w:pPr>
          </w:p>
        </w:tc>
        <w:tc>
          <w:tcPr>
            <w:tcW w:w="567" w:type="dxa"/>
            <w:vMerge/>
            <w:hideMark/>
          </w:tcPr>
          <w:p w14:paraId="04EB20E6" w14:textId="77777777" w:rsidR="00692E2E" w:rsidRPr="0097122C" w:rsidRDefault="00692E2E" w:rsidP="00690ACE">
            <w:pPr>
              <w:suppressAutoHyphens w:val="0"/>
              <w:rPr>
                <w:sz w:val="20"/>
                <w:szCs w:val="20"/>
              </w:rPr>
            </w:pPr>
          </w:p>
        </w:tc>
      </w:tr>
      <w:tr w:rsidR="00692E2E" w:rsidRPr="0097122C" w14:paraId="67AC941E" w14:textId="77777777" w:rsidTr="008C2E8A">
        <w:trPr>
          <w:trHeight w:val="300"/>
        </w:trPr>
        <w:tc>
          <w:tcPr>
            <w:tcW w:w="616" w:type="dxa"/>
            <w:noWrap/>
            <w:hideMark/>
          </w:tcPr>
          <w:p w14:paraId="4D72F33A" w14:textId="77777777" w:rsidR="00692E2E" w:rsidRPr="0097122C" w:rsidRDefault="00692E2E" w:rsidP="00690ACE">
            <w:pPr>
              <w:suppressAutoHyphens w:val="0"/>
              <w:rPr>
                <w:sz w:val="20"/>
                <w:szCs w:val="20"/>
              </w:rPr>
            </w:pPr>
            <w:r w:rsidRPr="0097122C">
              <w:rPr>
                <w:sz w:val="20"/>
                <w:szCs w:val="20"/>
              </w:rPr>
              <w:t>1386</w:t>
            </w:r>
          </w:p>
        </w:tc>
        <w:tc>
          <w:tcPr>
            <w:tcW w:w="3310" w:type="dxa"/>
            <w:gridSpan w:val="2"/>
            <w:noWrap/>
            <w:hideMark/>
          </w:tcPr>
          <w:p w14:paraId="4DE9D162" w14:textId="77777777" w:rsidR="00692E2E" w:rsidRPr="0097122C" w:rsidRDefault="00692E2E" w:rsidP="00690ACE">
            <w:pPr>
              <w:suppressAutoHyphens w:val="0"/>
              <w:rPr>
                <w:sz w:val="20"/>
                <w:szCs w:val="20"/>
              </w:rPr>
            </w:pPr>
            <w:r w:rsidRPr="0097122C">
              <w:rPr>
                <w:sz w:val="20"/>
                <w:szCs w:val="20"/>
              </w:rPr>
              <w:t>LED spuldze G10 5W</w:t>
            </w:r>
          </w:p>
        </w:tc>
        <w:tc>
          <w:tcPr>
            <w:tcW w:w="1605" w:type="dxa"/>
            <w:noWrap/>
            <w:hideMark/>
          </w:tcPr>
          <w:p w14:paraId="1E128A3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84D7C9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FB12BBB" w14:textId="77777777" w:rsidR="00692E2E" w:rsidRPr="0097122C" w:rsidRDefault="00692E2E" w:rsidP="00690ACE">
            <w:pPr>
              <w:suppressAutoHyphens w:val="0"/>
              <w:rPr>
                <w:sz w:val="20"/>
                <w:szCs w:val="20"/>
              </w:rPr>
            </w:pPr>
          </w:p>
        </w:tc>
        <w:tc>
          <w:tcPr>
            <w:tcW w:w="567" w:type="dxa"/>
            <w:vMerge/>
            <w:hideMark/>
          </w:tcPr>
          <w:p w14:paraId="2AE78957" w14:textId="77777777" w:rsidR="00692E2E" w:rsidRPr="0097122C" w:rsidRDefault="00692E2E" w:rsidP="00690ACE">
            <w:pPr>
              <w:suppressAutoHyphens w:val="0"/>
              <w:rPr>
                <w:sz w:val="20"/>
                <w:szCs w:val="20"/>
              </w:rPr>
            </w:pPr>
          </w:p>
        </w:tc>
        <w:tc>
          <w:tcPr>
            <w:tcW w:w="567" w:type="dxa"/>
            <w:vMerge/>
            <w:hideMark/>
          </w:tcPr>
          <w:p w14:paraId="0F8C915F" w14:textId="77777777" w:rsidR="00692E2E" w:rsidRPr="0097122C" w:rsidRDefault="00692E2E" w:rsidP="00690ACE">
            <w:pPr>
              <w:suppressAutoHyphens w:val="0"/>
              <w:rPr>
                <w:sz w:val="20"/>
                <w:szCs w:val="20"/>
              </w:rPr>
            </w:pPr>
          </w:p>
        </w:tc>
        <w:tc>
          <w:tcPr>
            <w:tcW w:w="567" w:type="dxa"/>
            <w:vMerge/>
            <w:hideMark/>
          </w:tcPr>
          <w:p w14:paraId="1EB196EC" w14:textId="77777777" w:rsidR="00692E2E" w:rsidRPr="0097122C" w:rsidRDefault="00692E2E" w:rsidP="00690ACE">
            <w:pPr>
              <w:suppressAutoHyphens w:val="0"/>
              <w:rPr>
                <w:sz w:val="20"/>
                <w:szCs w:val="20"/>
              </w:rPr>
            </w:pPr>
          </w:p>
        </w:tc>
        <w:tc>
          <w:tcPr>
            <w:tcW w:w="567" w:type="dxa"/>
            <w:vMerge/>
            <w:hideMark/>
          </w:tcPr>
          <w:p w14:paraId="1DF7920F" w14:textId="77777777" w:rsidR="00692E2E" w:rsidRPr="0097122C" w:rsidRDefault="00692E2E" w:rsidP="00690ACE">
            <w:pPr>
              <w:suppressAutoHyphens w:val="0"/>
              <w:rPr>
                <w:sz w:val="20"/>
                <w:szCs w:val="20"/>
              </w:rPr>
            </w:pPr>
          </w:p>
        </w:tc>
        <w:tc>
          <w:tcPr>
            <w:tcW w:w="567" w:type="dxa"/>
            <w:vMerge/>
            <w:hideMark/>
          </w:tcPr>
          <w:p w14:paraId="3DAB1760" w14:textId="77777777" w:rsidR="00692E2E" w:rsidRPr="0097122C" w:rsidRDefault="00692E2E" w:rsidP="00690ACE">
            <w:pPr>
              <w:suppressAutoHyphens w:val="0"/>
              <w:rPr>
                <w:sz w:val="20"/>
                <w:szCs w:val="20"/>
              </w:rPr>
            </w:pPr>
          </w:p>
        </w:tc>
      </w:tr>
      <w:tr w:rsidR="00692E2E" w:rsidRPr="0097122C" w14:paraId="0FB32C63" w14:textId="77777777" w:rsidTr="008C2E8A">
        <w:trPr>
          <w:trHeight w:val="300"/>
        </w:trPr>
        <w:tc>
          <w:tcPr>
            <w:tcW w:w="616" w:type="dxa"/>
            <w:noWrap/>
            <w:hideMark/>
          </w:tcPr>
          <w:p w14:paraId="62BB1F5C" w14:textId="77777777" w:rsidR="00692E2E" w:rsidRPr="0097122C" w:rsidRDefault="00692E2E" w:rsidP="00690ACE">
            <w:pPr>
              <w:suppressAutoHyphens w:val="0"/>
              <w:rPr>
                <w:sz w:val="20"/>
                <w:szCs w:val="20"/>
              </w:rPr>
            </w:pPr>
            <w:r w:rsidRPr="0097122C">
              <w:rPr>
                <w:sz w:val="20"/>
                <w:szCs w:val="20"/>
              </w:rPr>
              <w:t>1387</w:t>
            </w:r>
          </w:p>
        </w:tc>
        <w:tc>
          <w:tcPr>
            <w:tcW w:w="3310" w:type="dxa"/>
            <w:gridSpan w:val="2"/>
            <w:noWrap/>
            <w:hideMark/>
          </w:tcPr>
          <w:p w14:paraId="3FAEEBCE" w14:textId="77777777" w:rsidR="00692E2E" w:rsidRPr="0097122C" w:rsidRDefault="00692E2E" w:rsidP="00690ACE">
            <w:pPr>
              <w:suppressAutoHyphens w:val="0"/>
              <w:rPr>
                <w:sz w:val="20"/>
                <w:szCs w:val="20"/>
              </w:rPr>
            </w:pPr>
            <w:r w:rsidRPr="0097122C">
              <w:rPr>
                <w:sz w:val="20"/>
                <w:szCs w:val="20"/>
              </w:rPr>
              <w:t>LED spuldze G10 6W</w:t>
            </w:r>
          </w:p>
        </w:tc>
        <w:tc>
          <w:tcPr>
            <w:tcW w:w="1605" w:type="dxa"/>
            <w:noWrap/>
            <w:hideMark/>
          </w:tcPr>
          <w:p w14:paraId="3499207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17E6A6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9C441EB" w14:textId="77777777" w:rsidR="00692E2E" w:rsidRPr="0097122C" w:rsidRDefault="00692E2E" w:rsidP="00690ACE">
            <w:pPr>
              <w:suppressAutoHyphens w:val="0"/>
              <w:rPr>
                <w:sz w:val="20"/>
                <w:szCs w:val="20"/>
              </w:rPr>
            </w:pPr>
          </w:p>
        </w:tc>
        <w:tc>
          <w:tcPr>
            <w:tcW w:w="567" w:type="dxa"/>
            <w:vMerge/>
            <w:hideMark/>
          </w:tcPr>
          <w:p w14:paraId="192181DB" w14:textId="77777777" w:rsidR="00692E2E" w:rsidRPr="0097122C" w:rsidRDefault="00692E2E" w:rsidP="00690ACE">
            <w:pPr>
              <w:suppressAutoHyphens w:val="0"/>
              <w:rPr>
                <w:sz w:val="20"/>
                <w:szCs w:val="20"/>
              </w:rPr>
            </w:pPr>
          </w:p>
        </w:tc>
        <w:tc>
          <w:tcPr>
            <w:tcW w:w="567" w:type="dxa"/>
            <w:vMerge/>
            <w:hideMark/>
          </w:tcPr>
          <w:p w14:paraId="357F6BDA" w14:textId="77777777" w:rsidR="00692E2E" w:rsidRPr="0097122C" w:rsidRDefault="00692E2E" w:rsidP="00690ACE">
            <w:pPr>
              <w:suppressAutoHyphens w:val="0"/>
              <w:rPr>
                <w:sz w:val="20"/>
                <w:szCs w:val="20"/>
              </w:rPr>
            </w:pPr>
          </w:p>
        </w:tc>
        <w:tc>
          <w:tcPr>
            <w:tcW w:w="567" w:type="dxa"/>
            <w:vMerge/>
            <w:hideMark/>
          </w:tcPr>
          <w:p w14:paraId="745953FF" w14:textId="77777777" w:rsidR="00692E2E" w:rsidRPr="0097122C" w:rsidRDefault="00692E2E" w:rsidP="00690ACE">
            <w:pPr>
              <w:suppressAutoHyphens w:val="0"/>
              <w:rPr>
                <w:sz w:val="20"/>
                <w:szCs w:val="20"/>
              </w:rPr>
            </w:pPr>
          </w:p>
        </w:tc>
        <w:tc>
          <w:tcPr>
            <w:tcW w:w="567" w:type="dxa"/>
            <w:vMerge/>
            <w:hideMark/>
          </w:tcPr>
          <w:p w14:paraId="21F85A9F" w14:textId="77777777" w:rsidR="00692E2E" w:rsidRPr="0097122C" w:rsidRDefault="00692E2E" w:rsidP="00690ACE">
            <w:pPr>
              <w:suppressAutoHyphens w:val="0"/>
              <w:rPr>
                <w:sz w:val="20"/>
                <w:szCs w:val="20"/>
              </w:rPr>
            </w:pPr>
          </w:p>
        </w:tc>
        <w:tc>
          <w:tcPr>
            <w:tcW w:w="567" w:type="dxa"/>
            <w:vMerge/>
            <w:hideMark/>
          </w:tcPr>
          <w:p w14:paraId="4FB93856" w14:textId="77777777" w:rsidR="00692E2E" w:rsidRPr="0097122C" w:rsidRDefault="00692E2E" w:rsidP="00690ACE">
            <w:pPr>
              <w:suppressAutoHyphens w:val="0"/>
              <w:rPr>
                <w:sz w:val="20"/>
                <w:szCs w:val="20"/>
              </w:rPr>
            </w:pPr>
          </w:p>
        </w:tc>
      </w:tr>
      <w:tr w:rsidR="00692E2E" w:rsidRPr="0097122C" w14:paraId="7B861548" w14:textId="77777777" w:rsidTr="008C2E8A">
        <w:trPr>
          <w:trHeight w:val="300"/>
        </w:trPr>
        <w:tc>
          <w:tcPr>
            <w:tcW w:w="616" w:type="dxa"/>
            <w:noWrap/>
            <w:hideMark/>
          </w:tcPr>
          <w:p w14:paraId="67BA9014" w14:textId="77777777" w:rsidR="00692E2E" w:rsidRPr="0097122C" w:rsidRDefault="00692E2E" w:rsidP="00690ACE">
            <w:pPr>
              <w:suppressAutoHyphens w:val="0"/>
              <w:rPr>
                <w:sz w:val="20"/>
                <w:szCs w:val="20"/>
              </w:rPr>
            </w:pPr>
            <w:r w:rsidRPr="0097122C">
              <w:rPr>
                <w:sz w:val="20"/>
                <w:szCs w:val="20"/>
              </w:rPr>
              <w:t>1388</w:t>
            </w:r>
          </w:p>
        </w:tc>
        <w:tc>
          <w:tcPr>
            <w:tcW w:w="3310" w:type="dxa"/>
            <w:gridSpan w:val="2"/>
            <w:noWrap/>
            <w:hideMark/>
          </w:tcPr>
          <w:p w14:paraId="7B363F5B" w14:textId="77777777" w:rsidR="00692E2E" w:rsidRPr="0097122C" w:rsidRDefault="00692E2E" w:rsidP="00690ACE">
            <w:pPr>
              <w:suppressAutoHyphens w:val="0"/>
              <w:rPr>
                <w:sz w:val="20"/>
                <w:szCs w:val="20"/>
              </w:rPr>
            </w:pPr>
            <w:r w:rsidRPr="0097122C">
              <w:rPr>
                <w:sz w:val="20"/>
                <w:szCs w:val="20"/>
              </w:rPr>
              <w:t>LED spuldze E14 3W</w:t>
            </w:r>
          </w:p>
        </w:tc>
        <w:tc>
          <w:tcPr>
            <w:tcW w:w="1605" w:type="dxa"/>
            <w:noWrap/>
            <w:hideMark/>
          </w:tcPr>
          <w:p w14:paraId="6B297C1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1899BA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7260D4C" w14:textId="77777777" w:rsidR="00692E2E" w:rsidRPr="0097122C" w:rsidRDefault="00692E2E" w:rsidP="00690ACE">
            <w:pPr>
              <w:suppressAutoHyphens w:val="0"/>
              <w:rPr>
                <w:sz w:val="20"/>
                <w:szCs w:val="20"/>
              </w:rPr>
            </w:pPr>
          </w:p>
        </w:tc>
        <w:tc>
          <w:tcPr>
            <w:tcW w:w="567" w:type="dxa"/>
            <w:vMerge/>
            <w:hideMark/>
          </w:tcPr>
          <w:p w14:paraId="59D8E118" w14:textId="77777777" w:rsidR="00692E2E" w:rsidRPr="0097122C" w:rsidRDefault="00692E2E" w:rsidP="00690ACE">
            <w:pPr>
              <w:suppressAutoHyphens w:val="0"/>
              <w:rPr>
                <w:sz w:val="20"/>
                <w:szCs w:val="20"/>
              </w:rPr>
            </w:pPr>
          </w:p>
        </w:tc>
        <w:tc>
          <w:tcPr>
            <w:tcW w:w="567" w:type="dxa"/>
            <w:vMerge/>
            <w:hideMark/>
          </w:tcPr>
          <w:p w14:paraId="7040304E" w14:textId="77777777" w:rsidR="00692E2E" w:rsidRPr="0097122C" w:rsidRDefault="00692E2E" w:rsidP="00690ACE">
            <w:pPr>
              <w:suppressAutoHyphens w:val="0"/>
              <w:rPr>
                <w:sz w:val="20"/>
                <w:szCs w:val="20"/>
              </w:rPr>
            </w:pPr>
          </w:p>
        </w:tc>
        <w:tc>
          <w:tcPr>
            <w:tcW w:w="567" w:type="dxa"/>
            <w:vMerge/>
            <w:hideMark/>
          </w:tcPr>
          <w:p w14:paraId="698A1153" w14:textId="77777777" w:rsidR="00692E2E" w:rsidRPr="0097122C" w:rsidRDefault="00692E2E" w:rsidP="00690ACE">
            <w:pPr>
              <w:suppressAutoHyphens w:val="0"/>
              <w:rPr>
                <w:sz w:val="20"/>
                <w:szCs w:val="20"/>
              </w:rPr>
            </w:pPr>
          </w:p>
        </w:tc>
        <w:tc>
          <w:tcPr>
            <w:tcW w:w="567" w:type="dxa"/>
            <w:vMerge/>
            <w:hideMark/>
          </w:tcPr>
          <w:p w14:paraId="70C79A0E" w14:textId="77777777" w:rsidR="00692E2E" w:rsidRPr="0097122C" w:rsidRDefault="00692E2E" w:rsidP="00690ACE">
            <w:pPr>
              <w:suppressAutoHyphens w:val="0"/>
              <w:rPr>
                <w:sz w:val="20"/>
                <w:szCs w:val="20"/>
              </w:rPr>
            </w:pPr>
          </w:p>
        </w:tc>
        <w:tc>
          <w:tcPr>
            <w:tcW w:w="567" w:type="dxa"/>
            <w:vMerge/>
            <w:hideMark/>
          </w:tcPr>
          <w:p w14:paraId="346E036C" w14:textId="77777777" w:rsidR="00692E2E" w:rsidRPr="0097122C" w:rsidRDefault="00692E2E" w:rsidP="00690ACE">
            <w:pPr>
              <w:suppressAutoHyphens w:val="0"/>
              <w:rPr>
                <w:sz w:val="20"/>
                <w:szCs w:val="20"/>
              </w:rPr>
            </w:pPr>
          </w:p>
        </w:tc>
      </w:tr>
      <w:tr w:rsidR="00692E2E" w:rsidRPr="0097122C" w14:paraId="1BA7870D" w14:textId="77777777" w:rsidTr="008C2E8A">
        <w:trPr>
          <w:trHeight w:val="300"/>
        </w:trPr>
        <w:tc>
          <w:tcPr>
            <w:tcW w:w="616" w:type="dxa"/>
            <w:noWrap/>
            <w:hideMark/>
          </w:tcPr>
          <w:p w14:paraId="61EB5D32" w14:textId="77777777" w:rsidR="00692E2E" w:rsidRPr="0097122C" w:rsidRDefault="00692E2E" w:rsidP="00690ACE">
            <w:pPr>
              <w:suppressAutoHyphens w:val="0"/>
              <w:rPr>
                <w:sz w:val="20"/>
                <w:szCs w:val="20"/>
              </w:rPr>
            </w:pPr>
            <w:r w:rsidRPr="0097122C">
              <w:rPr>
                <w:sz w:val="20"/>
                <w:szCs w:val="20"/>
              </w:rPr>
              <w:t>1389</w:t>
            </w:r>
          </w:p>
        </w:tc>
        <w:tc>
          <w:tcPr>
            <w:tcW w:w="3310" w:type="dxa"/>
            <w:gridSpan w:val="2"/>
            <w:noWrap/>
            <w:hideMark/>
          </w:tcPr>
          <w:p w14:paraId="1D6332B0" w14:textId="77777777" w:rsidR="00692E2E" w:rsidRPr="0097122C" w:rsidRDefault="00692E2E" w:rsidP="00690ACE">
            <w:pPr>
              <w:suppressAutoHyphens w:val="0"/>
              <w:rPr>
                <w:sz w:val="20"/>
                <w:szCs w:val="20"/>
              </w:rPr>
            </w:pPr>
            <w:r w:rsidRPr="0097122C">
              <w:rPr>
                <w:sz w:val="20"/>
                <w:szCs w:val="20"/>
              </w:rPr>
              <w:t>LED spuldze E14 4W</w:t>
            </w:r>
          </w:p>
        </w:tc>
        <w:tc>
          <w:tcPr>
            <w:tcW w:w="1605" w:type="dxa"/>
            <w:noWrap/>
            <w:hideMark/>
          </w:tcPr>
          <w:p w14:paraId="019C568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5AFD1D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512987A" w14:textId="77777777" w:rsidR="00692E2E" w:rsidRPr="0097122C" w:rsidRDefault="00692E2E" w:rsidP="00690ACE">
            <w:pPr>
              <w:suppressAutoHyphens w:val="0"/>
              <w:rPr>
                <w:sz w:val="20"/>
                <w:szCs w:val="20"/>
              </w:rPr>
            </w:pPr>
          </w:p>
        </w:tc>
        <w:tc>
          <w:tcPr>
            <w:tcW w:w="567" w:type="dxa"/>
            <w:vMerge/>
            <w:hideMark/>
          </w:tcPr>
          <w:p w14:paraId="55703E0F" w14:textId="77777777" w:rsidR="00692E2E" w:rsidRPr="0097122C" w:rsidRDefault="00692E2E" w:rsidP="00690ACE">
            <w:pPr>
              <w:suppressAutoHyphens w:val="0"/>
              <w:rPr>
                <w:sz w:val="20"/>
                <w:szCs w:val="20"/>
              </w:rPr>
            </w:pPr>
          </w:p>
        </w:tc>
        <w:tc>
          <w:tcPr>
            <w:tcW w:w="567" w:type="dxa"/>
            <w:vMerge/>
            <w:hideMark/>
          </w:tcPr>
          <w:p w14:paraId="4E09B910" w14:textId="77777777" w:rsidR="00692E2E" w:rsidRPr="0097122C" w:rsidRDefault="00692E2E" w:rsidP="00690ACE">
            <w:pPr>
              <w:suppressAutoHyphens w:val="0"/>
              <w:rPr>
                <w:sz w:val="20"/>
                <w:szCs w:val="20"/>
              </w:rPr>
            </w:pPr>
          </w:p>
        </w:tc>
        <w:tc>
          <w:tcPr>
            <w:tcW w:w="567" w:type="dxa"/>
            <w:vMerge/>
            <w:hideMark/>
          </w:tcPr>
          <w:p w14:paraId="660D7F11" w14:textId="77777777" w:rsidR="00692E2E" w:rsidRPr="0097122C" w:rsidRDefault="00692E2E" w:rsidP="00690ACE">
            <w:pPr>
              <w:suppressAutoHyphens w:val="0"/>
              <w:rPr>
                <w:sz w:val="20"/>
                <w:szCs w:val="20"/>
              </w:rPr>
            </w:pPr>
          </w:p>
        </w:tc>
        <w:tc>
          <w:tcPr>
            <w:tcW w:w="567" w:type="dxa"/>
            <w:vMerge/>
            <w:hideMark/>
          </w:tcPr>
          <w:p w14:paraId="2ED08A5D" w14:textId="77777777" w:rsidR="00692E2E" w:rsidRPr="0097122C" w:rsidRDefault="00692E2E" w:rsidP="00690ACE">
            <w:pPr>
              <w:suppressAutoHyphens w:val="0"/>
              <w:rPr>
                <w:sz w:val="20"/>
                <w:szCs w:val="20"/>
              </w:rPr>
            </w:pPr>
          </w:p>
        </w:tc>
        <w:tc>
          <w:tcPr>
            <w:tcW w:w="567" w:type="dxa"/>
            <w:vMerge/>
            <w:hideMark/>
          </w:tcPr>
          <w:p w14:paraId="1158EDCD" w14:textId="77777777" w:rsidR="00692E2E" w:rsidRPr="0097122C" w:rsidRDefault="00692E2E" w:rsidP="00690ACE">
            <w:pPr>
              <w:suppressAutoHyphens w:val="0"/>
              <w:rPr>
                <w:sz w:val="20"/>
                <w:szCs w:val="20"/>
              </w:rPr>
            </w:pPr>
          </w:p>
        </w:tc>
      </w:tr>
      <w:tr w:rsidR="00692E2E" w:rsidRPr="0097122C" w14:paraId="67157F98" w14:textId="77777777" w:rsidTr="008C2E8A">
        <w:trPr>
          <w:trHeight w:val="300"/>
        </w:trPr>
        <w:tc>
          <w:tcPr>
            <w:tcW w:w="616" w:type="dxa"/>
            <w:noWrap/>
            <w:hideMark/>
          </w:tcPr>
          <w:p w14:paraId="04F4AC55" w14:textId="77777777" w:rsidR="00692E2E" w:rsidRPr="0097122C" w:rsidRDefault="00692E2E" w:rsidP="00690ACE">
            <w:pPr>
              <w:suppressAutoHyphens w:val="0"/>
              <w:rPr>
                <w:sz w:val="20"/>
                <w:szCs w:val="20"/>
              </w:rPr>
            </w:pPr>
            <w:r w:rsidRPr="0097122C">
              <w:rPr>
                <w:sz w:val="20"/>
                <w:szCs w:val="20"/>
              </w:rPr>
              <w:t>1390</w:t>
            </w:r>
          </w:p>
        </w:tc>
        <w:tc>
          <w:tcPr>
            <w:tcW w:w="3310" w:type="dxa"/>
            <w:gridSpan w:val="2"/>
            <w:noWrap/>
            <w:hideMark/>
          </w:tcPr>
          <w:p w14:paraId="3983EB9B" w14:textId="77777777" w:rsidR="00692E2E" w:rsidRPr="0097122C" w:rsidRDefault="00692E2E" w:rsidP="00690ACE">
            <w:pPr>
              <w:suppressAutoHyphens w:val="0"/>
              <w:rPr>
                <w:sz w:val="20"/>
                <w:szCs w:val="20"/>
              </w:rPr>
            </w:pPr>
            <w:r w:rsidRPr="0097122C">
              <w:rPr>
                <w:sz w:val="20"/>
                <w:szCs w:val="20"/>
              </w:rPr>
              <w:t>LED spuldze, E14, 5w, 350lm, 220v</w:t>
            </w:r>
          </w:p>
        </w:tc>
        <w:tc>
          <w:tcPr>
            <w:tcW w:w="1605" w:type="dxa"/>
            <w:noWrap/>
            <w:hideMark/>
          </w:tcPr>
          <w:p w14:paraId="14F2720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40D2C6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86DCF59" w14:textId="77777777" w:rsidR="00692E2E" w:rsidRPr="0097122C" w:rsidRDefault="00692E2E" w:rsidP="00690ACE">
            <w:pPr>
              <w:suppressAutoHyphens w:val="0"/>
              <w:rPr>
                <w:sz w:val="20"/>
                <w:szCs w:val="20"/>
              </w:rPr>
            </w:pPr>
          </w:p>
        </w:tc>
        <w:tc>
          <w:tcPr>
            <w:tcW w:w="567" w:type="dxa"/>
            <w:vMerge/>
            <w:hideMark/>
          </w:tcPr>
          <w:p w14:paraId="27B8784D" w14:textId="77777777" w:rsidR="00692E2E" w:rsidRPr="0097122C" w:rsidRDefault="00692E2E" w:rsidP="00690ACE">
            <w:pPr>
              <w:suppressAutoHyphens w:val="0"/>
              <w:rPr>
                <w:sz w:val="20"/>
                <w:szCs w:val="20"/>
              </w:rPr>
            </w:pPr>
          </w:p>
        </w:tc>
        <w:tc>
          <w:tcPr>
            <w:tcW w:w="567" w:type="dxa"/>
            <w:vMerge/>
            <w:hideMark/>
          </w:tcPr>
          <w:p w14:paraId="6AEBFC42" w14:textId="77777777" w:rsidR="00692E2E" w:rsidRPr="0097122C" w:rsidRDefault="00692E2E" w:rsidP="00690ACE">
            <w:pPr>
              <w:suppressAutoHyphens w:val="0"/>
              <w:rPr>
                <w:sz w:val="20"/>
                <w:szCs w:val="20"/>
              </w:rPr>
            </w:pPr>
          </w:p>
        </w:tc>
        <w:tc>
          <w:tcPr>
            <w:tcW w:w="567" w:type="dxa"/>
            <w:vMerge/>
            <w:hideMark/>
          </w:tcPr>
          <w:p w14:paraId="7A396B75" w14:textId="77777777" w:rsidR="00692E2E" w:rsidRPr="0097122C" w:rsidRDefault="00692E2E" w:rsidP="00690ACE">
            <w:pPr>
              <w:suppressAutoHyphens w:val="0"/>
              <w:rPr>
                <w:sz w:val="20"/>
                <w:szCs w:val="20"/>
              </w:rPr>
            </w:pPr>
          </w:p>
        </w:tc>
        <w:tc>
          <w:tcPr>
            <w:tcW w:w="567" w:type="dxa"/>
            <w:vMerge/>
            <w:hideMark/>
          </w:tcPr>
          <w:p w14:paraId="07DC4E89" w14:textId="77777777" w:rsidR="00692E2E" w:rsidRPr="0097122C" w:rsidRDefault="00692E2E" w:rsidP="00690ACE">
            <w:pPr>
              <w:suppressAutoHyphens w:val="0"/>
              <w:rPr>
                <w:sz w:val="20"/>
                <w:szCs w:val="20"/>
              </w:rPr>
            </w:pPr>
          </w:p>
        </w:tc>
        <w:tc>
          <w:tcPr>
            <w:tcW w:w="567" w:type="dxa"/>
            <w:vMerge/>
            <w:hideMark/>
          </w:tcPr>
          <w:p w14:paraId="29BD87F5" w14:textId="77777777" w:rsidR="00692E2E" w:rsidRPr="0097122C" w:rsidRDefault="00692E2E" w:rsidP="00690ACE">
            <w:pPr>
              <w:suppressAutoHyphens w:val="0"/>
              <w:rPr>
                <w:sz w:val="20"/>
                <w:szCs w:val="20"/>
              </w:rPr>
            </w:pPr>
          </w:p>
        </w:tc>
      </w:tr>
      <w:tr w:rsidR="00692E2E" w:rsidRPr="0097122C" w14:paraId="467F4124" w14:textId="77777777" w:rsidTr="008C2E8A">
        <w:trPr>
          <w:trHeight w:val="300"/>
        </w:trPr>
        <w:tc>
          <w:tcPr>
            <w:tcW w:w="616" w:type="dxa"/>
            <w:noWrap/>
            <w:hideMark/>
          </w:tcPr>
          <w:p w14:paraId="3ECCCFE6" w14:textId="77777777" w:rsidR="00692E2E" w:rsidRPr="0097122C" w:rsidRDefault="00692E2E" w:rsidP="00690ACE">
            <w:pPr>
              <w:suppressAutoHyphens w:val="0"/>
              <w:rPr>
                <w:sz w:val="20"/>
                <w:szCs w:val="20"/>
              </w:rPr>
            </w:pPr>
            <w:r w:rsidRPr="0097122C">
              <w:rPr>
                <w:sz w:val="20"/>
                <w:szCs w:val="20"/>
              </w:rPr>
              <w:t>1391</w:t>
            </w:r>
          </w:p>
        </w:tc>
        <w:tc>
          <w:tcPr>
            <w:tcW w:w="3310" w:type="dxa"/>
            <w:gridSpan w:val="2"/>
            <w:noWrap/>
            <w:hideMark/>
          </w:tcPr>
          <w:p w14:paraId="525070B0" w14:textId="77777777" w:rsidR="00692E2E" w:rsidRPr="0097122C" w:rsidRDefault="00692E2E" w:rsidP="00690ACE">
            <w:pPr>
              <w:suppressAutoHyphens w:val="0"/>
              <w:rPr>
                <w:sz w:val="20"/>
                <w:szCs w:val="20"/>
              </w:rPr>
            </w:pPr>
            <w:r w:rsidRPr="0097122C">
              <w:rPr>
                <w:sz w:val="20"/>
                <w:szCs w:val="20"/>
              </w:rPr>
              <w:t>LED spuldze E14 6W</w:t>
            </w:r>
          </w:p>
        </w:tc>
        <w:tc>
          <w:tcPr>
            <w:tcW w:w="1605" w:type="dxa"/>
            <w:noWrap/>
            <w:hideMark/>
          </w:tcPr>
          <w:p w14:paraId="72FFEA6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ECF47E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1075465" w14:textId="77777777" w:rsidR="00692E2E" w:rsidRPr="0097122C" w:rsidRDefault="00692E2E" w:rsidP="00690ACE">
            <w:pPr>
              <w:suppressAutoHyphens w:val="0"/>
              <w:rPr>
                <w:sz w:val="20"/>
                <w:szCs w:val="20"/>
              </w:rPr>
            </w:pPr>
          </w:p>
        </w:tc>
        <w:tc>
          <w:tcPr>
            <w:tcW w:w="567" w:type="dxa"/>
            <w:vMerge/>
            <w:hideMark/>
          </w:tcPr>
          <w:p w14:paraId="213D85DA" w14:textId="77777777" w:rsidR="00692E2E" w:rsidRPr="0097122C" w:rsidRDefault="00692E2E" w:rsidP="00690ACE">
            <w:pPr>
              <w:suppressAutoHyphens w:val="0"/>
              <w:rPr>
                <w:sz w:val="20"/>
                <w:szCs w:val="20"/>
              </w:rPr>
            </w:pPr>
          </w:p>
        </w:tc>
        <w:tc>
          <w:tcPr>
            <w:tcW w:w="567" w:type="dxa"/>
            <w:vMerge/>
            <w:hideMark/>
          </w:tcPr>
          <w:p w14:paraId="5044C9E5" w14:textId="77777777" w:rsidR="00692E2E" w:rsidRPr="0097122C" w:rsidRDefault="00692E2E" w:rsidP="00690ACE">
            <w:pPr>
              <w:suppressAutoHyphens w:val="0"/>
              <w:rPr>
                <w:sz w:val="20"/>
                <w:szCs w:val="20"/>
              </w:rPr>
            </w:pPr>
          </w:p>
        </w:tc>
        <w:tc>
          <w:tcPr>
            <w:tcW w:w="567" w:type="dxa"/>
            <w:vMerge/>
            <w:hideMark/>
          </w:tcPr>
          <w:p w14:paraId="7A023DE4" w14:textId="77777777" w:rsidR="00692E2E" w:rsidRPr="0097122C" w:rsidRDefault="00692E2E" w:rsidP="00690ACE">
            <w:pPr>
              <w:suppressAutoHyphens w:val="0"/>
              <w:rPr>
                <w:sz w:val="20"/>
                <w:szCs w:val="20"/>
              </w:rPr>
            </w:pPr>
          </w:p>
        </w:tc>
        <w:tc>
          <w:tcPr>
            <w:tcW w:w="567" w:type="dxa"/>
            <w:vMerge/>
            <w:hideMark/>
          </w:tcPr>
          <w:p w14:paraId="430D3CA7" w14:textId="77777777" w:rsidR="00692E2E" w:rsidRPr="0097122C" w:rsidRDefault="00692E2E" w:rsidP="00690ACE">
            <w:pPr>
              <w:suppressAutoHyphens w:val="0"/>
              <w:rPr>
                <w:sz w:val="20"/>
                <w:szCs w:val="20"/>
              </w:rPr>
            </w:pPr>
          </w:p>
        </w:tc>
        <w:tc>
          <w:tcPr>
            <w:tcW w:w="567" w:type="dxa"/>
            <w:vMerge/>
            <w:hideMark/>
          </w:tcPr>
          <w:p w14:paraId="6DDCB100" w14:textId="77777777" w:rsidR="00692E2E" w:rsidRPr="0097122C" w:rsidRDefault="00692E2E" w:rsidP="00690ACE">
            <w:pPr>
              <w:suppressAutoHyphens w:val="0"/>
              <w:rPr>
                <w:sz w:val="20"/>
                <w:szCs w:val="20"/>
              </w:rPr>
            </w:pPr>
          </w:p>
        </w:tc>
      </w:tr>
      <w:tr w:rsidR="00692E2E" w:rsidRPr="0097122C" w14:paraId="460E92B9" w14:textId="77777777" w:rsidTr="008C2E8A">
        <w:trPr>
          <w:trHeight w:val="300"/>
        </w:trPr>
        <w:tc>
          <w:tcPr>
            <w:tcW w:w="616" w:type="dxa"/>
            <w:noWrap/>
            <w:hideMark/>
          </w:tcPr>
          <w:p w14:paraId="1AF2CA89" w14:textId="77777777" w:rsidR="00692E2E" w:rsidRPr="0097122C" w:rsidRDefault="00692E2E" w:rsidP="00690ACE">
            <w:pPr>
              <w:suppressAutoHyphens w:val="0"/>
              <w:rPr>
                <w:sz w:val="20"/>
                <w:szCs w:val="20"/>
              </w:rPr>
            </w:pPr>
            <w:r w:rsidRPr="0097122C">
              <w:rPr>
                <w:sz w:val="20"/>
                <w:szCs w:val="20"/>
              </w:rPr>
              <w:t>1392</w:t>
            </w:r>
          </w:p>
        </w:tc>
        <w:tc>
          <w:tcPr>
            <w:tcW w:w="3310" w:type="dxa"/>
            <w:gridSpan w:val="2"/>
            <w:noWrap/>
            <w:hideMark/>
          </w:tcPr>
          <w:p w14:paraId="6F50B60B" w14:textId="77777777" w:rsidR="00692E2E" w:rsidRPr="0097122C" w:rsidRDefault="00692E2E" w:rsidP="00690ACE">
            <w:pPr>
              <w:suppressAutoHyphens w:val="0"/>
              <w:rPr>
                <w:sz w:val="20"/>
                <w:szCs w:val="20"/>
              </w:rPr>
            </w:pPr>
            <w:r w:rsidRPr="0097122C">
              <w:rPr>
                <w:sz w:val="20"/>
                <w:szCs w:val="20"/>
              </w:rPr>
              <w:t>LED spuldze GU10</w:t>
            </w:r>
          </w:p>
        </w:tc>
        <w:tc>
          <w:tcPr>
            <w:tcW w:w="1605" w:type="dxa"/>
            <w:noWrap/>
            <w:hideMark/>
          </w:tcPr>
          <w:p w14:paraId="0664C0C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243703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03518D1" w14:textId="77777777" w:rsidR="00692E2E" w:rsidRPr="0097122C" w:rsidRDefault="00692E2E" w:rsidP="00690ACE">
            <w:pPr>
              <w:suppressAutoHyphens w:val="0"/>
              <w:rPr>
                <w:sz w:val="20"/>
                <w:szCs w:val="20"/>
              </w:rPr>
            </w:pPr>
          </w:p>
        </w:tc>
        <w:tc>
          <w:tcPr>
            <w:tcW w:w="567" w:type="dxa"/>
            <w:vMerge/>
            <w:hideMark/>
          </w:tcPr>
          <w:p w14:paraId="2005E929" w14:textId="77777777" w:rsidR="00692E2E" w:rsidRPr="0097122C" w:rsidRDefault="00692E2E" w:rsidP="00690ACE">
            <w:pPr>
              <w:suppressAutoHyphens w:val="0"/>
              <w:rPr>
                <w:sz w:val="20"/>
                <w:szCs w:val="20"/>
              </w:rPr>
            </w:pPr>
          </w:p>
        </w:tc>
        <w:tc>
          <w:tcPr>
            <w:tcW w:w="567" w:type="dxa"/>
            <w:vMerge/>
            <w:hideMark/>
          </w:tcPr>
          <w:p w14:paraId="1DCE9E91" w14:textId="77777777" w:rsidR="00692E2E" w:rsidRPr="0097122C" w:rsidRDefault="00692E2E" w:rsidP="00690ACE">
            <w:pPr>
              <w:suppressAutoHyphens w:val="0"/>
              <w:rPr>
                <w:sz w:val="20"/>
                <w:szCs w:val="20"/>
              </w:rPr>
            </w:pPr>
          </w:p>
        </w:tc>
        <w:tc>
          <w:tcPr>
            <w:tcW w:w="567" w:type="dxa"/>
            <w:vMerge/>
            <w:hideMark/>
          </w:tcPr>
          <w:p w14:paraId="1AA5DDE5" w14:textId="77777777" w:rsidR="00692E2E" w:rsidRPr="0097122C" w:rsidRDefault="00692E2E" w:rsidP="00690ACE">
            <w:pPr>
              <w:suppressAutoHyphens w:val="0"/>
              <w:rPr>
                <w:sz w:val="20"/>
                <w:szCs w:val="20"/>
              </w:rPr>
            </w:pPr>
          </w:p>
        </w:tc>
        <w:tc>
          <w:tcPr>
            <w:tcW w:w="567" w:type="dxa"/>
            <w:vMerge/>
            <w:hideMark/>
          </w:tcPr>
          <w:p w14:paraId="683E5D06" w14:textId="77777777" w:rsidR="00692E2E" w:rsidRPr="0097122C" w:rsidRDefault="00692E2E" w:rsidP="00690ACE">
            <w:pPr>
              <w:suppressAutoHyphens w:val="0"/>
              <w:rPr>
                <w:sz w:val="20"/>
                <w:szCs w:val="20"/>
              </w:rPr>
            </w:pPr>
          </w:p>
        </w:tc>
        <w:tc>
          <w:tcPr>
            <w:tcW w:w="567" w:type="dxa"/>
            <w:vMerge/>
            <w:hideMark/>
          </w:tcPr>
          <w:p w14:paraId="3B83B048" w14:textId="77777777" w:rsidR="00692E2E" w:rsidRPr="0097122C" w:rsidRDefault="00692E2E" w:rsidP="00690ACE">
            <w:pPr>
              <w:suppressAutoHyphens w:val="0"/>
              <w:rPr>
                <w:sz w:val="20"/>
                <w:szCs w:val="20"/>
              </w:rPr>
            </w:pPr>
          </w:p>
        </w:tc>
      </w:tr>
      <w:tr w:rsidR="00692E2E" w:rsidRPr="0097122C" w14:paraId="7E766D0E" w14:textId="77777777" w:rsidTr="008C2E8A">
        <w:trPr>
          <w:trHeight w:val="510"/>
        </w:trPr>
        <w:tc>
          <w:tcPr>
            <w:tcW w:w="616" w:type="dxa"/>
            <w:noWrap/>
            <w:hideMark/>
          </w:tcPr>
          <w:p w14:paraId="381F9182" w14:textId="77777777" w:rsidR="00692E2E" w:rsidRPr="0097122C" w:rsidRDefault="00692E2E" w:rsidP="00690ACE">
            <w:pPr>
              <w:suppressAutoHyphens w:val="0"/>
              <w:rPr>
                <w:sz w:val="20"/>
                <w:szCs w:val="20"/>
              </w:rPr>
            </w:pPr>
            <w:r w:rsidRPr="0097122C">
              <w:rPr>
                <w:sz w:val="20"/>
                <w:szCs w:val="20"/>
              </w:rPr>
              <w:t>1393</w:t>
            </w:r>
          </w:p>
        </w:tc>
        <w:tc>
          <w:tcPr>
            <w:tcW w:w="3310" w:type="dxa"/>
            <w:gridSpan w:val="2"/>
            <w:hideMark/>
          </w:tcPr>
          <w:p w14:paraId="2E1DFAF3" w14:textId="77777777" w:rsidR="00692E2E" w:rsidRPr="0097122C" w:rsidRDefault="00692E2E" w:rsidP="00690ACE">
            <w:pPr>
              <w:suppressAutoHyphens w:val="0"/>
              <w:rPr>
                <w:sz w:val="20"/>
                <w:szCs w:val="20"/>
              </w:rPr>
            </w:pPr>
            <w:r w:rsidRPr="0097122C">
              <w:rPr>
                <w:sz w:val="20"/>
                <w:szCs w:val="20"/>
              </w:rPr>
              <w:t>LED spuldze 15W E27 145 mm platums 42 mm</w:t>
            </w:r>
          </w:p>
        </w:tc>
        <w:tc>
          <w:tcPr>
            <w:tcW w:w="1605" w:type="dxa"/>
            <w:noWrap/>
            <w:hideMark/>
          </w:tcPr>
          <w:p w14:paraId="4F31042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6786D9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511CAAB" w14:textId="77777777" w:rsidR="00692E2E" w:rsidRPr="0097122C" w:rsidRDefault="00692E2E" w:rsidP="00690ACE">
            <w:pPr>
              <w:suppressAutoHyphens w:val="0"/>
              <w:rPr>
                <w:sz w:val="20"/>
                <w:szCs w:val="20"/>
              </w:rPr>
            </w:pPr>
          </w:p>
        </w:tc>
        <w:tc>
          <w:tcPr>
            <w:tcW w:w="567" w:type="dxa"/>
            <w:vMerge/>
            <w:hideMark/>
          </w:tcPr>
          <w:p w14:paraId="4698E986" w14:textId="77777777" w:rsidR="00692E2E" w:rsidRPr="0097122C" w:rsidRDefault="00692E2E" w:rsidP="00690ACE">
            <w:pPr>
              <w:suppressAutoHyphens w:val="0"/>
              <w:rPr>
                <w:sz w:val="20"/>
                <w:szCs w:val="20"/>
              </w:rPr>
            </w:pPr>
          </w:p>
        </w:tc>
        <w:tc>
          <w:tcPr>
            <w:tcW w:w="567" w:type="dxa"/>
            <w:vMerge/>
            <w:hideMark/>
          </w:tcPr>
          <w:p w14:paraId="734386A1" w14:textId="77777777" w:rsidR="00692E2E" w:rsidRPr="0097122C" w:rsidRDefault="00692E2E" w:rsidP="00690ACE">
            <w:pPr>
              <w:suppressAutoHyphens w:val="0"/>
              <w:rPr>
                <w:sz w:val="20"/>
                <w:szCs w:val="20"/>
              </w:rPr>
            </w:pPr>
          </w:p>
        </w:tc>
        <w:tc>
          <w:tcPr>
            <w:tcW w:w="567" w:type="dxa"/>
            <w:vMerge/>
            <w:hideMark/>
          </w:tcPr>
          <w:p w14:paraId="0090BD3D" w14:textId="77777777" w:rsidR="00692E2E" w:rsidRPr="0097122C" w:rsidRDefault="00692E2E" w:rsidP="00690ACE">
            <w:pPr>
              <w:suppressAutoHyphens w:val="0"/>
              <w:rPr>
                <w:sz w:val="20"/>
                <w:szCs w:val="20"/>
              </w:rPr>
            </w:pPr>
          </w:p>
        </w:tc>
        <w:tc>
          <w:tcPr>
            <w:tcW w:w="567" w:type="dxa"/>
            <w:vMerge/>
            <w:hideMark/>
          </w:tcPr>
          <w:p w14:paraId="4BB86C41" w14:textId="77777777" w:rsidR="00692E2E" w:rsidRPr="0097122C" w:rsidRDefault="00692E2E" w:rsidP="00690ACE">
            <w:pPr>
              <w:suppressAutoHyphens w:val="0"/>
              <w:rPr>
                <w:sz w:val="20"/>
                <w:szCs w:val="20"/>
              </w:rPr>
            </w:pPr>
          </w:p>
        </w:tc>
        <w:tc>
          <w:tcPr>
            <w:tcW w:w="567" w:type="dxa"/>
            <w:vMerge/>
            <w:hideMark/>
          </w:tcPr>
          <w:p w14:paraId="7D1DE210" w14:textId="77777777" w:rsidR="00692E2E" w:rsidRPr="0097122C" w:rsidRDefault="00692E2E" w:rsidP="00690ACE">
            <w:pPr>
              <w:suppressAutoHyphens w:val="0"/>
              <w:rPr>
                <w:sz w:val="20"/>
                <w:szCs w:val="20"/>
              </w:rPr>
            </w:pPr>
          </w:p>
        </w:tc>
      </w:tr>
      <w:tr w:rsidR="00692E2E" w:rsidRPr="0097122C" w14:paraId="6DD02C74" w14:textId="77777777" w:rsidTr="008C2E8A">
        <w:trPr>
          <w:trHeight w:val="510"/>
        </w:trPr>
        <w:tc>
          <w:tcPr>
            <w:tcW w:w="616" w:type="dxa"/>
            <w:noWrap/>
            <w:hideMark/>
          </w:tcPr>
          <w:p w14:paraId="2042ABFF" w14:textId="77777777" w:rsidR="00692E2E" w:rsidRPr="0097122C" w:rsidRDefault="00692E2E" w:rsidP="00690ACE">
            <w:pPr>
              <w:suppressAutoHyphens w:val="0"/>
              <w:rPr>
                <w:sz w:val="20"/>
                <w:szCs w:val="20"/>
              </w:rPr>
            </w:pPr>
            <w:r w:rsidRPr="0097122C">
              <w:rPr>
                <w:sz w:val="20"/>
                <w:szCs w:val="20"/>
              </w:rPr>
              <w:t>1394</w:t>
            </w:r>
          </w:p>
        </w:tc>
        <w:tc>
          <w:tcPr>
            <w:tcW w:w="3310" w:type="dxa"/>
            <w:gridSpan w:val="2"/>
            <w:hideMark/>
          </w:tcPr>
          <w:p w14:paraId="38CD1D7E" w14:textId="77777777" w:rsidR="00692E2E" w:rsidRPr="0097122C" w:rsidRDefault="00692E2E" w:rsidP="00690ACE">
            <w:pPr>
              <w:suppressAutoHyphens w:val="0"/>
              <w:rPr>
                <w:sz w:val="20"/>
                <w:szCs w:val="20"/>
              </w:rPr>
            </w:pPr>
            <w:r w:rsidRPr="0097122C">
              <w:rPr>
                <w:sz w:val="20"/>
                <w:szCs w:val="20"/>
              </w:rPr>
              <w:t>LED spuldze 13W E27 102 mm platums 34 mm</w:t>
            </w:r>
          </w:p>
        </w:tc>
        <w:tc>
          <w:tcPr>
            <w:tcW w:w="1605" w:type="dxa"/>
            <w:noWrap/>
            <w:hideMark/>
          </w:tcPr>
          <w:p w14:paraId="2FF14C0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6FE9FE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1494853" w14:textId="77777777" w:rsidR="00692E2E" w:rsidRPr="0097122C" w:rsidRDefault="00692E2E" w:rsidP="00690ACE">
            <w:pPr>
              <w:suppressAutoHyphens w:val="0"/>
              <w:rPr>
                <w:sz w:val="20"/>
                <w:szCs w:val="20"/>
              </w:rPr>
            </w:pPr>
          </w:p>
        </w:tc>
        <w:tc>
          <w:tcPr>
            <w:tcW w:w="567" w:type="dxa"/>
            <w:vMerge/>
            <w:hideMark/>
          </w:tcPr>
          <w:p w14:paraId="73683EBD" w14:textId="77777777" w:rsidR="00692E2E" w:rsidRPr="0097122C" w:rsidRDefault="00692E2E" w:rsidP="00690ACE">
            <w:pPr>
              <w:suppressAutoHyphens w:val="0"/>
              <w:rPr>
                <w:sz w:val="20"/>
                <w:szCs w:val="20"/>
              </w:rPr>
            </w:pPr>
          </w:p>
        </w:tc>
        <w:tc>
          <w:tcPr>
            <w:tcW w:w="567" w:type="dxa"/>
            <w:vMerge/>
            <w:hideMark/>
          </w:tcPr>
          <w:p w14:paraId="013BC769" w14:textId="77777777" w:rsidR="00692E2E" w:rsidRPr="0097122C" w:rsidRDefault="00692E2E" w:rsidP="00690ACE">
            <w:pPr>
              <w:suppressAutoHyphens w:val="0"/>
              <w:rPr>
                <w:sz w:val="20"/>
                <w:szCs w:val="20"/>
              </w:rPr>
            </w:pPr>
          </w:p>
        </w:tc>
        <w:tc>
          <w:tcPr>
            <w:tcW w:w="567" w:type="dxa"/>
            <w:vMerge/>
            <w:hideMark/>
          </w:tcPr>
          <w:p w14:paraId="6D5DB1A0" w14:textId="77777777" w:rsidR="00692E2E" w:rsidRPr="0097122C" w:rsidRDefault="00692E2E" w:rsidP="00690ACE">
            <w:pPr>
              <w:suppressAutoHyphens w:val="0"/>
              <w:rPr>
                <w:sz w:val="20"/>
                <w:szCs w:val="20"/>
              </w:rPr>
            </w:pPr>
          </w:p>
        </w:tc>
        <w:tc>
          <w:tcPr>
            <w:tcW w:w="567" w:type="dxa"/>
            <w:vMerge/>
            <w:hideMark/>
          </w:tcPr>
          <w:p w14:paraId="3E7446F4" w14:textId="77777777" w:rsidR="00692E2E" w:rsidRPr="0097122C" w:rsidRDefault="00692E2E" w:rsidP="00690ACE">
            <w:pPr>
              <w:suppressAutoHyphens w:val="0"/>
              <w:rPr>
                <w:sz w:val="20"/>
                <w:szCs w:val="20"/>
              </w:rPr>
            </w:pPr>
          </w:p>
        </w:tc>
        <w:tc>
          <w:tcPr>
            <w:tcW w:w="567" w:type="dxa"/>
            <w:vMerge/>
            <w:hideMark/>
          </w:tcPr>
          <w:p w14:paraId="0DD2DF60" w14:textId="77777777" w:rsidR="00692E2E" w:rsidRPr="0097122C" w:rsidRDefault="00692E2E" w:rsidP="00690ACE">
            <w:pPr>
              <w:suppressAutoHyphens w:val="0"/>
              <w:rPr>
                <w:sz w:val="20"/>
                <w:szCs w:val="20"/>
              </w:rPr>
            </w:pPr>
          </w:p>
        </w:tc>
      </w:tr>
      <w:tr w:rsidR="00692E2E" w:rsidRPr="0097122C" w14:paraId="6E5F2818" w14:textId="77777777" w:rsidTr="008C2E8A">
        <w:trPr>
          <w:trHeight w:val="510"/>
        </w:trPr>
        <w:tc>
          <w:tcPr>
            <w:tcW w:w="616" w:type="dxa"/>
            <w:noWrap/>
            <w:hideMark/>
          </w:tcPr>
          <w:p w14:paraId="66466263" w14:textId="77777777" w:rsidR="00692E2E" w:rsidRPr="0097122C" w:rsidRDefault="00692E2E" w:rsidP="00690ACE">
            <w:pPr>
              <w:suppressAutoHyphens w:val="0"/>
              <w:rPr>
                <w:sz w:val="20"/>
                <w:szCs w:val="20"/>
              </w:rPr>
            </w:pPr>
            <w:r w:rsidRPr="0097122C">
              <w:rPr>
                <w:sz w:val="20"/>
                <w:szCs w:val="20"/>
              </w:rPr>
              <w:t>1395</w:t>
            </w:r>
          </w:p>
        </w:tc>
        <w:tc>
          <w:tcPr>
            <w:tcW w:w="3310" w:type="dxa"/>
            <w:gridSpan w:val="2"/>
            <w:hideMark/>
          </w:tcPr>
          <w:p w14:paraId="353960BC" w14:textId="77777777" w:rsidR="00692E2E" w:rsidRPr="0097122C" w:rsidRDefault="00692E2E" w:rsidP="00690ACE">
            <w:pPr>
              <w:suppressAutoHyphens w:val="0"/>
              <w:rPr>
                <w:sz w:val="20"/>
                <w:szCs w:val="20"/>
              </w:rPr>
            </w:pPr>
            <w:r w:rsidRPr="0097122C">
              <w:rPr>
                <w:sz w:val="20"/>
                <w:szCs w:val="20"/>
              </w:rPr>
              <w:t>LED spuldze, ar dzesētāju, G5.3, 12 W, 1000lm</w:t>
            </w:r>
          </w:p>
        </w:tc>
        <w:tc>
          <w:tcPr>
            <w:tcW w:w="1605" w:type="dxa"/>
            <w:noWrap/>
            <w:hideMark/>
          </w:tcPr>
          <w:p w14:paraId="7540CDE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229282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FF67AC0" w14:textId="77777777" w:rsidR="00692E2E" w:rsidRPr="0097122C" w:rsidRDefault="00692E2E" w:rsidP="00690ACE">
            <w:pPr>
              <w:suppressAutoHyphens w:val="0"/>
              <w:rPr>
                <w:sz w:val="20"/>
                <w:szCs w:val="20"/>
              </w:rPr>
            </w:pPr>
          </w:p>
        </w:tc>
        <w:tc>
          <w:tcPr>
            <w:tcW w:w="567" w:type="dxa"/>
            <w:vMerge/>
            <w:hideMark/>
          </w:tcPr>
          <w:p w14:paraId="7DCFC0A8" w14:textId="77777777" w:rsidR="00692E2E" w:rsidRPr="0097122C" w:rsidRDefault="00692E2E" w:rsidP="00690ACE">
            <w:pPr>
              <w:suppressAutoHyphens w:val="0"/>
              <w:rPr>
                <w:sz w:val="20"/>
                <w:szCs w:val="20"/>
              </w:rPr>
            </w:pPr>
          </w:p>
        </w:tc>
        <w:tc>
          <w:tcPr>
            <w:tcW w:w="567" w:type="dxa"/>
            <w:vMerge/>
            <w:hideMark/>
          </w:tcPr>
          <w:p w14:paraId="261EF3FB" w14:textId="77777777" w:rsidR="00692E2E" w:rsidRPr="0097122C" w:rsidRDefault="00692E2E" w:rsidP="00690ACE">
            <w:pPr>
              <w:suppressAutoHyphens w:val="0"/>
              <w:rPr>
                <w:sz w:val="20"/>
                <w:szCs w:val="20"/>
              </w:rPr>
            </w:pPr>
          </w:p>
        </w:tc>
        <w:tc>
          <w:tcPr>
            <w:tcW w:w="567" w:type="dxa"/>
            <w:vMerge/>
            <w:hideMark/>
          </w:tcPr>
          <w:p w14:paraId="0C829CE8" w14:textId="77777777" w:rsidR="00692E2E" w:rsidRPr="0097122C" w:rsidRDefault="00692E2E" w:rsidP="00690ACE">
            <w:pPr>
              <w:suppressAutoHyphens w:val="0"/>
              <w:rPr>
                <w:sz w:val="20"/>
                <w:szCs w:val="20"/>
              </w:rPr>
            </w:pPr>
          </w:p>
        </w:tc>
        <w:tc>
          <w:tcPr>
            <w:tcW w:w="567" w:type="dxa"/>
            <w:vMerge/>
            <w:hideMark/>
          </w:tcPr>
          <w:p w14:paraId="09CA3704" w14:textId="77777777" w:rsidR="00692E2E" w:rsidRPr="0097122C" w:rsidRDefault="00692E2E" w:rsidP="00690ACE">
            <w:pPr>
              <w:suppressAutoHyphens w:val="0"/>
              <w:rPr>
                <w:sz w:val="20"/>
                <w:szCs w:val="20"/>
              </w:rPr>
            </w:pPr>
          </w:p>
        </w:tc>
        <w:tc>
          <w:tcPr>
            <w:tcW w:w="567" w:type="dxa"/>
            <w:vMerge/>
            <w:hideMark/>
          </w:tcPr>
          <w:p w14:paraId="2DAD59EA" w14:textId="77777777" w:rsidR="00692E2E" w:rsidRPr="0097122C" w:rsidRDefault="00692E2E" w:rsidP="00690ACE">
            <w:pPr>
              <w:suppressAutoHyphens w:val="0"/>
              <w:rPr>
                <w:sz w:val="20"/>
                <w:szCs w:val="20"/>
              </w:rPr>
            </w:pPr>
          </w:p>
        </w:tc>
      </w:tr>
      <w:tr w:rsidR="00692E2E" w:rsidRPr="0097122C" w14:paraId="1165336F" w14:textId="77777777" w:rsidTr="008C2E8A">
        <w:trPr>
          <w:trHeight w:val="300"/>
        </w:trPr>
        <w:tc>
          <w:tcPr>
            <w:tcW w:w="616" w:type="dxa"/>
            <w:noWrap/>
            <w:hideMark/>
          </w:tcPr>
          <w:p w14:paraId="53920280" w14:textId="77777777" w:rsidR="00692E2E" w:rsidRPr="0097122C" w:rsidRDefault="00692E2E" w:rsidP="00690ACE">
            <w:pPr>
              <w:suppressAutoHyphens w:val="0"/>
              <w:rPr>
                <w:sz w:val="20"/>
                <w:szCs w:val="20"/>
              </w:rPr>
            </w:pPr>
            <w:r w:rsidRPr="0097122C">
              <w:rPr>
                <w:sz w:val="20"/>
                <w:szCs w:val="20"/>
              </w:rPr>
              <w:t>1396</w:t>
            </w:r>
          </w:p>
        </w:tc>
        <w:tc>
          <w:tcPr>
            <w:tcW w:w="3310" w:type="dxa"/>
            <w:gridSpan w:val="2"/>
            <w:noWrap/>
            <w:hideMark/>
          </w:tcPr>
          <w:p w14:paraId="2376C3FD" w14:textId="77777777" w:rsidR="00692E2E" w:rsidRPr="0097122C" w:rsidRDefault="00692E2E" w:rsidP="00690ACE">
            <w:pPr>
              <w:suppressAutoHyphens w:val="0"/>
              <w:rPr>
                <w:sz w:val="20"/>
                <w:szCs w:val="20"/>
              </w:rPr>
            </w:pPr>
            <w:r w:rsidRPr="0097122C">
              <w:rPr>
                <w:sz w:val="20"/>
                <w:szCs w:val="20"/>
              </w:rPr>
              <w:t>L-spuldze 18W/830 (</w:t>
            </w:r>
            <w:proofErr w:type="spellStart"/>
            <w:r w:rsidRPr="0097122C">
              <w:rPr>
                <w:sz w:val="20"/>
                <w:szCs w:val="20"/>
              </w:rPr>
              <w:t>warm</w:t>
            </w:r>
            <w:proofErr w:type="spellEnd"/>
            <w:r w:rsidRPr="0097122C">
              <w:rPr>
                <w:sz w:val="20"/>
                <w:szCs w:val="20"/>
              </w:rPr>
              <w:t xml:space="preserve"> </w:t>
            </w:r>
            <w:proofErr w:type="spellStart"/>
            <w:r w:rsidRPr="0097122C">
              <w:rPr>
                <w:sz w:val="20"/>
                <w:szCs w:val="20"/>
              </w:rPr>
              <w:t>white</w:t>
            </w:r>
            <w:proofErr w:type="spellEnd"/>
            <w:r w:rsidRPr="0097122C">
              <w:rPr>
                <w:sz w:val="20"/>
                <w:szCs w:val="20"/>
              </w:rPr>
              <w:t>)</w:t>
            </w:r>
          </w:p>
        </w:tc>
        <w:tc>
          <w:tcPr>
            <w:tcW w:w="1605" w:type="dxa"/>
            <w:noWrap/>
            <w:hideMark/>
          </w:tcPr>
          <w:p w14:paraId="1E49926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78377C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996E3C2" w14:textId="77777777" w:rsidR="00692E2E" w:rsidRPr="0097122C" w:rsidRDefault="00692E2E" w:rsidP="00690ACE">
            <w:pPr>
              <w:suppressAutoHyphens w:val="0"/>
              <w:rPr>
                <w:sz w:val="20"/>
                <w:szCs w:val="20"/>
              </w:rPr>
            </w:pPr>
          </w:p>
        </w:tc>
        <w:tc>
          <w:tcPr>
            <w:tcW w:w="567" w:type="dxa"/>
            <w:vMerge/>
            <w:hideMark/>
          </w:tcPr>
          <w:p w14:paraId="0CAC7AD9" w14:textId="77777777" w:rsidR="00692E2E" w:rsidRPr="0097122C" w:rsidRDefault="00692E2E" w:rsidP="00690ACE">
            <w:pPr>
              <w:suppressAutoHyphens w:val="0"/>
              <w:rPr>
                <w:sz w:val="20"/>
                <w:szCs w:val="20"/>
              </w:rPr>
            </w:pPr>
          </w:p>
        </w:tc>
        <w:tc>
          <w:tcPr>
            <w:tcW w:w="567" w:type="dxa"/>
            <w:vMerge/>
            <w:hideMark/>
          </w:tcPr>
          <w:p w14:paraId="4FF1837D" w14:textId="77777777" w:rsidR="00692E2E" w:rsidRPr="0097122C" w:rsidRDefault="00692E2E" w:rsidP="00690ACE">
            <w:pPr>
              <w:suppressAutoHyphens w:val="0"/>
              <w:rPr>
                <w:sz w:val="20"/>
                <w:szCs w:val="20"/>
              </w:rPr>
            </w:pPr>
          </w:p>
        </w:tc>
        <w:tc>
          <w:tcPr>
            <w:tcW w:w="567" w:type="dxa"/>
            <w:vMerge/>
            <w:hideMark/>
          </w:tcPr>
          <w:p w14:paraId="7F4E3623" w14:textId="77777777" w:rsidR="00692E2E" w:rsidRPr="0097122C" w:rsidRDefault="00692E2E" w:rsidP="00690ACE">
            <w:pPr>
              <w:suppressAutoHyphens w:val="0"/>
              <w:rPr>
                <w:sz w:val="20"/>
                <w:szCs w:val="20"/>
              </w:rPr>
            </w:pPr>
          </w:p>
        </w:tc>
        <w:tc>
          <w:tcPr>
            <w:tcW w:w="567" w:type="dxa"/>
            <w:vMerge/>
            <w:hideMark/>
          </w:tcPr>
          <w:p w14:paraId="767FD3D9" w14:textId="77777777" w:rsidR="00692E2E" w:rsidRPr="0097122C" w:rsidRDefault="00692E2E" w:rsidP="00690ACE">
            <w:pPr>
              <w:suppressAutoHyphens w:val="0"/>
              <w:rPr>
                <w:sz w:val="20"/>
                <w:szCs w:val="20"/>
              </w:rPr>
            </w:pPr>
          </w:p>
        </w:tc>
        <w:tc>
          <w:tcPr>
            <w:tcW w:w="567" w:type="dxa"/>
            <w:vMerge/>
            <w:hideMark/>
          </w:tcPr>
          <w:p w14:paraId="20EF24D8" w14:textId="77777777" w:rsidR="00692E2E" w:rsidRPr="0097122C" w:rsidRDefault="00692E2E" w:rsidP="00690ACE">
            <w:pPr>
              <w:suppressAutoHyphens w:val="0"/>
              <w:rPr>
                <w:sz w:val="20"/>
                <w:szCs w:val="20"/>
              </w:rPr>
            </w:pPr>
          </w:p>
        </w:tc>
      </w:tr>
      <w:tr w:rsidR="00692E2E" w:rsidRPr="0097122C" w14:paraId="64F6383B" w14:textId="77777777" w:rsidTr="008C2E8A">
        <w:trPr>
          <w:trHeight w:val="300"/>
        </w:trPr>
        <w:tc>
          <w:tcPr>
            <w:tcW w:w="616" w:type="dxa"/>
            <w:noWrap/>
            <w:hideMark/>
          </w:tcPr>
          <w:p w14:paraId="7272EF4E" w14:textId="77777777" w:rsidR="00692E2E" w:rsidRPr="0097122C" w:rsidRDefault="00692E2E" w:rsidP="00690ACE">
            <w:pPr>
              <w:suppressAutoHyphens w:val="0"/>
              <w:rPr>
                <w:sz w:val="20"/>
                <w:szCs w:val="20"/>
              </w:rPr>
            </w:pPr>
            <w:r w:rsidRPr="0097122C">
              <w:rPr>
                <w:sz w:val="20"/>
                <w:szCs w:val="20"/>
              </w:rPr>
              <w:t>1397</w:t>
            </w:r>
          </w:p>
        </w:tc>
        <w:tc>
          <w:tcPr>
            <w:tcW w:w="3310" w:type="dxa"/>
            <w:gridSpan w:val="2"/>
            <w:noWrap/>
            <w:hideMark/>
          </w:tcPr>
          <w:p w14:paraId="3E537634" w14:textId="77777777" w:rsidR="00692E2E" w:rsidRPr="0097122C" w:rsidRDefault="00692E2E" w:rsidP="00690ACE">
            <w:pPr>
              <w:suppressAutoHyphens w:val="0"/>
              <w:rPr>
                <w:sz w:val="20"/>
                <w:szCs w:val="20"/>
              </w:rPr>
            </w:pPr>
            <w:r w:rsidRPr="0097122C">
              <w:rPr>
                <w:sz w:val="20"/>
                <w:szCs w:val="20"/>
              </w:rPr>
              <w:t>Ekonomiskā spuldze 20W E27</w:t>
            </w:r>
          </w:p>
        </w:tc>
        <w:tc>
          <w:tcPr>
            <w:tcW w:w="1605" w:type="dxa"/>
            <w:noWrap/>
            <w:hideMark/>
          </w:tcPr>
          <w:p w14:paraId="22EA6DE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686F59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2874318" w14:textId="77777777" w:rsidR="00692E2E" w:rsidRPr="0097122C" w:rsidRDefault="00692E2E" w:rsidP="00690ACE">
            <w:pPr>
              <w:suppressAutoHyphens w:val="0"/>
              <w:rPr>
                <w:sz w:val="20"/>
                <w:szCs w:val="20"/>
              </w:rPr>
            </w:pPr>
          </w:p>
        </w:tc>
        <w:tc>
          <w:tcPr>
            <w:tcW w:w="567" w:type="dxa"/>
            <w:vMerge/>
            <w:hideMark/>
          </w:tcPr>
          <w:p w14:paraId="2A25C8E3" w14:textId="77777777" w:rsidR="00692E2E" w:rsidRPr="0097122C" w:rsidRDefault="00692E2E" w:rsidP="00690ACE">
            <w:pPr>
              <w:suppressAutoHyphens w:val="0"/>
              <w:rPr>
                <w:sz w:val="20"/>
                <w:szCs w:val="20"/>
              </w:rPr>
            </w:pPr>
          </w:p>
        </w:tc>
        <w:tc>
          <w:tcPr>
            <w:tcW w:w="567" w:type="dxa"/>
            <w:vMerge/>
            <w:hideMark/>
          </w:tcPr>
          <w:p w14:paraId="069865CA" w14:textId="77777777" w:rsidR="00692E2E" w:rsidRPr="0097122C" w:rsidRDefault="00692E2E" w:rsidP="00690ACE">
            <w:pPr>
              <w:suppressAutoHyphens w:val="0"/>
              <w:rPr>
                <w:sz w:val="20"/>
                <w:szCs w:val="20"/>
              </w:rPr>
            </w:pPr>
          </w:p>
        </w:tc>
        <w:tc>
          <w:tcPr>
            <w:tcW w:w="567" w:type="dxa"/>
            <w:vMerge/>
            <w:hideMark/>
          </w:tcPr>
          <w:p w14:paraId="1F85A823" w14:textId="77777777" w:rsidR="00692E2E" w:rsidRPr="0097122C" w:rsidRDefault="00692E2E" w:rsidP="00690ACE">
            <w:pPr>
              <w:suppressAutoHyphens w:val="0"/>
              <w:rPr>
                <w:sz w:val="20"/>
                <w:szCs w:val="20"/>
              </w:rPr>
            </w:pPr>
          </w:p>
        </w:tc>
        <w:tc>
          <w:tcPr>
            <w:tcW w:w="567" w:type="dxa"/>
            <w:vMerge/>
            <w:hideMark/>
          </w:tcPr>
          <w:p w14:paraId="65901191" w14:textId="77777777" w:rsidR="00692E2E" w:rsidRPr="0097122C" w:rsidRDefault="00692E2E" w:rsidP="00690ACE">
            <w:pPr>
              <w:suppressAutoHyphens w:val="0"/>
              <w:rPr>
                <w:sz w:val="20"/>
                <w:szCs w:val="20"/>
              </w:rPr>
            </w:pPr>
          </w:p>
        </w:tc>
        <w:tc>
          <w:tcPr>
            <w:tcW w:w="567" w:type="dxa"/>
            <w:vMerge/>
            <w:hideMark/>
          </w:tcPr>
          <w:p w14:paraId="62FED31F" w14:textId="77777777" w:rsidR="00692E2E" w:rsidRPr="0097122C" w:rsidRDefault="00692E2E" w:rsidP="00690ACE">
            <w:pPr>
              <w:suppressAutoHyphens w:val="0"/>
              <w:rPr>
                <w:sz w:val="20"/>
                <w:szCs w:val="20"/>
              </w:rPr>
            </w:pPr>
          </w:p>
        </w:tc>
      </w:tr>
      <w:tr w:rsidR="00692E2E" w:rsidRPr="0097122C" w14:paraId="3A5CE9AE" w14:textId="77777777" w:rsidTr="008C2E8A">
        <w:trPr>
          <w:trHeight w:val="510"/>
        </w:trPr>
        <w:tc>
          <w:tcPr>
            <w:tcW w:w="616" w:type="dxa"/>
            <w:noWrap/>
            <w:hideMark/>
          </w:tcPr>
          <w:p w14:paraId="54D825D2" w14:textId="77777777" w:rsidR="00692E2E" w:rsidRPr="0097122C" w:rsidRDefault="00692E2E" w:rsidP="00690ACE">
            <w:pPr>
              <w:suppressAutoHyphens w:val="0"/>
              <w:rPr>
                <w:sz w:val="20"/>
                <w:szCs w:val="20"/>
              </w:rPr>
            </w:pPr>
            <w:r w:rsidRPr="0097122C">
              <w:rPr>
                <w:sz w:val="20"/>
                <w:szCs w:val="20"/>
              </w:rPr>
              <w:t>1398</w:t>
            </w:r>
          </w:p>
        </w:tc>
        <w:tc>
          <w:tcPr>
            <w:tcW w:w="3310" w:type="dxa"/>
            <w:gridSpan w:val="2"/>
            <w:hideMark/>
          </w:tcPr>
          <w:p w14:paraId="032FC2D5" w14:textId="77777777" w:rsidR="00692E2E" w:rsidRPr="0097122C" w:rsidRDefault="00692E2E" w:rsidP="00690ACE">
            <w:pPr>
              <w:suppressAutoHyphens w:val="0"/>
              <w:rPr>
                <w:sz w:val="20"/>
                <w:szCs w:val="20"/>
              </w:rPr>
            </w:pPr>
            <w:proofErr w:type="spellStart"/>
            <w:r w:rsidRPr="0097122C">
              <w:rPr>
                <w:sz w:val="20"/>
                <w:szCs w:val="20"/>
              </w:rPr>
              <w:t>Energoekonomiskā</w:t>
            </w:r>
            <w:proofErr w:type="spellEnd"/>
            <w:r w:rsidRPr="0097122C">
              <w:rPr>
                <w:sz w:val="20"/>
                <w:szCs w:val="20"/>
              </w:rPr>
              <w:t xml:space="preserve"> spuldze, E27, 26w, silti balta</w:t>
            </w:r>
          </w:p>
        </w:tc>
        <w:tc>
          <w:tcPr>
            <w:tcW w:w="1605" w:type="dxa"/>
            <w:noWrap/>
            <w:hideMark/>
          </w:tcPr>
          <w:p w14:paraId="5A521B2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AE9773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98FA971" w14:textId="77777777" w:rsidR="00692E2E" w:rsidRPr="0097122C" w:rsidRDefault="00692E2E" w:rsidP="00690ACE">
            <w:pPr>
              <w:suppressAutoHyphens w:val="0"/>
              <w:rPr>
                <w:sz w:val="20"/>
                <w:szCs w:val="20"/>
              </w:rPr>
            </w:pPr>
          </w:p>
        </w:tc>
        <w:tc>
          <w:tcPr>
            <w:tcW w:w="567" w:type="dxa"/>
            <w:vMerge/>
            <w:hideMark/>
          </w:tcPr>
          <w:p w14:paraId="6763FE75" w14:textId="77777777" w:rsidR="00692E2E" w:rsidRPr="0097122C" w:rsidRDefault="00692E2E" w:rsidP="00690ACE">
            <w:pPr>
              <w:suppressAutoHyphens w:val="0"/>
              <w:rPr>
                <w:sz w:val="20"/>
                <w:szCs w:val="20"/>
              </w:rPr>
            </w:pPr>
          </w:p>
        </w:tc>
        <w:tc>
          <w:tcPr>
            <w:tcW w:w="567" w:type="dxa"/>
            <w:vMerge/>
            <w:hideMark/>
          </w:tcPr>
          <w:p w14:paraId="0225C75E" w14:textId="77777777" w:rsidR="00692E2E" w:rsidRPr="0097122C" w:rsidRDefault="00692E2E" w:rsidP="00690ACE">
            <w:pPr>
              <w:suppressAutoHyphens w:val="0"/>
              <w:rPr>
                <w:sz w:val="20"/>
                <w:szCs w:val="20"/>
              </w:rPr>
            </w:pPr>
          </w:p>
        </w:tc>
        <w:tc>
          <w:tcPr>
            <w:tcW w:w="567" w:type="dxa"/>
            <w:vMerge/>
            <w:hideMark/>
          </w:tcPr>
          <w:p w14:paraId="7E5E1419" w14:textId="77777777" w:rsidR="00692E2E" w:rsidRPr="0097122C" w:rsidRDefault="00692E2E" w:rsidP="00690ACE">
            <w:pPr>
              <w:suppressAutoHyphens w:val="0"/>
              <w:rPr>
                <w:sz w:val="20"/>
                <w:szCs w:val="20"/>
              </w:rPr>
            </w:pPr>
          </w:p>
        </w:tc>
        <w:tc>
          <w:tcPr>
            <w:tcW w:w="567" w:type="dxa"/>
            <w:vMerge/>
            <w:hideMark/>
          </w:tcPr>
          <w:p w14:paraId="7A35F0B4" w14:textId="77777777" w:rsidR="00692E2E" w:rsidRPr="0097122C" w:rsidRDefault="00692E2E" w:rsidP="00690ACE">
            <w:pPr>
              <w:suppressAutoHyphens w:val="0"/>
              <w:rPr>
                <w:sz w:val="20"/>
                <w:szCs w:val="20"/>
              </w:rPr>
            </w:pPr>
          </w:p>
        </w:tc>
        <w:tc>
          <w:tcPr>
            <w:tcW w:w="567" w:type="dxa"/>
            <w:vMerge/>
            <w:hideMark/>
          </w:tcPr>
          <w:p w14:paraId="02601045" w14:textId="77777777" w:rsidR="00692E2E" w:rsidRPr="0097122C" w:rsidRDefault="00692E2E" w:rsidP="00690ACE">
            <w:pPr>
              <w:suppressAutoHyphens w:val="0"/>
              <w:rPr>
                <w:sz w:val="20"/>
                <w:szCs w:val="20"/>
              </w:rPr>
            </w:pPr>
          </w:p>
        </w:tc>
      </w:tr>
      <w:tr w:rsidR="00692E2E" w:rsidRPr="0097122C" w14:paraId="5FFBE379" w14:textId="77777777" w:rsidTr="008C2E8A">
        <w:trPr>
          <w:trHeight w:val="510"/>
        </w:trPr>
        <w:tc>
          <w:tcPr>
            <w:tcW w:w="616" w:type="dxa"/>
            <w:noWrap/>
            <w:hideMark/>
          </w:tcPr>
          <w:p w14:paraId="197D7E0D" w14:textId="77777777" w:rsidR="00692E2E" w:rsidRPr="0097122C" w:rsidRDefault="00692E2E" w:rsidP="00690ACE">
            <w:pPr>
              <w:suppressAutoHyphens w:val="0"/>
              <w:rPr>
                <w:sz w:val="20"/>
                <w:szCs w:val="20"/>
              </w:rPr>
            </w:pPr>
            <w:r w:rsidRPr="0097122C">
              <w:rPr>
                <w:sz w:val="20"/>
                <w:szCs w:val="20"/>
              </w:rPr>
              <w:t>1399</w:t>
            </w:r>
          </w:p>
        </w:tc>
        <w:tc>
          <w:tcPr>
            <w:tcW w:w="3310" w:type="dxa"/>
            <w:gridSpan w:val="2"/>
            <w:hideMark/>
          </w:tcPr>
          <w:p w14:paraId="7E5967ED" w14:textId="77777777" w:rsidR="00692E2E" w:rsidRPr="0097122C" w:rsidRDefault="00692E2E" w:rsidP="00690ACE">
            <w:pPr>
              <w:suppressAutoHyphens w:val="0"/>
              <w:rPr>
                <w:sz w:val="20"/>
                <w:szCs w:val="20"/>
              </w:rPr>
            </w:pPr>
            <w:proofErr w:type="spellStart"/>
            <w:r w:rsidRPr="0097122C">
              <w:rPr>
                <w:sz w:val="20"/>
                <w:szCs w:val="20"/>
              </w:rPr>
              <w:t>Energoekonomiskā</w:t>
            </w:r>
            <w:proofErr w:type="spellEnd"/>
            <w:r w:rsidRPr="0097122C">
              <w:rPr>
                <w:sz w:val="20"/>
                <w:szCs w:val="20"/>
              </w:rPr>
              <w:t xml:space="preserve"> spuldze, </w:t>
            </w:r>
            <w:proofErr w:type="spellStart"/>
            <w:r w:rsidRPr="0097122C">
              <w:rPr>
                <w:sz w:val="20"/>
                <w:szCs w:val="20"/>
              </w:rPr>
              <w:t>Repti</w:t>
            </w:r>
            <w:proofErr w:type="spellEnd"/>
            <w:r w:rsidRPr="0097122C">
              <w:rPr>
                <w:sz w:val="20"/>
                <w:szCs w:val="20"/>
              </w:rPr>
              <w:t xml:space="preserve"> </w:t>
            </w:r>
            <w:proofErr w:type="spellStart"/>
            <w:r w:rsidRPr="0097122C">
              <w:rPr>
                <w:sz w:val="20"/>
                <w:szCs w:val="20"/>
              </w:rPr>
              <w:t>glo</w:t>
            </w:r>
            <w:proofErr w:type="spellEnd"/>
            <w:r w:rsidRPr="0097122C">
              <w:rPr>
                <w:sz w:val="20"/>
                <w:szCs w:val="20"/>
              </w:rPr>
              <w:t xml:space="preserve"> 2.00, E27, 26w, Ultravioleta, </w:t>
            </w:r>
            <w:proofErr w:type="spellStart"/>
            <w:r w:rsidRPr="0097122C">
              <w:rPr>
                <w:sz w:val="20"/>
                <w:szCs w:val="20"/>
              </w:rPr>
              <w:t>Exo</w:t>
            </w:r>
            <w:proofErr w:type="spellEnd"/>
            <w:r w:rsidRPr="0097122C">
              <w:rPr>
                <w:sz w:val="20"/>
                <w:szCs w:val="20"/>
              </w:rPr>
              <w:t xml:space="preserve"> </w:t>
            </w:r>
            <w:proofErr w:type="spellStart"/>
            <w:r w:rsidRPr="0097122C">
              <w:rPr>
                <w:sz w:val="20"/>
                <w:szCs w:val="20"/>
              </w:rPr>
              <w:t>Terra</w:t>
            </w:r>
            <w:proofErr w:type="spellEnd"/>
          </w:p>
        </w:tc>
        <w:tc>
          <w:tcPr>
            <w:tcW w:w="1605" w:type="dxa"/>
            <w:noWrap/>
            <w:hideMark/>
          </w:tcPr>
          <w:p w14:paraId="46F4D99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A4B943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08234EA" w14:textId="77777777" w:rsidR="00692E2E" w:rsidRPr="0097122C" w:rsidRDefault="00692E2E" w:rsidP="00690ACE">
            <w:pPr>
              <w:suppressAutoHyphens w:val="0"/>
              <w:rPr>
                <w:sz w:val="20"/>
                <w:szCs w:val="20"/>
              </w:rPr>
            </w:pPr>
          </w:p>
        </w:tc>
        <w:tc>
          <w:tcPr>
            <w:tcW w:w="567" w:type="dxa"/>
            <w:vMerge/>
            <w:hideMark/>
          </w:tcPr>
          <w:p w14:paraId="1E349F32" w14:textId="77777777" w:rsidR="00692E2E" w:rsidRPr="0097122C" w:rsidRDefault="00692E2E" w:rsidP="00690ACE">
            <w:pPr>
              <w:suppressAutoHyphens w:val="0"/>
              <w:rPr>
                <w:sz w:val="20"/>
                <w:szCs w:val="20"/>
              </w:rPr>
            </w:pPr>
          </w:p>
        </w:tc>
        <w:tc>
          <w:tcPr>
            <w:tcW w:w="567" w:type="dxa"/>
            <w:vMerge/>
            <w:hideMark/>
          </w:tcPr>
          <w:p w14:paraId="63CBFEC1" w14:textId="77777777" w:rsidR="00692E2E" w:rsidRPr="0097122C" w:rsidRDefault="00692E2E" w:rsidP="00690ACE">
            <w:pPr>
              <w:suppressAutoHyphens w:val="0"/>
              <w:rPr>
                <w:sz w:val="20"/>
                <w:szCs w:val="20"/>
              </w:rPr>
            </w:pPr>
          </w:p>
        </w:tc>
        <w:tc>
          <w:tcPr>
            <w:tcW w:w="567" w:type="dxa"/>
            <w:vMerge/>
            <w:hideMark/>
          </w:tcPr>
          <w:p w14:paraId="23F9234B" w14:textId="77777777" w:rsidR="00692E2E" w:rsidRPr="0097122C" w:rsidRDefault="00692E2E" w:rsidP="00690ACE">
            <w:pPr>
              <w:suppressAutoHyphens w:val="0"/>
              <w:rPr>
                <w:sz w:val="20"/>
                <w:szCs w:val="20"/>
              </w:rPr>
            </w:pPr>
          </w:p>
        </w:tc>
        <w:tc>
          <w:tcPr>
            <w:tcW w:w="567" w:type="dxa"/>
            <w:vMerge/>
            <w:hideMark/>
          </w:tcPr>
          <w:p w14:paraId="27CBC911" w14:textId="77777777" w:rsidR="00692E2E" w:rsidRPr="0097122C" w:rsidRDefault="00692E2E" w:rsidP="00690ACE">
            <w:pPr>
              <w:suppressAutoHyphens w:val="0"/>
              <w:rPr>
                <w:sz w:val="20"/>
                <w:szCs w:val="20"/>
              </w:rPr>
            </w:pPr>
          </w:p>
        </w:tc>
        <w:tc>
          <w:tcPr>
            <w:tcW w:w="567" w:type="dxa"/>
            <w:vMerge/>
            <w:hideMark/>
          </w:tcPr>
          <w:p w14:paraId="4FED5C54" w14:textId="77777777" w:rsidR="00692E2E" w:rsidRPr="0097122C" w:rsidRDefault="00692E2E" w:rsidP="00690ACE">
            <w:pPr>
              <w:suppressAutoHyphens w:val="0"/>
              <w:rPr>
                <w:sz w:val="20"/>
                <w:szCs w:val="20"/>
              </w:rPr>
            </w:pPr>
          </w:p>
        </w:tc>
      </w:tr>
      <w:tr w:rsidR="00692E2E" w:rsidRPr="0097122C" w14:paraId="41F88A84" w14:textId="77777777" w:rsidTr="008C2E8A">
        <w:trPr>
          <w:trHeight w:val="510"/>
        </w:trPr>
        <w:tc>
          <w:tcPr>
            <w:tcW w:w="616" w:type="dxa"/>
            <w:noWrap/>
            <w:hideMark/>
          </w:tcPr>
          <w:p w14:paraId="5D527471" w14:textId="77777777" w:rsidR="00692E2E" w:rsidRPr="0097122C" w:rsidRDefault="00692E2E" w:rsidP="00690ACE">
            <w:pPr>
              <w:suppressAutoHyphens w:val="0"/>
              <w:rPr>
                <w:sz w:val="20"/>
                <w:szCs w:val="20"/>
              </w:rPr>
            </w:pPr>
            <w:r w:rsidRPr="0097122C">
              <w:rPr>
                <w:sz w:val="20"/>
                <w:szCs w:val="20"/>
              </w:rPr>
              <w:t>1400</w:t>
            </w:r>
          </w:p>
        </w:tc>
        <w:tc>
          <w:tcPr>
            <w:tcW w:w="3310" w:type="dxa"/>
            <w:gridSpan w:val="2"/>
            <w:hideMark/>
          </w:tcPr>
          <w:p w14:paraId="3F4A0AF0" w14:textId="77777777" w:rsidR="00692E2E" w:rsidRPr="0097122C" w:rsidRDefault="00692E2E" w:rsidP="00690ACE">
            <w:pPr>
              <w:suppressAutoHyphens w:val="0"/>
              <w:rPr>
                <w:sz w:val="20"/>
                <w:szCs w:val="20"/>
              </w:rPr>
            </w:pPr>
            <w:proofErr w:type="spellStart"/>
            <w:r w:rsidRPr="0097122C">
              <w:rPr>
                <w:sz w:val="20"/>
                <w:szCs w:val="20"/>
              </w:rPr>
              <w:t>Energoekonomiskā</w:t>
            </w:r>
            <w:proofErr w:type="spellEnd"/>
            <w:r w:rsidRPr="0097122C">
              <w:rPr>
                <w:sz w:val="20"/>
                <w:szCs w:val="20"/>
              </w:rPr>
              <w:t xml:space="preserve"> spuldze, </w:t>
            </w:r>
            <w:proofErr w:type="spellStart"/>
            <w:r w:rsidRPr="0097122C">
              <w:rPr>
                <w:sz w:val="20"/>
                <w:szCs w:val="20"/>
              </w:rPr>
              <w:t>Repti</w:t>
            </w:r>
            <w:proofErr w:type="spellEnd"/>
            <w:r w:rsidRPr="0097122C">
              <w:rPr>
                <w:sz w:val="20"/>
                <w:szCs w:val="20"/>
              </w:rPr>
              <w:t xml:space="preserve"> </w:t>
            </w:r>
            <w:proofErr w:type="spellStart"/>
            <w:r w:rsidRPr="0097122C">
              <w:rPr>
                <w:sz w:val="20"/>
                <w:szCs w:val="20"/>
              </w:rPr>
              <w:t>glo</w:t>
            </w:r>
            <w:proofErr w:type="spellEnd"/>
            <w:r w:rsidRPr="0097122C">
              <w:rPr>
                <w:sz w:val="20"/>
                <w:szCs w:val="20"/>
              </w:rPr>
              <w:t xml:space="preserve"> 5.00, E27, 26w, Ultravioleta, </w:t>
            </w:r>
            <w:proofErr w:type="spellStart"/>
            <w:r w:rsidRPr="0097122C">
              <w:rPr>
                <w:sz w:val="20"/>
                <w:szCs w:val="20"/>
              </w:rPr>
              <w:t>Exo</w:t>
            </w:r>
            <w:proofErr w:type="spellEnd"/>
            <w:r w:rsidRPr="0097122C">
              <w:rPr>
                <w:sz w:val="20"/>
                <w:szCs w:val="20"/>
              </w:rPr>
              <w:t xml:space="preserve"> </w:t>
            </w:r>
            <w:proofErr w:type="spellStart"/>
            <w:r w:rsidRPr="0097122C">
              <w:rPr>
                <w:sz w:val="20"/>
                <w:szCs w:val="20"/>
              </w:rPr>
              <w:t>Terra</w:t>
            </w:r>
            <w:proofErr w:type="spellEnd"/>
          </w:p>
        </w:tc>
        <w:tc>
          <w:tcPr>
            <w:tcW w:w="1605" w:type="dxa"/>
            <w:noWrap/>
            <w:hideMark/>
          </w:tcPr>
          <w:p w14:paraId="169264A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92BBE0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E269D5C" w14:textId="77777777" w:rsidR="00692E2E" w:rsidRPr="0097122C" w:rsidRDefault="00692E2E" w:rsidP="00690ACE">
            <w:pPr>
              <w:suppressAutoHyphens w:val="0"/>
              <w:rPr>
                <w:sz w:val="20"/>
                <w:szCs w:val="20"/>
              </w:rPr>
            </w:pPr>
          </w:p>
        </w:tc>
        <w:tc>
          <w:tcPr>
            <w:tcW w:w="567" w:type="dxa"/>
            <w:vMerge/>
            <w:hideMark/>
          </w:tcPr>
          <w:p w14:paraId="5A6FCBCE" w14:textId="77777777" w:rsidR="00692E2E" w:rsidRPr="0097122C" w:rsidRDefault="00692E2E" w:rsidP="00690ACE">
            <w:pPr>
              <w:suppressAutoHyphens w:val="0"/>
              <w:rPr>
                <w:sz w:val="20"/>
                <w:szCs w:val="20"/>
              </w:rPr>
            </w:pPr>
          </w:p>
        </w:tc>
        <w:tc>
          <w:tcPr>
            <w:tcW w:w="567" w:type="dxa"/>
            <w:vMerge/>
            <w:hideMark/>
          </w:tcPr>
          <w:p w14:paraId="0DEA8192" w14:textId="77777777" w:rsidR="00692E2E" w:rsidRPr="0097122C" w:rsidRDefault="00692E2E" w:rsidP="00690ACE">
            <w:pPr>
              <w:suppressAutoHyphens w:val="0"/>
              <w:rPr>
                <w:sz w:val="20"/>
                <w:szCs w:val="20"/>
              </w:rPr>
            </w:pPr>
          </w:p>
        </w:tc>
        <w:tc>
          <w:tcPr>
            <w:tcW w:w="567" w:type="dxa"/>
            <w:vMerge/>
            <w:hideMark/>
          </w:tcPr>
          <w:p w14:paraId="78796872" w14:textId="77777777" w:rsidR="00692E2E" w:rsidRPr="0097122C" w:rsidRDefault="00692E2E" w:rsidP="00690ACE">
            <w:pPr>
              <w:suppressAutoHyphens w:val="0"/>
              <w:rPr>
                <w:sz w:val="20"/>
                <w:szCs w:val="20"/>
              </w:rPr>
            </w:pPr>
          </w:p>
        </w:tc>
        <w:tc>
          <w:tcPr>
            <w:tcW w:w="567" w:type="dxa"/>
            <w:vMerge/>
            <w:hideMark/>
          </w:tcPr>
          <w:p w14:paraId="64A8D646" w14:textId="77777777" w:rsidR="00692E2E" w:rsidRPr="0097122C" w:rsidRDefault="00692E2E" w:rsidP="00690ACE">
            <w:pPr>
              <w:suppressAutoHyphens w:val="0"/>
              <w:rPr>
                <w:sz w:val="20"/>
                <w:szCs w:val="20"/>
              </w:rPr>
            </w:pPr>
          </w:p>
        </w:tc>
        <w:tc>
          <w:tcPr>
            <w:tcW w:w="567" w:type="dxa"/>
            <w:vMerge/>
            <w:hideMark/>
          </w:tcPr>
          <w:p w14:paraId="3C3114D2" w14:textId="77777777" w:rsidR="00692E2E" w:rsidRPr="0097122C" w:rsidRDefault="00692E2E" w:rsidP="00690ACE">
            <w:pPr>
              <w:suppressAutoHyphens w:val="0"/>
              <w:rPr>
                <w:sz w:val="20"/>
                <w:szCs w:val="20"/>
              </w:rPr>
            </w:pPr>
          </w:p>
        </w:tc>
      </w:tr>
      <w:tr w:rsidR="00692E2E" w:rsidRPr="0097122C" w14:paraId="4E3C8C52" w14:textId="77777777" w:rsidTr="008C2E8A">
        <w:trPr>
          <w:trHeight w:val="765"/>
        </w:trPr>
        <w:tc>
          <w:tcPr>
            <w:tcW w:w="616" w:type="dxa"/>
            <w:noWrap/>
            <w:hideMark/>
          </w:tcPr>
          <w:p w14:paraId="76E6B5B4" w14:textId="77777777" w:rsidR="00692E2E" w:rsidRPr="0097122C" w:rsidRDefault="00692E2E" w:rsidP="00690ACE">
            <w:pPr>
              <w:suppressAutoHyphens w:val="0"/>
              <w:rPr>
                <w:sz w:val="20"/>
                <w:szCs w:val="20"/>
              </w:rPr>
            </w:pPr>
            <w:r w:rsidRPr="0097122C">
              <w:rPr>
                <w:sz w:val="20"/>
                <w:szCs w:val="20"/>
              </w:rPr>
              <w:t>1401</w:t>
            </w:r>
          </w:p>
        </w:tc>
        <w:tc>
          <w:tcPr>
            <w:tcW w:w="3310" w:type="dxa"/>
            <w:gridSpan w:val="2"/>
            <w:hideMark/>
          </w:tcPr>
          <w:p w14:paraId="0BD5ACBC" w14:textId="77777777" w:rsidR="00692E2E" w:rsidRPr="0097122C" w:rsidRDefault="00692E2E" w:rsidP="00690ACE">
            <w:pPr>
              <w:suppressAutoHyphens w:val="0"/>
              <w:rPr>
                <w:sz w:val="20"/>
                <w:szCs w:val="20"/>
              </w:rPr>
            </w:pPr>
            <w:proofErr w:type="spellStart"/>
            <w:r w:rsidRPr="0097122C">
              <w:rPr>
                <w:sz w:val="20"/>
                <w:szCs w:val="20"/>
              </w:rPr>
              <w:t>Energoekonomiskā</w:t>
            </w:r>
            <w:proofErr w:type="spellEnd"/>
            <w:r w:rsidRPr="0097122C">
              <w:rPr>
                <w:sz w:val="20"/>
                <w:szCs w:val="20"/>
              </w:rPr>
              <w:t xml:space="preserve"> spuldze, </w:t>
            </w:r>
            <w:proofErr w:type="spellStart"/>
            <w:r w:rsidRPr="0097122C">
              <w:rPr>
                <w:sz w:val="20"/>
                <w:szCs w:val="20"/>
              </w:rPr>
              <w:t>Repti</w:t>
            </w:r>
            <w:proofErr w:type="spellEnd"/>
            <w:r w:rsidRPr="0097122C">
              <w:rPr>
                <w:sz w:val="20"/>
                <w:szCs w:val="20"/>
              </w:rPr>
              <w:t xml:space="preserve"> </w:t>
            </w:r>
            <w:proofErr w:type="spellStart"/>
            <w:r w:rsidRPr="0097122C">
              <w:rPr>
                <w:sz w:val="20"/>
                <w:szCs w:val="20"/>
              </w:rPr>
              <w:t>glo</w:t>
            </w:r>
            <w:proofErr w:type="spellEnd"/>
            <w:r w:rsidRPr="0097122C">
              <w:rPr>
                <w:sz w:val="20"/>
                <w:szCs w:val="20"/>
              </w:rPr>
              <w:t xml:space="preserve"> 10.00, E27, 26w, Ultravioleta, </w:t>
            </w:r>
            <w:proofErr w:type="spellStart"/>
            <w:r w:rsidRPr="0097122C">
              <w:rPr>
                <w:sz w:val="20"/>
                <w:szCs w:val="20"/>
              </w:rPr>
              <w:t>Exo</w:t>
            </w:r>
            <w:proofErr w:type="spellEnd"/>
            <w:r w:rsidRPr="0097122C">
              <w:rPr>
                <w:sz w:val="20"/>
                <w:szCs w:val="20"/>
              </w:rPr>
              <w:t xml:space="preserve"> </w:t>
            </w:r>
            <w:proofErr w:type="spellStart"/>
            <w:r w:rsidRPr="0097122C">
              <w:rPr>
                <w:sz w:val="20"/>
                <w:szCs w:val="20"/>
              </w:rPr>
              <w:t>Terra</w:t>
            </w:r>
            <w:proofErr w:type="spellEnd"/>
          </w:p>
        </w:tc>
        <w:tc>
          <w:tcPr>
            <w:tcW w:w="1605" w:type="dxa"/>
            <w:noWrap/>
            <w:hideMark/>
          </w:tcPr>
          <w:p w14:paraId="1F5062F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9F1802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0CF7ED6" w14:textId="77777777" w:rsidR="00692E2E" w:rsidRPr="0097122C" w:rsidRDefault="00692E2E" w:rsidP="00690ACE">
            <w:pPr>
              <w:suppressAutoHyphens w:val="0"/>
              <w:rPr>
                <w:sz w:val="20"/>
                <w:szCs w:val="20"/>
              </w:rPr>
            </w:pPr>
          </w:p>
        </w:tc>
        <w:tc>
          <w:tcPr>
            <w:tcW w:w="567" w:type="dxa"/>
            <w:vMerge/>
            <w:hideMark/>
          </w:tcPr>
          <w:p w14:paraId="6341C9EE" w14:textId="77777777" w:rsidR="00692E2E" w:rsidRPr="0097122C" w:rsidRDefault="00692E2E" w:rsidP="00690ACE">
            <w:pPr>
              <w:suppressAutoHyphens w:val="0"/>
              <w:rPr>
                <w:sz w:val="20"/>
                <w:szCs w:val="20"/>
              </w:rPr>
            </w:pPr>
          </w:p>
        </w:tc>
        <w:tc>
          <w:tcPr>
            <w:tcW w:w="567" w:type="dxa"/>
            <w:vMerge/>
            <w:hideMark/>
          </w:tcPr>
          <w:p w14:paraId="6DECA8C4" w14:textId="77777777" w:rsidR="00692E2E" w:rsidRPr="0097122C" w:rsidRDefault="00692E2E" w:rsidP="00690ACE">
            <w:pPr>
              <w:suppressAutoHyphens w:val="0"/>
              <w:rPr>
                <w:sz w:val="20"/>
                <w:szCs w:val="20"/>
              </w:rPr>
            </w:pPr>
          </w:p>
        </w:tc>
        <w:tc>
          <w:tcPr>
            <w:tcW w:w="567" w:type="dxa"/>
            <w:vMerge/>
            <w:hideMark/>
          </w:tcPr>
          <w:p w14:paraId="2B136A54" w14:textId="77777777" w:rsidR="00692E2E" w:rsidRPr="0097122C" w:rsidRDefault="00692E2E" w:rsidP="00690ACE">
            <w:pPr>
              <w:suppressAutoHyphens w:val="0"/>
              <w:rPr>
                <w:sz w:val="20"/>
                <w:szCs w:val="20"/>
              </w:rPr>
            </w:pPr>
          </w:p>
        </w:tc>
        <w:tc>
          <w:tcPr>
            <w:tcW w:w="567" w:type="dxa"/>
            <w:vMerge/>
            <w:hideMark/>
          </w:tcPr>
          <w:p w14:paraId="22E2ED90" w14:textId="77777777" w:rsidR="00692E2E" w:rsidRPr="0097122C" w:rsidRDefault="00692E2E" w:rsidP="00690ACE">
            <w:pPr>
              <w:suppressAutoHyphens w:val="0"/>
              <w:rPr>
                <w:sz w:val="20"/>
                <w:szCs w:val="20"/>
              </w:rPr>
            </w:pPr>
          </w:p>
        </w:tc>
        <w:tc>
          <w:tcPr>
            <w:tcW w:w="567" w:type="dxa"/>
            <w:vMerge/>
            <w:hideMark/>
          </w:tcPr>
          <w:p w14:paraId="76C06701" w14:textId="77777777" w:rsidR="00692E2E" w:rsidRPr="0097122C" w:rsidRDefault="00692E2E" w:rsidP="00690ACE">
            <w:pPr>
              <w:suppressAutoHyphens w:val="0"/>
              <w:rPr>
                <w:sz w:val="20"/>
                <w:szCs w:val="20"/>
              </w:rPr>
            </w:pPr>
          </w:p>
        </w:tc>
      </w:tr>
      <w:tr w:rsidR="00692E2E" w:rsidRPr="0097122C" w14:paraId="3989AD6A" w14:textId="77777777" w:rsidTr="008C2E8A">
        <w:trPr>
          <w:trHeight w:val="510"/>
        </w:trPr>
        <w:tc>
          <w:tcPr>
            <w:tcW w:w="616" w:type="dxa"/>
            <w:noWrap/>
            <w:hideMark/>
          </w:tcPr>
          <w:p w14:paraId="03E0027B" w14:textId="77777777" w:rsidR="00692E2E" w:rsidRPr="0097122C" w:rsidRDefault="00692E2E" w:rsidP="00690ACE">
            <w:pPr>
              <w:suppressAutoHyphens w:val="0"/>
              <w:rPr>
                <w:sz w:val="20"/>
                <w:szCs w:val="20"/>
              </w:rPr>
            </w:pPr>
            <w:r w:rsidRPr="0097122C">
              <w:rPr>
                <w:sz w:val="20"/>
                <w:szCs w:val="20"/>
              </w:rPr>
              <w:t>1402</w:t>
            </w:r>
          </w:p>
        </w:tc>
        <w:tc>
          <w:tcPr>
            <w:tcW w:w="3310" w:type="dxa"/>
            <w:gridSpan w:val="2"/>
            <w:hideMark/>
          </w:tcPr>
          <w:p w14:paraId="43CBD03F" w14:textId="77777777" w:rsidR="00692E2E" w:rsidRPr="0097122C" w:rsidRDefault="00692E2E" w:rsidP="00690ACE">
            <w:pPr>
              <w:suppressAutoHyphens w:val="0"/>
              <w:rPr>
                <w:sz w:val="20"/>
                <w:szCs w:val="20"/>
              </w:rPr>
            </w:pPr>
            <w:proofErr w:type="spellStart"/>
            <w:r w:rsidRPr="0097122C">
              <w:rPr>
                <w:sz w:val="20"/>
                <w:szCs w:val="20"/>
              </w:rPr>
              <w:t>Energoekonomiskā</w:t>
            </w:r>
            <w:proofErr w:type="spellEnd"/>
            <w:r w:rsidRPr="0097122C">
              <w:rPr>
                <w:sz w:val="20"/>
                <w:szCs w:val="20"/>
              </w:rPr>
              <w:t xml:space="preserve"> spuldze ar četriem posmiem, G24q-3, 26w, silti balta</w:t>
            </w:r>
          </w:p>
        </w:tc>
        <w:tc>
          <w:tcPr>
            <w:tcW w:w="1605" w:type="dxa"/>
            <w:noWrap/>
            <w:hideMark/>
          </w:tcPr>
          <w:p w14:paraId="7D00D72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449E97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28DC050" w14:textId="77777777" w:rsidR="00692E2E" w:rsidRPr="0097122C" w:rsidRDefault="00692E2E" w:rsidP="00690ACE">
            <w:pPr>
              <w:suppressAutoHyphens w:val="0"/>
              <w:rPr>
                <w:sz w:val="20"/>
                <w:szCs w:val="20"/>
              </w:rPr>
            </w:pPr>
          </w:p>
        </w:tc>
        <w:tc>
          <w:tcPr>
            <w:tcW w:w="567" w:type="dxa"/>
            <w:vMerge/>
            <w:hideMark/>
          </w:tcPr>
          <w:p w14:paraId="5317873E" w14:textId="77777777" w:rsidR="00692E2E" w:rsidRPr="0097122C" w:rsidRDefault="00692E2E" w:rsidP="00690ACE">
            <w:pPr>
              <w:suppressAutoHyphens w:val="0"/>
              <w:rPr>
                <w:sz w:val="20"/>
                <w:szCs w:val="20"/>
              </w:rPr>
            </w:pPr>
          </w:p>
        </w:tc>
        <w:tc>
          <w:tcPr>
            <w:tcW w:w="567" w:type="dxa"/>
            <w:vMerge/>
            <w:hideMark/>
          </w:tcPr>
          <w:p w14:paraId="48AC289E" w14:textId="77777777" w:rsidR="00692E2E" w:rsidRPr="0097122C" w:rsidRDefault="00692E2E" w:rsidP="00690ACE">
            <w:pPr>
              <w:suppressAutoHyphens w:val="0"/>
              <w:rPr>
                <w:sz w:val="20"/>
                <w:szCs w:val="20"/>
              </w:rPr>
            </w:pPr>
          </w:p>
        </w:tc>
        <w:tc>
          <w:tcPr>
            <w:tcW w:w="567" w:type="dxa"/>
            <w:vMerge/>
            <w:hideMark/>
          </w:tcPr>
          <w:p w14:paraId="0F9F2019" w14:textId="77777777" w:rsidR="00692E2E" w:rsidRPr="0097122C" w:rsidRDefault="00692E2E" w:rsidP="00690ACE">
            <w:pPr>
              <w:suppressAutoHyphens w:val="0"/>
              <w:rPr>
                <w:sz w:val="20"/>
                <w:szCs w:val="20"/>
              </w:rPr>
            </w:pPr>
          </w:p>
        </w:tc>
        <w:tc>
          <w:tcPr>
            <w:tcW w:w="567" w:type="dxa"/>
            <w:vMerge/>
            <w:hideMark/>
          </w:tcPr>
          <w:p w14:paraId="669F2BBB" w14:textId="77777777" w:rsidR="00692E2E" w:rsidRPr="0097122C" w:rsidRDefault="00692E2E" w:rsidP="00690ACE">
            <w:pPr>
              <w:suppressAutoHyphens w:val="0"/>
              <w:rPr>
                <w:sz w:val="20"/>
                <w:szCs w:val="20"/>
              </w:rPr>
            </w:pPr>
          </w:p>
        </w:tc>
        <w:tc>
          <w:tcPr>
            <w:tcW w:w="567" w:type="dxa"/>
            <w:vMerge/>
            <w:hideMark/>
          </w:tcPr>
          <w:p w14:paraId="035D9E2C" w14:textId="77777777" w:rsidR="00692E2E" w:rsidRPr="0097122C" w:rsidRDefault="00692E2E" w:rsidP="00690ACE">
            <w:pPr>
              <w:suppressAutoHyphens w:val="0"/>
              <w:rPr>
                <w:sz w:val="20"/>
                <w:szCs w:val="20"/>
              </w:rPr>
            </w:pPr>
          </w:p>
        </w:tc>
      </w:tr>
      <w:tr w:rsidR="00692E2E" w:rsidRPr="0097122C" w14:paraId="5A742A17" w14:textId="77777777" w:rsidTr="008C2E8A">
        <w:trPr>
          <w:trHeight w:val="300"/>
        </w:trPr>
        <w:tc>
          <w:tcPr>
            <w:tcW w:w="616" w:type="dxa"/>
            <w:noWrap/>
            <w:hideMark/>
          </w:tcPr>
          <w:p w14:paraId="71CE9485" w14:textId="77777777" w:rsidR="00692E2E" w:rsidRPr="0097122C" w:rsidRDefault="00692E2E" w:rsidP="00690ACE">
            <w:pPr>
              <w:suppressAutoHyphens w:val="0"/>
              <w:rPr>
                <w:sz w:val="20"/>
                <w:szCs w:val="20"/>
              </w:rPr>
            </w:pPr>
            <w:r w:rsidRPr="0097122C">
              <w:rPr>
                <w:sz w:val="20"/>
                <w:szCs w:val="20"/>
              </w:rPr>
              <w:t>1403</w:t>
            </w:r>
          </w:p>
        </w:tc>
        <w:tc>
          <w:tcPr>
            <w:tcW w:w="3310" w:type="dxa"/>
            <w:gridSpan w:val="2"/>
            <w:noWrap/>
            <w:hideMark/>
          </w:tcPr>
          <w:p w14:paraId="1D24AA6E" w14:textId="77777777" w:rsidR="00692E2E" w:rsidRPr="0097122C" w:rsidRDefault="00692E2E" w:rsidP="00690ACE">
            <w:pPr>
              <w:suppressAutoHyphens w:val="0"/>
              <w:rPr>
                <w:sz w:val="20"/>
                <w:szCs w:val="20"/>
              </w:rPr>
            </w:pPr>
            <w:r w:rsidRPr="0097122C">
              <w:rPr>
                <w:sz w:val="20"/>
                <w:szCs w:val="20"/>
              </w:rPr>
              <w:t>Avārijas LED gaismeklis TIGER</w:t>
            </w:r>
          </w:p>
        </w:tc>
        <w:tc>
          <w:tcPr>
            <w:tcW w:w="1605" w:type="dxa"/>
            <w:noWrap/>
            <w:hideMark/>
          </w:tcPr>
          <w:p w14:paraId="22AAF80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3FA1BF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D103430" w14:textId="77777777" w:rsidR="00692E2E" w:rsidRPr="0097122C" w:rsidRDefault="00692E2E" w:rsidP="00690ACE">
            <w:pPr>
              <w:suppressAutoHyphens w:val="0"/>
              <w:rPr>
                <w:sz w:val="20"/>
                <w:szCs w:val="20"/>
              </w:rPr>
            </w:pPr>
          </w:p>
        </w:tc>
        <w:tc>
          <w:tcPr>
            <w:tcW w:w="567" w:type="dxa"/>
            <w:vMerge/>
            <w:hideMark/>
          </w:tcPr>
          <w:p w14:paraId="71AF04A1" w14:textId="77777777" w:rsidR="00692E2E" w:rsidRPr="0097122C" w:rsidRDefault="00692E2E" w:rsidP="00690ACE">
            <w:pPr>
              <w:suppressAutoHyphens w:val="0"/>
              <w:rPr>
                <w:sz w:val="20"/>
                <w:szCs w:val="20"/>
              </w:rPr>
            </w:pPr>
          </w:p>
        </w:tc>
        <w:tc>
          <w:tcPr>
            <w:tcW w:w="567" w:type="dxa"/>
            <w:vMerge/>
            <w:hideMark/>
          </w:tcPr>
          <w:p w14:paraId="6251839B" w14:textId="77777777" w:rsidR="00692E2E" w:rsidRPr="0097122C" w:rsidRDefault="00692E2E" w:rsidP="00690ACE">
            <w:pPr>
              <w:suppressAutoHyphens w:val="0"/>
              <w:rPr>
                <w:sz w:val="20"/>
                <w:szCs w:val="20"/>
              </w:rPr>
            </w:pPr>
          </w:p>
        </w:tc>
        <w:tc>
          <w:tcPr>
            <w:tcW w:w="567" w:type="dxa"/>
            <w:vMerge/>
            <w:hideMark/>
          </w:tcPr>
          <w:p w14:paraId="6C32B988" w14:textId="77777777" w:rsidR="00692E2E" w:rsidRPr="0097122C" w:rsidRDefault="00692E2E" w:rsidP="00690ACE">
            <w:pPr>
              <w:suppressAutoHyphens w:val="0"/>
              <w:rPr>
                <w:sz w:val="20"/>
                <w:szCs w:val="20"/>
              </w:rPr>
            </w:pPr>
          </w:p>
        </w:tc>
        <w:tc>
          <w:tcPr>
            <w:tcW w:w="567" w:type="dxa"/>
            <w:vMerge/>
            <w:hideMark/>
          </w:tcPr>
          <w:p w14:paraId="710489A5" w14:textId="77777777" w:rsidR="00692E2E" w:rsidRPr="0097122C" w:rsidRDefault="00692E2E" w:rsidP="00690ACE">
            <w:pPr>
              <w:suppressAutoHyphens w:val="0"/>
              <w:rPr>
                <w:sz w:val="20"/>
                <w:szCs w:val="20"/>
              </w:rPr>
            </w:pPr>
          </w:p>
        </w:tc>
        <w:tc>
          <w:tcPr>
            <w:tcW w:w="567" w:type="dxa"/>
            <w:vMerge/>
            <w:hideMark/>
          </w:tcPr>
          <w:p w14:paraId="562166DE" w14:textId="77777777" w:rsidR="00692E2E" w:rsidRPr="0097122C" w:rsidRDefault="00692E2E" w:rsidP="00690ACE">
            <w:pPr>
              <w:suppressAutoHyphens w:val="0"/>
              <w:rPr>
                <w:sz w:val="20"/>
                <w:szCs w:val="20"/>
              </w:rPr>
            </w:pPr>
          </w:p>
        </w:tc>
      </w:tr>
      <w:tr w:rsidR="00692E2E" w:rsidRPr="0097122C" w14:paraId="0B174E93" w14:textId="77777777" w:rsidTr="008C2E8A">
        <w:trPr>
          <w:trHeight w:val="510"/>
        </w:trPr>
        <w:tc>
          <w:tcPr>
            <w:tcW w:w="616" w:type="dxa"/>
            <w:noWrap/>
            <w:hideMark/>
          </w:tcPr>
          <w:p w14:paraId="357F8D39" w14:textId="77777777" w:rsidR="00692E2E" w:rsidRPr="0097122C" w:rsidRDefault="00692E2E" w:rsidP="00690ACE">
            <w:pPr>
              <w:suppressAutoHyphens w:val="0"/>
              <w:rPr>
                <w:sz w:val="20"/>
                <w:szCs w:val="20"/>
              </w:rPr>
            </w:pPr>
            <w:r w:rsidRPr="0097122C">
              <w:rPr>
                <w:sz w:val="20"/>
                <w:szCs w:val="20"/>
              </w:rPr>
              <w:t>1404</w:t>
            </w:r>
          </w:p>
        </w:tc>
        <w:tc>
          <w:tcPr>
            <w:tcW w:w="3310" w:type="dxa"/>
            <w:gridSpan w:val="2"/>
            <w:hideMark/>
          </w:tcPr>
          <w:p w14:paraId="79598784" w14:textId="77777777" w:rsidR="00692E2E" w:rsidRPr="0097122C" w:rsidRDefault="00692E2E" w:rsidP="00690ACE">
            <w:pPr>
              <w:suppressAutoHyphens w:val="0"/>
              <w:rPr>
                <w:sz w:val="20"/>
                <w:szCs w:val="20"/>
              </w:rPr>
            </w:pPr>
            <w:r w:rsidRPr="0097122C">
              <w:rPr>
                <w:sz w:val="20"/>
                <w:szCs w:val="20"/>
              </w:rPr>
              <w:t>Avārijas apgaismojuma baterijas modulis 6-58W gaismekļiem LIDER</w:t>
            </w:r>
          </w:p>
        </w:tc>
        <w:tc>
          <w:tcPr>
            <w:tcW w:w="1605" w:type="dxa"/>
            <w:noWrap/>
            <w:hideMark/>
          </w:tcPr>
          <w:p w14:paraId="7AB0BB8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917FFF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8C293CC" w14:textId="77777777" w:rsidR="00692E2E" w:rsidRPr="0097122C" w:rsidRDefault="00692E2E" w:rsidP="00690ACE">
            <w:pPr>
              <w:suppressAutoHyphens w:val="0"/>
              <w:rPr>
                <w:sz w:val="20"/>
                <w:szCs w:val="20"/>
              </w:rPr>
            </w:pPr>
          </w:p>
        </w:tc>
        <w:tc>
          <w:tcPr>
            <w:tcW w:w="567" w:type="dxa"/>
            <w:vMerge/>
            <w:hideMark/>
          </w:tcPr>
          <w:p w14:paraId="3BACCB62" w14:textId="77777777" w:rsidR="00692E2E" w:rsidRPr="0097122C" w:rsidRDefault="00692E2E" w:rsidP="00690ACE">
            <w:pPr>
              <w:suppressAutoHyphens w:val="0"/>
              <w:rPr>
                <w:sz w:val="20"/>
                <w:szCs w:val="20"/>
              </w:rPr>
            </w:pPr>
          </w:p>
        </w:tc>
        <w:tc>
          <w:tcPr>
            <w:tcW w:w="567" w:type="dxa"/>
            <w:vMerge/>
            <w:hideMark/>
          </w:tcPr>
          <w:p w14:paraId="6F033302" w14:textId="77777777" w:rsidR="00692E2E" w:rsidRPr="0097122C" w:rsidRDefault="00692E2E" w:rsidP="00690ACE">
            <w:pPr>
              <w:suppressAutoHyphens w:val="0"/>
              <w:rPr>
                <w:sz w:val="20"/>
                <w:szCs w:val="20"/>
              </w:rPr>
            </w:pPr>
          </w:p>
        </w:tc>
        <w:tc>
          <w:tcPr>
            <w:tcW w:w="567" w:type="dxa"/>
            <w:vMerge/>
            <w:hideMark/>
          </w:tcPr>
          <w:p w14:paraId="68C8CDB5" w14:textId="77777777" w:rsidR="00692E2E" w:rsidRPr="0097122C" w:rsidRDefault="00692E2E" w:rsidP="00690ACE">
            <w:pPr>
              <w:suppressAutoHyphens w:val="0"/>
              <w:rPr>
                <w:sz w:val="20"/>
                <w:szCs w:val="20"/>
              </w:rPr>
            </w:pPr>
          </w:p>
        </w:tc>
        <w:tc>
          <w:tcPr>
            <w:tcW w:w="567" w:type="dxa"/>
            <w:vMerge/>
            <w:hideMark/>
          </w:tcPr>
          <w:p w14:paraId="7A888DDD" w14:textId="77777777" w:rsidR="00692E2E" w:rsidRPr="0097122C" w:rsidRDefault="00692E2E" w:rsidP="00690ACE">
            <w:pPr>
              <w:suppressAutoHyphens w:val="0"/>
              <w:rPr>
                <w:sz w:val="20"/>
                <w:szCs w:val="20"/>
              </w:rPr>
            </w:pPr>
          </w:p>
        </w:tc>
        <w:tc>
          <w:tcPr>
            <w:tcW w:w="567" w:type="dxa"/>
            <w:vMerge/>
            <w:hideMark/>
          </w:tcPr>
          <w:p w14:paraId="63B753D0" w14:textId="77777777" w:rsidR="00692E2E" w:rsidRPr="0097122C" w:rsidRDefault="00692E2E" w:rsidP="00690ACE">
            <w:pPr>
              <w:suppressAutoHyphens w:val="0"/>
              <w:rPr>
                <w:sz w:val="20"/>
                <w:szCs w:val="20"/>
              </w:rPr>
            </w:pPr>
          </w:p>
        </w:tc>
      </w:tr>
      <w:tr w:rsidR="00692E2E" w:rsidRPr="0097122C" w14:paraId="3F450B02" w14:textId="77777777" w:rsidTr="008C2E8A">
        <w:trPr>
          <w:trHeight w:val="255"/>
        </w:trPr>
        <w:tc>
          <w:tcPr>
            <w:tcW w:w="616" w:type="dxa"/>
            <w:noWrap/>
            <w:hideMark/>
          </w:tcPr>
          <w:p w14:paraId="182E021F" w14:textId="77777777" w:rsidR="00692E2E" w:rsidRPr="0097122C" w:rsidRDefault="00692E2E" w:rsidP="00690ACE">
            <w:pPr>
              <w:suppressAutoHyphens w:val="0"/>
              <w:rPr>
                <w:sz w:val="20"/>
                <w:szCs w:val="20"/>
              </w:rPr>
            </w:pPr>
            <w:r w:rsidRPr="0097122C">
              <w:rPr>
                <w:sz w:val="20"/>
                <w:szCs w:val="20"/>
              </w:rPr>
              <w:t>1405</w:t>
            </w:r>
          </w:p>
        </w:tc>
        <w:tc>
          <w:tcPr>
            <w:tcW w:w="3310" w:type="dxa"/>
            <w:gridSpan w:val="2"/>
            <w:hideMark/>
          </w:tcPr>
          <w:p w14:paraId="381412E3" w14:textId="77777777" w:rsidR="00692E2E" w:rsidRPr="0097122C" w:rsidRDefault="00692E2E" w:rsidP="00690ACE">
            <w:pPr>
              <w:suppressAutoHyphens w:val="0"/>
              <w:rPr>
                <w:sz w:val="20"/>
                <w:szCs w:val="20"/>
              </w:rPr>
            </w:pPr>
            <w:proofErr w:type="spellStart"/>
            <w:r w:rsidRPr="0097122C">
              <w:rPr>
                <w:sz w:val="20"/>
                <w:szCs w:val="20"/>
              </w:rPr>
              <w:t>Virsapmetuma</w:t>
            </w:r>
            <w:proofErr w:type="spellEnd"/>
            <w:r w:rsidRPr="0097122C">
              <w:rPr>
                <w:sz w:val="20"/>
                <w:szCs w:val="20"/>
              </w:rPr>
              <w:t xml:space="preserve"> gaismeklis 4x18W 220V </w:t>
            </w:r>
          </w:p>
        </w:tc>
        <w:tc>
          <w:tcPr>
            <w:tcW w:w="1605" w:type="dxa"/>
            <w:noWrap/>
            <w:hideMark/>
          </w:tcPr>
          <w:p w14:paraId="75256E1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7FCA00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194E1C5" w14:textId="77777777" w:rsidR="00692E2E" w:rsidRPr="0097122C" w:rsidRDefault="00692E2E" w:rsidP="00690ACE">
            <w:pPr>
              <w:suppressAutoHyphens w:val="0"/>
              <w:rPr>
                <w:sz w:val="20"/>
                <w:szCs w:val="20"/>
              </w:rPr>
            </w:pPr>
          </w:p>
        </w:tc>
        <w:tc>
          <w:tcPr>
            <w:tcW w:w="567" w:type="dxa"/>
            <w:vMerge/>
            <w:hideMark/>
          </w:tcPr>
          <w:p w14:paraId="77A6349B" w14:textId="77777777" w:rsidR="00692E2E" w:rsidRPr="0097122C" w:rsidRDefault="00692E2E" w:rsidP="00690ACE">
            <w:pPr>
              <w:suppressAutoHyphens w:val="0"/>
              <w:rPr>
                <w:sz w:val="20"/>
                <w:szCs w:val="20"/>
              </w:rPr>
            </w:pPr>
          </w:p>
        </w:tc>
        <w:tc>
          <w:tcPr>
            <w:tcW w:w="567" w:type="dxa"/>
            <w:vMerge/>
            <w:hideMark/>
          </w:tcPr>
          <w:p w14:paraId="3E3D09D5" w14:textId="77777777" w:rsidR="00692E2E" w:rsidRPr="0097122C" w:rsidRDefault="00692E2E" w:rsidP="00690ACE">
            <w:pPr>
              <w:suppressAutoHyphens w:val="0"/>
              <w:rPr>
                <w:sz w:val="20"/>
                <w:szCs w:val="20"/>
              </w:rPr>
            </w:pPr>
          </w:p>
        </w:tc>
        <w:tc>
          <w:tcPr>
            <w:tcW w:w="567" w:type="dxa"/>
            <w:vMerge/>
            <w:hideMark/>
          </w:tcPr>
          <w:p w14:paraId="46AEFD08" w14:textId="77777777" w:rsidR="00692E2E" w:rsidRPr="0097122C" w:rsidRDefault="00692E2E" w:rsidP="00690ACE">
            <w:pPr>
              <w:suppressAutoHyphens w:val="0"/>
              <w:rPr>
                <w:sz w:val="20"/>
                <w:szCs w:val="20"/>
              </w:rPr>
            </w:pPr>
          </w:p>
        </w:tc>
        <w:tc>
          <w:tcPr>
            <w:tcW w:w="567" w:type="dxa"/>
            <w:vMerge/>
            <w:hideMark/>
          </w:tcPr>
          <w:p w14:paraId="422DEEC7" w14:textId="77777777" w:rsidR="00692E2E" w:rsidRPr="0097122C" w:rsidRDefault="00692E2E" w:rsidP="00690ACE">
            <w:pPr>
              <w:suppressAutoHyphens w:val="0"/>
              <w:rPr>
                <w:sz w:val="20"/>
                <w:szCs w:val="20"/>
              </w:rPr>
            </w:pPr>
          </w:p>
        </w:tc>
        <w:tc>
          <w:tcPr>
            <w:tcW w:w="567" w:type="dxa"/>
            <w:vMerge/>
            <w:hideMark/>
          </w:tcPr>
          <w:p w14:paraId="772E1E15" w14:textId="77777777" w:rsidR="00692E2E" w:rsidRPr="0097122C" w:rsidRDefault="00692E2E" w:rsidP="00690ACE">
            <w:pPr>
              <w:suppressAutoHyphens w:val="0"/>
              <w:rPr>
                <w:sz w:val="20"/>
                <w:szCs w:val="20"/>
              </w:rPr>
            </w:pPr>
          </w:p>
        </w:tc>
      </w:tr>
      <w:tr w:rsidR="00692E2E" w:rsidRPr="0097122C" w14:paraId="0E2DC9A6" w14:textId="77777777" w:rsidTr="008C2E8A">
        <w:trPr>
          <w:trHeight w:val="510"/>
        </w:trPr>
        <w:tc>
          <w:tcPr>
            <w:tcW w:w="616" w:type="dxa"/>
            <w:noWrap/>
            <w:hideMark/>
          </w:tcPr>
          <w:p w14:paraId="56C41D79" w14:textId="77777777" w:rsidR="00692E2E" w:rsidRPr="0097122C" w:rsidRDefault="00692E2E" w:rsidP="00690ACE">
            <w:pPr>
              <w:suppressAutoHyphens w:val="0"/>
              <w:rPr>
                <w:sz w:val="20"/>
                <w:szCs w:val="20"/>
              </w:rPr>
            </w:pPr>
            <w:r w:rsidRPr="0097122C">
              <w:rPr>
                <w:sz w:val="20"/>
                <w:szCs w:val="20"/>
              </w:rPr>
              <w:t>1406</w:t>
            </w:r>
          </w:p>
        </w:tc>
        <w:tc>
          <w:tcPr>
            <w:tcW w:w="3310" w:type="dxa"/>
            <w:gridSpan w:val="2"/>
            <w:hideMark/>
          </w:tcPr>
          <w:p w14:paraId="3CAB8B51" w14:textId="77777777" w:rsidR="00692E2E" w:rsidRPr="0097122C" w:rsidRDefault="00692E2E" w:rsidP="00690ACE">
            <w:pPr>
              <w:suppressAutoHyphens w:val="0"/>
              <w:rPr>
                <w:sz w:val="20"/>
                <w:szCs w:val="20"/>
              </w:rPr>
            </w:pPr>
            <w:proofErr w:type="spellStart"/>
            <w:r w:rsidRPr="0097122C">
              <w:rPr>
                <w:sz w:val="20"/>
                <w:szCs w:val="20"/>
              </w:rPr>
              <w:t>Zemapmetuma</w:t>
            </w:r>
            <w:proofErr w:type="spellEnd"/>
            <w:r w:rsidRPr="0097122C">
              <w:rPr>
                <w:sz w:val="20"/>
                <w:szCs w:val="20"/>
              </w:rPr>
              <w:t xml:space="preserve"> gaismeklis 4x18W 220V</w:t>
            </w:r>
          </w:p>
        </w:tc>
        <w:tc>
          <w:tcPr>
            <w:tcW w:w="1605" w:type="dxa"/>
            <w:noWrap/>
            <w:hideMark/>
          </w:tcPr>
          <w:p w14:paraId="1C0C6C8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3AC698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859753A" w14:textId="77777777" w:rsidR="00692E2E" w:rsidRPr="0097122C" w:rsidRDefault="00692E2E" w:rsidP="00690ACE">
            <w:pPr>
              <w:suppressAutoHyphens w:val="0"/>
              <w:rPr>
                <w:sz w:val="20"/>
                <w:szCs w:val="20"/>
              </w:rPr>
            </w:pPr>
          </w:p>
        </w:tc>
        <w:tc>
          <w:tcPr>
            <w:tcW w:w="567" w:type="dxa"/>
            <w:vMerge/>
            <w:hideMark/>
          </w:tcPr>
          <w:p w14:paraId="0AF2FE5A" w14:textId="77777777" w:rsidR="00692E2E" w:rsidRPr="0097122C" w:rsidRDefault="00692E2E" w:rsidP="00690ACE">
            <w:pPr>
              <w:suppressAutoHyphens w:val="0"/>
              <w:rPr>
                <w:sz w:val="20"/>
                <w:szCs w:val="20"/>
              </w:rPr>
            </w:pPr>
          </w:p>
        </w:tc>
        <w:tc>
          <w:tcPr>
            <w:tcW w:w="567" w:type="dxa"/>
            <w:vMerge/>
            <w:hideMark/>
          </w:tcPr>
          <w:p w14:paraId="271472BA" w14:textId="77777777" w:rsidR="00692E2E" w:rsidRPr="0097122C" w:rsidRDefault="00692E2E" w:rsidP="00690ACE">
            <w:pPr>
              <w:suppressAutoHyphens w:val="0"/>
              <w:rPr>
                <w:sz w:val="20"/>
                <w:szCs w:val="20"/>
              </w:rPr>
            </w:pPr>
          </w:p>
        </w:tc>
        <w:tc>
          <w:tcPr>
            <w:tcW w:w="567" w:type="dxa"/>
            <w:vMerge/>
            <w:hideMark/>
          </w:tcPr>
          <w:p w14:paraId="56820D9B" w14:textId="77777777" w:rsidR="00692E2E" w:rsidRPr="0097122C" w:rsidRDefault="00692E2E" w:rsidP="00690ACE">
            <w:pPr>
              <w:suppressAutoHyphens w:val="0"/>
              <w:rPr>
                <w:sz w:val="20"/>
                <w:szCs w:val="20"/>
              </w:rPr>
            </w:pPr>
          </w:p>
        </w:tc>
        <w:tc>
          <w:tcPr>
            <w:tcW w:w="567" w:type="dxa"/>
            <w:vMerge/>
            <w:hideMark/>
          </w:tcPr>
          <w:p w14:paraId="5650CA73" w14:textId="77777777" w:rsidR="00692E2E" w:rsidRPr="0097122C" w:rsidRDefault="00692E2E" w:rsidP="00690ACE">
            <w:pPr>
              <w:suppressAutoHyphens w:val="0"/>
              <w:rPr>
                <w:sz w:val="20"/>
                <w:szCs w:val="20"/>
              </w:rPr>
            </w:pPr>
          </w:p>
        </w:tc>
        <w:tc>
          <w:tcPr>
            <w:tcW w:w="567" w:type="dxa"/>
            <w:vMerge/>
            <w:hideMark/>
          </w:tcPr>
          <w:p w14:paraId="74738121" w14:textId="77777777" w:rsidR="00692E2E" w:rsidRPr="0097122C" w:rsidRDefault="00692E2E" w:rsidP="00690ACE">
            <w:pPr>
              <w:suppressAutoHyphens w:val="0"/>
              <w:rPr>
                <w:sz w:val="20"/>
                <w:szCs w:val="20"/>
              </w:rPr>
            </w:pPr>
          </w:p>
        </w:tc>
      </w:tr>
      <w:tr w:rsidR="00692E2E" w:rsidRPr="0097122C" w14:paraId="4E26CBC7" w14:textId="77777777" w:rsidTr="008C2E8A">
        <w:trPr>
          <w:trHeight w:val="255"/>
        </w:trPr>
        <w:tc>
          <w:tcPr>
            <w:tcW w:w="616" w:type="dxa"/>
            <w:noWrap/>
            <w:hideMark/>
          </w:tcPr>
          <w:p w14:paraId="0D9DA61F" w14:textId="77777777" w:rsidR="00692E2E" w:rsidRPr="0097122C" w:rsidRDefault="00692E2E" w:rsidP="00690ACE">
            <w:pPr>
              <w:suppressAutoHyphens w:val="0"/>
              <w:rPr>
                <w:sz w:val="20"/>
                <w:szCs w:val="20"/>
              </w:rPr>
            </w:pPr>
            <w:r w:rsidRPr="0097122C">
              <w:rPr>
                <w:sz w:val="20"/>
                <w:szCs w:val="20"/>
              </w:rPr>
              <w:t>1407</w:t>
            </w:r>
          </w:p>
        </w:tc>
        <w:tc>
          <w:tcPr>
            <w:tcW w:w="3310" w:type="dxa"/>
            <w:gridSpan w:val="2"/>
            <w:hideMark/>
          </w:tcPr>
          <w:p w14:paraId="73FAAB4E" w14:textId="77777777" w:rsidR="00692E2E" w:rsidRPr="0097122C" w:rsidRDefault="00692E2E" w:rsidP="00690ACE">
            <w:pPr>
              <w:suppressAutoHyphens w:val="0"/>
              <w:rPr>
                <w:sz w:val="20"/>
                <w:szCs w:val="20"/>
              </w:rPr>
            </w:pPr>
            <w:proofErr w:type="spellStart"/>
            <w:r w:rsidRPr="0097122C">
              <w:rPr>
                <w:sz w:val="20"/>
                <w:szCs w:val="20"/>
              </w:rPr>
              <w:t>Virsapmetuma</w:t>
            </w:r>
            <w:proofErr w:type="spellEnd"/>
            <w:r w:rsidRPr="0097122C">
              <w:rPr>
                <w:sz w:val="20"/>
                <w:szCs w:val="20"/>
              </w:rPr>
              <w:t xml:space="preserve"> gaismeklis 1x18W 220V </w:t>
            </w:r>
          </w:p>
        </w:tc>
        <w:tc>
          <w:tcPr>
            <w:tcW w:w="1605" w:type="dxa"/>
            <w:noWrap/>
            <w:hideMark/>
          </w:tcPr>
          <w:p w14:paraId="728ACA7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1853BA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F4F219A" w14:textId="77777777" w:rsidR="00692E2E" w:rsidRPr="0097122C" w:rsidRDefault="00692E2E" w:rsidP="00690ACE">
            <w:pPr>
              <w:suppressAutoHyphens w:val="0"/>
              <w:rPr>
                <w:sz w:val="20"/>
                <w:szCs w:val="20"/>
              </w:rPr>
            </w:pPr>
          </w:p>
        </w:tc>
        <w:tc>
          <w:tcPr>
            <w:tcW w:w="567" w:type="dxa"/>
            <w:vMerge/>
            <w:hideMark/>
          </w:tcPr>
          <w:p w14:paraId="19C91545" w14:textId="77777777" w:rsidR="00692E2E" w:rsidRPr="0097122C" w:rsidRDefault="00692E2E" w:rsidP="00690ACE">
            <w:pPr>
              <w:suppressAutoHyphens w:val="0"/>
              <w:rPr>
                <w:sz w:val="20"/>
                <w:szCs w:val="20"/>
              </w:rPr>
            </w:pPr>
          </w:p>
        </w:tc>
        <w:tc>
          <w:tcPr>
            <w:tcW w:w="567" w:type="dxa"/>
            <w:vMerge/>
            <w:hideMark/>
          </w:tcPr>
          <w:p w14:paraId="5241C983" w14:textId="77777777" w:rsidR="00692E2E" w:rsidRPr="0097122C" w:rsidRDefault="00692E2E" w:rsidP="00690ACE">
            <w:pPr>
              <w:suppressAutoHyphens w:val="0"/>
              <w:rPr>
                <w:sz w:val="20"/>
                <w:szCs w:val="20"/>
              </w:rPr>
            </w:pPr>
          </w:p>
        </w:tc>
        <w:tc>
          <w:tcPr>
            <w:tcW w:w="567" w:type="dxa"/>
            <w:vMerge/>
            <w:hideMark/>
          </w:tcPr>
          <w:p w14:paraId="40DC9170" w14:textId="77777777" w:rsidR="00692E2E" w:rsidRPr="0097122C" w:rsidRDefault="00692E2E" w:rsidP="00690ACE">
            <w:pPr>
              <w:suppressAutoHyphens w:val="0"/>
              <w:rPr>
                <w:sz w:val="20"/>
                <w:szCs w:val="20"/>
              </w:rPr>
            </w:pPr>
          </w:p>
        </w:tc>
        <w:tc>
          <w:tcPr>
            <w:tcW w:w="567" w:type="dxa"/>
            <w:vMerge/>
            <w:hideMark/>
          </w:tcPr>
          <w:p w14:paraId="68C45046" w14:textId="77777777" w:rsidR="00692E2E" w:rsidRPr="0097122C" w:rsidRDefault="00692E2E" w:rsidP="00690ACE">
            <w:pPr>
              <w:suppressAutoHyphens w:val="0"/>
              <w:rPr>
                <w:sz w:val="20"/>
                <w:szCs w:val="20"/>
              </w:rPr>
            </w:pPr>
          </w:p>
        </w:tc>
        <w:tc>
          <w:tcPr>
            <w:tcW w:w="567" w:type="dxa"/>
            <w:vMerge/>
            <w:hideMark/>
          </w:tcPr>
          <w:p w14:paraId="4E487E6C" w14:textId="77777777" w:rsidR="00692E2E" w:rsidRPr="0097122C" w:rsidRDefault="00692E2E" w:rsidP="00690ACE">
            <w:pPr>
              <w:suppressAutoHyphens w:val="0"/>
              <w:rPr>
                <w:sz w:val="20"/>
                <w:szCs w:val="20"/>
              </w:rPr>
            </w:pPr>
          </w:p>
        </w:tc>
      </w:tr>
      <w:tr w:rsidR="00692E2E" w:rsidRPr="0097122C" w14:paraId="44EE49E6" w14:textId="77777777" w:rsidTr="008C2E8A">
        <w:trPr>
          <w:trHeight w:val="510"/>
        </w:trPr>
        <w:tc>
          <w:tcPr>
            <w:tcW w:w="616" w:type="dxa"/>
            <w:noWrap/>
            <w:hideMark/>
          </w:tcPr>
          <w:p w14:paraId="41646344" w14:textId="77777777" w:rsidR="00692E2E" w:rsidRPr="0097122C" w:rsidRDefault="00692E2E" w:rsidP="00690ACE">
            <w:pPr>
              <w:suppressAutoHyphens w:val="0"/>
              <w:rPr>
                <w:sz w:val="20"/>
                <w:szCs w:val="20"/>
              </w:rPr>
            </w:pPr>
            <w:r w:rsidRPr="0097122C">
              <w:rPr>
                <w:sz w:val="20"/>
                <w:szCs w:val="20"/>
              </w:rPr>
              <w:t>1408</w:t>
            </w:r>
          </w:p>
        </w:tc>
        <w:tc>
          <w:tcPr>
            <w:tcW w:w="3310" w:type="dxa"/>
            <w:gridSpan w:val="2"/>
            <w:hideMark/>
          </w:tcPr>
          <w:p w14:paraId="4340F69A" w14:textId="77777777" w:rsidR="00692E2E" w:rsidRPr="0097122C" w:rsidRDefault="00692E2E" w:rsidP="00690ACE">
            <w:pPr>
              <w:suppressAutoHyphens w:val="0"/>
              <w:rPr>
                <w:sz w:val="20"/>
                <w:szCs w:val="20"/>
              </w:rPr>
            </w:pPr>
            <w:proofErr w:type="spellStart"/>
            <w:r w:rsidRPr="0097122C">
              <w:rPr>
                <w:sz w:val="20"/>
                <w:szCs w:val="20"/>
              </w:rPr>
              <w:t>Zemapmetuma</w:t>
            </w:r>
            <w:proofErr w:type="spellEnd"/>
            <w:r w:rsidRPr="0097122C">
              <w:rPr>
                <w:sz w:val="20"/>
                <w:szCs w:val="20"/>
              </w:rPr>
              <w:t xml:space="preserve"> gaismeklis 1x18W 220V </w:t>
            </w:r>
          </w:p>
        </w:tc>
        <w:tc>
          <w:tcPr>
            <w:tcW w:w="1605" w:type="dxa"/>
            <w:noWrap/>
            <w:hideMark/>
          </w:tcPr>
          <w:p w14:paraId="2E41560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B8EFDF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7B21DB6" w14:textId="77777777" w:rsidR="00692E2E" w:rsidRPr="0097122C" w:rsidRDefault="00692E2E" w:rsidP="00690ACE">
            <w:pPr>
              <w:suppressAutoHyphens w:val="0"/>
              <w:rPr>
                <w:sz w:val="20"/>
                <w:szCs w:val="20"/>
              </w:rPr>
            </w:pPr>
          </w:p>
        </w:tc>
        <w:tc>
          <w:tcPr>
            <w:tcW w:w="567" w:type="dxa"/>
            <w:vMerge/>
            <w:hideMark/>
          </w:tcPr>
          <w:p w14:paraId="672AAA4E" w14:textId="77777777" w:rsidR="00692E2E" w:rsidRPr="0097122C" w:rsidRDefault="00692E2E" w:rsidP="00690ACE">
            <w:pPr>
              <w:suppressAutoHyphens w:val="0"/>
              <w:rPr>
                <w:sz w:val="20"/>
                <w:szCs w:val="20"/>
              </w:rPr>
            </w:pPr>
          </w:p>
        </w:tc>
        <w:tc>
          <w:tcPr>
            <w:tcW w:w="567" w:type="dxa"/>
            <w:vMerge/>
            <w:hideMark/>
          </w:tcPr>
          <w:p w14:paraId="6AD44E58" w14:textId="77777777" w:rsidR="00692E2E" w:rsidRPr="0097122C" w:rsidRDefault="00692E2E" w:rsidP="00690ACE">
            <w:pPr>
              <w:suppressAutoHyphens w:val="0"/>
              <w:rPr>
                <w:sz w:val="20"/>
                <w:szCs w:val="20"/>
              </w:rPr>
            </w:pPr>
          </w:p>
        </w:tc>
        <w:tc>
          <w:tcPr>
            <w:tcW w:w="567" w:type="dxa"/>
            <w:vMerge/>
            <w:hideMark/>
          </w:tcPr>
          <w:p w14:paraId="6DCE8844" w14:textId="77777777" w:rsidR="00692E2E" w:rsidRPr="0097122C" w:rsidRDefault="00692E2E" w:rsidP="00690ACE">
            <w:pPr>
              <w:suppressAutoHyphens w:val="0"/>
              <w:rPr>
                <w:sz w:val="20"/>
                <w:szCs w:val="20"/>
              </w:rPr>
            </w:pPr>
          </w:p>
        </w:tc>
        <w:tc>
          <w:tcPr>
            <w:tcW w:w="567" w:type="dxa"/>
            <w:vMerge/>
            <w:hideMark/>
          </w:tcPr>
          <w:p w14:paraId="274E941D" w14:textId="77777777" w:rsidR="00692E2E" w:rsidRPr="0097122C" w:rsidRDefault="00692E2E" w:rsidP="00690ACE">
            <w:pPr>
              <w:suppressAutoHyphens w:val="0"/>
              <w:rPr>
                <w:sz w:val="20"/>
                <w:szCs w:val="20"/>
              </w:rPr>
            </w:pPr>
          </w:p>
        </w:tc>
        <w:tc>
          <w:tcPr>
            <w:tcW w:w="567" w:type="dxa"/>
            <w:vMerge/>
            <w:hideMark/>
          </w:tcPr>
          <w:p w14:paraId="0C94D64F" w14:textId="77777777" w:rsidR="00692E2E" w:rsidRPr="0097122C" w:rsidRDefault="00692E2E" w:rsidP="00690ACE">
            <w:pPr>
              <w:suppressAutoHyphens w:val="0"/>
              <w:rPr>
                <w:sz w:val="20"/>
                <w:szCs w:val="20"/>
              </w:rPr>
            </w:pPr>
          </w:p>
        </w:tc>
      </w:tr>
      <w:tr w:rsidR="00692E2E" w:rsidRPr="0097122C" w14:paraId="5670E6F9" w14:textId="77777777" w:rsidTr="008C2E8A">
        <w:trPr>
          <w:trHeight w:val="255"/>
        </w:trPr>
        <w:tc>
          <w:tcPr>
            <w:tcW w:w="616" w:type="dxa"/>
            <w:noWrap/>
            <w:hideMark/>
          </w:tcPr>
          <w:p w14:paraId="0495D50D" w14:textId="77777777" w:rsidR="00692E2E" w:rsidRPr="0097122C" w:rsidRDefault="00692E2E" w:rsidP="00690ACE">
            <w:pPr>
              <w:suppressAutoHyphens w:val="0"/>
              <w:rPr>
                <w:sz w:val="20"/>
                <w:szCs w:val="20"/>
              </w:rPr>
            </w:pPr>
            <w:r w:rsidRPr="0097122C">
              <w:rPr>
                <w:sz w:val="20"/>
                <w:szCs w:val="20"/>
              </w:rPr>
              <w:t>1409</w:t>
            </w:r>
          </w:p>
        </w:tc>
        <w:tc>
          <w:tcPr>
            <w:tcW w:w="3310" w:type="dxa"/>
            <w:gridSpan w:val="2"/>
            <w:hideMark/>
          </w:tcPr>
          <w:p w14:paraId="031AF4B2" w14:textId="77777777" w:rsidR="00692E2E" w:rsidRPr="0097122C" w:rsidRDefault="00692E2E" w:rsidP="00690ACE">
            <w:pPr>
              <w:suppressAutoHyphens w:val="0"/>
              <w:rPr>
                <w:sz w:val="20"/>
                <w:szCs w:val="20"/>
              </w:rPr>
            </w:pPr>
            <w:proofErr w:type="spellStart"/>
            <w:r w:rsidRPr="0097122C">
              <w:rPr>
                <w:sz w:val="20"/>
                <w:szCs w:val="20"/>
              </w:rPr>
              <w:t>Virsapmetuma</w:t>
            </w:r>
            <w:proofErr w:type="spellEnd"/>
            <w:r w:rsidRPr="0097122C">
              <w:rPr>
                <w:sz w:val="20"/>
                <w:szCs w:val="20"/>
              </w:rPr>
              <w:t xml:space="preserve"> gaismeklis 2x18W 220V </w:t>
            </w:r>
          </w:p>
        </w:tc>
        <w:tc>
          <w:tcPr>
            <w:tcW w:w="1605" w:type="dxa"/>
            <w:noWrap/>
            <w:hideMark/>
          </w:tcPr>
          <w:p w14:paraId="3C2A012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27AAFE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7BBEC85" w14:textId="77777777" w:rsidR="00692E2E" w:rsidRPr="0097122C" w:rsidRDefault="00692E2E" w:rsidP="00690ACE">
            <w:pPr>
              <w:suppressAutoHyphens w:val="0"/>
              <w:rPr>
                <w:sz w:val="20"/>
                <w:szCs w:val="20"/>
              </w:rPr>
            </w:pPr>
          </w:p>
        </w:tc>
        <w:tc>
          <w:tcPr>
            <w:tcW w:w="567" w:type="dxa"/>
            <w:vMerge/>
            <w:hideMark/>
          </w:tcPr>
          <w:p w14:paraId="6F6D607D" w14:textId="77777777" w:rsidR="00692E2E" w:rsidRPr="0097122C" w:rsidRDefault="00692E2E" w:rsidP="00690ACE">
            <w:pPr>
              <w:suppressAutoHyphens w:val="0"/>
              <w:rPr>
                <w:sz w:val="20"/>
                <w:szCs w:val="20"/>
              </w:rPr>
            </w:pPr>
          </w:p>
        </w:tc>
        <w:tc>
          <w:tcPr>
            <w:tcW w:w="567" w:type="dxa"/>
            <w:vMerge/>
            <w:hideMark/>
          </w:tcPr>
          <w:p w14:paraId="521B81C3" w14:textId="77777777" w:rsidR="00692E2E" w:rsidRPr="0097122C" w:rsidRDefault="00692E2E" w:rsidP="00690ACE">
            <w:pPr>
              <w:suppressAutoHyphens w:val="0"/>
              <w:rPr>
                <w:sz w:val="20"/>
                <w:szCs w:val="20"/>
              </w:rPr>
            </w:pPr>
          </w:p>
        </w:tc>
        <w:tc>
          <w:tcPr>
            <w:tcW w:w="567" w:type="dxa"/>
            <w:vMerge/>
            <w:hideMark/>
          </w:tcPr>
          <w:p w14:paraId="044DF47A" w14:textId="77777777" w:rsidR="00692E2E" w:rsidRPr="0097122C" w:rsidRDefault="00692E2E" w:rsidP="00690ACE">
            <w:pPr>
              <w:suppressAutoHyphens w:val="0"/>
              <w:rPr>
                <w:sz w:val="20"/>
                <w:szCs w:val="20"/>
              </w:rPr>
            </w:pPr>
          </w:p>
        </w:tc>
        <w:tc>
          <w:tcPr>
            <w:tcW w:w="567" w:type="dxa"/>
            <w:vMerge/>
            <w:hideMark/>
          </w:tcPr>
          <w:p w14:paraId="3DA8AF9B" w14:textId="77777777" w:rsidR="00692E2E" w:rsidRPr="0097122C" w:rsidRDefault="00692E2E" w:rsidP="00690ACE">
            <w:pPr>
              <w:suppressAutoHyphens w:val="0"/>
              <w:rPr>
                <w:sz w:val="20"/>
                <w:szCs w:val="20"/>
              </w:rPr>
            </w:pPr>
          </w:p>
        </w:tc>
        <w:tc>
          <w:tcPr>
            <w:tcW w:w="567" w:type="dxa"/>
            <w:vMerge/>
            <w:hideMark/>
          </w:tcPr>
          <w:p w14:paraId="0B65AB7F" w14:textId="77777777" w:rsidR="00692E2E" w:rsidRPr="0097122C" w:rsidRDefault="00692E2E" w:rsidP="00690ACE">
            <w:pPr>
              <w:suppressAutoHyphens w:val="0"/>
              <w:rPr>
                <w:sz w:val="20"/>
                <w:szCs w:val="20"/>
              </w:rPr>
            </w:pPr>
          </w:p>
        </w:tc>
      </w:tr>
      <w:tr w:rsidR="00692E2E" w:rsidRPr="0097122C" w14:paraId="3A52EC64" w14:textId="77777777" w:rsidTr="008C2E8A">
        <w:trPr>
          <w:trHeight w:val="510"/>
        </w:trPr>
        <w:tc>
          <w:tcPr>
            <w:tcW w:w="616" w:type="dxa"/>
            <w:noWrap/>
            <w:hideMark/>
          </w:tcPr>
          <w:p w14:paraId="4459D55E" w14:textId="77777777" w:rsidR="00692E2E" w:rsidRPr="0097122C" w:rsidRDefault="00692E2E" w:rsidP="00690ACE">
            <w:pPr>
              <w:suppressAutoHyphens w:val="0"/>
              <w:rPr>
                <w:sz w:val="20"/>
                <w:szCs w:val="20"/>
              </w:rPr>
            </w:pPr>
            <w:r w:rsidRPr="0097122C">
              <w:rPr>
                <w:sz w:val="20"/>
                <w:szCs w:val="20"/>
              </w:rPr>
              <w:t>1410</w:t>
            </w:r>
          </w:p>
        </w:tc>
        <w:tc>
          <w:tcPr>
            <w:tcW w:w="3310" w:type="dxa"/>
            <w:gridSpan w:val="2"/>
            <w:hideMark/>
          </w:tcPr>
          <w:p w14:paraId="455B5B1A" w14:textId="77777777" w:rsidR="00692E2E" w:rsidRPr="0097122C" w:rsidRDefault="00692E2E" w:rsidP="00690ACE">
            <w:pPr>
              <w:suppressAutoHyphens w:val="0"/>
              <w:rPr>
                <w:sz w:val="20"/>
                <w:szCs w:val="20"/>
              </w:rPr>
            </w:pPr>
            <w:proofErr w:type="spellStart"/>
            <w:r w:rsidRPr="0097122C">
              <w:rPr>
                <w:sz w:val="20"/>
                <w:szCs w:val="20"/>
              </w:rPr>
              <w:t>Zemapmetuma</w:t>
            </w:r>
            <w:proofErr w:type="spellEnd"/>
            <w:r w:rsidRPr="0097122C">
              <w:rPr>
                <w:sz w:val="20"/>
                <w:szCs w:val="20"/>
              </w:rPr>
              <w:t xml:space="preserve"> gaismeklis 2x18W 220V </w:t>
            </w:r>
          </w:p>
        </w:tc>
        <w:tc>
          <w:tcPr>
            <w:tcW w:w="1605" w:type="dxa"/>
            <w:noWrap/>
            <w:hideMark/>
          </w:tcPr>
          <w:p w14:paraId="5CC2DA1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A36C3C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200C3EA" w14:textId="77777777" w:rsidR="00692E2E" w:rsidRPr="0097122C" w:rsidRDefault="00692E2E" w:rsidP="00690ACE">
            <w:pPr>
              <w:suppressAutoHyphens w:val="0"/>
              <w:rPr>
                <w:sz w:val="20"/>
                <w:szCs w:val="20"/>
              </w:rPr>
            </w:pPr>
          </w:p>
        </w:tc>
        <w:tc>
          <w:tcPr>
            <w:tcW w:w="567" w:type="dxa"/>
            <w:vMerge/>
            <w:hideMark/>
          </w:tcPr>
          <w:p w14:paraId="5268CB10" w14:textId="77777777" w:rsidR="00692E2E" w:rsidRPr="0097122C" w:rsidRDefault="00692E2E" w:rsidP="00690ACE">
            <w:pPr>
              <w:suppressAutoHyphens w:val="0"/>
              <w:rPr>
                <w:sz w:val="20"/>
                <w:szCs w:val="20"/>
              </w:rPr>
            </w:pPr>
          </w:p>
        </w:tc>
        <w:tc>
          <w:tcPr>
            <w:tcW w:w="567" w:type="dxa"/>
            <w:vMerge/>
            <w:hideMark/>
          </w:tcPr>
          <w:p w14:paraId="19430399" w14:textId="77777777" w:rsidR="00692E2E" w:rsidRPr="0097122C" w:rsidRDefault="00692E2E" w:rsidP="00690ACE">
            <w:pPr>
              <w:suppressAutoHyphens w:val="0"/>
              <w:rPr>
                <w:sz w:val="20"/>
                <w:szCs w:val="20"/>
              </w:rPr>
            </w:pPr>
          </w:p>
        </w:tc>
        <w:tc>
          <w:tcPr>
            <w:tcW w:w="567" w:type="dxa"/>
            <w:vMerge/>
            <w:hideMark/>
          </w:tcPr>
          <w:p w14:paraId="3AEDD5CE" w14:textId="77777777" w:rsidR="00692E2E" w:rsidRPr="0097122C" w:rsidRDefault="00692E2E" w:rsidP="00690ACE">
            <w:pPr>
              <w:suppressAutoHyphens w:val="0"/>
              <w:rPr>
                <w:sz w:val="20"/>
                <w:szCs w:val="20"/>
              </w:rPr>
            </w:pPr>
          </w:p>
        </w:tc>
        <w:tc>
          <w:tcPr>
            <w:tcW w:w="567" w:type="dxa"/>
            <w:vMerge/>
            <w:hideMark/>
          </w:tcPr>
          <w:p w14:paraId="513015C7" w14:textId="77777777" w:rsidR="00692E2E" w:rsidRPr="0097122C" w:rsidRDefault="00692E2E" w:rsidP="00690ACE">
            <w:pPr>
              <w:suppressAutoHyphens w:val="0"/>
              <w:rPr>
                <w:sz w:val="20"/>
                <w:szCs w:val="20"/>
              </w:rPr>
            </w:pPr>
          </w:p>
        </w:tc>
        <w:tc>
          <w:tcPr>
            <w:tcW w:w="567" w:type="dxa"/>
            <w:vMerge/>
            <w:hideMark/>
          </w:tcPr>
          <w:p w14:paraId="3CC05A3F" w14:textId="77777777" w:rsidR="00692E2E" w:rsidRPr="0097122C" w:rsidRDefault="00692E2E" w:rsidP="00690ACE">
            <w:pPr>
              <w:suppressAutoHyphens w:val="0"/>
              <w:rPr>
                <w:sz w:val="20"/>
                <w:szCs w:val="20"/>
              </w:rPr>
            </w:pPr>
          </w:p>
        </w:tc>
      </w:tr>
      <w:tr w:rsidR="00692E2E" w:rsidRPr="0097122C" w14:paraId="4A2B9DF7" w14:textId="77777777" w:rsidTr="008C2E8A">
        <w:trPr>
          <w:trHeight w:val="255"/>
        </w:trPr>
        <w:tc>
          <w:tcPr>
            <w:tcW w:w="616" w:type="dxa"/>
            <w:noWrap/>
            <w:hideMark/>
          </w:tcPr>
          <w:p w14:paraId="1A439970" w14:textId="77777777" w:rsidR="00692E2E" w:rsidRPr="0097122C" w:rsidRDefault="00692E2E" w:rsidP="00690ACE">
            <w:pPr>
              <w:suppressAutoHyphens w:val="0"/>
              <w:rPr>
                <w:sz w:val="20"/>
                <w:szCs w:val="20"/>
              </w:rPr>
            </w:pPr>
            <w:r w:rsidRPr="0097122C">
              <w:rPr>
                <w:sz w:val="20"/>
                <w:szCs w:val="20"/>
              </w:rPr>
              <w:t>1411</w:t>
            </w:r>
          </w:p>
        </w:tc>
        <w:tc>
          <w:tcPr>
            <w:tcW w:w="3310" w:type="dxa"/>
            <w:gridSpan w:val="2"/>
            <w:hideMark/>
          </w:tcPr>
          <w:p w14:paraId="2E6220C0" w14:textId="77777777" w:rsidR="00692E2E" w:rsidRPr="0097122C" w:rsidRDefault="00692E2E" w:rsidP="00690ACE">
            <w:pPr>
              <w:suppressAutoHyphens w:val="0"/>
              <w:rPr>
                <w:sz w:val="20"/>
                <w:szCs w:val="20"/>
              </w:rPr>
            </w:pPr>
            <w:proofErr w:type="spellStart"/>
            <w:r w:rsidRPr="0097122C">
              <w:rPr>
                <w:sz w:val="20"/>
                <w:szCs w:val="20"/>
              </w:rPr>
              <w:t>Virsapmetuma</w:t>
            </w:r>
            <w:proofErr w:type="spellEnd"/>
            <w:r w:rsidRPr="0097122C">
              <w:rPr>
                <w:sz w:val="20"/>
                <w:szCs w:val="20"/>
              </w:rPr>
              <w:t xml:space="preserve"> gaismeklis 4x36W 220V  </w:t>
            </w:r>
          </w:p>
        </w:tc>
        <w:tc>
          <w:tcPr>
            <w:tcW w:w="1605" w:type="dxa"/>
            <w:noWrap/>
            <w:hideMark/>
          </w:tcPr>
          <w:p w14:paraId="058F2F0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10C121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71F8B99" w14:textId="77777777" w:rsidR="00692E2E" w:rsidRPr="0097122C" w:rsidRDefault="00692E2E" w:rsidP="00690ACE">
            <w:pPr>
              <w:suppressAutoHyphens w:val="0"/>
              <w:rPr>
                <w:sz w:val="20"/>
                <w:szCs w:val="20"/>
              </w:rPr>
            </w:pPr>
          </w:p>
        </w:tc>
        <w:tc>
          <w:tcPr>
            <w:tcW w:w="567" w:type="dxa"/>
            <w:vMerge/>
            <w:hideMark/>
          </w:tcPr>
          <w:p w14:paraId="003B34BE" w14:textId="77777777" w:rsidR="00692E2E" w:rsidRPr="0097122C" w:rsidRDefault="00692E2E" w:rsidP="00690ACE">
            <w:pPr>
              <w:suppressAutoHyphens w:val="0"/>
              <w:rPr>
                <w:sz w:val="20"/>
                <w:szCs w:val="20"/>
              </w:rPr>
            </w:pPr>
          </w:p>
        </w:tc>
        <w:tc>
          <w:tcPr>
            <w:tcW w:w="567" w:type="dxa"/>
            <w:vMerge/>
            <w:hideMark/>
          </w:tcPr>
          <w:p w14:paraId="7A630D6D" w14:textId="77777777" w:rsidR="00692E2E" w:rsidRPr="0097122C" w:rsidRDefault="00692E2E" w:rsidP="00690ACE">
            <w:pPr>
              <w:suppressAutoHyphens w:val="0"/>
              <w:rPr>
                <w:sz w:val="20"/>
                <w:szCs w:val="20"/>
              </w:rPr>
            </w:pPr>
          </w:p>
        </w:tc>
        <w:tc>
          <w:tcPr>
            <w:tcW w:w="567" w:type="dxa"/>
            <w:vMerge/>
            <w:hideMark/>
          </w:tcPr>
          <w:p w14:paraId="4506F57A" w14:textId="77777777" w:rsidR="00692E2E" w:rsidRPr="0097122C" w:rsidRDefault="00692E2E" w:rsidP="00690ACE">
            <w:pPr>
              <w:suppressAutoHyphens w:val="0"/>
              <w:rPr>
                <w:sz w:val="20"/>
                <w:szCs w:val="20"/>
              </w:rPr>
            </w:pPr>
          </w:p>
        </w:tc>
        <w:tc>
          <w:tcPr>
            <w:tcW w:w="567" w:type="dxa"/>
            <w:vMerge/>
            <w:hideMark/>
          </w:tcPr>
          <w:p w14:paraId="37041A52" w14:textId="77777777" w:rsidR="00692E2E" w:rsidRPr="0097122C" w:rsidRDefault="00692E2E" w:rsidP="00690ACE">
            <w:pPr>
              <w:suppressAutoHyphens w:val="0"/>
              <w:rPr>
                <w:sz w:val="20"/>
                <w:szCs w:val="20"/>
              </w:rPr>
            </w:pPr>
          </w:p>
        </w:tc>
        <w:tc>
          <w:tcPr>
            <w:tcW w:w="567" w:type="dxa"/>
            <w:vMerge/>
            <w:hideMark/>
          </w:tcPr>
          <w:p w14:paraId="33727CD4" w14:textId="77777777" w:rsidR="00692E2E" w:rsidRPr="0097122C" w:rsidRDefault="00692E2E" w:rsidP="00690ACE">
            <w:pPr>
              <w:suppressAutoHyphens w:val="0"/>
              <w:rPr>
                <w:sz w:val="20"/>
                <w:szCs w:val="20"/>
              </w:rPr>
            </w:pPr>
          </w:p>
        </w:tc>
      </w:tr>
      <w:tr w:rsidR="00692E2E" w:rsidRPr="0097122C" w14:paraId="527CBD45" w14:textId="77777777" w:rsidTr="008C2E8A">
        <w:trPr>
          <w:trHeight w:val="510"/>
        </w:trPr>
        <w:tc>
          <w:tcPr>
            <w:tcW w:w="616" w:type="dxa"/>
            <w:noWrap/>
            <w:hideMark/>
          </w:tcPr>
          <w:p w14:paraId="0657FB7A" w14:textId="77777777" w:rsidR="00692E2E" w:rsidRPr="0097122C" w:rsidRDefault="00692E2E" w:rsidP="00690ACE">
            <w:pPr>
              <w:suppressAutoHyphens w:val="0"/>
              <w:rPr>
                <w:sz w:val="20"/>
                <w:szCs w:val="20"/>
              </w:rPr>
            </w:pPr>
            <w:r w:rsidRPr="0097122C">
              <w:rPr>
                <w:sz w:val="20"/>
                <w:szCs w:val="20"/>
              </w:rPr>
              <w:t>1412</w:t>
            </w:r>
          </w:p>
        </w:tc>
        <w:tc>
          <w:tcPr>
            <w:tcW w:w="3310" w:type="dxa"/>
            <w:gridSpan w:val="2"/>
            <w:hideMark/>
          </w:tcPr>
          <w:p w14:paraId="78573CA0" w14:textId="77777777" w:rsidR="00692E2E" w:rsidRPr="0097122C" w:rsidRDefault="00692E2E" w:rsidP="00690ACE">
            <w:pPr>
              <w:suppressAutoHyphens w:val="0"/>
              <w:rPr>
                <w:sz w:val="20"/>
                <w:szCs w:val="20"/>
              </w:rPr>
            </w:pPr>
            <w:proofErr w:type="spellStart"/>
            <w:r w:rsidRPr="0097122C">
              <w:rPr>
                <w:sz w:val="20"/>
                <w:szCs w:val="20"/>
              </w:rPr>
              <w:t>Zemapmetuma</w:t>
            </w:r>
            <w:proofErr w:type="spellEnd"/>
            <w:r w:rsidRPr="0097122C">
              <w:rPr>
                <w:sz w:val="20"/>
                <w:szCs w:val="20"/>
              </w:rPr>
              <w:t xml:space="preserve"> gaismeklis 4x36W 220V </w:t>
            </w:r>
          </w:p>
        </w:tc>
        <w:tc>
          <w:tcPr>
            <w:tcW w:w="1605" w:type="dxa"/>
            <w:noWrap/>
            <w:hideMark/>
          </w:tcPr>
          <w:p w14:paraId="45BDC70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C88350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06701D8" w14:textId="77777777" w:rsidR="00692E2E" w:rsidRPr="0097122C" w:rsidRDefault="00692E2E" w:rsidP="00690ACE">
            <w:pPr>
              <w:suppressAutoHyphens w:val="0"/>
              <w:rPr>
                <w:sz w:val="20"/>
                <w:szCs w:val="20"/>
              </w:rPr>
            </w:pPr>
          </w:p>
        </w:tc>
        <w:tc>
          <w:tcPr>
            <w:tcW w:w="567" w:type="dxa"/>
            <w:vMerge/>
            <w:hideMark/>
          </w:tcPr>
          <w:p w14:paraId="7ABE8D10" w14:textId="77777777" w:rsidR="00692E2E" w:rsidRPr="0097122C" w:rsidRDefault="00692E2E" w:rsidP="00690ACE">
            <w:pPr>
              <w:suppressAutoHyphens w:val="0"/>
              <w:rPr>
                <w:sz w:val="20"/>
                <w:szCs w:val="20"/>
              </w:rPr>
            </w:pPr>
          </w:p>
        </w:tc>
        <w:tc>
          <w:tcPr>
            <w:tcW w:w="567" w:type="dxa"/>
            <w:vMerge/>
            <w:hideMark/>
          </w:tcPr>
          <w:p w14:paraId="7B369798" w14:textId="77777777" w:rsidR="00692E2E" w:rsidRPr="0097122C" w:rsidRDefault="00692E2E" w:rsidP="00690ACE">
            <w:pPr>
              <w:suppressAutoHyphens w:val="0"/>
              <w:rPr>
                <w:sz w:val="20"/>
                <w:szCs w:val="20"/>
              </w:rPr>
            </w:pPr>
          </w:p>
        </w:tc>
        <w:tc>
          <w:tcPr>
            <w:tcW w:w="567" w:type="dxa"/>
            <w:vMerge/>
            <w:hideMark/>
          </w:tcPr>
          <w:p w14:paraId="78629AED" w14:textId="77777777" w:rsidR="00692E2E" w:rsidRPr="0097122C" w:rsidRDefault="00692E2E" w:rsidP="00690ACE">
            <w:pPr>
              <w:suppressAutoHyphens w:val="0"/>
              <w:rPr>
                <w:sz w:val="20"/>
                <w:szCs w:val="20"/>
              </w:rPr>
            </w:pPr>
          </w:p>
        </w:tc>
        <w:tc>
          <w:tcPr>
            <w:tcW w:w="567" w:type="dxa"/>
            <w:vMerge/>
            <w:hideMark/>
          </w:tcPr>
          <w:p w14:paraId="79DE67E9" w14:textId="77777777" w:rsidR="00692E2E" w:rsidRPr="0097122C" w:rsidRDefault="00692E2E" w:rsidP="00690ACE">
            <w:pPr>
              <w:suppressAutoHyphens w:val="0"/>
              <w:rPr>
                <w:sz w:val="20"/>
                <w:szCs w:val="20"/>
              </w:rPr>
            </w:pPr>
          </w:p>
        </w:tc>
        <w:tc>
          <w:tcPr>
            <w:tcW w:w="567" w:type="dxa"/>
            <w:vMerge/>
            <w:hideMark/>
          </w:tcPr>
          <w:p w14:paraId="6445528C" w14:textId="77777777" w:rsidR="00692E2E" w:rsidRPr="0097122C" w:rsidRDefault="00692E2E" w:rsidP="00690ACE">
            <w:pPr>
              <w:suppressAutoHyphens w:val="0"/>
              <w:rPr>
                <w:sz w:val="20"/>
                <w:szCs w:val="20"/>
              </w:rPr>
            </w:pPr>
          </w:p>
        </w:tc>
      </w:tr>
      <w:tr w:rsidR="00692E2E" w:rsidRPr="0097122C" w14:paraId="13904D0A" w14:textId="77777777" w:rsidTr="008C2E8A">
        <w:trPr>
          <w:trHeight w:val="255"/>
        </w:trPr>
        <w:tc>
          <w:tcPr>
            <w:tcW w:w="616" w:type="dxa"/>
            <w:noWrap/>
            <w:hideMark/>
          </w:tcPr>
          <w:p w14:paraId="1675D5F0" w14:textId="77777777" w:rsidR="00692E2E" w:rsidRPr="0097122C" w:rsidRDefault="00692E2E" w:rsidP="00690ACE">
            <w:pPr>
              <w:suppressAutoHyphens w:val="0"/>
              <w:rPr>
                <w:sz w:val="20"/>
                <w:szCs w:val="20"/>
              </w:rPr>
            </w:pPr>
            <w:r w:rsidRPr="0097122C">
              <w:rPr>
                <w:sz w:val="20"/>
                <w:szCs w:val="20"/>
              </w:rPr>
              <w:t>1413</w:t>
            </w:r>
          </w:p>
        </w:tc>
        <w:tc>
          <w:tcPr>
            <w:tcW w:w="3310" w:type="dxa"/>
            <w:gridSpan w:val="2"/>
            <w:hideMark/>
          </w:tcPr>
          <w:p w14:paraId="419D11CF" w14:textId="77777777" w:rsidR="00692E2E" w:rsidRPr="0097122C" w:rsidRDefault="00692E2E" w:rsidP="00690ACE">
            <w:pPr>
              <w:suppressAutoHyphens w:val="0"/>
              <w:rPr>
                <w:sz w:val="20"/>
                <w:szCs w:val="20"/>
              </w:rPr>
            </w:pPr>
            <w:proofErr w:type="spellStart"/>
            <w:r w:rsidRPr="0097122C">
              <w:rPr>
                <w:sz w:val="20"/>
                <w:szCs w:val="20"/>
              </w:rPr>
              <w:t>Virsapmetuma</w:t>
            </w:r>
            <w:proofErr w:type="spellEnd"/>
            <w:r w:rsidRPr="0097122C">
              <w:rPr>
                <w:sz w:val="20"/>
                <w:szCs w:val="20"/>
              </w:rPr>
              <w:t xml:space="preserve"> gaismeklis 2x36W 220V  </w:t>
            </w:r>
          </w:p>
        </w:tc>
        <w:tc>
          <w:tcPr>
            <w:tcW w:w="1605" w:type="dxa"/>
            <w:noWrap/>
            <w:hideMark/>
          </w:tcPr>
          <w:p w14:paraId="41C0FFD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423226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2EAF68B" w14:textId="77777777" w:rsidR="00692E2E" w:rsidRPr="0097122C" w:rsidRDefault="00692E2E" w:rsidP="00690ACE">
            <w:pPr>
              <w:suppressAutoHyphens w:val="0"/>
              <w:rPr>
                <w:sz w:val="20"/>
                <w:szCs w:val="20"/>
              </w:rPr>
            </w:pPr>
          </w:p>
        </w:tc>
        <w:tc>
          <w:tcPr>
            <w:tcW w:w="567" w:type="dxa"/>
            <w:vMerge/>
            <w:hideMark/>
          </w:tcPr>
          <w:p w14:paraId="3B0136BF" w14:textId="77777777" w:rsidR="00692E2E" w:rsidRPr="0097122C" w:rsidRDefault="00692E2E" w:rsidP="00690ACE">
            <w:pPr>
              <w:suppressAutoHyphens w:val="0"/>
              <w:rPr>
                <w:sz w:val="20"/>
                <w:szCs w:val="20"/>
              </w:rPr>
            </w:pPr>
          </w:p>
        </w:tc>
        <w:tc>
          <w:tcPr>
            <w:tcW w:w="567" w:type="dxa"/>
            <w:vMerge/>
            <w:hideMark/>
          </w:tcPr>
          <w:p w14:paraId="389E07CB" w14:textId="77777777" w:rsidR="00692E2E" w:rsidRPr="0097122C" w:rsidRDefault="00692E2E" w:rsidP="00690ACE">
            <w:pPr>
              <w:suppressAutoHyphens w:val="0"/>
              <w:rPr>
                <w:sz w:val="20"/>
                <w:szCs w:val="20"/>
              </w:rPr>
            </w:pPr>
          </w:p>
        </w:tc>
        <w:tc>
          <w:tcPr>
            <w:tcW w:w="567" w:type="dxa"/>
            <w:vMerge/>
            <w:hideMark/>
          </w:tcPr>
          <w:p w14:paraId="219DB863" w14:textId="77777777" w:rsidR="00692E2E" w:rsidRPr="0097122C" w:rsidRDefault="00692E2E" w:rsidP="00690ACE">
            <w:pPr>
              <w:suppressAutoHyphens w:val="0"/>
              <w:rPr>
                <w:sz w:val="20"/>
                <w:szCs w:val="20"/>
              </w:rPr>
            </w:pPr>
          </w:p>
        </w:tc>
        <w:tc>
          <w:tcPr>
            <w:tcW w:w="567" w:type="dxa"/>
            <w:vMerge/>
            <w:hideMark/>
          </w:tcPr>
          <w:p w14:paraId="3AB765F0" w14:textId="77777777" w:rsidR="00692E2E" w:rsidRPr="0097122C" w:rsidRDefault="00692E2E" w:rsidP="00690ACE">
            <w:pPr>
              <w:suppressAutoHyphens w:val="0"/>
              <w:rPr>
                <w:sz w:val="20"/>
                <w:szCs w:val="20"/>
              </w:rPr>
            </w:pPr>
          </w:p>
        </w:tc>
        <w:tc>
          <w:tcPr>
            <w:tcW w:w="567" w:type="dxa"/>
            <w:vMerge/>
            <w:hideMark/>
          </w:tcPr>
          <w:p w14:paraId="28CE75F7" w14:textId="77777777" w:rsidR="00692E2E" w:rsidRPr="0097122C" w:rsidRDefault="00692E2E" w:rsidP="00690ACE">
            <w:pPr>
              <w:suppressAutoHyphens w:val="0"/>
              <w:rPr>
                <w:sz w:val="20"/>
                <w:szCs w:val="20"/>
              </w:rPr>
            </w:pPr>
          </w:p>
        </w:tc>
      </w:tr>
      <w:tr w:rsidR="00692E2E" w:rsidRPr="0097122C" w14:paraId="0F716037" w14:textId="77777777" w:rsidTr="008C2E8A">
        <w:trPr>
          <w:trHeight w:val="510"/>
        </w:trPr>
        <w:tc>
          <w:tcPr>
            <w:tcW w:w="616" w:type="dxa"/>
            <w:noWrap/>
            <w:hideMark/>
          </w:tcPr>
          <w:p w14:paraId="21E836FA" w14:textId="77777777" w:rsidR="00692E2E" w:rsidRPr="0097122C" w:rsidRDefault="00692E2E" w:rsidP="00690ACE">
            <w:pPr>
              <w:suppressAutoHyphens w:val="0"/>
              <w:rPr>
                <w:sz w:val="20"/>
                <w:szCs w:val="20"/>
              </w:rPr>
            </w:pPr>
            <w:r w:rsidRPr="0097122C">
              <w:rPr>
                <w:sz w:val="20"/>
                <w:szCs w:val="20"/>
              </w:rPr>
              <w:t>1414</w:t>
            </w:r>
          </w:p>
        </w:tc>
        <w:tc>
          <w:tcPr>
            <w:tcW w:w="3310" w:type="dxa"/>
            <w:gridSpan w:val="2"/>
            <w:hideMark/>
          </w:tcPr>
          <w:p w14:paraId="6491CD17" w14:textId="77777777" w:rsidR="00692E2E" w:rsidRPr="0097122C" w:rsidRDefault="00692E2E" w:rsidP="00690ACE">
            <w:pPr>
              <w:suppressAutoHyphens w:val="0"/>
              <w:rPr>
                <w:sz w:val="20"/>
                <w:szCs w:val="20"/>
              </w:rPr>
            </w:pPr>
            <w:proofErr w:type="spellStart"/>
            <w:r w:rsidRPr="0097122C">
              <w:rPr>
                <w:sz w:val="20"/>
                <w:szCs w:val="20"/>
              </w:rPr>
              <w:t>Zemapmetuma</w:t>
            </w:r>
            <w:proofErr w:type="spellEnd"/>
            <w:r w:rsidRPr="0097122C">
              <w:rPr>
                <w:sz w:val="20"/>
                <w:szCs w:val="20"/>
              </w:rPr>
              <w:t xml:space="preserve"> gaismeklis 2x36W 220V   </w:t>
            </w:r>
          </w:p>
        </w:tc>
        <w:tc>
          <w:tcPr>
            <w:tcW w:w="1605" w:type="dxa"/>
            <w:noWrap/>
            <w:hideMark/>
          </w:tcPr>
          <w:p w14:paraId="4875D50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B79658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B399210" w14:textId="77777777" w:rsidR="00692E2E" w:rsidRPr="0097122C" w:rsidRDefault="00692E2E" w:rsidP="00690ACE">
            <w:pPr>
              <w:suppressAutoHyphens w:val="0"/>
              <w:rPr>
                <w:sz w:val="20"/>
                <w:szCs w:val="20"/>
              </w:rPr>
            </w:pPr>
          </w:p>
        </w:tc>
        <w:tc>
          <w:tcPr>
            <w:tcW w:w="567" w:type="dxa"/>
            <w:vMerge/>
            <w:hideMark/>
          </w:tcPr>
          <w:p w14:paraId="5AA5405C" w14:textId="77777777" w:rsidR="00692E2E" w:rsidRPr="0097122C" w:rsidRDefault="00692E2E" w:rsidP="00690ACE">
            <w:pPr>
              <w:suppressAutoHyphens w:val="0"/>
              <w:rPr>
                <w:sz w:val="20"/>
                <w:szCs w:val="20"/>
              </w:rPr>
            </w:pPr>
          </w:p>
        </w:tc>
        <w:tc>
          <w:tcPr>
            <w:tcW w:w="567" w:type="dxa"/>
            <w:vMerge/>
            <w:hideMark/>
          </w:tcPr>
          <w:p w14:paraId="10A2ED61" w14:textId="77777777" w:rsidR="00692E2E" w:rsidRPr="0097122C" w:rsidRDefault="00692E2E" w:rsidP="00690ACE">
            <w:pPr>
              <w:suppressAutoHyphens w:val="0"/>
              <w:rPr>
                <w:sz w:val="20"/>
                <w:szCs w:val="20"/>
              </w:rPr>
            </w:pPr>
          </w:p>
        </w:tc>
        <w:tc>
          <w:tcPr>
            <w:tcW w:w="567" w:type="dxa"/>
            <w:vMerge/>
            <w:hideMark/>
          </w:tcPr>
          <w:p w14:paraId="5579618D" w14:textId="77777777" w:rsidR="00692E2E" w:rsidRPr="0097122C" w:rsidRDefault="00692E2E" w:rsidP="00690ACE">
            <w:pPr>
              <w:suppressAutoHyphens w:val="0"/>
              <w:rPr>
                <w:sz w:val="20"/>
                <w:szCs w:val="20"/>
              </w:rPr>
            </w:pPr>
          </w:p>
        </w:tc>
        <w:tc>
          <w:tcPr>
            <w:tcW w:w="567" w:type="dxa"/>
            <w:vMerge/>
            <w:hideMark/>
          </w:tcPr>
          <w:p w14:paraId="2CA04AB8" w14:textId="77777777" w:rsidR="00692E2E" w:rsidRPr="0097122C" w:rsidRDefault="00692E2E" w:rsidP="00690ACE">
            <w:pPr>
              <w:suppressAutoHyphens w:val="0"/>
              <w:rPr>
                <w:sz w:val="20"/>
                <w:szCs w:val="20"/>
              </w:rPr>
            </w:pPr>
          </w:p>
        </w:tc>
        <w:tc>
          <w:tcPr>
            <w:tcW w:w="567" w:type="dxa"/>
            <w:vMerge/>
            <w:hideMark/>
          </w:tcPr>
          <w:p w14:paraId="1C5F4F49" w14:textId="77777777" w:rsidR="00692E2E" w:rsidRPr="0097122C" w:rsidRDefault="00692E2E" w:rsidP="00690ACE">
            <w:pPr>
              <w:suppressAutoHyphens w:val="0"/>
              <w:rPr>
                <w:sz w:val="20"/>
                <w:szCs w:val="20"/>
              </w:rPr>
            </w:pPr>
          </w:p>
        </w:tc>
      </w:tr>
      <w:tr w:rsidR="00692E2E" w:rsidRPr="0097122C" w14:paraId="599B64CD" w14:textId="77777777" w:rsidTr="008C2E8A">
        <w:trPr>
          <w:trHeight w:val="255"/>
        </w:trPr>
        <w:tc>
          <w:tcPr>
            <w:tcW w:w="616" w:type="dxa"/>
            <w:noWrap/>
            <w:hideMark/>
          </w:tcPr>
          <w:p w14:paraId="0B84D668" w14:textId="77777777" w:rsidR="00692E2E" w:rsidRPr="0097122C" w:rsidRDefault="00692E2E" w:rsidP="00690ACE">
            <w:pPr>
              <w:suppressAutoHyphens w:val="0"/>
              <w:rPr>
                <w:sz w:val="20"/>
                <w:szCs w:val="20"/>
              </w:rPr>
            </w:pPr>
            <w:r w:rsidRPr="0097122C">
              <w:rPr>
                <w:sz w:val="20"/>
                <w:szCs w:val="20"/>
              </w:rPr>
              <w:t>1415</w:t>
            </w:r>
          </w:p>
        </w:tc>
        <w:tc>
          <w:tcPr>
            <w:tcW w:w="3310" w:type="dxa"/>
            <w:gridSpan w:val="2"/>
            <w:hideMark/>
          </w:tcPr>
          <w:p w14:paraId="0221FEA5" w14:textId="77777777" w:rsidR="00692E2E" w:rsidRPr="0097122C" w:rsidRDefault="00692E2E" w:rsidP="00690ACE">
            <w:pPr>
              <w:suppressAutoHyphens w:val="0"/>
              <w:rPr>
                <w:sz w:val="20"/>
                <w:szCs w:val="20"/>
              </w:rPr>
            </w:pPr>
            <w:proofErr w:type="spellStart"/>
            <w:r w:rsidRPr="0097122C">
              <w:rPr>
                <w:sz w:val="20"/>
                <w:szCs w:val="20"/>
              </w:rPr>
              <w:t>Virsapmetuma</w:t>
            </w:r>
            <w:proofErr w:type="spellEnd"/>
            <w:r w:rsidRPr="0097122C">
              <w:rPr>
                <w:sz w:val="20"/>
                <w:szCs w:val="20"/>
              </w:rPr>
              <w:t xml:space="preserve"> gaismeklis 1x36W 220V </w:t>
            </w:r>
          </w:p>
        </w:tc>
        <w:tc>
          <w:tcPr>
            <w:tcW w:w="1605" w:type="dxa"/>
            <w:noWrap/>
            <w:hideMark/>
          </w:tcPr>
          <w:p w14:paraId="6D32AF8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C84684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EA0FFA7" w14:textId="77777777" w:rsidR="00692E2E" w:rsidRPr="0097122C" w:rsidRDefault="00692E2E" w:rsidP="00690ACE">
            <w:pPr>
              <w:suppressAutoHyphens w:val="0"/>
              <w:rPr>
                <w:sz w:val="20"/>
                <w:szCs w:val="20"/>
              </w:rPr>
            </w:pPr>
          </w:p>
        </w:tc>
        <w:tc>
          <w:tcPr>
            <w:tcW w:w="567" w:type="dxa"/>
            <w:vMerge/>
            <w:hideMark/>
          </w:tcPr>
          <w:p w14:paraId="517C6250" w14:textId="77777777" w:rsidR="00692E2E" w:rsidRPr="0097122C" w:rsidRDefault="00692E2E" w:rsidP="00690ACE">
            <w:pPr>
              <w:suppressAutoHyphens w:val="0"/>
              <w:rPr>
                <w:sz w:val="20"/>
                <w:szCs w:val="20"/>
              </w:rPr>
            </w:pPr>
          </w:p>
        </w:tc>
        <w:tc>
          <w:tcPr>
            <w:tcW w:w="567" w:type="dxa"/>
            <w:vMerge/>
            <w:hideMark/>
          </w:tcPr>
          <w:p w14:paraId="2BD47D31" w14:textId="77777777" w:rsidR="00692E2E" w:rsidRPr="0097122C" w:rsidRDefault="00692E2E" w:rsidP="00690ACE">
            <w:pPr>
              <w:suppressAutoHyphens w:val="0"/>
              <w:rPr>
                <w:sz w:val="20"/>
                <w:szCs w:val="20"/>
              </w:rPr>
            </w:pPr>
          </w:p>
        </w:tc>
        <w:tc>
          <w:tcPr>
            <w:tcW w:w="567" w:type="dxa"/>
            <w:vMerge/>
            <w:hideMark/>
          </w:tcPr>
          <w:p w14:paraId="11D38A62" w14:textId="77777777" w:rsidR="00692E2E" w:rsidRPr="0097122C" w:rsidRDefault="00692E2E" w:rsidP="00690ACE">
            <w:pPr>
              <w:suppressAutoHyphens w:val="0"/>
              <w:rPr>
                <w:sz w:val="20"/>
                <w:szCs w:val="20"/>
              </w:rPr>
            </w:pPr>
          </w:p>
        </w:tc>
        <w:tc>
          <w:tcPr>
            <w:tcW w:w="567" w:type="dxa"/>
            <w:vMerge/>
            <w:hideMark/>
          </w:tcPr>
          <w:p w14:paraId="7B70934F" w14:textId="77777777" w:rsidR="00692E2E" w:rsidRPr="0097122C" w:rsidRDefault="00692E2E" w:rsidP="00690ACE">
            <w:pPr>
              <w:suppressAutoHyphens w:val="0"/>
              <w:rPr>
                <w:sz w:val="20"/>
                <w:szCs w:val="20"/>
              </w:rPr>
            </w:pPr>
          </w:p>
        </w:tc>
        <w:tc>
          <w:tcPr>
            <w:tcW w:w="567" w:type="dxa"/>
            <w:vMerge/>
            <w:hideMark/>
          </w:tcPr>
          <w:p w14:paraId="28D0495E" w14:textId="77777777" w:rsidR="00692E2E" w:rsidRPr="0097122C" w:rsidRDefault="00692E2E" w:rsidP="00690ACE">
            <w:pPr>
              <w:suppressAutoHyphens w:val="0"/>
              <w:rPr>
                <w:sz w:val="20"/>
                <w:szCs w:val="20"/>
              </w:rPr>
            </w:pPr>
          </w:p>
        </w:tc>
      </w:tr>
      <w:tr w:rsidR="00692E2E" w:rsidRPr="0097122C" w14:paraId="10491664" w14:textId="77777777" w:rsidTr="008C2E8A">
        <w:trPr>
          <w:trHeight w:val="510"/>
        </w:trPr>
        <w:tc>
          <w:tcPr>
            <w:tcW w:w="616" w:type="dxa"/>
            <w:noWrap/>
            <w:hideMark/>
          </w:tcPr>
          <w:p w14:paraId="3976FB84" w14:textId="77777777" w:rsidR="00692E2E" w:rsidRPr="0097122C" w:rsidRDefault="00692E2E" w:rsidP="00690ACE">
            <w:pPr>
              <w:suppressAutoHyphens w:val="0"/>
              <w:rPr>
                <w:sz w:val="20"/>
                <w:szCs w:val="20"/>
              </w:rPr>
            </w:pPr>
            <w:r w:rsidRPr="0097122C">
              <w:rPr>
                <w:sz w:val="20"/>
                <w:szCs w:val="20"/>
              </w:rPr>
              <w:t>1416</w:t>
            </w:r>
          </w:p>
        </w:tc>
        <w:tc>
          <w:tcPr>
            <w:tcW w:w="3310" w:type="dxa"/>
            <w:gridSpan w:val="2"/>
            <w:hideMark/>
          </w:tcPr>
          <w:p w14:paraId="249BD823" w14:textId="77777777" w:rsidR="00692E2E" w:rsidRPr="0097122C" w:rsidRDefault="00692E2E" w:rsidP="00690ACE">
            <w:pPr>
              <w:suppressAutoHyphens w:val="0"/>
              <w:rPr>
                <w:sz w:val="20"/>
                <w:szCs w:val="20"/>
              </w:rPr>
            </w:pPr>
            <w:proofErr w:type="spellStart"/>
            <w:r w:rsidRPr="0097122C">
              <w:rPr>
                <w:sz w:val="20"/>
                <w:szCs w:val="20"/>
              </w:rPr>
              <w:t>Zemapmetuma</w:t>
            </w:r>
            <w:proofErr w:type="spellEnd"/>
            <w:r w:rsidRPr="0097122C">
              <w:rPr>
                <w:sz w:val="20"/>
                <w:szCs w:val="20"/>
              </w:rPr>
              <w:t xml:space="preserve"> gaismeklis 1x36W 220V </w:t>
            </w:r>
          </w:p>
        </w:tc>
        <w:tc>
          <w:tcPr>
            <w:tcW w:w="1605" w:type="dxa"/>
            <w:noWrap/>
            <w:hideMark/>
          </w:tcPr>
          <w:p w14:paraId="09BF80B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2BAE48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6DE9B70" w14:textId="77777777" w:rsidR="00692E2E" w:rsidRPr="0097122C" w:rsidRDefault="00692E2E" w:rsidP="00690ACE">
            <w:pPr>
              <w:suppressAutoHyphens w:val="0"/>
              <w:rPr>
                <w:sz w:val="20"/>
                <w:szCs w:val="20"/>
              </w:rPr>
            </w:pPr>
          </w:p>
        </w:tc>
        <w:tc>
          <w:tcPr>
            <w:tcW w:w="567" w:type="dxa"/>
            <w:vMerge/>
            <w:hideMark/>
          </w:tcPr>
          <w:p w14:paraId="44FDE397" w14:textId="77777777" w:rsidR="00692E2E" w:rsidRPr="0097122C" w:rsidRDefault="00692E2E" w:rsidP="00690ACE">
            <w:pPr>
              <w:suppressAutoHyphens w:val="0"/>
              <w:rPr>
                <w:sz w:val="20"/>
                <w:szCs w:val="20"/>
              </w:rPr>
            </w:pPr>
          </w:p>
        </w:tc>
        <w:tc>
          <w:tcPr>
            <w:tcW w:w="567" w:type="dxa"/>
            <w:vMerge/>
            <w:hideMark/>
          </w:tcPr>
          <w:p w14:paraId="5B10F1C5" w14:textId="77777777" w:rsidR="00692E2E" w:rsidRPr="0097122C" w:rsidRDefault="00692E2E" w:rsidP="00690ACE">
            <w:pPr>
              <w:suppressAutoHyphens w:val="0"/>
              <w:rPr>
                <w:sz w:val="20"/>
                <w:szCs w:val="20"/>
              </w:rPr>
            </w:pPr>
          </w:p>
        </w:tc>
        <w:tc>
          <w:tcPr>
            <w:tcW w:w="567" w:type="dxa"/>
            <w:vMerge/>
            <w:hideMark/>
          </w:tcPr>
          <w:p w14:paraId="3417EB35" w14:textId="77777777" w:rsidR="00692E2E" w:rsidRPr="0097122C" w:rsidRDefault="00692E2E" w:rsidP="00690ACE">
            <w:pPr>
              <w:suppressAutoHyphens w:val="0"/>
              <w:rPr>
                <w:sz w:val="20"/>
                <w:szCs w:val="20"/>
              </w:rPr>
            </w:pPr>
          </w:p>
        </w:tc>
        <w:tc>
          <w:tcPr>
            <w:tcW w:w="567" w:type="dxa"/>
            <w:vMerge/>
            <w:hideMark/>
          </w:tcPr>
          <w:p w14:paraId="14A72586" w14:textId="77777777" w:rsidR="00692E2E" w:rsidRPr="0097122C" w:rsidRDefault="00692E2E" w:rsidP="00690ACE">
            <w:pPr>
              <w:suppressAutoHyphens w:val="0"/>
              <w:rPr>
                <w:sz w:val="20"/>
                <w:szCs w:val="20"/>
              </w:rPr>
            </w:pPr>
          </w:p>
        </w:tc>
        <w:tc>
          <w:tcPr>
            <w:tcW w:w="567" w:type="dxa"/>
            <w:vMerge/>
            <w:hideMark/>
          </w:tcPr>
          <w:p w14:paraId="6B575447" w14:textId="77777777" w:rsidR="00692E2E" w:rsidRPr="0097122C" w:rsidRDefault="00692E2E" w:rsidP="00690ACE">
            <w:pPr>
              <w:suppressAutoHyphens w:val="0"/>
              <w:rPr>
                <w:sz w:val="20"/>
                <w:szCs w:val="20"/>
              </w:rPr>
            </w:pPr>
          </w:p>
        </w:tc>
      </w:tr>
      <w:tr w:rsidR="00692E2E" w:rsidRPr="0097122C" w14:paraId="5F6F32A6" w14:textId="77777777" w:rsidTr="008C2E8A">
        <w:trPr>
          <w:trHeight w:val="255"/>
        </w:trPr>
        <w:tc>
          <w:tcPr>
            <w:tcW w:w="616" w:type="dxa"/>
            <w:noWrap/>
            <w:hideMark/>
          </w:tcPr>
          <w:p w14:paraId="5EECB1B3" w14:textId="77777777" w:rsidR="00692E2E" w:rsidRPr="0097122C" w:rsidRDefault="00692E2E" w:rsidP="00690ACE">
            <w:pPr>
              <w:suppressAutoHyphens w:val="0"/>
              <w:rPr>
                <w:sz w:val="20"/>
                <w:szCs w:val="20"/>
              </w:rPr>
            </w:pPr>
            <w:r w:rsidRPr="0097122C">
              <w:rPr>
                <w:sz w:val="20"/>
                <w:szCs w:val="20"/>
              </w:rPr>
              <w:t>1417</w:t>
            </w:r>
          </w:p>
        </w:tc>
        <w:tc>
          <w:tcPr>
            <w:tcW w:w="3310" w:type="dxa"/>
            <w:gridSpan w:val="2"/>
            <w:hideMark/>
          </w:tcPr>
          <w:p w14:paraId="396A02C9" w14:textId="77777777" w:rsidR="00692E2E" w:rsidRPr="0097122C" w:rsidRDefault="00692E2E" w:rsidP="00690ACE">
            <w:pPr>
              <w:suppressAutoHyphens w:val="0"/>
              <w:rPr>
                <w:sz w:val="20"/>
                <w:szCs w:val="20"/>
              </w:rPr>
            </w:pPr>
            <w:proofErr w:type="spellStart"/>
            <w:r w:rsidRPr="0097122C">
              <w:rPr>
                <w:sz w:val="20"/>
                <w:szCs w:val="20"/>
              </w:rPr>
              <w:t>Virsapmetuma</w:t>
            </w:r>
            <w:proofErr w:type="spellEnd"/>
            <w:r w:rsidRPr="0097122C">
              <w:rPr>
                <w:sz w:val="20"/>
                <w:szCs w:val="20"/>
              </w:rPr>
              <w:t xml:space="preserve"> gaismeklis 1x58W 220V </w:t>
            </w:r>
          </w:p>
        </w:tc>
        <w:tc>
          <w:tcPr>
            <w:tcW w:w="1605" w:type="dxa"/>
            <w:noWrap/>
            <w:hideMark/>
          </w:tcPr>
          <w:p w14:paraId="32F99BE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CDFDB2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2E7D511" w14:textId="77777777" w:rsidR="00692E2E" w:rsidRPr="0097122C" w:rsidRDefault="00692E2E" w:rsidP="00690ACE">
            <w:pPr>
              <w:suppressAutoHyphens w:val="0"/>
              <w:rPr>
                <w:sz w:val="20"/>
                <w:szCs w:val="20"/>
              </w:rPr>
            </w:pPr>
          </w:p>
        </w:tc>
        <w:tc>
          <w:tcPr>
            <w:tcW w:w="567" w:type="dxa"/>
            <w:vMerge/>
            <w:hideMark/>
          </w:tcPr>
          <w:p w14:paraId="32E5BBDA" w14:textId="77777777" w:rsidR="00692E2E" w:rsidRPr="0097122C" w:rsidRDefault="00692E2E" w:rsidP="00690ACE">
            <w:pPr>
              <w:suppressAutoHyphens w:val="0"/>
              <w:rPr>
                <w:sz w:val="20"/>
                <w:szCs w:val="20"/>
              </w:rPr>
            </w:pPr>
          </w:p>
        </w:tc>
        <w:tc>
          <w:tcPr>
            <w:tcW w:w="567" w:type="dxa"/>
            <w:vMerge/>
            <w:hideMark/>
          </w:tcPr>
          <w:p w14:paraId="32646965" w14:textId="77777777" w:rsidR="00692E2E" w:rsidRPr="0097122C" w:rsidRDefault="00692E2E" w:rsidP="00690ACE">
            <w:pPr>
              <w:suppressAutoHyphens w:val="0"/>
              <w:rPr>
                <w:sz w:val="20"/>
                <w:szCs w:val="20"/>
              </w:rPr>
            </w:pPr>
          </w:p>
        </w:tc>
        <w:tc>
          <w:tcPr>
            <w:tcW w:w="567" w:type="dxa"/>
            <w:vMerge/>
            <w:hideMark/>
          </w:tcPr>
          <w:p w14:paraId="512C214E" w14:textId="77777777" w:rsidR="00692E2E" w:rsidRPr="0097122C" w:rsidRDefault="00692E2E" w:rsidP="00690ACE">
            <w:pPr>
              <w:suppressAutoHyphens w:val="0"/>
              <w:rPr>
                <w:sz w:val="20"/>
                <w:szCs w:val="20"/>
              </w:rPr>
            </w:pPr>
          </w:p>
        </w:tc>
        <w:tc>
          <w:tcPr>
            <w:tcW w:w="567" w:type="dxa"/>
            <w:vMerge/>
            <w:hideMark/>
          </w:tcPr>
          <w:p w14:paraId="25069078" w14:textId="77777777" w:rsidR="00692E2E" w:rsidRPr="0097122C" w:rsidRDefault="00692E2E" w:rsidP="00690ACE">
            <w:pPr>
              <w:suppressAutoHyphens w:val="0"/>
              <w:rPr>
                <w:sz w:val="20"/>
                <w:szCs w:val="20"/>
              </w:rPr>
            </w:pPr>
          </w:p>
        </w:tc>
        <w:tc>
          <w:tcPr>
            <w:tcW w:w="567" w:type="dxa"/>
            <w:vMerge/>
            <w:hideMark/>
          </w:tcPr>
          <w:p w14:paraId="07E10AFD" w14:textId="77777777" w:rsidR="00692E2E" w:rsidRPr="0097122C" w:rsidRDefault="00692E2E" w:rsidP="00690ACE">
            <w:pPr>
              <w:suppressAutoHyphens w:val="0"/>
              <w:rPr>
                <w:sz w:val="20"/>
                <w:szCs w:val="20"/>
              </w:rPr>
            </w:pPr>
          </w:p>
        </w:tc>
      </w:tr>
      <w:tr w:rsidR="00692E2E" w:rsidRPr="0097122C" w14:paraId="78994620" w14:textId="77777777" w:rsidTr="008C2E8A">
        <w:trPr>
          <w:trHeight w:val="255"/>
        </w:trPr>
        <w:tc>
          <w:tcPr>
            <w:tcW w:w="616" w:type="dxa"/>
            <w:noWrap/>
            <w:hideMark/>
          </w:tcPr>
          <w:p w14:paraId="47F6E09F" w14:textId="77777777" w:rsidR="00692E2E" w:rsidRPr="0097122C" w:rsidRDefault="00692E2E" w:rsidP="00690ACE">
            <w:pPr>
              <w:suppressAutoHyphens w:val="0"/>
              <w:rPr>
                <w:sz w:val="20"/>
                <w:szCs w:val="20"/>
              </w:rPr>
            </w:pPr>
            <w:r w:rsidRPr="0097122C">
              <w:rPr>
                <w:sz w:val="20"/>
                <w:szCs w:val="20"/>
              </w:rPr>
              <w:t>1418</w:t>
            </w:r>
          </w:p>
        </w:tc>
        <w:tc>
          <w:tcPr>
            <w:tcW w:w="3310" w:type="dxa"/>
            <w:gridSpan w:val="2"/>
            <w:hideMark/>
          </w:tcPr>
          <w:p w14:paraId="65141731" w14:textId="77777777" w:rsidR="00692E2E" w:rsidRPr="0097122C" w:rsidRDefault="00692E2E" w:rsidP="00690ACE">
            <w:pPr>
              <w:suppressAutoHyphens w:val="0"/>
              <w:rPr>
                <w:sz w:val="20"/>
                <w:szCs w:val="20"/>
              </w:rPr>
            </w:pPr>
            <w:proofErr w:type="spellStart"/>
            <w:r w:rsidRPr="0097122C">
              <w:rPr>
                <w:sz w:val="20"/>
                <w:szCs w:val="20"/>
              </w:rPr>
              <w:t>Zemapmetuma</w:t>
            </w:r>
            <w:proofErr w:type="spellEnd"/>
            <w:r w:rsidRPr="0097122C">
              <w:rPr>
                <w:sz w:val="20"/>
                <w:szCs w:val="20"/>
              </w:rPr>
              <w:t xml:space="preserve"> gaismeklis1x58W 220V </w:t>
            </w:r>
          </w:p>
        </w:tc>
        <w:tc>
          <w:tcPr>
            <w:tcW w:w="1605" w:type="dxa"/>
            <w:noWrap/>
            <w:hideMark/>
          </w:tcPr>
          <w:p w14:paraId="4ECA8E1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BB8DEC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E47E991" w14:textId="77777777" w:rsidR="00692E2E" w:rsidRPr="0097122C" w:rsidRDefault="00692E2E" w:rsidP="00690ACE">
            <w:pPr>
              <w:suppressAutoHyphens w:val="0"/>
              <w:rPr>
                <w:sz w:val="20"/>
                <w:szCs w:val="20"/>
              </w:rPr>
            </w:pPr>
          </w:p>
        </w:tc>
        <w:tc>
          <w:tcPr>
            <w:tcW w:w="567" w:type="dxa"/>
            <w:vMerge/>
            <w:hideMark/>
          </w:tcPr>
          <w:p w14:paraId="77D80EA7" w14:textId="77777777" w:rsidR="00692E2E" w:rsidRPr="0097122C" w:rsidRDefault="00692E2E" w:rsidP="00690ACE">
            <w:pPr>
              <w:suppressAutoHyphens w:val="0"/>
              <w:rPr>
                <w:sz w:val="20"/>
                <w:szCs w:val="20"/>
              </w:rPr>
            </w:pPr>
          </w:p>
        </w:tc>
        <w:tc>
          <w:tcPr>
            <w:tcW w:w="567" w:type="dxa"/>
            <w:vMerge/>
            <w:hideMark/>
          </w:tcPr>
          <w:p w14:paraId="36B7189A" w14:textId="77777777" w:rsidR="00692E2E" w:rsidRPr="0097122C" w:rsidRDefault="00692E2E" w:rsidP="00690ACE">
            <w:pPr>
              <w:suppressAutoHyphens w:val="0"/>
              <w:rPr>
                <w:sz w:val="20"/>
                <w:szCs w:val="20"/>
              </w:rPr>
            </w:pPr>
          </w:p>
        </w:tc>
        <w:tc>
          <w:tcPr>
            <w:tcW w:w="567" w:type="dxa"/>
            <w:vMerge/>
            <w:hideMark/>
          </w:tcPr>
          <w:p w14:paraId="29379035" w14:textId="77777777" w:rsidR="00692E2E" w:rsidRPr="0097122C" w:rsidRDefault="00692E2E" w:rsidP="00690ACE">
            <w:pPr>
              <w:suppressAutoHyphens w:val="0"/>
              <w:rPr>
                <w:sz w:val="20"/>
                <w:szCs w:val="20"/>
              </w:rPr>
            </w:pPr>
          </w:p>
        </w:tc>
        <w:tc>
          <w:tcPr>
            <w:tcW w:w="567" w:type="dxa"/>
            <w:vMerge/>
            <w:hideMark/>
          </w:tcPr>
          <w:p w14:paraId="53A406F0" w14:textId="77777777" w:rsidR="00692E2E" w:rsidRPr="0097122C" w:rsidRDefault="00692E2E" w:rsidP="00690ACE">
            <w:pPr>
              <w:suppressAutoHyphens w:val="0"/>
              <w:rPr>
                <w:sz w:val="20"/>
                <w:szCs w:val="20"/>
              </w:rPr>
            </w:pPr>
          </w:p>
        </w:tc>
        <w:tc>
          <w:tcPr>
            <w:tcW w:w="567" w:type="dxa"/>
            <w:vMerge/>
            <w:hideMark/>
          </w:tcPr>
          <w:p w14:paraId="56AAFC2E" w14:textId="77777777" w:rsidR="00692E2E" w:rsidRPr="0097122C" w:rsidRDefault="00692E2E" w:rsidP="00690ACE">
            <w:pPr>
              <w:suppressAutoHyphens w:val="0"/>
              <w:rPr>
                <w:sz w:val="20"/>
                <w:szCs w:val="20"/>
              </w:rPr>
            </w:pPr>
          </w:p>
        </w:tc>
      </w:tr>
      <w:tr w:rsidR="00692E2E" w:rsidRPr="0097122C" w14:paraId="7A578F7C" w14:textId="77777777" w:rsidTr="008C2E8A">
        <w:trPr>
          <w:trHeight w:val="1020"/>
        </w:trPr>
        <w:tc>
          <w:tcPr>
            <w:tcW w:w="616" w:type="dxa"/>
            <w:noWrap/>
            <w:hideMark/>
          </w:tcPr>
          <w:p w14:paraId="2B243C87" w14:textId="77777777" w:rsidR="00692E2E" w:rsidRPr="0097122C" w:rsidRDefault="00692E2E" w:rsidP="00690ACE">
            <w:pPr>
              <w:suppressAutoHyphens w:val="0"/>
              <w:rPr>
                <w:sz w:val="20"/>
                <w:szCs w:val="20"/>
              </w:rPr>
            </w:pPr>
            <w:r w:rsidRPr="0097122C">
              <w:rPr>
                <w:sz w:val="20"/>
                <w:szCs w:val="20"/>
              </w:rPr>
              <w:t>1419</w:t>
            </w:r>
          </w:p>
        </w:tc>
        <w:tc>
          <w:tcPr>
            <w:tcW w:w="3310" w:type="dxa"/>
            <w:gridSpan w:val="2"/>
            <w:hideMark/>
          </w:tcPr>
          <w:p w14:paraId="2832C71C" w14:textId="77777777" w:rsidR="00692E2E" w:rsidRPr="0097122C" w:rsidRDefault="00692E2E" w:rsidP="00690ACE">
            <w:pPr>
              <w:suppressAutoHyphens w:val="0"/>
              <w:rPr>
                <w:sz w:val="20"/>
                <w:szCs w:val="20"/>
              </w:rPr>
            </w:pPr>
            <w:proofErr w:type="spellStart"/>
            <w:r w:rsidRPr="0097122C">
              <w:rPr>
                <w:sz w:val="20"/>
                <w:szCs w:val="20"/>
              </w:rPr>
              <w:t>Iebūvējamias</w:t>
            </w:r>
            <w:proofErr w:type="spellEnd"/>
            <w:r w:rsidRPr="0097122C">
              <w:rPr>
                <w:sz w:val="20"/>
                <w:szCs w:val="20"/>
              </w:rPr>
              <w:t xml:space="preserve"> </w:t>
            </w:r>
            <w:proofErr w:type="spellStart"/>
            <w:r w:rsidRPr="0097122C">
              <w:rPr>
                <w:sz w:val="20"/>
                <w:szCs w:val="20"/>
              </w:rPr>
              <w:t>zemapmetuma</w:t>
            </w:r>
            <w:proofErr w:type="spellEnd"/>
            <w:r w:rsidRPr="0097122C">
              <w:rPr>
                <w:sz w:val="20"/>
                <w:szCs w:val="20"/>
              </w:rPr>
              <w:t xml:space="preserve"> gaismeklis, 1x58W/220-230v, gaismekļa ārējais diametrs 14cm, ūdens noturīgs</w:t>
            </w:r>
          </w:p>
        </w:tc>
        <w:tc>
          <w:tcPr>
            <w:tcW w:w="1605" w:type="dxa"/>
            <w:noWrap/>
            <w:hideMark/>
          </w:tcPr>
          <w:p w14:paraId="3F0D3C4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9CDADE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2966A43" w14:textId="77777777" w:rsidR="00692E2E" w:rsidRPr="0097122C" w:rsidRDefault="00692E2E" w:rsidP="00690ACE">
            <w:pPr>
              <w:suppressAutoHyphens w:val="0"/>
              <w:rPr>
                <w:sz w:val="20"/>
                <w:szCs w:val="20"/>
              </w:rPr>
            </w:pPr>
          </w:p>
        </w:tc>
        <w:tc>
          <w:tcPr>
            <w:tcW w:w="567" w:type="dxa"/>
            <w:vMerge/>
            <w:hideMark/>
          </w:tcPr>
          <w:p w14:paraId="3F776E45" w14:textId="77777777" w:rsidR="00692E2E" w:rsidRPr="0097122C" w:rsidRDefault="00692E2E" w:rsidP="00690ACE">
            <w:pPr>
              <w:suppressAutoHyphens w:val="0"/>
              <w:rPr>
                <w:sz w:val="20"/>
                <w:szCs w:val="20"/>
              </w:rPr>
            </w:pPr>
          </w:p>
        </w:tc>
        <w:tc>
          <w:tcPr>
            <w:tcW w:w="567" w:type="dxa"/>
            <w:vMerge/>
            <w:hideMark/>
          </w:tcPr>
          <w:p w14:paraId="63CE366A" w14:textId="77777777" w:rsidR="00692E2E" w:rsidRPr="0097122C" w:rsidRDefault="00692E2E" w:rsidP="00690ACE">
            <w:pPr>
              <w:suppressAutoHyphens w:val="0"/>
              <w:rPr>
                <w:sz w:val="20"/>
                <w:szCs w:val="20"/>
              </w:rPr>
            </w:pPr>
          </w:p>
        </w:tc>
        <w:tc>
          <w:tcPr>
            <w:tcW w:w="567" w:type="dxa"/>
            <w:vMerge/>
            <w:hideMark/>
          </w:tcPr>
          <w:p w14:paraId="790A692E" w14:textId="77777777" w:rsidR="00692E2E" w:rsidRPr="0097122C" w:rsidRDefault="00692E2E" w:rsidP="00690ACE">
            <w:pPr>
              <w:suppressAutoHyphens w:val="0"/>
              <w:rPr>
                <w:sz w:val="20"/>
                <w:szCs w:val="20"/>
              </w:rPr>
            </w:pPr>
          </w:p>
        </w:tc>
        <w:tc>
          <w:tcPr>
            <w:tcW w:w="567" w:type="dxa"/>
            <w:vMerge/>
            <w:hideMark/>
          </w:tcPr>
          <w:p w14:paraId="1F720066" w14:textId="77777777" w:rsidR="00692E2E" w:rsidRPr="0097122C" w:rsidRDefault="00692E2E" w:rsidP="00690ACE">
            <w:pPr>
              <w:suppressAutoHyphens w:val="0"/>
              <w:rPr>
                <w:sz w:val="20"/>
                <w:szCs w:val="20"/>
              </w:rPr>
            </w:pPr>
          </w:p>
        </w:tc>
        <w:tc>
          <w:tcPr>
            <w:tcW w:w="567" w:type="dxa"/>
            <w:vMerge/>
            <w:hideMark/>
          </w:tcPr>
          <w:p w14:paraId="7386181A" w14:textId="77777777" w:rsidR="00692E2E" w:rsidRPr="0097122C" w:rsidRDefault="00692E2E" w:rsidP="00690ACE">
            <w:pPr>
              <w:suppressAutoHyphens w:val="0"/>
              <w:rPr>
                <w:sz w:val="20"/>
                <w:szCs w:val="20"/>
              </w:rPr>
            </w:pPr>
          </w:p>
        </w:tc>
      </w:tr>
      <w:tr w:rsidR="00692E2E" w:rsidRPr="0097122C" w14:paraId="5917C3F1" w14:textId="77777777" w:rsidTr="008C2E8A">
        <w:trPr>
          <w:trHeight w:val="255"/>
        </w:trPr>
        <w:tc>
          <w:tcPr>
            <w:tcW w:w="616" w:type="dxa"/>
            <w:noWrap/>
            <w:hideMark/>
          </w:tcPr>
          <w:p w14:paraId="0C287393" w14:textId="77777777" w:rsidR="00692E2E" w:rsidRPr="0097122C" w:rsidRDefault="00692E2E" w:rsidP="00690ACE">
            <w:pPr>
              <w:suppressAutoHyphens w:val="0"/>
              <w:rPr>
                <w:sz w:val="20"/>
                <w:szCs w:val="20"/>
              </w:rPr>
            </w:pPr>
            <w:r w:rsidRPr="0097122C">
              <w:rPr>
                <w:sz w:val="20"/>
                <w:szCs w:val="20"/>
              </w:rPr>
              <w:t>1420</w:t>
            </w:r>
          </w:p>
        </w:tc>
        <w:tc>
          <w:tcPr>
            <w:tcW w:w="3310" w:type="dxa"/>
            <w:gridSpan w:val="2"/>
            <w:hideMark/>
          </w:tcPr>
          <w:p w14:paraId="06E674B2" w14:textId="77777777" w:rsidR="00692E2E" w:rsidRPr="0097122C" w:rsidRDefault="00692E2E" w:rsidP="00690ACE">
            <w:pPr>
              <w:suppressAutoHyphens w:val="0"/>
              <w:rPr>
                <w:sz w:val="20"/>
                <w:szCs w:val="20"/>
              </w:rPr>
            </w:pPr>
            <w:proofErr w:type="spellStart"/>
            <w:r w:rsidRPr="0097122C">
              <w:rPr>
                <w:sz w:val="20"/>
                <w:szCs w:val="20"/>
              </w:rPr>
              <w:t>Virsapmetuma</w:t>
            </w:r>
            <w:proofErr w:type="spellEnd"/>
            <w:r w:rsidRPr="0097122C">
              <w:rPr>
                <w:sz w:val="20"/>
                <w:szCs w:val="20"/>
              </w:rPr>
              <w:t xml:space="preserve"> gaismeklis 2x58W 220V </w:t>
            </w:r>
          </w:p>
        </w:tc>
        <w:tc>
          <w:tcPr>
            <w:tcW w:w="1605" w:type="dxa"/>
            <w:noWrap/>
            <w:hideMark/>
          </w:tcPr>
          <w:p w14:paraId="52177D2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A29D6C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221694E" w14:textId="77777777" w:rsidR="00692E2E" w:rsidRPr="0097122C" w:rsidRDefault="00692E2E" w:rsidP="00690ACE">
            <w:pPr>
              <w:suppressAutoHyphens w:val="0"/>
              <w:rPr>
                <w:sz w:val="20"/>
                <w:szCs w:val="20"/>
              </w:rPr>
            </w:pPr>
          </w:p>
        </w:tc>
        <w:tc>
          <w:tcPr>
            <w:tcW w:w="567" w:type="dxa"/>
            <w:vMerge/>
            <w:hideMark/>
          </w:tcPr>
          <w:p w14:paraId="36D1CD72" w14:textId="77777777" w:rsidR="00692E2E" w:rsidRPr="0097122C" w:rsidRDefault="00692E2E" w:rsidP="00690ACE">
            <w:pPr>
              <w:suppressAutoHyphens w:val="0"/>
              <w:rPr>
                <w:sz w:val="20"/>
                <w:szCs w:val="20"/>
              </w:rPr>
            </w:pPr>
          </w:p>
        </w:tc>
        <w:tc>
          <w:tcPr>
            <w:tcW w:w="567" w:type="dxa"/>
            <w:vMerge/>
            <w:hideMark/>
          </w:tcPr>
          <w:p w14:paraId="29C36EC6" w14:textId="77777777" w:rsidR="00692E2E" w:rsidRPr="0097122C" w:rsidRDefault="00692E2E" w:rsidP="00690ACE">
            <w:pPr>
              <w:suppressAutoHyphens w:val="0"/>
              <w:rPr>
                <w:sz w:val="20"/>
                <w:szCs w:val="20"/>
              </w:rPr>
            </w:pPr>
          </w:p>
        </w:tc>
        <w:tc>
          <w:tcPr>
            <w:tcW w:w="567" w:type="dxa"/>
            <w:vMerge/>
            <w:hideMark/>
          </w:tcPr>
          <w:p w14:paraId="497D6C09" w14:textId="77777777" w:rsidR="00692E2E" w:rsidRPr="0097122C" w:rsidRDefault="00692E2E" w:rsidP="00690ACE">
            <w:pPr>
              <w:suppressAutoHyphens w:val="0"/>
              <w:rPr>
                <w:sz w:val="20"/>
                <w:szCs w:val="20"/>
              </w:rPr>
            </w:pPr>
          </w:p>
        </w:tc>
        <w:tc>
          <w:tcPr>
            <w:tcW w:w="567" w:type="dxa"/>
            <w:vMerge/>
            <w:hideMark/>
          </w:tcPr>
          <w:p w14:paraId="6BA66165" w14:textId="77777777" w:rsidR="00692E2E" w:rsidRPr="0097122C" w:rsidRDefault="00692E2E" w:rsidP="00690ACE">
            <w:pPr>
              <w:suppressAutoHyphens w:val="0"/>
              <w:rPr>
                <w:sz w:val="20"/>
                <w:szCs w:val="20"/>
              </w:rPr>
            </w:pPr>
          </w:p>
        </w:tc>
        <w:tc>
          <w:tcPr>
            <w:tcW w:w="567" w:type="dxa"/>
            <w:vMerge/>
            <w:hideMark/>
          </w:tcPr>
          <w:p w14:paraId="68F34E82" w14:textId="77777777" w:rsidR="00692E2E" w:rsidRPr="0097122C" w:rsidRDefault="00692E2E" w:rsidP="00690ACE">
            <w:pPr>
              <w:suppressAutoHyphens w:val="0"/>
              <w:rPr>
                <w:sz w:val="20"/>
                <w:szCs w:val="20"/>
              </w:rPr>
            </w:pPr>
          </w:p>
        </w:tc>
      </w:tr>
      <w:tr w:rsidR="00692E2E" w:rsidRPr="0097122C" w14:paraId="2ED55DD9" w14:textId="77777777" w:rsidTr="008C2E8A">
        <w:trPr>
          <w:trHeight w:val="510"/>
        </w:trPr>
        <w:tc>
          <w:tcPr>
            <w:tcW w:w="616" w:type="dxa"/>
            <w:noWrap/>
            <w:hideMark/>
          </w:tcPr>
          <w:p w14:paraId="7FC4D1E8" w14:textId="77777777" w:rsidR="00692E2E" w:rsidRPr="0097122C" w:rsidRDefault="00692E2E" w:rsidP="00690ACE">
            <w:pPr>
              <w:suppressAutoHyphens w:val="0"/>
              <w:rPr>
                <w:sz w:val="20"/>
                <w:szCs w:val="20"/>
              </w:rPr>
            </w:pPr>
            <w:r w:rsidRPr="0097122C">
              <w:rPr>
                <w:sz w:val="20"/>
                <w:szCs w:val="20"/>
              </w:rPr>
              <w:t>1421</w:t>
            </w:r>
          </w:p>
        </w:tc>
        <w:tc>
          <w:tcPr>
            <w:tcW w:w="3310" w:type="dxa"/>
            <w:gridSpan w:val="2"/>
            <w:hideMark/>
          </w:tcPr>
          <w:p w14:paraId="3CB5BDEC" w14:textId="77777777" w:rsidR="00692E2E" w:rsidRPr="0097122C" w:rsidRDefault="00692E2E" w:rsidP="00690ACE">
            <w:pPr>
              <w:suppressAutoHyphens w:val="0"/>
              <w:rPr>
                <w:sz w:val="20"/>
                <w:szCs w:val="20"/>
              </w:rPr>
            </w:pPr>
            <w:proofErr w:type="spellStart"/>
            <w:r w:rsidRPr="0097122C">
              <w:rPr>
                <w:sz w:val="20"/>
                <w:szCs w:val="20"/>
              </w:rPr>
              <w:t>Zemapmetuma</w:t>
            </w:r>
            <w:proofErr w:type="spellEnd"/>
            <w:r w:rsidRPr="0097122C">
              <w:rPr>
                <w:sz w:val="20"/>
                <w:szCs w:val="20"/>
              </w:rPr>
              <w:t xml:space="preserve"> gaismeklis 2x58W 220V </w:t>
            </w:r>
          </w:p>
        </w:tc>
        <w:tc>
          <w:tcPr>
            <w:tcW w:w="1605" w:type="dxa"/>
            <w:noWrap/>
            <w:hideMark/>
          </w:tcPr>
          <w:p w14:paraId="2343DE5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DB4FCF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358FE93" w14:textId="77777777" w:rsidR="00692E2E" w:rsidRPr="0097122C" w:rsidRDefault="00692E2E" w:rsidP="00690ACE">
            <w:pPr>
              <w:suppressAutoHyphens w:val="0"/>
              <w:rPr>
                <w:sz w:val="20"/>
                <w:szCs w:val="20"/>
              </w:rPr>
            </w:pPr>
          </w:p>
        </w:tc>
        <w:tc>
          <w:tcPr>
            <w:tcW w:w="567" w:type="dxa"/>
            <w:vMerge/>
            <w:hideMark/>
          </w:tcPr>
          <w:p w14:paraId="282B1077" w14:textId="77777777" w:rsidR="00692E2E" w:rsidRPr="0097122C" w:rsidRDefault="00692E2E" w:rsidP="00690ACE">
            <w:pPr>
              <w:suppressAutoHyphens w:val="0"/>
              <w:rPr>
                <w:sz w:val="20"/>
                <w:szCs w:val="20"/>
              </w:rPr>
            </w:pPr>
          </w:p>
        </w:tc>
        <w:tc>
          <w:tcPr>
            <w:tcW w:w="567" w:type="dxa"/>
            <w:vMerge/>
            <w:hideMark/>
          </w:tcPr>
          <w:p w14:paraId="17236E83" w14:textId="77777777" w:rsidR="00692E2E" w:rsidRPr="0097122C" w:rsidRDefault="00692E2E" w:rsidP="00690ACE">
            <w:pPr>
              <w:suppressAutoHyphens w:val="0"/>
              <w:rPr>
                <w:sz w:val="20"/>
                <w:szCs w:val="20"/>
              </w:rPr>
            </w:pPr>
          </w:p>
        </w:tc>
        <w:tc>
          <w:tcPr>
            <w:tcW w:w="567" w:type="dxa"/>
            <w:vMerge/>
            <w:hideMark/>
          </w:tcPr>
          <w:p w14:paraId="455363CB" w14:textId="77777777" w:rsidR="00692E2E" w:rsidRPr="0097122C" w:rsidRDefault="00692E2E" w:rsidP="00690ACE">
            <w:pPr>
              <w:suppressAutoHyphens w:val="0"/>
              <w:rPr>
                <w:sz w:val="20"/>
                <w:szCs w:val="20"/>
              </w:rPr>
            </w:pPr>
          </w:p>
        </w:tc>
        <w:tc>
          <w:tcPr>
            <w:tcW w:w="567" w:type="dxa"/>
            <w:vMerge/>
            <w:hideMark/>
          </w:tcPr>
          <w:p w14:paraId="2B28322C" w14:textId="77777777" w:rsidR="00692E2E" w:rsidRPr="0097122C" w:rsidRDefault="00692E2E" w:rsidP="00690ACE">
            <w:pPr>
              <w:suppressAutoHyphens w:val="0"/>
              <w:rPr>
                <w:sz w:val="20"/>
                <w:szCs w:val="20"/>
              </w:rPr>
            </w:pPr>
          </w:p>
        </w:tc>
        <w:tc>
          <w:tcPr>
            <w:tcW w:w="567" w:type="dxa"/>
            <w:vMerge/>
            <w:hideMark/>
          </w:tcPr>
          <w:p w14:paraId="40198A24" w14:textId="77777777" w:rsidR="00692E2E" w:rsidRPr="0097122C" w:rsidRDefault="00692E2E" w:rsidP="00690ACE">
            <w:pPr>
              <w:suppressAutoHyphens w:val="0"/>
              <w:rPr>
                <w:sz w:val="20"/>
                <w:szCs w:val="20"/>
              </w:rPr>
            </w:pPr>
          </w:p>
        </w:tc>
      </w:tr>
      <w:tr w:rsidR="00692E2E" w:rsidRPr="0097122C" w14:paraId="6A5E504E" w14:textId="77777777" w:rsidTr="008C2E8A">
        <w:trPr>
          <w:trHeight w:val="255"/>
        </w:trPr>
        <w:tc>
          <w:tcPr>
            <w:tcW w:w="616" w:type="dxa"/>
            <w:noWrap/>
            <w:hideMark/>
          </w:tcPr>
          <w:p w14:paraId="4A7E0E58" w14:textId="77777777" w:rsidR="00692E2E" w:rsidRPr="0097122C" w:rsidRDefault="00692E2E" w:rsidP="00690ACE">
            <w:pPr>
              <w:suppressAutoHyphens w:val="0"/>
              <w:rPr>
                <w:sz w:val="20"/>
                <w:szCs w:val="20"/>
              </w:rPr>
            </w:pPr>
            <w:r w:rsidRPr="0097122C">
              <w:rPr>
                <w:sz w:val="20"/>
                <w:szCs w:val="20"/>
              </w:rPr>
              <w:t>1422</w:t>
            </w:r>
          </w:p>
        </w:tc>
        <w:tc>
          <w:tcPr>
            <w:tcW w:w="3310" w:type="dxa"/>
            <w:gridSpan w:val="2"/>
            <w:hideMark/>
          </w:tcPr>
          <w:p w14:paraId="60F92EDE" w14:textId="77777777" w:rsidR="00692E2E" w:rsidRPr="0097122C" w:rsidRDefault="00692E2E" w:rsidP="00690ACE">
            <w:pPr>
              <w:suppressAutoHyphens w:val="0"/>
              <w:rPr>
                <w:sz w:val="20"/>
                <w:szCs w:val="20"/>
              </w:rPr>
            </w:pPr>
            <w:r w:rsidRPr="0097122C">
              <w:rPr>
                <w:sz w:val="20"/>
                <w:szCs w:val="20"/>
              </w:rPr>
              <w:t>Gaismeklis 2*36W 220V IP20 TORINO</w:t>
            </w:r>
          </w:p>
        </w:tc>
        <w:tc>
          <w:tcPr>
            <w:tcW w:w="1605" w:type="dxa"/>
            <w:noWrap/>
            <w:hideMark/>
          </w:tcPr>
          <w:p w14:paraId="5287DFE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1A47D6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E6C8B66" w14:textId="77777777" w:rsidR="00692E2E" w:rsidRPr="0097122C" w:rsidRDefault="00692E2E" w:rsidP="00690ACE">
            <w:pPr>
              <w:suppressAutoHyphens w:val="0"/>
              <w:rPr>
                <w:sz w:val="20"/>
                <w:szCs w:val="20"/>
              </w:rPr>
            </w:pPr>
          </w:p>
        </w:tc>
        <w:tc>
          <w:tcPr>
            <w:tcW w:w="567" w:type="dxa"/>
            <w:vMerge/>
            <w:hideMark/>
          </w:tcPr>
          <w:p w14:paraId="052CA8DE" w14:textId="77777777" w:rsidR="00692E2E" w:rsidRPr="0097122C" w:rsidRDefault="00692E2E" w:rsidP="00690ACE">
            <w:pPr>
              <w:suppressAutoHyphens w:val="0"/>
              <w:rPr>
                <w:sz w:val="20"/>
                <w:szCs w:val="20"/>
              </w:rPr>
            </w:pPr>
          </w:p>
        </w:tc>
        <w:tc>
          <w:tcPr>
            <w:tcW w:w="567" w:type="dxa"/>
            <w:vMerge/>
            <w:hideMark/>
          </w:tcPr>
          <w:p w14:paraId="1D56F3D7" w14:textId="77777777" w:rsidR="00692E2E" w:rsidRPr="0097122C" w:rsidRDefault="00692E2E" w:rsidP="00690ACE">
            <w:pPr>
              <w:suppressAutoHyphens w:val="0"/>
              <w:rPr>
                <w:sz w:val="20"/>
                <w:szCs w:val="20"/>
              </w:rPr>
            </w:pPr>
          </w:p>
        </w:tc>
        <w:tc>
          <w:tcPr>
            <w:tcW w:w="567" w:type="dxa"/>
            <w:vMerge/>
            <w:hideMark/>
          </w:tcPr>
          <w:p w14:paraId="2BD53282" w14:textId="77777777" w:rsidR="00692E2E" w:rsidRPr="0097122C" w:rsidRDefault="00692E2E" w:rsidP="00690ACE">
            <w:pPr>
              <w:suppressAutoHyphens w:val="0"/>
              <w:rPr>
                <w:sz w:val="20"/>
                <w:szCs w:val="20"/>
              </w:rPr>
            </w:pPr>
          </w:p>
        </w:tc>
        <w:tc>
          <w:tcPr>
            <w:tcW w:w="567" w:type="dxa"/>
            <w:vMerge/>
            <w:hideMark/>
          </w:tcPr>
          <w:p w14:paraId="2CFF6FEE" w14:textId="77777777" w:rsidR="00692E2E" w:rsidRPr="0097122C" w:rsidRDefault="00692E2E" w:rsidP="00690ACE">
            <w:pPr>
              <w:suppressAutoHyphens w:val="0"/>
              <w:rPr>
                <w:sz w:val="20"/>
                <w:szCs w:val="20"/>
              </w:rPr>
            </w:pPr>
          </w:p>
        </w:tc>
        <w:tc>
          <w:tcPr>
            <w:tcW w:w="567" w:type="dxa"/>
            <w:vMerge/>
            <w:hideMark/>
          </w:tcPr>
          <w:p w14:paraId="5E75DAF8" w14:textId="77777777" w:rsidR="00692E2E" w:rsidRPr="0097122C" w:rsidRDefault="00692E2E" w:rsidP="00690ACE">
            <w:pPr>
              <w:suppressAutoHyphens w:val="0"/>
              <w:rPr>
                <w:sz w:val="20"/>
                <w:szCs w:val="20"/>
              </w:rPr>
            </w:pPr>
          </w:p>
        </w:tc>
      </w:tr>
      <w:tr w:rsidR="00692E2E" w:rsidRPr="0097122C" w14:paraId="64904709" w14:textId="77777777" w:rsidTr="008C2E8A">
        <w:trPr>
          <w:trHeight w:val="765"/>
        </w:trPr>
        <w:tc>
          <w:tcPr>
            <w:tcW w:w="616" w:type="dxa"/>
            <w:noWrap/>
            <w:hideMark/>
          </w:tcPr>
          <w:p w14:paraId="3F3BB5F9" w14:textId="77777777" w:rsidR="00692E2E" w:rsidRPr="0097122C" w:rsidRDefault="00692E2E" w:rsidP="00690ACE">
            <w:pPr>
              <w:suppressAutoHyphens w:val="0"/>
              <w:rPr>
                <w:sz w:val="20"/>
                <w:szCs w:val="20"/>
              </w:rPr>
            </w:pPr>
            <w:r w:rsidRPr="0097122C">
              <w:rPr>
                <w:sz w:val="20"/>
                <w:szCs w:val="20"/>
              </w:rPr>
              <w:t>1423</w:t>
            </w:r>
          </w:p>
        </w:tc>
        <w:tc>
          <w:tcPr>
            <w:tcW w:w="3310" w:type="dxa"/>
            <w:gridSpan w:val="2"/>
            <w:hideMark/>
          </w:tcPr>
          <w:p w14:paraId="70C0F209" w14:textId="77777777" w:rsidR="00692E2E" w:rsidRPr="0097122C" w:rsidRDefault="00692E2E" w:rsidP="00690ACE">
            <w:pPr>
              <w:suppressAutoHyphens w:val="0"/>
              <w:rPr>
                <w:sz w:val="20"/>
                <w:szCs w:val="20"/>
              </w:rPr>
            </w:pPr>
            <w:r w:rsidRPr="0097122C">
              <w:rPr>
                <w:sz w:val="20"/>
                <w:szCs w:val="20"/>
              </w:rPr>
              <w:t>Zemūdens LED gaismeklis 9W/12v/400-420lm, aptuvenie izmēri: 15x13x7cm</w:t>
            </w:r>
          </w:p>
        </w:tc>
        <w:tc>
          <w:tcPr>
            <w:tcW w:w="1605" w:type="dxa"/>
            <w:noWrap/>
            <w:hideMark/>
          </w:tcPr>
          <w:p w14:paraId="351248A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979A1B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A3D6655" w14:textId="77777777" w:rsidR="00692E2E" w:rsidRPr="0097122C" w:rsidRDefault="00692E2E" w:rsidP="00690ACE">
            <w:pPr>
              <w:suppressAutoHyphens w:val="0"/>
              <w:rPr>
                <w:sz w:val="20"/>
                <w:szCs w:val="20"/>
              </w:rPr>
            </w:pPr>
          </w:p>
        </w:tc>
        <w:tc>
          <w:tcPr>
            <w:tcW w:w="567" w:type="dxa"/>
            <w:vMerge/>
            <w:hideMark/>
          </w:tcPr>
          <w:p w14:paraId="508BB2F4" w14:textId="77777777" w:rsidR="00692E2E" w:rsidRPr="0097122C" w:rsidRDefault="00692E2E" w:rsidP="00690ACE">
            <w:pPr>
              <w:suppressAutoHyphens w:val="0"/>
              <w:rPr>
                <w:sz w:val="20"/>
                <w:szCs w:val="20"/>
              </w:rPr>
            </w:pPr>
          </w:p>
        </w:tc>
        <w:tc>
          <w:tcPr>
            <w:tcW w:w="567" w:type="dxa"/>
            <w:vMerge/>
            <w:hideMark/>
          </w:tcPr>
          <w:p w14:paraId="1A5D1FF2" w14:textId="77777777" w:rsidR="00692E2E" w:rsidRPr="0097122C" w:rsidRDefault="00692E2E" w:rsidP="00690ACE">
            <w:pPr>
              <w:suppressAutoHyphens w:val="0"/>
              <w:rPr>
                <w:sz w:val="20"/>
                <w:szCs w:val="20"/>
              </w:rPr>
            </w:pPr>
          </w:p>
        </w:tc>
        <w:tc>
          <w:tcPr>
            <w:tcW w:w="567" w:type="dxa"/>
            <w:vMerge/>
            <w:hideMark/>
          </w:tcPr>
          <w:p w14:paraId="019F5093" w14:textId="77777777" w:rsidR="00692E2E" w:rsidRPr="0097122C" w:rsidRDefault="00692E2E" w:rsidP="00690ACE">
            <w:pPr>
              <w:suppressAutoHyphens w:val="0"/>
              <w:rPr>
                <w:sz w:val="20"/>
                <w:szCs w:val="20"/>
              </w:rPr>
            </w:pPr>
          </w:p>
        </w:tc>
        <w:tc>
          <w:tcPr>
            <w:tcW w:w="567" w:type="dxa"/>
            <w:vMerge/>
            <w:hideMark/>
          </w:tcPr>
          <w:p w14:paraId="57E2B9B8" w14:textId="77777777" w:rsidR="00692E2E" w:rsidRPr="0097122C" w:rsidRDefault="00692E2E" w:rsidP="00690ACE">
            <w:pPr>
              <w:suppressAutoHyphens w:val="0"/>
              <w:rPr>
                <w:sz w:val="20"/>
                <w:szCs w:val="20"/>
              </w:rPr>
            </w:pPr>
          </w:p>
        </w:tc>
        <w:tc>
          <w:tcPr>
            <w:tcW w:w="567" w:type="dxa"/>
            <w:vMerge/>
            <w:hideMark/>
          </w:tcPr>
          <w:p w14:paraId="2FFBA907" w14:textId="77777777" w:rsidR="00692E2E" w:rsidRPr="0097122C" w:rsidRDefault="00692E2E" w:rsidP="00690ACE">
            <w:pPr>
              <w:suppressAutoHyphens w:val="0"/>
              <w:rPr>
                <w:sz w:val="20"/>
                <w:szCs w:val="20"/>
              </w:rPr>
            </w:pPr>
          </w:p>
        </w:tc>
      </w:tr>
      <w:tr w:rsidR="00692E2E" w:rsidRPr="0097122C" w14:paraId="1136D884" w14:textId="77777777" w:rsidTr="008C2E8A">
        <w:trPr>
          <w:trHeight w:val="300"/>
        </w:trPr>
        <w:tc>
          <w:tcPr>
            <w:tcW w:w="616" w:type="dxa"/>
            <w:noWrap/>
            <w:hideMark/>
          </w:tcPr>
          <w:p w14:paraId="0E0207C7" w14:textId="77777777" w:rsidR="00692E2E" w:rsidRPr="0097122C" w:rsidRDefault="00692E2E" w:rsidP="00690ACE">
            <w:pPr>
              <w:suppressAutoHyphens w:val="0"/>
              <w:rPr>
                <w:sz w:val="20"/>
                <w:szCs w:val="20"/>
              </w:rPr>
            </w:pPr>
            <w:r w:rsidRPr="0097122C">
              <w:rPr>
                <w:sz w:val="20"/>
                <w:szCs w:val="20"/>
              </w:rPr>
              <w:t>1424</w:t>
            </w:r>
          </w:p>
        </w:tc>
        <w:tc>
          <w:tcPr>
            <w:tcW w:w="3310" w:type="dxa"/>
            <w:gridSpan w:val="2"/>
            <w:hideMark/>
          </w:tcPr>
          <w:p w14:paraId="7EF11928" w14:textId="77777777" w:rsidR="00692E2E" w:rsidRPr="0097122C" w:rsidRDefault="00692E2E" w:rsidP="00690ACE">
            <w:pPr>
              <w:suppressAutoHyphens w:val="0"/>
              <w:rPr>
                <w:sz w:val="20"/>
                <w:szCs w:val="20"/>
              </w:rPr>
            </w:pPr>
            <w:r w:rsidRPr="0097122C">
              <w:rPr>
                <w:sz w:val="20"/>
                <w:szCs w:val="20"/>
              </w:rPr>
              <w:t>Baterija AAA</w:t>
            </w:r>
          </w:p>
        </w:tc>
        <w:tc>
          <w:tcPr>
            <w:tcW w:w="1605" w:type="dxa"/>
            <w:noWrap/>
            <w:hideMark/>
          </w:tcPr>
          <w:p w14:paraId="025F18C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5457C7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5C44DE7" w14:textId="77777777" w:rsidR="00692E2E" w:rsidRPr="0097122C" w:rsidRDefault="00692E2E" w:rsidP="00690ACE">
            <w:pPr>
              <w:suppressAutoHyphens w:val="0"/>
              <w:rPr>
                <w:sz w:val="20"/>
                <w:szCs w:val="20"/>
              </w:rPr>
            </w:pPr>
          </w:p>
        </w:tc>
        <w:tc>
          <w:tcPr>
            <w:tcW w:w="567" w:type="dxa"/>
            <w:vMerge/>
            <w:hideMark/>
          </w:tcPr>
          <w:p w14:paraId="76ED66A3" w14:textId="77777777" w:rsidR="00692E2E" w:rsidRPr="0097122C" w:rsidRDefault="00692E2E" w:rsidP="00690ACE">
            <w:pPr>
              <w:suppressAutoHyphens w:val="0"/>
              <w:rPr>
                <w:sz w:val="20"/>
                <w:szCs w:val="20"/>
              </w:rPr>
            </w:pPr>
          </w:p>
        </w:tc>
        <w:tc>
          <w:tcPr>
            <w:tcW w:w="567" w:type="dxa"/>
            <w:vMerge/>
            <w:hideMark/>
          </w:tcPr>
          <w:p w14:paraId="0C87859C" w14:textId="77777777" w:rsidR="00692E2E" w:rsidRPr="0097122C" w:rsidRDefault="00692E2E" w:rsidP="00690ACE">
            <w:pPr>
              <w:suppressAutoHyphens w:val="0"/>
              <w:rPr>
                <w:sz w:val="20"/>
                <w:szCs w:val="20"/>
              </w:rPr>
            </w:pPr>
          </w:p>
        </w:tc>
        <w:tc>
          <w:tcPr>
            <w:tcW w:w="567" w:type="dxa"/>
            <w:vMerge/>
            <w:hideMark/>
          </w:tcPr>
          <w:p w14:paraId="461D7808" w14:textId="77777777" w:rsidR="00692E2E" w:rsidRPr="0097122C" w:rsidRDefault="00692E2E" w:rsidP="00690ACE">
            <w:pPr>
              <w:suppressAutoHyphens w:val="0"/>
              <w:rPr>
                <w:sz w:val="20"/>
                <w:szCs w:val="20"/>
              </w:rPr>
            </w:pPr>
          </w:p>
        </w:tc>
        <w:tc>
          <w:tcPr>
            <w:tcW w:w="567" w:type="dxa"/>
            <w:vMerge/>
            <w:hideMark/>
          </w:tcPr>
          <w:p w14:paraId="739293E2" w14:textId="77777777" w:rsidR="00692E2E" w:rsidRPr="0097122C" w:rsidRDefault="00692E2E" w:rsidP="00690ACE">
            <w:pPr>
              <w:suppressAutoHyphens w:val="0"/>
              <w:rPr>
                <w:sz w:val="20"/>
                <w:szCs w:val="20"/>
              </w:rPr>
            </w:pPr>
          </w:p>
        </w:tc>
        <w:tc>
          <w:tcPr>
            <w:tcW w:w="567" w:type="dxa"/>
            <w:vMerge/>
            <w:hideMark/>
          </w:tcPr>
          <w:p w14:paraId="59404228" w14:textId="77777777" w:rsidR="00692E2E" w:rsidRPr="0097122C" w:rsidRDefault="00692E2E" w:rsidP="00690ACE">
            <w:pPr>
              <w:suppressAutoHyphens w:val="0"/>
              <w:rPr>
                <w:sz w:val="20"/>
                <w:szCs w:val="20"/>
              </w:rPr>
            </w:pPr>
          </w:p>
        </w:tc>
      </w:tr>
      <w:tr w:rsidR="00692E2E" w:rsidRPr="0097122C" w14:paraId="4BA69555" w14:textId="77777777" w:rsidTr="008C2E8A">
        <w:trPr>
          <w:trHeight w:val="300"/>
        </w:trPr>
        <w:tc>
          <w:tcPr>
            <w:tcW w:w="616" w:type="dxa"/>
            <w:noWrap/>
            <w:hideMark/>
          </w:tcPr>
          <w:p w14:paraId="001D0D95" w14:textId="77777777" w:rsidR="00692E2E" w:rsidRPr="0097122C" w:rsidRDefault="00692E2E" w:rsidP="00690ACE">
            <w:pPr>
              <w:suppressAutoHyphens w:val="0"/>
              <w:rPr>
                <w:sz w:val="20"/>
                <w:szCs w:val="20"/>
              </w:rPr>
            </w:pPr>
            <w:r w:rsidRPr="0097122C">
              <w:rPr>
                <w:sz w:val="20"/>
                <w:szCs w:val="20"/>
              </w:rPr>
              <w:t>1425</w:t>
            </w:r>
          </w:p>
        </w:tc>
        <w:tc>
          <w:tcPr>
            <w:tcW w:w="3310" w:type="dxa"/>
            <w:gridSpan w:val="2"/>
            <w:hideMark/>
          </w:tcPr>
          <w:p w14:paraId="759EC77F" w14:textId="77777777" w:rsidR="00692E2E" w:rsidRPr="0097122C" w:rsidRDefault="00692E2E" w:rsidP="00690ACE">
            <w:pPr>
              <w:suppressAutoHyphens w:val="0"/>
              <w:rPr>
                <w:sz w:val="20"/>
                <w:szCs w:val="20"/>
              </w:rPr>
            </w:pPr>
            <w:r w:rsidRPr="0097122C">
              <w:rPr>
                <w:sz w:val="20"/>
                <w:szCs w:val="20"/>
              </w:rPr>
              <w:t>Baterija AA</w:t>
            </w:r>
          </w:p>
        </w:tc>
        <w:tc>
          <w:tcPr>
            <w:tcW w:w="1605" w:type="dxa"/>
            <w:noWrap/>
            <w:hideMark/>
          </w:tcPr>
          <w:p w14:paraId="67584015"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F9F51E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E15D073" w14:textId="77777777" w:rsidR="00692E2E" w:rsidRPr="0097122C" w:rsidRDefault="00692E2E" w:rsidP="00690ACE">
            <w:pPr>
              <w:suppressAutoHyphens w:val="0"/>
              <w:rPr>
                <w:sz w:val="20"/>
                <w:szCs w:val="20"/>
              </w:rPr>
            </w:pPr>
          </w:p>
        </w:tc>
        <w:tc>
          <w:tcPr>
            <w:tcW w:w="567" w:type="dxa"/>
            <w:vMerge/>
            <w:hideMark/>
          </w:tcPr>
          <w:p w14:paraId="05EABB33" w14:textId="77777777" w:rsidR="00692E2E" w:rsidRPr="0097122C" w:rsidRDefault="00692E2E" w:rsidP="00690ACE">
            <w:pPr>
              <w:suppressAutoHyphens w:val="0"/>
              <w:rPr>
                <w:sz w:val="20"/>
                <w:szCs w:val="20"/>
              </w:rPr>
            </w:pPr>
          </w:p>
        </w:tc>
        <w:tc>
          <w:tcPr>
            <w:tcW w:w="567" w:type="dxa"/>
            <w:vMerge/>
            <w:hideMark/>
          </w:tcPr>
          <w:p w14:paraId="191C4AD4" w14:textId="77777777" w:rsidR="00692E2E" w:rsidRPr="0097122C" w:rsidRDefault="00692E2E" w:rsidP="00690ACE">
            <w:pPr>
              <w:suppressAutoHyphens w:val="0"/>
              <w:rPr>
                <w:sz w:val="20"/>
                <w:szCs w:val="20"/>
              </w:rPr>
            </w:pPr>
          </w:p>
        </w:tc>
        <w:tc>
          <w:tcPr>
            <w:tcW w:w="567" w:type="dxa"/>
            <w:vMerge/>
            <w:hideMark/>
          </w:tcPr>
          <w:p w14:paraId="6D6F5C70" w14:textId="77777777" w:rsidR="00692E2E" w:rsidRPr="0097122C" w:rsidRDefault="00692E2E" w:rsidP="00690ACE">
            <w:pPr>
              <w:suppressAutoHyphens w:val="0"/>
              <w:rPr>
                <w:sz w:val="20"/>
                <w:szCs w:val="20"/>
              </w:rPr>
            </w:pPr>
          </w:p>
        </w:tc>
        <w:tc>
          <w:tcPr>
            <w:tcW w:w="567" w:type="dxa"/>
            <w:vMerge/>
            <w:hideMark/>
          </w:tcPr>
          <w:p w14:paraId="643A2215" w14:textId="77777777" w:rsidR="00692E2E" w:rsidRPr="0097122C" w:rsidRDefault="00692E2E" w:rsidP="00690ACE">
            <w:pPr>
              <w:suppressAutoHyphens w:val="0"/>
              <w:rPr>
                <w:sz w:val="20"/>
                <w:szCs w:val="20"/>
              </w:rPr>
            </w:pPr>
          </w:p>
        </w:tc>
        <w:tc>
          <w:tcPr>
            <w:tcW w:w="567" w:type="dxa"/>
            <w:vMerge/>
            <w:hideMark/>
          </w:tcPr>
          <w:p w14:paraId="253A60F6" w14:textId="77777777" w:rsidR="00692E2E" w:rsidRPr="0097122C" w:rsidRDefault="00692E2E" w:rsidP="00690ACE">
            <w:pPr>
              <w:suppressAutoHyphens w:val="0"/>
              <w:rPr>
                <w:sz w:val="20"/>
                <w:szCs w:val="20"/>
              </w:rPr>
            </w:pPr>
          </w:p>
        </w:tc>
      </w:tr>
      <w:tr w:rsidR="00692E2E" w:rsidRPr="0097122C" w14:paraId="118B1C15" w14:textId="77777777" w:rsidTr="008C2E8A">
        <w:trPr>
          <w:trHeight w:val="300"/>
        </w:trPr>
        <w:tc>
          <w:tcPr>
            <w:tcW w:w="616" w:type="dxa"/>
            <w:noWrap/>
            <w:hideMark/>
          </w:tcPr>
          <w:p w14:paraId="50BBC128" w14:textId="77777777" w:rsidR="00692E2E" w:rsidRPr="0097122C" w:rsidRDefault="00692E2E" w:rsidP="00690ACE">
            <w:pPr>
              <w:suppressAutoHyphens w:val="0"/>
              <w:rPr>
                <w:sz w:val="20"/>
                <w:szCs w:val="20"/>
              </w:rPr>
            </w:pPr>
            <w:r w:rsidRPr="0097122C">
              <w:rPr>
                <w:sz w:val="20"/>
                <w:szCs w:val="20"/>
              </w:rPr>
              <w:t>1426</w:t>
            </w:r>
          </w:p>
        </w:tc>
        <w:tc>
          <w:tcPr>
            <w:tcW w:w="3310" w:type="dxa"/>
            <w:gridSpan w:val="2"/>
            <w:hideMark/>
          </w:tcPr>
          <w:p w14:paraId="4DEE0F38" w14:textId="77777777" w:rsidR="00692E2E" w:rsidRPr="0097122C" w:rsidRDefault="00692E2E" w:rsidP="00690ACE">
            <w:pPr>
              <w:suppressAutoHyphens w:val="0"/>
              <w:rPr>
                <w:sz w:val="20"/>
                <w:szCs w:val="20"/>
              </w:rPr>
            </w:pPr>
            <w:r w:rsidRPr="0097122C">
              <w:rPr>
                <w:sz w:val="20"/>
                <w:szCs w:val="20"/>
              </w:rPr>
              <w:t>Baterija Krona (9V)</w:t>
            </w:r>
          </w:p>
        </w:tc>
        <w:tc>
          <w:tcPr>
            <w:tcW w:w="1605" w:type="dxa"/>
            <w:noWrap/>
            <w:hideMark/>
          </w:tcPr>
          <w:p w14:paraId="40CAC29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D970BB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6AA5468" w14:textId="77777777" w:rsidR="00692E2E" w:rsidRPr="0097122C" w:rsidRDefault="00692E2E" w:rsidP="00690ACE">
            <w:pPr>
              <w:suppressAutoHyphens w:val="0"/>
              <w:rPr>
                <w:sz w:val="20"/>
                <w:szCs w:val="20"/>
              </w:rPr>
            </w:pPr>
          </w:p>
        </w:tc>
        <w:tc>
          <w:tcPr>
            <w:tcW w:w="567" w:type="dxa"/>
            <w:vMerge/>
            <w:hideMark/>
          </w:tcPr>
          <w:p w14:paraId="2F751890" w14:textId="77777777" w:rsidR="00692E2E" w:rsidRPr="0097122C" w:rsidRDefault="00692E2E" w:rsidP="00690ACE">
            <w:pPr>
              <w:suppressAutoHyphens w:val="0"/>
              <w:rPr>
                <w:sz w:val="20"/>
                <w:szCs w:val="20"/>
              </w:rPr>
            </w:pPr>
          </w:p>
        </w:tc>
        <w:tc>
          <w:tcPr>
            <w:tcW w:w="567" w:type="dxa"/>
            <w:vMerge/>
            <w:hideMark/>
          </w:tcPr>
          <w:p w14:paraId="3A3C0CAD" w14:textId="77777777" w:rsidR="00692E2E" w:rsidRPr="0097122C" w:rsidRDefault="00692E2E" w:rsidP="00690ACE">
            <w:pPr>
              <w:suppressAutoHyphens w:val="0"/>
              <w:rPr>
                <w:sz w:val="20"/>
                <w:szCs w:val="20"/>
              </w:rPr>
            </w:pPr>
          </w:p>
        </w:tc>
        <w:tc>
          <w:tcPr>
            <w:tcW w:w="567" w:type="dxa"/>
            <w:vMerge/>
            <w:hideMark/>
          </w:tcPr>
          <w:p w14:paraId="2CBF23D0" w14:textId="77777777" w:rsidR="00692E2E" w:rsidRPr="0097122C" w:rsidRDefault="00692E2E" w:rsidP="00690ACE">
            <w:pPr>
              <w:suppressAutoHyphens w:val="0"/>
              <w:rPr>
                <w:sz w:val="20"/>
                <w:szCs w:val="20"/>
              </w:rPr>
            </w:pPr>
          </w:p>
        </w:tc>
        <w:tc>
          <w:tcPr>
            <w:tcW w:w="567" w:type="dxa"/>
            <w:vMerge/>
            <w:hideMark/>
          </w:tcPr>
          <w:p w14:paraId="3BCDA9AC" w14:textId="77777777" w:rsidR="00692E2E" w:rsidRPr="0097122C" w:rsidRDefault="00692E2E" w:rsidP="00690ACE">
            <w:pPr>
              <w:suppressAutoHyphens w:val="0"/>
              <w:rPr>
                <w:sz w:val="20"/>
                <w:szCs w:val="20"/>
              </w:rPr>
            </w:pPr>
          </w:p>
        </w:tc>
        <w:tc>
          <w:tcPr>
            <w:tcW w:w="567" w:type="dxa"/>
            <w:vMerge/>
            <w:hideMark/>
          </w:tcPr>
          <w:p w14:paraId="5BF2ED6B" w14:textId="77777777" w:rsidR="00692E2E" w:rsidRPr="0097122C" w:rsidRDefault="00692E2E" w:rsidP="00690ACE">
            <w:pPr>
              <w:suppressAutoHyphens w:val="0"/>
              <w:rPr>
                <w:sz w:val="20"/>
                <w:szCs w:val="20"/>
              </w:rPr>
            </w:pPr>
          </w:p>
        </w:tc>
      </w:tr>
      <w:tr w:rsidR="00692E2E" w:rsidRPr="0097122C" w14:paraId="78C2159A" w14:textId="77777777" w:rsidTr="008C2E8A">
        <w:trPr>
          <w:trHeight w:val="300"/>
        </w:trPr>
        <w:tc>
          <w:tcPr>
            <w:tcW w:w="616" w:type="dxa"/>
            <w:noWrap/>
            <w:hideMark/>
          </w:tcPr>
          <w:p w14:paraId="20C10EEC" w14:textId="77777777" w:rsidR="00692E2E" w:rsidRPr="0097122C" w:rsidRDefault="00692E2E" w:rsidP="00690ACE">
            <w:pPr>
              <w:suppressAutoHyphens w:val="0"/>
              <w:rPr>
                <w:sz w:val="20"/>
                <w:szCs w:val="20"/>
              </w:rPr>
            </w:pPr>
            <w:r w:rsidRPr="0097122C">
              <w:rPr>
                <w:sz w:val="20"/>
                <w:szCs w:val="20"/>
              </w:rPr>
              <w:t>1427</w:t>
            </w:r>
          </w:p>
        </w:tc>
        <w:tc>
          <w:tcPr>
            <w:tcW w:w="3310" w:type="dxa"/>
            <w:gridSpan w:val="2"/>
            <w:hideMark/>
          </w:tcPr>
          <w:p w14:paraId="29663D8A" w14:textId="77777777" w:rsidR="00692E2E" w:rsidRPr="0097122C" w:rsidRDefault="00692E2E" w:rsidP="00690ACE">
            <w:pPr>
              <w:suppressAutoHyphens w:val="0"/>
              <w:rPr>
                <w:sz w:val="20"/>
                <w:szCs w:val="20"/>
              </w:rPr>
            </w:pPr>
            <w:r w:rsidRPr="0097122C">
              <w:rPr>
                <w:sz w:val="20"/>
                <w:szCs w:val="20"/>
              </w:rPr>
              <w:t>Baterija A23</w:t>
            </w:r>
          </w:p>
        </w:tc>
        <w:tc>
          <w:tcPr>
            <w:tcW w:w="1605" w:type="dxa"/>
            <w:noWrap/>
            <w:hideMark/>
          </w:tcPr>
          <w:p w14:paraId="5253ADC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F3D77B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4258C15" w14:textId="77777777" w:rsidR="00692E2E" w:rsidRPr="0097122C" w:rsidRDefault="00692E2E" w:rsidP="00690ACE">
            <w:pPr>
              <w:suppressAutoHyphens w:val="0"/>
              <w:rPr>
                <w:sz w:val="20"/>
                <w:szCs w:val="20"/>
              </w:rPr>
            </w:pPr>
          </w:p>
        </w:tc>
        <w:tc>
          <w:tcPr>
            <w:tcW w:w="567" w:type="dxa"/>
            <w:vMerge/>
            <w:hideMark/>
          </w:tcPr>
          <w:p w14:paraId="4F7BBFE5" w14:textId="77777777" w:rsidR="00692E2E" w:rsidRPr="0097122C" w:rsidRDefault="00692E2E" w:rsidP="00690ACE">
            <w:pPr>
              <w:suppressAutoHyphens w:val="0"/>
              <w:rPr>
                <w:sz w:val="20"/>
                <w:szCs w:val="20"/>
              </w:rPr>
            </w:pPr>
          </w:p>
        </w:tc>
        <w:tc>
          <w:tcPr>
            <w:tcW w:w="567" w:type="dxa"/>
            <w:vMerge/>
            <w:hideMark/>
          </w:tcPr>
          <w:p w14:paraId="597D8BDB" w14:textId="77777777" w:rsidR="00692E2E" w:rsidRPr="0097122C" w:rsidRDefault="00692E2E" w:rsidP="00690ACE">
            <w:pPr>
              <w:suppressAutoHyphens w:val="0"/>
              <w:rPr>
                <w:sz w:val="20"/>
                <w:szCs w:val="20"/>
              </w:rPr>
            </w:pPr>
          </w:p>
        </w:tc>
        <w:tc>
          <w:tcPr>
            <w:tcW w:w="567" w:type="dxa"/>
            <w:vMerge/>
            <w:hideMark/>
          </w:tcPr>
          <w:p w14:paraId="406B3E54" w14:textId="77777777" w:rsidR="00692E2E" w:rsidRPr="0097122C" w:rsidRDefault="00692E2E" w:rsidP="00690ACE">
            <w:pPr>
              <w:suppressAutoHyphens w:val="0"/>
              <w:rPr>
                <w:sz w:val="20"/>
                <w:szCs w:val="20"/>
              </w:rPr>
            </w:pPr>
          </w:p>
        </w:tc>
        <w:tc>
          <w:tcPr>
            <w:tcW w:w="567" w:type="dxa"/>
            <w:vMerge/>
            <w:hideMark/>
          </w:tcPr>
          <w:p w14:paraId="6D42FA53" w14:textId="77777777" w:rsidR="00692E2E" w:rsidRPr="0097122C" w:rsidRDefault="00692E2E" w:rsidP="00690ACE">
            <w:pPr>
              <w:suppressAutoHyphens w:val="0"/>
              <w:rPr>
                <w:sz w:val="20"/>
                <w:szCs w:val="20"/>
              </w:rPr>
            </w:pPr>
          </w:p>
        </w:tc>
        <w:tc>
          <w:tcPr>
            <w:tcW w:w="567" w:type="dxa"/>
            <w:vMerge/>
            <w:hideMark/>
          </w:tcPr>
          <w:p w14:paraId="3D8A2BE0" w14:textId="77777777" w:rsidR="00692E2E" w:rsidRPr="0097122C" w:rsidRDefault="00692E2E" w:rsidP="00690ACE">
            <w:pPr>
              <w:suppressAutoHyphens w:val="0"/>
              <w:rPr>
                <w:sz w:val="20"/>
                <w:szCs w:val="20"/>
              </w:rPr>
            </w:pPr>
          </w:p>
        </w:tc>
      </w:tr>
      <w:tr w:rsidR="00692E2E" w:rsidRPr="0097122C" w14:paraId="2928D37A" w14:textId="77777777" w:rsidTr="008C2E8A">
        <w:trPr>
          <w:trHeight w:val="300"/>
        </w:trPr>
        <w:tc>
          <w:tcPr>
            <w:tcW w:w="616" w:type="dxa"/>
            <w:noWrap/>
            <w:hideMark/>
          </w:tcPr>
          <w:p w14:paraId="48C39DFF" w14:textId="77777777" w:rsidR="00692E2E" w:rsidRPr="0097122C" w:rsidRDefault="00692E2E" w:rsidP="00690ACE">
            <w:pPr>
              <w:suppressAutoHyphens w:val="0"/>
              <w:rPr>
                <w:sz w:val="20"/>
                <w:szCs w:val="20"/>
              </w:rPr>
            </w:pPr>
            <w:r w:rsidRPr="0097122C">
              <w:rPr>
                <w:sz w:val="20"/>
                <w:szCs w:val="20"/>
              </w:rPr>
              <w:t>1428</w:t>
            </w:r>
          </w:p>
        </w:tc>
        <w:tc>
          <w:tcPr>
            <w:tcW w:w="3310" w:type="dxa"/>
            <w:gridSpan w:val="2"/>
            <w:noWrap/>
            <w:hideMark/>
          </w:tcPr>
          <w:p w14:paraId="13910C97" w14:textId="77777777" w:rsidR="00692E2E" w:rsidRPr="0097122C" w:rsidRDefault="00692E2E" w:rsidP="00690ACE">
            <w:pPr>
              <w:suppressAutoHyphens w:val="0"/>
              <w:rPr>
                <w:sz w:val="20"/>
                <w:szCs w:val="20"/>
              </w:rPr>
            </w:pPr>
            <w:r w:rsidRPr="0097122C">
              <w:rPr>
                <w:sz w:val="20"/>
                <w:szCs w:val="20"/>
              </w:rPr>
              <w:t>Baterija AG10 vai analogs</w:t>
            </w:r>
          </w:p>
        </w:tc>
        <w:tc>
          <w:tcPr>
            <w:tcW w:w="1605" w:type="dxa"/>
            <w:noWrap/>
            <w:hideMark/>
          </w:tcPr>
          <w:p w14:paraId="3E9CC53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F477A7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432281C" w14:textId="77777777" w:rsidR="00692E2E" w:rsidRPr="0097122C" w:rsidRDefault="00692E2E" w:rsidP="00690ACE">
            <w:pPr>
              <w:suppressAutoHyphens w:val="0"/>
              <w:rPr>
                <w:sz w:val="20"/>
                <w:szCs w:val="20"/>
              </w:rPr>
            </w:pPr>
          </w:p>
        </w:tc>
        <w:tc>
          <w:tcPr>
            <w:tcW w:w="567" w:type="dxa"/>
            <w:vMerge/>
            <w:hideMark/>
          </w:tcPr>
          <w:p w14:paraId="63397DD5" w14:textId="77777777" w:rsidR="00692E2E" w:rsidRPr="0097122C" w:rsidRDefault="00692E2E" w:rsidP="00690ACE">
            <w:pPr>
              <w:suppressAutoHyphens w:val="0"/>
              <w:rPr>
                <w:sz w:val="20"/>
                <w:szCs w:val="20"/>
              </w:rPr>
            </w:pPr>
          </w:p>
        </w:tc>
        <w:tc>
          <w:tcPr>
            <w:tcW w:w="567" w:type="dxa"/>
            <w:vMerge/>
            <w:hideMark/>
          </w:tcPr>
          <w:p w14:paraId="2F9D2F0B" w14:textId="77777777" w:rsidR="00692E2E" w:rsidRPr="0097122C" w:rsidRDefault="00692E2E" w:rsidP="00690ACE">
            <w:pPr>
              <w:suppressAutoHyphens w:val="0"/>
              <w:rPr>
                <w:sz w:val="20"/>
                <w:szCs w:val="20"/>
              </w:rPr>
            </w:pPr>
          </w:p>
        </w:tc>
        <w:tc>
          <w:tcPr>
            <w:tcW w:w="567" w:type="dxa"/>
            <w:vMerge/>
            <w:hideMark/>
          </w:tcPr>
          <w:p w14:paraId="3C228A98" w14:textId="77777777" w:rsidR="00692E2E" w:rsidRPr="0097122C" w:rsidRDefault="00692E2E" w:rsidP="00690ACE">
            <w:pPr>
              <w:suppressAutoHyphens w:val="0"/>
              <w:rPr>
                <w:sz w:val="20"/>
                <w:szCs w:val="20"/>
              </w:rPr>
            </w:pPr>
          </w:p>
        </w:tc>
        <w:tc>
          <w:tcPr>
            <w:tcW w:w="567" w:type="dxa"/>
            <w:vMerge/>
            <w:hideMark/>
          </w:tcPr>
          <w:p w14:paraId="142BBBA5" w14:textId="77777777" w:rsidR="00692E2E" w:rsidRPr="0097122C" w:rsidRDefault="00692E2E" w:rsidP="00690ACE">
            <w:pPr>
              <w:suppressAutoHyphens w:val="0"/>
              <w:rPr>
                <w:sz w:val="20"/>
                <w:szCs w:val="20"/>
              </w:rPr>
            </w:pPr>
          </w:p>
        </w:tc>
        <w:tc>
          <w:tcPr>
            <w:tcW w:w="567" w:type="dxa"/>
            <w:vMerge/>
            <w:hideMark/>
          </w:tcPr>
          <w:p w14:paraId="6CCA54EC" w14:textId="77777777" w:rsidR="00692E2E" w:rsidRPr="0097122C" w:rsidRDefault="00692E2E" w:rsidP="00690ACE">
            <w:pPr>
              <w:suppressAutoHyphens w:val="0"/>
              <w:rPr>
                <w:sz w:val="20"/>
                <w:szCs w:val="20"/>
              </w:rPr>
            </w:pPr>
          </w:p>
        </w:tc>
      </w:tr>
      <w:tr w:rsidR="00692E2E" w:rsidRPr="0097122C" w14:paraId="0670F62D" w14:textId="77777777" w:rsidTr="008C2E8A">
        <w:trPr>
          <w:trHeight w:val="300"/>
        </w:trPr>
        <w:tc>
          <w:tcPr>
            <w:tcW w:w="616" w:type="dxa"/>
            <w:noWrap/>
            <w:hideMark/>
          </w:tcPr>
          <w:p w14:paraId="1E45BEF9" w14:textId="77777777" w:rsidR="00692E2E" w:rsidRPr="0097122C" w:rsidRDefault="00692E2E" w:rsidP="00690ACE">
            <w:pPr>
              <w:suppressAutoHyphens w:val="0"/>
              <w:rPr>
                <w:sz w:val="20"/>
                <w:szCs w:val="20"/>
              </w:rPr>
            </w:pPr>
            <w:r w:rsidRPr="0097122C">
              <w:rPr>
                <w:sz w:val="20"/>
                <w:szCs w:val="20"/>
              </w:rPr>
              <w:t>1429</w:t>
            </w:r>
          </w:p>
        </w:tc>
        <w:tc>
          <w:tcPr>
            <w:tcW w:w="3310" w:type="dxa"/>
            <w:gridSpan w:val="2"/>
            <w:hideMark/>
          </w:tcPr>
          <w:p w14:paraId="74BC0D27" w14:textId="77777777" w:rsidR="00692E2E" w:rsidRPr="0097122C" w:rsidRDefault="00692E2E" w:rsidP="00690ACE">
            <w:pPr>
              <w:suppressAutoHyphens w:val="0"/>
              <w:rPr>
                <w:sz w:val="20"/>
                <w:szCs w:val="20"/>
              </w:rPr>
            </w:pPr>
            <w:r w:rsidRPr="0097122C">
              <w:rPr>
                <w:sz w:val="20"/>
                <w:szCs w:val="20"/>
              </w:rPr>
              <w:t>Baterija AG13</w:t>
            </w:r>
          </w:p>
        </w:tc>
        <w:tc>
          <w:tcPr>
            <w:tcW w:w="1605" w:type="dxa"/>
            <w:noWrap/>
            <w:hideMark/>
          </w:tcPr>
          <w:p w14:paraId="6D5181EF"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AF295E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76D7DEE" w14:textId="77777777" w:rsidR="00692E2E" w:rsidRPr="0097122C" w:rsidRDefault="00692E2E" w:rsidP="00690ACE">
            <w:pPr>
              <w:suppressAutoHyphens w:val="0"/>
              <w:rPr>
                <w:sz w:val="20"/>
                <w:szCs w:val="20"/>
              </w:rPr>
            </w:pPr>
          </w:p>
        </w:tc>
        <w:tc>
          <w:tcPr>
            <w:tcW w:w="567" w:type="dxa"/>
            <w:vMerge/>
            <w:hideMark/>
          </w:tcPr>
          <w:p w14:paraId="3E850A86" w14:textId="77777777" w:rsidR="00692E2E" w:rsidRPr="0097122C" w:rsidRDefault="00692E2E" w:rsidP="00690ACE">
            <w:pPr>
              <w:suppressAutoHyphens w:val="0"/>
              <w:rPr>
                <w:sz w:val="20"/>
                <w:szCs w:val="20"/>
              </w:rPr>
            </w:pPr>
          </w:p>
        </w:tc>
        <w:tc>
          <w:tcPr>
            <w:tcW w:w="567" w:type="dxa"/>
            <w:vMerge/>
            <w:hideMark/>
          </w:tcPr>
          <w:p w14:paraId="10F18249" w14:textId="77777777" w:rsidR="00692E2E" w:rsidRPr="0097122C" w:rsidRDefault="00692E2E" w:rsidP="00690ACE">
            <w:pPr>
              <w:suppressAutoHyphens w:val="0"/>
              <w:rPr>
                <w:sz w:val="20"/>
                <w:szCs w:val="20"/>
              </w:rPr>
            </w:pPr>
          </w:p>
        </w:tc>
        <w:tc>
          <w:tcPr>
            <w:tcW w:w="567" w:type="dxa"/>
            <w:vMerge/>
            <w:hideMark/>
          </w:tcPr>
          <w:p w14:paraId="1C1FE890" w14:textId="77777777" w:rsidR="00692E2E" w:rsidRPr="0097122C" w:rsidRDefault="00692E2E" w:rsidP="00690ACE">
            <w:pPr>
              <w:suppressAutoHyphens w:val="0"/>
              <w:rPr>
                <w:sz w:val="20"/>
                <w:szCs w:val="20"/>
              </w:rPr>
            </w:pPr>
          </w:p>
        </w:tc>
        <w:tc>
          <w:tcPr>
            <w:tcW w:w="567" w:type="dxa"/>
            <w:vMerge/>
            <w:hideMark/>
          </w:tcPr>
          <w:p w14:paraId="0F299F14" w14:textId="77777777" w:rsidR="00692E2E" w:rsidRPr="0097122C" w:rsidRDefault="00692E2E" w:rsidP="00690ACE">
            <w:pPr>
              <w:suppressAutoHyphens w:val="0"/>
              <w:rPr>
                <w:sz w:val="20"/>
                <w:szCs w:val="20"/>
              </w:rPr>
            </w:pPr>
          </w:p>
        </w:tc>
        <w:tc>
          <w:tcPr>
            <w:tcW w:w="567" w:type="dxa"/>
            <w:vMerge/>
            <w:hideMark/>
          </w:tcPr>
          <w:p w14:paraId="4AC86FAC" w14:textId="77777777" w:rsidR="00692E2E" w:rsidRPr="0097122C" w:rsidRDefault="00692E2E" w:rsidP="00690ACE">
            <w:pPr>
              <w:suppressAutoHyphens w:val="0"/>
              <w:rPr>
                <w:sz w:val="20"/>
                <w:szCs w:val="20"/>
              </w:rPr>
            </w:pPr>
          </w:p>
        </w:tc>
      </w:tr>
      <w:tr w:rsidR="00692E2E" w:rsidRPr="0097122C" w14:paraId="51E260C5" w14:textId="77777777" w:rsidTr="008C2E8A">
        <w:trPr>
          <w:trHeight w:val="300"/>
        </w:trPr>
        <w:tc>
          <w:tcPr>
            <w:tcW w:w="616" w:type="dxa"/>
            <w:noWrap/>
            <w:hideMark/>
          </w:tcPr>
          <w:p w14:paraId="36A0C3E9" w14:textId="77777777" w:rsidR="00692E2E" w:rsidRPr="0097122C" w:rsidRDefault="00692E2E" w:rsidP="00690ACE">
            <w:pPr>
              <w:suppressAutoHyphens w:val="0"/>
              <w:rPr>
                <w:sz w:val="20"/>
                <w:szCs w:val="20"/>
              </w:rPr>
            </w:pPr>
            <w:r w:rsidRPr="0097122C">
              <w:rPr>
                <w:sz w:val="20"/>
                <w:szCs w:val="20"/>
              </w:rPr>
              <w:t>1430</w:t>
            </w:r>
          </w:p>
        </w:tc>
        <w:tc>
          <w:tcPr>
            <w:tcW w:w="3310" w:type="dxa"/>
            <w:gridSpan w:val="2"/>
            <w:hideMark/>
          </w:tcPr>
          <w:p w14:paraId="508897E3" w14:textId="77777777" w:rsidR="00692E2E" w:rsidRPr="0097122C" w:rsidRDefault="00692E2E" w:rsidP="00690ACE">
            <w:pPr>
              <w:suppressAutoHyphens w:val="0"/>
              <w:rPr>
                <w:sz w:val="20"/>
                <w:szCs w:val="20"/>
              </w:rPr>
            </w:pPr>
            <w:r w:rsidRPr="0097122C">
              <w:rPr>
                <w:sz w:val="20"/>
                <w:szCs w:val="20"/>
              </w:rPr>
              <w:t>Baterija CR2032</w:t>
            </w:r>
          </w:p>
        </w:tc>
        <w:tc>
          <w:tcPr>
            <w:tcW w:w="1605" w:type="dxa"/>
            <w:noWrap/>
            <w:hideMark/>
          </w:tcPr>
          <w:p w14:paraId="2337BBE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C31527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B361B49" w14:textId="77777777" w:rsidR="00692E2E" w:rsidRPr="0097122C" w:rsidRDefault="00692E2E" w:rsidP="00690ACE">
            <w:pPr>
              <w:suppressAutoHyphens w:val="0"/>
              <w:rPr>
                <w:sz w:val="20"/>
                <w:szCs w:val="20"/>
              </w:rPr>
            </w:pPr>
          </w:p>
        </w:tc>
        <w:tc>
          <w:tcPr>
            <w:tcW w:w="567" w:type="dxa"/>
            <w:vMerge/>
            <w:hideMark/>
          </w:tcPr>
          <w:p w14:paraId="65C1C138" w14:textId="77777777" w:rsidR="00692E2E" w:rsidRPr="0097122C" w:rsidRDefault="00692E2E" w:rsidP="00690ACE">
            <w:pPr>
              <w:suppressAutoHyphens w:val="0"/>
              <w:rPr>
                <w:sz w:val="20"/>
                <w:szCs w:val="20"/>
              </w:rPr>
            </w:pPr>
          </w:p>
        </w:tc>
        <w:tc>
          <w:tcPr>
            <w:tcW w:w="567" w:type="dxa"/>
            <w:vMerge/>
            <w:hideMark/>
          </w:tcPr>
          <w:p w14:paraId="551E6B5E" w14:textId="77777777" w:rsidR="00692E2E" w:rsidRPr="0097122C" w:rsidRDefault="00692E2E" w:rsidP="00690ACE">
            <w:pPr>
              <w:suppressAutoHyphens w:val="0"/>
              <w:rPr>
                <w:sz w:val="20"/>
                <w:szCs w:val="20"/>
              </w:rPr>
            </w:pPr>
          </w:p>
        </w:tc>
        <w:tc>
          <w:tcPr>
            <w:tcW w:w="567" w:type="dxa"/>
            <w:vMerge/>
            <w:hideMark/>
          </w:tcPr>
          <w:p w14:paraId="0B09CFD1" w14:textId="77777777" w:rsidR="00692E2E" w:rsidRPr="0097122C" w:rsidRDefault="00692E2E" w:rsidP="00690ACE">
            <w:pPr>
              <w:suppressAutoHyphens w:val="0"/>
              <w:rPr>
                <w:sz w:val="20"/>
                <w:szCs w:val="20"/>
              </w:rPr>
            </w:pPr>
          </w:p>
        </w:tc>
        <w:tc>
          <w:tcPr>
            <w:tcW w:w="567" w:type="dxa"/>
            <w:vMerge/>
            <w:hideMark/>
          </w:tcPr>
          <w:p w14:paraId="1276302A" w14:textId="77777777" w:rsidR="00692E2E" w:rsidRPr="0097122C" w:rsidRDefault="00692E2E" w:rsidP="00690ACE">
            <w:pPr>
              <w:suppressAutoHyphens w:val="0"/>
              <w:rPr>
                <w:sz w:val="20"/>
                <w:szCs w:val="20"/>
              </w:rPr>
            </w:pPr>
          </w:p>
        </w:tc>
        <w:tc>
          <w:tcPr>
            <w:tcW w:w="567" w:type="dxa"/>
            <w:vMerge/>
            <w:hideMark/>
          </w:tcPr>
          <w:p w14:paraId="5B226750" w14:textId="77777777" w:rsidR="00692E2E" w:rsidRPr="0097122C" w:rsidRDefault="00692E2E" w:rsidP="00690ACE">
            <w:pPr>
              <w:suppressAutoHyphens w:val="0"/>
              <w:rPr>
                <w:sz w:val="20"/>
                <w:szCs w:val="20"/>
              </w:rPr>
            </w:pPr>
          </w:p>
        </w:tc>
      </w:tr>
      <w:tr w:rsidR="00692E2E" w:rsidRPr="0097122C" w14:paraId="6584D33F" w14:textId="77777777" w:rsidTr="008C2E8A">
        <w:trPr>
          <w:trHeight w:val="300"/>
        </w:trPr>
        <w:tc>
          <w:tcPr>
            <w:tcW w:w="616" w:type="dxa"/>
            <w:noWrap/>
            <w:hideMark/>
          </w:tcPr>
          <w:p w14:paraId="74A7574E" w14:textId="77777777" w:rsidR="00692E2E" w:rsidRPr="0097122C" w:rsidRDefault="00692E2E" w:rsidP="00690ACE">
            <w:pPr>
              <w:suppressAutoHyphens w:val="0"/>
              <w:rPr>
                <w:sz w:val="20"/>
                <w:szCs w:val="20"/>
              </w:rPr>
            </w:pPr>
            <w:r w:rsidRPr="0097122C">
              <w:rPr>
                <w:sz w:val="20"/>
                <w:szCs w:val="20"/>
              </w:rPr>
              <w:t>1431</w:t>
            </w:r>
          </w:p>
        </w:tc>
        <w:tc>
          <w:tcPr>
            <w:tcW w:w="3310" w:type="dxa"/>
            <w:gridSpan w:val="2"/>
            <w:hideMark/>
          </w:tcPr>
          <w:p w14:paraId="52CD4133" w14:textId="77777777" w:rsidR="00692E2E" w:rsidRPr="0097122C" w:rsidRDefault="00692E2E" w:rsidP="00690ACE">
            <w:pPr>
              <w:suppressAutoHyphens w:val="0"/>
              <w:rPr>
                <w:sz w:val="20"/>
                <w:szCs w:val="20"/>
              </w:rPr>
            </w:pPr>
            <w:r w:rsidRPr="0097122C">
              <w:rPr>
                <w:sz w:val="20"/>
                <w:szCs w:val="20"/>
              </w:rPr>
              <w:t>Baterija CR2025</w:t>
            </w:r>
          </w:p>
        </w:tc>
        <w:tc>
          <w:tcPr>
            <w:tcW w:w="1605" w:type="dxa"/>
            <w:noWrap/>
            <w:hideMark/>
          </w:tcPr>
          <w:p w14:paraId="274B10BA"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5CD893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914B335" w14:textId="77777777" w:rsidR="00692E2E" w:rsidRPr="0097122C" w:rsidRDefault="00692E2E" w:rsidP="00690ACE">
            <w:pPr>
              <w:suppressAutoHyphens w:val="0"/>
              <w:rPr>
                <w:sz w:val="20"/>
                <w:szCs w:val="20"/>
              </w:rPr>
            </w:pPr>
          </w:p>
        </w:tc>
        <w:tc>
          <w:tcPr>
            <w:tcW w:w="567" w:type="dxa"/>
            <w:vMerge/>
            <w:hideMark/>
          </w:tcPr>
          <w:p w14:paraId="6A2BB7A4" w14:textId="77777777" w:rsidR="00692E2E" w:rsidRPr="0097122C" w:rsidRDefault="00692E2E" w:rsidP="00690ACE">
            <w:pPr>
              <w:suppressAutoHyphens w:val="0"/>
              <w:rPr>
                <w:sz w:val="20"/>
                <w:szCs w:val="20"/>
              </w:rPr>
            </w:pPr>
          </w:p>
        </w:tc>
        <w:tc>
          <w:tcPr>
            <w:tcW w:w="567" w:type="dxa"/>
            <w:vMerge/>
            <w:hideMark/>
          </w:tcPr>
          <w:p w14:paraId="2A31020B" w14:textId="77777777" w:rsidR="00692E2E" w:rsidRPr="0097122C" w:rsidRDefault="00692E2E" w:rsidP="00690ACE">
            <w:pPr>
              <w:suppressAutoHyphens w:val="0"/>
              <w:rPr>
                <w:sz w:val="20"/>
                <w:szCs w:val="20"/>
              </w:rPr>
            </w:pPr>
          </w:p>
        </w:tc>
        <w:tc>
          <w:tcPr>
            <w:tcW w:w="567" w:type="dxa"/>
            <w:vMerge/>
            <w:hideMark/>
          </w:tcPr>
          <w:p w14:paraId="35283651" w14:textId="77777777" w:rsidR="00692E2E" w:rsidRPr="0097122C" w:rsidRDefault="00692E2E" w:rsidP="00690ACE">
            <w:pPr>
              <w:suppressAutoHyphens w:val="0"/>
              <w:rPr>
                <w:sz w:val="20"/>
                <w:szCs w:val="20"/>
              </w:rPr>
            </w:pPr>
          </w:p>
        </w:tc>
        <w:tc>
          <w:tcPr>
            <w:tcW w:w="567" w:type="dxa"/>
            <w:vMerge/>
            <w:hideMark/>
          </w:tcPr>
          <w:p w14:paraId="62B87E7E" w14:textId="77777777" w:rsidR="00692E2E" w:rsidRPr="0097122C" w:rsidRDefault="00692E2E" w:rsidP="00690ACE">
            <w:pPr>
              <w:suppressAutoHyphens w:val="0"/>
              <w:rPr>
                <w:sz w:val="20"/>
                <w:szCs w:val="20"/>
              </w:rPr>
            </w:pPr>
          </w:p>
        </w:tc>
        <w:tc>
          <w:tcPr>
            <w:tcW w:w="567" w:type="dxa"/>
            <w:vMerge/>
            <w:hideMark/>
          </w:tcPr>
          <w:p w14:paraId="5AD98309" w14:textId="77777777" w:rsidR="00692E2E" w:rsidRPr="0097122C" w:rsidRDefault="00692E2E" w:rsidP="00690ACE">
            <w:pPr>
              <w:suppressAutoHyphens w:val="0"/>
              <w:rPr>
                <w:sz w:val="20"/>
                <w:szCs w:val="20"/>
              </w:rPr>
            </w:pPr>
          </w:p>
        </w:tc>
      </w:tr>
      <w:tr w:rsidR="00692E2E" w:rsidRPr="0097122C" w14:paraId="2F7F61D8" w14:textId="77777777" w:rsidTr="008C2E8A">
        <w:trPr>
          <w:trHeight w:val="300"/>
        </w:trPr>
        <w:tc>
          <w:tcPr>
            <w:tcW w:w="616" w:type="dxa"/>
            <w:noWrap/>
            <w:hideMark/>
          </w:tcPr>
          <w:p w14:paraId="33A91611" w14:textId="77777777" w:rsidR="00692E2E" w:rsidRPr="0097122C" w:rsidRDefault="00692E2E" w:rsidP="00690ACE">
            <w:pPr>
              <w:suppressAutoHyphens w:val="0"/>
              <w:rPr>
                <w:sz w:val="20"/>
                <w:szCs w:val="20"/>
              </w:rPr>
            </w:pPr>
            <w:r w:rsidRPr="0097122C">
              <w:rPr>
                <w:sz w:val="20"/>
                <w:szCs w:val="20"/>
              </w:rPr>
              <w:t>1432</w:t>
            </w:r>
          </w:p>
        </w:tc>
        <w:tc>
          <w:tcPr>
            <w:tcW w:w="3310" w:type="dxa"/>
            <w:gridSpan w:val="2"/>
            <w:hideMark/>
          </w:tcPr>
          <w:p w14:paraId="78C05F84" w14:textId="77777777" w:rsidR="00692E2E" w:rsidRPr="0097122C" w:rsidRDefault="00692E2E" w:rsidP="00690ACE">
            <w:pPr>
              <w:suppressAutoHyphens w:val="0"/>
              <w:rPr>
                <w:sz w:val="20"/>
                <w:szCs w:val="20"/>
              </w:rPr>
            </w:pPr>
            <w:r w:rsidRPr="0097122C">
              <w:rPr>
                <w:sz w:val="20"/>
                <w:szCs w:val="20"/>
              </w:rPr>
              <w:t>Baterija CR2016</w:t>
            </w:r>
          </w:p>
        </w:tc>
        <w:tc>
          <w:tcPr>
            <w:tcW w:w="1605" w:type="dxa"/>
            <w:noWrap/>
            <w:hideMark/>
          </w:tcPr>
          <w:p w14:paraId="071D46E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93536B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9814341" w14:textId="77777777" w:rsidR="00692E2E" w:rsidRPr="0097122C" w:rsidRDefault="00692E2E" w:rsidP="00690ACE">
            <w:pPr>
              <w:suppressAutoHyphens w:val="0"/>
              <w:rPr>
                <w:sz w:val="20"/>
                <w:szCs w:val="20"/>
              </w:rPr>
            </w:pPr>
          </w:p>
        </w:tc>
        <w:tc>
          <w:tcPr>
            <w:tcW w:w="567" w:type="dxa"/>
            <w:vMerge/>
            <w:hideMark/>
          </w:tcPr>
          <w:p w14:paraId="4EFDEB9B" w14:textId="77777777" w:rsidR="00692E2E" w:rsidRPr="0097122C" w:rsidRDefault="00692E2E" w:rsidP="00690ACE">
            <w:pPr>
              <w:suppressAutoHyphens w:val="0"/>
              <w:rPr>
                <w:sz w:val="20"/>
                <w:szCs w:val="20"/>
              </w:rPr>
            </w:pPr>
          </w:p>
        </w:tc>
        <w:tc>
          <w:tcPr>
            <w:tcW w:w="567" w:type="dxa"/>
            <w:vMerge/>
            <w:hideMark/>
          </w:tcPr>
          <w:p w14:paraId="7E446EB9" w14:textId="77777777" w:rsidR="00692E2E" w:rsidRPr="0097122C" w:rsidRDefault="00692E2E" w:rsidP="00690ACE">
            <w:pPr>
              <w:suppressAutoHyphens w:val="0"/>
              <w:rPr>
                <w:sz w:val="20"/>
                <w:szCs w:val="20"/>
              </w:rPr>
            </w:pPr>
          </w:p>
        </w:tc>
        <w:tc>
          <w:tcPr>
            <w:tcW w:w="567" w:type="dxa"/>
            <w:vMerge/>
            <w:hideMark/>
          </w:tcPr>
          <w:p w14:paraId="2258B21C" w14:textId="77777777" w:rsidR="00692E2E" w:rsidRPr="0097122C" w:rsidRDefault="00692E2E" w:rsidP="00690ACE">
            <w:pPr>
              <w:suppressAutoHyphens w:val="0"/>
              <w:rPr>
                <w:sz w:val="20"/>
                <w:szCs w:val="20"/>
              </w:rPr>
            </w:pPr>
          </w:p>
        </w:tc>
        <w:tc>
          <w:tcPr>
            <w:tcW w:w="567" w:type="dxa"/>
            <w:vMerge/>
            <w:hideMark/>
          </w:tcPr>
          <w:p w14:paraId="3FB59C3C" w14:textId="77777777" w:rsidR="00692E2E" w:rsidRPr="0097122C" w:rsidRDefault="00692E2E" w:rsidP="00690ACE">
            <w:pPr>
              <w:suppressAutoHyphens w:val="0"/>
              <w:rPr>
                <w:sz w:val="20"/>
                <w:szCs w:val="20"/>
              </w:rPr>
            </w:pPr>
          </w:p>
        </w:tc>
        <w:tc>
          <w:tcPr>
            <w:tcW w:w="567" w:type="dxa"/>
            <w:vMerge/>
            <w:hideMark/>
          </w:tcPr>
          <w:p w14:paraId="35378F40" w14:textId="77777777" w:rsidR="00692E2E" w:rsidRPr="0097122C" w:rsidRDefault="00692E2E" w:rsidP="00690ACE">
            <w:pPr>
              <w:suppressAutoHyphens w:val="0"/>
              <w:rPr>
                <w:sz w:val="20"/>
                <w:szCs w:val="20"/>
              </w:rPr>
            </w:pPr>
          </w:p>
        </w:tc>
      </w:tr>
      <w:tr w:rsidR="00692E2E" w:rsidRPr="0097122C" w14:paraId="12B91C19" w14:textId="77777777" w:rsidTr="008C2E8A">
        <w:trPr>
          <w:trHeight w:val="300"/>
        </w:trPr>
        <w:tc>
          <w:tcPr>
            <w:tcW w:w="616" w:type="dxa"/>
            <w:noWrap/>
            <w:hideMark/>
          </w:tcPr>
          <w:p w14:paraId="44D95BE8" w14:textId="77777777" w:rsidR="00692E2E" w:rsidRPr="0097122C" w:rsidRDefault="00692E2E" w:rsidP="00690ACE">
            <w:pPr>
              <w:suppressAutoHyphens w:val="0"/>
              <w:rPr>
                <w:sz w:val="20"/>
                <w:szCs w:val="20"/>
              </w:rPr>
            </w:pPr>
            <w:r w:rsidRPr="0097122C">
              <w:rPr>
                <w:sz w:val="20"/>
                <w:szCs w:val="20"/>
              </w:rPr>
              <w:t>1433</w:t>
            </w:r>
          </w:p>
        </w:tc>
        <w:tc>
          <w:tcPr>
            <w:tcW w:w="3310" w:type="dxa"/>
            <w:gridSpan w:val="2"/>
            <w:hideMark/>
          </w:tcPr>
          <w:p w14:paraId="61A7B536" w14:textId="77777777" w:rsidR="00692E2E" w:rsidRPr="0097122C" w:rsidRDefault="00692E2E" w:rsidP="00690ACE">
            <w:pPr>
              <w:suppressAutoHyphens w:val="0"/>
              <w:rPr>
                <w:sz w:val="20"/>
                <w:szCs w:val="20"/>
              </w:rPr>
            </w:pPr>
            <w:r w:rsidRPr="0097122C">
              <w:rPr>
                <w:sz w:val="20"/>
                <w:szCs w:val="20"/>
              </w:rPr>
              <w:t>Baterija LR 44</w:t>
            </w:r>
          </w:p>
        </w:tc>
        <w:tc>
          <w:tcPr>
            <w:tcW w:w="1605" w:type="dxa"/>
            <w:noWrap/>
            <w:hideMark/>
          </w:tcPr>
          <w:p w14:paraId="79DFC1F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821096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672AB2E" w14:textId="77777777" w:rsidR="00692E2E" w:rsidRPr="0097122C" w:rsidRDefault="00692E2E" w:rsidP="00690ACE">
            <w:pPr>
              <w:suppressAutoHyphens w:val="0"/>
              <w:rPr>
                <w:sz w:val="20"/>
                <w:szCs w:val="20"/>
              </w:rPr>
            </w:pPr>
          </w:p>
        </w:tc>
        <w:tc>
          <w:tcPr>
            <w:tcW w:w="567" w:type="dxa"/>
            <w:vMerge/>
            <w:hideMark/>
          </w:tcPr>
          <w:p w14:paraId="381DD9BB" w14:textId="77777777" w:rsidR="00692E2E" w:rsidRPr="0097122C" w:rsidRDefault="00692E2E" w:rsidP="00690ACE">
            <w:pPr>
              <w:suppressAutoHyphens w:val="0"/>
              <w:rPr>
                <w:sz w:val="20"/>
                <w:szCs w:val="20"/>
              </w:rPr>
            </w:pPr>
          </w:p>
        </w:tc>
        <w:tc>
          <w:tcPr>
            <w:tcW w:w="567" w:type="dxa"/>
            <w:vMerge/>
            <w:hideMark/>
          </w:tcPr>
          <w:p w14:paraId="6C36A27D" w14:textId="77777777" w:rsidR="00692E2E" w:rsidRPr="0097122C" w:rsidRDefault="00692E2E" w:rsidP="00690ACE">
            <w:pPr>
              <w:suppressAutoHyphens w:val="0"/>
              <w:rPr>
                <w:sz w:val="20"/>
                <w:szCs w:val="20"/>
              </w:rPr>
            </w:pPr>
          </w:p>
        </w:tc>
        <w:tc>
          <w:tcPr>
            <w:tcW w:w="567" w:type="dxa"/>
            <w:vMerge/>
            <w:hideMark/>
          </w:tcPr>
          <w:p w14:paraId="07048129" w14:textId="77777777" w:rsidR="00692E2E" w:rsidRPr="0097122C" w:rsidRDefault="00692E2E" w:rsidP="00690ACE">
            <w:pPr>
              <w:suppressAutoHyphens w:val="0"/>
              <w:rPr>
                <w:sz w:val="20"/>
                <w:szCs w:val="20"/>
              </w:rPr>
            </w:pPr>
          </w:p>
        </w:tc>
        <w:tc>
          <w:tcPr>
            <w:tcW w:w="567" w:type="dxa"/>
            <w:vMerge/>
            <w:hideMark/>
          </w:tcPr>
          <w:p w14:paraId="52DBBD29" w14:textId="77777777" w:rsidR="00692E2E" w:rsidRPr="0097122C" w:rsidRDefault="00692E2E" w:rsidP="00690ACE">
            <w:pPr>
              <w:suppressAutoHyphens w:val="0"/>
              <w:rPr>
                <w:sz w:val="20"/>
                <w:szCs w:val="20"/>
              </w:rPr>
            </w:pPr>
          </w:p>
        </w:tc>
        <w:tc>
          <w:tcPr>
            <w:tcW w:w="567" w:type="dxa"/>
            <w:vMerge/>
            <w:hideMark/>
          </w:tcPr>
          <w:p w14:paraId="52F4C1BC" w14:textId="77777777" w:rsidR="00692E2E" w:rsidRPr="0097122C" w:rsidRDefault="00692E2E" w:rsidP="00690ACE">
            <w:pPr>
              <w:suppressAutoHyphens w:val="0"/>
              <w:rPr>
                <w:sz w:val="20"/>
                <w:szCs w:val="20"/>
              </w:rPr>
            </w:pPr>
          </w:p>
        </w:tc>
      </w:tr>
      <w:tr w:rsidR="00692E2E" w:rsidRPr="0097122C" w14:paraId="26A0F497" w14:textId="77777777" w:rsidTr="008C2E8A">
        <w:trPr>
          <w:trHeight w:val="300"/>
        </w:trPr>
        <w:tc>
          <w:tcPr>
            <w:tcW w:w="616" w:type="dxa"/>
            <w:noWrap/>
            <w:hideMark/>
          </w:tcPr>
          <w:p w14:paraId="6277938B" w14:textId="77777777" w:rsidR="00692E2E" w:rsidRPr="0097122C" w:rsidRDefault="00692E2E" w:rsidP="00690ACE">
            <w:pPr>
              <w:suppressAutoHyphens w:val="0"/>
              <w:rPr>
                <w:sz w:val="20"/>
                <w:szCs w:val="20"/>
              </w:rPr>
            </w:pPr>
            <w:r w:rsidRPr="0097122C">
              <w:rPr>
                <w:sz w:val="20"/>
                <w:szCs w:val="20"/>
              </w:rPr>
              <w:t>1434</w:t>
            </w:r>
          </w:p>
        </w:tc>
        <w:tc>
          <w:tcPr>
            <w:tcW w:w="3310" w:type="dxa"/>
            <w:gridSpan w:val="2"/>
            <w:noWrap/>
            <w:hideMark/>
          </w:tcPr>
          <w:p w14:paraId="206418A2" w14:textId="77777777" w:rsidR="00692E2E" w:rsidRPr="0097122C" w:rsidRDefault="00692E2E" w:rsidP="00690ACE">
            <w:pPr>
              <w:suppressAutoHyphens w:val="0"/>
              <w:rPr>
                <w:sz w:val="20"/>
                <w:szCs w:val="20"/>
              </w:rPr>
            </w:pPr>
            <w:r w:rsidRPr="0097122C">
              <w:rPr>
                <w:sz w:val="20"/>
                <w:szCs w:val="20"/>
              </w:rPr>
              <w:t>Baterija D/LR20, 1,5V</w:t>
            </w:r>
          </w:p>
        </w:tc>
        <w:tc>
          <w:tcPr>
            <w:tcW w:w="1605" w:type="dxa"/>
            <w:noWrap/>
            <w:hideMark/>
          </w:tcPr>
          <w:p w14:paraId="3B11D039"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56DFE9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7CC9F33" w14:textId="77777777" w:rsidR="00692E2E" w:rsidRPr="0097122C" w:rsidRDefault="00692E2E" w:rsidP="00690ACE">
            <w:pPr>
              <w:suppressAutoHyphens w:val="0"/>
              <w:rPr>
                <w:sz w:val="20"/>
                <w:szCs w:val="20"/>
              </w:rPr>
            </w:pPr>
          </w:p>
        </w:tc>
        <w:tc>
          <w:tcPr>
            <w:tcW w:w="567" w:type="dxa"/>
            <w:vMerge/>
            <w:hideMark/>
          </w:tcPr>
          <w:p w14:paraId="60045825" w14:textId="77777777" w:rsidR="00692E2E" w:rsidRPr="0097122C" w:rsidRDefault="00692E2E" w:rsidP="00690ACE">
            <w:pPr>
              <w:suppressAutoHyphens w:val="0"/>
              <w:rPr>
                <w:sz w:val="20"/>
                <w:szCs w:val="20"/>
              </w:rPr>
            </w:pPr>
          </w:p>
        </w:tc>
        <w:tc>
          <w:tcPr>
            <w:tcW w:w="567" w:type="dxa"/>
            <w:vMerge/>
            <w:hideMark/>
          </w:tcPr>
          <w:p w14:paraId="21B65D82" w14:textId="77777777" w:rsidR="00692E2E" w:rsidRPr="0097122C" w:rsidRDefault="00692E2E" w:rsidP="00690ACE">
            <w:pPr>
              <w:suppressAutoHyphens w:val="0"/>
              <w:rPr>
                <w:sz w:val="20"/>
                <w:szCs w:val="20"/>
              </w:rPr>
            </w:pPr>
          </w:p>
        </w:tc>
        <w:tc>
          <w:tcPr>
            <w:tcW w:w="567" w:type="dxa"/>
            <w:vMerge/>
            <w:hideMark/>
          </w:tcPr>
          <w:p w14:paraId="6C2E0470" w14:textId="77777777" w:rsidR="00692E2E" w:rsidRPr="0097122C" w:rsidRDefault="00692E2E" w:rsidP="00690ACE">
            <w:pPr>
              <w:suppressAutoHyphens w:val="0"/>
              <w:rPr>
                <w:sz w:val="20"/>
                <w:szCs w:val="20"/>
              </w:rPr>
            </w:pPr>
          </w:p>
        </w:tc>
        <w:tc>
          <w:tcPr>
            <w:tcW w:w="567" w:type="dxa"/>
            <w:vMerge/>
            <w:hideMark/>
          </w:tcPr>
          <w:p w14:paraId="3C6D3014" w14:textId="77777777" w:rsidR="00692E2E" w:rsidRPr="0097122C" w:rsidRDefault="00692E2E" w:rsidP="00690ACE">
            <w:pPr>
              <w:suppressAutoHyphens w:val="0"/>
              <w:rPr>
                <w:sz w:val="20"/>
                <w:szCs w:val="20"/>
              </w:rPr>
            </w:pPr>
          </w:p>
        </w:tc>
        <w:tc>
          <w:tcPr>
            <w:tcW w:w="567" w:type="dxa"/>
            <w:vMerge/>
            <w:hideMark/>
          </w:tcPr>
          <w:p w14:paraId="43DA3E9D" w14:textId="77777777" w:rsidR="00692E2E" w:rsidRPr="0097122C" w:rsidRDefault="00692E2E" w:rsidP="00690ACE">
            <w:pPr>
              <w:suppressAutoHyphens w:val="0"/>
              <w:rPr>
                <w:sz w:val="20"/>
                <w:szCs w:val="20"/>
              </w:rPr>
            </w:pPr>
          </w:p>
        </w:tc>
      </w:tr>
      <w:tr w:rsidR="00692E2E" w:rsidRPr="0097122C" w14:paraId="61DB4236" w14:textId="77777777" w:rsidTr="008C2E8A">
        <w:trPr>
          <w:trHeight w:val="255"/>
        </w:trPr>
        <w:tc>
          <w:tcPr>
            <w:tcW w:w="616" w:type="dxa"/>
            <w:noWrap/>
            <w:hideMark/>
          </w:tcPr>
          <w:p w14:paraId="07D3F962" w14:textId="77777777" w:rsidR="00692E2E" w:rsidRPr="0097122C" w:rsidRDefault="00692E2E" w:rsidP="00690ACE">
            <w:pPr>
              <w:suppressAutoHyphens w:val="0"/>
              <w:rPr>
                <w:sz w:val="20"/>
                <w:szCs w:val="20"/>
              </w:rPr>
            </w:pPr>
            <w:r w:rsidRPr="0097122C">
              <w:rPr>
                <w:sz w:val="20"/>
                <w:szCs w:val="20"/>
              </w:rPr>
              <w:t>1435</w:t>
            </w:r>
          </w:p>
        </w:tc>
        <w:tc>
          <w:tcPr>
            <w:tcW w:w="3310" w:type="dxa"/>
            <w:gridSpan w:val="2"/>
            <w:hideMark/>
          </w:tcPr>
          <w:p w14:paraId="6A12E4BD" w14:textId="77777777" w:rsidR="00692E2E" w:rsidRPr="0097122C" w:rsidRDefault="00692E2E" w:rsidP="00690ACE">
            <w:pPr>
              <w:suppressAutoHyphens w:val="0"/>
              <w:rPr>
                <w:sz w:val="20"/>
                <w:szCs w:val="20"/>
              </w:rPr>
            </w:pPr>
            <w:r w:rsidRPr="0097122C">
              <w:rPr>
                <w:sz w:val="20"/>
                <w:szCs w:val="20"/>
              </w:rPr>
              <w:t>Baterija, 2000mAH, 1,5V, C/LR14</w:t>
            </w:r>
          </w:p>
        </w:tc>
        <w:tc>
          <w:tcPr>
            <w:tcW w:w="1605" w:type="dxa"/>
            <w:noWrap/>
            <w:hideMark/>
          </w:tcPr>
          <w:p w14:paraId="71DE131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F8EE01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7380668" w14:textId="77777777" w:rsidR="00692E2E" w:rsidRPr="0097122C" w:rsidRDefault="00692E2E" w:rsidP="00690ACE">
            <w:pPr>
              <w:suppressAutoHyphens w:val="0"/>
              <w:rPr>
                <w:sz w:val="20"/>
                <w:szCs w:val="20"/>
              </w:rPr>
            </w:pPr>
          </w:p>
        </w:tc>
        <w:tc>
          <w:tcPr>
            <w:tcW w:w="567" w:type="dxa"/>
            <w:vMerge/>
            <w:hideMark/>
          </w:tcPr>
          <w:p w14:paraId="1B5AB034" w14:textId="77777777" w:rsidR="00692E2E" w:rsidRPr="0097122C" w:rsidRDefault="00692E2E" w:rsidP="00690ACE">
            <w:pPr>
              <w:suppressAutoHyphens w:val="0"/>
              <w:rPr>
                <w:sz w:val="20"/>
                <w:szCs w:val="20"/>
              </w:rPr>
            </w:pPr>
          </w:p>
        </w:tc>
        <w:tc>
          <w:tcPr>
            <w:tcW w:w="567" w:type="dxa"/>
            <w:vMerge/>
            <w:hideMark/>
          </w:tcPr>
          <w:p w14:paraId="01268E5D" w14:textId="77777777" w:rsidR="00692E2E" w:rsidRPr="0097122C" w:rsidRDefault="00692E2E" w:rsidP="00690ACE">
            <w:pPr>
              <w:suppressAutoHyphens w:val="0"/>
              <w:rPr>
                <w:sz w:val="20"/>
                <w:szCs w:val="20"/>
              </w:rPr>
            </w:pPr>
          </w:p>
        </w:tc>
        <w:tc>
          <w:tcPr>
            <w:tcW w:w="567" w:type="dxa"/>
            <w:vMerge/>
            <w:hideMark/>
          </w:tcPr>
          <w:p w14:paraId="3F304699" w14:textId="77777777" w:rsidR="00692E2E" w:rsidRPr="0097122C" w:rsidRDefault="00692E2E" w:rsidP="00690ACE">
            <w:pPr>
              <w:suppressAutoHyphens w:val="0"/>
              <w:rPr>
                <w:sz w:val="20"/>
                <w:szCs w:val="20"/>
              </w:rPr>
            </w:pPr>
          </w:p>
        </w:tc>
        <w:tc>
          <w:tcPr>
            <w:tcW w:w="567" w:type="dxa"/>
            <w:vMerge/>
            <w:hideMark/>
          </w:tcPr>
          <w:p w14:paraId="3A1139FE" w14:textId="77777777" w:rsidR="00692E2E" w:rsidRPr="0097122C" w:rsidRDefault="00692E2E" w:rsidP="00690ACE">
            <w:pPr>
              <w:suppressAutoHyphens w:val="0"/>
              <w:rPr>
                <w:sz w:val="20"/>
                <w:szCs w:val="20"/>
              </w:rPr>
            </w:pPr>
          </w:p>
        </w:tc>
        <w:tc>
          <w:tcPr>
            <w:tcW w:w="567" w:type="dxa"/>
            <w:vMerge/>
            <w:hideMark/>
          </w:tcPr>
          <w:p w14:paraId="41EAA57B" w14:textId="77777777" w:rsidR="00692E2E" w:rsidRPr="0097122C" w:rsidRDefault="00692E2E" w:rsidP="00690ACE">
            <w:pPr>
              <w:suppressAutoHyphens w:val="0"/>
              <w:rPr>
                <w:sz w:val="20"/>
                <w:szCs w:val="20"/>
              </w:rPr>
            </w:pPr>
          </w:p>
        </w:tc>
      </w:tr>
      <w:tr w:rsidR="00692E2E" w:rsidRPr="0097122C" w14:paraId="2D688E86" w14:textId="77777777" w:rsidTr="008C2E8A">
        <w:trPr>
          <w:trHeight w:val="255"/>
        </w:trPr>
        <w:tc>
          <w:tcPr>
            <w:tcW w:w="616" w:type="dxa"/>
            <w:noWrap/>
            <w:hideMark/>
          </w:tcPr>
          <w:p w14:paraId="33880C5A" w14:textId="77777777" w:rsidR="00692E2E" w:rsidRPr="0097122C" w:rsidRDefault="00692E2E" w:rsidP="00690ACE">
            <w:pPr>
              <w:suppressAutoHyphens w:val="0"/>
              <w:rPr>
                <w:sz w:val="20"/>
                <w:szCs w:val="20"/>
              </w:rPr>
            </w:pPr>
            <w:r w:rsidRPr="0097122C">
              <w:rPr>
                <w:sz w:val="20"/>
                <w:szCs w:val="20"/>
              </w:rPr>
              <w:t>1436</w:t>
            </w:r>
          </w:p>
        </w:tc>
        <w:tc>
          <w:tcPr>
            <w:tcW w:w="3310" w:type="dxa"/>
            <w:gridSpan w:val="2"/>
            <w:hideMark/>
          </w:tcPr>
          <w:p w14:paraId="054EA068" w14:textId="77777777" w:rsidR="00692E2E" w:rsidRPr="0097122C" w:rsidRDefault="00692E2E" w:rsidP="00690ACE">
            <w:pPr>
              <w:suppressAutoHyphens w:val="0"/>
              <w:rPr>
                <w:sz w:val="20"/>
                <w:szCs w:val="20"/>
              </w:rPr>
            </w:pPr>
            <w:r w:rsidRPr="0097122C">
              <w:rPr>
                <w:sz w:val="20"/>
                <w:szCs w:val="20"/>
              </w:rPr>
              <w:t>Baterija, 2000mAH, 1,5V, AA/LR6</w:t>
            </w:r>
          </w:p>
        </w:tc>
        <w:tc>
          <w:tcPr>
            <w:tcW w:w="1605" w:type="dxa"/>
            <w:noWrap/>
            <w:hideMark/>
          </w:tcPr>
          <w:p w14:paraId="346C62B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D14C5E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0F8EF34" w14:textId="77777777" w:rsidR="00692E2E" w:rsidRPr="0097122C" w:rsidRDefault="00692E2E" w:rsidP="00690ACE">
            <w:pPr>
              <w:suppressAutoHyphens w:val="0"/>
              <w:rPr>
                <w:sz w:val="20"/>
                <w:szCs w:val="20"/>
              </w:rPr>
            </w:pPr>
          </w:p>
        </w:tc>
        <w:tc>
          <w:tcPr>
            <w:tcW w:w="567" w:type="dxa"/>
            <w:vMerge/>
            <w:hideMark/>
          </w:tcPr>
          <w:p w14:paraId="48FD9840" w14:textId="77777777" w:rsidR="00692E2E" w:rsidRPr="0097122C" w:rsidRDefault="00692E2E" w:rsidP="00690ACE">
            <w:pPr>
              <w:suppressAutoHyphens w:val="0"/>
              <w:rPr>
                <w:sz w:val="20"/>
                <w:szCs w:val="20"/>
              </w:rPr>
            </w:pPr>
          </w:p>
        </w:tc>
        <w:tc>
          <w:tcPr>
            <w:tcW w:w="567" w:type="dxa"/>
            <w:vMerge/>
            <w:hideMark/>
          </w:tcPr>
          <w:p w14:paraId="43C69A7A" w14:textId="77777777" w:rsidR="00692E2E" w:rsidRPr="0097122C" w:rsidRDefault="00692E2E" w:rsidP="00690ACE">
            <w:pPr>
              <w:suppressAutoHyphens w:val="0"/>
              <w:rPr>
                <w:sz w:val="20"/>
                <w:szCs w:val="20"/>
              </w:rPr>
            </w:pPr>
          </w:p>
        </w:tc>
        <w:tc>
          <w:tcPr>
            <w:tcW w:w="567" w:type="dxa"/>
            <w:vMerge/>
            <w:hideMark/>
          </w:tcPr>
          <w:p w14:paraId="3521223F" w14:textId="77777777" w:rsidR="00692E2E" w:rsidRPr="0097122C" w:rsidRDefault="00692E2E" w:rsidP="00690ACE">
            <w:pPr>
              <w:suppressAutoHyphens w:val="0"/>
              <w:rPr>
                <w:sz w:val="20"/>
                <w:szCs w:val="20"/>
              </w:rPr>
            </w:pPr>
          </w:p>
        </w:tc>
        <w:tc>
          <w:tcPr>
            <w:tcW w:w="567" w:type="dxa"/>
            <w:vMerge/>
            <w:hideMark/>
          </w:tcPr>
          <w:p w14:paraId="532BA241" w14:textId="77777777" w:rsidR="00692E2E" w:rsidRPr="0097122C" w:rsidRDefault="00692E2E" w:rsidP="00690ACE">
            <w:pPr>
              <w:suppressAutoHyphens w:val="0"/>
              <w:rPr>
                <w:sz w:val="20"/>
                <w:szCs w:val="20"/>
              </w:rPr>
            </w:pPr>
          </w:p>
        </w:tc>
        <w:tc>
          <w:tcPr>
            <w:tcW w:w="567" w:type="dxa"/>
            <w:vMerge/>
            <w:hideMark/>
          </w:tcPr>
          <w:p w14:paraId="4BFC6982" w14:textId="77777777" w:rsidR="00692E2E" w:rsidRPr="0097122C" w:rsidRDefault="00692E2E" w:rsidP="00690ACE">
            <w:pPr>
              <w:suppressAutoHyphens w:val="0"/>
              <w:rPr>
                <w:sz w:val="20"/>
                <w:szCs w:val="20"/>
              </w:rPr>
            </w:pPr>
          </w:p>
        </w:tc>
      </w:tr>
      <w:tr w:rsidR="00692E2E" w:rsidRPr="0097122C" w14:paraId="771CA26B" w14:textId="77777777" w:rsidTr="008C2E8A">
        <w:trPr>
          <w:trHeight w:val="255"/>
        </w:trPr>
        <w:tc>
          <w:tcPr>
            <w:tcW w:w="616" w:type="dxa"/>
            <w:noWrap/>
            <w:hideMark/>
          </w:tcPr>
          <w:p w14:paraId="1F306C8B" w14:textId="77777777" w:rsidR="00692E2E" w:rsidRPr="0097122C" w:rsidRDefault="00692E2E" w:rsidP="00690ACE">
            <w:pPr>
              <w:suppressAutoHyphens w:val="0"/>
              <w:rPr>
                <w:sz w:val="20"/>
                <w:szCs w:val="20"/>
              </w:rPr>
            </w:pPr>
            <w:r w:rsidRPr="0097122C">
              <w:rPr>
                <w:sz w:val="20"/>
                <w:szCs w:val="20"/>
              </w:rPr>
              <w:t>1437</w:t>
            </w:r>
          </w:p>
        </w:tc>
        <w:tc>
          <w:tcPr>
            <w:tcW w:w="3310" w:type="dxa"/>
            <w:gridSpan w:val="2"/>
            <w:hideMark/>
          </w:tcPr>
          <w:p w14:paraId="1FC0DD60" w14:textId="77777777" w:rsidR="00692E2E" w:rsidRPr="0097122C" w:rsidRDefault="00692E2E" w:rsidP="00690ACE">
            <w:pPr>
              <w:suppressAutoHyphens w:val="0"/>
              <w:rPr>
                <w:sz w:val="20"/>
                <w:szCs w:val="20"/>
              </w:rPr>
            </w:pPr>
            <w:r w:rsidRPr="0097122C">
              <w:rPr>
                <w:sz w:val="20"/>
                <w:szCs w:val="20"/>
              </w:rPr>
              <w:t>Baterija, 2000mAH, 1,5V, AAA/LR03</w:t>
            </w:r>
          </w:p>
        </w:tc>
        <w:tc>
          <w:tcPr>
            <w:tcW w:w="1605" w:type="dxa"/>
            <w:noWrap/>
            <w:hideMark/>
          </w:tcPr>
          <w:p w14:paraId="44F96D4A"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FE2795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E54CC34" w14:textId="77777777" w:rsidR="00692E2E" w:rsidRPr="0097122C" w:rsidRDefault="00692E2E" w:rsidP="00690ACE">
            <w:pPr>
              <w:suppressAutoHyphens w:val="0"/>
              <w:rPr>
                <w:sz w:val="20"/>
                <w:szCs w:val="20"/>
              </w:rPr>
            </w:pPr>
          </w:p>
        </w:tc>
        <w:tc>
          <w:tcPr>
            <w:tcW w:w="567" w:type="dxa"/>
            <w:vMerge/>
            <w:hideMark/>
          </w:tcPr>
          <w:p w14:paraId="362AAE13" w14:textId="77777777" w:rsidR="00692E2E" w:rsidRPr="0097122C" w:rsidRDefault="00692E2E" w:rsidP="00690ACE">
            <w:pPr>
              <w:suppressAutoHyphens w:val="0"/>
              <w:rPr>
                <w:sz w:val="20"/>
                <w:szCs w:val="20"/>
              </w:rPr>
            </w:pPr>
          </w:p>
        </w:tc>
        <w:tc>
          <w:tcPr>
            <w:tcW w:w="567" w:type="dxa"/>
            <w:vMerge/>
            <w:hideMark/>
          </w:tcPr>
          <w:p w14:paraId="1E64D7CF" w14:textId="77777777" w:rsidR="00692E2E" w:rsidRPr="0097122C" w:rsidRDefault="00692E2E" w:rsidP="00690ACE">
            <w:pPr>
              <w:suppressAutoHyphens w:val="0"/>
              <w:rPr>
                <w:sz w:val="20"/>
                <w:szCs w:val="20"/>
              </w:rPr>
            </w:pPr>
          </w:p>
        </w:tc>
        <w:tc>
          <w:tcPr>
            <w:tcW w:w="567" w:type="dxa"/>
            <w:vMerge/>
            <w:hideMark/>
          </w:tcPr>
          <w:p w14:paraId="1DB7EFED" w14:textId="77777777" w:rsidR="00692E2E" w:rsidRPr="0097122C" w:rsidRDefault="00692E2E" w:rsidP="00690ACE">
            <w:pPr>
              <w:suppressAutoHyphens w:val="0"/>
              <w:rPr>
                <w:sz w:val="20"/>
                <w:szCs w:val="20"/>
              </w:rPr>
            </w:pPr>
          </w:p>
        </w:tc>
        <w:tc>
          <w:tcPr>
            <w:tcW w:w="567" w:type="dxa"/>
            <w:vMerge/>
            <w:hideMark/>
          </w:tcPr>
          <w:p w14:paraId="347C14C4" w14:textId="77777777" w:rsidR="00692E2E" w:rsidRPr="0097122C" w:rsidRDefault="00692E2E" w:rsidP="00690ACE">
            <w:pPr>
              <w:suppressAutoHyphens w:val="0"/>
              <w:rPr>
                <w:sz w:val="20"/>
                <w:szCs w:val="20"/>
              </w:rPr>
            </w:pPr>
          </w:p>
        </w:tc>
        <w:tc>
          <w:tcPr>
            <w:tcW w:w="567" w:type="dxa"/>
            <w:vMerge/>
            <w:hideMark/>
          </w:tcPr>
          <w:p w14:paraId="1735697D" w14:textId="77777777" w:rsidR="00692E2E" w:rsidRPr="0097122C" w:rsidRDefault="00692E2E" w:rsidP="00690ACE">
            <w:pPr>
              <w:suppressAutoHyphens w:val="0"/>
              <w:rPr>
                <w:sz w:val="20"/>
                <w:szCs w:val="20"/>
              </w:rPr>
            </w:pPr>
          </w:p>
        </w:tc>
      </w:tr>
      <w:tr w:rsidR="00692E2E" w:rsidRPr="0097122C" w14:paraId="3215FBB6" w14:textId="77777777" w:rsidTr="008C2E8A">
        <w:trPr>
          <w:trHeight w:val="510"/>
        </w:trPr>
        <w:tc>
          <w:tcPr>
            <w:tcW w:w="616" w:type="dxa"/>
            <w:noWrap/>
            <w:hideMark/>
          </w:tcPr>
          <w:p w14:paraId="208FE40D" w14:textId="77777777" w:rsidR="00692E2E" w:rsidRPr="0097122C" w:rsidRDefault="00692E2E" w:rsidP="00690ACE">
            <w:pPr>
              <w:suppressAutoHyphens w:val="0"/>
              <w:rPr>
                <w:sz w:val="20"/>
                <w:szCs w:val="20"/>
              </w:rPr>
            </w:pPr>
            <w:r w:rsidRPr="0097122C">
              <w:rPr>
                <w:sz w:val="20"/>
                <w:szCs w:val="20"/>
              </w:rPr>
              <w:t>1438</w:t>
            </w:r>
          </w:p>
        </w:tc>
        <w:tc>
          <w:tcPr>
            <w:tcW w:w="3310" w:type="dxa"/>
            <w:gridSpan w:val="2"/>
            <w:hideMark/>
          </w:tcPr>
          <w:p w14:paraId="4B2C7FE5" w14:textId="77777777" w:rsidR="00692E2E" w:rsidRPr="0097122C" w:rsidRDefault="00692E2E" w:rsidP="00690ACE">
            <w:pPr>
              <w:suppressAutoHyphens w:val="0"/>
              <w:rPr>
                <w:sz w:val="20"/>
                <w:szCs w:val="20"/>
              </w:rPr>
            </w:pPr>
            <w:r w:rsidRPr="0097122C">
              <w:rPr>
                <w:sz w:val="20"/>
                <w:szCs w:val="20"/>
              </w:rPr>
              <w:t xml:space="preserve">Atkārtoti uzlādējama baterija, </w:t>
            </w:r>
            <w:proofErr w:type="spellStart"/>
            <w:r w:rsidRPr="0097122C">
              <w:rPr>
                <w:sz w:val="20"/>
                <w:szCs w:val="20"/>
              </w:rPr>
              <w:t>Ni-MH,</w:t>
            </w:r>
            <w:proofErr w:type="spellEnd"/>
            <w:r w:rsidRPr="0097122C">
              <w:rPr>
                <w:sz w:val="20"/>
                <w:szCs w:val="20"/>
              </w:rPr>
              <w:t xml:space="preserve"> svars līdz 35 g, AAA, jauda 800mAH</w:t>
            </w:r>
          </w:p>
        </w:tc>
        <w:tc>
          <w:tcPr>
            <w:tcW w:w="1605" w:type="dxa"/>
            <w:noWrap/>
            <w:hideMark/>
          </w:tcPr>
          <w:p w14:paraId="05333E6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9EC959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4344602" w14:textId="77777777" w:rsidR="00692E2E" w:rsidRPr="0097122C" w:rsidRDefault="00692E2E" w:rsidP="00690ACE">
            <w:pPr>
              <w:suppressAutoHyphens w:val="0"/>
              <w:rPr>
                <w:sz w:val="20"/>
                <w:szCs w:val="20"/>
              </w:rPr>
            </w:pPr>
          </w:p>
        </w:tc>
        <w:tc>
          <w:tcPr>
            <w:tcW w:w="567" w:type="dxa"/>
            <w:vMerge/>
            <w:hideMark/>
          </w:tcPr>
          <w:p w14:paraId="046E8762" w14:textId="77777777" w:rsidR="00692E2E" w:rsidRPr="0097122C" w:rsidRDefault="00692E2E" w:rsidP="00690ACE">
            <w:pPr>
              <w:suppressAutoHyphens w:val="0"/>
              <w:rPr>
                <w:sz w:val="20"/>
                <w:szCs w:val="20"/>
              </w:rPr>
            </w:pPr>
          </w:p>
        </w:tc>
        <w:tc>
          <w:tcPr>
            <w:tcW w:w="567" w:type="dxa"/>
            <w:vMerge/>
            <w:hideMark/>
          </w:tcPr>
          <w:p w14:paraId="1F4C671C" w14:textId="77777777" w:rsidR="00692E2E" w:rsidRPr="0097122C" w:rsidRDefault="00692E2E" w:rsidP="00690ACE">
            <w:pPr>
              <w:suppressAutoHyphens w:val="0"/>
              <w:rPr>
                <w:sz w:val="20"/>
                <w:szCs w:val="20"/>
              </w:rPr>
            </w:pPr>
          </w:p>
        </w:tc>
        <w:tc>
          <w:tcPr>
            <w:tcW w:w="567" w:type="dxa"/>
            <w:vMerge/>
            <w:hideMark/>
          </w:tcPr>
          <w:p w14:paraId="511C72F7" w14:textId="77777777" w:rsidR="00692E2E" w:rsidRPr="0097122C" w:rsidRDefault="00692E2E" w:rsidP="00690ACE">
            <w:pPr>
              <w:suppressAutoHyphens w:val="0"/>
              <w:rPr>
                <w:sz w:val="20"/>
                <w:szCs w:val="20"/>
              </w:rPr>
            </w:pPr>
          </w:p>
        </w:tc>
        <w:tc>
          <w:tcPr>
            <w:tcW w:w="567" w:type="dxa"/>
            <w:vMerge/>
            <w:hideMark/>
          </w:tcPr>
          <w:p w14:paraId="4B7346BF" w14:textId="77777777" w:rsidR="00692E2E" w:rsidRPr="0097122C" w:rsidRDefault="00692E2E" w:rsidP="00690ACE">
            <w:pPr>
              <w:suppressAutoHyphens w:val="0"/>
              <w:rPr>
                <w:sz w:val="20"/>
                <w:szCs w:val="20"/>
              </w:rPr>
            </w:pPr>
          </w:p>
        </w:tc>
        <w:tc>
          <w:tcPr>
            <w:tcW w:w="567" w:type="dxa"/>
            <w:vMerge/>
            <w:hideMark/>
          </w:tcPr>
          <w:p w14:paraId="206DDF23" w14:textId="77777777" w:rsidR="00692E2E" w:rsidRPr="0097122C" w:rsidRDefault="00692E2E" w:rsidP="00690ACE">
            <w:pPr>
              <w:suppressAutoHyphens w:val="0"/>
              <w:rPr>
                <w:sz w:val="20"/>
                <w:szCs w:val="20"/>
              </w:rPr>
            </w:pPr>
          </w:p>
        </w:tc>
      </w:tr>
      <w:tr w:rsidR="00692E2E" w:rsidRPr="0097122C" w14:paraId="4E74FC40" w14:textId="77777777" w:rsidTr="008C2E8A">
        <w:trPr>
          <w:trHeight w:val="510"/>
        </w:trPr>
        <w:tc>
          <w:tcPr>
            <w:tcW w:w="616" w:type="dxa"/>
            <w:noWrap/>
            <w:hideMark/>
          </w:tcPr>
          <w:p w14:paraId="10663F39" w14:textId="77777777" w:rsidR="00692E2E" w:rsidRPr="0097122C" w:rsidRDefault="00692E2E" w:rsidP="00690ACE">
            <w:pPr>
              <w:suppressAutoHyphens w:val="0"/>
              <w:rPr>
                <w:sz w:val="20"/>
                <w:szCs w:val="20"/>
              </w:rPr>
            </w:pPr>
            <w:r w:rsidRPr="0097122C">
              <w:rPr>
                <w:sz w:val="20"/>
                <w:szCs w:val="20"/>
              </w:rPr>
              <w:t>1439</w:t>
            </w:r>
          </w:p>
        </w:tc>
        <w:tc>
          <w:tcPr>
            <w:tcW w:w="3310" w:type="dxa"/>
            <w:gridSpan w:val="2"/>
            <w:hideMark/>
          </w:tcPr>
          <w:p w14:paraId="3D9439D6" w14:textId="77777777" w:rsidR="00692E2E" w:rsidRPr="0097122C" w:rsidRDefault="00692E2E" w:rsidP="00690ACE">
            <w:pPr>
              <w:suppressAutoHyphens w:val="0"/>
              <w:rPr>
                <w:sz w:val="20"/>
                <w:szCs w:val="20"/>
              </w:rPr>
            </w:pPr>
            <w:r w:rsidRPr="0097122C">
              <w:rPr>
                <w:sz w:val="20"/>
                <w:szCs w:val="20"/>
              </w:rPr>
              <w:t xml:space="preserve">Atkārtoti uzlādējama baterija, </w:t>
            </w:r>
            <w:proofErr w:type="spellStart"/>
            <w:r w:rsidRPr="0097122C">
              <w:rPr>
                <w:sz w:val="20"/>
                <w:szCs w:val="20"/>
              </w:rPr>
              <w:t>Ni-MH,</w:t>
            </w:r>
            <w:proofErr w:type="spellEnd"/>
            <w:r w:rsidRPr="0097122C">
              <w:rPr>
                <w:sz w:val="20"/>
                <w:szCs w:val="20"/>
              </w:rPr>
              <w:t xml:space="preserve"> svars līdz 35 g, AA, jauda 2100mAH</w:t>
            </w:r>
          </w:p>
        </w:tc>
        <w:tc>
          <w:tcPr>
            <w:tcW w:w="1605" w:type="dxa"/>
            <w:noWrap/>
            <w:hideMark/>
          </w:tcPr>
          <w:p w14:paraId="7A7B8F3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13163C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ECEAC62" w14:textId="77777777" w:rsidR="00692E2E" w:rsidRPr="0097122C" w:rsidRDefault="00692E2E" w:rsidP="00690ACE">
            <w:pPr>
              <w:suppressAutoHyphens w:val="0"/>
              <w:rPr>
                <w:sz w:val="20"/>
                <w:szCs w:val="20"/>
              </w:rPr>
            </w:pPr>
          </w:p>
        </w:tc>
        <w:tc>
          <w:tcPr>
            <w:tcW w:w="567" w:type="dxa"/>
            <w:vMerge/>
            <w:hideMark/>
          </w:tcPr>
          <w:p w14:paraId="29B7D749" w14:textId="77777777" w:rsidR="00692E2E" w:rsidRPr="0097122C" w:rsidRDefault="00692E2E" w:rsidP="00690ACE">
            <w:pPr>
              <w:suppressAutoHyphens w:val="0"/>
              <w:rPr>
                <w:sz w:val="20"/>
                <w:szCs w:val="20"/>
              </w:rPr>
            </w:pPr>
          </w:p>
        </w:tc>
        <w:tc>
          <w:tcPr>
            <w:tcW w:w="567" w:type="dxa"/>
            <w:vMerge/>
            <w:hideMark/>
          </w:tcPr>
          <w:p w14:paraId="0CCAE164" w14:textId="77777777" w:rsidR="00692E2E" w:rsidRPr="0097122C" w:rsidRDefault="00692E2E" w:rsidP="00690ACE">
            <w:pPr>
              <w:suppressAutoHyphens w:val="0"/>
              <w:rPr>
                <w:sz w:val="20"/>
                <w:szCs w:val="20"/>
              </w:rPr>
            </w:pPr>
          </w:p>
        </w:tc>
        <w:tc>
          <w:tcPr>
            <w:tcW w:w="567" w:type="dxa"/>
            <w:vMerge/>
            <w:hideMark/>
          </w:tcPr>
          <w:p w14:paraId="5E3572F2" w14:textId="77777777" w:rsidR="00692E2E" w:rsidRPr="0097122C" w:rsidRDefault="00692E2E" w:rsidP="00690ACE">
            <w:pPr>
              <w:suppressAutoHyphens w:val="0"/>
              <w:rPr>
                <w:sz w:val="20"/>
                <w:szCs w:val="20"/>
              </w:rPr>
            </w:pPr>
          </w:p>
        </w:tc>
        <w:tc>
          <w:tcPr>
            <w:tcW w:w="567" w:type="dxa"/>
            <w:vMerge/>
            <w:hideMark/>
          </w:tcPr>
          <w:p w14:paraId="4387A1E7" w14:textId="77777777" w:rsidR="00692E2E" w:rsidRPr="0097122C" w:rsidRDefault="00692E2E" w:rsidP="00690ACE">
            <w:pPr>
              <w:suppressAutoHyphens w:val="0"/>
              <w:rPr>
                <w:sz w:val="20"/>
                <w:szCs w:val="20"/>
              </w:rPr>
            </w:pPr>
          </w:p>
        </w:tc>
        <w:tc>
          <w:tcPr>
            <w:tcW w:w="567" w:type="dxa"/>
            <w:vMerge/>
            <w:hideMark/>
          </w:tcPr>
          <w:p w14:paraId="455AFBA7" w14:textId="77777777" w:rsidR="00692E2E" w:rsidRPr="0097122C" w:rsidRDefault="00692E2E" w:rsidP="00690ACE">
            <w:pPr>
              <w:suppressAutoHyphens w:val="0"/>
              <w:rPr>
                <w:sz w:val="20"/>
                <w:szCs w:val="20"/>
              </w:rPr>
            </w:pPr>
          </w:p>
        </w:tc>
      </w:tr>
      <w:tr w:rsidR="00692E2E" w:rsidRPr="0097122C" w14:paraId="05AA6C10" w14:textId="77777777" w:rsidTr="008C2E8A">
        <w:trPr>
          <w:trHeight w:val="510"/>
        </w:trPr>
        <w:tc>
          <w:tcPr>
            <w:tcW w:w="616" w:type="dxa"/>
            <w:noWrap/>
            <w:hideMark/>
          </w:tcPr>
          <w:p w14:paraId="78FE0122" w14:textId="77777777" w:rsidR="00692E2E" w:rsidRPr="0097122C" w:rsidRDefault="00692E2E" w:rsidP="00690ACE">
            <w:pPr>
              <w:suppressAutoHyphens w:val="0"/>
              <w:rPr>
                <w:sz w:val="20"/>
                <w:szCs w:val="20"/>
              </w:rPr>
            </w:pPr>
            <w:r w:rsidRPr="0097122C">
              <w:rPr>
                <w:sz w:val="20"/>
                <w:szCs w:val="20"/>
              </w:rPr>
              <w:t>1440</w:t>
            </w:r>
          </w:p>
        </w:tc>
        <w:tc>
          <w:tcPr>
            <w:tcW w:w="3310" w:type="dxa"/>
            <w:gridSpan w:val="2"/>
            <w:hideMark/>
          </w:tcPr>
          <w:p w14:paraId="437E660B" w14:textId="77777777" w:rsidR="00692E2E" w:rsidRPr="0097122C" w:rsidRDefault="00692E2E" w:rsidP="00690ACE">
            <w:pPr>
              <w:suppressAutoHyphens w:val="0"/>
              <w:rPr>
                <w:sz w:val="20"/>
                <w:szCs w:val="20"/>
              </w:rPr>
            </w:pPr>
            <w:r w:rsidRPr="0097122C">
              <w:rPr>
                <w:sz w:val="20"/>
                <w:szCs w:val="20"/>
              </w:rPr>
              <w:t>Atkārtoti uzlādējama baterija, Krona, 9V</w:t>
            </w:r>
          </w:p>
        </w:tc>
        <w:tc>
          <w:tcPr>
            <w:tcW w:w="1605" w:type="dxa"/>
            <w:noWrap/>
            <w:hideMark/>
          </w:tcPr>
          <w:p w14:paraId="631D950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0EB100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4D19D66" w14:textId="77777777" w:rsidR="00692E2E" w:rsidRPr="0097122C" w:rsidRDefault="00692E2E" w:rsidP="00690ACE">
            <w:pPr>
              <w:suppressAutoHyphens w:val="0"/>
              <w:rPr>
                <w:sz w:val="20"/>
                <w:szCs w:val="20"/>
              </w:rPr>
            </w:pPr>
          </w:p>
        </w:tc>
        <w:tc>
          <w:tcPr>
            <w:tcW w:w="567" w:type="dxa"/>
            <w:vMerge/>
            <w:hideMark/>
          </w:tcPr>
          <w:p w14:paraId="08904440" w14:textId="77777777" w:rsidR="00692E2E" w:rsidRPr="0097122C" w:rsidRDefault="00692E2E" w:rsidP="00690ACE">
            <w:pPr>
              <w:suppressAutoHyphens w:val="0"/>
              <w:rPr>
                <w:sz w:val="20"/>
                <w:szCs w:val="20"/>
              </w:rPr>
            </w:pPr>
          </w:p>
        </w:tc>
        <w:tc>
          <w:tcPr>
            <w:tcW w:w="567" w:type="dxa"/>
            <w:vMerge/>
            <w:hideMark/>
          </w:tcPr>
          <w:p w14:paraId="2197034C" w14:textId="77777777" w:rsidR="00692E2E" w:rsidRPr="0097122C" w:rsidRDefault="00692E2E" w:rsidP="00690ACE">
            <w:pPr>
              <w:suppressAutoHyphens w:val="0"/>
              <w:rPr>
                <w:sz w:val="20"/>
                <w:szCs w:val="20"/>
              </w:rPr>
            </w:pPr>
          </w:p>
        </w:tc>
        <w:tc>
          <w:tcPr>
            <w:tcW w:w="567" w:type="dxa"/>
            <w:vMerge/>
            <w:hideMark/>
          </w:tcPr>
          <w:p w14:paraId="39664F5B" w14:textId="77777777" w:rsidR="00692E2E" w:rsidRPr="0097122C" w:rsidRDefault="00692E2E" w:rsidP="00690ACE">
            <w:pPr>
              <w:suppressAutoHyphens w:val="0"/>
              <w:rPr>
                <w:sz w:val="20"/>
                <w:szCs w:val="20"/>
              </w:rPr>
            </w:pPr>
          </w:p>
        </w:tc>
        <w:tc>
          <w:tcPr>
            <w:tcW w:w="567" w:type="dxa"/>
            <w:vMerge/>
            <w:hideMark/>
          </w:tcPr>
          <w:p w14:paraId="24FF1A3F" w14:textId="77777777" w:rsidR="00692E2E" w:rsidRPr="0097122C" w:rsidRDefault="00692E2E" w:rsidP="00690ACE">
            <w:pPr>
              <w:suppressAutoHyphens w:val="0"/>
              <w:rPr>
                <w:sz w:val="20"/>
                <w:szCs w:val="20"/>
              </w:rPr>
            </w:pPr>
          </w:p>
        </w:tc>
        <w:tc>
          <w:tcPr>
            <w:tcW w:w="567" w:type="dxa"/>
            <w:vMerge/>
            <w:hideMark/>
          </w:tcPr>
          <w:p w14:paraId="699EA199" w14:textId="77777777" w:rsidR="00692E2E" w:rsidRPr="0097122C" w:rsidRDefault="00692E2E" w:rsidP="00690ACE">
            <w:pPr>
              <w:suppressAutoHyphens w:val="0"/>
              <w:rPr>
                <w:sz w:val="20"/>
                <w:szCs w:val="20"/>
              </w:rPr>
            </w:pPr>
          </w:p>
        </w:tc>
      </w:tr>
      <w:tr w:rsidR="00692E2E" w:rsidRPr="0097122C" w14:paraId="0191EF44" w14:textId="77777777" w:rsidTr="008C2E8A">
        <w:trPr>
          <w:trHeight w:val="300"/>
        </w:trPr>
        <w:tc>
          <w:tcPr>
            <w:tcW w:w="616" w:type="dxa"/>
            <w:noWrap/>
            <w:hideMark/>
          </w:tcPr>
          <w:p w14:paraId="7600507D" w14:textId="77777777" w:rsidR="00692E2E" w:rsidRPr="0097122C" w:rsidRDefault="00692E2E" w:rsidP="00690ACE">
            <w:pPr>
              <w:suppressAutoHyphens w:val="0"/>
              <w:rPr>
                <w:sz w:val="20"/>
                <w:szCs w:val="20"/>
              </w:rPr>
            </w:pPr>
            <w:r w:rsidRPr="0097122C">
              <w:rPr>
                <w:sz w:val="20"/>
                <w:szCs w:val="20"/>
              </w:rPr>
              <w:t>1441</w:t>
            </w:r>
          </w:p>
        </w:tc>
        <w:tc>
          <w:tcPr>
            <w:tcW w:w="3310" w:type="dxa"/>
            <w:gridSpan w:val="2"/>
            <w:hideMark/>
          </w:tcPr>
          <w:p w14:paraId="051CD1D6" w14:textId="77777777" w:rsidR="00692E2E" w:rsidRPr="0097122C" w:rsidRDefault="00692E2E" w:rsidP="00690ACE">
            <w:pPr>
              <w:suppressAutoHyphens w:val="0"/>
              <w:rPr>
                <w:sz w:val="20"/>
                <w:szCs w:val="20"/>
              </w:rPr>
            </w:pPr>
            <w:r w:rsidRPr="0097122C">
              <w:rPr>
                <w:sz w:val="20"/>
                <w:szCs w:val="20"/>
              </w:rPr>
              <w:t>Spuldzīte svečturim, 34V3W</w:t>
            </w:r>
          </w:p>
        </w:tc>
        <w:tc>
          <w:tcPr>
            <w:tcW w:w="1605" w:type="dxa"/>
            <w:noWrap/>
            <w:hideMark/>
          </w:tcPr>
          <w:p w14:paraId="3DAAAD20"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7C068C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B81B248" w14:textId="77777777" w:rsidR="00692E2E" w:rsidRPr="0097122C" w:rsidRDefault="00692E2E" w:rsidP="00690ACE">
            <w:pPr>
              <w:suppressAutoHyphens w:val="0"/>
              <w:rPr>
                <w:sz w:val="20"/>
                <w:szCs w:val="20"/>
              </w:rPr>
            </w:pPr>
          </w:p>
        </w:tc>
        <w:tc>
          <w:tcPr>
            <w:tcW w:w="567" w:type="dxa"/>
            <w:vMerge/>
            <w:hideMark/>
          </w:tcPr>
          <w:p w14:paraId="09A128E9" w14:textId="77777777" w:rsidR="00692E2E" w:rsidRPr="0097122C" w:rsidRDefault="00692E2E" w:rsidP="00690ACE">
            <w:pPr>
              <w:suppressAutoHyphens w:val="0"/>
              <w:rPr>
                <w:sz w:val="20"/>
                <w:szCs w:val="20"/>
              </w:rPr>
            </w:pPr>
          </w:p>
        </w:tc>
        <w:tc>
          <w:tcPr>
            <w:tcW w:w="567" w:type="dxa"/>
            <w:vMerge/>
            <w:hideMark/>
          </w:tcPr>
          <w:p w14:paraId="06AB2154" w14:textId="77777777" w:rsidR="00692E2E" w:rsidRPr="0097122C" w:rsidRDefault="00692E2E" w:rsidP="00690ACE">
            <w:pPr>
              <w:suppressAutoHyphens w:val="0"/>
              <w:rPr>
                <w:sz w:val="20"/>
                <w:szCs w:val="20"/>
              </w:rPr>
            </w:pPr>
          </w:p>
        </w:tc>
        <w:tc>
          <w:tcPr>
            <w:tcW w:w="567" w:type="dxa"/>
            <w:vMerge/>
            <w:hideMark/>
          </w:tcPr>
          <w:p w14:paraId="6E2A4D35" w14:textId="77777777" w:rsidR="00692E2E" w:rsidRPr="0097122C" w:rsidRDefault="00692E2E" w:rsidP="00690ACE">
            <w:pPr>
              <w:suppressAutoHyphens w:val="0"/>
              <w:rPr>
                <w:sz w:val="20"/>
                <w:szCs w:val="20"/>
              </w:rPr>
            </w:pPr>
          </w:p>
        </w:tc>
        <w:tc>
          <w:tcPr>
            <w:tcW w:w="567" w:type="dxa"/>
            <w:vMerge/>
            <w:hideMark/>
          </w:tcPr>
          <w:p w14:paraId="67E0E536" w14:textId="77777777" w:rsidR="00692E2E" w:rsidRPr="0097122C" w:rsidRDefault="00692E2E" w:rsidP="00690ACE">
            <w:pPr>
              <w:suppressAutoHyphens w:val="0"/>
              <w:rPr>
                <w:sz w:val="20"/>
                <w:szCs w:val="20"/>
              </w:rPr>
            </w:pPr>
          </w:p>
        </w:tc>
        <w:tc>
          <w:tcPr>
            <w:tcW w:w="567" w:type="dxa"/>
            <w:vMerge/>
            <w:hideMark/>
          </w:tcPr>
          <w:p w14:paraId="39C6254E" w14:textId="77777777" w:rsidR="00692E2E" w:rsidRPr="0097122C" w:rsidRDefault="00692E2E" w:rsidP="00690ACE">
            <w:pPr>
              <w:suppressAutoHyphens w:val="0"/>
              <w:rPr>
                <w:sz w:val="20"/>
                <w:szCs w:val="20"/>
              </w:rPr>
            </w:pPr>
          </w:p>
        </w:tc>
      </w:tr>
      <w:tr w:rsidR="00692E2E" w:rsidRPr="0097122C" w14:paraId="5FCC94A2" w14:textId="77777777" w:rsidTr="008C2E8A">
        <w:trPr>
          <w:trHeight w:val="300"/>
        </w:trPr>
        <w:tc>
          <w:tcPr>
            <w:tcW w:w="616" w:type="dxa"/>
            <w:noWrap/>
            <w:hideMark/>
          </w:tcPr>
          <w:p w14:paraId="5694B395" w14:textId="77777777" w:rsidR="00692E2E" w:rsidRPr="0097122C" w:rsidRDefault="00692E2E" w:rsidP="00690ACE">
            <w:pPr>
              <w:suppressAutoHyphens w:val="0"/>
              <w:rPr>
                <w:sz w:val="20"/>
                <w:szCs w:val="20"/>
              </w:rPr>
            </w:pPr>
            <w:r w:rsidRPr="0097122C">
              <w:rPr>
                <w:sz w:val="20"/>
                <w:szCs w:val="20"/>
              </w:rPr>
              <w:t>1442</w:t>
            </w:r>
          </w:p>
        </w:tc>
        <w:tc>
          <w:tcPr>
            <w:tcW w:w="3310" w:type="dxa"/>
            <w:gridSpan w:val="2"/>
            <w:hideMark/>
          </w:tcPr>
          <w:p w14:paraId="21BA3798" w14:textId="77777777" w:rsidR="00692E2E" w:rsidRPr="0097122C" w:rsidRDefault="00692E2E" w:rsidP="00690ACE">
            <w:pPr>
              <w:suppressAutoHyphens w:val="0"/>
              <w:rPr>
                <w:sz w:val="20"/>
                <w:szCs w:val="20"/>
              </w:rPr>
            </w:pPr>
            <w:r w:rsidRPr="0097122C">
              <w:rPr>
                <w:sz w:val="20"/>
                <w:szCs w:val="20"/>
              </w:rPr>
              <w:t>Spuldze 15W 80lm RF-25 E14</w:t>
            </w:r>
          </w:p>
        </w:tc>
        <w:tc>
          <w:tcPr>
            <w:tcW w:w="1605" w:type="dxa"/>
            <w:noWrap/>
            <w:hideMark/>
          </w:tcPr>
          <w:p w14:paraId="7FF386B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C8381F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C1E44E4" w14:textId="77777777" w:rsidR="00692E2E" w:rsidRPr="0097122C" w:rsidRDefault="00692E2E" w:rsidP="00690ACE">
            <w:pPr>
              <w:suppressAutoHyphens w:val="0"/>
              <w:rPr>
                <w:sz w:val="20"/>
                <w:szCs w:val="20"/>
              </w:rPr>
            </w:pPr>
          </w:p>
        </w:tc>
        <w:tc>
          <w:tcPr>
            <w:tcW w:w="567" w:type="dxa"/>
            <w:vMerge/>
            <w:hideMark/>
          </w:tcPr>
          <w:p w14:paraId="504595FA" w14:textId="77777777" w:rsidR="00692E2E" w:rsidRPr="0097122C" w:rsidRDefault="00692E2E" w:rsidP="00690ACE">
            <w:pPr>
              <w:suppressAutoHyphens w:val="0"/>
              <w:rPr>
                <w:sz w:val="20"/>
                <w:szCs w:val="20"/>
              </w:rPr>
            </w:pPr>
          </w:p>
        </w:tc>
        <w:tc>
          <w:tcPr>
            <w:tcW w:w="567" w:type="dxa"/>
            <w:vMerge/>
            <w:hideMark/>
          </w:tcPr>
          <w:p w14:paraId="189765AC" w14:textId="77777777" w:rsidR="00692E2E" w:rsidRPr="0097122C" w:rsidRDefault="00692E2E" w:rsidP="00690ACE">
            <w:pPr>
              <w:suppressAutoHyphens w:val="0"/>
              <w:rPr>
                <w:sz w:val="20"/>
                <w:szCs w:val="20"/>
              </w:rPr>
            </w:pPr>
          </w:p>
        </w:tc>
        <w:tc>
          <w:tcPr>
            <w:tcW w:w="567" w:type="dxa"/>
            <w:vMerge/>
            <w:hideMark/>
          </w:tcPr>
          <w:p w14:paraId="032446C3" w14:textId="77777777" w:rsidR="00692E2E" w:rsidRPr="0097122C" w:rsidRDefault="00692E2E" w:rsidP="00690ACE">
            <w:pPr>
              <w:suppressAutoHyphens w:val="0"/>
              <w:rPr>
                <w:sz w:val="20"/>
                <w:szCs w:val="20"/>
              </w:rPr>
            </w:pPr>
          </w:p>
        </w:tc>
        <w:tc>
          <w:tcPr>
            <w:tcW w:w="567" w:type="dxa"/>
            <w:vMerge/>
            <w:hideMark/>
          </w:tcPr>
          <w:p w14:paraId="21BB6110" w14:textId="77777777" w:rsidR="00692E2E" w:rsidRPr="0097122C" w:rsidRDefault="00692E2E" w:rsidP="00690ACE">
            <w:pPr>
              <w:suppressAutoHyphens w:val="0"/>
              <w:rPr>
                <w:sz w:val="20"/>
                <w:szCs w:val="20"/>
              </w:rPr>
            </w:pPr>
          </w:p>
        </w:tc>
        <w:tc>
          <w:tcPr>
            <w:tcW w:w="567" w:type="dxa"/>
            <w:vMerge/>
            <w:hideMark/>
          </w:tcPr>
          <w:p w14:paraId="2C875B76" w14:textId="77777777" w:rsidR="00692E2E" w:rsidRPr="0097122C" w:rsidRDefault="00692E2E" w:rsidP="00690ACE">
            <w:pPr>
              <w:suppressAutoHyphens w:val="0"/>
              <w:rPr>
                <w:sz w:val="20"/>
                <w:szCs w:val="20"/>
              </w:rPr>
            </w:pPr>
          </w:p>
        </w:tc>
      </w:tr>
      <w:tr w:rsidR="00692E2E" w:rsidRPr="0097122C" w14:paraId="78319980" w14:textId="77777777" w:rsidTr="008C2E8A">
        <w:trPr>
          <w:trHeight w:val="510"/>
        </w:trPr>
        <w:tc>
          <w:tcPr>
            <w:tcW w:w="616" w:type="dxa"/>
            <w:noWrap/>
            <w:hideMark/>
          </w:tcPr>
          <w:p w14:paraId="466EF1BA" w14:textId="77777777" w:rsidR="00692E2E" w:rsidRPr="0097122C" w:rsidRDefault="00692E2E" w:rsidP="00690ACE">
            <w:pPr>
              <w:suppressAutoHyphens w:val="0"/>
              <w:rPr>
                <w:sz w:val="20"/>
                <w:szCs w:val="20"/>
              </w:rPr>
            </w:pPr>
            <w:r w:rsidRPr="0097122C">
              <w:rPr>
                <w:sz w:val="20"/>
                <w:szCs w:val="20"/>
              </w:rPr>
              <w:t>1443</w:t>
            </w:r>
          </w:p>
        </w:tc>
        <w:tc>
          <w:tcPr>
            <w:tcW w:w="3310" w:type="dxa"/>
            <w:gridSpan w:val="2"/>
            <w:hideMark/>
          </w:tcPr>
          <w:p w14:paraId="293C5579" w14:textId="77777777" w:rsidR="00692E2E" w:rsidRPr="0097122C" w:rsidRDefault="00692E2E" w:rsidP="00690ACE">
            <w:pPr>
              <w:suppressAutoHyphens w:val="0"/>
              <w:rPr>
                <w:sz w:val="20"/>
                <w:szCs w:val="20"/>
              </w:rPr>
            </w:pPr>
            <w:proofErr w:type="spellStart"/>
            <w:r w:rsidRPr="0097122C">
              <w:rPr>
                <w:sz w:val="20"/>
                <w:szCs w:val="20"/>
              </w:rPr>
              <w:t>Halogēnspuldze</w:t>
            </w:r>
            <w:proofErr w:type="spellEnd"/>
            <w:r w:rsidRPr="0097122C">
              <w:rPr>
                <w:sz w:val="20"/>
                <w:szCs w:val="20"/>
              </w:rPr>
              <w:t xml:space="preserve"> ZE0501 ECO 64 250lm</w:t>
            </w:r>
          </w:p>
        </w:tc>
        <w:tc>
          <w:tcPr>
            <w:tcW w:w="1605" w:type="dxa"/>
            <w:noWrap/>
            <w:hideMark/>
          </w:tcPr>
          <w:p w14:paraId="0AA7C1D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0C37E5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6D29C68" w14:textId="77777777" w:rsidR="00692E2E" w:rsidRPr="0097122C" w:rsidRDefault="00692E2E" w:rsidP="00690ACE">
            <w:pPr>
              <w:suppressAutoHyphens w:val="0"/>
              <w:rPr>
                <w:sz w:val="20"/>
                <w:szCs w:val="20"/>
              </w:rPr>
            </w:pPr>
          </w:p>
        </w:tc>
        <w:tc>
          <w:tcPr>
            <w:tcW w:w="567" w:type="dxa"/>
            <w:vMerge/>
            <w:hideMark/>
          </w:tcPr>
          <w:p w14:paraId="18C72297" w14:textId="77777777" w:rsidR="00692E2E" w:rsidRPr="0097122C" w:rsidRDefault="00692E2E" w:rsidP="00690ACE">
            <w:pPr>
              <w:suppressAutoHyphens w:val="0"/>
              <w:rPr>
                <w:sz w:val="20"/>
                <w:szCs w:val="20"/>
              </w:rPr>
            </w:pPr>
          </w:p>
        </w:tc>
        <w:tc>
          <w:tcPr>
            <w:tcW w:w="567" w:type="dxa"/>
            <w:vMerge/>
            <w:hideMark/>
          </w:tcPr>
          <w:p w14:paraId="2A86C868" w14:textId="77777777" w:rsidR="00692E2E" w:rsidRPr="0097122C" w:rsidRDefault="00692E2E" w:rsidP="00690ACE">
            <w:pPr>
              <w:suppressAutoHyphens w:val="0"/>
              <w:rPr>
                <w:sz w:val="20"/>
                <w:szCs w:val="20"/>
              </w:rPr>
            </w:pPr>
          </w:p>
        </w:tc>
        <w:tc>
          <w:tcPr>
            <w:tcW w:w="567" w:type="dxa"/>
            <w:vMerge/>
            <w:hideMark/>
          </w:tcPr>
          <w:p w14:paraId="0FC3178C" w14:textId="77777777" w:rsidR="00692E2E" w:rsidRPr="0097122C" w:rsidRDefault="00692E2E" w:rsidP="00690ACE">
            <w:pPr>
              <w:suppressAutoHyphens w:val="0"/>
              <w:rPr>
                <w:sz w:val="20"/>
                <w:szCs w:val="20"/>
              </w:rPr>
            </w:pPr>
          </w:p>
        </w:tc>
        <w:tc>
          <w:tcPr>
            <w:tcW w:w="567" w:type="dxa"/>
            <w:vMerge/>
            <w:hideMark/>
          </w:tcPr>
          <w:p w14:paraId="4A6B2090" w14:textId="77777777" w:rsidR="00692E2E" w:rsidRPr="0097122C" w:rsidRDefault="00692E2E" w:rsidP="00690ACE">
            <w:pPr>
              <w:suppressAutoHyphens w:val="0"/>
              <w:rPr>
                <w:sz w:val="20"/>
                <w:szCs w:val="20"/>
              </w:rPr>
            </w:pPr>
          </w:p>
        </w:tc>
        <w:tc>
          <w:tcPr>
            <w:tcW w:w="567" w:type="dxa"/>
            <w:vMerge/>
            <w:hideMark/>
          </w:tcPr>
          <w:p w14:paraId="0ACD11D4" w14:textId="77777777" w:rsidR="00692E2E" w:rsidRPr="0097122C" w:rsidRDefault="00692E2E" w:rsidP="00690ACE">
            <w:pPr>
              <w:suppressAutoHyphens w:val="0"/>
              <w:rPr>
                <w:sz w:val="20"/>
                <w:szCs w:val="20"/>
              </w:rPr>
            </w:pPr>
          </w:p>
        </w:tc>
      </w:tr>
      <w:tr w:rsidR="00692E2E" w:rsidRPr="0097122C" w14:paraId="7670FEBF" w14:textId="77777777" w:rsidTr="008C2E8A">
        <w:trPr>
          <w:trHeight w:val="765"/>
        </w:trPr>
        <w:tc>
          <w:tcPr>
            <w:tcW w:w="616" w:type="dxa"/>
            <w:noWrap/>
            <w:hideMark/>
          </w:tcPr>
          <w:p w14:paraId="21DAB924" w14:textId="77777777" w:rsidR="00692E2E" w:rsidRPr="0097122C" w:rsidRDefault="00692E2E" w:rsidP="00690ACE">
            <w:pPr>
              <w:suppressAutoHyphens w:val="0"/>
              <w:rPr>
                <w:sz w:val="20"/>
                <w:szCs w:val="20"/>
              </w:rPr>
            </w:pPr>
            <w:r w:rsidRPr="0097122C">
              <w:rPr>
                <w:sz w:val="20"/>
                <w:szCs w:val="20"/>
              </w:rPr>
              <w:t>1444</w:t>
            </w:r>
          </w:p>
        </w:tc>
        <w:tc>
          <w:tcPr>
            <w:tcW w:w="3310" w:type="dxa"/>
            <w:gridSpan w:val="2"/>
            <w:hideMark/>
          </w:tcPr>
          <w:p w14:paraId="5EFD5472" w14:textId="77777777" w:rsidR="00692E2E" w:rsidRPr="0097122C" w:rsidRDefault="00692E2E" w:rsidP="00690ACE">
            <w:pPr>
              <w:suppressAutoHyphens w:val="0"/>
              <w:rPr>
                <w:sz w:val="20"/>
                <w:szCs w:val="20"/>
              </w:rPr>
            </w:pPr>
            <w:proofErr w:type="spellStart"/>
            <w:r w:rsidRPr="0097122C">
              <w:rPr>
                <w:sz w:val="20"/>
                <w:szCs w:val="20"/>
              </w:rPr>
              <w:t>Divkontaktu</w:t>
            </w:r>
            <w:proofErr w:type="spellEnd"/>
            <w:r w:rsidRPr="0097122C">
              <w:rPr>
                <w:sz w:val="20"/>
                <w:szCs w:val="20"/>
              </w:rPr>
              <w:t xml:space="preserve"> </w:t>
            </w:r>
            <w:proofErr w:type="spellStart"/>
            <w:r w:rsidRPr="0097122C">
              <w:rPr>
                <w:sz w:val="20"/>
                <w:szCs w:val="20"/>
              </w:rPr>
              <w:t>pamatsprieguma</w:t>
            </w:r>
            <w:proofErr w:type="spellEnd"/>
            <w:r w:rsidRPr="0097122C">
              <w:rPr>
                <w:sz w:val="20"/>
                <w:szCs w:val="20"/>
              </w:rPr>
              <w:t xml:space="preserve"> </w:t>
            </w:r>
            <w:proofErr w:type="spellStart"/>
            <w:r w:rsidRPr="0097122C">
              <w:rPr>
                <w:sz w:val="20"/>
                <w:szCs w:val="20"/>
              </w:rPr>
              <w:t>halogēnās</w:t>
            </w:r>
            <w:proofErr w:type="spellEnd"/>
            <w:r w:rsidRPr="0097122C">
              <w:rPr>
                <w:sz w:val="20"/>
                <w:szCs w:val="20"/>
              </w:rPr>
              <w:t xml:space="preserve"> spuldzes, MR16 G5.3, 50w, 12v</w:t>
            </w:r>
          </w:p>
        </w:tc>
        <w:tc>
          <w:tcPr>
            <w:tcW w:w="1605" w:type="dxa"/>
            <w:noWrap/>
            <w:hideMark/>
          </w:tcPr>
          <w:p w14:paraId="379D865C"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138554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92D8207" w14:textId="77777777" w:rsidR="00692E2E" w:rsidRPr="0097122C" w:rsidRDefault="00692E2E" w:rsidP="00690ACE">
            <w:pPr>
              <w:suppressAutoHyphens w:val="0"/>
              <w:rPr>
                <w:sz w:val="20"/>
                <w:szCs w:val="20"/>
              </w:rPr>
            </w:pPr>
          </w:p>
        </w:tc>
        <w:tc>
          <w:tcPr>
            <w:tcW w:w="567" w:type="dxa"/>
            <w:vMerge/>
            <w:hideMark/>
          </w:tcPr>
          <w:p w14:paraId="41E22793" w14:textId="77777777" w:rsidR="00692E2E" w:rsidRPr="0097122C" w:rsidRDefault="00692E2E" w:rsidP="00690ACE">
            <w:pPr>
              <w:suppressAutoHyphens w:val="0"/>
              <w:rPr>
                <w:sz w:val="20"/>
                <w:szCs w:val="20"/>
              </w:rPr>
            </w:pPr>
          </w:p>
        </w:tc>
        <w:tc>
          <w:tcPr>
            <w:tcW w:w="567" w:type="dxa"/>
            <w:vMerge/>
            <w:hideMark/>
          </w:tcPr>
          <w:p w14:paraId="1C1514DC" w14:textId="77777777" w:rsidR="00692E2E" w:rsidRPr="0097122C" w:rsidRDefault="00692E2E" w:rsidP="00690ACE">
            <w:pPr>
              <w:suppressAutoHyphens w:val="0"/>
              <w:rPr>
                <w:sz w:val="20"/>
                <w:szCs w:val="20"/>
              </w:rPr>
            </w:pPr>
          </w:p>
        </w:tc>
        <w:tc>
          <w:tcPr>
            <w:tcW w:w="567" w:type="dxa"/>
            <w:vMerge/>
            <w:hideMark/>
          </w:tcPr>
          <w:p w14:paraId="6FCE0952" w14:textId="77777777" w:rsidR="00692E2E" w:rsidRPr="0097122C" w:rsidRDefault="00692E2E" w:rsidP="00690ACE">
            <w:pPr>
              <w:suppressAutoHyphens w:val="0"/>
              <w:rPr>
                <w:sz w:val="20"/>
                <w:szCs w:val="20"/>
              </w:rPr>
            </w:pPr>
          </w:p>
        </w:tc>
        <w:tc>
          <w:tcPr>
            <w:tcW w:w="567" w:type="dxa"/>
            <w:vMerge/>
            <w:hideMark/>
          </w:tcPr>
          <w:p w14:paraId="4E4880FB" w14:textId="77777777" w:rsidR="00692E2E" w:rsidRPr="0097122C" w:rsidRDefault="00692E2E" w:rsidP="00690ACE">
            <w:pPr>
              <w:suppressAutoHyphens w:val="0"/>
              <w:rPr>
                <w:sz w:val="20"/>
                <w:szCs w:val="20"/>
              </w:rPr>
            </w:pPr>
          </w:p>
        </w:tc>
        <w:tc>
          <w:tcPr>
            <w:tcW w:w="567" w:type="dxa"/>
            <w:vMerge/>
            <w:hideMark/>
          </w:tcPr>
          <w:p w14:paraId="4E88F021" w14:textId="77777777" w:rsidR="00692E2E" w:rsidRPr="0097122C" w:rsidRDefault="00692E2E" w:rsidP="00690ACE">
            <w:pPr>
              <w:suppressAutoHyphens w:val="0"/>
              <w:rPr>
                <w:sz w:val="20"/>
                <w:szCs w:val="20"/>
              </w:rPr>
            </w:pPr>
          </w:p>
        </w:tc>
      </w:tr>
      <w:tr w:rsidR="00692E2E" w:rsidRPr="0097122C" w14:paraId="7D8911CA" w14:textId="77777777" w:rsidTr="008C2E8A">
        <w:trPr>
          <w:trHeight w:val="510"/>
        </w:trPr>
        <w:tc>
          <w:tcPr>
            <w:tcW w:w="616" w:type="dxa"/>
            <w:noWrap/>
            <w:hideMark/>
          </w:tcPr>
          <w:p w14:paraId="67E9E0A4" w14:textId="77777777" w:rsidR="00692E2E" w:rsidRPr="0097122C" w:rsidRDefault="00692E2E" w:rsidP="00690ACE">
            <w:pPr>
              <w:suppressAutoHyphens w:val="0"/>
              <w:rPr>
                <w:sz w:val="20"/>
                <w:szCs w:val="20"/>
              </w:rPr>
            </w:pPr>
            <w:r w:rsidRPr="0097122C">
              <w:rPr>
                <w:sz w:val="20"/>
                <w:szCs w:val="20"/>
              </w:rPr>
              <w:t>1445</w:t>
            </w:r>
          </w:p>
        </w:tc>
        <w:tc>
          <w:tcPr>
            <w:tcW w:w="3310" w:type="dxa"/>
            <w:gridSpan w:val="2"/>
            <w:hideMark/>
          </w:tcPr>
          <w:p w14:paraId="125BEC24" w14:textId="77777777" w:rsidR="00692E2E" w:rsidRPr="0097122C" w:rsidRDefault="00692E2E" w:rsidP="00690ACE">
            <w:pPr>
              <w:suppressAutoHyphens w:val="0"/>
              <w:rPr>
                <w:sz w:val="20"/>
                <w:szCs w:val="20"/>
              </w:rPr>
            </w:pPr>
            <w:proofErr w:type="spellStart"/>
            <w:r w:rsidRPr="0097122C">
              <w:rPr>
                <w:sz w:val="20"/>
                <w:szCs w:val="20"/>
              </w:rPr>
              <w:t>Divkontaktu</w:t>
            </w:r>
            <w:proofErr w:type="spellEnd"/>
            <w:r w:rsidRPr="0097122C">
              <w:rPr>
                <w:sz w:val="20"/>
                <w:szCs w:val="20"/>
              </w:rPr>
              <w:t xml:space="preserve"> </w:t>
            </w:r>
            <w:proofErr w:type="spellStart"/>
            <w:r w:rsidRPr="0097122C">
              <w:rPr>
                <w:sz w:val="20"/>
                <w:szCs w:val="20"/>
              </w:rPr>
              <w:t>pamatsprieguma</w:t>
            </w:r>
            <w:proofErr w:type="spellEnd"/>
            <w:r w:rsidRPr="0097122C">
              <w:rPr>
                <w:sz w:val="20"/>
                <w:szCs w:val="20"/>
              </w:rPr>
              <w:t xml:space="preserve"> </w:t>
            </w:r>
            <w:proofErr w:type="spellStart"/>
            <w:r w:rsidRPr="0097122C">
              <w:rPr>
                <w:sz w:val="20"/>
                <w:szCs w:val="20"/>
              </w:rPr>
              <w:t>halogēnās</w:t>
            </w:r>
            <w:proofErr w:type="spellEnd"/>
            <w:r w:rsidRPr="0097122C">
              <w:rPr>
                <w:sz w:val="20"/>
                <w:szCs w:val="20"/>
              </w:rPr>
              <w:t xml:space="preserve"> spuldzes, GU10, 20w, 230v</w:t>
            </w:r>
          </w:p>
        </w:tc>
        <w:tc>
          <w:tcPr>
            <w:tcW w:w="1605" w:type="dxa"/>
            <w:noWrap/>
            <w:hideMark/>
          </w:tcPr>
          <w:p w14:paraId="6B7EDE8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D2B6C0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5DD49E7" w14:textId="77777777" w:rsidR="00692E2E" w:rsidRPr="0097122C" w:rsidRDefault="00692E2E" w:rsidP="00690ACE">
            <w:pPr>
              <w:suppressAutoHyphens w:val="0"/>
              <w:rPr>
                <w:sz w:val="20"/>
                <w:szCs w:val="20"/>
              </w:rPr>
            </w:pPr>
          </w:p>
        </w:tc>
        <w:tc>
          <w:tcPr>
            <w:tcW w:w="567" w:type="dxa"/>
            <w:vMerge/>
            <w:hideMark/>
          </w:tcPr>
          <w:p w14:paraId="1568DD4A" w14:textId="77777777" w:rsidR="00692E2E" w:rsidRPr="0097122C" w:rsidRDefault="00692E2E" w:rsidP="00690ACE">
            <w:pPr>
              <w:suppressAutoHyphens w:val="0"/>
              <w:rPr>
                <w:sz w:val="20"/>
                <w:szCs w:val="20"/>
              </w:rPr>
            </w:pPr>
          </w:p>
        </w:tc>
        <w:tc>
          <w:tcPr>
            <w:tcW w:w="567" w:type="dxa"/>
            <w:vMerge/>
            <w:hideMark/>
          </w:tcPr>
          <w:p w14:paraId="72FE2676" w14:textId="77777777" w:rsidR="00692E2E" w:rsidRPr="0097122C" w:rsidRDefault="00692E2E" w:rsidP="00690ACE">
            <w:pPr>
              <w:suppressAutoHyphens w:val="0"/>
              <w:rPr>
                <w:sz w:val="20"/>
                <w:szCs w:val="20"/>
              </w:rPr>
            </w:pPr>
          </w:p>
        </w:tc>
        <w:tc>
          <w:tcPr>
            <w:tcW w:w="567" w:type="dxa"/>
            <w:vMerge/>
            <w:hideMark/>
          </w:tcPr>
          <w:p w14:paraId="1B16811E" w14:textId="77777777" w:rsidR="00692E2E" w:rsidRPr="0097122C" w:rsidRDefault="00692E2E" w:rsidP="00690ACE">
            <w:pPr>
              <w:suppressAutoHyphens w:val="0"/>
              <w:rPr>
                <w:sz w:val="20"/>
                <w:szCs w:val="20"/>
              </w:rPr>
            </w:pPr>
          </w:p>
        </w:tc>
        <w:tc>
          <w:tcPr>
            <w:tcW w:w="567" w:type="dxa"/>
            <w:vMerge/>
            <w:hideMark/>
          </w:tcPr>
          <w:p w14:paraId="4964264D" w14:textId="77777777" w:rsidR="00692E2E" w:rsidRPr="0097122C" w:rsidRDefault="00692E2E" w:rsidP="00690ACE">
            <w:pPr>
              <w:suppressAutoHyphens w:val="0"/>
              <w:rPr>
                <w:sz w:val="20"/>
                <w:szCs w:val="20"/>
              </w:rPr>
            </w:pPr>
          </w:p>
        </w:tc>
        <w:tc>
          <w:tcPr>
            <w:tcW w:w="567" w:type="dxa"/>
            <w:vMerge/>
            <w:hideMark/>
          </w:tcPr>
          <w:p w14:paraId="221E3FFA" w14:textId="77777777" w:rsidR="00692E2E" w:rsidRPr="0097122C" w:rsidRDefault="00692E2E" w:rsidP="00690ACE">
            <w:pPr>
              <w:suppressAutoHyphens w:val="0"/>
              <w:rPr>
                <w:sz w:val="20"/>
                <w:szCs w:val="20"/>
              </w:rPr>
            </w:pPr>
          </w:p>
        </w:tc>
      </w:tr>
      <w:tr w:rsidR="00692E2E" w:rsidRPr="0097122C" w14:paraId="4035B537" w14:textId="77777777" w:rsidTr="008C2E8A">
        <w:trPr>
          <w:trHeight w:val="510"/>
        </w:trPr>
        <w:tc>
          <w:tcPr>
            <w:tcW w:w="616" w:type="dxa"/>
            <w:noWrap/>
            <w:hideMark/>
          </w:tcPr>
          <w:p w14:paraId="0E7C6686" w14:textId="77777777" w:rsidR="00692E2E" w:rsidRPr="0097122C" w:rsidRDefault="00692E2E" w:rsidP="00690ACE">
            <w:pPr>
              <w:suppressAutoHyphens w:val="0"/>
              <w:rPr>
                <w:sz w:val="20"/>
                <w:szCs w:val="20"/>
              </w:rPr>
            </w:pPr>
            <w:r w:rsidRPr="0097122C">
              <w:rPr>
                <w:sz w:val="20"/>
                <w:szCs w:val="20"/>
              </w:rPr>
              <w:t>1446</w:t>
            </w:r>
          </w:p>
        </w:tc>
        <w:tc>
          <w:tcPr>
            <w:tcW w:w="3310" w:type="dxa"/>
            <w:gridSpan w:val="2"/>
            <w:hideMark/>
          </w:tcPr>
          <w:p w14:paraId="5575EB22" w14:textId="77777777" w:rsidR="00692E2E" w:rsidRPr="0097122C" w:rsidRDefault="00692E2E" w:rsidP="00690ACE">
            <w:pPr>
              <w:suppressAutoHyphens w:val="0"/>
              <w:rPr>
                <w:sz w:val="20"/>
                <w:szCs w:val="20"/>
              </w:rPr>
            </w:pPr>
            <w:proofErr w:type="spellStart"/>
            <w:r w:rsidRPr="0097122C">
              <w:rPr>
                <w:sz w:val="20"/>
                <w:szCs w:val="20"/>
              </w:rPr>
              <w:t>Divkontaktu</w:t>
            </w:r>
            <w:proofErr w:type="spellEnd"/>
            <w:r w:rsidRPr="0097122C">
              <w:rPr>
                <w:sz w:val="20"/>
                <w:szCs w:val="20"/>
              </w:rPr>
              <w:t xml:space="preserve"> </w:t>
            </w:r>
            <w:proofErr w:type="spellStart"/>
            <w:r w:rsidRPr="0097122C">
              <w:rPr>
                <w:sz w:val="20"/>
                <w:szCs w:val="20"/>
              </w:rPr>
              <w:t>pamatsprieguma</w:t>
            </w:r>
            <w:proofErr w:type="spellEnd"/>
            <w:r w:rsidRPr="0097122C">
              <w:rPr>
                <w:sz w:val="20"/>
                <w:szCs w:val="20"/>
              </w:rPr>
              <w:t xml:space="preserve"> </w:t>
            </w:r>
            <w:proofErr w:type="spellStart"/>
            <w:r w:rsidRPr="0097122C">
              <w:rPr>
                <w:sz w:val="20"/>
                <w:szCs w:val="20"/>
              </w:rPr>
              <w:t>halogēnās</w:t>
            </w:r>
            <w:proofErr w:type="spellEnd"/>
            <w:r w:rsidRPr="0097122C">
              <w:rPr>
                <w:sz w:val="20"/>
                <w:szCs w:val="20"/>
              </w:rPr>
              <w:t xml:space="preserve"> spuldzes, GU10, 50w, 230v</w:t>
            </w:r>
          </w:p>
        </w:tc>
        <w:tc>
          <w:tcPr>
            <w:tcW w:w="1605" w:type="dxa"/>
            <w:noWrap/>
            <w:hideMark/>
          </w:tcPr>
          <w:p w14:paraId="27CA69F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B510BA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F396329" w14:textId="77777777" w:rsidR="00692E2E" w:rsidRPr="0097122C" w:rsidRDefault="00692E2E" w:rsidP="00690ACE">
            <w:pPr>
              <w:suppressAutoHyphens w:val="0"/>
              <w:rPr>
                <w:sz w:val="20"/>
                <w:szCs w:val="20"/>
              </w:rPr>
            </w:pPr>
          </w:p>
        </w:tc>
        <w:tc>
          <w:tcPr>
            <w:tcW w:w="567" w:type="dxa"/>
            <w:vMerge/>
            <w:hideMark/>
          </w:tcPr>
          <w:p w14:paraId="279DCCAD" w14:textId="77777777" w:rsidR="00692E2E" w:rsidRPr="0097122C" w:rsidRDefault="00692E2E" w:rsidP="00690ACE">
            <w:pPr>
              <w:suppressAutoHyphens w:val="0"/>
              <w:rPr>
                <w:sz w:val="20"/>
                <w:szCs w:val="20"/>
              </w:rPr>
            </w:pPr>
          </w:p>
        </w:tc>
        <w:tc>
          <w:tcPr>
            <w:tcW w:w="567" w:type="dxa"/>
            <w:vMerge/>
            <w:hideMark/>
          </w:tcPr>
          <w:p w14:paraId="6BC1C5D6" w14:textId="77777777" w:rsidR="00692E2E" w:rsidRPr="0097122C" w:rsidRDefault="00692E2E" w:rsidP="00690ACE">
            <w:pPr>
              <w:suppressAutoHyphens w:val="0"/>
              <w:rPr>
                <w:sz w:val="20"/>
                <w:szCs w:val="20"/>
              </w:rPr>
            </w:pPr>
          </w:p>
        </w:tc>
        <w:tc>
          <w:tcPr>
            <w:tcW w:w="567" w:type="dxa"/>
            <w:vMerge/>
            <w:hideMark/>
          </w:tcPr>
          <w:p w14:paraId="03CF9D67" w14:textId="77777777" w:rsidR="00692E2E" w:rsidRPr="0097122C" w:rsidRDefault="00692E2E" w:rsidP="00690ACE">
            <w:pPr>
              <w:suppressAutoHyphens w:val="0"/>
              <w:rPr>
                <w:sz w:val="20"/>
                <w:szCs w:val="20"/>
              </w:rPr>
            </w:pPr>
          </w:p>
        </w:tc>
        <w:tc>
          <w:tcPr>
            <w:tcW w:w="567" w:type="dxa"/>
            <w:vMerge/>
            <w:hideMark/>
          </w:tcPr>
          <w:p w14:paraId="4ED6393B" w14:textId="77777777" w:rsidR="00692E2E" w:rsidRPr="0097122C" w:rsidRDefault="00692E2E" w:rsidP="00690ACE">
            <w:pPr>
              <w:suppressAutoHyphens w:val="0"/>
              <w:rPr>
                <w:sz w:val="20"/>
                <w:szCs w:val="20"/>
              </w:rPr>
            </w:pPr>
          </w:p>
        </w:tc>
        <w:tc>
          <w:tcPr>
            <w:tcW w:w="567" w:type="dxa"/>
            <w:vMerge/>
            <w:hideMark/>
          </w:tcPr>
          <w:p w14:paraId="0B5E6AD9" w14:textId="77777777" w:rsidR="00692E2E" w:rsidRPr="0097122C" w:rsidRDefault="00692E2E" w:rsidP="00690ACE">
            <w:pPr>
              <w:suppressAutoHyphens w:val="0"/>
              <w:rPr>
                <w:sz w:val="20"/>
                <w:szCs w:val="20"/>
              </w:rPr>
            </w:pPr>
          </w:p>
        </w:tc>
      </w:tr>
      <w:tr w:rsidR="00692E2E" w:rsidRPr="0097122C" w14:paraId="3D95D459" w14:textId="77777777" w:rsidTr="008C2E8A">
        <w:trPr>
          <w:trHeight w:val="510"/>
        </w:trPr>
        <w:tc>
          <w:tcPr>
            <w:tcW w:w="616" w:type="dxa"/>
            <w:noWrap/>
            <w:hideMark/>
          </w:tcPr>
          <w:p w14:paraId="6775C32A" w14:textId="77777777" w:rsidR="00692E2E" w:rsidRPr="0097122C" w:rsidRDefault="00692E2E" w:rsidP="00690ACE">
            <w:pPr>
              <w:suppressAutoHyphens w:val="0"/>
              <w:rPr>
                <w:sz w:val="20"/>
                <w:szCs w:val="20"/>
              </w:rPr>
            </w:pPr>
            <w:r w:rsidRPr="0097122C">
              <w:rPr>
                <w:sz w:val="20"/>
                <w:szCs w:val="20"/>
              </w:rPr>
              <w:t>1447</w:t>
            </w:r>
          </w:p>
        </w:tc>
        <w:tc>
          <w:tcPr>
            <w:tcW w:w="3310" w:type="dxa"/>
            <w:gridSpan w:val="2"/>
            <w:hideMark/>
          </w:tcPr>
          <w:p w14:paraId="2BCD0756" w14:textId="77777777" w:rsidR="00692E2E" w:rsidRPr="0097122C" w:rsidRDefault="00692E2E" w:rsidP="00690ACE">
            <w:pPr>
              <w:suppressAutoHyphens w:val="0"/>
              <w:rPr>
                <w:sz w:val="20"/>
                <w:szCs w:val="20"/>
              </w:rPr>
            </w:pPr>
            <w:proofErr w:type="spellStart"/>
            <w:r w:rsidRPr="0097122C">
              <w:rPr>
                <w:sz w:val="20"/>
                <w:szCs w:val="20"/>
              </w:rPr>
              <w:t>Divkontaktu</w:t>
            </w:r>
            <w:proofErr w:type="spellEnd"/>
            <w:r w:rsidRPr="0097122C">
              <w:rPr>
                <w:sz w:val="20"/>
                <w:szCs w:val="20"/>
              </w:rPr>
              <w:t xml:space="preserve"> </w:t>
            </w:r>
            <w:proofErr w:type="spellStart"/>
            <w:r w:rsidRPr="0097122C">
              <w:rPr>
                <w:sz w:val="20"/>
                <w:szCs w:val="20"/>
              </w:rPr>
              <w:t>pamatsprieguma</w:t>
            </w:r>
            <w:proofErr w:type="spellEnd"/>
            <w:r w:rsidRPr="0097122C">
              <w:rPr>
                <w:sz w:val="20"/>
                <w:szCs w:val="20"/>
              </w:rPr>
              <w:t xml:space="preserve"> </w:t>
            </w:r>
            <w:proofErr w:type="spellStart"/>
            <w:r w:rsidRPr="0097122C">
              <w:rPr>
                <w:sz w:val="20"/>
                <w:szCs w:val="20"/>
              </w:rPr>
              <w:t>halogēnās</w:t>
            </w:r>
            <w:proofErr w:type="spellEnd"/>
            <w:r w:rsidRPr="0097122C">
              <w:rPr>
                <w:sz w:val="20"/>
                <w:szCs w:val="20"/>
              </w:rPr>
              <w:t xml:space="preserve"> spuldzes, G6.35, 50w, 12v</w:t>
            </w:r>
          </w:p>
        </w:tc>
        <w:tc>
          <w:tcPr>
            <w:tcW w:w="1605" w:type="dxa"/>
            <w:noWrap/>
            <w:hideMark/>
          </w:tcPr>
          <w:p w14:paraId="739F495A"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40CDFD1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973AE94" w14:textId="77777777" w:rsidR="00692E2E" w:rsidRPr="0097122C" w:rsidRDefault="00692E2E" w:rsidP="00690ACE">
            <w:pPr>
              <w:suppressAutoHyphens w:val="0"/>
              <w:rPr>
                <w:sz w:val="20"/>
                <w:szCs w:val="20"/>
              </w:rPr>
            </w:pPr>
          </w:p>
        </w:tc>
        <w:tc>
          <w:tcPr>
            <w:tcW w:w="567" w:type="dxa"/>
            <w:vMerge/>
            <w:hideMark/>
          </w:tcPr>
          <w:p w14:paraId="25FD3F54" w14:textId="77777777" w:rsidR="00692E2E" w:rsidRPr="0097122C" w:rsidRDefault="00692E2E" w:rsidP="00690ACE">
            <w:pPr>
              <w:suppressAutoHyphens w:val="0"/>
              <w:rPr>
                <w:sz w:val="20"/>
                <w:szCs w:val="20"/>
              </w:rPr>
            </w:pPr>
          </w:p>
        </w:tc>
        <w:tc>
          <w:tcPr>
            <w:tcW w:w="567" w:type="dxa"/>
            <w:vMerge/>
            <w:hideMark/>
          </w:tcPr>
          <w:p w14:paraId="7F735201" w14:textId="77777777" w:rsidR="00692E2E" w:rsidRPr="0097122C" w:rsidRDefault="00692E2E" w:rsidP="00690ACE">
            <w:pPr>
              <w:suppressAutoHyphens w:val="0"/>
              <w:rPr>
                <w:sz w:val="20"/>
                <w:szCs w:val="20"/>
              </w:rPr>
            </w:pPr>
          </w:p>
        </w:tc>
        <w:tc>
          <w:tcPr>
            <w:tcW w:w="567" w:type="dxa"/>
            <w:vMerge/>
            <w:hideMark/>
          </w:tcPr>
          <w:p w14:paraId="061DDE10" w14:textId="77777777" w:rsidR="00692E2E" w:rsidRPr="0097122C" w:rsidRDefault="00692E2E" w:rsidP="00690ACE">
            <w:pPr>
              <w:suppressAutoHyphens w:val="0"/>
              <w:rPr>
                <w:sz w:val="20"/>
                <w:szCs w:val="20"/>
              </w:rPr>
            </w:pPr>
          </w:p>
        </w:tc>
        <w:tc>
          <w:tcPr>
            <w:tcW w:w="567" w:type="dxa"/>
            <w:vMerge/>
            <w:hideMark/>
          </w:tcPr>
          <w:p w14:paraId="42DCBC4B" w14:textId="77777777" w:rsidR="00692E2E" w:rsidRPr="0097122C" w:rsidRDefault="00692E2E" w:rsidP="00690ACE">
            <w:pPr>
              <w:suppressAutoHyphens w:val="0"/>
              <w:rPr>
                <w:sz w:val="20"/>
                <w:szCs w:val="20"/>
              </w:rPr>
            </w:pPr>
          </w:p>
        </w:tc>
        <w:tc>
          <w:tcPr>
            <w:tcW w:w="567" w:type="dxa"/>
            <w:vMerge/>
            <w:hideMark/>
          </w:tcPr>
          <w:p w14:paraId="293050BB" w14:textId="77777777" w:rsidR="00692E2E" w:rsidRPr="0097122C" w:rsidRDefault="00692E2E" w:rsidP="00690ACE">
            <w:pPr>
              <w:suppressAutoHyphens w:val="0"/>
              <w:rPr>
                <w:sz w:val="20"/>
                <w:szCs w:val="20"/>
              </w:rPr>
            </w:pPr>
          </w:p>
        </w:tc>
      </w:tr>
      <w:tr w:rsidR="00692E2E" w:rsidRPr="0097122C" w14:paraId="0341CE97" w14:textId="77777777" w:rsidTr="008C2E8A">
        <w:trPr>
          <w:trHeight w:val="510"/>
        </w:trPr>
        <w:tc>
          <w:tcPr>
            <w:tcW w:w="616" w:type="dxa"/>
            <w:noWrap/>
            <w:hideMark/>
          </w:tcPr>
          <w:p w14:paraId="38003FF0" w14:textId="77777777" w:rsidR="00692E2E" w:rsidRPr="0097122C" w:rsidRDefault="00692E2E" w:rsidP="00690ACE">
            <w:pPr>
              <w:suppressAutoHyphens w:val="0"/>
              <w:rPr>
                <w:sz w:val="20"/>
                <w:szCs w:val="20"/>
              </w:rPr>
            </w:pPr>
            <w:r w:rsidRPr="0097122C">
              <w:rPr>
                <w:sz w:val="20"/>
                <w:szCs w:val="20"/>
              </w:rPr>
              <w:t>1448</w:t>
            </w:r>
          </w:p>
        </w:tc>
        <w:tc>
          <w:tcPr>
            <w:tcW w:w="3310" w:type="dxa"/>
            <w:gridSpan w:val="2"/>
            <w:hideMark/>
          </w:tcPr>
          <w:p w14:paraId="7CA19959" w14:textId="77777777" w:rsidR="00692E2E" w:rsidRPr="0097122C" w:rsidRDefault="00692E2E" w:rsidP="00690ACE">
            <w:pPr>
              <w:suppressAutoHyphens w:val="0"/>
              <w:rPr>
                <w:sz w:val="20"/>
                <w:szCs w:val="20"/>
              </w:rPr>
            </w:pPr>
            <w:proofErr w:type="spellStart"/>
            <w:r w:rsidRPr="0097122C">
              <w:rPr>
                <w:sz w:val="20"/>
                <w:szCs w:val="20"/>
              </w:rPr>
              <w:t>Divkontaktu</w:t>
            </w:r>
            <w:proofErr w:type="spellEnd"/>
            <w:r w:rsidRPr="0097122C">
              <w:rPr>
                <w:sz w:val="20"/>
                <w:szCs w:val="20"/>
              </w:rPr>
              <w:t xml:space="preserve"> LED spuldze, GU10, 5w, 350lm, 220v</w:t>
            </w:r>
          </w:p>
        </w:tc>
        <w:tc>
          <w:tcPr>
            <w:tcW w:w="1605" w:type="dxa"/>
            <w:noWrap/>
            <w:hideMark/>
          </w:tcPr>
          <w:p w14:paraId="5E84F04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D01D07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9A66F4B" w14:textId="77777777" w:rsidR="00692E2E" w:rsidRPr="0097122C" w:rsidRDefault="00692E2E" w:rsidP="00690ACE">
            <w:pPr>
              <w:suppressAutoHyphens w:val="0"/>
              <w:rPr>
                <w:sz w:val="20"/>
                <w:szCs w:val="20"/>
              </w:rPr>
            </w:pPr>
          </w:p>
        </w:tc>
        <w:tc>
          <w:tcPr>
            <w:tcW w:w="567" w:type="dxa"/>
            <w:vMerge/>
            <w:hideMark/>
          </w:tcPr>
          <w:p w14:paraId="41086DD5" w14:textId="77777777" w:rsidR="00692E2E" w:rsidRPr="0097122C" w:rsidRDefault="00692E2E" w:rsidP="00690ACE">
            <w:pPr>
              <w:suppressAutoHyphens w:val="0"/>
              <w:rPr>
                <w:sz w:val="20"/>
                <w:szCs w:val="20"/>
              </w:rPr>
            </w:pPr>
          </w:p>
        </w:tc>
        <w:tc>
          <w:tcPr>
            <w:tcW w:w="567" w:type="dxa"/>
            <w:vMerge/>
            <w:hideMark/>
          </w:tcPr>
          <w:p w14:paraId="7B6A5932" w14:textId="77777777" w:rsidR="00692E2E" w:rsidRPr="0097122C" w:rsidRDefault="00692E2E" w:rsidP="00690ACE">
            <w:pPr>
              <w:suppressAutoHyphens w:val="0"/>
              <w:rPr>
                <w:sz w:val="20"/>
                <w:szCs w:val="20"/>
              </w:rPr>
            </w:pPr>
          </w:p>
        </w:tc>
        <w:tc>
          <w:tcPr>
            <w:tcW w:w="567" w:type="dxa"/>
            <w:vMerge/>
            <w:hideMark/>
          </w:tcPr>
          <w:p w14:paraId="39ECC4AE" w14:textId="77777777" w:rsidR="00692E2E" w:rsidRPr="0097122C" w:rsidRDefault="00692E2E" w:rsidP="00690ACE">
            <w:pPr>
              <w:suppressAutoHyphens w:val="0"/>
              <w:rPr>
                <w:sz w:val="20"/>
                <w:szCs w:val="20"/>
              </w:rPr>
            </w:pPr>
          </w:p>
        </w:tc>
        <w:tc>
          <w:tcPr>
            <w:tcW w:w="567" w:type="dxa"/>
            <w:vMerge/>
            <w:hideMark/>
          </w:tcPr>
          <w:p w14:paraId="4B42283E" w14:textId="77777777" w:rsidR="00692E2E" w:rsidRPr="0097122C" w:rsidRDefault="00692E2E" w:rsidP="00690ACE">
            <w:pPr>
              <w:suppressAutoHyphens w:val="0"/>
              <w:rPr>
                <w:sz w:val="20"/>
                <w:szCs w:val="20"/>
              </w:rPr>
            </w:pPr>
          </w:p>
        </w:tc>
        <w:tc>
          <w:tcPr>
            <w:tcW w:w="567" w:type="dxa"/>
            <w:vMerge/>
            <w:hideMark/>
          </w:tcPr>
          <w:p w14:paraId="440EB4FB" w14:textId="77777777" w:rsidR="00692E2E" w:rsidRPr="0097122C" w:rsidRDefault="00692E2E" w:rsidP="00690ACE">
            <w:pPr>
              <w:suppressAutoHyphens w:val="0"/>
              <w:rPr>
                <w:sz w:val="20"/>
                <w:szCs w:val="20"/>
              </w:rPr>
            </w:pPr>
          </w:p>
        </w:tc>
      </w:tr>
      <w:tr w:rsidR="00692E2E" w:rsidRPr="0097122C" w14:paraId="3A7F00C3" w14:textId="77777777" w:rsidTr="008C2E8A">
        <w:trPr>
          <w:trHeight w:val="510"/>
        </w:trPr>
        <w:tc>
          <w:tcPr>
            <w:tcW w:w="616" w:type="dxa"/>
            <w:noWrap/>
            <w:hideMark/>
          </w:tcPr>
          <w:p w14:paraId="0E9F1C53" w14:textId="77777777" w:rsidR="00692E2E" w:rsidRPr="0097122C" w:rsidRDefault="00692E2E" w:rsidP="00690ACE">
            <w:pPr>
              <w:suppressAutoHyphens w:val="0"/>
              <w:rPr>
                <w:sz w:val="20"/>
                <w:szCs w:val="20"/>
              </w:rPr>
            </w:pPr>
            <w:r w:rsidRPr="0097122C">
              <w:rPr>
                <w:sz w:val="20"/>
                <w:szCs w:val="20"/>
              </w:rPr>
              <w:t>1449</w:t>
            </w:r>
          </w:p>
        </w:tc>
        <w:tc>
          <w:tcPr>
            <w:tcW w:w="3310" w:type="dxa"/>
            <w:gridSpan w:val="2"/>
            <w:hideMark/>
          </w:tcPr>
          <w:p w14:paraId="090E48BE" w14:textId="77777777" w:rsidR="00692E2E" w:rsidRPr="0097122C" w:rsidRDefault="00692E2E" w:rsidP="00690ACE">
            <w:pPr>
              <w:suppressAutoHyphens w:val="0"/>
              <w:rPr>
                <w:sz w:val="20"/>
                <w:szCs w:val="20"/>
              </w:rPr>
            </w:pPr>
            <w:proofErr w:type="spellStart"/>
            <w:r w:rsidRPr="0097122C">
              <w:rPr>
                <w:sz w:val="20"/>
                <w:szCs w:val="20"/>
              </w:rPr>
              <w:t>Divkontaktu</w:t>
            </w:r>
            <w:proofErr w:type="spellEnd"/>
            <w:r w:rsidRPr="0097122C">
              <w:rPr>
                <w:sz w:val="20"/>
                <w:szCs w:val="20"/>
              </w:rPr>
              <w:t xml:space="preserve"> LED spuldze, GU10, 7w, 600lm, 220v</w:t>
            </w:r>
          </w:p>
        </w:tc>
        <w:tc>
          <w:tcPr>
            <w:tcW w:w="1605" w:type="dxa"/>
            <w:noWrap/>
            <w:hideMark/>
          </w:tcPr>
          <w:p w14:paraId="04094811"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31E59A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E61BB85" w14:textId="77777777" w:rsidR="00692E2E" w:rsidRPr="0097122C" w:rsidRDefault="00692E2E" w:rsidP="00690ACE">
            <w:pPr>
              <w:suppressAutoHyphens w:val="0"/>
              <w:rPr>
                <w:sz w:val="20"/>
                <w:szCs w:val="20"/>
              </w:rPr>
            </w:pPr>
          </w:p>
        </w:tc>
        <w:tc>
          <w:tcPr>
            <w:tcW w:w="567" w:type="dxa"/>
            <w:vMerge/>
            <w:hideMark/>
          </w:tcPr>
          <w:p w14:paraId="3663E084" w14:textId="77777777" w:rsidR="00692E2E" w:rsidRPr="0097122C" w:rsidRDefault="00692E2E" w:rsidP="00690ACE">
            <w:pPr>
              <w:suppressAutoHyphens w:val="0"/>
              <w:rPr>
                <w:sz w:val="20"/>
                <w:szCs w:val="20"/>
              </w:rPr>
            </w:pPr>
          </w:p>
        </w:tc>
        <w:tc>
          <w:tcPr>
            <w:tcW w:w="567" w:type="dxa"/>
            <w:vMerge/>
            <w:hideMark/>
          </w:tcPr>
          <w:p w14:paraId="30A903E4" w14:textId="77777777" w:rsidR="00692E2E" w:rsidRPr="0097122C" w:rsidRDefault="00692E2E" w:rsidP="00690ACE">
            <w:pPr>
              <w:suppressAutoHyphens w:val="0"/>
              <w:rPr>
                <w:sz w:val="20"/>
                <w:szCs w:val="20"/>
              </w:rPr>
            </w:pPr>
          </w:p>
        </w:tc>
        <w:tc>
          <w:tcPr>
            <w:tcW w:w="567" w:type="dxa"/>
            <w:vMerge/>
            <w:hideMark/>
          </w:tcPr>
          <w:p w14:paraId="5F0716CC" w14:textId="77777777" w:rsidR="00692E2E" w:rsidRPr="0097122C" w:rsidRDefault="00692E2E" w:rsidP="00690ACE">
            <w:pPr>
              <w:suppressAutoHyphens w:val="0"/>
              <w:rPr>
                <w:sz w:val="20"/>
                <w:szCs w:val="20"/>
              </w:rPr>
            </w:pPr>
          </w:p>
        </w:tc>
        <w:tc>
          <w:tcPr>
            <w:tcW w:w="567" w:type="dxa"/>
            <w:vMerge/>
            <w:hideMark/>
          </w:tcPr>
          <w:p w14:paraId="2E026933" w14:textId="77777777" w:rsidR="00692E2E" w:rsidRPr="0097122C" w:rsidRDefault="00692E2E" w:rsidP="00690ACE">
            <w:pPr>
              <w:suppressAutoHyphens w:val="0"/>
              <w:rPr>
                <w:sz w:val="20"/>
                <w:szCs w:val="20"/>
              </w:rPr>
            </w:pPr>
          </w:p>
        </w:tc>
        <w:tc>
          <w:tcPr>
            <w:tcW w:w="567" w:type="dxa"/>
            <w:vMerge/>
            <w:hideMark/>
          </w:tcPr>
          <w:p w14:paraId="2D8AA23E" w14:textId="77777777" w:rsidR="00692E2E" w:rsidRPr="0097122C" w:rsidRDefault="00692E2E" w:rsidP="00690ACE">
            <w:pPr>
              <w:suppressAutoHyphens w:val="0"/>
              <w:rPr>
                <w:sz w:val="20"/>
                <w:szCs w:val="20"/>
              </w:rPr>
            </w:pPr>
          </w:p>
        </w:tc>
      </w:tr>
      <w:tr w:rsidR="00692E2E" w:rsidRPr="0097122C" w14:paraId="6D4D8F8C" w14:textId="77777777" w:rsidTr="008C2E8A">
        <w:trPr>
          <w:trHeight w:val="510"/>
        </w:trPr>
        <w:tc>
          <w:tcPr>
            <w:tcW w:w="616" w:type="dxa"/>
            <w:noWrap/>
            <w:hideMark/>
          </w:tcPr>
          <w:p w14:paraId="354D0352" w14:textId="77777777" w:rsidR="00692E2E" w:rsidRPr="0097122C" w:rsidRDefault="00692E2E" w:rsidP="00690ACE">
            <w:pPr>
              <w:suppressAutoHyphens w:val="0"/>
              <w:rPr>
                <w:sz w:val="20"/>
                <w:szCs w:val="20"/>
              </w:rPr>
            </w:pPr>
            <w:r w:rsidRPr="0097122C">
              <w:rPr>
                <w:sz w:val="20"/>
                <w:szCs w:val="20"/>
              </w:rPr>
              <w:t>1450</w:t>
            </w:r>
          </w:p>
        </w:tc>
        <w:tc>
          <w:tcPr>
            <w:tcW w:w="3310" w:type="dxa"/>
            <w:gridSpan w:val="2"/>
            <w:hideMark/>
          </w:tcPr>
          <w:p w14:paraId="66852964" w14:textId="77777777" w:rsidR="00692E2E" w:rsidRPr="0097122C" w:rsidRDefault="00692E2E" w:rsidP="00690ACE">
            <w:pPr>
              <w:suppressAutoHyphens w:val="0"/>
              <w:rPr>
                <w:sz w:val="20"/>
                <w:szCs w:val="20"/>
              </w:rPr>
            </w:pPr>
            <w:proofErr w:type="spellStart"/>
            <w:r w:rsidRPr="0097122C">
              <w:rPr>
                <w:sz w:val="20"/>
                <w:szCs w:val="20"/>
              </w:rPr>
              <w:t>Divkontaktu</w:t>
            </w:r>
            <w:proofErr w:type="spellEnd"/>
            <w:r w:rsidRPr="0097122C">
              <w:rPr>
                <w:sz w:val="20"/>
                <w:szCs w:val="20"/>
              </w:rPr>
              <w:t xml:space="preserve"> LED spuldze, MR16 G5.3, 5w, 350lm, 12v</w:t>
            </w:r>
          </w:p>
        </w:tc>
        <w:tc>
          <w:tcPr>
            <w:tcW w:w="1605" w:type="dxa"/>
            <w:noWrap/>
            <w:hideMark/>
          </w:tcPr>
          <w:p w14:paraId="1D91E1E8"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0944F7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4B81A1C" w14:textId="77777777" w:rsidR="00692E2E" w:rsidRPr="0097122C" w:rsidRDefault="00692E2E" w:rsidP="00690ACE">
            <w:pPr>
              <w:suppressAutoHyphens w:val="0"/>
              <w:rPr>
                <w:sz w:val="20"/>
                <w:szCs w:val="20"/>
              </w:rPr>
            </w:pPr>
          </w:p>
        </w:tc>
        <w:tc>
          <w:tcPr>
            <w:tcW w:w="567" w:type="dxa"/>
            <w:vMerge/>
            <w:hideMark/>
          </w:tcPr>
          <w:p w14:paraId="35CE7446" w14:textId="77777777" w:rsidR="00692E2E" w:rsidRPr="0097122C" w:rsidRDefault="00692E2E" w:rsidP="00690ACE">
            <w:pPr>
              <w:suppressAutoHyphens w:val="0"/>
              <w:rPr>
                <w:sz w:val="20"/>
                <w:szCs w:val="20"/>
              </w:rPr>
            </w:pPr>
          </w:p>
        </w:tc>
        <w:tc>
          <w:tcPr>
            <w:tcW w:w="567" w:type="dxa"/>
            <w:vMerge/>
            <w:hideMark/>
          </w:tcPr>
          <w:p w14:paraId="4C4F670A" w14:textId="77777777" w:rsidR="00692E2E" w:rsidRPr="0097122C" w:rsidRDefault="00692E2E" w:rsidP="00690ACE">
            <w:pPr>
              <w:suppressAutoHyphens w:val="0"/>
              <w:rPr>
                <w:sz w:val="20"/>
                <w:szCs w:val="20"/>
              </w:rPr>
            </w:pPr>
          </w:p>
        </w:tc>
        <w:tc>
          <w:tcPr>
            <w:tcW w:w="567" w:type="dxa"/>
            <w:vMerge/>
            <w:hideMark/>
          </w:tcPr>
          <w:p w14:paraId="1D30BAA9" w14:textId="77777777" w:rsidR="00692E2E" w:rsidRPr="0097122C" w:rsidRDefault="00692E2E" w:rsidP="00690ACE">
            <w:pPr>
              <w:suppressAutoHyphens w:val="0"/>
              <w:rPr>
                <w:sz w:val="20"/>
                <w:szCs w:val="20"/>
              </w:rPr>
            </w:pPr>
          </w:p>
        </w:tc>
        <w:tc>
          <w:tcPr>
            <w:tcW w:w="567" w:type="dxa"/>
            <w:vMerge/>
            <w:hideMark/>
          </w:tcPr>
          <w:p w14:paraId="71759891" w14:textId="77777777" w:rsidR="00692E2E" w:rsidRPr="0097122C" w:rsidRDefault="00692E2E" w:rsidP="00690ACE">
            <w:pPr>
              <w:suppressAutoHyphens w:val="0"/>
              <w:rPr>
                <w:sz w:val="20"/>
                <w:szCs w:val="20"/>
              </w:rPr>
            </w:pPr>
          </w:p>
        </w:tc>
        <w:tc>
          <w:tcPr>
            <w:tcW w:w="567" w:type="dxa"/>
            <w:vMerge/>
            <w:hideMark/>
          </w:tcPr>
          <w:p w14:paraId="476AF533" w14:textId="77777777" w:rsidR="00692E2E" w:rsidRPr="0097122C" w:rsidRDefault="00692E2E" w:rsidP="00690ACE">
            <w:pPr>
              <w:suppressAutoHyphens w:val="0"/>
              <w:rPr>
                <w:sz w:val="20"/>
                <w:szCs w:val="20"/>
              </w:rPr>
            </w:pPr>
          </w:p>
        </w:tc>
      </w:tr>
      <w:tr w:rsidR="00692E2E" w:rsidRPr="0097122C" w14:paraId="5A328B6B" w14:textId="77777777" w:rsidTr="008C2E8A">
        <w:trPr>
          <w:trHeight w:val="510"/>
        </w:trPr>
        <w:tc>
          <w:tcPr>
            <w:tcW w:w="616" w:type="dxa"/>
            <w:noWrap/>
            <w:hideMark/>
          </w:tcPr>
          <w:p w14:paraId="5388EEE3" w14:textId="77777777" w:rsidR="00692E2E" w:rsidRPr="0097122C" w:rsidRDefault="00692E2E" w:rsidP="00690ACE">
            <w:pPr>
              <w:suppressAutoHyphens w:val="0"/>
              <w:rPr>
                <w:sz w:val="20"/>
                <w:szCs w:val="20"/>
              </w:rPr>
            </w:pPr>
            <w:r w:rsidRPr="0097122C">
              <w:rPr>
                <w:sz w:val="20"/>
                <w:szCs w:val="20"/>
              </w:rPr>
              <w:t>1451</w:t>
            </w:r>
          </w:p>
        </w:tc>
        <w:tc>
          <w:tcPr>
            <w:tcW w:w="3310" w:type="dxa"/>
            <w:gridSpan w:val="2"/>
            <w:hideMark/>
          </w:tcPr>
          <w:p w14:paraId="47414C36" w14:textId="77777777" w:rsidR="00692E2E" w:rsidRPr="0097122C" w:rsidRDefault="00692E2E" w:rsidP="00690ACE">
            <w:pPr>
              <w:suppressAutoHyphens w:val="0"/>
              <w:rPr>
                <w:sz w:val="20"/>
                <w:szCs w:val="20"/>
              </w:rPr>
            </w:pPr>
            <w:proofErr w:type="spellStart"/>
            <w:r w:rsidRPr="0097122C">
              <w:rPr>
                <w:sz w:val="20"/>
                <w:szCs w:val="20"/>
              </w:rPr>
              <w:t>Divkontaktu</w:t>
            </w:r>
            <w:proofErr w:type="spellEnd"/>
            <w:r w:rsidRPr="0097122C">
              <w:rPr>
                <w:sz w:val="20"/>
                <w:szCs w:val="20"/>
              </w:rPr>
              <w:t xml:space="preserve"> LED spuldze, MR16 G5.3, 7w, 600lm, 12v</w:t>
            </w:r>
          </w:p>
        </w:tc>
        <w:tc>
          <w:tcPr>
            <w:tcW w:w="1605" w:type="dxa"/>
            <w:noWrap/>
            <w:hideMark/>
          </w:tcPr>
          <w:p w14:paraId="2F1593FA"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9DAA7E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468FB3B" w14:textId="77777777" w:rsidR="00692E2E" w:rsidRPr="0097122C" w:rsidRDefault="00692E2E" w:rsidP="00690ACE">
            <w:pPr>
              <w:suppressAutoHyphens w:val="0"/>
              <w:rPr>
                <w:sz w:val="20"/>
                <w:szCs w:val="20"/>
              </w:rPr>
            </w:pPr>
          </w:p>
        </w:tc>
        <w:tc>
          <w:tcPr>
            <w:tcW w:w="567" w:type="dxa"/>
            <w:vMerge/>
            <w:hideMark/>
          </w:tcPr>
          <w:p w14:paraId="4A7AA887" w14:textId="77777777" w:rsidR="00692E2E" w:rsidRPr="0097122C" w:rsidRDefault="00692E2E" w:rsidP="00690ACE">
            <w:pPr>
              <w:suppressAutoHyphens w:val="0"/>
              <w:rPr>
                <w:sz w:val="20"/>
                <w:szCs w:val="20"/>
              </w:rPr>
            </w:pPr>
          </w:p>
        </w:tc>
        <w:tc>
          <w:tcPr>
            <w:tcW w:w="567" w:type="dxa"/>
            <w:vMerge/>
            <w:hideMark/>
          </w:tcPr>
          <w:p w14:paraId="5EA00F52" w14:textId="77777777" w:rsidR="00692E2E" w:rsidRPr="0097122C" w:rsidRDefault="00692E2E" w:rsidP="00690ACE">
            <w:pPr>
              <w:suppressAutoHyphens w:val="0"/>
              <w:rPr>
                <w:sz w:val="20"/>
                <w:szCs w:val="20"/>
              </w:rPr>
            </w:pPr>
          </w:p>
        </w:tc>
        <w:tc>
          <w:tcPr>
            <w:tcW w:w="567" w:type="dxa"/>
            <w:vMerge/>
            <w:hideMark/>
          </w:tcPr>
          <w:p w14:paraId="3D78932F" w14:textId="77777777" w:rsidR="00692E2E" w:rsidRPr="0097122C" w:rsidRDefault="00692E2E" w:rsidP="00690ACE">
            <w:pPr>
              <w:suppressAutoHyphens w:val="0"/>
              <w:rPr>
                <w:sz w:val="20"/>
                <w:szCs w:val="20"/>
              </w:rPr>
            </w:pPr>
          </w:p>
        </w:tc>
        <w:tc>
          <w:tcPr>
            <w:tcW w:w="567" w:type="dxa"/>
            <w:vMerge/>
            <w:hideMark/>
          </w:tcPr>
          <w:p w14:paraId="55B3361C" w14:textId="77777777" w:rsidR="00692E2E" w:rsidRPr="0097122C" w:rsidRDefault="00692E2E" w:rsidP="00690ACE">
            <w:pPr>
              <w:suppressAutoHyphens w:val="0"/>
              <w:rPr>
                <w:sz w:val="20"/>
                <w:szCs w:val="20"/>
              </w:rPr>
            </w:pPr>
          </w:p>
        </w:tc>
        <w:tc>
          <w:tcPr>
            <w:tcW w:w="567" w:type="dxa"/>
            <w:vMerge/>
            <w:hideMark/>
          </w:tcPr>
          <w:p w14:paraId="572FA750" w14:textId="77777777" w:rsidR="00692E2E" w:rsidRPr="0097122C" w:rsidRDefault="00692E2E" w:rsidP="00690ACE">
            <w:pPr>
              <w:suppressAutoHyphens w:val="0"/>
              <w:rPr>
                <w:sz w:val="20"/>
                <w:szCs w:val="20"/>
              </w:rPr>
            </w:pPr>
          </w:p>
        </w:tc>
      </w:tr>
      <w:tr w:rsidR="00692E2E" w:rsidRPr="0097122C" w14:paraId="0ED945FB" w14:textId="77777777" w:rsidTr="008C2E8A">
        <w:trPr>
          <w:trHeight w:val="510"/>
        </w:trPr>
        <w:tc>
          <w:tcPr>
            <w:tcW w:w="616" w:type="dxa"/>
            <w:noWrap/>
            <w:hideMark/>
          </w:tcPr>
          <w:p w14:paraId="601B5C2A" w14:textId="77777777" w:rsidR="00692E2E" w:rsidRPr="0097122C" w:rsidRDefault="00692E2E" w:rsidP="00690ACE">
            <w:pPr>
              <w:suppressAutoHyphens w:val="0"/>
              <w:rPr>
                <w:sz w:val="20"/>
                <w:szCs w:val="20"/>
              </w:rPr>
            </w:pPr>
            <w:r w:rsidRPr="0097122C">
              <w:rPr>
                <w:sz w:val="20"/>
                <w:szCs w:val="20"/>
              </w:rPr>
              <w:t>1452</w:t>
            </w:r>
          </w:p>
        </w:tc>
        <w:tc>
          <w:tcPr>
            <w:tcW w:w="3310" w:type="dxa"/>
            <w:gridSpan w:val="2"/>
            <w:hideMark/>
          </w:tcPr>
          <w:p w14:paraId="14AB9E5D" w14:textId="77777777" w:rsidR="00692E2E" w:rsidRPr="0097122C" w:rsidRDefault="00692E2E" w:rsidP="00690ACE">
            <w:pPr>
              <w:suppressAutoHyphens w:val="0"/>
              <w:rPr>
                <w:sz w:val="20"/>
                <w:szCs w:val="20"/>
              </w:rPr>
            </w:pPr>
            <w:r w:rsidRPr="0097122C">
              <w:rPr>
                <w:sz w:val="20"/>
                <w:szCs w:val="20"/>
              </w:rPr>
              <w:t>Halogēna spuldze 230V PAR38 PHILIPS 100w (950lUMEN)</w:t>
            </w:r>
          </w:p>
        </w:tc>
        <w:tc>
          <w:tcPr>
            <w:tcW w:w="1605" w:type="dxa"/>
            <w:noWrap/>
            <w:hideMark/>
          </w:tcPr>
          <w:p w14:paraId="16E706DE"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37FF252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2410CFA" w14:textId="77777777" w:rsidR="00692E2E" w:rsidRPr="0097122C" w:rsidRDefault="00692E2E" w:rsidP="00690ACE">
            <w:pPr>
              <w:suppressAutoHyphens w:val="0"/>
              <w:rPr>
                <w:sz w:val="20"/>
                <w:szCs w:val="20"/>
              </w:rPr>
            </w:pPr>
          </w:p>
        </w:tc>
        <w:tc>
          <w:tcPr>
            <w:tcW w:w="567" w:type="dxa"/>
            <w:vMerge/>
            <w:hideMark/>
          </w:tcPr>
          <w:p w14:paraId="249BBB6C" w14:textId="77777777" w:rsidR="00692E2E" w:rsidRPr="0097122C" w:rsidRDefault="00692E2E" w:rsidP="00690ACE">
            <w:pPr>
              <w:suppressAutoHyphens w:val="0"/>
              <w:rPr>
                <w:sz w:val="20"/>
                <w:szCs w:val="20"/>
              </w:rPr>
            </w:pPr>
          </w:p>
        </w:tc>
        <w:tc>
          <w:tcPr>
            <w:tcW w:w="567" w:type="dxa"/>
            <w:vMerge/>
            <w:hideMark/>
          </w:tcPr>
          <w:p w14:paraId="0571E798" w14:textId="77777777" w:rsidR="00692E2E" w:rsidRPr="0097122C" w:rsidRDefault="00692E2E" w:rsidP="00690ACE">
            <w:pPr>
              <w:suppressAutoHyphens w:val="0"/>
              <w:rPr>
                <w:sz w:val="20"/>
                <w:szCs w:val="20"/>
              </w:rPr>
            </w:pPr>
          </w:p>
        </w:tc>
        <w:tc>
          <w:tcPr>
            <w:tcW w:w="567" w:type="dxa"/>
            <w:vMerge/>
            <w:hideMark/>
          </w:tcPr>
          <w:p w14:paraId="7DCE5F06" w14:textId="77777777" w:rsidR="00692E2E" w:rsidRPr="0097122C" w:rsidRDefault="00692E2E" w:rsidP="00690ACE">
            <w:pPr>
              <w:suppressAutoHyphens w:val="0"/>
              <w:rPr>
                <w:sz w:val="20"/>
                <w:szCs w:val="20"/>
              </w:rPr>
            </w:pPr>
          </w:p>
        </w:tc>
        <w:tc>
          <w:tcPr>
            <w:tcW w:w="567" w:type="dxa"/>
            <w:vMerge/>
            <w:hideMark/>
          </w:tcPr>
          <w:p w14:paraId="71205AD8" w14:textId="77777777" w:rsidR="00692E2E" w:rsidRPr="0097122C" w:rsidRDefault="00692E2E" w:rsidP="00690ACE">
            <w:pPr>
              <w:suppressAutoHyphens w:val="0"/>
              <w:rPr>
                <w:sz w:val="20"/>
                <w:szCs w:val="20"/>
              </w:rPr>
            </w:pPr>
          </w:p>
        </w:tc>
        <w:tc>
          <w:tcPr>
            <w:tcW w:w="567" w:type="dxa"/>
            <w:vMerge/>
            <w:hideMark/>
          </w:tcPr>
          <w:p w14:paraId="0149FF71" w14:textId="77777777" w:rsidR="00692E2E" w:rsidRPr="0097122C" w:rsidRDefault="00692E2E" w:rsidP="00690ACE">
            <w:pPr>
              <w:suppressAutoHyphens w:val="0"/>
              <w:rPr>
                <w:sz w:val="20"/>
                <w:szCs w:val="20"/>
              </w:rPr>
            </w:pPr>
          </w:p>
        </w:tc>
      </w:tr>
      <w:tr w:rsidR="00692E2E" w:rsidRPr="0097122C" w14:paraId="625AC47C" w14:textId="77777777" w:rsidTr="008C2E8A">
        <w:trPr>
          <w:trHeight w:val="765"/>
        </w:trPr>
        <w:tc>
          <w:tcPr>
            <w:tcW w:w="616" w:type="dxa"/>
            <w:noWrap/>
            <w:hideMark/>
          </w:tcPr>
          <w:p w14:paraId="405E5CF1" w14:textId="77777777" w:rsidR="00692E2E" w:rsidRPr="0097122C" w:rsidRDefault="00692E2E" w:rsidP="00690ACE">
            <w:pPr>
              <w:suppressAutoHyphens w:val="0"/>
              <w:rPr>
                <w:sz w:val="20"/>
                <w:szCs w:val="20"/>
              </w:rPr>
            </w:pPr>
            <w:r w:rsidRPr="0097122C">
              <w:rPr>
                <w:sz w:val="20"/>
                <w:szCs w:val="20"/>
              </w:rPr>
              <w:t>1453</w:t>
            </w:r>
          </w:p>
        </w:tc>
        <w:tc>
          <w:tcPr>
            <w:tcW w:w="3310" w:type="dxa"/>
            <w:gridSpan w:val="2"/>
            <w:hideMark/>
          </w:tcPr>
          <w:p w14:paraId="7F2055B6" w14:textId="77777777" w:rsidR="00692E2E" w:rsidRPr="0097122C" w:rsidRDefault="00692E2E" w:rsidP="00690ACE">
            <w:pPr>
              <w:suppressAutoHyphens w:val="0"/>
              <w:rPr>
                <w:sz w:val="20"/>
                <w:szCs w:val="20"/>
              </w:rPr>
            </w:pPr>
            <w:r w:rsidRPr="0097122C">
              <w:rPr>
                <w:sz w:val="20"/>
                <w:szCs w:val="20"/>
              </w:rPr>
              <w:t xml:space="preserve">Neintegrēta kompakta dienas gaismas spuldze 26W T2U/PL-C 26 W830/2P </w:t>
            </w:r>
            <w:proofErr w:type="spellStart"/>
            <w:r w:rsidRPr="0097122C">
              <w:rPr>
                <w:sz w:val="20"/>
                <w:szCs w:val="20"/>
              </w:rPr>
              <w:t>Lumen</w:t>
            </w:r>
            <w:proofErr w:type="spellEnd"/>
            <w:r w:rsidRPr="0097122C">
              <w:rPr>
                <w:sz w:val="20"/>
                <w:szCs w:val="20"/>
              </w:rPr>
              <w:t xml:space="preserve"> 1206</w:t>
            </w:r>
          </w:p>
        </w:tc>
        <w:tc>
          <w:tcPr>
            <w:tcW w:w="1605" w:type="dxa"/>
            <w:noWrap/>
            <w:hideMark/>
          </w:tcPr>
          <w:p w14:paraId="16852CA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E0E5D6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823143C" w14:textId="77777777" w:rsidR="00692E2E" w:rsidRPr="0097122C" w:rsidRDefault="00692E2E" w:rsidP="00690ACE">
            <w:pPr>
              <w:suppressAutoHyphens w:val="0"/>
              <w:rPr>
                <w:sz w:val="20"/>
                <w:szCs w:val="20"/>
              </w:rPr>
            </w:pPr>
          </w:p>
        </w:tc>
        <w:tc>
          <w:tcPr>
            <w:tcW w:w="567" w:type="dxa"/>
            <w:vMerge/>
            <w:hideMark/>
          </w:tcPr>
          <w:p w14:paraId="54CC2261" w14:textId="77777777" w:rsidR="00692E2E" w:rsidRPr="0097122C" w:rsidRDefault="00692E2E" w:rsidP="00690ACE">
            <w:pPr>
              <w:suppressAutoHyphens w:val="0"/>
              <w:rPr>
                <w:sz w:val="20"/>
                <w:szCs w:val="20"/>
              </w:rPr>
            </w:pPr>
          </w:p>
        </w:tc>
        <w:tc>
          <w:tcPr>
            <w:tcW w:w="567" w:type="dxa"/>
            <w:vMerge/>
            <w:hideMark/>
          </w:tcPr>
          <w:p w14:paraId="364FC240" w14:textId="77777777" w:rsidR="00692E2E" w:rsidRPr="0097122C" w:rsidRDefault="00692E2E" w:rsidP="00690ACE">
            <w:pPr>
              <w:suppressAutoHyphens w:val="0"/>
              <w:rPr>
                <w:sz w:val="20"/>
                <w:szCs w:val="20"/>
              </w:rPr>
            </w:pPr>
          </w:p>
        </w:tc>
        <w:tc>
          <w:tcPr>
            <w:tcW w:w="567" w:type="dxa"/>
            <w:vMerge/>
            <w:hideMark/>
          </w:tcPr>
          <w:p w14:paraId="2CDBD104" w14:textId="77777777" w:rsidR="00692E2E" w:rsidRPr="0097122C" w:rsidRDefault="00692E2E" w:rsidP="00690ACE">
            <w:pPr>
              <w:suppressAutoHyphens w:val="0"/>
              <w:rPr>
                <w:sz w:val="20"/>
                <w:szCs w:val="20"/>
              </w:rPr>
            </w:pPr>
          </w:p>
        </w:tc>
        <w:tc>
          <w:tcPr>
            <w:tcW w:w="567" w:type="dxa"/>
            <w:vMerge/>
            <w:hideMark/>
          </w:tcPr>
          <w:p w14:paraId="07EE5009" w14:textId="77777777" w:rsidR="00692E2E" w:rsidRPr="0097122C" w:rsidRDefault="00692E2E" w:rsidP="00690ACE">
            <w:pPr>
              <w:suppressAutoHyphens w:val="0"/>
              <w:rPr>
                <w:sz w:val="20"/>
                <w:szCs w:val="20"/>
              </w:rPr>
            </w:pPr>
          </w:p>
        </w:tc>
        <w:tc>
          <w:tcPr>
            <w:tcW w:w="567" w:type="dxa"/>
            <w:vMerge/>
            <w:hideMark/>
          </w:tcPr>
          <w:p w14:paraId="5C812AFB" w14:textId="77777777" w:rsidR="00692E2E" w:rsidRPr="0097122C" w:rsidRDefault="00692E2E" w:rsidP="00690ACE">
            <w:pPr>
              <w:suppressAutoHyphens w:val="0"/>
              <w:rPr>
                <w:sz w:val="20"/>
                <w:szCs w:val="20"/>
              </w:rPr>
            </w:pPr>
          </w:p>
        </w:tc>
      </w:tr>
      <w:tr w:rsidR="00692E2E" w:rsidRPr="0097122C" w14:paraId="54A6CCF6" w14:textId="77777777" w:rsidTr="008C2E8A">
        <w:trPr>
          <w:trHeight w:val="765"/>
        </w:trPr>
        <w:tc>
          <w:tcPr>
            <w:tcW w:w="616" w:type="dxa"/>
            <w:noWrap/>
            <w:hideMark/>
          </w:tcPr>
          <w:p w14:paraId="4F30B910" w14:textId="77777777" w:rsidR="00692E2E" w:rsidRPr="0097122C" w:rsidRDefault="00692E2E" w:rsidP="00690ACE">
            <w:pPr>
              <w:suppressAutoHyphens w:val="0"/>
              <w:rPr>
                <w:sz w:val="20"/>
                <w:szCs w:val="20"/>
              </w:rPr>
            </w:pPr>
            <w:r w:rsidRPr="0097122C">
              <w:rPr>
                <w:sz w:val="20"/>
                <w:szCs w:val="20"/>
              </w:rPr>
              <w:t>1454</w:t>
            </w:r>
          </w:p>
        </w:tc>
        <w:tc>
          <w:tcPr>
            <w:tcW w:w="3310" w:type="dxa"/>
            <w:gridSpan w:val="2"/>
            <w:hideMark/>
          </w:tcPr>
          <w:p w14:paraId="1B3889DC" w14:textId="77777777" w:rsidR="00692E2E" w:rsidRPr="0097122C" w:rsidRDefault="00692E2E" w:rsidP="00690ACE">
            <w:pPr>
              <w:suppressAutoHyphens w:val="0"/>
              <w:rPr>
                <w:sz w:val="20"/>
                <w:szCs w:val="20"/>
              </w:rPr>
            </w:pPr>
            <w:r w:rsidRPr="0097122C">
              <w:rPr>
                <w:sz w:val="20"/>
                <w:szCs w:val="20"/>
              </w:rPr>
              <w:t xml:space="preserve">Neintegrēta kompakta dienas gaismas spuldze 26W T2U/PL-C 26 W830/2P </w:t>
            </w:r>
            <w:proofErr w:type="spellStart"/>
            <w:r w:rsidRPr="0097122C">
              <w:rPr>
                <w:sz w:val="20"/>
                <w:szCs w:val="20"/>
              </w:rPr>
              <w:t>Lumen</w:t>
            </w:r>
            <w:proofErr w:type="spellEnd"/>
            <w:r w:rsidRPr="0097122C">
              <w:rPr>
                <w:sz w:val="20"/>
                <w:szCs w:val="20"/>
              </w:rPr>
              <w:t xml:space="preserve"> 1716</w:t>
            </w:r>
          </w:p>
        </w:tc>
        <w:tc>
          <w:tcPr>
            <w:tcW w:w="1605" w:type="dxa"/>
            <w:noWrap/>
            <w:hideMark/>
          </w:tcPr>
          <w:p w14:paraId="630D77B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16B77E0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86BA43F" w14:textId="77777777" w:rsidR="00692E2E" w:rsidRPr="0097122C" w:rsidRDefault="00692E2E" w:rsidP="00690ACE">
            <w:pPr>
              <w:suppressAutoHyphens w:val="0"/>
              <w:rPr>
                <w:sz w:val="20"/>
                <w:szCs w:val="20"/>
              </w:rPr>
            </w:pPr>
          </w:p>
        </w:tc>
        <w:tc>
          <w:tcPr>
            <w:tcW w:w="567" w:type="dxa"/>
            <w:vMerge/>
            <w:hideMark/>
          </w:tcPr>
          <w:p w14:paraId="7488D176" w14:textId="77777777" w:rsidR="00692E2E" w:rsidRPr="0097122C" w:rsidRDefault="00692E2E" w:rsidP="00690ACE">
            <w:pPr>
              <w:suppressAutoHyphens w:val="0"/>
              <w:rPr>
                <w:sz w:val="20"/>
                <w:szCs w:val="20"/>
              </w:rPr>
            </w:pPr>
          </w:p>
        </w:tc>
        <w:tc>
          <w:tcPr>
            <w:tcW w:w="567" w:type="dxa"/>
            <w:vMerge/>
            <w:hideMark/>
          </w:tcPr>
          <w:p w14:paraId="3FD88E22" w14:textId="77777777" w:rsidR="00692E2E" w:rsidRPr="0097122C" w:rsidRDefault="00692E2E" w:rsidP="00690ACE">
            <w:pPr>
              <w:suppressAutoHyphens w:val="0"/>
              <w:rPr>
                <w:sz w:val="20"/>
                <w:szCs w:val="20"/>
              </w:rPr>
            </w:pPr>
          </w:p>
        </w:tc>
        <w:tc>
          <w:tcPr>
            <w:tcW w:w="567" w:type="dxa"/>
            <w:vMerge/>
            <w:hideMark/>
          </w:tcPr>
          <w:p w14:paraId="71D18856" w14:textId="77777777" w:rsidR="00692E2E" w:rsidRPr="0097122C" w:rsidRDefault="00692E2E" w:rsidP="00690ACE">
            <w:pPr>
              <w:suppressAutoHyphens w:val="0"/>
              <w:rPr>
                <w:sz w:val="20"/>
                <w:szCs w:val="20"/>
              </w:rPr>
            </w:pPr>
          </w:p>
        </w:tc>
        <w:tc>
          <w:tcPr>
            <w:tcW w:w="567" w:type="dxa"/>
            <w:vMerge/>
            <w:hideMark/>
          </w:tcPr>
          <w:p w14:paraId="0E685138" w14:textId="77777777" w:rsidR="00692E2E" w:rsidRPr="0097122C" w:rsidRDefault="00692E2E" w:rsidP="00690ACE">
            <w:pPr>
              <w:suppressAutoHyphens w:val="0"/>
              <w:rPr>
                <w:sz w:val="20"/>
                <w:szCs w:val="20"/>
              </w:rPr>
            </w:pPr>
          </w:p>
        </w:tc>
        <w:tc>
          <w:tcPr>
            <w:tcW w:w="567" w:type="dxa"/>
            <w:vMerge/>
            <w:hideMark/>
          </w:tcPr>
          <w:p w14:paraId="53007C21" w14:textId="77777777" w:rsidR="00692E2E" w:rsidRPr="0097122C" w:rsidRDefault="00692E2E" w:rsidP="00690ACE">
            <w:pPr>
              <w:suppressAutoHyphens w:val="0"/>
              <w:rPr>
                <w:sz w:val="20"/>
                <w:szCs w:val="20"/>
              </w:rPr>
            </w:pPr>
          </w:p>
        </w:tc>
      </w:tr>
      <w:tr w:rsidR="00692E2E" w:rsidRPr="0097122C" w14:paraId="200831FD" w14:textId="77777777" w:rsidTr="008C2E8A">
        <w:trPr>
          <w:trHeight w:val="510"/>
        </w:trPr>
        <w:tc>
          <w:tcPr>
            <w:tcW w:w="616" w:type="dxa"/>
            <w:noWrap/>
            <w:hideMark/>
          </w:tcPr>
          <w:p w14:paraId="1E11E471" w14:textId="77777777" w:rsidR="00692E2E" w:rsidRPr="0097122C" w:rsidRDefault="00692E2E" w:rsidP="00690ACE">
            <w:pPr>
              <w:suppressAutoHyphens w:val="0"/>
              <w:rPr>
                <w:sz w:val="20"/>
                <w:szCs w:val="20"/>
              </w:rPr>
            </w:pPr>
            <w:r w:rsidRPr="0097122C">
              <w:rPr>
                <w:sz w:val="20"/>
                <w:szCs w:val="20"/>
              </w:rPr>
              <w:t>1455</w:t>
            </w:r>
          </w:p>
        </w:tc>
        <w:tc>
          <w:tcPr>
            <w:tcW w:w="3310" w:type="dxa"/>
            <w:gridSpan w:val="2"/>
            <w:hideMark/>
          </w:tcPr>
          <w:p w14:paraId="2F758C2F" w14:textId="77777777" w:rsidR="00692E2E" w:rsidRPr="0097122C" w:rsidRDefault="00692E2E" w:rsidP="00690ACE">
            <w:pPr>
              <w:suppressAutoHyphens w:val="0"/>
              <w:rPr>
                <w:sz w:val="20"/>
                <w:szCs w:val="20"/>
              </w:rPr>
            </w:pPr>
            <w:r w:rsidRPr="0097122C">
              <w:rPr>
                <w:sz w:val="20"/>
                <w:szCs w:val="20"/>
              </w:rPr>
              <w:t xml:space="preserve">Kompaktā </w:t>
            </w:r>
            <w:proofErr w:type="spellStart"/>
            <w:r w:rsidRPr="0097122C">
              <w:rPr>
                <w:sz w:val="20"/>
                <w:szCs w:val="20"/>
              </w:rPr>
              <w:t>Fluorescentā</w:t>
            </w:r>
            <w:proofErr w:type="spellEnd"/>
            <w:r w:rsidRPr="0097122C">
              <w:rPr>
                <w:sz w:val="20"/>
                <w:szCs w:val="20"/>
              </w:rPr>
              <w:t xml:space="preserve"> spuldze 55w 2G11, 4800 </w:t>
            </w:r>
            <w:proofErr w:type="spellStart"/>
            <w:r w:rsidRPr="0097122C">
              <w:rPr>
                <w:sz w:val="20"/>
                <w:szCs w:val="20"/>
              </w:rPr>
              <w:t>lumen</w:t>
            </w:r>
            <w:proofErr w:type="spellEnd"/>
          </w:p>
        </w:tc>
        <w:tc>
          <w:tcPr>
            <w:tcW w:w="1605" w:type="dxa"/>
            <w:noWrap/>
            <w:hideMark/>
          </w:tcPr>
          <w:p w14:paraId="4B8FA557"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0C6D24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67D8ED6" w14:textId="77777777" w:rsidR="00692E2E" w:rsidRPr="0097122C" w:rsidRDefault="00692E2E" w:rsidP="00690ACE">
            <w:pPr>
              <w:suppressAutoHyphens w:val="0"/>
              <w:rPr>
                <w:sz w:val="20"/>
                <w:szCs w:val="20"/>
              </w:rPr>
            </w:pPr>
          </w:p>
        </w:tc>
        <w:tc>
          <w:tcPr>
            <w:tcW w:w="567" w:type="dxa"/>
            <w:vMerge/>
            <w:hideMark/>
          </w:tcPr>
          <w:p w14:paraId="59DD858D" w14:textId="77777777" w:rsidR="00692E2E" w:rsidRPr="0097122C" w:rsidRDefault="00692E2E" w:rsidP="00690ACE">
            <w:pPr>
              <w:suppressAutoHyphens w:val="0"/>
              <w:rPr>
                <w:sz w:val="20"/>
                <w:szCs w:val="20"/>
              </w:rPr>
            </w:pPr>
          </w:p>
        </w:tc>
        <w:tc>
          <w:tcPr>
            <w:tcW w:w="567" w:type="dxa"/>
            <w:vMerge/>
            <w:hideMark/>
          </w:tcPr>
          <w:p w14:paraId="22595BF3" w14:textId="77777777" w:rsidR="00692E2E" w:rsidRPr="0097122C" w:rsidRDefault="00692E2E" w:rsidP="00690ACE">
            <w:pPr>
              <w:suppressAutoHyphens w:val="0"/>
              <w:rPr>
                <w:sz w:val="20"/>
                <w:szCs w:val="20"/>
              </w:rPr>
            </w:pPr>
          </w:p>
        </w:tc>
        <w:tc>
          <w:tcPr>
            <w:tcW w:w="567" w:type="dxa"/>
            <w:vMerge/>
            <w:hideMark/>
          </w:tcPr>
          <w:p w14:paraId="59293811" w14:textId="77777777" w:rsidR="00692E2E" w:rsidRPr="0097122C" w:rsidRDefault="00692E2E" w:rsidP="00690ACE">
            <w:pPr>
              <w:suppressAutoHyphens w:val="0"/>
              <w:rPr>
                <w:sz w:val="20"/>
                <w:szCs w:val="20"/>
              </w:rPr>
            </w:pPr>
          </w:p>
        </w:tc>
        <w:tc>
          <w:tcPr>
            <w:tcW w:w="567" w:type="dxa"/>
            <w:vMerge/>
            <w:hideMark/>
          </w:tcPr>
          <w:p w14:paraId="1D58C642" w14:textId="77777777" w:rsidR="00692E2E" w:rsidRPr="0097122C" w:rsidRDefault="00692E2E" w:rsidP="00690ACE">
            <w:pPr>
              <w:suppressAutoHyphens w:val="0"/>
              <w:rPr>
                <w:sz w:val="20"/>
                <w:szCs w:val="20"/>
              </w:rPr>
            </w:pPr>
          </w:p>
        </w:tc>
        <w:tc>
          <w:tcPr>
            <w:tcW w:w="567" w:type="dxa"/>
            <w:vMerge/>
            <w:hideMark/>
          </w:tcPr>
          <w:p w14:paraId="71BAA2E5" w14:textId="77777777" w:rsidR="00692E2E" w:rsidRPr="0097122C" w:rsidRDefault="00692E2E" w:rsidP="00690ACE">
            <w:pPr>
              <w:suppressAutoHyphens w:val="0"/>
              <w:rPr>
                <w:sz w:val="20"/>
                <w:szCs w:val="20"/>
              </w:rPr>
            </w:pPr>
          </w:p>
        </w:tc>
      </w:tr>
      <w:tr w:rsidR="00692E2E" w:rsidRPr="0097122C" w14:paraId="36865A9E" w14:textId="77777777" w:rsidTr="008C2E8A">
        <w:trPr>
          <w:trHeight w:val="510"/>
        </w:trPr>
        <w:tc>
          <w:tcPr>
            <w:tcW w:w="616" w:type="dxa"/>
            <w:noWrap/>
            <w:hideMark/>
          </w:tcPr>
          <w:p w14:paraId="7572880E" w14:textId="77777777" w:rsidR="00692E2E" w:rsidRPr="0097122C" w:rsidRDefault="00692E2E" w:rsidP="00690ACE">
            <w:pPr>
              <w:suppressAutoHyphens w:val="0"/>
              <w:rPr>
                <w:sz w:val="20"/>
                <w:szCs w:val="20"/>
              </w:rPr>
            </w:pPr>
            <w:r w:rsidRPr="0097122C">
              <w:rPr>
                <w:sz w:val="20"/>
                <w:szCs w:val="20"/>
              </w:rPr>
              <w:t>1456</w:t>
            </w:r>
          </w:p>
        </w:tc>
        <w:tc>
          <w:tcPr>
            <w:tcW w:w="3310" w:type="dxa"/>
            <w:gridSpan w:val="2"/>
            <w:hideMark/>
          </w:tcPr>
          <w:p w14:paraId="45DA766C" w14:textId="77777777" w:rsidR="00692E2E" w:rsidRPr="0097122C" w:rsidRDefault="00692E2E" w:rsidP="00690ACE">
            <w:pPr>
              <w:suppressAutoHyphens w:val="0"/>
              <w:rPr>
                <w:sz w:val="20"/>
                <w:szCs w:val="20"/>
              </w:rPr>
            </w:pPr>
            <w:r w:rsidRPr="0097122C">
              <w:rPr>
                <w:sz w:val="20"/>
                <w:szCs w:val="20"/>
              </w:rPr>
              <w:t xml:space="preserve">Kompaktā </w:t>
            </w:r>
            <w:proofErr w:type="spellStart"/>
            <w:r w:rsidRPr="0097122C">
              <w:rPr>
                <w:sz w:val="20"/>
                <w:szCs w:val="20"/>
              </w:rPr>
              <w:t>Fluorescentā</w:t>
            </w:r>
            <w:proofErr w:type="spellEnd"/>
            <w:r w:rsidRPr="0097122C">
              <w:rPr>
                <w:sz w:val="20"/>
                <w:szCs w:val="20"/>
              </w:rPr>
              <w:t xml:space="preserve"> spuldze 32W/A/830/4/LL</w:t>
            </w:r>
          </w:p>
        </w:tc>
        <w:tc>
          <w:tcPr>
            <w:tcW w:w="1605" w:type="dxa"/>
            <w:noWrap/>
            <w:hideMark/>
          </w:tcPr>
          <w:p w14:paraId="68FDF874"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7231779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EC4F86C" w14:textId="77777777" w:rsidR="00692E2E" w:rsidRPr="0097122C" w:rsidRDefault="00692E2E" w:rsidP="00690ACE">
            <w:pPr>
              <w:suppressAutoHyphens w:val="0"/>
              <w:rPr>
                <w:sz w:val="20"/>
                <w:szCs w:val="20"/>
              </w:rPr>
            </w:pPr>
          </w:p>
        </w:tc>
        <w:tc>
          <w:tcPr>
            <w:tcW w:w="567" w:type="dxa"/>
            <w:vMerge/>
            <w:hideMark/>
          </w:tcPr>
          <w:p w14:paraId="157B4617" w14:textId="77777777" w:rsidR="00692E2E" w:rsidRPr="0097122C" w:rsidRDefault="00692E2E" w:rsidP="00690ACE">
            <w:pPr>
              <w:suppressAutoHyphens w:val="0"/>
              <w:rPr>
                <w:sz w:val="20"/>
                <w:szCs w:val="20"/>
              </w:rPr>
            </w:pPr>
          </w:p>
        </w:tc>
        <w:tc>
          <w:tcPr>
            <w:tcW w:w="567" w:type="dxa"/>
            <w:vMerge/>
            <w:hideMark/>
          </w:tcPr>
          <w:p w14:paraId="353CA7C3" w14:textId="77777777" w:rsidR="00692E2E" w:rsidRPr="0097122C" w:rsidRDefault="00692E2E" w:rsidP="00690ACE">
            <w:pPr>
              <w:suppressAutoHyphens w:val="0"/>
              <w:rPr>
                <w:sz w:val="20"/>
                <w:szCs w:val="20"/>
              </w:rPr>
            </w:pPr>
          </w:p>
        </w:tc>
        <w:tc>
          <w:tcPr>
            <w:tcW w:w="567" w:type="dxa"/>
            <w:vMerge/>
            <w:hideMark/>
          </w:tcPr>
          <w:p w14:paraId="72FCC1A6" w14:textId="77777777" w:rsidR="00692E2E" w:rsidRPr="0097122C" w:rsidRDefault="00692E2E" w:rsidP="00690ACE">
            <w:pPr>
              <w:suppressAutoHyphens w:val="0"/>
              <w:rPr>
                <w:sz w:val="20"/>
                <w:szCs w:val="20"/>
              </w:rPr>
            </w:pPr>
          </w:p>
        </w:tc>
        <w:tc>
          <w:tcPr>
            <w:tcW w:w="567" w:type="dxa"/>
            <w:vMerge/>
            <w:hideMark/>
          </w:tcPr>
          <w:p w14:paraId="659DE707" w14:textId="77777777" w:rsidR="00692E2E" w:rsidRPr="0097122C" w:rsidRDefault="00692E2E" w:rsidP="00690ACE">
            <w:pPr>
              <w:suppressAutoHyphens w:val="0"/>
              <w:rPr>
                <w:sz w:val="20"/>
                <w:szCs w:val="20"/>
              </w:rPr>
            </w:pPr>
          </w:p>
        </w:tc>
        <w:tc>
          <w:tcPr>
            <w:tcW w:w="567" w:type="dxa"/>
            <w:vMerge/>
            <w:hideMark/>
          </w:tcPr>
          <w:p w14:paraId="75B4DCC5" w14:textId="77777777" w:rsidR="00692E2E" w:rsidRPr="0097122C" w:rsidRDefault="00692E2E" w:rsidP="00690ACE">
            <w:pPr>
              <w:suppressAutoHyphens w:val="0"/>
              <w:rPr>
                <w:sz w:val="20"/>
                <w:szCs w:val="20"/>
              </w:rPr>
            </w:pPr>
          </w:p>
        </w:tc>
      </w:tr>
      <w:tr w:rsidR="00692E2E" w:rsidRPr="0097122C" w14:paraId="442EDECD" w14:textId="77777777" w:rsidTr="008C2E8A">
        <w:trPr>
          <w:trHeight w:val="300"/>
        </w:trPr>
        <w:tc>
          <w:tcPr>
            <w:tcW w:w="616" w:type="dxa"/>
            <w:noWrap/>
            <w:hideMark/>
          </w:tcPr>
          <w:p w14:paraId="5B4F2C59" w14:textId="77777777" w:rsidR="00692E2E" w:rsidRPr="0097122C" w:rsidRDefault="00692E2E" w:rsidP="00690ACE">
            <w:pPr>
              <w:suppressAutoHyphens w:val="0"/>
              <w:rPr>
                <w:sz w:val="20"/>
                <w:szCs w:val="20"/>
              </w:rPr>
            </w:pPr>
            <w:r w:rsidRPr="0097122C">
              <w:rPr>
                <w:sz w:val="20"/>
                <w:szCs w:val="20"/>
              </w:rPr>
              <w:t>1457</w:t>
            </w:r>
          </w:p>
        </w:tc>
        <w:tc>
          <w:tcPr>
            <w:tcW w:w="3310" w:type="dxa"/>
            <w:gridSpan w:val="2"/>
            <w:hideMark/>
          </w:tcPr>
          <w:p w14:paraId="07654114" w14:textId="77777777" w:rsidR="00692E2E" w:rsidRPr="0097122C" w:rsidRDefault="00692E2E" w:rsidP="00690ACE">
            <w:pPr>
              <w:suppressAutoHyphens w:val="0"/>
              <w:rPr>
                <w:sz w:val="20"/>
                <w:szCs w:val="20"/>
              </w:rPr>
            </w:pPr>
            <w:r w:rsidRPr="0097122C">
              <w:rPr>
                <w:sz w:val="20"/>
                <w:szCs w:val="20"/>
              </w:rPr>
              <w:t>Āra apgaismojuma lampa</w:t>
            </w:r>
          </w:p>
        </w:tc>
        <w:tc>
          <w:tcPr>
            <w:tcW w:w="1605" w:type="dxa"/>
            <w:noWrap/>
            <w:hideMark/>
          </w:tcPr>
          <w:p w14:paraId="527E6193"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55721EE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618E109" w14:textId="77777777" w:rsidR="00692E2E" w:rsidRPr="0097122C" w:rsidRDefault="00692E2E" w:rsidP="00690ACE">
            <w:pPr>
              <w:suppressAutoHyphens w:val="0"/>
              <w:rPr>
                <w:sz w:val="20"/>
                <w:szCs w:val="20"/>
              </w:rPr>
            </w:pPr>
          </w:p>
        </w:tc>
        <w:tc>
          <w:tcPr>
            <w:tcW w:w="567" w:type="dxa"/>
            <w:vMerge/>
            <w:hideMark/>
          </w:tcPr>
          <w:p w14:paraId="537DCA92" w14:textId="77777777" w:rsidR="00692E2E" w:rsidRPr="0097122C" w:rsidRDefault="00692E2E" w:rsidP="00690ACE">
            <w:pPr>
              <w:suppressAutoHyphens w:val="0"/>
              <w:rPr>
                <w:sz w:val="20"/>
                <w:szCs w:val="20"/>
              </w:rPr>
            </w:pPr>
          </w:p>
        </w:tc>
        <w:tc>
          <w:tcPr>
            <w:tcW w:w="567" w:type="dxa"/>
            <w:vMerge/>
            <w:hideMark/>
          </w:tcPr>
          <w:p w14:paraId="1BD114A3" w14:textId="77777777" w:rsidR="00692E2E" w:rsidRPr="0097122C" w:rsidRDefault="00692E2E" w:rsidP="00690ACE">
            <w:pPr>
              <w:suppressAutoHyphens w:val="0"/>
              <w:rPr>
                <w:sz w:val="20"/>
                <w:szCs w:val="20"/>
              </w:rPr>
            </w:pPr>
          </w:p>
        </w:tc>
        <w:tc>
          <w:tcPr>
            <w:tcW w:w="567" w:type="dxa"/>
            <w:vMerge/>
            <w:hideMark/>
          </w:tcPr>
          <w:p w14:paraId="3F1183A3" w14:textId="77777777" w:rsidR="00692E2E" w:rsidRPr="0097122C" w:rsidRDefault="00692E2E" w:rsidP="00690ACE">
            <w:pPr>
              <w:suppressAutoHyphens w:val="0"/>
              <w:rPr>
                <w:sz w:val="20"/>
                <w:szCs w:val="20"/>
              </w:rPr>
            </w:pPr>
          </w:p>
        </w:tc>
        <w:tc>
          <w:tcPr>
            <w:tcW w:w="567" w:type="dxa"/>
            <w:vMerge/>
            <w:hideMark/>
          </w:tcPr>
          <w:p w14:paraId="1DF3D690" w14:textId="77777777" w:rsidR="00692E2E" w:rsidRPr="0097122C" w:rsidRDefault="00692E2E" w:rsidP="00690ACE">
            <w:pPr>
              <w:suppressAutoHyphens w:val="0"/>
              <w:rPr>
                <w:sz w:val="20"/>
                <w:szCs w:val="20"/>
              </w:rPr>
            </w:pPr>
          </w:p>
        </w:tc>
        <w:tc>
          <w:tcPr>
            <w:tcW w:w="567" w:type="dxa"/>
            <w:vMerge/>
            <w:hideMark/>
          </w:tcPr>
          <w:p w14:paraId="2E7B1DB1" w14:textId="77777777" w:rsidR="00692E2E" w:rsidRPr="0097122C" w:rsidRDefault="00692E2E" w:rsidP="00690ACE">
            <w:pPr>
              <w:suppressAutoHyphens w:val="0"/>
              <w:rPr>
                <w:sz w:val="20"/>
                <w:szCs w:val="20"/>
              </w:rPr>
            </w:pPr>
          </w:p>
        </w:tc>
      </w:tr>
      <w:tr w:rsidR="00692E2E" w:rsidRPr="0097122C" w14:paraId="4A959BC5" w14:textId="77777777" w:rsidTr="008C2E8A">
        <w:trPr>
          <w:trHeight w:val="510"/>
        </w:trPr>
        <w:tc>
          <w:tcPr>
            <w:tcW w:w="616" w:type="dxa"/>
            <w:noWrap/>
            <w:hideMark/>
          </w:tcPr>
          <w:p w14:paraId="55262D99" w14:textId="77777777" w:rsidR="00692E2E" w:rsidRPr="0097122C" w:rsidRDefault="00692E2E" w:rsidP="00690ACE">
            <w:pPr>
              <w:suppressAutoHyphens w:val="0"/>
              <w:rPr>
                <w:sz w:val="20"/>
                <w:szCs w:val="20"/>
              </w:rPr>
            </w:pPr>
            <w:r w:rsidRPr="0097122C">
              <w:rPr>
                <w:sz w:val="20"/>
                <w:szCs w:val="20"/>
              </w:rPr>
              <w:t>1458</w:t>
            </w:r>
          </w:p>
        </w:tc>
        <w:tc>
          <w:tcPr>
            <w:tcW w:w="3310" w:type="dxa"/>
            <w:gridSpan w:val="2"/>
            <w:hideMark/>
          </w:tcPr>
          <w:p w14:paraId="34B0193B" w14:textId="77777777" w:rsidR="00692E2E" w:rsidRPr="0097122C" w:rsidRDefault="00692E2E" w:rsidP="00690ACE">
            <w:pPr>
              <w:suppressAutoHyphens w:val="0"/>
              <w:rPr>
                <w:sz w:val="20"/>
                <w:szCs w:val="20"/>
              </w:rPr>
            </w:pPr>
            <w:r w:rsidRPr="0097122C">
              <w:rPr>
                <w:sz w:val="20"/>
                <w:szCs w:val="20"/>
              </w:rPr>
              <w:t>Griestu lampa pakaramā, ar vienu spuldzi, E27, 60W</w:t>
            </w:r>
          </w:p>
        </w:tc>
        <w:tc>
          <w:tcPr>
            <w:tcW w:w="1605" w:type="dxa"/>
            <w:noWrap/>
            <w:hideMark/>
          </w:tcPr>
          <w:p w14:paraId="62C4AD5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2E3A082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3582A3F" w14:textId="77777777" w:rsidR="00692E2E" w:rsidRPr="0097122C" w:rsidRDefault="00692E2E" w:rsidP="00690ACE">
            <w:pPr>
              <w:suppressAutoHyphens w:val="0"/>
              <w:rPr>
                <w:sz w:val="20"/>
                <w:szCs w:val="20"/>
              </w:rPr>
            </w:pPr>
          </w:p>
        </w:tc>
        <w:tc>
          <w:tcPr>
            <w:tcW w:w="567" w:type="dxa"/>
            <w:vMerge/>
            <w:hideMark/>
          </w:tcPr>
          <w:p w14:paraId="68597772" w14:textId="77777777" w:rsidR="00692E2E" w:rsidRPr="0097122C" w:rsidRDefault="00692E2E" w:rsidP="00690ACE">
            <w:pPr>
              <w:suppressAutoHyphens w:val="0"/>
              <w:rPr>
                <w:sz w:val="20"/>
                <w:szCs w:val="20"/>
              </w:rPr>
            </w:pPr>
          </w:p>
        </w:tc>
        <w:tc>
          <w:tcPr>
            <w:tcW w:w="567" w:type="dxa"/>
            <w:vMerge/>
            <w:hideMark/>
          </w:tcPr>
          <w:p w14:paraId="4B4831F8" w14:textId="77777777" w:rsidR="00692E2E" w:rsidRPr="0097122C" w:rsidRDefault="00692E2E" w:rsidP="00690ACE">
            <w:pPr>
              <w:suppressAutoHyphens w:val="0"/>
              <w:rPr>
                <w:sz w:val="20"/>
                <w:szCs w:val="20"/>
              </w:rPr>
            </w:pPr>
          </w:p>
        </w:tc>
        <w:tc>
          <w:tcPr>
            <w:tcW w:w="567" w:type="dxa"/>
            <w:vMerge/>
            <w:hideMark/>
          </w:tcPr>
          <w:p w14:paraId="2BB1E3F7" w14:textId="77777777" w:rsidR="00692E2E" w:rsidRPr="0097122C" w:rsidRDefault="00692E2E" w:rsidP="00690ACE">
            <w:pPr>
              <w:suppressAutoHyphens w:val="0"/>
              <w:rPr>
                <w:sz w:val="20"/>
                <w:szCs w:val="20"/>
              </w:rPr>
            </w:pPr>
          </w:p>
        </w:tc>
        <w:tc>
          <w:tcPr>
            <w:tcW w:w="567" w:type="dxa"/>
            <w:vMerge/>
            <w:hideMark/>
          </w:tcPr>
          <w:p w14:paraId="628351A5" w14:textId="77777777" w:rsidR="00692E2E" w:rsidRPr="0097122C" w:rsidRDefault="00692E2E" w:rsidP="00690ACE">
            <w:pPr>
              <w:suppressAutoHyphens w:val="0"/>
              <w:rPr>
                <w:sz w:val="20"/>
                <w:szCs w:val="20"/>
              </w:rPr>
            </w:pPr>
          </w:p>
        </w:tc>
        <w:tc>
          <w:tcPr>
            <w:tcW w:w="567" w:type="dxa"/>
            <w:vMerge/>
            <w:hideMark/>
          </w:tcPr>
          <w:p w14:paraId="62E01BC1" w14:textId="77777777" w:rsidR="00692E2E" w:rsidRPr="0097122C" w:rsidRDefault="00692E2E" w:rsidP="00690ACE">
            <w:pPr>
              <w:suppressAutoHyphens w:val="0"/>
              <w:rPr>
                <w:sz w:val="20"/>
                <w:szCs w:val="20"/>
              </w:rPr>
            </w:pPr>
          </w:p>
        </w:tc>
      </w:tr>
      <w:tr w:rsidR="00692E2E" w:rsidRPr="0097122C" w14:paraId="1F528B6A" w14:textId="77777777" w:rsidTr="008C2E8A">
        <w:trPr>
          <w:trHeight w:val="510"/>
        </w:trPr>
        <w:tc>
          <w:tcPr>
            <w:tcW w:w="616" w:type="dxa"/>
            <w:noWrap/>
            <w:hideMark/>
          </w:tcPr>
          <w:p w14:paraId="6885BA8B" w14:textId="77777777" w:rsidR="00692E2E" w:rsidRPr="0097122C" w:rsidRDefault="00692E2E" w:rsidP="00690ACE">
            <w:pPr>
              <w:suppressAutoHyphens w:val="0"/>
              <w:rPr>
                <w:sz w:val="20"/>
                <w:szCs w:val="20"/>
              </w:rPr>
            </w:pPr>
            <w:r w:rsidRPr="0097122C">
              <w:rPr>
                <w:sz w:val="20"/>
                <w:szCs w:val="20"/>
              </w:rPr>
              <w:t>1459</w:t>
            </w:r>
          </w:p>
        </w:tc>
        <w:tc>
          <w:tcPr>
            <w:tcW w:w="3310" w:type="dxa"/>
            <w:gridSpan w:val="2"/>
            <w:hideMark/>
          </w:tcPr>
          <w:p w14:paraId="6D524880" w14:textId="77777777" w:rsidR="00692E2E" w:rsidRPr="0097122C" w:rsidRDefault="00692E2E" w:rsidP="00690ACE">
            <w:pPr>
              <w:suppressAutoHyphens w:val="0"/>
              <w:rPr>
                <w:sz w:val="20"/>
                <w:szCs w:val="20"/>
              </w:rPr>
            </w:pPr>
            <w:r w:rsidRPr="0097122C">
              <w:rPr>
                <w:sz w:val="20"/>
                <w:szCs w:val="20"/>
              </w:rPr>
              <w:t>Transformators LED spuldzēm 230V/12V/15W/IP20</w:t>
            </w:r>
          </w:p>
        </w:tc>
        <w:tc>
          <w:tcPr>
            <w:tcW w:w="1605" w:type="dxa"/>
            <w:noWrap/>
            <w:hideMark/>
          </w:tcPr>
          <w:p w14:paraId="08B446D2"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070DA48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16EB341" w14:textId="77777777" w:rsidR="00692E2E" w:rsidRPr="0097122C" w:rsidRDefault="00692E2E" w:rsidP="00690ACE">
            <w:pPr>
              <w:suppressAutoHyphens w:val="0"/>
              <w:rPr>
                <w:sz w:val="20"/>
                <w:szCs w:val="20"/>
              </w:rPr>
            </w:pPr>
          </w:p>
        </w:tc>
        <w:tc>
          <w:tcPr>
            <w:tcW w:w="567" w:type="dxa"/>
            <w:vMerge/>
            <w:hideMark/>
          </w:tcPr>
          <w:p w14:paraId="7EDF8C04" w14:textId="77777777" w:rsidR="00692E2E" w:rsidRPr="0097122C" w:rsidRDefault="00692E2E" w:rsidP="00690ACE">
            <w:pPr>
              <w:suppressAutoHyphens w:val="0"/>
              <w:rPr>
                <w:sz w:val="20"/>
                <w:szCs w:val="20"/>
              </w:rPr>
            </w:pPr>
          </w:p>
        </w:tc>
        <w:tc>
          <w:tcPr>
            <w:tcW w:w="567" w:type="dxa"/>
            <w:vMerge/>
            <w:hideMark/>
          </w:tcPr>
          <w:p w14:paraId="610B79A0" w14:textId="77777777" w:rsidR="00692E2E" w:rsidRPr="0097122C" w:rsidRDefault="00692E2E" w:rsidP="00690ACE">
            <w:pPr>
              <w:suppressAutoHyphens w:val="0"/>
              <w:rPr>
                <w:sz w:val="20"/>
                <w:szCs w:val="20"/>
              </w:rPr>
            </w:pPr>
          </w:p>
        </w:tc>
        <w:tc>
          <w:tcPr>
            <w:tcW w:w="567" w:type="dxa"/>
            <w:vMerge/>
            <w:hideMark/>
          </w:tcPr>
          <w:p w14:paraId="1045D8DA" w14:textId="77777777" w:rsidR="00692E2E" w:rsidRPr="0097122C" w:rsidRDefault="00692E2E" w:rsidP="00690ACE">
            <w:pPr>
              <w:suppressAutoHyphens w:val="0"/>
              <w:rPr>
                <w:sz w:val="20"/>
                <w:szCs w:val="20"/>
              </w:rPr>
            </w:pPr>
          </w:p>
        </w:tc>
        <w:tc>
          <w:tcPr>
            <w:tcW w:w="567" w:type="dxa"/>
            <w:vMerge/>
            <w:hideMark/>
          </w:tcPr>
          <w:p w14:paraId="629CE1FC" w14:textId="77777777" w:rsidR="00692E2E" w:rsidRPr="0097122C" w:rsidRDefault="00692E2E" w:rsidP="00690ACE">
            <w:pPr>
              <w:suppressAutoHyphens w:val="0"/>
              <w:rPr>
                <w:sz w:val="20"/>
                <w:szCs w:val="20"/>
              </w:rPr>
            </w:pPr>
          </w:p>
        </w:tc>
        <w:tc>
          <w:tcPr>
            <w:tcW w:w="567" w:type="dxa"/>
            <w:vMerge/>
            <w:hideMark/>
          </w:tcPr>
          <w:p w14:paraId="379662A1" w14:textId="77777777" w:rsidR="00692E2E" w:rsidRPr="0097122C" w:rsidRDefault="00692E2E" w:rsidP="00690ACE">
            <w:pPr>
              <w:suppressAutoHyphens w:val="0"/>
              <w:rPr>
                <w:sz w:val="20"/>
                <w:szCs w:val="20"/>
              </w:rPr>
            </w:pPr>
          </w:p>
        </w:tc>
      </w:tr>
      <w:tr w:rsidR="00692E2E" w:rsidRPr="0097122C" w14:paraId="3F413707" w14:textId="77777777" w:rsidTr="008C2E8A">
        <w:trPr>
          <w:trHeight w:val="510"/>
        </w:trPr>
        <w:tc>
          <w:tcPr>
            <w:tcW w:w="616" w:type="dxa"/>
            <w:noWrap/>
            <w:hideMark/>
          </w:tcPr>
          <w:p w14:paraId="3CBB1B94" w14:textId="77777777" w:rsidR="00692E2E" w:rsidRPr="0097122C" w:rsidRDefault="00692E2E" w:rsidP="00690ACE">
            <w:pPr>
              <w:suppressAutoHyphens w:val="0"/>
              <w:rPr>
                <w:sz w:val="20"/>
                <w:szCs w:val="20"/>
              </w:rPr>
            </w:pPr>
            <w:r w:rsidRPr="0097122C">
              <w:rPr>
                <w:sz w:val="20"/>
                <w:szCs w:val="20"/>
              </w:rPr>
              <w:t>1460</w:t>
            </w:r>
          </w:p>
        </w:tc>
        <w:tc>
          <w:tcPr>
            <w:tcW w:w="3310" w:type="dxa"/>
            <w:gridSpan w:val="2"/>
            <w:hideMark/>
          </w:tcPr>
          <w:p w14:paraId="711DCDD6" w14:textId="77777777" w:rsidR="00692E2E" w:rsidRPr="0097122C" w:rsidRDefault="00692E2E" w:rsidP="00690ACE">
            <w:pPr>
              <w:suppressAutoHyphens w:val="0"/>
              <w:rPr>
                <w:sz w:val="20"/>
                <w:szCs w:val="20"/>
              </w:rPr>
            </w:pPr>
            <w:r w:rsidRPr="0097122C">
              <w:rPr>
                <w:sz w:val="20"/>
                <w:szCs w:val="20"/>
              </w:rPr>
              <w:t xml:space="preserve">Transformators </w:t>
            </w:r>
            <w:proofErr w:type="spellStart"/>
            <w:r w:rsidRPr="0097122C">
              <w:rPr>
                <w:sz w:val="20"/>
                <w:szCs w:val="20"/>
              </w:rPr>
              <w:t>halogēnspuldzēm</w:t>
            </w:r>
            <w:proofErr w:type="spellEnd"/>
            <w:r w:rsidRPr="0097122C">
              <w:rPr>
                <w:sz w:val="20"/>
                <w:szCs w:val="20"/>
              </w:rPr>
              <w:t xml:space="preserve">, 230v/12v/250W/IP20 </w:t>
            </w:r>
          </w:p>
        </w:tc>
        <w:tc>
          <w:tcPr>
            <w:tcW w:w="1605" w:type="dxa"/>
            <w:noWrap/>
            <w:hideMark/>
          </w:tcPr>
          <w:p w14:paraId="1F6E791D" w14:textId="77777777" w:rsidR="00692E2E" w:rsidRPr="0097122C" w:rsidRDefault="00692E2E" w:rsidP="00690ACE">
            <w:pPr>
              <w:suppressAutoHyphens w:val="0"/>
              <w:rPr>
                <w:sz w:val="20"/>
                <w:szCs w:val="20"/>
              </w:rPr>
            </w:pPr>
            <w:r w:rsidRPr="0097122C">
              <w:rPr>
                <w:sz w:val="20"/>
                <w:szCs w:val="20"/>
              </w:rPr>
              <w:t> </w:t>
            </w:r>
          </w:p>
        </w:tc>
        <w:tc>
          <w:tcPr>
            <w:tcW w:w="956" w:type="dxa"/>
            <w:gridSpan w:val="2"/>
            <w:hideMark/>
          </w:tcPr>
          <w:p w14:paraId="6C29167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F4EBCC5" w14:textId="77777777" w:rsidR="00692E2E" w:rsidRPr="0097122C" w:rsidRDefault="00692E2E" w:rsidP="00690ACE">
            <w:pPr>
              <w:suppressAutoHyphens w:val="0"/>
              <w:rPr>
                <w:sz w:val="20"/>
                <w:szCs w:val="20"/>
              </w:rPr>
            </w:pPr>
          </w:p>
        </w:tc>
        <w:tc>
          <w:tcPr>
            <w:tcW w:w="567" w:type="dxa"/>
            <w:vMerge/>
            <w:hideMark/>
          </w:tcPr>
          <w:p w14:paraId="0AACDBF6" w14:textId="77777777" w:rsidR="00692E2E" w:rsidRPr="0097122C" w:rsidRDefault="00692E2E" w:rsidP="00690ACE">
            <w:pPr>
              <w:suppressAutoHyphens w:val="0"/>
              <w:rPr>
                <w:sz w:val="20"/>
                <w:szCs w:val="20"/>
              </w:rPr>
            </w:pPr>
          </w:p>
        </w:tc>
        <w:tc>
          <w:tcPr>
            <w:tcW w:w="567" w:type="dxa"/>
            <w:vMerge/>
            <w:hideMark/>
          </w:tcPr>
          <w:p w14:paraId="247F32BA" w14:textId="77777777" w:rsidR="00692E2E" w:rsidRPr="0097122C" w:rsidRDefault="00692E2E" w:rsidP="00690ACE">
            <w:pPr>
              <w:suppressAutoHyphens w:val="0"/>
              <w:rPr>
                <w:sz w:val="20"/>
                <w:szCs w:val="20"/>
              </w:rPr>
            </w:pPr>
          </w:p>
        </w:tc>
        <w:tc>
          <w:tcPr>
            <w:tcW w:w="567" w:type="dxa"/>
            <w:vMerge/>
            <w:hideMark/>
          </w:tcPr>
          <w:p w14:paraId="3EC9D28D" w14:textId="77777777" w:rsidR="00692E2E" w:rsidRPr="0097122C" w:rsidRDefault="00692E2E" w:rsidP="00690ACE">
            <w:pPr>
              <w:suppressAutoHyphens w:val="0"/>
              <w:rPr>
                <w:sz w:val="20"/>
                <w:szCs w:val="20"/>
              </w:rPr>
            </w:pPr>
          </w:p>
        </w:tc>
        <w:tc>
          <w:tcPr>
            <w:tcW w:w="567" w:type="dxa"/>
            <w:vMerge/>
            <w:hideMark/>
          </w:tcPr>
          <w:p w14:paraId="5F9F41EA" w14:textId="77777777" w:rsidR="00692E2E" w:rsidRPr="0097122C" w:rsidRDefault="00692E2E" w:rsidP="00690ACE">
            <w:pPr>
              <w:suppressAutoHyphens w:val="0"/>
              <w:rPr>
                <w:sz w:val="20"/>
                <w:szCs w:val="20"/>
              </w:rPr>
            </w:pPr>
          </w:p>
        </w:tc>
        <w:tc>
          <w:tcPr>
            <w:tcW w:w="567" w:type="dxa"/>
            <w:vMerge/>
            <w:hideMark/>
          </w:tcPr>
          <w:p w14:paraId="7BB08DEA" w14:textId="77777777" w:rsidR="00692E2E" w:rsidRPr="0097122C" w:rsidRDefault="00692E2E" w:rsidP="00690ACE">
            <w:pPr>
              <w:suppressAutoHyphens w:val="0"/>
              <w:rPr>
                <w:sz w:val="20"/>
                <w:szCs w:val="20"/>
              </w:rPr>
            </w:pPr>
          </w:p>
        </w:tc>
      </w:tr>
      <w:tr w:rsidR="00692E2E" w:rsidRPr="0097122C" w14:paraId="70720D22" w14:textId="77777777" w:rsidTr="008C2E8A">
        <w:trPr>
          <w:trHeight w:val="300"/>
        </w:trPr>
        <w:tc>
          <w:tcPr>
            <w:tcW w:w="616" w:type="dxa"/>
            <w:noWrap/>
            <w:hideMark/>
          </w:tcPr>
          <w:p w14:paraId="43E8EC79" w14:textId="77777777" w:rsidR="00692E2E" w:rsidRPr="0097122C" w:rsidRDefault="00692E2E" w:rsidP="00690ACE">
            <w:pPr>
              <w:suppressAutoHyphens w:val="0"/>
              <w:rPr>
                <w:sz w:val="20"/>
                <w:szCs w:val="20"/>
              </w:rPr>
            </w:pPr>
            <w:r w:rsidRPr="0097122C">
              <w:rPr>
                <w:sz w:val="20"/>
                <w:szCs w:val="20"/>
              </w:rPr>
              <w:t> </w:t>
            </w:r>
          </w:p>
        </w:tc>
        <w:tc>
          <w:tcPr>
            <w:tcW w:w="5871" w:type="dxa"/>
            <w:gridSpan w:val="5"/>
            <w:noWrap/>
            <w:hideMark/>
          </w:tcPr>
          <w:p w14:paraId="59C4AB22" w14:textId="77777777" w:rsidR="00692E2E" w:rsidRPr="00E30FC4" w:rsidRDefault="00692E2E" w:rsidP="00690ACE">
            <w:pPr>
              <w:suppressAutoHyphens w:val="0"/>
              <w:rPr>
                <w:b/>
                <w:bCs/>
                <w:sz w:val="19"/>
                <w:szCs w:val="19"/>
              </w:rPr>
            </w:pPr>
            <w:r w:rsidRPr="00E30FC4">
              <w:rPr>
                <w:b/>
                <w:bCs/>
                <w:sz w:val="19"/>
                <w:szCs w:val="19"/>
              </w:rPr>
              <w:t>KABEĻI, VADI, KABEĻU APDARES, INSTALĀCIJAS MATERIĀLI UN SADALNES</w:t>
            </w:r>
          </w:p>
        </w:tc>
        <w:tc>
          <w:tcPr>
            <w:tcW w:w="567" w:type="dxa"/>
            <w:vMerge/>
            <w:hideMark/>
          </w:tcPr>
          <w:p w14:paraId="68E614A3" w14:textId="77777777" w:rsidR="00692E2E" w:rsidRPr="0097122C" w:rsidRDefault="00692E2E" w:rsidP="00690ACE">
            <w:pPr>
              <w:suppressAutoHyphens w:val="0"/>
              <w:rPr>
                <w:sz w:val="20"/>
                <w:szCs w:val="20"/>
              </w:rPr>
            </w:pPr>
          </w:p>
        </w:tc>
        <w:tc>
          <w:tcPr>
            <w:tcW w:w="567" w:type="dxa"/>
            <w:vMerge/>
            <w:hideMark/>
          </w:tcPr>
          <w:p w14:paraId="5DB29086" w14:textId="77777777" w:rsidR="00692E2E" w:rsidRPr="0097122C" w:rsidRDefault="00692E2E" w:rsidP="00690ACE">
            <w:pPr>
              <w:suppressAutoHyphens w:val="0"/>
              <w:rPr>
                <w:sz w:val="20"/>
                <w:szCs w:val="20"/>
              </w:rPr>
            </w:pPr>
          </w:p>
        </w:tc>
        <w:tc>
          <w:tcPr>
            <w:tcW w:w="567" w:type="dxa"/>
            <w:vMerge/>
            <w:hideMark/>
          </w:tcPr>
          <w:p w14:paraId="265F4052" w14:textId="77777777" w:rsidR="00692E2E" w:rsidRPr="0097122C" w:rsidRDefault="00692E2E" w:rsidP="00690ACE">
            <w:pPr>
              <w:suppressAutoHyphens w:val="0"/>
              <w:rPr>
                <w:sz w:val="20"/>
                <w:szCs w:val="20"/>
              </w:rPr>
            </w:pPr>
          </w:p>
        </w:tc>
        <w:tc>
          <w:tcPr>
            <w:tcW w:w="567" w:type="dxa"/>
            <w:vMerge/>
            <w:hideMark/>
          </w:tcPr>
          <w:p w14:paraId="2F3342E3" w14:textId="77777777" w:rsidR="00692E2E" w:rsidRPr="0097122C" w:rsidRDefault="00692E2E" w:rsidP="00690ACE">
            <w:pPr>
              <w:suppressAutoHyphens w:val="0"/>
              <w:rPr>
                <w:sz w:val="20"/>
                <w:szCs w:val="20"/>
              </w:rPr>
            </w:pPr>
          </w:p>
        </w:tc>
        <w:tc>
          <w:tcPr>
            <w:tcW w:w="567" w:type="dxa"/>
            <w:vMerge/>
            <w:hideMark/>
          </w:tcPr>
          <w:p w14:paraId="5C99C1AD" w14:textId="77777777" w:rsidR="00692E2E" w:rsidRPr="0097122C" w:rsidRDefault="00692E2E" w:rsidP="00690ACE">
            <w:pPr>
              <w:suppressAutoHyphens w:val="0"/>
              <w:rPr>
                <w:sz w:val="20"/>
                <w:szCs w:val="20"/>
              </w:rPr>
            </w:pPr>
          </w:p>
        </w:tc>
        <w:tc>
          <w:tcPr>
            <w:tcW w:w="567" w:type="dxa"/>
            <w:vMerge/>
            <w:hideMark/>
          </w:tcPr>
          <w:p w14:paraId="11A7E111" w14:textId="77777777" w:rsidR="00692E2E" w:rsidRPr="0097122C" w:rsidRDefault="00692E2E" w:rsidP="00690ACE">
            <w:pPr>
              <w:suppressAutoHyphens w:val="0"/>
              <w:rPr>
                <w:sz w:val="20"/>
                <w:szCs w:val="20"/>
              </w:rPr>
            </w:pPr>
          </w:p>
        </w:tc>
      </w:tr>
      <w:tr w:rsidR="00692E2E" w:rsidRPr="0097122C" w14:paraId="6089D798" w14:textId="77777777" w:rsidTr="008C2E8A">
        <w:trPr>
          <w:trHeight w:val="510"/>
        </w:trPr>
        <w:tc>
          <w:tcPr>
            <w:tcW w:w="616" w:type="dxa"/>
            <w:noWrap/>
            <w:hideMark/>
          </w:tcPr>
          <w:p w14:paraId="626EC7E3" w14:textId="77777777" w:rsidR="00692E2E" w:rsidRPr="0097122C" w:rsidRDefault="00692E2E" w:rsidP="00690ACE">
            <w:pPr>
              <w:suppressAutoHyphens w:val="0"/>
              <w:rPr>
                <w:sz w:val="20"/>
                <w:szCs w:val="20"/>
              </w:rPr>
            </w:pPr>
            <w:r w:rsidRPr="0097122C">
              <w:rPr>
                <w:sz w:val="20"/>
                <w:szCs w:val="20"/>
              </w:rPr>
              <w:t>1461</w:t>
            </w:r>
          </w:p>
        </w:tc>
        <w:tc>
          <w:tcPr>
            <w:tcW w:w="3310" w:type="dxa"/>
            <w:gridSpan w:val="2"/>
            <w:hideMark/>
          </w:tcPr>
          <w:p w14:paraId="4EF73717" w14:textId="77777777" w:rsidR="00692E2E" w:rsidRPr="0097122C" w:rsidRDefault="00692E2E" w:rsidP="00690ACE">
            <w:pPr>
              <w:suppressAutoHyphens w:val="0"/>
              <w:rPr>
                <w:sz w:val="20"/>
                <w:szCs w:val="20"/>
              </w:rPr>
            </w:pPr>
            <w:r w:rsidRPr="0097122C">
              <w:rPr>
                <w:sz w:val="20"/>
                <w:szCs w:val="20"/>
              </w:rPr>
              <w:t xml:space="preserve">Apsildes kabelis </w:t>
            </w:r>
            <w:proofErr w:type="spellStart"/>
            <w:r w:rsidRPr="0097122C">
              <w:rPr>
                <w:sz w:val="20"/>
                <w:szCs w:val="20"/>
              </w:rPr>
              <w:t>DEVIflex</w:t>
            </w:r>
            <w:proofErr w:type="spellEnd"/>
            <w:r w:rsidRPr="0097122C">
              <w:rPr>
                <w:sz w:val="20"/>
                <w:szCs w:val="20"/>
              </w:rPr>
              <w:t xml:space="preserve"> 18T/Devi 395W/</w:t>
            </w:r>
          </w:p>
        </w:tc>
        <w:tc>
          <w:tcPr>
            <w:tcW w:w="1689" w:type="dxa"/>
            <w:gridSpan w:val="2"/>
            <w:noWrap/>
            <w:hideMark/>
          </w:tcPr>
          <w:p w14:paraId="7D094F35" w14:textId="77777777" w:rsidR="00692E2E" w:rsidRPr="00E30FC4" w:rsidRDefault="00692E2E" w:rsidP="00690ACE">
            <w:pPr>
              <w:suppressAutoHyphens w:val="0"/>
              <w:rPr>
                <w:b/>
                <w:bCs/>
                <w:sz w:val="19"/>
                <w:szCs w:val="19"/>
              </w:rPr>
            </w:pPr>
            <w:r w:rsidRPr="00E30FC4">
              <w:rPr>
                <w:b/>
                <w:bCs/>
                <w:sz w:val="19"/>
                <w:szCs w:val="19"/>
              </w:rPr>
              <w:t> </w:t>
            </w:r>
          </w:p>
        </w:tc>
        <w:tc>
          <w:tcPr>
            <w:tcW w:w="872" w:type="dxa"/>
            <w:noWrap/>
            <w:hideMark/>
          </w:tcPr>
          <w:p w14:paraId="6930ACFF"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0B699F83" w14:textId="77777777" w:rsidR="00692E2E" w:rsidRPr="0097122C" w:rsidRDefault="00692E2E" w:rsidP="00690ACE">
            <w:pPr>
              <w:suppressAutoHyphens w:val="0"/>
              <w:rPr>
                <w:sz w:val="20"/>
                <w:szCs w:val="20"/>
              </w:rPr>
            </w:pPr>
          </w:p>
        </w:tc>
        <w:tc>
          <w:tcPr>
            <w:tcW w:w="567" w:type="dxa"/>
            <w:vMerge/>
            <w:hideMark/>
          </w:tcPr>
          <w:p w14:paraId="6E191524" w14:textId="77777777" w:rsidR="00692E2E" w:rsidRPr="0097122C" w:rsidRDefault="00692E2E" w:rsidP="00690ACE">
            <w:pPr>
              <w:suppressAutoHyphens w:val="0"/>
              <w:rPr>
                <w:sz w:val="20"/>
                <w:szCs w:val="20"/>
              </w:rPr>
            </w:pPr>
          </w:p>
        </w:tc>
        <w:tc>
          <w:tcPr>
            <w:tcW w:w="567" w:type="dxa"/>
            <w:vMerge/>
            <w:hideMark/>
          </w:tcPr>
          <w:p w14:paraId="534CFAE4" w14:textId="77777777" w:rsidR="00692E2E" w:rsidRPr="0097122C" w:rsidRDefault="00692E2E" w:rsidP="00690ACE">
            <w:pPr>
              <w:suppressAutoHyphens w:val="0"/>
              <w:rPr>
                <w:sz w:val="20"/>
                <w:szCs w:val="20"/>
              </w:rPr>
            </w:pPr>
          </w:p>
        </w:tc>
        <w:tc>
          <w:tcPr>
            <w:tcW w:w="567" w:type="dxa"/>
            <w:vMerge/>
            <w:hideMark/>
          </w:tcPr>
          <w:p w14:paraId="4B41DD8F" w14:textId="77777777" w:rsidR="00692E2E" w:rsidRPr="0097122C" w:rsidRDefault="00692E2E" w:rsidP="00690ACE">
            <w:pPr>
              <w:suppressAutoHyphens w:val="0"/>
              <w:rPr>
                <w:sz w:val="20"/>
                <w:szCs w:val="20"/>
              </w:rPr>
            </w:pPr>
          </w:p>
        </w:tc>
        <w:tc>
          <w:tcPr>
            <w:tcW w:w="567" w:type="dxa"/>
            <w:vMerge/>
            <w:hideMark/>
          </w:tcPr>
          <w:p w14:paraId="38DDA3E5" w14:textId="77777777" w:rsidR="00692E2E" w:rsidRPr="0097122C" w:rsidRDefault="00692E2E" w:rsidP="00690ACE">
            <w:pPr>
              <w:suppressAutoHyphens w:val="0"/>
              <w:rPr>
                <w:sz w:val="20"/>
                <w:szCs w:val="20"/>
              </w:rPr>
            </w:pPr>
          </w:p>
        </w:tc>
        <w:tc>
          <w:tcPr>
            <w:tcW w:w="567" w:type="dxa"/>
            <w:vMerge/>
            <w:hideMark/>
          </w:tcPr>
          <w:p w14:paraId="29E56614" w14:textId="77777777" w:rsidR="00692E2E" w:rsidRPr="0097122C" w:rsidRDefault="00692E2E" w:rsidP="00690ACE">
            <w:pPr>
              <w:suppressAutoHyphens w:val="0"/>
              <w:rPr>
                <w:sz w:val="20"/>
                <w:szCs w:val="20"/>
              </w:rPr>
            </w:pPr>
          </w:p>
        </w:tc>
      </w:tr>
      <w:tr w:rsidR="00692E2E" w:rsidRPr="0097122C" w14:paraId="702E82F3" w14:textId="77777777" w:rsidTr="008C2E8A">
        <w:trPr>
          <w:trHeight w:val="510"/>
        </w:trPr>
        <w:tc>
          <w:tcPr>
            <w:tcW w:w="616" w:type="dxa"/>
            <w:noWrap/>
            <w:hideMark/>
          </w:tcPr>
          <w:p w14:paraId="2320C341" w14:textId="77777777" w:rsidR="00692E2E" w:rsidRPr="0097122C" w:rsidRDefault="00692E2E" w:rsidP="00690ACE">
            <w:pPr>
              <w:suppressAutoHyphens w:val="0"/>
              <w:rPr>
                <w:sz w:val="20"/>
                <w:szCs w:val="20"/>
              </w:rPr>
            </w:pPr>
            <w:r w:rsidRPr="0097122C">
              <w:rPr>
                <w:sz w:val="20"/>
                <w:szCs w:val="20"/>
              </w:rPr>
              <w:t>1462</w:t>
            </w:r>
          </w:p>
        </w:tc>
        <w:tc>
          <w:tcPr>
            <w:tcW w:w="3310" w:type="dxa"/>
            <w:gridSpan w:val="2"/>
            <w:hideMark/>
          </w:tcPr>
          <w:p w14:paraId="3AEF50B5" w14:textId="77777777" w:rsidR="00692E2E" w:rsidRPr="0097122C" w:rsidRDefault="00692E2E" w:rsidP="00690ACE">
            <w:pPr>
              <w:suppressAutoHyphens w:val="0"/>
              <w:rPr>
                <w:sz w:val="20"/>
                <w:szCs w:val="20"/>
              </w:rPr>
            </w:pPr>
            <w:r w:rsidRPr="0097122C">
              <w:rPr>
                <w:sz w:val="20"/>
                <w:szCs w:val="20"/>
              </w:rPr>
              <w:t xml:space="preserve">Apsildes kabeļu stiprinājuma lenta </w:t>
            </w:r>
            <w:proofErr w:type="spellStart"/>
            <w:r w:rsidRPr="0097122C">
              <w:rPr>
                <w:sz w:val="20"/>
                <w:szCs w:val="20"/>
              </w:rPr>
              <w:t>Devifast</w:t>
            </w:r>
            <w:proofErr w:type="spellEnd"/>
            <w:r w:rsidRPr="0097122C">
              <w:rPr>
                <w:sz w:val="20"/>
                <w:szCs w:val="20"/>
              </w:rPr>
              <w:t xml:space="preserve"> TM</w:t>
            </w:r>
          </w:p>
        </w:tc>
        <w:tc>
          <w:tcPr>
            <w:tcW w:w="1689" w:type="dxa"/>
            <w:gridSpan w:val="2"/>
            <w:noWrap/>
            <w:hideMark/>
          </w:tcPr>
          <w:p w14:paraId="09F7FD29" w14:textId="77777777" w:rsidR="00692E2E" w:rsidRPr="00E30FC4" w:rsidRDefault="00692E2E" w:rsidP="00690ACE">
            <w:pPr>
              <w:suppressAutoHyphens w:val="0"/>
              <w:rPr>
                <w:b/>
                <w:bCs/>
                <w:sz w:val="19"/>
                <w:szCs w:val="19"/>
              </w:rPr>
            </w:pPr>
            <w:r w:rsidRPr="00E30FC4">
              <w:rPr>
                <w:b/>
                <w:bCs/>
                <w:sz w:val="19"/>
                <w:szCs w:val="19"/>
              </w:rPr>
              <w:t> </w:t>
            </w:r>
          </w:p>
        </w:tc>
        <w:tc>
          <w:tcPr>
            <w:tcW w:w="872" w:type="dxa"/>
            <w:noWrap/>
            <w:hideMark/>
          </w:tcPr>
          <w:p w14:paraId="09B7B35D"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6768A35E" w14:textId="77777777" w:rsidR="00692E2E" w:rsidRPr="0097122C" w:rsidRDefault="00692E2E" w:rsidP="00690ACE">
            <w:pPr>
              <w:suppressAutoHyphens w:val="0"/>
              <w:rPr>
                <w:sz w:val="20"/>
                <w:szCs w:val="20"/>
              </w:rPr>
            </w:pPr>
          </w:p>
        </w:tc>
        <w:tc>
          <w:tcPr>
            <w:tcW w:w="567" w:type="dxa"/>
            <w:vMerge/>
            <w:hideMark/>
          </w:tcPr>
          <w:p w14:paraId="345029E9" w14:textId="77777777" w:rsidR="00692E2E" w:rsidRPr="0097122C" w:rsidRDefault="00692E2E" w:rsidP="00690ACE">
            <w:pPr>
              <w:suppressAutoHyphens w:val="0"/>
              <w:rPr>
                <w:sz w:val="20"/>
                <w:szCs w:val="20"/>
              </w:rPr>
            </w:pPr>
          </w:p>
        </w:tc>
        <w:tc>
          <w:tcPr>
            <w:tcW w:w="567" w:type="dxa"/>
            <w:vMerge/>
            <w:hideMark/>
          </w:tcPr>
          <w:p w14:paraId="0264A48B" w14:textId="77777777" w:rsidR="00692E2E" w:rsidRPr="0097122C" w:rsidRDefault="00692E2E" w:rsidP="00690ACE">
            <w:pPr>
              <w:suppressAutoHyphens w:val="0"/>
              <w:rPr>
                <w:sz w:val="20"/>
                <w:szCs w:val="20"/>
              </w:rPr>
            </w:pPr>
          </w:p>
        </w:tc>
        <w:tc>
          <w:tcPr>
            <w:tcW w:w="567" w:type="dxa"/>
            <w:vMerge/>
            <w:hideMark/>
          </w:tcPr>
          <w:p w14:paraId="6A091441" w14:textId="77777777" w:rsidR="00692E2E" w:rsidRPr="0097122C" w:rsidRDefault="00692E2E" w:rsidP="00690ACE">
            <w:pPr>
              <w:suppressAutoHyphens w:val="0"/>
              <w:rPr>
                <w:sz w:val="20"/>
                <w:szCs w:val="20"/>
              </w:rPr>
            </w:pPr>
          </w:p>
        </w:tc>
        <w:tc>
          <w:tcPr>
            <w:tcW w:w="567" w:type="dxa"/>
            <w:vMerge/>
            <w:hideMark/>
          </w:tcPr>
          <w:p w14:paraId="795ADE73" w14:textId="77777777" w:rsidR="00692E2E" w:rsidRPr="0097122C" w:rsidRDefault="00692E2E" w:rsidP="00690ACE">
            <w:pPr>
              <w:suppressAutoHyphens w:val="0"/>
              <w:rPr>
                <w:sz w:val="20"/>
                <w:szCs w:val="20"/>
              </w:rPr>
            </w:pPr>
          </w:p>
        </w:tc>
        <w:tc>
          <w:tcPr>
            <w:tcW w:w="567" w:type="dxa"/>
            <w:vMerge/>
            <w:hideMark/>
          </w:tcPr>
          <w:p w14:paraId="2E14D4A5" w14:textId="77777777" w:rsidR="00692E2E" w:rsidRPr="0097122C" w:rsidRDefault="00692E2E" w:rsidP="00690ACE">
            <w:pPr>
              <w:suppressAutoHyphens w:val="0"/>
              <w:rPr>
                <w:sz w:val="20"/>
                <w:szCs w:val="20"/>
              </w:rPr>
            </w:pPr>
          </w:p>
        </w:tc>
      </w:tr>
      <w:tr w:rsidR="00692E2E" w:rsidRPr="0097122C" w14:paraId="22724D0F" w14:textId="77777777" w:rsidTr="008C2E8A">
        <w:trPr>
          <w:trHeight w:val="300"/>
        </w:trPr>
        <w:tc>
          <w:tcPr>
            <w:tcW w:w="616" w:type="dxa"/>
            <w:noWrap/>
            <w:hideMark/>
          </w:tcPr>
          <w:p w14:paraId="43628948" w14:textId="77777777" w:rsidR="00692E2E" w:rsidRPr="0097122C" w:rsidRDefault="00692E2E" w:rsidP="00690ACE">
            <w:pPr>
              <w:suppressAutoHyphens w:val="0"/>
              <w:rPr>
                <w:sz w:val="20"/>
                <w:szCs w:val="20"/>
              </w:rPr>
            </w:pPr>
            <w:r w:rsidRPr="0097122C">
              <w:rPr>
                <w:sz w:val="20"/>
                <w:szCs w:val="20"/>
              </w:rPr>
              <w:t>1463</w:t>
            </w:r>
          </w:p>
        </w:tc>
        <w:tc>
          <w:tcPr>
            <w:tcW w:w="3310" w:type="dxa"/>
            <w:gridSpan w:val="2"/>
            <w:hideMark/>
          </w:tcPr>
          <w:p w14:paraId="3639634D" w14:textId="77777777" w:rsidR="00692E2E" w:rsidRPr="0097122C" w:rsidRDefault="00692E2E" w:rsidP="00690ACE">
            <w:pPr>
              <w:suppressAutoHyphens w:val="0"/>
              <w:rPr>
                <w:sz w:val="20"/>
                <w:szCs w:val="20"/>
              </w:rPr>
            </w:pPr>
            <w:r w:rsidRPr="0097122C">
              <w:rPr>
                <w:sz w:val="20"/>
                <w:szCs w:val="20"/>
              </w:rPr>
              <w:t>Kabelis NYM-O 2x1,5</w:t>
            </w:r>
          </w:p>
        </w:tc>
        <w:tc>
          <w:tcPr>
            <w:tcW w:w="1689" w:type="dxa"/>
            <w:gridSpan w:val="2"/>
            <w:noWrap/>
            <w:hideMark/>
          </w:tcPr>
          <w:p w14:paraId="52A35A23"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5FC5D066"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42D8B12C" w14:textId="77777777" w:rsidR="00692E2E" w:rsidRPr="0097122C" w:rsidRDefault="00692E2E" w:rsidP="00690ACE">
            <w:pPr>
              <w:suppressAutoHyphens w:val="0"/>
              <w:rPr>
                <w:sz w:val="20"/>
                <w:szCs w:val="20"/>
              </w:rPr>
            </w:pPr>
          </w:p>
        </w:tc>
        <w:tc>
          <w:tcPr>
            <w:tcW w:w="567" w:type="dxa"/>
            <w:vMerge/>
            <w:hideMark/>
          </w:tcPr>
          <w:p w14:paraId="0E11AFD7" w14:textId="77777777" w:rsidR="00692E2E" w:rsidRPr="0097122C" w:rsidRDefault="00692E2E" w:rsidP="00690ACE">
            <w:pPr>
              <w:suppressAutoHyphens w:val="0"/>
              <w:rPr>
                <w:sz w:val="20"/>
                <w:szCs w:val="20"/>
              </w:rPr>
            </w:pPr>
          </w:p>
        </w:tc>
        <w:tc>
          <w:tcPr>
            <w:tcW w:w="567" w:type="dxa"/>
            <w:vMerge/>
            <w:hideMark/>
          </w:tcPr>
          <w:p w14:paraId="57939030" w14:textId="77777777" w:rsidR="00692E2E" w:rsidRPr="0097122C" w:rsidRDefault="00692E2E" w:rsidP="00690ACE">
            <w:pPr>
              <w:suppressAutoHyphens w:val="0"/>
              <w:rPr>
                <w:sz w:val="20"/>
                <w:szCs w:val="20"/>
              </w:rPr>
            </w:pPr>
          </w:p>
        </w:tc>
        <w:tc>
          <w:tcPr>
            <w:tcW w:w="567" w:type="dxa"/>
            <w:vMerge/>
            <w:hideMark/>
          </w:tcPr>
          <w:p w14:paraId="530F6D69" w14:textId="77777777" w:rsidR="00692E2E" w:rsidRPr="0097122C" w:rsidRDefault="00692E2E" w:rsidP="00690ACE">
            <w:pPr>
              <w:suppressAutoHyphens w:val="0"/>
              <w:rPr>
                <w:sz w:val="20"/>
                <w:szCs w:val="20"/>
              </w:rPr>
            </w:pPr>
          </w:p>
        </w:tc>
        <w:tc>
          <w:tcPr>
            <w:tcW w:w="567" w:type="dxa"/>
            <w:vMerge/>
            <w:hideMark/>
          </w:tcPr>
          <w:p w14:paraId="11E5252C" w14:textId="77777777" w:rsidR="00692E2E" w:rsidRPr="0097122C" w:rsidRDefault="00692E2E" w:rsidP="00690ACE">
            <w:pPr>
              <w:suppressAutoHyphens w:val="0"/>
              <w:rPr>
                <w:sz w:val="20"/>
                <w:szCs w:val="20"/>
              </w:rPr>
            </w:pPr>
          </w:p>
        </w:tc>
        <w:tc>
          <w:tcPr>
            <w:tcW w:w="567" w:type="dxa"/>
            <w:vMerge/>
            <w:hideMark/>
          </w:tcPr>
          <w:p w14:paraId="1ECFBC2A" w14:textId="77777777" w:rsidR="00692E2E" w:rsidRPr="0097122C" w:rsidRDefault="00692E2E" w:rsidP="00690ACE">
            <w:pPr>
              <w:suppressAutoHyphens w:val="0"/>
              <w:rPr>
                <w:sz w:val="20"/>
                <w:szCs w:val="20"/>
              </w:rPr>
            </w:pPr>
          </w:p>
        </w:tc>
      </w:tr>
      <w:tr w:rsidR="00692E2E" w:rsidRPr="0097122C" w14:paraId="752B35DB" w14:textId="77777777" w:rsidTr="008C2E8A">
        <w:trPr>
          <w:trHeight w:val="300"/>
        </w:trPr>
        <w:tc>
          <w:tcPr>
            <w:tcW w:w="616" w:type="dxa"/>
            <w:noWrap/>
            <w:hideMark/>
          </w:tcPr>
          <w:p w14:paraId="1602FBF6" w14:textId="77777777" w:rsidR="00692E2E" w:rsidRPr="0097122C" w:rsidRDefault="00692E2E" w:rsidP="00690ACE">
            <w:pPr>
              <w:suppressAutoHyphens w:val="0"/>
              <w:rPr>
                <w:sz w:val="20"/>
                <w:szCs w:val="20"/>
              </w:rPr>
            </w:pPr>
            <w:r w:rsidRPr="0097122C">
              <w:rPr>
                <w:sz w:val="20"/>
                <w:szCs w:val="20"/>
              </w:rPr>
              <w:t>1464</w:t>
            </w:r>
          </w:p>
        </w:tc>
        <w:tc>
          <w:tcPr>
            <w:tcW w:w="3310" w:type="dxa"/>
            <w:gridSpan w:val="2"/>
            <w:hideMark/>
          </w:tcPr>
          <w:p w14:paraId="0B88D919" w14:textId="77777777" w:rsidR="00692E2E" w:rsidRPr="0097122C" w:rsidRDefault="00692E2E" w:rsidP="00690ACE">
            <w:pPr>
              <w:suppressAutoHyphens w:val="0"/>
              <w:rPr>
                <w:sz w:val="20"/>
                <w:szCs w:val="20"/>
              </w:rPr>
            </w:pPr>
            <w:r w:rsidRPr="0097122C">
              <w:rPr>
                <w:sz w:val="20"/>
                <w:szCs w:val="20"/>
              </w:rPr>
              <w:t>Kabelis NYM-O 2x2,5</w:t>
            </w:r>
          </w:p>
        </w:tc>
        <w:tc>
          <w:tcPr>
            <w:tcW w:w="1689" w:type="dxa"/>
            <w:gridSpan w:val="2"/>
            <w:noWrap/>
            <w:hideMark/>
          </w:tcPr>
          <w:p w14:paraId="1BFD478F"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5EAF0A9F"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7C374F26" w14:textId="77777777" w:rsidR="00692E2E" w:rsidRPr="0097122C" w:rsidRDefault="00692E2E" w:rsidP="00690ACE">
            <w:pPr>
              <w:suppressAutoHyphens w:val="0"/>
              <w:rPr>
                <w:sz w:val="20"/>
                <w:szCs w:val="20"/>
              </w:rPr>
            </w:pPr>
          </w:p>
        </w:tc>
        <w:tc>
          <w:tcPr>
            <w:tcW w:w="567" w:type="dxa"/>
            <w:vMerge/>
            <w:hideMark/>
          </w:tcPr>
          <w:p w14:paraId="70E45964" w14:textId="77777777" w:rsidR="00692E2E" w:rsidRPr="0097122C" w:rsidRDefault="00692E2E" w:rsidP="00690ACE">
            <w:pPr>
              <w:suppressAutoHyphens w:val="0"/>
              <w:rPr>
                <w:sz w:val="20"/>
                <w:szCs w:val="20"/>
              </w:rPr>
            </w:pPr>
          </w:p>
        </w:tc>
        <w:tc>
          <w:tcPr>
            <w:tcW w:w="567" w:type="dxa"/>
            <w:vMerge/>
            <w:hideMark/>
          </w:tcPr>
          <w:p w14:paraId="03464373" w14:textId="77777777" w:rsidR="00692E2E" w:rsidRPr="0097122C" w:rsidRDefault="00692E2E" w:rsidP="00690ACE">
            <w:pPr>
              <w:suppressAutoHyphens w:val="0"/>
              <w:rPr>
                <w:sz w:val="20"/>
                <w:szCs w:val="20"/>
              </w:rPr>
            </w:pPr>
          </w:p>
        </w:tc>
        <w:tc>
          <w:tcPr>
            <w:tcW w:w="567" w:type="dxa"/>
            <w:vMerge/>
            <w:hideMark/>
          </w:tcPr>
          <w:p w14:paraId="39963878" w14:textId="77777777" w:rsidR="00692E2E" w:rsidRPr="0097122C" w:rsidRDefault="00692E2E" w:rsidP="00690ACE">
            <w:pPr>
              <w:suppressAutoHyphens w:val="0"/>
              <w:rPr>
                <w:sz w:val="20"/>
                <w:szCs w:val="20"/>
              </w:rPr>
            </w:pPr>
          </w:p>
        </w:tc>
        <w:tc>
          <w:tcPr>
            <w:tcW w:w="567" w:type="dxa"/>
            <w:vMerge/>
            <w:hideMark/>
          </w:tcPr>
          <w:p w14:paraId="53011515" w14:textId="77777777" w:rsidR="00692E2E" w:rsidRPr="0097122C" w:rsidRDefault="00692E2E" w:rsidP="00690ACE">
            <w:pPr>
              <w:suppressAutoHyphens w:val="0"/>
              <w:rPr>
                <w:sz w:val="20"/>
                <w:szCs w:val="20"/>
              </w:rPr>
            </w:pPr>
          </w:p>
        </w:tc>
        <w:tc>
          <w:tcPr>
            <w:tcW w:w="567" w:type="dxa"/>
            <w:vMerge/>
            <w:hideMark/>
          </w:tcPr>
          <w:p w14:paraId="6B92AE07" w14:textId="77777777" w:rsidR="00692E2E" w:rsidRPr="0097122C" w:rsidRDefault="00692E2E" w:rsidP="00690ACE">
            <w:pPr>
              <w:suppressAutoHyphens w:val="0"/>
              <w:rPr>
                <w:sz w:val="20"/>
                <w:szCs w:val="20"/>
              </w:rPr>
            </w:pPr>
          </w:p>
        </w:tc>
      </w:tr>
      <w:tr w:rsidR="00692E2E" w:rsidRPr="0097122C" w14:paraId="598338DE" w14:textId="77777777" w:rsidTr="008C2E8A">
        <w:trPr>
          <w:trHeight w:val="300"/>
        </w:trPr>
        <w:tc>
          <w:tcPr>
            <w:tcW w:w="616" w:type="dxa"/>
            <w:noWrap/>
            <w:hideMark/>
          </w:tcPr>
          <w:p w14:paraId="15BE0161" w14:textId="77777777" w:rsidR="00692E2E" w:rsidRPr="0097122C" w:rsidRDefault="00692E2E" w:rsidP="00690ACE">
            <w:pPr>
              <w:suppressAutoHyphens w:val="0"/>
              <w:rPr>
                <w:sz w:val="20"/>
                <w:szCs w:val="20"/>
              </w:rPr>
            </w:pPr>
            <w:r w:rsidRPr="0097122C">
              <w:rPr>
                <w:sz w:val="20"/>
                <w:szCs w:val="20"/>
              </w:rPr>
              <w:t>1465</w:t>
            </w:r>
          </w:p>
        </w:tc>
        <w:tc>
          <w:tcPr>
            <w:tcW w:w="3310" w:type="dxa"/>
            <w:gridSpan w:val="2"/>
            <w:hideMark/>
          </w:tcPr>
          <w:p w14:paraId="3547B297" w14:textId="77777777" w:rsidR="00692E2E" w:rsidRPr="0097122C" w:rsidRDefault="00692E2E" w:rsidP="00690ACE">
            <w:pPr>
              <w:suppressAutoHyphens w:val="0"/>
              <w:rPr>
                <w:sz w:val="20"/>
                <w:szCs w:val="20"/>
              </w:rPr>
            </w:pPr>
            <w:r w:rsidRPr="0097122C">
              <w:rPr>
                <w:sz w:val="20"/>
                <w:szCs w:val="20"/>
              </w:rPr>
              <w:t xml:space="preserve">Kabelis NYM-J 3x1,5 </w:t>
            </w:r>
          </w:p>
        </w:tc>
        <w:tc>
          <w:tcPr>
            <w:tcW w:w="1689" w:type="dxa"/>
            <w:gridSpan w:val="2"/>
            <w:noWrap/>
            <w:hideMark/>
          </w:tcPr>
          <w:p w14:paraId="1A9B2838"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4D62AC42"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5D77377E" w14:textId="77777777" w:rsidR="00692E2E" w:rsidRPr="0097122C" w:rsidRDefault="00692E2E" w:rsidP="00690ACE">
            <w:pPr>
              <w:suppressAutoHyphens w:val="0"/>
              <w:rPr>
                <w:sz w:val="20"/>
                <w:szCs w:val="20"/>
              </w:rPr>
            </w:pPr>
          </w:p>
        </w:tc>
        <w:tc>
          <w:tcPr>
            <w:tcW w:w="567" w:type="dxa"/>
            <w:vMerge/>
            <w:hideMark/>
          </w:tcPr>
          <w:p w14:paraId="4198BC9B" w14:textId="77777777" w:rsidR="00692E2E" w:rsidRPr="0097122C" w:rsidRDefault="00692E2E" w:rsidP="00690ACE">
            <w:pPr>
              <w:suppressAutoHyphens w:val="0"/>
              <w:rPr>
                <w:sz w:val="20"/>
                <w:szCs w:val="20"/>
              </w:rPr>
            </w:pPr>
          </w:p>
        </w:tc>
        <w:tc>
          <w:tcPr>
            <w:tcW w:w="567" w:type="dxa"/>
            <w:vMerge/>
            <w:hideMark/>
          </w:tcPr>
          <w:p w14:paraId="1B886C5D" w14:textId="77777777" w:rsidR="00692E2E" w:rsidRPr="0097122C" w:rsidRDefault="00692E2E" w:rsidP="00690ACE">
            <w:pPr>
              <w:suppressAutoHyphens w:val="0"/>
              <w:rPr>
                <w:sz w:val="20"/>
                <w:szCs w:val="20"/>
              </w:rPr>
            </w:pPr>
          </w:p>
        </w:tc>
        <w:tc>
          <w:tcPr>
            <w:tcW w:w="567" w:type="dxa"/>
            <w:vMerge/>
            <w:hideMark/>
          </w:tcPr>
          <w:p w14:paraId="5BB1EE65" w14:textId="77777777" w:rsidR="00692E2E" w:rsidRPr="0097122C" w:rsidRDefault="00692E2E" w:rsidP="00690ACE">
            <w:pPr>
              <w:suppressAutoHyphens w:val="0"/>
              <w:rPr>
                <w:sz w:val="20"/>
                <w:szCs w:val="20"/>
              </w:rPr>
            </w:pPr>
          </w:p>
        </w:tc>
        <w:tc>
          <w:tcPr>
            <w:tcW w:w="567" w:type="dxa"/>
            <w:vMerge/>
            <w:hideMark/>
          </w:tcPr>
          <w:p w14:paraId="541384E3" w14:textId="77777777" w:rsidR="00692E2E" w:rsidRPr="0097122C" w:rsidRDefault="00692E2E" w:rsidP="00690ACE">
            <w:pPr>
              <w:suppressAutoHyphens w:val="0"/>
              <w:rPr>
                <w:sz w:val="20"/>
                <w:szCs w:val="20"/>
              </w:rPr>
            </w:pPr>
          </w:p>
        </w:tc>
        <w:tc>
          <w:tcPr>
            <w:tcW w:w="567" w:type="dxa"/>
            <w:vMerge/>
            <w:hideMark/>
          </w:tcPr>
          <w:p w14:paraId="0BDDDD66" w14:textId="77777777" w:rsidR="00692E2E" w:rsidRPr="0097122C" w:rsidRDefault="00692E2E" w:rsidP="00690ACE">
            <w:pPr>
              <w:suppressAutoHyphens w:val="0"/>
              <w:rPr>
                <w:sz w:val="20"/>
                <w:szCs w:val="20"/>
              </w:rPr>
            </w:pPr>
          </w:p>
        </w:tc>
      </w:tr>
      <w:tr w:rsidR="00692E2E" w:rsidRPr="0097122C" w14:paraId="338F8964" w14:textId="77777777" w:rsidTr="008C2E8A">
        <w:trPr>
          <w:trHeight w:val="300"/>
        </w:trPr>
        <w:tc>
          <w:tcPr>
            <w:tcW w:w="616" w:type="dxa"/>
            <w:noWrap/>
            <w:hideMark/>
          </w:tcPr>
          <w:p w14:paraId="1A2979F0" w14:textId="77777777" w:rsidR="00692E2E" w:rsidRPr="0097122C" w:rsidRDefault="00692E2E" w:rsidP="00690ACE">
            <w:pPr>
              <w:suppressAutoHyphens w:val="0"/>
              <w:rPr>
                <w:sz w:val="20"/>
                <w:szCs w:val="20"/>
              </w:rPr>
            </w:pPr>
            <w:r w:rsidRPr="0097122C">
              <w:rPr>
                <w:sz w:val="20"/>
                <w:szCs w:val="20"/>
              </w:rPr>
              <w:t>1466</w:t>
            </w:r>
          </w:p>
        </w:tc>
        <w:tc>
          <w:tcPr>
            <w:tcW w:w="3310" w:type="dxa"/>
            <w:gridSpan w:val="2"/>
            <w:hideMark/>
          </w:tcPr>
          <w:p w14:paraId="4437A522" w14:textId="77777777" w:rsidR="00692E2E" w:rsidRPr="0097122C" w:rsidRDefault="00692E2E" w:rsidP="00690ACE">
            <w:pPr>
              <w:suppressAutoHyphens w:val="0"/>
              <w:rPr>
                <w:sz w:val="20"/>
                <w:szCs w:val="20"/>
              </w:rPr>
            </w:pPr>
            <w:r w:rsidRPr="0097122C">
              <w:rPr>
                <w:sz w:val="20"/>
                <w:szCs w:val="20"/>
              </w:rPr>
              <w:t>Kabelis NYM-J 3x2,5</w:t>
            </w:r>
            <w:r w:rsidRPr="0097122C">
              <w:rPr>
                <w:b/>
                <w:bCs/>
                <w:sz w:val="20"/>
                <w:szCs w:val="20"/>
              </w:rPr>
              <w:t xml:space="preserve"> </w:t>
            </w:r>
          </w:p>
        </w:tc>
        <w:tc>
          <w:tcPr>
            <w:tcW w:w="1689" w:type="dxa"/>
            <w:gridSpan w:val="2"/>
            <w:noWrap/>
            <w:hideMark/>
          </w:tcPr>
          <w:p w14:paraId="25C6E4FE"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5A4B9D5E"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21E108B9" w14:textId="77777777" w:rsidR="00692E2E" w:rsidRPr="0097122C" w:rsidRDefault="00692E2E" w:rsidP="00690ACE">
            <w:pPr>
              <w:suppressAutoHyphens w:val="0"/>
              <w:rPr>
                <w:sz w:val="20"/>
                <w:szCs w:val="20"/>
              </w:rPr>
            </w:pPr>
          </w:p>
        </w:tc>
        <w:tc>
          <w:tcPr>
            <w:tcW w:w="567" w:type="dxa"/>
            <w:vMerge/>
            <w:hideMark/>
          </w:tcPr>
          <w:p w14:paraId="5118786C" w14:textId="77777777" w:rsidR="00692E2E" w:rsidRPr="0097122C" w:rsidRDefault="00692E2E" w:rsidP="00690ACE">
            <w:pPr>
              <w:suppressAutoHyphens w:val="0"/>
              <w:rPr>
                <w:sz w:val="20"/>
                <w:szCs w:val="20"/>
              </w:rPr>
            </w:pPr>
          </w:p>
        </w:tc>
        <w:tc>
          <w:tcPr>
            <w:tcW w:w="567" w:type="dxa"/>
            <w:vMerge/>
            <w:hideMark/>
          </w:tcPr>
          <w:p w14:paraId="32D0B18F" w14:textId="77777777" w:rsidR="00692E2E" w:rsidRPr="0097122C" w:rsidRDefault="00692E2E" w:rsidP="00690ACE">
            <w:pPr>
              <w:suppressAutoHyphens w:val="0"/>
              <w:rPr>
                <w:sz w:val="20"/>
                <w:szCs w:val="20"/>
              </w:rPr>
            </w:pPr>
          </w:p>
        </w:tc>
        <w:tc>
          <w:tcPr>
            <w:tcW w:w="567" w:type="dxa"/>
            <w:vMerge/>
            <w:hideMark/>
          </w:tcPr>
          <w:p w14:paraId="0B388B20" w14:textId="77777777" w:rsidR="00692E2E" w:rsidRPr="0097122C" w:rsidRDefault="00692E2E" w:rsidP="00690ACE">
            <w:pPr>
              <w:suppressAutoHyphens w:val="0"/>
              <w:rPr>
                <w:sz w:val="20"/>
                <w:szCs w:val="20"/>
              </w:rPr>
            </w:pPr>
          </w:p>
        </w:tc>
        <w:tc>
          <w:tcPr>
            <w:tcW w:w="567" w:type="dxa"/>
            <w:vMerge/>
            <w:hideMark/>
          </w:tcPr>
          <w:p w14:paraId="133E0BBE" w14:textId="77777777" w:rsidR="00692E2E" w:rsidRPr="0097122C" w:rsidRDefault="00692E2E" w:rsidP="00690ACE">
            <w:pPr>
              <w:suppressAutoHyphens w:val="0"/>
              <w:rPr>
                <w:sz w:val="20"/>
                <w:szCs w:val="20"/>
              </w:rPr>
            </w:pPr>
          </w:p>
        </w:tc>
        <w:tc>
          <w:tcPr>
            <w:tcW w:w="567" w:type="dxa"/>
            <w:vMerge/>
            <w:hideMark/>
          </w:tcPr>
          <w:p w14:paraId="4E552594" w14:textId="77777777" w:rsidR="00692E2E" w:rsidRPr="0097122C" w:rsidRDefault="00692E2E" w:rsidP="00690ACE">
            <w:pPr>
              <w:suppressAutoHyphens w:val="0"/>
              <w:rPr>
                <w:sz w:val="20"/>
                <w:szCs w:val="20"/>
              </w:rPr>
            </w:pPr>
          </w:p>
        </w:tc>
      </w:tr>
      <w:tr w:rsidR="00692E2E" w:rsidRPr="0097122C" w14:paraId="7C5DD9D8" w14:textId="77777777" w:rsidTr="008C2E8A">
        <w:trPr>
          <w:trHeight w:val="300"/>
        </w:trPr>
        <w:tc>
          <w:tcPr>
            <w:tcW w:w="616" w:type="dxa"/>
            <w:noWrap/>
            <w:hideMark/>
          </w:tcPr>
          <w:p w14:paraId="24968703" w14:textId="77777777" w:rsidR="00692E2E" w:rsidRPr="0097122C" w:rsidRDefault="00692E2E" w:rsidP="00690ACE">
            <w:pPr>
              <w:suppressAutoHyphens w:val="0"/>
              <w:rPr>
                <w:sz w:val="20"/>
                <w:szCs w:val="20"/>
              </w:rPr>
            </w:pPr>
            <w:r w:rsidRPr="0097122C">
              <w:rPr>
                <w:sz w:val="20"/>
                <w:szCs w:val="20"/>
              </w:rPr>
              <w:t>1467</w:t>
            </w:r>
          </w:p>
        </w:tc>
        <w:tc>
          <w:tcPr>
            <w:tcW w:w="3310" w:type="dxa"/>
            <w:gridSpan w:val="2"/>
            <w:hideMark/>
          </w:tcPr>
          <w:p w14:paraId="3DC65515" w14:textId="77777777" w:rsidR="00692E2E" w:rsidRPr="0097122C" w:rsidRDefault="00692E2E" w:rsidP="00690ACE">
            <w:pPr>
              <w:suppressAutoHyphens w:val="0"/>
              <w:rPr>
                <w:sz w:val="20"/>
                <w:szCs w:val="20"/>
              </w:rPr>
            </w:pPr>
            <w:r w:rsidRPr="0097122C">
              <w:rPr>
                <w:sz w:val="20"/>
                <w:szCs w:val="20"/>
              </w:rPr>
              <w:t>Kabelis NYM-J 3x4</w:t>
            </w:r>
          </w:p>
        </w:tc>
        <w:tc>
          <w:tcPr>
            <w:tcW w:w="1689" w:type="dxa"/>
            <w:gridSpan w:val="2"/>
            <w:noWrap/>
            <w:hideMark/>
          </w:tcPr>
          <w:p w14:paraId="7CBADC0B"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279894E6"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2394FB9F" w14:textId="77777777" w:rsidR="00692E2E" w:rsidRPr="0097122C" w:rsidRDefault="00692E2E" w:rsidP="00690ACE">
            <w:pPr>
              <w:suppressAutoHyphens w:val="0"/>
              <w:rPr>
                <w:sz w:val="20"/>
                <w:szCs w:val="20"/>
              </w:rPr>
            </w:pPr>
          </w:p>
        </w:tc>
        <w:tc>
          <w:tcPr>
            <w:tcW w:w="567" w:type="dxa"/>
            <w:vMerge/>
            <w:hideMark/>
          </w:tcPr>
          <w:p w14:paraId="2585C1DA" w14:textId="77777777" w:rsidR="00692E2E" w:rsidRPr="0097122C" w:rsidRDefault="00692E2E" w:rsidP="00690ACE">
            <w:pPr>
              <w:suppressAutoHyphens w:val="0"/>
              <w:rPr>
                <w:sz w:val="20"/>
                <w:szCs w:val="20"/>
              </w:rPr>
            </w:pPr>
          </w:p>
        </w:tc>
        <w:tc>
          <w:tcPr>
            <w:tcW w:w="567" w:type="dxa"/>
            <w:vMerge/>
            <w:hideMark/>
          </w:tcPr>
          <w:p w14:paraId="176A9FCA" w14:textId="77777777" w:rsidR="00692E2E" w:rsidRPr="0097122C" w:rsidRDefault="00692E2E" w:rsidP="00690ACE">
            <w:pPr>
              <w:suppressAutoHyphens w:val="0"/>
              <w:rPr>
                <w:sz w:val="20"/>
                <w:szCs w:val="20"/>
              </w:rPr>
            </w:pPr>
          </w:p>
        </w:tc>
        <w:tc>
          <w:tcPr>
            <w:tcW w:w="567" w:type="dxa"/>
            <w:vMerge/>
            <w:hideMark/>
          </w:tcPr>
          <w:p w14:paraId="7080C8D2" w14:textId="77777777" w:rsidR="00692E2E" w:rsidRPr="0097122C" w:rsidRDefault="00692E2E" w:rsidP="00690ACE">
            <w:pPr>
              <w:suppressAutoHyphens w:val="0"/>
              <w:rPr>
                <w:sz w:val="20"/>
                <w:szCs w:val="20"/>
              </w:rPr>
            </w:pPr>
          </w:p>
        </w:tc>
        <w:tc>
          <w:tcPr>
            <w:tcW w:w="567" w:type="dxa"/>
            <w:vMerge/>
            <w:hideMark/>
          </w:tcPr>
          <w:p w14:paraId="17A50239" w14:textId="77777777" w:rsidR="00692E2E" w:rsidRPr="0097122C" w:rsidRDefault="00692E2E" w:rsidP="00690ACE">
            <w:pPr>
              <w:suppressAutoHyphens w:val="0"/>
              <w:rPr>
                <w:sz w:val="20"/>
                <w:szCs w:val="20"/>
              </w:rPr>
            </w:pPr>
          </w:p>
        </w:tc>
        <w:tc>
          <w:tcPr>
            <w:tcW w:w="567" w:type="dxa"/>
            <w:vMerge/>
            <w:hideMark/>
          </w:tcPr>
          <w:p w14:paraId="305307C5" w14:textId="77777777" w:rsidR="00692E2E" w:rsidRPr="0097122C" w:rsidRDefault="00692E2E" w:rsidP="00690ACE">
            <w:pPr>
              <w:suppressAutoHyphens w:val="0"/>
              <w:rPr>
                <w:sz w:val="20"/>
                <w:szCs w:val="20"/>
              </w:rPr>
            </w:pPr>
          </w:p>
        </w:tc>
      </w:tr>
      <w:tr w:rsidR="00692E2E" w:rsidRPr="0097122C" w14:paraId="77B8057B" w14:textId="77777777" w:rsidTr="008C2E8A">
        <w:trPr>
          <w:trHeight w:val="300"/>
        </w:trPr>
        <w:tc>
          <w:tcPr>
            <w:tcW w:w="616" w:type="dxa"/>
            <w:noWrap/>
            <w:hideMark/>
          </w:tcPr>
          <w:p w14:paraId="377B2609" w14:textId="77777777" w:rsidR="00692E2E" w:rsidRPr="0097122C" w:rsidRDefault="00692E2E" w:rsidP="00690ACE">
            <w:pPr>
              <w:suppressAutoHyphens w:val="0"/>
              <w:rPr>
                <w:sz w:val="20"/>
                <w:szCs w:val="20"/>
              </w:rPr>
            </w:pPr>
            <w:r w:rsidRPr="0097122C">
              <w:rPr>
                <w:sz w:val="20"/>
                <w:szCs w:val="20"/>
              </w:rPr>
              <w:t>1468</w:t>
            </w:r>
          </w:p>
        </w:tc>
        <w:tc>
          <w:tcPr>
            <w:tcW w:w="3310" w:type="dxa"/>
            <w:gridSpan w:val="2"/>
            <w:hideMark/>
          </w:tcPr>
          <w:p w14:paraId="0A6EF6C6" w14:textId="77777777" w:rsidR="00692E2E" w:rsidRPr="0097122C" w:rsidRDefault="00692E2E" w:rsidP="00690ACE">
            <w:pPr>
              <w:suppressAutoHyphens w:val="0"/>
              <w:rPr>
                <w:sz w:val="20"/>
                <w:szCs w:val="20"/>
              </w:rPr>
            </w:pPr>
            <w:r w:rsidRPr="0097122C">
              <w:rPr>
                <w:sz w:val="20"/>
                <w:szCs w:val="20"/>
              </w:rPr>
              <w:t>Kabelis NYM-J 3x6</w:t>
            </w:r>
          </w:p>
        </w:tc>
        <w:tc>
          <w:tcPr>
            <w:tcW w:w="1689" w:type="dxa"/>
            <w:gridSpan w:val="2"/>
            <w:noWrap/>
            <w:hideMark/>
          </w:tcPr>
          <w:p w14:paraId="5DFDB2B0"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68BD02F2"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3626E52B" w14:textId="77777777" w:rsidR="00692E2E" w:rsidRPr="0097122C" w:rsidRDefault="00692E2E" w:rsidP="00690ACE">
            <w:pPr>
              <w:suppressAutoHyphens w:val="0"/>
              <w:rPr>
                <w:sz w:val="20"/>
                <w:szCs w:val="20"/>
              </w:rPr>
            </w:pPr>
          </w:p>
        </w:tc>
        <w:tc>
          <w:tcPr>
            <w:tcW w:w="567" w:type="dxa"/>
            <w:vMerge/>
            <w:hideMark/>
          </w:tcPr>
          <w:p w14:paraId="0D3261A4" w14:textId="77777777" w:rsidR="00692E2E" w:rsidRPr="0097122C" w:rsidRDefault="00692E2E" w:rsidP="00690ACE">
            <w:pPr>
              <w:suppressAutoHyphens w:val="0"/>
              <w:rPr>
                <w:sz w:val="20"/>
                <w:szCs w:val="20"/>
              </w:rPr>
            </w:pPr>
          </w:p>
        </w:tc>
        <w:tc>
          <w:tcPr>
            <w:tcW w:w="567" w:type="dxa"/>
            <w:vMerge/>
            <w:hideMark/>
          </w:tcPr>
          <w:p w14:paraId="60D87AD6" w14:textId="77777777" w:rsidR="00692E2E" w:rsidRPr="0097122C" w:rsidRDefault="00692E2E" w:rsidP="00690ACE">
            <w:pPr>
              <w:suppressAutoHyphens w:val="0"/>
              <w:rPr>
                <w:sz w:val="20"/>
                <w:szCs w:val="20"/>
              </w:rPr>
            </w:pPr>
          </w:p>
        </w:tc>
        <w:tc>
          <w:tcPr>
            <w:tcW w:w="567" w:type="dxa"/>
            <w:vMerge/>
            <w:hideMark/>
          </w:tcPr>
          <w:p w14:paraId="6BED4EAA" w14:textId="77777777" w:rsidR="00692E2E" w:rsidRPr="0097122C" w:rsidRDefault="00692E2E" w:rsidP="00690ACE">
            <w:pPr>
              <w:suppressAutoHyphens w:val="0"/>
              <w:rPr>
                <w:sz w:val="20"/>
                <w:szCs w:val="20"/>
              </w:rPr>
            </w:pPr>
          </w:p>
        </w:tc>
        <w:tc>
          <w:tcPr>
            <w:tcW w:w="567" w:type="dxa"/>
            <w:vMerge/>
            <w:hideMark/>
          </w:tcPr>
          <w:p w14:paraId="09EFB151" w14:textId="77777777" w:rsidR="00692E2E" w:rsidRPr="0097122C" w:rsidRDefault="00692E2E" w:rsidP="00690ACE">
            <w:pPr>
              <w:suppressAutoHyphens w:val="0"/>
              <w:rPr>
                <w:sz w:val="20"/>
                <w:szCs w:val="20"/>
              </w:rPr>
            </w:pPr>
          </w:p>
        </w:tc>
        <w:tc>
          <w:tcPr>
            <w:tcW w:w="567" w:type="dxa"/>
            <w:vMerge/>
            <w:hideMark/>
          </w:tcPr>
          <w:p w14:paraId="4B723715" w14:textId="77777777" w:rsidR="00692E2E" w:rsidRPr="0097122C" w:rsidRDefault="00692E2E" w:rsidP="00690ACE">
            <w:pPr>
              <w:suppressAutoHyphens w:val="0"/>
              <w:rPr>
                <w:sz w:val="20"/>
                <w:szCs w:val="20"/>
              </w:rPr>
            </w:pPr>
          </w:p>
        </w:tc>
      </w:tr>
      <w:tr w:rsidR="00692E2E" w:rsidRPr="0097122C" w14:paraId="7454329E" w14:textId="77777777" w:rsidTr="008C2E8A">
        <w:trPr>
          <w:trHeight w:val="300"/>
        </w:trPr>
        <w:tc>
          <w:tcPr>
            <w:tcW w:w="616" w:type="dxa"/>
            <w:noWrap/>
            <w:hideMark/>
          </w:tcPr>
          <w:p w14:paraId="69B72C41" w14:textId="77777777" w:rsidR="00692E2E" w:rsidRPr="0097122C" w:rsidRDefault="00692E2E" w:rsidP="00690ACE">
            <w:pPr>
              <w:suppressAutoHyphens w:val="0"/>
              <w:rPr>
                <w:sz w:val="20"/>
                <w:szCs w:val="20"/>
              </w:rPr>
            </w:pPr>
            <w:r w:rsidRPr="0097122C">
              <w:rPr>
                <w:sz w:val="20"/>
                <w:szCs w:val="20"/>
              </w:rPr>
              <w:t>1469</w:t>
            </w:r>
          </w:p>
        </w:tc>
        <w:tc>
          <w:tcPr>
            <w:tcW w:w="3310" w:type="dxa"/>
            <w:gridSpan w:val="2"/>
            <w:hideMark/>
          </w:tcPr>
          <w:p w14:paraId="33299B19" w14:textId="77777777" w:rsidR="00692E2E" w:rsidRPr="0097122C" w:rsidRDefault="00692E2E" w:rsidP="00690ACE">
            <w:pPr>
              <w:suppressAutoHyphens w:val="0"/>
              <w:rPr>
                <w:sz w:val="20"/>
                <w:szCs w:val="20"/>
              </w:rPr>
            </w:pPr>
            <w:r w:rsidRPr="0097122C">
              <w:rPr>
                <w:sz w:val="20"/>
                <w:szCs w:val="20"/>
              </w:rPr>
              <w:t>Kabelis NYM-J 3x10</w:t>
            </w:r>
          </w:p>
        </w:tc>
        <w:tc>
          <w:tcPr>
            <w:tcW w:w="1689" w:type="dxa"/>
            <w:gridSpan w:val="2"/>
            <w:noWrap/>
            <w:hideMark/>
          </w:tcPr>
          <w:p w14:paraId="5E2FCD9F"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6AF027CC"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1A33B18D" w14:textId="77777777" w:rsidR="00692E2E" w:rsidRPr="0097122C" w:rsidRDefault="00692E2E" w:rsidP="00690ACE">
            <w:pPr>
              <w:suppressAutoHyphens w:val="0"/>
              <w:rPr>
                <w:sz w:val="20"/>
                <w:szCs w:val="20"/>
              </w:rPr>
            </w:pPr>
          </w:p>
        </w:tc>
        <w:tc>
          <w:tcPr>
            <w:tcW w:w="567" w:type="dxa"/>
            <w:vMerge/>
            <w:hideMark/>
          </w:tcPr>
          <w:p w14:paraId="4C2F2C30" w14:textId="77777777" w:rsidR="00692E2E" w:rsidRPr="0097122C" w:rsidRDefault="00692E2E" w:rsidP="00690ACE">
            <w:pPr>
              <w:suppressAutoHyphens w:val="0"/>
              <w:rPr>
                <w:sz w:val="20"/>
                <w:szCs w:val="20"/>
              </w:rPr>
            </w:pPr>
          </w:p>
        </w:tc>
        <w:tc>
          <w:tcPr>
            <w:tcW w:w="567" w:type="dxa"/>
            <w:vMerge/>
            <w:hideMark/>
          </w:tcPr>
          <w:p w14:paraId="48BF0F98" w14:textId="77777777" w:rsidR="00692E2E" w:rsidRPr="0097122C" w:rsidRDefault="00692E2E" w:rsidP="00690ACE">
            <w:pPr>
              <w:suppressAutoHyphens w:val="0"/>
              <w:rPr>
                <w:sz w:val="20"/>
                <w:szCs w:val="20"/>
              </w:rPr>
            </w:pPr>
          </w:p>
        </w:tc>
        <w:tc>
          <w:tcPr>
            <w:tcW w:w="567" w:type="dxa"/>
            <w:vMerge/>
            <w:hideMark/>
          </w:tcPr>
          <w:p w14:paraId="64C6121C" w14:textId="77777777" w:rsidR="00692E2E" w:rsidRPr="0097122C" w:rsidRDefault="00692E2E" w:rsidP="00690ACE">
            <w:pPr>
              <w:suppressAutoHyphens w:val="0"/>
              <w:rPr>
                <w:sz w:val="20"/>
                <w:szCs w:val="20"/>
              </w:rPr>
            </w:pPr>
          </w:p>
        </w:tc>
        <w:tc>
          <w:tcPr>
            <w:tcW w:w="567" w:type="dxa"/>
            <w:vMerge/>
            <w:hideMark/>
          </w:tcPr>
          <w:p w14:paraId="1DB1987C" w14:textId="77777777" w:rsidR="00692E2E" w:rsidRPr="0097122C" w:rsidRDefault="00692E2E" w:rsidP="00690ACE">
            <w:pPr>
              <w:suppressAutoHyphens w:val="0"/>
              <w:rPr>
                <w:sz w:val="20"/>
                <w:szCs w:val="20"/>
              </w:rPr>
            </w:pPr>
          </w:p>
        </w:tc>
        <w:tc>
          <w:tcPr>
            <w:tcW w:w="567" w:type="dxa"/>
            <w:vMerge/>
            <w:hideMark/>
          </w:tcPr>
          <w:p w14:paraId="41339E7F" w14:textId="77777777" w:rsidR="00692E2E" w:rsidRPr="0097122C" w:rsidRDefault="00692E2E" w:rsidP="00690ACE">
            <w:pPr>
              <w:suppressAutoHyphens w:val="0"/>
              <w:rPr>
                <w:sz w:val="20"/>
                <w:szCs w:val="20"/>
              </w:rPr>
            </w:pPr>
          </w:p>
        </w:tc>
      </w:tr>
      <w:tr w:rsidR="00692E2E" w:rsidRPr="0097122C" w14:paraId="4652B35A" w14:textId="77777777" w:rsidTr="008C2E8A">
        <w:trPr>
          <w:trHeight w:val="300"/>
        </w:trPr>
        <w:tc>
          <w:tcPr>
            <w:tcW w:w="616" w:type="dxa"/>
            <w:noWrap/>
            <w:hideMark/>
          </w:tcPr>
          <w:p w14:paraId="5D26D859" w14:textId="77777777" w:rsidR="00692E2E" w:rsidRPr="0097122C" w:rsidRDefault="00692E2E" w:rsidP="00690ACE">
            <w:pPr>
              <w:suppressAutoHyphens w:val="0"/>
              <w:rPr>
                <w:sz w:val="20"/>
                <w:szCs w:val="20"/>
              </w:rPr>
            </w:pPr>
            <w:r w:rsidRPr="0097122C">
              <w:rPr>
                <w:sz w:val="20"/>
                <w:szCs w:val="20"/>
              </w:rPr>
              <w:t>1470</w:t>
            </w:r>
          </w:p>
        </w:tc>
        <w:tc>
          <w:tcPr>
            <w:tcW w:w="3310" w:type="dxa"/>
            <w:gridSpan w:val="2"/>
            <w:hideMark/>
          </w:tcPr>
          <w:p w14:paraId="3646BF66" w14:textId="77777777" w:rsidR="00692E2E" w:rsidRPr="0097122C" w:rsidRDefault="00692E2E" w:rsidP="00690ACE">
            <w:pPr>
              <w:suppressAutoHyphens w:val="0"/>
              <w:rPr>
                <w:sz w:val="20"/>
                <w:szCs w:val="20"/>
              </w:rPr>
            </w:pPr>
            <w:r w:rsidRPr="0097122C">
              <w:rPr>
                <w:sz w:val="20"/>
                <w:szCs w:val="20"/>
              </w:rPr>
              <w:t>Kabelis NYM-J 4x1,5</w:t>
            </w:r>
          </w:p>
        </w:tc>
        <w:tc>
          <w:tcPr>
            <w:tcW w:w="1689" w:type="dxa"/>
            <w:gridSpan w:val="2"/>
            <w:noWrap/>
            <w:hideMark/>
          </w:tcPr>
          <w:p w14:paraId="53298990"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7B8F4D86"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439E0351" w14:textId="77777777" w:rsidR="00692E2E" w:rsidRPr="0097122C" w:rsidRDefault="00692E2E" w:rsidP="00690ACE">
            <w:pPr>
              <w:suppressAutoHyphens w:val="0"/>
              <w:rPr>
                <w:sz w:val="20"/>
                <w:szCs w:val="20"/>
              </w:rPr>
            </w:pPr>
          </w:p>
        </w:tc>
        <w:tc>
          <w:tcPr>
            <w:tcW w:w="567" w:type="dxa"/>
            <w:vMerge/>
            <w:hideMark/>
          </w:tcPr>
          <w:p w14:paraId="1FF21B29" w14:textId="77777777" w:rsidR="00692E2E" w:rsidRPr="0097122C" w:rsidRDefault="00692E2E" w:rsidP="00690ACE">
            <w:pPr>
              <w:suppressAutoHyphens w:val="0"/>
              <w:rPr>
                <w:sz w:val="20"/>
                <w:szCs w:val="20"/>
              </w:rPr>
            </w:pPr>
          </w:p>
        </w:tc>
        <w:tc>
          <w:tcPr>
            <w:tcW w:w="567" w:type="dxa"/>
            <w:vMerge/>
            <w:hideMark/>
          </w:tcPr>
          <w:p w14:paraId="2608BA7B" w14:textId="77777777" w:rsidR="00692E2E" w:rsidRPr="0097122C" w:rsidRDefault="00692E2E" w:rsidP="00690ACE">
            <w:pPr>
              <w:suppressAutoHyphens w:val="0"/>
              <w:rPr>
                <w:sz w:val="20"/>
                <w:szCs w:val="20"/>
              </w:rPr>
            </w:pPr>
          </w:p>
        </w:tc>
        <w:tc>
          <w:tcPr>
            <w:tcW w:w="567" w:type="dxa"/>
            <w:vMerge/>
            <w:hideMark/>
          </w:tcPr>
          <w:p w14:paraId="37E6B835" w14:textId="77777777" w:rsidR="00692E2E" w:rsidRPr="0097122C" w:rsidRDefault="00692E2E" w:rsidP="00690ACE">
            <w:pPr>
              <w:suppressAutoHyphens w:val="0"/>
              <w:rPr>
                <w:sz w:val="20"/>
                <w:szCs w:val="20"/>
              </w:rPr>
            </w:pPr>
          </w:p>
        </w:tc>
        <w:tc>
          <w:tcPr>
            <w:tcW w:w="567" w:type="dxa"/>
            <w:vMerge/>
            <w:hideMark/>
          </w:tcPr>
          <w:p w14:paraId="29359396" w14:textId="77777777" w:rsidR="00692E2E" w:rsidRPr="0097122C" w:rsidRDefault="00692E2E" w:rsidP="00690ACE">
            <w:pPr>
              <w:suppressAutoHyphens w:val="0"/>
              <w:rPr>
                <w:sz w:val="20"/>
                <w:szCs w:val="20"/>
              </w:rPr>
            </w:pPr>
          </w:p>
        </w:tc>
        <w:tc>
          <w:tcPr>
            <w:tcW w:w="567" w:type="dxa"/>
            <w:vMerge/>
            <w:hideMark/>
          </w:tcPr>
          <w:p w14:paraId="076B9C2A" w14:textId="77777777" w:rsidR="00692E2E" w:rsidRPr="0097122C" w:rsidRDefault="00692E2E" w:rsidP="00690ACE">
            <w:pPr>
              <w:suppressAutoHyphens w:val="0"/>
              <w:rPr>
                <w:sz w:val="20"/>
                <w:szCs w:val="20"/>
              </w:rPr>
            </w:pPr>
          </w:p>
        </w:tc>
      </w:tr>
      <w:tr w:rsidR="00692E2E" w:rsidRPr="0097122C" w14:paraId="361EF885" w14:textId="77777777" w:rsidTr="008C2E8A">
        <w:trPr>
          <w:trHeight w:val="300"/>
        </w:trPr>
        <w:tc>
          <w:tcPr>
            <w:tcW w:w="616" w:type="dxa"/>
            <w:noWrap/>
            <w:hideMark/>
          </w:tcPr>
          <w:p w14:paraId="6DB75118" w14:textId="77777777" w:rsidR="00692E2E" w:rsidRPr="0097122C" w:rsidRDefault="00692E2E" w:rsidP="00690ACE">
            <w:pPr>
              <w:suppressAutoHyphens w:val="0"/>
              <w:rPr>
                <w:sz w:val="20"/>
                <w:szCs w:val="20"/>
              </w:rPr>
            </w:pPr>
            <w:r w:rsidRPr="0097122C">
              <w:rPr>
                <w:sz w:val="20"/>
                <w:szCs w:val="20"/>
              </w:rPr>
              <w:t>1471</w:t>
            </w:r>
          </w:p>
        </w:tc>
        <w:tc>
          <w:tcPr>
            <w:tcW w:w="3310" w:type="dxa"/>
            <w:gridSpan w:val="2"/>
            <w:hideMark/>
          </w:tcPr>
          <w:p w14:paraId="2CAEF7E9" w14:textId="77777777" w:rsidR="00692E2E" w:rsidRPr="0097122C" w:rsidRDefault="00692E2E" w:rsidP="00690ACE">
            <w:pPr>
              <w:suppressAutoHyphens w:val="0"/>
              <w:rPr>
                <w:sz w:val="20"/>
                <w:szCs w:val="20"/>
              </w:rPr>
            </w:pPr>
            <w:r w:rsidRPr="0097122C">
              <w:rPr>
                <w:sz w:val="20"/>
                <w:szCs w:val="20"/>
              </w:rPr>
              <w:t>Kabelis NYM-J 4x2,5</w:t>
            </w:r>
          </w:p>
        </w:tc>
        <w:tc>
          <w:tcPr>
            <w:tcW w:w="1689" w:type="dxa"/>
            <w:gridSpan w:val="2"/>
            <w:noWrap/>
            <w:hideMark/>
          </w:tcPr>
          <w:p w14:paraId="4F697897"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C44159F"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7AFE234A" w14:textId="77777777" w:rsidR="00692E2E" w:rsidRPr="0097122C" w:rsidRDefault="00692E2E" w:rsidP="00690ACE">
            <w:pPr>
              <w:suppressAutoHyphens w:val="0"/>
              <w:rPr>
                <w:sz w:val="20"/>
                <w:szCs w:val="20"/>
              </w:rPr>
            </w:pPr>
          </w:p>
        </w:tc>
        <w:tc>
          <w:tcPr>
            <w:tcW w:w="567" w:type="dxa"/>
            <w:vMerge/>
            <w:hideMark/>
          </w:tcPr>
          <w:p w14:paraId="029CC65F" w14:textId="77777777" w:rsidR="00692E2E" w:rsidRPr="0097122C" w:rsidRDefault="00692E2E" w:rsidP="00690ACE">
            <w:pPr>
              <w:suppressAutoHyphens w:val="0"/>
              <w:rPr>
                <w:sz w:val="20"/>
                <w:szCs w:val="20"/>
              </w:rPr>
            </w:pPr>
          </w:p>
        </w:tc>
        <w:tc>
          <w:tcPr>
            <w:tcW w:w="567" w:type="dxa"/>
            <w:vMerge/>
            <w:hideMark/>
          </w:tcPr>
          <w:p w14:paraId="5372E0FC" w14:textId="77777777" w:rsidR="00692E2E" w:rsidRPr="0097122C" w:rsidRDefault="00692E2E" w:rsidP="00690ACE">
            <w:pPr>
              <w:suppressAutoHyphens w:val="0"/>
              <w:rPr>
                <w:sz w:val="20"/>
                <w:szCs w:val="20"/>
              </w:rPr>
            </w:pPr>
          </w:p>
        </w:tc>
        <w:tc>
          <w:tcPr>
            <w:tcW w:w="567" w:type="dxa"/>
            <w:vMerge/>
            <w:hideMark/>
          </w:tcPr>
          <w:p w14:paraId="792DFF68" w14:textId="77777777" w:rsidR="00692E2E" w:rsidRPr="0097122C" w:rsidRDefault="00692E2E" w:rsidP="00690ACE">
            <w:pPr>
              <w:suppressAutoHyphens w:val="0"/>
              <w:rPr>
                <w:sz w:val="20"/>
                <w:szCs w:val="20"/>
              </w:rPr>
            </w:pPr>
          </w:p>
        </w:tc>
        <w:tc>
          <w:tcPr>
            <w:tcW w:w="567" w:type="dxa"/>
            <w:vMerge/>
            <w:hideMark/>
          </w:tcPr>
          <w:p w14:paraId="74AC4425" w14:textId="77777777" w:rsidR="00692E2E" w:rsidRPr="0097122C" w:rsidRDefault="00692E2E" w:rsidP="00690ACE">
            <w:pPr>
              <w:suppressAutoHyphens w:val="0"/>
              <w:rPr>
                <w:sz w:val="20"/>
                <w:szCs w:val="20"/>
              </w:rPr>
            </w:pPr>
          </w:p>
        </w:tc>
        <w:tc>
          <w:tcPr>
            <w:tcW w:w="567" w:type="dxa"/>
            <w:vMerge/>
            <w:hideMark/>
          </w:tcPr>
          <w:p w14:paraId="0FBF39F4" w14:textId="77777777" w:rsidR="00692E2E" w:rsidRPr="0097122C" w:rsidRDefault="00692E2E" w:rsidP="00690ACE">
            <w:pPr>
              <w:suppressAutoHyphens w:val="0"/>
              <w:rPr>
                <w:sz w:val="20"/>
                <w:szCs w:val="20"/>
              </w:rPr>
            </w:pPr>
          </w:p>
        </w:tc>
      </w:tr>
      <w:tr w:rsidR="00692E2E" w:rsidRPr="0097122C" w14:paraId="72CFA425" w14:textId="77777777" w:rsidTr="008C2E8A">
        <w:trPr>
          <w:trHeight w:val="300"/>
        </w:trPr>
        <w:tc>
          <w:tcPr>
            <w:tcW w:w="616" w:type="dxa"/>
            <w:noWrap/>
            <w:hideMark/>
          </w:tcPr>
          <w:p w14:paraId="5D30C69A" w14:textId="77777777" w:rsidR="00692E2E" w:rsidRPr="0097122C" w:rsidRDefault="00692E2E" w:rsidP="00690ACE">
            <w:pPr>
              <w:suppressAutoHyphens w:val="0"/>
              <w:rPr>
                <w:sz w:val="20"/>
                <w:szCs w:val="20"/>
              </w:rPr>
            </w:pPr>
            <w:r w:rsidRPr="0097122C">
              <w:rPr>
                <w:sz w:val="20"/>
                <w:szCs w:val="20"/>
              </w:rPr>
              <w:t>1472</w:t>
            </w:r>
          </w:p>
        </w:tc>
        <w:tc>
          <w:tcPr>
            <w:tcW w:w="3310" w:type="dxa"/>
            <w:gridSpan w:val="2"/>
            <w:hideMark/>
          </w:tcPr>
          <w:p w14:paraId="333FFC4E" w14:textId="77777777" w:rsidR="00692E2E" w:rsidRPr="0097122C" w:rsidRDefault="00692E2E" w:rsidP="00690ACE">
            <w:pPr>
              <w:suppressAutoHyphens w:val="0"/>
              <w:rPr>
                <w:sz w:val="20"/>
                <w:szCs w:val="20"/>
              </w:rPr>
            </w:pPr>
            <w:r w:rsidRPr="0097122C">
              <w:rPr>
                <w:sz w:val="20"/>
                <w:szCs w:val="20"/>
              </w:rPr>
              <w:t xml:space="preserve">Kabelis </w:t>
            </w:r>
            <w:proofErr w:type="spellStart"/>
            <w:r w:rsidRPr="0097122C">
              <w:rPr>
                <w:sz w:val="20"/>
                <w:szCs w:val="20"/>
              </w:rPr>
              <w:t>NDYzo</w:t>
            </w:r>
            <w:proofErr w:type="spellEnd"/>
            <w:r w:rsidRPr="0097122C">
              <w:rPr>
                <w:sz w:val="20"/>
                <w:szCs w:val="20"/>
              </w:rPr>
              <w:t xml:space="preserve"> 4x4</w:t>
            </w:r>
          </w:p>
        </w:tc>
        <w:tc>
          <w:tcPr>
            <w:tcW w:w="1689" w:type="dxa"/>
            <w:gridSpan w:val="2"/>
            <w:noWrap/>
            <w:hideMark/>
          </w:tcPr>
          <w:p w14:paraId="38BF0791"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392073E"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642C8686" w14:textId="77777777" w:rsidR="00692E2E" w:rsidRPr="0097122C" w:rsidRDefault="00692E2E" w:rsidP="00690ACE">
            <w:pPr>
              <w:suppressAutoHyphens w:val="0"/>
              <w:rPr>
                <w:sz w:val="20"/>
                <w:szCs w:val="20"/>
              </w:rPr>
            </w:pPr>
          </w:p>
        </w:tc>
        <w:tc>
          <w:tcPr>
            <w:tcW w:w="567" w:type="dxa"/>
            <w:vMerge/>
            <w:hideMark/>
          </w:tcPr>
          <w:p w14:paraId="1B31BAF1" w14:textId="77777777" w:rsidR="00692E2E" w:rsidRPr="0097122C" w:rsidRDefault="00692E2E" w:rsidP="00690ACE">
            <w:pPr>
              <w:suppressAutoHyphens w:val="0"/>
              <w:rPr>
                <w:sz w:val="20"/>
                <w:szCs w:val="20"/>
              </w:rPr>
            </w:pPr>
          </w:p>
        </w:tc>
        <w:tc>
          <w:tcPr>
            <w:tcW w:w="567" w:type="dxa"/>
            <w:vMerge/>
            <w:hideMark/>
          </w:tcPr>
          <w:p w14:paraId="5DDD777B" w14:textId="77777777" w:rsidR="00692E2E" w:rsidRPr="0097122C" w:rsidRDefault="00692E2E" w:rsidP="00690ACE">
            <w:pPr>
              <w:suppressAutoHyphens w:val="0"/>
              <w:rPr>
                <w:sz w:val="20"/>
                <w:szCs w:val="20"/>
              </w:rPr>
            </w:pPr>
          </w:p>
        </w:tc>
        <w:tc>
          <w:tcPr>
            <w:tcW w:w="567" w:type="dxa"/>
            <w:vMerge/>
            <w:hideMark/>
          </w:tcPr>
          <w:p w14:paraId="143D91E9" w14:textId="77777777" w:rsidR="00692E2E" w:rsidRPr="0097122C" w:rsidRDefault="00692E2E" w:rsidP="00690ACE">
            <w:pPr>
              <w:suppressAutoHyphens w:val="0"/>
              <w:rPr>
                <w:sz w:val="20"/>
                <w:szCs w:val="20"/>
              </w:rPr>
            </w:pPr>
          </w:p>
        </w:tc>
        <w:tc>
          <w:tcPr>
            <w:tcW w:w="567" w:type="dxa"/>
            <w:vMerge/>
            <w:hideMark/>
          </w:tcPr>
          <w:p w14:paraId="19136486" w14:textId="77777777" w:rsidR="00692E2E" w:rsidRPr="0097122C" w:rsidRDefault="00692E2E" w:rsidP="00690ACE">
            <w:pPr>
              <w:suppressAutoHyphens w:val="0"/>
              <w:rPr>
                <w:sz w:val="20"/>
                <w:szCs w:val="20"/>
              </w:rPr>
            </w:pPr>
          </w:p>
        </w:tc>
        <w:tc>
          <w:tcPr>
            <w:tcW w:w="567" w:type="dxa"/>
            <w:vMerge/>
            <w:hideMark/>
          </w:tcPr>
          <w:p w14:paraId="18042A18" w14:textId="77777777" w:rsidR="00692E2E" w:rsidRPr="0097122C" w:rsidRDefault="00692E2E" w:rsidP="00690ACE">
            <w:pPr>
              <w:suppressAutoHyphens w:val="0"/>
              <w:rPr>
                <w:sz w:val="20"/>
                <w:szCs w:val="20"/>
              </w:rPr>
            </w:pPr>
          </w:p>
        </w:tc>
      </w:tr>
      <w:tr w:rsidR="00692E2E" w:rsidRPr="0097122C" w14:paraId="6BE09513" w14:textId="77777777" w:rsidTr="008C2E8A">
        <w:trPr>
          <w:trHeight w:val="300"/>
        </w:trPr>
        <w:tc>
          <w:tcPr>
            <w:tcW w:w="616" w:type="dxa"/>
            <w:noWrap/>
            <w:hideMark/>
          </w:tcPr>
          <w:p w14:paraId="22D91FF2" w14:textId="77777777" w:rsidR="00692E2E" w:rsidRPr="0097122C" w:rsidRDefault="00692E2E" w:rsidP="00690ACE">
            <w:pPr>
              <w:suppressAutoHyphens w:val="0"/>
              <w:rPr>
                <w:sz w:val="20"/>
                <w:szCs w:val="20"/>
              </w:rPr>
            </w:pPr>
            <w:r w:rsidRPr="0097122C">
              <w:rPr>
                <w:sz w:val="20"/>
                <w:szCs w:val="20"/>
              </w:rPr>
              <w:t>1473</w:t>
            </w:r>
          </w:p>
        </w:tc>
        <w:tc>
          <w:tcPr>
            <w:tcW w:w="3310" w:type="dxa"/>
            <w:gridSpan w:val="2"/>
            <w:hideMark/>
          </w:tcPr>
          <w:p w14:paraId="7EAB4E2B" w14:textId="77777777" w:rsidR="00692E2E" w:rsidRPr="0097122C" w:rsidRDefault="00692E2E" w:rsidP="00690ACE">
            <w:pPr>
              <w:suppressAutoHyphens w:val="0"/>
              <w:rPr>
                <w:sz w:val="20"/>
                <w:szCs w:val="20"/>
              </w:rPr>
            </w:pPr>
            <w:r w:rsidRPr="0097122C">
              <w:rPr>
                <w:sz w:val="20"/>
                <w:szCs w:val="20"/>
              </w:rPr>
              <w:t>Kabelis NYM-J 4x6</w:t>
            </w:r>
          </w:p>
        </w:tc>
        <w:tc>
          <w:tcPr>
            <w:tcW w:w="1689" w:type="dxa"/>
            <w:gridSpan w:val="2"/>
            <w:noWrap/>
            <w:hideMark/>
          </w:tcPr>
          <w:p w14:paraId="0CE2BDDD"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719A6CAC"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4C47F4D3" w14:textId="77777777" w:rsidR="00692E2E" w:rsidRPr="0097122C" w:rsidRDefault="00692E2E" w:rsidP="00690ACE">
            <w:pPr>
              <w:suppressAutoHyphens w:val="0"/>
              <w:rPr>
                <w:sz w:val="20"/>
                <w:szCs w:val="20"/>
              </w:rPr>
            </w:pPr>
          </w:p>
        </w:tc>
        <w:tc>
          <w:tcPr>
            <w:tcW w:w="567" w:type="dxa"/>
            <w:vMerge/>
            <w:hideMark/>
          </w:tcPr>
          <w:p w14:paraId="7F8823AE" w14:textId="77777777" w:rsidR="00692E2E" w:rsidRPr="0097122C" w:rsidRDefault="00692E2E" w:rsidP="00690ACE">
            <w:pPr>
              <w:suppressAutoHyphens w:val="0"/>
              <w:rPr>
                <w:sz w:val="20"/>
                <w:szCs w:val="20"/>
              </w:rPr>
            </w:pPr>
          </w:p>
        </w:tc>
        <w:tc>
          <w:tcPr>
            <w:tcW w:w="567" w:type="dxa"/>
            <w:vMerge/>
            <w:hideMark/>
          </w:tcPr>
          <w:p w14:paraId="24CDD308" w14:textId="77777777" w:rsidR="00692E2E" w:rsidRPr="0097122C" w:rsidRDefault="00692E2E" w:rsidP="00690ACE">
            <w:pPr>
              <w:suppressAutoHyphens w:val="0"/>
              <w:rPr>
                <w:sz w:val="20"/>
                <w:szCs w:val="20"/>
              </w:rPr>
            </w:pPr>
          </w:p>
        </w:tc>
        <w:tc>
          <w:tcPr>
            <w:tcW w:w="567" w:type="dxa"/>
            <w:vMerge/>
            <w:hideMark/>
          </w:tcPr>
          <w:p w14:paraId="0725A776" w14:textId="77777777" w:rsidR="00692E2E" w:rsidRPr="0097122C" w:rsidRDefault="00692E2E" w:rsidP="00690ACE">
            <w:pPr>
              <w:suppressAutoHyphens w:val="0"/>
              <w:rPr>
                <w:sz w:val="20"/>
                <w:szCs w:val="20"/>
              </w:rPr>
            </w:pPr>
          </w:p>
        </w:tc>
        <w:tc>
          <w:tcPr>
            <w:tcW w:w="567" w:type="dxa"/>
            <w:vMerge/>
            <w:hideMark/>
          </w:tcPr>
          <w:p w14:paraId="4A960D45" w14:textId="77777777" w:rsidR="00692E2E" w:rsidRPr="0097122C" w:rsidRDefault="00692E2E" w:rsidP="00690ACE">
            <w:pPr>
              <w:suppressAutoHyphens w:val="0"/>
              <w:rPr>
                <w:sz w:val="20"/>
                <w:szCs w:val="20"/>
              </w:rPr>
            </w:pPr>
          </w:p>
        </w:tc>
        <w:tc>
          <w:tcPr>
            <w:tcW w:w="567" w:type="dxa"/>
            <w:vMerge/>
            <w:hideMark/>
          </w:tcPr>
          <w:p w14:paraId="7987DAC4" w14:textId="77777777" w:rsidR="00692E2E" w:rsidRPr="0097122C" w:rsidRDefault="00692E2E" w:rsidP="00690ACE">
            <w:pPr>
              <w:suppressAutoHyphens w:val="0"/>
              <w:rPr>
                <w:sz w:val="20"/>
                <w:szCs w:val="20"/>
              </w:rPr>
            </w:pPr>
          </w:p>
        </w:tc>
      </w:tr>
      <w:tr w:rsidR="00692E2E" w:rsidRPr="0097122C" w14:paraId="43580640" w14:textId="77777777" w:rsidTr="008C2E8A">
        <w:trPr>
          <w:trHeight w:val="300"/>
        </w:trPr>
        <w:tc>
          <w:tcPr>
            <w:tcW w:w="616" w:type="dxa"/>
            <w:noWrap/>
            <w:hideMark/>
          </w:tcPr>
          <w:p w14:paraId="21C3EE1E" w14:textId="77777777" w:rsidR="00692E2E" w:rsidRPr="0097122C" w:rsidRDefault="00692E2E" w:rsidP="00690ACE">
            <w:pPr>
              <w:suppressAutoHyphens w:val="0"/>
              <w:rPr>
                <w:sz w:val="20"/>
                <w:szCs w:val="20"/>
              </w:rPr>
            </w:pPr>
            <w:r w:rsidRPr="0097122C">
              <w:rPr>
                <w:sz w:val="20"/>
                <w:szCs w:val="20"/>
              </w:rPr>
              <w:t>1474</w:t>
            </w:r>
          </w:p>
        </w:tc>
        <w:tc>
          <w:tcPr>
            <w:tcW w:w="3310" w:type="dxa"/>
            <w:gridSpan w:val="2"/>
            <w:hideMark/>
          </w:tcPr>
          <w:p w14:paraId="7492C43F" w14:textId="77777777" w:rsidR="00692E2E" w:rsidRPr="0097122C" w:rsidRDefault="00692E2E" w:rsidP="00690ACE">
            <w:pPr>
              <w:suppressAutoHyphens w:val="0"/>
              <w:rPr>
                <w:sz w:val="20"/>
                <w:szCs w:val="20"/>
              </w:rPr>
            </w:pPr>
            <w:r w:rsidRPr="0097122C">
              <w:rPr>
                <w:sz w:val="20"/>
                <w:szCs w:val="20"/>
              </w:rPr>
              <w:t>Kabelis NYM-J 4x10</w:t>
            </w:r>
          </w:p>
        </w:tc>
        <w:tc>
          <w:tcPr>
            <w:tcW w:w="1689" w:type="dxa"/>
            <w:gridSpan w:val="2"/>
            <w:noWrap/>
            <w:hideMark/>
          </w:tcPr>
          <w:p w14:paraId="3D7F8C70"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613B7FB9"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429FD0A5" w14:textId="77777777" w:rsidR="00692E2E" w:rsidRPr="0097122C" w:rsidRDefault="00692E2E" w:rsidP="00690ACE">
            <w:pPr>
              <w:suppressAutoHyphens w:val="0"/>
              <w:rPr>
                <w:sz w:val="20"/>
                <w:szCs w:val="20"/>
              </w:rPr>
            </w:pPr>
          </w:p>
        </w:tc>
        <w:tc>
          <w:tcPr>
            <w:tcW w:w="567" w:type="dxa"/>
            <w:vMerge/>
            <w:hideMark/>
          </w:tcPr>
          <w:p w14:paraId="08142E20" w14:textId="77777777" w:rsidR="00692E2E" w:rsidRPr="0097122C" w:rsidRDefault="00692E2E" w:rsidP="00690ACE">
            <w:pPr>
              <w:suppressAutoHyphens w:val="0"/>
              <w:rPr>
                <w:sz w:val="20"/>
                <w:szCs w:val="20"/>
              </w:rPr>
            </w:pPr>
          </w:p>
        </w:tc>
        <w:tc>
          <w:tcPr>
            <w:tcW w:w="567" w:type="dxa"/>
            <w:vMerge/>
            <w:hideMark/>
          </w:tcPr>
          <w:p w14:paraId="093A2F7C" w14:textId="77777777" w:rsidR="00692E2E" w:rsidRPr="0097122C" w:rsidRDefault="00692E2E" w:rsidP="00690ACE">
            <w:pPr>
              <w:suppressAutoHyphens w:val="0"/>
              <w:rPr>
                <w:sz w:val="20"/>
                <w:szCs w:val="20"/>
              </w:rPr>
            </w:pPr>
          </w:p>
        </w:tc>
        <w:tc>
          <w:tcPr>
            <w:tcW w:w="567" w:type="dxa"/>
            <w:vMerge/>
            <w:hideMark/>
          </w:tcPr>
          <w:p w14:paraId="183C61D2" w14:textId="77777777" w:rsidR="00692E2E" w:rsidRPr="0097122C" w:rsidRDefault="00692E2E" w:rsidP="00690ACE">
            <w:pPr>
              <w:suppressAutoHyphens w:val="0"/>
              <w:rPr>
                <w:sz w:val="20"/>
                <w:szCs w:val="20"/>
              </w:rPr>
            </w:pPr>
          </w:p>
        </w:tc>
        <w:tc>
          <w:tcPr>
            <w:tcW w:w="567" w:type="dxa"/>
            <w:vMerge/>
            <w:hideMark/>
          </w:tcPr>
          <w:p w14:paraId="5F816A7D" w14:textId="77777777" w:rsidR="00692E2E" w:rsidRPr="0097122C" w:rsidRDefault="00692E2E" w:rsidP="00690ACE">
            <w:pPr>
              <w:suppressAutoHyphens w:val="0"/>
              <w:rPr>
                <w:sz w:val="20"/>
                <w:szCs w:val="20"/>
              </w:rPr>
            </w:pPr>
          </w:p>
        </w:tc>
        <w:tc>
          <w:tcPr>
            <w:tcW w:w="567" w:type="dxa"/>
            <w:vMerge/>
            <w:hideMark/>
          </w:tcPr>
          <w:p w14:paraId="02DF15E8" w14:textId="77777777" w:rsidR="00692E2E" w:rsidRPr="0097122C" w:rsidRDefault="00692E2E" w:rsidP="00690ACE">
            <w:pPr>
              <w:suppressAutoHyphens w:val="0"/>
              <w:rPr>
                <w:sz w:val="20"/>
                <w:szCs w:val="20"/>
              </w:rPr>
            </w:pPr>
          </w:p>
        </w:tc>
      </w:tr>
      <w:tr w:rsidR="00692E2E" w:rsidRPr="0097122C" w14:paraId="2D33ADFA" w14:textId="77777777" w:rsidTr="008C2E8A">
        <w:trPr>
          <w:trHeight w:val="300"/>
        </w:trPr>
        <w:tc>
          <w:tcPr>
            <w:tcW w:w="616" w:type="dxa"/>
            <w:noWrap/>
            <w:hideMark/>
          </w:tcPr>
          <w:p w14:paraId="22F49C19" w14:textId="77777777" w:rsidR="00692E2E" w:rsidRPr="0097122C" w:rsidRDefault="00692E2E" w:rsidP="00690ACE">
            <w:pPr>
              <w:suppressAutoHyphens w:val="0"/>
              <w:rPr>
                <w:sz w:val="20"/>
                <w:szCs w:val="20"/>
              </w:rPr>
            </w:pPr>
            <w:r w:rsidRPr="0097122C">
              <w:rPr>
                <w:sz w:val="20"/>
                <w:szCs w:val="20"/>
              </w:rPr>
              <w:t>1475</w:t>
            </w:r>
          </w:p>
        </w:tc>
        <w:tc>
          <w:tcPr>
            <w:tcW w:w="3310" w:type="dxa"/>
            <w:gridSpan w:val="2"/>
            <w:hideMark/>
          </w:tcPr>
          <w:p w14:paraId="1D152335" w14:textId="77777777" w:rsidR="00692E2E" w:rsidRPr="0097122C" w:rsidRDefault="00692E2E" w:rsidP="00690ACE">
            <w:pPr>
              <w:suppressAutoHyphens w:val="0"/>
              <w:rPr>
                <w:sz w:val="20"/>
                <w:szCs w:val="20"/>
              </w:rPr>
            </w:pPr>
            <w:r w:rsidRPr="0097122C">
              <w:rPr>
                <w:sz w:val="20"/>
                <w:szCs w:val="20"/>
              </w:rPr>
              <w:t>Kabelis NYM-J 5x1,5</w:t>
            </w:r>
          </w:p>
        </w:tc>
        <w:tc>
          <w:tcPr>
            <w:tcW w:w="1689" w:type="dxa"/>
            <w:gridSpan w:val="2"/>
            <w:noWrap/>
            <w:hideMark/>
          </w:tcPr>
          <w:p w14:paraId="4EF45D9A"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0FB7C360"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17CEF8F8" w14:textId="77777777" w:rsidR="00692E2E" w:rsidRPr="0097122C" w:rsidRDefault="00692E2E" w:rsidP="00690ACE">
            <w:pPr>
              <w:suppressAutoHyphens w:val="0"/>
              <w:rPr>
                <w:sz w:val="20"/>
                <w:szCs w:val="20"/>
              </w:rPr>
            </w:pPr>
          </w:p>
        </w:tc>
        <w:tc>
          <w:tcPr>
            <w:tcW w:w="567" w:type="dxa"/>
            <w:vMerge/>
            <w:hideMark/>
          </w:tcPr>
          <w:p w14:paraId="7A31F352" w14:textId="77777777" w:rsidR="00692E2E" w:rsidRPr="0097122C" w:rsidRDefault="00692E2E" w:rsidP="00690ACE">
            <w:pPr>
              <w:suppressAutoHyphens w:val="0"/>
              <w:rPr>
                <w:sz w:val="20"/>
                <w:szCs w:val="20"/>
              </w:rPr>
            </w:pPr>
          </w:p>
        </w:tc>
        <w:tc>
          <w:tcPr>
            <w:tcW w:w="567" w:type="dxa"/>
            <w:vMerge/>
            <w:hideMark/>
          </w:tcPr>
          <w:p w14:paraId="69507797" w14:textId="77777777" w:rsidR="00692E2E" w:rsidRPr="0097122C" w:rsidRDefault="00692E2E" w:rsidP="00690ACE">
            <w:pPr>
              <w:suppressAutoHyphens w:val="0"/>
              <w:rPr>
                <w:sz w:val="20"/>
                <w:szCs w:val="20"/>
              </w:rPr>
            </w:pPr>
          </w:p>
        </w:tc>
        <w:tc>
          <w:tcPr>
            <w:tcW w:w="567" w:type="dxa"/>
            <w:vMerge/>
            <w:hideMark/>
          </w:tcPr>
          <w:p w14:paraId="4F08BDC9" w14:textId="77777777" w:rsidR="00692E2E" w:rsidRPr="0097122C" w:rsidRDefault="00692E2E" w:rsidP="00690ACE">
            <w:pPr>
              <w:suppressAutoHyphens w:val="0"/>
              <w:rPr>
                <w:sz w:val="20"/>
                <w:szCs w:val="20"/>
              </w:rPr>
            </w:pPr>
          </w:p>
        </w:tc>
        <w:tc>
          <w:tcPr>
            <w:tcW w:w="567" w:type="dxa"/>
            <w:vMerge/>
            <w:hideMark/>
          </w:tcPr>
          <w:p w14:paraId="1D65B15F" w14:textId="77777777" w:rsidR="00692E2E" w:rsidRPr="0097122C" w:rsidRDefault="00692E2E" w:rsidP="00690ACE">
            <w:pPr>
              <w:suppressAutoHyphens w:val="0"/>
              <w:rPr>
                <w:sz w:val="20"/>
                <w:szCs w:val="20"/>
              </w:rPr>
            </w:pPr>
          </w:p>
        </w:tc>
        <w:tc>
          <w:tcPr>
            <w:tcW w:w="567" w:type="dxa"/>
            <w:vMerge/>
            <w:hideMark/>
          </w:tcPr>
          <w:p w14:paraId="61524BD2" w14:textId="77777777" w:rsidR="00692E2E" w:rsidRPr="0097122C" w:rsidRDefault="00692E2E" w:rsidP="00690ACE">
            <w:pPr>
              <w:suppressAutoHyphens w:val="0"/>
              <w:rPr>
                <w:sz w:val="20"/>
                <w:szCs w:val="20"/>
              </w:rPr>
            </w:pPr>
          </w:p>
        </w:tc>
      </w:tr>
      <w:tr w:rsidR="00692E2E" w:rsidRPr="0097122C" w14:paraId="681049E0" w14:textId="77777777" w:rsidTr="008C2E8A">
        <w:trPr>
          <w:trHeight w:val="300"/>
        </w:trPr>
        <w:tc>
          <w:tcPr>
            <w:tcW w:w="616" w:type="dxa"/>
            <w:noWrap/>
            <w:hideMark/>
          </w:tcPr>
          <w:p w14:paraId="32A61EDF" w14:textId="77777777" w:rsidR="00692E2E" w:rsidRPr="0097122C" w:rsidRDefault="00692E2E" w:rsidP="00690ACE">
            <w:pPr>
              <w:suppressAutoHyphens w:val="0"/>
              <w:rPr>
                <w:sz w:val="20"/>
                <w:szCs w:val="20"/>
              </w:rPr>
            </w:pPr>
            <w:r w:rsidRPr="0097122C">
              <w:rPr>
                <w:sz w:val="20"/>
                <w:szCs w:val="20"/>
              </w:rPr>
              <w:t>1476</w:t>
            </w:r>
          </w:p>
        </w:tc>
        <w:tc>
          <w:tcPr>
            <w:tcW w:w="3310" w:type="dxa"/>
            <w:gridSpan w:val="2"/>
            <w:hideMark/>
          </w:tcPr>
          <w:p w14:paraId="29FB1CB1" w14:textId="77777777" w:rsidR="00692E2E" w:rsidRPr="0097122C" w:rsidRDefault="00692E2E" w:rsidP="00690ACE">
            <w:pPr>
              <w:suppressAutoHyphens w:val="0"/>
              <w:rPr>
                <w:sz w:val="20"/>
                <w:szCs w:val="20"/>
              </w:rPr>
            </w:pPr>
            <w:r w:rsidRPr="0097122C">
              <w:rPr>
                <w:sz w:val="20"/>
                <w:szCs w:val="20"/>
              </w:rPr>
              <w:t>Kabelis NYM-J 5x2,5</w:t>
            </w:r>
          </w:p>
        </w:tc>
        <w:tc>
          <w:tcPr>
            <w:tcW w:w="1689" w:type="dxa"/>
            <w:gridSpan w:val="2"/>
            <w:noWrap/>
            <w:hideMark/>
          </w:tcPr>
          <w:p w14:paraId="21887750"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0B55F6B5"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7BE62B88" w14:textId="77777777" w:rsidR="00692E2E" w:rsidRPr="0097122C" w:rsidRDefault="00692E2E" w:rsidP="00690ACE">
            <w:pPr>
              <w:suppressAutoHyphens w:val="0"/>
              <w:rPr>
                <w:sz w:val="20"/>
                <w:szCs w:val="20"/>
              </w:rPr>
            </w:pPr>
          </w:p>
        </w:tc>
        <w:tc>
          <w:tcPr>
            <w:tcW w:w="567" w:type="dxa"/>
            <w:vMerge/>
            <w:hideMark/>
          </w:tcPr>
          <w:p w14:paraId="4820FFEF" w14:textId="77777777" w:rsidR="00692E2E" w:rsidRPr="0097122C" w:rsidRDefault="00692E2E" w:rsidP="00690ACE">
            <w:pPr>
              <w:suppressAutoHyphens w:val="0"/>
              <w:rPr>
                <w:sz w:val="20"/>
                <w:szCs w:val="20"/>
              </w:rPr>
            </w:pPr>
          </w:p>
        </w:tc>
        <w:tc>
          <w:tcPr>
            <w:tcW w:w="567" w:type="dxa"/>
            <w:vMerge/>
            <w:hideMark/>
          </w:tcPr>
          <w:p w14:paraId="350753A9" w14:textId="77777777" w:rsidR="00692E2E" w:rsidRPr="0097122C" w:rsidRDefault="00692E2E" w:rsidP="00690ACE">
            <w:pPr>
              <w:suppressAutoHyphens w:val="0"/>
              <w:rPr>
                <w:sz w:val="20"/>
                <w:szCs w:val="20"/>
              </w:rPr>
            </w:pPr>
          </w:p>
        </w:tc>
        <w:tc>
          <w:tcPr>
            <w:tcW w:w="567" w:type="dxa"/>
            <w:vMerge/>
            <w:hideMark/>
          </w:tcPr>
          <w:p w14:paraId="75213A15" w14:textId="77777777" w:rsidR="00692E2E" w:rsidRPr="0097122C" w:rsidRDefault="00692E2E" w:rsidP="00690ACE">
            <w:pPr>
              <w:suppressAutoHyphens w:val="0"/>
              <w:rPr>
                <w:sz w:val="20"/>
                <w:szCs w:val="20"/>
              </w:rPr>
            </w:pPr>
          </w:p>
        </w:tc>
        <w:tc>
          <w:tcPr>
            <w:tcW w:w="567" w:type="dxa"/>
            <w:vMerge/>
            <w:hideMark/>
          </w:tcPr>
          <w:p w14:paraId="16BE209B" w14:textId="77777777" w:rsidR="00692E2E" w:rsidRPr="0097122C" w:rsidRDefault="00692E2E" w:rsidP="00690ACE">
            <w:pPr>
              <w:suppressAutoHyphens w:val="0"/>
              <w:rPr>
                <w:sz w:val="20"/>
                <w:szCs w:val="20"/>
              </w:rPr>
            </w:pPr>
          </w:p>
        </w:tc>
        <w:tc>
          <w:tcPr>
            <w:tcW w:w="567" w:type="dxa"/>
            <w:vMerge/>
            <w:hideMark/>
          </w:tcPr>
          <w:p w14:paraId="16F5A038" w14:textId="77777777" w:rsidR="00692E2E" w:rsidRPr="0097122C" w:rsidRDefault="00692E2E" w:rsidP="00690ACE">
            <w:pPr>
              <w:suppressAutoHyphens w:val="0"/>
              <w:rPr>
                <w:sz w:val="20"/>
                <w:szCs w:val="20"/>
              </w:rPr>
            </w:pPr>
          </w:p>
        </w:tc>
      </w:tr>
      <w:tr w:rsidR="00692E2E" w:rsidRPr="0097122C" w14:paraId="6B7A6B11" w14:textId="77777777" w:rsidTr="008C2E8A">
        <w:trPr>
          <w:trHeight w:val="300"/>
        </w:trPr>
        <w:tc>
          <w:tcPr>
            <w:tcW w:w="616" w:type="dxa"/>
            <w:noWrap/>
            <w:hideMark/>
          </w:tcPr>
          <w:p w14:paraId="53EF05CB" w14:textId="77777777" w:rsidR="00692E2E" w:rsidRPr="0097122C" w:rsidRDefault="00692E2E" w:rsidP="00690ACE">
            <w:pPr>
              <w:suppressAutoHyphens w:val="0"/>
              <w:rPr>
                <w:sz w:val="20"/>
                <w:szCs w:val="20"/>
              </w:rPr>
            </w:pPr>
            <w:r w:rsidRPr="0097122C">
              <w:rPr>
                <w:sz w:val="20"/>
                <w:szCs w:val="20"/>
              </w:rPr>
              <w:t>1477</w:t>
            </w:r>
          </w:p>
        </w:tc>
        <w:tc>
          <w:tcPr>
            <w:tcW w:w="3310" w:type="dxa"/>
            <w:gridSpan w:val="2"/>
            <w:hideMark/>
          </w:tcPr>
          <w:p w14:paraId="13BE1A69" w14:textId="77777777" w:rsidR="00692E2E" w:rsidRPr="0097122C" w:rsidRDefault="00692E2E" w:rsidP="00690ACE">
            <w:pPr>
              <w:suppressAutoHyphens w:val="0"/>
              <w:rPr>
                <w:sz w:val="20"/>
                <w:szCs w:val="20"/>
              </w:rPr>
            </w:pPr>
            <w:r w:rsidRPr="0097122C">
              <w:rPr>
                <w:sz w:val="20"/>
                <w:szCs w:val="20"/>
              </w:rPr>
              <w:t>Kabelis NYM-J 5x4</w:t>
            </w:r>
          </w:p>
        </w:tc>
        <w:tc>
          <w:tcPr>
            <w:tcW w:w="1689" w:type="dxa"/>
            <w:gridSpan w:val="2"/>
            <w:noWrap/>
            <w:hideMark/>
          </w:tcPr>
          <w:p w14:paraId="7F07E391"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6CB21F12"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085ED6E0" w14:textId="77777777" w:rsidR="00692E2E" w:rsidRPr="0097122C" w:rsidRDefault="00692E2E" w:rsidP="00690ACE">
            <w:pPr>
              <w:suppressAutoHyphens w:val="0"/>
              <w:rPr>
                <w:sz w:val="20"/>
                <w:szCs w:val="20"/>
              </w:rPr>
            </w:pPr>
          </w:p>
        </w:tc>
        <w:tc>
          <w:tcPr>
            <w:tcW w:w="567" w:type="dxa"/>
            <w:vMerge/>
            <w:hideMark/>
          </w:tcPr>
          <w:p w14:paraId="3966010E" w14:textId="77777777" w:rsidR="00692E2E" w:rsidRPr="0097122C" w:rsidRDefault="00692E2E" w:rsidP="00690ACE">
            <w:pPr>
              <w:suppressAutoHyphens w:val="0"/>
              <w:rPr>
                <w:sz w:val="20"/>
                <w:szCs w:val="20"/>
              </w:rPr>
            </w:pPr>
          </w:p>
        </w:tc>
        <w:tc>
          <w:tcPr>
            <w:tcW w:w="567" w:type="dxa"/>
            <w:vMerge/>
            <w:hideMark/>
          </w:tcPr>
          <w:p w14:paraId="194339F9" w14:textId="77777777" w:rsidR="00692E2E" w:rsidRPr="0097122C" w:rsidRDefault="00692E2E" w:rsidP="00690ACE">
            <w:pPr>
              <w:suppressAutoHyphens w:val="0"/>
              <w:rPr>
                <w:sz w:val="20"/>
                <w:szCs w:val="20"/>
              </w:rPr>
            </w:pPr>
          </w:p>
        </w:tc>
        <w:tc>
          <w:tcPr>
            <w:tcW w:w="567" w:type="dxa"/>
            <w:vMerge/>
            <w:hideMark/>
          </w:tcPr>
          <w:p w14:paraId="4313CEAA" w14:textId="77777777" w:rsidR="00692E2E" w:rsidRPr="0097122C" w:rsidRDefault="00692E2E" w:rsidP="00690ACE">
            <w:pPr>
              <w:suppressAutoHyphens w:val="0"/>
              <w:rPr>
                <w:sz w:val="20"/>
                <w:szCs w:val="20"/>
              </w:rPr>
            </w:pPr>
          </w:p>
        </w:tc>
        <w:tc>
          <w:tcPr>
            <w:tcW w:w="567" w:type="dxa"/>
            <w:vMerge/>
            <w:hideMark/>
          </w:tcPr>
          <w:p w14:paraId="69EC14FD" w14:textId="77777777" w:rsidR="00692E2E" w:rsidRPr="0097122C" w:rsidRDefault="00692E2E" w:rsidP="00690ACE">
            <w:pPr>
              <w:suppressAutoHyphens w:val="0"/>
              <w:rPr>
                <w:sz w:val="20"/>
                <w:szCs w:val="20"/>
              </w:rPr>
            </w:pPr>
          </w:p>
        </w:tc>
        <w:tc>
          <w:tcPr>
            <w:tcW w:w="567" w:type="dxa"/>
            <w:vMerge/>
            <w:hideMark/>
          </w:tcPr>
          <w:p w14:paraId="20EE27D2" w14:textId="77777777" w:rsidR="00692E2E" w:rsidRPr="0097122C" w:rsidRDefault="00692E2E" w:rsidP="00690ACE">
            <w:pPr>
              <w:suppressAutoHyphens w:val="0"/>
              <w:rPr>
                <w:sz w:val="20"/>
                <w:szCs w:val="20"/>
              </w:rPr>
            </w:pPr>
          </w:p>
        </w:tc>
      </w:tr>
      <w:tr w:rsidR="00692E2E" w:rsidRPr="0097122C" w14:paraId="4424B52D" w14:textId="77777777" w:rsidTr="008C2E8A">
        <w:trPr>
          <w:trHeight w:val="300"/>
        </w:trPr>
        <w:tc>
          <w:tcPr>
            <w:tcW w:w="616" w:type="dxa"/>
            <w:noWrap/>
            <w:hideMark/>
          </w:tcPr>
          <w:p w14:paraId="526A6BD4" w14:textId="77777777" w:rsidR="00692E2E" w:rsidRPr="0097122C" w:rsidRDefault="00692E2E" w:rsidP="00690ACE">
            <w:pPr>
              <w:suppressAutoHyphens w:val="0"/>
              <w:rPr>
                <w:sz w:val="20"/>
                <w:szCs w:val="20"/>
              </w:rPr>
            </w:pPr>
            <w:r w:rsidRPr="0097122C">
              <w:rPr>
                <w:sz w:val="20"/>
                <w:szCs w:val="20"/>
              </w:rPr>
              <w:t>1478</w:t>
            </w:r>
          </w:p>
        </w:tc>
        <w:tc>
          <w:tcPr>
            <w:tcW w:w="3310" w:type="dxa"/>
            <w:gridSpan w:val="2"/>
            <w:hideMark/>
          </w:tcPr>
          <w:p w14:paraId="57B77935" w14:textId="77777777" w:rsidR="00692E2E" w:rsidRPr="0097122C" w:rsidRDefault="00692E2E" w:rsidP="00690ACE">
            <w:pPr>
              <w:suppressAutoHyphens w:val="0"/>
              <w:rPr>
                <w:sz w:val="20"/>
                <w:szCs w:val="20"/>
              </w:rPr>
            </w:pPr>
            <w:r w:rsidRPr="0097122C">
              <w:rPr>
                <w:sz w:val="20"/>
                <w:szCs w:val="20"/>
              </w:rPr>
              <w:t>Kabelis NYM-J 5x6</w:t>
            </w:r>
          </w:p>
        </w:tc>
        <w:tc>
          <w:tcPr>
            <w:tcW w:w="1689" w:type="dxa"/>
            <w:gridSpan w:val="2"/>
            <w:noWrap/>
            <w:hideMark/>
          </w:tcPr>
          <w:p w14:paraId="34B1D440"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2528679B"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1A1B5C4F" w14:textId="77777777" w:rsidR="00692E2E" w:rsidRPr="0097122C" w:rsidRDefault="00692E2E" w:rsidP="00690ACE">
            <w:pPr>
              <w:suppressAutoHyphens w:val="0"/>
              <w:rPr>
                <w:sz w:val="20"/>
                <w:szCs w:val="20"/>
              </w:rPr>
            </w:pPr>
          </w:p>
        </w:tc>
        <w:tc>
          <w:tcPr>
            <w:tcW w:w="567" w:type="dxa"/>
            <w:vMerge/>
            <w:hideMark/>
          </w:tcPr>
          <w:p w14:paraId="26B1029D" w14:textId="77777777" w:rsidR="00692E2E" w:rsidRPr="0097122C" w:rsidRDefault="00692E2E" w:rsidP="00690ACE">
            <w:pPr>
              <w:suppressAutoHyphens w:val="0"/>
              <w:rPr>
                <w:sz w:val="20"/>
                <w:szCs w:val="20"/>
              </w:rPr>
            </w:pPr>
          </w:p>
        </w:tc>
        <w:tc>
          <w:tcPr>
            <w:tcW w:w="567" w:type="dxa"/>
            <w:vMerge/>
            <w:hideMark/>
          </w:tcPr>
          <w:p w14:paraId="6FBE188C" w14:textId="77777777" w:rsidR="00692E2E" w:rsidRPr="0097122C" w:rsidRDefault="00692E2E" w:rsidP="00690ACE">
            <w:pPr>
              <w:suppressAutoHyphens w:val="0"/>
              <w:rPr>
                <w:sz w:val="20"/>
                <w:szCs w:val="20"/>
              </w:rPr>
            </w:pPr>
          </w:p>
        </w:tc>
        <w:tc>
          <w:tcPr>
            <w:tcW w:w="567" w:type="dxa"/>
            <w:vMerge/>
            <w:hideMark/>
          </w:tcPr>
          <w:p w14:paraId="6AC0B90E" w14:textId="77777777" w:rsidR="00692E2E" w:rsidRPr="0097122C" w:rsidRDefault="00692E2E" w:rsidP="00690ACE">
            <w:pPr>
              <w:suppressAutoHyphens w:val="0"/>
              <w:rPr>
                <w:sz w:val="20"/>
                <w:szCs w:val="20"/>
              </w:rPr>
            </w:pPr>
          </w:p>
        </w:tc>
        <w:tc>
          <w:tcPr>
            <w:tcW w:w="567" w:type="dxa"/>
            <w:vMerge/>
            <w:hideMark/>
          </w:tcPr>
          <w:p w14:paraId="7E883436" w14:textId="77777777" w:rsidR="00692E2E" w:rsidRPr="0097122C" w:rsidRDefault="00692E2E" w:rsidP="00690ACE">
            <w:pPr>
              <w:suppressAutoHyphens w:val="0"/>
              <w:rPr>
                <w:sz w:val="20"/>
                <w:szCs w:val="20"/>
              </w:rPr>
            </w:pPr>
          </w:p>
        </w:tc>
        <w:tc>
          <w:tcPr>
            <w:tcW w:w="567" w:type="dxa"/>
            <w:vMerge/>
            <w:hideMark/>
          </w:tcPr>
          <w:p w14:paraId="4A47EB8F" w14:textId="77777777" w:rsidR="00692E2E" w:rsidRPr="0097122C" w:rsidRDefault="00692E2E" w:rsidP="00690ACE">
            <w:pPr>
              <w:suppressAutoHyphens w:val="0"/>
              <w:rPr>
                <w:sz w:val="20"/>
                <w:szCs w:val="20"/>
              </w:rPr>
            </w:pPr>
          </w:p>
        </w:tc>
      </w:tr>
      <w:tr w:rsidR="00692E2E" w:rsidRPr="0097122C" w14:paraId="61620934" w14:textId="77777777" w:rsidTr="008C2E8A">
        <w:trPr>
          <w:trHeight w:val="300"/>
        </w:trPr>
        <w:tc>
          <w:tcPr>
            <w:tcW w:w="616" w:type="dxa"/>
            <w:noWrap/>
            <w:hideMark/>
          </w:tcPr>
          <w:p w14:paraId="4F474C39" w14:textId="77777777" w:rsidR="00692E2E" w:rsidRPr="0097122C" w:rsidRDefault="00692E2E" w:rsidP="00690ACE">
            <w:pPr>
              <w:suppressAutoHyphens w:val="0"/>
              <w:rPr>
                <w:sz w:val="20"/>
                <w:szCs w:val="20"/>
              </w:rPr>
            </w:pPr>
            <w:r w:rsidRPr="0097122C">
              <w:rPr>
                <w:sz w:val="20"/>
                <w:szCs w:val="20"/>
              </w:rPr>
              <w:t>1479</w:t>
            </w:r>
          </w:p>
        </w:tc>
        <w:tc>
          <w:tcPr>
            <w:tcW w:w="3310" w:type="dxa"/>
            <w:gridSpan w:val="2"/>
            <w:hideMark/>
          </w:tcPr>
          <w:p w14:paraId="7D440E7B" w14:textId="77777777" w:rsidR="00692E2E" w:rsidRPr="0097122C" w:rsidRDefault="00692E2E" w:rsidP="00690ACE">
            <w:pPr>
              <w:suppressAutoHyphens w:val="0"/>
              <w:rPr>
                <w:sz w:val="20"/>
                <w:szCs w:val="20"/>
              </w:rPr>
            </w:pPr>
            <w:r w:rsidRPr="0097122C">
              <w:rPr>
                <w:sz w:val="20"/>
                <w:szCs w:val="20"/>
              </w:rPr>
              <w:t>Kabelis NYM-J 5x10</w:t>
            </w:r>
          </w:p>
        </w:tc>
        <w:tc>
          <w:tcPr>
            <w:tcW w:w="1689" w:type="dxa"/>
            <w:gridSpan w:val="2"/>
            <w:noWrap/>
            <w:hideMark/>
          </w:tcPr>
          <w:p w14:paraId="36EC747A"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283D4676"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51C4E40C" w14:textId="77777777" w:rsidR="00692E2E" w:rsidRPr="0097122C" w:rsidRDefault="00692E2E" w:rsidP="00690ACE">
            <w:pPr>
              <w:suppressAutoHyphens w:val="0"/>
              <w:rPr>
                <w:sz w:val="20"/>
                <w:szCs w:val="20"/>
              </w:rPr>
            </w:pPr>
          </w:p>
        </w:tc>
        <w:tc>
          <w:tcPr>
            <w:tcW w:w="567" w:type="dxa"/>
            <w:vMerge/>
            <w:hideMark/>
          </w:tcPr>
          <w:p w14:paraId="096D8FA2" w14:textId="77777777" w:rsidR="00692E2E" w:rsidRPr="0097122C" w:rsidRDefault="00692E2E" w:rsidP="00690ACE">
            <w:pPr>
              <w:suppressAutoHyphens w:val="0"/>
              <w:rPr>
                <w:sz w:val="20"/>
                <w:szCs w:val="20"/>
              </w:rPr>
            </w:pPr>
          </w:p>
        </w:tc>
        <w:tc>
          <w:tcPr>
            <w:tcW w:w="567" w:type="dxa"/>
            <w:vMerge/>
            <w:hideMark/>
          </w:tcPr>
          <w:p w14:paraId="4B2BE336" w14:textId="77777777" w:rsidR="00692E2E" w:rsidRPr="0097122C" w:rsidRDefault="00692E2E" w:rsidP="00690ACE">
            <w:pPr>
              <w:suppressAutoHyphens w:val="0"/>
              <w:rPr>
                <w:sz w:val="20"/>
                <w:szCs w:val="20"/>
              </w:rPr>
            </w:pPr>
          </w:p>
        </w:tc>
        <w:tc>
          <w:tcPr>
            <w:tcW w:w="567" w:type="dxa"/>
            <w:vMerge/>
            <w:hideMark/>
          </w:tcPr>
          <w:p w14:paraId="6DB872A5" w14:textId="77777777" w:rsidR="00692E2E" w:rsidRPr="0097122C" w:rsidRDefault="00692E2E" w:rsidP="00690ACE">
            <w:pPr>
              <w:suppressAutoHyphens w:val="0"/>
              <w:rPr>
                <w:sz w:val="20"/>
                <w:szCs w:val="20"/>
              </w:rPr>
            </w:pPr>
          </w:p>
        </w:tc>
        <w:tc>
          <w:tcPr>
            <w:tcW w:w="567" w:type="dxa"/>
            <w:vMerge/>
            <w:hideMark/>
          </w:tcPr>
          <w:p w14:paraId="58131096" w14:textId="77777777" w:rsidR="00692E2E" w:rsidRPr="0097122C" w:rsidRDefault="00692E2E" w:rsidP="00690ACE">
            <w:pPr>
              <w:suppressAutoHyphens w:val="0"/>
              <w:rPr>
                <w:sz w:val="20"/>
                <w:szCs w:val="20"/>
              </w:rPr>
            </w:pPr>
          </w:p>
        </w:tc>
        <w:tc>
          <w:tcPr>
            <w:tcW w:w="567" w:type="dxa"/>
            <w:vMerge/>
            <w:hideMark/>
          </w:tcPr>
          <w:p w14:paraId="6E703304" w14:textId="77777777" w:rsidR="00692E2E" w:rsidRPr="0097122C" w:rsidRDefault="00692E2E" w:rsidP="00690ACE">
            <w:pPr>
              <w:suppressAutoHyphens w:val="0"/>
              <w:rPr>
                <w:sz w:val="20"/>
                <w:szCs w:val="20"/>
              </w:rPr>
            </w:pPr>
          </w:p>
        </w:tc>
      </w:tr>
      <w:tr w:rsidR="00692E2E" w:rsidRPr="0097122C" w14:paraId="2EA017F3" w14:textId="77777777" w:rsidTr="008C2E8A">
        <w:trPr>
          <w:trHeight w:val="300"/>
        </w:trPr>
        <w:tc>
          <w:tcPr>
            <w:tcW w:w="616" w:type="dxa"/>
            <w:noWrap/>
            <w:hideMark/>
          </w:tcPr>
          <w:p w14:paraId="0907E756" w14:textId="77777777" w:rsidR="00692E2E" w:rsidRPr="0097122C" w:rsidRDefault="00692E2E" w:rsidP="00690ACE">
            <w:pPr>
              <w:suppressAutoHyphens w:val="0"/>
              <w:rPr>
                <w:sz w:val="20"/>
                <w:szCs w:val="20"/>
              </w:rPr>
            </w:pPr>
            <w:r w:rsidRPr="0097122C">
              <w:rPr>
                <w:sz w:val="20"/>
                <w:szCs w:val="20"/>
              </w:rPr>
              <w:t>1480</w:t>
            </w:r>
          </w:p>
        </w:tc>
        <w:tc>
          <w:tcPr>
            <w:tcW w:w="3310" w:type="dxa"/>
            <w:gridSpan w:val="2"/>
            <w:hideMark/>
          </w:tcPr>
          <w:p w14:paraId="0F4280BF" w14:textId="77777777" w:rsidR="00692E2E" w:rsidRPr="0097122C" w:rsidRDefault="00692E2E" w:rsidP="00690ACE">
            <w:pPr>
              <w:suppressAutoHyphens w:val="0"/>
              <w:rPr>
                <w:sz w:val="20"/>
                <w:szCs w:val="20"/>
              </w:rPr>
            </w:pPr>
            <w:r w:rsidRPr="0097122C">
              <w:rPr>
                <w:sz w:val="20"/>
                <w:szCs w:val="20"/>
              </w:rPr>
              <w:t>Kabelis NYM-J 5x16</w:t>
            </w:r>
          </w:p>
        </w:tc>
        <w:tc>
          <w:tcPr>
            <w:tcW w:w="1689" w:type="dxa"/>
            <w:gridSpan w:val="2"/>
            <w:noWrap/>
            <w:hideMark/>
          </w:tcPr>
          <w:p w14:paraId="0551E333"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3185DDC4"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7799718E" w14:textId="77777777" w:rsidR="00692E2E" w:rsidRPr="0097122C" w:rsidRDefault="00692E2E" w:rsidP="00690ACE">
            <w:pPr>
              <w:suppressAutoHyphens w:val="0"/>
              <w:rPr>
                <w:sz w:val="20"/>
                <w:szCs w:val="20"/>
              </w:rPr>
            </w:pPr>
          </w:p>
        </w:tc>
        <w:tc>
          <w:tcPr>
            <w:tcW w:w="567" w:type="dxa"/>
            <w:vMerge/>
            <w:hideMark/>
          </w:tcPr>
          <w:p w14:paraId="54A64E1E" w14:textId="77777777" w:rsidR="00692E2E" w:rsidRPr="0097122C" w:rsidRDefault="00692E2E" w:rsidP="00690ACE">
            <w:pPr>
              <w:suppressAutoHyphens w:val="0"/>
              <w:rPr>
                <w:sz w:val="20"/>
                <w:szCs w:val="20"/>
              </w:rPr>
            </w:pPr>
          </w:p>
        </w:tc>
        <w:tc>
          <w:tcPr>
            <w:tcW w:w="567" w:type="dxa"/>
            <w:vMerge/>
            <w:hideMark/>
          </w:tcPr>
          <w:p w14:paraId="0B0FC6B8" w14:textId="77777777" w:rsidR="00692E2E" w:rsidRPr="0097122C" w:rsidRDefault="00692E2E" w:rsidP="00690ACE">
            <w:pPr>
              <w:suppressAutoHyphens w:val="0"/>
              <w:rPr>
                <w:sz w:val="20"/>
                <w:szCs w:val="20"/>
              </w:rPr>
            </w:pPr>
          </w:p>
        </w:tc>
        <w:tc>
          <w:tcPr>
            <w:tcW w:w="567" w:type="dxa"/>
            <w:vMerge/>
            <w:hideMark/>
          </w:tcPr>
          <w:p w14:paraId="774730F2" w14:textId="77777777" w:rsidR="00692E2E" w:rsidRPr="0097122C" w:rsidRDefault="00692E2E" w:rsidP="00690ACE">
            <w:pPr>
              <w:suppressAutoHyphens w:val="0"/>
              <w:rPr>
                <w:sz w:val="20"/>
                <w:szCs w:val="20"/>
              </w:rPr>
            </w:pPr>
          </w:p>
        </w:tc>
        <w:tc>
          <w:tcPr>
            <w:tcW w:w="567" w:type="dxa"/>
            <w:vMerge/>
            <w:hideMark/>
          </w:tcPr>
          <w:p w14:paraId="012DA549" w14:textId="77777777" w:rsidR="00692E2E" w:rsidRPr="0097122C" w:rsidRDefault="00692E2E" w:rsidP="00690ACE">
            <w:pPr>
              <w:suppressAutoHyphens w:val="0"/>
              <w:rPr>
                <w:sz w:val="20"/>
                <w:szCs w:val="20"/>
              </w:rPr>
            </w:pPr>
          </w:p>
        </w:tc>
        <w:tc>
          <w:tcPr>
            <w:tcW w:w="567" w:type="dxa"/>
            <w:vMerge/>
            <w:hideMark/>
          </w:tcPr>
          <w:p w14:paraId="4F2A8E40" w14:textId="77777777" w:rsidR="00692E2E" w:rsidRPr="0097122C" w:rsidRDefault="00692E2E" w:rsidP="00690ACE">
            <w:pPr>
              <w:suppressAutoHyphens w:val="0"/>
              <w:rPr>
                <w:sz w:val="20"/>
                <w:szCs w:val="20"/>
              </w:rPr>
            </w:pPr>
          </w:p>
        </w:tc>
      </w:tr>
      <w:tr w:rsidR="00692E2E" w:rsidRPr="0097122C" w14:paraId="04970C11" w14:textId="77777777" w:rsidTr="008C2E8A">
        <w:trPr>
          <w:trHeight w:val="510"/>
        </w:trPr>
        <w:tc>
          <w:tcPr>
            <w:tcW w:w="616" w:type="dxa"/>
            <w:noWrap/>
            <w:hideMark/>
          </w:tcPr>
          <w:p w14:paraId="4EC39D64" w14:textId="77777777" w:rsidR="00692E2E" w:rsidRPr="0097122C" w:rsidRDefault="00692E2E" w:rsidP="00690ACE">
            <w:pPr>
              <w:suppressAutoHyphens w:val="0"/>
              <w:rPr>
                <w:sz w:val="20"/>
                <w:szCs w:val="20"/>
              </w:rPr>
            </w:pPr>
            <w:r w:rsidRPr="0097122C">
              <w:rPr>
                <w:sz w:val="20"/>
                <w:szCs w:val="20"/>
              </w:rPr>
              <w:t>1481</w:t>
            </w:r>
          </w:p>
        </w:tc>
        <w:tc>
          <w:tcPr>
            <w:tcW w:w="3310" w:type="dxa"/>
            <w:gridSpan w:val="2"/>
            <w:hideMark/>
          </w:tcPr>
          <w:p w14:paraId="4179F68C" w14:textId="77777777" w:rsidR="00692E2E" w:rsidRPr="0097122C" w:rsidRDefault="00692E2E" w:rsidP="00690ACE">
            <w:pPr>
              <w:suppressAutoHyphens w:val="0"/>
              <w:rPr>
                <w:sz w:val="20"/>
                <w:szCs w:val="20"/>
              </w:rPr>
            </w:pPr>
            <w:r w:rsidRPr="0097122C">
              <w:rPr>
                <w:sz w:val="20"/>
                <w:szCs w:val="20"/>
              </w:rPr>
              <w:t>Kabelis UTP, CAT5, vītais pāris, 8 dzīslas</w:t>
            </w:r>
          </w:p>
        </w:tc>
        <w:tc>
          <w:tcPr>
            <w:tcW w:w="1689" w:type="dxa"/>
            <w:gridSpan w:val="2"/>
            <w:noWrap/>
            <w:hideMark/>
          </w:tcPr>
          <w:p w14:paraId="7EF41DF1"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762D9285"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4D5AEEC7" w14:textId="77777777" w:rsidR="00692E2E" w:rsidRPr="0097122C" w:rsidRDefault="00692E2E" w:rsidP="00690ACE">
            <w:pPr>
              <w:suppressAutoHyphens w:val="0"/>
              <w:rPr>
                <w:sz w:val="20"/>
                <w:szCs w:val="20"/>
              </w:rPr>
            </w:pPr>
          </w:p>
        </w:tc>
        <w:tc>
          <w:tcPr>
            <w:tcW w:w="567" w:type="dxa"/>
            <w:vMerge/>
            <w:hideMark/>
          </w:tcPr>
          <w:p w14:paraId="348728E0" w14:textId="77777777" w:rsidR="00692E2E" w:rsidRPr="0097122C" w:rsidRDefault="00692E2E" w:rsidP="00690ACE">
            <w:pPr>
              <w:suppressAutoHyphens w:val="0"/>
              <w:rPr>
                <w:sz w:val="20"/>
                <w:szCs w:val="20"/>
              </w:rPr>
            </w:pPr>
          </w:p>
        </w:tc>
        <w:tc>
          <w:tcPr>
            <w:tcW w:w="567" w:type="dxa"/>
            <w:vMerge/>
            <w:hideMark/>
          </w:tcPr>
          <w:p w14:paraId="4037F862" w14:textId="77777777" w:rsidR="00692E2E" w:rsidRPr="0097122C" w:rsidRDefault="00692E2E" w:rsidP="00690ACE">
            <w:pPr>
              <w:suppressAutoHyphens w:val="0"/>
              <w:rPr>
                <w:sz w:val="20"/>
                <w:szCs w:val="20"/>
              </w:rPr>
            </w:pPr>
          </w:p>
        </w:tc>
        <w:tc>
          <w:tcPr>
            <w:tcW w:w="567" w:type="dxa"/>
            <w:vMerge/>
            <w:hideMark/>
          </w:tcPr>
          <w:p w14:paraId="3E40ADBB" w14:textId="77777777" w:rsidR="00692E2E" w:rsidRPr="0097122C" w:rsidRDefault="00692E2E" w:rsidP="00690ACE">
            <w:pPr>
              <w:suppressAutoHyphens w:val="0"/>
              <w:rPr>
                <w:sz w:val="20"/>
                <w:szCs w:val="20"/>
              </w:rPr>
            </w:pPr>
          </w:p>
        </w:tc>
        <w:tc>
          <w:tcPr>
            <w:tcW w:w="567" w:type="dxa"/>
            <w:vMerge/>
            <w:hideMark/>
          </w:tcPr>
          <w:p w14:paraId="5255A883" w14:textId="77777777" w:rsidR="00692E2E" w:rsidRPr="0097122C" w:rsidRDefault="00692E2E" w:rsidP="00690ACE">
            <w:pPr>
              <w:suppressAutoHyphens w:val="0"/>
              <w:rPr>
                <w:sz w:val="20"/>
                <w:szCs w:val="20"/>
              </w:rPr>
            </w:pPr>
          </w:p>
        </w:tc>
        <w:tc>
          <w:tcPr>
            <w:tcW w:w="567" w:type="dxa"/>
            <w:vMerge/>
            <w:hideMark/>
          </w:tcPr>
          <w:p w14:paraId="3B2E91AA" w14:textId="77777777" w:rsidR="00692E2E" w:rsidRPr="0097122C" w:rsidRDefault="00692E2E" w:rsidP="00690ACE">
            <w:pPr>
              <w:suppressAutoHyphens w:val="0"/>
              <w:rPr>
                <w:sz w:val="20"/>
                <w:szCs w:val="20"/>
              </w:rPr>
            </w:pPr>
          </w:p>
        </w:tc>
      </w:tr>
      <w:tr w:rsidR="00692E2E" w:rsidRPr="0097122C" w14:paraId="4F1D8E01" w14:textId="77777777" w:rsidTr="008C2E8A">
        <w:trPr>
          <w:trHeight w:val="510"/>
        </w:trPr>
        <w:tc>
          <w:tcPr>
            <w:tcW w:w="616" w:type="dxa"/>
            <w:noWrap/>
            <w:hideMark/>
          </w:tcPr>
          <w:p w14:paraId="31B68B78" w14:textId="77777777" w:rsidR="00692E2E" w:rsidRPr="0097122C" w:rsidRDefault="00692E2E" w:rsidP="00690ACE">
            <w:pPr>
              <w:suppressAutoHyphens w:val="0"/>
              <w:rPr>
                <w:sz w:val="20"/>
                <w:szCs w:val="20"/>
              </w:rPr>
            </w:pPr>
            <w:r w:rsidRPr="0097122C">
              <w:rPr>
                <w:sz w:val="20"/>
                <w:szCs w:val="20"/>
              </w:rPr>
              <w:t>1482</w:t>
            </w:r>
          </w:p>
        </w:tc>
        <w:tc>
          <w:tcPr>
            <w:tcW w:w="3310" w:type="dxa"/>
            <w:gridSpan w:val="2"/>
            <w:hideMark/>
          </w:tcPr>
          <w:p w14:paraId="43114346" w14:textId="77777777" w:rsidR="00692E2E" w:rsidRPr="0097122C" w:rsidRDefault="00692E2E" w:rsidP="00690ACE">
            <w:pPr>
              <w:suppressAutoHyphens w:val="0"/>
              <w:rPr>
                <w:sz w:val="20"/>
                <w:szCs w:val="20"/>
              </w:rPr>
            </w:pPr>
            <w:proofErr w:type="spellStart"/>
            <w:r w:rsidRPr="0097122C">
              <w:rPr>
                <w:sz w:val="20"/>
                <w:szCs w:val="20"/>
              </w:rPr>
              <w:t>Āderuzgalis</w:t>
            </w:r>
            <w:proofErr w:type="spellEnd"/>
            <w:r w:rsidRPr="0097122C">
              <w:rPr>
                <w:sz w:val="20"/>
                <w:szCs w:val="20"/>
              </w:rPr>
              <w:t xml:space="preserve"> ar gredzenveida savienojumu AT-1,5/3</w:t>
            </w:r>
          </w:p>
        </w:tc>
        <w:tc>
          <w:tcPr>
            <w:tcW w:w="1689" w:type="dxa"/>
            <w:gridSpan w:val="2"/>
            <w:noWrap/>
            <w:hideMark/>
          </w:tcPr>
          <w:p w14:paraId="084EB59E"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4E9A121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7B3DB57" w14:textId="77777777" w:rsidR="00692E2E" w:rsidRPr="0097122C" w:rsidRDefault="00692E2E" w:rsidP="00690ACE">
            <w:pPr>
              <w:suppressAutoHyphens w:val="0"/>
              <w:rPr>
                <w:sz w:val="20"/>
                <w:szCs w:val="20"/>
              </w:rPr>
            </w:pPr>
          </w:p>
        </w:tc>
        <w:tc>
          <w:tcPr>
            <w:tcW w:w="567" w:type="dxa"/>
            <w:vMerge/>
            <w:hideMark/>
          </w:tcPr>
          <w:p w14:paraId="19F23ED2" w14:textId="77777777" w:rsidR="00692E2E" w:rsidRPr="0097122C" w:rsidRDefault="00692E2E" w:rsidP="00690ACE">
            <w:pPr>
              <w:suppressAutoHyphens w:val="0"/>
              <w:rPr>
                <w:sz w:val="20"/>
                <w:szCs w:val="20"/>
              </w:rPr>
            </w:pPr>
          </w:p>
        </w:tc>
        <w:tc>
          <w:tcPr>
            <w:tcW w:w="567" w:type="dxa"/>
            <w:vMerge/>
            <w:hideMark/>
          </w:tcPr>
          <w:p w14:paraId="7D60CA30" w14:textId="77777777" w:rsidR="00692E2E" w:rsidRPr="0097122C" w:rsidRDefault="00692E2E" w:rsidP="00690ACE">
            <w:pPr>
              <w:suppressAutoHyphens w:val="0"/>
              <w:rPr>
                <w:sz w:val="20"/>
                <w:szCs w:val="20"/>
              </w:rPr>
            </w:pPr>
          </w:p>
        </w:tc>
        <w:tc>
          <w:tcPr>
            <w:tcW w:w="567" w:type="dxa"/>
            <w:vMerge/>
            <w:hideMark/>
          </w:tcPr>
          <w:p w14:paraId="053993B8" w14:textId="77777777" w:rsidR="00692E2E" w:rsidRPr="0097122C" w:rsidRDefault="00692E2E" w:rsidP="00690ACE">
            <w:pPr>
              <w:suppressAutoHyphens w:val="0"/>
              <w:rPr>
                <w:sz w:val="20"/>
                <w:szCs w:val="20"/>
              </w:rPr>
            </w:pPr>
          </w:p>
        </w:tc>
        <w:tc>
          <w:tcPr>
            <w:tcW w:w="567" w:type="dxa"/>
            <w:vMerge/>
            <w:hideMark/>
          </w:tcPr>
          <w:p w14:paraId="0CE4AC20" w14:textId="77777777" w:rsidR="00692E2E" w:rsidRPr="0097122C" w:rsidRDefault="00692E2E" w:rsidP="00690ACE">
            <w:pPr>
              <w:suppressAutoHyphens w:val="0"/>
              <w:rPr>
                <w:sz w:val="20"/>
                <w:szCs w:val="20"/>
              </w:rPr>
            </w:pPr>
          </w:p>
        </w:tc>
        <w:tc>
          <w:tcPr>
            <w:tcW w:w="567" w:type="dxa"/>
            <w:vMerge/>
            <w:hideMark/>
          </w:tcPr>
          <w:p w14:paraId="3BABF688" w14:textId="77777777" w:rsidR="00692E2E" w:rsidRPr="0097122C" w:rsidRDefault="00692E2E" w:rsidP="00690ACE">
            <w:pPr>
              <w:suppressAutoHyphens w:val="0"/>
              <w:rPr>
                <w:sz w:val="20"/>
                <w:szCs w:val="20"/>
              </w:rPr>
            </w:pPr>
          </w:p>
        </w:tc>
      </w:tr>
      <w:tr w:rsidR="00692E2E" w:rsidRPr="0097122C" w14:paraId="058890F2" w14:textId="77777777" w:rsidTr="008C2E8A">
        <w:trPr>
          <w:trHeight w:val="510"/>
        </w:trPr>
        <w:tc>
          <w:tcPr>
            <w:tcW w:w="616" w:type="dxa"/>
            <w:noWrap/>
            <w:hideMark/>
          </w:tcPr>
          <w:p w14:paraId="3BDDAAF5" w14:textId="77777777" w:rsidR="00692E2E" w:rsidRPr="0097122C" w:rsidRDefault="00692E2E" w:rsidP="00690ACE">
            <w:pPr>
              <w:suppressAutoHyphens w:val="0"/>
              <w:rPr>
                <w:sz w:val="20"/>
                <w:szCs w:val="20"/>
              </w:rPr>
            </w:pPr>
            <w:r w:rsidRPr="0097122C">
              <w:rPr>
                <w:sz w:val="20"/>
                <w:szCs w:val="20"/>
              </w:rPr>
              <w:t>1483</w:t>
            </w:r>
          </w:p>
        </w:tc>
        <w:tc>
          <w:tcPr>
            <w:tcW w:w="3310" w:type="dxa"/>
            <w:gridSpan w:val="2"/>
            <w:hideMark/>
          </w:tcPr>
          <w:p w14:paraId="41F456BD" w14:textId="77777777" w:rsidR="00692E2E" w:rsidRPr="0097122C" w:rsidRDefault="00692E2E" w:rsidP="00690ACE">
            <w:pPr>
              <w:suppressAutoHyphens w:val="0"/>
              <w:rPr>
                <w:sz w:val="20"/>
                <w:szCs w:val="20"/>
              </w:rPr>
            </w:pPr>
            <w:proofErr w:type="spellStart"/>
            <w:r w:rsidRPr="0097122C">
              <w:rPr>
                <w:sz w:val="20"/>
                <w:szCs w:val="20"/>
              </w:rPr>
              <w:t>Āderuzgalis</w:t>
            </w:r>
            <w:proofErr w:type="spellEnd"/>
            <w:r w:rsidRPr="0097122C">
              <w:rPr>
                <w:sz w:val="20"/>
                <w:szCs w:val="20"/>
              </w:rPr>
              <w:t xml:space="preserve"> ar gredzenveida savienojumu AT-1,5/4</w:t>
            </w:r>
          </w:p>
        </w:tc>
        <w:tc>
          <w:tcPr>
            <w:tcW w:w="1689" w:type="dxa"/>
            <w:gridSpan w:val="2"/>
            <w:noWrap/>
            <w:hideMark/>
          </w:tcPr>
          <w:p w14:paraId="55B0736A"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6D4892C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433E45E" w14:textId="77777777" w:rsidR="00692E2E" w:rsidRPr="0097122C" w:rsidRDefault="00692E2E" w:rsidP="00690ACE">
            <w:pPr>
              <w:suppressAutoHyphens w:val="0"/>
              <w:rPr>
                <w:sz w:val="20"/>
                <w:szCs w:val="20"/>
              </w:rPr>
            </w:pPr>
          </w:p>
        </w:tc>
        <w:tc>
          <w:tcPr>
            <w:tcW w:w="567" w:type="dxa"/>
            <w:vMerge/>
            <w:hideMark/>
          </w:tcPr>
          <w:p w14:paraId="25CC983B" w14:textId="77777777" w:rsidR="00692E2E" w:rsidRPr="0097122C" w:rsidRDefault="00692E2E" w:rsidP="00690ACE">
            <w:pPr>
              <w:suppressAutoHyphens w:val="0"/>
              <w:rPr>
                <w:sz w:val="20"/>
                <w:szCs w:val="20"/>
              </w:rPr>
            </w:pPr>
          </w:p>
        </w:tc>
        <w:tc>
          <w:tcPr>
            <w:tcW w:w="567" w:type="dxa"/>
            <w:vMerge/>
            <w:hideMark/>
          </w:tcPr>
          <w:p w14:paraId="34F8DE1C" w14:textId="77777777" w:rsidR="00692E2E" w:rsidRPr="0097122C" w:rsidRDefault="00692E2E" w:rsidP="00690ACE">
            <w:pPr>
              <w:suppressAutoHyphens w:val="0"/>
              <w:rPr>
                <w:sz w:val="20"/>
                <w:szCs w:val="20"/>
              </w:rPr>
            </w:pPr>
          </w:p>
        </w:tc>
        <w:tc>
          <w:tcPr>
            <w:tcW w:w="567" w:type="dxa"/>
            <w:vMerge/>
            <w:hideMark/>
          </w:tcPr>
          <w:p w14:paraId="4A6DA75F" w14:textId="77777777" w:rsidR="00692E2E" w:rsidRPr="0097122C" w:rsidRDefault="00692E2E" w:rsidP="00690ACE">
            <w:pPr>
              <w:suppressAutoHyphens w:val="0"/>
              <w:rPr>
                <w:sz w:val="20"/>
                <w:szCs w:val="20"/>
              </w:rPr>
            </w:pPr>
          </w:p>
        </w:tc>
        <w:tc>
          <w:tcPr>
            <w:tcW w:w="567" w:type="dxa"/>
            <w:vMerge/>
            <w:hideMark/>
          </w:tcPr>
          <w:p w14:paraId="6BBAC120" w14:textId="77777777" w:rsidR="00692E2E" w:rsidRPr="0097122C" w:rsidRDefault="00692E2E" w:rsidP="00690ACE">
            <w:pPr>
              <w:suppressAutoHyphens w:val="0"/>
              <w:rPr>
                <w:sz w:val="20"/>
                <w:szCs w:val="20"/>
              </w:rPr>
            </w:pPr>
          </w:p>
        </w:tc>
        <w:tc>
          <w:tcPr>
            <w:tcW w:w="567" w:type="dxa"/>
            <w:vMerge/>
            <w:hideMark/>
          </w:tcPr>
          <w:p w14:paraId="768FCBC1" w14:textId="77777777" w:rsidR="00692E2E" w:rsidRPr="0097122C" w:rsidRDefault="00692E2E" w:rsidP="00690ACE">
            <w:pPr>
              <w:suppressAutoHyphens w:val="0"/>
              <w:rPr>
                <w:sz w:val="20"/>
                <w:szCs w:val="20"/>
              </w:rPr>
            </w:pPr>
          </w:p>
        </w:tc>
      </w:tr>
      <w:tr w:rsidR="00692E2E" w:rsidRPr="0097122C" w14:paraId="411B1263" w14:textId="77777777" w:rsidTr="008C2E8A">
        <w:trPr>
          <w:trHeight w:val="510"/>
        </w:trPr>
        <w:tc>
          <w:tcPr>
            <w:tcW w:w="616" w:type="dxa"/>
            <w:noWrap/>
            <w:hideMark/>
          </w:tcPr>
          <w:p w14:paraId="632D41B2" w14:textId="77777777" w:rsidR="00692E2E" w:rsidRPr="0097122C" w:rsidRDefault="00692E2E" w:rsidP="00690ACE">
            <w:pPr>
              <w:suppressAutoHyphens w:val="0"/>
              <w:rPr>
                <w:sz w:val="20"/>
                <w:szCs w:val="20"/>
              </w:rPr>
            </w:pPr>
            <w:r w:rsidRPr="0097122C">
              <w:rPr>
                <w:sz w:val="20"/>
                <w:szCs w:val="20"/>
              </w:rPr>
              <w:t>1484</w:t>
            </w:r>
          </w:p>
        </w:tc>
        <w:tc>
          <w:tcPr>
            <w:tcW w:w="3310" w:type="dxa"/>
            <w:gridSpan w:val="2"/>
            <w:hideMark/>
          </w:tcPr>
          <w:p w14:paraId="5A3E22D4" w14:textId="77777777" w:rsidR="00692E2E" w:rsidRPr="0097122C" w:rsidRDefault="00692E2E" w:rsidP="00690ACE">
            <w:pPr>
              <w:suppressAutoHyphens w:val="0"/>
              <w:rPr>
                <w:sz w:val="20"/>
                <w:szCs w:val="20"/>
              </w:rPr>
            </w:pPr>
            <w:proofErr w:type="spellStart"/>
            <w:r w:rsidRPr="0097122C">
              <w:rPr>
                <w:sz w:val="20"/>
                <w:szCs w:val="20"/>
              </w:rPr>
              <w:t>Āderuzgalis</w:t>
            </w:r>
            <w:proofErr w:type="spellEnd"/>
            <w:r w:rsidRPr="0097122C">
              <w:rPr>
                <w:sz w:val="20"/>
                <w:szCs w:val="20"/>
              </w:rPr>
              <w:t xml:space="preserve"> ar gredzenveida savienojumu AT-1,5/5</w:t>
            </w:r>
          </w:p>
        </w:tc>
        <w:tc>
          <w:tcPr>
            <w:tcW w:w="1689" w:type="dxa"/>
            <w:gridSpan w:val="2"/>
            <w:noWrap/>
            <w:hideMark/>
          </w:tcPr>
          <w:p w14:paraId="1CCAFEB4"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3299F12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6C4E34B" w14:textId="77777777" w:rsidR="00692E2E" w:rsidRPr="0097122C" w:rsidRDefault="00692E2E" w:rsidP="00690ACE">
            <w:pPr>
              <w:suppressAutoHyphens w:val="0"/>
              <w:rPr>
                <w:sz w:val="20"/>
                <w:szCs w:val="20"/>
              </w:rPr>
            </w:pPr>
          </w:p>
        </w:tc>
        <w:tc>
          <w:tcPr>
            <w:tcW w:w="567" w:type="dxa"/>
            <w:vMerge/>
            <w:hideMark/>
          </w:tcPr>
          <w:p w14:paraId="5A509FB1" w14:textId="77777777" w:rsidR="00692E2E" w:rsidRPr="0097122C" w:rsidRDefault="00692E2E" w:rsidP="00690ACE">
            <w:pPr>
              <w:suppressAutoHyphens w:val="0"/>
              <w:rPr>
                <w:sz w:val="20"/>
                <w:szCs w:val="20"/>
              </w:rPr>
            </w:pPr>
          </w:p>
        </w:tc>
        <w:tc>
          <w:tcPr>
            <w:tcW w:w="567" w:type="dxa"/>
            <w:vMerge/>
            <w:hideMark/>
          </w:tcPr>
          <w:p w14:paraId="620B3545" w14:textId="77777777" w:rsidR="00692E2E" w:rsidRPr="0097122C" w:rsidRDefault="00692E2E" w:rsidP="00690ACE">
            <w:pPr>
              <w:suppressAutoHyphens w:val="0"/>
              <w:rPr>
                <w:sz w:val="20"/>
                <w:szCs w:val="20"/>
              </w:rPr>
            </w:pPr>
          </w:p>
        </w:tc>
        <w:tc>
          <w:tcPr>
            <w:tcW w:w="567" w:type="dxa"/>
            <w:vMerge/>
            <w:hideMark/>
          </w:tcPr>
          <w:p w14:paraId="63078E74" w14:textId="77777777" w:rsidR="00692E2E" w:rsidRPr="0097122C" w:rsidRDefault="00692E2E" w:rsidP="00690ACE">
            <w:pPr>
              <w:suppressAutoHyphens w:val="0"/>
              <w:rPr>
                <w:sz w:val="20"/>
                <w:szCs w:val="20"/>
              </w:rPr>
            </w:pPr>
          </w:p>
        </w:tc>
        <w:tc>
          <w:tcPr>
            <w:tcW w:w="567" w:type="dxa"/>
            <w:vMerge/>
            <w:hideMark/>
          </w:tcPr>
          <w:p w14:paraId="33F0D1AE" w14:textId="77777777" w:rsidR="00692E2E" w:rsidRPr="0097122C" w:rsidRDefault="00692E2E" w:rsidP="00690ACE">
            <w:pPr>
              <w:suppressAutoHyphens w:val="0"/>
              <w:rPr>
                <w:sz w:val="20"/>
                <w:szCs w:val="20"/>
              </w:rPr>
            </w:pPr>
          </w:p>
        </w:tc>
        <w:tc>
          <w:tcPr>
            <w:tcW w:w="567" w:type="dxa"/>
            <w:vMerge/>
            <w:hideMark/>
          </w:tcPr>
          <w:p w14:paraId="38A8DC60" w14:textId="77777777" w:rsidR="00692E2E" w:rsidRPr="0097122C" w:rsidRDefault="00692E2E" w:rsidP="00690ACE">
            <w:pPr>
              <w:suppressAutoHyphens w:val="0"/>
              <w:rPr>
                <w:sz w:val="20"/>
                <w:szCs w:val="20"/>
              </w:rPr>
            </w:pPr>
          </w:p>
        </w:tc>
      </w:tr>
      <w:tr w:rsidR="00692E2E" w:rsidRPr="0097122C" w14:paraId="5FD5899F" w14:textId="77777777" w:rsidTr="008C2E8A">
        <w:trPr>
          <w:trHeight w:val="510"/>
        </w:trPr>
        <w:tc>
          <w:tcPr>
            <w:tcW w:w="616" w:type="dxa"/>
            <w:noWrap/>
            <w:hideMark/>
          </w:tcPr>
          <w:p w14:paraId="469D2CB1" w14:textId="77777777" w:rsidR="00692E2E" w:rsidRPr="0097122C" w:rsidRDefault="00692E2E" w:rsidP="00690ACE">
            <w:pPr>
              <w:suppressAutoHyphens w:val="0"/>
              <w:rPr>
                <w:sz w:val="20"/>
                <w:szCs w:val="20"/>
              </w:rPr>
            </w:pPr>
            <w:r w:rsidRPr="0097122C">
              <w:rPr>
                <w:sz w:val="20"/>
                <w:szCs w:val="20"/>
              </w:rPr>
              <w:t>1485</w:t>
            </w:r>
          </w:p>
        </w:tc>
        <w:tc>
          <w:tcPr>
            <w:tcW w:w="3310" w:type="dxa"/>
            <w:gridSpan w:val="2"/>
            <w:hideMark/>
          </w:tcPr>
          <w:p w14:paraId="16C85C25" w14:textId="77777777" w:rsidR="00692E2E" w:rsidRPr="0097122C" w:rsidRDefault="00692E2E" w:rsidP="00690ACE">
            <w:pPr>
              <w:suppressAutoHyphens w:val="0"/>
              <w:rPr>
                <w:sz w:val="20"/>
                <w:szCs w:val="20"/>
              </w:rPr>
            </w:pPr>
            <w:proofErr w:type="spellStart"/>
            <w:r w:rsidRPr="0097122C">
              <w:rPr>
                <w:sz w:val="20"/>
                <w:szCs w:val="20"/>
              </w:rPr>
              <w:t>Āderuzgalis</w:t>
            </w:r>
            <w:proofErr w:type="spellEnd"/>
            <w:r w:rsidRPr="0097122C">
              <w:rPr>
                <w:sz w:val="20"/>
                <w:szCs w:val="20"/>
              </w:rPr>
              <w:t xml:space="preserve"> ar gredzenveida savienojumu AT-1,5/6</w:t>
            </w:r>
          </w:p>
        </w:tc>
        <w:tc>
          <w:tcPr>
            <w:tcW w:w="1689" w:type="dxa"/>
            <w:gridSpan w:val="2"/>
            <w:noWrap/>
            <w:hideMark/>
          </w:tcPr>
          <w:p w14:paraId="1F83A2C1"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807792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1BF284D" w14:textId="77777777" w:rsidR="00692E2E" w:rsidRPr="0097122C" w:rsidRDefault="00692E2E" w:rsidP="00690ACE">
            <w:pPr>
              <w:suppressAutoHyphens w:val="0"/>
              <w:rPr>
                <w:sz w:val="20"/>
                <w:szCs w:val="20"/>
              </w:rPr>
            </w:pPr>
          </w:p>
        </w:tc>
        <w:tc>
          <w:tcPr>
            <w:tcW w:w="567" w:type="dxa"/>
            <w:vMerge/>
            <w:hideMark/>
          </w:tcPr>
          <w:p w14:paraId="4D7A0417" w14:textId="77777777" w:rsidR="00692E2E" w:rsidRPr="0097122C" w:rsidRDefault="00692E2E" w:rsidP="00690ACE">
            <w:pPr>
              <w:suppressAutoHyphens w:val="0"/>
              <w:rPr>
                <w:sz w:val="20"/>
                <w:szCs w:val="20"/>
              </w:rPr>
            </w:pPr>
          </w:p>
        </w:tc>
        <w:tc>
          <w:tcPr>
            <w:tcW w:w="567" w:type="dxa"/>
            <w:vMerge/>
            <w:hideMark/>
          </w:tcPr>
          <w:p w14:paraId="5CFBB268" w14:textId="77777777" w:rsidR="00692E2E" w:rsidRPr="0097122C" w:rsidRDefault="00692E2E" w:rsidP="00690ACE">
            <w:pPr>
              <w:suppressAutoHyphens w:val="0"/>
              <w:rPr>
                <w:sz w:val="20"/>
                <w:szCs w:val="20"/>
              </w:rPr>
            </w:pPr>
          </w:p>
        </w:tc>
        <w:tc>
          <w:tcPr>
            <w:tcW w:w="567" w:type="dxa"/>
            <w:vMerge/>
            <w:hideMark/>
          </w:tcPr>
          <w:p w14:paraId="3EF827A2" w14:textId="77777777" w:rsidR="00692E2E" w:rsidRPr="0097122C" w:rsidRDefault="00692E2E" w:rsidP="00690ACE">
            <w:pPr>
              <w:suppressAutoHyphens w:val="0"/>
              <w:rPr>
                <w:sz w:val="20"/>
                <w:szCs w:val="20"/>
              </w:rPr>
            </w:pPr>
          </w:p>
        </w:tc>
        <w:tc>
          <w:tcPr>
            <w:tcW w:w="567" w:type="dxa"/>
            <w:vMerge/>
            <w:hideMark/>
          </w:tcPr>
          <w:p w14:paraId="51154240" w14:textId="77777777" w:rsidR="00692E2E" w:rsidRPr="0097122C" w:rsidRDefault="00692E2E" w:rsidP="00690ACE">
            <w:pPr>
              <w:suppressAutoHyphens w:val="0"/>
              <w:rPr>
                <w:sz w:val="20"/>
                <w:szCs w:val="20"/>
              </w:rPr>
            </w:pPr>
          </w:p>
        </w:tc>
        <w:tc>
          <w:tcPr>
            <w:tcW w:w="567" w:type="dxa"/>
            <w:vMerge/>
            <w:hideMark/>
          </w:tcPr>
          <w:p w14:paraId="379B6745" w14:textId="77777777" w:rsidR="00692E2E" w:rsidRPr="0097122C" w:rsidRDefault="00692E2E" w:rsidP="00690ACE">
            <w:pPr>
              <w:suppressAutoHyphens w:val="0"/>
              <w:rPr>
                <w:sz w:val="20"/>
                <w:szCs w:val="20"/>
              </w:rPr>
            </w:pPr>
          </w:p>
        </w:tc>
      </w:tr>
      <w:tr w:rsidR="00692E2E" w:rsidRPr="0097122C" w14:paraId="2E4FA979" w14:textId="77777777" w:rsidTr="008C2E8A">
        <w:trPr>
          <w:trHeight w:val="510"/>
        </w:trPr>
        <w:tc>
          <w:tcPr>
            <w:tcW w:w="616" w:type="dxa"/>
            <w:noWrap/>
            <w:hideMark/>
          </w:tcPr>
          <w:p w14:paraId="1E0D8483" w14:textId="77777777" w:rsidR="00692E2E" w:rsidRPr="0097122C" w:rsidRDefault="00692E2E" w:rsidP="00690ACE">
            <w:pPr>
              <w:suppressAutoHyphens w:val="0"/>
              <w:rPr>
                <w:sz w:val="20"/>
                <w:szCs w:val="20"/>
              </w:rPr>
            </w:pPr>
            <w:r w:rsidRPr="0097122C">
              <w:rPr>
                <w:sz w:val="20"/>
                <w:szCs w:val="20"/>
              </w:rPr>
              <w:t>1486</w:t>
            </w:r>
          </w:p>
        </w:tc>
        <w:tc>
          <w:tcPr>
            <w:tcW w:w="3310" w:type="dxa"/>
            <w:gridSpan w:val="2"/>
            <w:hideMark/>
          </w:tcPr>
          <w:p w14:paraId="07A150B6" w14:textId="77777777" w:rsidR="00692E2E" w:rsidRPr="0097122C" w:rsidRDefault="00692E2E" w:rsidP="00690ACE">
            <w:pPr>
              <w:suppressAutoHyphens w:val="0"/>
              <w:rPr>
                <w:sz w:val="20"/>
                <w:szCs w:val="20"/>
              </w:rPr>
            </w:pPr>
            <w:proofErr w:type="spellStart"/>
            <w:r w:rsidRPr="0097122C">
              <w:rPr>
                <w:sz w:val="20"/>
                <w:szCs w:val="20"/>
              </w:rPr>
              <w:t>Āderuzgalis</w:t>
            </w:r>
            <w:proofErr w:type="spellEnd"/>
            <w:r w:rsidRPr="0097122C">
              <w:rPr>
                <w:sz w:val="20"/>
                <w:szCs w:val="20"/>
              </w:rPr>
              <w:t xml:space="preserve"> ar gredzenveida savienojumu AT-2,5/3</w:t>
            </w:r>
          </w:p>
        </w:tc>
        <w:tc>
          <w:tcPr>
            <w:tcW w:w="1689" w:type="dxa"/>
            <w:gridSpan w:val="2"/>
            <w:noWrap/>
            <w:hideMark/>
          </w:tcPr>
          <w:p w14:paraId="52A215A8"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2F25A91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2D3E59D" w14:textId="77777777" w:rsidR="00692E2E" w:rsidRPr="0097122C" w:rsidRDefault="00692E2E" w:rsidP="00690ACE">
            <w:pPr>
              <w:suppressAutoHyphens w:val="0"/>
              <w:rPr>
                <w:sz w:val="20"/>
                <w:szCs w:val="20"/>
              </w:rPr>
            </w:pPr>
          </w:p>
        </w:tc>
        <w:tc>
          <w:tcPr>
            <w:tcW w:w="567" w:type="dxa"/>
            <w:vMerge/>
            <w:hideMark/>
          </w:tcPr>
          <w:p w14:paraId="261C9C37" w14:textId="77777777" w:rsidR="00692E2E" w:rsidRPr="0097122C" w:rsidRDefault="00692E2E" w:rsidP="00690ACE">
            <w:pPr>
              <w:suppressAutoHyphens w:val="0"/>
              <w:rPr>
                <w:sz w:val="20"/>
                <w:szCs w:val="20"/>
              </w:rPr>
            </w:pPr>
          </w:p>
        </w:tc>
        <w:tc>
          <w:tcPr>
            <w:tcW w:w="567" w:type="dxa"/>
            <w:vMerge/>
            <w:hideMark/>
          </w:tcPr>
          <w:p w14:paraId="32A1BE33" w14:textId="77777777" w:rsidR="00692E2E" w:rsidRPr="0097122C" w:rsidRDefault="00692E2E" w:rsidP="00690ACE">
            <w:pPr>
              <w:suppressAutoHyphens w:val="0"/>
              <w:rPr>
                <w:sz w:val="20"/>
                <w:szCs w:val="20"/>
              </w:rPr>
            </w:pPr>
          </w:p>
        </w:tc>
        <w:tc>
          <w:tcPr>
            <w:tcW w:w="567" w:type="dxa"/>
            <w:vMerge/>
            <w:hideMark/>
          </w:tcPr>
          <w:p w14:paraId="020A8AAA" w14:textId="77777777" w:rsidR="00692E2E" w:rsidRPr="0097122C" w:rsidRDefault="00692E2E" w:rsidP="00690ACE">
            <w:pPr>
              <w:suppressAutoHyphens w:val="0"/>
              <w:rPr>
                <w:sz w:val="20"/>
                <w:szCs w:val="20"/>
              </w:rPr>
            </w:pPr>
          </w:p>
        </w:tc>
        <w:tc>
          <w:tcPr>
            <w:tcW w:w="567" w:type="dxa"/>
            <w:vMerge/>
            <w:hideMark/>
          </w:tcPr>
          <w:p w14:paraId="697650F4" w14:textId="77777777" w:rsidR="00692E2E" w:rsidRPr="0097122C" w:rsidRDefault="00692E2E" w:rsidP="00690ACE">
            <w:pPr>
              <w:suppressAutoHyphens w:val="0"/>
              <w:rPr>
                <w:sz w:val="20"/>
                <w:szCs w:val="20"/>
              </w:rPr>
            </w:pPr>
          </w:p>
        </w:tc>
        <w:tc>
          <w:tcPr>
            <w:tcW w:w="567" w:type="dxa"/>
            <w:vMerge/>
            <w:hideMark/>
          </w:tcPr>
          <w:p w14:paraId="7B0C9F7E" w14:textId="77777777" w:rsidR="00692E2E" w:rsidRPr="0097122C" w:rsidRDefault="00692E2E" w:rsidP="00690ACE">
            <w:pPr>
              <w:suppressAutoHyphens w:val="0"/>
              <w:rPr>
                <w:sz w:val="20"/>
                <w:szCs w:val="20"/>
              </w:rPr>
            </w:pPr>
          </w:p>
        </w:tc>
      </w:tr>
      <w:tr w:rsidR="00692E2E" w:rsidRPr="0097122C" w14:paraId="602E51BA" w14:textId="77777777" w:rsidTr="008C2E8A">
        <w:trPr>
          <w:trHeight w:val="510"/>
        </w:trPr>
        <w:tc>
          <w:tcPr>
            <w:tcW w:w="616" w:type="dxa"/>
            <w:noWrap/>
            <w:hideMark/>
          </w:tcPr>
          <w:p w14:paraId="412554CF" w14:textId="77777777" w:rsidR="00692E2E" w:rsidRPr="0097122C" w:rsidRDefault="00692E2E" w:rsidP="00690ACE">
            <w:pPr>
              <w:suppressAutoHyphens w:val="0"/>
              <w:rPr>
                <w:sz w:val="20"/>
                <w:szCs w:val="20"/>
              </w:rPr>
            </w:pPr>
            <w:r w:rsidRPr="0097122C">
              <w:rPr>
                <w:sz w:val="20"/>
                <w:szCs w:val="20"/>
              </w:rPr>
              <w:t>1487</w:t>
            </w:r>
          </w:p>
        </w:tc>
        <w:tc>
          <w:tcPr>
            <w:tcW w:w="3310" w:type="dxa"/>
            <w:gridSpan w:val="2"/>
            <w:hideMark/>
          </w:tcPr>
          <w:p w14:paraId="50335879" w14:textId="77777777" w:rsidR="00692E2E" w:rsidRPr="0097122C" w:rsidRDefault="00692E2E" w:rsidP="00690ACE">
            <w:pPr>
              <w:suppressAutoHyphens w:val="0"/>
              <w:rPr>
                <w:sz w:val="20"/>
                <w:szCs w:val="20"/>
              </w:rPr>
            </w:pPr>
            <w:proofErr w:type="spellStart"/>
            <w:r w:rsidRPr="0097122C">
              <w:rPr>
                <w:sz w:val="20"/>
                <w:szCs w:val="20"/>
              </w:rPr>
              <w:t>Āderuzgalis</w:t>
            </w:r>
            <w:proofErr w:type="spellEnd"/>
            <w:r w:rsidRPr="0097122C">
              <w:rPr>
                <w:sz w:val="20"/>
                <w:szCs w:val="20"/>
              </w:rPr>
              <w:t xml:space="preserve"> ar gredzenveida savienojumu AT-2,5/4</w:t>
            </w:r>
          </w:p>
        </w:tc>
        <w:tc>
          <w:tcPr>
            <w:tcW w:w="1689" w:type="dxa"/>
            <w:gridSpan w:val="2"/>
            <w:noWrap/>
            <w:hideMark/>
          </w:tcPr>
          <w:p w14:paraId="5CD5FA8A"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7F95F2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4C3CE34" w14:textId="77777777" w:rsidR="00692E2E" w:rsidRPr="0097122C" w:rsidRDefault="00692E2E" w:rsidP="00690ACE">
            <w:pPr>
              <w:suppressAutoHyphens w:val="0"/>
              <w:rPr>
                <w:sz w:val="20"/>
                <w:szCs w:val="20"/>
              </w:rPr>
            </w:pPr>
          </w:p>
        </w:tc>
        <w:tc>
          <w:tcPr>
            <w:tcW w:w="567" w:type="dxa"/>
            <w:vMerge/>
            <w:hideMark/>
          </w:tcPr>
          <w:p w14:paraId="76CA90D5" w14:textId="77777777" w:rsidR="00692E2E" w:rsidRPr="0097122C" w:rsidRDefault="00692E2E" w:rsidP="00690ACE">
            <w:pPr>
              <w:suppressAutoHyphens w:val="0"/>
              <w:rPr>
                <w:sz w:val="20"/>
                <w:szCs w:val="20"/>
              </w:rPr>
            </w:pPr>
          </w:p>
        </w:tc>
        <w:tc>
          <w:tcPr>
            <w:tcW w:w="567" w:type="dxa"/>
            <w:vMerge/>
            <w:hideMark/>
          </w:tcPr>
          <w:p w14:paraId="54232374" w14:textId="77777777" w:rsidR="00692E2E" w:rsidRPr="0097122C" w:rsidRDefault="00692E2E" w:rsidP="00690ACE">
            <w:pPr>
              <w:suppressAutoHyphens w:val="0"/>
              <w:rPr>
                <w:sz w:val="20"/>
                <w:szCs w:val="20"/>
              </w:rPr>
            </w:pPr>
          </w:p>
        </w:tc>
        <w:tc>
          <w:tcPr>
            <w:tcW w:w="567" w:type="dxa"/>
            <w:vMerge/>
            <w:hideMark/>
          </w:tcPr>
          <w:p w14:paraId="6313FE84" w14:textId="77777777" w:rsidR="00692E2E" w:rsidRPr="0097122C" w:rsidRDefault="00692E2E" w:rsidP="00690ACE">
            <w:pPr>
              <w:suppressAutoHyphens w:val="0"/>
              <w:rPr>
                <w:sz w:val="20"/>
                <w:szCs w:val="20"/>
              </w:rPr>
            </w:pPr>
          </w:p>
        </w:tc>
        <w:tc>
          <w:tcPr>
            <w:tcW w:w="567" w:type="dxa"/>
            <w:vMerge/>
            <w:hideMark/>
          </w:tcPr>
          <w:p w14:paraId="111804F1" w14:textId="77777777" w:rsidR="00692E2E" w:rsidRPr="0097122C" w:rsidRDefault="00692E2E" w:rsidP="00690ACE">
            <w:pPr>
              <w:suppressAutoHyphens w:val="0"/>
              <w:rPr>
                <w:sz w:val="20"/>
                <w:szCs w:val="20"/>
              </w:rPr>
            </w:pPr>
          </w:p>
        </w:tc>
        <w:tc>
          <w:tcPr>
            <w:tcW w:w="567" w:type="dxa"/>
            <w:vMerge/>
            <w:hideMark/>
          </w:tcPr>
          <w:p w14:paraId="6182561C" w14:textId="77777777" w:rsidR="00692E2E" w:rsidRPr="0097122C" w:rsidRDefault="00692E2E" w:rsidP="00690ACE">
            <w:pPr>
              <w:suppressAutoHyphens w:val="0"/>
              <w:rPr>
                <w:sz w:val="20"/>
                <w:szCs w:val="20"/>
              </w:rPr>
            </w:pPr>
          </w:p>
        </w:tc>
      </w:tr>
      <w:tr w:rsidR="00692E2E" w:rsidRPr="0097122C" w14:paraId="3EAB4972" w14:textId="77777777" w:rsidTr="008C2E8A">
        <w:trPr>
          <w:trHeight w:val="510"/>
        </w:trPr>
        <w:tc>
          <w:tcPr>
            <w:tcW w:w="616" w:type="dxa"/>
            <w:noWrap/>
            <w:hideMark/>
          </w:tcPr>
          <w:p w14:paraId="6C023970" w14:textId="77777777" w:rsidR="00692E2E" w:rsidRPr="0097122C" w:rsidRDefault="00692E2E" w:rsidP="00690ACE">
            <w:pPr>
              <w:suppressAutoHyphens w:val="0"/>
              <w:rPr>
                <w:sz w:val="20"/>
                <w:szCs w:val="20"/>
              </w:rPr>
            </w:pPr>
            <w:r w:rsidRPr="0097122C">
              <w:rPr>
                <w:sz w:val="20"/>
                <w:szCs w:val="20"/>
              </w:rPr>
              <w:t>1488</w:t>
            </w:r>
          </w:p>
        </w:tc>
        <w:tc>
          <w:tcPr>
            <w:tcW w:w="3310" w:type="dxa"/>
            <w:gridSpan w:val="2"/>
            <w:hideMark/>
          </w:tcPr>
          <w:p w14:paraId="2C627AF8" w14:textId="77777777" w:rsidR="00692E2E" w:rsidRPr="0097122C" w:rsidRDefault="00692E2E" w:rsidP="00690ACE">
            <w:pPr>
              <w:suppressAutoHyphens w:val="0"/>
              <w:rPr>
                <w:sz w:val="20"/>
                <w:szCs w:val="20"/>
              </w:rPr>
            </w:pPr>
            <w:proofErr w:type="spellStart"/>
            <w:r w:rsidRPr="0097122C">
              <w:rPr>
                <w:sz w:val="20"/>
                <w:szCs w:val="20"/>
              </w:rPr>
              <w:t>Āderuzgalis</w:t>
            </w:r>
            <w:proofErr w:type="spellEnd"/>
            <w:r w:rsidRPr="0097122C">
              <w:rPr>
                <w:sz w:val="20"/>
                <w:szCs w:val="20"/>
              </w:rPr>
              <w:t xml:space="preserve"> ar gredzenveida savienojumu AT-2,5/5</w:t>
            </w:r>
          </w:p>
        </w:tc>
        <w:tc>
          <w:tcPr>
            <w:tcW w:w="1689" w:type="dxa"/>
            <w:gridSpan w:val="2"/>
            <w:noWrap/>
            <w:hideMark/>
          </w:tcPr>
          <w:p w14:paraId="59144A8B"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7A7C972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8BF9926" w14:textId="77777777" w:rsidR="00692E2E" w:rsidRPr="0097122C" w:rsidRDefault="00692E2E" w:rsidP="00690ACE">
            <w:pPr>
              <w:suppressAutoHyphens w:val="0"/>
              <w:rPr>
                <w:sz w:val="20"/>
                <w:szCs w:val="20"/>
              </w:rPr>
            </w:pPr>
          </w:p>
        </w:tc>
        <w:tc>
          <w:tcPr>
            <w:tcW w:w="567" w:type="dxa"/>
            <w:vMerge/>
            <w:hideMark/>
          </w:tcPr>
          <w:p w14:paraId="09630287" w14:textId="77777777" w:rsidR="00692E2E" w:rsidRPr="0097122C" w:rsidRDefault="00692E2E" w:rsidP="00690ACE">
            <w:pPr>
              <w:suppressAutoHyphens w:val="0"/>
              <w:rPr>
                <w:sz w:val="20"/>
                <w:szCs w:val="20"/>
              </w:rPr>
            </w:pPr>
          </w:p>
        </w:tc>
        <w:tc>
          <w:tcPr>
            <w:tcW w:w="567" w:type="dxa"/>
            <w:vMerge/>
            <w:hideMark/>
          </w:tcPr>
          <w:p w14:paraId="36649F9A" w14:textId="77777777" w:rsidR="00692E2E" w:rsidRPr="0097122C" w:rsidRDefault="00692E2E" w:rsidP="00690ACE">
            <w:pPr>
              <w:suppressAutoHyphens w:val="0"/>
              <w:rPr>
                <w:sz w:val="20"/>
                <w:szCs w:val="20"/>
              </w:rPr>
            </w:pPr>
          </w:p>
        </w:tc>
        <w:tc>
          <w:tcPr>
            <w:tcW w:w="567" w:type="dxa"/>
            <w:vMerge/>
            <w:hideMark/>
          </w:tcPr>
          <w:p w14:paraId="4D4BB761" w14:textId="77777777" w:rsidR="00692E2E" w:rsidRPr="0097122C" w:rsidRDefault="00692E2E" w:rsidP="00690ACE">
            <w:pPr>
              <w:suppressAutoHyphens w:val="0"/>
              <w:rPr>
                <w:sz w:val="20"/>
                <w:szCs w:val="20"/>
              </w:rPr>
            </w:pPr>
          </w:p>
        </w:tc>
        <w:tc>
          <w:tcPr>
            <w:tcW w:w="567" w:type="dxa"/>
            <w:vMerge/>
            <w:hideMark/>
          </w:tcPr>
          <w:p w14:paraId="6CC6D54F" w14:textId="77777777" w:rsidR="00692E2E" w:rsidRPr="0097122C" w:rsidRDefault="00692E2E" w:rsidP="00690ACE">
            <w:pPr>
              <w:suppressAutoHyphens w:val="0"/>
              <w:rPr>
                <w:sz w:val="20"/>
                <w:szCs w:val="20"/>
              </w:rPr>
            </w:pPr>
          </w:p>
        </w:tc>
        <w:tc>
          <w:tcPr>
            <w:tcW w:w="567" w:type="dxa"/>
            <w:vMerge/>
            <w:hideMark/>
          </w:tcPr>
          <w:p w14:paraId="22F22612" w14:textId="77777777" w:rsidR="00692E2E" w:rsidRPr="0097122C" w:rsidRDefault="00692E2E" w:rsidP="00690ACE">
            <w:pPr>
              <w:suppressAutoHyphens w:val="0"/>
              <w:rPr>
                <w:sz w:val="20"/>
                <w:szCs w:val="20"/>
              </w:rPr>
            </w:pPr>
          </w:p>
        </w:tc>
      </w:tr>
      <w:tr w:rsidR="00692E2E" w:rsidRPr="0097122C" w14:paraId="1225BCAC" w14:textId="77777777" w:rsidTr="008C2E8A">
        <w:trPr>
          <w:trHeight w:val="510"/>
        </w:trPr>
        <w:tc>
          <w:tcPr>
            <w:tcW w:w="616" w:type="dxa"/>
            <w:noWrap/>
            <w:hideMark/>
          </w:tcPr>
          <w:p w14:paraId="4C2D6A23" w14:textId="77777777" w:rsidR="00692E2E" w:rsidRPr="0097122C" w:rsidRDefault="00692E2E" w:rsidP="00690ACE">
            <w:pPr>
              <w:suppressAutoHyphens w:val="0"/>
              <w:rPr>
                <w:sz w:val="20"/>
                <w:szCs w:val="20"/>
              </w:rPr>
            </w:pPr>
            <w:r w:rsidRPr="0097122C">
              <w:rPr>
                <w:sz w:val="20"/>
                <w:szCs w:val="20"/>
              </w:rPr>
              <w:t>1489</w:t>
            </w:r>
          </w:p>
        </w:tc>
        <w:tc>
          <w:tcPr>
            <w:tcW w:w="3310" w:type="dxa"/>
            <w:gridSpan w:val="2"/>
            <w:hideMark/>
          </w:tcPr>
          <w:p w14:paraId="054DA4BF" w14:textId="77777777" w:rsidR="00692E2E" w:rsidRPr="0097122C" w:rsidRDefault="00692E2E" w:rsidP="00690ACE">
            <w:pPr>
              <w:suppressAutoHyphens w:val="0"/>
              <w:rPr>
                <w:sz w:val="20"/>
                <w:szCs w:val="20"/>
              </w:rPr>
            </w:pPr>
            <w:proofErr w:type="spellStart"/>
            <w:r w:rsidRPr="0097122C">
              <w:rPr>
                <w:sz w:val="20"/>
                <w:szCs w:val="20"/>
              </w:rPr>
              <w:t>Āderuzgalis</w:t>
            </w:r>
            <w:proofErr w:type="spellEnd"/>
            <w:r w:rsidRPr="0097122C">
              <w:rPr>
                <w:sz w:val="20"/>
                <w:szCs w:val="20"/>
              </w:rPr>
              <w:t xml:space="preserve"> ar gredzenveida savienojumu AT-2,5/6</w:t>
            </w:r>
          </w:p>
        </w:tc>
        <w:tc>
          <w:tcPr>
            <w:tcW w:w="1689" w:type="dxa"/>
            <w:gridSpan w:val="2"/>
            <w:noWrap/>
            <w:hideMark/>
          </w:tcPr>
          <w:p w14:paraId="0EB5F9AC"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7637FD7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D04CBF3" w14:textId="77777777" w:rsidR="00692E2E" w:rsidRPr="0097122C" w:rsidRDefault="00692E2E" w:rsidP="00690ACE">
            <w:pPr>
              <w:suppressAutoHyphens w:val="0"/>
              <w:rPr>
                <w:sz w:val="20"/>
                <w:szCs w:val="20"/>
              </w:rPr>
            </w:pPr>
          </w:p>
        </w:tc>
        <w:tc>
          <w:tcPr>
            <w:tcW w:w="567" w:type="dxa"/>
            <w:vMerge/>
            <w:hideMark/>
          </w:tcPr>
          <w:p w14:paraId="1C1108D0" w14:textId="77777777" w:rsidR="00692E2E" w:rsidRPr="0097122C" w:rsidRDefault="00692E2E" w:rsidP="00690ACE">
            <w:pPr>
              <w:suppressAutoHyphens w:val="0"/>
              <w:rPr>
                <w:sz w:val="20"/>
                <w:szCs w:val="20"/>
              </w:rPr>
            </w:pPr>
          </w:p>
        </w:tc>
        <w:tc>
          <w:tcPr>
            <w:tcW w:w="567" w:type="dxa"/>
            <w:vMerge/>
            <w:hideMark/>
          </w:tcPr>
          <w:p w14:paraId="548BDDBE" w14:textId="77777777" w:rsidR="00692E2E" w:rsidRPr="0097122C" w:rsidRDefault="00692E2E" w:rsidP="00690ACE">
            <w:pPr>
              <w:suppressAutoHyphens w:val="0"/>
              <w:rPr>
                <w:sz w:val="20"/>
                <w:szCs w:val="20"/>
              </w:rPr>
            </w:pPr>
          </w:p>
        </w:tc>
        <w:tc>
          <w:tcPr>
            <w:tcW w:w="567" w:type="dxa"/>
            <w:vMerge/>
            <w:hideMark/>
          </w:tcPr>
          <w:p w14:paraId="14C6951F" w14:textId="77777777" w:rsidR="00692E2E" w:rsidRPr="0097122C" w:rsidRDefault="00692E2E" w:rsidP="00690ACE">
            <w:pPr>
              <w:suppressAutoHyphens w:val="0"/>
              <w:rPr>
                <w:sz w:val="20"/>
                <w:szCs w:val="20"/>
              </w:rPr>
            </w:pPr>
          </w:p>
        </w:tc>
        <w:tc>
          <w:tcPr>
            <w:tcW w:w="567" w:type="dxa"/>
            <w:vMerge/>
            <w:hideMark/>
          </w:tcPr>
          <w:p w14:paraId="21538A99" w14:textId="77777777" w:rsidR="00692E2E" w:rsidRPr="0097122C" w:rsidRDefault="00692E2E" w:rsidP="00690ACE">
            <w:pPr>
              <w:suppressAutoHyphens w:val="0"/>
              <w:rPr>
                <w:sz w:val="20"/>
                <w:szCs w:val="20"/>
              </w:rPr>
            </w:pPr>
          </w:p>
        </w:tc>
        <w:tc>
          <w:tcPr>
            <w:tcW w:w="567" w:type="dxa"/>
            <w:vMerge/>
            <w:hideMark/>
          </w:tcPr>
          <w:p w14:paraId="1CF8DC3C" w14:textId="77777777" w:rsidR="00692E2E" w:rsidRPr="0097122C" w:rsidRDefault="00692E2E" w:rsidP="00690ACE">
            <w:pPr>
              <w:suppressAutoHyphens w:val="0"/>
              <w:rPr>
                <w:sz w:val="20"/>
                <w:szCs w:val="20"/>
              </w:rPr>
            </w:pPr>
          </w:p>
        </w:tc>
      </w:tr>
      <w:tr w:rsidR="00692E2E" w:rsidRPr="0097122C" w14:paraId="505F889B" w14:textId="77777777" w:rsidTr="008C2E8A">
        <w:trPr>
          <w:trHeight w:val="510"/>
        </w:trPr>
        <w:tc>
          <w:tcPr>
            <w:tcW w:w="616" w:type="dxa"/>
            <w:noWrap/>
            <w:hideMark/>
          </w:tcPr>
          <w:p w14:paraId="4CC3C1EA" w14:textId="77777777" w:rsidR="00692E2E" w:rsidRPr="0097122C" w:rsidRDefault="00692E2E" w:rsidP="00690ACE">
            <w:pPr>
              <w:suppressAutoHyphens w:val="0"/>
              <w:rPr>
                <w:sz w:val="20"/>
                <w:szCs w:val="20"/>
              </w:rPr>
            </w:pPr>
            <w:r w:rsidRPr="0097122C">
              <w:rPr>
                <w:sz w:val="20"/>
                <w:szCs w:val="20"/>
              </w:rPr>
              <w:t>1490</w:t>
            </w:r>
          </w:p>
        </w:tc>
        <w:tc>
          <w:tcPr>
            <w:tcW w:w="3310" w:type="dxa"/>
            <w:gridSpan w:val="2"/>
            <w:hideMark/>
          </w:tcPr>
          <w:p w14:paraId="0CF30707" w14:textId="77777777" w:rsidR="00692E2E" w:rsidRPr="0097122C" w:rsidRDefault="00692E2E" w:rsidP="00690ACE">
            <w:pPr>
              <w:suppressAutoHyphens w:val="0"/>
              <w:rPr>
                <w:sz w:val="20"/>
                <w:szCs w:val="20"/>
              </w:rPr>
            </w:pPr>
            <w:proofErr w:type="spellStart"/>
            <w:r w:rsidRPr="0097122C">
              <w:rPr>
                <w:sz w:val="20"/>
                <w:szCs w:val="20"/>
              </w:rPr>
              <w:t>Āderuzgalis</w:t>
            </w:r>
            <w:proofErr w:type="spellEnd"/>
            <w:r w:rsidRPr="0097122C">
              <w:rPr>
                <w:sz w:val="20"/>
                <w:szCs w:val="20"/>
              </w:rPr>
              <w:t xml:space="preserve"> ar gredzenveida savienojumu AT-2,5/8</w:t>
            </w:r>
          </w:p>
        </w:tc>
        <w:tc>
          <w:tcPr>
            <w:tcW w:w="1689" w:type="dxa"/>
            <w:gridSpan w:val="2"/>
            <w:noWrap/>
            <w:hideMark/>
          </w:tcPr>
          <w:p w14:paraId="626142ED"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48515E7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4A1789B" w14:textId="77777777" w:rsidR="00692E2E" w:rsidRPr="0097122C" w:rsidRDefault="00692E2E" w:rsidP="00690ACE">
            <w:pPr>
              <w:suppressAutoHyphens w:val="0"/>
              <w:rPr>
                <w:sz w:val="20"/>
                <w:szCs w:val="20"/>
              </w:rPr>
            </w:pPr>
          </w:p>
        </w:tc>
        <w:tc>
          <w:tcPr>
            <w:tcW w:w="567" w:type="dxa"/>
            <w:vMerge/>
            <w:hideMark/>
          </w:tcPr>
          <w:p w14:paraId="719CC4CC" w14:textId="77777777" w:rsidR="00692E2E" w:rsidRPr="0097122C" w:rsidRDefault="00692E2E" w:rsidP="00690ACE">
            <w:pPr>
              <w:suppressAutoHyphens w:val="0"/>
              <w:rPr>
                <w:sz w:val="20"/>
                <w:szCs w:val="20"/>
              </w:rPr>
            </w:pPr>
          </w:p>
        </w:tc>
        <w:tc>
          <w:tcPr>
            <w:tcW w:w="567" w:type="dxa"/>
            <w:vMerge/>
            <w:hideMark/>
          </w:tcPr>
          <w:p w14:paraId="2636B4EE" w14:textId="77777777" w:rsidR="00692E2E" w:rsidRPr="0097122C" w:rsidRDefault="00692E2E" w:rsidP="00690ACE">
            <w:pPr>
              <w:suppressAutoHyphens w:val="0"/>
              <w:rPr>
                <w:sz w:val="20"/>
                <w:szCs w:val="20"/>
              </w:rPr>
            </w:pPr>
          </w:p>
        </w:tc>
        <w:tc>
          <w:tcPr>
            <w:tcW w:w="567" w:type="dxa"/>
            <w:vMerge/>
            <w:hideMark/>
          </w:tcPr>
          <w:p w14:paraId="1BC7DAD1" w14:textId="77777777" w:rsidR="00692E2E" w:rsidRPr="0097122C" w:rsidRDefault="00692E2E" w:rsidP="00690ACE">
            <w:pPr>
              <w:suppressAutoHyphens w:val="0"/>
              <w:rPr>
                <w:sz w:val="20"/>
                <w:szCs w:val="20"/>
              </w:rPr>
            </w:pPr>
          </w:p>
        </w:tc>
        <w:tc>
          <w:tcPr>
            <w:tcW w:w="567" w:type="dxa"/>
            <w:vMerge/>
            <w:hideMark/>
          </w:tcPr>
          <w:p w14:paraId="5D223AEC" w14:textId="77777777" w:rsidR="00692E2E" w:rsidRPr="0097122C" w:rsidRDefault="00692E2E" w:rsidP="00690ACE">
            <w:pPr>
              <w:suppressAutoHyphens w:val="0"/>
              <w:rPr>
                <w:sz w:val="20"/>
                <w:szCs w:val="20"/>
              </w:rPr>
            </w:pPr>
          </w:p>
        </w:tc>
        <w:tc>
          <w:tcPr>
            <w:tcW w:w="567" w:type="dxa"/>
            <w:vMerge/>
            <w:hideMark/>
          </w:tcPr>
          <w:p w14:paraId="053B5604" w14:textId="77777777" w:rsidR="00692E2E" w:rsidRPr="0097122C" w:rsidRDefault="00692E2E" w:rsidP="00690ACE">
            <w:pPr>
              <w:suppressAutoHyphens w:val="0"/>
              <w:rPr>
                <w:sz w:val="20"/>
                <w:szCs w:val="20"/>
              </w:rPr>
            </w:pPr>
          </w:p>
        </w:tc>
      </w:tr>
      <w:tr w:rsidR="00692E2E" w:rsidRPr="0097122C" w14:paraId="54A1FB53" w14:textId="77777777" w:rsidTr="008C2E8A">
        <w:trPr>
          <w:trHeight w:val="510"/>
        </w:trPr>
        <w:tc>
          <w:tcPr>
            <w:tcW w:w="616" w:type="dxa"/>
            <w:noWrap/>
            <w:hideMark/>
          </w:tcPr>
          <w:p w14:paraId="7C088223" w14:textId="77777777" w:rsidR="00692E2E" w:rsidRPr="0097122C" w:rsidRDefault="00692E2E" w:rsidP="00690ACE">
            <w:pPr>
              <w:suppressAutoHyphens w:val="0"/>
              <w:rPr>
                <w:sz w:val="20"/>
                <w:szCs w:val="20"/>
              </w:rPr>
            </w:pPr>
            <w:r w:rsidRPr="0097122C">
              <w:rPr>
                <w:sz w:val="20"/>
                <w:szCs w:val="20"/>
              </w:rPr>
              <w:t>1491</w:t>
            </w:r>
          </w:p>
        </w:tc>
        <w:tc>
          <w:tcPr>
            <w:tcW w:w="3310" w:type="dxa"/>
            <w:gridSpan w:val="2"/>
            <w:hideMark/>
          </w:tcPr>
          <w:p w14:paraId="6D758521" w14:textId="77777777" w:rsidR="00692E2E" w:rsidRPr="0097122C" w:rsidRDefault="00692E2E" w:rsidP="00690ACE">
            <w:pPr>
              <w:suppressAutoHyphens w:val="0"/>
              <w:rPr>
                <w:sz w:val="20"/>
                <w:szCs w:val="20"/>
              </w:rPr>
            </w:pPr>
            <w:proofErr w:type="spellStart"/>
            <w:r w:rsidRPr="0097122C">
              <w:rPr>
                <w:sz w:val="20"/>
                <w:szCs w:val="20"/>
              </w:rPr>
              <w:t>Āderuzgalis</w:t>
            </w:r>
            <w:proofErr w:type="spellEnd"/>
            <w:r w:rsidRPr="0097122C">
              <w:rPr>
                <w:sz w:val="20"/>
                <w:szCs w:val="20"/>
              </w:rPr>
              <w:t xml:space="preserve"> ar gredzenveida savienojumu AT-6,0/6</w:t>
            </w:r>
          </w:p>
        </w:tc>
        <w:tc>
          <w:tcPr>
            <w:tcW w:w="1689" w:type="dxa"/>
            <w:gridSpan w:val="2"/>
            <w:noWrap/>
            <w:hideMark/>
          </w:tcPr>
          <w:p w14:paraId="50812C1D"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0686286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3C7F4E4" w14:textId="77777777" w:rsidR="00692E2E" w:rsidRPr="0097122C" w:rsidRDefault="00692E2E" w:rsidP="00690ACE">
            <w:pPr>
              <w:suppressAutoHyphens w:val="0"/>
              <w:rPr>
                <w:sz w:val="20"/>
                <w:szCs w:val="20"/>
              </w:rPr>
            </w:pPr>
          </w:p>
        </w:tc>
        <w:tc>
          <w:tcPr>
            <w:tcW w:w="567" w:type="dxa"/>
            <w:vMerge/>
            <w:hideMark/>
          </w:tcPr>
          <w:p w14:paraId="090ABF00" w14:textId="77777777" w:rsidR="00692E2E" w:rsidRPr="0097122C" w:rsidRDefault="00692E2E" w:rsidP="00690ACE">
            <w:pPr>
              <w:suppressAutoHyphens w:val="0"/>
              <w:rPr>
                <w:sz w:val="20"/>
                <w:szCs w:val="20"/>
              </w:rPr>
            </w:pPr>
          </w:p>
        </w:tc>
        <w:tc>
          <w:tcPr>
            <w:tcW w:w="567" w:type="dxa"/>
            <w:vMerge/>
            <w:hideMark/>
          </w:tcPr>
          <w:p w14:paraId="7C4E1340" w14:textId="77777777" w:rsidR="00692E2E" w:rsidRPr="0097122C" w:rsidRDefault="00692E2E" w:rsidP="00690ACE">
            <w:pPr>
              <w:suppressAutoHyphens w:val="0"/>
              <w:rPr>
                <w:sz w:val="20"/>
                <w:szCs w:val="20"/>
              </w:rPr>
            </w:pPr>
          </w:p>
        </w:tc>
        <w:tc>
          <w:tcPr>
            <w:tcW w:w="567" w:type="dxa"/>
            <w:vMerge/>
            <w:hideMark/>
          </w:tcPr>
          <w:p w14:paraId="5A457D8D" w14:textId="77777777" w:rsidR="00692E2E" w:rsidRPr="0097122C" w:rsidRDefault="00692E2E" w:rsidP="00690ACE">
            <w:pPr>
              <w:suppressAutoHyphens w:val="0"/>
              <w:rPr>
                <w:sz w:val="20"/>
                <w:szCs w:val="20"/>
              </w:rPr>
            </w:pPr>
          </w:p>
        </w:tc>
        <w:tc>
          <w:tcPr>
            <w:tcW w:w="567" w:type="dxa"/>
            <w:vMerge/>
            <w:hideMark/>
          </w:tcPr>
          <w:p w14:paraId="36EE7B71" w14:textId="77777777" w:rsidR="00692E2E" w:rsidRPr="0097122C" w:rsidRDefault="00692E2E" w:rsidP="00690ACE">
            <w:pPr>
              <w:suppressAutoHyphens w:val="0"/>
              <w:rPr>
                <w:sz w:val="20"/>
                <w:szCs w:val="20"/>
              </w:rPr>
            </w:pPr>
          </w:p>
        </w:tc>
        <w:tc>
          <w:tcPr>
            <w:tcW w:w="567" w:type="dxa"/>
            <w:vMerge/>
            <w:hideMark/>
          </w:tcPr>
          <w:p w14:paraId="76026322" w14:textId="77777777" w:rsidR="00692E2E" w:rsidRPr="0097122C" w:rsidRDefault="00692E2E" w:rsidP="00690ACE">
            <w:pPr>
              <w:suppressAutoHyphens w:val="0"/>
              <w:rPr>
                <w:sz w:val="20"/>
                <w:szCs w:val="20"/>
              </w:rPr>
            </w:pPr>
          </w:p>
        </w:tc>
      </w:tr>
      <w:tr w:rsidR="00692E2E" w:rsidRPr="0097122C" w14:paraId="74E62E06" w14:textId="77777777" w:rsidTr="008C2E8A">
        <w:trPr>
          <w:trHeight w:val="510"/>
        </w:trPr>
        <w:tc>
          <w:tcPr>
            <w:tcW w:w="616" w:type="dxa"/>
            <w:noWrap/>
            <w:hideMark/>
          </w:tcPr>
          <w:p w14:paraId="65336F40" w14:textId="77777777" w:rsidR="00692E2E" w:rsidRPr="0097122C" w:rsidRDefault="00692E2E" w:rsidP="00690ACE">
            <w:pPr>
              <w:suppressAutoHyphens w:val="0"/>
              <w:rPr>
                <w:sz w:val="20"/>
                <w:szCs w:val="20"/>
              </w:rPr>
            </w:pPr>
            <w:r w:rsidRPr="0097122C">
              <w:rPr>
                <w:sz w:val="20"/>
                <w:szCs w:val="20"/>
              </w:rPr>
              <w:t>1492</w:t>
            </w:r>
          </w:p>
        </w:tc>
        <w:tc>
          <w:tcPr>
            <w:tcW w:w="3310" w:type="dxa"/>
            <w:gridSpan w:val="2"/>
            <w:hideMark/>
          </w:tcPr>
          <w:p w14:paraId="013FCAC3" w14:textId="77777777" w:rsidR="00692E2E" w:rsidRPr="0097122C" w:rsidRDefault="00692E2E" w:rsidP="00690ACE">
            <w:pPr>
              <w:suppressAutoHyphens w:val="0"/>
              <w:rPr>
                <w:sz w:val="20"/>
                <w:szCs w:val="20"/>
              </w:rPr>
            </w:pPr>
            <w:proofErr w:type="spellStart"/>
            <w:r w:rsidRPr="0097122C">
              <w:rPr>
                <w:sz w:val="20"/>
                <w:szCs w:val="20"/>
              </w:rPr>
              <w:t>Āderuzgalis</w:t>
            </w:r>
            <w:proofErr w:type="spellEnd"/>
            <w:r w:rsidRPr="0097122C">
              <w:rPr>
                <w:sz w:val="20"/>
                <w:szCs w:val="20"/>
              </w:rPr>
              <w:t xml:space="preserve"> ar gredzenveida savienojumu AT-6,0/8</w:t>
            </w:r>
          </w:p>
        </w:tc>
        <w:tc>
          <w:tcPr>
            <w:tcW w:w="1689" w:type="dxa"/>
            <w:gridSpan w:val="2"/>
            <w:noWrap/>
            <w:hideMark/>
          </w:tcPr>
          <w:p w14:paraId="07524C85"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7B4E4E3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61AF59A" w14:textId="77777777" w:rsidR="00692E2E" w:rsidRPr="0097122C" w:rsidRDefault="00692E2E" w:rsidP="00690ACE">
            <w:pPr>
              <w:suppressAutoHyphens w:val="0"/>
              <w:rPr>
                <w:sz w:val="20"/>
                <w:szCs w:val="20"/>
              </w:rPr>
            </w:pPr>
          </w:p>
        </w:tc>
        <w:tc>
          <w:tcPr>
            <w:tcW w:w="567" w:type="dxa"/>
            <w:vMerge/>
            <w:hideMark/>
          </w:tcPr>
          <w:p w14:paraId="534CC293" w14:textId="77777777" w:rsidR="00692E2E" w:rsidRPr="0097122C" w:rsidRDefault="00692E2E" w:rsidP="00690ACE">
            <w:pPr>
              <w:suppressAutoHyphens w:val="0"/>
              <w:rPr>
                <w:sz w:val="20"/>
                <w:szCs w:val="20"/>
              </w:rPr>
            </w:pPr>
          </w:p>
        </w:tc>
        <w:tc>
          <w:tcPr>
            <w:tcW w:w="567" w:type="dxa"/>
            <w:vMerge/>
            <w:hideMark/>
          </w:tcPr>
          <w:p w14:paraId="42D172FE" w14:textId="77777777" w:rsidR="00692E2E" w:rsidRPr="0097122C" w:rsidRDefault="00692E2E" w:rsidP="00690ACE">
            <w:pPr>
              <w:suppressAutoHyphens w:val="0"/>
              <w:rPr>
                <w:sz w:val="20"/>
                <w:szCs w:val="20"/>
              </w:rPr>
            </w:pPr>
          </w:p>
        </w:tc>
        <w:tc>
          <w:tcPr>
            <w:tcW w:w="567" w:type="dxa"/>
            <w:vMerge/>
            <w:hideMark/>
          </w:tcPr>
          <w:p w14:paraId="78356232" w14:textId="77777777" w:rsidR="00692E2E" w:rsidRPr="0097122C" w:rsidRDefault="00692E2E" w:rsidP="00690ACE">
            <w:pPr>
              <w:suppressAutoHyphens w:val="0"/>
              <w:rPr>
                <w:sz w:val="20"/>
                <w:szCs w:val="20"/>
              </w:rPr>
            </w:pPr>
          </w:p>
        </w:tc>
        <w:tc>
          <w:tcPr>
            <w:tcW w:w="567" w:type="dxa"/>
            <w:vMerge/>
            <w:hideMark/>
          </w:tcPr>
          <w:p w14:paraId="330515E5" w14:textId="77777777" w:rsidR="00692E2E" w:rsidRPr="0097122C" w:rsidRDefault="00692E2E" w:rsidP="00690ACE">
            <w:pPr>
              <w:suppressAutoHyphens w:val="0"/>
              <w:rPr>
                <w:sz w:val="20"/>
                <w:szCs w:val="20"/>
              </w:rPr>
            </w:pPr>
          </w:p>
        </w:tc>
        <w:tc>
          <w:tcPr>
            <w:tcW w:w="567" w:type="dxa"/>
            <w:vMerge/>
            <w:hideMark/>
          </w:tcPr>
          <w:p w14:paraId="6525C43C" w14:textId="77777777" w:rsidR="00692E2E" w:rsidRPr="0097122C" w:rsidRDefault="00692E2E" w:rsidP="00690ACE">
            <w:pPr>
              <w:suppressAutoHyphens w:val="0"/>
              <w:rPr>
                <w:sz w:val="20"/>
                <w:szCs w:val="20"/>
              </w:rPr>
            </w:pPr>
          </w:p>
        </w:tc>
      </w:tr>
      <w:tr w:rsidR="00692E2E" w:rsidRPr="0097122C" w14:paraId="08CDC727" w14:textId="77777777" w:rsidTr="008C2E8A">
        <w:trPr>
          <w:trHeight w:val="510"/>
        </w:trPr>
        <w:tc>
          <w:tcPr>
            <w:tcW w:w="616" w:type="dxa"/>
            <w:noWrap/>
            <w:hideMark/>
          </w:tcPr>
          <w:p w14:paraId="3D80A287" w14:textId="77777777" w:rsidR="00692E2E" w:rsidRPr="0097122C" w:rsidRDefault="00692E2E" w:rsidP="00690ACE">
            <w:pPr>
              <w:suppressAutoHyphens w:val="0"/>
              <w:rPr>
                <w:sz w:val="20"/>
                <w:szCs w:val="20"/>
              </w:rPr>
            </w:pPr>
            <w:r w:rsidRPr="0097122C">
              <w:rPr>
                <w:sz w:val="20"/>
                <w:szCs w:val="20"/>
              </w:rPr>
              <w:t>1493</w:t>
            </w:r>
          </w:p>
        </w:tc>
        <w:tc>
          <w:tcPr>
            <w:tcW w:w="3310" w:type="dxa"/>
            <w:gridSpan w:val="2"/>
            <w:hideMark/>
          </w:tcPr>
          <w:p w14:paraId="0AE7E2BF" w14:textId="77777777" w:rsidR="00692E2E" w:rsidRPr="0097122C" w:rsidRDefault="00692E2E" w:rsidP="00690ACE">
            <w:pPr>
              <w:suppressAutoHyphens w:val="0"/>
              <w:rPr>
                <w:sz w:val="20"/>
                <w:szCs w:val="20"/>
              </w:rPr>
            </w:pPr>
            <w:proofErr w:type="spellStart"/>
            <w:r w:rsidRPr="0097122C">
              <w:rPr>
                <w:sz w:val="20"/>
                <w:szCs w:val="20"/>
              </w:rPr>
              <w:t>Āderuzgalis</w:t>
            </w:r>
            <w:proofErr w:type="spellEnd"/>
            <w:r w:rsidRPr="0097122C">
              <w:rPr>
                <w:sz w:val="20"/>
                <w:szCs w:val="20"/>
              </w:rPr>
              <w:t xml:space="preserve"> ar gredzenveida savienojumu AT-6,0/10</w:t>
            </w:r>
          </w:p>
        </w:tc>
        <w:tc>
          <w:tcPr>
            <w:tcW w:w="1689" w:type="dxa"/>
            <w:gridSpan w:val="2"/>
            <w:noWrap/>
            <w:hideMark/>
          </w:tcPr>
          <w:p w14:paraId="7CF27AB9"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7D5AF40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550B53E" w14:textId="77777777" w:rsidR="00692E2E" w:rsidRPr="0097122C" w:rsidRDefault="00692E2E" w:rsidP="00690ACE">
            <w:pPr>
              <w:suppressAutoHyphens w:val="0"/>
              <w:rPr>
                <w:sz w:val="20"/>
                <w:szCs w:val="20"/>
              </w:rPr>
            </w:pPr>
          </w:p>
        </w:tc>
        <w:tc>
          <w:tcPr>
            <w:tcW w:w="567" w:type="dxa"/>
            <w:vMerge/>
            <w:hideMark/>
          </w:tcPr>
          <w:p w14:paraId="2445D960" w14:textId="77777777" w:rsidR="00692E2E" w:rsidRPr="0097122C" w:rsidRDefault="00692E2E" w:rsidP="00690ACE">
            <w:pPr>
              <w:suppressAutoHyphens w:val="0"/>
              <w:rPr>
                <w:sz w:val="20"/>
                <w:szCs w:val="20"/>
              </w:rPr>
            </w:pPr>
          </w:p>
        </w:tc>
        <w:tc>
          <w:tcPr>
            <w:tcW w:w="567" w:type="dxa"/>
            <w:vMerge/>
            <w:hideMark/>
          </w:tcPr>
          <w:p w14:paraId="26B10727" w14:textId="77777777" w:rsidR="00692E2E" w:rsidRPr="0097122C" w:rsidRDefault="00692E2E" w:rsidP="00690ACE">
            <w:pPr>
              <w:suppressAutoHyphens w:val="0"/>
              <w:rPr>
                <w:sz w:val="20"/>
                <w:szCs w:val="20"/>
              </w:rPr>
            </w:pPr>
          </w:p>
        </w:tc>
        <w:tc>
          <w:tcPr>
            <w:tcW w:w="567" w:type="dxa"/>
            <w:vMerge/>
            <w:hideMark/>
          </w:tcPr>
          <w:p w14:paraId="706C1D62" w14:textId="77777777" w:rsidR="00692E2E" w:rsidRPr="0097122C" w:rsidRDefault="00692E2E" w:rsidP="00690ACE">
            <w:pPr>
              <w:suppressAutoHyphens w:val="0"/>
              <w:rPr>
                <w:sz w:val="20"/>
                <w:szCs w:val="20"/>
              </w:rPr>
            </w:pPr>
          </w:p>
        </w:tc>
        <w:tc>
          <w:tcPr>
            <w:tcW w:w="567" w:type="dxa"/>
            <w:vMerge/>
            <w:hideMark/>
          </w:tcPr>
          <w:p w14:paraId="7EB03DF8" w14:textId="77777777" w:rsidR="00692E2E" w:rsidRPr="0097122C" w:rsidRDefault="00692E2E" w:rsidP="00690ACE">
            <w:pPr>
              <w:suppressAutoHyphens w:val="0"/>
              <w:rPr>
                <w:sz w:val="20"/>
                <w:szCs w:val="20"/>
              </w:rPr>
            </w:pPr>
          </w:p>
        </w:tc>
        <w:tc>
          <w:tcPr>
            <w:tcW w:w="567" w:type="dxa"/>
            <w:vMerge/>
            <w:hideMark/>
          </w:tcPr>
          <w:p w14:paraId="4A465F96" w14:textId="77777777" w:rsidR="00692E2E" w:rsidRPr="0097122C" w:rsidRDefault="00692E2E" w:rsidP="00690ACE">
            <w:pPr>
              <w:suppressAutoHyphens w:val="0"/>
              <w:rPr>
                <w:sz w:val="20"/>
                <w:szCs w:val="20"/>
              </w:rPr>
            </w:pPr>
          </w:p>
        </w:tc>
      </w:tr>
      <w:tr w:rsidR="00692E2E" w:rsidRPr="0097122C" w14:paraId="5438034F" w14:textId="77777777" w:rsidTr="008C2E8A">
        <w:trPr>
          <w:trHeight w:val="255"/>
        </w:trPr>
        <w:tc>
          <w:tcPr>
            <w:tcW w:w="616" w:type="dxa"/>
            <w:noWrap/>
            <w:hideMark/>
          </w:tcPr>
          <w:p w14:paraId="595DC57C" w14:textId="77777777" w:rsidR="00692E2E" w:rsidRPr="0097122C" w:rsidRDefault="00692E2E" w:rsidP="00690ACE">
            <w:pPr>
              <w:suppressAutoHyphens w:val="0"/>
              <w:rPr>
                <w:sz w:val="20"/>
                <w:szCs w:val="20"/>
              </w:rPr>
            </w:pPr>
            <w:r w:rsidRPr="0097122C">
              <w:rPr>
                <w:sz w:val="20"/>
                <w:szCs w:val="20"/>
              </w:rPr>
              <w:t>1494</w:t>
            </w:r>
          </w:p>
        </w:tc>
        <w:tc>
          <w:tcPr>
            <w:tcW w:w="3310" w:type="dxa"/>
            <w:gridSpan w:val="2"/>
            <w:hideMark/>
          </w:tcPr>
          <w:p w14:paraId="7D6E073A" w14:textId="77777777" w:rsidR="00692E2E" w:rsidRPr="0097122C" w:rsidRDefault="00692E2E" w:rsidP="00690ACE">
            <w:pPr>
              <w:suppressAutoHyphens w:val="0"/>
              <w:rPr>
                <w:sz w:val="20"/>
                <w:szCs w:val="20"/>
              </w:rPr>
            </w:pPr>
            <w:proofErr w:type="spellStart"/>
            <w:r w:rsidRPr="0097122C">
              <w:rPr>
                <w:sz w:val="20"/>
                <w:szCs w:val="20"/>
              </w:rPr>
              <w:t>Āderuzgalis</w:t>
            </w:r>
            <w:proofErr w:type="spellEnd"/>
            <w:r w:rsidRPr="0097122C">
              <w:rPr>
                <w:sz w:val="20"/>
                <w:szCs w:val="20"/>
              </w:rPr>
              <w:t>, pagarināts APF/L-0,50</w:t>
            </w:r>
          </w:p>
        </w:tc>
        <w:tc>
          <w:tcPr>
            <w:tcW w:w="1689" w:type="dxa"/>
            <w:gridSpan w:val="2"/>
            <w:noWrap/>
            <w:hideMark/>
          </w:tcPr>
          <w:p w14:paraId="01182C78"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76E966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88C46E9" w14:textId="77777777" w:rsidR="00692E2E" w:rsidRPr="0097122C" w:rsidRDefault="00692E2E" w:rsidP="00690ACE">
            <w:pPr>
              <w:suppressAutoHyphens w:val="0"/>
              <w:rPr>
                <w:sz w:val="20"/>
                <w:szCs w:val="20"/>
              </w:rPr>
            </w:pPr>
          </w:p>
        </w:tc>
        <w:tc>
          <w:tcPr>
            <w:tcW w:w="567" w:type="dxa"/>
            <w:vMerge/>
            <w:hideMark/>
          </w:tcPr>
          <w:p w14:paraId="088909B0" w14:textId="77777777" w:rsidR="00692E2E" w:rsidRPr="0097122C" w:rsidRDefault="00692E2E" w:rsidP="00690ACE">
            <w:pPr>
              <w:suppressAutoHyphens w:val="0"/>
              <w:rPr>
                <w:sz w:val="20"/>
                <w:szCs w:val="20"/>
              </w:rPr>
            </w:pPr>
          </w:p>
        </w:tc>
        <w:tc>
          <w:tcPr>
            <w:tcW w:w="567" w:type="dxa"/>
            <w:vMerge/>
            <w:hideMark/>
          </w:tcPr>
          <w:p w14:paraId="0C456724" w14:textId="77777777" w:rsidR="00692E2E" w:rsidRPr="0097122C" w:rsidRDefault="00692E2E" w:rsidP="00690ACE">
            <w:pPr>
              <w:suppressAutoHyphens w:val="0"/>
              <w:rPr>
                <w:sz w:val="20"/>
                <w:szCs w:val="20"/>
              </w:rPr>
            </w:pPr>
          </w:p>
        </w:tc>
        <w:tc>
          <w:tcPr>
            <w:tcW w:w="567" w:type="dxa"/>
            <w:vMerge/>
            <w:hideMark/>
          </w:tcPr>
          <w:p w14:paraId="5D9282C4" w14:textId="77777777" w:rsidR="00692E2E" w:rsidRPr="0097122C" w:rsidRDefault="00692E2E" w:rsidP="00690ACE">
            <w:pPr>
              <w:suppressAutoHyphens w:val="0"/>
              <w:rPr>
                <w:sz w:val="20"/>
                <w:szCs w:val="20"/>
              </w:rPr>
            </w:pPr>
          </w:p>
        </w:tc>
        <w:tc>
          <w:tcPr>
            <w:tcW w:w="567" w:type="dxa"/>
            <w:vMerge/>
            <w:hideMark/>
          </w:tcPr>
          <w:p w14:paraId="58AF819D" w14:textId="77777777" w:rsidR="00692E2E" w:rsidRPr="0097122C" w:rsidRDefault="00692E2E" w:rsidP="00690ACE">
            <w:pPr>
              <w:suppressAutoHyphens w:val="0"/>
              <w:rPr>
                <w:sz w:val="20"/>
                <w:szCs w:val="20"/>
              </w:rPr>
            </w:pPr>
          </w:p>
        </w:tc>
        <w:tc>
          <w:tcPr>
            <w:tcW w:w="567" w:type="dxa"/>
            <w:vMerge/>
            <w:hideMark/>
          </w:tcPr>
          <w:p w14:paraId="600C557A" w14:textId="77777777" w:rsidR="00692E2E" w:rsidRPr="0097122C" w:rsidRDefault="00692E2E" w:rsidP="00690ACE">
            <w:pPr>
              <w:suppressAutoHyphens w:val="0"/>
              <w:rPr>
                <w:sz w:val="20"/>
                <w:szCs w:val="20"/>
              </w:rPr>
            </w:pPr>
          </w:p>
        </w:tc>
      </w:tr>
      <w:tr w:rsidR="00692E2E" w:rsidRPr="0097122C" w14:paraId="15D9E5FD" w14:textId="77777777" w:rsidTr="008C2E8A">
        <w:trPr>
          <w:trHeight w:val="255"/>
        </w:trPr>
        <w:tc>
          <w:tcPr>
            <w:tcW w:w="616" w:type="dxa"/>
            <w:noWrap/>
            <w:hideMark/>
          </w:tcPr>
          <w:p w14:paraId="03E3CD50" w14:textId="77777777" w:rsidR="00692E2E" w:rsidRPr="0097122C" w:rsidRDefault="00692E2E" w:rsidP="00690ACE">
            <w:pPr>
              <w:suppressAutoHyphens w:val="0"/>
              <w:rPr>
                <w:sz w:val="20"/>
                <w:szCs w:val="20"/>
              </w:rPr>
            </w:pPr>
            <w:r w:rsidRPr="0097122C">
              <w:rPr>
                <w:sz w:val="20"/>
                <w:szCs w:val="20"/>
              </w:rPr>
              <w:t>1495</w:t>
            </w:r>
          </w:p>
        </w:tc>
        <w:tc>
          <w:tcPr>
            <w:tcW w:w="3310" w:type="dxa"/>
            <w:gridSpan w:val="2"/>
            <w:hideMark/>
          </w:tcPr>
          <w:p w14:paraId="554820D8" w14:textId="77777777" w:rsidR="00692E2E" w:rsidRPr="0097122C" w:rsidRDefault="00692E2E" w:rsidP="00690ACE">
            <w:pPr>
              <w:suppressAutoHyphens w:val="0"/>
              <w:rPr>
                <w:sz w:val="20"/>
                <w:szCs w:val="20"/>
              </w:rPr>
            </w:pPr>
            <w:proofErr w:type="spellStart"/>
            <w:r w:rsidRPr="0097122C">
              <w:rPr>
                <w:sz w:val="20"/>
                <w:szCs w:val="20"/>
              </w:rPr>
              <w:t>Āderuzgalis</w:t>
            </w:r>
            <w:proofErr w:type="spellEnd"/>
            <w:r w:rsidRPr="0097122C">
              <w:rPr>
                <w:sz w:val="20"/>
                <w:szCs w:val="20"/>
              </w:rPr>
              <w:t>, pagarināts APF/L-0,75</w:t>
            </w:r>
          </w:p>
        </w:tc>
        <w:tc>
          <w:tcPr>
            <w:tcW w:w="1689" w:type="dxa"/>
            <w:gridSpan w:val="2"/>
            <w:noWrap/>
            <w:hideMark/>
          </w:tcPr>
          <w:p w14:paraId="4B20F3CE"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4A3610E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73383C7" w14:textId="77777777" w:rsidR="00692E2E" w:rsidRPr="0097122C" w:rsidRDefault="00692E2E" w:rsidP="00690ACE">
            <w:pPr>
              <w:suppressAutoHyphens w:val="0"/>
              <w:rPr>
                <w:sz w:val="20"/>
                <w:szCs w:val="20"/>
              </w:rPr>
            </w:pPr>
          </w:p>
        </w:tc>
        <w:tc>
          <w:tcPr>
            <w:tcW w:w="567" w:type="dxa"/>
            <w:vMerge/>
            <w:hideMark/>
          </w:tcPr>
          <w:p w14:paraId="2E53278F" w14:textId="77777777" w:rsidR="00692E2E" w:rsidRPr="0097122C" w:rsidRDefault="00692E2E" w:rsidP="00690ACE">
            <w:pPr>
              <w:suppressAutoHyphens w:val="0"/>
              <w:rPr>
                <w:sz w:val="20"/>
                <w:szCs w:val="20"/>
              </w:rPr>
            </w:pPr>
          </w:p>
        </w:tc>
        <w:tc>
          <w:tcPr>
            <w:tcW w:w="567" w:type="dxa"/>
            <w:vMerge/>
            <w:hideMark/>
          </w:tcPr>
          <w:p w14:paraId="4721709D" w14:textId="77777777" w:rsidR="00692E2E" w:rsidRPr="0097122C" w:rsidRDefault="00692E2E" w:rsidP="00690ACE">
            <w:pPr>
              <w:suppressAutoHyphens w:val="0"/>
              <w:rPr>
                <w:sz w:val="20"/>
                <w:szCs w:val="20"/>
              </w:rPr>
            </w:pPr>
          </w:p>
        </w:tc>
        <w:tc>
          <w:tcPr>
            <w:tcW w:w="567" w:type="dxa"/>
            <w:vMerge/>
            <w:hideMark/>
          </w:tcPr>
          <w:p w14:paraId="68EA24CE" w14:textId="77777777" w:rsidR="00692E2E" w:rsidRPr="0097122C" w:rsidRDefault="00692E2E" w:rsidP="00690ACE">
            <w:pPr>
              <w:suppressAutoHyphens w:val="0"/>
              <w:rPr>
                <w:sz w:val="20"/>
                <w:szCs w:val="20"/>
              </w:rPr>
            </w:pPr>
          </w:p>
        </w:tc>
        <w:tc>
          <w:tcPr>
            <w:tcW w:w="567" w:type="dxa"/>
            <w:vMerge/>
            <w:hideMark/>
          </w:tcPr>
          <w:p w14:paraId="7992D0A5" w14:textId="77777777" w:rsidR="00692E2E" w:rsidRPr="0097122C" w:rsidRDefault="00692E2E" w:rsidP="00690ACE">
            <w:pPr>
              <w:suppressAutoHyphens w:val="0"/>
              <w:rPr>
                <w:sz w:val="20"/>
                <w:szCs w:val="20"/>
              </w:rPr>
            </w:pPr>
          </w:p>
        </w:tc>
        <w:tc>
          <w:tcPr>
            <w:tcW w:w="567" w:type="dxa"/>
            <w:vMerge/>
            <w:hideMark/>
          </w:tcPr>
          <w:p w14:paraId="105B33AB" w14:textId="77777777" w:rsidR="00692E2E" w:rsidRPr="0097122C" w:rsidRDefault="00692E2E" w:rsidP="00690ACE">
            <w:pPr>
              <w:suppressAutoHyphens w:val="0"/>
              <w:rPr>
                <w:sz w:val="20"/>
                <w:szCs w:val="20"/>
              </w:rPr>
            </w:pPr>
          </w:p>
        </w:tc>
      </w:tr>
      <w:tr w:rsidR="00692E2E" w:rsidRPr="0097122C" w14:paraId="541B35ED" w14:textId="77777777" w:rsidTr="008C2E8A">
        <w:trPr>
          <w:trHeight w:val="255"/>
        </w:trPr>
        <w:tc>
          <w:tcPr>
            <w:tcW w:w="616" w:type="dxa"/>
            <w:noWrap/>
            <w:hideMark/>
          </w:tcPr>
          <w:p w14:paraId="6358DD98" w14:textId="77777777" w:rsidR="00692E2E" w:rsidRPr="0097122C" w:rsidRDefault="00692E2E" w:rsidP="00690ACE">
            <w:pPr>
              <w:suppressAutoHyphens w:val="0"/>
              <w:rPr>
                <w:sz w:val="20"/>
                <w:szCs w:val="20"/>
              </w:rPr>
            </w:pPr>
            <w:r w:rsidRPr="0097122C">
              <w:rPr>
                <w:sz w:val="20"/>
                <w:szCs w:val="20"/>
              </w:rPr>
              <w:t>1496</w:t>
            </w:r>
          </w:p>
        </w:tc>
        <w:tc>
          <w:tcPr>
            <w:tcW w:w="3310" w:type="dxa"/>
            <w:gridSpan w:val="2"/>
            <w:hideMark/>
          </w:tcPr>
          <w:p w14:paraId="633A0362" w14:textId="77777777" w:rsidR="00692E2E" w:rsidRPr="0097122C" w:rsidRDefault="00692E2E" w:rsidP="00690ACE">
            <w:pPr>
              <w:suppressAutoHyphens w:val="0"/>
              <w:rPr>
                <w:sz w:val="20"/>
                <w:szCs w:val="20"/>
              </w:rPr>
            </w:pPr>
            <w:proofErr w:type="spellStart"/>
            <w:r w:rsidRPr="0097122C">
              <w:rPr>
                <w:sz w:val="20"/>
                <w:szCs w:val="20"/>
              </w:rPr>
              <w:t>Āderuzgalis</w:t>
            </w:r>
            <w:proofErr w:type="spellEnd"/>
            <w:r w:rsidRPr="0097122C">
              <w:rPr>
                <w:sz w:val="20"/>
                <w:szCs w:val="20"/>
              </w:rPr>
              <w:t>, pagarināts APF/L-1,00</w:t>
            </w:r>
          </w:p>
        </w:tc>
        <w:tc>
          <w:tcPr>
            <w:tcW w:w="1689" w:type="dxa"/>
            <w:gridSpan w:val="2"/>
            <w:noWrap/>
            <w:hideMark/>
          </w:tcPr>
          <w:p w14:paraId="43A0A769"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054334B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E496A6D" w14:textId="77777777" w:rsidR="00692E2E" w:rsidRPr="0097122C" w:rsidRDefault="00692E2E" w:rsidP="00690ACE">
            <w:pPr>
              <w:suppressAutoHyphens w:val="0"/>
              <w:rPr>
                <w:sz w:val="20"/>
                <w:szCs w:val="20"/>
              </w:rPr>
            </w:pPr>
          </w:p>
        </w:tc>
        <w:tc>
          <w:tcPr>
            <w:tcW w:w="567" w:type="dxa"/>
            <w:vMerge/>
            <w:hideMark/>
          </w:tcPr>
          <w:p w14:paraId="6184C8AA" w14:textId="77777777" w:rsidR="00692E2E" w:rsidRPr="0097122C" w:rsidRDefault="00692E2E" w:rsidP="00690ACE">
            <w:pPr>
              <w:suppressAutoHyphens w:val="0"/>
              <w:rPr>
                <w:sz w:val="20"/>
                <w:szCs w:val="20"/>
              </w:rPr>
            </w:pPr>
          </w:p>
        </w:tc>
        <w:tc>
          <w:tcPr>
            <w:tcW w:w="567" w:type="dxa"/>
            <w:vMerge/>
            <w:hideMark/>
          </w:tcPr>
          <w:p w14:paraId="3E12FF58" w14:textId="77777777" w:rsidR="00692E2E" w:rsidRPr="0097122C" w:rsidRDefault="00692E2E" w:rsidP="00690ACE">
            <w:pPr>
              <w:suppressAutoHyphens w:val="0"/>
              <w:rPr>
                <w:sz w:val="20"/>
                <w:szCs w:val="20"/>
              </w:rPr>
            </w:pPr>
          </w:p>
        </w:tc>
        <w:tc>
          <w:tcPr>
            <w:tcW w:w="567" w:type="dxa"/>
            <w:vMerge/>
            <w:hideMark/>
          </w:tcPr>
          <w:p w14:paraId="79DAA7C9" w14:textId="77777777" w:rsidR="00692E2E" w:rsidRPr="0097122C" w:rsidRDefault="00692E2E" w:rsidP="00690ACE">
            <w:pPr>
              <w:suppressAutoHyphens w:val="0"/>
              <w:rPr>
                <w:sz w:val="20"/>
                <w:szCs w:val="20"/>
              </w:rPr>
            </w:pPr>
          </w:p>
        </w:tc>
        <w:tc>
          <w:tcPr>
            <w:tcW w:w="567" w:type="dxa"/>
            <w:vMerge/>
            <w:hideMark/>
          </w:tcPr>
          <w:p w14:paraId="5463BB89" w14:textId="77777777" w:rsidR="00692E2E" w:rsidRPr="0097122C" w:rsidRDefault="00692E2E" w:rsidP="00690ACE">
            <w:pPr>
              <w:suppressAutoHyphens w:val="0"/>
              <w:rPr>
                <w:sz w:val="20"/>
                <w:szCs w:val="20"/>
              </w:rPr>
            </w:pPr>
          </w:p>
        </w:tc>
        <w:tc>
          <w:tcPr>
            <w:tcW w:w="567" w:type="dxa"/>
            <w:vMerge/>
            <w:hideMark/>
          </w:tcPr>
          <w:p w14:paraId="111E57CE" w14:textId="77777777" w:rsidR="00692E2E" w:rsidRPr="0097122C" w:rsidRDefault="00692E2E" w:rsidP="00690ACE">
            <w:pPr>
              <w:suppressAutoHyphens w:val="0"/>
              <w:rPr>
                <w:sz w:val="20"/>
                <w:szCs w:val="20"/>
              </w:rPr>
            </w:pPr>
          </w:p>
        </w:tc>
      </w:tr>
      <w:tr w:rsidR="00692E2E" w:rsidRPr="0097122C" w14:paraId="12189767" w14:textId="77777777" w:rsidTr="008C2E8A">
        <w:trPr>
          <w:trHeight w:val="255"/>
        </w:trPr>
        <w:tc>
          <w:tcPr>
            <w:tcW w:w="616" w:type="dxa"/>
            <w:noWrap/>
            <w:hideMark/>
          </w:tcPr>
          <w:p w14:paraId="32F0B8DD" w14:textId="77777777" w:rsidR="00692E2E" w:rsidRPr="0097122C" w:rsidRDefault="00692E2E" w:rsidP="00690ACE">
            <w:pPr>
              <w:suppressAutoHyphens w:val="0"/>
              <w:rPr>
                <w:sz w:val="20"/>
                <w:szCs w:val="20"/>
              </w:rPr>
            </w:pPr>
            <w:r w:rsidRPr="0097122C">
              <w:rPr>
                <w:sz w:val="20"/>
                <w:szCs w:val="20"/>
              </w:rPr>
              <w:t>1497</w:t>
            </w:r>
          </w:p>
        </w:tc>
        <w:tc>
          <w:tcPr>
            <w:tcW w:w="3310" w:type="dxa"/>
            <w:gridSpan w:val="2"/>
            <w:hideMark/>
          </w:tcPr>
          <w:p w14:paraId="57F0C21D" w14:textId="77777777" w:rsidR="00692E2E" w:rsidRPr="0097122C" w:rsidRDefault="00692E2E" w:rsidP="00690ACE">
            <w:pPr>
              <w:suppressAutoHyphens w:val="0"/>
              <w:rPr>
                <w:sz w:val="20"/>
                <w:szCs w:val="20"/>
              </w:rPr>
            </w:pPr>
            <w:proofErr w:type="spellStart"/>
            <w:r w:rsidRPr="0097122C">
              <w:rPr>
                <w:sz w:val="20"/>
                <w:szCs w:val="20"/>
              </w:rPr>
              <w:t>Āderuzgalis</w:t>
            </w:r>
            <w:proofErr w:type="spellEnd"/>
            <w:r w:rsidRPr="0097122C">
              <w:rPr>
                <w:sz w:val="20"/>
                <w:szCs w:val="20"/>
              </w:rPr>
              <w:t>, pagarināts APF/L-1,50</w:t>
            </w:r>
          </w:p>
        </w:tc>
        <w:tc>
          <w:tcPr>
            <w:tcW w:w="1689" w:type="dxa"/>
            <w:gridSpan w:val="2"/>
            <w:noWrap/>
            <w:hideMark/>
          </w:tcPr>
          <w:p w14:paraId="4A53A57B"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06003C7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21BB64F" w14:textId="77777777" w:rsidR="00692E2E" w:rsidRPr="0097122C" w:rsidRDefault="00692E2E" w:rsidP="00690ACE">
            <w:pPr>
              <w:suppressAutoHyphens w:val="0"/>
              <w:rPr>
                <w:sz w:val="20"/>
                <w:szCs w:val="20"/>
              </w:rPr>
            </w:pPr>
          </w:p>
        </w:tc>
        <w:tc>
          <w:tcPr>
            <w:tcW w:w="567" w:type="dxa"/>
            <w:vMerge/>
            <w:hideMark/>
          </w:tcPr>
          <w:p w14:paraId="0C2DC6D3" w14:textId="77777777" w:rsidR="00692E2E" w:rsidRPr="0097122C" w:rsidRDefault="00692E2E" w:rsidP="00690ACE">
            <w:pPr>
              <w:suppressAutoHyphens w:val="0"/>
              <w:rPr>
                <w:sz w:val="20"/>
                <w:szCs w:val="20"/>
              </w:rPr>
            </w:pPr>
          </w:p>
        </w:tc>
        <w:tc>
          <w:tcPr>
            <w:tcW w:w="567" w:type="dxa"/>
            <w:vMerge/>
            <w:hideMark/>
          </w:tcPr>
          <w:p w14:paraId="53314320" w14:textId="77777777" w:rsidR="00692E2E" w:rsidRPr="0097122C" w:rsidRDefault="00692E2E" w:rsidP="00690ACE">
            <w:pPr>
              <w:suppressAutoHyphens w:val="0"/>
              <w:rPr>
                <w:sz w:val="20"/>
                <w:szCs w:val="20"/>
              </w:rPr>
            </w:pPr>
          </w:p>
        </w:tc>
        <w:tc>
          <w:tcPr>
            <w:tcW w:w="567" w:type="dxa"/>
            <w:vMerge/>
            <w:hideMark/>
          </w:tcPr>
          <w:p w14:paraId="23E8FE7D" w14:textId="77777777" w:rsidR="00692E2E" w:rsidRPr="0097122C" w:rsidRDefault="00692E2E" w:rsidP="00690ACE">
            <w:pPr>
              <w:suppressAutoHyphens w:val="0"/>
              <w:rPr>
                <w:sz w:val="20"/>
                <w:szCs w:val="20"/>
              </w:rPr>
            </w:pPr>
          </w:p>
        </w:tc>
        <w:tc>
          <w:tcPr>
            <w:tcW w:w="567" w:type="dxa"/>
            <w:vMerge/>
            <w:hideMark/>
          </w:tcPr>
          <w:p w14:paraId="3C77CF69" w14:textId="77777777" w:rsidR="00692E2E" w:rsidRPr="0097122C" w:rsidRDefault="00692E2E" w:rsidP="00690ACE">
            <w:pPr>
              <w:suppressAutoHyphens w:val="0"/>
              <w:rPr>
                <w:sz w:val="20"/>
                <w:szCs w:val="20"/>
              </w:rPr>
            </w:pPr>
          </w:p>
        </w:tc>
        <w:tc>
          <w:tcPr>
            <w:tcW w:w="567" w:type="dxa"/>
            <w:vMerge/>
            <w:hideMark/>
          </w:tcPr>
          <w:p w14:paraId="5B5CCC5B" w14:textId="77777777" w:rsidR="00692E2E" w:rsidRPr="0097122C" w:rsidRDefault="00692E2E" w:rsidP="00690ACE">
            <w:pPr>
              <w:suppressAutoHyphens w:val="0"/>
              <w:rPr>
                <w:sz w:val="20"/>
                <w:szCs w:val="20"/>
              </w:rPr>
            </w:pPr>
          </w:p>
        </w:tc>
      </w:tr>
      <w:tr w:rsidR="00692E2E" w:rsidRPr="0097122C" w14:paraId="14850468" w14:textId="77777777" w:rsidTr="008C2E8A">
        <w:trPr>
          <w:trHeight w:val="255"/>
        </w:trPr>
        <w:tc>
          <w:tcPr>
            <w:tcW w:w="616" w:type="dxa"/>
            <w:noWrap/>
            <w:hideMark/>
          </w:tcPr>
          <w:p w14:paraId="547503D0" w14:textId="77777777" w:rsidR="00692E2E" w:rsidRPr="0097122C" w:rsidRDefault="00692E2E" w:rsidP="00690ACE">
            <w:pPr>
              <w:suppressAutoHyphens w:val="0"/>
              <w:rPr>
                <w:sz w:val="20"/>
                <w:szCs w:val="20"/>
              </w:rPr>
            </w:pPr>
            <w:r w:rsidRPr="0097122C">
              <w:rPr>
                <w:sz w:val="20"/>
                <w:szCs w:val="20"/>
              </w:rPr>
              <w:t>1498</w:t>
            </w:r>
          </w:p>
        </w:tc>
        <w:tc>
          <w:tcPr>
            <w:tcW w:w="3310" w:type="dxa"/>
            <w:gridSpan w:val="2"/>
            <w:hideMark/>
          </w:tcPr>
          <w:p w14:paraId="282021A6" w14:textId="77777777" w:rsidR="00692E2E" w:rsidRPr="0097122C" w:rsidRDefault="00692E2E" w:rsidP="00690ACE">
            <w:pPr>
              <w:suppressAutoHyphens w:val="0"/>
              <w:rPr>
                <w:sz w:val="20"/>
                <w:szCs w:val="20"/>
              </w:rPr>
            </w:pPr>
            <w:proofErr w:type="spellStart"/>
            <w:r w:rsidRPr="0097122C">
              <w:rPr>
                <w:sz w:val="20"/>
                <w:szCs w:val="20"/>
              </w:rPr>
              <w:t>Āderuzgalis</w:t>
            </w:r>
            <w:proofErr w:type="spellEnd"/>
            <w:r w:rsidRPr="0097122C">
              <w:rPr>
                <w:sz w:val="20"/>
                <w:szCs w:val="20"/>
              </w:rPr>
              <w:t>, pagarināts APF/L-2,50</w:t>
            </w:r>
          </w:p>
        </w:tc>
        <w:tc>
          <w:tcPr>
            <w:tcW w:w="1689" w:type="dxa"/>
            <w:gridSpan w:val="2"/>
            <w:noWrap/>
            <w:hideMark/>
          </w:tcPr>
          <w:p w14:paraId="73B7A409"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671CD91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8C12FE1" w14:textId="77777777" w:rsidR="00692E2E" w:rsidRPr="0097122C" w:rsidRDefault="00692E2E" w:rsidP="00690ACE">
            <w:pPr>
              <w:suppressAutoHyphens w:val="0"/>
              <w:rPr>
                <w:sz w:val="20"/>
                <w:szCs w:val="20"/>
              </w:rPr>
            </w:pPr>
          </w:p>
        </w:tc>
        <w:tc>
          <w:tcPr>
            <w:tcW w:w="567" w:type="dxa"/>
            <w:vMerge/>
            <w:hideMark/>
          </w:tcPr>
          <w:p w14:paraId="0656B37E" w14:textId="77777777" w:rsidR="00692E2E" w:rsidRPr="0097122C" w:rsidRDefault="00692E2E" w:rsidP="00690ACE">
            <w:pPr>
              <w:suppressAutoHyphens w:val="0"/>
              <w:rPr>
                <w:sz w:val="20"/>
                <w:szCs w:val="20"/>
              </w:rPr>
            </w:pPr>
          </w:p>
        </w:tc>
        <w:tc>
          <w:tcPr>
            <w:tcW w:w="567" w:type="dxa"/>
            <w:vMerge/>
            <w:hideMark/>
          </w:tcPr>
          <w:p w14:paraId="473099B4" w14:textId="77777777" w:rsidR="00692E2E" w:rsidRPr="0097122C" w:rsidRDefault="00692E2E" w:rsidP="00690ACE">
            <w:pPr>
              <w:suppressAutoHyphens w:val="0"/>
              <w:rPr>
                <w:sz w:val="20"/>
                <w:szCs w:val="20"/>
              </w:rPr>
            </w:pPr>
          </w:p>
        </w:tc>
        <w:tc>
          <w:tcPr>
            <w:tcW w:w="567" w:type="dxa"/>
            <w:vMerge/>
            <w:hideMark/>
          </w:tcPr>
          <w:p w14:paraId="2E855952" w14:textId="77777777" w:rsidR="00692E2E" w:rsidRPr="0097122C" w:rsidRDefault="00692E2E" w:rsidP="00690ACE">
            <w:pPr>
              <w:suppressAutoHyphens w:val="0"/>
              <w:rPr>
                <w:sz w:val="20"/>
                <w:szCs w:val="20"/>
              </w:rPr>
            </w:pPr>
          </w:p>
        </w:tc>
        <w:tc>
          <w:tcPr>
            <w:tcW w:w="567" w:type="dxa"/>
            <w:vMerge/>
            <w:hideMark/>
          </w:tcPr>
          <w:p w14:paraId="4CC06AD7" w14:textId="77777777" w:rsidR="00692E2E" w:rsidRPr="0097122C" w:rsidRDefault="00692E2E" w:rsidP="00690ACE">
            <w:pPr>
              <w:suppressAutoHyphens w:val="0"/>
              <w:rPr>
                <w:sz w:val="20"/>
                <w:szCs w:val="20"/>
              </w:rPr>
            </w:pPr>
          </w:p>
        </w:tc>
        <w:tc>
          <w:tcPr>
            <w:tcW w:w="567" w:type="dxa"/>
            <w:vMerge/>
            <w:hideMark/>
          </w:tcPr>
          <w:p w14:paraId="0CCFA1F6" w14:textId="77777777" w:rsidR="00692E2E" w:rsidRPr="0097122C" w:rsidRDefault="00692E2E" w:rsidP="00690ACE">
            <w:pPr>
              <w:suppressAutoHyphens w:val="0"/>
              <w:rPr>
                <w:sz w:val="20"/>
                <w:szCs w:val="20"/>
              </w:rPr>
            </w:pPr>
          </w:p>
        </w:tc>
      </w:tr>
      <w:tr w:rsidR="00692E2E" w:rsidRPr="0097122C" w14:paraId="17212F71" w14:textId="77777777" w:rsidTr="008C2E8A">
        <w:trPr>
          <w:trHeight w:val="255"/>
        </w:trPr>
        <w:tc>
          <w:tcPr>
            <w:tcW w:w="616" w:type="dxa"/>
            <w:noWrap/>
            <w:hideMark/>
          </w:tcPr>
          <w:p w14:paraId="4E06B96F" w14:textId="77777777" w:rsidR="00692E2E" w:rsidRPr="0097122C" w:rsidRDefault="00692E2E" w:rsidP="00690ACE">
            <w:pPr>
              <w:suppressAutoHyphens w:val="0"/>
              <w:rPr>
                <w:sz w:val="20"/>
                <w:szCs w:val="20"/>
              </w:rPr>
            </w:pPr>
            <w:r w:rsidRPr="0097122C">
              <w:rPr>
                <w:sz w:val="20"/>
                <w:szCs w:val="20"/>
              </w:rPr>
              <w:t>1499</w:t>
            </w:r>
          </w:p>
        </w:tc>
        <w:tc>
          <w:tcPr>
            <w:tcW w:w="3310" w:type="dxa"/>
            <w:gridSpan w:val="2"/>
            <w:hideMark/>
          </w:tcPr>
          <w:p w14:paraId="7304C53E" w14:textId="77777777" w:rsidR="00692E2E" w:rsidRPr="0097122C" w:rsidRDefault="00692E2E" w:rsidP="00690ACE">
            <w:pPr>
              <w:suppressAutoHyphens w:val="0"/>
              <w:rPr>
                <w:sz w:val="20"/>
                <w:szCs w:val="20"/>
              </w:rPr>
            </w:pPr>
            <w:proofErr w:type="spellStart"/>
            <w:r w:rsidRPr="0097122C">
              <w:rPr>
                <w:sz w:val="20"/>
                <w:szCs w:val="20"/>
              </w:rPr>
              <w:t>Āderuzgalis</w:t>
            </w:r>
            <w:proofErr w:type="spellEnd"/>
            <w:r w:rsidRPr="0097122C">
              <w:rPr>
                <w:sz w:val="20"/>
                <w:szCs w:val="20"/>
              </w:rPr>
              <w:t>, pagarināts APF/L-4,00</w:t>
            </w:r>
          </w:p>
        </w:tc>
        <w:tc>
          <w:tcPr>
            <w:tcW w:w="1689" w:type="dxa"/>
            <w:gridSpan w:val="2"/>
            <w:noWrap/>
            <w:hideMark/>
          </w:tcPr>
          <w:p w14:paraId="190FC746"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0D5C83B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1353781" w14:textId="77777777" w:rsidR="00692E2E" w:rsidRPr="0097122C" w:rsidRDefault="00692E2E" w:rsidP="00690ACE">
            <w:pPr>
              <w:suppressAutoHyphens w:val="0"/>
              <w:rPr>
                <w:sz w:val="20"/>
                <w:szCs w:val="20"/>
              </w:rPr>
            </w:pPr>
          </w:p>
        </w:tc>
        <w:tc>
          <w:tcPr>
            <w:tcW w:w="567" w:type="dxa"/>
            <w:vMerge/>
            <w:hideMark/>
          </w:tcPr>
          <w:p w14:paraId="619F22A8" w14:textId="77777777" w:rsidR="00692E2E" w:rsidRPr="0097122C" w:rsidRDefault="00692E2E" w:rsidP="00690ACE">
            <w:pPr>
              <w:suppressAutoHyphens w:val="0"/>
              <w:rPr>
                <w:sz w:val="20"/>
                <w:szCs w:val="20"/>
              </w:rPr>
            </w:pPr>
          </w:p>
        </w:tc>
        <w:tc>
          <w:tcPr>
            <w:tcW w:w="567" w:type="dxa"/>
            <w:vMerge/>
            <w:hideMark/>
          </w:tcPr>
          <w:p w14:paraId="31017C38" w14:textId="77777777" w:rsidR="00692E2E" w:rsidRPr="0097122C" w:rsidRDefault="00692E2E" w:rsidP="00690ACE">
            <w:pPr>
              <w:suppressAutoHyphens w:val="0"/>
              <w:rPr>
                <w:sz w:val="20"/>
                <w:szCs w:val="20"/>
              </w:rPr>
            </w:pPr>
          </w:p>
        </w:tc>
        <w:tc>
          <w:tcPr>
            <w:tcW w:w="567" w:type="dxa"/>
            <w:vMerge/>
            <w:hideMark/>
          </w:tcPr>
          <w:p w14:paraId="21074D7B" w14:textId="77777777" w:rsidR="00692E2E" w:rsidRPr="0097122C" w:rsidRDefault="00692E2E" w:rsidP="00690ACE">
            <w:pPr>
              <w:suppressAutoHyphens w:val="0"/>
              <w:rPr>
                <w:sz w:val="20"/>
                <w:szCs w:val="20"/>
              </w:rPr>
            </w:pPr>
          </w:p>
        </w:tc>
        <w:tc>
          <w:tcPr>
            <w:tcW w:w="567" w:type="dxa"/>
            <w:vMerge/>
            <w:hideMark/>
          </w:tcPr>
          <w:p w14:paraId="3034390F" w14:textId="77777777" w:rsidR="00692E2E" w:rsidRPr="0097122C" w:rsidRDefault="00692E2E" w:rsidP="00690ACE">
            <w:pPr>
              <w:suppressAutoHyphens w:val="0"/>
              <w:rPr>
                <w:sz w:val="20"/>
                <w:szCs w:val="20"/>
              </w:rPr>
            </w:pPr>
          </w:p>
        </w:tc>
        <w:tc>
          <w:tcPr>
            <w:tcW w:w="567" w:type="dxa"/>
            <w:vMerge/>
            <w:hideMark/>
          </w:tcPr>
          <w:p w14:paraId="5E7DB1F7" w14:textId="77777777" w:rsidR="00692E2E" w:rsidRPr="0097122C" w:rsidRDefault="00692E2E" w:rsidP="00690ACE">
            <w:pPr>
              <w:suppressAutoHyphens w:val="0"/>
              <w:rPr>
                <w:sz w:val="20"/>
                <w:szCs w:val="20"/>
              </w:rPr>
            </w:pPr>
          </w:p>
        </w:tc>
      </w:tr>
      <w:tr w:rsidR="00692E2E" w:rsidRPr="0097122C" w14:paraId="3B6EE1FB" w14:textId="77777777" w:rsidTr="008C2E8A">
        <w:trPr>
          <w:trHeight w:val="255"/>
        </w:trPr>
        <w:tc>
          <w:tcPr>
            <w:tcW w:w="616" w:type="dxa"/>
            <w:noWrap/>
            <w:hideMark/>
          </w:tcPr>
          <w:p w14:paraId="6F25CC4D" w14:textId="77777777" w:rsidR="00692E2E" w:rsidRPr="0097122C" w:rsidRDefault="00692E2E" w:rsidP="00690ACE">
            <w:pPr>
              <w:suppressAutoHyphens w:val="0"/>
              <w:rPr>
                <w:sz w:val="20"/>
                <w:szCs w:val="20"/>
              </w:rPr>
            </w:pPr>
            <w:r w:rsidRPr="0097122C">
              <w:rPr>
                <w:sz w:val="20"/>
                <w:szCs w:val="20"/>
              </w:rPr>
              <w:t>1500</w:t>
            </w:r>
          </w:p>
        </w:tc>
        <w:tc>
          <w:tcPr>
            <w:tcW w:w="3310" w:type="dxa"/>
            <w:gridSpan w:val="2"/>
            <w:hideMark/>
          </w:tcPr>
          <w:p w14:paraId="181BA667" w14:textId="77777777" w:rsidR="00692E2E" w:rsidRPr="0097122C" w:rsidRDefault="00692E2E" w:rsidP="00690ACE">
            <w:pPr>
              <w:suppressAutoHyphens w:val="0"/>
              <w:rPr>
                <w:sz w:val="20"/>
                <w:szCs w:val="20"/>
              </w:rPr>
            </w:pPr>
            <w:proofErr w:type="spellStart"/>
            <w:r w:rsidRPr="0097122C">
              <w:rPr>
                <w:sz w:val="20"/>
                <w:szCs w:val="20"/>
              </w:rPr>
              <w:t>Āderuzgalis</w:t>
            </w:r>
            <w:proofErr w:type="spellEnd"/>
            <w:r w:rsidRPr="0097122C">
              <w:rPr>
                <w:sz w:val="20"/>
                <w:szCs w:val="20"/>
              </w:rPr>
              <w:t>, pagarināts APF/L-6,00</w:t>
            </w:r>
          </w:p>
        </w:tc>
        <w:tc>
          <w:tcPr>
            <w:tcW w:w="1689" w:type="dxa"/>
            <w:gridSpan w:val="2"/>
            <w:noWrap/>
            <w:hideMark/>
          </w:tcPr>
          <w:p w14:paraId="77CB7DC7"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54A53C9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2136704" w14:textId="77777777" w:rsidR="00692E2E" w:rsidRPr="0097122C" w:rsidRDefault="00692E2E" w:rsidP="00690ACE">
            <w:pPr>
              <w:suppressAutoHyphens w:val="0"/>
              <w:rPr>
                <w:sz w:val="20"/>
                <w:szCs w:val="20"/>
              </w:rPr>
            </w:pPr>
          </w:p>
        </w:tc>
        <w:tc>
          <w:tcPr>
            <w:tcW w:w="567" w:type="dxa"/>
            <w:vMerge/>
            <w:hideMark/>
          </w:tcPr>
          <w:p w14:paraId="1D63FAB1" w14:textId="77777777" w:rsidR="00692E2E" w:rsidRPr="0097122C" w:rsidRDefault="00692E2E" w:rsidP="00690ACE">
            <w:pPr>
              <w:suppressAutoHyphens w:val="0"/>
              <w:rPr>
                <w:sz w:val="20"/>
                <w:szCs w:val="20"/>
              </w:rPr>
            </w:pPr>
          </w:p>
        </w:tc>
        <w:tc>
          <w:tcPr>
            <w:tcW w:w="567" w:type="dxa"/>
            <w:vMerge/>
            <w:hideMark/>
          </w:tcPr>
          <w:p w14:paraId="1F9523E8" w14:textId="77777777" w:rsidR="00692E2E" w:rsidRPr="0097122C" w:rsidRDefault="00692E2E" w:rsidP="00690ACE">
            <w:pPr>
              <w:suppressAutoHyphens w:val="0"/>
              <w:rPr>
                <w:sz w:val="20"/>
                <w:szCs w:val="20"/>
              </w:rPr>
            </w:pPr>
          </w:p>
        </w:tc>
        <w:tc>
          <w:tcPr>
            <w:tcW w:w="567" w:type="dxa"/>
            <w:vMerge/>
            <w:hideMark/>
          </w:tcPr>
          <w:p w14:paraId="378F3953" w14:textId="77777777" w:rsidR="00692E2E" w:rsidRPr="0097122C" w:rsidRDefault="00692E2E" w:rsidP="00690ACE">
            <w:pPr>
              <w:suppressAutoHyphens w:val="0"/>
              <w:rPr>
                <w:sz w:val="20"/>
                <w:szCs w:val="20"/>
              </w:rPr>
            </w:pPr>
          </w:p>
        </w:tc>
        <w:tc>
          <w:tcPr>
            <w:tcW w:w="567" w:type="dxa"/>
            <w:vMerge/>
            <w:hideMark/>
          </w:tcPr>
          <w:p w14:paraId="0C96E7EB" w14:textId="77777777" w:rsidR="00692E2E" w:rsidRPr="0097122C" w:rsidRDefault="00692E2E" w:rsidP="00690ACE">
            <w:pPr>
              <w:suppressAutoHyphens w:val="0"/>
              <w:rPr>
                <w:sz w:val="20"/>
                <w:szCs w:val="20"/>
              </w:rPr>
            </w:pPr>
          </w:p>
        </w:tc>
        <w:tc>
          <w:tcPr>
            <w:tcW w:w="567" w:type="dxa"/>
            <w:vMerge/>
            <w:hideMark/>
          </w:tcPr>
          <w:p w14:paraId="144BCFC8" w14:textId="77777777" w:rsidR="00692E2E" w:rsidRPr="0097122C" w:rsidRDefault="00692E2E" w:rsidP="00690ACE">
            <w:pPr>
              <w:suppressAutoHyphens w:val="0"/>
              <w:rPr>
                <w:sz w:val="20"/>
                <w:szCs w:val="20"/>
              </w:rPr>
            </w:pPr>
          </w:p>
        </w:tc>
      </w:tr>
      <w:tr w:rsidR="00692E2E" w:rsidRPr="0097122C" w14:paraId="5DA60B52" w14:textId="77777777" w:rsidTr="008C2E8A">
        <w:trPr>
          <w:trHeight w:val="255"/>
        </w:trPr>
        <w:tc>
          <w:tcPr>
            <w:tcW w:w="616" w:type="dxa"/>
            <w:noWrap/>
            <w:hideMark/>
          </w:tcPr>
          <w:p w14:paraId="27E0281C" w14:textId="77777777" w:rsidR="00692E2E" w:rsidRPr="0097122C" w:rsidRDefault="00692E2E" w:rsidP="00690ACE">
            <w:pPr>
              <w:suppressAutoHyphens w:val="0"/>
              <w:rPr>
                <w:sz w:val="20"/>
                <w:szCs w:val="20"/>
              </w:rPr>
            </w:pPr>
            <w:r w:rsidRPr="0097122C">
              <w:rPr>
                <w:sz w:val="20"/>
                <w:szCs w:val="20"/>
              </w:rPr>
              <w:t>1501</w:t>
            </w:r>
          </w:p>
        </w:tc>
        <w:tc>
          <w:tcPr>
            <w:tcW w:w="3310" w:type="dxa"/>
            <w:gridSpan w:val="2"/>
            <w:hideMark/>
          </w:tcPr>
          <w:p w14:paraId="5D6F906A" w14:textId="77777777" w:rsidR="00692E2E" w:rsidRPr="0097122C" w:rsidRDefault="00692E2E" w:rsidP="00690ACE">
            <w:pPr>
              <w:suppressAutoHyphens w:val="0"/>
              <w:rPr>
                <w:sz w:val="20"/>
                <w:szCs w:val="20"/>
              </w:rPr>
            </w:pPr>
            <w:proofErr w:type="spellStart"/>
            <w:r w:rsidRPr="0097122C">
              <w:rPr>
                <w:sz w:val="20"/>
                <w:szCs w:val="20"/>
              </w:rPr>
              <w:t>Āderuzgalis</w:t>
            </w:r>
            <w:proofErr w:type="spellEnd"/>
            <w:r w:rsidRPr="0097122C">
              <w:rPr>
                <w:sz w:val="20"/>
                <w:szCs w:val="20"/>
              </w:rPr>
              <w:t>, pagarināts APF/L-10,00</w:t>
            </w:r>
          </w:p>
        </w:tc>
        <w:tc>
          <w:tcPr>
            <w:tcW w:w="1689" w:type="dxa"/>
            <w:gridSpan w:val="2"/>
            <w:noWrap/>
            <w:hideMark/>
          </w:tcPr>
          <w:p w14:paraId="1C040EF9"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62BF1F7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9276DED" w14:textId="77777777" w:rsidR="00692E2E" w:rsidRPr="0097122C" w:rsidRDefault="00692E2E" w:rsidP="00690ACE">
            <w:pPr>
              <w:suppressAutoHyphens w:val="0"/>
              <w:rPr>
                <w:sz w:val="20"/>
                <w:szCs w:val="20"/>
              </w:rPr>
            </w:pPr>
          </w:p>
        </w:tc>
        <w:tc>
          <w:tcPr>
            <w:tcW w:w="567" w:type="dxa"/>
            <w:vMerge/>
            <w:hideMark/>
          </w:tcPr>
          <w:p w14:paraId="58B0F86F" w14:textId="77777777" w:rsidR="00692E2E" w:rsidRPr="0097122C" w:rsidRDefault="00692E2E" w:rsidP="00690ACE">
            <w:pPr>
              <w:suppressAutoHyphens w:val="0"/>
              <w:rPr>
                <w:sz w:val="20"/>
                <w:szCs w:val="20"/>
              </w:rPr>
            </w:pPr>
          </w:p>
        </w:tc>
        <w:tc>
          <w:tcPr>
            <w:tcW w:w="567" w:type="dxa"/>
            <w:vMerge/>
            <w:hideMark/>
          </w:tcPr>
          <w:p w14:paraId="1837A447" w14:textId="77777777" w:rsidR="00692E2E" w:rsidRPr="0097122C" w:rsidRDefault="00692E2E" w:rsidP="00690ACE">
            <w:pPr>
              <w:suppressAutoHyphens w:val="0"/>
              <w:rPr>
                <w:sz w:val="20"/>
                <w:szCs w:val="20"/>
              </w:rPr>
            </w:pPr>
          </w:p>
        </w:tc>
        <w:tc>
          <w:tcPr>
            <w:tcW w:w="567" w:type="dxa"/>
            <w:vMerge/>
            <w:hideMark/>
          </w:tcPr>
          <w:p w14:paraId="29A5E520" w14:textId="77777777" w:rsidR="00692E2E" w:rsidRPr="0097122C" w:rsidRDefault="00692E2E" w:rsidP="00690ACE">
            <w:pPr>
              <w:suppressAutoHyphens w:val="0"/>
              <w:rPr>
                <w:sz w:val="20"/>
                <w:szCs w:val="20"/>
              </w:rPr>
            </w:pPr>
          </w:p>
        </w:tc>
        <w:tc>
          <w:tcPr>
            <w:tcW w:w="567" w:type="dxa"/>
            <w:vMerge/>
            <w:hideMark/>
          </w:tcPr>
          <w:p w14:paraId="5C53D257" w14:textId="77777777" w:rsidR="00692E2E" w:rsidRPr="0097122C" w:rsidRDefault="00692E2E" w:rsidP="00690ACE">
            <w:pPr>
              <w:suppressAutoHyphens w:val="0"/>
              <w:rPr>
                <w:sz w:val="20"/>
                <w:szCs w:val="20"/>
              </w:rPr>
            </w:pPr>
          </w:p>
        </w:tc>
        <w:tc>
          <w:tcPr>
            <w:tcW w:w="567" w:type="dxa"/>
            <w:vMerge/>
            <w:hideMark/>
          </w:tcPr>
          <w:p w14:paraId="16B94C05" w14:textId="77777777" w:rsidR="00692E2E" w:rsidRPr="0097122C" w:rsidRDefault="00692E2E" w:rsidP="00690ACE">
            <w:pPr>
              <w:suppressAutoHyphens w:val="0"/>
              <w:rPr>
                <w:sz w:val="20"/>
                <w:szCs w:val="20"/>
              </w:rPr>
            </w:pPr>
          </w:p>
        </w:tc>
      </w:tr>
      <w:tr w:rsidR="00692E2E" w:rsidRPr="0097122C" w14:paraId="68BF6B5D" w14:textId="77777777" w:rsidTr="008C2E8A">
        <w:trPr>
          <w:trHeight w:val="300"/>
        </w:trPr>
        <w:tc>
          <w:tcPr>
            <w:tcW w:w="616" w:type="dxa"/>
            <w:noWrap/>
            <w:hideMark/>
          </w:tcPr>
          <w:p w14:paraId="460D28C6" w14:textId="77777777" w:rsidR="00692E2E" w:rsidRPr="0097122C" w:rsidRDefault="00692E2E" w:rsidP="00690ACE">
            <w:pPr>
              <w:suppressAutoHyphens w:val="0"/>
              <w:rPr>
                <w:sz w:val="20"/>
                <w:szCs w:val="20"/>
              </w:rPr>
            </w:pPr>
            <w:r w:rsidRPr="0097122C">
              <w:rPr>
                <w:sz w:val="20"/>
                <w:szCs w:val="20"/>
              </w:rPr>
              <w:t>1502</w:t>
            </w:r>
          </w:p>
        </w:tc>
        <w:tc>
          <w:tcPr>
            <w:tcW w:w="3310" w:type="dxa"/>
            <w:gridSpan w:val="2"/>
            <w:noWrap/>
            <w:hideMark/>
          </w:tcPr>
          <w:p w14:paraId="01E2018F" w14:textId="77777777" w:rsidR="00692E2E" w:rsidRPr="0097122C" w:rsidRDefault="00692E2E" w:rsidP="00690ACE">
            <w:pPr>
              <w:suppressAutoHyphens w:val="0"/>
              <w:rPr>
                <w:sz w:val="20"/>
                <w:szCs w:val="20"/>
              </w:rPr>
            </w:pPr>
            <w:proofErr w:type="spellStart"/>
            <w:r w:rsidRPr="0097122C">
              <w:rPr>
                <w:sz w:val="20"/>
                <w:szCs w:val="20"/>
              </w:rPr>
              <w:t>Āderuzgalis</w:t>
            </w:r>
            <w:proofErr w:type="spellEnd"/>
            <w:r w:rsidRPr="0097122C">
              <w:rPr>
                <w:sz w:val="20"/>
                <w:szCs w:val="20"/>
              </w:rPr>
              <w:t>, pagarināts APF/L-16,00</w:t>
            </w:r>
          </w:p>
        </w:tc>
        <w:tc>
          <w:tcPr>
            <w:tcW w:w="1689" w:type="dxa"/>
            <w:gridSpan w:val="2"/>
            <w:noWrap/>
            <w:hideMark/>
          </w:tcPr>
          <w:p w14:paraId="56628551"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CA1616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6216E66" w14:textId="77777777" w:rsidR="00692E2E" w:rsidRPr="0097122C" w:rsidRDefault="00692E2E" w:rsidP="00690ACE">
            <w:pPr>
              <w:suppressAutoHyphens w:val="0"/>
              <w:rPr>
                <w:sz w:val="20"/>
                <w:szCs w:val="20"/>
              </w:rPr>
            </w:pPr>
          </w:p>
        </w:tc>
        <w:tc>
          <w:tcPr>
            <w:tcW w:w="567" w:type="dxa"/>
            <w:vMerge/>
            <w:hideMark/>
          </w:tcPr>
          <w:p w14:paraId="7B9526AD" w14:textId="77777777" w:rsidR="00692E2E" w:rsidRPr="0097122C" w:rsidRDefault="00692E2E" w:rsidP="00690ACE">
            <w:pPr>
              <w:suppressAutoHyphens w:val="0"/>
              <w:rPr>
                <w:sz w:val="20"/>
                <w:szCs w:val="20"/>
              </w:rPr>
            </w:pPr>
          </w:p>
        </w:tc>
        <w:tc>
          <w:tcPr>
            <w:tcW w:w="567" w:type="dxa"/>
            <w:vMerge/>
            <w:hideMark/>
          </w:tcPr>
          <w:p w14:paraId="23F9C325" w14:textId="77777777" w:rsidR="00692E2E" w:rsidRPr="0097122C" w:rsidRDefault="00692E2E" w:rsidP="00690ACE">
            <w:pPr>
              <w:suppressAutoHyphens w:val="0"/>
              <w:rPr>
                <w:sz w:val="20"/>
                <w:szCs w:val="20"/>
              </w:rPr>
            </w:pPr>
          </w:p>
        </w:tc>
        <w:tc>
          <w:tcPr>
            <w:tcW w:w="567" w:type="dxa"/>
            <w:vMerge/>
            <w:hideMark/>
          </w:tcPr>
          <w:p w14:paraId="3FC02581" w14:textId="77777777" w:rsidR="00692E2E" w:rsidRPr="0097122C" w:rsidRDefault="00692E2E" w:rsidP="00690ACE">
            <w:pPr>
              <w:suppressAutoHyphens w:val="0"/>
              <w:rPr>
                <w:sz w:val="20"/>
                <w:szCs w:val="20"/>
              </w:rPr>
            </w:pPr>
          </w:p>
        </w:tc>
        <w:tc>
          <w:tcPr>
            <w:tcW w:w="567" w:type="dxa"/>
            <w:vMerge/>
            <w:hideMark/>
          </w:tcPr>
          <w:p w14:paraId="496B8F25" w14:textId="77777777" w:rsidR="00692E2E" w:rsidRPr="0097122C" w:rsidRDefault="00692E2E" w:rsidP="00690ACE">
            <w:pPr>
              <w:suppressAutoHyphens w:val="0"/>
              <w:rPr>
                <w:sz w:val="20"/>
                <w:szCs w:val="20"/>
              </w:rPr>
            </w:pPr>
          </w:p>
        </w:tc>
        <w:tc>
          <w:tcPr>
            <w:tcW w:w="567" w:type="dxa"/>
            <w:vMerge/>
            <w:hideMark/>
          </w:tcPr>
          <w:p w14:paraId="3E5F4AA5" w14:textId="77777777" w:rsidR="00692E2E" w:rsidRPr="0097122C" w:rsidRDefault="00692E2E" w:rsidP="00690ACE">
            <w:pPr>
              <w:suppressAutoHyphens w:val="0"/>
              <w:rPr>
                <w:sz w:val="20"/>
                <w:szCs w:val="20"/>
              </w:rPr>
            </w:pPr>
          </w:p>
        </w:tc>
      </w:tr>
      <w:tr w:rsidR="00692E2E" w:rsidRPr="0097122C" w14:paraId="5951646E" w14:textId="77777777" w:rsidTr="008C2E8A">
        <w:trPr>
          <w:trHeight w:val="510"/>
        </w:trPr>
        <w:tc>
          <w:tcPr>
            <w:tcW w:w="616" w:type="dxa"/>
            <w:noWrap/>
            <w:hideMark/>
          </w:tcPr>
          <w:p w14:paraId="1286BD4F" w14:textId="77777777" w:rsidR="00692E2E" w:rsidRPr="0097122C" w:rsidRDefault="00692E2E" w:rsidP="00690ACE">
            <w:pPr>
              <w:suppressAutoHyphens w:val="0"/>
              <w:rPr>
                <w:sz w:val="20"/>
                <w:szCs w:val="20"/>
              </w:rPr>
            </w:pPr>
            <w:r w:rsidRPr="0097122C">
              <w:rPr>
                <w:sz w:val="20"/>
                <w:szCs w:val="20"/>
              </w:rPr>
              <w:t>1503</w:t>
            </w:r>
          </w:p>
        </w:tc>
        <w:tc>
          <w:tcPr>
            <w:tcW w:w="3310" w:type="dxa"/>
            <w:gridSpan w:val="2"/>
            <w:hideMark/>
          </w:tcPr>
          <w:p w14:paraId="5619301A" w14:textId="77777777" w:rsidR="00692E2E" w:rsidRPr="0097122C" w:rsidRDefault="00692E2E" w:rsidP="00690ACE">
            <w:pPr>
              <w:suppressAutoHyphens w:val="0"/>
              <w:rPr>
                <w:sz w:val="20"/>
                <w:szCs w:val="20"/>
              </w:rPr>
            </w:pPr>
            <w:proofErr w:type="spellStart"/>
            <w:r w:rsidRPr="0097122C">
              <w:rPr>
                <w:sz w:val="20"/>
                <w:szCs w:val="20"/>
              </w:rPr>
              <w:t>Āderuzgalis</w:t>
            </w:r>
            <w:proofErr w:type="spellEnd"/>
            <w:r w:rsidRPr="0097122C">
              <w:rPr>
                <w:sz w:val="20"/>
                <w:szCs w:val="20"/>
              </w:rPr>
              <w:t xml:space="preserve"> ar dakšas formas savienojumu AU-1,5/4</w:t>
            </w:r>
          </w:p>
        </w:tc>
        <w:tc>
          <w:tcPr>
            <w:tcW w:w="1689" w:type="dxa"/>
            <w:gridSpan w:val="2"/>
            <w:noWrap/>
            <w:hideMark/>
          </w:tcPr>
          <w:p w14:paraId="1F573C53"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70B1FEB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7848B2A" w14:textId="77777777" w:rsidR="00692E2E" w:rsidRPr="0097122C" w:rsidRDefault="00692E2E" w:rsidP="00690ACE">
            <w:pPr>
              <w:suppressAutoHyphens w:val="0"/>
              <w:rPr>
                <w:sz w:val="20"/>
                <w:szCs w:val="20"/>
              </w:rPr>
            </w:pPr>
          </w:p>
        </w:tc>
        <w:tc>
          <w:tcPr>
            <w:tcW w:w="567" w:type="dxa"/>
            <w:vMerge/>
            <w:hideMark/>
          </w:tcPr>
          <w:p w14:paraId="32DBB362" w14:textId="77777777" w:rsidR="00692E2E" w:rsidRPr="0097122C" w:rsidRDefault="00692E2E" w:rsidP="00690ACE">
            <w:pPr>
              <w:suppressAutoHyphens w:val="0"/>
              <w:rPr>
                <w:sz w:val="20"/>
                <w:szCs w:val="20"/>
              </w:rPr>
            </w:pPr>
          </w:p>
        </w:tc>
        <w:tc>
          <w:tcPr>
            <w:tcW w:w="567" w:type="dxa"/>
            <w:vMerge/>
            <w:hideMark/>
          </w:tcPr>
          <w:p w14:paraId="317D8A73" w14:textId="77777777" w:rsidR="00692E2E" w:rsidRPr="0097122C" w:rsidRDefault="00692E2E" w:rsidP="00690ACE">
            <w:pPr>
              <w:suppressAutoHyphens w:val="0"/>
              <w:rPr>
                <w:sz w:val="20"/>
                <w:szCs w:val="20"/>
              </w:rPr>
            </w:pPr>
          </w:p>
        </w:tc>
        <w:tc>
          <w:tcPr>
            <w:tcW w:w="567" w:type="dxa"/>
            <w:vMerge/>
            <w:hideMark/>
          </w:tcPr>
          <w:p w14:paraId="38351B12" w14:textId="77777777" w:rsidR="00692E2E" w:rsidRPr="0097122C" w:rsidRDefault="00692E2E" w:rsidP="00690ACE">
            <w:pPr>
              <w:suppressAutoHyphens w:val="0"/>
              <w:rPr>
                <w:sz w:val="20"/>
                <w:szCs w:val="20"/>
              </w:rPr>
            </w:pPr>
          </w:p>
        </w:tc>
        <w:tc>
          <w:tcPr>
            <w:tcW w:w="567" w:type="dxa"/>
            <w:vMerge/>
            <w:hideMark/>
          </w:tcPr>
          <w:p w14:paraId="685C4B57" w14:textId="77777777" w:rsidR="00692E2E" w:rsidRPr="0097122C" w:rsidRDefault="00692E2E" w:rsidP="00690ACE">
            <w:pPr>
              <w:suppressAutoHyphens w:val="0"/>
              <w:rPr>
                <w:sz w:val="20"/>
                <w:szCs w:val="20"/>
              </w:rPr>
            </w:pPr>
          </w:p>
        </w:tc>
        <w:tc>
          <w:tcPr>
            <w:tcW w:w="567" w:type="dxa"/>
            <w:vMerge/>
            <w:hideMark/>
          </w:tcPr>
          <w:p w14:paraId="37C34596" w14:textId="77777777" w:rsidR="00692E2E" w:rsidRPr="0097122C" w:rsidRDefault="00692E2E" w:rsidP="00690ACE">
            <w:pPr>
              <w:suppressAutoHyphens w:val="0"/>
              <w:rPr>
                <w:sz w:val="20"/>
                <w:szCs w:val="20"/>
              </w:rPr>
            </w:pPr>
          </w:p>
        </w:tc>
      </w:tr>
      <w:tr w:rsidR="00692E2E" w:rsidRPr="0097122C" w14:paraId="5525A7D4" w14:textId="77777777" w:rsidTr="008C2E8A">
        <w:trPr>
          <w:trHeight w:val="510"/>
        </w:trPr>
        <w:tc>
          <w:tcPr>
            <w:tcW w:w="616" w:type="dxa"/>
            <w:noWrap/>
            <w:hideMark/>
          </w:tcPr>
          <w:p w14:paraId="2286C11B" w14:textId="77777777" w:rsidR="00692E2E" w:rsidRPr="0097122C" w:rsidRDefault="00692E2E" w:rsidP="00690ACE">
            <w:pPr>
              <w:suppressAutoHyphens w:val="0"/>
              <w:rPr>
                <w:sz w:val="20"/>
                <w:szCs w:val="20"/>
              </w:rPr>
            </w:pPr>
            <w:r w:rsidRPr="0097122C">
              <w:rPr>
                <w:sz w:val="20"/>
                <w:szCs w:val="20"/>
              </w:rPr>
              <w:t>1504</w:t>
            </w:r>
          </w:p>
        </w:tc>
        <w:tc>
          <w:tcPr>
            <w:tcW w:w="3310" w:type="dxa"/>
            <w:gridSpan w:val="2"/>
            <w:hideMark/>
          </w:tcPr>
          <w:p w14:paraId="26AAE6ED" w14:textId="77777777" w:rsidR="00692E2E" w:rsidRPr="0097122C" w:rsidRDefault="00692E2E" w:rsidP="00690ACE">
            <w:pPr>
              <w:suppressAutoHyphens w:val="0"/>
              <w:rPr>
                <w:sz w:val="20"/>
                <w:szCs w:val="20"/>
              </w:rPr>
            </w:pPr>
            <w:proofErr w:type="spellStart"/>
            <w:r w:rsidRPr="0097122C">
              <w:rPr>
                <w:sz w:val="20"/>
                <w:szCs w:val="20"/>
              </w:rPr>
              <w:t>Āderuzgalis</w:t>
            </w:r>
            <w:proofErr w:type="spellEnd"/>
            <w:r w:rsidRPr="0097122C">
              <w:rPr>
                <w:sz w:val="20"/>
                <w:szCs w:val="20"/>
              </w:rPr>
              <w:t xml:space="preserve"> ar dakšas formas savienojumu AU-1,5/5</w:t>
            </w:r>
          </w:p>
        </w:tc>
        <w:tc>
          <w:tcPr>
            <w:tcW w:w="1689" w:type="dxa"/>
            <w:gridSpan w:val="2"/>
            <w:noWrap/>
            <w:hideMark/>
          </w:tcPr>
          <w:p w14:paraId="0569DBD5"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492323A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41C0DD1" w14:textId="77777777" w:rsidR="00692E2E" w:rsidRPr="0097122C" w:rsidRDefault="00692E2E" w:rsidP="00690ACE">
            <w:pPr>
              <w:suppressAutoHyphens w:val="0"/>
              <w:rPr>
                <w:sz w:val="20"/>
                <w:szCs w:val="20"/>
              </w:rPr>
            </w:pPr>
          </w:p>
        </w:tc>
        <w:tc>
          <w:tcPr>
            <w:tcW w:w="567" w:type="dxa"/>
            <w:vMerge/>
            <w:hideMark/>
          </w:tcPr>
          <w:p w14:paraId="234AFBB2" w14:textId="77777777" w:rsidR="00692E2E" w:rsidRPr="0097122C" w:rsidRDefault="00692E2E" w:rsidP="00690ACE">
            <w:pPr>
              <w:suppressAutoHyphens w:val="0"/>
              <w:rPr>
                <w:sz w:val="20"/>
                <w:szCs w:val="20"/>
              </w:rPr>
            </w:pPr>
          </w:p>
        </w:tc>
        <w:tc>
          <w:tcPr>
            <w:tcW w:w="567" w:type="dxa"/>
            <w:vMerge/>
            <w:hideMark/>
          </w:tcPr>
          <w:p w14:paraId="0EA69D4E" w14:textId="77777777" w:rsidR="00692E2E" w:rsidRPr="0097122C" w:rsidRDefault="00692E2E" w:rsidP="00690ACE">
            <w:pPr>
              <w:suppressAutoHyphens w:val="0"/>
              <w:rPr>
                <w:sz w:val="20"/>
                <w:szCs w:val="20"/>
              </w:rPr>
            </w:pPr>
          </w:p>
        </w:tc>
        <w:tc>
          <w:tcPr>
            <w:tcW w:w="567" w:type="dxa"/>
            <w:vMerge/>
            <w:hideMark/>
          </w:tcPr>
          <w:p w14:paraId="28ED714F" w14:textId="77777777" w:rsidR="00692E2E" w:rsidRPr="0097122C" w:rsidRDefault="00692E2E" w:rsidP="00690ACE">
            <w:pPr>
              <w:suppressAutoHyphens w:val="0"/>
              <w:rPr>
                <w:sz w:val="20"/>
                <w:szCs w:val="20"/>
              </w:rPr>
            </w:pPr>
          </w:p>
        </w:tc>
        <w:tc>
          <w:tcPr>
            <w:tcW w:w="567" w:type="dxa"/>
            <w:vMerge/>
            <w:hideMark/>
          </w:tcPr>
          <w:p w14:paraId="3820B17A" w14:textId="77777777" w:rsidR="00692E2E" w:rsidRPr="0097122C" w:rsidRDefault="00692E2E" w:rsidP="00690ACE">
            <w:pPr>
              <w:suppressAutoHyphens w:val="0"/>
              <w:rPr>
                <w:sz w:val="20"/>
                <w:szCs w:val="20"/>
              </w:rPr>
            </w:pPr>
          </w:p>
        </w:tc>
        <w:tc>
          <w:tcPr>
            <w:tcW w:w="567" w:type="dxa"/>
            <w:vMerge/>
            <w:hideMark/>
          </w:tcPr>
          <w:p w14:paraId="59455DA0" w14:textId="77777777" w:rsidR="00692E2E" w:rsidRPr="0097122C" w:rsidRDefault="00692E2E" w:rsidP="00690ACE">
            <w:pPr>
              <w:suppressAutoHyphens w:val="0"/>
              <w:rPr>
                <w:sz w:val="20"/>
                <w:szCs w:val="20"/>
              </w:rPr>
            </w:pPr>
          </w:p>
        </w:tc>
      </w:tr>
      <w:tr w:rsidR="00692E2E" w:rsidRPr="0097122C" w14:paraId="660196EC" w14:textId="77777777" w:rsidTr="008C2E8A">
        <w:trPr>
          <w:trHeight w:val="510"/>
        </w:trPr>
        <w:tc>
          <w:tcPr>
            <w:tcW w:w="616" w:type="dxa"/>
            <w:noWrap/>
            <w:hideMark/>
          </w:tcPr>
          <w:p w14:paraId="20A44EA7" w14:textId="77777777" w:rsidR="00692E2E" w:rsidRPr="0097122C" w:rsidRDefault="00692E2E" w:rsidP="00690ACE">
            <w:pPr>
              <w:suppressAutoHyphens w:val="0"/>
              <w:rPr>
                <w:sz w:val="20"/>
                <w:szCs w:val="20"/>
              </w:rPr>
            </w:pPr>
            <w:r w:rsidRPr="0097122C">
              <w:rPr>
                <w:sz w:val="20"/>
                <w:szCs w:val="20"/>
              </w:rPr>
              <w:t>1505</w:t>
            </w:r>
          </w:p>
        </w:tc>
        <w:tc>
          <w:tcPr>
            <w:tcW w:w="3310" w:type="dxa"/>
            <w:gridSpan w:val="2"/>
            <w:hideMark/>
          </w:tcPr>
          <w:p w14:paraId="5A6A1FF4" w14:textId="77777777" w:rsidR="00692E2E" w:rsidRPr="0097122C" w:rsidRDefault="00692E2E" w:rsidP="00690ACE">
            <w:pPr>
              <w:suppressAutoHyphens w:val="0"/>
              <w:rPr>
                <w:sz w:val="20"/>
                <w:szCs w:val="20"/>
              </w:rPr>
            </w:pPr>
            <w:proofErr w:type="spellStart"/>
            <w:r w:rsidRPr="0097122C">
              <w:rPr>
                <w:sz w:val="20"/>
                <w:szCs w:val="20"/>
              </w:rPr>
              <w:t>Āderuzgalis</w:t>
            </w:r>
            <w:proofErr w:type="spellEnd"/>
            <w:r w:rsidRPr="0097122C">
              <w:rPr>
                <w:sz w:val="20"/>
                <w:szCs w:val="20"/>
              </w:rPr>
              <w:t xml:space="preserve"> ar dakšas formas savienojumu AU-1,5/6</w:t>
            </w:r>
          </w:p>
        </w:tc>
        <w:tc>
          <w:tcPr>
            <w:tcW w:w="1689" w:type="dxa"/>
            <w:gridSpan w:val="2"/>
            <w:noWrap/>
            <w:hideMark/>
          </w:tcPr>
          <w:p w14:paraId="3458B1D4"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49AAD1D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9418F1B" w14:textId="77777777" w:rsidR="00692E2E" w:rsidRPr="0097122C" w:rsidRDefault="00692E2E" w:rsidP="00690ACE">
            <w:pPr>
              <w:suppressAutoHyphens w:val="0"/>
              <w:rPr>
                <w:sz w:val="20"/>
                <w:szCs w:val="20"/>
              </w:rPr>
            </w:pPr>
          </w:p>
        </w:tc>
        <w:tc>
          <w:tcPr>
            <w:tcW w:w="567" w:type="dxa"/>
            <w:vMerge/>
            <w:hideMark/>
          </w:tcPr>
          <w:p w14:paraId="231BE2C4" w14:textId="77777777" w:rsidR="00692E2E" w:rsidRPr="0097122C" w:rsidRDefault="00692E2E" w:rsidP="00690ACE">
            <w:pPr>
              <w:suppressAutoHyphens w:val="0"/>
              <w:rPr>
                <w:sz w:val="20"/>
                <w:szCs w:val="20"/>
              </w:rPr>
            </w:pPr>
          </w:p>
        </w:tc>
        <w:tc>
          <w:tcPr>
            <w:tcW w:w="567" w:type="dxa"/>
            <w:vMerge/>
            <w:hideMark/>
          </w:tcPr>
          <w:p w14:paraId="7FD73884" w14:textId="77777777" w:rsidR="00692E2E" w:rsidRPr="0097122C" w:rsidRDefault="00692E2E" w:rsidP="00690ACE">
            <w:pPr>
              <w:suppressAutoHyphens w:val="0"/>
              <w:rPr>
                <w:sz w:val="20"/>
                <w:szCs w:val="20"/>
              </w:rPr>
            </w:pPr>
          </w:p>
        </w:tc>
        <w:tc>
          <w:tcPr>
            <w:tcW w:w="567" w:type="dxa"/>
            <w:vMerge/>
            <w:hideMark/>
          </w:tcPr>
          <w:p w14:paraId="7EA00C72" w14:textId="77777777" w:rsidR="00692E2E" w:rsidRPr="0097122C" w:rsidRDefault="00692E2E" w:rsidP="00690ACE">
            <w:pPr>
              <w:suppressAutoHyphens w:val="0"/>
              <w:rPr>
                <w:sz w:val="20"/>
                <w:szCs w:val="20"/>
              </w:rPr>
            </w:pPr>
          </w:p>
        </w:tc>
        <w:tc>
          <w:tcPr>
            <w:tcW w:w="567" w:type="dxa"/>
            <w:vMerge/>
            <w:hideMark/>
          </w:tcPr>
          <w:p w14:paraId="5D0A7237" w14:textId="77777777" w:rsidR="00692E2E" w:rsidRPr="0097122C" w:rsidRDefault="00692E2E" w:rsidP="00690ACE">
            <w:pPr>
              <w:suppressAutoHyphens w:val="0"/>
              <w:rPr>
                <w:sz w:val="20"/>
                <w:szCs w:val="20"/>
              </w:rPr>
            </w:pPr>
          </w:p>
        </w:tc>
        <w:tc>
          <w:tcPr>
            <w:tcW w:w="567" w:type="dxa"/>
            <w:vMerge/>
            <w:hideMark/>
          </w:tcPr>
          <w:p w14:paraId="74CC8B1C" w14:textId="77777777" w:rsidR="00692E2E" w:rsidRPr="0097122C" w:rsidRDefault="00692E2E" w:rsidP="00690ACE">
            <w:pPr>
              <w:suppressAutoHyphens w:val="0"/>
              <w:rPr>
                <w:sz w:val="20"/>
                <w:szCs w:val="20"/>
              </w:rPr>
            </w:pPr>
          </w:p>
        </w:tc>
      </w:tr>
      <w:tr w:rsidR="00692E2E" w:rsidRPr="0097122C" w14:paraId="56DFE3AD" w14:textId="77777777" w:rsidTr="008C2E8A">
        <w:trPr>
          <w:trHeight w:val="510"/>
        </w:trPr>
        <w:tc>
          <w:tcPr>
            <w:tcW w:w="616" w:type="dxa"/>
            <w:noWrap/>
            <w:hideMark/>
          </w:tcPr>
          <w:p w14:paraId="6607CF59" w14:textId="77777777" w:rsidR="00692E2E" w:rsidRPr="0097122C" w:rsidRDefault="00692E2E" w:rsidP="00690ACE">
            <w:pPr>
              <w:suppressAutoHyphens w:val="0"/>
              <w:rPr>
                <w:sz w:val="20"/>
                <w:szCs w:val="20"/>
              </w:rPr>
            </w:pPr>
            <w:r w:rsidRPr="0097122C">
              <w:rPr>
                <w:sz w:val="20"/>
                <w:szCs w:val="20"/>
              </w:rPr>
              <w:t>1506</w:t>
            </w:r>
          </w:p>
        </w:tc>
        <w:tc>
          <w:tcPr>
            <w:tcW w:w="3310" w:type="dxa"/>
            <w:gridSpan w:val="2"/>
            <w:hideMark/>
          </w:tcPr>
          <w:p w14:paraId="54AA6D96" w14:textId="77777777" w:rsidR="00692E2E" w:rsidRPr="0097122C" w:rsidRDefault="00692E2E" w:rsidP="00690ACE">
            <w:pPr>
              <w:suppressAutoHyphens w:val="0"/>
              <w:rPr>
                <w:sz w:val="20"/>
                <w:szCs w:val="20"/>
              </w:rPr>
            </w:pPr>
            <w:proofErr w:type="spellStart"/>
            <w:r w:rsidRPr="0097122C">
              <w:rPr>
                <w:sz w:val="20"/>
                <w:szCs w:val="20"/>
              </w:rPr>
              <w:t>Āderuzgalis</w:t>
            </w:r>
            <w:proofErr w:type="spellEnd"/>
            <w:r w:rsidRPr="0097122C">
              <w:rPr>
                <w:sz w:val="20"/>
                <w:szCs w:val="20"/>
              </w:rPr>
              <w:t xml:space="preserve"> ar dakšas formas savienojumu AU-1,5/8</w:t>
            </w:r>
          </w:p>
        </w:tc>
        <w:tc>
          <w:tcPr>
            <w:tcW w:w="1689" w:type="dxa"/>
            <w:gridSpan w:val="2"/>
            <w:noWrap/>
            <w:hideMark/>
          </w:tcPr>
          <w:p w14:paraId="293AEEAE"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54E3653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2AF17A5" w14:textId="77777777" w:rsidR="00692E2E" w:rsidRPr="0097122C" w:rsidRDefault="00692E2E" w:rsidP="00690ACE">
            <w:pPr>
              <w:suppressAutoHyphens w:val="0"/>
              <w:rPr>
                <w:sz w:val="20"/>
                <w:szCs w:val="20"/>
              </w:rPr>
            </w:pPr>
          </w:p>
        </w:tc>
        <w:tc>
          <w:tcPr>
            <w:tcW w:w="567" w:type="dxa"/>
            <w:vMerge/>
            <w:hideMark/>
          </w:tcPr>
          <w:p w14:paraId="022AE9EA" w14:textId="77777777" w:rsidR="00692E2E" w:rsidRPr="0097122C" w:rsidRDefault="00692E2E" w:rsidP="00690ACE">
            <w:pPr>
              <w:suppressAutoHyphens w:val="0"/>
              <w:rPr>
                <w:sz w:val="20"/>
                <w:szCs w:val="20"/>
              </w:rPr>
            </w:pPr>
          </w:p>
        </w:tc>
        <w:tc>
          <w:tcPr>
            <w:tcW w:w="567" w:type="dxa"/>
            <w:vMerge/>
            <w:hideMark/>
          </w:tcPr>
          <w:p w14:paraId="435C68BC" w14:textId="77777777" w:rsidR="00692E2E" w:rsidRPr="0097122C" w:rsidRDefault="00692E2E" w:rsidP="00690ACE">
            <w:pPr>
              <w:suppressAutoHyphens w:val="0"/>
              <w:rPr>
                <w:sz w:val="20"/>
                <w:szCs w:val="20"/>
              </w:rPr>
            </w:pPr>
          </w:p>
        </w:tc>
        <w:tc>
          <w:tcPr>
            <w:tcW w:w="567" w:type="dxa"/>
            <w:vMerge/>
            <w:hideMark/>
          </w:tcPr>
          <w:p w14:paraId="4B2ACD04" w14:textId="77777777" w:rsidR="00692E2E" w:rsidRPr="0097122C" w:rsidRDefault="00692E2E" w:rsidP="00690ACE">
            <w:pPr>
              <w:suppressAutoHyphens w:val="0"/>
              <w:rPr>
                <w:sz w:val="20"/>
                <w:szCs w:val="20"/>
              </w:rPr>
            </w:pPr>
          </w:p>
        </w:tc>
        <w:tc>
          <w:tcPr>
            <w:tcW w:w="567" w:type="dxa"/>
            <w:vMerge/>
            <w:hideMark/>
          </w:tcPr>
          <w:p w14:paraId="4407DF54" w14:textId="77777777" w:rsidR="00692E2E" w:rsidRPr="0097122C" w:rsidRDefault="00692E2E" w:rsidP="00690ACE">
            <w:pPr>
              <w:suppressAutoHyphens w:val="0"/>
              <w:rPr>
                <w:sz w:val="20"/>
                <w:szCs w:val="20"/>
              </w:rPr>
            </w:pPr>
          </w:p>
        </w:tc>
        <w:tc>
          <w:tcPr>
            <w:tcW w:w="567" w:type="dxa"/>
            <w:vMerge/>
            <w:hideMark/>
          </w:tcPr>
          <w:p w14:paraId="7D0F814A" w14:textId="77777777" w:rsidR="00692E2E" w:rsidRPr="0097122C" w:rsidRDefault="00692E2E" w:rsidP="00690ACE">
            <w:pPr>
              <w:suppressAutoHyphens w:val="0"/>
              <w:rPr>
                <w:sz w:val="20"/>
                <w:szCs w:val="20"/>
              </w:rPr>
            </w:pPr>
          </w:p>
        </w:tc>
      </w:tr>
      <w:tr w:rsidR="00692E2E" w:rsidRPr="0097122C" w14:paraId="37760C0D" w14:textId="77777777" w:rsidTr="008C2E8A">
        <w:trPr>
          <w:trHeight w:val="510"/>
        </w:trPr>
        <w:tc>
          <w:tcPr>
            <w:tcW w:w="616" w:type="dxa"/>
            <w:noWrap/>
            <w:hideMark/>
          </w:tcPr>
          <w:p w14:paraId="662E3DFC" w14:textId="77777777" w:rsidR="00692E2E" w:rsidRPr="0097122C" w:rsidRDefault="00692E2E" w:rsidP="00690ACE">
            <w:pPr>
              <w:suppressAutoHyphens w:val="0"/>
              <w:rPr>
                <w:sz w:val="20"/>
                <w:szCs w:val="20"/>
              </w:rPr>
            </w:pPr>
            <w:r w:rsidRPr="0097122C">
              <w:rPr>
                <w:sz w:val="20"/>
                <w:szCs w:val="20"/>
              </w:rPr>
              <w:t>1507</w:t>
            </w:r>
          </w:p>
        </w:tc>
        <w:tc>
          <w:tcPr>
            <w:tcW w:w="3310" w:type="dxa"/>
            <w:gridSpan w:val="2"/>
            <w:hideMark/>
          </w:tcPr>
          <w:p w14:paraId="170CDA18" w14:textId="77777777" w:rsidR="00692E2E" w:rsidRPr="0097122C" w:rsidRDefault="00692E2E" w:rsidP="00690ACE">
            <w:pPr>
              <w:suppressAutoHyphens w:val="0"/>
              <w:rPr>
                <w:sz w:val="20"/>
                <w:szCs w:val="20"/>
              </w:rPr>
            </w:pPr>
            <w:proofErr w:type="spellStart"/>
            <w:r w:rsidRPr="0097122C">
              <w:rPr>
                <w:sz w:val="20"/>
                <w:szCs w:val="20"/>
              </w:rPr>
              <w:t>Āderuzgalis</w:t>
            </w:r>
            <w:proofErr w:type="spellEnd"/>
            <w:r w:rsidRPr="0097122C">
              <w:rPr>
                <w:sz w:val="20"/>
                <w:szCs w:val="20"/>
              </w:rPr>
              <w:t xml:space="preserve"> ar dakšas formas savienojumu AU-2,5/4</w:t>
            </w:r>
          </w:p>
        </w:tc>
        <w:tc>
          <w:tcPr>
            <w:tcW w:w="1689" w:type="dxa"/>
            <w:gridSpan w:val="2"/>
            <w:noWrap/>
            <w:hideMark/>
          </w:tcPr>
          <w:p w14:paraId="6317939F"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A8730D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F69D8DC" w14:textId="77777777" w:rsidR="00692E2E" w:rsidRPr="0097122C" w:rsidRDefault="00692E2E" w:rsidP="00690ACE">
            <w:pPr>
              <w:suppressAutoHyphens w:val="0"/>
              <w:rPr>
                <w:sz w:val="20"/>
                <w:szCs w:val="20"/>
              </w:rPr>
            </w:pPr>
          </w:p>
        </w:tc>
        <w:tc>
          <w:tcPr>
            <w:tcW w:w="567" w:type="dxa"/>
            <w:vMerge/>
            <w:hideMark/>
          </w:tcPr>
          <w:p w14:paraId="2AB15C92" w14:textId="77777777" w:rsidR="00692E2E" w:rsidRPr="0097122C" w:rsidRDefault="00692E2E" w:rsidP="00690ACE">
            <w:pPr>
              <w:suppressAutoHyphens w:val="0"/>
              <w:rPr>
                <w:sz w:val="20"/>
                <w:szCs w:val="20"/>
              </w:rPr>
            </w:pPr>
          </w:p>
        </w:tc>
        <w:tc>
          <w:tcPr>
            <w:tcW w:w="567" w:type="dxa"/>
            <w:vMerge/>
            <w:hideMark/>
          </w:tcPr>
          <w:p w14:paraId="71390F0C" w14:textId="77777777" w:rsidR="00692E2E" w:rsidRPr="0097122C" w:rsidRDefault="00692E2E" w:rsidP="00690ACE">
            <w:pPr>
              <w:suppressAutoHyphens w:val="0"/>
              <w:rPr>
                <w:sz w:val="20"/>
                <w:szCs w:val="20"/>
              </w:rPr>
            </w:pPr>
          </w:p>
        </w:tc>
        <w:tc>
          <w:tcPr>
            <w:tcW w:w="567" w:type="dxa"/>
            <w:vMerge/>
            <w:hideMark/>
          </w:tcPr>
          <w:p w14:paraId="35034089" w14:textId="77777777" w:rsidR="00692E2E" w:rsidRPr="0097122C" w:rsidRDefault="00692E2E" w:rsidP="00690ACE">
            <w:pPr>
              <w:suppressAutoHyphens w:val="0"/>
              <w:rPr>
                <w:sz w:val="20"/>
                <w:szCs w:val="20"/>
              </w:rPr>
            </w:pPr>
          </w:p>
        </w:tc>
        <w:tc>
          <w:tcPr>
            <w:tcW w:w="567" w:type="dxa"/>
            <w:vMerge/>
            <w:hideMark/>
          </w:tcPr>
          <w:p w14:paraId="58CFA74D" w14:textId="77777777" w:rsidR="00692E2E" w:rsidRPr="0097122C" w:rsidRDefault="00692E2E" w:rsidP="00690ACE">
            <w:pPr>
              <w:suppressAutoHyphens w:val="0"/>
              <w:rPr>
                <w:sz w:val="20"/>
                <w:szCs w:val="20"/>
              </w:rPr>
            </w:pPr>
          </w:p>
        </w:tc>
        <w:tc>
          <w:tcPr>
            <w:tcW w:w="567" w:type="dxa"/>
            <w:vMerge/>
            <w:hideMark/>
          </w:tcPr>
          <w:p w14:paraId="31522584" w14:textId="77777777" w:rsidR="00692E2E" w:rsidRPr="0097122C" w:rsidRDefault="00692E2E" w:rsidP="00690ACE">
            <w:pPr>
              <w:suppressAutoHyphens w:val="0"/>
              <w:rPr>
                <w:sz w:val="20"/>
                <w:szCs w:val="20"/>
              </w:rPr>
            </w:pPr>
          </w:p>
        </w:tc>
      </w:tr>
      <w:tr w:rsidR="00692E2E" w:rsidRPr="0097122C" w14:paraId="05A7116B" w14:textId="77777777" w:rsidTr="008C2E8A">
        <w:trPr>
          <w:trHeight w:val="510"/>
        </w:trPr>
        <w:tc>
          <w:tcPr>
            <w:tcW w:w="616" w:type="dxa"/>
            <w:noWrap/>
            <w:hideMark/>
          </w:tcPr>
          <w:p w14:paraId="46B9130F" w14:textId="77777777" w:rsidR="00692E2E" w:rsidRPr="0097122C" w:rsidRDefault="00692E2E" w:rsidP="00690ACE">
            <w:pPr>
              <w:suppressAutoHyphens w:val="0"/>
              <w:rPr>
                <w:sz w:val="20"/>
                <w:szCs w:val="20"/>
              </w:rPr>
            </w:pPr>
            <w:r w:rsidRPr="0097122C">
              <w:rPr>
                <w:sz w:val="20"/>
                <w:szCs w:val="20"/>
              </w:rPr>
              <w:t>1508</w:t>
            </w:r>
          </w:p>
        </w:tc>
        <w:tc>
          <w:tcPr>
            <w:tcW w:w="3310" w:type="dxa"/>
            <w:gridSpan w:val="2"/>
            <w:hideMark/>
          </w:tcPr>
          <w:p w14:paraId="451CF31A" w14:textId="77777777" w:rsidR="00692E2E" w:rsidRPr="0097122C" w:rsidRDefault="00692E2E" w:rsidP="00690ACE">
            <w:pPr>
              <w:suppressAutoHyphens w:val="0"/>
              <w:rPr>
                <w:sz w:val="20"/>
                <w:szCs w:val="20"/>
              </w:rPr>
            </w:pPr>
            <w:proofErr w:type="spellStart"/>
            <w:r w:rsidRPr="0097122C">
              <w:rPr>
                <w:sz w:val="20"/>
                <w:szCs w:val="20"/>
              </w:rPr>
              <w:t>Āderuzgalis</w:t>
            </w:r>
            <w:proofErr w:type="spellEnd"/>
            <w:r w:rsidRPr="0097122C">
              <w:rPr>
                <w:sz w:val="20"/>
                <w:szCs w:val="20"/>
              </w:rPr>
              <w:t xml:space="preserve"> ar dakšas formas savienojumu AU-2,5/5</w:t>
            </w:r>
          </w:p>
        </w:tc>
        <w:tc>
          <w:tcPr>
            <w:tcW w:w="1689" w:type="dxa"/>
            <w:gridSpan w:val="2"/>
            <w:noWrap/>
            <w:hideMark/>
          </w:tcPr>
          <w:p w14:paraId="02A6FF52"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5B9D9C3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87EE95C" w14:textId="77777777" w:rsidR="00692E2E" w:rsidRPr="0097122C" w:rsidRDefault="00692E2E" w:rsidP="00690ACE">
            <w:pPr>
              <w:suppressAutoHyphens w:val="0"/>
              <w:rPr>
                <w:sz w:val="20"/>
                <w:szCs w:val="20"/>
              </w:rPr>
            </w:pPr>
          </w:p>
        </w:tc>
        <w:tc>
          <w:tcPr>
            <w:tcW w:w="567" w:type="dxa"/>
            <w:vMerge/>
            <w:hideMark/>
          </w:tcPr>
          <w:p w14:paraId="47CB572C" w14:textId="77777777" w:rsidR="00692E2E" w:rsidRPr="0097122C" w:rsidRDefault="00692E2E" w:rsidP="00690ACE">
            <w:pPr>
              <w:suppressAutoHyphens w:val="0"/>
              <w:rPr>
                <w:sz w:val="20"/>
                <w:szCs w:val="20"/>
              </w:rPr>
            </w:pPr>
          </w:p>
        </w:tc>
        <w:tc>
          <w:tcPr>
            <w:tcW w:w="567" w:type="dxa"/>
            <w:vMerge/>
            <w:hideMark/>
          </w:tcPr>
          <w:p w14:paraId="5EDC0A46" w14:textId="77777777" w:rsidR="00692E2E" w:rsidRPr="0097122C" w:rsidRDefault="00692E2E" w:rsidP="00690ACE">
            <w:pPr>
              <w:suppressAutoHyphens w:val="0"/>
              <w:rPr>
                <w:sz w:val="20"/>
                <w:szCs w:val="20"/>
              </w:rPr>
            </w:pPr>
          </w:p>
        </w:tc>
        <w:tc>
          <w:tcPr>
            <w:tcW w:w="567" w:type="dxa"/>
            <w:vMerge/>
            <w:hideMark/>
          </w:tcPr>
          <w:p w14:paraId="3A8310B9" w14:textId="77777777" w:rsidR="00692E2E" w:rsidRPr="0097122C" w:rsidRDefault="00692E2E" w:rsidP="00690ACE">
            <w:pPr>
              <w:suppressAutoHyphens w:val="0"/>
              <w:rPr>
                <w:sz w:val="20"/>
                <w:szCs w:val="20"/>
              </w:rPr>
            </w:pPr>
          </w:p>
        </w:tc>
        <w:tc>
          <w:tcPr>
            <w:tcW w:w="567" w:type="dxa"/>
            <w:vMerge/>
            <w:hideMark/>
          </w:tcPr>
          <w:p w14:paraId="51255542" w14:textId="77777777" w:rsidR="00692E2E" w:rsidRPr="0097122C" w:rsidRDefault="00692E2E" w:rsidP="00690ACE">
            <w:pPr>
              <w:suppressAutoHyphens w:val="0"/>
              <w:rPr>
                <w:sz w:val="20"/>
                <w:szCs w:val="20"/>
              </w:rPr>
            </w:pPr>
          </w:p>
        </w:tc>
        <w:tc>
          <w:tcPr>
            <w:tcW w:w="567" w:type="dxa"/>
            <w:vMerge/>
            <w:hideMark/>
          </w:tcPr>
          <w:p w14:paraId="2044ACD4" w14:textId="77777777" w:rsidR="00692E2E" w:rsidRPr="0097122C" w:rsidRDefault="00692E2E" w:rsidP="00690ACE">
            <w:pPr>
              <w:suppressAutoHyphens w:val="0"/>
              <w:rPr>
                <w:sz w:val="20"/>
                <w:szCs w:val="20"/>
              </w:rPr>
            </w:pPr>
          </w:p>
        </w:tc>
      </w:tr>
      <w:tr w:rsidR="00692E2E" w:rsidRPr="0097122C" w14:paraId="7414799B" w14:textId="77777777" w:rsidTr="008C2E8A">
        <w:trPr>
          <w:trHeight w:val="510"/>
        </w:trPr>
        <w:tc>
          <w:tcPr>
            <w:tcW w:w="616" w:type="dxa"/>
            <w:noWrap/>
            <w:hideMark/>
          </w:tcPr>
          <w:p w14:paraId="7553E586" w14:textId="77777777" w:rsidR="00692E2E" w:rsidRPr="0097122C" w:rsidRDefault="00692E2E" w:rsidP="00690ACE">
            <w:pPr>
              <w:suppressAutoHyphens w:val="0"/>
              <w:rPr>
                <w:sz w:val="20"/>
                <w:szCs w:val="20"/>
              </w:rPr>
            </w:pPr>
            <w:r w:rsidRPr="0097122C">
              <w:rPr>
                <w:sz w:val="20"/>
                <w:szCs w:val="20"/>
              </w:rPr>
              <w:t>1509</w:t>
            </w:r>
          </w:p>
        </w:tc>
        <w:tc>
          <w:tcPr>
            <w:tcW w:w="3310" w:type="dxa"/>
            <w:gridSpan w:val="2"/>
            <w:hideMark/>
          </w:tcPr>
          <w:p w14:paraId="2E99339A" w14:textId="77777777" w:rsidR="00692E2E" w:rsidRPr="0097122C" w:rsidRDefault="00692E2E" w:rsidP="00690ACE">
            <w:pPr>
              <w:suppressAutoHyphens w:val="0"/>
              <w:rPr>
                <w:sz w:val="20"/>
                <w:szCs w:val="20"/>
              </w:rPr>
            </w:pPr>
            <w:proofErr w:type="spellStart"/>
            <w:r w:rsidRPr="0097122C">
              <w:rPr>
                <w:sz w:val="20"/>
                <w:szCs w:val="20"/>
              </w:rPr>
              <w:t>Āderuzgalis</w:t>
            </w:r>
            <w:proofErr w:type="spellEnd"/>
            <w:r w:rsidRPr="0097122C">
              <w:rPr>
                <w:sz w:val="20"/>
                <w:szCs w:val="20"/>
              </w:rPr>
              <w:t xml:space="preserve"> ar dakšas formas savienojumu AU-2,5/6</w:t>
            </w:r>
          </w:p>
        </w:tc>
        <w:tc>
          <w:tcPr>
            <w:tcW w:w="1689" w:type="dxa"/>
            <w:gridSpan w:val="2"/>
            <w:noWrap/>
            <w:hideMark/>
          </w:tcPr>
          <w:p w14:paraId="465D6067"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074837D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894216D" w14:textId="77777777" w:rsidR="00692E2E" w:rsidRPr="0097122C" w:rsidRDefault="00692E2E" w:rsidP="00690ACE">
            <w:pPr>
              <w:suppressAutoHyphens w:val="0"/>
              <w:rPr>
                <w:sz w:val="20"/>
                <w:szCs w:val="20"/>
              </w:rPr>
            </w:pPr>
          </w:p>
        </w:tc>
        <w:tc>
          <w:tcPr>
            <w:tcW w:w="567" w:type="dxa"/>
            <w:vMerge/>
            <w:hideMark/>
          </w:tcPr>
          <w:p w14:paraId="65D3545F" w14:textId="77777777" w:rsidR="00692E2E" w:rsidRPr="0097122C" w:rsidRDefault="00692E2E" w:rsidP="00690ACE">
            <w:pPr>
              <w:suppressAutoHyphens w:val="0"/>
              <w:rPr>
                <w:sz w:val="20"/>
                <w:szCs w:val="20"/>
              </w:rPr>
            </w:pPr>
          </w:p>
        </w:tc>
        <w:tc>
          <w:tcPr>
            <w:tcW w:w="567" w:type="dxa"/>
            <w:vMerge/>
            <w:hideMark/>
          </w:tcPr>
          <w:p w14:paraId="7758B16D" w14:textId="77777777" w:rsidR="00692E2E" w:rsidRPr="0097122C" w:rsidRDefault="00692E2E" w:rsidP="00690ACE">
            <w:pPr>
              <w:suppressAutoHyphens w:val="0"/>
              <w:rPr>
                <w:sz w:val="20"/>
                <w:szCs w:val="20"/>
              </w:rPr>
            </w:pPr>
          </w:p>
        </w:tc>
        <w:tc>
          <w:tcPr>
            <w:tcW w:w="567" w:type="dxa"/>
            <w:vMerge/>
            <w:hideMark/>
          </w:tcPr>
          <w:p w14:paraId="209B9889" w14:textId="77777777" w:rsidR="00692E2E" w:rsidRPr="0097122C" w:rsidRDefault="00692E2E" w:rsidP="00690ACE">
            <w:pPr>
              <w:suppressAutoHyphens w:val="0"/>
              <w:rPr>
                <w:sz w:val="20"/>
                <w:szCs w:val="20"/>
              </w:rPr>
            </w:pPr>
          </w:p>
        </w:tc>
        <w:tc>
          <w:tcPr>
            <w:tcW w:w="567" w:type="dxa"/>
            <w:vMerge/>
            <w:hideMark/>
          </w:tcPr>
          <w:p w14:paraId="0C379604" w14:textId="77777777" w:rsidR="00692E2E" w:rsidRPr="0097122C" w:rsidRDefault="00692E2E" w:rsidP="00690ACE">
            <w:pPr>
              <w:suppressAutoHyphens w:val="0"/>
              <w:rPr>
                <w:sz w:val="20"/>
                <w:szCs w:val="20"/>
              </w:rPr>
            </w:pPr>
          </w:p>
        </w:tc>
        <w:tc>
          <w:tcPr>
            <w:tcW w:w="567" w:type="dxa"/>
            <w:vMerge/>
            <w:hideMark/>
          </w:tcPr>
          <w:p w14:paraId="4B82CD8D" w14:textId="77777777" w:rsidR="00692E2E" w:rsidRPr="0097122C" w:rsidRDefault="00692E2E" w:rsidP="00690ACE">
            <w:pPr>
              <w:suppressAutoHyphens w:val="0"/>
              <w:rPr>
                <w:sz w:val="20"/>
                <w:szCs w:val="20"/>
              </w:rPr>
            </w:pPr>
          </w:p>
        </w:tc>
      </w:tr>
      <w:tr w:rsidR="00692E2E" w:rsidRPr="0097122C" w14:paraId="6A0C8B4B" w14:textId="77777777" w:rsidTr="008C2E8A">
        <w:trPr>
          <w:trHeight w:val="510"/>
        </w:trPr>
        <w:tc>
          <w:tcPr>
            <w:tcW w:w="616" w:type="dxa"/>
            <w:noWrap/>
            <w:hideMark/>
          </w:tcPr>
          <w:p w14:paraId="508A11EA" w14:textId="77777777" w:rsidR="00692E2E" w:rsidRPr="0097122C" w:rsidRDefault="00692E2E" w:rsidP="00690ACE">
            <w:pPr>
              <w:suppressAutoHyphens w:val="0"/>
              <w:rPr>
                <w:sz w:val="20"/>
                <w:szCs w:val="20"/>
              </w:rPr>
            </w:pPr>
            <w:r w:rsidRPr="0097122C">
              <w:rPr>
                <w:sz w:val="20"/>
                <w:szCs w:val="20"/>
              </w:rPr>
              <w:t>1510</w:t>
            </w:r>
          </w:p>
        </w:tc>
        <w:tc>
          <w:tcPr>
            <w:tcW w:w="3310" w:type="dxa"/>
            <w:gridSpan w:val="2"/>
            <w:hideMark/>
          </w:tcPr>
          <w:p w14:paraId="5BDE1958" w14:textId="77777777" w:rsidR="00692E2E" w:rsidRPr="0097122C" w:rsidRDefault="00692E2E" w:rsidP="00690ACE">
            <w:pPr>
              <w:suppressAutoHyphens w:val="0"/>
              <w:rPr>
                <w:sz w:val="20"/>
                <w:szCs w:val="20"/>
              </w:rPr>
            </w:pPr>
            <w:proofErr w:type="spellStart"/>
            <w:r w:rsidRPr="0097122C">
              <w:rPr>
                <w:sz w:val="20"/>
                <w:szCs w:val="20"/>
              </w:rPr>
              <w:t>Āderuzgalis</w:t>
            </w:r>
            <w:proofErr w:type="spellEnd"/>
            <w:r w:rsidRPr="0097122C">
              <w:rPr>
                <w:sz w:val="20"/>
                <w:szCs w:val="20"/>
              </w:rPr>
              <w:t xml:space="preserve"> ar dakšas formas savienojumu AU-6,0/6</w:t>
            </w:r>
          </w:p>
        </w:tc>
        <w:tc>
          <w:tcPr>
            <w:tcW w:w="1689" w:type="dxa"/>
            <w:gridSpan w:val="2"/>
            <w:noWrap/>
            <w:hideMark/>
          </w:tcPr>
          <w:p w14:paraId="727F2EEA"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437C11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9F67EF8" w14:textId="77777777" w:rsidR="00692E2E" w:rsidRPr="0097122C" w:rsidRDefault="00692E2E" w:rsidP="00690ACE">
            <w:pPr>
              <w:suppressAutoHyphens w:val="0"/>
              <w:rPr>
                <w:sz w:val="20"/>
                <w:szCs w:val="20"/>
              </w:rPr>
            </w:pPr>
          </w:p>
        </w:tc>
        <w:tc>
          <w:tcPr>
            <w:tcW w:w="567" w:type="dxa"/>
            <w:vMerge/>
            <w:hideMark/>
          </w:tcPr>
          <w:p w14:paraId="4071C91C" w14:textId="77777777" w:rsidR="00692E2E" w:rsidRPr="0097122C" w:rsidRDefault="00692E2E" w:rsidP="00690ACE">
            <w:pPr>
              <w:suppressAutoHyphens w:val="0"/>
              <w:rPr>
                <w:sz w:val="20"/>
                <w:szCs w:val="20"/>
              </w:rPr>
            </w:pPr>
          </w:p>
        </w:tc>
        <w:tc>
          <w:tcPr>
            <w:tcW w:w="567" w:type="dxa"/>
            <w:vMerge/>
            <w:hideMark/>
          </w:tcPr>
          <w:p w14:paraId="683D08EB" w14:textId="77777777" w:rsidR="00692E2E" w:rsidRPr="0097122C" w:rsidRDefault="00692E2E" w:rsidP="00690ACE">
            <w:pPr>
              <w:suppressAutoHyphens w:val="0"/>
              <w:rPr>
                <w:sz w:val="20"/>
                <w:szCs w:val="20"/>
              </w:rPr>
            </w:pPr>
          </w:p>
        </w:tc>
        <w:tc>
          <w:tcPr>
            <w:tcW w:w="567" w:type="dxa"/>
            <w:vMerge/>
            <w:hideMark/>
          </w:tcPr>
          <w:p w14:paraId="088BFFBC" w14:textId="77777777" w:rsidR="00692E2E" w:rsidRPr="0097122C" w:rsidRDefault="00692E2E" w:rsidP="00690ACE">
            <w:pPr>
              <w:suppressAutoHyphens w:val="0"/>
              <w:rPr>
                <w:sz w:val="20"/>
                <w:szCs w:val="20"/>
              </w:rPr>
            </w:pPr>
          </w:p>
        </w:tc>
        <w:tc>
          <w:tcPr>
            <w:tcW w:w="567" w:type="dxa"/>
            <w:vMerge/>
            <w:hideMark/>
          </w:tcPr>
          <w:p w14:paraId="7DDE7309" w14:textId="77777777" w:rsidR="00692E2E" w:rsidRPr="0097122C" w:rsidRDefault="00692E2E" w:rsidP="00690ACE">
            <w:pPr>
              <w:suppressAutoHyphens w:val="0"/>
              <w:rPr>
                <w:sz w:val="20"/>
                <w:szCs w:val="20"/>
              </w:rPr>
            </w:pPr>
          </w:p>
        </w:tc>
        <w:tc>
          <w:tcPr>
            <w:tcW w:w="567" w:type="dxa"/>
            <w:vMerge/>
            <w:hideMark/>
          </w:tcPr>
          <w:p w14:paraId="59F012C2" w14:textId="77777777" w:rsidR="00692E2E" w:rsidRPr="0097122C" w:rsidRDefault="00692E2E" w:rsidP="00690ACE">
            <w:pPr>
              <w:suppressAutoHyphens w:val="0"/>
              <w:rPr>
                <w:sz w:val="20"/>
                <w:szCs w:val="20"/>
              </w:rPr>
            </w:pPr>
          </w:p>
        </w:tc>
      </w:tr>
      <w:tr w:rsidR="00692E2E" w:rsidRPr="0097122C" w14:paraId="2092FCF9" w14:textId="77777777" w:rsidTr="008C2E8A">
        <w:trPr>
          <w:trHeight w:val="510"/>
        </w:trPr>
        <w:tc>
          <w:tcPr>
            <w:tcW w:w="616" w:type="dxa"/>
            <w:noWrap/>
            <w:hideMark/>
          </w:tcPr>
          <w:p w14:paraId="7E48AEE2" w14:textId="77777777" w:rsidR="00692E2E" w:rsidRPr="0097122C" w:rsidRDefault="00692E2E" w:rsidP="00690ACE">
            <w:pPr>
              <w:suppressAutoHyphens w:val="0"/>
              <w:rPr>
                <w:sz w:val="20"/>
                <w:szCs w:val="20"/>
              </w:rPr>
            </w:pPr>
            <w:r w:rsidRPr="0097122C">
              <w:rPr>
                <w:sz w:val="20"/>
                <w:szCs w:val="20"/>
              </w:rPr>
              <w:t>1511</w:t>
            </w:r>
          </w:p>
        </w:tc>
        <w:tc>
          <w:tcPr>
            <w:tcW w:w="3310" w:type="dxa"/>
            <w:gridSpan w:val="2"/>
            <w:hideMark/>
          </w:tcPr>
          <w:p w14:paraId="456A10DB" w14:textId="77777777" w:rsidR="00692E2E" w:rsidRPr="0097122C" w:rsidRDefault="00692E2E" w:rsidP="00690ACE">
            <w:pPr>
              <w:suppressAutoHyphens w:val="0"/>
              <w:rPr>
                <w:sz w:val="20"/>
                <w:szCs w:val="20"/>
              </w:rPr>
            </w:pPr>
            <w:r w:rsidRPr="0097122C">
              <w:rPr>
                <w:sz w:val="20"/>
                <w:szCs w:val="20"/>
              </w:rPr>
              <w:t xml:space="preserve">Kabeļu savienošanas </w:t>
            </w:r>
            <w:proofErr w:type="spellStart"/>
            <w:r w:rsidRPr="0097122C">
              <w:rPr>
                <w:sz w:val="20"/>
                <w:szCs w:val="20"/>
              </w:rPr>
              <w:t>āderuzgalis</w:t>
            </w:r>
            <w:proofErr w:type="spellEnd"/>
            <w:r w:rsidRPr="0097122C">
              <w:rPr>
                <w:sz w:val="20"/>
                <w:szCs w:val="20"/>
              </w:rPr>
              <w:t xml:space="preserve"> AML-1,5</w:t>
            </w:r>
          </w:p>
        </w:tc>
        <w:tc>
          <w:tcPr>
            <w:tcW w:w="1689" w:type="dxa"/>
            <w:gridSpan w:val="2"/>
            <w:noWrap/>
            <w:hideMark/>
          </w:tcPr>
          <w:p w14:paraId="11158C09"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02A9ED0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BF691B0" w14:textId="77777777" w:rsidR="00692E2E" w:rsidRPr="0097122C" w:rsidRDefault="00692E2E" w:rsidP="00690ACE">
            <w:pPr>
              <w:suppressAutoHyphens w:val="0"/>
              <w:rPr>
                <w:sz w:val="20"/>
                <w:szCs w:val="20"/>
              </w:rPr>
            </w:pPr>
          </w:p>
        </w:tc>
        <w:tc>
          <w:tcPr>
            <w:tcW w:w="567" w:type="dxa"/>
            <w:vMerge/>
            <w:hideMark/>
          </w:tcPr>
          <w:p w14:paraId="4D3FE19C" w14:textId="77777777" w:rsidR="00692E2E" w:rsidRPr="0097122C" w:rsidRDefault="00692E2E" w:rsidP="00690ACE">
            <w:pPr>
              <w:suppressAutoHyphens w:val="0"/>
              <w:rPr>
                <w:sz w:val="20"/>
                <w:szCs w:val="20"/>
              </w:rPr>
            </w:pPr>
          </w:p>
        </w:tc>
        <w:tc>
          <w:tcPr>
            <w:tcW w:w="567" w:type="dxa"/>
            <w:vMerge/>
            <w:hideMark/>
          </w:tcPr>
          <w:p w14:paraId="26BEF1E5" w14:textId="77777777" w:rsidR="00692E2E" w:rsidRPr="0097122C" w:rsidRDefault="00692E2E" w:rsidP="00690ACE">
            <w:pPr>
              <w:suppressAutoHyphens w:val="0"/>
              <w:rPr>
                <w:sz w:val="20"/>
                <w:szCs w:val="20"/>
              </w:rPr>
            </w:pPr>
          </w:p>
        </w:tc>
        <w:tc>
          <w:tcPr>
            <w:tcW w:w="567" w:type="dxa"/>
            <w:vMerge/>
            <w:hideMark/>
          </w:tcPr>
          <w:p w14:paraId="065297F7" w14:textId="77777777" w:rsidR="00692E2E" w:rsidRPr="0097122C" w:rsidRDefault="00692E2E" w:rsidP="00690ACE">
            <w:pPr>
              <w:suppressAutoHyphens w:val="0"/>
              <w:rPr>
                <w:sz w:val="20"/>
                <w:szCs w:val="20"/>
              </w:rPr>
            </w:pPr>
          </w:p>
        </w:tc>
        <w:tc>
          <w:tcPr>
            <w:tcW w:w="567" w:type="dxa"/>
            <w:vMerge/>
            <w:hideMark/>
          </w:tcPr>
          <w:p w14:paraId="299C93EE" w14:textId="77777777" w:rsidR="00692E2E" w:rsidRPr="0097122C" w:rsidRDefault="00692E2E" w:rsidP="00690ACE">
            <w:pPr>
              <w:suppressAutoHyphens w:val="0"/>
              <w:rPr>
                <w:sz w:val="20"/>
                <w:szCs w:val="20"/>
              </w:rPr>
            </w:pPr>
          </w:p>
        </w:tc>
        <w:tc>
          <w:tcPr>
            <w:tcW w:w="567" w:type="dxa"/>
            <w:vMerge/>
            <w:hideMark/>
          </w:tcPr>
          <w:p w14:paraId="76E3E9F3" w14:textId="77777777" w:rsidR="00692E2E" w:rsidRPr="0097122C" w:rsidRDefault="00692E2E" w:rsidP="00690ACE">
            <w:pPr>
              <w:suppressAutoHyphens w:val="0"/>
              <w:rPr>
                <w:sz w:val="20"/>
                <w:szCs w:val="20"/>
              </w:rPr>
            </w:pPr>
          </w:p>
        </w:tc>
      </w:tr>
      <w:tr w:rsidR="00692E2E" w:rsidRPr="0097122C" w14:paraId="0377CE49" w14:textId="77777777" w:rsidTr="008C2E8A">
        <w:trPr>
          <w:trHeight w:val="510"/>
        </w:trPr>
        <w:tc>
          <w:tcPr>
            <w:tcW w:w="616" w:type="dxa"/>
            <w:noWrap/>
            <w:hideMark/>
          </w:tcPr>
          <w:p w14:paraId="41FFB34D" w14:textId="77777777" w:rsidR="00692E2E" w:rsidRPr="0097122C" w:rsidRDefault="00692E2E" w:rsidP="00690ACE">
            <w:pPr>
              <w:suppressAutoHyphens w:val="0"/>
              <w:rPr>
                <w:sz w:val="20"/>
                <w:szCs w:val="20"/>
              </w:rPr>
            </w:pPr>
            <w:r w:rsidRPr="0097122C">
              <w:rPr>
                <w:sz w:val="20"/>
                <w:szCs w:val="20"/>
              </w:rPr>
              <w:t>1512</w:t>
            </w:r>
          </w:p>
        </w:tc>
        <w:tc>
          <w:tcPr>
            <w:tcW w:w="3310" w:type="dxa"/>
            <w:gridSpan w:val="2"/>
            <w:hideMark/>
          </w:tcPr>
          <w:p w14:paraId="098E5875" w14:textId="77777777" w:rsidR="00692E2E" w:rsidRPr="0097122C" w:rsidRDefault="00692E2E" w:rsidP="00690ACE">
            <w:pPr>
              <w:suppressAutoHyphens w:val="0"/>
              <w:rPr>
                <w:sz w:val="20"/>
                <w:szCs w:val="20"/>
              </w:rPr>
            </w:pPr>
            <w:r w:rsidRPr="0097122C">
              <w:rPr>
                <w:sz w:val="20"/>
                <w:szCs w:val="20"/>
              </w:rPr>
              <w:t xml:space="preserve">Kabeļu savienošanas </w:t>
            </w:r>
            <w:proofErr w:type="spellStart"/>
            <w:r w:rsidRPr="0097122C">
              <w:rPr>
                <w:sz w:val="20"/>
                <w:szCs w:val="20"/>
              </w:rPr>
              <w:t>āderuzgalis</w:t>
            </w:r>
            <w:proofErr w:type="spellEnd"/>
            <w:r w:rsidRPr="0097122C">
              <w:rPr>
                <w:sz w:val="20"/>
                <w:szCs w:val="20"/>
              </w:rPr>
              <w:t xml:space="preserve"> AML-2,5</w:t>
            </w:r>
          </w:p>
        </w:tc>
        <w:tc>
          <w:tcPr>
            <w:tcW w:w="1689" w:type="dxa"/>
            <w:gridSpan w:val="2"/>
            <w:noWrap/>
            <w:hideMark/>
          </w:tcPr>
          <w:p w14:paraId="34E43EEC"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334EA2FA" w14:textId="77777777" w:rsidR="00692E2E" w:rsidRPr="00E30FC4" w:rsidRDefault="00692E2E" w:rsidP="00690ACE">
            <w:pPr>
              <w:suppressAutoHyphens w:val="0"/>
              <w:rPr>
                <w:sz w:val="19"/>
                <w:szCs w:val="19"/>
              </w:rPr>
            </w:pPr>
            <w:r w:rsidRPr="00E30FC4">
              <w:rPr>
                <w:sz w:val="19"/>
                <w:szCs w:val="19"/>
              </w:rPr>
              <w:t xml:space="preserve">      gabals</w:t>
            </w:r>
          </w:p>
        </w:tc>
        <w:tc>
          <w:tcPr>
            <w:tcW w:w="567" w:type="dxa"/>
            <w:vMerge/>
            <w:hideMark/>
          </w:tcPr>
          <w:p w14:paraId="6ACF0FFC" w14:textId="77777777" w:rsidR="00692E2E" w:rsidRPr="0097122C" w:rsidRDefault="00692E2E" w:rsidP="00690ACE">
            <w:pPr>
              <w:suppressAutoHyphens w:val="0"/>
              <w:rPr>
                <w:sz w:val="20"/>
                <w:szCs w:val="20"/>
              </w:rPr>
            </w:pPr>
          </w:p>
        </w:tc>
        <w:tc>
          <w:tcPr>
            <w:tcW w:w="567" w:type="dxa"/>
            <w:vMerge/>
            <w:hideMark/>
          </w:tcPr>
          <w:p w14:paraId="24A5151C" w14:textId="77777777" w:rsidR="00692E2E" w:rsidRPr="0097122C" w:rsidRDefault="00692E2E" w:rsidP="00690ACE">
            <w:pPr>
              <w:suppressAutoHyphens w:val="0"/>
              <w:rPr>
                <w:sz w:val="20"/>
                <w:szCs w:val="20"/>
              </w:rPr>
            </w:pPr>
          </w:p>
        </w:tc>
        <w:tc>
          <w:tcPr>
            <w:tcW w:w="567" w:type="dxa"/>
            <w:vMerge/>
            <w:hideMark/>
          </w:tcPr>
          <w:p w14:paraId="6C278FA3" w14:textId="77777777" w:rsidR="00692E2E" w:rsidRPr="0097122C" w:rsidRDefault="00692E2E" w:rsidP="00690ACE">
            <w:pPr>
              <w:suppressAutoHyphens w:val="0"/>
              <w:rPr>
                <w:sz w:val="20"/>
                <w:szCs w:val="20"/>
              </w:rPr>
            </w:pPr>
          </w:p>
        </w:tc>
        <w:tc>
          <w:tcPr>
            <w:tcW w:w="567" w:type="dxa"/>
            <w:vMerge/>
            <w:hideMark/>
          </w:tcPr>
          <w:p w14:paraId="44BE5075" w14:textId="77777777" w:rsidR="00692E2E" w:rsidRPr="0097122C" w:rsidRDefault="00692E2E" w:rsidP="00690ACE">
            <w:pPr>
              <w:suppressAutoHyphens w:val="0"/>
              <w:rPr>
                <w:sz w:val="20"/>
                <w:szCs w:val="20"/>
              </w:rPr>
            </w:pPr>
          </w:p>
        </w:tc>
        <w:tc>
          <w:tcPr>
            <w:tcW w:w="567" w:type="dxa"/>
            <w:vMerge/>
            <w:hideMark/>
          </w:tcPr>
          <w:p w14:paraId="5421763D" w14:textId="77777777" w:rsidR="00692E2E" w:rsidRPr="0097122C" w:rsidRDefault="00692E2E" w:rsidP="00690ACE">
            <w:pPr>
              <w:suppressAutoHyphens w:val="0"/>
              <w:rPr>
                <w:sz w:val="20"/>
                <w:szCs w:val="20"/>
              </w:rPr>
            </w:pPr>
          </w:p>
        </w:tc>
        <w:tc>
          <w:tcPr>
            <w:tcW w:w="567" w:type="dxa"/>
            <w:vMerge/>
            <w:hideMark/>
          </w:tcPr>
          <w:p w14:paraId="22C1E4EB" w14:textId="77777777" w:rsidR="00692E2E" w:rsidRPr="0097122C" w:rsidRDefault="00692E2E" w:rsidP="00690ACE">
            <w:pPr>
              <w:suppressAutoHyphens w:val="0"/>
              <w:rPr>
                <w:sz w:val="20"/>
                <w:szCs w:val="20"/>
              </w:rPr>
            </w:pPr>
          </w:p>
        </w:tc>
      </w:tr>
      <w:tr w:rsidR="00692E2E" w:rsidRPr="0097122C" w14:paraId="50CB838D" w14:textId="77777777" w:rsidTr="008C2E8A">
        <w:trPr>
          <w:trHeight w:val="510"/>
        </w:trPr>
        <w:tc>
          <w:tcPr>
            <w:tcW w:w="616" w:type="dxa"/>
            <w:noWrap/>
            <w:hideMark/>
          </w:tcPr>
          <w:p w14:paraId="263181DD" w14:textId="77777777" w:rsidR="00692E2E" w:rsidRPr="0097122C" w:rsidRDefault="00692E2E" w:rsidP="00690ACE">
            <w:pPr>
              <w:suppressAutoHyphens w:val="0"/>
              <w:rPr>
                <w:sz w:val="20"/>
                <w:szCs w:val="20"/>
              </w:rPr>
            </w:pPr>
            <w:r w:rsidRPr="0097122C">
              <w:rPr>
                <w:sz w:val="20"/>
                <w:szCs w:val="20"/>
              </w:rPr>
              <w:t>1513</w:t>
            </w:r>
          </w:p>
        </w:tc>
        <w:tc>
          <w:tcPr>
            <w:tcW w:w="3310" w:type="dxa"/>
            <w:gridSpan w:val="2"/>
            <w:hideMark/>
          </w:tcPr>
          <w:p w14:paraId="544FCFBA" w14:textId="77777777" w:rsidR="00692E2E" w:rsidRPr="0097122C" w:rsidRDefault="00692E2E" w:rsidP="00690ACE">
            <w:pPr>
              <w:suppressAutoHyphens w:val="0"/>
              <w:rPr>
                <w:sz w:val="20"/>
                <w:szCs w:val="20"/>
              </w:rPr>
            </w:pPr>
            <w:r w:rsidRPr="0097122C">
              <w:rPr>
                <w:sz w:val="20"/>
                <w:szCs w:val="20"/>
              </w:rPr>
              <w:t xml:space="preserve">Kabeļu savienošanas </w:t>
            </w:r>
            <w:proofErr w:type="spellStart"/>
            <w:r w:rsidRPr="0097122C">
              <w:rPr>
                <w:sz w:val="20"/>
                <w:szCs w:val="20"/>
              </w:rPr>
              <w:t>āderuzgalis</w:t>
            </w:r>
            <w:proofErr w:type="spellEnd"/>
            <w:r w:rsidRPr="0097122C">
              <w:rPr>
                <w:sz w:val="20"/>
                <w:szCs w:val="20"/>
              </w:rPr>
              <w:t xml:space="preserve"> AML-6,0</w:t>
            </w:r>
          </w:p>
        </w:tc>
        <w:tc>
          <w:tcPr>
            <w:tcW w:w="1689" w:type="dxa"/>
            <w:gridSpan w:val="2"/>
            <w:noWrap/>
            <w:hideMark/>
          </w:tcPr>
          <w:p w14:paraId="14E1079C"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7EDBAE0" w14:textId="77777777" w:rsidR="00692E2E" w:rsidRPr="00E30FC4" w:rsidRDefault="00692E2E" w:rsidP="00690ACE">
            <w:pPr>
              <w:suppressAutoHyphens w:val="0"/>
              <w:rPr>
                <w:sz w:val="19"/>
                <w:szCs w:val="19"/>
              </w:rPr>
            </w:pPr>
            <w:r w:rsidRPr="00E30FC4">
              <w:rPr>
                <w:sz w:val="19"/>
                <w:szCs w:val="19"/>
              </w:rPr>
              <w:t xml:space="preserve">      gabals</w:t>
            </w:r>
          </w:p>
        </w:tc>
        <w:tc>
          <w:tcPr>
            <w:tcW w:w="567" w:type="dxa"/>
            <w:vMerge/>
            <w:hideMark/>
          </w:tcPr>
          <w:p w14:paraId="1626D6A1" w14:textId="77777777" w:rsidR="00692E2E" w:rsidRPr="0097122C" w:rsidRDefault="00692E2E" w:rsidP="00690ACE">
            <w:pPr>
              <w:suppressAutoHyphens w:val="0"/>
              <w:rPr>
                <w:sz w:val="20"/>
                <w:szCs w:val="20"/>
              </w:rPr>
            </w:pPr>
          </w:p>
        </w:tc>
        <w:tc>
          <w:tcPr>
            <w:tcW w:w="567" w:type="dxa"/>
            <w:vMerge/>
            <w:hideMark/>
          </w:tcPr>
          <w:p w14:paraId="6B049B41" w14:textId="77777777" w:rsidR="00692E2E" w:rsidRPr="0097122C" w:rsidRDefault="00692E2E" w:rsidP="00690ACE">
            <w:pPr>
              <w:suppressAutoHyphens w:val="0"/>
              <w:rPr>
                <w:sz w:val="20"/>
                <w:szCs w:val="20"/>
              </w:rPr>
            </w:pPr>
          </w:p>
        </w:tc>
        <w:tc>
          <w:tcPr>
            <w:tcW w:w="567" w:type="dxa"/>
            <w:vMerge/>
            <w:hideMark/>
          </w:tcPr>
          <w:p w14:paraId="2AC4F25E" w14:textId="77777777" w:rsidR="00692E2E" w:rsidRPr="0097122C" w:rsidRDefault="00692E2E" w:rsidP="00690ACE">
            <w:pPr>
              <w:suppressAutoHyphens w:val="0"/>
              <w:rPr>
                <w:sz w:val="20"/>
                <w:szCs w:val="20"/>
              </w:rPr>
            </w:pPr>
          </w:p>
        </w:tc>
        <w:tc>
          <w:tcPr>
            <w:tcW w:w="567" w:type="dxa"/>
            <w:vMerge/>
            <w:hideMark/>
          </w:tcPr>
          <w:p w14:paraId="6092CD66" w14:textId="77777777" w:rsidR="00692E2E" w:rsidRPr="0097122C" w:rsidRDefault="00692E2E" w:rsidP="00690ACE">
            <w:pPr>
              <w:suppressAutoHyphens w:val="0"/>
              <w:rPr>
                <w:sz w:val="20"/>
                <w:szCs w:val="20"/>
              </w:rPr>
            </w:pPr>
          </w:p>
        </w:tc>
        <w:tc>
          <w:tcPr>
            <w:tcW w:w="567" w:type="dxa"/>
            <w:vMerge/>
            <w:hideMark/>
          </w:tcPr>
          <w:p w14:paraId="7ADEA64E" w14:textId="77777777" w:rsidR="00692E2E" w:rsidRPr="0097122C" w:rsidRDefault="00692E2E" w:rsidP="00690ACE">
            <w:pPr>
              <w:suppressAutoHyphens w:val="0"/>
              <w:rPr>
                <w:sz w:val="20"/>
                <w:szCs w:val="20"/>
              </w:rPr>
            </w:pPr>
          </w:p>
        </w:tc>
        <w:tc>
          <w:tcPr>
            <w:tcW w:w="567" w:type="dxa"/>
            <w:vMerge/>
            <w:hideMark/>
          </w:tcPr>
          <w:p w14:paraId="4A9EFFE3" w14:textId="77777777" w:rsidR="00692E2E" w:rsidRPr="0097122C" w:rsidRDefault="00692E2E" w:rsidP="00690ACE">
            <w:pPr>
              <w:suppressAutoHyphens w:val="0"/>
              <w:rPr>
                <w:sz w:val="20"/>
                <w:szCs w:val="20"/>
              </w:rPr>
            </w:pPr>
          </w:p>
        </w:tc>
      </w:tr>
      <w:tr w:rsidR="00692E2E" w:rsidRPr="0097122C" w14:paraId="03BACEFE" w14:textId="77777777" w:rsidTr="008C2E8A">
        <w:trPr>
          <w:trHeight w:val="510"/>
        </w:trPr>
        <w:tc>
          <w:tcPr>
            <w:tcW w:w="616" w:type="dxa"/>
            <w:noWrap/>
            <w:hideMark/>
          </w:tcPr>
          <w:p w14:paraId="2A829B21" w14:textId="77777777" w:rsidR="00692E2E" w:rsidRPr="0097122C" w:rsidRDefault="00692E2E" w:rsidP="00690ACE">
            <w:pPr>
              <w:suppressAutoHyphens w:val="0"/>
              <w:rPr>
                <w:sz w:val="20"/>
                <w:szCs w:val="20"/>
              </w:rPr>
            </w:pPr>
            <w:r w:rsidRPr="0097122C">
              <w:rPr>
                <w:sz w:val="20"/>
                <w:szCs w:val="20"/>
              </w:rPr>
              <w:t>1514</w:t>
            </w:r>
          </w:p>
        </w:tc>
        <w:tc>
          <w:tcPr>
            <w:tcW w:w="3310" w:type="dxa"/>
            <w:gridSpan w:val="2"/>
            <w:hideMark/>
          </w:tcPr>
          <w:p w14:paraId="6F8611D5" w14:textId="77777777" w:rsidR="00692E2E" w:rsidRPr="0097122C" w:rsidRDefault="00692E2E" w:rsidP="00690ACE">
            <w:pPr>
              <w:suppressAutoHyphens w:val="0"/>
              <w:rPr>
                <w:sz w:val="20"/>
                <w:szCs w:val="20"/>
              </w:rPr>
            </w:pPr>
            <w:r w:rsidRPr="0097122C">
              <w:rPr>
                <w:sz w:val="20"/>
                <w:szCs w:val="20"/>
              </w:rPr>
              <w:t xml:space="preserve">PVC izolācijas lente </w:t>
            </w:r>
            <w:proofErr w:type="spellStart"/>
            <w:r w:rsidRPr="0097122C">
              <w:rPr>
                <w:sz w:val="20"/>
                <w:szCs w:val="20"/>
              </w:rPr>
              <w:t>Temflex</w:t>
            </w:r>
            <w:proofErr w:type="spellEnd"/>
            <w:r w:rsidRPr="0097122C">
              <w:rPr>
                <w:sz w:val="20"/>
                <w:szCs w:val="20"/>
              </w:rPr>
              <w:t xml:space="preserve"> 1300 (10 m)</w:t>
            </w:r>
          </w:p>
        </w:tc>
        <w:tc>
          <w:tcPr>
            <w:tcW w:w="1689" w:type="dxa"/>
            <w:gridSpan w:val="2"/>
            <w:noWrap/>
            <w:hideMark/>
          </w:tcPr>
          <w:p w14:paraId="05671836"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5F187E98" w14:textId="77777777" w:rsidR="00692E2E" w:rsidRPr="00E30FC4" w:rsidRDefault="00692E2E" w:rsidP="00690ACE">
            <w:pPr>
              <w:suppressAutoHyphens w:val="0"/>
              <w:rPr>
                <w:sz w:val="19"/>
                <w:szCs w:val="19"/>
              </w:rPr>
            </w:pPr>
            <w:r w:rsidRPr="00E30FC4">
              <w:rPr>
                <w:sz w:val="19"/>
                <w:szCs w:val="19"/>
              </w:rPr>
              <w:t xml:space="preserve">      gabals</w:t>
            </w:r>
          </w:p>
        </w:tc>
        <w:tc>
          <w:tcPr>
            <w:tcW w:w="567" w:type="dxa"/>
            <w:vMerge/>
            <w:hideMark/>
          </w:tcPr>
          <w:p w14:paraId="49BD8926" w14:textId="77777777" w:rsidR="00692E2E" w:rsidRPr="0097122C" w:rsidRDefault="00692E2E" w:rsidP="00690ACE">
            <w:pPr>
              <w:suppressAutoHyphens w:val="0"/>
              <w:rPr>
                <w:sz w:val="20"/>
                <w:szCs w:val="20"/>
              </w:rPr>
            </w:pPr>
          </w:p>
        </w:tc>
        <w:tc>
          <w:tcPr>
            <w:tcW w:w="567" w:type="dxa"/>
            <w:vMerge/>
            <w:hideMark/>
          </w:tcPr>
          <w:p w14:paraId="07436148" w14:textId="77777777" w:rsidR="00692E2E" w:rsidRPr="0097122C" w:rsidRDefault="00692E2E" w:rsidP="00690ACE">
            <w:pPr>
              <w:suppressAutoHyphens w:val="0"/>
              <w:rPr>
                <w:sz w:val="20"/>
                <w:szCs w:val="20"/>
              </w:rPr>
            </w:pPr>
          </w:p>
        </w:tc>
        <w:tc>
          <w:tcPr>
            <w:tcW w:w="567" w:type="dxa"/>
            <w:vMerge/>
            <w:hideMark/>
          </w:tcPr>
          <w:p w14:paraId="3EF7BEE7" w14:textId="77777777" w:rsidR="00692E2E" w:rsidRPr="0097122C" w:rsidRDefault="00692E2E" w:rsidP="00690ACE">
            <w:pPr>
              <w:suppressAutoHyphens w:val="0"/>
              <w:rPr>
                <w:sz w:val="20"/>
                <w:szCs w:val="20"/>
              </w:rPr>
            </w:pPr>
          </w:p>
        </w:tc>
        <w:tc>
          <w:tcPr>
            <w:tcW w:w="567" w:type="dxa"/>
            <w:vMerge/>
            <w:hideMark/>
          </w:tcPr>
          <w:p w14:paraId="41638327" w14:textId="77777777" w:rsidR="00692E2E" w:rsidRPr="0097122C" w:rsidRDefault="00692E2E" w:rsidP="00690ACE">
            <w:pPr>
              <w:suppressAutoHyphens w:val="0"/>
              <w:rPr>
                <w:sz w:val="20"/>
                <w:szCs w:val="20"/>
              </w:rPr>
            </w:pPr>
          </w:p>
        </w:tc>
        <w:tc>
          <w:tcPr>
            <w:tcW w:w="567" w:type="dxa"/>
            <w:vMerge/>
            <w:hideMark/>
          </w:tcPr>
          <w:p w14:paraId="21AB43D7" w14:textId="77777777" w:rsidR="00692E2E" w:rsidRPr="0097122C" w:rsidRDefault="00692E2E" w:rsidP="00690ACE">
            <w:pPr>
              <w:suppressAutoHyphens w:val="0"/>
              <w:rPr>
                <w:sz w:val="20"/>
                <w:szCs w:val="20"/>
              </w:rPr>
            </w:pPr>
          </w:p>
        </w:tc>
        <w:tc>
          <w:tcPr>
            <w:tcW w:w="567" w:type="dxa"/>
            <w:vMerge/>
            <w:hideMark/>
          </w:tcPr>
          <w:p w14:paraId="42564C52" w14:textId="77777777" w:rsidR="00692E2E" w:rsidRPr="0097122C" w:rsidRDefault="00692E2E" w:rsidP="00690ACE">
            <w:pPr>
              <w:suppressAutoHyphens w:val="0"/>
              <w:rPr>
                <w:sz w:val="20"/>
                <w:szCs w:val="20"/>
              </w:rPr>
            </w:pPr>
          </w:p>
        </w:tc>
      </w:tr>
      <w:tr w:rsidR="00692E2E" w:rsidRPr="0097122C" w14:paraId="31C37375" w14:textId="77777777" w:rsidTr="008C2E8A">
        <w:trPr>
          <w:trHeight w:val="255"/>
        </w:trPr>
        <w:tc>
          <w:tcPr>
            <w:tcW w:w="616" w:type="dxa"/>
            <w:noWrap/>
            <w:hideMark/>
          </w:tcPr>
          <w:p w14:paraId="30A39AA6" w14:textId="77777777" w:rsidR="00692E2E" w:rsidRPr="0097122C" w:rsidRDefault="00692E2E" w:rsidP="00690ACE">
            <w:pPr>
              <w:suppressAutoHyphens w:val="0"/>
              <w:rPr>
                <w:sz w:val="20"/>
                <w:szCs w:val="20"/>
              </w:rPr>
            </w:pPr>
            <w:r w:rsidRPr="0097122C">
              <w:rPr>
                <w:sz w:val="20"/>
                <w:szCs w:val="20"/>
              </w:rPr>
              <w:t>1515</w:t>
            </w:r>
          </w:p>
        </w:tc>
        <w:tc>
          <w:tcPr>
            <w:tcW w:w="3310" w:type="dxa"/>
            <w:gridSpan w:val="2"/>
            <w:hideMark/>
          </w:tcPr>
          <w:p w14:paraId="0F70AAE0" w14:textId="77777777" w:rsidR="00692E2E" w:rsidRPr="0097122C" w:rsidRDefault="00692E2E" w:rsidP="00690ACE">
            <w:pPr>
              <w:suppressAutoHyphens w:val="0"/>
              <w:rPr>
                <w:sz w:val="20"/>
                <w:szCs w:val="20"/>
              </w:rPr>
            </w:pPr>
            <w:proofErr w:type="spellStart"/>
            <w:r w:rsidRPr="0097122C">
              <w:rPr>
                <w:sz w:val="20"/>
                <w:szCs w:val="20"/>
              </w:rPr>
              <w:t>Virsapmetuma</w:t>
            </w:r>
            <w:proofErr w:type="spellEnd"/>
            <w:r w:rsidRPr="0097122C">
              <w:rPr>
                <w:sz w:val="20"/>
                <w:szCs w:val="20"/>
              </w:rPr>
              <w:t xml:space="preserve"> </w:t>
            </w:r>
            <w:proofErr w:type="spellStart"/>
            <w:r w:rsidRPr="0097122C">
              <w:rPr>
                <w:sz w:val="20"/>
                <w:szCs w:val="20"/>
              </w:rPr>
              <w:t>nozarkārba</w:t>
            </w:r>
            <w:proofErr w:type="spellEnd"/>
            <w:r w:rsidRPr="0097122C">
              <w:rPr>
                <w:sz w:val="20"/>
                <w:szCs w:val="20"/>
              </w:rPr>
              <w:t xml:space="preserve"> (IP54)</w:t>
            </w:r>
          </w:p>
        </w:tc>
        <w:tc>
          <w:tcPr>
            <w:tcW w:w="1689" w:type="dxa"/>
            <w:gridSpan w:val="2"/>
            <w:noWrap/>
            <w:hideMark/>
          </w:tcPr>
          <w:p w14:paraId="7057FB4F"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7A50FEC8" w14:textId="77777777" w:rsidR="00692E2E" w:rsidRPr="00E30FC4" w:rsidRDefault="00692E2E" w:rsidP="00690ACE">
            <w:pPr>
              <w:suppressAutoHyphens w:val="0"/>
              <w:rPr>
                <w:sz w:val="19"/>
                <w:szCs w:val="19"/>
              </w:rPr>
            </w:pPr>
            <w:r w:rsidRPr="00E30FC4">
              <w:rPr>
                <w:sz w:val="19"/>
                <w:szCs w:val="19"/>
              </w:rPr>
              <w:t xml:space="preserve">      gabals</w:t>
            </w:r>
          </w:p>
        </w:tc>
        <w:tc>
          <w:tcPr>
            <w:tcW w:w="567" w:type="dxa"/>
            <w:vMerge/>
            <w:hideMark/>
          </w:tcPr>
          <w:p w14:paraId="104B2CE1" w14:textId="77777777" w:rsidR="00692E2E" w:rsidRPr="0097122C" w:rsidRDefault="00692E2E" w:rsidP="00690ACE">
            <w:pPr>
              <w:suppressAutoHyphens w:val="0"/>
              <w:rPr>
                <w:sz w:val="20"/>
                <w:szCs w:val="20"/>
              </w:rPr>
            </w:pPr>
          </w:p>
        </w:tc>
        <w:tc>
          <w:tcPr>
            <w:tcW w:w="567" w:type="dxa"/>
            <w:vMerge/>
            <w:hideMark/>
          </w:tcPr>
          <w:p w14:paraId="2F056EB5" w14:textId="77777777" w:rsidR="00692E2E" w:rsidRPr="0097122C" w:rsidRDefault="00692E2E" w:rsidP="00690ACE">
            <w:pPr>
              <w:suppressAutoHyphens w:val="0"/>
              <w:rPr>
                <w:sz w:val="20"/>
                <w:szCs w:val="20"/>
              </w:rPr>
            </w:pPr>
          </w:p>
        </w:tc>
        <w:tc>
          <w:tcPr>
            <w:tcW w:w="567" w:type="dxa"/>
            <w:vMerge/>
            <w:hideMark/>
          </w:tcPr>
          <w:p w14:paraId="7E74EDB7" w14:textId="77777777" w:rsidR="00692E2E" w:rsidRPr="0097122C" w:rsidRDefault="00692E2E" w:rsidP="00690ACE">
            <w:pPr>
              <w:suppressAutoHyphens w:val="0"/>
              <w:rPr>
                <w:sz w:val="20"/>
                <w:szCs w:val="20"/>
              </w:rPr>
            </w:pPr>
          </w:p>
        </w:tc>
        <w:tc>
          <w:tcPr>
            <w:tcW w:w="567" w:type="dxa"/>
            <w:vMerge/>
            <w:hideMark/>
          </w:tcPr>
          <w:p w14:paraId="66D08F1F" w14:textId="77777777" w:rsidR="00692E2E" w:rsidRPr="0097122C" w:rsidRDefault="00692E2E" w:rsidP="00690ACE">
            <w:pPr>
              <w:suppressAutoHyphens w:val="0"/>
              <w:rPr>
                <w:sz w:val="20"/>
                <w:szCs w:val="20"/>
              </w:rPr>
            </w:pPr>
          </w:p>
        </w:tc>
        <w:tc>
          <w:tcPr>
            <w:tcW w:w="567" w:type="dxa"/>
            <w:vMerge/>
            <w:hideMark/>
          </w:tcPr>
          <w:p w14:paraId="6A0F8C06" w14:textId="77777777" w:rsidR="00692E2E" w:rsidRPr="0097122C" w:rsidRDefault="00692E2E" w:rsidP="00690ACE">
            <w:pPr>
              <w:suppressAutoHyphens w:val="0"/>
              <w:rPr>
                <w:sz w:val="20"/>
                <w:szCs w:val="20"/>
              </w:rPr>
            </w:pPr>
          </w:p>
        </w:tc>
        <w:tc>
          <w:tcPr>
            <w:tcW w:w="567" w:type="dxa"/>
            <w:vMerge/>
            <w:hideMark/>
          </w:tcPr>
          <w:p w14:paraId="717BB45E" w14:textId="77777777" w:rsidR="00692E2E" w:rsidRPr="0097122C" w:rsidRDefault="00692E2E" w:rsidP="00690ACE">
            <w:pPr>
              <w:suppressAutoHyphens w:val="0"/>
              <w:rPr>
                <w:sz w:val="20"/>
                <w:szCs w:val="20"/>
              </w:rPr>
            </w:pPr>
          </w:p>
        </w:tc>
      </w:tr>
      <w:tr w:rsidR="00692E2E" w:rsidRPr="0097122C" w14:paraId="6E3C2154" w14:textId="77777777" w:rsidTr="008C2E8A">
        <w:trPr>
          <w:trHeight w:val="510"/>
        </w:trPr>
        <w:tc>
          <w:tcPr>
            <w:tcW w:w="616" w:type="dxa"/>
            <w:noWrap/>
            <w:hideMark/>
          </w:tcPr>
          <w:p w14:paraId="32312C57" w14:textId="77777777" w:rsidR="00692E2E" w:rsidRPr="0097122C" w:rsidRDefault="00692E2E" w:rsidP="00690ACE">
            <w:pPr>
              <w:suppressAutoHyphens w:val="0"/>
              <w:rPr>
                <w:sz w:val="20"/>
                <w:szCs w:val="20"/>
              </w:rPr>
            </w:pPr>
            <w:r w:rsidRPr="0097122C">
              <w:rPr>
                <w:sz w:val="20"/>
                <w:szCs w:val="20"/>
              </w:rPr>
              <w:t>1516</w:t>
            </w:r>
          </w:p>
        </w:tc>
        <w:tc>
          <w:tcPr>
            <w:tcW w:w="3310" w:type="dxa"/>
            <w:gridSpan w:val="2"/>
            <w:hideMark/>
          </w:tcPr>
          <w:p w14:paraId="237EE178" w14:textId="77777777" w:rsidR="00692E2E" w:rsidRPr="0097122C" w:rsidRDefault="00692E2E" w:rsidP="00690ACE">
            <w:pPr>
              <w:suppressAutoHyphens w:val="0"/>
              <w:rPr>
                <w:sz w:val="20"/>
                <w:szCs w:val="20"/>
              </w:rPr>
            </w:pPr>
            <w:r w:rsidRPr="0097122C">
              <w:rPr>
                <w:sz w:val="20"/>
                <w:szCs w:val="20"/>
              </w:rPr>
              <w:t>Savienošanas spaiļu rinda ELK-4CE (polu skaits 12, 27A)</w:t>
            </w:r>
          </w:p>
        </w:tc>
        <w:tc>
          <w:tcPr>
            <w:tcW w:w="1689" w:type="dxa"/>
            <w:gridSpan w:val="2"/>
            <w:noWrap/>
            <w:hideMark/>
          </w:tcPr>
          <w:p w14:paraId="559C8698"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70E4526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23B1E4E" w14:textId="77777777" w:rsidR="00692E2E" w:rsidRPr="0097122C" w:rsidRDefault="00692E2E" w:rsidP="00690ACE">
            <w:pPr>
              <w:suppressAutoHyphens w:val="0"/>
              <w:rPr>
                <w:sz w:val="20"/>
                <w:szCs w:val="20"/>
              </w:rPr>
            </w:pPr>
          </w:p>
        </w:tc>
        <w:tc>
          <w:tcPr>
            <w:tcW w:w="567" w:type="dxa"/>
            <w:vMerge/>
            <w:hideMark/>
          </w:tcPr>
          <w:p w14:paraId="31064FCF" w14:textId="77777777" w:rsidR="00692E2E" w:rsidRPr="0097122C" w:rsidRDefault="00692E2E" w:rsidP="00690ACE">
            <w:pPr>
              <w:suppressAutoHyphens w:val="0"/>
              <w:rPr>
                <w:sz w:val="20"/>
                <w:szCs w:val="20"/>
              </w:rPr>
            </w:pPr>
          </w:p>
        </w:tc>
        <w:tc>
          <w:tcPr>
            <w:tcW w:w="567" w:type="dxa"/>
            <w:vMerge/>
            <w:hideMark/>
          </w:tcPr>
          <w:p w14:paraId="5A3077E4" w14:textId="77777777" w:rsidR="00692E2E" w:rsidRPr="0097122C" w:rsidRDefault="00692E2E" w:rsidP="00690ACE">
            <w:pPr>
              <w:suppressAutoHyphens w:val="0"/>
              <w:rPr>
                <w:sz w:val="20"/>
                <w:szCs w:val="20"/>
              </w:rPr>
            </w:pPr>
          </w:p>
        </w:tc>
        <w:tc>
          <w:tcPr>
            <w:tcW w:w="567" w:type="dxa"/>
            <w:vMerge/>
            <w:hideMark/>
          </w:tcPr>
          <w:p w14:paraId="10743F72" w14:textId="77777777" w:rsidR="00692E2E" w:rsidRPr="0097122C" w:rsidRDefault="00692E2E" w:rsidP="00690ACE">
            <w:pPr>
              <w:suppressAutoHyphens w:val="0"/>
              <w:rPr>
                <w:sz w:val="20"/>
                <w:szCs w:val="20"/>
              </w:rPr>
            </w:pPr>
          </w:p>
        </w:tc>
        <w:tc>
          <w:tcPr>
            <w:tcW w:w="567" w:type="dxa"/>
            <w:vMerge/>
            <w:hideMark/>
          </w:tcPr>
          <w:p w14:paraId="56B2B52E" w14:textId="77777777" w:rsidR="00692E2E" w:rsidRPr="0097122C" w:rsidRDefault="00692E2E" w:rsidP="00690ACE">
            <w:pPr>
              <w:suppressAutoHyphens w:val="0"/>
              <w:rPr>
                <w:sz w:val="20"/>
                <w:szCs w:val="20"/>
              </w:rPr>
            </w:pPr>
          </w:p>
        </w:tc>
        <w:tc>
          <w:tcPr>
            <w:tcW w:w="567" w:type="dxa"/>
            <w:vMerge/>
            <w:hideMark/>
          </w:tcPr>
          <w:p w14:paraId="20DD8B77" w14:textId="77777777" w:rsidR="00692E2E" w:rsidRPr="0097122C" w:rsidRDefault="00692E2E" w:rsidP="00690ACE">
            <w:pPr>
              <w:suppressAutoHyphens w:val="0"/>
              <w:rPr>
                <w:sz w:val="20"/>
                <w:szCs w:val="20"/>
              </w:rPr>
            </w:pPr>
          </w:p>
        </w:tc>
      </w:tr>
      <w:tr w:rsidR="00692E2E" w:rsidRPr="0097122C" w14:paraId="32BA0963" w14:textId="77777777" w:rsidTr="008C2E8A">
        <w:trPr>
          <w:trHeight w:val="510"/>
        </w:trPr>
        <w:tc>
          <w:tcPr>
            <w:tcW w:w="616" w:type="dxa"/>
            <w:noWrap/>
            <w:hideMark/>
          </w:tcPr>
          <w:p w14:paraId="13D79033" w14:textId="77777777" w:rsidR="00692E2E" w:rsidRPr="0097122C" w:rsidRDefault="00692E2E" w:rsidP="00690ACE">
            <w:pPr>
              <w:suppressAutoHyphens w:val="0"/>
              <w:rPr>
                <w:sz w:val="20"/>
                <w:szCs w:val="20"/>
              </w:rPr>
            </w:pPr>
            <w:r w:rsidRPr="0097122C">
              <w:rPr>
                <w:sz w:val="20"/>
                <w:szCs w:val="20"/>
              </w:rPr>
              <w:t>1517</w:t>
            </w:r>
          </w:p>
        </w:tc>
        <w:tc>
          <w:tcPr>
            <w:tcW w:w="3310" w:type="dxa"/>
            <w:gridSpan w:val="2"/>
            <w:hideMark/>
          </w:tcPr>
          <w:p w14:paraId="4FC3B198" w14:textId="77777777" w:rsidR="00692E2E" w:rsidRPr="0097122C" w:rsidRDefault="00692E2E" w:rsidP="00690ACE">
            <w:pPr>
              <w:suppressAutoHyphens w:val="0"/>
              <w:rPr>
                <w:sz w:val="20"/>
                <w:szCs w:val="20"/>
              </w:rPr>
            </w:pPr>
            <w:r w:rsidRPr="0097122C">
              <w:rPr>
                <w:sz w:val="20"/>
                <w:szCs w:val="20"/>
              </w:rPr>
              <w:t>Savienošanas spaiļu rinda ELK-6CE (polu skaits 12, 36A)</w:t>
            </w:r>
          </w:p>
        </w:tc>
        <w:tc>
          <w:tcPr>
            <w:tcW w:w="1689" w:type="dxa"/>
            <w:gridSpan w:val="2"/>
            <w:noWrap/>
            <w:hideMark/>
          </w:tcPr>
          <w:p w14:paraId="2180EF7C"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6A7024A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B3B6592" w14:textId="77777777" w:rsidR="00692E2E" w:rsidRPr="0097122C" w:rsidRDefault="00692E2E" w:rsidP="00690ACE">
            <w:pPr>
              <w:suppressAutoHyphens w:val="0"/>
              <w:rPr>
                <w:sz w:val="20"/>
                <w:szCs w:val="20"/>
              </w:rPr>
            </w:pPr>
          </w:p>
        </w:tc>
        <w:tc>
          <w:tcPr>
            <w:tcW w:w="567" w:type="dxa"/>
            <w:vMerge/>
            <w:hideMark/>
          </w:tcPr>
          <w:p w14:paraId="60B48DBE" w14:textId="77777777" w:rsidR="00692E2E" w:rsidRPr="0097122C" w:rsidRDefault="00692E2E" w:rsidP="00690ACE">
            <w:pPr>
              <w:suppressAutoHyphens w:val="0"/>
              <w:rPr>
                <w:sz w:val="20"/>
                <w:szCs w:val="20"/>
              </w:rPr>
            </w:pPr>
          </w:p>
        </w:tc>
        <w:tc>
          <w:tcPr>
            <w:tcW w:w="567" w:type="dxa"/>
            <w:vMerge/>
            <w:hideMark/>
          </w:tcPr>
          <w:p w14:paraId="09AEAE09" w14:textId="77777777" w:rsidR="00692E2E" w:rsidRPr="0097122C" w:rsidRDefault="00692E2E" w:rsidP="00690ACE">
            <w:pPr>
              <w:suppressAutoHyphens w:val="0"/>
              <w:rPr>
                <w:sz w:val="20"/>
                <w:szCs w:val="20"/>
              </w:rPr>
            </w:pPr>
          </w:p>
        </w:tc>
        <w:tc>
          <w:tcPr>
            <w:tcW w:w="567" w:type="dxa"/>
            <w:vMerge/>
            <w:hideMark/>
          </w:tcPr>
          <w:p w14:paraId="0D5733FD" w14:textId="77777777" w:rsidR="00692E2E" w:rsidRPr="0097122C" w:rsidRDefault="00692E2E" w:rsidP="00690ACE">
            <w:pPr>
              <w:suppressAutoHyphens w:val="0"/>
              <w:rPr>
                <w:sz w:val="20"/>
                <w:szCs w:val="20"/>
              </w:rPr>
            </w:pPr>
          </w:p>
        </w:tc>
        <w:tc>
          <w:tcPr>
            <w:tcW w:w="567" w:type="dxa"/>
            <w:vMerge/>
            <w:hideMark/>
          </w:tcPr>
          <w:p w14:paraId="65722489" w14:textId="77777777" w:rsidR="00692E2E" w:rsidRPr="0097122C" w:rsidRDefault="00692E2E" w:rsidP="00690ACE">
            <w:pPr>
              <w:suppressAutoHyphens w:val="0"/>
              <w:rPr>
                <w:sz w:val="20"/>
                <w:szCs w:val="20"/>
              </w:rPr>
            </w:pPr>
          </w:p>
        </w:tc>
        <w:tc>
          <w:tcPr>
            <w:tcW w:w="567" w:type="dxa"/>
            <w:vMerge/>
            <w:hideMark/>
          </w:tcPr>
          <w:p w14:paraId="66F07B60" w14:textId="77777777" w:rsidR="00692E2E" w:rsidRPr="0097122C" w:rsidRDefault="00692E2E" w:rsidP="00690ACE">
            <w:pPr>
              <w:suppressAutoHyphens w:val="0"/>
              <w:rPr>
                <w:sz w:val="20"/>
                <w:szCs w:val="20"/>
              </w:rPr>
            </w:pPr>
          </w:p>
        </w:tc>
      </w:tr>
      <w:tr w:rsidR="00692E2E" w:rsidRPr="0097122C" w14:paraId="781D9340" w14:textId="77777777" w:rsidTr="008C2E8A">
        <w:trPr>
          <w:trHeight w:val="510"/>
        </w:trPr>
        <w:tc>
          <w:tcPr>
            <w:tcW w:w="616" w:type="dxa"/>
            <w:noWrap/>
            <w:hideMark/>
          </w:tcPr>
          <w:p w14:paraId="2606E9F1" w14:textId="77777777" w:rsidR="00692E2E" w:rsidRPr="0097122C" w:rsidRDefault="00692E2E" w:rsidP="00690ACE">
            <w:pPr>
              <w:suppressAutoHyphens w:val="0"/>
              <w:rPr>
                <w:sz w:val="20"/>
                <w:szCs w:val="20"/>
              </w:rPr>
            </w:pPr>
            <w:r w:rsidRPr="0097122C">
              <w:rPr>
                <w:sz w:val="20"/>
                <w:szCs w:val="20"/>
              </w:rPr>
              <w:t>1518</w:t>
            </w:r>
          </w:p>
        </w:tc>
        <w:tc>
          <w:tcPr>
            <w:tcW w:w="3310" w:type="dxa"/>
            <w:gridSpan w:val="2"/>
            <w:hideMark/>
          </w:tcPr>
          <w:p w14:paraId="72498742" w14:textId="77777777" w:rsidR="00692E2E" w:rsidRPr="0097122C" w:rsidRDefault="00692E2E" w:rsidP="00690ACE">
            <w:pPr>
              <w:suppressAutoHyphens w:val="0"/>
              <w:rPr>
                <w:sz w:val="20"/>
                <w:szCs w:val="20"/>
              </w:rPr>
            </w:pPr>
            <w:r w:rsidRPr="0097122C">
              <w:rPr>
                <w:sz w:val="20"/>
                <w:szCs w:val="20"/>
              </w:rPr>
              <w:t>Savienošanas spaiļu rinda ELK-10CE (polu skaits 12, 85A)</w:t>
            </w:r>
          </w:p>
        </w:tc>
        <w:tc>
          <w:tcPr>
            <w:tcW w:w="1689" w:type="dxa"/>
            <w:gridSpan w:val="2"/>
            <w:noWrap/>
            <w:hideMark/>
          </w:tcPr>
          <w:p w14:paraId="09D6DE79"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321863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8271060" w14:textId="77777777" w:rsidR="00692E2E" w:rsidRPr="0097122C" w:rsidRDefault="00692E2E" w:rsidP="00690ACE">
            <w:pPr>
              <w:suppressAutoHyphens w:val="0"/>
              <w:rPr>
                <w:sz w:val="20"/>
                <w:szCs w:val="20"/>
              </w:rPr>
            </w:pPr>
          </w:p>
        </w:tc>
        <w:tc>
          <w:tcPr>
            <w:tcW w:w="567" w:type="dxa"/>
            <w:vMerge/>
            <w:hideMark/>
          </w:tcPr>
          <w:p w14:paraId="5DABFA48" w14:textId="77777777" w:rsidR="00692E2E" w:rsidRPr="0097122C" w:rsidRDefault="00692E2E" w:rsidP="00690ACE">
            <w:pPr>
              <w:suppressAutoHyphens w:val="0"/>
              <w:rPr>
                <w:sz w:val="20"/>
                <w:szCs w:val="20"/>
              </w:rPr>
            </w:pPr>
          </w:p>
        </w:tc>
        <w:tc>
          <w:tcPr>
            <w:tcW w:w="567" w:type="dxa"/>
            <w:vMerge/>
            <w:hideMark/>
          </w:tcPr>
          <w:p w14:paraId="29AD79F8" w14:textId="77777777" w:rsidR="00692E2E" w:rsidRPr="0097122C" w:rsidRDefault="00692E2E" w:rsidP="00690ACE">
            <w:pPr>
              <w:suppressAutoHyphens w:val="0"/>
              <w:rPr>
                <w:sz w:val="20"/>
                <w:szCs w:val="20"/>
              </w:rPr>
            </w:pPr>
          </w:p>
        </w:tc>
        <w:tc>
          <w:tcPr>
            <w:tcW w:w="567" w:type="dxa"/>
            <w:vMerge/>
            <w:hideMark/>
          </w:tcPr>
          <w:p w14:paraId="7F2CE273" w14:textId="77777777" w:rsidR="00692E2E" w:rsidRPr="0097122C" w:rsidRDefault="00692E2E" w:rsidP="00690ACE">
            <w:pPr>
              <w:suppressAutoHyphens w:val="0"/>
              <w:rPr>
                <w:sz w:val="20"/>
                <w:szCs w:val="20"/>
              </w:rPr>
            </w:pPr>
          </w:p>
        </w:tc>
        <w:tc>
          <w:tcPr>
            <w:tcW w:w="567" w:type="dxa"/>
            <w:vMerge/>
            <w:hideMark/>
          </w:tcPr>
          <w:p w14:paraId="77F8614A" w14:textId="77777777" w:rsidR="00692E2E" w:rsidRPr="0097122C" w:rsidRDefault="00692E2E" w:rsidP="00690ACE">
            <w:pPr>
              <w:suppressAutoHyphens w:val="0"/>
              <w:rPr>
                <w:sz w:val="20"/>
                <w:szCs w:val="20"/>
              </w:rPr>
            </w:pPr>
          </w:p>
        </w:tc>
        <w:tc>
          <w:tcPr>
            <w:tcW w:w="567" w:type="dxa"/>
            <w:vMerge/>
            <w:hideMark/>
          </w:tcPr>
          <w:p w14:paraId="0EB95C7B" w14:textId="77777777" w:rsidR="00692E2E" w:rsidRPr="0097122C" w:rsidRDefault="00692E2E" w:rsidP="00690ACE">
            <w:pPr>
              <w:suppressAutoHyphens w:val="0"/>
              <w:rPr>
                <w:sz w:val="20"/>
                <w:szCs w:val="20"/>
              </w:rPr>
            </w:pPr>
          </w:p>
        </w:tc>
      </w:tr>
      <w:tr w:rsidR="00692E2E" w:rsidRPr="0097122C" w14:paraId="43C576B1" w14:textId="77777777" w:rsidTr="008C2E8A">
        <w:trPr>
          <w:trHeight w:val="510"/>
        </w:trPr>
        <w:tc>
          <w:tcPr>
            <w:tcW w:w="616" w:type="dxa"/>
            <w:noWrap/>
            <w:hideMark/>
          </w:tcPr>
          <w:p w14:paraId="21A703C6" w14:textId="77777777" w:rsidR="00692E2E" w:rsidRPr="0097122C" w:rsidRDefault="00692E2E" w:rsidP="00690ACE">
            <w:pPr>
              <w:suppressAutoHyphens w:val="0"/>
              <w:rPr>
                <w:sz w:val="20"/>
                <w:szCs w:val="20"/>
              </w:rPr>
            </w:pPr>
            <w:r w:rsidRPr="0097122C">
              <w:rPr>
                <w:sz w:val="20"/>
                <w:szCs w:val="20"/>
              </w:rPr>
              <w:t>1519</w:t>
            </w:r>
          </w:p>
        </w:tc>
        <w:tc>
          <w:tcPr>
            <w:tcW w:w="3310" w:type="dxa"/>
            <w:gridSpan w:val="2"/>
            <w:hideMark/>
          </w:tcPr>
          <w:p w14:paraId="1F4890C8" w14:textId="77777777" w:rsidR="00692E2E" w:rsidRPr="0097122C" w:rsidRDefault="00692E2E" w:rsidP="00690ACE">
            <w:pPr>
              <w:suppressAutoHyphens w:val="0"/>
              <w:rPr>
                <w:sz w:val="20"/>
                <w:szCs w:val="20"/>
              </w:rPr>
            </w:pPr>
            <w:r w:rsidRPr="0097122C">
              <w:rPr>
                <w:sz w:val="20"/>
                <w:szCs w:val="20"/>
              </w:rPr>
              <w:t>Savienošanas spaiļu rinda ELK-16CE (polu skaits 12, 87A)</w:t>
            </w:r>
          </w:p>
        </w:tc>
        <w:tc>
          <w:tcPr>
            <w:tcW w:w="1689" w:type="dxa"/>
            <w:gridSpan w:val="2"/>
            <w:noWrap/>
            <w:hideMark/>
          </w:tcPr>
          <w:p w14:paraId="3DE717EE"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658DE60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FBF1302" w14:textId="77777777" w:rsidR="00692E2E" w:rsidRPr="0097122C" w:rsidRDefault="00692E2E" w:rsidP="00690ACE">
            <w:pPr>
              <w:suppressAutoHyphens w:val="0"/>
              <w:rPr>
                <w:sz w:val="20"/>
                <w:szCs w:val="20"/>
              </w:rPr>
            </w:pPr>
          </w:p>
        </w:tc>
        <w:tc>
          <w:tcPr>
            <w:tcW w:w="567" w:type="dxa"/>
            <w:vMerge/>
            <w:hideMark/>
          </w:tcPr>
          <w:p w14:paraId="3048F37E" w14:textId="77777777" w:rsidR="00692E2E" w:rsidRPr="0097122C" w:rsidRDefault="00692E2E" w:rsidP="00690ACE">
            <w:pPr>
              <w:suppressAutoHyphens w:val="0"/>
              <w:rPr>
                <w:sz w:val="20"/>
                <w:szCs w:val="20"/>
              </w:rPr>
            </w:pPr>
          </w:p>
        </w:tc>
        <w:tc>
          <w:tcPr>
            <w:tcW w:w="567" w:type="dxa"/>
            <w:vMerge/>
            <w:hideMark/>
          </w:tcPr>
          <w:p w14:paraId="79B1F25A" w14:textId="77777777" w:rsidR="00692E2E" w:rsidRPr="0097122C" w:rsidRDefault="00692E2E" w:rsidP="00690ACE">
            <w:pPr>
              <w:suppressAutoHyphens w:val="0"/>
              <w:rPr>
                <w:sz w:val="20"/>
                <w:szCs w:val="20"/>
              </w:rPr>
            </w:pPr>
          </w:p>
        </w:tc>
        <w:tc>
          <w:tcPr>
            <w:tcW w:w="567" w:type="dxa"/>
            <w:vMerge/>
            <w:hideMark/>
          </w:tcPr>
          <w:p w14:paraId="3AAB4EC5" w14:textId="77777777" w:rsidR="00692E2E" w:rsidRPr="0097122C" w:rsidRDefault="00692E2E" w:rsidP="00690ACE">
            <w:pPr>
              <w:suppressAutoHyphens w:val="0"/>
              <w:rPr>
                <w:sz w:val="20"/>
                <w:szCs w:val="20"/>
              </w:rPr>
            </w:pPr>
          </w:p>
        </w:tc>
        <w:tc>
          <w:tcPr>
            <w:tcW w:w="567" w:type="dxa"/>
            <w:vMerge/>
            <w:hideMark/>
          </w:tcPr>
          <w:p w14:paraId="58F9C0F1" w14:textId="77777777" w:rsidR="00692E2E" w:rsidRPr="0097122C" w:rsidRDefault="00692E2E" w:rsidP="00690ACE">
            <w:pPr>
              <w:suppressAutoHyphens w:val="0"/>
              <w:rPr>
                <w:sz w:val="20"/>
                <w:szCs w:val="20"/>
              </w:rPr>
            </w:pPr>
          </w:p>
        </w:tc>
        <w:tc>
          <w:tcPr>
            <w:tcW w:w="567" w:type="dxa"/>
            <w:vMerge/>
            <w:hideMark/>
          </w:tcPr>
          <w:p w14:paraId="006BD48B" w14:textId="77777777" w:rsidR="00692E2E" w:rsidRPr="0097122C" w:rsidRDefault="00692E2E" w:rsidP="00690ACE">
            <w:pPr>
              <w:suppressAutoHyphens w:val="0"/>
              <w:rPr>
                <w:sz w:val="20"/>
                <w:szCs w:val="20"/>
              </w:rPr>
            </w:pPr>
          </w:p>
        </w:tc>
      </w:tr>
      <w:tr w:rsidR="00692E2E" w:rsidRPr="0097122C" w14:paraId="0D5DF7FA" w14:textId="77777777" w:rsidTr="008C2E8A">
        <w:trPr>
          <w:trHeight w:val="510"/>
        </w:trPr>
        <w:tc>
          <w:tcPr>
            <w:tcW w:w="616" w:type="dxa"/>
            <w:noWrap/>
            <w:hideMark/>
          </w:tcPr>
          <w:p w14:paraId="096745DD" w14:textId="77777777" w:rsidR="00692E2E" w:rsidRPr="0097122C" w:rsidRDefault="00692E2E" w:rsidP="00690ACE">
            <w:pPr>
              <w:suppressAutoHyphens w:val="0"/>
              <w:rPr>
                <w:sz w:val="20"/>
                <w:szCs w:val="20"/>
              </w:rPr>
            </w:pPr>
            <w:r w:rsidRPr="0097122C">
              <w:rPr>
                <w:sz w:val="20"/>
                <w:szCs w:val="20"/>
              </w:rPr>
              <w:t>1520</w:t>
            </w:r>
          </w:p>
        </w:tc>
        <w:tc>
          <w:tcPr>
            <w:tcW w:w="3310" w:type="dxa"/>
            <w:gridSpan w:val="2"/>
            <w:hideMark/>
          </w:tcPr>
          <w:p w14:paraId="59EFDAE4" w14:textId="77777777" w:rsidR="00692E2E" w:rsidRPr="0097122C" w:rsidRDefault="00692E2E" w:rsidP="00690ACE">
            <w:pPr>
              <w:suppressAutoHyphens w:val="0"/>
              <w:rPr>
                <w:sz w:val="20"/>
                <w:szCs w:val="20"/>
              </w:rPr>
            </w:pPr>
            <w:r w:rsidRPr="0097122C">
              <w:rPr>
                <w:sz w:val="20"/>
                <w:szCs w:val="20"/>
              </w:rPr>
              <w:t>Savienošanas spaiļu rinda ELK-25CE (polu skaits 12, 115A)</w:t>
            </w:r>
          </w:p>
        </w:tc>
        <w:tc>
          <w:tcPr>
            <w:tcW w:w="1689" w:type="dxa"/>
            <w:gridSpan w:val="2"/>
            <w:noWrap/>
            <w:hideMark/>
          </w:tcPr>
          <w:p w14:paraId="61AD5217"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5133207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1711C1F" w14:textId="77777777" w:rsidR="00692E2E" w:rsidRPr="0097122C" w:rsidRDefault="00692E2E" w:rsidP="00690ACE">
            <w:pPr>
              <w:suppressAutoHyphens w:val="0"/>
              <w:rPr>
                <w:sz w:val="20"/>
                <w:szCs w:val="20"/>
              </w:rPr>
            </w:pPr>
          </w:p>
        </w:tc>
        <w:tc>
          <w:tcPr>
            <w:tcW w:w="567" w:type="dxa"/>
            <w:vMerge/>
            <w:hideMark/>
          </w:tcPr>
          <w:p w14:paraId="5B508F27" w14:textId="77777777" w:rsidR="00692E2E" w:rsidRPr="0097122C" w:rsidRDefault="00692E2E" w:rsidP="00690ACE">
            <w:pPr>
              <w:suppressAutoHyphens w:val="0"/>
              <w:rPr>
                <w:sz w:val="20"/>
                <w:szCs w:val="20"/>
              </w:rPr>
            </w:pPr>
          </w:p>
        </w:tc>
        <w:tc>
          <w:tcPr>
            <w:tcW w:w="567" w:type="dxa"/>
            <w:vMerge/>
            <w:hideMark/>
          </w:tcPr>
          <w:p w14:paraId="3C90A65B" w14:textId="77777777" w:rsidR="00692E2E" w:rsidRPr="0097122C" w:rsidRDefault="00692E2E" w:rsidP="00690ACE">
            <w:pPr>
              <w:suppressAutoHyphens w:val="0"/>
              <w:rPr>
                <w:sz w:val="20"/>
                <w:szCs w:val="20"/>
              </w:rPr>
            </w:pPr>
          </w:p>
        </w:tc>
        <w:tc>
          <w:tcPr>
            <w:tcW w:w="567" w:type="dxa"/>
            <w:vMerge/>
            <w:hideMark/>
          </w:tcPr>
          <w:p w14:paraId="144ACD13" w14:textId="77777777" w:rsidR="00692E2E" w:rsidRPr="0097122C" w:rsidRDefault="00692E2E" w:rsidP="00690ACE">
            <w:pPr>
              <w:suppressAutoHyphens w:val="0"/>
              <w:rPr>
                <w:sz w:val="20"/>
                <w:szCs w:val="20"/>
              </w:rPr>
            </w:pPr>
          </w:p>
        </w:tc>
        <w:tc>
          <w:tcPr>
            <w:tcW w:w="567" w:type="dxa"/>
            <w:vMerge/>
            <w:hideMark/>
          </w:tcPr>
          <w:p w14:paraId="14AA077B" w14:textId="77777777" w:rsidR="00692E2E" w:rsidRPr="0097122C" w:rsidRDefault="00692E2E" w:rsidP="00690ACE">
            <w:pPr>
              <w:suppressAutoHyphens w:val="0"/>
              <w:rPr>
                <w:sz w:val="20"/>
                <w:szCs w:val="20"/>
              </w:rPr>
            </w:pPr>
          </w:p>
        </w:tc>
        <w:tc>
          <w:tcPr>
            <w:tcW w:w="567" w:type="dxa"/>
            <w:vMerge/>
            <w:hideMark/>
          </w:tcPr>
          <w:p w14:paraId="59EDA84A" w14:textId="77777777" w:rsidR="00692E2E" w:rsidRPr="0097122C" w:rsidRDefault="00692E2E" w:rsidP="00690ACE">
            <w:pPr>
              <w:suppressAutoHyphens w:val="0"/>
              <w:rPr>
                <w:sz w:val="20"/>
                <w:szCs w:val="20"/>
              </w:rPr>
            </w:pPr>
          </w:p>
        </w:tc>
      </w:tr>
      <w:tr w:rsidR="00692E2E" w:rsidRPr="0097122C" w14:paraId="164E5779" w14:textId="77777777" w:rsidTr="008C2E8A">
        <w:trPr>
          <w:trHeight w:val="255"/>
        </w:trPr>
        <w:tc>
          <w:tcPr>
            <w:tcW w:w="616" w:type="dxa"/>
            <w:noWrap/>
            <w:hideMark/>
          </w:tcPr>
          <w:p w14:paraId="68FEE42C" w14:textId="77777777" w:rsidR="00692E2E" w:rsidRPr="0097122C" w:rsidRDefault="00692E2E" w:rsidP="00690ACE">
            <w:pPr>
              <w:suppressAutoHyphens w:val="0"/>
              <w:rPr>
                <w:sz w:val="20"/>
                <w:szCs w:val="20"/>
              </w:rPr>
            </w:pPr>
            <w:r w:rsidRPr="0097122C">
              <w:rPr>
                <w:sz w:val="20"/>
                <w:szCs w:val="20"/>
              </w:rPr>
              <w:t>1521</w:t>
            </w:r>
          </w:p>
        </w:tc>
        <w:tc>
          <w:tcPr>
            <w:tcW w:w="3310" w:type="dxa"/>
            <w:gridSpan w:val="2"/>
            <w:hideMark/>
          </w:tcPr>
          <w:p w14:paraId="15844839" w14:textId="77777777" w:rsidR="00692E2E" w:rsidRPr="0097122C" w:rsidRDefault="00692E2E" w:rsidP="00690ACE">
            <w:pPr>
              <w:suppressAutoHyphens w:val="0"/>
              <w:rPr>
                <w:sz w:val="20"/>
                <w:szCs w:val="20"/>
              </w:rPr>
            </w:pPr>
            <w:proofErr w:type="spellStart"/>
            <w:r w:rsidRPr="0097122C">
              <w:rPr>
                <w:sz w:val="20"/>
                <w:szCs w:val="20"/>
              </w:rPr>
              <w:t>Virsapmetuma</w:t>
            </w:r>
            <w:proofErr w:type="spellEnd"/>
            <w:r w:rsidRPr="0097122C">
              <w:rPr>
                <w:sz w:val="20"/>
                <w:szCs w:val="20"/>
              </w:rPr>
              <w:t xml:space="preserve"> </w:t>
            </w:r>
            <w:proofErr w:type="spellStart"/>
            <w:r w:rsidRPr="0097122C">
              <w:rPr>
                <w:sz w:val="20"/>
                <w:szCs w:val="20"/>
              </w:rPr>
              <w:t>nozarkārba</w:t>
            </w:r>
            <w:proofErr w:type="spellEnd"/>
            <w:r w:rsidRPr="0097122C">
              <w:rPr>
                <w:sz w:val="20"/>
                <w:szCs w:val="20"/>
              </w:rPr>
              <w:t xml:space="preserve"> ( IP65)</w:t>
            </w:r>
          </w:p>
        </w:tc>
        <w:tc>
          <w:tcPr>
            <w:tcW w:w="1689" w:type="dxa"/>
            <w:gridSpan w:val="2"/>
            <w:noWrap/>
            <w:hideMark/>
          </w:tcPr>
          <w:p w14:paraId="0ED37D30"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6276630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2C27735" w14:textId="77777777" w:rsidR="00692E2E" w:rsidRPr="0097122C" w:rsidRDefault="00692E2E" w:rsidP="00690ACE">
            <w:pPr>
              <w:suppressAutoHyphens w:val="0"/>
              <w:rPr>
                <w:sz w:val="20"/>
                <w:szCs w:val="20"/>
              </w:rPr>
            </w:pPr>
          </w:p>
        </w:tc>
        <w:tc>
          <w:tcPr>
            <w:tcW w:w="567" w:type="dxa"/>
            <w:vMerge/>
            <w:hideMark/>
          </w:tcPr>
          <w:p w14:paraId="296420C5" w14:textId="77777777" w:rsidR="00692E2E" w:rsidRPr="0097122C" w:rsidRDefault="00692E2E" w:rsidP="00690ACE">
            <w:pPr>
              <w:suppressAutoHyphens w:val="0"/>
              <w:rPr>
                <w:sz w:val="20"/>
                <w:szCs w:val="20"/>
              </w:rPr>
            </w:pPr>
          </w:p>
        </w:tc>
        <w:tc>
          <w:tcPr>
            <w:tcW w:w="567" w:type="dxa"/>
            <w:vMerge/>
            <w:hideMark/>
          </w:tcPr>
          <w:p w14:paraId="0149EA6E" w14:textId="77777777" w:rsidR="00692E2E" w:rsidRPr="0097122C" w:rsidRDefault="00692E2E" w:rsidP="00690ACE">
            <w:pPr>
              <w:suppressAutoHyphens w:val="0"/>
              <w:rPr>
                <w:sz w:val="20"/>
                <w:szCs w:val="20"/>
              </w:rPr>
            </w:pPr>
          </w:p>
        </w:tc>
        <w:tc>
          <w:tcPr>
            <w:tcW w:w="567" w:type="dxa"/>
            <w:vMerge/>
            <w:hideMark/>
          </w:tcPr>
          <w:p w14:paraId="0BB32EAB" w14:textId="77777777" w:rsidR="00692E2E" w:rsidRPr="0097122C" w:rsidRDefault="00692E2E" w:rsidP="00690ACE">
            <w:pPr>
              <w:suppressAutoHyphens w:val="0"/>
              <w:rPr>
                <w:sz w:val="20"/>
                <w:szCs w:val="20"/>
              </w:rPr>
            </w:pPr>
          </w:p>
        </w:tc>
        <w:tc>
          <w:tcPr>
            <w:tcW w:w="567" w:type="dxa"/>
            <w:vMerge/>
            <w:hideMark/>
          </w:tcPr>
          <w:p w14:paraId="74120C25" w14:textId="77777777" w:rsidR="00692E2E" w:rsidRPr="0097122C" w:rsidRDefault="00692E2E" w:rsidP="00690ACE">
            <w:pPr>
              <w:suppressAutoHyphens w:val="0"/>
              <w:rPr>
                <w:sz w:val="20"/>
                <w:szCs w:val="20"/>
              </w:rPr>
            </w:pPr>
          </w:p>
        </w:tc>
        <w:tc>
          <w:tcPr>
            <w:tcW w:w="567" w:type="dxa"/>
            <w:vMerge/>
            <w:hideMark/>
          </w:tcPr>
          <w:p w14:paraId="7368CB5B" w14:textId="77777777" w:rsidR="00692E2E" w:rsidRPr="0097122C" w:rsidRDefault="00692E2E" w:rsidP="00690ACE">
            <w:pPr>
              <w:suppressAutoHyphens w:val="0"/>
              <w:rPr>
                <w:sz w:val="20"/>
                <w:szCs w:val="20"/>
              </w:rPr>
            </w:pPr>
          </w:p>
        </w:tc>
      </w:tr>
      <w:tr w:rsidR="00692E2E" w:rsidRPr="0097122C" w14:paraId="13204B3A" w14:textId="77777777" w:rsidTr="008C2E8A">
        <w:trPr>
          <w:trHeight w:val="510"/>
        </w:trPr>
        <w:tc>
          <w:tcPr>
            <w:tcW w:w="616" w:type="dxa"/>
            <w:noWrap/>
            <w:hideMark/>
          </w:tcPr>
          <w:p w14:paraId="567E88B5" w14:textId="77777777" w:rsidR="00692E2E" w:rsidRPr="0097122C" w:rsidRDefault="00692E2E" w:rsidP="00690ACE">
            <w:pPr>
              <w:suppressAutoHyphens w:val="0"/>
              <w:rPr>
                <w:sz w:val="20"/>
                <w:szCs w:val="20"/>
              </w:rPr>
            </w:pPr>
            <w:r w:rsidRPr="0097122C">
              <w:rPr>
                <w:sz w:val="20"/>
                <w:szCs w:val="20"/>
              </w:rPr>
              <w:t>1522</w:t>
            </w:r>
          </w:p>
        </w:tc>
        <w:tc>
          <w:tcPr>
            <w:tcW w:w="3310" w:type="dxa"/>
            <w:gridSpan w:val="2"/>
            <w:hideMark/>
          </w:tcPr>
          <w:p w14:paraId="4F4F7A18" w14:textId="77777777" w:rsidR="00692E2E" w:rsidRPr="0097122C" w:rsidRDefault="00692E2E" w:rsidP="00690ACE">
            <w:pPr>
              <w:suppressAutoHyphens w:val="0"/>
              <w:rPr>
                <w:sz w:val="20"/>
                <w:szCs w:val="20"/>
              </w:rPr>
            </w:pPr>
            <w:proofErr w:type="spellStart"/>
            <w:r w:rsidRPr="0097122C">
              <w:rPr>
                <w:sz w:val="20"/>
                <w:szCs w:val="20"/>
              </w:rPr>
              <w:t>Zemapmetuma</w:t>
            </w:r>
            <w:proofErr w:type="spellEnd"/>
            <w:r w:rsidRPr="0097122C">
              <w:rPr>
                <w:sz w:val="20"/>
                <w:szCs w:val="20"/>
              </w:rPr>
              <w:t xml:space="preserve"> </w:t>
            </w:r>
            <w:proofErr w:type="spellStart"/>
            <w:r w:rsidRPr="0097122C">
              <w:rPr>
                <w:sz w:val="20"/>
                <w:szCs w:val="20"/>
              </w:rPr>
              <w:t>nozarkārba</w:t>
            </w:r>
            <w:proofErr w:type="spellEnd"/>
            <w:r w:rsidRPr="0097122C">
              <w:rPr>
                <w:sz w:val="20"/>
                <w:szCs w:val="20"/>
              </w:rPr>
              <w:t xml:space="preserve"> ar vāciņu </w:t>
            </w:r>
            <w:proofErr w:type="spellStart"/>
            <w:r w:rsidRPr="0097122C">
              <w:rPr>
                <w:sz w:val="20"/>
                <w:szCs w:val="20"/>
              </w:rPr>
              <w:t>Multifix</w:t>
            </w:r>
            <w:proofErr w:type="spellEnd"/>
            <w:r w:rsidRPr="0097122C">
              <w:rPr>
                <w:sz w:val="20"/>
                <w:szCs w:val="20"/>
              </w:rPr>
              <w:t xml:space="preserve"> </w:t>
            </w:r>
            <w:proofErr w:type="spellStart"/>
            <w:r w:rsidRPr="0097122C">
              <w:rPr>
                <w:sz w:val="20"/>
                <w:szCs w:val="20"/>
              </w:rPr>
              <w:t>Modulo</w:t>
            </w:r>
            <w:proofErr w:type="spellEnd"/>
          </w:p>
        </w:tc>
        <w:tc>
          <w:tcPr>
            <w:tcW w:w="1689" w:type="dxa"/>
            <w:gridSpan w:val="2"/>
            <w:noWrap/>
            <w:hideMark/>
          </w:tcPr>
          <w:p w14:paraId="370BCB9A"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5A8EA77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DBB55E0" w14:textId="77777777" w:rsidR="00692E2E" w:rsidRPr="0097122C" w:rsidRDefault="00692E2E" w:rsidP="00690ACE">
            <w:pPr>
              <w:suppressAutoHyphens w:val="0"/>
              <w:rPr>
                <w:sz w:val="20"/>
                <w:szCs w:val="20"/>
              </w:rPr>
            </w:pPr>
          </w:p>
        </w:tc>
        <w:tc>
          <w:tcPr>
            <w:tcW w:w="567" w:type="dxa"/>
            <w:vMerge/>
            <w:hideMark/>
          </w:tcPr>
          <w:p w14:paraId="06DA3D75" w14:textId="77777777" w:rsidR="00692E2E" w:rsidRPr="0097122C" w:rsidRDefault="00692E2E" w:rsidP="00690ACE">
            <w:pPr>
              <w:suppressAutoHyphens w:val="0"/>
              <w:rPr>
                <w:sz w:val="20"/>
                <w:szCs w:val="20"/>
              </w:rPr>
            </w:pPr>
          </w:p>
        </w:tc>
        <w:tc>
          <w:tcPr>
            <w:tcW w:w="567" w:type="dxa"/>
            <w:vMerge/>
            <w:hideMark/>
          </w:tcPr>
          <w:p w14:paraId="7D746520" w14:textId="77777777" w:rsidR="00692E2E" w:rsidRPr="0097122C" w:rsidRDefault="00692E2E" w:rsidP="00690ACE">
            <w:pPr>
              <w:suppressAutoHyphens w:val="0"/>
              <w:rPr>
                <w:sz w:val="20"/>
                <w:szCs w:val="20"/>
              </w:rPr>
            </w:pPr>
          </w:p>
        </w:tc>
        <w:tc>
          <w:tcPr>
            <w:tcW w:w="567" w:type="dxa"/>
            <w:vMerge/>
            <w:hideMark/>
          </w:tcPr>
          <w:p w14:paraId="75588298" w14:textId="77777777" w:rsidR="00692E2E" w:rsidRPr="0097122C" w:rsidRDefault="00692E2E" w:rsidP="00690ACE">
            <w:pPr>
              <w:suppressAutoHyphens w:val="0"/>
              <w:rPr>
                <w:sz w:val="20"/>
                <w:szCs w:val="20"/>
              </w:rPr>
            </w:pPr>
          </w:p>
        </w:tc>
        <w:tc>
          <w:tcPr>
            <w:tcW w:w="567" w:type="dxa"/>
            <w:vMerge/>
            <w:hideMark/>
          </w:tcPr>
          <w:p w14:paraId="5F96F8BA" w14:textId="77777777" w:rsidR="00692E2E" w:rsidRPr="0097122C" w:rsidRDefault="00692E2E" w:rsidP="00690ACE">
            <w:pPr>
              <w:suppressAutoHyphens w:val="0"/>
              <w:rPr>
                <w:sz w:val="20"/>
                <w:szCs w:val="20"/>
              </w:rPr>
            </w:pPr>
          </w:p>
        </w:tc>
        <w:tc>
          <w:tcPr>
            <w:tcW w:w="567" w:type="dxa"/>
            <w:vMerge/>
            <w:hideMark/>
          </w:tcPr>
          <w:p w14:paraId="3DD0ECFC" w14:textId="77777777" w:rsidR="00692E2E" w:rsidRPr="0097122C" w:rsidRDefault="00692E2E" w:rsidP="00690ACE">
            <w:pPr>
              <w:suppressAutoHyphens w:val="0"/>
              <w:rPr>
                <w:sz w:val="20"/>
                <w:szCs w:val="20"/>
              </w:rPr>
            </w:pPr>
          </w:p>
        </w:tc>
      </w:tr>
      <w:tr w:rsidR="00692E2E" w:rsidRPr="0097122C" w14:paraId="6B6791E6" w14:textId="77777777" w:rsidTr="008C2E8A">
        <w:trPr>
          <w:trHeight w:val="300"/>
        </w:trPr>
        <w:tc>
          <w:tcPr>
            <w:tcW w:w="616" w:type="dxa"/>
            <w:noWrap/>
            <w:hideMark/>
          </w:tcPr>
          <w:p w14:paraId="58F2B514" w14:textId="77777777" w:rsidR="00692E2E" w:rsidRPr="0097122C" w:rsidRDefault="00692E2E" w:rsidP="00690ACE">
            <w:pPr>
              <w:suppressAutoHyphens w:val="0"/>
              <w:rPr>
                <w:sz w:val="20"/>
                <w:szCs w:val="20"/>
              </w:rPr>
            </w:pPr>
            <w:r w:rsidRPr="0097122C">
              <w:rPr>
                <w:sz w:val="20"/>
                <w:szCs w:val="20"/>
              </w:rPr>
              <w:t>1523</w:t>
            </w:r>
          </w:p>
        </w:tc>
        <w:tc>
          <w:tcPr>
            <w:tcW w:w="3310" w:type="dxa"/>
            <w:gridSpan w:val="2"/>
            <w:hideMark/>
          </w:tcPr>
          <w:p w14:paraId="7219A544" w14:textId="77777777" w:rsidR="00692E2E" w:rsidRPr="0097122C" w:rsidRDefault="00692E2E" w:rsidP="00690ACE">
            <w:pPr>
              <w:suppressAutoHyphens w:val="0"/>
              <w:rPr>
                <w:sz w:val="20"/>
                <w:szCs w:val="20"/>
              </w:rPr>
            </w:pPr>
            <w:proofErr w:type="spellStart"/>
            <w:r w:rsidRPr="0097122C">
              <w:rPr>
                <w:sz w:val="20"/>
                <w:szCs w:val="20"/>
              </w:rPr>
              <w:t>Dībelis-apskava</w:t>
            </w:r>
            <w:proofErr w:type="spellEnd"/>
            <w:r w:rsidRPr="0097122C">
              <w:rPr>
                <w:sz w:val="20"/>
                <w:szCs w:val="20"/>
              </w:rPr>
              <w:t xml:space="preserve"> BPL 3-13</w:t>
            </w:r>
          </w:p>
        </w:tc>
        <w:tc>
          <w:tcPr>
            <w:tcW w:w="1689" w:type="dxa"/>
            <w:gridSpan w:val="2"/>
            <w:noWrap/>
            <w:hideMark/>
          </w:tcPr>
          <w:p w14:paraId="5CE61C36"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02D51CD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4C0E436" w14:textId="77777777" w:rsidR="00692E2E" w:rsidRPr="0097122C" w:rsidRDefault="00692E2E" w:rsidP="00690ACE">
            <w:pPr>
              <w:suppressAutoHyphens w:val="0"/>
              <w:rPr>
                <w:sz w:val="20"/>
                <w:szCs w:val="20"/>
              </w:rPr>
            </w:pPr>
          </w:p>
        </w:tc>
        <w:tc>
          <w:tcPr>
            <w:tcW w:w="567" w:type="dxa"/>
            <w:vMerge/>
            <w:hideMark/>
          </w:tcPr>
          <w:p w14:paraId="36FFBF9D" w14:textId="77777777" w:rsidR="00692E2E" w:rsidRPr="0097122C" w:rsidRDefault="00692E2E" w:rsidP="00690ACE">
            <w:pPr>
              <w:suppressAutoHyphens w:val="0"/>
              <w:rPr>
                <w:sz w:val="20"/>
                <w:szCs w:val="20"/>
              </w:rPr>
            </w:pPr>
          </w:p>
        </w:tc>
        <w:tc>
          <w:tcPr>
            <w:tcW w:w="567" w:type="dxa"/>
            <w:vMerge/>
            <w:hideMark/>
          </w:tcPr>
          <w:p w14:paraId="0C66CC45" w14:textId="77777777" w:rsidR="00692E2E" w:rsidRPr="0097122C" w:rsidRDefault="00692E2E" w:rsidP="00690ACE">
            <w:pPr>
              <w:suppressAutoHyphens w:val="0"/>
              <w:rPr>
                <w:sz w:val="20"/>
                <w:szCs w:val="20"/>
              </w:rPr>
            </w:pPr>
          </w:p>
        </w:tc>
        <w:tc>
          <w:tcPr>
            <w:tcW w:w="567" w:type="dxa"/>
            <w:vMerge/>
            <w:hideMark/>
          </w:tcPr>
          <w:p w14:paraId="5EB72B90" w14:textId="77777777" w:rsidR="00692E2E" w:rsidRPr="0097122C" w:rsidRDefault="00692E2E" w:rsidP="00690ACE">
            <w:pPr>
              <w:suppressAutoHyphens w:val="0"/>
              <w:rPr>
                <w:sz w:val="20"/>
                <w:szCs w:val="20"/>
              </w:rPr>
            </w:pPr>
          </w:p>
        </w:tc>
        <w:tc>
          <w:tcPr>
            <w:tcW w:w="567" w:type="dxa"/>
            <w:vMerge/>
            <w:hideMark/>
          </w:tcPr>
          <w:p w14:paraId="340F0B81" w14:textId="77777777" w:rsidR="00692E2E" w:rsidRPr="0097122C" w:rsidRDefault="00692E2E" w:rsidP="00690ACE">
            <w:pPr>
              <w:suppressAutoHyphens w:val="0"/>
              <w:rPr>
                <w:sz w:val="20"/>
                <w:szCs w:val="20"/>
              </w:rPr>
            </w:pPr>
          </w:p>
        </w:tc>
        <w:tc>
          <w:tcPr>
            <w:tcW w:w="567" w:type="dxa"/>
            <w:vMerge/>
            <w:hideMark/>
          </w:tcPr>
          <w:p w14:paraId="403925AF" w14:textId="77777777" w:rsidR="00692E2E" w:rsidRPr="0097122C" w:rsidRDefault="00692E2E" w:rsidP="00690ACE">
            <w:pPr>
              <w:suppressAutoHyphens w:val="0"/>
              <w:rPr>
                <w:sz w:val="20"/>
                <w:szCs w:val="20"/>
              </w:rPr>
            </w:pPr>
          </w:p>
        </w:tc>
      </w:tr>
      <w:tr w:rsidR="00692E2E" w:rsidRPr="0097122C" w14:paraId="00A08D75" w14:textId="77777777" w:rsidTr="008C2E8A">
        <w:trPr>
          <w:trHeight w:val="300"/>
        </w:trPr>
        <w:tc>
          <w:tcPr>
            <w:tcW w:w="616" w:type="dxa"/>
            <w:noWrap/>
            <w:hideMark/>
          </w:tcPr>
          <w:p w14:paraId="7F5510E6" w14:textId="77777777" w:rsidR="00692E2E" w:rsidRPr="0097122C" w:rsidRDefault="00692E2E" w:rsidP="00690ACE">
            <w:pPr>
              <w:suppressAutoHyphens w:val="0"/>
              <w:rPr>
                <w:sz w:val="20"/>
                <w:szCs w:val="20"/>
              </w:rPr>
            </w:pPr>
            <w:r w:rsidRPr="0097122C">
              <w:rPr>
                <w:sz w:val="20"/>
                <w:szCs w:val="20"/>
              </w:rPr>
              <w:t>1524</w:t>
            </w:r>
          </w:p>
        </w:tc>
        <w:tc>
          <w:tcPr>
            <w:tcW w:w="3310" w:type="dxa"/>
            <w:gridSpan w:val="2"/>
            <w:noWrap/>
            <w:hideMark/>
          </w:tcPr>
          <w:p w14:paraId="7D763A91" w14:textId="77777777" w:rsidR="00692E2E" w:rsidRPr="0097122C" w:rsidRDefault="00692E2E" w:rsidP="00690ACE">
            <w:pPr>
              <w:suppressAutoHyphens w:val="0"/>
              <w:rPr>
                <w:sz w:val="20"/>
                <w:szCs w:val="20"/>
              </w:rPr>
            </w:pPr>
            <w:proofErr w:type="spellStart"/>
            <w:r w:rsidRPr="0097122C">
              <w:rPr>
                <w:sz w:val="20"/>
                <w:szCs w:val="20"/>
              </w:rPr>
              <w:t>Dībelis-apskava</w:t>
            </w:r>
            <w:proofErr w:type="spellEnd"/>
            <w:r w:rsidRPr="0097122C">
              <w:rPr>
                <w:sz w:val="20"/>
                <w:szCs w:val="20"/>
              </w:rPr>
              <w:t xml:space="preserve"> BPL 6-20</w:t>
            </w:r>
          </w:p>
        </w:tc>
        <w:tc>
          <w:tcPr>
            <w:tcW w:w="1689" w:type="dxa"/>
            <w:gridSpan w:val="2"/>
            <w:noWrap/>
            <w:hideMark/>
          </w:tcPr>
          <w:p w14:paraId="3BB1C5FC"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2E053162" w14:textId="77777777" w:rsidR="00692E2E" w:rsidRPr="00E30FC4" w:rsidRDefault="00692E2E" w:rsidP="00690ACE">
            <w:pPr>
              <w:suppressAutoHyphens w:val="0"/>
              <w:rPr>
                <w:sz w:val="19"/>
                <w:szCs w:val="19"/>
              </w:rPr>
            </w:pPr>
            <w:r w:rsidRPr="00E30FC4">
              <w:rPr>
                <w:sz w:val="19"/>
                <w:szCs w:val="19"/>
              </w:rPr>
              <w:t xml:space="preserve">      gabals</w:t>
            </w:r>
          </w:p>
        </w:tc>
        <w:tc>
          <w:tcPr>
            <w:tcW w:w="567" w:type="dxa"/>
            <w:vMerge/>
            <w:hideMark/>
          </w:tcPr>
          <w:p w14:paraId="18445877" w14:textId="77777777" w:rsidR="00692E2E" w:rsidRPr="0097122C" w:rsidRDefault="00692E2E" w:rsidP="00690ACE">
            <w:pPr>
              <w:suppressAutoHyphens w:val="0"/>
              <w:rPr>
                <w:sz w:val="20"/>
                <w:szCs w:val="20"/>
              </w:rPr>
            </w:pPr>
          </w:p>
        </w:tc>
        <w:tc>
          <w:tcPr>
            <w:tcW w:w="567" w:type="dxa"/>
            <w:vMerge/>
            <w:hideMark/>
          </w:tcPr>
          <w:p w14:paraId="11029B3C" w14:textId="77777777" w:rsidR="00692E2E" w:rsidRPr="0097122C" w:rsidRDefault="00692E2E" w:rsidP="00690ACE">
            <w:pPr>
              <w:suppressAutoHyphens w:val="0"/>
              <w:rPr>
                <w:sz w:val="20"/>
                <w:szCs w:val="20"/>
              </w:rPr>
            </w:pPr>
          </w:p>
        </w:tc>
        <w:tc>
          <w:tcPr>
            <w:tcW w:w="567" w:type="dxa"/>
            <w:vMerge/>
            <w:hideMark/>
          </w:tcPr>
          <w:p w14:paraId="2C0A03A5" w14:textId="77777777" w:rsidR="00692E2E" w:rsidRPr="0097122C" w:rsidRDefault="00692E2E" w:rsidP="00690ACE">
            <w:pPr>
              <w:suppressAutoHyphens w:val="0"/>
              <w:rPr>
                <w:sz w:val="20"/>
                <w:szCs w:val="20"/>
              </w:rPr>
            </w:pPr>
          </w:p>
        </w:tc>
        <w:tc>
          <w:tcPr>
            <w:tcW w:w="567" w:type="dxa"/>
            <w:vMerge/>
            <w:hideMark/>
          </w:tcPr>
          <w:p w14:paraId="173AA949" w14:textId="77777777" w:rsidR="00692E2E" w:rsidRPr="0097122C" w:rsidRDefault="00692E2E" w:rsidP="00690ACE">
            <w:pPr>
              <w:suppressAutoHyphens w:val="0"/>
              <w:rPr>
                <w:sz w:val="20"/>
                <w:szCs w:val="20"/>
              </w:rPr>
            </w:pPr>
          </w:p>
        </w:tc>
        <w:tc>
          <w:tcPr>
            <w:tcW w:w="567" w:type="dxa"/>
            <w:vMerge/>
            <w:hideMark/>
          </w:tcPr>
          <w:p w14:paraId="407D0EEA" w14:textId="77777777" w:rsidR="00692E2E" w:rsidRPr="0097122C" w:rsidRDefault="00692E2E" w:rsidP="00690ACE">
            <w:pPr>
              <w:suppressAutoHyphens w:val="0"/>
              <w:rPr>
                <w:sz w:val="20"/>
                <w:szCs w:val="20"/>
              </w:rPr>
            </w:pPr>
          </w:p>
        </w:tc>
        <w:tc>
          <w:tcPr>
            <w:tcW w:w="567" w:type="dxa"/>
            <w:vMerge/>
            <w:hideMark/>
          </w:tcPr>
          <w:p w14:paraId="18B20618" w14:textId="77777777" w:rsidR="00692E2E" w:rsidRPr="0097122C" w:rsidRDefault="00692E2E" w:rsidP="00690ACE">
            <w:pPr>
              <w:suppressAutoHyphens w:val="0"/>
              <w:rPr>
                <w:sz w:val="20"/>
                <w:szCs w:val="20"/>
              </w:rPr>
            </w:pPr>
          </w:p>
        </w:tc>
      </w:tr>
      <w:tr w:rsidR="00692E2E" w:rsidRPr="0097122C" w14:paraId="1D9B2372" w14:textId="77777777" w:rsidTr="008C2E8A">
        <w:trPr>
          <w:trHeight w:val="300"/>
        </w:trPr>
        <w:tc>
          <w:tcPr>
            <w:tcW w:w="616" w:type="dxa"/>
            <w:noWrap/>
            <w:hideMark/>
          </w:tcPr>
          <w:p w14:paraId="2A5F609A" w14:textId="77777777" w:rsidR="00692E2E" w:rsidRPr="0097122C" w:rsidRDefault="00692E2E" w:rsidP="00690ACE">
            <w:pPr>
              <w:suppressAutoHyphens w:val="0"/>
              <w:rPr>
                <w:sz w:val="20"/>
                <w:szCs w:val="20"/>
              </w:rPr>
            </w:pPr>
            <w:r w:rsidRPr="0097122C">
              <w:rPr>
                <w:sz w:val="20"/>
                <w:szCs w:val="20"/>
              </w:rPr>
              <w:t>1525</w:t>
            </w:r>
          </w:p>
        </w:tc>
        <w:tc>
          <w:tcPr>
            <w:tcW w:w="3310" w:type="dxa"/>
            <w:gridSpan w:val="2"/>
            <w:noWrap/>
            <w:hideMark/>
          </w:tcPr>
          <w:p w14:paraId="2809B609" w14:textId="77777777" w:rsidR="00692E2E" w:rsidRPr="0097122C" w:rsidRDefault="00692E2E" w:rsidP="00690ACE">
            <w:pPr>
              <w:suppressAutoHyphens w:val="0"/>
              <w:rPr>
                <w:sz w:val="20"/>
                <w:szCs w:val="20"/>
              </w:rPr>
            </w:pPr>
            <w:proofErr w:type="spellStart"/>
            <w:r w:rsidRPr="0097122C">
              <w:rPr>
                <w:sz w:val="20"/>
                <w:szCs w:val="20"/>
              </w:rPr>
              <w:t>Dībelis-apskava</w:t>
            </w:r>
            <w:proofErr w:type="spellEnd"/>
            <w:r w:rsidRPr="0097122C">
              <w:rPr>
                <w:sz w:val="20"/>
                <w:szCs w:val="20"/>
              </w:rPr>
              <w:t xml:space="preserve"> BPL 8-28</w:t>
            </w:r>
          </w:p>
        </w:tc>
        <w:tc>
          <w:tcPr>
            <w:tcW w:w="1689" w:type="dxa"/>
            <w:gridSpan w:val="2"/>
            <w:noWrap/>
            <w:hideMark/>
          </w:tcPr>
          <w:p w14:paraId="17993E31"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6CF3A17F" w14:textId="77777777" w:rsidR="00692E2E" w:rsidRPr="00E30FC4" w:rsidRDefault="00692E2E" w:rsidP="00690ACE">
            <w:pPr>
              <w:suppressAutoHyphens w:val="0"/>
              <w:rPr>
                <w:sz w:val="19"/>
                <w:szCs w:val="19"/>
              </w:rPr>
            </w:pPr>
            <w:r w:rsidRPr="00E30FC4">
              <w:rPr>
                <w:sz w:val="19"/>
                <w:szCs w:val="19"/>
              </w:rPr>
              <w:t xml:space="preserve">      gabals</w:t>
            </w:r>
          </w:p>
        </w:tc>
        <w:tc>
          <w:tcPr>
            <w:tcW w:w="567" w:type="dxa"/>
            <w:vMerge/>
            <w:hideMark/>
          </w:tcPr>
          <w:p w14:paraId="59877677" w14:textId="77777777" w:rsidR="00692E2E" w:rsidRPr="0097122C" w:rsidRDefault="00692E2E" w:rsidP="00690ACE">
            <w:pPr>
              <w:suppressAutoHyphens w:val="0"/>
              <w:rPr>
                <w:sz w:val="20"/>
                <w:szCs w:val="20"/>
              </w:rPr>
            </w:pPr>
          </w:p>
        </w:tc>
        <w:tc>
          <w:tcPr>
            <w:tcW w:w="567" w:type="dxa"/>
            <w:vMerge/>
            <w:hideMark/>
          </w:tcPr>
          <w:p w14:paraId="3CD89610" w14:textId="77777777" w:rsidR="00692E2E" w:rsidRPr="0097122C" w:rsidRDefault="00692E2E" w:rsidP="00690ACE">
            <w:pPr>
              <w:suppressAutoHyphens w:val="0"/>
              <w:rPr>
                <w:sz w:val="20"/>
                <w:szCs w:val="20"/>
              </w:rPr>
            </w:pPr>
          </w:p>
        </w:tc>
        <w:tc>
          <w:tcPr>
            <w:tcW w:w="567" w:type="dxa"/>
            <w:vMerge/>
            <w:hideMark/>
          </w:tcPr>
          <w:p w14:paraId="5C01ADB1" w14:textId="77777777" w:rsidR="00692E2E" w:rsidRPr="0097122C" w:rsidRDefault="00692E2E" w:rsidP="00690ACE">
            <w:pPr>
              <w:suppressAutoHyphens w:val="0"/>
              <w:rPr>
                <w:sz w:val="20"/>
                <w:szCs w:val="20"/>
              </w:rPr>
            </w:pPr>
          </w:p>
        </w:tc>
        <w:tc>
          <w:tcPr>
            <w:tcW w:w="567" w:type="dxa"/>
            <w:vMerge/>
            <w:hideMark/>
          </w:tcPr>
          <w:p w14:paraId="47713CE3" w14:textId="77777777" w:rsidR="00692E2E" w:rsidRPr="0097122C" w:rsidRDefault="00692E2E" w:rsidP="00690ACE">
            <w:pPr>
              <w:suppressAutoHyphens w:val="0"/>
              <w:rPr>
                <w:sz w:val="20"/>
                <w:szCs w:val="20"/>
              </w:rPr>
            </w:pPr>
          </w:p>
        </w:tc>
        <w:tc>
          <w:tcPr>
            <w:tcW w:w="567" w:type="dxa"/>
            <w:vMerge/>
            <w:hideMark/>
          </w:tcPr>
          <w:p w14:paraId="5E39A548" w14:textId="77777777" w:rsidR="00692E2E" w:rsidRPr="0097122C" w:rsidRDefault="00692E2E" w:rsidP="00690ACE">
            <w:pPr>
              <w:suppressAutoHyphens w:val="0"/>
              <w:rPr>
                <w:sz w:val="20"/>
                <w:szCs w:val="20"/>
              </w:rPr>
            </w:pPr>
          </w:p>
        </w:tc>
        <w:tc>
          <w:tcPr>
            <w:tcW w:w="567" w:type="dxa"/>
            <w:vMerge/>
            <w:hideMark/>
          </w:tcPr>
          <w:p w14:paraId="6486ACAC" w14:textId="77777777" w:rsidR="00692E2E" w:rsidRPr="0097122C" w:rsidRDefault="00692E2E" w:rsidP="00690ACE">
            <w:pPr>
              <w:suppressAutoHyphens w:val="0"/>
              <w:rPr>
                <w:sz w:val="20"/>
                <w:szCs w:val="20"/>
              </w:rPr>
            </w:pPr>
          </w:p>
        </w:tc>
      </w:tr>
      <w:tr w:rsidR="00692E2E" w:rsidRPr="0097122C" w14:paraId="2EB6A56B" w14:textId="77777777" w:rsidTr="008C2E8A">
        <w:trPr>
          <w:trHeight w:val="510"/>
        </w:trPr>
        <w:tc>
          <w:tcPr>
            <w:tcW w:w="616" w:type="dxa"/>
            <w:noWrap/>
            <w:hideMark/>
          </w:tcPr>
          <w:p w14:paraId="63AB8189" w14:textId="77777777" w:rsidR="00692E2E" w:rsidRPr="0097122C" w:rsidRDefault="00692E2E" w:rsidP="00690ACE">
            <w:pPr>
              <w:suppressAutoHyphens w:val="0"/>
              <w:rPr>
                <w:sz w:val="20"/>
                <w:szCs w:val="20"/>
              </w:rPr>
            </w:pPr>
            <w:r w:rsidRPr="0097122C">
              <w:rPr>
                <w:sz w:val="20"/>
                <w:szCs w:val="20"/>
              </w:rPr>
              <w:t>1526</w:t>
            </w:r>
          </w:p>
        </w:tc>
        <w:tc>
          <w:tcPr>
            <w:tcW w:w="3310" w:type="dxa"/>
            <w:gridSpan w:val="2"/>
            <w:hideMark/>
          </w:tcPr>
          <w:p w14:paraId="45955CA8" w14:textId="77777777" w:rsidR="00692E2E" w:rsidRPr="0097122C" w:rsidRDefault="00692E2E" w:rsidP="00690ACE">
            <w:pPr>
              <w:suppressAutoHyphens w:val="0"/>
              <w:rPr>
                <w:sz w:val="20"/>
                <w:szCs w:val="20"/>
              </w:rPr>
            </w:pPr>
            <w:r w:rsidRPr="0097122C">
              <w:rPr>
                <w:sz w:val="20"/>
                <w:szCs w:val="20"/>
              </w:rPr>
              <w:t xml:space="preserve">Vadu savienošanas spailes </w:t>
            </w:r>
            <w:proofErr w:type="spellStart"/>
            <w:r w:rsidRPr="0097122C">
              <w:rPr>
                <w:sz w:val="20"/>
                <w:szCs w:val="20"/>
              </w:rPr>
              <w:t>Wago</w:t>
            </w:r>
            <w:proofErr w:type="spellEnd"/>
            <w:r w:rsidRPr="0097122C">
              <w:rPr>
                <w:sz w:val="20"/>
                <w:szCs w:val="20"/>
              </w:rPr>
              <w:t xml:space="preserve"> 2273</w:t>
            </w:r>
          </w:p>
        </w:tc>
        <w:tc>
          <w:tcPr>
            <w:tcW w:w="1689" w:type="dxa"/>
            <w:gridSpan w:val="2"/>
            <w:noWrap/>
            <w:hideMark/>
          </w:tcPr>
          <w:p w14:paraId="0E10647D"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25EBBF84" w14:textId="77777777" w:rsidR="00692E2E" w:rsidRPr="00E30FC4" w:rsidRDefault="00692E2E" w:rsidP="00690ACE">
            <w:pPr>
              <w:suppressAutoHyphens w:val="0"/>
              <w:rPr>
                <w:sz w:val="19"/>
                <w:szCs w:val="19"/>
              </w:rPr>
            </w:pPr>
            <w:r w:rsidRPr="00E30FC4">
              <w:rPr>
                <w:sz w:val="19"/>
                <w:szCs w:val="19"/>
              </w:rPr>
              <w:t xml:space="preserve">      gabals</w:t>
            </w:r>
          </w:p>
        </w:tc>
        <w:tc>
          <w:tcPr>
            <w:tcW w:w="567" w:type="dxa"/>
            <w:vMerge/>
            <w:hideMark/>
          </w:tcPr>
          <w:p w14:paraId="601EF5F4" w14:textId="77777777" w:rsidR="00692E2E" w:rsidRPr="0097122C" w:rsidRDefault="00692E2E" w:rsidP="00690ACE">
            <w:pPr>
              <w:suppressAutoHyphens w:val="0"/>
              <w:rPr>
                <w:sz w:val="20"/>
                <w:szCs w:val="20"/>
              </w:rPr>
            </w:pPr>
          </w:p>
        </w:tc>
        <w:tc>
          <w:tcPr>
            <w:tcW w:w="567" w:type="dxa"/>
            <w:vMerge/>
            <w:hideMark/>
          </w:tcPr>
          <w:p w14:paraId="1ECE8B07" w14:textId="77777777" w:rsidR="00692E2E" w:rsidRPr="0097122C" w:rsidRDefault="00692E2E" w:rsidP="00690ACE">
            <w:pPr>
              <w:suppressAutoHyphens w:val="0"/>
              <w:rPr>
                <w:sz w:val="20"/>
                <w:szCs w:val="20"/>
              </w:rPr>
            </w:pPr>
          </w:p>
        </w:tc>
        <w:tc>
          <w:tcPr>
            <w:tcW w:w="567" w:type="dxa"/>
            <w:vMerge/>
            <w:hideMark/>
          </w:tcPr>
          <w:p w14:paraId="74B848E8" w14:textId="77777777" w:rsidR="00692E2E" w:rsidRPr="0097122C" w:rsidRDefault="00692E2E" w:rsidP="00690ACE">
            <w:pPr>
              <w:suppressAutoHyphens w:val="0"/>
              <w:rPr>
                <w:sz w:val="20"/>
                <w:szCs w:val="20"/>
              </w:rPr>
            </w:pPr>
          </w:p>
        </w:tc>
        <w:tc>
          <w:tcPr>
            <w:tcW w:w="567" w:type="dxa"/>
            <w:vMerge/>
            <w:hideMark/>
          </w:tcPr>
          <w:p w14:paraId="5CD1E36A" w14:textId="77777777" w:rsidR="00692E2E" w:rsidRPr="0097122C" w:rsidRDefault="00692E2E" w:rsidP="00690ACE">
            <w:pPr>
              <w:suppressAutoHyphens w:val="0"/>
              <w:rPr>
                <w:sz w:val="20"/>
                <w:szCs w:val="20"/>
              </w:rPr>
            </w:pPr>
          </w:p>
        </w:tc>
        <w:tc>
          <w:tcPr>
            <w:tcW w:w="567" w:type="dxa"/>
            <w:vMerge/>
            <w:hideMark/>
          </w:tcPr>
          <w:p w14:paraId="7B0E5284" w14:textId="77777777" w:rsidR="00692E2E" w:rsidRPr="0097122C" w:rsidRDefault="00692E2E" w:rsidP="00690ACE">
            <w:pPr>
              <w:suppressAutoHyphens w:val="0"/>
              <w:rPr>
                <w:sz w:val="20"/>
                <w:szCs w:val="20"/>
              </w:rPr>
            </w:pPr>
          </w:p>
        </w:tc>
        <w:tc>
          <w:tcPr>
            <w:tcW w:w="567" w:type="dxa"/>
            <w:vMerge/>
            <w:hideMark/>
          </w:tcPr>
          <w:p w14:paraId="6F807934" w14:textId="77777777" w:rsidR="00692E2E" w:rsidRPr="0097122C" w:rsidRDefault="00692E2E" w:rsidP="00690ACE">
            <w:pPr>
              <w:suppressAutoHyphens w:val="0"/>
              <w:rPr>
                <w:sz w:val="20"/>
                <w:szCs w:val="20"/>
              </w:rPr>
            </w:pPr>
          </w:p>
        </w:tc>
      </w:tr>
      <w:tr w:rsidR="00692E2E" w:rsidRPr="0097122C" w14:paraId="07EA22E2" w14:textId="77777777" w:rsidTr="008C2E8A">
        <w:trPr>
          <w:trHeight w:val="255"/>
        </w:trPr>
        <w:tc>
          <w:tcPr>
            <w:tcW w:w="616" w:type="dxa"/>
            <w:noWrap/>
            <w:hideMark/>
          </w:tcPr>
          <w:p w14:paraId="2FF4D882" w14:textId="77777777" w:rsidR="00692E2E" w:rsidRPr="0097122C" w:rsidRDefault="00692E2E" w:rsidP="00690ACE">
            <w:pPr>
              <w:suppressAutoHyphens w:val="0"/>
              <w:rPr>
                <w:sz w:val="20"/>
                <w:szCs w:val="20"/>
              </w:rPr>
            </w:pPr>
            <w:r w:rsidRPr="0097122C">
              <w:rPr>
                <w:sz w:val="20"/>
                <w:szCs w:val="20"/>
              </w:rPr>
              <w:t>1527</w:t>
            </w:r>
          </w:p>
        </w:tc>
        <w:tc>
          <w:tcPr>
            <w:tcW w:w="3310" w:type="dxa"/>
            <w:gridSpan w:val="2"/>
            <w:hideMark/>
          </w:tcPr>
          <w:p w14:paraId="5F22B683" w14:textId="77777777" w:rsidR="00692E2E" w:rsidRPr="0097122C" w:rsidRDefault="00692E2E" w:rsidP="00690ACE">
            <w:pPr>
              <w:suppressAutoHyphens w:val="0"/>
              <w:rPr>
                <w:sz w:val="20"/>
                <w:szCs w:val="20"/>
              </w:rPr>
            </w:pPr>
            <w:r w:rsidRPr="0097122C">
              <w:rPr>
                <w:sz w:val="20"/>
                <w:szCs w:val="20"/>
              </w:rPr>
              <w:t xml:space="preserve">Vadu savienošanas spailes </w:t>
            </w:r>
            <w:proofErr w:type="spellStart"/>
            <w:r w:rsidRPr="0097122C">
              <w:rPr>
                <w:sz w:val="20"/>
                <w:szCs w:val="20"/>
              </w:rPr>
              <w:t>Wago</w:t>
            </w:r>
            <w:proofErr w:type="spellEnd"/>
            <w:r w:rsidRPr="0097122C">
              <w:rPr>
                <w:sz w:val="20"/>
                <w:szCs w:val="20"/>
              </w:rPr>
              <w:t xml:space="preserve"> 222</w:t>
            </w:r>
          </w:p>
        </w:tc>
        <w:tc>
          <w:tcPr>
            <w:tcW w:w="1689" w:type="dxa"/>
            <w:gridSpan w:val="2"/>
            <w:noWrap/>
            <w:hideMark/>
          </w:tcPr>
          <w:p w14:paraId="51C09DC6"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65719B21"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25937E6" w14:textId="77777777" w:rsidR="00692E2E" w:rsidRPr="0097122C" w:rsidRDefault="00692E2E" w:rsidP="00690ACE">
            <w:pPr>
              <w:suppressAutoHyphens w:val="0"/>
              <w:rPr>
                <w:sz w:val="20"/>
                <w:szCs w:val="20"/>
              </w:rPr>
            </w:pPr>
          </w:p>
        </w:tc>
        <w:tc>
          <w:tcPr>
            <w:tcW w:w="567" w:type="dxa"/>
            <w:vMerge/>
            <w:hideMark/>
          </w:tcPr>
          <w:p w14:paraId="43C25682" w14:textId="77777777" w:rsidR="00692E2E" w:rsidRPr="0097122C" w:rsidRDefault="00692E2E" w:rsidP="00690ACE">
            <w:pPr>
              <w:suppressAutoHyphens w:val="0"/>
              <w:rPr>
                <w:sz w:val="20"/>
                <w:szCs w:val="20"/>
              </w:rPr>
            </w:pPr>
          </w:p>
        </w:tc>
        <w:tc>
          <w:tcPr>
            <w:tcW w:w="567" w:type="dxa"/>
            <w:vMerge/>
            <w:hideMark/>
          </w:tcPr>
          <w:p w14:paraId="117D9EE8" w14:textId="77777777" w:rsidR="00692E2E" w:rsidRPr="0097122C" w:rsidRDefault="00692E2E" w:rsidP="00690ACE">
            <w:pPr>
              <w:suppressAutoHyphens w:val="0"/>
              <w:rPr>
                <w:sz w:val="20"/>
                <w:szCs w:val="20"/>
              </w:rPr>
            </w:pPr>
          </w:p>
        </w:tc>
        <w:tc>
          <w:tcPr>
            <w:tcW w:w="567" w:type="dxa"/>
            <w:vMerge/>
            <w:hideMark/>
          </w:tcPr>
          <w:p w14:paraId="1B45F06B" w14:textId="77777777" w:rsidR="00692E2E" w:rsidRPr="0097122C" w:rsidRDefault="00692E2E" w:rsidP="00690ACE">
            <w:pPr>
              <w:suppressAutoHyphens w:val="0"/>
              <w:rPr>
                <w:sz w:val="20"/>
                <w:szCs w:val="20"/>
              </w:rPr>
            </w:pPr>
          </w:p>
        </w:tc>
        <w:tc>
          <w:tcPr>
            <w:tcW w:w="567" w:type="dxa"/>
            <w:vMerge/>
            <w:hideMark/>
          </w:tcPr>
          <w:p w14:paraId="6524ECF2" w14:textId="77777777" w:rsidR="00692E2E" w:rsidRPr="0097122C" w:rsidRDefault="00692E2E" w:rsidP="00690ACE">
            <w:pPr>
              <w:suppressAutoHyphens w:val="0"/>
              <w:rPr>
                <w:sz w:val="20"/>
                <w:szCs w:val="20"/>
              </w:rPr>
            </w:pPr>
          </w:p>
        </w:tc>
        <w:tc>
          <w:tcPr>
            <w:tcW w:w="567" w:type="dxa"/>
            <w:vMerge/>
            <w:hideMark/>
          </w:tcPr>
          <w:p w14:paraId="54A2E2F8" w14:textId="77777777" w:rsidR="00692E2E" w:rsidRPr="0097122C" w:rsidRDefault="00692E2E" w:rsidP="00690ACE">
            <w:pPr>
              <w:suppressAutoHyphens w:val="0"/>
              <w:rPr>
                <w:sz w:val="20"/>
                <w:szCs w:val="20"/>
              </w:rPr>
            </w:pPr>
          </w:p>
        </w:tc>
      </w:tr>
      <w:tr w:rsidR="00692E2E" w:rsidRPr="0097122C" w14:paraId="5DF86AD5" w14:textId="77777777" w:rsidTr="008C2E8A">
        <w:trPr>
          <w:trHeight w:val="510"/>
        </w:trPr>
        <w:tc>
          <w:tcPr>
            <w:tcW w:w="616" w:type="dxa"/>
            <w:noWrap/>
            <w:hideMark/>
          </w:tcPr>
          <w:p w14:paraId="3C48E2F6" w14:textId="77777777" w:rsidR="00692E2E" w:rsidRPr="0097122C" w:rsidRDefault="00692E2E" w:rsidP="00690ACE">
            <w:pPr>
              <w:suppressAutoHyphens w:val="0"/>
              <w:rPr>
                <w:sz w:val="20"/>
                <w:szCs w:val="20"/>
              </w:rPr>
            </w:pPr>
            <w:r w:rsidRPr="0097122C">
              <w:rPr>
                <w:sz w:val="20"/>
                <w:szCs w:val="20"/>
              </w:rPr>
              <w:t>1528</w:t>
            </w:r>
          </w:p>
        </w:tc>
        <w:tc>
          <w:tcPr>
            <w:tcW w:w="3310" w:type="dxa"/>
            <w:gridSpan w:val="2"/>
            <w:hideMark/>
          </w:tcPr>
          <w:p w14:paraId="5337CD4F" w14:textId="77777777" w:rsidR="00692E2E" w:rsidRPr="0097122C" w:rsidRDefault="00692E2E" w:rsidP="00690ACE">
            <w:pPr>
              <w:suppressAutoHyphens w:val="0"/>
              <w:rPr>
                <w:sz w:val="20"/>
                <w:szCs w:val="20"/>
              </w:rPr>
            </w:pPr>
            <w:r w:rsidRPr="0097122C">
              <w:rPr>
                <w:sz w:val="20"/>
                <w:szCs w:val="20"/>
              </w:rPr>
              <w:t xml:space="preserve">Lustru pievienošanas </w:t>
            </w:r>
            <w:proofErr w:type="spellStart"/>
            <w:r w:rsidRPr="0097122C">
              <w:rPr>
                <w:sz w:val="20"/>
                <w:szCs w:val="20"/>
              </w:rPr>
              <w:t>atsperspailes</w:t>
            </w:r>
            <w:proofErr w:type="spellEnd"/>
            <w:r w:rsidRPr="0097122C">
              <w:rPr>
                <w:sz w:val="20"/>
                <w:szCs w:val="20"/>
              </w:rPr>
              <w:t xml:space="preserve"> </w:t>
            </w:r>
            <w:proofErr w:type="spellStart"/>
            <w:r w:rsidRPr="0097122C">
              <w:rPr>
                <w:sz w:val="20"/>
                <w:szCs w:val="20"/>
              </w:rPr>
              <w:t>Wago</w:t>
            </w:r>
            <w:proofErr w:type="spellEnd"/>
            <w:r w:rsidRPr="0097122C">
              <w:rPr>
                <w:sz w:val="20"/>
                <w:szCs w:val="20"/>
              </w:rPr>
              <w:t xml:space="preserve"> 224</w:t>
            </w:r>
          </w:p>
        </w:tc>
        <w:tc>
          <w:tcPr>
            <w:tcW w:w="1689" w:type="dxa"/>
            <w:gridSpan w:val="2"/>
            <w:noWrap/>
            <w:hideMark/>
          </w:tcPr>
          <w:p w14:paraId="1ECC36A7"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B596E2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0E46F17" w14:textId="77777777" w:rsidR="00692E2E" w:rsidRPr="0097122C" w:rsidRDefault="00692E2E" w:rsidP="00690ACE">
            <w:pPr>
              <w:suppressAutoHyphens w:val="0"/>
              <w:rPr>
                <w:sz w:val="20"/>
                <w:szCs w:val="20"/>
              </w:rPr>
            </w:pPr>
          </w:p>
        </w:tc>
        <w:tc>
          <w:tcPr>
            <w:tcW w:w="567" w:type="dxa"/>
            <w:vMerge/>
            <w:hideMark/>
          </w:tcPr>
          <w:p w14:paraId="6686AEC7" w14:textId="77777777" w:rsidR="00692E2E" w:rsidRPr="0097122C" w:rsidRDefault="00692E2E" w:rsidP="00690ACE">
            <w:pPr>
              <w:suppressAutoHyphens w:val="0"/>
              <w:rPr>
                <w:sz w:val="20"/>
                <w:szCs w:val="20"/>
              </w:rPr>
            </w:pPr>
          </w:p>
        </w:tc>
        <w:tc>
          <w:tcPr>
            <w:tcW w:w="567" w:type="dxa"/>
            <w:vMerge/>
            <w:hideMark/>
          </w:tcPr>
          <w:p w14:paraId="57EBF7EF" w14:textId="77777777" w:rsidR="00692E2E" w:rsidRPr="0097122C" w:rsidRDefault="00692E2E" w:rsidP="00690ACE">
            <w:pPr>
              <w:suppressAutoHyphens w:val="0"/>
              <w:rPr>
                <w:sz w:val="20"/>
                <w:szCs w:val="20"/>
              </w:rPr>
            </w:pPr>
          </w:p>
        </w:tc>
        <w:tc>
          <w:tcPr>
            <w:tcW w:w="567" w:type="dxa"/>
            <w:vMerge/>
            <w:hideMark/>
          </w:tcPr>
          <w:p w14:paraId="12937E65" w14:textId="77777777" w:rsidR="00692E2E" w:rsidRPr="0097122C" w:rsidRDefault="00692E2E" w:rsidP="00690ACE">
            <w:pPr>
              <w:suppressAutoHyphens w:val="0"/>
              <w:rPr>
                <w:sz w:val="20"/>
                <w:szCs w:val="20"/>
              </w:rPr>
            </w:pPr>
          </w:p>
        </w:tc>
        <w:tc>
          <w:tcPr>
            <w:tcW w:w="567" w:type="dxa"/>
            <w:vMerge/>
            <w:hideMark/>
          </w:tcPr>
          <w:p w14:paraId="3F6491C1" w14:textId="77777777" w:rsidR="00692E2E" w:rsidRPr="0097122C" w:rsidRDefault="00692E2E" w:rsidP="00690ACE">
            <w:pPr>
              <w:suppressAutoHyphens w:val="0"/>
              <w:rPr>
                <w:sz w:val="20"/>
                <w:szCs w:val="20"/>
              </w:rPr>
            </w:pPr>
          </w:p>
        </w:tc>
        <w:tc>
          <w:tcPr>
            <w:tcW w:w="567" w:type="dxa"/>
            <w:vMerge/>
            <w:hideMark/>
          </w:tcPr>
          <w:p w14:paraId="10386146" w14:textId="77777777" w:rsidR="00692E2E" w:rsidRPr="0097122C" w:rsidRDefault="00692E2E" w:rsidP="00690ACE">
            <w:pPr>
              <w:suppressAutoHyphens w:val="0"/>
              <w:rPr>
                <w:sz w:val="20"/>
                <w:szCs w:val="20"/>
              </w:rPr>
            </w:pPr>
          </w:p>
        </w:tc>
      </w:tr>
      <w:tr w:rsidR="00692E2E" w:rsidRPr="0097122C" w14:paraId="7CCC7813" w14:textId="77777777" w:rsidTr="008C2E8A">
        <w:trPr>
          <w:trHeight w:val="300"/>
        </w:trPr>
        <w:tc>
          <w:tcPr>
            <w:tcW w:w="616" w:type="dxa"/>
            <w:noWrap/>
            <w:hideMark/>
          </w:tcPr>
          <w:p w14:paraId="1E275442" w14:textId="77777777" w:rsidR="00692E2E" w:rsidRPr="0097122C" w:rsidRDefault="00692E2E" w:rsidP="00690ACE">
            <w:pPr>
              <w:suppressAutoHyphens w:val="0"/>
              <w:rPr>
                <w:sz w:val="20"/>
                <w:szCs w:val="20"/>
              </w:rPr>
            </w:pPr>
            <w:r w:rsidRPr="0097122C">
              <w:rPr>
                <w:sz w:val="20"/>
                <w:szCs w:val="20"/>
              </w:rPr>
              <w:t>1529</w:t>
            </w:r>
          </w:p>
        </w:tc>
        <w:tc>
          <w:tcPr>
            <w:tcW w:w="3310" w:type="dxa"/>
            <w:gridSpan w:val="2"/>
            <w:noWrap/>
            <w:hideMark/>
          </w:tcPr>
          <w:p w14:paraId="65D82A83" w14:textId="77777777" w:rsidR="00692E2E" w:rsidRPr="0097122C" w:rsidRDefault="00692E2E" w:rsidP="00690ACE">
            <w:pPr>
              <w:suppressAutoHyphens w:val="0"/>
              <w:rPr>
                <w:sz w:val="20"/>
                <w:szCs w:val="20"/>
              </w:rPr>
            </w:pPr>
            <w:r w:rsidRPr="0097122C">
              <w:rPr>
                <w:sz w:val="20"/>
                <w:szCs w:val="20"/>
              </w:rPr>
              <w:t>Kabeļu kanāli LV11x10 (2 m)</w:t>
            </w:r>
          </w:p>
        </w:tc>
        <w:tc>
          <w:tcPr>
            <w:tcW w:w="1689" w:type="dxa"/>
            <w:gridSpan w:val="2"/>
            <w:noWrap/>
            <w:hideMark/>
          </w:tcPr>
          <w:p w14:paraId="30E3C8D2"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2D9BE2F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05F5D9F" w14:textId="77777777" w:rsidR="00692E2E" w:rsidRPr="0097122C" w:rsidRDefault="00692E2E" w:rsidP="00690ACE">
            <w:pPr>
              <w:suppressAutoHyphens w:val="0"/>
              <w:rPr>
                <w:sz w:val="20"/>
                <w:szCs w:val="20"/>
              </w:rPr>
            </w:pPr>
          </w:p>
        </w:tc>
        <w:tc>
          <w:tcPr>
            <w:tcW w:w="567" w:type="dxa"/>
            <w:vMerge/>
            <w:hideMark/>
          </w:tcPr>
          <w:p w14:paraId="75977D91" w14:textId="77777777" w:rsidR="00692E2E" w:rsidRPr="0097122C" w:rsidRDefault="00692E2E" w:rsidP="00690ACE">
            <w:pPr>
              <w:suppressAutoHyphens w:val="0"/>
              <w:rPr>
                <w:sz w:val="20"/>
                <w:szCs w:val="20"/>
              </w:rPr>
            </w:pPr>
          </w:p>
        </w:tc>
        <w:tc>
          <w:tcPr>
            <w:tcW w:w="567" w:type="dxa"/>
            <w:vMerge/>
            <w:hideMark/>
          </w:tcPr>
          <w:p w14:paraId="4FB91797" w14:textId="77777777" w:rsidR="00692E2E" w:rsidRPr="0097122C" w:rsidRDefault="00692E2E" w:rsidP="00690ACE">
            <w:pPr>
              <w:suppressAutoHyphens w:val="0"/>
              <w:rPr>
                <w:sz w:val="20"/>
                <w:szCs w:val="20"/>
              </w:rPr>
            </w:pPr>
          </w:p>
        </w:tc>
        <w:tc>
          <w:tcPr>
            <w:tcW w:w="567" w:type="dxa"/>
            <w:vMerge/>
            <w:hideMark/>
          </w:tcPr>
          <w:p w14:paraId="0ACAD5B3" w14:textId="77777777" w:rsidR="00692E2E" w:rsidRPr="0097122C" w:rsidRDefault="00692E2E" w:rsidP="00690ACE">
            <w:pPr>
              <w:suppressAutoHyphens w:val="0"/>
              <w:rPr>
                <w:sz w:val="20"/>
                <w:szCs w:val="20"/>
              </w:rPr>
            </w:pPr>
          </w:p>
        </w:tc>
        <w:tc>
          <w:tcPr>
            <w:tcW w:w="567" w:type="dxa"/>
            <w:vMerge/>
            <w:hideMark/>
          </w:tcPr>
          <w:p w14:paraId="2274DF57" w14:textId="77777777" w:rsidR="00692E2E" w:rsidRPr="0097122C" w:rsidRDefault="00692E2E" w:rsidP="00690ACE">
            <w:pPr>
              <w:suppressAutoHyphens w:val="0"/>
              <w:rPr>
                <w:sz w:val="20"/>
                <w:szCs w:val="20"/>
              </w:rPr>
            </w:pPr>
          </w:p>
        </w:tc>
        <w:tc>
          <w:tcPr>
            <w:tcW w:w="567" w:type="dxa"/>
            <w:vMerge/>
            <w:hideMark/>
          </w:tcPr>
          <w:p w14:paraId="78A8BFA1" w14:textId="77777777" w:rsidR="00692E2E" w:rsidRPr="0097122C" w:rsidRDefault="00692E2E" w:rsidP="00690ACE">
            <w:pPr>
              <w:suppressAutoHyphens w:val="0"/>
              <w:rPr>
                <w:sz w:val="20"/>
                <w:szCs w:val="20"/>
              </w:rPr>
            </w:pPr>
          </w:p>
        </w:tc>
      </w:tr>
      <w:tr w:rsidR="00692E2E" w:rsidRPr="0097122C" w14:paraId="75FA1F73" w14:textId="77777777" w:rsidTr="008C2E8A">
        <w:trPr>
          <w:trHeight w:val="300"/>
        </w:trPr>
        <w:tc>
          <w:tcPr>
            <w:tcW w:w="616" w:type="dxa"/>
            <w:noWrap/>
            <w:hideMark/>
          </w:tcPr>
          <w:p w14:paraId="4B276305" w14:textId="77777777" w:rsidR="00692E2E" w:rsidRPr="0097122C" w:rsidRDefault="00692E2E" w:rsidP="00690ACE">
            <w:pPr>
              <w:suppressAutoHyphens w:val="0"/>
              <w:rPr>
                <w:sz w:val="20"/>
                <w:szCs w:val="20"/>
              </w:rPr>
            </w:pPr>
            <w:r w:rsidRPr="0097122C">
              <w:rPr>
                <w:sz w:val="20"/>
                <w:szCs w:val="20"/>
              </w:rPr>
              <w:t>1530</w:t>
            </w:r>
          </w:p>
        </w:tc>
        <w:tc>
          <w:tcPr>
            <w:tcW w:w="3310" w:type="dxa"/>
            <w:gridSpan w:val="2"/>
            <w:noWrap/>
            <w:hideMark/>
          </w:tcPr>
          <w:p w14:paraId="410E82DE" w14:textId="77777777" w:rsidR="00692E2E" w:rsidRPr="0097122C" w:rsidRDefault="00692E2E" w:rsidP="00690ACE">
            <w:pPr>
              <w:suppressAutoHyphens w:val="0"/>
              <w:rPr>
                <w:sz w:val="20"/>
                <w:szCs w:val="20"/>
              </w:rPr>
            </w:pPr>
            <w:r w:rsidRPr="0097122C">
              <w:rPr>
                <w:sz w:val="20"/>
                <w:szCs w:val="20"/>
              </w:rPr>
              <w:t>Kabeļu kanāli LV18x13 (2 m)</w:t>
            </w:r>
          </w:p>
        </w:tc>
        <w:tc>
          <w:tcPr>
            <w:tcW w:w="1689" w:type="dxa"/>
            <w:gridSpan w:val="2"/>
            <w:noWrap/>
            <w:hideMark/>
          </w:tcPr>
          <w:p w14:paraId="64BF667F"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DCC0CE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817A993" w14:textId="77777777" w:rsidR="00692E2E" w:rsidRPr="0097122C" w:rsidRDefault="00692E2E" w:rsidP="00690ACE">
            <w:pPr>
              <w:suppressAutoHyphens w:val="0"/>
              <w:rPr>
                <w:sz w:val="20"/>
                <w:szCs w:val="20"/>
              </w:rPr>
            </w:pPr>
          </w:p>
        </w:tc>
        <w:tc>
          <w:tcPr>
            <w:tcW w:w="567" w:type="dxa"/>
            <w:vMerge/>
            <w:hideMark/>
          </w:tcPr>
          <w:p w14:paraId="7ED133F5" w14:textId="77777777" w:rsidR="00692E2E" w:rsidRPr="0097122C" w:rsidRDefault="00692E2E" w:rsidP="00690ACE">
            <w:pPr>
              <w:suppressAutoHyphens w:val="0"/>
              <w:rPr>
                <w:sz w:val="20"/>
                <w:szCs w:val="20"/>
              </w:rPr>
            </w:pPr>
          </w:p>
        </w:tc>
        <w:tc>
          <w:tcPr>
            <w:tcW w:w="567" w:type="dxa"/>
            <w:vMerge/>
            <w:hideMark/>
          </w:tcPr>
          <w:p w14:paraId="3AC329C0" w14:textId="77777777" w:rsidR="00692E2E" w:rsidRPr="0097122C" w:rsidRDefault="00692E2E" w:rsidP="00690ACE">
            <w:pPr>
              <w:suppressAutoHyphens w:val="0"/>
              <w:rPr>
                <w:sz w:val="20"/>
                <w:szCs w:val="20"/>
              </w:rPr>
            </w:pPr>
          </w:p>
        </w:tc>
        <w:tc>
          <w:tcPr>
            <w:tcW w:w="567" w:type="dxa"/>
            <w:vMerge/>
            <w:hideMark/>
          </w:tcPr>
          <w:p w14:paraId="6C258C61" w14:textId="77777777" w:rsidR="00692E2E" w:rsidRPr="0097122C" w:rsidRDefault="00692E2E" w:rsidP="00690ACE">
            <w:pPr>
              <w:suppressAutoHyphens w:val="0"/>
              <w:rPr>
                <w:sz w:val="20"/>
                <w:szCs w:val="20"/>
              </w:rPr>
            </w:pPr>
          </w:p>
        </w:tc>
        <w:tc>
          <w:tcPr>
            <w:tcW w:w="567" w:type="dxa"/>
            <w:vMerge/>
            <w:hideMark/>
          </w:tcPr>
          <w:p w14:paraId="77875913" w14:textId="77777777" w:rsidR="00692E2E" w:rsidRPr="0097122C" w:rsidRDefault="00692E2E" w:rsidP="00690ACE">
            <w:pPr>
              <w:suppressAutoHyphens w:val="0"/>
              <w:rPr>
                <w:sz w:val="20"/>
                <w:szCs w:val="20"/>
              </w:rPr>
            </w:pPr>
          </w:p>
        </w:tc>
        <w:tc>
          <w:tcPr>
            <w:tcW w:w="567" w:type="dxa"/>
            <w:vMerge/>
            <w:hideMark/>
          </w:tcPr>
          <w:p w14:paraId="1E712737" w14:textId="77777777" w:rsidR="00692E2E" w:rsidRPr="0097122C" w:rsidRDefault="00692E2E" w:rsidP="00690ACE">
            <w:pPr>
              <w:suppressAutoHyphens w:val="0"/>
              <w:rPr>
                <w:sz w:val="20"/>
                <w:szCs w:val="20"/>
              </w:rPr>
            </w:pPr>
          </w:p>
        </w:tc>
      </w:tr>
      <w:tr w:rsidR="00692E2E" w:rsidRPr="0097122C" w14:paraId="27BB6AD8" w14:textId="77777777" w:rsidTr="008C2E8A">
        <w:trPr>
          <w:trHeight w:val="300"/>
        </w:trPr>
        <w:tc>
          <w:tcPr>
            <w:tcW w:w="616" w:type="dxa"/>
            <w:noWrap/>
            <w:hideMark/>
          </w:tcPr>
          <w:p w14:paraId="17958101" w14:textId="77777777" w:rsidR="00692E2E" w:rsidRPr="0097122C" w:rsidRDefault="00692E2E" w:rsidP="00690ACE">
            <w:pPr>
              <w:suppressAutoHyphens w:val="0"/>
              <w:rPr>
                <w:sz w:val="20"/>
                <w:szCs w:val="20"/>
              </w:rPr>
            </w:pPr>
            <w:r w:rsidRPr="0097122C">
              <w:rPr>
                <w:sz w:val="20"/>
                <w:szCs w:val="20"/>
              </w:rPr>
              <w:t>1531</w:t>
            </w:r>
          </w:p>
        </w:tc>
        <w:tc>
          <w:tcPr>
            <w:tcW w:w="3310" w:type="dxa"/>
            <w:gridSpan w:val="2"/>
            <w:noWrap/>
            <w:hideMark/>
          </w:tcPr>
          <w:p w14:paraId="5D82D183" w14:textId="77777777" w:rsidR="00692E2E" w:rsidRPr="0097122C" w:rsidRDefault="00692E2E" w:rsidP="00690ACE">
            <w:pPr>
              <w:suppressAutoHyphens w:val="0"/>
              <w:rPr>
                <w:sz w:val="20"/>
                <w:szCs w:val="20"/>
              </w:rPr>
            </w:pPr>
            <w:r w:rsidRPr="0097122C">
              <w:rPr>
                <w:sz w:val="20"/>
                <w:szCs w:val="20"/>
              </w:rPr>
              <w:t>Kabeļu kanāli LV24x22 (2 m)</w:t>
            </w:r>
          </w:p>
        </w:tc>
        <w:tc>
          <w:tcPr>
            <w:tcW w:w="1689" w:type="dxa"/>
            <w:gridSpan w:val="2"/>
            <w:noWrap/>
            <w:hideMark/>
          </w:tcPr>
          <w:p w14:paraId="7EAC79BC"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39C717C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5E74E10" w14:textId="77777777" w:rsidR="00692E2E" w:rsidRPr="0097122C" w:rsidRDefault="00692E2E" w:rsidP="00690ACE">
            <w:pPr>
              <w:suppressAutoHyphens w:val="0"/>
              <w:rPr>
                <w:sz w:val="20"/>
                <w:szCs w:val="20"/>
              </w:rPr>
            </w:pPr>
          </w:p>
        </w:tc>
        <w:tc>
          <w:tcPr>
            <w:tcW w:w="567" w:type="dxa"/>
            <w:vMerge/>
            <w:hideMark/>
          </w:tcPr>
          <w:p w14:paraId="35AA7476" w14:textId="77777777" w:rsidR="00692E2E" w:rsidRPr="0097122C" w:rsidRDefault="00692E2E" w:rsidP="00690ACE">
            <w:pPr>
              <w:suppressAutoHyphens w:val="0"/>
              <w:rPr>
                <w:sz w:val="20"/>
                <w:szCs w:val="20"/>
              </w:rPr>
            </w:pPr>
          </w:p>
        </w:tc>
        <w:tc>
          <w:tcPr>
            <w:tcW w:w="567" w:type="dxa"/>
            <w:vMerge/>
            <w:hideMark/>
          </w:tcPr>
          <w:p w14:paraId="674292A1" w14:textId="77777777" w:rsidR="00692E2E" w:rsidRPr="0097122C" w:rsidRDefault="00692E2E" w:rsidP="00690ACE">
            <w:pPr>
              <w:suppressAutoHyphens w:val="0"/>
              <w:rPr>
                <w:sz w:val="20"/>
                <w:szCs w:val="20"/>
              </w:rPr>
            </w:pPr>
          </w:p>
        </w:tc>
        <w:tc>
          <w:tcPr>
            <w:tcW w:w="567" w:type="dxa"/>
            <w:vMerge/>
            <w:hideMark/>
          </w:tcPr>
          <w:p w14:paraId="00001A6F" w14:textId="77777777" w:rsidR="00692E2E" w:rsidRPr="0097122C" w:rsidRDefault="00692E2E" w:rsidP="00690ACE">
            <w:pPr>
              <w:suppressAutoHyphens w:val="0"/>
              <w:rPr>
                <w:sz w:val="20"/>
                <w:szCs w:val="20"/>
              </w:rPr>
            </w:pPr>
          </w:p>
        </w:tc>
        <w:tc>
          <w:tcPr>
            <w:tcW w:w="567" w:type="dxa"/>
            <w:vMerge/>
            <w:hideMark/>
          </w:tcPr>
          <w:p w14:paraId="1F02D60A" w14:textId="77777777" w:rsidR="00692E2E" w:rsidRPr="0097122C" w:rsidRDefault="00692E2E" w:rsidP="00690ACE">
            <w:pPr>
              <w:suppressAutoHyphens w:val="0"/>
              <w:rPr>
                <w:sz w:val="20"/>
                <w:szCs w:val="20"/>
              </w:rPr>
            </w:pPr>
          </w:p>
        </w:tc>
        <w:tc>
          <w:tcPr>
            <w:tcW w:w="567" w:type="dxa"/>
            <w:vMerge/>
            <w:hideMark/>
          </w:tcPr>
          <w:p w14:paraId="4AD9FC93" w14:textId="77777777" w:rsidR="00692E2E" w:rsidRPr="0097122C" w:rsidRDefault="00692E2E" w:rsidP="00690ACE">
            <w:pPr>
              <w:suppressAutoHyphens w:val="0"/>
              <w:rPr>
                <w:sz w:val="20"/>
                <w:szCs w:val="20"/>
              </w:rPr>
            </w:pPr>
          </w:p>
        </w:tc>
      </w:tr>
      <w:tr w:rsidR="00692E2E" w:rsidRPr="0097122C" w14:paraId="7D433ACB" w14:textId="77777777" w:rsidTr="008C2E8A">
        <w:trPr>
          <w:trHeight w:val="300"/>
        </w:trPr>
        <w:tc>
          <w:tcPr>
            <w:tcW w:w="616" w:type="dxa"/>
            <w:noWrap/>
            <w:hideMark/>
          </w:tcPr>
          <w:p w14:paraId="5BFEB955" w14:textId="77777777" w:rsidR="00692E2E" w:rsidRPr="0097122C" w:rsidRDefault="00692E2E" w:rsidP="00690ACE">
            <w:pPr>
              <w:suppressAutoHyphens w:val="0"/>
              <w:rPr>
                <w:sz w:val="20"/>
                <w:szCs w:val="20"/>
              </w:rPr>
            </w:pPr>
            <w:r w:rsidRPr="0097122C">
              <w:rPr>
                <w:sz w:val="20"/>
                <w:szCs w:val="20"/>
              </w:rPr>
              <w:t>1532</w:t>
            </w:r>
          </w:p>
        </w:tc>
        <w:tc>
          <w:tcPr>
            <w:tcW w:w="3310" w:type="dxa"/>
            <w:gridSpan w:val="2"/>
            <w:noWrap/>
            <w:hideMark/>
          </w:tcPr>
          <w:p w14:paraId="5618DC0D" w14:textId="77777777" w:rsidR="00692E2E" w:rsidRPr="0097122C" w:rsidRDefault="00692E2E" w:rsidP="00690ACE">
            <w:pPr>
              <w:suppressAutoHyphens w:val="0"/>
              <w:rPr>
                <w:sz w:val="20"/>
                <w:szCs w:val="20"/>
              </w:rPr>
            </w:pPr>
            <w:r w:rsidRPr="0097122C">
              <w:rPr>
                <w:sz w:val="20"/>
                <w:szCs w:val="20"/>
              </w:rPr>
              <w:t>Kabeļu kanāli LV25x16 (2 m)</w:t>
            </w:r>
          </w:p>
        </w:tc>
        <w:tc>
          <w:tcPr>
            <w:tcW w:w="1689" w:type="dxa"/>
            <w:gridSpan w:val="2"/>
            <w:noWrap/>
            <w:hideMark/>
          </w:tcPr>
          <w:p w14:paraId="12BEC753"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3BF1848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B754266" w14:textId="77777777" w:rsidR="00692E2E" w:rsidRPr="0097122C" w:rsidRDefault="00692E2E" w:rsidP="00690ACE">
            <w:pPr>
              <w:suppressAutoHyphens w:val="0"/>
              <w:rPr>
                <w:sz w:val="20"/>
                <w:szCs w:val="20"/>
              </w:rPr>
            </w:pPr>
          </w:p>
        </w:tc>
        <w:tc>
          <w:tcPr>
            <w:tcW w:w="567" w:type="dxa"/>
            <w:vMerge/>
            <w:hideMark/>
          </w:tcPr>
          <w:p w14:paraId="1C810E5C" w14:textId="77777777" w:rsidR="00692E2E" w:rsidRPr="0097122C" w:rsidRDefault="00692E2E" w:rsidP="00690ACE">
            <w:pPr>
              <w:suppressAutoHyphens w:val="0"/>
              <w:rPr>
                <w:sz w:val="20"/>
                <w:szCs w:val="20"/>
              </w:rPr>
            </w:pPr>
          </w:p>
        </w:tc>
        <w:tc>
          <w:tcPr>
            <w:tcW w:w="567" w:type="dxa"/>
            <w:vMerge/>
            <w:hideMark/>
          </w:tcPr>
          <w:p w14:paraId="1E10A7F4" w14:textId="77777777" w:rsidR="00692E2E" w:rsidRPr="0097122C" w:rsidRDefault="00692E2E" w:rsidP="00690ACE">
            <w:pPr>
              <w:suppressAutoHyphens w:val="0"/>
              <w:rPr>
                <w:sz w:val="20"/>
                <w:szCs w:val="20"/>
              </w:rPr>
            </w:pPr>
          </w:p>
        </w:tc>
        <w:tc>
          <w:tcPr>
            <w:tcW w:w="567" w:type="dxa"/>
            <w:vMerge/>
            <w:hideMark/>
          </w:tcPr>
          <w:p w14:paraId="00080EE4" w14:textId="77777777" w:rsidR="00692E2E" w:rsidRPr="0097122C" w:rsidRDefault="00692E2E" w:rsidP="00690ACE">
            <w:pPr>
              <w:suppressAutoHyphens w:val="0"/>
              <w:rPr>
                <w:sz w:val="20"/>
                <w:szCs w:val="20"/>
              </w:rPr>
            </w:pPr>
          </w:p>
        </w:tc>
        <w:tc>
          <w:tcPr>
            <w:tcW w:w="567" w:type="dxa"/>
            <w:vMerge/>
            <w:hideMark/>
          </w:tcPr>
          <w:p w14:paraId="502FECBC" w14:textId="77777777" w:rsidR="00692E2E" w:rsidRPr="0097122C" w:rsidRDefault="00692E2E" w:rsidP="00690ACE">
            <w:pPr>
              <w:suppressAutoHyphens w:val="0"/>
              <w:rPr>
                <w:sz w:val="20"/>
                <w:szCs w:val="20"/>
              </w:rPr>
            </w:pPr>
          </w:p>
        </w:tc>
        <w:tc>
          <w:tcPr>
            <w:tcW w:w="567" w:type="dxa"/>
            <w:vMerge/>
            <w:hideMark/>
          </w:tcPr>
          <w:p w14:paraId="5999D312" w14:textId="77777777" w:rsidR="00692E2E" w:rsidRPr="0097122C" w:rsidRDefault="00692E2E" w:rsidP="00690ACE">
            <w:pPr>
              <w:suppressAutoHyphens w:val="0"/>
              <w:rPr>
                <w:sz w:val="20"/>
                <w:szCs w:val="20"/>
              </w:rPr>
            </w:pPr>
          </w:p>
        </w:tc>
      </w:tr>
      <w:tr w:rsidR="00692E2E" w:rsidRPr="0097122C" w14:paraId="4BE00248" w14:textId="77777777" w:rsidTr="008C2E8A">
        <w:trPr>
          <w:trHeight w:val="255"/>
        </w:trPr>
        <w:tc>
          <w:tcPr>
            <w:tcW w:w="616" w:type="dxa"/>
            <w:noWrap/>
            <w:hideMark/>
          </w:tcPr>
          <w:p w14:paraId="1733751C" w14:textId="77777777" w:rsidR="00692E2E" w:rsidRPr="0097122C" w:rsidRDefault="00692E2E" w:rsidP="00690ACE">
            <w:pPr>
              <w:suppressAutoHyphens w:val="0"/>
              <w:rPr>
                <w:sz w:val="20"/>
                <w:szCs w:val="20"/>
              </w:rPr>
            </w:pPr>
            <w:r w:rsidRPr="0097122C">
              <w:rPr>
                <w:sz w:val="20"/>
                <w:szCs w:val="20"/>
              </w:rPr>
              <w:t>1533</w:t>
            </w:r>
          </w:p>
        </w:tc>
        <w:tc>
          <w:tcPr>
            <w:tcW w:w="3310" w:type="dxa"/>
            <w:gridSpan w:val="2"/>
            <w:hideMark/>
          </w:tcPr>
          <w:p w14:paraId="2C207449" w14:textId="77777777" w:rsidR="00692E2E" w:rsidRPr="0097122C" w:rsidRDefault="00692E2E" w:rsidP="00690ACE">
            <w:pPr>
              <w:suppressAutoHyphens w:val="0"/>
              <w:rPr>
                <w:sz w:val="20"/>
                <w:szCs w:val="20"/>
              </w:rPr>
            </w:pPr>
            <w:r w:rsidRPr="0097122C">
              <w:rPr>
                <w:sz w:val="20"/>
                <w:szCs w:val="20"/>
              </w:rPr>
              <w:t>Kabeļu kanāls 110x60, 2m, balts</w:t>
            </w:r>
          </w:p>
        </w:tc>
        <w:tc>
          <w:tcPr>
            <w:tcW w:w="1689" w:type="dxa"/>
            <w:gridSpan w:val="2"/>
            <w:noWrap/>
            <w:hideMark/>
          </w:tcPr>
          <w:p w14:paraId="7419E870"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20F6FB5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E13F1D2" w14:textId="77777777" w:rsidR="00692E2E" w:rsidRPr="0097122C" w:rsidRDefault="00692E2E" w:rsidP="00690ACE">
            <w:pPr>
              <w:suppressAutoHyphens w:val="0"/>
              <w:rPr>
                <w:sz w:val="20"/>
                <w:szCs w:val="20"/>
              </w:rPr>
            </w:pPr>
          </w:p>
        </w:tc>
        <w:tc>
          <w:tcPr>
            <w:tcW w:w="567" w:type="dxa"/>
            <w:vMerge/>
            <w:hideMark/>
          </w:tcPr>
          <w:p w14:paraId="1E30E340" w14:textId="77777777" w:rsidR="00692E2E" w:rsidRPr="0097122C" w:rsidRDefault="00692E2E" w:rsidP="00690ACE">
            <w:pPr>
              <w:suppressAutoHyphens w:val="0"/>
              <w:rPr>
                <w:sz w:val="20"/>
                <w:szCs w:val="20"/>
              </w:rPr>
            </w:pPr>
          </w:p>
        </w:tc>
        <w:tc>
          <w:tcPr>
            <w:tcW w:w="567" w:type="dxa"/>
            <w:vMerge/>
            <w:hideMark/>
          </w:tcPr>
          <w:p w14:paraId="548ADF8C" w14:textId="77777777" w:rsidR="00692E2E" w:rsidRPr="0097122C" w:rsidRDefault="00692E2E" w:rsidP="00690ACE">
            <w:pPr>
              <w:suppressAutoHyphens w:val="0"/>
              <w:rPr>
                <w:sz w:val="20"/>
                <w:szCs w:val="20"/>
              </w:rPr>
            </w:pPr>
          </w:p>
        </w:tc>
        <w:tc>
          <w:tcPr>
            <w:tcW w:w="567" w:type="dxa"/>
            <w:vMerge/>
            <w:hideMark/>
          </w:tcPr>
          <w:p w14:paraId="6EAEDAC5" w14:textId="77777777" w:rsidR="00692E2E" w:rsidRPr="0097122C" w:rsidRDefault="00692E2E" w:rsidP="00690ACE">
            <w:pPr>
              <w:suppressAutoHyphens w:val="0"/>
              <w:rPr>
                <w:sz w:val="20"/>
                <w:szCs w:val="20"/>
              </w:rPr>
            </w:pPr>
          </w:p>
        </w:tc>
        <w:tc>
          <w:tcPr>
            <w:tcW w:w="567" w:type="dxa"/>
            <w:vMerge/>
            <w:hideMark/>
          </w:tcPr>
          <w:p w14:paraId="450B9A66" w14:textId="77777777" w:rsidR="00692E2E" w:rsidRPr="0097122C" w:rsidRDefault="00692E2E" w:rsidP="00690ACE">
            <w:pPr>
              <w:suppressAutoHyphens w:val="0"/>
              <w:rPr>
                <w:sz w:val="20"/>
                <w:szCs w:val="20"/>
              </w:rPr>
            </w:pPr>
          </w:p>
        </w:tc>
        <w:tc>
          <w:tcPr>
            <w:tcW w:w="567" w:type="dxa"/>
            <w:vMerge/>
            <w:hideMark/>
          </w:tcPr>
          <w:p w14:paraId="692F0502" w14:textId="77777777" w:rsidR="00692E2E" w:rsidRPr="0097122C" w:rsidRDefault="00692E2E" w:rsidP="00690ACE">
            <w:pPr>
              <w:suppressAutoHyphens w:val="0"/>
              <w:rPr>
                <w:sz w:val="20"/>
                <w:szCs w:val="20"/>
              </w:rPr>
            </w:pPr>
          </w:p>
        </w:tc>
      </w:tr>
      <w:tr w:rsidR="00692E2E" w:rsidRPr="0097122C" w14:paraId="4712B514" w14:textId="77777777" w:rsidTr="008C2E8A">
        <w:trPr>
          <w:trHeight w:val="255"/>
        </w:trPr>
        <w:tc>
          <w:tcPr>
            <w:tcW w:w="616" w:type="dxa"/>
            <w:noWrap/>
            <w:hideMark/>
          </w:tcPr>
          <w:p w14:paraId="6BC454DA" w14:textId="77777777" w:rsidR="00692E2E" w:rsidRPr="0097122C" w:rsidRDefault="00692E2E" w:rsidP="00690ACE">
            <w:pPr>
              <w:suppressAutoHyphens w:val="0"/>
              <w:rPr>
                <w:sz w:val="20"/>
                <w:szCs w:val="20"/>
              </w:rPr>
            </w:pPr>
            <w:r w:rsidRPr="0097122C">
              <w:rPr>
                <w:sz w:val="20"/>
                <w:szCs w:val="20"/>
              </w:rPr>
              <w:t>1534</w:t>
            </w:r>
          </w:p>
        </w:tc>
        <w:tc>
          <w:tcPr>
            <w:tcW w:w="3310" w:type="dxa"/>
            <w:gridSpan w:val="2"/>
            <w:hideMark/>
          </w:tcPr>
          <w:p w14:paraId="65F82116" w14:textId="77777777" w:rsidR="00692E2E" w:rsidRPr="0097122C" w:rsidRDefault="00692E2E" w:rsidP="00690ACE">
            <w:pPr>
              <w:suppressAutoHyphens w:val="0"/>
              <w:rPr>
                <w:sz w:val="20"/>
                <w:szCs w:val="20"/>
              </w:rPr>
            </w:pPr>
            <w:r w:rsidRPr="0097122C">
              <w:rPr>
                <w:sz w:val="20"/>
                <w:szCs w:val="20"/>
              </w:rPr>
              <w:t>Kabeļu kanāls 40x20 2m, balts</w:t>
            </w:r>
          </w:p>
        </w:tc>
        <w:tc>
          <w:tcPr>
            <w:tcW w:w="1689" w:type="dxa"/>
            <w:gridSpan w:val="2"/>
            <w:noWrap/>
            <w:hideMark/>
          </w:tcPr>
          <w:p w14:paraId="7B1A266D"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354110D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C300204" w14:textId="77777777" w:rsidR="00692E2E" w:rsidRPr="0097122C" w:rsidRDefault="00692E2E" w:rsidP="00690ACE">
            <w:pPr>
              <w:suppressAutoHyphens w:val="0"/>
              <w:rPr>
                <w:sz w:val="20"/>
                <w:szCs w:val="20"/>
              </w:rPr>
            </w:pPr>
          </w:p>
        </w:tc>
        <w:tc>
          <w:tcPr>
            <w:tcW w:w="567" w:type="dxa"/>
            <w:vMerge/>
            <w:hideMark/>
          </w:tcPr>
          <w:p w14:paraId="78CA1B3B" w14:textId="77777777" w:rsidR="00692E2E" w:rsidRPr="0097122C" w:rsidRDefault="00692E2E" w:rsidP="00690ACE">
            <w:pPr>
              <w:suppressAutoHyphens w:val="0"/>
              <w:rPr>
                <w:sz w:val="20"/>
                <w:szCs w:val="20"/>
              </w:rPr>
            </w:pPr>
          </w:p>
        </w:tc>
        <w:tc>
          <w:tcPr>
            <w:tcW w:w="567" w:type="dxa"/>
            <w:vMerge/>
            <w:hideMark/>
          </w:tcPr>
          <w:p w14:paraId="7C83A715" w14:textId="77777777" w:rsidR="00692E2E" w:rsidRPr="0097122C" w:rsidRDefault="00692E2E" w:rsidP="00690ACE">
            <w:pPr>
              <w:suppressAutoHyphens w:val="0"/>
              <w:rPr>
                <w:sz w:val="20"/>
                <w:szCs w:val="20"/>
              </w:rPr>
            </w:pPr>
          </w:p>
        </w:tc>
        <w:tc>
          <w:tcPr>
            <w:tcW w:w="567" w:type="dxa"/>
            <w:vMerge/>
            <w:hideMark/>
          </w:tcPr>
          <w:p w14:paraId="61ADCC2F" w14:textId="77777777" w:rsidR="00692E2E" w:rsidRPr="0097122C" w:rsidRDefault="00692E2E" w:rsidP="00690ACE">
            <w:pPr>
              <w:suppressAutoHyphens w:val="0"/>
              <w:rPr>
                <w:sz w:val="20"/>
                <w:szCs w:val="20"/>
              </w:rPr>
            </w:pPr>
          </w:p>
        </w:tc>
        <w:tc>
          <w:tcPr>
            <w:tcW w:w="567" w:type="dxa"/>
            <w:vMerge/>
            <w:hideMark/>
          </w:tcPr>
          <w:p w14:paraId="637F1524" w14:textId="77777777" w:rsidR="00692E2E" w:rsidRPr="0097122C" w:rsidRDefault="00692E2E" w:rsidP="00690ACE">
            <w:pPr>
              <w:suppressAutoHyphens w:val="0"/>
              <w:rPr>
                <w:sz w:val="20"/>
                <w:szCs w:val="20"/>
              </w:rPr>
            </w:pPr>
          </w:p>
        </w:tc>
        <w:tc>
          <w:tcPr>
            <w:tcW w:w="567" w:type="dxa"/>
            <w:vMerge/>
            <w:hideMark/>
          </w:tcPr>
          <w:p w14:paraId="1D5AFFC4" w14:textId="77777777" w:rsidR="00692E2E" w:rsidRPr="0097122C" w:rsidRDefault="00692E2E" w:rsidP="00690ACE">
            <w:pPr>
              <w:suppressAutoHyphens w:val="0"/>
              <w:rPr>
                <w:sz w:val="20"/>
                <w:szCs w:val="20"/>
              </w:rPr>
            </w:pPr>
          </w:p>
        </w:tc>
      </w:tr>
      <w:tr w:rsidR="00692E2E" w:rsidRPr="0097122C" w14:paraId="7BD09164" w14:textId="77777777" w:rsidTr="008C2E8A">
        <w:trPr>
          <w:trHeight w:val="765"/>
        </w:trPr>
        <w:tc>
          <w:tcPr>
            <w:tcW w:w="616" w:type="dxa"/>
            <w:noWrap/>
            <w:hideMark/>
          </w:tcPr>
          <w:p w14:paraId="33B9A6EB" w14:textId="77777777" w:rsidR="00692E2E" w:rsidRPr="0097122C" w:rsidRDefault="00692E2E" w:rsidP="00690ACE">
            <w:pPr>
              <w:suppressAutoHyphens w:val="0"/>
              <w:rPr>
                <w:sz w:val="20"/>
                <w:szCs w:val="20"/>
              </w:rPr>
            </w:pPr>
            <w:r w:rsidRPr="0097122C">
              <w:rPr>
                <w:sz w:val="20"/>
                <w:szCs w:val="20"/>
              </w:rPr>
              <w:t>1535</w:t>
            </w:r>
          </w:p>
        </w:tc>
        <w:tc>
          <w:tcPr>
            <w:tcW w:w="3310" w:type="dxa"/>
            <w:gridSpan w:val="2"/>
            <w:hideMark/>
          </w:tcPr>
          <w:p w14:paraId="7445595D" w14:textId="77777777" w:rsidR="00692E2E" w:rsidRPr="0097122C" w:rsidRDefault="00692E2E" w:rsidP="00690ACE">
            <w:pPr>
              <w:suppressAutoHyphens w:val="0"/>
              <w:rPr>
                <w:sz w:val="20"/>
                <w:szCs w:val="20"/>
              </w:rPr>
            </w:pPr>
            <w:r w:rsidRPr="0097122C">
              <w:rPr>
                <w:sz w:val="20"/>
                <w:szCs w:val="20"/>
              </w:rPr>
              <w:t>Gofrētas caurules 320N EVOEL FL (Ārējas diametrs 16 m;20 mm;25 mm;32 mm)</w:t>
            </w:r>
          </w:p>
        </w:tc>
        <w:tc>
          <w:tcPr>
            <w:tcW w:w="1689" w:type="dxa"/>
            <w:gridSpan w:val="2"/>
            <w:noWrap/>
            <w:hideMark/>
          </w:tcPr>
          <w:p w14:paraId="23823661"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556CE8CD"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4E2BD7D7" w14:textId="77777777" w:rsidR="00692E2E" w:rsidRPr="0097122C" w:rsidRDefault="00692E2E" w:rsidP="00690ACE">
            <w:pPr>
              <w:suppressAutoHyphens w:val="0"/>
              <w:rPr>
                <w:sz w:val="20"/>
                <w:szCs w:val="20"/>
              </w:rPr>
            </w:pPr>
          </w:p>
        </w:tc>
        <w:tc>
          <w:tcPr>
            <w:tcW w:w="567" w:type="dxa"/>
            <w:vMerge/>
            <w:hideMark/>
          </w:tcPr>
          <w:p w14:paraId="03042502" w14:textId="77777777" w:rsidR="00692E2E" w:rsidRPr="0097122C" w:rsidRDefault="00692E2E" w:rsidP="00690ACE">
            <w:pPr>
              <w:suppressAutoHyphens w:val="0"/>
              <w:rPr>
                <w:sz w:val="20"/>
                <w:szCs w:val="20"/>
              </w:rPr>
            </w:pPr>
          </w:p>
        </w:tc>
        <w:tc>
          <w:tcPr>
            <w:tcW w:w="567" w:type="dxa"/>
            <w:vMerge/>
            <w:hideMark/>
          </w:tcPr>
          <w:p w14:paraId="510C5F4B" w14:textId="77777777" w:rsidR="00692E2E" w:rsidRPr="0097122C" w:rsidRDefault="00692E2E" w:rsidP="00690ACE">
            <w:pPr>
              <w:suppressAutoHyphens w:val="0"/>
              <w:rPr>
                <w:sz w:val="20"/>
                <w:szCs w:val="20"/>
              </w:rPr>
            </w:pPr>
          </w:p>
        </w:tc>
        <w:tc>
          <w:tcPr>
            <w:tcW w:w="567" w:type="dxa"/>
            <w:vMerge/>
            <w:hideMark/>
          </w:tcPr>
          <w:p w14:paraId="62B0A879" w14:textId="77777777" w:rsidR="00692E2E" w:rsidRPr="0097122C" w:rsidRDefault="00692E2E" w:rsidP="00690ACE">
            <w:pPr>
              <w:suppressAutoHyphens w:val="0"/>
              <w:rPr>
                <w:sz w:val="20"/>
                <w:szCs w:val="20"/>
              </w:rPr>
            </w:pPr>
          </w:p>
        </w:tc>
        <w:tc>
          <w:tcPr>
            <w:tcW w:w="567" w:type="dxa"/>
            <w:vMerge/>
            <w:hideMark/>
          </w:tcPr>
          <w:p w14:paraId="2E3C0DD6" w14:textId="77777777" w:rsidR="00692E2E" w:rsidRPr="0097122C" w:rsidRDefault="00692E2E" w:rsidP="00690ACE">
            <w:pPr>
              <w:suppressAutoHyphens w:val="0"/>
              <w:rPr>
                <w:sz w:val="20"/>
                <w:szCs w:val="20"/>
              </w:rPr>
            </w:pPr>
          </w:p>
        </w:tc>
        <w:tc>
          <w:tcPr>
            <w:tcW w:w="567" w:type="dxa"/>
            <w:vMerge/>
            <w:hideMark/>
          </w:tcPr>
          <w:p w14:paraId="50EBA973" w14:textId="77777777" w:rsidR="00692E2E" w:rsidRPr="0097122C" w:rsidRDefault="00692E2E" w:rsidP="00690ACE">
            <w:pPr>
              <w:suppressAutoHyphens w:val="0"/>
              <w:rPr>
                <w:sz w:val="20"/>
                <w:szCs w:val="20"/>
              </w:rPr>
            </w:pPr>
          </w:p>
        </w:tc>
      </w:tr>
      <w:tr w:rsidR="00692E2E" w:rsidRPr="0097122C" w14:paraId="30DBE96F" w14:textId="77777777" w:rsidTr="008C2E8A">
        <w:trPr>
          <w:trHeight w:val="765"/>
        </w:trPr>
        <w:tc>
          <w:tcPr>
            <w:tcW w:w="616" w:type="dxa"/>
            <w:noWrap/>
            <w:hideMark/>
          </w:tcPr>
          <w:p w14:paraId="0B66A9C2" w14:textId="77777777" w:rsidR="00692E2E" w:rsidRPr="0097122C" w:rsidRDefault="00692E2E" w:rsidP="00690ACE">
            <w:pPr>
              <w:suppressAutoHyphens w:val="0"/>
              <w:rPr>
                <w:sz w:val="20"/>
                <w:szCs w:val="20"/>
              </w:rPr>
            </w:pPr>
            <w:r w:rsidRPr="0097122C">
              <w:rPr>
                <w:sz w:val="20"/>
                <w:szCs w:val="20"/>
              </w:rPr>
              <w:t>1536</w:t>
            </w:r>
          </w:p>
        </w:tc>
        <w:tc>
          <w:tcPr>
            <w:tcW w:w="3310" w:type="dxa"/>
            <w:gridSpan w:val="2"/>
            <w:hideMark/>
          </w:tcPr>
          <w:p w14:paraId="7C8B37D6" w14:textId="77777777" w:rsidR="00692E2E" w:rsidRPr="0097122C" w:rsidRDefault="00692E2E" w:rsidP="00690ACE">
            <w:pPr>
              <w:suppressAutoHyphens w:val="0"/>
              <w:rPr>
                <w:sz w:val="20"/>
                <w:szCs w:val="20"/>
              </w:rPr>
            </w:pPr>
            <w:r w:rsidRPr="0097122C">
              <w:rPr>
                <w:sz w:val="20"/>
                <w:szCs w:val="20"/>
              </w:rPr>
              <w:t>Gofrētas caurules 320N EVOEL FL (Ārējas diametrs 16 m;20 mm;25 mm;32 mm)</w:t>
            </w:r>
          </w:p>
        </w:tc>
        <w:tc>
          <w:tcPr>
            <w:tcW w:w="1689" w:type="dxa"/>
            <w:gridSpan w:val="2"/>
            <w:noWrap/>
            <w:hideMark/>
          </w:tcPr>
          <w:p w14:paraId="03EA0E13"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452A8FCC"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0CDB54FD" w14:textId="77777777" w:rsidR="00692E2E" w:rsidRPr="0097122C" w:rsidRDefault="00692E2E" w:rsidP="00690ACE">
            <w:pPr>
              <w:suppressAutoHyphens w:val="0"/>
              <w:rPr>
                <w:sz w:val="20"/>
                <w:szCs w:val="20"/>
              </w:rPr>
            </w:pPr>
          </w:p>
        </w:tc>
        <w:tc>
          <w:tcPr>
            <w:tcW w:w="567" w:type="dxa"/>
            <w:vMerge/>
            <w:hideMark/>
          </w:tcPr>
          <w:p w14:paraId="55581326" w14:textId="77777777" w:rsidR="00692E2E" w:rsidRPr="0097122C" w:rsidRDefault="00692E2E" w:rsidP="00690ACE">
            <w:pPr>
              <w:suppressAutoHyphens w:val="0"/>
              <w:rPr>
                <w:sz w:val="20"/>
                <w:szCs w:val="20"/>
              </w:rPr>
            </w:pPr>
          </w:p>
        </w:tc>
        <w:tc>
          <w:tcPr>
            <w:tcW w:w="567" w:type="dxa"/>
            <w:vMerge/>
            <w:hideMark/>
          </w:tcPr>
          <w:p w14:paraId="2EE37D36" w14:textId="77777777" w:rsidR="00692E2E" w:rsidRPr="0097122C" w:rsidRDefault="00692E2E" w:rsidP="00690ACE">
            <w:pPr>
              <w:suppressAutoHyphens w:val="0"/>
              <w:rPr>
                <w:sz w:val="20"/>
                <w:szCs w:val="20"/>
              </w:rPr>
            </w:pPr>
          </w:p>
        </w:tc>
        <w:tc>
          <w:tcPr>
            <w:tcW w:w="567" w:type="dxa"/>
            <w:vMerge/>
            <w:hideMark/>
          </w:tcPr>
          <w:p w14:paraId="68474360" w14:textId="77777777" w:rsidR="00692E2E" w:rsidRPr="0097122C" w:rsidRDefault="00692E2E" w:rsidP="00690ACE">
            <w:pPr>
              <w:suppressAutoHyphens w:val="0"/>
              <w:rPr>
                <w:sz w:val="20"/>
                <w:szCs w:val="20"/>
              </w:rPr>
            </w:pPr>
          </w:p>
        </w:tc>
        <w:tc>
          <w:tcPr>
            <w:tcW w:w="567" w:type="dxa"/>
            <w:vMerge/>
            <w:hideMark/>
          </w:tcPr>
          <w:p w14:paraId="10F0B403" w14:textId="77777777" w:rsidR="00692E2E" w:rsidRPr="0097122C" w:rsidRDefault="00692E2E" w:rsidP="00690ACE">
            <w:pPr>
              <w:suppressAutoHyphens w:val="0"/>
              <w:rPr>
                <w:sz w:val="20"/>
                <w:szCs w:val="20"/>
              </w:rPr>
            </w:pPr>
          </w:p>
        </w:tc>
        <w:tc>
          <w:tcPr>
            <w:tcW w:w="567" w:type="dxa"/>
            <w:vMerge/>
            <w:hideMark/>
          </w:tcPr>
          <w:p w14:paraId="7D368D69" w14:textId="77777777" w:rsidR="00692E2E" w:rsidRPr="0097122C" w:rsidRDefault="00692E2E" w:rsidP="00690ACE">
            <w:pPr>
              <w:suppressAutoHyphens w:val="0"/>
              <w:rPr>
                <w:sz w:val="20"/>
                <w:szCs w:val="20"/>
              </w:rPr>
            </w:pPr>
          </w:p>
        </w:tc>
      </w:tr>
      <w:tr w:rsidR="00692E2E" w:rsidRPr="0097122C" w14:paraId="2A4D5EAD" w14:textId="77777777" w:rsidTr="008C2E8A">
        <w:trPr>
          <w:trHeight w:val="765"/>
        </w:trPr>
        <w:tc>
          <w:tcPr>
            <w:tcW w:w="616" w:type="dxa"/>
            <w:noWrap/>
            <w:hideMark/>
          </w:tcPr>
          <w:p w14:paraId="7F971D90" w14:textId="77777777" w:rsidR="00692E2E" w:rsidRPr="0097122C" w:rsidRDefault="00692E2E" w:rsidP="00690ACE">
            <w:pPr>
              <w:suppressAutoHyphens w:val="0"/>
              <w:rPr>
                <w:sz w:val="20"/>
                <w:szCs w:val="20"/>
              </w:rPr>
            </w:pPr>
            <w:r w:rsidRPr="0097122C">
              <w:rPr>
                <w:sz w:val="20"/>
                <w:szCs w:val="20"/>
              </w:rPr>
              <w:t>1537</w:t>
            </w:r>
          </w:p>
        </w:tc>
        <w:tc>
          <w:tcPr>
            <w:tcW w:w="3310" w:type="dxa"/>
            <w:gridSpan w:val="2"/>
            <w:hideMark/>
          </w:tcPr>
          <w:p w14:paraId="63562023" w14:textId="77777777" w:rsidR="00692E2E" w:rsidRPr="0097122C" w:rsidRDefault="00692E2E" w:rsidP="00690ACE">
            <w:pPr>
              <w:suppressAutoHyphens w:val="0"/>
              <w:rPr>
                <w:sz w:val="20"/>
                <w:szCs w:val="20"/>
              </w:rPr>
            </w:pPr>
            <w:r w:rsidRPr="0097122C">
              <w:rPr>
                <w:sz w:val="20"/>
                <w:szCs w:val="20"/>
              </w:rPr>
              <w:t>Gofrētas caurules 320N EVOEL FL (Ārējas diametrs 16 m;20 mm;25 mm;32 mm)</w:t>
            </w:r>
          </w:p>
        </w:tc>
        <w:tc>
          <w:tcPr>
            <w:tcW w:w="1689" w:type="dxa"/>
            <w:gridSpan w:val="2"/>
            <w:noWrap/>
            <w:hideMark/>
          </w:tcPr>
          <w:p w14:paraId="7A1BBE3F"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55E676F"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61B2BA34" w14:textId="77777777" w:rsidR="00692E2E" w:rsidRPr="0097122C" w:rsidRDefault="00692E2E" w:rsidP="00690ACE">
            <w:pPr>
              <w:suppressAutoHyphens w:val="0"/>
              <w:rPr>
                <w:sz w:val="20"/>
                <w:szCs w:val="20"/>
              </w:rPr>
            </w:pPr>
          </w:p>
        </w:tc>
        <w:tc>
          <w:tcPr>
            <w:tcW w:w="567" w:type="dxa"/>
            <w:vMerge/>
            <w:hideMark/>
          </w:tcPr>
          <w:p w14:paraId="209E5587" w14:textId="77777777" w:rsidR="00692E2E" w:rsidRPr="0097122C" w:rsidRDefault="00692E2E" w:rsidP="00690ACE">
            <w:pPr>
              <w:suppressAutoHyphens w:val="0"/>
              <w:rPr>
                <w:sz w:val="20"/>
                <w:szCs w:val="20"/>
              </w:rPr>
            </w:pPr>
          </w:p>
        </w:tc>
        <w:tc>
          <w:tcPr>
            <w:tcW w:w="567" w:type="dxa"/>
            <w:vMerge/>
            <w:hideMark/>
          </w:tcPr>
          <w:p w14:paraId="7543E073" w14:textId="77777777" w:rsidR="00692E2E" w:rsidRPr="0097122C" w:rsidRDefault="00692E2E" w:rsidP="00690ACE">
            <w:pPr>
              <w:suppressAutoHyphens w:val="0"/>
              <w:rPr>
                <w:sz w:val="20"/>
                <w:szCs w:val="20"/>
              </w:rPr>
            </w:pPr>
          </w:p>
        </w:tc>
        <w:tc>
          <w:tcPr>
            <w:tcW w:w="567" w:type="dxa"/>
            <w:vMerge/>
            <w:hideMark/>
          </w:tcPr>
          <w:p w14:paraId="480695C3" w14:textId="77777777" w:rsidR="00692E2E" w:rsidRPr="0097122C" w:rsidRDefault="00692E2E" w:rsidP="00690ACE">
            <w:pPr>
              <w:suppressAutoHyphens w:val="0"/>
              <w:rPr>
                <w:sz w:val="20"/>
                <w:szCs w:val="20"/>
              </w:rPr>
            </w:pPr>
          </w:p>
        </w:tc>
        <w:tc>
          <w:tcPr>
            <w:tcW w:w="567" w:type="dxa"/>
            <w:vMerge/>
            <w:hideMark/>
          </w:tcPr>
          <w:p w14:paraId="3FAC2897" w14:textId="77777777" w:rsidR="00692E2E" w:rsidRPr="0097122C" w:rsidRDefault="00692E2E" w:rsidP="00690ACE">
            <w:pPr>
              <w:suppressAutoHyphens w:val="0"/>
              <w:rPr>
                <w:sz w:val="20"/>
                <w:szCs w:val="20"/>
              </w:rPr>
            </w:pPr>
          </w:p>
        </w:tc>
        <w:tc>
          <w:tcPr>
            <w:tcW w:w="567" w:type="dxa"/>
            <w:vMerge/>
            <w:hideMark/>
          </w:tcPr>
          <w:p w14:paraId="4A9DFF06" w14:textId="77777777" w:rsidR="00692E2E" w:rsidRPr="0097122C" w:rsidRDefault="00692E2E" w:rsidP="00690ACE">
            <w:pPr>
              <w:suppressAutoHyphens w:val="0"/>
              <w:rPr>
                <w:sz w:val="20"/>
                <w:szCs w:val="20"/>
              </w:rPr>
            </w:pPr>
          </w:p>
        </w:tc>
      </w:tr>
      <w:tr w:rsidR="00692E2E" w:rsidRPr="0097122C" w14:paraId="6A772B78" w14:textId="77777777" w:rsidTr="008C2E8A">
        <w:trPr>
          <w:trHeight w:val="765"/>
        </w:trPr>
        <w:tc>
          <w:tcPr>
            <w:tcW w:w="616" w:type="dxa"/>
            <w:noWrap/>
            <w:hideMark/>
          </w:tcPr>
          <w:p w14:paraId="7535CFFC" w14:textId="77777777" w:rsidR="00692E2E" w:rsidRPr="0097122C" w:rsidRDefault="00692E2E" w:rsidP="00690ACE">
            <w:pPr>
              <w:suppressAutoHyphens w:val="0"/>
              <w:rPr>
                <w:sz w:val="20"/>
                <w:szCs w:val="20"/>
              </w:rPr>
            </w:pPr>
            <w:r w:rsidRPr="0097122C">
              <w:rPr>
                <w:sz w:val="20"/>
                <w:szCs w:val="20"/>
              </w:rPr>
              <w:t>1538</w:t>
            </w:r>
          </w:p>
        </w:tc>
        <w:tc>
          <w:tcPr>
            <w:tcW w:w="3310" w:type="dxa"/>
            <w:gridSpan w:val="2"/>
            <w:hideMark/>
          </w:tcPr>
          <w:p w14:paraId="2C78FF25" w14:textId="77777777" w:rsidR="00692E2E" w:rsidRPr="0097122C" w:rsidRDefault="00692E2E" w:rsidP="00690ACE">
            <w:pPr>
              <w:suppressAutoHyphens w:val="0"/>
              <w:rPr>
                <w:sz w:val="20"/>
                <w:szCs w:val="20"/>
              </w:rPr>
            </w:pPr>
            <w:r w:rsidRPr="0097122C">
              <w:rPr>
                <w:sz w:val="20"/>
                <w:szCs w:val="20"/>
              </w:rPr>
              <w:t>Gofrētas caurules 320N EVOEL FL (Ārējas diametrs 16 m;20 mm;25 mm;32 mm)</w:t>
            </w:r>
          </w:p>
        </w:tc>
        <w:tc>
          <w:tcPr>
            <w:tcW w:w="1689" w:type="dxa"/>
            <w:gridSpan w:val="2"/>
            <w:noWrap/>
            <w:hideMark/>
          </w:tcPr>
          <w:p w14:paraId="38E0E703"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270B3D40"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75398DF3" w14:textId="77777777" w:rsidR="00692E2E" w:rsidRPr="0097122C" w:rsidRDefault="00692E2E" w:rsidP="00690ACE">
            <w:pPr>
              <w:suppressAutoHyphens w:val="0"/>
              <w:rPr>
                <w:sz w:val="20"/>
                <w:szCs w:val="20"/>
              </w:rPr>
            </w:pPr>
          </w:p>
        </w:tc>
        <w:tc>
          <w:tcPr>
            <w:tcW w:w="567" w:type="dxa"/>
            <w:vMerge/>
            <w:hideMark/>
          </w:tcPr>
          <w:p w14:paraId="3C078AFB" w14:textId="77777777" w:rsidR="00692E2E" w:rsidRPr="0097122C" w:rsidRDefault="00692E2E" w:rsidP="00690ACE">
            <w:pPr>
              <w:suppressAutoHyphens w:val="0"/>
              <w:rPr>
                <w:sz w:val="20"/>
                <w:szCs w:val="20"/>
              </w:rPr>
            </w:pPr>
          </w:p>
        </w:tc>
        <w:tc>
          <w:tcPr>
            <w:tcW w:w="567" w:type="dxa"/>
            <w:vMerge/>
            <w:hideMark/>
          </w:tcPr>
          <w:p w14:paraId="086B81A6" w14:textId="77777777" w:rsidR="00692E2E" w:rsidRPr="0097122C" w:rsidRDefault="00692E2E" w:rsidP="00690ACE">
            <w:pPr>
              <w:suppressAutoHyphens w:val="0"/>
              <w:rPr>
                <w:sz w:val="20"/>
                <w:szCs w:val="20"/>
              </w:rPr>
            </w:pPr>
          </w:p>
        </w:tc>
        <w:tc>
          <w:tcPr>
            <w:tcW w:w="567" w:type="dxa"/>
            <w:vMerge/>
            <w:hideMark/>
          </w:tcPr>
          <w:p w14:paraId="1F597534" w14:textId="77777777" w:rsidR="00692E2E" w:rsidRPr="0097122C" w:rsidRDefault="00692E2E" w:rsidP="00690ACE">
            <w:pPr>
              <w:suppressAutoHyphens w:val="0"/>
              <w:rPr>
                <w:sz w:val="20"/>
                <w:szCs w:val="20"/>
              </w:rPr>
            </w:pPr>
          </w:p>
        </w:tc>
        <w:tc>
          <w:tcPr>
            <w:tcW w:w="567" w:type="dxa"/>
            <w:vMerge/>
            <w:hideMark/>
          </w:tcPr>
          <w:p w14:paraId="45F212B3" w14:textId="77777777" w:rsidR="00692E2E" w:rsidRPr="0097122C" w:rsidRDefault="00692E2E" w:rsidP="00690ACE">
            <w:pPr>
              <w:suppressAutoHyphens w:val="0"/>
              <w:rPr>
                <w:sz w:val="20"/>
                <w:szCs w:val="20"/>
              </w:rPr>
            </w:pPr>
          </w:p>
        </w:tc>
        <w:tc>
          <w:tcPr>
            <w:tcW w:w="567" w:type="dxa"/>
            <w:vMerge/>
            <w:hideMark/>
          </w:tcPr>
          <w:p w14:paraId="72C42974" w14:textId="77777777" w:rsidR="00692E2E" w:rsidRPr="0097122C" w:rsidRDefault="00692E2E" w:rsidP="00690ACE">
            <w:pPr>
              <w:suppressAutoHyphens w:val="0"/>
              <w:rPr>
                <w:sz w:val="20"/>
                <w:szCs w:val="20"/>
              </w:rPr>
            </w:pPr>
          </w:p>
        </w:tc>
      </w:tr>
      <w:tr w:rsidR="00692E2E" w:rsidRPr="0097122C" w14:paraId="59B70584" w14:textId="77777777" w:rsidTr="008C2E8A">
        <w:trPr>
          <w:trHeight w:val="510"/>
        </w:trPr>
        <w:tc>
          <w:tcPr>
            <w:tcW w:w="616" w:type="dxa"/>
            <w:noWrap/>
            <w:hideMark/>
          </w:tcPr>
          <w:p w14:paraId="78CB7CD2" w14:textId="77777777" w:rsidR="00692E2E" w:rsidRPr="0097122C" w:rsidRDefault="00692E2E" w:rsidP="00690ACE">
            <w:pPr>
              <w:suppressAutoHyphens w:val="0"/>
              <w:rPr>
                <w:sz w:val="20"/>
                <w:szCs w:val="20"/>
              </w:rPr>
            </w:pPr>
            <w:r w:rsidRPr="0097122C">
              <w:rPr>
                <w:sz w:val="20"/>
                <w:szCs w:val="20"/>
              </w:rPr>
              <w:t>1539</w:t>
            </w:r>
          </w:p>
        </w:tc>
        <w:tc>
          <w:tcPr>
            <w:tcW w:w="3310" w:type="dxa"/>
            <w:gridSpan w:val="2"/>
            <w:hideMark/>
          </w:tcPr>
          <w:p w14:paraId="31808983" w14:textId="77777777" w:rsidR="00692E2E" w:rsidRPr="0097122C" w:rsidRDefault="00692E2E" w:rsidP="00690ACE">
            <w:pPr>
              <w:suppressAutoHyphens w:val="0"/>
              <w:rPr>
                <w:sz w:val="20"/>
                <w:szCs w:val="20"/>
              </w:rPr>
            </w:pPr>
            <w:proofErr w:type="spellStart"/>
            <w:r w:rsidRPr="0097122C">
              <w:rPr>
                <w:sz w:val="20"/>
                <w:szCs w:val="20"/>
              </w:rPr>
              <w:t>Sadalnes</w:t>
            </w:r>
            <w:proofErr w:type="spellEnd"/>
            <w:r w:rsidRPr="0097122C">
              <w:rPr>
                <w:sz w:val="20"/>
                <w:szCs w:val="20"/>
              </w:rPr>
              <w:t xml:space="preserve"> ( rindu skaits – 1; moduļu skaits – 4)</w:t>
            </w:r>
          </w:p>
        </w:tc>
        <w:tc>
          <w:tcPr>
            <w:tcW w:w="1689" w:type="dxa"/>
            <w:gridSpan w:val="2"/>
            <w:noWrap/>
            <w:hideMark/>
          </w:tcPr>
          <w:p w14:paraId="2B283EEF"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4203103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A92136E" w14:textId="77777777" w:rsidR="00692E2E" w:rsidRPr="0097122C" w:rsidRDefault="00692E2E" w:rsidP="00690ACE">
            <w:pPr>
              <w:suppressAutoHyphens w:val="0"/>
              <w:rPr>
                <w:sz w:val="20"/>
                <w:szCs w:val="20"/>
              </w:rPr>
            </w:pPr>
          </w:p>
        </w:tc>
        <w:tc>
          <w:tcPr>
            <w:tcW w:w="567" w:type="dxa"/>
            <w:vMerge/>
            <w:hideMark/>
          </w:tcPr>
          <w:p w14:paraId="210029B2" w14:textId="77777777" w:rsidR="00692E2E" w:rsidRPr="0097122C" w:rsidRDefault="00692E2E" w:rsidP="00690ACE">
            <w:pPr>
              <w:suppressAutoHyphens w:val="0"/>
              <w:rPr>
                <w:sz w:val="20"/>
                <w:szCs w:val="20"/>
              </w:rPr>
            </w:pPr>
          </w:p>
        </w:tc>
        <w:tc>
          <w:tcPr>
            <w:tcW w:w="567" w:type="dxa"/>
            <w:vMerge/>
            <w:hideMark/>
          </w:tcPr>
          <w:p w14:paraId="1E4C5720" w14:textId="77777777" w:rsidR="00692E2E" w:rsidRPr="0097122C" w:rsidRDefault="00692E2E" w:rsidP="00690ACE">
            <w:pPr>
              <w:suppressAutoHyphens w:val="0"/>
              <w:rPr>
                <w:sz w:val="20"/>
                <w:szCs w:val="20"/>
              </w:rPr>
            </w:pPr>
          </w:p>
        </w:tc>
        <w:tc>
          <w:tcPr>
            <w:tcW w:w="567" w:type="dxa"/>
            <w:vMerge/>
            <w:hideMark/>
          </w:tcPr>
          <w:p w14:paraId="71B728B6" w14:textId="77777777" w:rsidR="00692E2E" w:rsidRPr="0097122C" w:rsidRDefault="00692E2E" w:rsidP="00690ACE">
            <w:pPr>
              <w:suppressAutoHyphens w:val="0"/>
              <w:rPr>
                <w:sz w:val="20"/>
                <w:szCs w:val="20"/>
              </w:rPr>
            </w:pPr>
          </w:p>
        </w:tc>
        <w:tc>
          <w:tcPr>
            <w:tcW w:w="567" w:type="dxa"/>
            <w:vMerge/>
            <w:hideMark/>
          </w:tcPr>
          <w:p w14:paraId="1AA1AFE7" w14:textId="77777777" w:rsidR="00692E2E" w:rsidRPr="0097122C" w:rsidRDefault="00692E2E" w:rsidP="00690ACE">
            <w:pPr>
              <w:suppressAutoHyphens w:val="0"/>
              <w:rPr>
                <w:sz w:val="20"/>
                <w:szCs w:val="20"/>
              </w:rPr>
            </w:pPr>
          </w:p>
        </w:tc>
        <w:tc>
          <w:tcPr>
            <w:tcW w:w="567" w:type="dxa"/>
            <w:vMerge/>
            <w:hideMark/>
          </w:tcPr>
          <w:p w14:paraId="47E5E60B" w14:textId="77777777" w:rsidR="00692E2E" w:rsidRPr="0097122C" w:rsidRDefault="00692E2E" w:rsidP="00690ACE">
            <w:pPr>
              <w:suppressAutoHyphens w:val="0"/>
              <w:rPr>
                <w:sz w:val="20"/>
                <w:szCs w:val="20"/>
              </w:rPr>
            </w:pPr>
          </w:p>
        </w:tc>
      </w:tr>
      <w:tr w:rsidR="00692E2E" w:rsidRPr="0097122C" w14:paraId="3AD632EF" w14:textId="77777777" w:rsidTr="008C2E8A">
        <w:trPr>
          <w:trHeight w:val="510"/>
        </w:trPr>
        <w:tc>
          <w:tcPr>
            <w:tcW w:w="616" w:type="dxa"/>
            <w:noWrap/>
            <w:hideMark/>
          </w:tcPr>
          <w:p w14:paraId="5D5B8AC5" w14:textId="77777777" w:rsidR="00692E2E" w:rsidRPr="0097122C" w:rsidRDefault="00692E2E" w:rsidP="00690ACE">
            <w:pPr>
              <w:suppressAutoHyphens w:val="0"/>
              <w:rPr>
                <w:sz w:val="20"/>
                <w:szCs w:val="20"/>
              </w:rPr>
            </w:pPr>
            <w:r w:rsidRPr="0097122C">
              <w:rPr>
                <w:sz w:val="20"/>
                <w:szCs w:val="20"/>
              </w:rPr>
              <w:t>1540</w:t>
            </w:r>
          </w:p>
        </w:tc>
        <w:tc>
          <w:tcPr>
            <w:tcW w:w="3310" w:type="dxa"/>
            <w:gridSpan w:val="2"/>
            <w:hideMark/>
          </w:tcPr>
          <w:p w14:paraId="1BE77E09" w14:textId="77777777" w:rsidR="00692E2E" w:rsidRPr="0097122C" w:rsidRDefault="00692E2E" w:rsidP="00690ACE">
            <w:pPr>
              <w:suppressAutoHyphens w:val="0"/>
              <w:rPr>
                <w:sz w:val="20"/>
                <w:szCs w:val="20"/>
              </w:rPr>
            </w:pPr>
            <w:proofErr w:type="spellStart"/>
            <w:r w:rsidRPr="0097122C">
              <w:rPr>
                <w:sz w:val="20"/>
                <w:szCs w:val="20"/>
              </w:rPr>
              <w:t>Sadalnes</w:t>
            </w:r>
            <w:proofErr w:type="spellEnd"/>
            <w:r w:rsidRPr="0097122C">
              <w:rPr>
                <w:sz w:val="20"/>
                <w:szCs w:val="20"/>
              </w:rPr>
              <w:t xml:space="preserve"> ( rindu skaits – 1; moduļu skaits – 8)</w:t>
            </w:r>
          </w:p>
        </w:tc>
        <w:tc>
          <w:tcPr>
            <w:tcW w:w="1689" w:type="dxa"/>
            <w:gridSpan w:val="2"/>
            <w:noWrap/>
            <w:hideMark/>
          </w:tcPr>
          <w:p w14:paraId="1ADAEA46"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5B5A527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319E982" w14:textId="77777777" w:rsidR="00692E2E" w:rsidRPr="0097122C" w:rsidRDefault="00692E2E" w:rsidP="00690ACE">
            <w:pPr>
              <w:suppressAutoHyphens w:val="0"/>
              <w:rPr>
                <w:sz w:val="20"/>
                <w:szCs w:val="20"/>
              </w:rPr>
            </w:pPr>
          </w:p>
        </w:tc>
        <w:tc>
          <w:tcPr>
            <w:tcW w:w="567" w:type="dxa"/>
            <w:vMerge/>
            <w:hideMark/>
          </w:tcPr>
          <w:p w14:paraId="041FF101" w14:textId="77777777" w:rsidR="00692E2E" w:rsidRPr="0097122C" w:rsidRDefault="00692E2E" w:rsidP="00690ACE">
            <w:pPr>
              <w:suppressAutoHyphens w:val="0"/>
              <w:rPr>
                <w:sz w:val="20"/>
                <w:szCs w:val="20"/>
              </w:rPr>
            </w:pPr>
          </w:p>
        </w:tc>
        <w:tc>
          <w:tcPr>
            <w:tcW w:w="567" w:type="dxa"/>
            <w:vMerge/>
            <w:hideMark/>
          </w:tcPr>
          <w:p w14:paraId="586D5F7F" w14:textId="77777777" w:rsidR="00692E2E" w:rsidRPr="0097122C" w:rsidRDefault="00692E2E" w:rsidP="00690ACE">
            <w:pPr>
              <w:suppressAutoHyphens w:val="0"/>
              <w:rPr>
                <w:sz w:val="20"/>
                <w:szCs w:val="20"/>
              </w:rPr>
            </w:pPr>
          </w:p>
        </w:tc>
        <w:tc>
          <w:tcPr>
            <w:tcW w:w="567" w:type="dxa"/>
            <w:vMerge/>
            <w:hideMark/>
          </w:tcPr>
          <w:p w14:paraId="76F56473" w14:textId="77777777" w:rsidR="00692E2E" w:rsidRPr="0097122C" w:rsidRDefault="00692E2E" w:rsidP="00690ACE">
            <w:pPr>
              <w:suppressAutoHyphens w:val="0"/>
              <w:rPr>
                <w:sz w:val="20"/>
                <w:szCs w:val="20"/>
              </w:rPr>
            </w:pPr>
          </w:p>
        </w:tc>
        <w:tc>
          <w:tcPr>
            <w:tcW w:w="567" w:type="dxa"/>
            <w:vMerge/>
            <w:hideMark/>
          </w:tcPr>
          <w:p w14:paraId="3F1B7D66" w14:textId="77777777" w:rsidR="00692E2E" w:rsidRPr="0097122C" w:rsidRDefault="00692E2E" w:rsidP="00690ACE">
            <w:pPr>
              <w:suppressAutoHyphens w:val="0"/>
              <w:rPr>
                <w:sz w:val="20"/>
                <w:szCs w:val="20"/>
              </w:rPr>
            </w:pPr>
          </w:p>
        </w:tc>
        <w:tc>
          <w:tcPr>
            <w:tcW w:w="567" w:type="dxa"/>
            <w:vMerge/>
            <w:hideMark/>
          </w:tcPr>
          <w:p w14:paraId="1CA68201" w14:textId="77777777" w:rsidR="00692E2E" w:rsidRPr="0097122C" w:rsidRDefault="00692E2E" w:rsidP="00690ACE">
            <w:pPr>
              <w:suppressAutoHyphens w:val="0"/>
              <w:rPr>
                <w:sz w:val="20"/>
                <w:szCs w:val="20"/>
              </w:rPr>
            </w:pPr>
          </w:p>
        </w:tc>
      </w:tr>
      <w:tr w:rsidR="00692E2E" w:rsidRPr="0097122C" w14:paraId="5C96DCBC" w14:textId="77777777" w:rsidTr="008C2E8A">
        <w:trPr>
          <w:trHeight w:val="510"/>
        </w:trPr>
        <w:tc>
          <w:tcPr>
            <w:tcW w:w="616" w:type="dxa"/>
            <w:noWrap/>
            <w:hideMark/>
          </w:tcPr>
          <w:p w14:paraId="466CDB1B" w14:textId="77777777" w:rsidR="00692E2E" w:rsidRPr="0097122C" w:rsidRDefault="00692E2E" w:rsidP="00690ACE">
            <w:pPr>
              <w:suppressAutoHyphens w:val="0"/>
              <w:rPr>
                <w:sz w:val="20"/>
                <w:szCs w:val="20"/>
              </w:rPr>
            </w:pPr>
            <w:r w:rsidRPr="0097122C">
              <w:rPr>
                <w:sz w:val="20"/>
                <w:szCs w:val="20"/>
              </w:rPr>
              <w:t>1541</w:t>
            </w:r>
          </w:p>
        </w:tc>
        <w:tc>
          <w:tcPr>
            <w:tcW w:w="3310" w:type="dxa"/>
            <w:gridSpan w:val="2"/>
            <w:hideMark/>
          </w:tcPr>
          <w:p w14:paraId="591E844E" w14:textId="77777777" w:rsidR="00692E2E" w:rsidRPr="0097122C" w:rsidRDefault="00692E2E" w:rsidP="00690ACE">
            <w:pPr>
              <w:suppressAutoHyphens w:val="0"/>
              <w:rPr>
                <w:sz w:val="20"/>
                <w:szCs w:val="20"/>
              </w:rPr>
            </w:pPr>
            <w:proofErr w:type="spellStart"/>
            <w:r w:rsidRPr="0097122C">
              <w:rPr>
                <w:sz w:val="20"/>
                <w:szCs w:val="20"/>
              </w:rPr>
              <w:t>Sadalnes</w:t>
            </w:r>
            <w:proofErr w:type="spellEnd"/>
            <w:r w:rsidRPr="0097122C">
              <w:rPr>
                <w:sz w:val="20"/>
                <w:szCs w:val="20"/>
              </w:rPr>
              <w:t xml:space="preserve"> ( rindu skaits – 1; moduļu skaits – 12)</w:t>
            </w:r>
          </w:p>
        </w:tc>
        <w:tc>
          <w:tcPr>
            <w:tcW w:w="1689" w:type="dxa"/>
            <w:gridSpan w:val="2"/>
            <w:noWrap/>
            <w:hideMark/>
          </w:tcPr>
          <w:p w14:paraId="02C69AF4"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833245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D06AD38" w14:textId="77777777" w:rsidR="00692E2E" w:rsidRPr="0097122C" w:rsidRDefault="00692E2E" w:rsidP="00690ACE">
            <w:pPr>
              <w:suppressAutoHyphens w:val="0"/>
              <w:rPr>
                <w:sz w:val="20"/>
                <w:szCs w:val="20"/>
              </w:rPr>
            </w:pPr>
          </w:p>
        </w:tc>
        <w:tc>
          <w:tcPr>
            <w:tcW w:w="567" w:type="dxa"/>
            <w:vMerge/>
            <w:hideMark/>
          </w:tcPr>
          <w:p w14:paraId="04303F59" w14:textId="77777777" w:rsidR="00692E2E" w:rsidRPr="0097122C" w:rsidRDefault="00692E2E" w:rsidP="00690ACE">
            <w:pPr>
              <w:suppressAutoHyphens w:val="0"/>
              <w:rPr>
                <w:sz w:val="20"/>
                <w:szCs w:val="20"/>
              </w:rPr>
            </w:pPr>
          </w:p>
        </w:tc>
        <w:tc>
          <w:tcPr>
            <w:tcW w:w="567" w:type="dxa"/>
            <w:vMerge/>
            <w:hideMark/>
          </w:tcPr>
          <w:p w14:paraId="49FAF281" w14:textId="77777777" w:rsidR="00692E2E" w:rsidRPr="0097122C" w:rsidRDefault="00692E2E" w:rsidP="00690ACE">
            <w:pPr>
              <w:suppressAutoHyphens w:val="0"/>
              <w:rPr>
                <w:sz w:val="20"/>
                <w:szCs w:val="20"/>
              </w:rPr>
            </w:pPr>
          </w:p>
        </w:tc>
        <w:tc>
          <w:tcPr>
            <w:tcW w:w="567" w:type="dxa"/>
            <w:vMerge/>
            <w:hideMark/>
          </w:tcPr>
          <w:p w14:paraId="3B36090B" w14:textId="77777777" w:rsidR="00692E2E" w:rsidRPr="0097122C" w:rsidRDefault="00692E2E" w:rsidP="00690ACE">
            <w:pPr>
              <w:suppressAutoHyphens w:val="0"/>
              <w:rPr>
                <w:sz w:val="20"/>
                <w:szCs w:val="20"/>
              </w:rPr>
            </w:pPr>
          </w:p>
        </w:tc>
        <w:tc>
          <w:tcPr>
            <w:tcW w:w="567" w:type="dxa"/>
            <w:vMerge/>
            <w:hideMark/>
          </w:tcPr>
          <w:p w14:paraId="2305BE18" w14:textId="77777777" w:rsidR="00692E2E" w:rsidRPr="0097122C" w:rsidRDefault="00692E2E" w:rsidP="00690ACE">
            <w:pPr>
              <w:suppressAutoHyphens w:val="0"/>
              <w:rPr>
                <w:sz w:val="20"/>
                <w:szCs w:val="20"/>
              </w:rPr>
            </w:pPr>
          </w:p>
        </w:tc>
        <w:tc>
          <w:tcPr>
            <w:tcW w:w="567" w:type="dxa"/>
            <w:vMerge/>
            <w:hideMark/>
          </w:tcPr>
          <w:p w14:paraId="2E5A630E" w14:textId="77777777" w:rsidR="00692E2E" w:rsidRPr="0097122C" w:rsidRDefault="00692E2E" w:rsidP="00690ACE">
            <w:pPr>
              <w:suppressAutoHyphens w:val="0"/>
              <w:rPr>
                <w:sz w:val="20"/>
                <w:szCs w:val="20"/>
              </w:rPr>
            </w:pPr>
          </w:p>
        </w:tc>
      </w:tr>
      <w:tr w:rsidR="00692E2E" w:rsidRPr="0097122C" w14:paraId="627E81C3" w14:textId="77777777" w:rsidTr="008C2E8A">
        <w:trPr>
          <w:trHeight w:val="510"/>
        </w:trPr>
        <w:tc>
          <w:tcPr>
            <w:tcW w:w="616" w:type="dxa"/>
            <w:noWrap/>
            <w:hideMark/>
          </w:tcPr>
          <w:p w14:paraId="229F1188" w14:textId="77777777" w:rsidR="00692E2E" w:rsidRPr="0097122C" w:rsidRDefault="00692E2E" w:rsidP="00690ACE">
            <w:pPr>
              <w:suppressAutoHyphens w:val="0"/>
              <w:rPr>
                <w:sz w:val="20"/>
                <w:szCs w:val="20"/>
              </w:rPr>
            </w:pPr>
            <w:r w:rsidRPr="0097122C">
              <w:rPr>
                <w:sz w:val="20"/>
                <w:szCs w:val="20"/>
              </w:rPr>
              <w:t>1542</w:t>
            </w:r>
          </w:p>
        </w:tc>
        <w:tc>
          <w:tcPr>
            <w:tcW w:w="3310" w:type="dxa"/>
            <w:gridSpan w:val="2"/>
            <w:hideMark/>
          </w:tcPr>
          <w:p w14:paraId="4B706433" w14:textId="77777777" w:rsidR="00692E2E" w:rsidRPr="0097122C" w:rsidRDefault="00692E2E" w:rsidP="00690ACE">
            <w:pPr>
              <w:suppressAutoHyphens w:val="0"/>
              <w:rPr>
                <w:sz w:val="20"/>
                <w:szCs w:val="20"/>
              </w:rPr>
            </w:pPr>
            <w:proofErr w:type="spellStart"/>
            <w:r w:rsidRPr="0097122C">
              <w:rPr>
                <w:sz w:val="20"/>
                <w:szCs w:val="20"/>
              </w:rPr>
              <w:t>Sadalnes</w:t>
            </w:r>
            <w:proofErr w:type="spellEnd"/>
            <w:r w:rsidRPr="0097122C">
              <w:rPr>
                <w:sz w:val="20"/>
                <w:szCs w:val="20"/>
              </w:rPr>
              <w:t xml:space="preserve"> ( rindu skaits – 2; moduļu skaits –24)</w:t>
            </w:r>
          </w:p>
        </w:tc>
        <w:tc>
          <w:tcPr>
            <w:tcW w:w="1689" w:type="dxa"/>
            <w:gridSpan w:val="2"/>
            <w:noWrap/>
            <w:hideMark/>
          </w:tcPr>
          <w:p w14:paraId="31C0D18B"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4D33933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EA491E1" w14:textId="77777777" w:rsidR="00692E2E" w:rsidRPr="0097122C" w:rsidRDefault="00692E2E" w:rsidP="00690ACE">
            <w:pPr>
              <w:suppressAutoHyphens w:val="0"/>
              <w:rPr>
                <w:sz w:val="20"/>
                <w:szCs w:val="20"/>
              </w:rPr>
            </w:pPr>
          </w:p>
        </w:tc>
        <w:tc>
          <w:tcPr>
            <w:tcW w:w="567" w:type="dxa"/>
            <w:vMerge/>
            <w:hideMark/>
          </w:tcPr>
          <w:p w14:paraId="1A7D5535" w14:textId="77777777" w:rsidR="00692E2E" w:rsidRPr="0097122C" w:rsidRDefault="00692E2E" w:rsidP="00690ACE">
            <w:pPr>
              <w:suppressAutoHyphens w:val="0"/>
              <w:rPr>
                <w:sz w:val="20"/>
                <w:szCs w:val="20"/>
              </w:rPr>
            </w:pPr>
          </w:p>
        </w:tc>
        <w:tc>
          <w:tcPr>
            <w:tcW w:w="567" w:type="dxa"/>
            <w:vMerge/>
            <w:hideMark/>
          </w:tcPr>
          <w:p w14:paraId="553A9E61" w14:textId="77777777" w:rsidR="00692E2E" w:rsidRPr="0097122C" w:rsidRDefault="00692E2E" w:rsidP="00690ACE">
            <w:pPr>
              <w:suppressAutoHyphens w:val="0"/>
              <w:rPr>
                <w:sz w:val="20"/>
                <w:szCs w:val="20"/>
              </w:rPr>
            </w:pPr>
          </w:p>
        </w:tc>
        <w:tc>
          <w:tcPr>
            <w:tcW w:w="567" w:type="dxa"/>
            <w:vMerge/>
            <w:hideMark/>
          </w:tcPr>
          <w:p w14:paraId="44DADE0F" w14:textId="77777777" w:rsidR="00692E2E" w:rsidRPr="0097122C" w:rsidRDefault="00692E2E" w:rsidP="00690ACE">
            <w:pPr>
              <w:suppressAutoHyphens w:val="0"/>
              <w:rPr>
                <w:sz w:val="20"/>
                <w:szCs w:val="20"/>
              </w:rPr>
            </w:pPr>
          </w:p>
        </w:tc>
        <w:tc>
          <w:tcPr>
            <w:tcW w:w="567" w:type="dxa"/>
            <w:vMerge/>
            <w:hideMark/>
          </w:tcPr>
          <w:p w14:paraId="1B85B1BB" w14:textId="77777777" w:rsidR="00692E2E" w:rsidRPr="0097122C" w:rsidRDefault="00692E2E" w:rsidP="00690ACE">
            <w:pPr>
              <w:suppressAutoHyphens w:val="0"/>
              <w:rPr>
                <w:sz w:val="20"/>
                <w:szCs w:val="20"/>
              </w:rPr>
            </w:pPr>
          </w:p>
        </w:tc>
        <w:tc>
          <w:tcPr>
            <w:tcW w:w="567" w:type="dxa"/>
            <w:vMerge/>
            <w:hideMark/>
          </w:tcPr>
          <w:p w14:paraId="730002F6" w14:textId="77777777" w:rsidR="00692E2E" w:rsidRPr="0097122C" w:rsidRDefault="00692E2E" w:rsidP="00690ACE">
            <w:pPr>
              <w:suppressAutoHyphens w:val="0"/>
              <w:rPr>
                <w:sz w:val="20"/>
                <w:szCs w:val="20"/>
              </w:rPr>
            </w:pPr>
          </w:p>
        </w:tc>
      </w:tr>
      <w:tr w:rsidR="00692E2E" w:rsidRPr="0097122C" w14:paraId="37354221" w14:textId="77777777" w:rsidTr="008C2E8A">
        <w:trPr>
          <w:trHeight w:val="510"/>
        </w:trPr>
        <w:tc>
          <w:tcPr>
            <w:tcW w:w="616" w:type="dxa"/>
            <w:noWrap/>
            <w:hideMark/>
          </w:tcPr>
          <w:p w14:paraId="2A451359" w14:textId="77777777" w:rsidR="00692E2E" w:rsidRPr="0097122C" w:rsidRDefault="00692E2E" w:rsidP="00690ACE">
            <w:pPr>
              <w:suppressAutoHyphens w:val="0"/>
              <w:rPr>
                <w:sz w:val="20"/>
                <w:szCs w:val="20"/>
              </w:rPr>
            </w:pPr>
            <w:r w:rsidRPr="0097122C">
              <w:rPr>
                <w:sz w:val="20"/>
                <w:szCs w:val="20"/>
              </w:rPr>
              <w:t>1543</w:t>
            </w:r>
          </w:p>
        </w:tc>
        <w:tc>
          <w:tcPr>
            <w:tcW w:w="3310" w:type="dxa"/>
            <w:gridSpan w:val="2"/>
            <w:hideMark/>
          </w:tcPr>
          <w:p w14:paraId="3703FA53" w14:textId="77777777" w:rsidR="00692E2E" w:rsidRPr="0097122C" w:rsidRDefault="00692E2E" w:rsidP="00690ACE">
            <w:pPr>
              <w:suppressAutoHyphens w:val="0"/>
              <w:rPr>
                <w:sz w:val="20"/>
                <w:szCs w:val="20"/>
              </w:rPr>
            </w:pPr>
            <w:proofErr w:type="spellStart"/>
            <w:r w:rsidRPr="0097122C">
              <w:rPr>
                <w:sz w:val="20"/>
                <w:szCs w:val="20"/>
              </w:rPr>
              <w:t>Sadalnes</w:t>
            </w:r>
            <w:proofErr w:type="spellEnd"/>
            <w:r w:rsidRPr="0097122C">
              <w:rPr>
                <w:sz w:val="20"/>
                <w:szCs w:val="20"/>
              </w:rPr>
              <w:t xml:space="preserve"> ( rindu skaits – 3; moduļu skaits – 36)</w:t>
            </w:r>
          </w:p>
        </w:tc>
        <w:tc>
          <w:tcPr>
            <w:tcW w:w="1689" w:type="dxa"/>
            <w:gridSpan w:val="2"/>
            <w:noWrap/>
            <w:hideMark/>
          </w:tcPr>
          <w:p w14:paraId="2EA71673"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5B14FA8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EDB7165" w14:textId="77777777" w:rsidR="00692E2E" w:rsidRPr="0097122C" w:rsidRDefault="00692E2E" w:rsidP="00690ACE">
            <w:pPr>
              <w:suppressAutoHyphens w:val="0"/>
              <w:rPr>
                <w:sz w:val="20"/>
                <w:szCs w:val="20"/>
              </w:rPr>
            </w:pPr>
          </w:p>
        </w:tc>
        <w:tc>
          <w:tcPr>
            <w:tcW w:w="567" w:type="dxa"/>
            <w:vMerge/>
            <w:hideMark/>
          </w:tcPr>
          <w:p w14:paraId="539A088E" w14:textId="77777777" w:rsidR="00692E2E" w:rsidRPr="0097122C" w:rsidRDefault="00692E2E" w:rsidP="00690ACE">
            <w:pPr>
              <w:suppressAutoHyphens w:val="0"/>
              <w:rPr>
                <w:sz w:val="20"/>
                <w:szCs w:val="20"/>
              </w:rPr>
            </w:pPr>
          </w:p>
        </w:tc>
        <w:tc>
          <w:tcPr>
            <w:tcW w:w="567" w:type="dxa"/>
            <w:vMerge/>
            <w:hideMark/>
          </w:tcPr>
          <w:p w14:paraId="574719C2" w14:textId="77777777" w:rsidR="00692E2E" w:rsidRPr="0097122C" w:rsidRDefault="00692E2E" w:rsidP="00690ACE">
            <w:pPr>
              <w:suppressAutoHyphens w:val="0"/>
              <w:rPr>
                <w:sz w:val="20"/>
                <w:szCs w:val="20"/>
              </w:rPr>
            </w:pPr>
          </w:p>
        </w:tc>
        <w:tc>
          <w:tcPr>
            <w:tcW w:w="567" w:type="dxa"/>
            <w:vMerge/>
            <w:hideMark/>
          </w:tcPr>
          <w:p w14:paraId="5DB41013" w14:textId="77777777" w:rsidR="00692E2E" w:rsidRPr="0097122C" w:rsidRDefault="00692E2E" w:rsidP="00690ACE">
            <w:pPr>
              <w:suppressAutoHyphens w:val="0"/>
              <w:rPr>
                <w:sz w:val="20"/>
                <w:szCs w:val="20"/>
              </w:rPr>
            </w:pPr>
          </w:p>
        </w:tc>
        <w:tc>
          <w:tcPr>
            <w:tcW w:w="567" w:type="dxa"/>
            <w:vMerge/>
            <w:hideMark/>
          </w:tcPr>
          <w:p w14:paraId="5FD9989E" w14:textId="77777777" w:rsidR="00692E2E" w:rsidRPr="0097122C" w:rsidRDefault="00692E2E" w:rsidP="00690ACE">
            <w:pPr>
              <w:suppressAutoHyphens w:val="0"/>
              <w:rPr>
                <w:sz w:val="20"/>
                <w:szCs w:val="20"/>
              </w:rPr>
            </w:pPr>
          </w:p>
        </w:tc>
        <w:tc>
          <w:tcPr>
            <w:tcW w:w="567" w:type="dxa"/>
            <w:vMerge/>
            <w:hideMark/>
          </w:tcPr>
          <w:p w14:paraId="39C0DEEF" w14:textId="77777777" w:rsidR="00692E2E" w:rsidRPr="0097122C" w:rsidRDefault="00692E2E" w:rsidP="00690ACE">
            <w:pPr>
              <w:suppressAutoHyphens w:val="0"/>
              <w:rPr>
                <w:sz w:val="20"/>
                <w:szCs w:val="20"/>
              </w:rPr>
            </w:pPr>
          </w:p>
        </w:tc>
      </w:tr>
      <w:tr w:rsidR="00692E2E" w:rsidRPr="0097122C" w14:paraId="33593A08" w14:textId="77777777" w:rsidTr="008C2E8A">
        <w:trPr>
          <w:trHeight w:val="510"/>
        </w:trPr>
        <w:tc>
          <w:tcPr>
            <w:tcW w:w="616" w:type="dxa"/>
            <w:noWrap/>
            <w:hideMark/>
          </w:tcPr>
          <w:p w14:paraId="1136B486" w14:textId="77777777" w:rsidR="00692E2E" w:rsidRPr="0097122C" w:rsidRDefault="00692E2E" w:rsidP="00690ACE">
            <w:pPr>
              <w:suppressAutoHyphens w:val="0"/>
              <w:rPr>
                <w:sz w:val="20"/>
                <w:szCs w:val="20"/>
              </w:rPr>
            </w:pPr>
            <w:r w:rsidRPr="0097122C">
              <w:rPr>
                <w:sz w:val="20"/>
                <w:szCs w:val="20"/>
              </w:rPr>
              <w:t>1544</w:t>
            </w:r>
          </w:p>
        </w:tc>
        <w:tc>
          <w:tcPr>
            <w:tcW w:w="3310" w:type="dxa"/>
            <w:gridSpan w:val="2"/>
            <w:hideMark/>
          </w:tcPr>
          <w:p w14:paraId="7AB8258F" w14:textId="77777777" w:rsidR="00692E2E" w:rsidRPr="0097122C" w:rsidRDefault="00692E2E" w:rsidP="00690ACE">
            <w:pPr>
              <w:suppressAutoHyphens w:val="0"/>
              <w:rPr>
                <w:sz w:val="20"/>
                <w:szCs w:val="20"/>
              </w:rPr>
            </w:pPr>
            <w:proofErr w:type="spellStart"/>
            <w:r w:rsidRPr="0097122C">
              <w:rPr>
                <w:sz w:val="20"/>
                <w:szCs w:val="20"/>
              </w:rPr>
              <w:t>Sadalnes</w:t>
            </w:r>
            <w:proofErr w:type="spellEnd"/>
            <w:r w:rsidRPr="0097122C">
              <w:rPr>
                <w:sz w:val="20"/>
                <w:szCs w:val="20"/>
              </w:rPr>
              <w:t xml:space="preserve"> ( rindu skaits – 4; moduļu skaits – 48)</w:t>
            </w:r>
          </w:p>
        </w:tc>
        <w:tc>
          <w:tcPr>
            <w:tcW w:w="1689" w:type="dxa"/>
            <w:gridSpan w:val="2"/>
            <w:noWrap/>
            <w:hideMark/>
          </w:tcPr>
          <w:p w14:paraId="0585D796"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7AAC5A0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1078648" w14:textId="77777777" w:rsidR="00692E2E" w:rsidRPr="0097122C" w:rsidRDefault="00692E2E" w:rsidP="00690ACE">
            <w:pPr>
              <w:suppressAutoHyphens w:val="0"/>
              <w:rPr>
                <w:sz w:val="20"/>
                <w:szCs w:val="20"/>
              </w:rPr>
            </w:pPr>
          </w:p>
        </w:tc>
        <w:tc>
          <w:tcPr>
            <w:tcW w:w="567" w:type="dxa"/>
            <w:vMerge/>
            <w:hideMark/>
          </w:tcPr>
          <w:p w14:paraId="58B73ED0" w14:textId="77777777" w:rsidR="00692E2E" w:rsidRPr="0097122C" w:rsidRDefault="00692E2E" w:rsidP="00690ACE">
            <w:pPr>
              <w:suppressAutoHyphens w:val="0"/>
              <w:rPr>
                <w:sz w:val="20"/>
                <w:szCs w:val="20"/>
              </w:rPr>
            </w:pPr>
          </w:p>
        </w:tc>
        <w:tc>
          <w:tcPr>
            <w:tcW w:w="567" w:type="dxa"/>
            <w:vMerge/>
            <w:hideMark/>
          </w:tcPr>
          <w:p w14:paraId="08F1966B" w14:textId="77777777" w:rsidR="00692E2E" w:rsidRPr="0097122C" w:rsidRDefault="00692E2E" w:rsidP="00690ACE">
            <w:pPr>
              <w:suppressAutoHyphens w:val="0"/>
              <w:rPr>
                <w:sz w:val="20"/>
                <w:szCs w:val="20"/>
              </w:rPr>
            </w:pPr>
          </w:p>
        </w:tc>
        <w:tc>
          <w:tcPr>
            <w:tcW w:w="567" w:type="dxa"/>
            <w:vMerge/>
            <w:hideMark/>
          </w:tcPr>
          <w:p w14:paraId="37244D14" w14:textId="77777777" w:rsidR="00692E2E" w:rsidRPr="0097122C" w:rsidRDefault="00692E2E" w:rsidP="00690ACE">
            <w:pPr>
              <w:suppressAutoHyphens w:val="0"/>
              <w:rPr>
                <w:sz w:val="20"/>
                <w:szCs w:val="20"/>
              </w:rPr>
            </w:pPr>
          </w:p>
        </w:tc>
        <w:tc>
          <w:tcPr>
            <w:tcW w:w="567" w:type="dxa"/>
            <w:vMerge/>
            <w:hideMark/>
          </w:tcPr>
          <w:p w14:paraId="06ADD9AD" w14:textId="77777777" w:rsidR="00692E2E" w:rsidRPr="0097122C" w:rsidRDefault="00692E2E" w:rsidP="00690ACE">
            <w:pPr>
              <w:suppressAutoHyphens w:val="0"/>
              <w:rPr>
                <w:sz w:val="20"/>
                <w:szCs w:val="20"/>
              </w:rPr>
            </w:pPr>
          </w:p>
        </w:tc>
        <w:tc>
          <w:tcPr>
            <w:tcW w:w="567" w:type="dxa"/>
            <w:vMerge/>
            <w:hideMark/>
          </w:tcPr>
          <w:p w14:paraId="56847A6B" w14:textId="77777777" w:rsidR="00692E2E" w:rsidRPr="0097122C" w:rsidRDefault="00692E2E" w:rsidP="00690ACE">
            <w:pPr>
              <w:suppressAutoHyphens w:val="0"/>
              <w:rPr>
                <w:sz w:val="20"/>
                <w:szCs w:val="20"/>
              </w:rPr>
            </w:pPr>
          </w:p>
        </w:tc>
      </w:tr>
      <w:tr w:rsidR="00692E2E" w:rsidRPr="0097122C" w14:paraId="53DBA49E" w14:textId="77777777" w:rsidTr="008C2E8A">
        <w:trPr>
          <w:trHeight w:val="255"/>
        </w:trPr>
        <w:tc>
          <w:tcPr>
            <w:tcW w:w="616" w:type="dxa"/>
            <w:noWrap/>
            <w:hideMark/>
          </w:tcPr>
          <w:p w14:paraId="0114129C" w14:textId="77777777" w:rsidR="00692E2E" w:rsidRPr="0097122C" w:rsidRDefault="00692E2E" w:rsidP="00690ACE">
            <w:pPr>
              <w:suppressAutoHyphens w:val="0"/>
              <w:rPr>
                <w:sz w:val="20"/>
                <w:szCs w:val="20"/>
              </w:rPr>
            </w:pPr>
            <w:r w:rsidRPr="0097122C">
              <w:rPr>
                <w:sz w:val="20"/>
                <w:szCs w:val="20"/>
              </w:rPr>
              <w:t>1545</w:t>
            </w:r>
          </w:p>
        </w:tc>
        <w:tc>
          <w:tcPr>
            <w:tcW w:w="3310" w:type="dxa"/>
            <w:gridSpan w:val="2"/>
            <w:hideMark/>
          </w:tcPr>
          <w:p w14:paraId="7A1AAC02" w14:textId="77777777" w:rsidR="00692E2E" w:rsidRPr="0097122C" w:rsidRDefault="00692E2E" w:rsidP="00690ACE">
            <w:pPr>
              <w:suppressAutoHyphens w:val="0"/>
              <w:rPr>
                <w:sz w:val="20"/>
                <w:szCs w:val="20"/>
              </w:rPr>
            </w:pPr>
            <w:proofErr w:type="spellStart"/>
            <w:r w:rsidRPr="0097122C">
              <w:rPr>
                <w:sz w:val="20"/>
                <w:szCs w:val="20"/>
              </w:rPr>
              <w:t>Termonosēdināmās</w:t>
            </w:r>
            <w:proofErr w:type="spellEnd"/>
            <w:r w:rsidRPr="0097122C">
              <w:rPr>
                <w:sz w:val="20"/>
                <w:szCs w:val="20"/>
              </w:rPr>
              <w:t xml:space="preserve"> caurules SR1F </w:t>
            </w:r>
          </w:p>
        </w:tc>
        <w:tc>
          <w:tcPr>
            <w:tcW w:w="1689" w:type="dxa"/>
            <w:gridSpan w:val="2"/>
            <w:noWrap/>
            <w:hideMark/>
          </w:tcPr>
          <w:p w14:paraId="6C45B18D"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48B95819"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097583E3" w14:textId="77777777" w:rsidR="00692E2E" w:rsidRPr="0097122C" w:rsidRDefault="00692E2E" w:rsidP="00690ACE">
            <w:pPr>
              <w:suppressAutoHyphens w:val="0"/>
              <w:rPr>
                <w:sz w:val="20"/>
                <w:szCs w:val="20"/>
              </w:rPr>
            </w:pPr>
          </w:p>
        </w:tc>
        <w:tc>
          <w:tcPr>
            <w:tcW w:w="567" w:type="dxa"/>
            <w:vMerge/>
            <w:hideMark/>
          </w:tcPr>
          <w:p w14:paraId="7C5155E8" w14:textId="77777777" w:rsidR="00692E2E" w:rsidRPr="0097122C" w:rsidRDefault="00692E2E" w:rsidP="00690ACE">
            <w:pPr>
              <w:suppressAutoHyphens w:val="0"/>
              <w:rPr>
                <w:sz w:val="20"/>
                <w:szCs w:val="20"/>
              </w:rPr>
            </w:pPr>
          </w:p>
        </w:tc>
        <w:tc>
          <w:tcPr>
            <w:tcW w:w="567" w:type="dxa"/>
            <w:vMerge/>
            <w:hideMark/>
          </w:tcPr>
          <w:p w14:paraId="57599932" w14:textId="77777777" w:rsidR="00692E2E" w:rsidRPr="0097122C" w:rsidRDefault="00692E2E" w:rsidP="00690ACE">
            <w:pPr>
              <w:suppressAutoHyphens w:val="0"/>
              <w:rPr>
                <w:sz w:val="20"/>
                <w:szCs w:val="20"/>
              </w:rPr>
            </w:pPr>
          </w:p>
        </w:tc>
        <w:tc>
          <w:tcPr>
            <w:tcW w:w="567" w:type="dxa"/>
            <w:vMerge/>
            <w:hideMark/>
          </w:tcPr>
          <w:p w14:paraId="2356ED01" w14:textId="77777777" w:rsidR="00692E2E" w:rsidRPr="0097122C" w:rsidRDefault="00692E2E" w:rsidP="00690ACE">
            <w:pPr>
              <w:suppressAutoHyphens w:val="0"/>
              <w:rPr>
                <w:sz w:val="20"/>
                <w:szCs w:val="20"/>
              </w:rPr>
            </w:pPr>
          </w:p>
        </w:tc>
        <w:tc>
          <w:tcPr>
            <w:tcW w:w="567" w:type="dxa"/>
            <w:vMerge/>
            <w:hideMark/>
          </w:tcPr>
          <w:p w14:paraId="58CF1109" w14:textId="77777777" w:rsidR="00692E2E" w:rsidRPr="0097122C" w:rsidRDefault="00692E2E" w:rsidP="00690ACE">
            <w:pPr>
              <w:suppressAutoHyphens w:val="0"/>
              <w:rPr>
                <w:sz w:val="20"/>
                <w:szCs w:val="20"/>
              </w:rPr>
            </w:pPr>
          </w:p>
        </w:tc>
        <w:tc>
          <w:tcPr>
            <w:tcW w:w="567" w:type="dxa"/>
            <w:vMerge/>
            <w:hideMark/>
          </w:tcPr>
          <w:p w14:paraId="1ACD5FA9" w14:textId="77777777" w:rsidR="00692E2E" w:rsidRPr="0097122C" w:rsidRDefault="00692E2E" w:rsidP="00690ACE">
            <w:pPr>
              <w:suppressAutoHyphens w:val="0"/>
              <w:rPr>
                <w:sz w:val="20"/>
                <w:szCs w:val="20"/>
              </w:rPr>
            </w:pPr>
          </w:p>
        </w:tc>
      </w:tr>
      <w:tr w:rsidR="00692E2E" w:rsidRPr="0097122C" w14:paraId="68DD03FE" w14:textId="77777777" w:rsidTr="008C2E8A">
        <w:trPr>
          <w:trHeight w:val="300"/>
        </w:trPr>
        <w:tc>
          <w:tcPr>
            <w:tcW w:w="616" w:type="dxa"/>
            <w:noWrap/>
            <w:hideMark/>
          </w:tcPr>
          <w:p w14:paraId="2C473384" w14:textId="77777777" w:rsidR="00692E2E" w:rsidRPr="0097122C" w:rsidRDefault="00692E2E" w:rsidP="00690ACE">
            <w:pPr>
              <w:suppressAutoHyphens w:val="0"/>
              <w:rPr>
                <w:sz w:val="20"/>
                <w:szCs w:val="20"/>
              </w:rPr>
            </w:pPr>
            <w:r w:rsidRPr="0097122C">
              <w:rPr>
                <w:sz w:val="20"/>
                <w:szCs w:val="20"/>
              </w:rPr>
              <w:t>1546</w:t>
            </w:r>
          </w:p>
        </w:tc>
        <w:tc>
          <w:tcPr>
            <w:tcW w:w="3310" w:type="dxa"/>
            <w:gridSpan w:val="2"/>
            <w:hideMark/>
          </w:tcPr>
          <w:p w14:paraId="42901AEE" w14:textId="77777777" w:rsidR="00692E2E" w:rsidRPr="0097122C" w:rsidRDefault="00692E2E" w:rsidP="00690ACE">
            <w:pPr>
              <w:suppressAutoHyphens w:val="0"/>
              <w:rPr>
                <w:sz w:val="20"/>
                <w:szCs w:val="20"/>
              </w:rPr>
            </w:pPr>
            <w:r w:rsidRPr="0097122C">
              <w:rPr>
                <w:sz w:val="20"/>
                <w:szCs w:val="20"/>
              </w:rPr>
              <w:t>Kabeļu savilcēji</w:t>
            </w:r>
          </w:p>
        </w:tc>
        <w:tc>
          <w:tcPr>
            <w:tcW w:w="1689" w:type="dxa"/>
            <w:gridSpan w:val="2"/>
            <w:noWrap/>
            <w:hideMark/>
          </w:tcPr>
          <w:p w14:paraId="2D65FD58"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3CB4ED7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407AA0F" w14:textId="77777777" w:rsidR="00692E2E" w:rsidRPr="0097122C" w:rsidRDefault="00692E2E" w:rsidP="00690ACE">
            <w:pPr>
              <w:suppressAutoHyphens w:val="0"/>
              <w:rPr>
                <w:sz w:val="20"/>
                <w:szCs w:val="20"/>
              </w:rPr>
            </w:pPr>
          </w:p>
        </w:tc>
        <w:tc>
          <w:tcPr>
            <w:tcW w:w="567" w:type="dxa"/>
            <w:vMerge/>
            <w:hideMark/>
          </w:tcPr>
          <w:p w14:paraId="3513A62A" w14:textId="77777777" w:rsidR="00692E2E" w:rsidRPr="0097122C" w:rsidRDefault="00692E2E" w:rsidP="00690ACE">
            <w:pPr>
              <w:suppressAutoHyphens w:val="0"/>
              <w:rPr>
                <w:sz w:val="20"/>
                <w:szCs w:val="20"/>
              </w:rPr>
            </w:pPr>
          </w:p>
        </w:tc>
        <w:tc>
          <w:tcPr>
            <w:tcW w:w="567" w:type="dxa"/>
            <w:vMerge/>
            <w:hideMark/>
          </w:tcPr>
          <w:p w14:paraId="4DDA733F" w14:textId="77777777" w:rsidR="00692E2E" w:rsidRPr="0097122C" w:rsidRDefault="00692E2E" w:rsidP="00690ACE">
            <w:pPr>
              <w:suppressAutoHyphens w:val="0"/>
              <w:rPr>
                <w:sz w:val="20"/>
                <w:szCs w:val="20"/>
              </w:rPr>
            </w:pPr>
          </w:p>
        </w:tc>
        <w:tc>
          <w:tcPr>
            <w:tcW w:w="567" w:type="dxa"/>
            <w:vMerge/>
            <w:hideMark/>
          </w:tcPr>
          <w:p w14:paraId="5084177F" w14:textId="77777777" w:rsidR="00692E2E" w:rsidRPr="0097122C" w:rsidRDefault="00692E2E" w:rsidP="00690ACE">
            <w:pPr>
              <w:suppressAutoHyphens w:val="0"/>
              <w:rPr>
                <w:sz w:val="20"/>
                <w:szCs w:val="20"/>
              </w:rPr>
            </w:pPr>
          </w:p>
        </w:tc>
        <w:tc>
          <w:tcPr>
            <w:tcW w:w="567" w:type="dxa"/>
            <w:vMerge/>
            <w:hideMark/>
          </w:tcPr>
          <w:p w14:paraId="76863448" w14:textId="77777777" w:rsidR="00692E2E" w:rsidRPr="0097122C" w:rsidRDefault="00692E2E" w:rsidP="00690ACE">
            <w:pPr>
              <w:suppressAutoHyphens w:val="0"/>
              <w:rPr>
                <w:sz w:val="20"/>
                <w:szCs w:val="20"/>
              </w:rPr>
            </w:pPr>
          </w:p>
        </w:tc>
        <w:tc>
          <w:tcPr>
            <w:tcW w:w="567" w:type="dxa"/>
            <w:vMerge/>
            <w:hideMark/>
          </w:tcPr>
          <w:p w14:paraId="1590A37F" w14:textId="77777777" w:rsidR="00692E2E" w:rsidRPr="0097122C" w:rsidRDefault="00692E2E" w:rsidP="00690ACE">
            <w:pPr>
              <w:suppressAutoHyphens w:val="0"/>
              <w:rPr>
                <w:sz w:val="20"/>
                <w:szCs w:val="20"/>
              </w:rPr>
            </w:pPr>
          </w:p>
        </w:tc>
      </w:tr>
      <w:tr w:rsidR="00692E2E" w:rsidRPr="0097122C" w14:paraId="726A0EF2" w14:textId="77777777" w:rsidTr="008C2E8A">
        <w:trPr>
          <w:trHeight w:val="255"/>
        </w:trPr>
        <w:tc>
          <w:tcPr>
            <w:tcW w:w="616" w:type="dxa"/>
            <w:noWrap/>
            <w:hideMark/>
          </w:tcPr>
          <w:p w14:paraId="01EF24B5" w14:textId="77777777" w:rsidR="00692E2E" w:rsidRPr="0097122C" w:rsidRDefault="00692E2E" w:rsidP="00690ACE">
            <w:pPr>
              <w:suppressAutoHyphens w:val="0"/>
              <w:rPr>
                <w:sz w:val="20"/>
                <w:szCs w:val="20"/>
              </w:rPr>
            </w:pPr>
            <w:r w:rsidRPr="0097122C">
              <w:rPr>
                <w:sz w:val="20"/>
                <w:szCs w:val="20"/>
              </w:rPr>
              <w:t>1547</w:t>
            </w:r>
          </w:p>
        </w:tc>
        <w:tc>
          <w:tcPr>
            <w:tcW w:w="3310" w:type="dxa"/>
            <w:gridSpan w:val="2"/>
            <w:hideMark/>
          </w:tcPr>
          <w:p w14:paraId="4E5FE9C7" w14:textId="77777777" w:rsidR="00692E2E" w:rsidRPr="0097122C" w:rsidRDefault="00692E2E" w:rsidP="00690ACE">
            <w:pPr>
              <w:suppressAutoHyphens w:val="0"/>
              <w:rPr>
                <w:sz w:val="20"/>
                <w:szCs w:val="20"/>
              </w:rPr>
            </w:pPr>
            <w:proofErr w:type="spellStart"/>
            <w:r w:rsidRPr="0097122C">
              <w:rPr>
                <w:sz w:val="20"/>
                <w:szCs w:val="20"/>
              </w:rPr>
              <w:t>Savilces</w:t>
            </w:r>
            <w:proofErr w:type="spellEnd"/>
            <w:r w:rsidRPr="0097122C">
              <w:rPr>
                <w:sz w:val="20"/>
                <w:szCs w:val="20"/>
              </w:rPr>
              <w:t xml:space="preserve"> 4,5x200mm (100 </w:t>
            </w:r>
            <w:proofErr w:type="spellStart"/>
            <w:r w:rsidRPr="0097122C">
              <w:rPr>
                <w:sz w:val="20"/>
                <w:szCs w:val="20"/>
              </w:rPr>
              <w:t>gab</w:t>
            </w:r>
            <w:proofErr w:type="spellEnd"/>
            <w:r w:rsidRPr="0097122C">
              <w:rPr>
                <w:sz w:val="20"/>
                <w:szCs w:val="20"/>
              </w:rPr>
              <w:t>.), baltas</w:t>
            </w:r>
          </w:p>
        </w:tc>
        <w:tc>
          <w:tcPr>
            <w:tcW w:w="1689" w:type="dxa"/>
            <w:gridSpan w:val="2"/>
            <w:noWrap/>
            <w:hideMark/>
          </w:tcPr>
          <w:p w14:paraId="50984FB6"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7E36D07B" w14:textId="77777777" w:rsidR="00692E2E" w:rsidRPr="00E30FC4" w:rsidRDefault="00692E2E" w:rsidP="00690ACE">
            <w:pPr>
              <w:suppressAutoHyphens w:val="0"/>
              <w:rPr>
                <w:sz w:val="19"/>
                <w:szCs w:val="19"/>
              </w:rPr>
            </w:pPr>
            <w:proofErr w:type="spellStart"/>
            <w:r w:rsidRPr="00E30FC4">
              <w:rPr>
                <w:sz w:val="19"/>
                <w:szCs w:val="19"/>
              </w:rPr>
              <w:t>iepak</w:t>
            </w:r>
            <w:proofErr w:type="spellEnd"/>
            <w:r w:rsidRPr="00E30FC4">
              <w:rPr>
                <w:sz w:val="19"/>
                <w:szCs w:val="19"/>
              </w:rPr>
              <w:t>.</w:t>
            </w:r>
          </w:p>
        </w:tc>
        <w:tc>
          <w:tcPr>
            <w:tcW w:w="567" w:type="dxa"/>
            <w:vMerge/>
            <w:hideMark/>
          </w:tcPr>
          <w:p w14:paraId="17E8F6F2" w14:textId="77777777" w:rsidR="00692E2E" w:rsidRPr="0097122C" w:rsidRDefault="00692E2E" w:rsidP="00690ACE">
            <w:pPr>
              <w:suppressAutoHyphens w:val="0"/>
              <w:rPr>
                <w:sz w:val="20"/>
                <w:szCs w:val="20"/>
              </w:rPr>
            </w:pPr>
          </w:p>
        </w:tc>
        <w:tc>
          <w:tcPr>
            <w:tcW w:w="567" w:type="dxa"/>
            <w:vMerge/>
            <w:hideMark/>
          </w:tcPr>
          <w:p w14:paraId="5F5669EB" w14:textId="77777777" w:rsidR="00692E2E" w:rsidRPr="0097122C" w:rsidRDefault="00692E2E" w:rsidP="00690ACE">
            <w:pPr>
              <w:suppressAutoHyphens w:val="0"/>
              <w:rPr>
                <w:sz w:val="20"/>
                <w:szCs w:val="20"/>
              </w:rPr>
            </w:pPr>
          </w:p>
        </w:tc>
        <w:tc>
          <w:tcPr>
            <w:tcW w:w="567" w:type="dxa"/>
            <w:vMerge/>
            <w:hideMark/>
          </w:tcPr>
          <w:p w14:paraId="112A4B91" w14:textId="77777777" w:rsidR="00692E2E" w:rsidRPr="0097122C" w:rsidRDefault="00692E2E" w:rsidP="00690ACE">
            <w:pPr>
              <w:suppressAutoHyphens w:val="0"/>
              <w:rPr>
                <w:sz w:val="20"/>
                <w:szCs w:val="20"/>
              </w:rPr>
            </w:pPr>
          </w:p>
        </w:tc>
        <w:tc>
          <w:tcPr>
            <w:tcW w:w="567" w:type="dxa"/>
            <w:vMerge/>
            <w:hideMark/>
          </w:tcPr>
          <w:p w14:paraId="1EA1C26F" w14:textId="77777777" w:rsidR="00692E2E" w:rsidRPr="0097122C" w:rsidRDefault="00692E2E" w:rsidP="00690ACE">
            <w:pPr>
              <w:suppressAutoHyphens w:val="0"/>
              <w:rPr>
                <w:sz w:val="20"/>
                <w:szCs w:val="20"/>
              </w:rPr>
            </w:pPr>
          </w:p>
        </w:tc>
        <w:tc>
          <w:tcPr>
            <w:tcW w:w="567" w:type="dxa"/>
            <w:vMerge/>
            <w:hideMark/>
          </w:tcPr>
          <w:p w14:paraId="3EACDE1D" w14:textId="77777777" w:rsidR="00692E2E" w:rsidRPr="0097122C" w:rsidRDefault="00692E2E" w:rsidP="00690ACE">
            <w:pPr>
              <w:suppressAutoHyphens w:val="0"/>
              <w:rPr>
                <w:sz w:val="20"/>
                <w:szCs w:val="20"/>
              </w:rPr>
            </w:pPr>
          </w:p>
        </w:tc>
        <w:tc>
          <w:tcPr>
            <w:tcW w:w="567" w:type="dxa"/>
            <w:vMerge/>
            <w:hideMark/>
          </w:tcPr>
          <w:p w14:paraId="08D1C472" w14:textId="77777777" w:rsidR="00692E2E" w:rsidRPr="0097122C" w:rsidRDefault="00692E2E" w:rsidP="00690ACE">
            <w:pPr>
              <w:suppressAutoHyphens w:val="0"/>
              <w:rPr>
                <w:sz w:val="20"/>
                <w:szCs w:val="20"/>
              </w:rPr>
            </w:pPr>
          </w:p>
        </w:tc>
      </w:tr>
      <w:tr w:rsidR="00692E2E" w:rsidRPr="0097122C" w14:paraId="0C5546A6" w14:textId="77777777" w:rsidTr="008C2E8A">
        <w:trPr>
          <w:trHeight w:val="510"/>
        </w:trPr>
        <w:tc>
          <w:tcPr>
            <w:tcW w:w="616" w:type="dxa"/>
            <w:noWrap/>
            <w:hideMark/>
          </w:tcPr>
          <w:p w14:paraId="69CC4955" w14:textId="77777777" w:rsidR="00692E2E" w:rsidRPr="0097122C" w:rsidRDefault="00692E2E" w:rsidP="00690ACE">
            <w:pPr>
              <w:suppressAutoHyphens w:val="0"/>
              <w:rPr>
                <w:sz w:val="20"/>
                <w:szCs w:val="20"/>
              </w:rPr>
            </w:pPr>
            <w:r w:rsidRPr="0097122C">
              <w:rPr>
                <w:sz w:val="20"/>
                <w:szCs w:val="20"/>
              </w:rPr>
              <w:t>1548</w:t>
            </w:r>
          </w:p>
        </w:tc>
        <w:tc>
          <w:tcPr>
            <w:tcW w:w="3310" w:type="dxa"/>
            <w:gridSpan w:val="2"/>
            <w:hideMark/>
          </w:tcPr>
          <w:p w14:paraId="5D261F9D" w14:textId="77777777" w:rsidR="00692E2E" w:rsidRPr="0097122C" w:rsidRDefault="00692E2E" w:rsidP="00690ACE">
            <w:pPr>
              <w:suppressAutoHyphens w:val="0"/>
              <w:rPr>
                <w:sz w:val="20"/>
                <w:szCs w:val="20"/>
              </w:rPr>
            </w:pPr>
            <w:r w:rsidRPr="0097122C">
              <w:rPr>
                <w:sz w:val="20"/>
                <w:szCs w:val="20"/>
              </w:rPr>
              <w:t>Elektriskais pagarinātājs, ar zemējumu, 3 ligzdas, garums 1,5 m</w:t>
            </w:r>
          </w:p>
        </w:tc>
        <w:tc>
          <w:tcPr>
            <w:tcW w:w="1689" w:type="dxa"/>
            <w:gridSpan w:val="2"/>
            <w:noWrap/>
            <w:hideMark/>
          </w:tcPr>
          <w:p w14:paraId="1A97ACCB"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47CCAAA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1BBD0BE" w14:textId="77777777" w:rsidR="00692E2E" w:rsidRPr="0097122C" w:rsidRDefault="00692E2E" w:rsidP="00690ACE">
            <w:pPr>
              <w:suppressAutoHyphens w:val="0"/>
              <w:rPr>
                <w:sz w:val="20"/>
                <w:szCs w:val="20"/>
              </w:rPr>
            </w:pPr>
          </w:p>
        </w:tc>
        <w:tc>
          <w:tcPr>
            <w:tcW w:w="567" w:type="dxa"/>
            <w:vMerge/>
            <w:hideMark/>
          </w:tcPr>
          <w:p w14:paraId="6D43B71A" w14:textId="77777777" w:rsidR="00692E2E" w:rsidRPr="0097122C" w:rsidRDefault="00692E2E" w:rsidP="00690ACE">
            <w:pPr>
              <w:suppressAutoHyphens w:val="0"/>
              <w:rPr>
                <w:sz w:val="20"/>
                <w:szCs w:val="20"/>
              </w:rPr>
            </w:pPr>
          </w:p>
        </w:tc>
        <w:tc>
          <w:tcPr>
            <w:tcW w:w="567" w:type="dxa"/>
            <w:vMerge/>
            <w:hideMark/>
          </w:tcPr>
          <w:p w14:paraId="59D4557B" w14:textId="77777777" w:rsidR="00692E2E" w:rsidRPr="0097122C" w:rsidRDefault="00692E2E" w:rsidP="00690ACE">
            <w:pPr>
              <w:suppressAutoHyphens w:val="0"/>
              <w:rPr>
                <w:sz w:val="20"/>
                <w:szCs w:val="20"/>
              </w:rPr>
            </w:pPr>
          </w:p>
        </w:tc>
        <w:tc>
          <w:tcPr>
            <w:tcW w:w="567" w:type="dxa"/>
            <w:vMerge/>
            <w:hideMark/>
          </w:tcPr>
          <w:p w14:paraId="41E04565" w14:textId="77777777" w:rsidR="00692E2E" w:rsidRPr="0097122C" w:rsidRDefault="00692E2E" w:rsidP="00690ACE">
            <w:pPr>
              <w:suppressAutoHyphens w:val="0"/>
              <w:rPr>
                <w:sz w:val="20"/>
                <w:szCs w:val="20"/>
              </w:rPr>
            </w:pPr>
          </w:p>
        </w:tc>
        <w:tc>
          <w:tcPr>
            <w:tcW w:w="567" w:type="dxa"/>
            <w:vMerge/>
            <w:hideMark/>
          </w:tcPr>
          <w:p w14:paraId="53D31B3E" w14:textId="77777777" w:rsidR="00692E2E" w:rsidRPr="0097122C" w:rsidRDefault="00692E2E" w:rsidP="00690ACE">
            <w:pPr>
              <w:suppressAutoHyphens w:val="0"/>
              <w:rPr>
                <w:sz w:val="20"/>
                <w:szCs w:val="20"/>
              </w:rPr>
            </w:pPr>
          </w:p>
        </w:tc>
        <w:tc>
          <w:tcPr>
            <w:tcW w:w="567" w:type="dxa"/>
            <w:vMerge/>
            <w:hideMark/>
          </w:tcPr>
          <w:p w14:paraId="64C8F469" w14:textId="77777777" w:rsidR="00692E2E" w:rsidRPr="0097122C" w:rsidRDefault="00692E2E" w:rsidP="00690ACE">
            <w:pPr>
              <w:suppressAutoHyphens w:val="0"/>
              <w:rPr>
                <w:sz w:val="20"/>
                <w:szCs w:val="20"/>
              </w:rPr>
            </w:pPr>
          </w:p>
        </w:tc>
      </w:tr>
      <w:tr w:rsidR="00692E2E" w:rsidRPr="0097122C" w14:paraId="188DFCC5" w14:textId="77777777" w:rsidTr="008C2E8A">
        <w:trPr>
          <w:trHeight w:val="510"/>
        </w:trPr>
        <w:tc>
          <w:tcPr>
            <w:tcW w:w="616" w:type="dxa"/>
            <w:noWrap/>
            <w:hideMark/>
          </w:tcPr>
          <w:p w14:paraId="3E84145D" w14:textId="77777777" w:rsidR="00692E2E" w:rsidRPr="0097122C" w:rsidRDefault="00692E2E" w:rsidP="00690ACE">
            <w:pPr>
              <w:suppressAutoHyphens w:val="0"/>
              <w:rPr>
                <w:sz w:val="20"/>
                <w:szCs w:val="20"/>
              </w:rPr>
            </w:pPr>
            <w:r w:rsidRPr="0097122C">
              <w:rPr>
                <w:sz w:val="20"/>
                <w:szCs w:val="20"/>
              </w:rPr>
              <w:t>1549</w:t>
            </w:r>
          </w:p>
        </w:tc>
        <w:tc>
          <w:tcPr>
            <w:tcW w:w="3310" w:type="dxa"/>
            <w:gridSpan w:val="2"/>
            <w:hideMark/>
          </w:tcPr>
          <w:p w14:paraId="6C0E0741" w14:textId="77777777" w:rsidR="00692E2E" w:rsidRPr="0097122C" w:rsidRDefault="00692E2E" w:rsidP="00690ACE">
            <w:pPr>
              <w:suppressAutoHyphens w:val="0"/>
              <w:rPr>
                <w:sz w:val="20"/>
                <w:szCs w:val="20"/>
              </w:rPr>
            </w:pPr>
            <w:r w:rsidRPr="0097122C">
              <w:rPr>
                <w:sz w:val="20"/>
                <w:szCs w:val="20"/>
              </w:rPr>
              <w:t>Elektriskais pagarinātājs, ar zemējumu, 3 ligzdas, garums 3 m</w:t>
            </w:r>
          </w:p>
        </w:tc>
        <w:tc>
          <w:tcPr>
            <w:tcW w:w="1689" w:type="dxa"/>
            <w:gridSpan w:val="2"/>
            <w:noWrap/>
            <w:hideMark/>
          </w:tcPr>
          <w:p w14:paraId="71392FC9"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39EB36D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FA4BE70" w14:textId="77777777" w:rsidR="00692E2E" w:rsidRPr="0097122C" w:rsidRDefault="00692E2E" w:rsidP="00690ACE">
            <w:pPr>
              <w:suppressAutoHyphens w:val="0"/>
              <w:rPr>
                <w:sz w:val="20"/>
                <w:szCs w:val="20"/>
              </w:rPr>
            </w:pPr>
          </w:p>
        </w:tc>
        <w:tc>
          <w:tcPr>
            <w:tcW w:w="567" w:type="dxa"/>
            <w:vMerge/>
            <w:hideMark/>
          </w:tcPr>
          <w:p w14:paraId="3E2A95B8" w14:textId="77777777" w:rsidR="00692E2E" w:rsidRPr="0097122C" w:rsidRDefault="00692E2E" w:rsidP="00690ACE">
            <w:pPr>
              <w:suppressAutoHyphens w:val="0"/>
              <w:rPr>
                <w:sz w:val="20"/>
                <w:szCs w:val="20"/>
              </w:rPr>
            </w:pPr>
          </w:p>
        </w:tc>
        <w:tc>
          <w:tcPr>
            <w:tcW w:w="567" w:type="dxa"/>
            <w:vMerge/>
            <w:hideMark/>
          </w:tcPr>
          <w:p w14:paraId="02BE952E" w14:textId="77777777" w:rsidR="00692E2E" w:rsidRPr="0097122C" w:rsidRDefault="00692E2E" w:rsidP="00690ACE">
            <w:pPr>
              <w:suppressAutoHyphens w:val="0"/>
              <w:rPr>
                <w:sz w:val="20"/>
                <w:szCs w:val="20"/>
              </w:rPr>
            </w:pPr>
          </w:p>
        </w:tc>
        <w:tc>
          <w:tcPr>
            <w:tcW w:w="567" w:type="dxa"/>
            <w:vMerge/>
            <w:hideMark/>
          </w:tcPr>
          <w:p w14:paraId="646DB750" w14:textId="77777777" w:rsidR="00692E2E" w:rsidRPr="0097122C" w:rsidRDefault="00692E2E" w:rsidP="00690ACE">
            <w:pPr>
              <w:suppressAutoHyphens w:val="0"/>
              <w:rPr>
                <w:sz w:val="20"/>
                <w:szCs w:val="20"/>
              </w:rPr>
            </w:pPr>
          </w:p>
        </w:tc>
        <w:tc>
          <w:tcPr>
            <w:tcW w:w="567" w:type="dxa"/>
            <w:vMerge/>
            <w:hideMark/>
          </w:tcPr>
          <w:p w14:paraId="601E5B58" w14:textId="77777777" w:rsidR="00692E2E" w:rsidRPr="0097122C" w:rsidRDefault="00692E2E" w:rsidP="00690ACE">
            <w:pPr>
              <w:suppressAutoHyphens w:val="0"/>
              <w:rPr>
                <w:sz w:val="20"/>
                <w:szCs w:val="20"/>
              </w:rPr>
            </w:pPr>
          </w:p>
        </w:tc>
        <w:tc>
          <w:tcPr>
            <w:tcW w:w="567" w:type="dxa"/>
            <w:vMerge/>
            <w:hideMark/>
          </w:tcPr>
          <w:p w14:paraId="07A3234D" w14:textId="77777777" w:rsidR="00692E2E" w:rsidRPr="0097122C" w:rsidRDefault="00692E2E" w:rsidP="00690ACE">
            <w:pPr>
              <w:suppressAutoHyphens w:val="0"/>
              <w:rPr>
                <w:sz w:val="20"/>
                <w:szCs w:val="20"/>
              </w:rPr>
            </w:pPr>
          </w:p>
        </w:tc>
      </w:tr>
      <w:tr w:rsidR="00692E2E" w:rsidRPr="0097122C" w14:paraId="43E48330" w14:textId="77777777" w:rsidTr="008C2E8A">
        <w:trPr>
          <w:trHeight w:val="510"/>
        </w:trPr>
        <w:tc>
          <w:tcPr>
            <w:tcW w:w="616" w:type="dxa"/>
            <w:noWrap/>
            <w:hideMark/>
          </w:tcPr>
          <w:p w14:paraId="1A26C319" w14:textId="77777777" w:rsidR="00692E2E" w:rsidRPr="0097122C" w:rsidRDefault="00692E2E" w:rsidP="00690ACE">
            <w:pPr>
              <w:suppressAutoHyphens w:val="0"/>
              <w:rPr>
                <w:sz w:val="20"/>
                <w:szCs w:val="20"/>
              </w:rPr>
            </w:pPr>
            <w:r w:rsidRPr="0097122C">
              <w:rPr>
                <w:sz w:val="20"/>
                <w:szCs w:val="20"/>
              </w:rPr>
              <w:t>1550</w:t>
            </w:r>
          </w:p>
        </w:tc>
        <w:tc>
          <w:tcPr>
            <w:tcW w:w="3310" w:type="dxa"/>
            <w:gridSpan w:val="2"/>
            <w:hideMark/>
          </w:tcPr>
          <w:p w14:paraId="5C174C07" w14:textId="77777777" w:rsidR="00692E2E" w:rsidRPr="0097122C" w:rsidRDefault="00692E2E" w:rsidP="00690ACE">
            <w:pPr>
              <w:suppressAutoHyphens w:val="0"/>
              <w:rPr>
                <w:sz w:val="20"/>
                <w:szCs w:val="20"/>
              </w:rPr>
            </w:pPr>
            <w:r w:rsidRPr="0097122C">
              <w:rPr>
                <w:sz w:val="20"/>
                <w:szCs w:val="20"/>
              </w:rPr>
              <w:t>Elektriskais pagarinātājs, ar zemējumu, 3 ligzdas, garums 5 m</w:t>
            </w:r>
          </w:p>
        </w:tc>
        <w:tc>
          <w:tcPr>
            <w:tcW w:w="1689" w:type="dxa"/>
            <w:gridSpan w:val="2"/>
            <w:noWrap/>
            <w:hideMark/>
          </w:tcPr>
          <w:p w14:paraId="04CCA05B"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3930878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5CCBA16" w14:textId="77777777" w:rsidR="00692E2E" w:rsidRPr="0097122C" w:rsidRDefault="00692E2E" w:rsidP="00690ACE">
            <w:pPr>
              <w:suppressAutoHyphens w:val="0"/>
              <w:rPr>
                <w:sz w:val="20"/>
                <w:szCs w:val="20"/>
              </w:rPr>
            </w:pPr>
          </w:p>
        </w:tc>
        <w:tc>
          <w:tcPr>
            <w:tcW w:w="567" w:type="dxa"/>
            <w:vMerge/>
            <w:hideMark/>
          </w:tcPr>
          <w:p w14:paraId="6A0BA89E" w14:textId="77777777" w:rsidR="00692E2E" w:rsidRPr="0097122C" w:rsidRDefault="00692E2E" w:rsidP="00690ACE">
            <w:pPr>
              <w:suppressAutoHyphens w:val="0"/>
              <w:rPr>
                <w:sz w:val="20"/>
                <w:szCs w:val="20"/>
              </w:rPr>
            </w:pPr>
          </w:p>
        </w:tc>
        <w:tc>
          <w:tcPr>
            <w:tcW w:w="567" w:type="dxa"/>
            <w:vMerge/>
            <w:hideMark/>
          </w:tcPr>
          <w:p w14:paraId="5C50B24D" w14:textId="77777777" w:rsidR="00692E2E" w:rsidRPr="0097122C" w:rsidRDefault="00692E2E" w:rsidP="00690ACE">
            <w:pPr>
              <w:suppressAutoHyphens w:val="0"/>
              <w:rPr>
                <w:sz w:val="20"/>
                <w:szCs w:val="20"/>
              </w:rPr>
            </w:pPr>
          </w:p>
        </w:tc>
        <w:tc>
          <w:tcPr>
            <w:tcW w:w="567" w:type="dxa"/>
            <w:vMerge/>
            <w:hideMark/>
          </w:tcPr>
          <w:p w14:paraId="1ED52C4F" w14:textId="77777777" w:rsidR="00692E2E" w:rsidRPr="0097122C" w:rsidRDefault="00692E2E" w:rsidP="00690ACE">
            <w:pPr>
              <w:suppressAutoHyphens w:val="0"/>
              <w:rPr>
                <w:sz w:val="20"/>
                <w:szCs w:val="20"/>
              </w:rPr>
            </w:pPr>
          </w:p>
        </w:tc>
        <w:tc>
          <w:tcPr>
            <w:tcW w:w="567" w:type="dxa"/>
            <w:vMerge/>
            <w:hideMark/>
          </w:tcPr>
          <w:p w14:paraId="7311A199" w14:textId="77777777" w:rsidR="00692E2E" w:rsidRPr="0097122C" w:rsidRDefault="00692E2E" w:rsidP="00690ACE">
            <w:pPr>
              <w:suppressAutoHyphens w:val="0"/>
              <w:rPr>
                <w:sz w:val="20"/>
                <w:szCs w:val="20"/>
              </w:rPr>
            </w:pPr>
          </w:p>
        </w:tc>
        <w:tc>
          <w:tcPr>
            <w:tcW w:w="567" w:type="dxa"/>
            <w:vMerge/>
            <w:hideMark/>
          </w:tcPr>
          <w:p w14:paraId="06714EB1" w14:textId="77777777" w:rsidR="00692E2E" w:rsidRPr="0097122C" w:rsidRDefault="00692E2E" w:rsidP="00690ACE">
            <w:pPr>
              <w:suppressAutoHyphens w:val="0"/>
              <w:rPr>
                <w:sz w:val="20"/>
                <w:szCs w:val="20"/>
              </w:rPr>
            </w:pPr>
          </w:p>
        </w:tc>
      </w:tr>
      <w:tr w:rsidR="00692E2E" w:rsidRPr="0097122C" w14:paraId="0C9A8F40" w14:textId="77777777" w:rsidTr="008C2E8A">
        <w:trPr>
          <w:trHeight w:val="510"/>
        </w:trPr>
        <w:tc>
          <w:tcPr>
            <w:tcW w:w="616" w:type="dxa"/>
            <w:noWrap/>
            <w:hideMark/>
          </w:tcPr>
          <w:p w14:paraId="3089ACB1" w14:textId="77777777" w:rsidR="00692E2E" w:rsidRPr="0097122C" w:rsidRDefault="00692E2E" w:rsidP="00690ACE">
            <w:pPr>
              <w:suppressAutoHyphens w:val="0"/>
              <w:rPr>
                <w:sz w:val="20"/>
                <w:szCs w:val="20"/>
              </w:rPr>
            </w:pPr>
            <w:r w:rsidRPr="0097122C">
              <w:rPr>
                <w:sz w:val="20"/>
                <w:szCs w:val="20"/>
              </w:rPr>
              <w:t>1551</w:t>
            </w:r>
          </w:p>
        </w:tc>
        <w:tc>
          <w:tcPr>
            <w:tcW w:w="3310" w:type="dxa"/>
            <w:gridSpan w:val="2"/>
            <w:hideMark/>
          </w:tcPr>
          <w:p w14:paraId="2CB2DD7D" w14:textId="77777777" w:rsidR="00692E2E" w:rsidRPr="0097122C" w:rsidRDefault="00692E2E" w:rsidP="00690ACE">
            <w:pPr>
              <w:suppressAutoHyphens w:val="0"/>
              <w:rPr>
                <w:sz w:val="20"/>
                <w:szCs w:val="20"/>
              </w:rPr>
            </w:pPr>
            <w:r w:rsidRPr="0097122C">
              <w:rPr>
                <w:sz w:val="20"/>
                <w:szCs w:val="20"/>
              </w:rPr>
              <w:t>Elektriskais pagarinātājs, ar zemējumu, 5 ligzdas, garums 1,5 m</w:t>
            </w:r>
          </w:p>
        </w:tc>
        <w:tc>
          <w:tcPr>
            <w:tcW w:w="1689" w:type="dxa"/>
            <w:gridSpan w:val="2"/>
            <w:noWrap/>
            <w:hideMark/>
          </w:tcPr>
          <w:p w14:paraId="64E7E06C"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2E996B2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EB14BF4" w14:textId="77777777" w:rsidR="00692E2E" w:rsidRPr="0097122C" w:rsidRDefault="00692E2E" w:rsidP="00690ACE">
            <w:pPr>
              <w:suppressAutoHyphens w:val="0"/>
              <w:rPr>
                <w:sz w:val="20"/>
                <w:szCs w:val="20"/>
              </w:rPr>
            </w:pPr>
          </w:p>
        </w:tc>
        <w:tc>
          <w:tcPr>
            <w:tcW w:w="567" w:type="dxa"/>
            <w:vMerge/>
            <w:hideMark/>
          </w:tcPr>
          <w:p w14:paraId="02BBA8BC" w14:textId="77777777" w:rsidR="00692E2E" w:rsidRPr="0097122C" w:rsidRDefault="00692E2E" w:rsidP="00690ACE">
            <w:pPr>
              <w:suppressAutoHyphens w:val="0"/>
              <w:rPr>
                <w:sz w:val="20"/>
                <w:szCs w:val="20"/>
              </w:rPr>
            </w:pPr>
          </w:p>
        </w:tc>
        <w:tc>
          <w:tcPr>
            <w:tcW w:w="567" w:type="dxa"/>
            <w:vMerge/>
            <w:hideMark/>
          </w:tcPr>
          <w:p w14:paraId="7444E6A5" w14:textId="77777777" w:rsidR="00692E2E" w:rsidRPr="0097122C" w:rsidRDefault="00692E2E" w:rsidP="00690ACE">
            <w:pPr>
              <w:suppressAutoHyphens w:val="0"/>
              <w:rPr>
                <w:sz w:val="20"/>
                <w:szCs w:val="20"/>
              </w:rPr>
            </w:pPr>
          </w:p>
        </w:tc>
        <w:tc>
          <w:tcPr>
            <w:tcW w:w="567" w:type="dxa"/>
            <w:vMerge/>
            <w:hideMark/>
          </w:tcPr>
          <w:p w14:paraId="12514A8C" w14:textId="77777777" w:rsidR="00692E2E" w:rsidRPr="0097122C" w:rsidRDefault="00692E2E" w:rsidP="00690ACE">
            <w:pPr>
              <w:suppressAutoHyphens w:val="0"/>
              <w:rPr>
                <w:sz w:val="20"/>
                <w:szCs w:val="20"/>
              </w:rPr>
            </w:pPr>
          </w:p>
        </w:tc>
        <w:tc>
          <w:tcPr>
            <w:tcW w:w="567" w:type="dxa"/>
            <w:vMerge/>
            <w:hideMark/>
          </w:tcPr>
          <w:p w14:paraId="53A597FA" w14:textId="77777777" w:rsidR="00692E2E" w:rsidRPr="0097122C" w:rsidRDefault="00692E2E" w:rsidP="00690ACE">
            <w:pPr>
              <w:suppressAutoHyphens w:val="0"/>
              <w:rPr>
                <w:sz w:val="20"/>
                <w:szCs w:val="20"/>
              </w:rPr>
            </w:pPr>
          </w:p>
        </w:tc>
        <w:tc>
          <w:tcPr>
            <w:tcW w:w="567" w:type="dxa"/>
            <w:vMerge/>
            <w:hideMark/>
          </w:tcPr>
          <w:p w14:paraId="12C437BA" w14:textId="77777777" w:rsidR="00692E2E" w:rsidRPr="0097122C" w:rsidRDefault="00692E2E" w:rsidP="00690ACE">
            <w:pPr>
              <w:suppressAutoHyphens w:val="0"/>
              <w:rPr>
                <w:sz w:val="20"/>
                <w:szCs w:val="20"/>
              </w:rPr>
            </w:pPr>
          </w:p>
        </w:tc>
      </w:tr>
      <w:tr w:rsidR="00692E2E" w:rsidRPr="0097122C" w14:paraId="0C7919FA" w14:textId="77777777" w:rsidTr="008C2E8A">
        <w:trPr>
          <w:trHeight w:val="510"/>
        </w:trPr>
        <w:tc>
          <w:tcPr>
            <w:tcW w:w="616" w:type="dxa"/>
            <w:noWrap/>
            <w:hideMark/>
          </w:tcPr>
          <w:p w14:paraId="207631F7" w14:textId="77777777" w:rsidR="00692E2E" w:rsidRPr="0097122C" w:rsidRDefault="00692E2E" w:rsidP="00690ACE">
            <w:pPr>
              <w:suppressAutoHyphens w:val="0"/>
              <w:rPr>
                <w:sz w:val="20"/>
                <w:szCs w:val="20"/>
              </w:rPr>
            </w:pPr>
            <w:r w:rsidRPr="0097122C">
              <w:rPr>
                <w:sz w:val="20"/>
                <w:szCs w:val="20"/>
              </w:rPr>
              <w:t>1552</w:t>
            </w:r>
          </w:p>
        </w:tc>
        <w:tc>
          <w:tcPr>
            <w:tcW w:w="3310" w:type="dxa"/>
            <w:gridSpan w:val="2"/>
            <w:hideMark/>
          </w:tcPr>
          <w:p w14:paraId="71678E8B" w14:textId="77777777" w:rsidR="00692E2E" w:rsidRPr="0097122C" w:rsidRDefault="00692E2E" w:rsidP="00690ACE">
            <w:pPr>
              <w:suppressAutoHyphens w:val="0"/>
              <w:rPr>
                <w:sz w:val="20"/>
                <w:szCs w:val="20"/>
              </w:rPr>
            </w:pPr>
            <w:r w:rsidRPr="0097122C">
              <w:rPr>
                <w:sz w:val="20"/>
                <w:szCs w:val="20"/>
              </w:rPr>
              <w:t>Elektriskais pagarinātājs, ar zemējumu, 5 ligzdas, garums 3 m</w:t>
            </w:r>
          </w:p>
        </w:tc>
        <w:tc>
          <w:tcPr>
            <w:tcW w:w="1689" w:type="dxa"/>
            <w:gridSpan w:val="2"/>
            <w:noWrap/>
            <w:hideMark/>
          </w:tcPr>
          <w:p w14:paraId="2CD46515"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6B36906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74E749E" w14:textId="77777777" w:rsidR="00692E2E" w:rsidRPr="0097122C" w:rsidRDefault="00692E2E" w:rsidP="00690ACE">
            <w:pPr>
              <w:suppressAutoHyphens w:val="0"/>
              <w:rPr>
                <w:sz w:val="20"/>
                <w:szCs w:val="20"/>
              </w:rPr>
            </w:pPr>
          </w:p>
        </w:tc>
        <w:tc>
          <w:tcPr>
            <w:tcW w:w="567" w:type="dxa"/>
            <w:vMerge/>
            <w:hideMark/>
          </w:tcPr>
          <w:p w14:paraId="07DCAA0B" w14:textId="77777777" w:rsidR="00692E2E" w:rsidRPr="0097122C" w:rsidRDefault="00692E2E" w:rsidP="00690ACE">
            <w:pPr>
              <w:suppressAutoHyphens w:val="0"/>
              <w:rPr>
                <w:sz w:val="20"/>
                <w:szCs w:val="20"/>
              </w:rPr>
            </w:pPr>
          </w:p>
        </w:tc>
        <w:tc>
          <w:tcPr>
            <w:tcW w:w="567" w:type="dxa"/>
            <w:vMerge/>
            <w:hideMark/>
          </w:tcPr>
          <w:p w14:paraId="377416E7" w14:textId="77777777" w:rsidR="00692E2E" w:rsidRPr="0097122C" w:rsidRDefault="00692E2E" w:rsidP="00690ACE">
            <w:pPr>
              <w:suppressAutoHyphens w:val="0"/>
              <w:rPr>
                <w:sz w:val="20"/>
                <w:szCs w:val="20"/>
              </w:rPr>
            </w:pPr>
          </w:p>
        </w:tc>
        <w:tc>
          <w:tcPr>
            <w:tcW w:w="567" w:type="dxa"/>
            <w:vMerge/>
            <w:hideMark/>
          </w:tcPr>
          <w:p w14:paraId="7B9F6A84" w14:textId="77777777" w:rsidR="00692E2E" w:rsidRPr="0097122C" w:rsidRDefault="00692E2E" w:rsidP="00690ACE">
            <w:pPr>
              <w:suppressAutoHyphens w:val="0"/>
              <w:rPr>
                <w:sz w:val="20"/>
                <w:szCs w:val="20"/>
              </w:rPr>
            </w:pPr>
          </w:p>
        </w:tc>
        <w:tc>
          <w:tcPr>
            <w:tcW w:w="567" w:type="dxa"/>
            <w:vMerge/>
            <w:hideMark/>
          </w:tcPr>
          <w:p w14:paraId="2DC6388C" w14:textId="77777777" w:rsidR="00692E2E" w:rsidRPr="0097122C" w:rsidRDefault="00692E2E" w:rsidP="00690ACE">
            <w:pPr>
              <w:suppressAutoHyphens w:val="0"/>
              <w:rPr>
                <w:sz w:val="20"/>
                <w:szCs w:val="20"/>
              </w:rPr>
            </w:pPr>
          </w:p>
        </w:tc>
        <w:tc>
          <w:tcPr>
            <w:tcW w:w="567" w:type="dxa"/>
            <w:vMerge/>
            <w:hideMark/>
          </w:tcPr>
          <w:p w14:paraId="28743099" w14:textId="77777777" w:rsidR="00692E2E" w:rsidRPr="0097122C" w:rsidRDefault="00692E2E" w:rsidP="00690ACE">
            <w:pPr>
              <w:suppressAutoHyphens w:val="0"/>
              <w:rPr>
                <w:sz w:val="20"/>
                <w:szCs w:val="20"/>
              </w:rPr>
            </w:pPr>
          </w:p>
        </w:tc>
      </w:tr>
      <w:tr w:rsidR="00692E2E" w:rsidRPr="0097122C" w14:paraId="2FC38495" w14:textId="77777777" w:rsidTr="008C2E8A">
        <w:trPr>
          <w:trHeight w:val="510"/>
        </w:trPr>
        <w:tc>
          <w:tcPr>
            <w:tcW w:w="616" w:type="dxa"/>
            <w:noWrap/>
            <w:hideMark/>
          </w:tcPr>
          <w:p w14:paraId="1CE64EBC" w14:textId="77777777" w:rsidR="00692E2E" w:rsidRPr="0097122C" w:rsidRDefault="00692E2E" w:rsidP="00690ACE">
            <w:pPr>
              <w:suppressAutoHyphens w:val="0"/>
              <w:rPr>
                <w:sz w:val="20"/>
                <w:szCs w:val="20"/>
              </w:rPr>
            </w:pPr>
            <w:r w:rsidRPr="0097122C">
              <w:rPr>
                <w:sz w:val="20"/>
                <w:szCs w:val="20"/>
              </w:rPr>
              <w:t>1553</w:t>
            </w:r>
          </w:p>
        </w:tc>
        <w:tc>
          <w:tcPr>
            <w:tcW w:w="3310" w:type="dxa"/>
            <w:gridSpan w:val="2"/>
            <w:hideMark/>
          </w:tcPr>
          <w:p w14:paraId="4A673DA4" w14:textId="77777777" w:rsidR="00692E2E" w:rsidRPr="0097122C" w:rsidRDefault="00692E2E" w:rsidP="00690ACE">
            <w:pPr>
              <w:suppressAutoHyphens w:val="0"/>
              <w:rPr>
                <w:sz w:val="20"/>
                <w:szCs w:val="20"/>
              </w:rPr>
            </w:pPr>
            <w:r w:rsidRPr="0097122C">
              <w:rPr>
                <w:sz w:val="20"/>
                <w:szCs w:val="20"/>
              </w:rPr>
              <w:t>Elektriskais pagarinātājs, ar zemējumu, 5 ligzdas, garums 5 m</w:t>
            </w:r>
          </w:p>
        </w:tc>
        <w:tc>
          <w:tcPr>
            <w:tcW w:w="1689" w:type="dxa"/>
            <w:gridSpan w:val="2"/>
            <w:noWrap/>
            <w:hideMark/>
          </w:tcPr>
          <w:p w14:paraId="75B49105"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2B2C61D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0B2DDE8" w14:textId="77777777" w:rsidR="00692E2E" w:rsidRPr="0097122C" w:rsidRDefault="00692E2E" w:rsidP="00690ACE">
            <w:pPr>
              <w:suppressAutoHyphens w:val="0"/>
              <w:rPr>
                <w:sz w:val="20"/>
                <w:szCs w:val="20"/>
              </w:rPr>
            </w:pPr>
          </w:p>
        </w:tc>
        <w:tc>
          <w:tcPr>
            <w:tcW w:w="567" w:type="dxa"/>
            <w:vMerge/>
            <w:hideMark/>
          </w:tcPr>
          <w:p w14:paraId="48F7F4D5" w14:textId="77777777" w:rsidR="00692E2E" w:rsidRPr="0097122C" w:rsidRDefault="00692E2E" w:rsidP="00690ACE">
            <w:pPr>
              <w:suppressAutoHyphens w:val="0"/>
              <w:rPr>
                <w:sz w:val="20"/>
                <w:szCs w:val="20"/>
              </w:rPr>
            </w:pPr>
          </w:p>
        </w:tc>
        <w:tc>
          <w:tcPr>
            <w:tcW w:w="567" w:type="dxa"/>
            <w:vMerge/>
            <w:hideMark/>
          </w:tcPr>
          <w:p w14:paraId="6B786A44" w14:textId="77777777" w:rsidR="00692E2E" w:rsidRPr="0097122C" w:rsidRDefault="00692E2E" w:rsidP="00690ACE">
            <w:pPr>
              <w:suppressAutoHyphens w:val="0"/>
              <w:rPr>
                <w:sz w:val="20"/>
                <w:szCs w:val="20"/>
              </w:rPr>
            </w:pPr>
          </w:p>
        </w:tc>
        <w:tc>
          <w:tcPr>
            <w:tcW w:w="567" w:type="dxa"/>
            <w:vMerge/>
            <w:hideMark/>
          </w:tcPr>
          <w:p w14:paraId="05919935" w14:textId="77777777" w:rsidR="00692E2E" w:rsidRPr="0097122C" w:rsidRDefault="00692E2E" w:rsidP="00690ACE">
            <w:pPr>
              <w:suppressAutoHyphens w:val="0"/>
              <w:rPr>
                <w:sz w:val="20"/>
                <w:szCs w:val="20"/>
              </w:rPr>
            </w:pPr>
          </w:p>
        </w:tc>
        <w:tc>
          <w:tcPr>
            <w:tcW w:w="567" w:type="dxa"/>
            <w:vMerge/>
            <w:hideMark/>
          </w:tcPr>
          <w:p w14:paraId="3DAF4C50" w14:textId="77777777" w:rsidR="00692E2E" w:rsidRPr="0097122C" w:rsidRDefault="00692E2E" w:rsidP="00690ACE">
            <w:pPr>
              <w:suppressAutoHyphens w:val="0"/>
              <w:rPr>
                <w:sz w:val="20"/>
                <w:szCs w:val="20"/>
              </w:rPr>
            </w:pPr>
          </w:p>
        </w:tc>
        <w:tc>
          <w:tcPr>
            <w:tcW w:w="567" w:type="dxa"/>
            <w:vMerge/>
            <w:hideMark/>
          </w:tcPr>
          <w:p w14:paraId="090F6C89" w14:textId="77777777" w:rsidR="00692E2E" w:rsidRPr="0097122C" w:rsidRDefault="00692E2E" w:rsidP="00690ACE">
            <w:pPr>
              <w:suppressAutoHyphens w:val="0"/>
              <w:rPr>
                <w:sz w:val="20"/>
                <w:szCs w:val="20"/>
              </w:rPr>
            </w:pPr>
          </w:p>
        </w:tc>
      </w:tr>
      <w:tr w:rsidR="00692E2E" w:rsidRPr="0097122C" w14:paraId="38A0B052" w14:textId="77777777" w:rsidTr="008C2E8A">
        <w:trPr>
          <w:trHeight w:val="510"/>
        </w:trPr>
        <w:tc>
          <w:tcPr>
            <w:tcW w:w="616" w:type="dxa"/>
            <w:noWrap/>
            <w:hideMark/>
          </w:tcPr>
          <w:p w14:paraId="7AC22689" w14:textId="77777777" w:rsidR="00692E2E" w:rsidRPr="0097122C" w:rsidRDefault="00692E2E" w:rsidP="00690ACE">
            <w:pPr>
              <w:suppressAutoHyphens w:val="0"/>
              <w:rPr>
                <w:sz w:val="20"/>
                <w:szCs w:val="20"/>
              </w:rPr>
            </w:pPr>
            <w:r w:rsidRPr="0097122C">
              <w:rPr>
                <w:sz w:val="20"/>
                <w:szCs w:val="20"/>
              </w:rPr>
              <w:t>1554</w:t>
            </w:r>
          </w:p>
        </w:tc>
        <w:tc>
          <w:tcPr>
            <w:tcW w:w="3310" w:type="dxa"/>
            <w:gridSpan w:val="2"/>
            <w:hideMark/>
          </w:tcPr>
          <w:p w14:paraId="054D50E1" w14:textId="77777777" w:rsidR="00692E2E" w:rsidRPr="0097122C" w:rsidRDefault="00692E2E" w:rsidP="00690ACE">
            <w:pPr>
              <w:suppressAutoHyphens w:val="0"/>
              <w:rPr>
                <w:sz w:val="20"/>
                <w:szCs w:val="20"/>
              </w:rPr>
            </w:pPr>
            <w:r w:rsidRPr="0097122C">
              <w:rPr>
                <w:sz w:val="20"/>
                <w:szCs w:val="20"/>
              </w:rPr>
              <w:t>Elektriskais pagarinātājs, bez zemējuma, 3 ligzdas, garums 1,5 m</w:t>
            </w:r>
          </w:p>
        </w:tc>
        <w:tc>
          <w:tcPr>
            <w:tcW w:w="1689" w:type="dxa"/>
            <w:gridSpan w:val="2"/>
            <w:noWrap/>
            <w:hideMark/>
          </w:tcPr>
          <w:p w14:paraId="02248C01"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4F1BA1AF"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2168D91" w14:textId="77777777" w:rsidR="00692E2E" w:rsidRPr="0097122C" w:rsidRDefault="00692E2E" w:rsidP="00690ACE">
            <w:pPr>
              <w:suppressAutoHyphens w:val="0"/>
              <w:rPr>
                <w:sz w:val="20"/>
                <w:szCs w:val="20"/>
              </w:rPr>
            </w:pPr>
          </w:p>
        </w:tc>
        <w:tc>
          <w:tcPr>
            <w:tcW w:w="567" w:type="dxa"/>
            <w:vMerge/>
            <w:hideMark/>
          </w:tcPr>
          <w:p w14:paraId="6641E018" w14:textId="77777777" w:rsidR="00692E2E" w:rsidRPr="0097122C" w:rsidRDefault="00692E2E" w:rsidP="00690ACE">
            <w:pPr>
              <w:suppressAutoHyphens w:val="0"/>
              <w:rPr>
                <w:sz w:val="20"/>
                <w:szCs w:val="20"/>
              </w:rPr>
            </w:pPr>
          </w:p>
        </w:tc>
        <w:tc>
          <w:tcPr>
            <w:tcW w:w="567" w:type="dxa"/>
            <w:vMerge/>
            <w:hideMark/>
          </w:tcPr>
          <w:p w14:paraId="083EF2A1" w14:textId="77777777" w:rsidR="00692E2E" w:rsidRPr="0097122C" w:rsidRDefault="00692E2E" w:rsidP="00690ACE">
            <w:pPr>
              <w:suppressAutoHyphens w:val="0"/>
              <w:rPr>
                <w:sz w:val="20"/>
                <w:szCs w:val="20"/>
              </w:rPr>
            </w:pPr>
          </w:p>
        </w:tc>
        <w:tc>
          <w:tcPr>
            <w:tcW w:w="567" w:type="dxa"/>
            <w:vMerge/>
            <w:hideMark/>
          </w:tcPr>
          <w:p w14:paraId="71EED244" w14:textId="77777777" w:rsidR="00692E2E" w:rsidRPr="0097122C" w:rsidRDefault="00692E2E" w:rsidP="00690ACE">
            <w:pPr>
              <w:suppressAutoHyphens w:val="0"/>
              <w:rPr>
                <w:sz w:val="20"/>
                <w:szCs w:val="20"/>
              </w:rPr>
            </w:pPr>
          </w:p>
        </w:tc>
        <w:tc>
          <w:tcPr>
            <w:tcW w:w="567" w:type="dxa"/>
            <w:vMerge/>
            <w:hideMark/>
          </w:tcPr>
          <w:p w14:paraId="72057B5A" w14:textId="77777777" w:rsidR="00692E2E" w:rsidRPr="0097122C" w:rsidRDefault="00692E2E" w:rsidP="00690ACE">
            <w:pPr>
              <w:suppressAutoHyphens w:val="0"/>
              <w:rPr>
                <w:sz w:val="20"/>
                <w:szCs w:val="20"/>
              </w:rPr>
            </w:pPr>
          </w:p>
        </w:tc>
        <w:tc>
          <w:tcPr>
            <w:tcW w:w="567" w:type="dxa"/>
            <w:vMerge/>
            <w:hideMark/>
          </w:tcPr>
          <w:p w14:paraId="575A2740" w14:textId="77777777" w:rsidR="00692E2E" w:rsidRPr="0097122C" w:rsidRDefault="00692E2E" w:rsidP="00690ACE">
            <w:pPr>
              <w:suppressAutoHyphens w:val="0"/>
              <w:rPr>
                <w:sz w:val="20"/>
                <w:szCs w:val="20"/>
              </w:rPr>
            </w:pPr>
          </w:p>
        </w:tc>
      </w:tr>
      <w:tr w:rsidR="00692E2E" w:rsidRPr="0097122C" w14:paraId="2911F5A3" w14:textId="77777777" w:rsidTr="008C2E8A">
        <w:trPr>
          <w:trHeight w:val="510"/>
        </w:trPr>
        <w:tc>
          <w:tcPr>
            <w:tcW w:w="616" w:type="dxa"/>
            <w:noWrap/>
            <w:hideMark/>
          </w:tcPr>
          <w:p w14:paraId="07990D1D" w14:textId="77777777" w:rsidR="00692E2E" w:rsidRPr="0097122C" w:rsidRDefault="00692E2E" w:rsidP="00690ACE">
            <w:pPr>
              <w:suppressAutoHyphens w:val="0"/>
              <w:rPr>
                <w:sz w:val="20"/>
                <w:szCs w:val="20"/>
              </w:rPr>
            </w:pPr>
            <w:r w:rsidRPr="0097122C">
              <w:rPr>
                <w:sz w:val="20"/>
                <w:szCs w:val="20"/>
              </w:rPr>
              <w:t>1555</w:t>
            </w:r>
          </w:p>
        </w:tc>
        <w:tc>
          <w:tcPr>
            <w:tcW w:w="3310" w:type="dxa"/>
            <w:gridSpan w:val="2"/>
            <w:hideMark/>
          </w:tcPr>
          <w:p w14:paraId="1598C46A" w14:textId="77777777" w:rsidR="00692E2E" w:rsidRPr="0097122C" w:rsidRDefault="00692E2E" w:rsidP="00690ACE">
            <w:pPr>
              <w:suppressAutoHyphens w:val="0"/>
              <w:rPr>
                <w:sz w:val="20"/>
                <w:szCs w:val="20"/>
              </w:rPr>
            </w:pPr>
            <w:r w:rsidRPr="0097122C">
              <w:rPr>
                <w:sz w:val="20"/>
                <w:szCs w:val="20"/>
              </w:rPr>
              <w:t>Elektriskais pagarinātājs, bez zemējuma, 3 ligzdas, garums 3 m</w:t>
            </w:r>
          </w:p>
        </w:tc>
        <w:tc>
          <w:tcPr>
            <w:tcW w:w="1689" w:type="dxa"/>
            <w:gridSpan w:val="2"/>
            <w:noWrap/>
            <w:hideMark/>
          </w:tcPr>
          <w:p w14:paraId="20B3D6CC"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2E44241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729EB0A" w14:textId="77777777" w:rsidR="00692E2E" w:rsidRPr="0097122C" w:rsidRDefault="00692E2E" w:rsidP="00690ACE">
            <w:pPr>
              <w:suppressAutoHyphens w:val="0"/>
              <w:rPr>
                <w:sz w:val="20"/>
                <w:szCs w:val="20"/>
              </w:rPr>
            </w:pPr>
          </w:p>
        </w:tc>
        <w:tc>
          <w:tcPr>
            <w:tcW w:w="567" w:type="dxa"/>
            <w:vMerge/>
            <w:hideMark/>
          </w:tcPr>
          <w:p w14:paraId="6E2AA031" w14:textId="77777777" w:rsidR="00692E2E" w:rsidRPr="0097122C" w:rsidRDefault="00692E2E" w:rsidP="00690ACE">
            <w:pPr>
              <w:suppressAutoHyphens w:val="0"/>
              <w:rPr>
                <w:sz w:val="20"/>
                <w:szCs w:val="20"/>
              </w:rPr>
            </w:pPr>
          </w:p>
        </w:tc>
        <w:tc>
          <w:tcPr>
            <w:tcW w:w="567" w:type="dxa"/>
            <w:vMerge/>
            <w:hideMark/>
          </w:tcPr>
          <w:p w14:paraId="74507587" w14:textId="77777777" w:rsidR="00692E2E" w:rsidRPr="0097122C" w:rsidRDefault="00692E2E" w:rsidP="00690ACE">
            <w:pPr>
              <w:suppressAutoHyphens w:val="0"/>
              <w:rPr>
                <w:sz w:val="20"/>
                <w:szCs w:val="20"/>
              </w:rPr>
            </w:pPr>
          </w:p>
        </w:tc>
        <w:tc>
          <w:tcPr>
            <w:tcW w:w="567" w:type="dxa"/>
            <w:vMerge/>
            <w:hideMark/>
          </w:tcPr>
          <w:p w14:paraId="4DB9B474" w14:textId="77777777" w:rsidR="00692E2E" w:rsidRPr="0097122C" w:rsidRDefault="00692E2E" w:rsidP="00690ACE">
            <w:pPr>
              <w:suppressAutoHyphens w:val="0"/>
              <w:rPr>
                <w:sz w:val="20"/>
                <w:szCs w:val="20"/>
              </w:rPr>
            </w:pPr>
          </w:p>
        </w:tc>
        <w:tc>
          <w:tcPr>
            <w:tcW w:w="567" w:type="dxa"/>
            <w:vMerge/>
            <w:hideMark/>
          </w:tcPr>
          <w:p w14:paraId="684C9C15" w14:textId="77777777" w:rsidR="00692E2E" w:rsidRPr="0097122C" w:rsidRDefault="00692E2E" w:rsidP="00690ACE">
            <w:pPr>
              <w:suppressAutoHyphens w:val="0"/>
              <w:rPr>
                <w:sz w:val="20"/>
                <w:szCs w:val="20"/>
              </w:rPr>
            </w:pPr>
          </w:p>
        </w:tc>
        <w:tc>
          <w:tcPr>
            <w:tcW w:w="567" w:type="dxa"/>
            <w:vMerge/>
            <w:hideMark/>
          </w:tcPr>
          <w:p w14:paraId="5E0CB894" w14:textId="77777777" w:rsidR="00692E2E" w:rsidRPr="0097122C" w:rsidRDefault="00692E2E" w:rsidP="00690ACE">
            <w:pPr>
              <w:suppressAutoHyphens w:val="0"/>
              <w:rPr>
                <w:sz w:val="20"/>
                <w:szCs w:val="20"/>
              </w:rPr>
            </w:pPr>
          </w:p>
        </w:tc>
      </w:tr>
      <w:tr w:rsidR="00692E2E" w:rsidRPr="0097122C" w14:paraId="5E8B6CF7" w14:textId="77777777" w:rsidTr="008C2E8A">
        <w:trPr>
          <w:trHeight w:val="510"/>
        </w:trPr>
        <w:tc>
          <w:tcPr>
            <w:tcW w:w="616" w:type="dxa"/>
            <w:noWrap/>
            <w:hideMark/>
          </w:tcPr>
          <w:p w14:paraId="310928F6" w14:textId="77777777" w:rsidR="00692E2E" w:rsidRPr="0097122C" w:rsidRDefault="00692E2E" w:rsidP="00690ACE">
            <w:pPr>
              <w:suppressAutoHyphens w:val="0"/>
              <w:rPr>
                <w:sz w:val="20"/>
                <w:szCs w:val="20"/>
              </w:rPr>
            </w:pPr>
            <w:r w:rsidRPr="0097122C">
              <w:rPr>
                <w:sz w:val="20"/>
                <w:szCs w:val="20"/>
              </w:rPr>
              <w:t>1556</w:t>
            </w:r>
          </w:p>
        </w:tc>
        <w:tc>
          <w:tcPr>
            <w:tcW w:w="3310" w:type="dxa"/>
            <w:gridSpan w:val="2"/>
            <w:hideMark/>
          </w:tcPr>
          <w:p w14:paraId="4775286E" w14:textId="77777777" w:rsidR="00692E2E" w:rsidRPr="0097122C" w:rsidRDefault="00692E2E" w:rsidP="00690ACE">
            <w:pPr>
              <w:suppressAutoHyphens w:val="0"/>
              <w:rPr>
                <w:sz w:val="20"/>
                <w:szCs w:val="20"/>
              </w:rPr>
            </w:pPr>
            <w:r w:rsidRPr="0097122C">
              <w:rPr>
                <w:sz w:val="20"/>
                <w:szCs w:val="20"/>
              </w:rPr>
              <w:t>Elektriskais pagarinātājs, bez zemējuma, 3 ligzdas, garums 5 m</w:t>
            </w:r>
          </w:p>
        </w:tc>
        <w:tc>
          <w:tcPr>
            <w:tcW w:w="1689" w:type="dxa"/>
            <w:gridSpan w:val="2"/>
            <w:noWrap/>
            <w:hideMark/>
          </w:tcPr>
          <w:p w14:paraId="749CCD3D"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3E7A8FBA"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EE8A211" w14:textId="77777777" w:rsidR="00692E2E" w:rsidRPr="0097122C" w:rsidRDefault="00692E2E" w:rsidP="00690ACE">
            <w:pPr>
              <w:suppressAutoHyphens w:val="0"/>
              <w:rPr>
                <w:sz w:val="20"/>
                <w:szCs w:val="20"/>
              </w:rPr>
            </w:pPr>
          </w:p>
        </w:tc>
        <w:tc>
          <w:tcPr>
            <w:tcW w:w="567" w:type="dxa"/>
            <w:vMerge/>
            <w:hideMark/>
          </w:tcPr>
          <w:p w14:paraId="3D9E5BAA" w14:textId="77777777" w:rsidR="00692E2E" w:rsidRPr="0097122C" w:rsidRDefault="00692E2E" w:rsidP="00690ACE">
            <w:pPr>
              <w:suppressAutoHyphens w:val="0"/>
              <w:rPr>
                <w:sz w:val="20"/>
                <w:szCs w:val="20"/>
              </w:rPr>
            </w:pPr>
          </w:p>
        </w:tc>
        <w:tc>
          <w:tcPr>
            <w:tcW w:w="567" w:type="dxa"/>
            <w:vMerge/>
            <w:hideMark/>
          </w:tcPr>
          <w:p w14:paraId="7F2F5B66" w14:textId="77777777" w:rsidR="00692E2E" w:rsidRPr="0097122C" w:rsidRDefault="00692E2E" w:rsidP="00690ACE">
            <w:pPr>
              <w:suppressAutoHyphens w:val="0"/>
              <w:rPr>
                <w:sz w:val="20"/>
                <w:szCs w:val="20"/>
              </w:rPr>
            </w:pPr>
          </w:p>
        </w:tc>
        <w:tc>
          <w:tcPr>
            <w:tcW w:w="567" w:type="dxa"/>
            <w:vMerge/>
            <w:hideMark/>
          </w:tcPr>
          <w:p w14:paraId="56D265AB" w14:textId="77777777" w:rsidR="00692E2E" w:rsidRPr="0097122C" w:rsidRDefault="00692E2E" w:rsidP="00690ACE">
            <w:pPr>
              <w:suppressAutoHyphens w:val="0"/>
              <w:rPr>
                <w:sz w:val="20"/>
                <w:szCs w:val="20"/>
              </w:rPr>
            </w:pPr>
          </w:p>
        </w:tc>
        <w:tc>
          <w:tcPr>
            <w:tcW w:w="567" w:type="dxa"/>
            <w:vMerge/>
            <w:hideMark/>
          </w:tcPr>
          <w:p w14:paraId="609336A6" w14:textId="77777777" w:rsidR="00692E2E" w:rsidRPr="0097122C" w:rsidRDefault="00692E2E" w:rsidP="00690ACE">
            <w:pPr>
              <w:suppressAutoHyphens w:val="0"/>
              <w:rPr>
                <w:sz w:val="20"/>
                <w:szCs w:val="20"/>
              </w:rPr>
            </w:pPr>
          </w:p>
        </w:tc>
        <w:tc>
          <w:tcPr>
            <w:tcW w:w="567" w:type="dxa"/>
            <w:vMerge/>
            <w:hideMark/>
          </w:tcPr>
          <w:p w14:paraId="0AA45CDE" w14:textId="77777777" w:rsidR="00692E2E" w:rsidRPr="0097122C" w:rsidRDefault="00692E2E" w:rsidP="00690ACE">
            <w:pPr>
              <w:suppressAutoHyphens w:val="0"/>
              <w:rPr>
                <w:sz w:val="20"/>
                <w:szCs w:val="20"/>
              </w:rPr>
            </w:pPr>
          </w:p>
        </w:tc>
      </w:tr>
      <w:tr w:rsidR="00692E2E" w:rsidRPr="0097122C" w14:paraId="782DA769" w14:textId="77777777" w:rsidTr="008C2E8A">
        <w:trPr>
          <w:trHeight w:val="510"/>
        </w:trPr>
        <w:tc>
          <w:tcPr>
            <w:tcW w:w="616" w:type="dxa"/>
            <w:noWrap/>
            <w:hideMark/>
          </w:tcPr>
          <w:p w14:paraId="25E0220A" w14:textId="77777777" w:rsidR="00692E2E" w:rsidRPr="0097122C" w:rsidRDefault="00692E2E" w:rsidP="00690ACE">
            <w:pPr>
              <w:suppressAutoHyphens w:val="0"/>
              <w:rPr>
                <w:sz w:val="20"/>
                <w:szCs w:val="20"/>
              </w:rPr>
            </w:pPr>
            <w:r w:rsidRPr="0097122C">
              <w:rPr>
                <w:sz w:val="20"/>
                <w:szCs w:val="20"/>
              </w:rPr>
              <w:t>1557</w:t>
            </w:r>
          </w:p>
        </w:tc>
        <w:tc>
          <w:tcPr>
            <w:tcW w:w="3310" w:type="dxa"/>
            <w:gridSpan w:val="2"/>
            <w:hideMark/>
          </w:tcPr>
          <w:p w14:paraId="22869919" w14:textId="77777777" w:rsidR="00692E2E" w:rsidRPr="0097122C" w:rsidRDefault="00692E2E" w:rsidP="00690ACE">
            <w:pPr>
              <w:suppressAutoHyphens w:val="0"/>
              <w:rPr>
                <w:sz w:val="20"/>
                <w:szCs w:val="20"/>
              </w:rPr>
            </w:pPr>
            <w:r w:rsidRPr="0097122C">
              <w:rPr>
                <w:sz w:val="20"/>
                <w:szCs w:val="20"/>
              </w:rPr>
              <w:t>Elektriskais pagarinātājs, bez zemējuma, 5 ligzdas, garums 1,5 m</w:t>
            </w:r>
          </w:p>
        </w:tc>
        <w:tc>
          <w:tcPr>
            <w:tcW w:w="1689" w:type="dxa"/>
            <w:gridSpan w:val="2"/>
            <w:noWrap/>
            <w:hideMark/>
          </w:tcPr>
          <w:p w14:paraId="20AC2827"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078D325E"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ED1FD97" w14:textId="77777777" w:rsidR="00692E2E" w:rsidRPr="0097122C" w:rsidRDefault="00692E2E" w:rsidP="00690ACE">
            <w:pPr>
              <w:suppressAutoHyphens w:val="0"/>
              <w:rPr>
                <w:sz w:val="20"/>
                <w:szCs w:val="20"/>
              </w:rPr>
            </w:pPr>
          </w:p>
        </w:tc>
        <w:tc>
          <w:tcPr>
            <w:tcW w:w="567" w:type="dxa"/>
            <w:vMerge/>
            <w:hideMark/>
          </w:tcPr>
          <w:p w14:paraId="68FA6198" w14:textId="77777777" w:rsidR="00692E2E" w:rsidRPr="0097122C" w:rsidRDefault="00692E2E" w:rsidP="00690ACE">
            <w:pPr>
              <w:suppressAutoHyphens w:val="0"/>
              <w:rPr>
                <w:sz w:val="20"/>
                <w:szCs w:val="20"/>
              </w:rPr>
            </w:pPr>
          </w:p>
        </w:tc>
        <w:tc>
          <w:tcPr>
            <w:tcW w:w="567" w:type="dxa"/>
            <w:vMerge/>
            <w:hideMark/>
          </w:tcPr>
          <w:p w14:paraId="687EF8F4" w14:textId="77777777" w:rsidR="00692E2E" w:rsidRPr="0097122C" w:rsidRDefault="00692E2E" w:rsidP="00690ACE">
            <w:pPr>
              <w:suppressAutoHyphens w:val="0"/>
              <w:rPr>
                <w:sz w:val="20"/>
                <w:szCs w:val="20"/>
              </w:rPr>
            </w:pPr>
          </w:p>
        </w:tc>
        <w:tc>
          <w:tcPr>
            <w:tcW w:w="567" w:type="dxa"/>
            <w:vMerge/>
            <w:hideMark/>
          </w:tcPr>
          <w:p w14:paraId="6A21A8B1" w14:textId="77777777" w:rsidR="00692E2E" w:rsidRPr="0097122C" w:rsidRDefault="00692E2E" w:rsidP="00690ACE">
            <w:pPr>
              <w:suppressAutoHyphens w:val="0"/>
              <w:rPr>
                <w:sz w:val="20"/>
                <w:szCs w:val="20"/>
              </w:rPr>
            </w:pPr>
          </w:p>
        </w:tc>
        <w:tc>
          <w:tcPr>
            <w:tcW w:w="567" w:type="dxa"/>
            <w:vMerge/>
            <w:hideMark/>
          </w:tcPr>
          <w:p w14:paraId="28517867" w14:textId="77777777" w:rsidR="00692E2E" w:rsidRPr="0097122C" w:rsidRDefault="00692E2E" w:rsidP="00690ACE">
            <w:pPr>
              <w:suppressAutoHyphens w:val="0"/>
              <w:rPr>
                <w:sz w:val="20"/>
                <w:szCs w:val="20"/>
              </w:rPr>
            </w:pPr>
          </w:p>
        </w:tc>
        <w:tc>
          <w:tcPr>
            <w:tcW w:w="567" w:type="dxa"/>
            <w:vMerge/>
            <w:hideMark/>
          </w:tcPr>
          <w:p w14:paraId="5884C2AF" w14:textId="77777777" w:rsidR="00692E2E" w:rsidRPr="0097122C" w:rsidRDefault="00692E2E" w:rsidP="00690ACE">
            <w:pPr>
              <w:suppressAutoHyphens w:val="0"/>
              <w:rPr>
                <w:sz w:val="20"/>
                <w:szCs w:val="20"/>
              </w:rPr>
            </w:pPr>
          </w:p>
        </w:tc>
      </w:tr>
      <w:tr w:rsidR="00692E2E" w:rsidRPr="0097122C" w14:paraId="68E590FF" w14:textId="77777777" w:rsidTr="008C2E8A">
        <w:trPr>
          <w:trHeight w:val="510"/>
        </w:trPr>
        <w:tc>
          <w:tcPr>
            <w:tcW w:w="616" w:type="dxa"/>
            <w:noWrap/>
            <w:hideMark/>
          </w:tcPr>
          <w:p w14:paraId="0A7C604F" w14:textId="77777777" w:rsidR="00692E2E" w:rsidRPr="0097122C" w:rsidRDefault="00692E2E" w:rsidP="00690ACE">
            <w:pPr>
              <w:suppressAutoHyphens w:val="0"/>
              <w:rPr>
                <w:sz w:val="20"/>
                <w:szCs w:val="20"/>
              </w:rPr>
            </w:pPr>
            <w:r w:rsidRPr="0097122C">
              <w:rPr>
                <w:sz w:val="20"/>
                <w:szCs w:val="20"/>
              </w:rPr>
              <w:t>1558</w:t>
            </w:r>
          </w:p>
        </w:tc>
        <w:tc>
          <w:tcPr>
            <w:tcW w:w="3310" w:type="dxa"/>
            <w:gridSpan w:val="2"/>
            <w:hideMark/>
          </w:tcPr>
          <w:p w14:paraId="60875F3C" w14:textId="77777777" w:rsidR="00692E2E" w:rsidRPr="0097122C" w:rsidRDefault="00692E2E" w:rsidP="00690ACE">
            <w:pPr>
              <w:suppressAutoHyphens w:val="0"/>
              <w:rPr>
                <w:sz w:val="20"/>
                <w:szCs w:val="20"/>
              </w:rPr>
            </w:pPr>
            <w:r w:rsidRPr="0097122C">
              <w:rPr>
                <w:sz w:val="20"/>
                <w:szCs w:val="20"/>
              </w:rPr>
              <w:t>Elektriskais pagarinātājs, bez zemējuma, 5 ligzdas, garums 3 m</w:t>
            </w:r>
          </w:p>
        </w:tc>
        <w:tc>
          <w:tcPr>
            <w:tcW w:w="1689" w:type="dxa"/>
            <w:gridSpan w:val="2"/>
            <w:noWrap/>
            <w:hideMark/>
          </w:tcPr>
          <w:p w14:paraId="445D64E7"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4DF4BF2B"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156B8E0" w14:textId="77777777" w:rsidR="00692E2E" w:rsidRPr="0097122C" w:rsidRDefault="00692E2E" w:rsidP="00690ACE">
            <w:pPr>
              <w:suppressAutoHyphens w:val="0"/>
              <w:rPr>
                <w:sz w:val="20"/>
                <w:szCs w:val="20"/>
              </w:rPr>
            </w:pPr>
          </w:p>
        </w:tc>
        <w:tc>
          <w:tcPr>
            <w:tcW w:w="567" w:type="dxa"/>
            <w:vMerge/>
            <w:hideMark/>
          </w:tcPr>
          <w:p w14:paraId="36FF4490" w14:textId="77777777" w:rsidR="00692E2E" w:rsidRPr="0097122C" w:rsidRDefault="00692E2E" w:rsidP="00690ACE">
            <w:pPr>
              <w:suppressAutoHyphens w:val="0"/>
              <w:rPr>
                <w:sz w:val="20"/>
                <w:szCs w:val="20"/>
              </w:rPr>
            </w:pPr>
          </w:p>
        </w:tc>
        <w:tc>
          <w:tcPr>
            <w:tcW w:w="567" w:type="dxa"/>
            <w:vMerge/>
            <w:hideMark/>
          </w:tcPr>
          <w:p w14:paraId="79F62452" w14:textId="77777777" w:rsidR="00692E2E" w:rsidRPr="0097122C" w:rsidRDefault="00692E2E" w:rsidP="00690ACE">
            <w:pPr>
              <w:suppressAutoHyphens w:val="0"/>
              <w:rPr>
                <w:sz w:val="20"/>
                <w:szCs w:val="20"/>
              </w:rPr>
            </w:pPr>
          </w:p>
        </w:tc>
        <w:tc>
          <w:tcPr>
            <w:tcW w:w="567" w:type="dxa"/>
            <w:vMerge/>
            <w:hideMark/>
          </w:tcPr>
          <w:p w14:paraId="72DC6016" w14:textId="77777777" w:rsidR="00692E2E" w:rsidRPr="0097122C" w:rsidRDefault="00692E2E" w:rsidP="00690ACE">
            <w:pPr>
              <w:suppressAutoHyphens w:val="0"/>
              <w:rPr>
                <w:sz w:val="20"/>
                <w:szCs w:val="20"/>
              </w:rPr>
            </w:pPr>
          </w:p>
        </w:tc>
        <w:tc>
          <w:tcPr>
            <w:tcW w:w="567" w:type="dxa"/>
            <w:vMerge/>
            <w:hideMark/>
          </w:tcPr>
          <w:p w14:paraId="0B5F2767" w14:textId="77777777" w:rsidR="00692E2E" w:rsidRPr="0097122C" w:rsidRDefault="00692E2E" w:rsidP="00690ACE">
            <w:pPr>
              <w:suppressAutoHyphens w:val="0"/>
              <w:rPr>
                <w:sz w:val="20"/>
                <w:szCs w:val="20"/>
              </w:rPr>
            </w:pPr>
          </w:p>
        </w:tc>
        <w:tc>
          <w:tcPr>
            <w:tcW w:w="567" w:type="dxa"/>
            <w:vMerge/>
            <w:hideMark/>
          </w:tcPr>
          <w:p w14:paraId="5C775430" w14:textId="77777777" w:rsidR="00692E2E" w:rsidRPr="0097122C" w:rsidRDefault="00692E2E" w:rsidP="00690ACE">
            <w:pPr>
              <w:suppressAutoHyphens w:val="0"/>
              <w:rPr>
                <w:sz w:val="20"/>
                <w:szCs w:val="20"/>
              </w:rPr>
            </w:pPr>
          </w:p>
        </w:tc>
      </w:tr>
      <w:tr w:rsidR="00692E2E" w:rsidRPr="0097122C" w14:paraId="47E24FC4" w14:textId="77777777" w:rsidTr="008C2E8A">
        <w:trPr>
          <w:trHeight w:val="510"/>
        </w:trPr>
        <w:tc>
          <w:tcPr>
            <w:tcW w:w="616" w:type="dxa"/>
            <w:noWrap/>
            <w:hideMark/>
          </w:tcPr>
          <w:p w14:paraId="49F8857D" w14:textId="77777777" w:rsidR="00692E2E" w:rsidRPr="0097122C" w:rsidRDefault="00692E2E" w:rsidP="00690ACE">
            <w:pPr>
              <w:suppressAutoHyphens w:val="0"/>
              <w:rPr>
                <w:sz w:val="20"/>
                <w:szCs w:val="20"/>
              </w:rPr>
            </w:pPr>
            <w:r w:rsidRPr="0097122C">
              <w:rPr>
                <w:sz w:val="20"/>
                <w:szCs w:val="20"/>
              </w:rPr>
              <w:t>1559</w:t>
            </w:r>
          </w:p>
        </w:tc>
        <w:tc>
          <w:tcPr>
            <w:tcW w:w="3310" w:type="dxa"/>
            <w:gridSpan w:val="2"/>
            <w:hideMark/>
          </w:tcPr>
          <w:p w14:paraId="5E25FA1B" w14:textId="77777777" w:rsidR="00692E2E" w:rsidRPr="0097122C" w:rsidRDefault="00692E2E" w:rsidP="00690ACE">
            <w:pPr>
              <w:suppressAutoHyphens w:val="0"/>
              <w:rPr>
                <w:sz w:val="20"/>
                <w:szCs w:val="20"/>
              </w:rPr>
            </w:pPr>
            <w:r w:rsidRPr="0097122C">
              <w:rPr>
                <w:sz w:val="20"/>
                <w:szCs w:val="20"/>
              </w:rPr>
              <w:t>Elektriskais pagarinātājs, bez zemējuma, 5 ligzdas, garums 5 m</w:t>
            </w:r>
          </w:p>
        </w:tc>
        <w:tc>
          <w:tcPr>
            <w:tcW w:w="1689" w:type="dxa"/>
            <w:gridSpan w:val="2"/>
            <w:noWrap/>
            <w:hideMark/>
          </w:tcPr>
          <w:p w14:paraId="71F8B4A6"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6D37322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798BC0BB" w14:textId="77777777" w:rsidR="00692E2E" w:rsidRPr="0097122C" w:rsidRDefault="00692E2E" w:rsidP="00690ACE">
            <w:pPr>
              <w:suppressAutoHyphens w:val="0"/>
              <w:rPr>
                <w:sz w:val="20"/>
                <w:szCs w:val="20"/>
              </w:rPr>
            </w:pPr>
          </w:p>
        </w:tc>
        <w:tc>
          <w:tcPr>
            <w:tcW w:w="567" w:type="dxa"/>
            <w:vMerge/>
            <w:hideMark/>
          </w:tcPr>
          <w:p w14:paraId="016DB98D" w14:textId="77777777" w:rsidR="00692E2E" w:rsidRPr="0097122C" w:rsidRDefault="00692E2E" w:rsidP="00690ACE">
            <w:pPr>
              <w:suppressAutoHyphens w:val="0"/>
              <w:rPr>
                <w:sz w:val="20"/>
                <w:szCs w:val="20"/>
              </w:rPr>
            </w:pPr>
          </w:p>
        </w:tc>
        <w:tc>
          <w:tcPr>
            <w:tcW w:w="567" w:type="dxa"/>
            <w:vMerge/>
            <w:hideMark/>
          </w:tcPr>
          <w:p w14:paraId="69741430" w14:textId="77777777" w:rsidR="00692E2E" w:rsidRPr="0097122C" w:rsidRDefault="00692E2E" w:rsidP="00690ACE">
            <w:pPr>
              <w:suppressAutoHyphens w:val="0"/>
              <w:rPr>
                <w:sz w:val="20"/>
                <w:szCs w:val="20"/>
              </w:rPr>
            </w:pPr>
          </w:p>
        </w:tc>
        <w:tc>
          <w:tcPr>
            <w:tcW w:w="567" w:type="dxa"/>
            <w:vMerge/>
            <w:hideMark/>
          </w:tcPr>
          <w:p w14:paraId="25375799" w14:textId="77777777" w:rsidR="00692E2E" w:rsidRPr="0097122C" w:rsidRDefault="00692E2E" w:rsidP="00690ACE">
            <w:pPr>
              <w:suppressAutoHyphens w:val="0"/>
              <w:rPr>
                <w:sz w:val="20"/>
                <w:szCs w:val="20"/>
              </w:rPr>
            </w:pPr>
          </w:p>
        </w:tc>
        <w:tc>
          <w:tcPr>
            <w:tcW w:w="567" w:type="dxa"/>
            <w:vMerge/>
            <w:hideMark/>
          </w:tcPr>
          <w:p w14:paraId="57284593" w14:textId="77777777" w:rsidR="00692E2E" w:rsidRPr="0097122C" w:rsidRDefault="00692E2E" w:rsidP="00690ACE">
            <w:pPr>
              <w:suppressAutoHyphens w:val="0"/>
              <w:rPr>
                <w:sz w:val="20"/>
                <w:szCs w:val="20"/>
              </w:rPr>
            </w:pPr>
          </w:p>
        </w:tc>
        <w:tc>
          <w:tcPr>
            <w:tcW w:w="567" w:type="dxa"/>
            <w:vMerge/>
            <w:hideMark/>
          </w:tcPr>
          <w:p w14:paraId="3F01ECB2" w14:textId="77777777" w:rsidR="00692E2E" w:rsidRPr="0097122C" w:rsidRDefault="00692E2E" w:rsidP="00690ACE">
            <w:pPr>
              <w:suppressAutoHyphens w:val="0"/>
              <w:rPr>
                <w:sz w:val="20"/>
                <w:szCs w:val="20"/>
              </w:rPr>
            </w:pPr>
          </w:p>
        </w:tc>
      </w:tr>
      <w:tr w:rsidR="00692E2E" w:rsidRPr="0097122C" w14:paraId="6625BC5A" w14:textId="77777777" w:rsidTr="008C2E8A">
        <w:trPr>
          <w:trHeight w:val="510"/>
        </w:trPr>
        <w:tc>
          <w:tcPr>
            <w:tcW w:w="616" w:type="dxa"/>
            <w:noWrap/>
            <w:hideMark/>
          </w:tcPr>
          <w:p w14:paraId="501AE9A5" w14:textId="77777777" w:rsidR="00692E2E" w:rsidRPr="0097122C" w:rsidRDefault="00692E2E" w:rsidP="00690ACE">
            <w:pPr>
              <w:suppressAutoHyphens w:val="0"/>
              <w:rPr>
                <w:sz w:val="20"/>
                <w:szCs w:val="20"/>
              </w:rPr>
            </w:pPr>
            <w:r w:rsidRPr="0097122C">
              <w:rPr>
                <w:sz w:val="20"/>
                <w:szCs w:val="20"/>
              </w:rPr>
              <w:t>1560</w:t>
            </w:r>
          </w:p>
        </w:tc>
        <w:tc>
          <w:tcPr>
            <w:tcW w:w="3310" w:type="dxa"/>
            <w:gridSpan w:val="2"/>
            <w:hideMark/>
          </w:tcPr>
          <w:p w14:paraId="338237CF" w14:textId="77777777" w:rsidR="00692E2E" w:rsidRPr="0097122C" w:rsidRDefault="00692E2E" w:rsidP="00690ACE">
            <w:pPr>
              <w:suppressAutoHyphens w:val="0"/>
              <w:rPr>
                <w:sz w:val="20"/>
                <w:szCs w:val="20"/>
              </w:rPr>
            </w:pPr>
            <w:r w:rsidRPr="0097122C">
              <w:rPr>
                <w:sz w:val="20"/>
                <w:szCs w:val="20"/>
              </w:rPr>
              <w:t>Elektriskais pagarinātājs, ar zemējumu, 3 ligzdas, ar slēdzi, garums 1,5 m</w:t>
            </w:r>
          </w:p>
        </w:tc>
        <w:tc>
          <w:tcPr>
            <w:tcW w:w="1689" w:type="dxa"/>
            <w:gridSpan w:val="2"/>
            <w:noWrap/>
            <w:hideMark/>
          </w:tcPr>
          <w:p w14:paraId="25A3C403"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6A36954"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60C84E0" w14:textId="77777777" w:rsidR="00692E2E" w:rsidRPr="0097122C" w:rsidRDefault="00692E2E" w:rsidP="00690ACE">
            <w:pPr>
              <w:suppressAutoHyphens w:val="0"/>
              <w:rPr>
                <w:sz w:val="20"/>
                <w:szCs w:val="20"/>
              </w:rPr>
            </w:pPr>
          </w:p>
        </w:tc>
        <w:tc>
          <w:tcPr>
            <w:tcW w:w="567" w:type="dxa"/>
            <w:vMerge/>
            <w:hideMark/>
          </w:tcPr>
          <w:p w14:paraId="7952322E" w14:textId="77777777" w:rsidR="00692E2E" w:rsidRPr="0097122C" w:rsidRDefault="00692E2E" w:rsidP="00690ACE">
            <w:pPr>
              <w:suppressAutoHyphens w:val="0"/>
              <w:rPr>
                <w:sz w:val="20"/>
                <w:szCs w:val="20"/>
              </w:rPr>
            </w:pPr>
          </w:p>
        </w:tc>
        <w:tc>
          <w:tcPr>
            <w:tcW w:w="567" w:type="dxa"/>
            <w:vMerge/>
            <w:hideMark/>
          </w:tcPr>
          <w:p w14:paraId="615C0060" w14:textId="77777777" w:rsidR="00692E2E" w:rsidRPr="0097122C" w:rsidRDefault="00692E2E" w:rsidP="00690ACE">
            <w:pPr>
              <w:suppressAutoHyphens w:val="0"/>
              <w:rPr>
                <w:sz w:val="20"/>
                <w:szCs w:val="20"/>
              </w:rPr>
            </w:pPr>
          </w:p>
        </w:tc>
        <w:tc>
          <w:tcPr>
            <w:tcW w:w="567" w:type="dxa"/>
            <w:vMerge/>
            <w:hideMark/>
          </w:tcPr>
          <w:p w14:paraId="218751D9" w14:textId="77777777" w:rsidR="00692E2E" w:rsidRPr="0097122C" w:rsidRDefault="00692E2E" w:rsidP="00690ACE">
            <w:pPr>
              <w:suppressAutoHyphens w:val="0"/>
              <w:rPr>
                <w:sz w:val="20"/>
                <w:szCs w:val="20"/>
              </w:rPr>
            </w:pPr>
          </w:p>
        </w:tc>
        <w:tc>
          <w:tcPr>
            <w:tcW w:w="567" w:type="dxa"/>
            <w:vMerge/>
            <w:hideMark/>
          </w:tcPr>
          <w:p w14:paraId="5F5BA5AE" w14:textId="77777777" w:rsidR="00692E2E" w:rsidRPr="0097122C" w:rsidRDefault="00692E2E" w:rsidP="00690ACE">
            <w:pPr>
              <w:suppressAutoHyphens w:val="0"/>
              <w:rPr>
                <w:sz w:val="20"/>
                <w:szCs w:val="20"/>
              </w:rPr>
            </w:pPr>
          </w:p>
        </w:tc>
        <w:tc>
          <w:tcPr>
            <w:tcW w:w="567" w:type="dxa"/>
            <w:vMerge/>
            <w:hideMark/>
          </w:tcPr>
          <w:p w14:paraId="59EFF8B9" w14:textId="77777777" w:rsidR="00692E2E" w:rsidRPr="0097122C" w:rsidRDefault="00692E2E" w:rsidP="00690ACE">
            <w:pPr>
              <w:suppressAutoHyphens w:val="0"/>
              <w:rPr>
                <w:sz w:val="20"/>
                <w:szCs w:val="20"/>
              </w:rPr>
            </w:pPr>
          </w:p>
        </w:tc>
      </w:tr>
      <w:tr w:rsidR="00692E2E" w:rsidRPr="0097122C" w14:paraId="3633D060" w14:textId="77777777" w:rsidTr="008C2E8A">
        <w:trPr>
          <w:trHeight w:val="510"/>
        </w:trPr>
        <w:tc>
          <w:tcPr>
            <w:tcW w:w="616" w:type="dxa"/>
            <w:noWrap/>
            <w:hideMark/>
          </w:tcPr>
          <w:p w14:paraId="50B7BF28" w14:textId="77777777" w:rsidR="00692E2E" w:rsidRPr="0097122C" w:rsidRDefault="00692E2E" w:rsidP="00690ACE">
            <w:pPr>
              <w:suppressAutoHyphens w:val="0"/>
              <w:rPr>
                <w:sz w:val="20"/>
                <w:szCs w:val="20"/>
              </w:rPr>
            </w:pPr>
            <w:r w:rsidRPr="0097122C">
              <w:rPr>
                <w:sz w:val="20"/>
                <w:szCs w:val="20"/>
              </w:rPr>
              <w:t>1561</w:t>
            </w:r>
          </w:p>
        </w:tc>
        <w:tc>
          <w:tcPr>
            <w:tcW w:w="3310" w:type="dxa"/>
            <w:gridSpan w:val="2"/>
            <w:hideMark/>
          </w:tcPr>
          <w:p w14:paraId="342D420A" w14:textId="77777777" w:rsidR="00692E2E" w:rsidRPr="0097122C" w:rsidRDefault="00692E2E" w:rsidP="00690ACE">
            <w:pPr>
              <w:suppressAutoHyphens w:val="0"/>
              <w:rPr>
                <w:sz w:val="20"/>
                <w:szCs w:val="20"/>
              </w:rPr>
            </w:pPr>
            <w:r w:rsidRPr="0097122C">
              <w:rPr>
                <w:sz w:val="20"/>
                <w:szCs w:val="20"/>
              </w:rPr>
              <w:t>Elektriskais pagarinātājs, ar zemējumu, 3 ligzdas, ar slēdzi, garums 3 m</w:t>
            </w:r>
          </w:p>
        </w:tc>
        <w:tc>
          <w:tcPr>
            <w:tcW w:w="1689" w:type="dxa"/>
            <w:gridSpan w:val="2"/>
            <w:noWrap/>
            <w:hideMark/>
          </w:tcPr>
          <w:p w14:paraId="474B51AC"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2F891DBC"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A467E81" w14:textId="77777777" w:rsidR="00692E2E" w:rsidRPr="0097122C" w:rsidRDefault="00692E2E" w:rsidP="00690ACE">
            <w:pPr>
              <w:suppressAutoHyphens w:val="0"/>
              <w:rPr>
                <w:sz w:val="20"/>
                <w:szCs w:val="20"/>
              </w:rPr>
            </w:pPr>
          </w:p>
        </w:tc>
        <w:tc>
          <w:tcPr>
            <w:tcW w:w="567" w:type="dxa"/>
            <w:vMerge/>
            <w:hideMark/>
          </w:tcPr>
          <w:p w14:paraId="3D6FE019" w14:textId="77777777" w:rsidR="00692E2E" w:rsidRPr="0097122C" w:rsidRDefault="00692E2E" w:rsidP="00690ACE">
            <w:pPr>
              <w:suppressAutoHyphens w:val="0"/>
              <w:rPr>
                <w:sz w:val="20"/>
                <w:szCs w:val="20"/>
              </w:rPr>
            </w:pPr>
          </w:p>
        </w:tc>
        <w:tc>
          <w:tcPr>
            <w:tcW w:w="567" w:type="dxa"/>
            <w:vMerge/>
            <w:hideMark/>
          </w:tcPr>
          <w:p w14:paraId="07F4F2A1" w14:textId="77777777" w:rsidR="00692E2E" w:rsidRPr="0097122C" w:rsidRDefault="00692E2E" w:rsidP="00690ACE">
            <w:pPr>
              <w:suppressAutoHyphens w:val="0"/>
              <w:rPr>
                <w:sz w:val="20"/>
                <w:szCs w:val="20"/>
              </w:rPr>
            </w:pPr>
          </w:p>
        </w:tc>
        <w:tc>
          <w:tcPr>
            <w:tcW w:w="567" w:type="dxa"/>
            <w:vMerge/>
            <w:hideMark/>
          </w:tcPr>
          <w:p w14:paraId="5B0CD245" w14:textId="77777777" w:rsidR="00692E2E" w:rsidRPr="0097122C" w:rsidRDefault="00692E2E" w:rsidP="00690ACE">
            <w:pPr>
              <w:suppressAutoHyphens w:val="0"/>
              <w:rPr>
                <w:sz w:val="20"/>
                <w:szCs w:val="20"/>
              </w:rPr>
            </w:pPr>
          </w:p>
        </w:tc>
        <w:tc>
          <w:tcPr>
            <w:tcW w:w="567" w:type="dxa"/>
            <w:vMerge/>
            <w:hideMark/>
          </w:tcPr>
          <w:p w14:paraId="15EB7B5C" w14:textId="77777777" w:rsidR="00692E2E" w:rsidRPr="0097122C" w:rsidRDefault="00692E2E" w:rsidP="00690ACE">
            <w:pPr>
              <w:suppressAutoHyphens w:val="0"/>
              <w:rPr>
                <w:sz w:val="20"/>
                <w:szCs w:val="20"/>
              </w:rPr>
            </w:pPr>
          </w:p>
        </w:tc>
        <w:tc>
          <w:tcPr>
            <w:tcW w:w="567" w:type="dxa"/>
            <w:vMerge/>
            <w:hideMark/>
          </w:tcPr>
          <w:p w14:paraId="05E8272E" w14:textId="77777777" w:rsidR="00692E2E" w:rsidRPr="0097122C" w:rsidRDefault="00692E2E" w:rsidP="00690ACE">
            <w:pPr>
              <w:suppressAutoHyphens w:val="0"/>
              <w:rPr>
                <w:sz w:val="20"/>
                <w:szCs w:val="20"/>
              </w:rPr>
            </w:pPr>
          </w:p>
        </w:tc>
      </w:tr>
      <w:tr w:rsidR="00692E2E" w:rsidRPr="0097122C" w14:paraId="036013DA" w14:textId="77777777" w:rsidTr="008C2E8A">
        <w:trPr>
          <w:trHeight w:val="510"/>
        </w:trPr>
        <w:tc>
          <w:tcPr>
            <w:tcW w:w="616" w:type="dxa"/>
            <w:noWrap/>
            <w:hideMark/>
          </w:tcPr>
          <w:p w14:paraId="7CCDC358" w14:textId="77777777" w:rsidR="00692E2E" w:rsidRPr="0097122C" w:rsidRDefault="00692E2E" w:rsidP="00690ACE">
            <w:pPr>
              <w:suppressAutoHyphens w:val="0"/>
              <w:rPr>
                <w:sz w:val="20"/>
                <w:szCs w:val="20"/>
              </w:rPr>
            </w:pPr>
            <w:r w:rsidRPr="0097122C">
              <w:rPr>
                <w:sz w:val="20"/>
                <w:szCs w:val="20"/>
              </w:rPr>
              <w:t>1562</w:t>
            </w:r>
          </w:p>
        </w:tc>
        <w:tc>
          <w:tcPr>
            <w:tcW w:w="3310" w:type="dxa"/>
            <w:gridSpan w:val="2"/>
            <w:hideMark/>
          </w:tcPr>
          <w:p w14:paraId="7CCC0A51" w14:textId="77777777" w:rsidR="00692E2E" w:rsidRPr="0097122C" w:rsidRDefault="00692E2E" w:rsidP="00690ACE">
            <w:pPr>
              <w:suppressAutoHyphens w:val="0"/>
              <w:rPr>
                <w:sz w:val="20"/>
                <w:szCs w:val="20"/>
              </w:rPr>
            </w:pPr>
            <w:r w:rsidRPr="0097122C">
              <w:rPr>
                <w:sz w:val="20"/>
                <w:szCs w:val="20"/>
              </w:rPr>
              <w:t>Elektriskais pagarinātājs, ar zemējumu, 3 ligzdas, ar slēdzi, garums 5 m</w:t>
            </w:r>
          </w:p>
        </w:tc>
        <w:tc>
          <w:tcPr>
            <w:tcW w:w="1689" w:type="dxa"/>
            <w:gridSpan w:val="2"/>
            <w:noWrap/>
            <w:hideMark/>
          </w:tcPr>
          <w:p w14:paraId="3AB4AF4D"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40B5E9C6"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DD631BD" w14:textId="77777777" w:rsidR="00692E2E" w:rsidRPr="0097122C" w:rsidRDefault="00692E2E" w:rsidP="00690ACE">
            <w:pPr>
              <w:suppressAutoHyphens w:val="0"/>
              <w:rPr>
                <w:sz w:val="20"/>
                <w:szCs w:val="20"/>
              </w:rPr>
            </w:pPr>
          </w:p>
        </w:tc>
        <w:tc>
          <w:tcPr>
            <w:tcW w:w="567" w:type="dxa"/>
            <w:vMerge/>
            <w:hideMark/>
          </w:tcPr>
          <w:p w14:paraId="3D3EED36" w14:textId="77777777" w:rsidR="00692E2E" w:rsidRPr="0097122C" w:rsidRDefault="00692E2E" w:rsidP="00690ACE">
            <w:pPr>
              <w:suppressAutoHyphens w:val="0"/>
              <w:rPr>
                <w:sz w:val="20"/>
                <w:szCs w:val="20"/>
              </w:rPr>
            </w:pPr>
          </w:p>
        </w:tc>
        <w:tc>
          <w:tcPr>
            <w:tcW w:w="567" w:type="dxa"/>
            <w:vMerge/>
            <w:hideMark/>
          </w:tcPr>
          <w:p w14:paraId="321F0A62" w14:textId="77777777" w:rsidR="00692E2E" w:rsidRPr="0097122C" w:rsidRDefault="00692E2E" w:rsidP="00690ACE">
            <w:pPr>
              <w:suppressAutoHyphens w:val="0"/>
              <w:rPr>
                <w:sz w:val="20"/>
                <w:szCs w:val="20"/>
              </w:rPr>
            </w:pPr>
          </w:p>
        </w:tc>
        <w:tc>
          <w:tcPr>
            <w:tcW w:w="567" w:type="dxa"/>
            <w:vMerge/>
            <w:hideMark/>
          </w:tcPr>
          <w:p w14:paraId="6BDE1C4D" w14:textId="77777777" w:rsidR="00692E2E" w:rsidRPr="0097122C" w:rsidRDefault="00692E2E" w:rsidP="00690ACE">
            <w:pPr>
              <w:suppressAutoHyphens w:val="0"/>
              <w:rPr>
                <w:sz w:val="20"/>
                <w:szCs w:val="20"/>
              </w:rPr>
            </w:pPr>
          </w:p>
        </w:tc>
        <w:tc>
          <w:tcPr>
            <w:tcW w:w="567" w:type="dxa"/>
            <w:vMerge/>
            <w:hideMark/>
          </w:tcPr>
          <w:p w14:paraId="42F0B9D9" w14:textId="77777777" w:rsidR="00692E2E" w:rsidRPr="0097122C" w:rsidRDefault="00692E2E" w:rsidP="00690ACE">
            <w:pPr>
              <w:suppressAutoHyphens w:val="0"/>
              <w:rPr>
                <w:sz w:val="20"/>
                <w:szCs w:val="20"/>
              </w:rPr>
            </w:pPr>
          </w:p>
        </w:tc>
        <w:tc>
          <w:tcPr>
            <w:tcW w:w="567" w:type="dxa"/>
            <w:vMerge/>
            <w:hideMark/>
          </w:tcPr>
          <w:p w14:paraId="281687AF" w14:textId="77777777" w:rsidR="00692E2E" w:rsidRPr="0097122C" w:rsidRDefault="00692E2E" w:rsidP="00690ACE">
            <w:pPr>
              <w:suppressAutoHyphens w:val="0"/>
              <w:rPr>
                <w:sz w:val="20"/>
                <w:szCs w:val="20"/>
              </w:rPr>
            </w:pPr>
          </w:p>
        </w:tc>
      </w:tr>
      <w:tr w:rsidR="00692E2E" w:rsidRPr="0097122C" w14:paraId="61E6164B" w14:textId="77777777" w:rsidTr="008C2E8A">
        <w:trPr>
          <w:trHeight w:val="510"/>
        </w:trPr>
        <w:tc>
          <w:tcPr>
            <w:tcW w:w="616" w:type="dxa"/>
            <w:noWrap/>
            <w:hideMark/>
          </w:tcPr>
          <w:p w14:paraId="17E64C6B" w14:textId="77777777" w:rsidR="00692E2E" w:rsidRPr="0097122C" w:rsidRDefault="00692E2E" w:rsidP="00690ACE">
            <w:pPr>
              <w:suppressAutoHyphens w:val="0"/>
              <w:rPr>
                <w:sz w:val="20"/>
                <w:szCs w:val="20"/>
              </w:rPr>
            </w:pPr>
            <w:r w:rsidRPr="0097122C">
              <w:rPr>
                <w:sz w:val="20"/>
                <w:szCs w:val="20"/>
              </w:rPr>
              <w:t>1563</w:t>
            </w:r>
          </w:p>
        </w:tc>
        <w:tc>
          <w:tcPr>
            <w:tcW w:w="3310" w:type="dxa"/>
            <w:gridSpan w:val="2"/>
            <w:hideMark/>
          </w:tcPr>
          <w:p w14:paraId="790E5D84" w14:textId="77777777" w:rsidR="00692E2E" w:rsidRPr="0097122C" w:rsidRDefault="00692E2E" w:rsidP="00690ACE">
            <w:pPr>
              <w:suppressAutoHyphens w:val="0"/>
              <w:rPr>
                <w:sz w:val="20"/>
                <w:szCs w:val="20"/>
              </w:rPr>
            </w:pPr>
            <w:r w:rsidRPr="0097122C">
              <w:rPr>
                <w:sz w:val="20"/>
                <w:szCs w:val="20"/>
              </w:rPr>
              <w:t>Elektriskais pagarinātājs, ar zemējumu, 5 ligzdas, ar slēdzi, garums 1,5 m</w:t>
            </w:r>
          </w:p>
        </w:tc>
        <w:tc>
          <w:tcPr>
            <w:tcW w:w="1689" w:type="dxa"/>
            <w:gridSpan w:val="2"/>
            <w:noWrap/>
            <w:hideMark/>
          </w:tcPr>
          <w:p w14:paraId="37267715"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59B32A48"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4969FB33" w14:textId="77777777" w:rsidR="00692E2E" w:rsidRPr="0097122C" w:rsidRDefault="00692E2E" w:rsidP="00690ACE">
            <w:pPr>
              <w:suppressAutoHyphens w:val="0"/>
              <w:rPr>
                <w:sz w:val="20"/>
                <w:szCs w:val="20"/>
              </w:rPr>
            </w:pPr>
          </w:p>
        </w:tc>
        <w:tc>
          <w:tcPr>
            <w:tcW w:w="567" w:type="dxa"/>
            <w:vMerge/>
            <w:hideMark/>
          </w:tcPr>
          <w:p w14:paraId="01D6B4B7" w14:textId="77777777" w:rsidR="00692E2E" w:rsidRPr="0097122C" w:rsidRDefault="00692E2E" w:rsidP="00690ACE">
            <w:pPr>
              <w:suppressAutoHyphens w:val="0"/>
              <w:rPr>
                <w:sz w:val="20"/>
                <w:szCs w:val="20"/>
              </w:rPr>
            </w:pPr>
          </w:p>
        </w:tc>
        <w:tc>
          <w:tcPr>
            <w:tcW w:w="567" w:type="dxa"/>
            <w:vMerge/>
            <w:hideMark/>
          </w:tcPr>
          <w:p w14:paraId="24DF7426" w14:textId="77777777" w:rsidR="00692E2E" w:rsidRPr="0097122C" w:rsidRDefault="00692E2E" w:rsidP="00690ACE">
            <w:pPr>
              <w:suppressAutoHyphens w:val="0"/>
              <w:rPr>
                <w:sz w:val="20"/>
                <w:szCs w:val="20"/>
              </w:rPr>
            </w:pPr>
          </w:p>
        </w:tc>
        <w:tc>
          <w:tcPr>
            <w:tcW w:w="567" w:type="dxa"/>
            <w:vMerge/>
            <w:hideMark/>
          </w:tcPr>
          <w:p w14:paraId="2B779AF8" w14:textId="77777777" w:rsidR="00692E2E" w:rsidRPr="0097122C" w:rsidRDefault="00692E2E" w:rsidP="00690ACE">
            <w:pPr>
              <w:suppressAutoHyphens w:val="0"/>
              <w:rPr>
                <w:sz w:val="20"/>
                <w:szCs w:val="20"/>
              </w:rPr>
            </w:pPr>
          </w:p>
        </w:tc>
        <w:tc>
          <w:tcPr>
            <w:tcW w:w="567" w:type="dxa"/>
            <w:vMerge/>
            <w:hideMark/>
          </w:tcPr>
          <w:p w14:paraId="2680D950" w14:textId="77777777" w:rsidR="00692E2E" w:rsidRPr="0097122C" w:rsidRDefault="00692E2E" w:rsidP="00690ACE">
            <w:pPr>
              <w:suppressAutoHyphens w:val="0"/>
              <w:rPr>
                <w:sz w:val="20"/>
                <w:szCs w:val="20"/>
              </w:rPr>
            </w:pPr>
          </w:p>
        </w:tc>
        <w:tc>
          <w:tcPr>
            <w:tcW w:w="567" w:type="dxa"/>
            <w:vMerge/>
            <w:hideMark/>
          </w:tcPr>
          <w:p w14:paraId="381D94E6" w14:textId="77777777" w:rsidR="00692E2E" w:rsidRPr="0097122C" w:rsidRDefault="00692E2E" w:rsidP="00690ACE">
            <w:pPr>
              <w:suppressAutoHyphens w:val="0"/>
              <w:rPr>
                <w:sz w:val="20"/>
                <w:szCs w:val="20"/>
              </w:rPr>
            </w:pPr>
          </w:p>
        </w:tc>
      </w:tr>
      <w:tr w:rsidR="00692E2E" w:rsidRPr="0097122C" w14:paraId="509EA97F" w14:textId="77777777" w:rsidTr="008C2E8A">
        <w:trPr>
          <w:trHeight w:val="510"/>
        </w:trPr>
        <w:tc>
          <w:tcPr>
            <w:tcW w:w="616" w:type="dxa"/>
            <w:noWrap/>
            <w:hideMark/>
          </w:tcPr>
          <w:p w14:paraId="52F213CF" w14:textId="77777777" w:rsidR="00692E2E" w:rsidRPr="0097122C" w:rsidRDefault="00692E2E" w:rsidP="00690ACE">
            <w:pPr>
              <w:suppressAutoHyphens w:val="0"/>
              <w:rPr>
                <w:sz w:val="20"/>
                <w:szCs w:val="20"/>
              </w:rPr>
            </w:pPr>
            <w:r w:rsidRPr="0097122C">
              <w:rPr>
                <w:sz w:val="20"/>
                <w:szCs w:val="20"/>
              </w:rPr>
              <w:t>1564</w:t>
            </w:r>
          </w:p>
        </w:tc>
        <w:tc>
          <w:tcPr>
            <w:tcW w:w="3310" w:type="dxa"/>
            <w:gridSpan w:val="2"/>
            <w:hideMark/>
          </w:tcPr>
          <w:p w14:paraId="2BEEE0DD" w14:textId="77777777" w:rsidR="00692E2E" w:rsidRPr="0097122C" w:rsidRDefault="00692E2E" w:rsidP="00690ACE">
            <w:pPr>
              <w:suppressAutoHyphens w:val="0"/>
              <w:rPr>
                <w:sz w:val="20"/>
                <w:szCs w:val="20"/>
              </w:rPr>
            </w:pPr>
            <w:r w:rsidRPr="0097122C">
              <w:rPr>
                <w:sz w:val="20"/>
                <w:szCs w:val="20"/>
              </w:rPr>
              <w:t>Elektriskais pagarinātājs, ar zemējumu, 5 ligzdas, ar slēdzi, garums 3 m</w:t>
            </w:r>
          </w:p>
        </w:tc>
        <w:tc>
          <w:tcPr>
            <w:tcW w:w="1689" w:type="dxa"/>
            <w:gridSpan w:val="2"/>
            <w:noWrap/>
            <w:hideMark/>
          </w:tcPr>
          <w:p w14:paraId="06355103"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4671819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B851264" w14:textId="77777777" w:rsidR="00692E2E" w:rsidRPr="0097122C" w:rsidRDefault="00692E2E" w:rsidP="00690ACE">
            <w:pPr>
              <w:suppressAutoHyphens w:val="0"/>
              <w:rPr>
                <w:sz w:val="20"/>
                <w:szCs w:val="20"/>
              </w:rPr>
            </w:pPr>
          </w:p>
        </w:tc>
        <w:tc>
          <w:tcPr>
            <w:tcW w:w="567" w:type="dxa"/>
            <w:vMerge/>
            <w:hideMark/>
          </w:tcPr>
          <w:p w14:paraId="0B1F30F7" w14:textId="77777777" w:rsidR="00692E2E" w:rsidRPr="0097122C" w:rsidRDefault="00692E2E" w:rsidP="00690ACE">
            <w:pPr>
              <w:suppressAutoHyphens w:val="0"/>
              <w:rPr>
                <w:sz w:val="20"/>
                <w:szCs w:val="20"/>
              </w:rPr>
            </w:pPr>
          </w:p>
        </w:tc>
        <w:tc>
          <w:tcPr>
            <w:tcW w:w="567" w:type="dxa"/>
            <w:vMerge/>
            <w:hideMark/>
          </w:tcPr>
          <w:p w14:paraId="46A634C5" w14:textId="77777777" w:rsidR="00692E2E" w:rsidRPr="0097122C" w:rsidRDefault="00692E2E" w:rsidP="00690ACE">
            <w:pPr>
              <w:suppressAutoHyphens w:val="0"/>
              <w:rPr>
                <w:sz w:val="20"/>
                <w:szCs w:val="20"/>
              </w:rPr>
            </w:pPr>
          </w:p>
        </w:tc>
        <w:tc>
          <w:tcPr>
            <w:tcW w:w="567" w:type="dxa"/>
            <w:vMerge/>
            <w:hideMark/>
          </w:tcPr>
          <w:p w14:paraId="71433684" w14:textId="77777777" w:rsidR="00692E2E" w:rsidRPr="0097122C" w:rsidRDefault="00692E2E" w:rsidP="00690ACE">
            <w:pPr>
              <w:suppressAutoHyphens w:val="0"/>
              <w:rPr>
                <w:sz w:val="20"/>
                <w:szCs w:val="20"/>
              </w:rPr>
            </w:pPr>
          </w:p>
        </w:tc>
        <w:tc>
          <w:tcPr>
            <w:tcW w:w="567" w:type="dxa"/>
            <w:vMerge/>
            <w:hideMark/>
          </w:tcPr>
          <w:p w14:paraId="3A8F54B3" w14:textId="77777777" w:rsidR="00692E2E" w:rsidRPr="0097122C" w:rsidRDefault="00692E2E" w:rsidP="00690ACE">
            <w:pPr>
              <w:suppressAutoHyphens w:val="0"/>
              <w:rPr>
                <w:sz w:val="20"/>
                <w:szCs w:val="20"/>
              </w:rPr>
            </w:pPr>
          </w:p>
        </w:tc>
        <w:tc>
          <w:tcPr>
            <w:tcW w:w="567" w:type="dxa"/>
            <w:vMerge/>
            <w:hideMark/>
          </w:tcPr>
          <w:p w14:paraId="27B11C7D" w14:textId="77777777" w:rsidR="00692E2E" w:rsidRPr="0097122C" w:rsidRDefault="00692E2E" w:rsidP="00690ACE">
            <w:pPr>
              <w:suppressAutoHyphens w:val="0"/>
              <w:rPr>
                <w:sz w:val="20"/>
                <w:szCs w:val="20"/>
              </w:rPr>
            </w:pPr>
          </w:p>
        </w:tc>
      </w:tr>
      <w:tr w:rsidR="00692E2E" w:rsidRPr="0097122C" w14:paraId="62D39006" w14:textId="77777777" w:rsidTr="008C2E8A">
        <w:trPr>
          <w:trHeight w:val="510"/>
        </w:trPr>
        <w:tc>
          <w:tcPr>
            <w:tcW w:w="616" w:type="dxa"/>
            <w:noWrap/>
            <w:hideMark/>
          </w:tcPr>
          <w:p w14:paraId="71D94EEA" w14:textId="77777777" w:rsidR="00692E2E" w:rsidRPr="0097122C" w:rsidRDefault="00692E2E" w:rsidP="00690ACE">
            <w:pPr>
              <w:suppressAutoHyphens w:val="0"/>
              <w:rPr>
                <w:sz w:val="20"/>
                <w:szCs w:val="20"/>
              </w:rPr>
            </w:pPr>
            <w:r w:rsidRPr="0097122C">
              <w:rPr>
                <w:sz w:val="20"/>
                <w:szCs w:val="20"/>
              </w:rPr>
              <w:t>1565</w:t>
            </w:r>
          </w:p>
        </w:tc>
        <w:tc>
          <w:tcPr>
            <w:tcW w:w="3310" w:type="dxa"/>
            <w:gridSpan w:val="2"/>
            <w:hideMark/>
          </w:tcPr>
          <w:p w14:paraId="38B568C9" w14:textId="77777777" w:rsidR="00692E2E" w:rsidRPr="0097122C" w:rsidRDefault="00692E2E" w:rsidP="00690ACE">
            <w:pPr>
              <w:suppressAutoHyphens w:val="0"/>
              <w:rPr>
                <w:sz w:val="20"/>
                <w:szCs w:val="20"/>
              </w:rPr>
            </w:pPr>
            <w:r w:rsidRPr="0097122C">
              <w:rPr>
                <w:sz w:val="20"/>
                <w:szCs w:val="20"/>
              </w:rPr>
              <w:t>Elektriskais pagarinātājs, ar zemējumu, 5 ligzdas, ar slēdzi, garums 5 m</w:t>
            </w:r>
          </w:p>
        </w:tc>
        <w:tc>
          <w:tcPr>
            <w:tcW w:w="1689" w:type="dxa"/>
            <w:gridSpan w:val="2"/>
            <w:noWrap/>
            <w:hideMark/>
          </w:tcPr>
          <w:p w14:paraId="2281B193"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648623F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91F03EB" w14:textId="77777777" w:rsidR="00692E2E" w:rsidRPr="0097122C" w:rsidRDefault="00692E2E" w:rsidP="00690ACE">
            <w:pPr>
              <w:suppressAutoHyphens w:val="0"/>
              <w:rPr>
                <w:sz w:val="20"/>
                <w:szCs w:val="20"/>
              </w:rPr>
            </w:pPr>
          </w:p>
        </w:tc>
        <w:tc>
          <w:tcPr>
            <w:tcW w:w="567" w:type="dxa"/>
            <w:vMerge/>
            <w:hideMark/>
          </w:tcPr>
          <w:p w14:paraId="05E5F689" w14:textId="77777777" w:rsidR="00692E2E" w:rsidRPr="0097122C" w:rsidRDefault="00692E2E" w:rsidP="00690ACE">
            <w:pPr>
              <w:suppressAutoHyphens w:val="0"/>
              <w:rPr>
                <w:sz w:val="20"/>
                <w:szCs w:val="20"/>
              </w:rPr>
            </w:pPr>
          </w:p>
        </w:tc>
        <w:tc>
          <w:tcPr>
            <w:tcW w:w="567" w:type="dxa"/>
            <w:vMerge/>
            <w:hideMark/>
          </w:tcPr>
          <w:p w14:paraId="622FA708" w14:textId="77777777" w:rsidR="00692E2E" w:rsidRPr="0097122C" w:rsidRDefault="00692E2E" w:rsidP="00690ACE">
            <w:pPr>
              <w:suppressAutoHyphens w:val="0"/>
              <w:rPr>
                <w:sz w:val="20"/>
                <w:szCs w:val="20"/>
              </w:rPr>
            </w:pPr>
          </w:p>
        </w:tc>
        <w:tc>
          <w:tcPr>
            <w:tcW w:w="567" w:type="dxa"/>
            <w:vMerge/>
            <w:hideMark/>
          </w:tcPr>
          <w:p w14:paraId="5927BFC3" w14:textId="77777777" w:rsidR="00692E2E" w:rsidRPr="0097122C" w:rsidRDefault="00692E2E" w:rsidP="00690ACE">
            <w:pPr>
              <w:suppressAutoHyphens w:val="0"/>
              <w:rPr>
                <w:sz w:val="20"/>
                <w:szCs w:val="20"/>
              </w:rPr>
            </w:pPr>
          </w:p>
        </w:tc>
        <w:tc>
          <w:tcPr>
            <w:tcW w:w="567" w:type="dxa"/>
            <w:vMerge/>
            <w:hideMark/>
          </w:tcPr>
          <w:p w14:paraId="64F47E38" w14:textId="77777777" w:rsidR="00692E2E" w:rsidRPr="0097122C" w:rsidRDefault="00692E2E" w:rsidP="00690ACE">
            <w:pPr>
              <w:suppressAutoHyphens w:val="0"/>
              <w:rPr>
                <w:sz w:val="20"/>
                <w:szCs w:val="20"/>
              </w:rPr>
            </w:pPr>
          </w:p>
        </w:tc>
        <w:tc>
          <w:tcPr>
            <w:tcW w:w="567" w:type="dxa"/>
            <w:vMerge/>
            <w:hideMark/>
          </w:tcPr>
          <w:p w14:paraId="129B1725" w14:textId="77777777" w:rsidR="00692E2E" w:rsidRPr="0097122C" w:rsidRDefault="00692E2E" w:rsidP="00690ACE">
            <w:pPr>
              <w:suppressAutoHyphens w:val="0"/>
              <w:rPr>
                <w:sz w:val="20"/>
                <w:szCs w:val="20"/>
              </w:rPr>
            </w:pPr>
          </w:p>
        </w:tc>
      </w:tr>
      <w:tr w:rsidR="00692E2E" w:rsidRPr="0097122C" w14:paraId="0804E584" w14:textId="77777777" w:rsidTr="008C2E8A">
        <w:trPr>
          <w:trHeight w:val="510"/>
        </w:trPr>
        <w:tc>
          <w:tcPr>
            <w:tcW w:w="616" w:type="dxa"/>
            <w:noWrap/>
            <w:hideMark/>
          </w:tcPr>
          <w:p w14:paraId="69492F1D" w14:textId="77777777" w:rsidR="00692E2E" w:rsidRPr="0097122C" w:rsidRDefault="00692E2E" w:rsidP="00690ACE">
            <w:pPr>
              <w:suppressAutoHyphens w:val="0"/>
              <w:rPr>
                <w:sz w:val="20"/>
                <w:szCs w:val="20"/>
              </w:rPr>
            </w:pPr>
            <w:r w:rsidRPr="0097122C">
              <w:rPr>
                <w:sz w:val="20"/>
                <w:szCs w:val="20"/>
              </w:rPr>
              <w:t>1566</w:t>
            </w:r>
          </w:p>
        </w:tc>
        <w:tc>
          <w:tcPr>
            <w:tcW w:w="3310" w:type="dxa"/>
            <w:gridSpan w:val="2"/>
            <w:hideMark/>
          </w:tcPr>
          <w:p w14:paraId="37A14BD2" w14:textId="77777777" w:rsidR="00692E2E" w:rsidRPr="0097122C" w:rsidRDefault="00692E2E" w:rsidP="00690ACE">
            <w:pPr>
              <w:suppressAutoHyphens w:val="0"/>
              <w:rPr>
                <w:sz w:val="20"/>
                <w:szCs w:val="20"/>
              </w:rPr>
            </w:pPr>
            <w:r w:rsidRPr="0097122C">
              <w:rPr>
                <w:sz w:val="20"/>
                <w:szCs w:val="20"/>
              </w:rPr>
              <w:t>Elektriskais pagarinātājs, ar zemējumu, 4 ligzdas, ar spoli, garums 10 m</w:t>
            </w:r>
          </w:p>
        </w:tc>
        <w:tc>
          <w:tcPr>
            <w:tcW w:w="1689" w:type="dxa"/>
            <w:gridSpan w:val="2"/>
            <w:noWrap/>
            <w:hideMark/>
          </w:tcPr>
          <w:p w14:paraId="41E67A6D"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41F377D9"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44987EA" w14:textId="77777777" w:rsidR="00692E2E" w:rsidRPr="0097122C" w:rsidRDefault="00692E2E" w:rsidP="00690ACE">
            <w:pPr>
              <w:suppressAutoHyphens w:val="0"/>
              <w:rPr>
                <w:sz w:val="20"/>
                <w:szCs w:val="20"/>
              </w:rPr>
            </w:pPr>
          </w:p>
        </w:tc>
        <w:tc>
          <w:tcPr>
            <w:tcW w:w="567" w:type="dxa"/>
            <w:vMerge/>
            <w:hideMark/>
          </w:tcPr>
          <w:p w14:paraId="03EFEBCF" w14:textId="77777777" w:rsidR="00692E2E" w:rsidRPr="0097122C" w:rsidRDefault="00692E2E" w:rsidP="00690ACE">
            <w:pPr>
              <w:suppressAutoHyphens w:val="0"/>
              <w:rPr>
                <w:sz w:val="20"/>
                <w:szCs w:val="20"/>
              </w:rPr>
            </w:pPr>
          </w:p>
        </w:tc>
        <w:tc>
          <w:tcPr>
            <w:tcW w:w="567" w:type="dxa"/>
            <w:vMerge/>
            <w:hideMark/>
          </w:tcPr>
          <w:p w14:paraId="263628D6" w14:textId="77777777" w:rsidR="00692E2E" w:rsidRPr="0097122C" w:rsidRDefault="00692E2E" w:rsidP="00690ACE">
            <w:pPr>
              <w:suppressAutoHyphens w:val="0"/>
              <w:rPr>
                <w:sz w:val="20"/>
                <w:szCs w:val="20"/>
              </w:rPr>
            </w:pPr>
          </w:p>
        </w:tc>
        <w:tc>
          <w:tcPr>
            <w:tcW w:w="567" w:type="dxa"/>
            <w:vMerge/>
            <w:hideMark/>
          </w:tcPr>
          <w:p w14:paraId="06C95BE8" w14:textId="77777777" w:rsidR="00692E2E" w:rsidRPr="0097122C" w:rsidRDefault="00692E2E" w:rsidP="00690ACE">
            <w:pPr>
              <w:suppressAutoHyphens w:val="0"/>
              <w:rPr>
                <w:sz w:val="20"/>
                <w:szCs w:val="20"/>
              </w:rPr>
            </w:pPr>
          </w:p>
        </w:tc>
        <w:tc>
          <w:tcPr>
            <w:tcW w:w="567" w:type="dxa"/>
            <w:vMerge/>
            <w:hideMark/>
          </w:tcPr>
          <w:p w14:paraId="75D795AA" w14:textId="77777777" w:rsidR="00692E2E" w:rsidRPr="0097122C" w:rsidRDefault="00692E2E" w:rsidP="00690ACE">
            <w:pPr>
              <w:suppressAutoHyphens w:val="0"/>
              <w:rPr>
                <w:sz w:val="20"/>
                <w:szCs w:val="20"/>
              </w:rPr>
            </w:pPr>
          </w:p>
        </w:tc>
        <w:tc>
          <w:tcPr>
            <w:tcW w:w="567" w:type="dxa"/>
            <w:vMerge/>
            <w:hideMark/>
          </w:tcPr>
          <w:p w14:paraId="6A959869" w14:textId="77777777" w:rsidR="00692E2E" w:rsidRPr="0097122C" w:rsidRDefault="00692E2E" w:rsidP="00690ACE">
            <w:pPr>
              <w:suppressAutoHyphens w:val="0"/>
              <w:rPr>
                <w:sz w:val="20"/>
                <w:szCs w:val="20"/>
              </w:rPr>
            </w:pPr>
          </w:p>
        </w:tc>
      </w:tr>
      <w:tr w:rsidR="00692E2E" w:rsidRPr="0097122C" w14:paraId="3F92CA65" w14:textId="77777777" w:rsidTr="008C2E8A">
        <w:trPr>
          <w:trHeight w:val="510"/>
        </w:trPr>
        <w:tc>
          <w:tcPr>
            <w:tcW w:w="616" w:type="dxa"/>
            <w:noWrap/>
            <w:hideMark/>
          </w:tcPr>
          <w:p w14:paraId="3EE5A59C" w14:textId="77777777" w:rsidR="00692E2E" w:rsidRPr="0097122C" w:rsidRDefault="00692E2E" w:rsidP="00690ACE">
            <w:pPr>
              <w:suppressAutoHyphens w:val="0"/>
              <w:rPr>
                <w:sz w:val="20"/>
                <w:szCs w:val="20"/>
              </w:rPr>
            </w:pPr>
            <w:r w:rsidRPr="0097122C">
              <w:rPr>
                <w:sz w:val="20"/>
                <w:szCs w:val="20"/>
              </w:rPr>
              <w:t>1567</w:t>
            </w:r>
          </w:p>
        </w:tc>
        <w:tc>
          <w:tcPr>
            <w:tcW w:w="3310" w:type="dxa"/>
            <w:gridSpan w:val="2"/>
            <w:hideMark/>
          </w:tcPr>
          <w:p w14:paraId="0B0F3568" w14:textId="77777777" w:rsidR="00692E2E" w:rsidRPr="0097122C" w:rsidRDefault="00692E2E" w:rsidP="00690ACE">
            <w:pPr>
              <w:suppressAutoHyphens w:val="0"/>
              <w:rPr>
                <w:sz w:val="20"/>
                <w:szCs w:val="20"/>
              </w:rPr>
            </w:pPr>
            <w:r w:rsidRPr="0097122C">
              <w:rPr>
                <w:sz w:val="20"/>
                <w:szCs w:val="20"/>
              </w:rPr>
              <w:t>Elektriskais pagarinātājs, ar zemējumu, 4 ligzdas, ar spoli, garums 15 m</w:t>
            </w:r>
          </w:p>
        </w:tc>
        <w:tc>
          <w:tcPr>
            <w:tcW w:w="1689" w:type="dxa"/>
            <w:gridSpan w:val="2"/>
            <w:noWrap/>
            <w:hideMark/>
          </w:tcPr>
          <w:p w14:paraId="61808130"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9E9074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BC9C7ED" w14:textId="77777777" w:rsidR="00692E2E" w:rsidRPr="0097122C" w:rsidRDefault="00692E2E" w:rsidP="00690ACE">
            <w:pPr>
              <w:suppressAutoHyphens w:val="0"/>
              <w:rPr>
                <w:sz w:val="20"/>
                <w:szCs w:val="20"/>
              </w:rPr>
            </w:pPr>
          </w:p>
        </w:tc>
        <w:tc>
          <w:tcPr>
            <w:tcW w:w="567" w:type="dxa"/>
            <w:vMerge/>
            <w:hideMark/>
          </w:tcPr>
          <w:p w14:paraId="2707965B" w14:textId="77777777" w:rsidR="00692E2E" w:rsidRPr="0097122C" w:rsidRDefault="00692E2E" w:rsidP="00690ACE">
            <w:pPr>
              <w:suppressAutoHyphens w:val="0"/>
              <w:rPr>
                <w:sz w:val="20"/>
                <w:szCs w:val="20"/>
              </w:rPr>
            </w:pPr>
          </w:p>
        </w:tc>
        <w:tc>
          <w:tcPr>
            <w:tcW w:w="567" w:type="dxa"/>
            <w:vMerge/>
            <w:hideMark/>
          </w:tcPr>
          <w:p w14:paraId="691FF0EE" w14:textId="77777777" w:rsidR="00692E2E" w:rsidRPr="0097122C" w:rsidRDefault="00692E2E" w:rsidP="00690ACE">
            <w:pPr>
              <w:suppressAutoHyphens w:val="0"/>
              <w:rPr>
                <w:sz w:val="20"/>
                <w:szCs w:val="20"/>
              </w:rPr>
            </w:pPr>
          </w:p>
        </w:tc>
        <w:tc>
          <w:tcPr>
            <w:tcW w:w="567" w:type="dxa"/>
            <w:vMerge/>
            <w:hideMark/>
          </w:tcPr>
          <w:p w14:paraId="096ACC6E" w14:textId="77777777" w:rsidR="00692E2E" w:rsidRPr="0097122C" w:rsidRDefault="00692E2E" w:rsidP="00690ACE">
            <w:pPr>
              <w:suppressAutoHyphens w:val="0"/>
              <w:rPr>
                <w:sz w:val="20"/>
                <w:szCs w:val="20"/>
              </w:rPr>
            </w:pPr>
          </w:p>
        </w:tc>
        <w:tc>
          <w:tcPr>
            <w:tcW w:w="567" w:type="dxa"/>
            <w:vMerge/>
            <w:hideMark/>
          </w:tcPr>
          <w:p w14:paraId="61315600" w14:textId="77777777" w:rsidR="00692E2E" w:rsidRPr="0097122C" w:rsidRDefault="00692E2E" w:rsidP="00690ACE">
            <w:pPr>
              <w:suppressAutoHyphens w:val="0"/>
              <w:rPr>
                <w:sz w:val="20"/>
                <w:szCs w:val="20"/>
              </w:rPr>
            </w:pPr>
          </w:p>
        </w:tc>
        <w:tc>
          <w:tcPr>
            <w:tcW w:w="567" w:type="dxa"/>
            <w:vMerge/>
            <w:hideMark/>
          </w:tcPr>
          <w:p w14:paraId="3CBD2720" w14:textId="77777777" w:rsidR="00692E2E" w:rsidRPr="0097122C" w:rsidRDefault="00692E2E" w:rsidP="00690ACE">
            <w:pPr>
              <w:suppressAutoHyphens w:val="0"/>
              <w:rPr>
                <w:sz w:val="20"/>
                <w:szCs w:val="20"/>
              </w:rPr>
            </w:pPr>
          </w:p>
        </w:tc>
      </w:tr>
      <w:tr w:rsidR="00692E2E" w:rsidRPr="0097122C" w14:paraId="2B2DA1C2" w14:textId="77777777" w:rsidTr="008C2E8A">
        <w:trPr>
          <w:trHeight w:val="510"/>
        </w:trPr>
        <w:tc>
          <w:tcPr>
            <w:tcW w:w="616" w:type="dxa"/>
            <w:noWrap/>
            <w:hideMark/>
          </w:tcPr>
          <w:p w14:paraId="7D6B6160" w14:textId="77777777" w:rsidR="00692E2E" w:rsidRPr="0097122C" w:rsidRDefault="00692E2E" w:rsidP="00690ACE">
            <w:pPr>
              <w:suppressAutoHyphens w:val="0"/>
              <w:rPr>
                <w:sz w:val="20"/>
                <w:szCs w:val="20"/>
              </w:rPr>
            </w:pPr>
            <w:r w:rsidRPr="0097122C">
              <w:rPr>
                <w:sz w:val="20"/>
                <w:szCs w:val="20"/>
              </w:rPr>
              <w:t>1568</w:t>
            </w:r>
          </w:p>
        </w:tc>
        <w:tc>
          <w:tcPr>
            <w:tcW w:w="3310" w:type="dxa"/>
            <w:gridSpan w:val="2"/>
            <w:hideMark/>
          </w:tcPr>
          <w:p w14:paraId="1B83942B" w14:textId="77777777" w:rsidR="00692E2E" w:rsidRPr="0097122C" w:rsidRDefault="00692E2E" w:rsidP="00690ACE">
            <w:pPr>
              <w:suppressAutoHyphens w:val="0"/>
              <w:rPr>
                <w:sz w:val="20"/>
                <w:szCs w:val="20"/>
              </w:rPr>
            </w:pPr>
            <w:r w:rsidRPr="0097122C">
              <w:rPr>
                <w:sz w:val="20"/>
                <w:szCs w:val="20"/>
              </w:rPr>
              <w:t>Elektriskais pagarinātājs, ar zemējumu, 4 ligzdas, ar spoli, garums 25 m</w:t>
            </w:r>
          </w:p>
        </w:tc>
        <w:tc>
          <w:tcPr>
            <w:tcW w:w="1689" w:type="dxa"/>
            <w:gridSpan w:val="2"/>
            <w:noWrap/>
            <w:hideMark/>
          </w:tcPr>
          <w:p w14:paraId="21D7E581"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728C3BF5"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08E52BC1" w14:textId="77777777" w:rsidR="00692E2E" w:rsidRPr="0097122C" w:rsidRDefault="00692E2E" w:rsidP="00690ACE">
            <w:pPr>
              <w:suppressAutoHyphens w:val="0"/>
              <w:rPr>
                <w:sz w:val="20"/>
                <w:szCs w:val="20"/>
              </w:rPr>
            </w:pPr>
          </w:p>
        </w:tc>
        <w:tc>
          <w:tcPr>
            <w:tcW w:w="567" w:type="dxa"/>
            <w:vMerge/>
            <w:hideMark/>
          </w:tcPr>
          <w:p w14:paraId="5ACC476E" w14:textId="77777777" w:rsidR="00692E2E" w:rsidRPr="0097122C" w:rsidRDefault="00692E2E" w:rsidP="00690ACE">
            <w:pPr>
              <w:suppressAutoHyphens w:val="0"/>
              <w:rPr>
                <w:sz w:val="20"/>
                <w:szCs w:val="20"/>
              </w:rPr>
            </w:pPr>
          </w:p>
        </w:tc>
        <w:tc>
          <w:tcPr>
            <w:tcW w:w="567" w:type="dxa"/>
            <w:vMerge/>
            <w:hideMark/>
          </w:tcPr>
          <w:p w14:paraId="69DD2944" w14:textId="77777777" w:rsidR="00692E2E" w:rsidRPr="0097122C" w:rsidRDefault="00692E2E" w:rsidP="00690ACE">
            <w:pPr>
              <w:suppressAutoHyphens w:val="0"/>
              <w:rPr>
                <w:sz w:val="20"/>
                <w:szCs w:val="20"/>
              </w:rPr>
            </w:pPr>
          </w:p>
        </w:tc>
        <w:tc>
          <w:tcPr>
            <w:tcW w:w="567" w:type="dxa"/>
            <w:vMerge/>
            <w:hideMark/>
          </w:tcPr>
          <w:p w14:paraId="6484FB87" w14:textId="77777777" w:rsidR="00692E2E" w:rsidRPr="0097122C" w:rsidRDefault="00692E2E" w:rsidP="00690ACE">
            <w:pPr>
              <w:suppressAutoHyphens w:val="0"/>
              <w:rPr>
                <w:sz w:val="20"/>
                <w:szCs w:val="20"/>
              </w:rPr>
            </w:pPr>
          </w:p>
        </w:tc>
        <w:tc>
          <w:tcPr>
            <w:tcW w:w="567" w:type="dxa"/>
            <w:vMerge/>
            <w:hideMark/>
          </w:tcPr>
          <w:p w14:paraId="5CB26479" w14:textId="77777777" w:rsidR="00692E2E" w:rsidRPr="0097122C" w:rsidRDefault="00692E2E" w:rsidP="00690ACE">
            <w:pPr>
              <w:suppressAutoHyphens w:val="0"/>
              <w:rPr>
                <w:sz w:val="20"/>
                <w:szCs w:val="20"/>
              </w:rPr>
            </w:pPr>
          </w:p>
        </w:tc>
        <w:tc>
          <w:tcPr>
            <w:tcW w:w="567" w:type="dxa"/>
            <w:vMerge/>
            <w:hideMark/>
          </w:tcPr>
          <w:p w14:paraId="42C56E84" w14:textId="77777777" w:rsidR="00692E2E" w:rsidRPr="0097122C" w:rsidRDefault="00692E2E" w:rsidP="00690ACE">
            <w:pPr>
              <w:suppressAutoHyphens w:val="0"/>
              <w:rPr>
                <w:sz w:val="20"/>
                <w:szCs w:val="20"/>
              </w:rPr>
            </w:pPr>
          </w:p>
        </w:tc>
      </w:tr>
      <w:tr w:rsidR="00692E2E" w:rsidRPr="0097122C" w14:paraId="5A30ED28" w14:textId="77777777" w:rsidTr="008C2E8A">
        <w:trPr>
          <w:trHeight w:val="510"/>
        </w:trPr>
        <w:tc>
          <w:tcPr>
            <w:tcW w:w="616" w:type="dxa"/>
            <w:noWrap/>
            <w:hideMark/>
          </w:tcPr>
          <w:p w14:paraId="10A36739" w14:textId="77777777" w:rsidR="00692E2E" w:rsidRPr="0097122C" w:rsidRDefault="00692E2E" w:rsidP="00690ACE">
            <w:pPr>
              <w:suppressAutoHyphens w:val="0"/>
              <w:rPr>
                <w:sz w:val="20"/>
                <w:szCs w:val="20"/>
              </w:rPr>
            </w:pPr>
            <w:r w:rsidRPr="0097122C">
              <w:rPr>
                <w:sz w:val="20"/>
                <w:szCs w:val="20"/>
              </w:rPr>
              <w:t>1569</w:t>
            </w:r>
          </w:p>
        </w:tc>
        <w:tc>
          <w:tcPr>
            <w:tcW w:w="3310" w:type="dxa"/>
            <w:gridSpan w:val="2"/>
            <w:hideMark/>
          </w:tcPr>
          <w:p w14:paraId="67BB9DB7" w14:textId="77777777" w:rsidR="00692E2E" w:rsidRPr="0097122C" w:rsidRDefault="00692E2E" w:rsidP="00690ACE">
            <w:pPr>
              <w:suppressAutoHyphens w:val="0"/>
              <w:rPr>
                <w:sz w:val="20"/>
                <w:szCs w:val="20"/>
              </w:rPr>
            </w:pPr>
            <w:r w:rsidRPr="0097122C">
              <w:rPr>
                <w:sz w:val="20"/>
                <w:szCs w:val="20"/>
              </w:rPr>
              <w:t>Elektriskais pagarinātājs, ar zemējumu, 4 ligzdas, ar spoli, garums 50 m</w:t>
            </w:r>
          </w:p>
        </w:tc>
        <w:tc>
          <w:tcPr>
            <w:tcW w:w="1689" w:type="dxa"/>
            <w:gridSpan w:val="2"/>
            <w:noWrap/>
            <w:hideMark/>
          </w:tcPr>
          <w:p w14:paraId="239E7589"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10FCC8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625527F" w14:textId="77777777" w:rsidR="00692E2E" w:rsidRPr="0097122C" w:rsidRDefault="00692E2E" w:rsidP="00690ACE">
            <w:pPr>
              <w:suppressAutoHyphens w:val="0"/>
              <w:rPr>
                <w:sz w:val="20"/>
                <w:szCs w:val="20"/>
              </w:rPr>
            </w:pPr>
          </w:p>
        </w:tc>
        <w:tc>
          <w:tcPr>
            <w:tcW w:w="567" w:type="dxa"/>
            <w:vMerge/>
            <w:hideMark/>
          </w:tcPr>
          <w:p w14:paraId="00DA9F9E" w14:textId="77777777" w:rsidR="00692E2E" w:rsidRPr="0097122C" w:rsidRDefault="00692E2E" w:rsidP="00690ACE">
            <w:pPr>
              <w:suppressAutoHyphens w:val="0"/>
              <w:rPr>
                <w:sz w:val="20"/>
                <w:szCs w:val="20"/>
              </w:rPr>
            </w:pPr>
          </w:p>
        </w:tc>
        <w:tc>
          <w:tcPr>
            <w:tcW w:w="567" w:type="dxa"/>
            <w:vMerge/>
            <w:hideMark/>
          </w:tcPr>
          <w:p w14:paraId="5E2A1CD4" w14:textId="77777777" w:rsidR="00692E2E" w:rsidRPr="0097122C" w:rsidRDefault="00692E2E" w:rsidP="00690ACE">
            <w:pPr>
              <w:suppressAutoHyphens w:val="0"/>
              <w:rPr>
                <w:sz w:val="20"/>
                <w:szCs w:val="20"/>
              </w:rPr>
            </w:pPr>
          </w:p>
        </w:tc>
        <w:tc>
          <w:tcPr>
            <w:tcW w:w="567" w:type="dxa"/>
            <w:vMerge/>
            <w:hideMark/>
          </w:tcPr>
          <w:p w14:paraId="10A0E635" w14:textId="77777777" w:rsidR="00692E2E" w:rsidRPr="0097122C" w:rsidRDefault="00692E2E" w:rsidP="00690ACE">
            <w:pPr>
              <w:suppressAutoHyphens w:val="0"/>
              <w:rPr>
                <w:sz w:val="20"/>
                <w:szCs w:val="20"/>
              </w:rPr>
            </w:pPr>
          </w:p>
        </w:tc>
        <w:tc>
          <w:tcPr>
            <w:tcW w:w="567" w:type="dxa"/>
            <w:vMerge/>
            <w:hideMark/>
          </w:tcPr>
          <w:p w14:paraId="07AC417F" w14:textId="77777777" w:rsidR="00692E2E" w:rsidRPr="0097122C" w:rsidRDefault="00692E2E" w:rsidP="00690ACE">
            <w:pPr>
              <w:suppressAutoHyphens w:val="0"/>
              <w:rPr>
                <w:sz w:val="20"/>
                <w:szCs w:val="20"/>
              </w:rPr>
            </w:pPr>
          </w:p>
        </w:tc>
        <w:tc>
          <w:tcPr>
            <w:tcW w:w="567" w:type="dxa"/>
            <w:vMerge/>
            <w:hideMark/>
          </w:tcPr>
          <w:p w14:paraId="76594820" w14:textId="77777777" w:rsidR="00692E2E" w:rsidRPr="0097122C" w:rsidRDefault="00692E2E" w:rsidP="00690ACE">
            <w:pPr>
              <w:suppressAutoHyphens w:val="0"/>
              <w:rPr>
                <w:sz w:val="20"/>
                <w:szCs w:val="20"/>
              </w:rPr>
            </w:pPr>
          </w:p>
        </w:tc>
      </w:tr>
      <w:tr w:rsidR="00692E2E" w:rsidRPr="0097122C" w14:paraId="7F8E2C3E" w14:textId="77777777" w:rsidTr="008C2E8A">
        <w:trPr>
          <w:trHeight w:val="255"/>
        </w:trPr>
        <w:tc>
          <w:tcPr>
            <w:tcW w:w="616" w:type="dxa"/>
            <w:noWrap/>
            <w:hideMark/>
          </w:tcPr>
          <w:p w14:paraId="22070959" w14:textId="77777777" w:rsidR="00692E2E" w:rsidRPr="0097122C" w:rsidRDefault="00692E2E" w:rsidP="00690ACE">
            <w:pPr>
              <w:suppressAutoHyphens w:val="0"/>
              <w:rPr>
                <w:sz w:val="20"/>
                <w:szCs w:val="20"/>
              </w:rPr>
            </w:pPr>
            <w:r w:rsidRPr="0097122C">
              <w:rPr>
                <w:sz w:val="20"/>
                <w:szCs w:val="20"/>
              </w:rPr>
              <w:t>1570</w:t>
            </w:r>
          </w:p>
        </w:tc>
        <w:tc>
          <w:tcPr>
            <w:tcW w:w="3310" w:type="dxa"/>
            <w:gridSpan w:val="2"/>
            <w:hideMark/>
          </w:tcPr>
          <w:p w14:paraId="02FE71CE" w14:textId="77777777" w:rsidR="00692E2E" w:rsidRPr="0097122C" w:rsidRDefault="00692E2E" w:rsidP="00690ACE">
            <w:pPr>
              <w:suppressAutoHyphens w:val="0"/>
              <w:rPr>
                <w:sz w:val="20"/>
                <w:szCs w:val="20"/>
              </w:rPr>
            </w:pPr>
            <w:r w:rsidRPr="0097122C">
              <w:rPr>
                <w:sz w:val="20"/>
                <w:szCs w:val="20"/>
              </w:rPr>
              <w:t xml:space="preserve">Adapteris sadalītājs 3 </w:t>
            </w:r>
            <w:proofErr w:type="spellStart"/>
            <w:r w:rsidRPr="0097122C">
              <w:rPr>
                <w:sz w:val="20"/>
                <w:szCs w:val="20"/>
              </w:rPr>
              <w:t>vietīgs</w:t>
            </w:r>
            <w:proofErr w:type="spellEnd"/>
            <w:r w:rsidRPr="0097122C">
              <w:rPr>
                <w:sz w:val="20"/>
                <w:szCs w:val="20"/>
              </w:rPr>
              <w:t>, balts</w:t>
            </w:r>
          </w:p>
        </w:tc>
        <w:tc>
          <w:tcPr>
            <w:tcW w:w="1689" w:type="dxa"/>
            <w:gridSpan w:val="2"/>
            <w:noWrap/>
            <w:hideMark/>
          </w:tcPr>
          <w:p w14:paraId="76609079"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71936B5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F89E36A" w14:textId="77777777" w:rsidR="00692E2E" w:rsidRPr="0097122C" w:rsidRDefault="00692E2E" w:rsidP="00690ACE">
            <w:pPr>
              <w:suppressAutoHyphens w:val="0"/>
              <w:rPr>
                <w:sz w:val="20"/>
                <w:szCs w:val="20"/>
              </w:rPr>
            </w:pPr>
          </w:p>
        </w:tc>
        <w:tc>
          <w:tcPr>
            <w:tcW w:w="567" w:type="dxa"/>
            <w:vMerge/>
            <w:hideMark/>
          </w:tcPr>
          <w:p w14:paraId="27E62842" w14:textId="77777777" w:rsidR="00692E2E" w:rsidRPr="0097122C" w:rsidRDefault="00692E2E" w:rsidP="00690ACE">
            <w:pPr>
              <w:suppressAutoHyphens w:val="0"/>
              <w:rPr>
                <w:sz w:val="20"/>
                <w:szCs w:val="20"/>
              </w:rPr>
            </w:pPr>
          </w:p>
        </w:tc>
        <w:tc>
          <w:tcPr>
            <w:tcW w:w="567" w:type="dxa"/>
            <w:vMerge/>
            <w:hideMark/>
          </w:tcPr>
          <w:p w14:paraId="43A34225" w14:textId="77777777" w:rsidR="00692E2E" w:rsidRPr="0097122C" w:rsidRDefault="00692E2E" w:rsidP="00690ACE">
            <w:pPr>
              <w:suppressAutoHyphens w:val="0"/>
              <w:rPr>
                <w:sz w:val="20"/>
                <w:szCs w:val="20"/>
              </w:rPr>
            </w:pPr>
          </w:p>
        </w:tc>
        <w:tc>
          <w:tcPr>
            <w:tcW w:w="567" w:type="dxa"/>
            <w:vMerge/>
            <w:hideMark/>
          </w:tcPr>
          <w:p w14:paraId="692D5AEF" w14:textId="77777777" w:rsidR="00692E2E" w:rsidRPr="0097122C" w:rsidRDefault="00692E2E" w:rsidP="00690ACE">
            <w:pPr>
              <w:suppressAutoHyphens w:val="0"/>
              <w:rPr>
                <w:sz w:val="20"/>
                <w:szCs w:val="20"/>
              </w:rPr>
            </w:pPr>
          </w:p>
        </w:tc>
        <w:tc>
          <w:tcPr>
            <w:tcW w:w="567" w:type="dxa"/>
            <w:vMerge/>
            <w:hideMark/>
          </w:tcPr>
          <w:p w14:paraId="0C066655" w14:textId="77777777" w:rsidR="00692E2E" w:rsidRPr="0097122C" w:rsidRDefault="00692E2E" w:rsidP="00690ACE">
            <w:pPr>
              <w:suppressAutoHyphens w:val="0"/>
              <w:rPr>
                <w:sz w:val="20"/>
                <w:szCs w:val="20"/>
              </w:rPr>
            </w:pPr>
          </w:p>
        </w:tc>
        <w:tc>
          <w:tcPr>
            <w:tcW w:w="567" w:type="dxa"/>
            <w:vMerge/>
            <w:hideMark/>
          </w:tcPr>
          <w:p w14:paraId="6C9086BF" w14:textId="77777777" w:rsidR="00692E2E" w:rsidRPr="0097122C" w:rsidRDefault="00692E2E" w:rsidP="00690ACE">
            <w:pPr>
              <w:suppressAutoHyphens w:val="0"/>
              <w:rPr>
                <w:sz w:val="20"/>
                <w:szCs w:val="20"/>
              </w:rPr>
            </w:pPr>
          </w:p>
        </w:tc>
      </w:tr>
      <w:tr w:rsidR="00692E2E" w:rsidRPr="0097122C" w14:paraId="2A561D5F" w14:textId="77777777" w:rsidTr="008C2E8A">
        <w:trPr>
          <w:trHeight w:val="510"/>
        </w:trPr>
        <w:tc>
          <w:tcPr>
            <w:tcW w:w="616" w:type="dxa"/>
            <w:noWrap/>
            <w:hideMark/>
          </w:tcPr>
          <w:p w14:paraId="0C44453B" w14:textId="77777777" w:rsidR="00692E2E" w:rsidRPr="0097122C" w:rsidRDefault="00692E2E" w:rsidP="00690ACE">
            <w:pPr>
              <w:suppressAutoHyphens w:val="0"/>
              <w:rPr>
                <w:sz w:val="20"/>
                <w:szCs w:val="20"/>
              </w:rPr>
            </w:pPr>
            <w:r w:rsidRPr="0097122C">
              <w:rPr>
                <w:sz w:val="20"/>
                <w:szCs w:val="20"/>
              </w:rPr>
              <w:t>1571</w:t>
            </w:r>
          </w:p>
        </w:tc>
        <w:tc>
          <w:tcPr>
            <w:tcW w:w="3310" w:type="dxa"/>
            <w:gridSpan w:val="2"/>
            <w:hideMark/>
          </w:tcPr>
          <w:p w14:paraId="3220A1E8" w14:textId="77777777" w:rsidR="00692E2E" w:rsidRPr="0097122C" w:rsidRDefault="00692E2E" w:rsidP="00690ACE">
            <w:pPr>
              <w:suppressAutoHyphens w:val="0"/>
              <w:rPr>
                <w:sz w:val="20"/>
                <w:szCs w:val="20"/>
              </w:rPr>
            </w:pPr>
            <w:r w:rsidRPr="0097122C">
              <w:rPr>
                <w:sz w:val="20"/>
                <w:szCs w:val="20"/>
              </w:rPr>
              <w:t xml:space="preserve">Apaļas kabeļu skavas ar naglu, 5mm. Baltas. 100 </w:t>
            </w:r>
            <w:proofErr w:type="spellStart"/>
            <w:r w:rsidRPr="0097122C">
              <w:rPr>
                <w:sz w:val="20"/>
                <w:szCs w:val="20"/>
              </w:rPr>
              <w:t>gab</w:t>
            </w:r>
            <w:proofErr w:type="spellEnd"/>
            <w:r w:rsidRPr="0097122C">
              <w:rPr>
                <w:sz w:val="20"/>
                <w:szCs w:val="20"/>
              </w:rPr>
              <w:t>.</w:t>
            </w:r>
          </w:p>
        </w:tc>
        <w:tc>
          <w:tcPr>
            <w:tcW w:w="1689" w:type="dxa"/>
            <w:gridSpan w:val="2"/>
            <w:noWrap/>
            <w:hideMark/>
          </w:tcPr>
          <w:p w14:paraId="28F000F9"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A621312" w14:textId="77777777" w:rsidR="00692E2E" w:rsidRPr="00E30FC4" w:rsidRDefault="00692E2E" w:rsidP="00690ACE">
            <w:pPr>
              <w:suppressAutoHyphens w:val="0"/>
              <w:rPr>
                <w:sz w:val="19"/>
                <w:szCs w:val="19"/>
              </w:rPr>
            </w:pPr>
            <w:proofErr w:type="spellStart"/>
            <w:r w:rsidRPr="00E30FC4">
              <w:rPr>
                <w:sz w:val="19"/>
                <w:szCs w:val="19"/>
              </w:rPr>
              <w:t>iepak</w:t>
            </w:r>
            <w:proofErr w:type="spellEnd"/>
            <w:r w:rsidRPr="00E30FC4">
              <w:rPr>
                <w:sz w:val="19"/>
                <w:szCs w:val="19"/>
              </w:rPr>
              <w:t>.</w:t>
            </w:r>
          </w:p>
        </w:tc>
        <w:tc>
          <w:tcPr>
            <w:tcW w:w="567" w:type="dxa"/>
            <w:vMerge/>
            <w:hideMark/>
          </w:tcPr>
          <w:p w14:paraId="3F825F5F" w14:textId="77777777" w:rsidR="00692E2E" w:rsidRPr="0097122C" w:rsidRDefault="00692E2E" w:rsidP="00690ACE">
            <w:pPr>
              <w:suppressAutoHyphens w:val="0"/>
              <w:rPr>
                <w:sz w:val="20"/>
                <w:szCs w:val="20"/>
              </w:rPr>
            </w:pPr>
          </w:p>
        </w:tc>
        <w:tc>
          <w:tcPr>
            <w:tcW w:w="567" w:type="dxa"/>
            <w:vMerge/>
            <w:hideMark/>
          </w:tcPr>
          <w:p w14:paraId="0791A472" w14:textId="77777777" w:rsidR="00692E2E" w:rsidRPr="0097122C" w:rsidRDefault="00692E2E" w:rsidP="00690ACE">
            <w:pPr>
              <w:suppressAutoHyphens w:val="0"/>
              <w:rPr>
                <w:sz w:val="20"/>
                <w:szCs w:val="20"/>
              </w:rPr>
            </w:pPr>
          </w:p>
        </w:tc>
        <w:tc>
          <w:tcPr>
            <w:tcW w:w="567" w:type="dxa"/>
            <w:vMerge/>
            <w:hideMark/>
          </w:tcPr>
          <w:p w14:paraId="795E5039" w14:textId="77777777" w:rsidR="00692E2E" w:rsidRPr="0097122C" w:rsidRDefault="00692E2E" w:rsidP="00690ACE">
            <w:pPr>
              <w:suppressAutoHyphens w:val="0"/>
              <w:rPr>
                <w:sz w:val="20"/>
                <w:szCs w:val="20"/>
              </w:rPr>
            </w:pPr>
          </w:p>
        </w:tc>
        <w:tc>
          <w:tcPr>
            <w:tcW w:w="567" w:type="dxa"/>
            <w:vMerge/>
            <w:hideMark/>
          </w:tcPr>
          <w:p w14:paraId="32389E5B" w14:textId="77777777" w:rsidR="00692E2E" w:rsidRPr="0097122C" w:rsidRDefault="00692E2E" w:rsidP="00690ACE">
            <w:pPr>
              <w:suppressAutoHyphens w:val="0"/>
              <w:rPr>
                <w:sz w:val="20"/>
                <w:szCs w:val="20"/>
              </w:rPr>
            </w:pPr>
          </w:p>
        </w:tc>
        <w:tc>
          <w:tcPr>
            <w:tcW w:w="567" w:type="dxa"/>
            <w:vMerge/>
            <w:hideMark/>
          </w:tcPr>
          <w:p w14:paraId="411FE871" w14:textId="77777777" w:rsidR="00692E2E" w:rsidRPr="0097122C" w:rsidRDefault="00692E2E" w:rsidP="00690ACE">
            <w:pPr>
              <w:suppressAutoHyphens w:val="0"/>
              <w:rPr>
                <w:sz w:val="20"/>
                <w:szCs w:val="20"/>
              </w:rPr>
            </w:pPr>
          </w:p>
        </w:tc>
        <w:tc>
          <w:tcPr>
            <w:tcW w:w="567" w:type="dxa"/>
            <w:vMerge/>
            <w:hideMark/>
          </w:tcPr>
          <w:p w14:paraId="002519A9" w14:textId="77777777" w:rsidR="00692E2E" w:rsidRPr="0097122C" w:rsidRDefault="00692E2E" w:rsidP="00690ACE">
            <w:pPr>
              <w:suppressAutoHyphens w:val="0"/>
              <w:rPr>
                <w:sz w:val="20"/>
                <w:szCs w:val="20"/>
              </w:rPr>
            </w:pPr>
          </w:p>
        </w:tc>
      </w:tr>
      <w:tr w:rsidR="00692E2E" w:rsidRPr="0097122C" w14:paraId="08180494" w14:textId="77777777" w:rsidTr="008C2E8A">
        <w:trPr>
          <w:trHeight w:val="300"/>
        </w:trPr>
        <w:tc>
          <w:tcPr>
            <w:tcW w:w="616" w:type="dxa"/>
            <w:noWrap/>
            <w:hideMark/>
          </w:tcPr>
          <w:p w14:paraId="44B18919" w14:textId="77777777" w:rsidR="00692E2E" w:rsidRPr="0097122C" w:rsidRDefault="00692E2E" w:rsidP="00690ACE">
            <w:pPr>
              <w:suppressAutoHyphens w:val="0"/>
              <w:rPr>
                <w:sz w:val="20"/>
                <w:szCs w:val="20"/>
              </w:rPr>
            </w:pPr>
            <w:r w:rsidRPr="0097122C">
              <w:rPr>
                <w:sz w:val="20"/>
                <w:szCs w:val="20"/>
              </w:rPr>
              <w:t>1572</w:t>
            </w:r>
          </w:p>
        </w:tc>
        <w:tc>
          <w:tcPr>
            <w:tcW w:w="3310" w:type="dxa"/>
            <w:gridSpan w:val="2"/>
            <w:hideMark/>
          </w:tcPr>
          <w:p w14:paraId="69E56629" w14:textId="77777777" w:rsidR="00692E2E" w:rsidRPr="0097122C" w:rsidRDefault="00692E2E" w:rsidP="00690ACE">
            <w:pPr>
              <w:suppressAutoHyphens w:val="0"/>
              <w:rPr>
                <w:sz w:val="20"/>
                <w:szCs w:val="20"/>
              </w:rPr>
            </w:pPr>
            <w:r w:rsidRPr="0097122C">
              <w:rPr>
                <w:sz w:val="20"/>
                <w:szCs w:val="20"/>
              </w:rPr>
              <w:t xml:space="preserve">Koaksiālais kabelis 75 </w:t>
            </w:r>
            <w:proofErr w:type="spellStart"/>
            <w:r w:rsidRPr="0097122C">
              <w:rPr>
                <w:sz w:val="20"/>
                <w:szCs w:val="20"/>
              </w:rPr>
              <w:t>Om</w:t>
            </w:r>
            <w:proofErr w:type="spellEnd"/>
          </w:p>
        </w:tc>
        <w:tc>
          <w:tcPr>
            <w:tcW w:w="1689" w:type="dxa"/>
            <w:gridSpan w:val="2"/>
            <w:noWrap/>
            <w:hideMark/>
          </w:tcPr>
          <w:p w14:paraId="208D2A2F"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62980724" w14:textId="77777777" w:rsidR="00692E2E" w:rsidRPr="00E30FC4" w:rsidRDefault="00692E2E" w:rsidP="00690ACE">
            <w:pPr>
              <w:suppressAutoHyphens w:val="0"/>
              <w:rPr>
                <w:sz w:val="19"/>
                <w:szCs w:val="19"/>
              </w:rPr>
            </w:pPr>
            <w:r w:rsidRPr="00E30FC4">
              <w:rPr>
                <w:sz w:val="19"/>
                <w:szCs w:val="19"/>
              </w:rPr>
              <w:t>m</w:t>
            </w:r>
          </w:p>
        </w:tc>
        <w:tc>
          <w:tcPr>
            <w:tcW w:w="567" w:type="dxa"/>
            <w:vMerge/>
            <w:hideMark/>
          </w:tcPr>
          <w:p w14:paraId="7D56E783" w14:textId="77777777" w:rsidR="00692E2E" w:rsidRPr="0097122C" w:rsidRDefault="00692E2E" w:rsidP="00690ACE">
            <w:pPr>
              <w:suppressAutoHyphens w:val="0"/>
              <w:rPr>
                <w:sz w:val="20"/>
                <w:szCs w:val="20"/>
              </w:rPr>
            </w:pPr>
          </w:p>
        </w:tc>
        <w:tc>
          <w:tcPr>
            <w:tcW w:w="567" w:type="dxa"/>
            <w:vMerge/>
            <w:hideMark/>
          </w:tcPr>
          <w:p w14:paraId="09FC7AF6" w14:textId="77777777" w:rsidR="00692E2E" w:rsidRPr="0097122C" w:rsidRDefault="00692E2E" w:rsidP="00690ACE">
            <w:pPr>
              <w:suppressAutoHyphens w:val="0"/>
              <w:rPr>
                <w:sz w:val="20"/>
                <w:szCs w:val="20"/>
              </w:rPr>
            </w:pPr>
          </w:p>
        </w:tc>
        <w:tc>
          <w:tcPr>
            <w:tcW w:w="567" w:type="dxa"/>
            <w:vMerge/>
            <w:hideMark/>
          </w:tcPr>
          <w:p w14:paraId="3605F846" w14:textId="77777777" w:rsidR="00692E2E" w:rsidRPr="0097122C" w:rsidRDefault="00692E2E" w:rsidP="00690ACE">
            <w:pPr>
              <w:suppressAutoHyphens w:val="0"/>
              <w:rPr>
                <w:sz w:val="20"/>
                <w:szCs w:val="20"/>
              </w:rPr>
            </w:pPr>
          </w:p>
        </w:tc>
        <w:tc>
          <w:tcPr>
            <w:tcW w:w="567" w:type="dxa"/>
            <w:vMerge/>
            <w:hideMark/>
          </w:tcPr>
          <w:p w14:paraId="1E126528" w14:textId="77777777" w:rsidR="00692E2E" w:rsidRPr="0097122C" w:rsidRDefault="00692E2E" w:rsidP="00690ACE">
            <w:pPr>
              <w:suppressAutoHyphens w:val="0"/>
              <w:rPr>
                <w:sz w:val="20"/>
                <w:szCs w:val="20"/>
              </w:rPr>
            </w:pPr>
          </w:p>
        </w:tc>
        <w:tc>
          <w:tcPr>
            <w:tcW w:w="567" w:type="dxa"/>
            <w:vMerge/>
            <w:hideMark/>
          </w:tcPr>
          <w:p w14:paraId="42BF6D33" w14:textId="77777777" w:rsidR="00692E2E" w:rsidRPr="0097122C" w:rsidRDefault="00692E2E" w:rsidP="00690ACE">
            <w:pPr>
              <w:suppressAutoHyphens w:val="0"/>
              <w:rPr>
                <w:sz w:val="20"/>
                <w:szCs w:val="20"/>
              </w:rPr>
            </w:pPr>
          </w:p>
        </w:tc>
        <w:tc>
          <w:tcPr>
            <w:tcW w:w="567" w:type="dxa"/>
            <w:vMerge/>
            <w:hideMark/>
          </w:tcPr>
          <w:p w14:paraId="44CD03CF" w14:textId="77777777" w:rsidR="00692E2E" w:rsidRPr="0097122C" w:rsidRDefault="00692E2E" w:rsidP="00690ACE">
            <w:pPr>
              <w:suppressAutoHyphens w:val="0"/>
              <w:rPr>
                <w:sz w:val="20"/>
                <w:szCs w:val="20"/>
              </w:rPr>
            </w:pPr>
          </w:p>
        </w:tc>
      </w:tr>
      <w:tr w:rsidR="00692E2E" w:rsidRPr="0097122C" w14:paraId="60167071" w14:textId="77777777" w:rsidTr="008C2E8A">
        <w:trPr>
          <w:trHeight w:val="255"/>
        </w:trPr>
        <w:tc>
          <w:tcPr>
            <w:tcW w:w="616" w:type="dxa"/>
            <w:noWrap/>
            <w:hideMark/>
          </w:tcPr>
          <w:p w14:paraId="1C745638" w14:textId="77777777" w:rsidR="00692E2E" w:rsidRPr="0097122C" w:rsidRDefault="00692E2E" w:rsidP="00690ACE">
            <w:pPr>
              <w:suppressAutoHyphens w:val="0"/>
              <w:rPr>
                <w:sz w:val="20"/>
                <w:szCs w:val="20"/>
              </w:rPr>
            </w:pPr>
            <w:r w:rsidRPr="0097122C">
              <w:rPr>
                <w:sz w:val="20"/>
                <w:szCs w:val="20"/>
              </w:rPr>
              <w:t>1573</w:t>
            </w:r>
          </w:p>
        </w:tc>
        <w:tc>
          <w:tcPr>
            <w:tcW w:w="3310" w:type="dxa"/>
            <w:gridSpan w:val="2"/>
            <w:hideMark/>
          </w:tcPr>
          <w:p w14:paraId="361C5B84" w14:textId="77777777" w:rsidR="00692E2E" w:rsidRPr="0097122C" w:rsidRDefault="00692E2E" w:rsidP="00690ACE">
            <w:pPr>
              <w:suppressAutoHyphens w:val="0"/>
              <w:rPr>
                <w:sz w:val="20"/>
                <w:szCs w:val="20"/>
              </w:rPr>
            </w:pPr>
            <w:r w:rsidRPr="0097122C">
              <w:rPr>
                <w:sz w:val="20"/>
                <w:szCs w:val="20"/>
              </w:rPr>
              <w:t>Koaksiālā kabeļa savienojums</w:t>
            </w:r>
          </w:p>
        </w:tc>
        <w:tc>
          <w:tcPr>
            <w:tcW w:w="1689" w:type="dxa"/>
            <w:gridSpan w:val="2"/>
            <w:noWrap/>
            <w:hideMark/>
          </w:tcPr>
          <w:p w14:paraId="78EFA121"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C056873"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1684C831" w14:textId="77777777" w:rsidR="00692E2E" w:rsidRPr="0097122C" w:rsidRDefault="00692E2E" w:rsidP="00690ACE">
            <w:pPr>
              <w:suppressAutoHyphens w:val="0"/>
              <w:rPr>
                <w:sz w:val="20"/>
                <w:szCs w:val="20"/>
              </w:rPr>
            </w:pPr>
          </w:p>
        </w:tc>
        <w:tc>
          <w:tcPr>
            <w:tcW w:w="567" w:type="dxa"/>
            <w:vMerge/>
            <w:hideMark/>
          </w:tcPr>
          <w:p w14:paraId="7F00AD0E" w14:textId="77777777" w:rsidR="00692E2E" w:rsidRPr="0097122C" w:rsidRDefault="00692E2E" w:rsidP="00690ACE">
            <w:pPr>
              <w:suppressAutoHyphens w:val="0"/>
              <w:rPr>
                <w:sz w:val="20"/>
                <w:szCs w:val="20"/>
              </w:rPr>
            </w:pPr>
          </w:p>
        </w:tc>
        <w:tc>
          <w:tcPr>
            <w:tcW w:w="567" w:type="dxa"/>
            <w:vMerge/>
            <w:hideMark/>
          </w:tcPr>
          <w:p w14:paraId="57FBE733" w14:textId="77777777" w:rsidR="00692E2E" w:rsidRPr="0097122C" w:rsidRDefault="00692E2E" w:rsidP="00690ACE">
            <w:pPr>
              <w:suppressAutoHyphens w:val="0"/>
              <w:rPr>
                <w:sz w:val="20"/>
                <w:szCs w:val="20"/>
              </w:rPr>
            </w:pPr>
          </w:p>
        </w:tc>
        <w:tc>
          <w:tcPr>
            <w:tcW w:w="567" w:type="dxa"/>
            <w:vMerge/>
            <w:hideMark/>
          </w:tcPr>
          <w:p w14:paraId="75E165C4" w14:textId="77777777" w:rsidR="00692E2E" w:rsidRPr="0097122C" w:rsidRDefault="00692E2E" w:rsidP="00690ACE">
            <w:pPr>
              <w:suppressAutoHyphens w:val="0"/>
              <w:rPr>
                <w:sz w:val="20"/>
                <w:szCs w:val="20"/>
              </w:rPr>
            </w:pPr>
          </w:p>
        </w:tc>
        <w:tc>
          <w:tcPr>
            <w:tcW w:w="567" w:type="dxa"/>
            <w:vMerge/>
            <w:hideMark/>
          </w:tcPr>
          <w:p w14:paraId="630A1307" w14:textId="77777777" w:rsidR="00692E2E" w:rsidRPr="0097122C" w:rsidRDefault="00692E2E" w:rsidP="00690ACE">
            <w:pPr>
              <w:suppressAutoHyphens w:val="0"/>
              <w:rPr>
                <w:sz w:val="20"/>
                <w:szCs w:val="20"/>
              </w:rPr>
            </w:pPr>
          </w:p>
        </w:tc>
        <w:tc>
          <w:tcPr>
            <w:tcW w:w="567" w:type="dxa"/>
            <w:vMerge/>
            <w:hideMark/>
          </w:tcPr>
          <w:p w14:paraId="1488D314" w14:textId="77777777" w:rsidR="00692E2E" w:rsidRPr="0097122C" w:rsidRDefault="00692E2E" w:rsidP="00690ACE">
            <w:pPr>
              <w:suppressAutoHyphens w:val="0"/>
              <w:rPr>
                <w:sz w:val="20"/>
                <w:szCs w:val="20"/>
              </w:rPr>
            </w:pPr>
          </w:p>
        </w:tc>
      </w:tr>
      <w:tr w:rsidR="00692E2E" w:rsidRPr="0097122C" w14:paraId="70427205" w14:textId="77777777" w:rsidTr="008C2E8A">
        <w:trPr>
          <w:trHeight w:val="300"/>
        </w:trPr>
        <w:tc>
          <w:tcPr>
            <w:tcW w:w="616" w:type="dxa"/>
            <w:noWrap/>
            <w:hideMark/>
          </w:tcPr>
          <w:p w14:paraId="57E49882" w14:textId="77777777" w:rsidR="00692E2E" w:rsidRPr="0097122C" w:rsidRDefault="00692E2E" w:rsidP="00690ACE">
            <w:pPr>
              <w:suppressAutoHyphens w:val="0"/>
              <w:rPr>
                <w:sz w:val="20"/>
                <w:szCs w:val="20"/>
              </w:rPr>
            </w:pPr>
            <w:r w:rsidRPr="0097122C">
              <w:rPr>
                <w:sz w:val="20"/>
                <w:szCs w:val="20"/>
              </w:rPr>
              <w:t>1574</w:t>
            </w:r>
          </w:p>
        </w:tc>
        <w:tc>
          <w:tcPr>
            <w:tcW w:w="3310" w:type="dxa"/>
            <w:gridSpan w:val="2"/>
            <w:hideMark/>
          </w:tcPr>
          <w:p w14:paraId="77BB9DEC" w14:textId="77777777" w:rsidR="00692E2E" w:rsidRPr="0097122C" w:rsidRDefault="00692E2E" w:rsidP="00690ACE">
            <w:pPr>
              <w:suppressAutoHyphens w:val="0"/>
              <w:rPr>
                <w:sz w:val="20"/>
                <w:szCs w:val="20"/>
              </w:rPr>
            </w:pPr>
            <w:r w:rsidRPr="0097122C">
              <w:rPr>
                <w:sz w:val="20"/>
                <w:szCs w:val="20"/>
              </w:rPr>
              <w:t>Koaksiālā kabeļa uzgalis M</w:t>
            </w:r>
          </w:p>
        </w:tc>
        <w:tc>
          <w:tcPr>
            <w:tcW w:w="1689" w:type="dxa"/>
            <w:gridSpan w:val="2"/>
            <w:noWrap/>
            <w:hideMark/>
          </w:tcPr>
          <w:p w14:paraId="73A659BF"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4FCDEDB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2A24A280" w14:textId="77777777" w:rsidR="00692E2E" w:rsidRPr="0097122C" w:rsidRDefault="00692E2E" w:rsidP="00690ACE">
            <w:pPr>
              <w:suppressAutoHyphens w:val="0"/>
              <w:rPr>
                <w:sz w:val="20"/>
                <w:szCs w:val="20"/>
              </w:rPr>
            </w:pPr>
          </w:p>
        </w:tc>
        <w:tc>
          <w:tcPr>
            <w:tcW w:w="567" w:type="dxa"/>
            <w:vMerge/>
            <w:hideMark/>
          </w:tcPr>
          <w:p w14:paraId="5A7AE45C" w14:textId="77777777" w:rsidR="00692E2E" w:rsidRPr="0097122C" w:rsidRDefault="00692E2E" w:rsidP="00690ACE">
            <w:pPr>
              <w:suppressAutoHyphens w:val="0"/>
              <w:rPr>
                <w:sz w:val="20"/>
                <w:szCs w:val="20"/>
              </w:rPr>
            </w:pPr>
          </w:p>
        </w:tc>
        <w:tc>
          <w:tcPr>
            <w:tcW w:w="567" w:type="dxa"/>
            <w:vMerge/>
            <w:hideMark/>
          </w:tcPr>
          <w:p w14:paraId="379791C9" w14:textId="77777777" w:rsidR="00692E2E" w:rsidRPr="0097122C" w:rsidRDefault="00692E2E" w:rsidP="00690ACE">
            <w:pPr>
              <w:suppressAutoHyphens w:val="0"/>
              <w:rPr>
                <w:sz w:val="20"/>
                <w:szCs w:val="20"/>
              </w:rPr>
            </w:pPr>
          </w:p>
        </w:tc>
        <w:tc>
          <w:tcPr>
            <w:tcW w:w="567" w:type="dxa"/>
            <w:vMerge/>
            <w:hideMark/>
          </w:tcPr>
          <w:p w14:paraId="4CC0A93B" w14:textId="77777777" w:rsidR="00692E2E" w:rsidRPr="0097122C" w:rsidRDefault="00692E2E" w:rsidP="00690ACE">
            <w:pPr>
              <w:suppressAutoHyphens w:val="0"/>
              <w:rPr>
                <w:sz w:val="20"/>
                <w:szCs w:val="20"/>
              </w:rPr>
            </w:pPr>
          </w:p>
        </w:tc>
        <w:tc>
          <w:tcPr>
            <w:tcW w:w="567" w:type="dxa"/>
            <w:vMerge/>
            <w:hideMark/>
          </w:tcPr>
          <w:p w14:paraId="162914C7" w14:textId="77777777" w:rsidR="00692E2E" w:rsidRPr="0097122C" w:rsidRDefault="00692E2E" w:rsidP="00690ACE">
            <w:pPr>
              <w:suppressAutoHyphens w:val="0"/>
              <w:rPr>
                <w:sz w:val="20"/>
                <w:szCs w:val="20"/>
              </w:rPr>
            </w:pPr>
          </w:p>
        </w:tc>
        <w:tc>
          <w:tcPr>
            <w:tcW w:w="567" w:type="dxa"/>
            <w:vMerge/>
            <w:hideMark/>
          </w:tcPr>
          <w:p w14:paraId="410ECFB0" w14:textId="77777777" w:rsidR="00692E2E" w:rsidRPr="0097122C" w:rsidRDefault="00692E2E" w:rsidP="00690ACE">
            <w:pPr>
              <w:suppressAutoHyphens w:val="0"/>
              <w:rPr>
                <w:sz w:val="20"/>
                <w:szCs w:val="20"/>
              </w:rPr>
            </w:pPr>
          </w:p>
        </w:tc>
      </w:tr>
      <w:tr w:rsidR="00692E2E" w:rsidRPr="0097122C" w14:paraId="514E9D52" w14:textId="77777777" w:rsidTr="008C2E8A">
        <w:trPr>
          <w:trHeight w:val="300"/>
        </w:trPr>
        <w:tc>
          <w:tcPr>
            <w:tcW w:w="616" w:type="dxa"/>
            <w:noWrap/>
            <w:hideMark/>
          </w:tcPr>
          <w:p w14:paraId="401D16EA" w14:textId="77777777" w:rsidR="00692E2E" w:rsidRPr="0097122C" w:rsidRDefault="00692E2E" w:rsidP="00690ACE">
            <w:pPr>
              <w:suppressAutoHyphens w:val="0"/>
              <w:rPr>
                <w:sz w:val="20"/>
                <w:szCs w:val="20"/>
              </w:rPr>
            </w:pPr>
            <w:r w:rsidRPr="0097122C">
              <w:rPr>
                <w:sz w:val="20"/>
                <w:szCs w:val="20"/>
              </w:rPr>
              <w:t>1575</w:t>
            </w:r>
          </w:p>
        </w:tc>
        <w:tc>
          <w:tcPr>
            <w:tcW w:w="3310" w:type="dxa"/>
            <w:gridSpan w:val="2"/>
            <w:hideMark/>
          </w:tcPr>
          <w:p w14:paraId="3704D478" w14:textId="77777777" w:rsidR="00692E2E" w:rsidRPr="0097122C" w:rsidRDefault="00692E2E" w:rsidP="00690ACE">
            <w:pPr>
              <w:suppressAutoHyphens w:val="0"/>
              <w:rPr>
                <w:sz w:val="20"/>
                <w:szCs w:val="20"/>
              </w:rPr>
            </w:pPr>
            <w:r w:rsidRPr="0097122C">
              <w:rPr>
                <w:sz w:val="20"/>
                <w:szCs w:val="20"/>
              </w:rPr>
              <w:t>Koaksiālā kabeļa uzgalis F</w:t>
            </w:r>
          </w:p>
        </w:tc>
        <w:tc>
          <w:tcPr>
            <w:tcW w:w="1689" w:type="dxa"/>
            <w:gridSpan w:val="2"/>
            <w:noWrap/>
            <w:hideMark/>
          </w:tcPr>
          <w:p w14:paraId="4F57C1AE"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74AE11F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4F518AF" w14:textId="77777777" w:rsidR="00692E2E" w:rsidRPr="0097122C" w:rsidRDefault="00692E2E" w:rsidP="00690ACE">
            <w:pPr>
              <w:suppressAutoHyphens w:val="0"/>
              <w:rPr>
                <w:sz w:val="20"/>
                <w:szCs w:val="20"/>
              </w:rPr>
            </w:pPr>
          </w:p>
        </w:tc>
        <w:tc>
          <w:tcPr>
            <w:tcW w:w="567" w:type="dxa"/>
            <w:vMerge/>
            <w:hideMark/>
          </w:tcPr>
          <w:p w14:paraId="59C0E27D" w14:textId="77777777" w:rsidR="00692E2E" w:rsidRPr="0097122C" w:rsidRDefault="00692E2E" w:rsidP="00690ACE">
            <w:pPr>
              <w:suppressAutoHyphens w:val="0"/>
              <w:rPr>
                <w:sz w:val="20"/>
                <w:szCs w:val="20"/>
              </w:rPr>
            </w:pPr>
          </w:p>
        </w:tc>
        <w:tc>
          <w:tcPr>
            <w:tcW w:w="567" w:type="dxa"/>
            <w:vMerge/>
            <w:hideMark/>
          </w:tcPr>
          <w:p w14:paraId="57BDCB59" w14:textId="77777777" w:rsidR="00692E2E" w:rsidRPr="0097122C" w:rsidRDefault="00692E2E" w:rsidP="00690ACE">
            <w:pPr>
              <w:suppressAutoHyphens w:val="0"/>
              <w:rPr>
                <w:sz w:val="20"/>
                <w:szCs w:val="20"/>
              </w:rPr>
            </w:pPr>
          </w:p>
        </w:tc>
        <w:tc>
          <w:tcPr>
            <w:tcW w:w="567" w:type="dxa"/>
            <w:vMerge/>
            <w:hideMark/>
          </w:tcPr>
          <w:p w14:paraId="272EEB6D" w14:textId="77777777" w:rsidR="00692E2E" w:rsidRPr="0097122C" w:rsidRDefault="00692E2E" w:rsidP="00690ACE">
            <w:pPr>
              <w:suppressAutoHyphens w:val="0"/>
              <w:rPr>
                <w:sz w:val="20"/>
                <w:szCs w:val="20"/>
              </w:rPr>
            </w:pPr>
          </w:p>
        </w:tc>
        <w:tc>
          <w:tcPr>
            <w:tcW w:w="567" w:type="dxa"/>
            <w:vMerge/>
            <w:hideMark/>
          </w:tcPr>
          <w:p w14:paraId="4E0A831F" w14:textId="77777777" w:rsidR="00692E2E" w:rsidRPr="0097122C" w:rsidRDefault="00692E2E" w:rsidP="00690ACE">
            <w:pPr>
              <w:suppressAutoHyphens w:val="0"/>
              <w:rPr>
                <w:sz w:val="20"/>
                <w:szCs w:val="20"/>
              </w:rPr>
            </w:pPr>
          </w:p>
        </w:tc>
        <w:tc>
          <w:tcPr>
            <w:tcW w:w="567" w:type="dxa"/>
            <w:vMerge/>
            <w:hideMark/>
          </w:tcPr>
          <w:p w14:paraId="045523E4" w14:textId="77777777" w:rsidR="00692E2E" w:rsidRPr="0097122C" w:rsidRDefault="00692E2E" w:rsidP="00690ACE">
            <w:pPr>
              <w:suppressAutoHyphens w:val="0"/>
              <w:rPr>
                <w:sz w:val="20"/>
                <w:szCs w:val="20"/>
              </w:rPr>
            </w:pPr>
          </w:p>
        </w:tc>
      </w:tr>
      <w:tr w:rsidR="00692E2E" w:rsidRPr="0097122C" w14:paraId="606E0E92" w14:textId="77777777" w:rsidTr="008C2E8A">
        <w:trPr>
          <w:trHeight w:val="300"/>
        </w:trPr>
        <w:tc>
          <w:tcPr>
            <w:tcW w:w="616" w:type="dxa"/>
            <w:noWrap/>
            <w:hideMark/>
          </w:tcPr>
          <w:p w14:paraId="4FF6352B" w14:textId="77777777" w:rsidR="00692E2E" w:rsidRPr="0097122C" w:rsidRDefault="00692E2E" w:rsidP="00690ACE">
            <w:pPr>
              <w:suppressAutoHyphens w:val="0"/>
              <w:rPr>
                <w:sz w:val="20"/>
                <w:szCs w:val="20"/>
              </w:rPr>
            </w:pPr>
            <w:r w:rsidRPr="0097122C">
              <w:rPr>
                <w:sz w:val="20"/>
                <w:szCs w:val="20"/>
              </w:rPr>
              <w:t>1576</w:t>
            </w:r>
          </w:p>
        </w:tc>
        <w:tc>
          <w:tcPr>
            <w:tcW w:w="3310" w:type="dxa"/>
            <w:gridSpan w:val="2"/>
            <w:hideMark/>
          </w:tcPr>
          <w:p w14:paraId="33629F6B" w14:textId="77777777" w:rsidR="00692E2E" w:rsidRPr="0097122C" w:rsidRDefault="00692E2E" w:rsidP="00690ACE">
            <w:pPr>
              <w:suppressAutoHyphens w:val="0"/>
              <w:rPr>
                <w:sz w:val="20"/>
                <w:szCs w:val="20"/>
              </w:rPr>
            </w:pPr>
            <w:r w:rsidRPr="0097122C">
              <w:rPr>
                <w:sz w:val="20"/>
                <w:szCs w:val="20"/>
              </w:rPr>
              <w:t xml:space="preserve">RJ45 </w:t>
            </w:r>
            <w:proofErr w:type="spellStart"/>
            <w:r w:rsidRPr="0097122C">
              <w:rPr>
                <w:sz w:val="20"/>
                <w:szCs w:val="20"/>
              </w:rPr>
              <w:t>konektors</w:t>
            </w:r>
            <w:proofErr w:type="spellEnd"/>
          </w:p>
        </w:tc>
        <w:tc>
          <w:tcPr>
            <w:tcW w:w="1689" w:type="dxa"/>
            <w:gridSpan w:val="2"/>
            <w:noWrap/>
            <w:hideMark/>
          </w:tcPr>
          <w:p w14:paraId="698A9BD1"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058899DD"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4836D34" w14:textId="77777777" w:rsidR="00692E2E" w:rsidRPr="0097122C" w:rsidRDefault="00692E2E" w:rsidP="00690ACE">
            <w:pPr>
              <w:suppressAutoHyphens w:val="0"/>
              <w:rPr>
                <w:sz w:val="20"/>
                <w:szCs w:val="20"/>
              </w:rPr>
            </w:pPr>
          </w:p>
        </w:tc>
        <w:tc>
          <w:tcPr>
            <w:tcW w:w="567" w:type="dxa"/>
            <w:vMerge/>
            <w:hideMark/>
          </w:tcPr>
          <w:p w14:paraId="21014D64" w14:textId="77777777" w:rsidR="00692E2E" w:rsidRPr="0097122C" w:rsidRDefault="00692E2E" w:rsidP="00690ACE">
            <w:pPr>
              <w:suppressAutoHyphens w:val="0"/>
              <w:rPr>
                <w:sz w:val="20"/>
                <w:szCs w:val="20"/>
              </w:rPr>
            </w:pPr>
          </w:p>
        </w:tc>
        <w:tc>
          <w:tcPr>
            <w:tcW w:w="567" w:type="dxa"/>
            <w:vMerge/>
            <w:hideMark/>
          </w:tcPr>
          <w:p w14:paraId="4A02C593" w14:textId="77777777" w:rsidR="00692E2E" w:rsidRPr="0097122C" w:rsidRDefault="00692E2E" w:rsidP="00690ACE">
            <w:pPr>
              <w:suppressAutoHyphens w:val="0"/>
              <w:rPr>
                <w:sz w:val="20"/>
                <w:szCs w:val="20"/>
              </w:rPr>
            </w:pPr>
          </w:p>
        </w:tc>
        <w:tc>
          <w:tcPr>
            <w:tcW w:w="567" w:type="dxa"/>
            <w:vMerge/>
            <w:hideMark/>
          </w:tcPr>
          <w:p w14:paraId="676286D8" w14:textId="77777777" w:rsidR="00692E2E" w:rsidRPr="0097122C" w:rsidRDefault="00692E2E" w:rsidP="00690ACE">
            <w:pPr>
              <w:suppressAutoHyphens w:val="0"/>
              <w:rPr>
                <w:sz w:val="20"/>
                <w:szCs w:val="20"/>
              </w:rPr>
            </w:pPr>
          </w:p>
        </w:tc>
        <w:tc>
          <w:tcPr>
            <w:tcW w:w="567" w:type="dxa"/>
            <w:vMerge/>
            <w:hideMark/>
          </w:tcPr>
          <w:p w14:paraId="49DC02A1" w14:textId="77777777" w:rsidR="00692E2E" w:rsidRPr="0097122C" w:rsidRDefault="00692E2E" w:rsidP="00690ACE">
            <w:pPr>
              <w:suppressAutoHyphens w:val="0"/>
              <w:rPr>
                <w:sz w:val="20"/>
                <w:szCs w:val="20"/>
              </w:rPr>
            </w:pPr>
          </w:p>
        </w:tc>
        <w:tc>
          <w:tcPr>
            <w:tcW w:w="567" w:type="dxa"/>
            <w:vMerge/>
            <w:hideMark/>
          </w:tcPr>
          <w:p w14:paraId="185DC57D" w14:textId="77777777" w:rsidR="00692E2E" w:rsidRPr="0097122C" w:rsidRDefault="00692E2E" w:rsidP="00690ACE">
            <w:pPr>
              <w:suppressAutoHyphens w:val="0"/>
              <w:rPr>
                <w:sz w:val="20"/>
                <w:szCs w:val="20"/>
              </w:rPr>
            </w:pPr>
          </w:p>
        </w:tc>
      </w:tr>
      <w:tr w:rsidR="00692E2E" w:rsidRPr="0097122C" w14:paraId="4B41C89B" w14:textId="77777777" w:rsidTr="008C2E8A">
        <w:trPr>
          <w:trHeight w:val="300"/>
        </w:trPr>
        <w:tc>
          <w:tcPr>
            <w:tcW w:w="616" w:type="dxa"/>
            <w:noWrap/>
            <w:hideMark/>
          </w:tcPr>
          <w:p w14:paraId="7931DFC9" w14:textId="77777777" w:rsidR="00692E2E" w:rsidRPr="0097122C" w:rsidRDefault="00692E2E" w:rsidP="00690ACE">
            <w:pPr>
              <w:suppressAutoHyphens w:val="0"/>
              <w:rPr>
                <w:sz w:val="20"/>
                <w:szCs w:val="20"/>
              </w:rPr>
            </w:pPr>
            <w:r w:rsidRPr="0097122C">
              <w:rPr>
                <w:sz w:val="20"/>
                <w:szCs w:val="20"/>
              </w:rPr>
              <w:t>1577</w:t>
            </w:r>
          </w:p>
        </w:tc>
        <w:tc>
          <w:tcPr>
            <w:tcW w:w="3310" w:type="dxa"/>
            <w:gridSpan w:val="2"/>
            <w:hideMark/>
          </w:tcPr>
          <w:p w14:paraId="09631FAE" w14:textId="77777777" w:rsidR="00692E2E" w:rsidRPr="0097122C" w:rsidRDefault="00692E2E" w:rsidP="00690ACE">
            <w:pPr>
              <w:suppressAutoHyphens w:val="0"/>
              <w:rPr>
                <w:sz w:val="20"/>
                <w:szCs w:val="20"/>
              </w:rPr>
            </w:pPr>
            <w:r w:rsidRPr="0097122C">
              <w:rPr>
                <w:sz w:val="20"/>
                <w:szCs w:val="20"/>
              </w:rPr>
              <w:t xml:space="preserve">RJ12 </w:t>
            </w:r>
            <w:proofErr w:type="spellStart"/>
            <w:r w:rsidRPr="0097122C">
              <w:rPr>
                <w:sz w:val="20"/>
                <w:szCs w:val="20"/>
              </w:rPr>
              <w:t>konektors</w:t>
            </w:r>
            <w:proofErr w:type="spellEnd"/>
          </w:p>
        </w:tc>
        <w:tc>
          <w:tcPr>
            <w:tcW w:w="1689" w:type="dxa"/>
            <w:gridSpan w:val="2"/>
            <w:noWrap/>
            <w:hideMark/>
          </w:tcPr>
          <w:p w14:paraId="3AC2FADA"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651E5037"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56F831B5" w14:textId="77777777" w:rsidR="00692E2E" w:rsidRPr="0097122C" w:rsidRDefault="00692E2E" w:rsidP="00690ACE">
            <w:pPr>
              <w:suppressAutoHyphens w:val="0"/>
              <w:rPr>
                <w:sz w:val="20"/>
                <w:szCs w:val="20"/>
              </w:rPr>
            </w:pPr>
          </w:p>
        </w:tc>
        <w:tc>
          <w:tcPr>
            <w:tcW w:w="567" w:type="dxa"/>
            <w:vMerge/>
            <w:hideMark/>
          </w:tcPr>
          <w:p w14:paraId="0A97E3E5" w14:textId="77777777" w:rsidR="00692E2E" w:rsidRPr="0097122C" w:rsidRDefault="00692E2E" w:rsidP="00690ACE">
            <w:pPr>
              <w:suppressAutoHyphens w:val="0"/>
              <w:rPr>
                <w:sz w:val="20"/>
                <w:szCs w:val="20"/>
              </w:rPr>
            </w:pPr>
          </w:p>
        </w:tc>
        <w:tc>
          <w:tcPr>
            <w:tcW w:w="567" w:type="dxa"/>
            <w:vMerge/>
            <w:hideMark/>
          </w:tcPr>
          <w:p w14:paraId="000E7454" w14:textId="77777777" w:rsidR="00692E2E" w:rsidRPr="0097122C" w:rsidRDefault="00692E2E" w:rsidP="00690ACE">
            <w:pPr>
              <w:suppressAutoHyphens w:val="0"/>
              <w:rPr>
                <w:sz w:val="20"/>
                <w:szCs w:val="20"/>
              </w:rPr>
            </w:pPr>
          </w:p>
        </w:tc>
        <w:tc>
          <w:tcPr>
            <w:tcW w:w="567" w:type="dxa"/>
            <w:vMerge/>
            <w:hideMark/>
          </w:tcPr>
          <w:p w14:paraId="45916D78" w14:textId="77777777" w:rsidR="00692E2E" w:rsidRPr="0097122C" w:rsidRDefault="00692E2E" w:rsidP="00690ACE">
            <w:pPr>
              <w:suppressAutoHyphens w:val="0"/>
              <w:rPr>
                <w:sz w:val="20"/>
                <w:szCs w:val="20"/>
              </w:rPr>
            </w:pPr>
          </w:p>
        </w:tc>
        <w:tc>
          <w:tcPr>
            <w:tcW w:w="567" w:type="dxa"/>
            <w:vMerge/>
            <w:hideMark/>
          </w:tcPr>
          <w:p w14:paraId="77215BD9" w14:textId="77777777" w:rsidR="00692E2E" w:rsidRPr="0097122C" w:rsidRDefault="00692E2E" w:rsidP="00690ACE">
            <w:pPr>
              <w:suppressAutoHyphens w:val="0"/>
              <w:rPr>
                <w:sz w:val="20"/>
                <w:szCs w:val="20"/>
              </w:rPr>
            </w:pPr>
          </w:p>
        </w:tc>
        <w:tc>
          <w:tcPr>
            <w:tcW w:w="567" w:type="dxa"/>
            <w:vMerge/>
            <w:hideMark/>
          </w:tcPr>
          <w:p w14:paraId="55CD97B4" w14:textId="77777777" w:rsidR="00692E2E" w:rsidRPr="0097122C" w:rsidRDefault="00692E2E" w:rsidP="00690ACE">
            <w:pPr>
              <w:suppressAutoHyphens w:val="0"/>
              <w:rPr>
                <w:sz w:val="20"/>
                <w:szCs w:val="20"/>
              </w:rPr>
            </w:pPr>
          </w:p>
        </w:tc>
      </w:tr>
      <w:tr w:rsidR="00692E2E" w:rsidRPr="0097122C" w14:paraId="7CB1828E" w14:textId="77777777" w:rsidTr="008C2E8A">
        <w:trPr>
          <w:trHeight w:val="300"/>
        </w:trPr>
        <w:tc>
          <w:tcPr>
            <w:tcW w:w="616" w:type="dxa"/>
            <w:noWrap/>
            <w:hideMark/>
          </w:tcPr>
          <w:p w14:paraId="35B9B195" w14:textId="77777777" w:rsidR="00692E2E" w:rsidRPr="0097122C" w:rsidRDefault="00692E2E" w:rsidP="00690ACE">
            <w:pPr>
              <w:suppressAutoHyphens w:val="0"/>
              <w:rPr>
                <w:sz w:val="20"/>
                <w:szCs w:val="20"/>
              </w:rPr>
            </w:pPr>
            <w:r w:rsidRPr="0097122C">
              <w:rPr>
                <w:sz w:val="20"/>
                <w:szCs w:val="20"/>
              </w:rPr>
              <w:t>1578</w:t>
            </w:r>
          </w:p>
        </w:tc>
        <w:tc>
          <w:tcPr>
            <w:tcW w:w="3310" w:type="dxa"/>
            <w:gridSpan w:val="2"/>
            <w:hideMark/>
          </w:tcPr>
          <w:p w14:paraId="2FDE81B6" w14:textId="77777777" w:rsidR="00692E2E" w:rsidRPr="0097122C" w:rsidRDefault="00692E2E" w:rsidP="00690ACE">
            <w:pPr>
              <w:suppressAutoHyphens w:val="0"/>
              <w:rPr>
                <w:sz w:val="20"/>
                <w:szCs w:val="20"/>
              </w:rPr>
            </w:pPr>
            <w:r w:rsidRPr="0097122C">
              <w:rPr>
                <w:sz w:val="20"/>
                <w:szCs w:val="20"/>
              </w:rPr>
              <w:t xml:space="preserve">BNC </w:t>
            </w:r>
            <w:proofErr w:type="spellStart"/>
            <w:r w:rsidRPr="0097122C">
              <w:rPr>
                <w:sz w:val="20"/>
                <w:szCs w:val="20"/>
              </w:rPr>
              <w:t>konektors</w:t>
            </w:r>
            <w:proofErr w:type="spellEnd"/>
            <w:r w:rsidRPr="0097122C">
              <w:rPr>
                <w:sz w:val="20"/>
                <w:szCs w:val="20"/>
              </w:rPr>
              <w:t xml:space="preserve"> M</w:t>
            </w:r>
          </w:p>
        </w:tc>
        <w:tc>
          <w:tcPr>
            <w:tcW w:w="1689" w:type="dxa"/>
            <w:gridSpan w:val="2"/>
            <w:noWrap/>
            <w:hideMark/>
          </w:tcPr>
          <w:p w14:paraId="06230221"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08156BC2"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38D394B2" w14:textId="77777777" w:rsidR="00692E2E" w:rsidRPr="0097122C" w:rsidRDefault="00692E2E" w:rsidP="00690ACE">
            <w:pPr>
              <w:suppressAutoHyphens w:val="0"/>
              <w:rPr>
                <w:sz w:val="20"/>
                <w:szCs w:val="20"/>
              </w:rPr>
            </w:pPr>
          </w:p>
        </w:tc>
        <w:tc>
          <w:tcPr>
            <w:tcW w:w="567" w:type="dxa"/>
            <w:vMerge/>
            <w:hideMark/>
          </w:tcPr>
          <w:p w14:paraId="27FC3261" w14:textId="77777777" w:rsidR="00692E2E" w:rsidRPr="0097122C" w:rsidRDefault="00692E2E" w:rsidP="00690ACE">
            <w:pPr>
              <w:suppressAutoHyphens w:val="0"/>
              <w:rPr>
                <w:sz w:val="20"/>
                <w:szCs w:val="20"/>
              </w:rPr>
            </w:pPr>
          </w:p>
        </w:tc>
        <w:tc>
          <w:tcPr>
            <w:tcW w:w="567" w:type="dxa"/>
            <w:vMerge/>
            <w:hideMark/>
          </w:tcPr>
          <w:p w14:paraId="1125722E" w14:textId="77777777" w:rsidR="00692E2E" w:rsidRPr="0097122C" w:rsidRDefault="00692E2E" w:rsidP="00690ACE">
            <w:pPr>
              <w:suppressAutoHyphens w:val="0"/>
              <w:rPr>
                <w:sz w:val="20"/>
                <w:szCs w:val="20"/>
              </w:rPr>
            </w:pPr>
          </w:p>
        </w:tc>
        <w:tc>
          <w:tcPr>
            <w:tcW w:w="567" w:type="dxa"/>
            <w:vMerge/>
            <w:hideMark/>
          </w:tcPr>
          <w:p w14:paraId="649A185D" w14:textId="77777777" w:rsidR="00692E2E" w:rsidRPr="0097122C" w:rsidRDefault="00692E2E" w:rsidP="00690ACE">
            <w:pPr>
              <w:suppressAutoHyphens w:val="0"/>
              <w:rPr>
                <w:sz w:val="20"/>
                <w:szCs w:val="20"/>
              </w:rPr>
            </w:pPr>
          </w:p>
        </w:tc>
        <w:tc>
          <w:tcPr>
            <w:tcW w:w="567" w:type="dxa"/>
            <w:vMerge/>
            <w:hideMark/>
          </w:tcPr>
          <w:p w14:paraId="06A596D5" w14:textId="77777777" w:rsidR="00692E2E" w:rsidRPr="0097122C" w:rsidRDefault="00692E2E" w:rsidP="00690ACE">
            <w:pPr>
              <w:suppressAutoHyphens w:val="0"/>
              <w:rPr>
                <w:sz w:val="20"/>
                <w:szCs w:val="20"/>
              </w:rPr>
            </w:pPr>
          </w:p>
        </w:tc>
        <w:tc>
          <w:tcPr>
            <w:tcW w:w="567" w:type="dxa"/>
            <w:vMerge/>
            <w:hideMark/>
          </w:tcPr>
          <w:p w14:paraId="19982433" w14:textId="77777777" w:rsidR="00692E2E" w:rsidRPr="0097122C" w:rsidRDefault="00692E2E" w:rsidP="00690ACE">
            <w:pPr>
              <w:suppressAutoHyphens w:val="0"/>
              <w:rPr>
                <w:sz w:val="20"/>
                <w:szCs w:val="20"/>
              </w:rPr>
            </w:pPr>
          </w:p>
        </w:tc>
      </w:tr>
      <w:tr w:rsidR="00692E2E" w:rsidRPr="0097122C" w14:paraId="02947552" w14:textId="77777777" w:rsidTr="008C2E8A">
        <w:trPr>
          <w:trHeight w:val="300"/>
        </w:trPr>
        <w:tc>
          <w:tcPr>
            <w:tcW w:w="616" w:type="dxa"/>
            <w:noWrap/>
            <w:hideMark/>
          </w:tcPr>
          <w:p w14:paraId="40EA6D1C" w14:textId="77777777" w:rsidR="00692E2E" w:rsidRPr="0097122C" w:rsidRDefault="00692E2E" w:rsidP="00690ACE">
            <w:pPr>
              <w:suppressAutoHyphens w:val="0"/>
              <w:rPr>
                <w:sz w:val="20"/>
                <w:szCs w:val="20"/>
              </w:rPr>
            </w:pPr>
            <w:r w:rsidRPr="0097122C">
              <w:rPr>
                <w:sz w:val="20"/>
                <w:szCs w:val="20"/>
              </w:rPr>
              <w:t>1579</w:t>
            </w:r>
          </w:p>
        </w:tc>
        <w:tc>
          <w:tcPr>
            <w:tcW w:w="3310" w:type="dxa"/>
            <w:gridSpan w:val="2"/>
            <w:hideMark/>
          </w:tcPr>
          <w:p w14:paraId="7C6897D2" w14:textId="77777777" w:rsidR="00692E2E" w:rsidRPr="0097122C" w:rsidRDefault="00692E2E" w:rsidP="00690ACE">
            <w:pPr>
              <w:suppressAutoHyphens w:val="0"/>
              <w:rPr>
                <w:sz w:val="20"/>
                <w:szCs w:val="20"/>
              </w:rPr>
            </w:pPr>
            <w:r w:rsidRPr="0097122C">
              <w:rPr>
                <w:sz w:val="20"/>
                <w:szCs w:val="20"/>
              </w:rPr>
              <w:t xml:space="preserve">BNC </w:t>
            </w:r>
            <w:proofErr w:type="spellStart"/>
            <w:r w:rsidRPr="0097122C">
              <w:rPr>
                <w:sz w:val="20"/>
                <w:szCs w:val="20"/>
              </w:rPr>
              <w:t>konektors</w:t>
            </w:r>
            <w:proofErr w:type="spellEnd"/>
            <w:r w:rsidRPr="0097122C">
              <w:rPr>
                <w:sz w:val="20"/>
                <w:szCs w:val="20"/>
              </w:rPr>
              <w:t xml:space="preserve"> F</w:t>
            </w:r>
          </w:p>
        </w:tc>
        <w:tc>
          <w:tcPr>
            <w:tcW w:w="1689" w:type="dxa"/>
            <w:gridSpan w:val="2"/>
            <w:noWrap/>
            <w:hideMark/>
          </w:tcPr>
          <w:p w14:paraId="53954C86"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21A586A0" w14:textId="77777777" w:rsidR="00692E2E" w:rsidRPr="00E30FC4" w:rsidRDefault="00692E2E" w:rsidP="00690ACE">
            <w:pPr>
              <w:suppressAutoHyphens w:val="0"/>
              <w:rPr>
                <w:sz w:val="19"/>
                <w:szCs w:val="19"/>
              </w:rPr>
            </w:pPr>
            <w:r w:rsidRPr="00E30FC4">
              <w:rPr>
                <w:sz w:val="19"/>
                <w:szCs w:val="19"/>
              </w:rPr>
              <w:t>gabals</w:t>
            </w:r>
          </w:p>
        </w:tc>
        <w:tc>
          <w:tcPr>
            <w:tcW w:w="567" w:type="dxa"/>
            <w:vMerge/>
            <w:hideMark/>
          </w:tcPr>
          <w:p w14:paraId="662A68B6" w14:textId="77777777" w:rsidR="00692E2E" w:rsidRPr="0097122C" w:rsidRDefault="00692E2E" w:rsidP="00690ACE">
            <w:pPr>
              <w:suppressAutoHyphens w:val="0"/>
              <w:rPr>
                <w:sz w:val="20"/>
                <w:szCs w:val="20"/>
              </w:rPr>
            </w:pPr>
          </w:p>
        </w:tc>
        <w:tc>
          <w:tcPr>
            <w:tcW w:w="567" w:type="dxa"/>
            <w:vMerge/>
            <w:hideMark/>
          </w:tcPr>
          <w:p w14:paraId="03FFFDFD" w14:textId="77777777" w:rsidR="00692E2E" w:rsidRPr="0097122C" w:rsidRDefault="00692E2E" w:rsidP="00690ACE">
            <w:pPr>
              <w:suppressAutoHyphens w:val="0"/>
              <w:rPr>
                <w:sz w:val="20"/>
                <w:szCs w:val="20"/>
              </w:rPr>
            </w:pPr>
          </w:p>
        </w:tc>
        <w:tc>
          <w:tcPr>
            <w:tcW w:w="567" w:type="dxa"/>
            <w:vMerge/>
            <w:hideMark/>
          </w:tcPr>
          <w:p w14:paraId="0EBF8DA8" w14:textId="77777777" w:rsidR="00692E2E" w:rsidRPr="0097122C" w:rsidRDefault="00692E2E" w:rsidP="00690ACE">
            <w:pPr>
              <w:suppressAutoHyphens w:val="0"/>
              <w:rPr>
                <w:sz w:val="20"/>
                <w:szCs w:val="20"/>
              </w:rPr>
            </w:pPr>
          </w:p>
        </w:tc>
        <w:tc>
          <w:tcPr>
            <w:tcW w:w="567" w:type="dxa"/>
            <w:vMerge/>
            <w:hideMark/>
          </w:tcPr>
          <w:p w14:paraId="65AA2917" w14:textId="77777777" w:rsidR="00692E2E" w:rsidRPr="0097122C" w:rsidRDefault="00692E2E" w:rsidP="00690ACE">
            <w:pPr>
              <w:suppressAutoHyphens w:val="0"/>
              <w:rPr>
                <w:sz w:val="20"/>
                <w:szCs w:val="20"/>
              </w:rPr>
            </w:pPr>
          </w:p>
        </w:tc>
        <w:tc>
          <w:tcPr>
            <w:tcW w:w="567" w:type="dxa"/>
            <w:vMerge/>
            <w:hideMark/>
          </w:tcPr>
          <w:p w14:paraId="4BF74700" w14:textId="77777777" w:rsidR="00692E2E" w:rsidRPr="0097122C" w:rsidRDefault="00692E2E" w:rsidP="00690ACE">
            <w:pPr>
              <w:suppressAutoHyphens w:val="0"/>
              <w:rPr>
                <w:sz w:val="20"/>
                <w:szCs w:val="20"/>
              </w:rPr>
            </w:pPr>
          </w:p>
        </w:tc>
        <w:tc>
          <w:tcPr>
            <w:tcW w:w="567" w:type="dxa"/>
            <w:vMerge/>
            <w:hideMark/>
          </w:tcPr>
          <w:p w14:paraId="686B9733" w14:textId="77777777" w:rsidR="00692E2E" w:rsidRPr="0097122C" w:rsidRDefault="00692E2E" w:rsidP="00690ACE">
            <w:pPr>
              <w:suppressAutoHyphens w:val="0"/>
              <w:rPr>
                <w:sz w:val="20"/>
                <w:szCs w:val="20"/>
              </w:rPr>
            </w:pPr>
          </w:p>
        </w:tc>
      </w:tr>
      <w:tr w:rsidR="00692E2E" w:rsidRPr="0097122C" w14:paraId="3995E6F4" w14:textId="77777777" w:rsidTr="008C2E8A">
        <w:trPr>
          <w:trHeight w:val="300"/>
        </w:trPr>
        <w:tc>
          <w:tcPr>
            <w:tcW w:w="616" w:type="dxa"/>
            <w:noWrap/>
            <w:hideMark/>
          </w:tcPr>
          <w:p w14:paraId="14656C96" w14:textId="77777777" w:rsidR="00692E2E" w:rsidRPr="0097122C" w:rsidRDefault="00692E2E" w:rsidP="00690ACE">
            <w:pPr>
              <w:suppressAutoHyphens w:val="0"/>
              <w:rPr>
                <w:sz w:val="20"/>
                <w:szCs w:val="20"/>
              </w:rPr>
            </w:pPr>
            <w:r w:rsidRPr="0097122C">
              <w:rPr>
                <w:sz w:val="20"/>
                <w:szCs w:val="20"/>
              </w:rPr>
              <w:t> </w:t>
            </w:r>
          </w:p>
        </w:tc>
        <w:tc>
          <w:tcPr>
            <w:tcW w:w="3310" w:type="dxa"/>
            <w:gridSpan w:val="2"/>
            <w:noWrap/>
            <w:hideMark/>
          </w:tcPr>
          <w:p w14:paraId="120366E7" w14:textId="77777777" w:rsidR="00692E2E" w:rsidRPr="0097122C" w:rsidRDefault="00692E2E" w:rsidP="00690ACE">
            <w:pPr>
              <w:suppressAutoHyphens w:val="0"/>
              <w:rPr>
                <w:b/>
                <w:bCs/>
                <w:sz w:val="20"/>
                <w:szCs w:val="20"/>
              </w:rPr>
            </w:pPr>
            <w:r w:rsidRPr="0097122C">
              <w:rPr>
                <w:b/>
                <w:bCs/>
                <w:sz w:val="20"/>
                <w:szCs w:val="20"/>
              </w:rPr>
              <w:t>KRĀSAS</w:t>
            </w:r>
          </w:p>
        </w:tc>
        <w:tc>
          <w:tcPr>
            <w:tcW w:w="1689" w:type="dxa"/>
            <w:gridSpan w:val="2"/>
            <w:noWrap/>
            <w:hideMark/>
          </w:tcPr>
          <w:p w14:paraId="278F5D13" w14:textId="77777777" w:rsidR="00692E2E" w:rsidRPr="00E30FC4" w:rsidRDefault="00692E2E" w:rsidP="00690ACE">
            <w:pPr>
              <w:suppressAutoHyphens w:val="0"/>
              <w:rPr>
                <w:sz w:val="19"/>
                <w:szCs w:val="19"/>
              </w:rPr>
            </w:pPr>
            <w:r w:rsidRPr="00E30FC4">
              <w:rPr>
                <w:sz w:val="19"/>
                <w:szCs w:val="19"/>
              </w:rPr>
              <w:t> </w:t>
            </w:r>
          </w:p>
        </w:tc>
        <w:tc>
          <w:tcPr>
            <w:tcW w:w="872" w:type="dxa"/>
            <w:noWrap/>
            <w:hideMark/>
          </w:tcPr>
          <w:p w14:paraId="41F25B5F" w14:textId="77777777" w:rsidR="00692E2E" w:rsidRPr="00E30FC4" w:rsidRDefault="00692E2E" w:rsidP="00690ACE">
            <w:pPr>
              <w:suppressAutoHyphens w:val="0"/>
              <w:rPr>
                <w:sz w:val="19"/>
                <w:szCs w:val="19"/>
              </w:rPr>
            </w:pPr>
            <w:r w:rsidRPr="00E30FC4">
              <w:rPr>
                <w:sz w:val="19"/>
                <w:szCs w:val="19"/>
              </w:rPr>
              <w:t> </w:t>
            </w:r>
          </w:p>
        </w:tc>
        <w:tc>
          <w:tcPr>
            <w:tcW w:w="567" w:type="dxa"/>
            <w:vMerge/>
            <w:hideMark/>
          </w:tcPr>
          <w:p w14:paraId="09A83191" w14:textId="77777777" w:rsidR="00692E2E" w:rsidRPr="0097122C" w:rsidRDefault="00692E2E" w:rsidP="00690ACE">
            <w:pPr>
              <w:suppressAutoHyphens w:val="0"/>
              <w:rPr>
                <w:sz w:val="20"/>
                <w:szCs w:val="20"/>
              </w:rPr>
            </w:pPr>
          </w:p>
        </w:tc>
        <w:tc>
          <w:tcPr>
            <w:tcW w:w="567" w:type="dxa"/>
            <w:vMerge/>
            <w:hideMark/>
          </w:tcPr>
          <w:p w14:paraId="14824A4A" w14:textId="77777777" w:rsidR="00692E2E" w:rsidRPr="0097122C" w:rsidRDefault="00692E2E" w:rsidP="00690ACE">
            <w:pPr>
              <w:suppressAutoHyphens w:val="0"/>
              <w:rPr>
                <w:sz w:val="20"/>
                <w:szCs w:val="20"/>
              </w:rPr>
            </w:pPr>
          </w:p>
        </w:tc>
        <w:tc>
          <w:tcPr>
            <w:tcW w:w="567" w:type="dxa"/>
            <w:vMerge/>
            <w:hideMark/>
          </w:tcPr>
          <w:p w14:paraId="6568BEB7" w14:textId="77777777" w:rsidR="00692E2E" w:rsidRPr="0097122C" w:rsidRDefault="00692E2E" w:rsidP="00690ACE">
            <w:pPr>
              <w:suppressAutoHyphens w:val="0"/>
              <w:rPr>
                <w:sz w:val="20"/>
                <w:szCs w:val="20"/>
              </w:rPr>
            </w:pPr>
          </w:p>
        </w:tc>
        <w:tc>
          <w:tcPr>
            <w:tcW w:w="567" w:type="dxa"/>
            <w:vMerge/>
            <w:hideMark/>
          </w:tcPr>
          <w:p w14:paraId="7E695768" w14:textId="77777777" w:rsidR="00692E2E" w:rsidRPr="0097122C" w:rsidRDefault="00692E2E" w:rsidP="00690ACE">
            <w:pPr>
              <w:suppressAutoHyphens w:val="0"/>
              <w:rPr>
                <w:sz w:val="20"/>
                <w:szCs w:val="20"/>
              </w:rPr>
            </w:pPr>
          </w:p>
        </w:tc>
        <w:tc>
          <w:tcPr>
            <w:tcW w:w="567" w:type="dxa"/>
            <w:vMerge/>
            <w:hideMark/>
          </w:tcPr>
          <w:p w14:paraId="2A4B2453" w14:textId="77777777" w:rsidR="00692E2E" w:rsidRPr="0097122C" w:rsidRDefault="00692E2E" w:rsidP="00690ACE">
            <w:pPr>
              <w:suppressAutoHyphens w:val="0"/>
              <w:rPr>
                <w:sz w:val="20"/>
                <w:szCs w:val="20"/>
              </w:rPr>
            </w:pPr>
          </w:p>
        </w:tc>
        <w:tc>
          <w:tcPr>
            <w:tcW w:w="567" w:type="dxa"/>
            <w:vMerge/>
            <w:hideMark/>
          </w:tcPr>
          <w:p w14:paraId="1FBD3B3A" w14:textId="77777777" w:rsidR="00692E2E" w:rsidRPr="0097122C" w:rsidRDefault="00692E2E" w:rsidP="00690ACE">
            <w:pPr>
              <w:suppressAutoHyphens w:val="0"/>
              <w:rPr>
                <w:sz w:val="20"/>
                <w:szCs w:val="20"/>
              </w:rPr>
            </w:pPr>
          </w:p>
        </w:tc>
      </w:tr>
      <w:tr w:rsidR="00692E2E" w:rsidRPr="0097122C" w14:paraId="1DCBBCB5" w14:textId="77777777" w:rsidTr="008C2E8A">
        <w:trPr>
          <w:trHeight w:val="510"/>
        </w:trPr>
        <w:tc>
          <w:tcPr>
            <w:tcW w:w="616" w:type="dxa"/>
            <w:noWrap/>
            <w:hideMark/>
          </w:tcPr>
          <w:p w14:paraId="46C9F209" w14:textId="77777777" w:rsidR="00692E2E" w:rsidRPr="0097122C" w:rsidRDefault="00692E2E" w:rsidP="00690ACE">
            <w:pPr>
              <w:suppressAutoHyphens w:val="0"/>
              <w:rPr>
                <w:sz w:val="20"/>
                <w:szCs w:val="20"/>
              </w:rPr>
            </w:pPr>
            <w:r w:rsidRPr="0097122C">
              <w:rPr>
                <w:sz w:val="20"/>
                <w:szCs w:val="20"/>
              </w:rPr>
              <w:t>1580</w:t>
            </w:r>
          </w:p>
        </w:tc>
        <w:tc>
          <w:tcPr>
            <w:tcW w:w="3310" w:type="dxa"/>
            <w:gridSpan w:val="2"/>
            <w:hideMark/>
          </w:tcPr>
          <w:p w14:paraId="4C57237A" w14:textId="77777777" w:rsidR="00692E2E" w:rsidRPr="0097122C" w:rsidRDefault="00692E2E" w:rsidP="00690ACE">
            <w:pPr>
              <w:suppressAutoHyphens w:val="0"/>
              <w:rPr>
                <w:sz w:val="20"/>
                <w:szCs w:val="20"/>
              </w:rPr>
            </w:pPr>
            <w:r w:rsidRPr="0097122C">
              <w:rPr>
                <w:sz w:val="20"/>
                <w:szCs w:val="20"/>
              </w:rPr>
              <w:t>Pigments krāsu tonēšanai, dažādas krāsas, ne mazāk kā 0,25 litri</w:t>
            </w:r>
          </w:p>
        </w:tc>
        <w:tc>
          <w:tcPr>
            <w:tcW w:w="1689" w:type="dxa"/>
            <w:gridSpan w:val="2"/>
            <w:noWrap/>
            <w:hideMark/>
          </w:tcPr>
          <w:p w14:paraId="45F8E1DA"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77FD3C90"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49094E62" w14:textId="77777777" w:rsidR="00692E2E" w:rsidRPr="0097122C" w:rsidRDefault="00692E2E" w:rsidP="00690ACE">
            <w:pPr>
              <w:suppressAutoHyphens w:val="0"/>
              <w:rPr>
                <w:sz w:val="20"/>
                <w:szCs w:val="20"/>
              </w:rPr>
            </w:pPr>
          </w:p>
        </w:tc>
        <w:tc>
          <w:tcPr>
            <w:tcW w:w="567" w:type="dxa"/>
            <w:vMerge/>
            <w:hideMark/>
          </w:tcPr>
          <w:p w14:paraId="0510D900" w14:textId="77777777" w:rsidR="00692E2E" w:rsidRPr="0097122C" w:rsidRDefault="00692E2E" w:rsidP="00690ACE">
            <w:pPr>
              <w:suppressAutoHyphens w:val="0"/>
              <w:rPr>
                <w:sz w:val="20"/>
                <w:szCs w:val="20"/>
              </w:rPr>
            </w:pPr>
          </w:p>
        </w:tc>
        <w:tc>
          <w:tcPr>
            <w:tcW w:w="567" w:type="dxa"/>
            <w:vMerge/>
            <w:hideMark/>
          </w:tcPr>
          <w:p w14:paraId="72618ED8" w14:textId="77777777" w:rsidR="00692E2E" w:rsidRPr="0097122C" w:rsidRDefault="00692E2E" w:rsidP="00690ACE">
            <w:pPr>
              <w:suppressAutoHyphens w:val="0"/>
              <w:rPr>
                <w:sz w:val="20"/>
                <w:szCs w:val="20"/>
              </w:rPr>
            </w:pPr>
          </w:p>
        </w:tc>
        <w:tc>
          <w:tcPr>
            <w:tcW w:w="567" w:type="dxa"/>
            <w:vMerge/>
            <w:hideMark/>
          </w:tcPr>
          <w:p w14:paraId="23B1D700" w14:textId="77777777" w:rsidR="00692E2E" w:rsidRPr="0097122C" w:rsidRDefault="00692E2E" w:rsidP="00690ACE">
            <w:pPr>
              <w:suppressAutoHyphens w:val="0"/>
              <w:rPr>
                <w:sz w:val="20"/>
                <w:szCs w:val="20"/>
              </w:rPr>
            </w:pPr>
          </w:p>
        </w:tc>
        <w:tc>
          <w:tcPr>
            <w:tcW w:w="567" w:type="dxa"/>
            <w:vMerge/>
            <w:hideMark/>
          </w:tcPr>
          <w:p w14:paraId="7891EF71" w14:textId="77777777" w:rsidR="00692E2E" w:rsidRPr="0097122C" w:rsidRDefault="00692E2E" w:rsidP="00690ACE">
            <w:pPr>
              <w:suppressAutoHyphens w:val="0"/>
              <w:rPr>
                <w:sz w:val="20"/>
                <w:szCs w:val="20"/>
              </w:rPr>
            </w:pPr>
          </w:p>
        </w:tc>
        <w:tc>
          <w:tcPr>
            <w:tcW w:w="567" w:type="dxa"/>
            <w:vMerge/>
            <w:hideMark/>
          </w:tcPr>
          <w:p w14:paraId="119BB718" w14:textId="77777777" w:rsidR="00692E2E" w:rsidRPr="0097122C" w:rsidRDefault="00692E2E" w:rsidP="00690ACE">
            <w:pPr>
              <w:suppressAutoHyphens w:val="0"/>
              <w:rPr>
                <w:sz w:val="20"/>
                <w:szCs w:val="20"/>
              </w:rPr>
            </w:pPr>
          </w:p>
        </w:tc>
      </w:tr>
      <w:tr w:rsidR="00692E2E" w:rsidRPr="0097122C" w14:paraId="2CA92037" w14:textId="77777777" w:rsidTr="008C2E8A">
        <w:trPr>
          <w:trHeight w:val="1275"/>
        </w:trPr>
        <w:tc>
          <w:tcPr>
            <w:tcW w:w="616" w:type="dxa"/>
            <w:noWrap/>
            <w:hideMark/>
          </w:tcPr>
          <w:p w14:paraId="2C132CF1" w14:textId="77777777" w:rsidR="00692E2E" w:rsidRPr="0097122C" w:rsidRDefault="00692E2E" w:rsidP="00690ACE">
            <w:pPr>
              <w:suppressAutoHyphens w:val="0"/>
              <w:rPr>
                <w:sz w:val="20"/>
                <w:szCs w:val="20"/>
              </w:rPr>
            </w:pPr>
            <w:r w:rsidRPr="0097122C">
              <w:rPr>
                <w:sz w:val="20"/>
                <w:szCs w:val="20"/>
              </w:rPr>
              <w:t>1581</w:t>
            </w:r>
          </w:p>
        </w:tc>
        <w:tc>
          <w:tcPr>
            <w:tcW w:w="3310" w:type="dxa"/>
            <w:gridSpan w:val="2"/>
            <w:hideMark/>
          </w:tcPr>
          <w:p w14:paraId="76AFF470" w14:textId="77777777" w:rsidR="00692E2E" w:rsidRPr="0097122C" w:rsidRDefault="00692E2E" w:rsidP="00690ACE">
            <w:pPr>
              <w:suppressAutoHyphens w:val="0"/>
              <w:rPr>
                <w:sz w:val="20"/>
                <w:szCs w:val="20"/>
              </w:rPr>
            </w:pPr>
            <w:r w:rsidRPr="0097122C">
              <w:rPr>
                <w:sz w:val="20"/>
                <w:szCs w:val="20"/>
              </w:rPr>
              <w:t xml:space="preserve">Matēta ūdens emulsijas </w:t>
            </w:r>
            <w:proofErr w:type="spellStart"/>
            <w:r w:rsidRPr="0097122C">
              <w:rPr>
                <w:sz w:val="20"/>
                <w:szCs w:val="20"/>
              </w:rPr>
              <w:t>lateksa</w:t>
            </w:r>
            <w:proofErr w:type="spellEnd"/>
            <w:r w:rsidRPr="0097122C">
              <w:rPr>
                <w:sz w:val="20"/>
                <w:szCs w:val="20"/>
              </w:rPr>
              <w:t xml:space="preserve"> krāsa iekšdarbiem. Paredzēta sienu un griestu krāsošanai, lai iegūtu dziļi matētu mazgājamu virsmu. 3,6 L iepakojums.</w:t>
            </w:r>
          </w:p>
        </w:tc>
        <w:tc>
          <w:tcPr>
            <w:tcW w:w="1689" w:type="dxa"/>
            <w:gridSpan w:val="2"/>
            <w:noWrap/>
            <w:hideMark/>
          </w:tcPr>
          <w:p w14:paraId="57415330"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002144DD"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175B7F65" w14:textId="77777777" w:rsidR="00692E2E" w:rsidRPr="0097122C" w:rsidRDefault="00692E2E" w:rsidP="00690ACE">
            <w:pPr>
              <w:suppressAutoHyphens w:val="0"/>
              <w:rPr>
                <w:sz w:val="20"/>
                <w:szCs w:val="20"/>
              </w:rPr>
            </w:pPr>
          </w:p>
        </w:tc>
        <w:tc>
          <w:tcPr>
            <w:tcW w:w="567" w:type="dxa"/>
            <w:vMerge/>
            <w:hideMark/>
          </w:tcPr>
          <w:p w14:paraId="2C330682" w14:textId="77777777" w:rsidR="00692E2E" w:rsidRPr="0097122C" w:rsidRDefault="00692E2E" w:rsidP="00690ACE">
            <w:pPr>
              <w:suppressAutoHyphens w:val="0"/>
              <w:rPr>
                <w:sz w:val="20"/>
                <w:szCs w:val="20"/>
              </w:rPr>
            </w:pPr>
          </w:p>
        </w:tc>
        <w:tc>
          <w:tcPr>
            <w:tcW w:w="567" w:type="dxa"/>
            <w:vMerge/>
            <w:hideMark/>
          </w:tcPr>
          <w:p w14:paraId="3C8D6FA4" w14:textId="77777777" w:rsidR="00692E2E" w:rsidRPr="0097122C" w:rsidRDefault="00692E2E" w:rsidP="00690ACE">
            <w:pPr>
              <w:suppressAutoHyphens w:val="0"/>
              <w:rPr>
                <w:sz w:val="20"/>
                <w:szCs w:val="20"/>
              </w:rPr>
            </w:pPr>
          </w:p>
        </w:tc>
        <w:tc>
          <w:tcPr>
            <w:tcW w:w="567" w:type="dxa"/>
            <w:vMerge/>
            <w:hideMark/>
          </w:tcPr>
          <w:p w14:paraId="1900BE66" w14:textId="77777777" w:rsidR="00692E2E" w:rsidRPr="0097122C" w:rsidRDefault="00692E2E" w:rsidP="00690ACE">
            <w:pPr>
              <w:suppressAutoHyphens w:val="0"/>
              <w:rPr>
                <w:sz w:val="20"/>
                <w:szCs w:val="20"/>
              </w:rPr>
            </w:pPr>
          </w:p>
        </w:tc>
        <w:tc>
          <w:tcPr>
            <w:tcW w:w="567" w:type="dxa"/>
            <w:vMerge/>
            <w:hideMark/>
          </w:tcPr>
          <w:p w14:paraId="4C94FE09" w14:textId="77777777" w:rsidR="00692E2E" w:rsidRPr="0097122C" w:rsidRDefault="00692E2E" w:rsidP="00690ACE">
            <w:pPr>
              <w:suppressAutoHyphens w:val="0"/>
              <w:rPr>
                <w:sz w:val="20"/>
                <w:szCs w:val="20"/>
              </w:rPr>
            </w:pPr>
          </w:p>
        </w:tc>
        <w:tc>
          <w:tcPr>
            <w:tcW w:w="567" w:type="dxa"/>
            <w:vMerge/>
            <w:hideMark/>
          </w:tcPr>
          <w:p w14:paraId="0AE274D7" w14:textId="77777777" w:rsidR="00692E2E" w:rsidRPr="0097122C" w:rsidRDefault="00692E2E" w:rsidP="00690ACE">
            <w:pPr>
              <w:suppressAutoHyphens w:val="0"/>
              <w:rPr>
                <w:sz w:val="20"/>
                <w:szCs w:val="20"/>
              </w:rPr>
            </w:pPr>
          </w:p>
        </w:tc>
      </w:tr>
      <w:tr w:rsidR="00692E2E" w:rsidRPr="0097122C" w14:paraId="3891CCDB" w14:textId="77777777" w:rsidTr="008C2E8A">
        <w:trPr>
          <w:trHeight w:val="1275"/>
        </w:trPr>
        <w:tc>
          <w:tcPr>
            <w:tcW w:w="616" w:type="dxa"/>
            <w:noWrap/>
            <w:hideMark/>
          </w:tcPr>
          <w:p w14:paraId="6F45BC16" w14:textId="77777777" w:rsidR="00692E2E" w:rsidRPr="0097122C" w:rsidRDefault="00692E2E" w:rsidP="00690ACE">
            <w:pPr>
              <w:suppressAutoHyphens w:val="0"/>
              <w:rPr>
                <w:sz w:val="20"/>
                <w:szCs w:val="20"/>
              </w:rPr>
            </w:pPr>
            <w:r w:rsidRPr="0097122C">
              <w:rPr>
                <w:sz w:val="20"/>
                <w:szCs w:val="20"/>
              </w:rPr>
              <w:t>1582</w:t>
            </w:r>
          </w:p>
        </w:tc>
        <w:tc>
          <w:tcPr>
            <w:tcW w:w="3310" w:type="dxa"/>
            <w:gridSpan w:val="2"/>
            <w:hideMark/>
          </w:tcPr>
          <w:p w14:paraId="614D9D96" w14:textId="77777777" w:rsidR="00692E2E" w:rsidRPr="0097122C" w:rsidRDefault="00692E2E" w:rsidP="00690ACE">
            <w:pPr>
              <w:suppressAutoHyphens w:val="0"/>
              <w:rPr>
                <w:sz w:val="20"/>
                <w:szCs w:val="20"/>
              </w:rPr>
            </w:pPr>
            <w:r w:rsidRPr="0097122C">
              <w:rPr>
                <w:sz w:val="20"/>
                <w:szCs w:val="20"/>
              </w:rPr>
              <w:t xml:space="preserve">Matēta ūdens emulsijas </w:t>
            </w:r>
            <w:proofErr w:type="spellStart"/>
            <w:r w:rsidRPr="0097122C">
              <w:rPr>
                <w:sz w:val="20"/>
                <w:szCs w:val="20"/>
              </w:rPr>
              <w:t>lateksa</w:t>
            </w:r>
            <w:proofErr w:type="spellEnd"/>
            <w:r w:rsidRPr="0097122C">
              <w:rPr>
                <w:sz w:val="20"/>
                <w:szCs w:val="20"/>
              </w:rPr>
              <w:t xml:space="preserve"> krāsa iekšdarbiem. Paredzēta sienu un griestu krāsošanai, lai iegūtu dziļi matētu mazgājamu virsmu. 10 L iepakojums.</w:t>
            </w:r>
          </w:p>
        </w:tc>
        <w:tc>
          <w:tcPr>
            <w:tcW w:w="1689" w:type="dxa"/>
            <w:gridSpan w:val="2"/>
            <w:noWrap/>
            <w:hideMark/>
          </w:tcPr>
          <w:p w14:paraId="79A37E99"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03C9E22"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008B3D38" w14:textId="77777777" w:rsidR="00692E2E" w:rsidRPr="0097122C" w:rsidRDefault="00692E2E" w:rsidP="00690ACE">
            <w:pPr>
              <w:suppressAutoHyphens w:val="0"/>
              <w:rPr>
                <w:sz w:val="20"/>
                <w:szCs w:val="20"/>
              </w:rPr>
            </w:pPr>
          </w:p>
        </w:tc>
        <w:tc>
          <w:tcPr>
            <w:tcW w:w="567" w:type="dxa"/>
            <w:vMerge/>
            <w:hideMark/>
          </w:tcPr>
          <w:p w14:paraId="78B85007" w14:textId="77777777" w:rsidR="00692E2E" w:rsidRPr="0097122C" w:rsidRDefault="00692E2E" w:rsidP="00690ACE">
            <w:pPr>
              <w:suppressAutoHyphens w:val="0"/>
              <w:rPr>
                <w:sz w:val="20"/>
                <w:szCs w:val="20"/>
              </w:rPr>
            </w:pPr>
          </w:p>
        </w:tc>
        <w:tc>
          <w:tcPr>
            <w:tcW w:w="567" w:type="dxa"/>
            <w:vMerge/>
            <w:hideMark/>
          </w:tcPr>
          <w:p w14:paraId="51E30FB5" w14:textId="77777777" w:rsidR="00692E2E" w:rsidRPr="0097122C" w:rsidRDefault="00692E2E" w:rsidP="00690ACE">
            <w:pPr>
              <w:suppressAutoHyphens w:val="0"/>
              <w:rPr>
                <w:sz w:val="20"/>
                <w:szCs w:val="20"/>
              </w:rPr>
            </w:pPr>
          </w:p>
        </w:tc>
        <w:tc>
          <w:tcPr>
            <w:tcW w:w="567" w:type="dxa"/>
            <w:vMerge/>
            <w:hideMark/>
          </w:tcPr>
          <w:p w14:paraId="0EDE7F2E" w14:textId="77777777" w:rsidR="00692E2E" w:rsidRPr="0097122C" w:rsidRDefault="00692E2E" w:rsidP="00690ACE">
            <w:pPr>
              <w:suppressAutoHyphens w:val="0"/>
              <w:rPr>
                <w:sz w:val="20"/>
                <w:szCs w:val="20"/>
              </w:rPr>
            </w:pPr>
          </w:p>
        </w:tc>
        <w:tc>
          <w:tcPr>
            <w:tcW w:w="567" w:type="dxa"/>
            <w:vMerge/>
            <w:hideMark/>
          </w:tcPr>
          <w:p w14:paraId="08C1B4D2" w14:textId="77777777" w:rsidR="00692E2E" w:rsidRPr="0097122C" w:rsidRDefault="00692E2E" w:rsidP="00690ACE">
            <w:pPr>
              <w:suppressAutoHyphens w:val="0"/>
              <w:rPr>
                <w:sz w:val="20"/>
                <w:szCs w:val="20"/>
              </w:rPr>
            </w:pPr>
          </w:p>
        </w:tc>
        <w:tc>
          <w:tcPr>
            <w:tcW w:w="567" w:type="dxa"/>
            <w:vMerge/>
            <w:hideMark/>
          </w:tcPr>
          <w:p w14:paraId="0A429D1B" w14:textId="77777777" w:rsidR="00692E2E" w:rsidRPr="0097122C" w:rsidRDefault="00692E2E" w:rsidP="00690ACE">
            <w:pPr>
              <w:suppressAutoHyphens w:val="0"/>
              <w:rPr>
                <w:sz w:val="20"/>
                <w:szCs w:val="20"/>
              </w:rPr>
            </w:pPr>
          </w:p>
        </w:tc>
      </w:tr>
      <w:tr w:rsidR="00692E2E" w:rsidRPr="0097122C" w14:paraId="5B734167" w14:textId="77777777" w:rsidTr="008C2E8A">
        <w:trPr>
          <w:trHeight w:val="1530"/>
        </w:trPr>
        <w:tc>
          <w:tcPr>
            <w:tcW w:w="616" w:type="dxa"/>
            <w:noWrap/>
            <w:hideMark/>
          </w:tcPr>
          <w:p w14:paraId="4C6CC24D" w14:textId="77777777" w:rsidR="00692E2E" w:rsidRPr="0097122C" w:rsidRDefault="00692E2E" w:rsidP="00690ACE">
            <w:pPr>
              <w:suppressAutoHyphens w:val="0"/>
              <w:rPr>
                <w:sz w:val="20"/>
                <w:szCs w:val="20"/>
              </w:rPr>
            </w:pPr>
            <w:r w:rsidRPr="0097122C">
              <w:rPr>
                <w:sz w:val="20"/>
                <w:szCs w:val="20"/>
              </w:rPr>
              <w:t>1583</w:t>
            </w:r>
          </w:p>
        </w:tc>
        <w:tc>
          <w:tcPr>
            <w:tcW w:w="3310" w:type="dxa"/>
            <w:gridSpan w:val="2"/>
            <w:hideMark/>
          </w:tcPr>
          <w:p w14:paraId="0366EE86" w14:textId="77777777" w:rsidR="00692E2E" w:rsidRPr="0097122C" w:rsidRDefault="00692E2E" w:rsidP="00690ACE">
            <w:pPr>
              <w:suppressAutoHyphens w:val="0"/>
              <w:rPr>
                <w:sz w:val="20"/>
                <w:szCs w:val="20"/>
              </w:rPr>
            </w:pPr>
            <w:r w:rsidRPr="0097122C">
              <w:rPr>
                <w:sz w:val="20"/>
                <w:szCs w:val="20"/>
              </w:rPr>
              <w:t xml:space="preserve">Universāla </w:t>
            </w:r>
            <w:proofErr w:type="spellStart"/>
            <w:r w:rsidRPr="0097122C">
              <w:rPr>
                <w:sz w:val="20"/>
                <w:szCs w:val="20"/>
              </w:rPr>
              <w:t>alkīda</w:t>
            </w:r>
            <w:proofErr w:type="spellEnd"/>
            <w:r w:rsidRPr="0097122C">
              <w:rPr>
                <w:sz w:val="20"/>
                <w:szCs w:val="20"/>
              </w:rPr>
              <w:t xml:space="preserve"> krāsa, kas paredzēts durvju, koka rāmju, līstu, mēbeļu, palodžu, radiatoru, cauruļu </w:t>
            </w:r>
            <w:proofErr w:type="spellStart"/>
            <w:r w:rsidRPr="0097122C">
              <w:rPr>
                <w:sz w:val="20"/>
                <w:szCs w:val="20"/>
              </w:rPr>
              <w:t>u.c</w:t>
            </w:r>
            <w:proofErr w:type="spellEnd"/>
            <w:r w:rsidRPr="0097122C">
              <w:rPr>
                <w:sz w:val="20"/>
                <w:szCs w:val="20"/>
              </w:rPr>
              <w:t>. koka un metāla virsmu krāsošanai, kā arī sienu un griestu apdarei. Iepakojums 1 l.</w:t>
            </w:r>
          </w:p>
        </w:tc>
        <w:tc>
          <w:tcPr>
            <w:tcW w:w="1689" w:type="dxa"/>
            <w:gridSpan w:val="2"/>
            <w:noWrap/>
            <w:hideMark/>
          </w:tcPr>
          <w:p w14:paraId="1ED94966"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0E182CF"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3663EDE1" w14:textId="77777777" w:rsidR="00692E2E" w:rsidRPr="0097122C" w:rsidRDefault="00692E2E" w:rsidP="00690ACE">
            <w:pPr>
              <w:suppressAutoHyphens w:val="0"/>
              <w:rPr>
                <w:sz w:val="20"/>
                <w:szCs w:val="20"/>
              </w:rPr>
            </w:pPr>
          </w:p>
        </w:tc>
        <w:tc>
          <w:tcPr>
            <w:tcW w:w="567" w:type="dxa"/>
            <w:vMerge/>
            <w:hideMark/>
          </w:tcPr>
          <w:p w14:paraId="32A9B0CC" w14:textId="77777777" w:rsidR="00692E2E" w:rsidRPr="0097122C" w:rsidRDefault="00692E2E" w:rsidP="00690ACE">
            <w:pPr>
              <w:suppressAutoHyphens w:val="0"/>
              <w:rPr>
                <w:sz w:val="20"/>
                <w:szCs w:val="20"/>
              </w:rPr>
            </w:pPr>
          </w:p>
        </w:tc>
        <w:tc>
          <w:tcPr>
            <w:tcW w:w="567" w:type="dxa"/>
            <w:vMerge/>
            <w:hideMark/>
          </w:tcPr>
          <w:p w14:paraId="32F056B4" w14:textId="77777777" w:rsidR="00692E2E" w:rsidRPr="0097122C" w:rsidRDefault="00692E2E" w:rsidP="00690ACE">
            <w:pPr>
              <w:suppressAutoHyphens w:val="0"/>
              <w:rPr>
                <w:sz w:val="20"/>
                <w:szCs w:val="20"/>
              </w:rPr>
            </w:pPr>
          </w:p>
        </w:tc>
        <w:tc>
          <w:tcPr>
            <w:tcW w:w="567" w:type="dxa"/>
            <w:vMerge/>
            <w:hideMark/>
          </w:tcPr>
          <w:p w14:paraId="493B1400" w14:textId="77777777" w:rsidR="00692E2E" w:rsidRPr="0097122C" w:rsidRDefault="00692E2E" w:rsidP="00690ACE">
            <w:pPr>
              <w:suppressAutoHyphens w:val="0"/>
              <w:rPr>
                <w:sz w:val="20"/>
                <w:szCs w:val="20"/>
              </w:rPr>
            </w:pPr>
          </w:p>
        </w:tc>
        <w:tc>
          <w:tcPr>
            <w:tcW w:w="567" w:type="dxa"/>
            <w:vMerge/>
            <w:hideMark/>
          </w:tcPr>
          <w:p w14:paraId="7A7B3151" w14:textId="77777777" w:rsidR="00692E2E" w:rsidRPr="0097122C" w:rsidRDefault="00692E2E" w:rsidP="00690ACE">
            <w:pPr>
              <w:suppressAutoHyphens w:val="0"/>
              <w:rPr>
                <w:sz w:val="20"/>
                <w:szCs w:val="20"/>
              </w:rPr>
            </w:pPr>
          </w:p>
        </w:tc>
        <w:tc>
          <w:tcPr>
            <w:tcW w:w="567" w:type="dxa"/>
            <w:vMerge/>
            <w:hideMark/>
          </w:tcPr>
          <w:p w14:paraId="631FF127" w14:textId="77777777" w:rsidR="00692E2E" w:rsidRPr="0097122C" w:rsidRDefault="00692E2E" w:rsidP="00690ACE">
            <w:pPr>
              <w:suppressAutoHyphens w:val="0"/>
              <w:rPr>
                <w:sz w:val="20"/>
                <w:szCs w:val="20"/>
              </w:rPr>
            </w:pPr>
          </w:p>
        </w:tc>
      </w:tr>
      <w:tr w:rsidR="00692E2E" w:rsidRPr="0097122C" w14:paraId="70E1039A" w14:textId="77777777" w:rsidTr="008C2E8A">
        <w:trPr>
          <w:trHeight w:val="1530"/>
        </w:trPr>
        <w:tc>
          <w:tcPr>
            <w:tcW w:w="616" w:type="dxa"/>
            <w:noWrap/>
            <w:hideMark/>
          </w:tcPr>
          <w:p w14:paraId="6FA0FD42" w14:textId="77777777" w:rsidR="00692E2E" w:rsidRPr="0097122C" w:rsidRDefault="00692E2E" w:rsidP="00690ACE">
            <w:pPr>
              <w:suppressAutoHyphens w:val="0"/>
              <w:rPr>
                <w:sz w:val="20"/>
                <w:szCs w:val="20"/>
              </w:rPr>
            </w:pPr>
            <w:r w:rsidRPr="0097122C">
              <w:rPr>
                <w:sz w:val="20"/>
                <w:szCs w:val="20"/>
              </w:rPr>
              <w:t>1584</w:t>
            </w:r>
          </w:p>
        </w:tc>
        <w:tc>
          <w:tcPr>
            <w:tcW w:w="3310" w:type="dxa"/>
            <w:gridSpan w:val="2"/>
            <w:hideMark/>
          </w:tcPr>
          <w:p w14:paraId="0E20BBF3" w14:textId="77777777" w:rsidR="00692E2E" w:rsidRPr="0097122C" w:rsidRDefault="00692E2E" w:rsidP="00690ACE">
            <w:pPr>
              <w:suppressAutoHyphens w:val="0"/>
              <w:rPr>
                <w:sz w:val="20"/>
                <w:szCs w:val="20"/>
              </w:rPr>
            </w:pPr>
            <w:r w:rsidRPr="0097122C">
              <w:rPr>
                <w:sz w:val="20"/>
                <w:szCs w:val="20"/>
              </w:rPr>
              <w:t xml:space="preserve">Universāla </w:t>
            </w:r>
            <w:proofErr w:type="spellStart"/>
            <w:r w:rsidRPr="0097122C">
              <w:rPr>
                <w:sz w:val="20"/>
                <w:szCs w:val="20"/>
              </w:rPr>
              <w:t>alkīda</w:t>
            </w:r>
            <w:proofErr w:type="spellEnd"/>
            <w:r w:rsidRPr="0097122C">
              <w:rPr>
                <w:sz w:val="20"/>
                <w:szCs w:val="20"/>
              </w:rPr>
              <w:t xml:space="preserve"> krāsa, kas paredzēts durvju, koka rāmju, līstu, mēbeļu, palodžu, radiatoru, cauruļu </w:t>
            </w:r>
            <w:proofErr w:type="spellStart"/>
            <w:r w:rsidRPr="0097122C">
              <w:rPr>
                <w:sz w:val="20"/>
                <w:szCs w:val="20"/>
              </w:rPr>
              <w:t>u.c</w:t>
            </w:r>
            <w:proofErr w:type="spellEnd"/>
            <w:r w:rsidRPr="0097122C">
              <w:rPr>
                <w:sz w:val="20"/>
                <w:szCs w:val="20"/>
              </w:rPr>
              <w:t>. koka un metāla virsmu krāsošanai, kā arī sienu un griestu apdarei. Iepakojums 2,7 l.</w:t>
            </w:r>
          </w:p>
        </w:tc>
        <w:tc>
          <w:tcPr>
            <w:tcW w:w="1689" w:type="dxa"/>
            <w:gridSpan w:val="2"/>
            <w:noWrap/>
            <w:hideMark/>
          </w:tcPr>
          <w:p w14:paraId="18D70D35"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0D225903"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79BD88C0" w14:textId="77777777" w:rsidR="00692E2E" w:rsidRPr="0097122C" w:rsidRDefault="00692E2E" w:rsidP="00690ACE">
            <w:pPr>
              <w:suppressAutoHyphens w:val="0"/>
              <w:rPr>
                <w:sz w:val="20"/>
                <w:szCs w:val="20"/>
              </w:rPr>
            </w:pPr>
          </w:p>
        </w:tc>
        <w:tc>
          <w:tcPr>
            <w:tcW w:w="567" w:type="dxa"/>
            <w:vMerge/>
            <w:hideMark/>
          </w:tcPr>
          <w:p w14:paraId="77342495" w14:textId="77777777" w:rsidR="00692E2E" w:rsidRPr="0097122C" w:rsidRDefault="00692E2E" w:rsidP="00690ACE">
            <w:pPr>
              <w:suppressAutoHyphens w:val="0"/>
              <w:rPr>
                <w:sz w:val="20"/>
                <w:szCs w:val="20"/>
              </w:rPr>
            </w:pPr>
          </w:p>
        </w:tc>
        <w:tc>
          <w:tcPr>
            <w:tcW w:w="567" w:type="dxa"/>
            <w:vMerge/>
            <w:hideMark/>
          </w:tcPr>
          <w:p w14:paraId="266C6BA1" w14:textId="77777777" w:rsidR="00692E2E" w:rsidRPr="0097122C" w:rsidRDefault="00692E2E" w:rsidP="00690ACE">
            <w:pPr>
              <w:suppressAutoHyphens w:val="0"/>
              <w:rPr>
                <w:sz w:val="20"/>
                <w:szCs w:val="20"/>
              </w:rPr>
            </w:pPr>
          </w:p>
        </w:tc>
        <w:tc>
          <w:tcPr>
            <w:tcW w:w="567" w:type="dxa"/>
            <w:vMerge/>
            <w:hideMark/>
          </w:tcPr>
          <w:p w14:paraId="2869D0F0" w14:textId="77777777" w:rsidR="00692E2E" w:rsidRPr="0097122C" w:rsidRDefault="00692E2E" w:rsidP="00690ACE">
            <w:pPr>
              <w:suppressAutoHyphens w:val="0"/>
              <w:rPr>
                <w:sz w:val="20"/>
                <w:szCs w:val="20"/>
              </w:rPr>
            </w:pPr>
          </w:p>
        </w:tc>
        <w:tc>
          <w:tcPr>
            <w:tcW w:w="567" w:type="dxa"/>
            <w:vMerge/>
            <w:hideMark/>
          </w:tcPr>
          <w:p w14:paraId="7E814BAB" w14:textId="77777777" w:rsidR="00692E2E" w:rsidRPr="0097122C" w:rsidRDefault="00692E2E" w:rsidP="00690ACE">
            <w:pPr>
              <w:suppressAutoHyphens w:val="0"/>
              <w:rPr>
                <w:sz w:val="20"/>
                <w:szCs w:val="20"/>
              </w:rPr>
            </w:pPr>
          </w:p>
        </w:tc>
        <w:tc>
          <w:tcPr>
            <w:tcW w:w="567" w:type="dxa"/>
            <w:vMerge/>
            <w:hideMark/>
          </w:tcPr>
          <w:p w14:paraId="4140E013" w14:textId="77777777" w:rsidR="00692E2E" w:rsidRPr="0097122C" w:rsidRDefault="00692E2E" w:rsidP="00690ACE">
            <w:pPr>
              <w:suppressAutoHyphens w:val="0"/>
              <w:rPr>
                <w:sz w:val="20"/>
                <w:szCs w:val="20"/>
              </w:rPr>
            </w:pPr>
          </w:p>
        </w:tc>
      </w:tr>
      <w:tr w:rsidR="00692E2E" w:rsidRPr="0097122C" w14:paraId="6C4E781D" w14:textId="77777777" w:rsidTr="008C2E8A">
        <w:trPr>
          <w:trHeight w:val="1530"/>
        </w:trPr>
        <w:tc>
          <w:tcPr>
            <w:tcW w:w="616" w:type="dxa"/>
            <w:noWrap/>
            <w:hideMark/>
          </w:tcPr>
          <w:p w14:paraId="03542ED3" w14:textId="77777777" w:rsidR="00692E2E" w:rsidRPr="0097122C" w:rsidRDefault="00692E2E" w:rsidP="00690ACE">
            <w:pPr>
              <w:suppressAutoHyphens w:val="0"/>
              <w:rPr>
                <w:sz w:val="20"/>
                <w:szCs w:val="20"/>
              </w:rPr>
            </w:pPr>
            <w:r w:rsidRPr="0097122C">
              <w:rPr>
                <w:sz w:val="20"/>
                <w:szCs w:val="20"/>
              </w:rPr>
              <w:t>1585</w:t>
            </w:r>
          </w:p>
        </w:tc>
        <w:tc>
          <w:tcPr>
            <w:tcW w:w="3310" w:type="dxa"/>
            <w:gridSpan w:val="2"/>
            <w:hideMark/>
          </w:tcPr>
          <w:p w14:paraId="4F94FC24" w14:textId="77777777" w:rsidR="00692E2E" w:rsidRPr="0097122C" w:rsidRDefault="00692E2E" w:rsidP="00690ACE">
            <w:pPr>
              <w:suppressAutoHyphens w:val="0"/>
              <w:rPr>
                <w:sz w:val="20"/>
                <w:szCs w:val="20"/>
              </w:rPr>
            </w:pPr>
            <w:r w:rsidRPr="0097122C">
              <w:rPr>
                <w:sz w:val="20"/>
                <w:szCs w:val="20"/>
              </w:rPr>
              <w:t xml:space="preserve">Universāla </w:t>
            </w:r>
            <w:proofErr w:type="spellStart"/>
            <w:r w:rsidRPr="0097122C">
              <w:rPr>
                <w:sz w:val="20"/>
                <w:szCs w:val="20"/>
              </w:rPr>
              <w:t>alkīda</w:t>
            </w:r>
            <w:proofErr w:type="spellEnd"/>
            <w:r w:rsidRPr="0097122C">
              <w:rPr>
                <w:sz w:val="20"/>
                <w:szCs w:val="20"/>
              </w:rPr>
              <w:t xml:space="preserve"> krāsa, kas paredzēts durvju, koka rāmju, līstu, mēbeļu, palodžu, radiatoru, cauruļu </w:t>
            </w:r>
            <w:proofErr w:type="spellStart"/>
            <w:r w:rsidRPr="0097122C">
              <w:rPr>
                <w:sz w:val="20"/>
                <w:szCs w:val="20"/>
              </w:rPr>
              <w:t>u.c</w:t>
            </w:r>
            <w:proofErr w:type="spellEnd"/>
            <w:r w:rsidRPr="0097122C">
              <w:rPr>
                <w:sz w:val="20"/>
                <w:szCs w:val="20"/>
              </w:rPr>
              <w:t>. koka un metāla virsmu krāsošanai, kā arī sienu un griestu apdarei. Iepakojums 10 l.</w:t>
            </w:r>
          </w:p>
        </w:tc>
        <w:tc>
          <w:tcPr>
            <w:tcW w:w="1689" w:type="dxa"/>
            <w:gridSpan w:val="2"/>
            <w:noWrap/>
            <w:hideMark/>
          </w:tcPr>
          <w:p w14:paraId="2199C05B"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22753448"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0563841A" w14:textId="77777777" w:rsidR="00692E2E" w:rsidRPr="0097122C" w:rsidRDefault="00692E2E" w:rsidP="00690ACE">
            <w:pPr>
              <w:suppressAutoHyphens w:val="0"/>
              <w:rPr>
                <w:sz w:val="20"/>
                <w:szCs w:val="20"/>
              </w:rPr>
            </w:pPr>
          </w:p>
        </w:tc>
        <w:tc>
          <w:tcPr>
            <w:tcW w:w="567" w:type="dxa"/>
            <w:vMerge/>
            <w:hideMark/>
          </w:tcPr>
          <w:p w14:paraId="55CF9A08" w14:textId="77777777" w:rsidR="00692E2E" w:rsidRPr="0097122C" w:rsidRDefault="00692E2E" w:rsidP="00690ACE">
            <w:pPr>
              <w:suppressAutoHyphens w:val="0"/>
              <w:rPr>
                <w:sz w:val="20"/>
                <w:szCs w:val="20"/>
              </w:rPr>
            </w:pPr>
          </w:p>
        </w:tc>
        <w:tc>
          <w:tcPr>
            <w:tcW w:w="567" w:type="dxa"/>
            <w:vMerge/>
            <w:hideMark/>
          </w:tcPr>
          <w:p w14:paraId="185514C7" w14:textId="77777777" w:rsidR="00692E2E" w:rsidRPr="0097122C" w:rsidRDefault="00692E2E" w:rsidP="00690ACE">
            <w:pPr>
              <w:suppressAutoHyphens w:val="0"/>
              <w:rPr>
                <w:sz w:val="20"/>
                <w:szCs w:val="20"/>
              </w:rPr>
            </w:pPr>
          </w:p>
        </w:tc>
        <w:tc>
          <w:tcPr>
            <w:tcW w:w="567" w:type="dxa"/>
            <w:vMerge/>
            <w:hideMark/>
          </w:tcPr>
          <w:p w14:paraId="130AD10A" w14:textId="77777777" w:rsidR="00692E2E" w:rsidRPr="0097122C" w:rsidRDefault="00692E2E" w:rsidP="00690ACE">
            <w:pPr>
              <w:suppressAutoHyphens w:val="0"/>
              <w:rPr>
                <w:sz w:val="20"/>
                <w:szCs w:val="20"/>
              </w:rPr>
            </w:pPr>
          </w:p>
        </w:tc>
        <w:tc>
          <w:tcPr>
            <w:tcW w:w="567" w:type="dxa"/>
            <w:vMerge/>
            <w:hideMark/>
          </w:tcPr>
          <w:p w14:paraId="21022FB2" w14:textId="77777777" w:rsidR="00692E2E" w:rsidRPr="0097122C" w:rsidRDefault="00692E2E" w:rsidP="00690ACE">
            <w:pPr>
              <w:suppressAutoHyphens w:val="0"/>
              <w:rPr>
                <w:sz w:val="20"/>
                <w:szCs w:val="20"/>
              </w:rPr>
            </w:pPr>
          </w:p>
        </w:tc>
        <w:tc>
          <w:tcPr>
            <w:tcW w:w="567" w:type="dxa"/>
            <w:vMerge/>
            <w:hideMark/>
          </w:tcPr>
          <w:p w14:paraId="6BEC88F1" w14:textId="77777777" w:rsidR="00692E2E" w:rsidRPr="0097122C" w:rsidRDefault="00692E2E" w:rsidP="00690ACE">
            <w:pPr>
              <w:suppressAutoHyphens w:val="0"/>
              <w:rPr>
                <w:sz w:val="20"/>
                <w:szCs w:val="20"/>
              </w:rPr>
            </w:pPr>
          </w:p>
        </w:tc>
      </w:tr>
      <w:tr w:rsidR="00692E2E" w:rsidRPr="0097122C" w14:paraId="5803B067" w14:textId="77777777" w:rsidTr="008C2E8A">
        <w:trPr>
          <w:trHeight w:val="1530"/>
        </w:trPr>
        <w:tc>
          <w:tcPr>
            <w:tcW w:w="616" w:type="dxa"/>
            <w:noWrap/>
            <w:hideMark/>
          </w:tcPr>
          <w:p w14:paraId="1962E666" w14:textId="77777777" w:rsidR="00692E2E" w:rsidRPr="0097122C" w:rsidRDefault="00692E2E" w:rsidP="00690ACE">
            <w:pPr>
              <w:suppressAutoHyphens w:val="0"/>
              <w:rPr>
                <w:sz w:val="20"/>
                <w:szCs w:val="20"/>
              </w:rPr>
            </w:pPr>
            <w:r w:rsidRPr="0097122C">
              <w:rPr>
                <w:sz w:val="20"/>
                <w:szCs w:val="20"/>
              </w:rPr>
              <w:t>1586</w:t>
            </w:r>
          </w:p>
        </w:tc>
        <w:tc>
          <w:tcPr>
            <w:tcW w:w="3310" w:type="dxa"/>
            <w:gridSpan w:val="2"/>
            <w:hideMark/>
          </w:tcPr>
          <w:p w14:paraId="022DA642" w14:textId="77777777" w:rsidR="00692E2E" w:rsidRPr="0097122C" w:rsidRDefault="00692E2E" w:rsidP="00690ACE">
            <w:pPr>
              <w:suppressAutoHyphens w:val="0"/>
              <w:rPr>
                <w:sz w:val="20"/>
                <w:szCs w:val="20"/>
              </w:rPr>
            </w:pPr>
            <w:proofErr w:type="spellStart"/>
            <w:r w:rsidRPr="0097122C">
              <w:rPr>
                <w:sz w:val="20"/>
                <w:szCs w:val="20"/>
              </w:rPr>
              <w:t>Tiksotropa</w:t>
            </w:r>
            <w:proofErr w:type="spellEnd"/>
            <w:r w:rsidRPr="0097122C">
              <w:rPr>
                <w:sz w:val="20"/>
                <w:szCs w:val="20"/>
              </w:rPr>
              <w:t xml:space="preserve"> </w:t>
            </w:r>
            <w:proofErr w:type="spellStart"/>
            <w:r w:rsidRPr="0097122C">
              <w:rPr>
                <w:sz w:val="20"/>
                <w:szCs w:val="20"/>
              </w:rPr>
              <w:t>alkīda</w:t>
            </w:r>
            <w:proofErr w:type="spellEnd"/>
            <w:r w:rsidRPr="0097122C">
              <w:rPr>
                <w:sz w:val="20"/>
                <w:szCs w:val="20"/>
              </w:rPr>
              <w:t xml:space="preserve"> krāsa, kas paredzēts durvju, koka rāmju, līstu, mēbeļu, palodžu, radiatoru, cauruļu </w:t>
            </w:r>
            <w:proofErr w:type="spellStart"/>
            <w:r w:rsidRPr="0097122C">
              <w:rPr>
                <w:sz w:val="20"/>
                <w:szCs w:val="20"/>
              </w:rPr>
              <w:t>u.c</w:t>
            </w:r>
            <w:proofErr w:type="spellEnd"/>
            <w:r w:rsidRPr="0097122C">
              <w:rPr>
                <w:sz w:val="20"/>
                <w:szCs w:val="20"/>
              </w:rPr>
              <w:t>. koka un metāla virsmu krāsošanai, kā arī sienu un griestu apdarei. Iepakojums 1 l.</w:t>
            </w:r>
          </w:p>
        </w:tc>
        <w:tc>
          <w:tcPr>
            <w:tcW w:w="1689" w:type="dxa"/>
            <w:gridSpan w:val="2"/>
            <w:noWrap/>
            <w:hideMark/>
          </w:tcPr>
          <w:p w14:paraId="2C4FE53B"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019C535"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47AF3248" w14:textId="77777777" w:rsidR="00692E2E" w:rsidRPr="0097122C" w:rsidRDefault="00692E2E" w:rsidP="00690ACE">
            <w:pPr>
              <w:suppressAutoHyphens w:val="0"/>
              <w:rPr>
                <w:sz w:val="20"/>
                <w:szCs w:val="20"/>
              </w:rPr>
            </w:pPr>
          </w:p>
        </w:tc>
        <w:tc>
          <w:tcPr>
            <w:tcW w:w="567" w:type="dxa"/>
            <w:vMerge/>
            <w:hideMark/>
          </w:tcPr>
          <w:p w14:paraId="2728DE8E" w14:textId="77777777" w:rsidR="00692E2E" w:rsidRPr="0097122C" w:rsidRDefault="00692E2E" w:rsidP="00690ACE">
            <w:pPr>
              <w:suppressAutoHyphens w:val="0"/>
              <w:rPr>
                <w:sz w:val="20"/>
                <w:szCs w:val="20"/>
              </w:rPr>
            </w:pPr>
          </w:p>
        </w:tc>
        <w:tc>
          <w:tcPr>
            <w:tcW w:w="567" w:type="dxa"/>
            <w:vMerge/>
            <w:hideMark/>
          </w:tcPr>
          <w:p w14:paraId="65EEC4BA" w14:textId="77777777" w:rsidR="00692E2E" w:rsidRPr="0097122C" w:rsidRDefault="00692E2E" w:rsidP="00690ACE">
            <w:pPr>
              <w:suppressAutoHyphens w:val="0"/>
              <w:rPr>
                <w:sz w:val="20"/>
                <w:szCs w:val="20"/>
              </w:rPr>
            </w:pPr>
          </w:p>
        </w:tc>
        <w:tc>
          <w:tcPr>
            <w:tcW w:w="567" w:type="dxa"/>
            <w:vMerge/>
            <w:hideMark/>
          </w:tcPr>
          <w:p w14:paraId="13FDF6EE" w14:textId="77777777" w:rsidR="00692E2E" w:rsidRPr="0097122C" w:rsidRDefault="00692E2E" w:rsidP="00690ACE">
            <w:pPr>
              <w:suppressAutoHyphens w:val="0"/>
              <w:rPr>
                <w:sz w:val="20"/>
                <w:szCs w:val="20"/>
              </w:rPr>
            </w:pPr>
          </w:p>
        </w:tc>
        <w:tc>
          <w:tcPr>
            <w:tcW w:w="567" w:type="dxa"/>
            <w:vMerge/>
            <w:hideMark/>
          </w:tcPr>
          <w:p w14:paraId="10F6B665" w14:textId="77777777" w:rsidR="00692E2E" w:rsidRPr="0097122C" w:rsidRDefault="00692E2E" w:rsidP="00690ACE">
            <w:pPr>
              <w:suppressAutoHyphens w:val="0"/>
              <w:rPr>
                <w:sz w:val="20"/>
                <w:szCs w:val="20"/>
              </w:rPr>
            </w:pPr>
          </w:p>
        </w:tc>
        <w:tc>
          <w:tcPr>
            <w:tcW w:w="567" w:type="dxa"/>
            <w:vMerge/>
            <w:hideMark/>
          </w:tcPr>
          <w:p w14:paraId="63C0016D" w14:textId="77777777" w:rsidR="00692E2E" w:rsidRPr="0097122C" w:rsidRDefault="00692E2E" w:rsidP="00690ACE">
            <w:pPr>
              <w:suppressAutoHyphens w:val="0"/>
              <w:rPr>
                <w:sz w:val="20"/>
                <w:szCs w:val="20"/>
              </w:rPr>
            </w:pPr>
          </w:p>
        </w:tc>
      </w:tr>
      <w:tr w:rsidR="00692E2E" w:rsidRPr="0097122C" w14:paraId="27F3E7D4" w14:textId="77777777" w:rsidTr="008C2E8A">
        <w:trPr>
          <w:trHeight w:val="1530"/>
        </w:trPr>
        <w:tc>
          <w:tcPr>
            <w:tcW w:w="616" w:type="dxa"/>
            <w:noWrap/>
            <w:hideMark/>
          </w:tcPr>
          <w:p w14:paraId="20933849" w14:textId="77777777" w:rsidR="00692E2E" w:rsidRPr="0097122C" w:rsidRDefault="00692E2E" w:rsidP="00690ACE">
            <w:pPr>
              <w:suppressAutoHyphens w:val="0"/>
              <w:rPr>
                <w:sz w:val="20"/>
                <w:szCs w:val="20"/>
              </w:rPr>
            </w:pPr>
            <w:r w:rsidRPr="0097122C">
              <w:rPr>
                <w:sz w:val="20"/>
                <w:szCs w:val="20"/>
              </w:rPr>
              <w:t>1587</w:t>
            </w:r>
          </w:p>
        </w:tc>
        <w:tc>
          <w:tcPr>
            <w:tcW w:w="3310" w:type="dxa"/>
            <w:gridSpan w:val="2"/>
            <w:hideMark/>
          </w:tcPr>
          <w:p w14:paraId="4AE30C54" w14:textId="77777777" w:rsidR="00692E2E" w:rsidRPr="0097122C" w:rsidRDefault="00692E2E" w:rsidP="00690ACE">
            <w:pPr>
              <w:suppressAutoHyphens w:val="0"/>
              <w:rPr>
                <w:sz w:val="20"/>
                <w:szCs w:val="20"/>
              </w:rPr>
            </w:pPr>
            <w:proofErr w:type="spellStart"/>
            <w:r w:rsidRPr="0097122C">
              <w:rPr>
                <w:sz w:val="20"/>
                <w:szCs w:val="20"/>
              </w:rPr>
              <w:t>Tiksotropa</w:t>
            </w:r>
            <w:proofErr w:type="spellEnd"/>
            <w:r w:rsidRPr="0097122C">
              <w:rPr>
                <w:sz w:val="20"/>
                <w:szCs w:val="20"/>
              </w:rPr>
              <w:t xml:space="preserve"> </w:t>
            </w:r>
            <w:proofErr w:type="spellStart"/>
            <w:r w:rsidRPr="0097122C">
              <w:rPr>
                <w:sz w:val="20"/>
                <w:szCs w:val="20"/>
              </w:rPr>
              <w:t>alkīda</w:t>
            </w:r>
            <w:proofErr w:type="spellEnd"/>
            <w:r w:rsidRPr="0097122C">
              <w:rPr>
                <w:sz w:val="20"/>
                <w:szCs w:val="20"/>
              </w:rPr>
              <w:t xml:space="preserve"> krāsa, kas paredzēts durvju, koka rāmju, līstu, mēbeļu, palodžu, radiatoru, cauruļu </w:t>
            </w:r>
            <w:proofErr w:type="spellStart"/>
            <w:r w:rsidRPr="0097122C">
              <w:rPr>
                <w:sz w:val="20"/>
                <w:szCs w:val="20"/>
              </w:rPr>
              <w:t>u.c</w:t>
            </w:r>
            <w:proofErr w:type="spellEnd"/>
            <w:r w:rsidRPr="0097122C">
              <w:rPr>
                <w:sz w:val="20"/>
                <w:szCs w:val="20"/>
              </w:rPr>
              <w:t>. koka un metāla virsmu krāsošanai, kā arī sienu un griestu apdarei. Iepakojums 2.5l.</w:t>
            </w:r>
          </w:p>
        </w:tc>
        <w:tc>
          <w:tcPr>
            <w:tcW w:w="1689" w:type="dxa"/>
            <w:gridSpan w:val="2"/>
            <w:noWrap/>
            <w:hideMark/>
          </w:tcPr>
          <w:p w14:paraId="035CDB1F"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C4ED741"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17A4ABC9" w14:textId="77777777" w:rsidR="00692E2E" w:rsidRPr="0097122C" w:rsidRDefault="00692E2E" w:rsidP="00690ACE">
            <w:pPr>
              <w:suppressAutoHyphens w:val="0"/>
              <w:rPr>
                <w:sz w:val="20"/>
                <w:szCs w:val="20"/>
              </w:rPr>
            </w:pPr>
          </w:p>
        </w:tc>
        <w:tc>
          <w:tcPr>
            <w:tcW w:w="567" w:type="dxa"/>
            <w:vMerge/>
            <w:hideMark/>
          </w:tcPr>
          <w:p w14:paraId="235F0953" w14:textId="77777777" w:rsidR="00692E2E" w:rsidRPr="0097122C" w:rsidRDefault="00692E2E" w:rsidP="00690ACE">
            <w:pPr>
              <w:suppressAutoHyphens w:val="0"/>
              <w:rPr>
                <w:sz w:val="20"/>
                <w:szCs w:val="20"/>
              </w:rPr>
            </w:pPr>
          </w:p>
        </w:tc>
        <w:tc>
          <w:tcPr>
            <w:tcW w:w="567" w:type="dxa"/>
            <w:vMerge/>
            <w:hideMark/>
          </w:tcPr>
          <w:p w14:paraId="0FF57DB0" w14:textId="77777777" w:rsidR="00692E2E" w:rsidRPr="0097122C" w:rsidRDefault="00692E2E" w:rsidP="00690ACE">
            <w:pPr>
              <w:suppressAutoHyphens w:val="0"/>
              <w:rPr>
                <w:sz w:val="20"/>
                <w:szCs w:val="20"/>
              </w:rPr>
            </w:pPr>
          </w:p>
        </w:tc>
        <w:tc>
          <w:tcPr>
            <w:tcW w:w="567" w:type="dxa"/>
            <w:vMerge/>
            <w:hideMark/>
          </w:tcPr>
          <w:p w14:paraId="57E375D2" w14:textId="77777777" w:rsidR="00692E2E" w:rsidRPr="0097122C" w:rsidRDefault="00692E2E" w:rsidP="00690ACE">
            <w:pPr>
              <w:suppressAutoHyphens w:val="0"/>
              <w:rPr>
                <w:sz w:val="20"/>
                <w:szCs w:val="20"/>
              </w:rPr>
            </w:pPr>
          </w:p>
        </w:tc>
        <w:tc>
          <w:tcPr>
            <w:tcW w:w="567" w:type="dxa"/>
            <w:vMerge/>
            <w:hideMark/>
          </w:tcPr>
          <w:p w14:paraId="4C2BCB8F" w14:textId="77777777" w:rsidR="00692E2E" w:rsidRPr="0097122C" w:rsidRDefault="00692E2E" w:rsidP="00690ACE">
            <w:pPr>
              <w:suppressAutoHyphens w:val="0"/>
              <w:rPr>
                <w:sz w:val="20"/>
                <w:szCs w:val="20"/>
              </w:rPr>
            </w:pPr>
          </w:p>
        </w:tc>
        <w:tc>
          <w:tcPr>
            <w:tcW w:w="567" w:type="dxa"/>
            <w:vMerge/>
            <w:hideMark/>
          </w:tcPr>
          <w:p w14:paraId="472D17B9" w14:textId="77777777" w:rsidR="00692E2E" w:rsidRPr="0097122C" w:rsidRDefault="00692E2E" w:rsidP="00690ACE">
            <w:pPr>
              <w:suppressAutoHyphens w:val="0"/>
              <w:rPr>
                <w:sz w:val="20"/>
                <w:szCs w:val="20"/>
              </w:rPr>
            </w:pPr>
          </w:p>
        </w:tc>
      </w:tr>
      <w:tr w:rsidR="00692E2E" w:rsidRPr="0097122C" w14:paraId="557ABA0C" w14:textId="77777777" w:rsidTr="008C2E8A">
        <w:trPr>
          <w:trHeight w:val="1530"/>
        </w:trPr>
        <w:tc>
          <w:tcPr>
            <w:tcW w:w="616" w:type="dxa"/>
            <w:noWrap/>
            <w:hideMark/>
          </w:tcPr>
          <w:p w14:paraId="53117EC4" w14:textId="77777777" w:rsidR="00692E2E" w:rsidRPr="0097122C" w:rsidRDefault="00692E2E" w:rsidP="00690ACE">
            <w:pPr>
              <w:suppressAutoHyphens w:val="0"/>
              <w:rPr>
                <w:sz w:val="20"/>
                <w:szCs w:val="20"/>
              </w:rPr>
            </w:pPr>
            <w:r w:rsidRPr="0097122C">
              <w:rPr>
                <w:sz w:val="20"/>
                <w:szCs w:val="20"/>
              </w:rPr>
              <w:t>1588</w:t>
            </w:r>
          </w:p>
        </w:tc>
        <w:tc>
          <w:tcPr>
            <w:tcW w:w="3310" w:type="dxa"/>
            <w:gridSpan w:val="2"/>
            <w:hideMark/>
          </w:tcPr>
          <w:p w14:paraId="6138FB5E" w14:textId="77777777" w:rsidR="00692E2E" w:rsidRPr="0097122C" w:rsidRDefault="00692E2E" w:rsidP="00690ACE">
            <w:pPr>
              <w:suppressAutoHyphens w:val="0"/>
              <w:rPr>
                <w:sz w:val="20"/>
                <w:szCs w:val="20"/>
              </w:rPr>
            </w:pPr>
            <w:proofErr w:type="spellStart"/>
            <w:r w:rsidRPr="0097122C">
              <w:rPr>
                <w:sz w:val="20"/>
                <w:szCs w:val="20"/>
              </w:rPr>
              <w:t>Tiksotropa</w:t>
            </w:r>
            <w:proofErr w:type="spellEnd"/>
            <w:r w:rsidRPr="0097122C">
              <w:rPr>
                <w:sz w:val="20"/>
                <w:szCs w:val="20"/>
              </w:rPr>
              <w:t xml:space="preserve"> </w:t>
            </w:r>
            <w:proofErr w:type="spellStart"/>
            <w:r w:rsidRPr="0097122C">
              <w:rPr>
                <w:sz w:val="20"/>
                <w:szCs w:val="20"/>
              </w:rPr>
              <w:t>alkīda</w:t>
            </w:r>
            <w:proofErr w:type="spellEnd"/>
            <w:r w:rsidRPr="0097122C">
              <w:rPr>
                <w:sz w:val="20"/>
                <w:szCs w:val="20"/>
              </w:rPr>
              <w:t xml:space="preserve"> krāsa, kas paredzēts durvju, koka rāmju, līstu, mēbeļu, palodžu, radiatoru, cauruļu </w:t>
            </w:r>
            <w:proofErr w:type="spellStart"/>
            <w:r w:rsidRPr="0097122C">
              <w:rPr>
                <w:sz w:val="20"/>
                <w:szCs w:val="20"/>
              </w:rPr>
              <w:t>u.c</w:t>
            </w:r>
            <w:proofErr w:type="spellEnd"/>
            <w:r w:rsidRPr="0097122C">
              <w:rPr>
                <w:sz w:val="20"/>
                <w:szCs w:val="20"/>
              </w:rPr>
              <w:t>. koka un metāla virsmu krāsošanai, kā arī sienu un griestu apdarei. Iepakojums 10 l.</w:t>
            </w:r>
          </w:p>
        </w:tc>
        <w:tc>
          <w:tcPr>
            <w:tcW w:w="1689" w:type="dxa"/>
            <w:gridSpan w:val="2"/>
            <w:noWrap/>
            <w:hideMark/>
          </w:tcPr>
          <w:p w14:paraId="62104101"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249AA6DF"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5C0074E1" w14:textId="77777777" w:rsidR="00692E2E" w:rsidRPr="0097122C" w:rsidRDefault="00692E2E" w:rsidP="00690ACE">
            <w:pPr>
              <w:suppressAutoHyphens w:val="0"/>
              <w:rPr>
                <w:sz w:val="20"/>
                <w:szCs w:val="20"/>
              </w:rPr>
            </w:pPr>
          </w:p>
        </w:tc>
        <w:tc>
          <w:tcPr>
            <w:tcW w:w="567" w:type="dxa"/>
            <w:vMerge/>
            <w:hideMark/>
          </w:tcPr>
          <w:p w14:paraId="1890BA9A" w14:textId="77777777" w:rsidR="00692E2E" w:rsidRPr="0097122C" w:rsidRDefault="00692E2E" w:rsidP="00690ACE">
            <w:pPr>
              <w:suppressAutoHyphens w:val="0"/>
              <w:rPr>
                <w:sz w:val="20"/>
                <w:szCs w:val="20"/>
              </w:rPr>
            </w:pPr>
          </w:p>
        </w:tc>
        <w:tc>
          <w:tcPr>
            <w:tcW w:w="567" w:type="dxa"/>
            <w:vMerge/>
            <w:hideMark/>
          </w:tcPr>
          <w:p w14:paraId="035357C7" w14:textId="77777777" w:rsidR="00692E2E" w:rsidRPr="0097122C" w:rsidRDefault="00692E2E" w:rsidP="00690ACE">
            <w:pPr>
              <w:suppressAutoHyphens w:val="0"/>
              <w:rPr>
                <w:sz w:val="20"/>
                <w:szCs w:val="20"/>
              </w:rPr>
            </w:pPr>
          </w:p>
        </w:tc>
        <w:tc>
          <w:tcPr>
            <w:tcW w:w="567" w:type="dxa"/>
            <w:vMerge/>
            <w:hideMark/>
          </w:tcPr>
          <w:p w14:paraId="2F5B18C1" w14:textId="77777777" w:rsidR="00692E2E" w:rsidRPr="0097122C" w:rsidRDefault="00692E2E" w:rsidP="00690ACE">
            <w:pPr>
              <w:suppressAutoHyphens w:val="0"/>
              <w:rPr>
                <w:sz w:val="20"/>
                <w:szCs w:val="20"/>
              </w:rPr>
            </w:pPr>
          </w:p>
        </w:tc>
        <w:tc>
          <w:tcPr>
            <w:tcW w:w="567" w:type="dxa"/>
            <w:vMerge/>
            <w:hideMark/>
          </w:tcPr>
          <w:p w14:paraId="54D16514" w14:textId="77777777" w:rsidR="00692E2E" w:rsidRPr="0097122C" w:rsidRDefault="00692E2E" w:rsidP="00690ACE">
            <w:pPr>
              <w:suppressAutoHyphens w:val="0"/>
              <w:rPr>
                <w:sz w:val="20"/>
                <w:szCs w:val="20"/>
              </w:rPr>
            </w:pPr>
          </w:p>
        </w:tc>
        <w:tc>
          <w:tcPr>
            <w:tcW w:w="567" w:type="dxa"/>
            <w:vMerge/>
            <w:hideMark/>
          </w:tcPr>
          <w:p w14:paraId="001F8D42" w14:textId="77777777" w:rsidR="00692E2E" w:rsidRPr="0097122C" w:rsidRDefault="00692E2E" w:rsidP="00690ACE">
            <w:pPr>
              <w:suppressAutoHyphens w:val="0"/>
              <w:rPr>
                <w:sz w:val="20"/>
                <w:szCs w:val="20"/>
              </w:rPr>
            </w:pPr>
          </w:p>
        </w:tc>
      </w:tr>
      <w:tr w:rsidR="00692E2E" w:rsidRPr="0097122C" w14:paraId="29CB3471" w14:textId="77777777" w:rsidTr="008C2E8A">
        <w:trPr>
          <w:trHeight w:val="1275"/>
        </w:trPr>
        <w:tc>
          <w:tcPr>
            <w:tcW w:w="616" w:type="dxa"/>
            <w:noWrap/>
            <w:hideMark/>
          </w:tcPr>
          <w:p w14:paraId="60404A7B" w14:textId="77777777" w:rsidR="00692E2E" w:rsidRPr="0097122C" w:rsidRDefault="00692E2E" w:rsidP="00690ACE">
            <w:pPr>
              <w:suppressAutoHyphens w:val="0"/>
              <w:rPr>
                <w:sz w:val="20"/>
                <w:szCs w:val="20"/>
              </w:rPr>
            </w:pPr>
            <w:r w:rsidRPr="0097122C">
              <w:rPr>
                <w:sz w:val="20"/>
                <w:szCs w:val="20"/>
              </w:rPr>
              <w:t>1589</w:t>
            </w:r>
          </w:p>
        </w:tc>
        <w:tc>
          <w:tcPr>
            <w:tcW w:w="3310" w:type="dxa"/>
            <w:gridSpan w:val="2"/>
            <w:hideMark/>
          </w:tcPr>
          <w:p w14:paraId="1D763D08" w14:textId="77777777" w:rsidR="00692E2E" w:rsidRPr="0097122C" w:rsidRDefault="00692E2E" w:rsidP="00690ACE">
            <w:pPr>
              <w:suppressAutoHyphens w:val="0"/>
              <w:rPr>
                <w:sz w:val="20"/>
                <w:szCs w:val="20"/>
              </w:rPr>
            </w:pPr>
            <w:r w:rsidRPr="0097122C">
              <w:rPr>
                <w:sz w:val="20"/>
                <w:szCs w:val="20"/>
              </w:rPr>
              <w:t xml:space="preserve">Ātri žūstoša, </w:t>
            </w:r>
            <w:proofErr w:type="spellStart"/>
            <w:r w:rsidRPr="0097122C">
              <w:rPr>
                <w:sz w:val="20"/>
                <w:szCs w:val="20"/>
              </w:rPr>
              <w:t>pusmatēta</w:t>
            </w:r>
            <w:proofErr w:type="spellEnd"/>
            <w:r w:rsidRPr="0097122C">
              <w:rPr>
                <w:sz w:val="20"/>
                <w:szCs w:val="20"/>
              </w:rPr>
              <w:t xml:space="preserve"> </w:t>
            </w:r>
            <w:proofErr w:type="spellStart"/>
            <w:r w:rsidRPr="0097122C">
              <w:rPr>
                <w:sz w:val="20"/>
                <w:szCs w:val="20"/>
              </w:rPr>
              <w:t>alkīduretāna</w:t>
            </w:r>
            <w:proofErr w:type="spellEnd"/>
            <w:r w:rsidRPr="0097122C">
              <w:rPr>
                <w:sz w:val="20"/>
                <w:szCs w:val="20"/>
              </w:rPr>
              <w:t xml:space="preserve"> emalja. Paredzēta lietošanai iekšdarbos, koka un betona grīdu krāsošanai. Tonis – brūns, iepakojumā ne mazāk kā 0.9 l.</w:t>
            </w:r>
          </w:p>
        </w:tc>
        <w:tc>
          <w:tcPr>
            <w:tcW w:w="1689" w:type="dxa"/>
            <w:gridSpan w:val="2"/>
            <w:noWrap/>
            <w:hideMark/>
          </w:tcPr>
          <w:p w14:paraId="5C102868"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72EB0913"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3DC8224D" w14:textId="77777777" w:rsidR="00692E2E" w:rsidRPr="0097122C" w:rsidRDefault="00692E2E" w:rsidP="00690ACE">
            <w:pPr>
              <w:suppressAutoHyphens w:val="0"/>
              <w:rPr>
                <w:sz w:val="20"/>
                <w:szCs w:val="20"/>
              </w:rPr>
            </w:pPr>
          </w:p>
        </w:tc>
        <w:tc>
          <w:tcPr>
            <w:tcW w:w="567" w:type="dxa"/>
            <w:vMerge/>
            <w:hideMark/>
          </w:tcPr>
          <w:p w14:paraId="41D8BC50" w14:textId="77777777" w:rsidR="00692E2E" w:rsidRPr="0097122C" w:rsidRDefault="00692E2E" w:rsidP="00690ACE">
            <w:pPr>
              <w:suppressAutoHyphens w:val="0"/>
              <w:rPr>
                <w:sz w:val="20"/>
                <w:szCs w:val="20"/>
              </w:rPr>
            </w:pPr>
          </w:p>
        </w:tc>
        <w:tc>
          <w:tcPr>
            <w:tcW w:w="567" w:type="dxa"/>
            <w:vMerge/>
            <w:hideMark/>
          </w:tcPr>
          <w:p w14:paraId="32BD28D2" w14:textId="77777777" w:rsidR="00692E2E" w:rsidRPr="0097122C" w:rsidRDefault="00692E2E" w:rsidP="00690ACE">
            <w:pPr>
              <w:suppressAutoHyphens w:val="0"/>
              <w:rPr>
                <w:sz w:val="20"/>
                <w:szCs w:val="20"/>
              </w:rPr>
            </w:pPr>
          </w:p>
        </w:tc>
        <w:tc>
          <w:tcPr>
            <w:tcW w:w="567" w:type="dxa"/>
            <w:vMerge/>
            <w:hideMark/>
          </w:tcPr>
          <w:p w14:paraId="1DD3DF60" w14:textId="77777777" w:rsidR="00692E2E" w:rsidRPr="0097122C" w:rsidRDefault="00692E2E" w:rsidP="00690ACE">
            <w:pPr>
              <w:suppressAutoHyphens w:val="0"/>
              <w:rPr>
                <w:sz w:val="20"/>
                <w:szCs w:val="20"/>
              </w:rPr>
            </w:pPr>
          </w:p>
        </w:tc>
        <w:tc>
          <w:tcPr>
            <w:tcW w:w="567" w:type="dxa"/>
            <w:vMerge/>
            <w:hideMark/>
          </w:tcPr>
          <w:p w14:paraId="642D2C9B" w14:textId="77777777" w:rsidR="00692E2E" w:rsidRPr="0097122C" w:rsidRDefault="00692E2E" w:rsidP="00690ACE">
            <w:pPr>
              <w:suppressAutoHyphens w:val="0"/>
              <w:rPr>
                <w:sz w:val="20"/>
                <w:szCs w:val="20"/>
              </w:rPr>
            </w:pPr>
          </w:p>
        </w:tc>
        <w:tc>
          <w:tcPr>
            <w:tcW w:w="567" w:type="dxa"/>
            <w:vMerge/>
            <w:hideMark/>
          </w:tcPr>
          <w:p w14:paraId="34152222" w14:textId="77777777" w:rsidR="00692E2E" w:rsidRPr="0097122C" w:rsidRDefault="00692E2E" w:rsidP="00690ACE">
            <w:pPr>
              <w:suppressAutoHyphens w:val="0"/>
              <w:rPr>
                <w:sz w:val="20"/>
                <w:szCs w:val="20"/>
              </w:rPr>
            </w:pPr>
          </w:p>
        </w:tc>
      </w:tr>
      <w:tr w:rsidR="00692E2E" w:rsidRPr="0097122C" w14:paraId="1D696775" w14:textId="77777777" w:rsidTr="008C2E8A">
        <w:trPr>
          <w:trHeight w:val="1275"/>
        </w:trPr>
        <w:tc>
          <w:tcPr>
            <w:tcW w:w="616" w:type="dxa"/>
            <w:noWrap/>
            <w:hideMark/>
          </w:tcPr>
          <w:p w14:paraId="73A78E77" w14:textId="77777777" w:rsidR="00692E2E" w:rsidRPr="0097122C" w:rsidRDefault="00692E2E" w:rsidP="00690ACE">
            <w:pPr>
              <w:suppressAutoHyphens w:val="0"/>
              <w:rPr>
                <w:sz w:val="20"/>
                <w:szCs w:val="20"/>
              </w:rPr>
            </w:pPr>
            <w:r w:rsidRPr="0097122C">
              <w:rPr>
                <w:sz w:val="20"/>
                <w:szCs w:val="20"/>
              </w:rPr>
              <w:t>1590</w:t>
            </w:r>
          </w:p>
        </w:tc>
        <w:tc>
          <w:tcPr>
            <w:tcW w:w="3310" w:type="dxa"/>
            <w:gridSpan w:val="2"/>
            <w:hideMark/>
          </w:tcPr>
          <w:p w14:paraId="7E116D01" w14:textId="77777777" w:rsidR="00692E2E" w:rsidRPr="0097122C" w:rsidRDefault="00692E2E" w:rsidP="00690ACE">
            <w:pPr>
              <w:suppressAutoHyphens w:val="0"/>
              <w:rPr>
                <w:sz w:val="20"/>
                <w:szCs w:val="20"/>
              </w:rPr>
            </w:pPr>
            <w:r w:rsidRPr="0097122C">
              <w:rPr>
                <w:sz w:val="20"/>
                <w:szCs w:val="20"/>
              </w:rPr>
              <w:t xml:space="preserve">Ātri žūstoša, </w:t>
            </w:r>
            <w:proofErr w:type="spellStart"/>
            <w:r w:rsidRPr="0097122C">
              <w:rPr>
                <w:sz w:val="20"/>
                <w:szCs w:val="20"/>
              </w:rPr>
              <w:t>pusmatēta</w:t>
            </w:r>
            <w:proofErr w:type="spellEnd"/>
            <w:r w:rsidRPr="0097122C">
              <w:rPr>
                <w:sz w:val="20"/>
                <w:szCs w:val="20"/>
              </w:rPr>
              <w:t xml:space="preserve"> </w:t>
            </w:r>
            <w:proofErr w:type="spellStart"/>
            <w:r w:rsidRPr="0097122C">
              <w:rPr>
                <w:sz w:val="20"/>
                <w:szCs w:val="20"/>
              </w:rPr>
              <w:t>alkīduretāna</w:t>
            </w:r>
            <w:proofErr w:type="spellEnd"/>
            <w:r w:rsidRPr="0097122C">
              <w:rPr>
                <w:sz w:val="20"/>
                <w:szCs w:val="20"/>
              </w:rPr>
              <w:t xml:space="preserve"> emalja. Paredzēta lietošanai iekšdarbos, koka un betona grīdu krāsošanai. Tonis – sarkanbrūns, iepakojumā ne mazāk kā 0.9l.</w:t>
            </w:r>
          </w:p>
        </w:tc>
        <w:tc>
          <w:tcPr>
            <w:tcW w:w="1689" w:type="dxa"/>
            <w:gridSpan w:val="2"/>
            <w:noWrap/>
            <w:hideMark/>
          </w:tcPr>
          <w:p w14:paraId="7D8FB047"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0C6A89CF"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6E3580F8" w14:textId="77777777" w:rsidR="00692E2E" w:rsidRPr="0097122C" w:rsidRDefault="00692E2E" w:rsidP="00690ACE">
            <w:pPr>
              <w:suppressAutoHyphens w:val="0"/>
              <w:rPr>
                <w:sz w:val="20"/>
                <w:szCs w:val="20"/>
              </w:rPr>
            </w:pPr>
          </w:p>
        </w:tc>
        <w:tc>
          <w:tcPr>
            <w:tcW w:w="567" w:type="dxa"/>
            <w:vMerge/>
            <w:hideMark/>
          </w:tcPr>
          <w:p w14:paraId="15A1A1D5" w14:textId="77777777" w:rsidR="00692E2E" w:rsidRPr="0097122C" w:rsidRDefault="00692E2E" w:rsidP="00690ACE">
            <w:pPr>
              <w:suppressAutoHyphens w:val="0"/>
              <w:rPr>
                <w:sz w:val="20"/>
                <w:szCs w:val="20"/>
              </w:rPr>
            </w:pPr>
          </w:p>
        </w:tc>
        <w:tc>
          <w:tcPr>
            <w:tcW w:w="567" w:type="dxa"/>
            <w:vMerge/>
            <w:hideMark/>
          </w:tcPr>
          <w:p w14:paraId="74CA260B" w14:textId="77777777" w:rsidR="00692E2E" w:rsidRPr="0097122C" w:rsidRDefault="00692E2E" w:rsidP="00690ACE">
            <w:pPr>
              <w:suppressAutoHyphens w:val="0"/>
              <w:rPr>
                <w:sz w:val="20"/>
                <w:szCs w:val="20"/>
              </w:rPr>
            </w:pPr>
          </w:p>
        </w:tc>
        <w:tc>
          <w:tcPr>
            <w:tcW w:w="567" w:type="dxa"/>
            <w:vMerge/>
            <w:hideMark/>
          </w:tcPr>
          <w:p w14:paraId="0A2260A5" w14:textId="77777777" w:rsidR="00692E2E" w:rsidRPr="0097122C" w:rsidRDefault="00692E2E" w:rsidP="00690ACE">
            <w:pPr>
              <w:suppressAutoHyphens w:val="0"/>
              <w:rPr>
                <w:sz w:val="20"/>
                <w:szCs w:val="20"/>
              </w:rPr>
            </w:pPr>
          </w:p>
        </w:tc>
        <w:tc>
          <w:tcPr>
            <w:tcW w:w="567" w:type="dxa"/>
            <w:vMerge/>
            <w:hideMark/>
          </w:tcPr>
          <w:p w14:paraId="63E25C1A" w14:textId="77777777" w:rsidR="00692E2E" w:rsidRPr="0097122C" w:rsidRDefault="00692E2E" w:rsidP="00690ACE">
            <w:pPr>
              <w:suppressAutoHyphens w:val="0"/>
              <w:rPr>
                <w:sz w:val="20"/>
                <w:szCs w:val="20"/>
              </w:rPr>
            </w:pPr>
          </w:p>
        </w:tc>
        <w:tc>
          <w:tcPr>
            <w:tcW w:w="567" w:type="dxa"/>
            <w:vMerge/>
            <w:hideMark/>
          </w:tcPr>
          <w:p w14:paraId="7DF43A31" w14:textId="77777777" w:rsidR="00692E2E" w:rsidRPr="0097122C" w:rsidRDefault="00692E2E" w:rsidP="00690ACE">
            <w:pPr>
              <w:suppressAutoHyphens w:val="0"/>
              <w:rPr>
                <w:sz w:val="20"/>
                <w:szCs w:val="20"/>
              </w:rPr>
            </w:pPr>
          </w:p>
        </w:tc>
      </w:tr>
      <w:tr w:rsidR="00692E2E" w:rsidRPr="0097122C" w14:paraId="59FFEECE" w14:textId="77777777" w:rsidTr="008C2E8A">
        <w:trPr>
          <w:trHeight w:val="1275"/>
        </w:trPr>
        <w:tc>
          <w:tcPr>
            <w:tcW w:w="616" w:type="dxa"/>
            <w:noWrap/>
            <w:hideMark/>
          </w:tcPr>
          <w:p w14:paraId="6FB2BE81" w14:textId="77777777" w:rsidR="00692E2E" w:rsidRPr="0097122C" w:rsidRDefault="00692E2E" w:rsidP="00690ACE">
            <w:pPr>
              <w:suppressAutoHyphens w:val="0"/>
              <w:rPr>
                <w:sz w:val="20"/>
                <w:szCs w:val="20"/>
              </w:rPr>
            </w:pPr>
            <w:r w:rsidRPr="0097122C">
              <w:rPr>
                <w:sz w:val="20"/>
                <w:szCs w:val="20"/>
              </w:rPr>
              <w:t>1591</w:t>
            </w:r>
          </w:p>
        </w:tc>
        <w:tc>
          <w:tcPr>
            <w:tcW w:w="3310" w:type="dxa"/>
            <w:gridSpan w:val="2"/>
            <w:hideMark/>
          </w:tcPr>
          <w:p w14:paraId="3743543F" w14:textId="77777777" w:rsidR="00692E2E" w:rsidRPr="0097122C" w:rsidRDefault="00692E2E" w:rsidP="00690ACE">
            <w:pPr>
              <w:suppressAutoHyphens w:val="0"/>
              <w:rPr>
                <w:sz w:val="20"/>
                <w:szCs w:val="20"/>
              </w:rPr>
            </w:pPr>
            <w:r w:rsidRPr="0097122C">
              <w:rPr>
                <w:sz w:val="20"/>
                <w:szCs w:val="20"/>
              </w:rPr>
              <w:t xml:space="preserve">Ātri žūstoša, </w:t>
            </w:r>
            <w:proofErr w:type="spellStart"/>
            <w:r w:rsidRPr="0097122C">
              <w:rPr>
                <w:sz w:val="20"/>
                <w:szCs w:val="20"/>
              </w:rPr>
              <w:t>pusmatēta</w:t>
            </w:r>
            <w:proofErr w:type="spellEnd"/>
            <w:r w:rsidRPr="0097122C">
              <w:rPr>
                <w:sz w:val="20"/>
                <w:szCs w:val="20"/>
              </w:rPr>
              <w:t xml:space="preserve"> </w:t>
            </w:r>
            <w:proofErr w:type="spellStart"/>
            <w:r w:rsidRPr="0097122C">
              <w:rPr>
                <w:sz w:val="20"/>
                <w:szCs w:val="20"/>
              </w:rPr>
              <w:t>alkīduretāna</w:t>
            </w:r>
            <w:proofErr w:type="spellEnd"/>
            <w:r w:rsidRPr="0097122C">
              <w:rPr>
                <w:sz w:val="20"/>
                <w:szCs w:val="20"/>
              </w:rPr>
              <w:t xml:space="preserve"> emalja. Paredzēta lietošanai iekšdarbos, koka un betona grīdu krāsošanai. Tonis – </w:t>
            </w:r>
            <w:proofErr w:type="spellStart"/>
            <w:r w:rsidRPr="0097122C">
              <w:rPr>
                <w:sz w:val="20"/>
                <w:szCs w:val="20"/>
              </w:rPr>
              <w:t>dz.brūns</w:t>
            </w:r>
            <w:proofErr w:type="spellEnd"/>
            <w:r w:rsidRPr="0097122C">
              <w:rPr>
                <w:sz w:val="20"/>
                <w:szCs w:val="20"/>
              </w:rPr>
              <w:t>, iepakojumā ne mazāk kā 2,7l.</w:t>
            </w:r>
          </w:p>
        </w:tc>
        <w:tc>
          <w:tcPr>
            <w:tcW w:w="1689" w:type="dxa"/>
            <w:gridSpan w:val="2"/>
            <w:noWrap/>
            <w:hideMark/>
          </w:tcPr>
          <w:p w14:paraId="2D03D89E"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0799F62D"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3885C87B" w14:textId="77777777" w:rsidR="00692E2E" w:rsidRPr="0097122C" w:rsidRDefault="00692E2E" w:rsidP="00690ACE">
            <w:pPr>
              <w:suppressAutoHyphens w:val="0"/>
              <w:rPr>
                <w:sz w:val="20"/>
                <w:szCs w:val="20"/>
              </w:rPr>
            </w:pPr>
          </w:p>
        </w:tc>
        <w:tc>
          <w:tcPr>
            <w:tcW w:w="567" w:type="dxa"/>
            <w:vMerge/>
            <w:hideMark/>
          </w:tcPr>
          <w:p w14:paraId="7F68EFFF" w14:textId="77777777" w:rsidR="00692E2E" w:rsidRPr="0097122C" w:rsidRDefault="00692E2E" w:rsidP="00690ACE">
            <w:pPr>
              <w:suppressAutoHyphens w:val="0"/>
              <w:rPr>
                <w:sz w:val="20"/>
                <w:szCs w:val="20"/>
              </w:rPr>
            </w:pPr>
          </w:p>
        </w:tc>
        <w:tc>
          <w:tcPr>
            <w:tcW w:w="567" w:type="dxa"/>
            <w:vMerge/>
            <w:hideMark/>
          </w:tcPr>
          <w:p w14:paraId="77CBF741" w14:textId="77777777" w:rsidR="00692E2E" w:rsidRPr="0097122C" w:rsidRDefault="00692E2E" w:rsidP="00690ACE">
            <w:pPr>
              <w:suppressAutoHyphens w:val="0"/>
              <w:rPr>
                <w:sz w:val="20"/>
                <w:szCs w:val="20"/>
              </w:rPr>
            </w:pPr>
          </w:p>
        </w:tc>
        <w:tc>
          <w:tcPr>
            <w:tcW w:w="567" w:type="dxa"/>
            <w:vMerge/>
            <w:hideMark/>
          </w:tcPr>
          <w:p w14:paraId="66D96EEC" w14:textId="77777777" w:rsidR="00692E2E" w:rsidRPr="0097122C" w:rsidRDefault="00692E2E" w:rsidP="00690ACE">
            <w:pPr>
              <w:suppressAutoHyphens w:val="0"/>
              <w:rPr>
                <w:sz w:val="20"/>
                <w:szCs w:val="20"/>
              </w:rPr>
            </w:pPr>
          </w:p>
        </w:tc>
        <w:tc>
          <w:tcPr>
            <w:tcW w:w="567" w:type="dxa"/>
            <w:vMerge/>
            <w:hideMark/>
          </w:tcPr>
          <w:p w14:paraId="3E814CBE" w14:textId="77777777" w:rsidR="00692E2E" w:rsidRPr="0097122C" w:rsidRDefault="00692E2E" w:rsidP="00690ACE">
            <w:pPr>
              <w:suppressAutoHyphens w:val="0"/>
              <w:rPr>
                <w:sz w:val="20"/>
                <w:szCs w:val="20"/>
              </w:rPr>
            </w:pPr>
          </w:p>
        </w:tc>
        <w:tc>
          <w:tcPr>
            <w:tcW w:w="567" w:type="dxa"/>
            <w:vMerge/>
            <w:hideMark/>
          </w:tcPr>
          <w:p w14:paraId="0169FC47" w14:textId="77777777" w:rsidR="00692E2E" w:rsidRPr="0097122C" w:rsidRDefault="00692E2E" w:rsidP="00690ACE">
            <w:pPr>
              <w:suppressAutoHyphens w:val="0"/>
              <w:rPr>
                <w:sz w:val="20"/>
                <w:szCs w:val="20"/>
              </w:rPr>
            </w:pPr>
          </w:p>
        </w:tc>
      </w:tr>
      <w:tr w:rsidR="00692E2E" w:rsidRPr="0097122C" w14:paraId="192D1D92" w14:textId="77777777" w:rsidTr="008C2E8A">
        <w:trPr>
          <w:trHeight w:val="1275"/>
        </w:trPr>
        <w:tc>
          <w:tcPr>
            <w:tcW w:w="616" w:type="dxa"/>
            <w:noWrap/>
            <w:hideMark/>
          </w:tcPr>
          <w:p w14:paraId="4A794BD3" w14:textId="77777777" w:rsidR="00692E2E" w:rsidRPr="0097122C" w:rsidRDefault="00692E2E" w:rsidP="00690ACE">
            <w:pPr>
              <w:suppressAutoHyphens w:val="0"/>
              <w:rPr>
                <w:sz w:val="20"/>
                <w:szCs w:val="20"/>
              </w:rPr>
            </w:pPr>
            <w:r w:rsidRPr="0097122C">
              <w:rPr>
                <w:sz w:val="20"/>
                <w:szCs w:val="20"/>
              </w:rPr>
              <w:t>1592</w:t>
            </w:r>
          </w:p>
        </w:tc>
        <w:tc>
          <w:tcPr>
            <w:tcW w:w="3310" w:type="dxa"/>
            <w:gridSpan w:val="2"/>
            <w:hideMark/>
          </w:tcPr>
          <w:p w14:paraId="2A5EADAD" w14:textId="77777777" w:rsidR="00692E2E" w:rsidRPr="0097122C" w:rsidRDefault="00692E2E" w:rsidP="00690ACE">
            <w:pPr>
              <w:suppressAutoHyphens w:val="0"/>
              <w:rPr>
                <w:sz w:val="20"/>
                <w:szCs w:val="20"/>
              </w:rPr>
            </w:pPr>
            <w:r w:rsidRPr="0097122C">
              <w:rPr>
                <w:sz w:val="20"/>
                <w:szCs w:val="20"/>
              </w:rPr>
              <w:t xml:space="preserve">Ātri žūstoša, </w:t>
            </w:r>
            <w:proofErr w:type="spellStart"/>
            <w:r w:rsidRPr="0097122C">
              <w:rPr>
                <w:sz w:val="20"/>
                <w:szCs w:val="20"/>
              </w:rPr>
              <w:t>pusmatēta</w:t>
            </w:r>
            <w:proofErr w:type="spellEnd"/>
            <w:r w:rsidRPr="0097122C">
              <w:rPr>
                <w:sz w:val="20"/>
                <w:szCs w:val="20"/>
              </w:rPr>
              <w:t xml:space="preserve"> </w:t>
            </w:r>
            <w:proofErr w:type="spellStart"/>
            <w:r w:rsidRPr="0097122C">
              <w:rPr>
                <w:sz w:val="20"/>
                <w:szCs w:val="20"/>
              </w:rPr>
              <w:t>alkīduretāna</w:t>
            </w:r>
            <w:proofErr w:type="spellEnd"/>
            <w:r w:rsidRPr="0097122C">
              <w:rPr>
                <w:sz w:val="20"/>
                <w:szCs w:val="20"/>
              </w:rPr>
              <w:t xml:space="preserve"> emalja. Paredzēta lietošanai iekšdarbos, koka un betona grīdu krāsošanai. Tonis – sarkanbrūns, iepakojumā ne mazāk kā 2,7 l.</w:t>
            </w:r>
          </w:p>
        </w:tc>
        <w:tc>
          <w:tcPr>
            <w:tcW w:w="1689" w:type="dxa"/>
            <w:gridSpan w:val="2"/>
            <w:noWrap/>
            <w:hideMark/>
          </w:tcPr>
          <w:p w14:paraId="0D399F64"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76A47520"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1E2E3680" w14:textId="77777777" w:rsidR="00692E2E" w:rsidRPr="0097122C" w:rsidRDefault="00692E2E" w:rsidP="00690ACE">
            <w:pPr>
              <w:suppressAutoHyphens w:val="0"/>
              <w:rPr>
                <w:sz w:val="20"/>
                <w:szCs w:val="20"/>
              </w:rPr>
            </w:pPr>
          </w:p>
        </w:tc>
        <w:tc>
          <w:tcPr>
            <w:tcW w:w="567" w:type="dxa"/>
            <w:vMerge/>
            <w:hideMark/>
          </w:tcPr>
          <w:p w14:paraId="6DED994D" w14:textId="77777777" w:rsidR="00692E2E" w:rsidRPr="0097122C" w:rsidRDefault="00692E2E" w:rsidP="00690ACE">
            <w:pPr>
              <w:suppressAutoHyphens w:val="0"/>
              <w:rPr>
                <w:sz w:val="20"/>
                <w:szCs w:val="20"/>
              </w:rPr>
            </w:pPr>
          </w:p>
        </w:tc>
        <w:tc>
          <w:tcPr>
            <w:tcW w:w="567" w:type="dxa"/>
            <w:vMerge/>
            <w:hideMark/>
          </w:tcPr>
          <w:p w14:paraId="4F1EFFC8" w14:textId="77777777" w:rsidR="00692E2E" w:rsidRPr="0097122C" w:rsidRDefault="00692E2E" w:rsidP="00690ACE">
            <w:pPr>
              <w:suppressAutoHyphens w:val="0"/>
              <w:rPr>
                <w:sz w:val="20"/>
                <w:szCs w:val="20"/>
              </w:rPr>
            </w:pPr>
          </w:p>
        </w:tc>
        <w:tc>
          <w:tcPr>
            <w:tcW w:w="567" w:type="dxa"/>
            <w:vMerge/>
            <w:hideMark/>
          </w:tcPr>
          <w:p w14:paraId="73476934" w14:textId="77777777" w:rsidR="00692E2E" w:rsidRPr="0097122C" w:rsidRDefault="00692E2E" w:rsidP="00690ACE">
            <w:pPr>
              <w:suppressAutoHyphens w:val="0"/>
              <w:rPr>
                <w:sz w:val="20"/>
                <w:szCs w:val="20"/>
              </w:rPr>
            </w:pPr>
          </w:p>
        </w:tc>
        <w:tc>
          <w:tcPr>
            <w:tcW w:w="567" w:type="dxa"/>
            <w:vMerge/>
            <w:hideMark/>
          </w:tcPr>
          <w:p w14:paraId="159BF005" w14:textId="77777777" w:rsidR="00692E2E" w:rsidRPr="0097122C" w:rsidRDefault="00692E2E" w:rsidP="00690ACE">
            <w:pPr>
              <w:suppressAutoHyphens w:val="0"/>
              <w:rPr>
                <w:sz w:val="20"/>
                <w:szCs w:val="20"/>
              </w:rPr>
            </w:pPr>
          </w:p>
        </w:tc>
        <w:tc>
          <w:tcPr>
            <w:tcW w:w="567" w:type="dxa"/>
            <w:vMerge/>
            <w:hideMark/>
          </w:tcPr>
          <w:p w14:paraId="1A53BAAC" w14:textId="77777777" w:rsidR="00692E2E" w:rsidRPr="0097122C" w:rsidRDefault="00692E2E" w:rsidP="00690ACE">
            <w:pPr>
              <w:suppressAutoHyphens w:val="0"/>
              <w:rPr>
                <w:sz w:val="20"/>
                <w:szCs w:val="20"/>
              </w:rPr>
            </w:pPr>
          </w:p>
        </w:tc>
      </w:tr>
      <w:tr w:rsidR="00692E2E" w:rsidRPr="0097122C" w14:paraId="7200A31F" w14:textId="77777777" w:rsidTr="008C2E8A">
        <w:trPr>
          <w:trHeight w:val="1530"/>
        </w:trPr>
        <w:tc>
          <w:tcPr>
            <w:tcW w:w="616" w:type="dxa"/>
            <w:noWrap/>
            <w:hideMark/>
          </w:tcPr>
          <w:p w14:paraId="72D42FA5" w14:textId="77777777" w:rsidR="00692E2E" w:rsidRPr="0097122C" w:rsidRDefault="00692E2E" w:rsidP="00690ACE">
            <w:pPr>
              <w:suppressAutoHyphens w:val="0"/>
              <w:rPr>
                <w:sz w:val="20"/>
                <w:szCs w:val="20"/>
              </w:rPr>
            </w:pPr>
            <w:r w:rsidRPr="0097122C">
              <w:rPr>
                <w:sz w:val="20"/>
                <w:szCs w:val="20"/>
              </w:rPr>
              <w:t>1593</w:t>
            </w:r>
          </w:p>
        </w:tc>
        <w:tc>
          <w:tcPr>
            <w:tcW w:w="3310" w:type="dxa"/>
            <w:gridSpan w:val="2"/>
            <w:hideMark/>
          </w:tcPr>
          <w:p w14:paraId="5134C354" w14:textId="77777777" w:rsidR="00692E2E" w:rsidRPr="0097122C" w:rsidRDefault="00692E2E" w:rsidP="00690ACE">
            <w:pPr>
              <w:suppressAutoHyphens w:val="0"/>
              <w:rPr>
                <w:sz w:val="20"/>
                <w:szCs w:val="20"/>
              </w:rPr>
            </w:pPr>
            <w:r w:rsidRPr="0097122C">
              <w:rPr>
                <w:sz w:val="20"/>
                <w:szCs w:val="20"/>
              </w:rPr>
              <w:t xml:space="preserve">Ātri žūstoša, </w:t>
            </w:r>
            <w:proofErr w:type="spellStart"/>
            <w:r w:rsidRPr="0097122C">
              <w:rPr>
                <w:sz w:val="20"/>
                <w:szCs w:val="20"/>
              </w:rPr>
              <w:t>pusspīdīga</w:t>
            </w:r>
            <w:proofErr w:type="spellEnd"/>
            <w:r w:rsidRPr="0097122C">
              <w:rPr>
                <w:sz w:val="20"/>
                <w:szCs w:val="20"/>
              </w:rPr>
              <w:t xml:space="preserve">, </w:t>
            </w:r>
            <w:proofErr w:type="spellStart"/>
            <w:r w:rsidRPr="0097122C">
              <w:rPr>
                <w:sz w:val="20"/>
                <w:szCs w:val="20"/>
              </w:rPr>
              <w:t>nodilumiztirīga</w:t>
            </w:r>
            <w:proofErr w:type="spellEnd"/>
            <w:r w:rsidRPr="0097122C">
              <w:rPr>
                <w:sz w:val="20"/>
                <w:szCs w:val="20"/>
              </w:rPr>
              <w:t xml:space="preserve"> </w:t>
            </w:r>
            <w:proofErr w:type="spellStart"/>
            <w:r w:rsidRPr="0097122C">
              <w:rPr>
                <w:sz w:val="20"/>
                <w:szCs w:val="20"/>
              </w:rPr>
              <w:t>uretānalkīda</w:t>
            </w:r>
            <w:proofErr w:type="spellEnd"/>
            <w:r w:rsidRPr="0097122C">
              <w:rPr>
                <w:sz w:val="20"/>
                <w:szCs w:val="20"/>
              </w:rPr>
              <w:t xml:space="preserve"> emalja. Paredzēta koka un betona grīdu krāsošanai iekšdarbos. Tonis – </w:t>
            </w:r>
            <w:proofErr w:type="spellStart"/>
            <w:r w:rsidRPr="0097122C">
              <w:rPr>
                <w:sz w:val="20"/>
                <w:szCs w:val="20"/>
              </w:rPr>
              <w:t>dz.brūns</w:t>
            </w:r>
            <w:proofErr w:type="spellEnd"/>
            <w:r w:rsidRPr="0097122C">
              <w:rPr>
                <w:sz w:val="20"/>
                <w:szCs w:val="20"/>
              </w:rPr>
              <w:t>, iepakojumā ne mazāk kā 2,7 l.</w:t>
            </w:r>
          </w:p>
        </w:tc>
        <w:tc>
          <w:tcPr>
            <w:tcW w:w="1689" w:type="dxa"/>
            <w:gridSpan w:val="2"/>
            <w:noWrap/>
            <w:hideMark/>
          </w:tcPr>
          <w:p w14:paraId="7036470D"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6D50C03F"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4DEC1AE9" w14:textId="77777777" w:rsidR="00692E2E" w:rsidRPr="0097122C" w:rsidRDefault="00692E2E" w:rsidP="00690ACE">
            <w:pPr>
              <w:suppressAutoHyphens w:val="0"/>
              <w:rPr>
                <w:sz w:val="20"/>
                <w:szCs w:val="20"/>
              </w:rPr>
            </w:pPr>
          </w:p>
        </w:tc>
        <w:tc>
          <w:tcPr>
            <w:tcW w:w="567" w:type="dxa"/>
            <w:vMerge/>
            <w:hideMark/>
          </w:tcPr>
          <w:p w14:paraId="75D13761" w14:textId="77777777" w:rsidR="00692E2E" w:rsidRPr="0097122C" w:rsidRDefault="00692E2E" w:rsidP="00690ACE">
            <w:pPr>
              <w:suppressAutoHyphens w:val="0"/>
              <w:rPr>
                <w:sz w:val="20"/>
                <w:szCs w:val="20"/>
              </w:rPr>
            </w:pPr>
          </w:p>
        </w:tc>
        <w:tc>
          <w:tcPr>
            <w:tcW w:w="567" w:type="dxa"/>
            <w:vMerge/>
            <w:hideMark/>
          </w:tcPr>
          <w:p w14:paraId="7646832A" w14:textId="77777777" w:rsidR="00692E2E" w:rsidRPr="0097122C" w:rsidRDefault="00692E2E" w:rsidP="00690ACE">
            <w:pPr>
              <w:suppressAutoHyphens w:val="0"/>
              <w:rPr>
                <w:sz w:val="20"/>
                <w:szCs w:val="20"/>
              </w:rPr>
            </w:pPr>
          </w:p>
        </w:tc>
        <w:tc>
          <w:tcPr>
            <w:tcW w:w="567" w:type="dxa"/>
            <w:vMerge/>
            <w:hideMark/>
          </w:tcPr>
          <w:p w14:paraId="0A22D713" w14:textId="77777777" w:rsidR="00692E2E" w:rsidRPr="0097122C" w:rsidRDefault="00692E2E" w:rsidP="00690ACE">
            <w:pPr>
              <w:suppressAutoHyphens w:val="0"/>
              <w:rPr>
                <w:sz w:val="20"/>
                <w:szCs w:val="20"/>
              </w:rPr>
            </w:pPr>
          </w:p>
        </w:tc>
        <w:tc>
          <w:tcPr>
            <w:tcW w:w="567" w:type="dxa"/>
            <w:vMerge/>
            <w:hideMark/>
          </w:tcPr>
          <w:p w14:paraId="75A1AE45" w14:textId="77777777" w:rsidR="00692E2E" w:rsidRPr="0097122C" w:rsidRDefault="00692E2E" w:rsidP="00690ACE">
            <w:pPr>
              <w:suppressAutoHyphens w:val="0"/>
              <w:rPr>
                <w:sz w:val="20"/>
                <w:szCs w:val="20"/>
              </w:rPr>
            </w:pPr>
          </w:p>
        </w:tc>
        <w:tc>
          <w:tcPr>
            <w:tcW w:w="567" w:type="dxa"/>
            <w:vMerge/>
            <w:hideMark/>
          </w:tcPr>
          <w:p w14:paraId="56A77A03" w14:textId="77777777" w:rsidR="00692E2E" w:rsidRPr="0097122C" w:rsidRDefault="00692E2E" w:rsidP="00690ACE">
            <w:pPr>
              <w:suppressAutoHyphens w:val="0"/>
              <w:rPr>
                <w:sz w:val="20"/>
                <w:szCs w:val="20"/>
              </w:rPr>
            </w:pPr>
          </w:p>
        </w:tc>
      </w:tr>
      <w:tr w:rsidR="00692E2E" w:rsidRPr="0097122C" w14:paraId="229FB50F" w14:textId="77777777" w:rsidTr="008C2E8A">
        <w:trPr>
          <w:trHeight w:val="2040"/>
        </w:trPr>
        <w:tc>
          <w:tcPr>
            <w:tcW w:w="616" w:type="dxa"/>
            <w:noWrap/>
            <w:hideMark/>
          </w:tcPr>
          <w:p w14:paraId="1D7EDAE5" w14:textId="77777777" w:rsidR="00692E2E" w:rsidRPr="0097122C" w:rsidRDefault="00692E2E" w:rsidP="00690ACE">
            <w:pPr>
              <w:suppressAutoHyphens w:val="0"/>
              <w:rPr>
                <w:sz w:val="20"/>
                <w:szCs w:val="20"/>
              </w:rPr>
            </w:pPr>
            <w:r w:rsidRPr="0097122C">
              <w:rPr>
                <w:sz w:val="20"/>
                <w:szCs w:val="20"/>
              </w:rPr>
              <w:t>1594</w:t>
            </w:r>
          </w:p>
        </w:tc>
        <w:tc>
          <w:tcPr>
            <w:tcW w:w="3310" w:type="dxa"/>
            <w:gridSpan w:val="2"/>
            <w:hideMark/>
          </w:tcPr>
          <w:p w14:paraId="26A035C5" w14:textId="77777777" w:rsidR="00692E2E" w:rsidRPr="0097122C" w:rsidRDefault="00692E2E" w:rsidP="00690ACE">
            <w:pPr>
              <w:suppressAutoHyphens w:val="0"/>
              <w:rPr>
                <w:sz w:val="20"/>
                <w:szCs w:val="20"/>
              </w:rPr>
            </w:pPr>
            <w:proofErr w:type="spellStart"/>
            <w:r w:rsidRPr="0097122C">
              <w:rPr>
                <w:sz w:val="20"/>
                <w:szCs w:val="20"/>
              </w:rPr>
              <w:t>Alkīda</w:t>
            </w:r>
            <w:proofErr w:type="spellEnd"/>
            <w:r w:rsidRPr="0097122C">
              <w:rPr>
                <w:sz w:val="20"/>
                <w:szCs w:val="20"/>
              </w:rPr>
              <w:t xml:space="preserve"> grunts, kuras, sastāvā iekļauti efektīvi pretkorozijas pigmenti. Paredzēta tādu tērauda virsmu gruntēšanai, kuru ekspluatācija notiks atmosfēras iedarbībai pakļautos apstākļos, pirms pārklāšanas ar </w:t>
            </w:r>
            <w:proofErr w:type="spellStart"/>
            <w:r w:rsidRPr="0097122C">
              <w:rPr>
                <w:sz w:val="20"/>
                <w:szCs w:val="20"/>
              </w:rPr>
              <w:t>alkīda</w:t>
            </w:r>
            <w:proofErr w:type="spellEnd"/>
            <w:r w:rsidRPr="0097122C">
              <w:rPr>
                <w:sz w:val="20"/>
                <w:szCs w:val="20"/>
              </w:rPr>
              <w:t xml:space="preserve"> un </w:t>
            </w:r>
            <w:proofErr w:type="spellStart"/>
            <w:r w:rsidRPr="0097122C">
              <w:rPr>
                <w:sz w:val="20"/>
                <w:szCs w:val="20"/>
              </w:rPr>
              <w:t>uretānalkīda</w:t>
            </w:r>
            <w:proofErr w:type="spellEnd"/>
            <w:r w:rsidRPr="0097122C">
              <w:rPr>
                <w:sz w:val="20"/>
                <w:szCs w:val="20"/>
              </w:rPr>
              <w:t xml:space="preserve"> emaljām. Iepakojumā ne mazāk  kā 0,9 l.</w:t>
            </w:r>
          </w:p>
        </w:tc>
        <w:tc>
          <w:tcPr>
            <w:tcW w:w="1689" w:type="dxa"/>
            <w:gridSpan w:val="2"/>
            <w:noWrap/>
            <w:hideMark/>
          </w:tcPr>
          <w:p w14:paraId="6B3B9158"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6743C172"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2D612295" w14:textId="77777777" w:rsidR="00692E2E" w:rsidRPr="0097122C" w:rsidRDefault="00692E2E" w:rsidP="00690ACE">
            <w:pPr>
              <w:suppressAutoHyphens w:val="0"/>
              <w:rPr>
                <w:sz w:val="20"/>
                <w:szCs w:val="20"/>
              </w:rPr>
            </w:pPr>
          </w:p>
        </w:tc>
        <w:tc>
          <w:tcPr>
            <w:tcW w:w="567" w:type="dxa"/>
            <w:vMerge/>
            <w:hideMark/>
          </w:tcPr>
          <w:p w14:paraId="027884C0" w14:textId="77777777" w:rsidR="00692E2E" w:rsidRPr="0097122C" w:rsidRDefault="00692E2E" w:rsidP="00690ACE">
            <w:pPr>
              <w:suppressAutoHyphens w:val="0"/>
              <w:rPr>
                <w:sz w:val="20"/>
                <w:szCs w:val="20"/>
              </w:rPr>
            </w:pPr>
          </w:p>
        </w:tc>
        <w:tc>
          <w:tcPr>
            <w:tcW w:w="567" w:type="dxa"/>
            <w:vMerge/>
            <w:hideMark/>
          </w:tcPr>
          <w:p w14:paraId="64896C53" w14:textId="77777777" w:rsidR="00692E2E" w:rsidRPr="0097122C" w:rsidRDefault="00692E2E" w:rsidP="00690ACE">
            <w:pPr>
              <w:suppressAutoHyphens w:val="0"/>
              <w:rPr>
                <w:sz w:val="20"/>
                <w:szCs w:val="20"/>
              </w:rPr>
            </w:pPr>
          </w:p>
        </w:tc>
        <w:tc>
          <w:tcPr>
            <w:tcW w:w="567" w:type="dxa"/>
            <w:vMerge/>
            <w:hideMark/>
          </w:tcPr>
          <w:p w14:paraId="070D9D4D" w14:textId="77777777" w:rsidR="00692E2E" w:rsidRPr="0097122C" w:rsidRDefault="00692E2E" w:rsidP="00690ACE">
            <w:pPr>
              <w:suppressAutoHyphens w:val="0"/>
              <w:rPr>
                <w:sz w:val="20"/>
                <w:szCs w:val="20"/>
              </w:rPr>
            </w:pPr>
          </w:p>
        </w:tc>
        <w:tc>
          <w:tcPr>
            <w:tcW w:w="567" w:type="dxa"/>
            <w:vMerge/>
            <w:hideMark/>
          </w:tcPr>
          <w:p w14:paraId="305841BB" w14:textId="77777777" w:rsidR="00692E2E" w:rsidRPr="0097122C" w:rsidRDefault="00692E2E" w:rsidP="00690ACE">
            <w:pPr>
              <w:suppressAutoHyphens w:val="0"/>
              <w:rPr>
                <w:sz w:val="20"/>
                <w:szCs w:val="20"/>
              </w:rPr>
            </w:pPr>
          </w:p>
        </w:tc>
        <w:tc>
          <w:tcPr>
            <w:tcW w:w="567" w:type="dxa"/>
            <w:vMerge/>
            <w:hideMark/>
          </w:tcPr>
          <w:p w14:paraId="44DE6399" w14:textId="77777777" w:rsidR="00692E2E" w:rsidRPr="0097122C" w:rsidRDefault="00692E2E" w:rsidP="00690ACE">
            <w:pPr>
              <w:suppressAutoHyphens w:val="0"/>
              <w:rPr>
                <w:sz w:val="20"/>
                <w:szCs w:val="20"/>
              </w:rPr>
            </w:pPr>
          </w:p>
        </w:tc>
      </w:tr>
      <w:tr w:rsidR="00692E2E" w:rsidRPr="0097122C" w14:paraId="76B4A84C" w14:textId="77777777" w:rsidTr="008C2E8A">
        <w:trPr>
          <w:trHeight w:val="2040"/>
        </w:trPr>
        <w:tc>
          <w:tcPr>
            <w:tcW w:w="616" w:type="dxa"/>
            <w:noWrap/>
            <w:hideMark/>
          </w:tcPr>
          <w:p w14:paraId="63F1B712" w14:textId="77777777" w:rsidR="00692E2E" w:rsidRPr="0097122C" w:rsidRDefault="00692E2E" w:rsidP="00690ACE">
            <w:pPr>
              <w:suppressAutoHyphens w:val="0"/>
              <w:rPr>
                <w:sz w:val="20"/>
                <w:szCs w:val="20"/>
              </w:rPr>
            </w:pPr>
            <w:r w:rsidRPr="0097122C">
              <w:rPr>
                <w:sz w:val="20"/>
                <w:szCs w:val="20"/>
              </w:rPr>
              <w:t>1595</w:t>
            </w:r>
          </w:p>
        </w:tc>
        <w:tc>
          <w:tcPr>
            <w:tcW w:w="3310" w:type="dxa"/>
            <w:gridSpan w:val="2"/>
            <w:hideMark/>
          </w:tcPr>
          <w:p w14:paraId="4B091756" w14:textId="77777777" w:rsidR="00692E2E" w:rsidRPr="0097122C" w:rsidRDefault="00692E2E" w:rsidP="00690ACE">
            <w:pPr>
              <w:suppressAutoHyphens w:val="0"/>
              <w:rPr>
                <w:sz w:val="20"/>
                <w:szCs w:val="20"/>
              </w:rPr>
            </w:pPr>
            <w:proofErr w:type="spellStart"/>
            <w:r w:rsidRPr="0097122C">
              <w:rPr>
                <w:sz w:val="20"/>
                <w:szCs w:val="20"/>
              </w:rPr>
              <w:t>Alkīda</w:t>
            </w:r>
            <w:proofErr w:type="spellEnd"/>
            <w:r w:rsidRPr="0097122C">
              <w:rPr>
                <w:sz w:val="20"/>
                <w:szCs w:val="20"/>
              </w:rPr>
              <w:t xml:space="preserve"> grunts, kuras, sastāvā iekļauti efektīvi pretkorozijas pigmenti. Paredzēta tādu tērauda virsmu gruntēšanai, kuru ekspluatācija notiks atmosfēras iedarbībai pakļautos apstākļos, pirms pārklāšanas ar </w:t>
            </w:r>
            <w:proofErr w:type="spellStart"/>
            <w:r w:rsidRPr="0097122C">
              <w:rPr>
                <w:sz w:val="20"/>
                <w:szCs w:val="20"/>
              </w:rPr>
              <w:t>alkīda</w:t>
            </w:r>
            <w:proofErr w:type="spellEnd"/>
            <w:r w:rsidRPr="0097122C">
              <w:rPr>
                <w:sz w:val="20"/>
                <w:szCs w:val="20"/>
              </w:rPr>
              <w:t xml:space="preserve"> un </w:t>
            </w:r>
            <w:proofErr w:type="spellStart"/>
            <w:r w:rsidRPr="0097122C">
              <w:rPr>
                <w:sz w:val="20"/>
                <w:szCs w:val="20"/>
              </w:rPr>
              <w:t>uretānalkīda</w:t>
            </w:r>
            <w:proofErr w:type="spellEnd"/>
            <w:r w:rsidRPr="0097122C">
              <w:rPr>
                <w:sz w:val="20"/>
                <w:szCs w:val="20"/>
              </w:rPr>
              <w:t xml:space="preserve"> emaljām. Iepakojumā ne mazāk  kā 2,7 l.</w:t>
            </w:r>
          </w:p>
        </w:tc>
        <w:tc>
          <w:tcPr>
            <w:tcW w:w="1689" w:type="dxa"/>
            <w:gridSpan w:val="2"/>
            <w:noWrap/>
            <w:hideMark/>
          </w:tcPr>
          <w:p w14:paraId="36D12A5D"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1530FC0"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3A8FE3AF" w14:textId="77777777" w:rsidR="00692E2E" w:rsidRPr="0097122C" w:rsidRDefault="00692E2E" w:rsidP="00690ACE">
            <w:pPr>
              <w:suppressAutoHyphens w:val="0"/>
              <w:rPr>
                <w:sz w:val="20"/>
                <w:szCs w:val="20"/>
              </w:rPr>
            </w:pPr>
          </w:p>
        </w:tc>
        <w:tc>
          <w:tcPr>
            <w:tcW w:w="567" w:type="dxa"/>
            <w:vMerge/>
            <w:hideMark/>
          </w:tcPr>
          <w:p w14:paraId="3D1E8D7C" w14:textId="77777777" w:rsidR="00692E2E" w:rsidRPr="0097122C" w:rsidRDefault="00692E2E" w:rsidP="00690ACE">
            <w:pPr>
              <w:suppressAutoHyphens w:val="0"/>
              <w:rPr>
                <w:sz w:val="20"/>
                <w:szCs w:val="20"/>
              </w:rPr>
            </w:pPr>
          </w:p>
        </w:tc>
        <w:tc>
          <w:tcPr>
            <w:tcW w:w="567" w:type="dxa"/>
            <w:vMerge/>
            <w:hideMark/>
          </w:tcPr>
          <w:p w14:paraId="5826B0E0" w14:textId="77777777" w:rsidR="00692E2E" w:rsidRPr="0097122C" w:rsidRDefault="00692E2E" w:rsidP="00690ACE">
            <w:pPr>
              <w:suppressAutoHyphens w:val="0"/>
              <w:rPr>
                <w:sz w:val="20"/>
                <w:szCs w:val="20"/>
              </w:rPr>
            </w:pPr>
          </w:p>
        </w:tc>
        <w:tc>
          <w:tcPr>
            <w:tcW w:w="567" w:type="dxa"/>
            <w:vMerge/>
            <w:hideMark/>
          </w:tcPr>
          <w:p w14:paraId="5F5C719E" w14:textId="77777777" w:rsidR="00692E2E" w:rsidRPr="0097122C" w:rsidRDefault="00692E2E" w:rsidP="00690ACE">
            <w:pPr>
              <w:suppressAutoHyphens w:val="0"/>
              <w:rPr>
                <w:sz w:val="20"/>
                <w:szCs w:val="20"/>
              </w:rPr>
            </w:pPr>
          </w:p>
        </w:tc>
        <w:tc>
          <w:tcPr>
            <w:tcW w:w="567" w:type="dxa"/>
            <w:vMerge/>
            <w:hideMark/>
          </w:tcPr>
          <w:p w14:paraId="787F97FB" w14:textId="77777777" w:rsidR="00692E2E" w:rsidRPr="0097122C" w:rsidRDefault="00692E2E" w:rsidP="00690ACE">
            <w:pPr>
              <w:suppressAutoHyphens w:val="0"/>
              <w:rPr>
                <w:sz w:val="20"/>
                <w:szCs w:val="20"/>
              </w:rPr>
            </w:pPr>
          </w:p>
        </w:tc>
        <w:tc>
          <w:tcPr>
            <w:tcW w:w="567" w:type="dxa"/>
            <w:vMerge/>
            <w:hideMark/>
          </w:tcPr>
          <w:p w14:paraId="51F6735D" w14:textId="77777777" w:rsidR="00692E2E" w:rsidRPr="0097122C" w:rsidRDefault="00692E2E" w:rsidP="00690ACE">
            <w:pPr>
              <w:suppressAutoHyphens w:val="0"/>
              <w:rPr>
                <w:sz w:val="20"/>
                <w:szCs w:val="20"/>
              </w:rPr>
            </w:pPr>
          </w:p>
        </w:tc>
      </w:tr>
      <w:tr w:rsidR="00692E2E" w:rsidRPr="0097122C" w14:paraId="008367C8" w14:textId="77777777" w:rsidTr="008C2E8A">
        <w:trPr>
          <w:trHeight w:val="1275"/>
        </w:trPr>
        <w:tc>
          <w:tcPr>
            <w:tcW w:w="616" w:type="dxa"/>
            <w:noWrap/>
            <w:hideMark/>
          </w:tcPr>
          <w:p w14:paraId="0BA972EF" w14:textId="77777777" w:rsidR="00692E2E" w:rsidRPr="0097122C" w:rsidRDefault="00692E2E" w:rsidP="00690ACE">
            <w:pPr>
              <w:suppressAutoHyphens w:val="0"/>
              <w:rPr>
                <w:sz w:val="20"/>
                <w:szCs w:val="20"/>
              </w:rPr>
            </w:pPr>
            <w:r w:rsidRPr="0097122C">
              <w:rPr>
                <w:sz w:val="20"/>
                <w:szCs w:val="20"/>
              </w:rPr>
              <w:t>1596</w:t>
            </w:r>
          </w:p>
        </w:tc>
        <w:tc>
          <w:tcPr>
            <w:tcW w:w="3310" w:type="dxa"/>
            <w:gridSpan w:val="2"/>
            <w:hideMark/>
          </w:tcPr>
          <w:p w14:paraId="7EAAF018" w14:textId="77777777" w:rsidR="00692E2E" w:rsidRPr="0097122C" w:rsidRDefault="00692E2E" w:rsidP="00690ACE">
            <w:pPr>
              <w:suppressAutoHyphens w:val="0"/>
              <w:rPr>
                <w:sz w:val="20"/>
                <w:szCs w:val="20"/>
              </w:rPr>
            </w:pPr>
            <w:r w:rsidRPr="0097122C">
              <w:rPr>
                <w:sz w:val="20"/>
                <w:szCs w:val="20"/>
              </w:rPr>
              <w:t xml:space="preserve">Universāla spīdīga </w:t>
            </w:r>
            <w:proofErr w:type="spellStart"/>
            <w:r w:rsidRPr="0097122C">
              <w:rPr>
                <w:sz w:val="20"/>
                <w:szCs w:val="20"/>
              </w:rPr>
              <w:t>alkīda</w:t>
            </w:r>
            <w:proofErr w:type="spellEnd"/>
            <w:r w:rsidRPr="0097122C">
              <w:rPr>
                <w:sz w:val="20"/>
                <w:szCs w:val="20"/>
              </w:rPr>
              <w:t xml:space="preserve"> emalja. Paredzēta </w:t>
            </w:r>
            <w:proofErr w:type="spellStart"/>
            <w:r w:rsidRPr="0097122C">
              <w:rPr>
                <w:sz w:val="20"/>
                <w:szCs w:val="20"/>
              </w:rPr>
              <w:t>ārdarbiem</w:t>
            </w:r>
            <w:proofErr w:type="spellEnd"/>
            <w:r w:rsidRPr="0097122C">
              <w:rPr>
                <w:sz w:val="20"/>
                <w:szCs w:val="20"/>
              </w:rPr>
              <w:t xml:space="preserve"> un iekšdarbiem. Lietojama koka un gruntētu metāla virsmu krāsošanai. Tonis – balts. Iepakojumā ne mazāk kā 0,9 l.</w:t>
            </w:r>
          </w:p>
        </w:tc>
        <w:tc>
          <w:tcPr>
            <w:tcW w:w="1689" w:type="dxa"/>
            <w:gridSpan w:val="2"/>
            <w:noWrap/>
            <w:hideMark/>
          </w:tcPr>
          <w:p w14:paraId="7EC9CE8A"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F056DDC"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2E544FCA" w14:textId="77777777" w:rsidR="00692E2E" w:rsidRPr="0097122C" w:rsidRDefault="00692E2E" w:rsidP="00690ACE">
            <w:pPr>
              <w:suppressAutoHyphens w:val="0"/>
              <w:rPr>
                <w:sz w:val="20"/>
                <w:szCs w:val="20"/>
              </w:rPr>
            </w:pPr>
          </w:p>
        </w:tc>
        <w:tc>
          <w:tcPr>
            <w:tcW w:w="567" w:type="dxa"/>
            <w:vMerge/>
            <w:hideMark/>
          </w:tcPr>
          <w:p w14:paraId="7385BB11" w14:textId="77777777" w:rsidR="00692E2E" w:rsidRPr="0097122C" w:rsidRDefault="00692E2E" w:rsidP="00690ACE">
            <w:pPr>
              <w:suppressAutoHyphens w:val="0"/>
              <w:rPr>
                <w:sz w:val="20"/>
                <w:szCs w:val="20"/>
              </w:rPr>
            </w:pPr>
          </w:p>
        </w:tc>
        <w:tc>
          <w:tcPr>
            <w:tcW w:w="567" w:type="dxa"/>
            <w:vMerge/>
            <w:hideMark/>
          </w:tcPr>
          <w:p w14:paraId="6C666E57" w14:textId="77777777" w:rsidR="00692E2E" w:rsidRPr="0097122C" w:rsidRDefault="00692E2E" w:rsidP="00690ACE">
            <w:pPr>
              <w:suppressAutoHyphens w:val="0"/>
              <w:rPr>
                <w:sz w:val="20"/>
                <w:szCs w:val="20"/>
              </w:rPr>
            </w:pPr>
          </w:p>
        </w:tc>
        <w:tc>
          <w:tcPr>
            <w:tcW w:w="567" w:type="dxa"/>
            <w:vMerge/>
            <w:hideMark/>
          </w:tcPr>
          <w:p w14:paraId="30A3E07D" w14:textId="77777777" w:rsidR="00692E2E" w:rsidRPr="0097122C" w:rsidRDefault="00692E2E" w:rsidP="00690ACE">
            <w:pPr>
              <w:suppressAutoHyphens w:val="0"/>
              <w:rPr>
                <w:sz w:val="20"/>
                <w:szCs w:val="20"/>
              </w:rPr>
            </w:pPr>
          </w:p>
        </w:tc>
        <w:tc>
          <w:tcPr>
            <w:tcW w:w="567" w:type="dxa"/>
            <w:vMerge/>
            <w:hideMark/>
          </w:tcPr>
          <w:p w14:paraId="19E7F002" w14:textId="77777777" w:rsidR="00692E2E" w:rsidRPr="0097122C" w:rsidRDefault="00692E2E" w:rsidP="00690ACE">
            <w:pPr>
              <w:suppressAutoHyphens w:val="0"/>
              <w:rPr>
                <w:sz w:val="20"/>
                <w:szCs w:val="20"/>
              </w:rPr>
            </w:pPr>
          </w:p>
        </w:tc>
        <w:tc>
          <w:tcPr>
            <w:tcW w:w="567" w:type="dxa"/>
            <w:vMerge/>
            <w:hideMark/>
          </w:tcPr>
          <w:p w14:paraId="71EF32F9" w14:textId="77777777" w:rsidR="00692E2E" w:rsidRPr="0097122C" w:rsidRDefault="00692E2E" w:rsidP="00690ACE">
            <w:pPr>
              <w:suppressAutoHyphens w:val="0"/>
              <w:rPr>
                <w:sz w:val="20"/>
                <w:szCs w:val="20"/>
              </w:rPr>
            </w:pPr>
          </w:p>
        </w:tc>
      </w:tr>
      <w:tr w:rsidR="00692E2E" w:rsidRPr="0097122C" w14:paraId="775196C9" w14:textId="77777777" w:rsidTr="008C2E8A">
        <w:trPr>
          <w:trHeight w:val="1275"/>
        </w:trPr>
        <w:tc>
          <w:tcPr>
            <w:tcW w:w="616" w:type="dxa"/>
            <w:noWrap/>
            <w:hideMark/>
          </w:tcPr>
          <w:p w14:paraId="4C3117BB" w14:textId="77777777" w:rsidR="00692E2E" w:rsidRPr="0097122C" w:rsidRDefault="00692E2E" w:rsidP="00690ACE">
            <w:pPr>
              <w:suppressAutoHyphens w:val="0"/>
              <w:rPr>
                <w:sz w:val="20"/>
                <w:szCs w:val="20"/>
              </w:rPr>
            </w:pPr>
            <w:r w:rsidRPr="0097122C">
              <w:rPr>
                <w:sz w:val="20"/>
                <w:szCs w:val="20"/>
              </w:rPr>
              <w:t>1597</w:t>
            </w:r>
          </w:p>
        </w:tc>
        <w:tc>
          <w:tcPr>
            <w:tcW w:w="3310" w:type="dxa"/>
            <w:gridSpan w:val="2"/>
            <w:hideMark/>
          </w:tcPr>
          <w:p w14:paraId="126843FE" w14:textId="77777777" w:rsidR="00692E2E" w:rsidRPr="0097122C" w:rsidRDefault="00692E2E" w:rsidP="00690ACE">
            <w:pPr>
              <w:suppressAutoHyphens w:val="0"/>
              <w:rPr>
                <w:sz w:val="20"/>
                <w:szCs w:val="20"/>
              </w:rPr>
            </w:pPr>
            <w:r w:rsidRPr="0097122C">
              <w:rPr>
                <w:sz w:val="20"/>
                <w:szCs w:val="20"/>
              </w:rPr>
              <w:t xml:space="preserve">Universāla spīdīga </w:t>
            </w:r>
            <w:proofErr w:type="spellStart"/>
            <w:r w:rsidRPr="0097122C">
              <w:rPr>
                <w:sz w:val="20"/>
                <w:szCs w:val="20"/>
              </w:rPr>
              <w:t>alkīda</w:t>
            </w:r>
            <w:proofErr w:type="spellEnd"/>
            <w:r w:rsidRPr="0097122C">
              <w:rPr>
                <w:sz w:val="20"/>
                <w:szCs w:val="20"/>
              </w:rPr>
              <w:t xml:space="preserve"> emalja. Paredzēta </w:t>
            </w:r>
            <w:proofErr w:type="spellStart"/>
            <w:r w:rsidRPr="0097122C">
              <w:rPr>
                <w:sz w:val="20"/>
                <w:szCs w:val="20"/>
              </w:rPr>
              <w:t>ārdarbiem</w:t>
            </w:r>
            <w:proofErr w:type="spellEnd"/>
            <w:r w:rsidRPr="0097122C">
              <w:rPr>
                <w:sz w:val="20"/>
                <w:szCs w:val="20"/>
              </w:rPr>
              <w:t xml:space="preserve"> un iekšdarbiem. Lietojama koka un gruntētu metāla virsmu krāsošanai. Tonis – bēšs. Iepakojumā ne mazāk kā 0,9 l.</w:t>
            </w:r>
          </w:p>
        </w:tc>
        <w:tc>
          <w:tcPr>
            <w:tcW w:w="1689" w:type="dxa"/>
            <w:gridSpan w:val="2"/>
            <w:noWrap/>
            <w:hideMark/>
          </w:tcPr>
          <w:p w14:paraId="45052B29"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72558D19"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5712E3AE" w14:textId="77777777" w:rsidR="00692E2E" w:rsidRPr="0097122C" w:rsidRDefault="00692E2E" w:rsidP="00690ACE">
            <w:pPr>
              <w:suppressAutoHyphens w:val="0"/>
              <w:rPr>
                <w:sz w:val="20"/>
                <w:szCs w:val="20"/>
              </w:rPr>
            </w:pPr>
          </w:p>
        </w:tc>
        <w:tc>
          <w:tcPr>
            <w:tcW w:w="567" w:type="dxa"/>
            <w:vMerge/>
            <w:hideMark/>
          </w:tcPr>
          <w:p w14:paraId="0AB55DC2" w14:textId="77777777" w:rsidR="00692E2E" w:rsidRPr="0097122C" w:rsidRDefault="00692E2E" w:rsidP="00690ACE">
            <w:pPr>
              <w:suppressAutoHyphens w:val="0"/>
              <w:rPr>
                <w:sz w:val="20"/>
                <w:szCs w:val="20"/>
              </w:rPr>
            </w:pPr>
          </w:p>
        </w:tc>
        <w:tc>
          <w:tcPr>
            <w:tcW w:w="567" w:type="dxa"/>
            <w:vMerge/>
            <w:hideMark/>
          </w:tcPr>
          <w:p w14:paraId="6ADAA341" w14:textId="77777777" w:rsidR="00692E2E" w:rsidRPr="0097122C" w:rsidRDefault="00692E2E" w:rsidP="00690ACE">
            <w:pPr>
              <w:suppressAutoHyphens w:val="0"/>
              <w:rPr>
                <w:sz w:val="20"/>
                <w:szCs w:val="20"/>
              </w:rPr>
            </w:pPr>
          </w:p>
        </w:tc>
        <w:tc>
          <w:tcPr>
            <w:tcW w:w="567" w:type="dxa"/>
            <w:vMerge/>
            <w:hideMark/>
          </w:tcPr>
          <w:p w14:paraId="60B5F543" w14:textId="77777777" w:rsidR="00692E2E" w:rsidRPr="0097122C" w:rsidRDefault="00692E2E" w:rsidP="00690ACE">
            <w:pPr>
              <w:suppressAutoHyphens w:val="0"/>
              <w:rPr>
                <w:sz w:val="20"/>
                <w:szCs w:val="20"/>
              </w:rPr>
            </w:pPr>
          </w:p>
        </w:tc>
        <w:tc>
          <w:tcPr>
            <w:tcW w:w="567" w:type="dxa"/>
            <w:vMerge/>
            <w:hideMark/>
          </w:tcPr>
          <w:p w14:paraId="3F8F06E6" w14:textId="77777777" w:rsidR="00692E2E" w:rsidRPr="0097122C" w:rsidRDefault="00692E2E" w:rsidP="00690ACE">
            <w:pPr>
              <w:suppressAutoHyphens w:val="0"/>
              <w:rPr>
                <w:sz w:val="20"/>
                <w:szCs w:val="20"/>
              </w:rPr>
            </w:pPr>
          </w:p>
        </w:tc>
        <w:tc>
          <w:tcPr>
            <w:tcW w:w="567" w:type="dxa"/>
            <w:vMerge/>
            <w:hideMark/>
          </w:tcPr>
          <w:p w14:paraId="6D086D2F" w14:textId="77777777" w:rsidR="00692E2E" w:rsidRPr="0097122C" w:rsidRDefault="00692E2E" w:rsidP="00690ACE">
            <w:pPr>
              <w:suppressAutoHyphens w:val="0"/>
              <w:rPr>
                <w:sz w:val="20"/>
                <w:szCs w:val="20"/>
              </w:rPr>
            </w:pPr>
          </w:p>
        </w:tc>
      </w:tr>
      <w:tr w:rsidR="00692E2E" w:rsidRPr="0097122C" w14:paraId="35D75EFD" w14:textId="77777777" w:rsidTr="008C2E8A">
        <w:trPr>
          <w:trHeight w:val="1275"/>
        </w:trPr>
        <w:tc>
          <w:tcPr>
            <w:tcW w:w="616" w:type="dxa"/>
            <w:noWrap/>
            <w:hideMark/>
          </w:tcPr>
          <w:p w14:paraId="1012A0D2" w14:textId="77777777" w:rsidR="00692E2E" w:rsidRPr="0097122C" w:rsidRDefault="00692E2E" w:rsidP="00690ACE">
            <w:pPr>
              <w:suppressAutoHyphens w:val="0"/>
              <w:rPr>
                <w:sz w:val="20"/>
                <w:szCs w:val="20"/>
              </w:rPr>
            </w:pPr>
            <w:r w:rsidRPr="0097122C">
              <w:rPr>
                <w:sz w:val="20"/>
                <w:szCs w:val="20"/>
              </w:rPr>
              <w:t>1598</w:t>
            </w:r>
          </w:p>
        </w:tc>
        <w:tc>
          <w:tcPr>
            <w:tcW w:w="3310" w:type="dxa"/>
            <w:gridSpan w:val="2"/>
            <w:hideMark/>
          </w:tcPr>
          <w:p w14:paraId="35B05F3F" w14:textId="77777777" w:rsidR="00692E2E" w:rsidRPr="0097122C" w:rsidRDefault="00692E2E" w:rsidP="00690ACE">
            <w:pPr>
              <w:suppressAutoHyphens w:val="0"/>
              <w:rPr>
                <w:sz w:val="20"/>
                <w:szCs w:val="20"/>
              </w:rPr>
            </w:pPr>
            <w:r w:rsidRPr="0097122C">
              <w:rPr>
                <w:sz w:val="20"/>
                <w:szCs w:val="20"/>
              </w:rPr>
              <w:t xml:space="preserve">Universāla spīdīga </w:t>
            </w:r>
            <w:proofErr w:type="spellStart"/>
            <w:r w:rsidRPr="0097122C">
              <w:rPr>
                <w:sz w:val="20"/>
                <w:szCs w:val="20"/>
              </w:rPr>
              <w:t>alkīda</w:t>
            </w:r>
            <w:proofErr w:type="spellEnd"/>
            <w:r w:rsidRPr="0097122C">
              <w:rPr>
                <w:sz w:val="20"/>
                <w:szCs w:val="20"/>
              </w:rPr>
              <w:t xml:space="preserve"> emalja. Paredzēta </w:t>
            </w:r>
            <w:proofErr w:type="spellStart"/>
            <w:r w:rsidRPr="0097122C">
              <w:rPr>
                <w:sz w:val="20"/>
                <w:szCs w:val="20"/>
              </w:rPr>
              <w:t>ārdarbiem</w:t>
            </w:r>
            <w:proofErr w:type="spellEnd"/>
            <w:r w:rsidRPr="0097122C">
              <w:rPr>
                <w:sz w:val="20"/>
                <w:szCs w:val="20"/>
              </w:rPr>
              <w:t xml:space="preserve"> un iekšdarbiem. Lietojama koka un gruntētu metāla virsmu krāsošanai. Tonis – brūns. Iepakojumā ne mazāk kā 0,9l.</w:t>
            </w:r>
          </w:p>
        </w:tc>
        <w:tc>
          <w:tcPr>
            <w:tcW w:w="1689" w:type="dxa"/>
            <w:gridSpan w:val="2"/>
            <w:noWrap/>
            <w:hideMark/>
          </w:tcPr>
          <w:p w14:paraId="4A42CE40"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7FEF4955"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19DD4B26" w14:textId="77777777" w:rsidR="00692E2E" w:rsidRPr="0097122C" w:rsidRDefault="00692E2E" w:rsidP="00690ACE">
            <w:pPr>
              <w:suppressAutoHyphens w:val="0"/>
              <w:rPr>
                <w:sz w:val="20"/>
                <w:szCs w:val="20"/>
              </w:rPr>
            </w:pPr>
          </w:p>
        </w:tc>
        <w:tc>
          <w:tcPr>
            <w:tcW w:w="567" w:type="dxa"/>
            <w:vMerge/>
            <w:hideMark/>
          </w:tcPr>
          <w:p w14:paraId="5998C1A7" w14:textId="77777777" w:rsidR="00692E2E" w:rsidRPr="0097122C" w:rsidRDefault="00692E2E" w:rsidP="00690ACE">
            <w:pPr>
              <w:suppressAutoHyphens w:val="0"/>
              <w:rPr>
                <w:sz w:val="20"/>
                <w:szCs w:val="20"/>
              </w:rPr>
            </w:pPr>
          </w:p>
        </w:tc>
        <w:tc>
          <w:tcPr>
            <w:tcW w:w="567" w:type="dxa"/>
            <w:vMerge/>
            <w:hideMark/>
          </w:tcPr>
          <w:p w14:paraId="5449FD22" w14:textId="77777777" w:rsidR="00692E2E" w:rsidRPr="0097122C" w:rsidRDefault="00692E2E" w:rsidP="00690ACE">
            <w:pPr>
              <w:suppressAutoHyphens w:val="0"/>
              <w:rPr>
                <w:sz w:val="20"/>
                <w:szCs w:val="20"/>
              </w:rPr>
            </w:pPr>
          </w:p>
        </w:tc>
        <w:tc>
          <w:tcPr>
            <w:tcW w:w="567" w:type="dxa"/>
            <w:vMerge/>
            <w:hideMark/>
          </w:tcPr>
          <w:p w14:paraId="3580D68C" w14:textId="77777777" w:rsidR="00692E2E" w:rsidRPr="0097122C" w:rsidRDefault="00692E2E" w:rsidP="00690ACE">
            <w:pPr>
              <w:suppressAutoHyphens w:val="0"/>
              <w:rPr>
                <w:sz w:val="20"/>
                <w:szCs w:val="20"/>
              </w:rPr>
            </w:pPr>
          </w:p>
        </w:tc>
        <w:tc>
          <w:tcPr>
            <w:tcW w:w="567" w:type="dxa"/>
            <w:vMerge/>
            <w:hideMark/>
          </w:tcPr>
          <w:p w14:paraId="2AB3807E" w14:textId="77777777" w:rsidR="00692E2E" w:rsidRPr="0097122C" w:rsidRDefault="00692E2E" w:rsidP="00690ACE">
            <w:pPr>
              <w:suppressAutoHyphens w:val="0"/>
              <w:rPr>
                <w:sz w:val="20"/>
                <w:szCs w:val="20"/>
              </w:rPr>
            </w:pPr>
          </w:p>
        </w:tc>
        <w:tc>
          <w:tcPr>
            <w:tcW w:w="567" w:type="dxa"/>
            <w:vMerge/>
            <w:hideMark/>
          </w:tcPr>
          <w:p w14:paraId="43552E20" w14:textId="77777777" w:rsidR="00692E2E" w:rsidRPr="0097122C" w:rsidRDefault="00692E2E" w:rsidP="00690ACE">
            <w:pPr>
              <w:suppressAutoHyphens w:val="0"/>
              <w:rPr>
                <w:sz w:val="20"/>
                <w:szCs w:val="20"/>
              </w:rPr>
            </w:pPr>
          </w:p>
        </w:tc>
      </w:tr>
      <w:tr w:rsidR="00692E2E" w:rsidRPr="0097122C" w14:paraId="5D191E76" w14:textId="77777777" w:rsidTr="008C2E8A">
        <w:trPr>
          <w:trHeight w:val="1275"/>
        </w:trPr>
        <w:tc>
          <w:tcPr>
            <w:tcW w:w="616" w:type="dxa"/>
            <w:noWrap/>
            <w:hideMark/>
          </w:tcPr>
          <w:p w14:paraId="2263CFD3" w14:textId="77777777" w:rsidR="00692E2E" w:rsidRPr="0097122C" w:rsidRDefault="00692E2E" w:rsidP="00690ACE">
            <w:pPr>
              <w:suppressAutoHyphens w:val="0"/>
              <w:rPr>
                <w:sz w:val="20"/>
                <w:szCs w:val="20"/>
              </w:rPr>
            </w:pPr>
            <w:r w:rsidRPr="0097122C">
              <w:rPr>
                <w:sz w:val="20"/>
                <w:szCs w:val="20"/>
              </w:rPr>
              <w:t>1599</w:t>
            </w:r>
          </w:p>
        </w:tc>
        <w:tc>
          <w:tcPr>
            <w:tcW w:w="3310" w:type="dxa"/>
            <w:gridSpan w:val="2"/>
            <w:hideMark/>
          </w:tcPr>
          <w:p w14:paraId="6A28A92B" w14:textId="77777777" w:rsidR="00692E2E" w:rsidRPr="0097122C" w:rsidRDefault="00692E2E" w:rsidP="00690ACE">
            <w:pPr>
              <w:suppressAutoHyphens w:val="0"/>
              <w:rPr>
                <w:sz w:val="20"/>
                <w:szCs w:val="20"/>
              </w:rPr>
            </w:pPr>
            <w:r w:rsidRPr="0097122C">
              <w:rPr>
                <w:sz w:val="20"/>
                <w:szCs w:val="20"/>
              </w:rPr>
              <w:t xml:space="preserve">Universāla spīdīga </w:t>
            </w:r>
            <w:proofErr w:type="spellStart"/>
            <w:r w:rsidRPr="0097122C">
              <w:rPr>
                <w:sz w:val="20"/>
                <w:szCs w:val="20"/>
              </w:rPr>
              <w:t>alkīda</w:t>
            </w:r>
            <w:proofErr w:type="spellEnd"/>
            <w:r w:rsidRPr="0097122C">
              <w:rPr>
                <w:sz w:val="20"/>
                <w:szCs w:val="20"/>
              </w:rPr>
              <w:t xml:space="preserve"> emalja. Paredzēta </w:t>
            </w:r>
            <w:proofErr w:type="spellStart"/>
            <w:r w:rsidRPr="0097122C">
              <w:rPr>
                <w:sz w:val="20"/>
                <w:szCs w:val="20"/>
              </w:rPr>
              <w:t>ārdarbiem</w:t>
            </w:r>
            <w:proofErr w:type="spellEnd"/>
            <w:r w:rsidRPr="0097122C">
              <w:rPr>
                <w:sz w:val="20"/>
                <w:szCs w:val="20"/>
              </w:rPr>
              <w:t xml:space="preserve"> un iekšdarbiem. Lietojama koka un gruntētu metāla virsmu krāsošanai. Tonis – debeszils. Iepakojumā ne mazāk kā 0,9l.</w:t>
            </w:r>
          </w:p>
        </w:tc>
        <w:tc>
          <w:tcPr>
            <w:tcW w:w="1689" w:type="dxa"/>
            <w:gridSpan w:val="2"/>
            <w:noWrap/>
            <w:hideMark/>
          </w:tcPr>
          <w:p w14:paraId="34EEB675"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44DA6631"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098F4EC7" w14:textId="77777777" w:rsidR="00692E2E" w:rsidRPr="0097122C" w:rsidRDefault="00692E2E" w:rsidP="00690ACE">
            <w:pPr>
              <w:suppressAutoHyphens w:val="0"/>
              <w:rPr>
                <w:sz w:val="20"/>
                <w:szCs w:val="20"/>
              </w:rPr>
            </w:pPr>
          </w:p>
        </w:tc>
        <w:tc>
          <w:tcPr>
            <w:tcW w:w="567" w:type="dxa"/>
            <w:vMerge/>
            <w:hideMark/>
          </w:tcPr>
          <w:p w14:paraId="59CDEE20" w14:textId="77777777" w:rsidR="00692E2E" w:rsidRPr="0097122C" w:rsidRDefault="00692E2E" w:rsidP="00690ACE">
            <w:pPr>
              <w:suppressAutoHyphens w:val="0"/>
              <w:rPr>
                <w:sz w:val="20"/>
                <w:szCs w:val="20"/>
              </w:rPr>
            </w:pPr>
          </w:p>
        </w:tc>
        <w:tc>
          <w:tcPr>
            <w:tcW w:w="567" w:type="dxa"/>
            <w:vMerge/>
            <w:hideMark/>
          </w:tcPr>
          <w:p w14:paraId="4C35268E" w14:textId="77777777" w:rsidR="00692E2E" w:rsidRPr="0097122C" w:rsidRDefault="00692E2E" w:rsidP="00690ACE">
            <w:pPr>
              <w:suppressAutoHyphens w:val="0"/>
              <w:rPr>
                <w:sz w:val="20"/>
                <w:szCs w:val="20"/>
              </w:rPr>
            </w:pPr>
          </w:p>
        </w:tc>
        <w:tc>
          <w:tcPr>
            <w:tcW w:w="567" w:type="dxa"/>
            <w:vMerge/>
            <w:hideMark/>
          </w:tcPr>
          <w:p w14:paraId="2E14E2C3" w14:textId="77777777" w:rsidR="00692E2E" w:rsidRPr="0097122C" w:rsidRDefault="00692E2E" w:rsidP="00690ACE">
            <w:pPr>
              <w:suppressAutoHyphens w:val="0"/>
              <w:rPr>
                <w:sz w:val="20"/>
                <w:szCs w:val="20"/>
              </w:rPr>
            </w:pPr>
          </w:p>
        </w:tc>
        <w:tc>
          <w:tcPr>
            <w:tcW w:w="567" w:type="dxa"/>
            <w:vMerge/>
            <w:hideMark/>
          </w:tcPr>
          <w:p w14:paraId="724C301F" w14:textId="77777777" w:rsidR="00692E2E" w:rsidRPr="0097122C" w:rsidRDefault="00692E2E" w:rsidP="00690ACE">
            <w:pPr>
              <w:suppressAutoHyphens w:val="0"/>
              <w:rPr>
                <w:sz w:val="20"/>
                <w:szCs w:val="20"/>
              </w:rPr>
            </w:pPr>
          </w:p>
        </w:tc>
        <w:tc>
          <w:tcPr>
            <w:tcW w:w="567" w:type="dxa"/>
            <w:vMerge/>
            <w:hideMark/>
          </w:tcPr>
          <w:p w14:paraId="6FDF1AEE" w14:textId="77777777" w:rsidR="00692E2E" w:rsidRPr="0097122C" w:rsidRDefault="00692E2E" w:rsidP="00690ACE">
            <w:pPr>
              <w:suppressAutoHyphens w:val="0"/>
              <w:rPr>
                <w:sz w:val="20"/>
                <w:szCs w:val="20"/>
              </w:rPr>
            </w:pPr>
          </w:p>
        </w:tc>
      </w:tr>
      <w:tr w:rsidR="00692E2E" w:rsidRPr="0097122C" w14:paraId="52E09D47" w14:textId="77777777" w:rsidTr="008C2E8A">
        <w:trPr>
          <w:trHeight w:val="1275"/>
        </w:trPr>
        <w:tc>
          <w:tcPr>
            <w:tcW w:w="616" w:type="dxa"/>
            <w:noWrap/>
            <w:hideMark/>
          </w:tcPr>
          <w:p w14:paraId="27B27467" w14:textId="77777777" w:rsidR="00692E2E" w:rsidRPr="0097122C" w:rsidRDefault="00692E2E" w:rsidP="00690ACE">
            <w:pPr>
              <w:suppressAutoHyphens w:val="0"/>
              <w:rPr>
                <w:sz w:val="20"/>
                <w:szCs w:val="20"/>
              </w:rPr>
            </w:pPr>
            <w:r w:rsidRPr="0097122C">
              <w:rPr>
                <w:sz w:val="20"/>
                <w:szCs w:val="20"/>
              </w:rPr>
              <w:t>1600</w:t>
            </w:r>
          </w:p>
        </w:tc>
        <w:tc>
          <w:tcPr>
            <w:tcW w:w="3310" w:type="dxa"/>
            <w:gridSpan w:val="2"/>
            <w:hideMark/>
          </w:tcPr>
          <w:p w14:paraId="04285D9A" w14:textId="77777777" w:rsidR="00692E2E" w:rsidRPr="0097122C" w:rsidRDefault="00692E2E" w:rsidP="00690ACE">
            <w:pPr>
              <w:suppressAutoHyphens w:val="0"/>
              <w:rPr>
                <w:sz w:val="20"/>
                <w:szCs w:val="20"/>
              </w:rPr>
            </w:pPr>
            <w:r w:rsidRPr="0097122C">
              <w:rPr>
                <w:sz w:val="20"/>
                <w:szCs w:val="20"/>
              </w:rPr>
              <w:t xml:space="preserve">Universāla spīdīga </w:t>
            </w:r>
            <w:proofErr w:type="spellStart"/>
            <w:r w:rsidRPr="0097122C">
              <w:rPr>
                <w:sz w:val="20"/>
                <w:szCs w:val="20"/>
              </w:rPr>
              <w:t>alkīda</w:t>
            </w:r>
            <w:proofErr w:type="spellEnd"/>
            <w:r w:rsidRPr="0097122C">
              <w:rPr>
                <w:sz w:val="20"/>
                <w:szCs w:val="20"/>
              </w:rPr>
              <w:t xml:space="preserve"> emalja. Paredzēta </w:t>
            </w:r>
            <w:proofErr w:type="spellStart"/>
            <w:r w:rsidRPr="0097122C">
              <w:rPr>
                <w:sz w:val="20"/>
                <w:szCs w:val="20"/>
              </w:rPr>
              <w:t>ārdarbiem</w:t>
            </w:r>
            <w:proofErr w:type="spellEnd"/>
            <w:r w:rsidRPr="0097122C">
              <w:rPr>
                <w:sz w:val="20"/>
                <w:szCs w:val="20"/>
              </w:rPr>
              <w:t xml:space="preserve"> un iekšdarbiem. Lietojama koka un gruntētu metāla virsmu krāsošanai. Tonis – </w:t>
            </w:r>
            <w:proofErr w:type="spellStart"/>
            <w:r w:rsidRPr="0097122C">
              <w:rPr>
                <w:sz w:val="20"/>
                <w:szCs w:val="20"/>
              </w:rPr>
              <w:t>g.pelēks</w:t>
            </w:r>
            <w:proofErr w:type="spellEnd"/>
            <w:r w:rsidRPr="0097122C">
              <w:rPr>
                <w:sz w:val="20"/>
                <w:szCs w:val="20"/>
              </w:rPr>
              <w:t>. Iepakojumā ne mazāk kā 0,9l.</w:t>
            </w:r>
          </w:p>
        </w:tc>
        <w:tc>
          <w:tcPr>
            <w:tcW w:w="1689" w:type="dxa"/>
            <w:gridSpan w:val="2"/>
            <w:noWrap/>
            <w:hideMark/>
          </w:tcPr>
          <w:p w14:paraId="1B9B89AE"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38FD9C8C"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746B7382" w14:textId="77777777" w:rsidR="00692E2E" w:rsidRPr="0097122C" w:rsidRDefault="00692E2E" w:rsidP="00690ACE">
            <w:pPr>
              <w:suppressAutoHyphens w:val="0"/>
              <w:rPr>
                <w:sz w:val="20"/>
                <w:szCs w:val="20"/>
              </w:rPr>
            </w:pPr>
          </w:p>
        </w:tc>
        <w:tc>
          <w:tcPr>
            <w:tcW w:w="567" w:type="dxa"/>
            <w:vMerge/>
            <w:hideMark/>
          </w:tcPr>
          <w:p w14:paraId="593B3B76" w14:textId="77777777" w:rsidR="00692E2E" w:rsidRPr="0097122C" w:rsidRDefault="00692E2E" w:rsidP="00690ACE">
            <w:pPr>
              <w:suppressAutoHyphens w:val="0"/>
              <w:rPr>
                <w:sz w:val="20"/>
                <w:szCs w:val="20"/>
              </w:rPr>
            </w:pPr>
          </w:p>
        </w:tc>
        <w:tc>
          <w:tcPr>
            <w:tcW w:w="567" w:type="dxa"/>
            <w:vMerge/>
            <w:hideMark/>
          </w:tcPr>
          <w:p w14:paraId="5064F3CF" w14:textId="77777777" w:rsidR="00692E2E" w:rsidRPr="0097122C" w:rsidRDefault="00692E2E" w:rsidP="00690ACE">
            <w:pPr>
              <w:suppressAutoHyphens w:val="0"/>
              <w:rPr>
                <w:sz w:val="20"/>
                <w:szCs w:val="20"/>
              </w:rPr>
            </w:pPr>
          </w:p>
        </w:tc>
        <w:tc>
          <w:tcPr>
            <w:tcW w:w="567" w:type="dxa"/>
            <w:vMerge/>
            <w:hideMark/>
          </w:tcPr>
          <w:p w14:paraId="4BEA3326" w14:textId="77777777" w:rsidR="00692E2E" w:rsidRPr="0097122C" w:rsidRDefault="00692E2E" w:rsidP="00690ACE">
            <w:pPr>
              <w:suppressAutoHyphens w:val="0"/>
              <w:rPr>
                <w:sz w:val="20"/>
                <w:szCs w:val="20"/>
              </w:rPr>
            </w:pPr>
          </w:p>
        </w:tc>
        <w:tc>
          <w:tcPr>
            <w:tcW w:w="567" w:type="dxa"/>
            <w:vMerge/>
            <w:hideMark/>
          </w:tcPr>
          <w:p w14:paraId="72B928AB" w14:textId="77777777" w:rsidR="00692E2E" w:rsidRPr="0097122C" w:rsidRDefault="00692E2E" w:rsidP="00690ACE">
            <w:pPr>
              <w:suppressAutoHyphens w:val="0"/>
              <w:rPr>
                <w:sz w:val="20"/>
                <w:szCs w:val="20"/>
              </w:rPr>
            </w:pPr>
          </w:p>
        </w:tc>
        <w:tc>
          <w:tcPr>
            <w:tcW w:w="567" w:type="dxa"/>
            <w:vMerge/>
            <w:hideMark/>
          </w:tcPr>
          <w:p w14:paraId="445A2F97" w14:textId="77777777" w:rsidR="00692E2E" w:rsidRPr="0097122C" w:rsidRDefault="00692E2E" w:rsidP="00690ACE">
            <w:pPr>
              <w:suppressAutoHyphens w:val="0"/>
              <w:rPr>
                <w:sz w:val="20"/>
                <w:szCs w:val="20"/>
              </w:rPr>
            </w:pPr>
          </w:p>
        </w:tc>
      </w:tr>
      <w:tr w:rsidR="00692E2E" w:rsidRPr="0097122C" w14:paraId="01627613" w14:textId="77777777" w:rsidTr="008C2E8A">
        <w:trPr>
          <w:trHeight w:val="1530"/>
        </w:trPr>
        <w:tc>
          <w:tcPr>
            <w:tcW w:w="616" w:type="dxa"/>
            <w:noWrap/>
            <w:hideMark/>
          </w:tcPr>
          <w:p w14:paraId="0DFE9C71" w14:textId="77777777" w:rsidR="00692E2E" w:rsidRPr="0097122C" w:rsidRDefault="00692E2E" w:rsidP="00690ACE">
            <w:pPr>
              <w:suppressAutoHyphens w:val="0"/>
              <w:rPr>
                <w:sz w:val="20"/>
                <w:szCs w:val="20"/>
              </w:rPr>
            </w:pPr>
            <w:r w:rsidRPr="0097122C">
              <w:rPr>
                <w:sz w:val="20"/>
                <w:szCs w:val="20"/>
              </w:rPr>
              <w:t>1601</w:t>
            </w:r>
          </w:p>
        </w:tc>
        <w:tc>
          <w:tcPr>
            <w:tcW w:w="3310" w:type="dxa"/>
            <w:gridSpan w:val="2"/>
            <w:hideMark/>
          </w:tcPr>
          <w:p w14:paraId="7BC440E3" w14:textId="77777777" w:rsidR="00692E2E" w:rsidRPr="0097122C" w:rsidRDefault="00692E2E" w:rsidP="00690ACE">
            <w:pPr>
              <w:suppressAutoHyphens w:val="0"/>
              <w:rPr>
                <w:sz w:val="20"/>
                <w:szCs w:val="20"/>
              </w:rPr>
            </w:pPr>
            <w:r w:rsidRPr="0097122C">
              <w:rPr>
                <w:sz w:val="20"/>
                <w:szCs w:val="20"/>
              </w:rPr>
              <w:t xml:space="preserve">Universāla spīdīga </w:t>
            </w:r>
            <w:proofErr w:type="spellStart"/>
            <w:r w:rsidRPr="0097122C">
              <w:rPr>
                <w:sz w:val="20"/>
                <w:szCs w:val="20"/>
              </w:rPr>
              <w:t>alkīda</w:t>
            </w:r>
            <w:proofErr w:type="spellEnd"/>
            <w:r w:rsidRPr="0097122C">
              <w:rPr>
                <w:sz w:val="20"/>
                <w:szCs w:val="20"/>
              </w:rPr>
              <w:t xml:space="preserve"> emalja. Paredzēta </w:t>
            </w:r>
            <w:proofErr w:type="spellStart"/>
            <w:r w:rsidRPr="0097122C">
              <w:rPr>
                <w:sz w:val="20"/>
                <w:szCs w:val="20"/>
              </w:rPr>
              <w:t>ārdarbiem</w:t>
            </w:r>
            <w:proofErr w:type="spellEnd"/>
            <w:r w:rsidRPr="0097122C">
              <w:rPr>
                <w:sz w:val="20"/>
                <w:szCs w:val="20"/>
              </w:rPr>
              <w:t xml:space="preserve"> un iekšdarbiem. Lietojama koka un gruntētu metāla virsmu krāsošanai. Tonis – krēmkrāsas. Iepakojumā ne mazāk kā 0,9 l.</w:t>
            </w:r>
          </w:p>
        </w:tc>
        <w:tc>
          <w:tcPr>
            <w:tcW w:w="1689" w:type="dxa"/>
            <w:gridSpan w:val="2"/>
            <w:noWrap/>
            <w:hideMark/>
          </w:tcPr>
          <w:p w14:paraId="32FA3A41"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449997C5"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53603755" w14:textId="77777777" w:rsidR="00692E2E" w:rsidRPr="0097122C" w:rsidRDefault="00692E2E" w:rsidP="00690ACE">
            <w:pPr>
              <w:suppressAutoHyphens w:val="0"/>
              <w:rPr>
                <w:sz w:val="20"/>
                <w:szCs w:val="20"/>
              </w:rPr>
            </w:pPr>
          </w:p>
        </w:tc>
        <w:tc>
          <w:tcPr>
            <w:tcW w:w="567" w:type="dxa"/>
            <w:vMerge/>
            <w:hideMark/>
          </w:tcPr>
          <w:p w14:paraId="2D379EC2" w14:textId="77777777" w:rsidR="00692E2E" w:rsidRPr="0097122C" w:rsidRDefault="00692E2E" w:rsidP="00690ACE">
            <w:pPr>
              <w:suppressAutoHyphens w:val="0"/>
              <w:rPr>
                <w:sz w:val="20"/>
                <w:szCs w:val="20"/>
              </w:rPr>
            </w:pPr>
          </w:p>
        </w:tc>
        <w:tc>
          <w:tcPr>
            <w:tcW w:w="567" w:type="dxa"/>
            <w:vMerge/>
            <w:hideMark/>
          </w:tcPr>
          <w:p w14:paraId="49D23B03" w14:textId="77777777" w:rsidR="00692E2E" w:rsidRPr="0097122C" w:rsidRDefault="00692E2E" w:rsidP="00690ACE">
            <w:pPr>
              <w:suppressAutoHyphens w:val="0"/>
              <w:rPr>
                <w:sz w:val="20"/>
                <w:szCs w:val="20"/>
              </w:rPr>
            </w:pPr>
          </w:p>
        </w:tc>
        <w:tc>
          <w:tcPr>
            <w:tcW w:w="567" w:type="dxa"/>
            <w:vMerge/>
            <w:hideMark/>
          </w:tcPr>
          <w:p w14:paraId="212EC752" w14:textId="77777777" w:rsidR="00692E2E" w:rsidRPr="0097122C" w:rsidRDefault="00692E2E" w:rsidP="00690ACE">
            <w:pPr>
              <w:suppressAutoHyphens w:val="0"/>
              <w:rPr>
                <w:sz w:val="20"/>
                <w:szCs w:val="20"/>
              </w:rPr>
            </w:pPr>
          </w:p>
        </w:tc>
        <w:tc>
          <w:tcPr>
            <w:tcW w:w="567" w:type="dxa"/>
            <w:vMerge/>
            <w:hideMark/>
          </w:tcPr>
          <w:p w14:paraId="1AA1577A" w14:textId="77777777" w:rsidR="00692E2E" w:rsidRPr="0097122C" w:rsidRDefault="00692E2E" w:rsidP="00690ACE">
            <w:pPr>
              <w:suppressAutoHyphens w:val="0"/>
              <w:rPr>
                <w:sz w:val="20"/>
                <w:szCs w:val="20"/>
              </w:rPr>
            </w:pPr>
          </w:p>
        </w:tc>
        <w:tc>
          <w:tcPr>
            <w:tcW w:w="567" w:type="dxa"/>
            <w:vMerge/>
            <w:hideMark/>
          </w:tcPr>
          <w:p w14:paraId="3AA5B01F" w14:textId="77777777" w:rsidR="00692E2E" w:rsidRPr="0097122C" w:rsidRDefault="00692E2E" w:rsidP="00690ACE">
            <w:pPr>
              <w:suppressAutoHyphens w:val="0"/>
              <w:rPr>
                <w:sz w:val="20"/>
                <w:szCs w:val="20"/>
              </w:rPr>
            </w:pPr>
          </w:p>
        </w:tc>
      </w:tr>
      <w:tr w:rsidR="00692E2E" w:rsidRPr="0097122C" w14:paraId="421951AF" w14:textId="77777777" w:rsidTr="008C2E8A">
        <w:trPr>
          <w:trHeight w:val="1275"/>
        </w:trPr>
        <w:tc>
          <w:tcPr>
            <w:tcW w:w="616" w:type="dxa"/>
            <w:noWrap/>
            <w:hideMark/>
          </w:tcPr>
          <w:p w14:paraId="39585E17" w14:textId="77777777" w:rsidR="00692E2E" w:rsidRPr="0097122C" w:rsidRDefault="00692E2E" w:rsidP="00690ACE">
            <w:pPr>
              <w:suppressAutoHyphens w:val="0"/>
              <w:rPr>
                <w:sz w:val="20"/>
                <w:szCs w:val="20"/>
              </w:rPr>
            </w:pPr>
            <w:r w:rsidRPr="0097122C">
              <w:rPr>
                <w:sz w:val="20"/>
                <w:szCs w:val="20"/>
              </w:rPr>
              <w:t>1602</w:t>
            </w:r>
          </w:p>
        </w:tc>
        <w:tc>
          <w:tcPr>
            <w:tcW w:w="3310" w:type="dxa"/>
            <w:gridSpan w:val="2"/>
            <w:hideMark/>
          </w:tcPr>
          <w:p w14:paraId="0E1E7220" w14:textId="77777777" w:rsidR="00692E2E" w:rsidRPr="0097122C" w:rsidRDefault="00692E2E" w:rsidP="00690ACE">
            <w:pPr>
              <w:suppressAutoHyphens w:val="0"/>
              <w:rPr>
                <w:sz w:val="20"/>
                <w:szCs w:val="20"/>
              </w:rPr>
            </w:pPr>
            <w:r w:rsidRPr="0097122C">
              <w:rPr>
                <w:sz w:val="20"/>
                <w:szCs w:val="20"/>
              </w:rPr>
              <w:t xml:space="preserve">Universāla spīdīga </w:t>
            </w:r>
            <w:proofErr w:type="spellStart"/>
            <w:r w:rsidRPr="0097122C">
              <w:rPr>
                <w:sz w:val="20"/>
                <w:szCs w:val="20"/>
              </w:rPr>
              <w:t>alkīda</w:t>
            </w:r>
            <w:proofErr w:type="spellEnd"/>
            <w:r w:rsidRPr="0097122C">
              <w:rPr>
                <w:sz w:val="20"/>
                <w:szCs w:val="20"/>
              </w:rPr>
              <w:t xml:space="preserve"> emalja. Paredzēta </w:t>
            </w:r>
            <w:proofErr w:type="spellStart"/>
            <w:r w:rsidRPr="0097122C">
              <w:rPr>
                <w:sz w:val="20"/>
                <w:szCs w:val="20"/>
              </w:rPr>
              <w:t>ārdarbiem</w:t>
            </w:r>
            <w:proofErr w:type="spellEnd"/>
            <w:r w:rsidRPr="0097122C">
              <w:rPr>
                <w:sz w:val="20"/>
                <w:szCs w:val="20"/>
              </w:rPr>
              <w:t xml:space="preserve"> un iekšdarbiem. Lietojama koka un gruntētu metāla virsmu krāsošanai. Tonis – </w:t>
            </w:r>
            <w:proofErr w:type="spellStart"/>
            <w:r w:rsidRPr="0097122C">
              <w:rPr>
                <w:sz w:val="20"/>
                <w:szCs w:val="20"/>
              </w:rPr>
              <w:t>ķirškrāsas</w:t>
            </w:r>
            <w:proofErr w:type="spellEnd"/>
            <w:r w:rsidRPr="0097122C">
              <w:rPr>
                <w:sz w:val="20"/>
                <w:szCs w:val="20"/>
              </w:rPr>
              <w:t>. Iepakojumā ne mazāk kā 0,9 l.</w:t>
            </w:r>
          </w:p>
        </w:tc>
        <w:tc>
          <w:tcPr>
            <w:tcW w:w="1689" w:type="dxa"/>
            <w:gridSpan w:val="2"/>
            <w:noWrap/>
            <w:hideMark/>
          </w:tcPr>
          <w:p w14:paraId="410CE56E"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26CA8275"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41FB7FA5" w14:textId="77777777" w:rsidR="00692E2E" w:rsidRPr="0097122C" w:rsidRDefault="00692E2E" w:rsidP="00690ACE">
            <w:pPr>
              <w:suppressAutoHyphens w:val="0"/>
              <w:rPr>
                <w:sz w:val="20"/>
                <w:szCs w:val="20"/>
              </w:rPr>
            </w:pPr>
          </w:p>
        </w:tc>
        <w:tc>
          <w:tcPr>
            <w:tcW w:w="567" w:type="dxa"/>
            <w:vMerge/>
            <w:hideMark/>
          </w:tcPr>
          <w:p w14:paraId="685CBF2C" w14:textId="77777777" w:rsidR="00692E2E" w:rsidRPr="0097122C" w:rsidRDefault="00692E2E" w:rsidP="00690ACE">
            <w:pPr>
              <w:suppressAutoHyphens w:val="0"/>
              <w:rPr>
                <w:sz w:val="20"/>
                <w:szCs w:val="20"/>
              </w:rPr>
            </w:pPr>
          </w:p>
        </w:tc>
        <w:tc>
          <w:tcPr>
            <w:tcW w:w="567" w:type="dxa"/>
            <w:vMerge/>
            <w:hideMark/>
          </w:tcPr>
          <w:p w14:paraId="491ED9D8" w14:textId="77777777" w:rsidR="00692E2E" w:rsidRPr="0097122C" w:rsidRDefault="00692E2E" w:rsidP="00690ACE">
            <w:pPr>
              <w:suppressAutoHyphens w:val="0"/>
              <w:rPr>
                <w:sz w:val="20"/>
                <w:szCs w:val="20"/>
              </w:rPr>
            </w:pPr>
          </w:p>
        </w:tc>
        <w:tc>
          <w:tcPr>
            <w:tcW w:w="567" w:type="dxa"/>
            <w:vMerge/>
            <w:hideMark/>
          </w:tcPr>
          <w:p w14:paraId="3F980BA9" w14:textId="77777777" w:rsidR="00692E2E" w:rsidRPr="0097122C" w:rsidRDefault="00692E2E" w:rsidP="00690ACE">
            <w:pPr>
              <w:suppressAutoHyphens w:val="0"/>
              <w:rPr>
                <w:sz w:val="20"/>
                <w:szCs w:val="20"/>
              </w:rPr>
            </w:pPr>
          </w:p>
        </w:tc>
        <w:tc>
          <w:tcPr>
            <w:tcW w:w="567" w:type="dxa"/>
            <w:vMerge/>
            <w:hideMark/>
          </w:tcPr>
          <w:p w14:paraId="47042437" w14:textId="77777777" w:rsidR="00692E2E" w:rsidRPr="0097122C" w:rsidRDefault="00692E2E" w:rsidP="00690ACE">
            <w:pPr>
              <w:suppressAutoHyphens w:val="0"/>
              <w:rPr>
                <w:sz w:val="20"/>
                <w:szCs w:val="20"/>
              </w:rPr>
            </w:pPr>
          </w:p>
        </w:tc>
        <w:tc>
          <w:tcPr>
            <w:tcW w:w="567" w:type="dxa"/>
            <w:vMerge/>
            <w:hideMark/>
          </w:tcPr>
          <w:p w14:paraId="04EE394F" w14:textId="77777777" w:rsidR="00692E2E" w:rsidRPr="0097122C" w:rsidRDefault="00692E2E" w:rsidP="00690ACE">
            <w:pPr>
              <w:suppressAutoHyphens w:val="0"/>
              <w:rPr>
                <w:sz w:val="20"/>
                <w:szCs w:val="20"/>
              </w:rPr>
            </w:pPr>
          </w:p>
        </w:tc>
      </w:tr>
      <w:tr w:rsidR="00692E2E" w:rsidRPr="0097122C" w14:paraId="4DEFB138" w14:textId="77777777" w:rsidTr="008C2E8A">
        <w:trPr>
          <w:trHeight w:val="1275"/>
        </w:trPr>
        <w:tc>
          <w:tcPr>
            <w:tcW w:w="616" w:type="dxa"/>
            <w:noWrap/>
            <w:hideMark/>
          </w:tcPr>
          <w:p w14:paraId="605F7313" w14:textId="77777777" w:rsidR="00692E2E" w:rsidRPr="0097122C" w:rsidRDefault="00692E2E" w:rsidP="00690ACE">
            <w:pPr>
              <w:suppressAutoHyphens w:val="0"/>
              <w:rPr>
                <w:sz w:val="20"/>
                <w:szCs w:val="20"/>
              </w:rPr>
            </w:pPr>
            <w:r w:rsidRPr="0097122C">
              <w:rPr>
                <w:sz w:val="20"/>
                <w:szCs w:val="20"/>
              </w:rPr>
              <w:t>1603</w:t>
            </w:r>
          </w:p>
        </w:tc>
        <w:tc>
          <w:tcPr>
            <w:tcW w:w="3310" w:type="dxa"/>
            <w:gridSpan w:val="2"/>
            <w:hideMark/>
          </w:tcPr>
          <w:p w14:paraId="48CE8B33" w14:textId="77777777" w:rsidR="00692E2E" w:rsidRPr="0097122C" w:rsidRDefault="00692E2E" w:rsidP="00690ACE">
            <w:pPr>
              <w:suppressAutoHyphens w:val="0"/>
              <w:rPr>
                <w:sz w:val="20"/>
                <w:szCs w:val="20"/>
              </w:rPr>
            </w:pPr>
            <w:r w:rsidRPr="0097122C">
              <w:rPr>
                <w:sz w:val="20"/>
                <w:szCs w:val="20"/>
              </w:rPr>
              <w:t xml:space="preserve">Universāla spīdīga </w:t>
            </w:r>
            <w:proofErr w:type="spellStart"/>
            <w:r w:rsidRPr="0097122C">
              <w:rPr>
                <w:sz w:val="20"/>
                <w:szCs w:val="20"/>
              </w:rPr>
              <w:t>alkīda</w:t>
            </w:r>
            <w:proofErr w:type="spellEnd"/>
            <w:r w:rsidRPr="0097122C">
              <w:rPr>
                <w:sz w:val="20"/>
                <w:szCs w:val="20"/>
              </w:rPr>
              <w:t xml:space="preserve"> emalja. Paredzēta </w:t>
            </w:r>
            <w:proofErr w:type="spellStart"/>
            <w:r w:rsidRPr="0097122C">
              <w:rPr>
                <w:sz w:val="20"/>
                <w:szCs w:val="20"/>
              </w:rPr>
              <w:t>ārdarbiem</w:t>
            </w:r>
            <w:proofErr w:type="spellEnd"/>
            <w:r w:rsidRPr="0097122C">
              <w:rPr>
                <w:sz w:val="20"/>
                <w:szCs w:val="20"/>
              </w:rPr>
              <w:t xml:space="preserve"> un iekšdarbiem. Lietojama koka un gruntētu metāla virsmu krāsošanai. Tonis – melns. Iepakojumā ne mazāk kā 0,9 l.</w:t>
            </w:r>
          </w:p>
        </w:tc>
        <w:tc>
          <w:tcPr>
            <w:tcW w:w="1689" w:type="dxa"/>
            <w:gridSpan w:val="2"/>
            <w:noWrap/>
            <w:hideMark/>
          </w:tcPr>
          <w:p w14:paraId="36BF0190"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58ABC994"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51610B8E" w14:textId="77777777" w:rsidR="00692E2E" w:rsidRPr="0097122C" w:rsidRDefault="00692E2E" w:rsidP="00690ACE">
            <w:pPr>
              <w:suppressAutoHyphens w:val="0"/>
              <w:rPr>
                <w:sz w:val="20"/>
                <w:szCs w:val="20"/>
              </w:rPr>
            </w:pPr>
          </w:p>
        </w:tc>
        <w:tc>
          <w:tcPr>
            <w:tcW w:w="567" w:type="dxa"/>
            <w:vMerge/>
            <w:hideMark/>
          </w:tcPr>
          <w:p w14:paraId="130529CB" w14:textId="77777777" w:rsidR="00692E2E" w:rsidRPr="0097122C" w:rsidRDefault="00692E2E" w:rsidP="00690ACE">
            <w:pPr>
              <w:suppressAutoHyphens w:val="0"/>
              <w:rPr>
                <w:sz w:val="20"/>
                <w:szCs w:val="20"/>
              </w:rPr>
            </w:pPr>
          </w:p>
        </w:tc>
        <w:tc>
          <w:tcPr>
            <w:tcW w:w="567" w:type="dxa"/>
            <w:vMerge/>
            <w:hideMark/>
          </w:tcPr>
          <w:p w14:paraId="4821171B" w14:textId="77777777" w:rsidR="00692E2E" w:rsidRPr="0097122C" w:rsidRDefault="00692E2E" w:rsidP="00690ACE">
            <w:pPr>
              <w:suppressAutoHyphens w:val="0"/>
              <w:rPr>
                <w:sz w:val="20"/>
                <w:szCs w:val="20"/>
              </w:rPr>
            </w:pPr>
          </w:p>
        </w:tc>
        <w:tc>
          <w:tcPr>
            <w:tcW w:w="567" w:type="dxa"/>
            <w:vMerge/>
            <w:hideMark/>
          </w:tcPr>
          <w:p w14:paraId="38802FCA" w14:textId="77777777" w:rsidR="00692E2E" w:rsidRPr="0097122C" w:rsidRDefault="00692E2E" w:rsidP="00690ACE">
            <w:pPr>
              <w:suppressAutoHyphens w:val="0"/>
              <w:rPr>
                <w:sz w:val="20"/>
                <w:szCs w:val="20"/>
              </w:rPr>
            </w:pPr>
          </w:p>
        </w:tc>
        <w:tc>
          <w:tcPr>
            <w:tcW w:w="567" w:type="dxa"/>
            <w:vMerge/>
            <w:hideMark/>
          </w:tcPr>
          <w:p w14:paraId="28B62F14" w14:textId="77777777" w:rsidR="00692E2E" w:rsidRPr="0097122C" w:rsidRDefault="00692E2E" w:rsidP="00690ACE">
            <w:pPr>
              <w:suppressAutoHyphens w:val="0"/>
              <w:rPr>
                <w:sz w:val="20"/>
                <w:szCs w:val="20"/>
              </w:rPr>
            </w:pPr>
          </w:p>
        </w:tc>
        <w:tc>
          <w:tcPr>
            <w:tcW w:w="567" w:type="dxa"/>
            <w:vMerge/>
            <w:hideMark/>
          </w:tcPr>
          <w:p w14:paraId="7038CBCF" w14:textId="77777777" w:rsidR="00692E2E" w:rsidRPr="0097122C" w:rsidRDefault="00692E2E" w:rsidP="00690ACE">
            <w:pPr>
              <w:suppressAutoHyphens w:val="0"/>
              <w:rPr>
                <w:sz w:val="20"/>
                <w:szCs w:val="20"/>
              </w:rPr>
            </w:pPr>
          </w:p>
        </w:tc>
      </w:tr>
      <w:tr w:rsidR="00692E2E" w:rsidRPr="0097122C" w14:paraId="29BB4EA4" w14:textId="77777777" w:rsidTr="008C2E8A">
        <w:trPr>
          <w:trHeight w:val="1275"/>
        </w:trPr>
        <w:tc>
          <w:tcPr>
            <w:tcW w:w="616" w:type="dxa"/>
            <w:noWrap/>
            <w:hideMark/>
          </w:tcPr>
          <w:p w14:paraId="7F6E9645" w14:textId="77777777" w:rsidR="00692E2E" w:rsidRPr="0097122C" w:rsidRDefault="00692E2E" w:rsidP="00690ACE">
            <w:pPr>
              <w:suppressAutoHyphens w:val="0"/>
              <w:rPr>
                <w:sz w:val="20"/>
                <w:szCs w:val="20"/>
              </w:rPr>
            </w:pPr>
            <w:r w:rsidRPr="0097122C">
              <w:rPr>
                <w:sz w:val="20"/>
                <w:szCs w:val="20"/>
              </w:rPr>
              <w:t>1604</w:t>
            </w:r>
          </w:p>
        </w:tc>
        <w:tc>
          <w:tcPr>
            <w:tcW w:w="3310" w:type="dxa"/>
            <w:gridSpan w:val="2"/>
            <w:hideMark/>
          </w:tcPr>
          <w:p w14:paraId="5087C89B" w14:textId="77777777" w:rsidR="00692E2E" w:rsidRPr="0097122C" w:rsidRDefault="00692E2E" w:rsidP="00690ACE">
            <w:pPr>
              <w:suppressAutoHyphens w:val="0"/>
              <w:rPr>
                <w:sz w:val="20"/>
                <w:szCs w:val="20"/>
              </w:rPr>
            </w:pPr>
            <w:r w:rsidRPr="0097122C">
              <w:rPr>
                <w:sz w:val="20"/>
                <w:szCs w:val="20"/>
              </w:rPr>
              <w:t xml:space="preserve">Universāla spīdīga </w:t>
            </w:r>
            <w:proofErr w:type="spellStart"/>
            <w:r w:rsidRPr="0097122C">
              <w:rPr>
                <w:sz w:val="20"/>
                <w:szCs w:val="20"/>
              </w:rPr>
              <w:t>alkīda</w:t>
            </w:r>
            <w:proofErr w:type="spellEnd"/>
            <w:r w:rsidRPr="0097122C">
              <w:rPr>
                <w:sz w:val="20"/>
                <w:szCs w:val="20"/>
              </w:rPr>
              <w:t xml:space="preserve"> emalja. Paredzēta </w:t>
            </w:r>
            <w:proofErr w:type="spellStart"/>
            <w:r w:rsidRPr="0097122C">
              <w:rPr>
                <w:sz w:val="20"/>
                <w:szCs w:val="20"/>
              </w:rPr>
              <w:t>ārdarbiem</w:t>
            </w:r>
            <w:proofErr w:type="spellEnd"/>
            <w:r w:rsidRPr="0097122C">
              <w:rPr>
                <w:sz w:val="20"/>
                <w:szCs w:val="20"/>
              </w:rPr>
              <w:t xml:space="preserve"> un iekšdarbiem. Lietojama koka un gruntētu metāla virsmu krāsošanai. Tonis – pelēks. Iepakojumā ne mazāk kā 0,9 l.</w:t>
            </w:r>
          </w:p>
        </w:tc>
        <w:tc>
          <w:tcPr>
            <w:tcW w:w="1689" w:type="dxa"/>
            <w:gridSpan w:val="2"/>
            <w:noWrap/>
            <w:hideMark/>
          </w:tcPr>
          <w:p w14:paraId="0427BFC0"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03F3C946"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3A7D2F76" w14:textId="77777777" w:rsidR="00692E2E" w:rsidRPr="0097122C" w:rsidRDefault="00692E2E" w:rsidP="00690ACE">
            <w:pPr>
              <w:suppressAutoHyphens w:val="0"/>
              <w:rPr>
                <w:sz w:val="20"/>
                <w:szCs w:val="20"/>
              </w:rPr>
            </w:pPr>
          </w:p>
        </w:tc>
        <w:tc>
          <w:tcPr>
            <w:tcW w:w="567" w:type="dxa"/>
            <w:vMerge/>
            <w:hideMark/>
          </w:tcPr>
          <w:p w14:paraId="6F92A213" w14:textId="77777777" w:rsidR="00692E2E" w:rsidRPr="0097122C" w:rsidRDefault="00692E2E" w:rsidP="00690ACE">
            <w:pPr>
              <w:suppressAutoHyphens w:val="0"/>
              <w:rPr>
                <w:sz w:val="20"/>
                <w:szCs w:val="20"/>
              </w:rPr>
            </w:pPr>
          </w:p>
        </w:tc>
        <w:tc>
          <w:tcPr>
            <w:tcW w:w="567" w:type="dxa"/>
            <w:vMerge/>
            <w:hideMark/>
          </w:tcPr>
          <w:p w14:paraId="6760956E" w14:textId="77777777" w:rsidR="00692E2E" w:rsidRPr="0097122C" w:rsidRDefault="00692E2E" w:rsidP="00690ACE">
            <w:pPr>
              <w:suppressAutoHyphens w:val="0"/>
              <w:rPr>
                <w:sz w:val="20"/>
                <w:szCs w:val="20"/>
              </w:rPr>
            </w:pPr>
          </w:p>
        </w:tc>
        <w:tc>
          <w:tcPr>
            <w:tcW w:w="567" w:type="dxa"/>
            <w:vMerge/>
            <w:hideMark/>
          </w:tcPr>
          <w:p w14:paraId="7F5197C4" w14:textId="77777777" w:rsidR="00692E2E" w:rsidRPr="0097122C" w:rsidRDefault="00692E2E" w:rsidP="00690ACE">
            <w:pPr>
              <w:suppressAutoHyphens w:val="0"/>
              <w:rPr>
                <w:sz w:val="20"/>
                <w:szCs w:val="20"/>
              </w:rPr>
            </w:pPr>
          </w:p>
        </w:tc>
        <w:tc>
          <w:tcPr>
            <w:tcW w:w="567" w:type="dxa"/>
            <w:vMerge/>
            <w:hideMark/>
          </w:tcPr>
          <w:p w14:paraId="78382F3D" w14:textId="77777777" w:rsidR="00692E2E" w:rsidRPr="0097122C" w:rsidRDefault="00692E2E" w:rsidP="00690ACE">
            <w:pPr>
              <w:suppressAutoHyphens w:val="0"/>
              <w:rPr>
                <w:sz w:val="20"/>
                <w:szCs w:val="20"/>
              </w:rPr>
            </w:pPr>
          </w:p>
        </w:tc>
        <w:tc>
          <w:tcPr>
            <w:tcW w:w="567" w:type="dxa"/>
            <w:vMerge/>
            <w:hideMark/>
          </w:tcPr>
          <w:p w14:paraId="1E792CE0" w14:textId="77777777" w:rsidR="00692E2E" w:rsidRPr="0097122C" w:rsidRDefault="00692E2E" w:rsidP="00690ACE">
            <w:pPr>
              <w:suppressAutoHyphens w:val="0"/>
              <w:rPr>
                <w:sz w:val="20"/>
                <w:szCs w:val="20"/>
              </w:rPr>
            </w:pPr>
          </w:p>
        </w:tc>
      </w:tr>
      <w:tr w:rsidR="00692E2E" w:rsidRPr="0097122C" w14:paraId="7478A220" w14:textId="77777777" w:rsidTr="008C2E8A">
        <w:trPr>
          <w:trHeight w:val="1530"/>
        </w:trPr>
        <w:tc>
          <w:tcPr>
            <w:tcW w:w="616" w:type="dxa"/>
            <w:noWrap/>
            <w:hideMark/>
          </w:tcPr>
          <w:p w14:paraId="11C4A513" w14:textId="77777777" w:rsidR="00692E2E" w:rsidRPr="0097122C" w:rsidRDefault="00692E2E" w:rsidP="00690ACE">
            <w:pPr>
              <w:suppressAutoHyphens w:val="0"/>
              <w:rPr>
                <w:sz w:val="20"/>
                <w:szCs w:val="20"/>
              </w:rPr>
            </w:pPr>
            <w:r w:rsidRPr="0097122C">
              <w:rPr>
                <w:sz w:val="20"/>
                <w:szCs w:val="20"/>
              </w:rPr>
              <w:t>1605</w:t>
            </w:r>
          </w:p>
        </w:tc>
        <w:tc>
          <w:tcPr>
            <w:tcW w:w="3310" w:type="dxa"/>
            <w:gridSpan w:val="2"/>
            <w:hideMark/>
          </w:tcPr>
          <w:p w14:paraId="3FFD85EC" w14:textId="77777777" w:rsidR="00692E2E" w:rsidRPr="0097122C" w:rsidRDefault="00692E2E" w:rsidP="00690ACE">
            <w:pPr>
              <w:suppressAutoHyphens w:val="0"/>
              <w:rPr>
                <w:sz w:val="20"/>
                <w:szCs w:val="20"/>
              </w:rPr>
            </w:pPr>
            <w:r w:rsidRPr="0097122C">
              <w:rPr>
                <w:sz w:val="20"/>
                <w:szCs w:val="20"/>
              </w:rPr>
              <w:t xml:space="preserve">Universāla spīdīga </w:t>
            </w:r>
            <w:proofErr w:type="spellStart"/>
            <w:r w:rsidRPr="0097122C">
              <w:rPr>
                <w:sz w:val="20"/>
                <w:szCs w:val="20"/>
              </w:rPr>
              <w:t>alkīda</w:t>
            </w:r>
            <w:proofErr w:type="spellEnd"/>
            <w:r w:rsidRPr="0097122C">
              <w:rPr>
                <w:sz w:val="20"/>
                <w:szCs w:val="20"/>
              </w:rPr>
              <w:t xml:space="preserve"> emalja. Paredzēta </w:t>
            </w:r>
            <w:proofErr w:type="spellStart"/>
            <w:r w:rsidRPr="0097122C">
              <w:rPr>
                <w:sz w:val="20"/>
                <w:szCs w:val="20"/>
              </w:rPr>
              <w:t>ārdarbiem</w:t>
            </w:r>
            <w:proofErr w:type="spellEnd"/>
            <w:r w:rsidRPr="0097122C">
              <w:rPr>
                <w:sz w:val="20"/>
                <w:szCs w:val="20"/>
              </w:rPr>
              <w:t xml:space="preserve"> un iekšdarbiem. Lietojama koka un gruntētu metāla virsmu krāsošanai. Tonis – </w:t>
            </w:r>
            <w:proofErr w:type="spellStart"/>
            <w:r w:rsidRPr="0097122C">
              <w:rPr>
                <w:sz w:val="20"/>
                <w:szCs w:val="20"/>
              </w:rPr>
              <w:t>terakotkrāsā</w:t>
            </w:r>
            <w:proofErr w:type="spellEnd"/>
            <w:r w:rsidRPr="0097122C">
              <w:rPr>
                <w:sz w:val="20"/>
                <w:szCs w:val="20"/>
              </w:rPr>
              <w:t xml:space="preserve"> Iepakojumā ne mazāk kā 0,9l.</w:t>
            </w:r>
          </w:p>
        </w:tc>
        <w:tc>
          <w:tcPr>
            <w:tcW w:w="1689" w:type="dxa"/>
            <w:gridSpan w:val="2"/>
            <w:noWrap/>
            <w:hideMark/>
          </w:tcPr>
          <w:p w14:paraId="7C07752A"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4526C292"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7B032DAF" w14:textId="77777777" w:rsidR="00692E2E" w:rsidRPr="0097122C" w:rsidRDefault="00692E2E" w:rsidP="00690ACE">
            <w:pPr>
              <w:suppressAutoHyphens w:val="0"/>
              <w:rPr>
                <w:sz w:val="20"/>
                <w:szCs w:val="20"/>
              </w:rPr>
            </w:pPr>
          </w:p>
        </w:tc>
        <w:tc>
          <w:tcPr>
            <w:tcW w:w="567" w:type="dxa"/>
            <w:vMerge/>
            <w:hideMark/>
          </w:tcPr>
          <w:p w14:paraId="43FC79D3" w14:textId="77777777" w:rsidR="00692E2E" w:rsidRPr="0097122C" w:rsidRDefault="00692E2E" w:rsidP="00690ACE">
            <w:pPr>
              <w:suppressAutoHyphens w:val="0"/>
              <w:rPr>
                <w:sz w:val="20"/>
                <w:szCs w:val="20"/>
              </w:rPr>
            </w:pPr>
          </w:p>
        </w:tc>
        <w:tc>
          <w:tcPr>
            <w:tcW w:w="567" w:type="dxa"/>
            <w:vMerge/>
            <w:hideMark/>
          </w:tcPr>
          <w:p w14:paraId="47DA792E" w14:textId="77777777" w:rsidR="00692E2E" w:rsidRPr="0097122C" w:rsidRDefault="00692E2E" w:rsidP="00690ACE">
            <w:pPr>
              <w:suppressAutoHyphens w:val="0"/>
              <w:rPr>
                <w:sz w:val="20"/>
                <w:szCs w:val="20"/>
              </w:rPr>
            </w:pPr>
          </w:p>
        </w:tc>
        <w:tc>
          <w:tcPr>
            <w:tcW w:w="567" w:type="dxa"/>
            <w:vMerge/>
            <w:hideMark/>
          </w:tcPr>
          <w:p w14:paraId="2367B846" w14:textId="77777777" w:rsidR="00692E2E" w:rsidRPr="0097122C" w:rsidRDefault="00692E2E" w:rsidP="00690ACE">
            <w:pPr>
              <w:suppressAutoHyphens w:val="0"/>
              <w:rPr>
                <w:sz w:val="20"/>
                <w:szCs w:val="20"/>
              </w:rPr>
            </w:pPr>
          </w:p>
        </w:tc>
        <w:tc>
          <w:tcPr>
            <w:tcW w:w="567" w:type="dxa"/>
            <w:vMerge/>
            <w:hideMark/>
          </w:tcPr>
          <w:p w14:paraId="5D1511BF" w14:textId="77777777" w:rsidR="00692E2E" w:rsidRPr="0097122C" w:rsidRDefault="00692E2E" w:rsidP="00690ACE">
            <w:pPr>
              <w:suppressAutoHyphens w:val="0"/>
              <w:rPr>
                <w:sz w:val="20"/>
                <w:szCs w:val="20"/>
              </w:rPr>
            </w:pPr>
          </w:p>
        </w:tc>
        <w:tc>
          <w:tcPr>
            <w:tcW w:w="567" w:type="dxa"/>
            <w:vMerge/>
            <w:hideMark/>
          </w:tcPr>
          <w:p w14:paraId="0C56AEB2" w14:textId="77777777" w:rsidR="00692E2E" w:rsidRPr="0097122C" w:rsidRDefault="00692E2E" w:rsidP="00690ACE">
            <w:pPr>
              <w:suppressAutoHyphens w:val="0"/>
              <w:rPr>
                <w:sz w:val="20"/>
                <w:szCs w:val="20"/>
              </w:rPr>
            </w:pPr>
          </w:p>
        </w:tc>
      </w:tr>
      <w:tr w:rsidR="00692E2E" w:rsidRPr="0097122C" w14:paraId="6317A7D1" w14:textId="77777777" w:rsidTr="008C2E8A">
        <w:trPr>
          <w:trHeight w:val="1275"/>
        </w:trPr>
        <w:tc>
          <w:tcPr>
            <w:tcW w:w="616" w:type="dxa"/>
            <w:noWrap/>
            <w:hideMark/>
          </w:tcPr>
          <w:p w14:paraId="52F0A00F" w14:textId="77777777" w:rsidR="00692E2E" w:rsidRPr="0097122C" w:rsidRDefault="00692E2E" w:rsidP="00690ACE">
            <w:pPr>
              <w:suppressAutoHyphens w:val="0"/>
              <w:rPr>
                <w:sz w:val="20"/>
                <w:szCs w:val="20"/>
              </w:rPr>
            </w:pPr>
            <w:r w:rsidRPr="0097122C">
              <w:rPr>
                <w:sz w:val="20"/>
                <w:szCs w:val="20"/>
              </w:rPr>
              <w:t>1606</w:t>
            </w:r>
          </w:p>
        </w:tc>
        <w:tc>
          <w:tcPr>
            <w:tcW w:w="3310" w:type="dxa"/>
            <w:gridSpan w:val="2"/>
            <w:hideMark/>
          </w:tcPr>
          <w:p w14:paraId="743931CB" w14:textId="77777777" w:rsidR="00692E2E" w:rsidRPr="0097122C" w:rsidRDefault="00692E2E" w:rsidP="00690ACE">
            <w:pPr>
              <w:suppressAutoHyphens w:val="0"/>
              <w:rPr>
                <w:sz w:val="20"/>
                <w:szCs w:val="20"/>
              </w:rPr>
            </w:pPr>
            <w:r w:rsidRPr="0097122C">
              <w:rPr>
                <w:sz w:val="20"/>
                <w:szCs w:val="20"/>
              </w:rPr>
              <w:t xml:space="preserve">Universāla spīdīga </w:t>
            </w:r>
            <w:proofErr w:type="spellStart"/>
            <w:r w:rsidRPr="0097122C">
              <w:rPr>
                <w:sz w:val="20"/>
                <w:szCs w:val="20"/>
              </w:rPr>
              <w:t>alkīda</w:t>
            </w:r>
            <w:proofErr w:type="spellEnd"/>
            <w:r w:rsidRPr="0097122C">
              <w:rPr>
                <w:sz w:val="20"/>
                <w:szCs w:val="20"/>
              </w:rPr>
              <w:t xml:space="preserve"> emalja. Paredzēta </w:t>
            </w:r>
            <w:proofErr w:type="spellStart"/>
            <w:r w:rsidRPr="0097122C">
              <w:rPr>
                <w:sz w:val="20"/>
                <w:szCs w:val="20"/>
              </w:rPr>
              <w:t>ārdarbiem</w:t>
            </w:r>
            <w:proofErr w:type="spellEnd"/>
            <w:r w:rsidRPr="0097122C">
              <w:rPr>
                <w:sz w:val="20"/>
                <w:szCs w:val="20"/>
              </w:rPr>
              <w:t xml:space="preserve"> un iekšdarbiem. Lietojama koka un gruntētu metāla virsmu krāsošanai. Tonis – violets. Iepakojumā ne mazāk kā 0,9 l.</w:t>
            </w:r>
          </w:p>
        </w:tc>
        <w:tc>
          <w:tcPr>
            <w:tcW w:w="1689" w:type="dxa"/>
            <w:gridSpan w:val="2"/>
            <w:noWrap/>
            <w:hideMark/>
          </w:tcPr>
          <w:p w14:paraId="51382A7D"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72C2CD0E"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36419583" w14:textId="77777777" w:rsidR="00692E2E" w:rsidRPr="0097122C" w:rsidRDefault="00692E2E" w:rsidP="00690ACE">
            <w:pPr>
              <w:suppressAutoHyphens w:val="0"/>
              <w:rPr>
                <w:sz w:val="20"/>
                <w:szCs w:val="20"/>
              </w:rPr>
            </w:pPr>
          </w:p>
        </w:tc>
        <w:tc>
          <w:tcPr>
            <w:tcW w:w="567" w:type="dxa"/>
            <w:vMerge/>
            <w:hideMark/>
          </w:tcPr>
          <w:p w14:paraId="0D118D26" w14:textId="77777777" w:rsidR="00692E2E" w:rsidRPr="0097122C" w:rsidRDefault="00692E2E" w:rsidP="00690ACE">
            <w:pPr>
              <w:suppressAutoHyphens w:val="0"/>
              <w:rPr>
                <w:sz w:val="20"/>
                <w:szCs w:val="20"/>
              </w:rPr>
            </w:pPr>
          </w:p>
        </w:tc>
        <w:tc>
          <w:tcPr>
            <w:tcW w:w="567" w:type="dxa"/>
            <w:vMerge/>
            <w:hideMark/>
          </w:tcPr>
          <w:p w14:paraId="75609403" w14:textId="77777777" w:rsidR="00692E2E" w:rsidRPr="0097122C" w:rsidRDefault="00692E2E" w:rsidP="00690ACE">
            <w:pPr>
              <w:suppressAutoHyphens w:val="0"/>
              <w:rPr>
                <w:sz w:val="20"/>
                <w:szCs w:val="20"/>
              </w:rPr>
            </w:pPr>
          </w:p>
        </w:tc>
        <w:tc>
          <w:tcPr>
            <w:tcW w:w="567" w:type="dxa"/>
            <w:vMerge/>
            <w:hideMark/>
          </w:tcPr>
          <w:p w14:paraId="151B338C" w14:textId="77777777" w:rsidR="00692E2E" w:rsidRPr="0097122C" w:rsidRDefault="00692E2E" w:rsidP="00690ACE">
            <w:pPr>
              <w:suppressAutoHyphens w:val="0"/>
              <w:rPr>
                <w:sz w:val="20"/>
                <w:szCs w:val="20"/>
              </w:rPr>
            </w:pPr>
          </w:p>
        </w:tc>
        <w:tc>
          <w:tcPr>
            <w:tcW w:w="567" w:type="dxa"/>
            <w:vMerge/>
            <w:hideMark/>
          </w:tcPr>
          <w:p w14:paraId="4F955075" w14:textId="77777777" w:rsidR="00692E2E" w:rsidRPr="0097122C" w:rsidRDefault="00692E2E" w:rsidP="00690ACE">
            <w:pPr>
              <w:suppressAutoHyphens w:val="0"/>
              <w:rPr>
                <w:sz w:val="20"/>
                <w:szCs w:val="20"/>
              </w:rPr>
            </w:pPr>
          </w:p>
        </w:tc>
        <w:tc>
          <w:tcPr>
            <w:tcW w:w="567" w:type="dxa"/>
            <w:vMerge/>
            <w:hideMark/>
          </w:tcPr>
          <w:p w14:paraId="2E3C8719" w14:textId="77777777" w:rsidR="00692E2E" w:rsidRPr="0097122C" w:rsidRDefault="00692E2E" w:rsidP="00690ACE">
            <w:pPr>
              <w:suppressAutoHyphens w:val="0"/>
              <w:rPr>
                <w:sz w:val="20"/>
                <w:szCs w:val="20"/>
              </w:rPr>
            </w:pPr>
          </w:p>
        </w:tc>
      </w:tr>
      <w:tr w:rsidR="00692E2E" w:rsidRPr="0097122C" w14:paraId="7D3B812B" w14:textId="77777777" w:rsidTr="008C2E8A">
        <w:trPr>
          <w:trHeight w:val="1275"/>
        </w:trPr>
        <w:tc>
          <w:tcPr>
            <w:tcW w:w="616" w:type="dxa"/>
            <w:noWrap/>
            <w:hideMark/>
          </w:tcPr>
          <w:p w14:paraId="1D8DDFAF" w14:textId="77777777" w:rsidR="00692E2E" w:rsidRPr="0097122C" w:rsidRDefault="00692E2E" w:rsidP="00690ACE">
            <w:pPr>
              <w:suppressAutoHyphens w:val="0"/>
              <w:rPr>
                <w:sz w:val="20"/>
                <w:szCs w:val="20"/>
              </w:rPr>
            </w:pPr>
            <w:r w:rsidRPr="0097122C">
              <w:rPr>
                <w:sz w:val="20"/>
                <w:szCs w:val="20"/>
              </w:rPr>
              <w:t>1607</w:t>
            </w:r>
          </w:p>
        </w:tc>
        <w:tc>
          <w:tcPr>
            <w:tcW w:w="3310" w:type="dxa"/>
            <w:gridSpan w:val="2"/>
            <w:hideMark/>
          </w:tcPr>
          <w:p w14:paraId="66CAFF7C" w14:textId="77777777" w:rsidR="00692E2E" w:rsidRPr="0097122C" w:rsidRDefault="00692E2E" w:rsidP="00690ACE">
            <w:pPr>
              <w:suppressAutoHyphens w:val="0"/>
              <w:rPr>
                <w:sz w:val="20"/>
                <w:szCs w:val="20"/>
              </w:rPr>
            </w:pPr>
            <w:r w:rsidRPr="0097122C">
              <w:rPr>
                <w:sz w:val="20"/>
                <w:szCs w:val="20"/>
              </w:rPr>
              <w:t xml:space="preserve">Universāla spīdīga </w:t>
            </w:r>
            <w:proofErr w:type="spellStart"/>
            <w:r w:rsidRPr="0097122C">
              <w:rPr>
                <w:sz w:val="20"/>
                <w:szCs w:val="20"/>
              </w:rPr>
              <w:t>alkīda</w:t>
            </w:r>
            <w:proofErr w:type="spellEnd"/>
            <w:r w:rsidRPr="0097122C">
              <w:rPr>
                <w:sz w:val="20"/>
                <w:szCs w:val="20"/>
              </w:rPr>
              <w:t xml:space="preserve"> emalja. Paredzēta </w:t>
            </w:r>
            <w:proofErr w:type="spellStart"/>
            <w:r w:rsidRPr="0097122C">
              <w:rPr>
                <w:sz w:val="20"/>
                <w:szCs w:val="20"/>
              </w:rPr>
              <w:t>ārdarbiem</w:t>
            </w:r>
            <w:proofErr w:type="spellEnd"/>
            <w:r w:rsidRPr="0097122C">
              <w:rPr>
                <w:sz w:val="20"/>
                <w:szCs w:val="20"/>
              </w:rPr>
              <w:t xml:space="preserve"> un iekšdarbiem. Lietojama koka un gruntētu metāla virsmu krāsošanai. Tonis – zaļš. Iepakojumā ne mazāk kā 0,9 l.</w:t>
            </w:r>
          </w:p>
        </w:tc>
        <w:tc>
          <w:tcPr>
            <w:tcW w:w="1689" w:type="dxa"/>
            <w:gridSpan w:val="2"/>
            <w:noWrap/>
            <w:hideMark/>
          </w:tcPr>
          <w:p w14:paraId="14B819C2"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75C0D58E"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01CD9DA1" w14:textId="77777777" w:rsidR="00692E2E" w:rsidRPr="0097122C" w:rsidRDefault="00692E2E" w:rsidP="00690ACE">
            <w:pPr>
              <w:suppressAutoHyphens w:val="0"/>
              <w:rPr>
                <w:sz w:val="20"/>
                <w:szCs w:val="20"/>
              </w:rPr>
            </w:pPr>
          </w:p>
        </w:tc>
        <w:tc>
          <w:tcPr>
            <w:tcW w:w="567" w:type="dxa"/>
            <w:vMerge/>
            <w:hideMark/>
          </w:tcPr>
          <w:p w14:paraId="4824D279" w14:textId="77777777" w:rsidR="00692E2E" w:rsidRPr="0097122C" w:rsidRDefault="00692E2E" w:rsidP="00690ACE">
            <w:pPr>
              <w:suppressAutoHyphens w:val="0"/>
              <w:rPr>
                <w:sz w:val="20"/>
                <w:szCs w:val="20"/>
              </w:rPr>
            </w:pPr>
          </w:p>
        </w:tc>
        <w:tc>
          <w:tcPr>
            <w:tcW w:w="567" w:type="dxa"/>
            <w:vMerge/>
            <w:hideMark/>
          </w:tcPr>
          <w:p w14:paraId="47AB5383" w14:textId="77777777" w:rsidR="00692E2E" w:rsidRPr="0097122C" w:rsidRDefault="00692E2E" w:rsidP="00690ACE">
            <w:pPr>
              <w:suppressAutoHyphens w:val="0"/>
              <w:rPr>
                <w:sz w:val="20"/>
                <w:szCs w:val="20"/>
              </w:rPr>
            </w:pPr>
          </w:p>
        </w:tc>
        <w:tc>
          <w:tcPr>
            <w:tcW w:w="567" w:type="dxa"/>
            <w:vMerge/>
            <w:hideMark/>
          </w:tcPr>
          <w:p w14:paraId="12AF941F" w14:textId="77777777" w:rsidR="00692E2E" w:rsidRPr="0097122C" w:rsidRDefault="00692E2E" w:rsidP="00690ACE">
            <w:pPr>
              <w:suppressAutoHyphens w:val="0"/>
              <w:rPr>
                <w:sz w:val="20"/>
                <w:szCs w:val="20"/>
              </w:rPr>
            </w:pPr>
          </w:p>
        </w:tc>
        <w:tc>
          <w:tcPr>
            <w:tcW w:w="567" w:type="dxa"/>
            <w:vMerge/>
            <w:hideMark/>
          </w:tcPr>
          <w:p w14:paraId="74D22055" w14:textId="77777777" w:rsidR="00692E2E" w:rsidRPr="0097122C" w:rsidRDefault="00692E2E" w:rsidP="00690ACE">
            <w:pPr>
              <w:suppressAutoHyphens w:val="0"/>
              <w:rPr>
                <w:sz w:val="20"/>
                <w:szCs w:val="20"/>
              </w:rPr>
            </w:pPr>
          </w:p>
        </w:tc>
        <w:tc>
          <w:tcPr>
            <w:tcW w:w="567" w:type="dxa"/>
            <w:vMerge/>
            <w:hideMark/>
          </w:tcPr>
          <w:p w14:paraId="3C2F4A20" w14:textId="77777777" w:rsidR="00692E2E" w:rsidRPr="0097122C" w:rsidRDefault="00692E2E" w:rsidP="00690ACE">
            <w:pPr>
              <w:suppressAutoHyphens w:val="0"/>
              <w:rPr>
                <w:sz w:val="20"/>
                <w:szCs w:val="20"/>
              </w:rPr>
            </w:pPr>
          </w:p>
        </w:tc>
      </w:tr>
      <w:tr w:rsidR="00692E2E" w:rsidRPr="0097122C" w14:paraId="38784B48" w14:textId="77777777" w:rsidTr="008C2E8A">
        <w:trPr>
          <w:trHeight w:val="1275"/>
        </w:trPr>
        <w:tc>
          <w:tcPr>
            <w:tcW w:w="616" w:type="dxa"/>
            <w:noWrap/>
            <w:hideMark/>
          </w:tcPr>
          <w:p w14:paraId="6ED73CC3" w14:textId="77777777" w:rsidR="00692E2E" w:rsidRPr="0097122C" w:rsidRDefault="00692E2E" w:rsidP="00690ACE">
            <w:pPr>
              <w:suppressAutoHyphens w:val="0"/>
              <w:rPr>
                <w:sz w:val="20"/>
                <w:szCs w:val="20"/>
              </w:rPr>
            </w:pPr>
            <w:r w:rsidRPr="0097122C">
              <w:rPr>
                <w:sz w:val="20"/>
                <w:szCs w:val="20"/>
              </w:rPr>
              <w:t>1608</w:t>
            </w:r>
          </w:p>
        </w:tc>
        <w:tc>
          <w:tcPr>
            <w:tcW w:w="3310" w:type="dxa"/>
            <w:gridSpan w:val="2"/>
            <w:hideMark/>
          </w:tcPr>
          <w:p w14:paraId="524305A4" w14:textId="77777777" w:rsidR="00692E2E" w:rsidRPr="0097122C" w:rsidRDefault="00692E2E" w:rsidP="00690ACE">
            <w:pPr>
              <w:suppressAutoHyphens w:val="0"/>
              <w:rPr>
                <w:sz w:val="20"/>
                <w:szCs w:val="20"/>
              </w:rPr>
            </w:pPr>
            <w:r w:rsidRPr="0097122C">
              <w:rPr>
                <w:sz w:val="20"/>
                <w:szCs w:val="20"/>
              </w:rPr>
              <w:t xml:space="preserve">Universāla spīdīga </w:t>
            </w:r>
            <w:proofErr w:type="spellStart"/>
            <w:r w:rsidRPr="0097122C">
              <w:rPr>
                <w:sz w:val="20"/>
                <w:szCs w:val="20"/>
              </w:rPr>
              <w:t>alkīda</w:t>
            </w:r>
            <w:proofErr w:type="spellEnd"/>
            <w:r w:rsidRPr="0097122C">
              <w:rPr>
                <w:sz w:val="20"/>
                <w:szCs w:val="20"/>
              </w:rPr>
              <w:t xml:space="preserve"> emalja. Paredzēta </w:t>
            </w:r>
            <w:proofErr w:type="spellStart"/>
            <w:r w:rsidRPr="0097122C">
              <w:rPr>
                <w:sz w:val="20"/>
                <w:szCs w:val="20"/>
              </w:rPr>
              <w:t>ārdarbiem</w:t>
            </w:r>
            <w:proofErr w:type="spellEnd"/>
            <w:r w:rsidRPr="0097122C">
              <w:rPr>
                <w:sz w:val="20"/>
                <w:szCs w:val="20"/>
              </w:rPr>
              <w:t xml:space="preserve"> un iekšdarbiem. Lietojama koka un gruntētu metāla virsmu krāsošanai. Tonis – dzeltens Iepakojumā ne mazāk kā 0,9 l.</w:t>
            </w:r>
          </w:p>
        </w:tc>
        <w:tc>
          <w:tcPr>
            <w:tcW w:w="1689" w:type="dxa"/>
            <w:gridSpan w:val="2"/>
            <w:noWrap/>
            <w:hideMark/>
          </w:tcPr>
          <w:p w14:paraId="703C47B5"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5397D081"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0226D87B" w14:textId="77777777" w:rsidR="00692E2E" w:rsidRPr="0097122C" w:rsidRDefault="00692E2E" w:rsidP="00690ACE">
            <w:pPr>
              <w:suppressAutoHyphens w:val="0"/>
              <w:rPr>
                <w:sz w:val="20"/>
                <w:szCs w:val="20"/>
              </w:rPr>
            </w:pPr>
          </w:p>
        </w:tc>
        <w:tc>
          <w:tcPr>
            <w:tcW w:w="567" w:type="dxa"/>
            <w:vMerge/>
            <w:hideMark/>
          </w:tcPr>
          <w:p w14:paraId="274BA494" w14:textId="77777777" w:rsidR="00692E2E" w:rsidRPr="0097122C" w:rsidRDefault="00692E2E" w:rsidP="00690ACE">
            <w:pPr>
              <w:suppressAutoHyphens w:val="0"/>
              <w:rPr>
                <w:sz w:val="20"/>
                <w:szCs w:val="20"/>
              </w:rPr>
            </w:pPr>
          </w:p>
        </w:tc>
        <w:tc>
          <w:tcPr>
            <w:tcW w:w="567" w:type="dxa"/>
            <w:vMerge/>
            <w:hideMark/>
          </w:tcPr>
          <w:p w14:paraId="1BF57698" w14:textId="77777777" w:rsidR="00692E2E" w:rsidRPr="0097122C" w:rsidRDefault="00692E2E" w:rsidP="00690ACE">
            <w:pPr>
              <w:suppressAutoHyphens w:val="0"/>
              <w:rPr>
                <w:sz w:val="20"/>
                <w:szCs w:val="20"/>
              </w:rPr>
            </w:pPr>
          </w:p>
        </w:tc>
        <w:tc>
          <w:tcPr>
            <w:tcW w:w="567" w:type="dxa"/>
            <w:vMerge/>
            <w:hideMark/>
          </w:tcPr>
          <w:p w14:paraId="32D371DF" w14:textId="77777777" w:rsidR="00692E2E" w:rsidRPr="0097122C" w:rsidRDefault="00692E2E" w:rsidP="00690ACE">
            <w:pPr>
              <w:suppressAutoHyphens w:val="0"/>
              <w:rPr>
                <w:sz w:val="20"/>
                <w:szCs w:val="20"/>
              </w:rPr>
            </w:pPr>
          </w:p>
        </w:tc>
        <w:tc>
          <w:tcPr>
            <w:tcW w:w="567" w:type="dxa"/>
            <w:vMerge/>
            <w:hideMark/>
          </w:tcPr>
          <w:p w14:paraId="74C44AE1" w14:textId="77777777" w:rsidR="00692E2E" w:rsidRPr="0097122C" w:rsidRDefault="00692E2E" w:rsidP="00690ACE">
            <w:pPr>
              <w:suppressAutoHyphens w:val="0"/>
              <w:rPr>
                <w:sz w:val="20"/>
                <w:szCs w:val="20"/>
              </w:rPr>
            </w:pPr>
          </w:p>
        </w:tc>
        <w:tc>
          <w:tcPr>
            <w:tcW w:w="567" w:type="dxa"/>
            <w:vMerge/>
            <w:hideMark/>
          </w:tcPr>
          <w:p w14:paraId="297995E5" w14:textId="77777777" w:rsidR="00692E2E" w:rsidRPr="0097122C" w:rsidRDefault="00692E2E" w:rsidP="00690ACE">
            <w:pPr>
              <w:suppressAutoHyphens w:val="0"/>
              <w:rPr>
                <w:sz w:val="20"/>
                <w:szCs w:val="20"/>
              </w:rPr>
            </w:pPr>
          </w:p>
        </w:tc>
      </w:tr>
      <w:tr w:rsidR="00692E2E" w:rsidRPr="0097122C" w14:paraId="43BE8775" w14:textId="77777777" w:rsidTr="008C2E8A">
        <w:trPr>
          <w:trHeight w:val="1275"/>
        </w:trPr>
        <w:tc>
          <w:tcPr>
            <w:tcW w:w="616" w:type="dxa"/>
            <w:noWrap/>
            <w:hideMark/>
          </w:tcPr>
          <w:p w14:paraId="79ECE1DE" w14:textId="77777777" w:rsidR="00692E2E" w:rsidRPr="0097122C" w:rsidRDefault="00692E2E" w:rsidP="00690ACE">
            <w:pPr>
              <w:suppressAutoHyphens w:val="0"/>
              <w:rPr>
                <w:sz w:val="20"/>
                <w:szCs w:val="20"/>
              </w:rPr>
            </w:pPr>
            <w:r w:rsidRPr="0097122C">
              <w:rPr>
                <w:sz w:val="20"/>
                <w:szCs w:val="20"/>
              </w:rPr>
              <w:t>1609</w:t>
            </w:r>
          </w:p>
        </w:tc>
        <w:tc>
          <w:tcPr>
            <w:tcW w:w="3310" w:type="dxa"/>
            <w:gridSpan w:val="2"/>
            <w:hideMark/>
          </w:tcPr>
          <w:p w14:paraId="0FA20440" w14:textId="77777777" w:rsidR="00692E2E" w:rsidRPr="0097122C" w:rsidRDefault="00692E2E" w:rsidP="00690ACE">
            <w:pPr>
              <w:suppressAutoHyphens w:val="0"/>
              <w:rPr>
                <w:sz w:val="20"/>
                <w:szCs w:val="20"/>
              </w:rPr>
            </w:pPr>
            <w:r w:rsidRPr="0097122C">
              <w:rPr>
                <w:sz w:val="20"/>
                <w:szCs w:val="20"/>
              </w:rPr>
              <w:t xml:space="preserve">Universāla spīdīga </w:t>
            </w:r>
            <w:proofErr w:type="spellStart"/>
            <w:r w:rsidRPr="0097122C">
              <w:rPr>
                <w:sz w:val="20"/>
                <w:szCs w:val="20"/>
              </w:rPr>
              <w:t>alkīda</w:t>
            </w:r>
            <w:proofErr w:type="spellEnd"/>
            <w:r w:rsidRPr="0097122C">
              <w:rPr>
                <w:sz w:val="20"/>
                <w:szCs w:val="20"/>
              </w:rPr>
              <w:t xml:space="preserve"> emalja. Paredzēta </w:t>
            </w:r>
            <w:proofErr w:type="spellStart"/>
            <w:r w:rsidRPr="0097122C">
              <w:rPr>
                <w:sz w:val="20"/>
                <w:szCs w:val="20"/>
              </w:rPr>
              <w:t>ārdarbiem</w:t>
            </w:r>
            <w:proofErr w:type="spellEnd"/>
            <w:r w:rsidRPr="0097122C">
              <w:rPr>
                <w:sz w:val="20"/>
                <w:szCs w:val="20"/>
              </w:rPr>
              <w:t xml:space="preserve"> un iekšdarbiem. Lietojama koka un gruntētu metāla virsmu krāsošanai. Tonis – oranžs. Iepakojumā ne mazāk kā 0,9l.</w:t>
            </w:r>
          </w:p>
        </w:tc>
        <w:tc>
          <w:tcPr>
            <w:tcW w:w="1689" w:type="dxa"/>
            <w:gridSpan w:val="2"/>
            <w:noWrap/>
            <w:hideMark/>
          </w:tcPr>
          <w:p w14:paraId="5589D5CD"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23DC0F69"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4C48053D" w14:textId="77777777" w:rsidR="00692E2E" w:rsidRPr="0097122C" w:rsidRDefault="00692E2E" w:rsidP="00690ACE">
            <w:pPr>
              <w:suppressAutoHyphens w:val="0"/>
              <w:rPr>
                <w:sz w:val="20"/>
                <w:szCs w:val="20"/>
              </w:rPr>
            </w:pPr>
          </w:p>
        </w:tc>
        <w:tc>
          <w:tcPr>
            <w:tcW w:w="567" w:type="dxa"/>
            <w:vMerge/>
            <w:hideMark/>
          </w:tcPr>
          <w:p w14:paraId="01FDC3B0" w14:textId="77777777" w:rsidR="00692E2E" w:rsidRPr="0097122C" w:rsidRDefault="00692E2E" w:rsidP="00690ACE">
            <w:pPr>
              <w:suppressAutoHyphens w:val="0"/>
              <w:rPr>
                <w:sz w:val="20"/>
                <w:szCs w:val="20"/>
              </w:rPr>
            </w:pPr>
          </w:p>
        </w:tc>
        <w:tc>
          <w:tcPr>
            <w:tcW w:w="567" w:type="dxa"/>
            <w:vMerge/>
            <w:hideMark/>
          </w:tcPr>
          <w:p w14:paraId="7F48F832" w14:textId="77777777" w:rsidR="00692E2E" w:rsidRPr="0097122C" w:rsidRDefault="00692E2E" w:rsidP="00690ACE">
            <w:pPr>
              <w:suppressAutoHyphens w:val="0"/>
              <w:rPr>
                <w:sz w:val="20"/>
                <w:szCs w:val="20"/>
              </w:rPr>
            </w:pPr>
          </w:p>
        </w:tc>
        <w:tc>
          <w:tcPr>
            <w:tcW w:w="567" w:type="dxa"/>
            <w:vMerge/>
            <w:hideMark/>
          </w:tcPr>
          <w:p w14:paraId="2D669E63" w14:textId="77777777" w:rsidR="00692E2E" w:rsidRPr="0097122C" w:rsidRDefault="00692E2E" w:rsidP="00690ACE">
            <w:pPr>
              <w:suppressAutoHyphens w:val="0"/>
              <w:rPr>
                <w:sz w:val="20"/>
                <w:szCs w:val="20"/>
              </w:rPr>
            </w:pPr>
          </w:p>
        </w:tc>
        <w:tc>
          <w:tcPr>
            <w:tcW w:w="567" w:type="dxa"/>
            <w:vMerge/>
            <w:hideMark/>
          </w:tcPr>
          <w:p w14:paraId="54D70F0F" w14:textId="77777777" w:rsidR="00692E2E" w:rsidRPr="0097122C" w:rsidRDefault="00692E2E" w:rsidP="00690ACE">
            <w:pPr>
              <w:suppressAutoHyphens w:val="0"/>
              <w:rPr>
                <w:sz w:val="20"/>
                <w:szCs w:val="20"/>
              </w:rPr>
            </w:pPr>
          </w:p>
        </w:tc>
        <w:tc>
          <w:tcPr>
            <w:tcW w:w="567" w:type="dxa"/>
            <w:vMerge/>
            <w:hideMark/>
          </w:tcPr>
          <w:p w14:paraId="59699D25" w14:textId="77777777" w:rsidR="00692E2E" w:rsidRPr="0097122C" w:rsidRDefault="00692E2E" w:rsidP="00690ACE">
            <w:pPr>
              <w:suppressAutoHyphens w:val="0"/>
              <w:rPr>
                <w:sz w:val="20"/>
                <w:szCs w:val="20"/>
              </w:rPr>
            </w:pPr>
          </w:p>
        </w:tc>
      </w:tr>
      <w:tr w:rsidR="00692E2E" w:rsidRPr="0097122C" w14:paraId="26ED7F11" w14:textId="77777777" w:rsidTr="008C2E8A">
        <w:trPr>
          <w:trHeight w:val="1275"/>
        </w:trPr>
        <w:tc>
          <w:tcPr>
            <w:tcW w:w="616" w:type="dxa"/>
            <w:noWrap/>
            <w:hideMark/>
          </w:tcPr>
          <w:p w14:paraId="7F5F665F" w14:textId="77777777" w:rsidR="00692E2E" w:rsidRPr="0097122C" w:rsidRDefault="00692E2E" w:rsidP="00690ACE">
            <w:pPr>
              <w:suppressAutoHyphens w:val="0"/>
              <w:rPr>
                <w:sz w:val="20"/>
                <w:szCs w:val="20"/>
              </w:rPr>
            </w:pPr>
            <w:r w:rsidRPr="0097122C">
              <w:rPr>
                <w:sz w:val="20"/>
                <w:szCs w:val="20"/>
              </w:rPr>
              <w:t>1610</w:t>
            </w:r>
          </w:p>
        </w:tc>
        <w:tc>
          <w:tcPr>
            <w:tcW w:w="3310" w:type="dxa"/>
            <w:gridSpan w:val="2"/>
            <w:hideMark/>
          </w:tcPr>
          <w:p w14:paraId="09E746AC" w14:textId="77777777" w:rsidR="00692E2E" w:rsidRPr="0097122C" w:rsidRDefault="00692E2E" w:rsidP="00690ACE">
            <w:pPr>
              <w:suppressAutoHyphens w:val="0"/>
              <w:rPr>
                <w:sz w:val="20"/>
                <w:szCs w:val="20"/>
              </w:rPr>
            </w:pPr>
            <w:r w:rsidRPr="0097122C">
              <w:rPr>
                <w:sz w:val="20"/>
                <w:szCs w:val="20"/>
              </w:rPr>
              <w:t xml:space="preserve">Universāla spīdīga </w:t>
            </w:r>
            <w:proofErr w:type="spellStart"/>
            <w:r w:rsidRPr="0097122C">
              <w:rPr>
                <w:sz w:val="20"/>
                <w:szCs w:val="20"/>
              </w:rPr>
              <w:t>alkīda</w:t>
            </w:r>
            <w:proofErr w:type="spellEnd"/>
            <w:r w:rsidRPr="0097122C">
              <w:rPr>
                <w:sz w:val="20"/>
                <w:szCs w:val="20"/>
              </w:rPr>
              <w:t xml:space="preserve"> emalja. Paredzēta </w:t>
            </w:r>
            <w:proofErr w:type="spellStart"/>
            <w:r w:rsidRPr="0097122C">
              <w:rPr>
                <w:sz w:val="20"/>
                <w:szCs w:val="20"/>
              </w:rPr>
              <w:t>ārdarbiem</w:t>
            </w:r>
            <w:proofErr w:type="spellEnd"/>
            <w:r w:rsidRPr="0097122C">
              <w:rPr>
                <w:sz w:val="20"/>
                <w:szCs w:val="20"/>
              </w:rPr>
              <w:t xml:space="preserve"> un iekšdarbiem. Lietojama koka un gruntētu metāla virsmu krāsošanai. Tonis – ziloņkauls. Iepakojumā ne mazāk kā 0,9l.</w:t>
            </w:r>
          </w:p>
        </w:tc>
        <w:tc>
          <w:tcPr>
            <w:tcW w:w="1689" w:type="dxa"/>
            <w:gridSpan w:val="2"/>
            <w:noWrap/>
            <w:hideMark/>
          </w:tcPr>
          <w:p w14:paraId="088EE737"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6D48DB54"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1F13281E" w14:textId="77777777" w:rsidR="00692E2E" w:rsidRPr="0097122C" w:rsidRDefault="00692E2E" w:rsidP="00690ACE">
            <w:pPr>
              <w:suppressAutoHyphens w:val="0"/>
              <w:rPr>
                <w:sz w:val="20"/>
                <w:szCs w:val="20"/>
              </w:rPr>
            </w:pPr>
          </w:p>
        </w:tc>
        <w:tc>
          <w:tcPr>
            <w:tcW w:w="567" w:type="dxa"/>
            <w:vMerge/>
            <w:hideMark/>
          </w:tcPr>
          <w:p w14:paraId="3CF6D174" w14:textId="77777777" w:rsidR="00692E2E" w:rsidRPr="0097122C" w:rsidRDefault="00692E2E" w:rsidP="00690ACE">
            <w:pPr>
              <w:suppressAutoHyphens w:val="0"/>
              <w:rPr>
                <w:sz w:val="20"/>
                <w:szCs w:val="20"/>
              </w:rPr>
            </w:pPr>
          </w:p>
        </w:tc>
        <w:tc>
          <w:tcPr>
            <w:tcW w:w="567" w:type="dxa"/>
            <w:vMerge/>
            <w:hideMark/>
          </w:tcPr>
          <w:p w14:paraId="63CE1EB6" w14:textId="77777777" w:rsidR="00692E2E" w:rsidRPr="0097122C" w:rsidRDefault="00692E2E" w:rsidP="00690ACE">
            <w:pPr>
              <w:suppressAutoHyphens w:val="0"/>
              <w:rPr>
                <w:sz w:val="20"/>
                <w:szCs w:val="20"/>
              </w:rPr>
            </w:pPr>
          </w:p>
        </w:tc>
        <w:tc>
          <w:tcPr>
            <w:tcW w:w="567" w:type="dxa"/>
            <w:vMerge/>
            <w:hideMark/>
          </w:tcPr>
          <w:p w14:paraId="757D2892" w14:textId="77777777" w:rsidR="00692E2E" w:rsidRPr="0097122C" w:rsidRDefault="00692E2E" w:rsidP="00690ACE">
            <w:pPr>
              <w:suppressAutoHyphens w:val="0"/>
              <w:rPr>
                <w:sz w:val="20"/>
                <w:szCs w:val="20"/>
              </w:rPr>
            </w:pPr>
          </w:p>
        </w:tc>
        <w:tc>
          <w:tcPr>
            <w:tcW w:w="567" w:type="dxa"/>
            <w:vMerge/>
            <w:hideMark/>
          </w:tcPr>
          <w:p w14:paraId="5D8A5DED" w14:textId="77777777" w:rsidR="00692E2E" w:rsidRPr="0097122C" w:rsidRDefault="00692E2E" w:rsidP="00690ACE">
            <w:pPr>
              <w:suppressAutoHyphens w:val="0"/>
              <w:rPr>
                <w:sz w:val="20"/>
                <w:szCs w:val="20"/>
              </w:rPr>
            </w:pPr>
          </w:p>
        </w:tc>
        <w:tc>
          <w:tcPr>
            <w:tcW w:w="567" w:type="dxa"/>
            <w:vMerge/>
            <w:hideMark/>
          </w:tcPr>
          <w:p w14:paraId="204234BA" w14:textId="77777777" w:rsidR="00692E2E" w:rsidRPr="0097122C" w:rsidRDefault="00692E2E" w:rsidP="00690ACE">
            <w:pPr>
              <w:suppressAutoHyphens w:val="0"/>
              <w:rPr>
                <w:sz w:val="20"/>
                <w:szCs w:val="20"/>
              </w:rPr>
            </w:pPr>
          </w:p>
        </w:tc>
      </w:tr>
      <w:tr w:rsidR="00692E2E" w:rsidRPr="0097122C" w14:paraId="1633EA79" w14:textId="77777777" w:rsidTr="008C2E8A">
        <w:trPr>
          <w:trHeight w:val="1275"/>
        </w:trPr>
        <w:tc>
          <w:tcPr>
            <w:tcW w:w="616" w:type="dxa"/>
            <w:noWrap/>
            <w:hideMark/>
          </w:tcPr>
          <w:p w14:paraId="00306B33" w14:textId="77777777" w:rsidR="00692E2E" w:rsidRPr="0097122C" w:rsidRDefault="00692E2E" w:rsidP="00690ACE">
            <w:pPr>
              <w:suppressAutoHyphens w:val="0"/>
              <w:rPr>
                <w:sz w:val="20"/>
                <w:szCs w:val="20"/>
              </w:rPr>
            </w:pPr>
            <w:r w:rsidRPr="0097122C">
              <w:rPr>
                <w:sz w:val="20"/>
                <w:szCs w:val="20"/>
              </w:rPr>
              <w:t>1611</w:t>
            </w:r>
          </w:p>
        </w:tc>
        <w:tc>
          <w:tcPr>
            <w:tcW w:w="3310" w:type="dxa"/>
            <w:gridSpan w:val="2"/>
            <w:hideMark/>
          </w:tcPr>
          <w:p w14:paraId="5C8D2398" w14:textId="77777777" w:rsidR="00692E2E" w:rsidRPr="0097122C" w:rsidRDefault="00692E2E" w:rsidP="00690ACE">
            <w:pPr>
              <w:suppressAutoHyphens w:val="0"/>
              <w:rPr>
                <w:sz w:val="20"/>
                <w:szCs w:val="20"/>
              </w:rPr>
            </w:pPr>
            <w:r w:rsidRPr="0097122C">
              <w:rPr>
                <w:sz w:val="20"/>
                <w:szCs w:val="20"/>
              </w:rPr>
              <w:t xml:space="preserve">Universāla matēta </w:t>
            </w:r>
            <w:proofErr w:type="spellStart"/>
            <w:r w:rsidRPr="0097122C">
              <w:rPr>
                <w:sz w:val="20"/>
                <w:szCs w:val="20"/>
              </w:rPr>
              <w:t>alkīda</w:t>
            </w:r>
            <w:proofErr w:type="spellEnd"/>
            <w:r w:rsidRPr="0097122C">
              <w:rPr>
                <w:sz w:val="20"/>
                <w:szCs w:val="20"/>
              </w:rPr>
              <w:t xml:space="preserve"> emalja. Paredzēta </w:t>
            </w:r>
            <w:proofErr w:type="spellStart"/>
            <w:r w:rsidRPr="0097122C">
              <w:rPr>
                <w:sz w:val="20"/>
                <w:szCs w:val="20"/>
              </w:rPr>
              <w:t>ārdarbiem</w:t>
            </w:r>
            <w:proofErr w:type="spellEnd"/>
            <w:r w:rsidRPr="0097122C">
              <w:rPr>
                <w:sz w:val="20"/>
                <w:szCs w:val="20"/>
              </w:rPr>
              <w:t xml:space="preserve"> un iekšdarbiem. Lietojama koka un gruntētu metāla virsmu krāsošanai. Tonis – balts. Iepakojumā ne mazāk kā 2,7l.</w:t>
            </w:r>
          </w:p>
        </w:tc>
        <w:tc>
          <w:tcPr>
            <w:tcW w:w="1689" w:type="dxa"/>
            <w:gridSpan w:val="2"/>
            <w:noWrap/>
            <w:hideMark/>
          </w:tcPr>
          <w:p w14:paraId="2D9B7489"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3FD2665D"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05ADD947" w14:textId="77777777" w:rsidR="00692E2E" w:rsidRPr="0097122C" w:rsidRDefault="00692E2E" w:rsidP="00690ACE">
            <w:pPr>
              <w:suppressAutoHyphens w:val="0"/>
              <w:rPr>
                <w:sz w:val="20"/>
                <w:szCs w:val="20"/>
              </w:rPr>
            </w:pPr>
          </w:p>
        </w:tc>
        <w:tc>
          <w:tcPr>
            <w:tcW w:w="567" w:type="dxa"/>
            <w:vMerge/>
            <w:hideMark/>
          </w:tcPr>
          <w:p w14:paraId="797523F3" w14:textId="77777777" w:rsidR="00692E2E" w:rsidRPr="0097122C" w:rsidRDefault="00692E2E" w:rsidP="00690ACE">
            <w:pPr>
              <w:suppressAutoHyphens w:val="0"/>
              <w:rPr>
                <w:sz w:val="20"/>
                <w:szCs w:val="20"/>
              </w:rPr>
            </w:pPr>
          </w:p>
        </w:tc>
        <w:tc>
          <w:tcPr>
            <w:tcW w:w="567" w:type="dxa"/>
            <w:vMerge/>
            <w:hideMark/>
          </w:tcPr>
          <w:p w14:paraId="1DF11319" w14:textId="77777777" w:rsidR="00692E2E" w:rsidRPr="0097122C" w:rsidRDefault="00692E2E" w:rsidP="00690ACE">
            <w:pPr>
              <w:suppressAutoHyphens w:val="0"/>
              <w:rPr>
                <w:sz w:val="20"/>
                <w:szCs w:val="20"/>
              </w:rPr>
            </w:pPr>
          </w:p>
        </w:tc>
        <w:tc>
          <w:tcPr>
            <w:tcW w:w="567" w:type="dxa"/>
            <w:vMerge/>
            <w:hideMark/>
          </w:tcPr>
          <w:p w14:paraId="44765643" w14:textId="77777777" w:rsidR="00692E2E" w:rsidRPr="0097122C" w:rsidRDefault="00692E2E" w:rsidP="00690ACE">
            <w:pPr>
              <w:suppressAutoHyphens w:val="0"/>
              <w:rPr>
                <w:sz w:val="20"/>
                <w:szCs w:val="20"/>
              </w:rPr>
            </w:pPr>
          </w:p>
        </w:tc>
        <w:tc>
          <w:tcPr>
            <w:tcW w:w="567" w:type="dxa"/>
            <w:vMerge/>
            <w:hideMark/>
          </w:tcPr>
          <w:p w14:paraId="0AD81A51" w14:textId="77777777" w:rsidR="00692E2E" w:rsidRPr="0097122C" w:rsidRDefault="00692E2E" w:rsidP="00690ACE">
            <w:pPr>
              <w:suppressAutoHyphens w:val="0"/>
              <w:rPr>
                <w:sz w:val="20"/>
                <w:szCs w:val="20"/>
              </w:rPr>
            </w:pPr>
          </w:p>
        </w:tc>
        <w:tc>
          <w:tcPr>
            <w:tcW w:w="567" w:type="dxa"/>
            <w:vMerge/>
            <w:hideMark/>
          </w:tcPr>
          <w:p w14:paraId="1F763DF7" w14:textId="77777777" w:rsidR="00692E2E" w:rsidRPr="0097122C" w:rsidRDefault="00692E2E" w:rsidP="00690ACE">
            <w:pPr>
              <w:suppressAutoHyphens w:val="0"/>
              <w:rPr>
                <w:sz w:val="20"/>
                <w:szCs w:val="20"/>
              </w:rPr>
            </w:pPr>
          </w:p>
        </w:tc>
      </w:tr>
      <w:tr w:rsidR="00692E2E" w:rsidRPr="0097122C" w14:paraId="06079E7B" w14:textId="77777777" w:rsidTr="008C2E8A">
        <w:trPr>
          <w:trHeight w:val="1275"/>
        </w:trPr>
        <w:tc>
          <w:tcPr>
            <w:tcW w:w="616" w:type="dxa"/>
            <w:noWrap/>
            <w:hideMark/>
          </w:tcPr>
          <w:p w14:paraId="60B6F135" w14:textId="77777777" w:rsidR="00692E2E" w:rsidRPr="0097122C" w:rsidRDefault="00692E2E" w:rsidP="00690ACE">
            <w:pPr>
              <w:suppressAutoHyphens w:val="0"/>
              <w:rPr>
                <w:sz w:val="20"/>
                <w:szCs w:val="20"/>
              </w:rPr>
            </w:pPr>
            <w:r w:rsidRPr="0097122C">
              <w:rPr>
                <w:sz w:val="20"/>
                <w:szCs w:val="20"/>
              </w:rPr>
              <w:t>1612</w:t>
            </w:r>
          </w:p>
        </w:tc>
        <w:tc>
          <w:tcPr>
            <w:tcW w:w="3310" w:type="dxa"/>
            <w:gridSpan w:val="2"/>
            <w:hideMark/>
          </w:tcPr>
          <w:p w14:paraId="65506282" w14:textId="77777777" w:rsidR="00692E2E" w:rsidRPr="0097122C" w:rsidRDefault="00692E2E" w:rsidP="00690ACE">
            <w:pPr>
              <w:suppressAutoHyphens w:val="0"/>
              <w:rPr>
                <w:sz w:val="20"/>
                <w:szCs w:val="20"/>
              </w:rPr>
            </w:pPr>
            <w:r w:rsidRPr="0097122C">
              <w:rPr>
                <w:sz w:val="20"/>
                <w:szCs w:val="20"/>
              </w:rPr>
              <w:t xml:space="preserve">Universāla spīdīga </w:t>
            </w:r>
            <w:proofErr w:type="spellStart"/>
            <w:r w:rsidRPr="0097122C">
              <w:rPr>
                <w:sz w:val="20"/>
                <w:szCs w:val="20"/>
              </w:rPr>
              <w:t>alkīda</w:t>
            </w:r>
            <w:proofErr w:type="spellEnd"/>
            <w:r w:rsidRPr="0097122C">
              <w:rPr>
                <w:sz w:val="20"/>
                <w:szCs w:val="20"/>
              </w:rPr>
              <w:t xml:space="preserve"> emalja. Paredzēta </w:t>
            </w:r>
            <w:proofErr w:type="spellStart"/>
            <w:r w:rsidRPr="0097122C">
              <w:rPr>
                <w:sz w:val="20"/>
                <w:szCs w:val="20"/>
              </w:rPr>
              <w:t>ārdarbiem</w:t>
            </w:r>
            <w:proofErr w:type="spellEnd"/>
            <w:r w:rsidRPr="0097122C">
              <w:rPr>
                <w:sz w:val="20"/>
                <w:szCs w:val="20"/>
              </w:rPr>
              <w:t xml:space="preserve"> un iekšdarbiem. Lietojama koka un gruntētu metāla virsmu krāsošanai. Tonis – balts. Iepakojumā ne mazāk kā 2,7l.</w:t>
            </w:r>
          </w:p>
        </w:tc>
        <w:tc>
          <w:tcPr>
            <w:tcW w:w="1689" w:type="dxa"/>
            <w:gridSpan w:val="2"/>
            <w:noWrap/>
            <w:hideMark/>
          </w:tcPr>
          <w:p w14:paraId="57DFF06A"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4516EE85"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1BC94042" w14:textId="77777777" w:rsidR="00692E2E" w:rsidRPr="0097122C" w:rsidRDefault="00692E2E" w:rsidP="00690ACE">
            <w:pPr>
              <w:suppressAutoHyphens w:val="0"/>
              <w:rPr>
                <w:sz w:val="20"/>
                <w:szCs w:val="20"/>
              </w:rPr>
            </w:pPr>
          </w:p>
        </w:tc>
        <w:tc>
          <w:tcPr>
            <w:tcW w:w="567" w:type="dxa"/>
            <w:vMerge/>
            <w:hideMark/>
          </w:tcPr>
          <w:p w14:paraId="12B2D296" w14:textId="77777777" w:rsidR="00692E2E" w:rsidRPr="0097122C" w:rsidRDefault="00692E2E" w:rsidP="00690ACE">
            <w:pPr>
              <w:suppressAutoHyphens w:val="0"/>
              <w:rPr>
                <w:sz w:val="20"/>
                <w:szCs w:val="20"/>
              </w:rPr>
            </w:pPr>
          </w:p>
        </w:tc>
        <w:tc>
          <w:tcPr>
            <w:tcW w:w="567" w:type="dxa"/>
            <w:vMerge/>
            <w:hideMark/>
          </w:tcPr>
          <w:p w14:paraId="71457737" w14:textId="77777777" w:rsidR="00692E2E" w:rsidRPr="0097122C" w:rsidRDefault="00692E2E" w:rsidP="00690ACE">
            <w:pPr>
              <w:suppressAutoHyphens w:val="0"/>
              <w:rPr>
                <w:sz w:val="20"/>
                <w:szCs w:val="20"/>
              </w:rPr>
            </w:pPr>
          </w:p>
        </w:tc>
        <w:tc>
          <w:tcPr>
            <w:tcW w:w="567" w:type="dxa"/>
            <w:vMerge/>
            <w:hideMark/>
          </w:tcPr>
          <w:p w14:paraId="10FB7810" w14:textId="77777777" w:rsidR="00692E2E" w:rsidRPr="0097122C" w:rsidRDefault="00692E2E" w:rsidP="00690ACE">
            <w:pPr>
              <w:suppressAutoHyphens w:val="0"/>
              <w:rPr>
                <w:sz w:val="20"/>
                <w:szCs w:val="20"/>
              </w:rPr>
            </w:pPr>
          </w:p>
        </w:tc>
        <w:tc>
          <w:tcPr>
            <w:tcW w:w="567" w:type="dxa"/>
            <w:vMerge/>
            <w:hideMark/>
          </w:tcPr>
          <w:p w14:paraId="1A39B3B0" w14:textId="77777777" w:rsidR="00692E2E" w:rsidRPr="0097122C" w:rsidRDefault="00692E2E" w:rsidP="00690ACE">
            <w:pPr>
              <w:suppressAutoHyphens w:val="0"/>
              <w:rPr>
                <w:sz w:val="20"/>
                <w:szCs w:val="20"/>
              </w:rPr>
            </w:pPr>
          </w:p>
        </w:tc>
        <w:tc>
          <w:tcPr>
            <w:tcW w:w="567" w:type="dxa"/>
            <w:vMerge/>
            <w:hideMark/>
          </w:tcPr>
          <w:p w14:paraId="32AF316B" w14:textId="77777777" w:rsidR="00692E2E" w:rsidRPr="0097122C" w:rsidRDefault="00692E2E" w:rsidP="00690ACE">
            <w:pPr>
              <w:suppressAutoHyphens w:val="0"/>
              <w:rPr>
                <w:sz w:val="20"/>
                <w:szCs w:val="20"/>
              </w:rPr>
            </w:pPr>
          </w:p>
        </w:tc>
      </w:tr>
      <w:tr w:rsidR="00692E2E" w:rsidRPr="0097122C" w14:paraId="4F7EB17B" w14:textId="77777777" w:rsidTr="008C2E8A">
        <w:trPr>
          <w:trHeight w:val="1530"/>
        </w:trPr>
        <w:tc>
          <w:tcPr>
            <w:tcW w:w="616" w:type="dxa"/>
            <w:noWrap/>
            <w:hideMark/>
          </w:tcPr>
          <w:p w14:paraId="6D578888" w14:textId="77777777" w:rsidR="00692E2E" w:rsidRPr="0097122C" w:rsidRDefault="00692E2E" w:rsidP="00690ACE">
            <w:pPr>
              <w:suppressAutoHyphens w:val="0"/>
              <w:rPr>
                <w:sz w:val="20"/>
                <w:szCs w:val="20"/>
              </w:rPr>
            </w:pPr>
            <w:r w:rsidRPr="0097122C">
              <w:rPr>
                <w:sz w:val="20"/>
                <w:szCs w:val="20"/>
              </w:rPr>
              <w:t>1613</w:t>
            </w:r>
          </w:p>
        </w:tc>
        <w:tc>
          <w:tcPr>
            <w:tcW w:w="3310" w:type="dxa"/>
            <w:gridSpan w:val="2"/>
            <w:hideMark/>
          </w:tcPr>
          <w:p w14:paraId="521DBDEB" w14:textId="77777777" w:rsidR="00692E2E" w:rsidRPr="0097122C" w:rsidRDefault="00692E2E" w:rsidP="00690ACE">
            <w:pPr>
              <w:suppressAutoHyphens w:val="0"/>
              <w:rPr>
                <w:sz w:val="20"/>
                <w:szCs w:val="20"/>
              </w:rPr>
            </w:pPr>
            <w:r w:rsidRPr="0097122C">
              <w:rPr>
                <w:sz w:val="20"/>
                <w:szCs w:val="20"/>
              </w:rPr>
              <w:t xml:space="preserve">Universāla spīdīga </w:t>
            </w:r>
            <w:proofErr w:type="spellStart"/>
            <w:r w:rsidRPr="0097122C">
              <w:rPr>
                <w:sz w:val="20"/>
                <w:szCs w:val="20"/>
              </w:rPr>
              <w:t>alkīda</w:t>
            </w:r>
            <w:proofErr w:type="spellEnd"/>
            <w:r w:rsidRPr="0097122C">
              <w:rPr>
                <w:sz w:val="20"/>
                <w:szCs w:val="20"/>
              </w:rPr>
              <w:t xml:space="preserve"> emalja. Paredzēta </w:t>
            </w:r>
            <w:proofErr w:type="spellStart"/>
            <w:r w:rsidRPr="0097122C">
              <w:rPr>
                <w:sz w:val="20"/>
                <w:szCs w:val="20"/>
              </w:rPr>
              <w:t>ārdarbiem</w:t>
            </w:r>
            <w:proofErr w:type="spellEnd"/>
            <w:r w:rsidRPr="0097122C">
              <w:rPr>
                <w:sz w:val="20"/>
                <w:szCs w:val="20"/>
              </w:rPr>
              <w:t xml:space="preserve"> un iekšdarbiem. Lietojama koka un gruntētu metāla virsmu krāsošanai. Tonis – sarkanbrūns. Iepakojumā ne mazāk kā 2,7 l.</w:t>
            </w:r>
          </w:p>
        </w:tc>
        <w:tc>
          <w:tcPr>
            <w:tcW w:w="1689" w:type="dxa"/>
            <w:gridSpan w:val="2"/>
            <w:noWrap/>
            <w:hideMark/>
          </w:tcPr>
          <w:p w14:paraId="5A0BCB98"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18E5D4A"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1D9D95E9" w14:textId="77777777" w:rsidR="00692E2E" w:rsidRPr="0097122C" w:rsidRDefault="00692E2E" w:rsidP="00690ACE">
            <w:pPr>
              <w:suppressAutoHyphens w:val="0"/>
              <w:rPr>
                <w:sz w:val="20"/>
                <w:szCs w:val="20"/>
              </w:rPr>
            </w:pPr>
          </w:p>
        </w:tc>
        <w:tc>
          <w:tcPr>
            <w:tcW w:w="567" w:type="dxa"/>
            <w:vMerge/>
            <w:hideMark/>
          </w:tcPr>
          <w:p w14:paraId="418CBDB2" w14:textId="77777777" w:rsidR="00692E2E" w:rsidRPr="0097122C" w:rsidRDefault="00692E2E" w:rsidP="00690ACE">
            <w:pPr>
              <w:suppressAutoHyphens w:val="0"/>
              <w:rPr>
                <w:sz w:val="20"/>
                <w:szCs w:val="20"/>
              </w:rPr>
            </w:pPr>
          </w:p>
        </w:tc>
        <w:tc>
          <w:tcPr>
            <w:tcW w:w="567" w:type="dxa"/>
            <w:vMerge/>
            <w:hideMark/>
          </w:tcPr>
          <w:p w14:paraId="4F563C64" w14:textId="77777777" w:rsidR="00692E2E" w:rsidRPr="0097122C" w:rsidRDefault="00692E2E" w:rsidP="00690ACE">
            <w:pPr>
              <w:suppressAutoHyphens w:val="0"/>
              <w:rPr>
                <w:sz w:val="20"/>
                <w:szCs w:val="20"/>
              </w:rPr>
            </w:pPr>
          </w:p>
        </w:tc>
        <w:tc>
          <w:tcPr>
            <w:tcW w:w="567" w:type="dxa"/>
            <w:vMerge/>
            <w:hideMark/>
          </w:tcPr>
          <w:p w14:paraId="3A57A34B" w14:textId="77777777" w:rsidR="00692E2E" w:rsidRPr="0097122C" w:rsidRDefault="00692E2E" w:rsidP="00690ACE">
            <w:pPr>
              <w:suppressAutoHyphens w:val="0"/>
              <w:rPr>
                <w:sz w:val="20"/>
                <w:szCs w:val="20"/>
              </w:rPr>
            </w:pPr>
          </w:p>
        </w:tc>
        <w:tc>
          <w:tcPr>
            <w:tcW w:w="567" w:type="dxa"/>
            <w:vMerge/>
            <w:hideMark/>
          </w:tcPr>
          <w:p w14:paraId="4F203B5A" w14:textId="77777777" w:rsidR="00692E2E" w:rsidRPr="0097122C" w:rsidRDefault="00692E2E" w:rsidP="00690ACE">
            <w:pPr>
              <w:suppressAutoHyphens w:val="0"/>
              <w:rPr>
                <w:sz w:val="20"/>
                <w:szCs w:val="20"/>
              </w:rPr>
            </w:pPr>
          </w:p>
        </w:tc>
        <w:tc>
          <w:tcPr>
            <w:tcW w:w="567" w:type="dxa"/>
            <w:vMerge/>
            <w:hideMark/>
          </w:tcPr>
          <w:p w14:paraId="2291D3FF" w14:textId="77777777" w:rsidR="00692E2E" w:rsidRPr="0097122C" w:rsidRDefault="00692E2E" w:rsidP="00690ACE">
            <w:pPr>
              <w:suppressAutoHyphens w:val="0"/>
              <w:rPr>
                <w:sz w:val="20"/>
                <w:szCs w:val="20"/>
              </w:rPr>
            </w:pPr>
          </w:p>
        </w:tc>
      </w:tr>
      <w:tr w:rsidR="00692E2E" w:rsidRPr="0097122C" w14:paraId="22885C9B" w14:textId="77777777" w:rsidTr="008C2E8A">
        <w:trPr>
          <w:trHeight w:val="1530"/>
        </w:trPr>
        <w:tc>
          <w:tcPr>
            <w:tcW w:w="616" w:type="dxa"/>
            <w:noWrap/>
            <w:hideMark/>
          </w:tcPr>
          <w:p w14:paraId="4A6B9F57" w14:textId="77777777" w:rsidR="00692E2E" w:rsidRPr="0097122C" w:rsidRDefault="00692E2E" w:rsidP="00690ACE">
            <w:pPr>
              <w:suppressAutoHyphens w:val="0"/>
              <w:rPr>
                <w:sz w:val="20"/>
                <w:szCs w:val="20"/>
              </w:rPr>
            </w:pPr>
            <w:r w:rsidRPr="0097122C">
              <w:rPr>
                <w:sz w:val="20"/>
                <w:szCs w:val="20"/>
              </w:rPr>
              <w:t>1614</w:t>
            </w:r>
          </w:p>
        </w:tc>
        <w:tc>
          <w:tcPr>
            <w:tcW w:w="3310" w:type="dxa"/>
            <w:gridSpan w:val="2"/>
            <w:hideMark/>
          </w:tcPr>
          <w:p w14:paraId="1DCC966A" w14:textId="77777777" w:rsidR="00692E2E" w:rsidRPr="0097122C" w:rsidRDefault="00692E2E" w:rsidP="00690ACE">
            <w:pPr>
              <w:suppressAutoHyphens w:val="0"/>
              <w:rPr>
                <w:sz w:val="20"/>
                <w:szCs w:val="20"/>
              </w:rPr>
            </w:pPr>
            <w:r w:rsidRPr="0097122C">
              <w:rPr>
                <w:sz w:val="20"/>
                <w:szCs w:val="20"/>
              </w:rPr>
              <w:t xml:space="preserve">Universāla spīdīga </w:t>
            </w:r>
            <w:proofErr w:type="spellStart"/>
            <w:r w:rsidRPr="0097122C">
              <w:rPr>
                <w:sz w:val="20"/>
                <w:szCs w:val="20"/>
              </w:rPr>
              <w:t>alkīda</w:t>
            </w:r>
            <w:proofErr w:type="spellEnd"/>
            <w:r w:rsidRPr="0097122C">
              <w:rPr>
                <w:sz w:val="20"/>
                <w:szCs w:val="20"/>
              </w:rPr>
              <w:t xml:space="preserve"> emalja. Paredzēta </w:t>
            </w:r>
            <w:proofErr w:type="spellStart"/>
            <w:r w:rsidRPr="0097122C">
              <w:rPr>
                <w:sz w:val="20"/>
                <w:szCs w:val="20"/>
              </w:rPr>
              <w:t>ārdarbiem</w:t>
            </w:r>
            <w:proofErr w:type="spellEnd"/>
            <w:r w:rsidRPr="0097122C">
              <w:rPr>
                <w:sz w:val="20"/>
                <w:szCs w:val="20"/>
              </w:rPr>
              <w:t xml:space="preserve"> un iekšdarbiem. Lietojama koka un gruntētu metāla virsmu krāsošanai. Tonis – dzeltenbrūns. Iepakojumā ne mazāk kā 2,7 l.</w:t>
            </w:r>
          </w:p>
        </w:tc>
        <w:tc>
          <w:tcPr>
            <w:tcW w:w="1689" w:type="dxa"/>
            <w:gridSpan w:val="2"/>
            <w:noWrap/>
            <w:hideMark/>
          </w:tcPr>
          <w:p w14:paraId="4CB310C3"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0C96E1C8"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13608070" w14:textId="77777777" w:rsidR="00692E2E" w:rsidRPr="0097122C" w:rsidRDefault="00692E2E" w:rsidP="00690ACE">
            <w:pPr>
              <w:suppressAutoHyphens w:val="0"/>
              <w:rPr>
                <w:sz w:val="20"/>
                <w:szCs w:val="20"/>
              </w:rPr>
            </w:pPr>
          </w:p>
        </w:tc>
        <w:tc>
          <w:tcPr>
            <w:tcW w:w="567" w:type="dxa"/>
            <w:vMerge/>
            <w:hideMark/>
          </w:tcPr>
          <w:p w14:paraId="782C06CD" w14:textId="77777777" w:rsidR="00692E2E" w:rsidRPr="0097122C" w:rsidRDefault="00692E2E" w:rsidP="00690ACE">
            <w:pPr>
              <w:suppressAutoHyphens w:val="0"/>
              <w:rPr>
                <w:sz w:val="20"/>
                <w:szCs w:val="20"/>
              </w:rPr>
            </w:pPr>
          </w:p>
        </w:tc>
        <w:tc>
          <w:tcPr>
            <w:tcW w:w="567" w:type="dxa"/>
            <w:vMerge/>
            <w:hideMark/>
          </w:tcPr>
          <w:p w14:paraId="4C0DD691" w14:textId="77777777" w:rsidR="00692E2E" w:rsidRPr="0097122C" w:rsidRDefault="00692E2E" w:rsidP="00690ACE">
            <w:pPr>
              <w:suppressAutoHyphens w:val="0"/>
              <w:rPr>
                <w:sz w:val="20"/>
                <w:szCs w:val="20"/>
              </w:rPr>
            </w:pPr>
          </w:p>
        </w:tc>
        <w:tc>
          <w:tcPr>
            <w:tcW w:w="567" w:type="dxa"/>
            <w:vMerge/>
            <w:hideMark/>
          </w:tcPr>
          <w:p w14:paraId="49ED4853" w14:textId="77777777" w:rsidR="00692E2E" w:rsidRPr="0097122C" w:rsidRDefault="00692E2E" w:rsidP="00690ACE">
            <w:pPr>
              <w:suppressAutoHyphens w:val="0"/>
              <w:rPr>
                <w:sz w:val="20"/>
                <w:szCs w:val="20"/>
              </w:rPr>
            </w:pPr>
          </w:p>
        </w:tc>
        <w:tc>
          <w:tcPr>
            <w:tcW w:w="567" w:type="dxa"/>
            <w:vMerge/>
            <w:hideMark/>
          </w:tcPr>
          <w:p w14:paraId="2EFC7537" w14:textId="77777777" w:rsidR="00692E2E" w:rsidRPr="0097122C" w:rsidRDefault="00692E2E" w:rsidP="00690ACE">
            <w:pPr>
              <w:suppressAutoHyphens w:val="0"/>
              <w:rPr>
                <w:sz w:val="20"/>
                <w:szCs w:val="20"/>
              </w:rPr>
            </w:pPr>
          </w:p>
        </w:tc>
        <w:tc>
          <w:tcPr>
            <w:tcW w:w="567" w:type="dxa"/>
            <w:vMerge/>
            <w:hideMark/>
          </w:tcPr>
          <w:p w14:paraId="26298963" w14:textId="77777777" w:rsidR="00692E2E" w:rsidRPr="0097122C" w:rsidRDefault="00692E2E" w:rsidP="00690ACE">
            <w:pPr>
              <w:suppressAutoHyphens w:val="0"/>
              <w:rPr>
                <w:sz w:val="20"/>
                <w:szCs w:val="20"/>
              </w:rPr>
            </w:pPr>
          </w:p>
        </w:tc>
      </w:tr>
      <w:tr w:rsidR="00692E2E" w:rsidRPr="0097122C" w14:paraId="27D27FBE" w14:textId="77777777" w:rsidTr="008C2E8A">
        <w:trPr>
          <w:trHeight w:val="1275"/>
        </w:trPr>
        <w:tc>
          <w:tcPr>
            <w:tcW w:w="616" w:type="dxa"/>
            <w:noWrap/>
            <w:hideMark/>
          </w:tcPr>
          <w:p w14:paraId="64555E47" w14:textId="77777777" w:rsidR="00692E2E" w:rsidRPr="0097122C" w:rsidRDefault="00692E2E" w:rsidP="00690ACE">
            <w:pPr>
              <w:suppressAutoHyphens w:val="0"/>
              <w:rPr>
                <w:sz w:val="20"/>
                <w:szCs w:val="20"/>
              </w:rPr>
            </w:pPr>
            <w:r w:rsidRPr="0097122C">
              <w:rPr>
                <w:sz w:val="20"/>
                <w:szCs w:val="20"/>
              </w:rPr>
              <w:t>1615</w:t>
            </w:r>
          </w:p>
        </w:tc>
        <w:tc>
          <w:tcPr>
            <w:tcW w:w="3310" w:type="dxa"/>
            <w:gridSpan w:val="2"/>
            <w:hideMark/>
          </w:tcPr>
          <w:p w14:paraId="3A0EBDEF" w14:textId="77777777" w:rsidR="00692E2E" w:rsidRPr="0097122C" w:rsidRDefault="00692E2E" w:rsidP="00690ACE">
            <w:pPr>
              <w:suppressAutoHyphens w:val="0"/>
              <w:rPr>
                <w:sz w:val="20"/>
                <w:szCs w:val="20"/>
              </w:rPr>
            </w:pPr>
            <w:r w:rsidRPr="0097122C">
              <w:rPr>
                <w:sz w:val="20"/>
                <w:szCs w:val="20"/>
              </w:rPr>
              <w:t xml:space="preserve">Universāla spīdīga </w:t>
            </w:r>
            <w:proofErr w:type="spellStart"/>
            <w:r w:rsidRPr="0097122C">
              <w:rPr>
                <w:sz w:val="20"/>
                <w:szCs w:val="20"/>
              </w:rPr>
              <w:t>alkīda</w:t>
            </w:r>
            <w:proofErr w:type="spellEnd"/>
            <w:r w:rsidRPr="0097122C">
              <w:rPr>
                <w:sz w:val="20"/>
                <w:szCs w:val="20"/>
              </w:rPr>
              <w:t xml:space="preserve"> emalja. Paredzēta </w:t>
            </w:r>
            <w:proofErr w:type="spellStart"/>
            <w:r w:rsidRPr="0097122C">
              <w:rPr>
                <w:sz w:val="20"/>
                <w:szCs w:val="20"/>
              </w:rPr>
              <w:t>ārdarbiem</w:t>
            </w:r>
            <w:proofErr w:type="spellEnd"/>
            <w:r w:rsidRPr="0097122C">
              <w:rPr>
                <w:sz w:val="20"/>
                <w:szCs w:val="20"/>
              </w:rPr>
              <w:t xml:space="preserve"> un iekšdarbiem. Lietojama koka un gruntētu metāla virsmu krāsošanai. Tonis – tumši zaļš. Iepakojumā ne mazāk kā 2,7 l.</w:t>
            </w:r>
          </w:p>
        </w:tc>
        <w:tc>
          <w:tcPr>
            <w:tcW w:w="1689" w:type="dxa"/>
            <w:gridSpan w:val="2"/>
            <w:noWrap/>
            <w:hideMark/>
          </w:tcPr>
          <w:p w14:paraId="62994221"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2C8AD0B2"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6474F4EF" w14:textId="77777777" w:rsidR="00692E2E" w:rsidRPr="0097122C" w:rsidRDefault="00692E2E" w:rsidP="00690ACE">
            <w:pPr>
              <w:suppressAutoHyphens w:val="0"/>
              <w:rPr>
                <w:sz w:val="20"/>
                <w:szCs w:val="20"/>
              </w:rPr>
            </w:pPr>
          </w:p>
        </w:tc>
        <w:tc>
          <w:tcPr>
            <w:tcW w:w="567" w:type="dxa"/>
            <w:vMerge/>
            <w:hideMark/>
          </w:tcPr>
          <w:p w14:paraId="75E55E78" w14:textId="77777777" w:rsidR="00692E2E" w:rsidRPr="0097122C" w:rsidRDefault="00692E2E" w:rsidP="00690ACE">
            <w:pPr>
              <w:suppressAutoHyphens w:val="0"/>
              <w:rPr>
                <w:sz w:val="20"/>
                <w:szCs w:val="20"/>
              </w:rPr>
            </w:pPr>
          </w:p>
        </w:tc>
        <w:tc>
          <w:tcPr>
            <w:tcW w:w="567" w:type="dxa"/>
            <w:vMerge/>
            <w:hideMark/>
          </w:tcPr>
          <w:p w14:paraId="7B662623" w14:textId="77777777" w:rsidR="00692E2E" w:rsidRPr="0097122C" w:rsidRDefault="00692E2E" w:rsidP="00690ACE">
            <w:pPr>
              <w:suppressAutoHyphens w:val="0"/>
              <w:rPr>
                <w:sz w:val="20"/>
                <w:szCs w:val="20"/>
              </w:rPr>
            </w:pPr>
          </w:p>
        </w:tc>
        <w:tc>
          <w:tcPr>
            <w:tcW w:w="567" w:type="dxa"/>
            <w:vMerge/>
            <w:hideMark/>
          </w:tcPr>
          <w:p w14:paraId="18D2195C" w14:textId="77777777" w:rsidR="00692E2E" w:rsidRPr="0097122C" w:rsidRDefault="00692E2E" w:rsidP="00690ACE">
            <w:pPr>
              <w:suppressAutoHyphens w:val="0"/>
              <w:rPr>
                <w:sz w:val="20"/>
                <w:szCs w:val="20"/>
              </w:rPr>
            </w:pPr>
          </w:p>
        </w:tc>
        <w:tc>
          <w:tcPr>
            <w:tcW w:w="567" w:type="dxa"/>
            <w:vMerge/>
            <w:hideMark/>
          </w:tcPr>
          <w:p w14:paraId="4F238FA6" w14:textId="77777777" w:rsidR="00692E2E" w:rsidRPr="0097122C" w:rsidRDefault="00692E2E" w:rsidP="00690ACE">
            <w:pPr>
              <w:suppressAutoHyphens w:val="0"/>
              <w:rPr>
                <w:sz w:val="20"/>
                <w:szCs w:val="20"/>
              </w:rPr>
            </w:pPr>
          </w:p>
        </w:tc>
        <w:tc>
          <w:tcPr>
            <w:tcW w:w="567" w:type="dxa"/>
            <w:vMerge/>
            <w:hideMark/>
          </w:tcPr>
          <w:p w14:paraId="224ABA1C" w14:textId="77777777" w:rsidR="00692E2E" w:rsidRPr="0097122C" w:rsidRDefault="00692E2E" w:rsidP="00690ACE">
            <w:pPr>
              <w:suppressAutoHyphens w:val="0"/>
              <w:rPr>
                <w:sz w:val="20"/>
                <w:szCs w:val="20"/>
              </w:rPr>
            </w:pPr>
          </w:p>
        </w:tc>
      </w:tr>
      <w:tr w:rsidR="00692E2E" w:rsidRPr="0097122C" w14:paraId="529784D3" w14:textId="77777777" w:rsidTr="008C2E8A">
        <w:trPr>
          <w:trHeight w:val="1275"/>
        </w:trPr>
        <w:tc>
          <w:tcPr>
            <w:tcW w:w="616" w:type="dxa"/>
            <w:noWrap/>
            <w:hideMark/>
          </w:tcPr>
          <w:p w14:paraId="517B5F02" w14:textId="77777777" w:rsidR="00692E2E" w:rsidRPr="0097122C" w:rsidRDefault="00692E2E" w:rsidP="00690ACE">
            <w:pPr>
              <w:suppressAutoHyphens w:val="0"/>
              <w:rPr>
                <w:sz w:val="20"/>
                <w:szCs w:val="20"/>
              </w:rPr>
            </w:pPr>
            <w:r w:rsidRPr="0097122C">
              <w:rPr>
                <w:sz w:val="20"/>
                <w:szCs w:val="20"/>
              </w:rPr>
              <w:t>1616</w:t>
            </w:r>
          </w:p>
        </w:tc>
        <w:tc>
          <w:tcPr>
            <w:tcW w:w="3310" w:type="dxa"/>
            <w:gridSpan w:val="2"/>
            <w:hideMark/>
          </w:tcPr>
          <w:p w14:paraId="04F8B868" w14:textId="77777777" w:rsidR="00692E2E" w:rsidRPr="0097122C" w:rsidRDefault="00692E2E" w:rsidP="00690ACE">
            <w:pPr>
              <w:suppressAutoHyphens w:val="0"/>
              <w:rPr>
                <w:sz w:val="20"/>
                <w:szCs w:val="20"/>
              </w:rPr>
            </w:pPr>
            <w:r w:rsidRPr="0097122C">
              <w:rPr>
                <w:sz w:val="20"/>
                <w:szCs w:val="20"/>
              </w:rPr>
              <w:t xml:space="preserve">Universāla spīdīga </w:t>
            </w:r>
            <w:proofErr w:type="spellStart"/>
            <w:r w:rsidRPr="0097122C">
              <w:rPr>
                <w:sz w:val="20"/>
                <w:szCs w:val="20"/>
              </w:rPr>
              <w:t>alkīda</w:t>
            </w:r>
            <w:proofErr w:type="spellEnd"/>
            <w:r w:rsidRPr="0097122C">
              <w:rPr>
                <w:sz w:val="20"/>
                <w:szCs w:val="20"/>
              </w:rPr>
              <w:t xml:space="preserve"> emalja. Paredzēta </w:t>
            </w:r>
            <w:proofErr w:type="spellStart"/>
            <w:r w:rsidRPr="0097122C">
              <w:rPr>
                <w:sz w:val="20"/>
                <w:szCs w:val="20"/>
              </w:rPr>
              <w:t>ārdarbiem</w:t>
            </w:r>
            <w:proofErr w:type="spellEnd"/>
            <w:r w:rsidRPr="0097122C">
              <w:rPr>
                <w:sz w:val="20"/>
                <w:szCs w:val="20"/>
              </w:rPr>
              <w:t xml:space="preserve"> un iekšdarbiem. Lietojama koka un gruntētu metāla virsmu krāsošanai. Tonis –brūns. Iepakojumā ne mazāk kā 2,7 l.</w:t>
            </w:r>
          </w:p>
        </w:tc>
        <w:tc>
          <w:tcPr>
            <w:tcW w:w="1689" w:type="dxa"/>
            <w:gridSpan w:val="2"/>
            <w:noWrap/>
            <w:hideMark/>
          </w:tcPr>
          <w:p w14:paraId="54C717BD"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74E6A312"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4F0ADB94" w14:textId="77777777" w:rsidR="00692E2E" w:rsidRPr="0097122C" w:rsidRDefault="00692E2E" w:rsidP="00690ACE">
            <w:pPr>
              <w:suppressAutoHyphens w:val="0"/>
              <w:rPr>
                <w:sz w:val="20"/>
                <w:szCs w:val="20"/>
              </w:rPr>
            </w:pPr>
          </w:p>
        </w:tc>
        <w:tc>
          <w:tcPr>
            <w:tcW w:w="567" w:type="dxa"/>
            <w:vMerge/>
            <w:hideMark/>
          </w:tcPr>
          <w:p w14:paraId="6E96A849" w14:textId="77777777" w:rsidR="00692E2E" w:rsidRPr="0097122C" w:rsidRDefault="00692E2E" w:rsidP="00690ACE">
            <w:pPr>
              <w:suppressAutoHyphens w:val="0"/>
              <w:rPr>
                <w:sz w:val="20"/>
                <w:szCs w:val="20"/>
              </w:rPr>
            </w:pPr>
          </w:p>
        </w:tc>
        <w:tc>
          <w:tcPr>
            <w:tcW w:w="567" w:type="dxa"/>
            <w:vMerge/>
            <w:hideMark/>
          </w:tcPr>
          <w:p w14:paraId="24C2EB76" w14:textId="77777777" w:rsidR="00692E2E" w:rsidRPr="0097122C" w:rsidRDefault="00692E2E" w:rsidP="00690ACE">
            <w:pPr>
              <w:suppressAutoHyphens w:val="0"/>
              <w:rPr>
                <w:sz w:val="20"/>
                <w:szCs w:val="20"/>
              </w:rPr>
            </w:pPr>
          </w:p>
        </w:tc>
        <w:tc>
          <w:tcPr>
            <w:tcW w:w="567" w:type="dxa"/>
            <w:vMerge/>
            <w:hideMark/>
          </w:tcPr>
          <w:p w14:paraId="64CFD9EB" w14:textId="77777777" w:rsidR="00692E2E" w:rsidRPr="0097122C" w:rsidRDefault="00692E2E" w:rsidP="00690ACE">
            <w:pPr>
              <w:suppressAutoHyphens w:val="0"/>
              <w:rPr>
                <w:sz w:val="20"/>
                <w:szCs w:val="20"/>
              </w:rPr>
            </w:pPr>
          </w:p>
        </w:tc>
        <w:tc>
          <w:tcPr>
            <w:tcW w:w="567" w:type="dxa"/>
            <w:vMerge/>
            <w:hideMark/>
          </w:tcPr>
          <w:p w14:paraId="14E7F43A" w14:textId="77777777" w:rsidR="00692E2E" w:rsidRPr="0097122C" w:rsidRDefault="00692E2E" w:rsidP="00690ACE">
            <w:pPr>
              <w:suppressAutoHyphens w:val="0"/>
              <w:rPr>
                <w:sz w:val="20"/>
                <w:szCs w:val="20"/>
              </w:rPr>
            </w:pPr>
          </w:p>
        </w:tc>
        <w:tc>
          <w:tcPr>
            <w:tcW w:w="567" w:type="dxa"/>
            <w:vMerge/>
            <w:hideMark/>
          </w:tcPr>
          <w:p w14:paraId="2190FF1B" w14:textId="77777777" w:rsidR="00692E2E" w:rsidRPr="0097122C" w:rsidRDefault="00692E2E" w:rsidP="00690ACE">
            <w:pPr>
              <w:suppressAutoHyphens w:val="0"/>
              <w:rPr>
                <w:sz w:val="20"/>
                <w:szCs w:val="20"/>
              </w:rPr>
            </w:pPr>
          </w:p>
        </w:tc>
      </w:tr>
      <w:tr w:rsidR="00692E2E" w:rsidRPr="0097122C" w14:paraId="5D467208" w14:textId="77777777" w:rsidTr="008C2E8A">
        <w:trPr>
          <w:trHeight w:val="1275"/>
        </w:trPr>
        <w:tc>
          <w:tcPr>
            <w:tcW w:w="616" w:type="dxa"/>
            <w:noWrap/>
            <w:hideMark/>
          </w:tcPr>
          <w:p w14:paraId="19CF8093" w14:textId="77777777" w:rsidR="00692E2E" w:rsidRPr="0097122C" w:rsidRDefault="00692E2E" w:rsidP="00690ACE">
            <w:pPr>
              <w:suppressAutoHyphens w:val="0"/>
              <w:rPr>
                <w:sz w:val="20"/>
                <w:szCs w:val="20"/>
              </w:rPr>
            </w:pPr>
            <w:r w:rsidRPr="0097122C">
              <w:rPr>
                <w:sz w:val="20"/>
                <w:szCs w:val="20"/>
              </w:rPr>
              <w:t>1617</w:t>
            </w:r>
          </w:p>
        </w:tc>
        <w:tc>
          <w:tcPr>
            <w:tcW w:w="3310" w:type="dxa"/>
            <w:gridSpan w:val="2"/>
            <w:hideMark/>
          </w:tcPr>
          <w:p w14:paraId="48844CC9" w14:textId="77777777" w:rsidR="00692E2E" w:rsidRPr="0097122C" w:rsidRDefault="00692E2E" w:rsidP="00690ACE">
            <w:pPr>
              <w:suppressAutoHyphens w:val="0"/>
              <w:rPr>
                <w:sz w:val="20"/>
                <w:szCs w:val="20"/>
              </w:rPr>
            </w:pPr>
            <w:r w:rsidRPr="0097122C">
              <w:rPr>
                <w:sz w:val="20"/>
                <w:szCs w:val="20"/>
              </w:rPr>
              <w:t xml:space="preserve">Universāla spīdīga </w:t>
            </w:r>
            <w:proofErr w:type="spellStart"/>
            <w:r w:rsidRPr="0097122C">
              <w:rPr>
                <w:sz w:val="20"/>
                <w:szCs w:val="20"/>
              </w:rPr>
              <w:t>alkīda</w:t>
            </w:r>
            <w:proofErr w:type="spellEnd"/>
            <w:r w:rsidRPr="0097122C">
              <w:rPr>
                <w:sz w:val="20"/>
                <w:szCs w:val="20"/>
              </w:rPr>
              <w:t xml:space="preserve"> emalja. Paredzēta </w:t>
            </w:r>
            <w:proofErr w:type="spellStart"/>
            <w:r w:rsidRPr="0097122C">
              <w:rPr>
                <w:sz w:val="20"/>
                <w:szCs w:val="20"/>
              </w:rPr>
              <w:t>ārdarbiem</w:t>
            </w:r>
            <w:proofErr w:type="spellEnd"/>
            <w:r w:rsidRPr="0097122C">
              <w:rPr>
                <w:sz w:val="20"/>
                <w:szCs w:val="20"/>
              </w:rPr>
              <w:t xml:space="preserve"> un iekšdarbiem. Lietojama koka un gruntētu metāla virsmu krāsošanai. Tonis – pelēks. Iepakojumā ne mazāk kā 2,7 l.</w:t>
            </w:r>
          </w:p>
        </w:tc>
        <w:tc>
          <w:tcPr>
            <w:tcW w:w="1689" w:type="dxa"/>
            <w:gridSpan w:val="2"/>
            <w:noWrap/>
            <w:hideMark/>
          </w:tcPr>
          <w:p w14:paraId="16829C81"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2BBAC067"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36740A75" w14:textId="77777777" w:rsidR="00692E2E" w:rsidRPr="0097122C" w:rsidRDefault="00692E2E" w:rsidP="00690ACE">
            <w:pPr>
              <w:suppressAutoHyphens w:val="0"/>
              <w:rPr>
                <w:sz w:val="20"/>
                <w:szCs w:val="20"/>
              </w:rPr>
            </w:pPr>
          </w:p>
        </w:tc>
        <w:tc>
          <w:tcPr>
            <w:tcW w:w="567" w:type="dxa"/>
            <w:vMerge/>
            <w:hideMark/>
          </w:tcPr>
          <w:p w14:paraId="1CC1F895" w14:textId="77777777" w:rsidR="00692E2E" w:rsidRPr="0097122C" w:rsidRDefault="00692E2E" w:rsidP="00690ACE">
            <w:pPr>
              <w:suppressAutoHyphens w:val="0"/>
              <w:rPr>
                <w:sz w:val="20"/>
                <w:szCs w:val="20"/>
              </w:rPr>
            </w:pPr>
          </w:p>
        </w:tc>
        <w:tc>
          <w:tcPr>
            <w:tcW w:w="567" w:type="dxa"/>
            <w:vMerge/>
            <w:hideMark/>
          </w:tcPr>
          <w:p w14:paraId="586A29F2" w14:textId="77777777" w:rsidR="00692E2E" w:rsidRPr="0097122C" w:rsidRDefault="00692E2E" w:rsidP="00690ACE">
            <w:pPr>
              <w:suppressAutoHyphens w:val="0"/>
              <w:rPr>
                <w:sz w:val="20"/>
                <w:szCs w:val="20"/>
              </w:rPr>
            </w:pPr>
          </w:p>
        </w:tc>
        <w:tc>
          <w:tcPr>
            <w:tcW w:w="567" w:type="dxa"/>
            <w:vMerge/>
            <w:hideMark/>
          </w:tcPr>
          <w:p w14:paraId="7BD7FD21" w14:textId="77777777" w:rsidR="00692E2E" w:rsidRPr="0097122C" w:rsidRDefault="00692E2E" w:rsidP="00690ACE">
            <w:pPr>
              <w:suppressAutoHyphens w:val="0"/>
              <w:rPr>
                <w:sz w:val="20"/>
                <w:szCs w:val="20"/>
              </w:rPr>
            </w:pPr>
          </w:p>
        </w:tc>
        <w:tc>
          <w:tcPr>
            <w:tcW w:w="567" w:type="dxa"/>
            <w:vMerge/>
            <w:hideMark/>
          </w:tcPr>
          <w:p w14:paraId="2816E17D" w14:textId="77777777" w:rsidR="00692E2E" w:rsidRPr="0097122C" w:rsidRDefault="00692E2E" w:rsidP="00690ACE">
            <w:pPr>
              <w:suppressAutoHyphens w:val="0"/>
              <w:rPr>
                <w:sz w:val="20"/>
                <w:szCs w:val="20"/>
              </w:rPr>
            </w:pPr>
          </w:p>
        </w:tc>
        <w:tc>
          <w:tcPr>
            <w:tcW w:w="567" w:type="dxa"/>
            <w:vMerge/>
            <w:hideMark/>
          </w:tcPr>
          <w:p w14:paraId="10D52DB0" w14:textId="77777777" w:rsidR="00692E2E" w:rsidRPr="0097122C" w:rsidRDefault="00692E2E" w:rsidP="00690ACE">
            <w:pPr>
              <w:suppressAutoHyphens w:val="0"/>
              <w:rPr>
                <w:sz w:val="20"/>
                <w:szCs w:val="20"/>
              </w:rPr>
            </w:pPr>
          </w:p>
        </w:tc>
      </w:tr>
      <w:tr w:rsidR="00692E2E" w:rsidRPr="0097122C" w14:paraId="16B4CFC7" w14:textId="77777777" w:rsidTr="008C2E8A">
        <w:trPr>
          <w:trHeight w:val="1275"/>
        </w:trPr>
        <w:tc>
          <w:tcPr>
            <w:tcW w:w="616" w:type="dxa"/>
            <w:noWrap/>
            <w:hideMark/>
          </w:tcPr>
          <w:p w14:paraId="7291867A" w14:textId="77777777" w:rsidR="00692E2E" w:rsidRPr="0097122C" w:rsidRDefault="00692E2E" w:rsidP="00690ACE">
            <w:pPr>
              <w:suppressAutoHyphens w:val="0"/>
              <w:rPr>
                <w:sz w:val="20"/>
                <w:szCs w:val="20"/>
              </w:rPr>
            </w:pPr>
            <w:r w:rsidRPr="0097122C">
              <w:rPr>
                <w:sz w:val="20"/>
                <w:szCs w:val="20"/>
              </w:rPr>
              <w:t>1618</w:t>
            </w:r>
          </w:p>
        </w:tc>
        <w:tc>
          <w:tcPr>
            <w:tcW w:w="3310" w:type="dxa"/>
            <w:gridSpan w:val="2"/>
            <w:hideMark/>
          </w:tcPr>
          <w:p w14:paraId="53E0F3E6" w14:textId="77777777" w:rsidR="00692E2E" w:rsidRPr="0097122C" w:rsidRDefault="00692E2E" w:rsidP="00690ACE">
            <w:pPr>
              <w:suppressAutoHyphens w:val="0"/>
              <w:rPr>
                <w:sz w:val="20"/>
                <w:szCs w:val="20"/>
              </w:rPr>
            </w:pPr>
            <w:r w:rsidRPr="0097122C">
              <w:rPr>
                <w:sz w:val="20"/>
                <w:szCs w:val="20"/>
              </w:rPr>
              <w:t xml:space="preserve">Universāla </w:t>
            </w:r>
            <w:proofErr w:type="spellStart"/>
            <w:r w:rsidRPr="0097122C">
              <w:rPr>
                <w:sz w:val="20"/>
                <w:szCs w:val="20"/>
              </w:rPr>
              <w:t>pusmatēta</w:t>
            </w:r>
            <w:proofErr w:type="spellEnd"/>
            <w:r w:rsidRPr="0097122C">
              <w:rPr>
                <w:sz w:val="20"/>
                <w:szCs w:val="20"/>
              </w:rPr>
              <w:t xml:space="preserve"> </w:t>
            </w:r>
            <w:proofErr w:type="spellStart"/>
            <w:r w:rsidRPr="0097122C">
              <w:rPr>
                <w:sz w:val="20"/>
                <w:szCs w:val="20"/>
              </w:rPr>
              <w:t>alkīda</w:t>
            </w:r>
            <w:proofErr w:type="spellEnd"/>
            <w:r w:rsidRPr="0097122C">
              <w:rPr>
                <w:sz w:val="20"/>
                <w:szCs w:val="20"/>
              </w:rPr>
              <w:t xml:space="preserve"> emalja. Paredzēta </w:t>
            </w:r>
            <w:proofErr w:type="spellStart"/>
            <w:r w:rsidRPr="0097122C">
              <w:rPr>
                <w:sz w:val="20"/>
                <w:szCs w:val="20"/>
              </w:rPr>
              <w:t>ārdarbiem</w:t>
            </w:r>
            <w:proofErr w:type="spellEnd"/>
            <w:r w:rsidRPr="0097122C">
              <w:rPr>
                <w:sz w:val="20"/>
                <w:szCs w:val="20"/>
              </w:rPr>
              <w:t xml:space="preserve"> un iekšdarbiem. Lietojama koka un gruntētu metāla virsmu krāsošanai. Tonis – balts. Iepakojumā ne mazāk kā 2,7l.</w:t>
            </w:r>
          </w:p>
        </w:tc>
        <w:tc>
          <w:tcPr>
            <w:tcW w:w="1689" w:type="dxa"/>
            <w:gridSpan w:val="2"/>
            <w:noWrap/>
            <w:hideMark/>
          </w:tcPr>
          <w:p w14:paraId="77F9A8E0"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3FD08FE9"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3F2DC545" w14:textId="77777777" w:rsidR="00692E2E" w:rsidRPr="0097122C" w:rsidRDefault="00692E2E" w:rsidP="00690ACE">
            <w:pPr>
              <w:suppressAutoHyphens w:val="0"/>
              <w:rPr>
                <w:sz w:val="20"/>
                <w:szCs w:val="20"/>
              </w:rPr>
            </w:pPr>
          </w:p>
        </w:tc>
        <w:tc>
          <w:tcPr>
            <w:tcW w:w="567" w:type="dxa"/>
            <w:vMerge/>
            <w:hideMark/>
          </w:tcPr>
          <w:p w14:paraId="59F5C9EC" w14:textId="77777777" w:rsidR="00692E2E" w:rsidRPr="0097122C" w:rsidRDefault="00692E2E" w:rsidP="00690ACE">
            <w:pPr>
              <w:suppressAutoHyphens w:val="0"/>
              <w:rPr>
                <w:sz w:val="20"/>
                <w:szCs w:val="20"/>
              </w:rPr>
            </w:pPr>
          </w:p>
        </w:tc>
        <w:tc>
          <w:tcPr>
            <w:tcW w:w="567" w:type="dxa"/>
            <w:vMerge/>
            <w:hideMark/>
          </w:tcPr>
          <w:p w14:paraId="4550451D" w14:textId="77777777" w:rsidR="00692E2E" w:rsidRPr="0097122C" w:rsidRDefault="00692E2E" w:rsidP="00690ACE">
            <w:pPr>
              <w:suppressAutoHyphens w:val="0"/>
              <w:rPr>
                <w:sz w:val="20"/>
                <w:szCs w:val="20"/>
              </w:rPr>
            </w:pPr>
          </w:p>
        </w:tc>
        <w:tc>
          <w:tcPr>
            <w:tcW w:w="567" w:type="dxa"/>
            <w:vMerge/>
            <w:hideMark/>
          </w:tcPr>
          <w:p w14:paraId="33785655" w14:textId="77777777" w:rsidR="00692E2E" w:rsidRPr="0097122C" w:rsidRDefault="00692E2E" w:rsidP="00690ACE">
            <w:pPr>
              <w:suppressAutoHyphens w:val="0"/>
              <w:rPr>
                <w:sz w:val="20"/>
                <w:szCs w:val="20"/>
              </w:rPr>
            </w:pPr>
          </w:p>
        </w:tc>
        <w:tc>
          <w:tcPr>
            <w:tcW w:w="567" w:type="dxa"/>
            <w:vMerge/>
            <w:hideMark/>
          </w:tcPr>
          <w:p w14:paraId="2A94CAD4" w14:textId="77777777" w:rsidR="00692E2E" w:rsidRPr="0097122C" w:rsidRDefault="00692E2E" w:rsidP="00690ACE">
            <w:pPr>
              <w:suppressAutoHyphens w:val="0"/>
              <w:rPr>
                <w:sz w:val="20"/>
                <w:szCs w:val="20"/>
              </w:rPr>
            </w:pPr>
          </w:p>
        </w:tc>
        <w:tc>
          <w:tcPr>
            <w:tcW w:w="567" w:type="dxa"/>
            <w:vMerge/>
            <w:hideMark/>
          </w:tcPr>
          <w:p w14:paraId="2935F997" w14:textId="77777777" w:rsidR="00692E2E" w:rsidRPr="0097122C" w:rsidRDefault="00692E2E" w:rsidP="00690ACE">
            <w:pPr>
              <w:suppressAutoHyphens w:val="0"/>
              <w:rPr>
                <w:sz w:val="20"/>
                <w:szCs w:val="20"/>
              </w:rPr>
            </w:pPr>
          </w:p>
        </w:tc>
      </w:tr>
      <w:tr w:rsidR="00692E2E" w:rsidRPr="0097122C" w14:paraId="685FC737" w14:textId="77777777" w:rsidTr="008C2E8A">
        <w:trPr>
          <w:trHeight w:val="1530"/>
        </w:trPr>
        <w:tc>
          <w:tcPr>
            <w:tcW w:w="616" w:type="dxa"/>
            <w:noWrap/>
            <w:hideMark/>
          </w:tcPr>
          <w:p w14:paraId="3193C86E" w14:textId="77777777" w:rsidR="00692E2E" w:rsidRPr="0097122C" w:rsidRDefault="00692E2E" w:rsidP="00690ACE">
            <w:pPr>
              <w:suppressAutoHyphens w:val="0"/>
              <w:rPr>
                <w:sz w:val="20"/>
                <w:szCs w:val="20"/>
              </w:rPr>
            </w:pPr>
            <w:r w:rsidRPr="0097122C">
              <w:rPr>
                <w:sz w:val="20"/>
                <w:szCs w:val="20"/>
              </w:rPr>
              <w:t>1619</w:t>
            </w:r>
          </w:p>
        </w:tc>
        <w:tc>
          <w:tcPr>
            <w:tcW w:w="3310" w:type="dxa"/>
            <w:gridSpan w:val="2"/>
            <w:hideMark/>
          </w:tcPr>
          <w:p w14:paraId="0D7CF436" w14:textId="77777777" w:rsidR="00692E2E" w:rsidRPr="0097122C" w:rsidRDefault="00692E2E" w:rsidP="00690ACE">
            <w:pPr>
              <w:suppressAutoHyphens w:val="0"/>
              <w:rPr>
                <w:sz w:val="20"/>
                <w:szCs w:val="20"/>
              </w:rPr>
            </w:pPr>
            <w:r w:rsidRPr="0097122C">
              <w:rPr>
                <w:sz w:val="20"/>
                <w:szCs w:val="20"/>
              </w:rPr>
              <w:t xml:space="preserve">Universāla </w:t>
            </w:r>
            <w:proofErr w:type="spellStart"/>
            <w:r w:rsidRPr="0097122C">
              <w:rPr>
                <w:sz w:val="20"/>
                <w:szCs w:val="20"/>
              </w:rPr>
              <w:t>pusmatēta</w:t>
            </w:r>
            <w:proofErr w:type="spellEnd"/>
            <w:r w:rsidRPr="0097122C">
              <w:rPr>
                <w:sz w:val="20"/>
                <w:szCs w:val="20"/>
              </w:rPr>
              <w:t xml:space="preserve"> </w:t>
            </w:r>
            <w:proofErr w:type="spellStart"/>
            <w:r w:rsidRPr="0097122C">
              <w:rPr>
                <w:sz w:val="20"/>
                <w:szCs w:val="20"/>
              </w:rPr>
              <w:t>alkīda</w:t>
            </w:r>
            <w:proofErr w:type="spellEnd"/>
            <w:r w:rsidRPr="0097122C">
              <w:rPr>
                <w:sz w:val="20"/>
                <w:szCs w:val="20"/>
              </w:rPr>
              <w:t xml:space="preserve"> emalja. Paredzēta </w:t>
            </w:r>
            <w:proofErr w:type="spellStart"/>
            <w:r w:rsidRPr="0097122C">
              <w:rPr>
                <w:sz w:val="20"/>
                <w:szCs w:val="20"/>
              </w:rPr>
              <w:t>ārdarbiem</w:t>
            </w:r>
            <w:proofErr w:type="spellEnd"/>
            <w:r w:rsidRPr="0097122C">
              <w:rPr>
                <w:sz w:val="20"/>
                <w:szCs w:val="20"/>
              </w:rPr>
              <w:t xml:space="preserve"> un iekšdarbiem. Lietojama koka un gruntētu metāla virsmu krāsošanai. Tonis – sarkanbrūns. Iepakojumā ne mazāk kā 2,7l.</w:t>
            </w:r>
          </w:p>
        </w:tc>
        <w:tc>
          <w:tcPr>
            <w:tcW w:w="1689" w:type="dxa"/>
            <w:gridSpan w:val="2"/>
            <w:noWrap/>
            <w:hideMark/>
          </w:tcPr>
          <w:p w14:paraId="0DB183B4"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6E1639D3"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65B53EA6" w14:textId="77777777" w:rsidR="00692E2E" w:rsidRPr="0097122C" w:rsidRDefault="00692E2E" w:rsidP="00690ACE">
            <w:pPr>
              <w:suppressAutoHyphens w:val="0"/>
              <w:rPr>
                <w:sz w:val="20"/>
                <w:szCs w:val="20"/>
              </w:rPr>
            </w:pPr>
          </w:p>
        </w:tc>
        <w:tc>
          <w:tcPr>
            <w:tcW w:w="567" w:type="dxa"/>
            <w:vMerge/>
            <w:hideMark/>
          </w:tcPr>
          <w:p w14:paraId="75314ED4" w14:textId="77777777" w:rsidR="00692E2E" w:rsidRPr="0097122C" w:rsidRDefault="00692E2E" w:rsidP="00690ACE">
            <w:pPr>
              <w:suppressAutoHyphens w:val="0"/>
              <w:rPr>
                <w:sz w:val="20"/>
                <w:szCs w:val="20"/>
              </w:rPr>
            </w:pPr>
          </w:p>
        </w:tc>
        <w:tc>
          <w:tcPr>
            <w:tcW w:w="567" w:type="dxa"/>
            <w:vMerge/>
            <w:hideMark/>
          </w:tcPr>
          <w:p w14:paraId="7FAA03C3" w14:textId="77777777" w:rsidR="00692E2E" w:rsidRPr="0097122C" w:rsidRDefault="00692E2E" w:rsidP="00690ACE">
            <w:pPr>
              <w:suppressAutoHyphens w:val="0"/>
              <w:rPr>
                <w:sz w:val="20"/>
                <w:szCs w:val="20"/>
              </w:rPr>
            </w:pPr>
          </w:p>
        </w:tc>
        <w:tc>
          <w:tcPr>
            <w:tcW w:w="567" w:type="dxa"/>
            <w:vMerge/>
            <w:hideMark/>
          </w:tcPr>
          <w:p w14:paraId="385F4DA5" w14:textId="77777777" w:rsidR="00692E2E" w:rsidRPr="0097122C" w:rsidRDefault="00692E2E" w:rsidP="00690ACE">
            <w:pPr>
              <w:suppressAutoHyphens w:val="0"/>
              <w:rPr>
                <w:sz w:val="20"/>
                <w:szCs w:val="20"/>
              </w:rPr>
            </w:pPr>
          </w:p>
        </w:tc>
        <w:tc>
          <w:tcPr>
            <w:tcW w:w="567" w:type="dxa"/>
            <w:vMerge/>
            <w:hideMark/>
          </w:tcPr>
          <w:p w14:paraId="3B328BE2" w14:textId="77777777" w:rsidR="00692E2E" w:rsidRPr="0097122C" w:rsidRDefault="00692E2E" w:rsidP="00690ACE">
            <w:pPr>
              <w:suppressAutoHyphens w:val="0"/>
              <w:rPr>
                <w:sz w:val="20"/>
                <w:szCs w:val="20"/>
              </w:rPr>
            </w:pPr>
          </w:p>
        </w:tc>
        <w:tc>
          <w:tcPr>
            <w:tcW w:w="567" w:type="dxa"/>
            <w:vMerge/>
            <w:hideMark/>
          </w:tcPr>
          <w:p w14:paraId="1D2D27E2" w14:textId="77777777" w:rsidR="00692E2E" w:rsidRPr="0097122C" w:rsidRDefault="00692E2E" w:rsidP="00690ACE">
            <w:pPr>
              <w:suppressAutoHyphens w:val="0"/>
              <w:rPr>
                <w:sz w:val="20"/>
                <w:szCs w:val="20"/>
              </w:rPr>
            </w:pPr>
          </w:p>
        </w:tc>
      </w:tr>
      <w:tr w:rsidR="00692E2E" w:rsidRPr="0097122C" w14:paraId="4E556BCB" w14:textId="77777777" w:rsidTr="008C2E8A">
        <w:trPr>
          <w:trHeight w:val="1530"/>
        </w:trPr>
        <w:tc>
          <w:tcPr>
            <w:tcW w:w="616" w:type="dxa"/>
            <w:noWrap/>
            <w:hideMark/>
          </w:tcPr>
          <w:p w14:paraId="3D6A7913" w14:textId="77777777" w:rsidR="00692E2E" w:rsidRPr="0097122C" w:rsidRDefault="00692E2E" w:rsidP="00690ACE">
            <w:pPr>
              <w:suppressAutoHyphens w:val="0"/>
              <w:rPr>
                <w:sz w:val="20"/>
                <w:szCs w:val="20"/>
              </w:rPr>
            </w:pPr>
            <w:r w:rsidRPr="0097122C">
              <w:rPr>
                <w:sz w:val="20"/>
                <w:szCs w:val="20"/>
              </w:rPr>
              <w:t>1620</w:t>
            </w:r>
          </w:p>
        </w:tc>
        <w:tc>
          <w:tcPr>
            <w:tcW w:w="3310" w:type="dxa"/>
            <w:gridSpan w:val="2"/>
            <w:hideMark/>
          </w:tcPr>
          <w:p w14:paraId="38B39D8D" w14:textId="77777777" w:rsidR="00692E2E" w:rsidRPr="0097122C" w:rsidRDefault="00692E2E" w:rsidP="00690ACE">
            <w:pPr>
              <w:suppressAutoHyphens w:val="0"/>
              <w:rPr>
                <w:sz w:val="20"/>
                <w:szCs w:val="20"/>
              </w:rPr>
            </w:pPr>
            <w:r w:rsidRPr="0097122C">
              <w:rPr>
                <w:sz w:val="20"/>
                <w:szCs w:val="20"/>
              </w:rPr>
              <w:t xml:space="preserve">Universāla </w:t>
            </w:r>
            <w:proofErr w:type="spellStart"/>
            <w:r w:rsidRPr="0097122C">
              <w:rPr>
                <w:sz w:val="20"/>
                <w:szCs w:val="20"/>
              </w:rPr>
              <w:t>pusmatēta</w:t>
            </w:r>
            <w:proofErr w:type="spellEnd"/>
            <w:r w:rsidRPr="0097122C">
              <w:rPr>
                <w:sz w:val="20"/>
                <w:szCs w:val="20"/>
              </w:rPr>
              <w:t xml:space="preserve"> </w:t>
            </w:r>
            <w:proofErr w:type="spellStart"/>
            <w:r w:rsidRPr="0097122C">
              <w:rPr>
                <w:sz w:val="20"/>
                <w:szCs w:val="20"/>
              </w:rPr>
              <w:t>alkīda</w:t>
            </w:r>
            <w:proofErr w:type="spellEnd"/>
            <w:r w:rsidRPr="0097122C">
              <w:rPr>
                <w:sz w:val="20"/>
                <w:szCs w:val="20"/>
              </w:rPr>
              <w:t xml:space="preserve"> emalja. Paredzēta </w:t>
            </w:r>
            <w:proofErr w:type="spellStart"/>
            <w:r w:rsidRPr="0097122C">
              <w:rPr>
                <w:sz w:val="20"/>
                <w:szCs w:val="20"/>
              </w:rPr>
              <w:t>ārdarbiem</w:t>
            </w:r>
            <w:proofErr w:type="spellEnd"/>
            <w:r w:rsidRPr="0097122C">
              <w:rPr>
                <w:sz w:val="20"/>
                <w:szCs w:val="20"/>
              </w:rPr>
              <w:t xml:space="preserve"> un iekšdarbiem. Lietojama koka un gruntētu metāla virsmu krāsošanai. Tonis – dzeltenbrūns. Iepakojumā ne mazāk kā 2,7l.</w:t>
            </w:r>
          </w:p>
        </w:tc>
        <w:tc>
          <w:tcPr>
            <w:tcW w:w="1689" w:type="dxa"/>
            <w:gridSpan w:val="2"/>
            <w:noWrap/>
            <w:hideMark/>
          </w:tcPr>
          <w:p w14:paraId="5DB00748"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451445EC"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35CB56BC" w14:textId="77777777" w:rsidR="00692E2E" w:rsidRPr="0097122C" w:rsidRDefault="00692E2E" w:rsidP="00690ACE">
            <w:pPr>
              <w:suppressAutoHyphens w:val="0"/>
              <w:rPr>
                <w:sz w:val="20"/>
                <w:szCs w:val="20"/>
              </w:rPr>
            </w:pPr>
          </w:p>
        </w:tc>
        <w:tc>
          <w:tcPr>
            <w:tcW w:w="567" w:type="dxa"/>
            <w:vMerge/>
            <w:hideMark/>
          </w:tcPr>
          <w:p w14:paraId="54CB48A1" w14:textId="77777777" w:rsidR="00692E2E" w:rsidRPr="0097122C" w:rsidRDefault="00692E2E" w:rsidP="00690ACE">
            <w:pPr>
              <w:suppressAutoHyphens w:val="0"/>
              <w:rPr>
                <w:sz w:val="20"/>
                <w:szCs w:val="20"/>
              </w:rPr>
            </w:pPr>
          </w:p>
        </w:tc>
        <w:tc>
          <w:tcPr>
            <w:tcW w:w="567" w:type="dxa"/>
            <w:vMerge/>
            <w:hideMark/>
          </w:tcPr>
          <w:p w14:paraId="15AE3CA1" w14:textId="77777777" w:rsidR="00692E2E" w:rsidRPr="0097122C" w:rsidRDefault="00692E2E" w:rsidP="00690ACE">
            <w:pPr>
              <w:suppressAutoHyphens w:val="0"/>
              <w:rPr>
                <w:sz w:val="20"/>
                <w:szCs w:val="20"/>
              </w:rPr>
            </w:pPr>
          </w:p>
        </w:tc>
        <w:tc>
          <w:tcPr>
            <w:tcW w:w="567" w:type="dxa"/>
            <w:vMerge/>
            <w:hideMark/>
          </w:tcPr>
          <w:p w14:paraId="5858B4CB" w14:textId="77777777" w:rsidR="00692E2E" w:rsidRPr="0097122C" w:rsidRDefault="00692E2E" w:rsidP="00690ACE">
            <w:pPr>
              <w:suppressAutoHyphens w:val="0"/>
              <w:rPr>
                <w:sz w:val="20"/>
                <w:szCs w:val="20"/>
              </w:rPr>
            </w:pPr>
          </w:p>
        </w:tc>
        <w:tc>
          <w:tcPr>
            <w:tcW w:w="567" w:type="dxa"/>
            <w:vMerge/>
            <w:hideMark/>
          </w:tcPr>
          <w:p w14:paraId="5E1CB473" w14:textId="77777777" w:rsidR="00692E2E" w:rsidRPr="0097122C" w:rsidRDefault="00692E2E" w:rsidP="00690ACE">
            <w:pPr>
              <w:suppressAutoHyphens w:val="0"/>
              <w:rPr>
                <w:sz w:val="20"/>
                <w:szCs w:val="20"/>
              </w:rPr>
            </w:pPr>
          </w:p>
        </w:tc>
        <w:tc>
          <w:tcPr>
            <w:tcW w:w="567" w:type="dxa"/>
            <w:vMerge/>
            <w:hideMark/>
          </w:tcPr>
          <w:p w14:paraId="0E437E6A" w14:textId="77777777" w:rsidR="00692E2E" w:rsidRPr="0097122C" w:rsidRDefault="00692E2E" w:rsidP="00690ACE">
            <w:pPr>
              <w:suppressAutoHyphens w:val="0"/>
              <w:rPr>
                <w:sz w:val="20"/>
                <w:szCs w:val="20"/>
              </w:rPr>
            </w:pPr>
          </w:p>
        </w:tc>
      </w:tr>
      <w:tr w:rsidR="00692E2E" w:rsidRPr="0097122C" w14:paraId="7014F5DF" w14:textId="77777777" w:rsidTr="008C2E8A">
        <w:trPr>
          <w:trHeight w:val="1275"/>
        </w:trPr>
        <w:tc>
          <w:tcPr>
            <w:tcW w:w="616" w:type="dxa"/>
            <w:noWrap/>
            <w:hideMark/>
          </w:tcPr>
          <w:p w14:paraId="3E1528EE" w14:textId="77777777" w:rsidR="00692E2E" w:rsidRPr="0097122C" w:rsidRDefault="00692E2E" w:rsidP="00690ACE">
            <w:pPr>
              <w:suppressAutoHyphens w:val="0"/>
              <w:rPr>
                <w:sz w:val="20"/>
                <w:szCs w:val="20"/>
              </w:rPr>
            </w:pPr>
            <w:r w:rsidRPr="0097122C">
              <w:rPr>
                <w:sz w:val="20"/>
                <w:szCs w:val="20"/>
              </w:rPr>
              <w:t>1621</w:t>
            </w:r>
          </w:p>
        </w:tc>
        <w:tc>
          <w:tcPr>
            <w:tcW w:w="3310" w:type="dxa"/>
            <w:gridSpan w:val="2"/>
            <w:hideMark/>
          </w:tcPr>
          <w:p w14:paraId="4CD018AA" w14:textId="77777777" w:rsidR="00692E2E" w:rsidRPr="0097122C" w:rsidRDefault="00692E2E" w:rsidP="00690ACE">
            <w:pPr>
              <w:suppressAutoHyphens w:val="0"/>
              <w:rPr>
                <w:sz w:val="20"/>
                <w:szCs w:val="20"/>
              </w:rPr>
            </w:pPr>
            <w:r w:rsidRPr="0097122C">
              <w:rPr>
                <w:sz w:val="20"/>
                <w:szCs w:val="20"/>
              </w:rPr>
              <w:t xml:space="preserve">Universāla </w:t>
            </w:r>
            <w:proofErr w:type="spellStart"/>
            <w:r w:rsidRPr="0097122C">
              <w:rPr>
                <w:sz w:val="20"/>
                <w:szCs w:val="20"/>
              </w:rPr>
              <w:t>pusmatēta</w:t>
            </w:r>
            <w:proofErr w:type="spellEnd"/>
            <w:r w:rsidRPr="0097122C">
              <w:rPr>
                <w:sz w:val="20"/>
                <w:szCs w:val="20"/>
              </w:rPr>
              <w:t xml:space="preserve"> </w:t>
            </w:r>
            <w:proofErr w:type="spellStart"/>
            <w:r w:rsidRPr="0097122C">
              <w:rPr>
                <w:sz w:val="20"/>
                <w:szCs w:val="20"/>
              </w:rPr>
              <w:t>alkīda</w:t>
            </w:r>
            <w:proofErr w:type="spellEnd"/>
            <w:r w:rsidRPr="0097122C">
              <w:rPr>
                <w:sz w:val="20"/>
                <w:szCs w:val="20"/>
              </w:rPr>
              <w:t xml:space="preserve"> emalja. Paredzēta </w:t>
            </w:r>
            <w:proofErr w:type="spellStart"/>
            <w:r w:rsidRPr="0097122C">
              <w:rPr>
                <w:sz w:val="20"/>
                <w:szCs w:val="20"/>
              </w:rPr>
              <w:t>ārdarbiem</w:t>
            </w:r>
            <w:proofErr w:type="spellEnd"/>
            <w:r w:rsidRPr="0097122C">
              <w:rPr>
                <w:sz w:val="20"/>
                <w:szCs w:val="20"/>
              </w:rPr>
              <w:t xml:space="preserve"> un iekšdarbiem. Lietojama koka un gruntētu metāla virsmu krāsošanai. Tonis – tumši zaļš. Iepakojumā ne mazāk kā 2,7l.</w:t>
            </w:r>
          </w:p>
        </w:tc>
        <w:tc>
          <w:tcPr>
            <w:tcW w:w="1689" w:type="dxa"/>
            <w:gridSpan w:val="2"/>
            <w:noWrap/>
            <w:hideMark/>
          </w:tcPr>
          <w:p w14:paraId="664F024E"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00184E4B"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3F805290" w14:textId="77777777" w:rsidR="00692E2E" w:rsidRPr="0097122C" w:rsidRDefault="00692E2E" w:rsidP="00690ACE">
            <w:pPr>
              <w:suppressAutoHyphens w:val="0"/>
              <w:rPr>
                <w:sz w:val="20"/>
                <w:szCs w:val="20"/>
              </w:rPr>
            </w:pPr>
          </w:p>
        </w:tc>
        <w:tc>
          <w:tcPr>
            <w:tcW w:w="567" w:type="dxa"/>
            <w:vMerge/>
            <w:hideMark/>
          </w:tcPr>
          <w:p w14:paraId="38EC2473" w14:textId="77777777" w:rsidR="00692E2E" w:rsidRPr="0097122C" w:rsidRDefault="00692E2E" w:rsidP="00690ACE">
            <w:pPr>
              <w:suppressAutoHyphens w:val="0"/>
              <w:rPr>
                <w:sz w:val="20"/>
                <w:szCs w:val="20"/>
              </w:rPr>
            </w:pPr>
          </w:p>
        </w:tc>
        <w:tc>
          <w:tcPr>
            <w:tcW w:w="567" w:type="dxa"/>
            <w:vMerge/>
            <w:hideMark/>
          </w:tcPr>
          <w:p w14:paraId="563F117D" w14:textId="77777777" w:rsidR="00692E2E" w:rsidRPr="0097122C" w:rsidRDefault="00692E2E" w:rsidP="00690ACE">
            <w:pPr>
              <w:suppressAutoHyphens w:val="0"/>
              <w:rPr>
                <w:sz w:val="20"/>
                <w:szCs w:val="20"/>
              </w:rPr>
            </w:pPr>
          </w:p>
        </w:tc>
        <w:tc>
          <w:tcPr>
            <w:tcW w:w="567" w:type="dxa"/>
            <w:vMerge/>
            <w:hideMark/>
          </w:tcPr>
          <w:p w14:paraId="4C8ECDB6" w14:textId="77777777" w:rsidR="00692E2E" w:rsidRPr="0097122C" w:rsidRDefault="00692E2E" w:rsidP="00690ACE">
            <w:pPr>
              <w:suppressAutoHyphens w:val="0"/>
              <w:rPr>
                <w:sz w:val="20"/>
                <w:szCs w:val="20"/>
              </w:rPr>
            </w:pPr>
          </w:p>
        </w:tc>
        <w:tc>
          <w:tcPr>
            <w:tcW w:w="567" w:type="dxa"/>
            <w:vMerge/>
            <w:hideMark/>
          </w:tcPr>
          <w:p w14:paraId="1D76AF23" w14:textId="77777777" w:rsidR="00692E2E" w:rsidRPr="0097122C" w:rsidRDefault="00692E2E" w:rsidP="00690ACE">
            <w:pPr>
              <w:suppressAutoHyphens w:val="0"/>
              <w:rPr>
                <w:sz w:val="20"/>
                <w:szCs w:val="20"/>
              </w:rPr>
            </w:pPr>
          </w:p>
        </w:tc>
        <w:tc>
          <w:tcPr>
            <w:tcW w:w="567" w:type="dxa"/>
            <w:vMerge/>
            <w:hideMark/>
          </w:tcPr>
          <w:p w14:paraId="6D299A65" w14:textId="77777777" w:rsidR="00692E2E" w:rsidRPr="0097122C" w:rsidRDefault="00692E2E" w:rsidP="00690ACE">
            <w:pPr>
              <w:suppressAutoHyphens w:val="0"/>
              <w:rPr>
                <w:sz w:val="20"/>
                <w:szCs w:val="20"/>
              </w:rPr>
            </w:pPr>
          </w:p>
        </w:tc>
      </w:tr>
      <w:tr w:rsidR="00692E2E" w:rsidRPr="0097122C" w14:paraId="6C1A9160" w14:textId="77777777" w:rsidTr="008C2E8A">
        <w:trPr>
          <w:trHeight w:val="1275"/>
        </w:trPr>
        <w:tc>
          <w:tcPr>
            <w:tcW w:w="616" w:type="dxa"/>
            <w:noWrap/>
            <w:hideMark/>
          </w:tcPr>
          <w:p w14:paraId="6F295C7A" w14:textId="77777777" w:rsidR="00692E2E" w:rsidRPr="0097122C" w:rsidRDefault="00692E2E" w:rsidP="00690ACE">
            <w:pPr>
              <w:suppressAutoHyphens w:val="0"/>
              <w:rPr>
                <w:sz w:val="20"/>
                <w:szCs w:val="20"/>
              </w:rPr>
            </w:pPr>
            <w:r w:rsidRPr="0097122C">
              <w:rPr>
                <w:sz w:val="20"/>
                <w:szCs w:val="20"/>
              </w:rPr>
              <w:t>1622</w:t>
            </w:r>
          </w:p>
        </w:tc>
        <w:tc>
          <w:tcPr>
            <w:tcW w:w="3310" w:type="dxa"/>
            <w:gridSpan w:val="2"/>
            <w:hideMark/>
          </w:tcPr>
          <w:p w14:paraId="20CDA6E3" w14:textId="77777777" w:rsidR="00692E2E" w:rsidRPr="0097122C" w:rsidRDefault="00692E2E" w:rsidP="00690ACE">
            <w:pPr>
              <w:suppressAutoHyphens w:val="0"/>
              <w:rPr>
                <w:sz w:val="20"/>
                <w:szCs w:val="20"/>
              </w:rPr>
            </w:pPr>
            <w:r w:rsidRPr="0097122C">
              <w:rPr>
                <w:sz w:val="20"/>
                <w:szCs w:val="20"/>
              </w:rPr>
              <w:t xml:space="preserve">Universāla </w:t>
            </w:r>
            <w:proofErr w:type="spellStart"/>
            <w:r w:rsidRPr="0097122C">
              <w:rPr>
                <w:sz w:val="20"/>
                <w:szCs w:val="20"/>
              </w:rPr>
              <w:t>pusmatēta</w:t>
            </w:r>
            <w:proofErr w:type="spellEnd"/>
            <w:r w:rsidRPr="0097122C">
              <w:rPr>
                <w:sz w:val="20"/>
                <w:szCs w:val="20"/>
              </w:rPr>
              <w:t xml:space="preserve"> </w:t>
            </w:r>
            <w:proofErr w:type="spellStart"/>
            <w:r w:rsidRPr="0097122C">
              <w:rPr>
                <w:sz w:val="20"/>
                <w:szCs w:val="20"/>
              </w:rPr>
              <w:t>alkīda</w:t>
            </w:r>
            <w:proofErr w:type="spellEnd"/>
            <w:r w:rsidRPr="0097122C">
              <w:rPr>
                <w:sz w:val="20"/>
                <w:szCs w:val="20"/>
              </w:rPr>
              <w:t xml:space="preserve"> emalja. Paredzēta </w:t>
            </w:r>
            <w:proofErr w:type="spellStart"/>
            <w:r w:rsidRPr="0097122C">
              <w:rPr>
                <w:sz w:val="20"/>
                <w:szCs w:val="20"/>
              </w:rPr>
              <w:t>ārdarbiem</w:t>
            </w:r>
            <w:proofErr w:type="spellEnd"/>
            <w:r w:rsidRPr="0097122C">
              <w:rPr>
                <w:sz w:val="20"/>
                <w:szCs w:val="20"/>
              </w:rPr>
              <w:t xml:space="preserve"> un iekšdarbiem. Lietojama koka un gruntētu metāla virsmu krāsošanai. Tonis –brūns. Iepakojumā ne mazāk kā 2,7l.</w:t>
            </w:r>
          </w:p>
        </w:tc>
        <w:tc>
          <w:tcPr>
            <w:tcW w:w="1689" w:type="dxa"/>
            <w:gridSpan w:val="2"/>
            <w:noWrap/>
            <w:hideMark/>
          </w:tcPr>
          <w:p w14:paraId="0C8821F8"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5D8BCFDA"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57B1D734" w14:textId="77777777" w:rsidR="00692E2E" w:rsidRPr="0097122C" w:rsidRDefault="00692E2E" w:rsidP="00690ACE">
            <w:pPr>
              <w:suppressAutoHyphens w:val="0"/>
              <w:rPr>
                <w:sz w:val="20"/>
                <w:szCs w:val="20"/>
              </w:rPr>
            </w:pPr>
          </w:p>
        </w:tc>
        <w:tc>
          <w:tcPr>
            <w:tcW w:w="567" w:type="dxa"/>
            <w:vMerge/>
            <w:hideMark/>
          </w:tcPr>
          <w:p w14:paraId="5C99CD24" w14:textId="77777777" w:rsidR="00692E2E" w:rsidRPr="0097122C" w:rsidRDefault="00692E2E" w:rsidP="00690ACE">
            <w:pPr>
              <w:suppressAutoHyphens w:val="0"/>
              <w:rPr>
                <w:sz w:val="20"/>
                <w:szCs w:val="20"/>
              </w:rPr>
            </w:pPr>
          </w:p>
        </w:tc>
        <w:tc>
          <w:tcPr>
            <w:tcW w:w="567" w:type="dxa"/>
            <w:vMerge/>
            <w:hideMark/>
          </w:tcPr>
          <w:p w14:paraId="135FC376" w14:textId="77777777" w:rsidR="00692E2E" w:rsidRPr="0097122C" w:rsidRDefault="00692E2E" w:rsidP="00690ACE">
            <w:pPr>
              <w:suppressAutoHyphens w:val="0"/>
              <w:rPr>
                <w:sz w:val="20"/>
                <w:szCs w:val="20"/>
              </w:rPr>
            </w:pPr>
          </w:p>
        </w:tc>
        <w:tc>
          <w:tcPr>
            <w:tcW w:w="567" w:type="dxa"/>
            <w:vMerge/>
            <w:hideMark/>
          </w:tcPr>
          <w:p w14:paraId="5BDA3020" w14:textId="77777777" w:rsidR="00692E2E" w:rsidRPr="0097122C" w:rsidRDefault="00692E2E" w:rsidP="00690ACE">
            <w:pPr>
              <w:suppressAutoHyphens w:val="0"/>
              <w:rPr>
                <w:sz w:val="20"/>
                <w:szCs w:val="20"/>
              </w:rPr>
            </w:pPr>
          </w:p>
        </w:tc>
        <w:tc>
          <w:tcPr>
            <w:tcW w:w="567" w:type="dxa"/>
            <w:vMerge/>
            <w:hideMark/>
          </w:tcPr>
          <w:p w14:paraId="5C75268C" w14:textId="77777777" w:rsidR="00692E2E" w:rsidRPr="0097122C" w:rsidRDefault="00692E2E" w:rsidP="00690ACE">
            <w:pPr>
              <w:suppressAutoHyphens w:val="0"/>
              <w:rPr>
                <w:sz w:val="20"/>
                <w:szCs w:val="20"/>
              </w:rPr>
            </w:pPr>
          </w:p>
        </w:tc>
        <w:tc>
          <w:tcPr>
            <w:tcW w:w="567" w:type="dxa"/>
            <w:vMerge/>
            <w:hideMark/>
          </w:tcPr>
          <w:p w14:paraId="1554AA6B" w14:textId="77777777" w:rsidR="00692E2E" w:rsidRPr="0097122C" w:rsidRDefault="00692E2E" w:rsidP="00690ACE">
            <w:pPr>
              <w:suppressAutoHyphens w:val="0"/>
              <w:rPr>
                <w:sz w:val="20"/>
                <w:szCs w:val="20"/>
              </w:rPr>
            </w:pPr>
          </w:p>
        </w:tc>
      </w:tr>
      <w:tr w:rsidR="00692E2E" w:rsidRPr="0097122C" w14:paraId="691AF034" w14:textId="77777777" w:rsidTr="008C2E8A">
        <w:trPr>
          <w:trHeight w:val="1275"/>
        </w:trPr>
        <w:tc>
          <w:tcPr>
            <w:tcW w:w="616" w:type="dxa"/>
            <w:noWrap/>
            <w:hideMark/>
          </w:tcPr>
          <w:p w14:paraId="52480D28" w14:textId="77777777" w:rsidR="00692E2E" w:rsidRPr="0097122C" w:rsidRDefault="00692E2E" w:rsidP="00690ACE">
            <w:pPr>
              <w:suppressAutoHyphens w:val="0"/>
              <w:rPr>
                <w:sz w:val="20"/>
                <w:szCs w:val="20"/>
              </w:rPr>
            </w:pPr>
            <w:r w:rsidRPr="0097122C">
              <w:rPr>
                <w:sz w:val="20"/>
                <w:szCs w:val="20"/>
              </w:rPr>
              <w:t>1623</w:t>
            </w:r>
          </w:p>
        </w:tc>
        <w:tc>
          <w:tcPr>
            <w:tcW w:w="3310" w:type="dxa"/>
            <w:gridSpan w:val="2"/>
            <w:hideMark/>
          </w:tcPr>
          <w:p w14:paraId="312D85FB" w14:textId="77777777" w:rsidR="00692E2E" w:rsidRPr="0097122C" w:rsidRDefault="00692E2E" w:rsidP="00690ACE">
            <w:pPr>
              <w:suppressAutoHyphens w:val="0"/>
              <w:rPr>
                <w:sz w:val="20"/>
                <w:szCs w:val="20"/>
              </w:rPr>
            </w:pPr>
            <w:r w:rsidRPr="0097122C">
              <w:rPr>
                <w:sz w:val="20"/>
                <w:szCs w:val="20"/>
              </w:rPr>
              <w:t xml:space="preserve">Universāla </w:t>
            </w:r>
            <w:proofErr w:type="spellStart"/>
            <w:r w:rsidRPr="0097122C">
              <w:rPr>
                <w:sz w:val="20"/>
                <w:szCs w:val="20"/>
              </w:rPr>
              <w:t>pusmatēta</w:t>
            </w:r>
            <w:proofErr w:type="spellEnd"/>
            <w:r w:rsidRPr="0097122C">
              <w:rPr>
                <w:sz w:val="20"/>
                <w:szCs w:val="20"/>
              </w:rPr>
              <w:t xml:space="preserve"> </w:t>
            </w:r>
            <w:proofErr w:type="spellStart"/>
            <w:r w:rsidRPr="0097122C">
              <w:rPr>
                <w:sz w:val="20"/>
                <w:szCs w:val="20"/>
              </w:rPr>
              <w:t>alkīda</w:t>
            </w:r>
            <w:proofErr w:type="spellEnd"/>
            <w:r w:rsidRPr="0097122C">
              <w:rPr>
                <w:sz w:val="20"/>
                <w:szCs w:val="20"/>
              </w:rPr>
              <w:t xml:space="preserve"> emalja. Paredzēta </w:t>
            </w:r>
            <w:proofErr w:type="spellStart"/>
            <w:r w:rsidRPr="0097122C">
              <w:rPr>
                <w:sz w:val="20"/>
                <w:szCs w:val="20"/>
              </w:rPr>
              <w:t>ārdarbiem</w:t>
            </w:r>
            <w:proofErr w:type="spellEnd"/>
            <w:r w:rsidRPr="0097122C">
              <w:rPr>
                <w:sz w:val="20"/>
                <w:szCs w:val="20"/>
              </w:rPr>
              <w:t xml:space="preserve"> un iekšdarbiem. Lietojama koka un gruntētu metāla virsmu krāsošanai. Tonis – pelēks. Iepakojumā ne mazāk kā 2,7 l.</w:t>
            </w:r>
          </w:p>
        </w:tc>
        <w:tc>
          <w:tcPr>
            <w:tcW w:w="1689" w:type="dxa"/>
            <w:gridSpan w:val="2"/>
            <w:noWrap/>
            <w:hideMark/>
          </w:tcPr>
          <w:p w14:paraId="3A79CED7"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6E00F415"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35A0ABA3" w14:textId="77777777" w:rsidR="00692E2E" w:rsidRPr="0097122C" w:rsidRDefault="00692E2E" w:rsidP="00690ACE">
            <w:pPr>
              <w:suppressAutoHyphens w:val="0"/>
              <w:rPr>
                <w:sz w:val="20"/>
                <w:szCs w:val="20"/>
              </w:rPr>
            </w:pPr>
          </w:p>
        </w:tc>
        <w:tc>
          <w:tcPr>
            <w:tcW w:w="567" w:type="dxa"/>
            <w:vMerge/>
            <w:hideMark/>
          </w:tcPr>
          <w:p w14:paraId="6FE5562B" w14:textId="77777777" w:rsidR="00692E2E" w:rsidRPr="0097122C" w:rsidRDefault="00692E2E" w:rsidP="00690ACE">
            <w:pPr>
              <w:suppressAutoHyphens w:val="0"/>
              <w:rPr>
                <w:sz w:val="20"/>
                <w:szCs w:val="20"/>
              </w:rPr>
            </w:pPr>
          </w:p>
        </w:tc>
        <w:tc>
          <w:tcPr>
            <w:tcW w:w="567" w:type="dxa"/>
            <w:vMerge/>
            <w:hideMark/>
          </w:tcPr>
          <w:p w14:paraId="4C27942D" w14:textId="77777777" w:rsidR="00692E2E" w:rsidRPr="0097122C" w:rsidRDefault="00692E2E" w:rsidP="00690ACE">
            <w:pPr>
              <w:suppressAutoHyphens w:val="0"/>
              <w:rPr>
                <w:sz w:val="20"/>
                <w:szCs w:val="20"/>
              </w:rPr>
            </w:pPr>
          </w:p>
        </w:tc>
        <w:tc>
          <w:tcPr>
            <w:tcW w:w="567" w:type="dxa"/>
            <w:vMerge/>
            <w:hideMark/>
          </w:tcPr>
          <w:p w14:paraId="256C5332" w14:textId="77777777" w:rsidR="00692E2E" w:rsidRPr="0097122C" w:rsidRDefault="00692E2E" w:rsidP="00690ACE">
            <w:pPr>
              <w:suppressAutoHyphens w:val="0"/>
              <w:rPr>
                <w:sz w:val="20"/>
                <w:szCs w:val="20"/>
              </w:rPr>
            </w:pPr>
          </w:p>
        </w:tc>
        <w:tc>
          <w:tcPr>
            <w:tcW w:w="567" w:type="dxa"/>
            <w:vMerge/>
            <w:hideMark/>
          </w:tcPr>
          <w:p w14:paraId="47C07EA1" w14:textId="77777777" w:rsidR="00692E2E" w:rsidRPr="0097122C" w:rsidRDefault="00692E2E" w:rsidP="00690ACE">
            <w:pPr>
              <w:suppressAutoHyphens w:val="0"/>
              <w:rPr>
                <w:sz w:val="20"/>
                <w:szCs w:val="20"/>
              </w:rPr>
            </w:pPr>
          </w:p>
        </w:tc>
        <w:tc>
          <w:tcPr>
            <w:tcW w:w="567" w:type="dxa"/>
            <w:vMerge/>
            <w:hideMark/>
          </w:tcPr>
          <w:p w14:paraId="3EC6BBAF" w14:textId="77777777" w:rsidR="00692E2E" w:rsidRPr="0097122C" w:rsidRDefault="00692E2E" w:rsidP="00690ACE">
            <w:pPr>
              <w:suppressAutoHyphens w:val="0"/>
              <w:rPr>
                <w:sz w:val="20"/>
                <w:szCs w:val="20"/>
              </w:rPr>
            </w:pPr>
          </w:p>
        </w:tc>
      </w:tr>
      <w:tr w:rsidR="00692E2E" w:rsidRPr="0097122C" w14:paraId="0FDC2780" w14:textId="77777777" w:rsidTr="008C2E8A">
        <w:trPr>
          <w:trHeight w:val="765"/>
        </w:trPr>
        <w:tc>
          <w:tcPr>
            <w:tcW w:w="616" w:type="dxa"/>
            <w:noWrap/>
            <w:hideMark/>
          </w:tcPr>
          <w:p w14:paraId="497DED9B" w14:textId="77777777" w:rsidR="00692E2E" w:rsidRPr="0097122C" w:rsidRDefault="00692E2E" w:rsidP="00690ACE">
            <w:pPr>
              <w:suppressAutoHyphens w:val="0"/>
              <w:rPr>
                <w:sz w:val="20"/>
                <w:szCs w:val="20"/>
              </w:rPr>
            </w:pPr>
            <w:r w:rsidRPr="0097122C">
              <w:rPr>
                <w:sz w:val="20"/>
                <w:szCs w:val="20"/>
              </w:rPr>
              <w:t>1624</w:t>
            </w:r>
          </w:p>
        </w:tc>
        <w:tc>
          <w:tcPr>
            <w:tcW w:w="3310" w:type="dxa"/>
            <w:gridSpan w:val="2"/>
            <w:hideMark/>
          </w:tcPr>
          <w:p w14:paraId="7F1130AA" w14:textId="77777777" w:rsidR="00692E2E" w:rsidRPr="0097122C" w:rsidRDefault="00692E2E" w:rsidP="00690ACE">
            <w:pPr>
              <w:suppressAutoHyphens w:val="0"/>
              <w:rPr>
                <w:sz w:val="20"/>
                <w:szCs w:val="20"/>
              </w:rPr>
            </w:pPr>
            <w:r w:rsidRPr="0097122C">
              <w:rPr>
                <w:sz w:val="20"/>
                <w:szCs w:val="20"/>
              </w:rPr>
              <w:t xml:space="preserve">Universāla spīdīga </w:t>
            </w:r>
            <w:proofErr w:type="spellStart"/>
            <w:r w:rsidRPr="0097122C">
              <w:rPr>
                <w:sz w:val="20"/>
                <w:szCs w:val="20"/>
              </w:rPr>
              <w:t>alkīda</w:t>
            </w:r>
            <w:proofErr w:type="spellEnd"/>
            <w:r w:rsidRPr="0097122C">
              <w:rPr>
                <w:sz w:val="20"/>
                <w:szCs w:val="20"/>
              </w:rPr>
              <w:t xml:space="preserve"> emalja sienu un griestu apdarei ar tonēšanu veikalā. Iepakojumā ne mazāk kā 10 L</w:t>
            </w:r>
          </w:p>
        </w:tc>
        <w:tc>
          <w:tcPr>
            <w:tcW w:w="1689" w:type="dxa"/>
            <w:gridSpan w:val="2"/>
            <w:noWrap/>
            <w:hideMark/>
          </w:tcPr>
          <w:p w14:paraId="5184F666"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74ED7EA5" w14:textId="77777777" w:rsidR="00692E2E" w:rsidRPr="00E30FC4" w:rsidRDefault="00692E2E" w:rsidP="00690ACE">
            <w:pPr>
              <w:suppressAutoHyphens w:val="0"/>
              <w:rPr>
                <w:sz w:val="19"/>
                <w:szCs w:val="19"/>
              </w:rPr>
            </w:pPr>
            <w:r w:rsidRPr="00E30FC4">
              <w:rPr>
                <w:sz w:val="19"/>
                <w:szCs w:val="19"/>
              </w:rPr>
              <w:t xml:space="preserve">         L</w:t>
            </w:r>
          </w:p>
        </w:tc>
        <w:tc>
          <w:tcPr>
            <w:tcW w:w="567" w:type="dxa"/>
            <w:vMerge/>
            <w:hideMark/>
          </w:tcPr>
          <w:p w14:paraId="562066BE" w14:textId="77777777" w:rsidR="00692E2E" w:rsidRPr="0097122C" w:rsidRDefault="00692E2E" w:rsidP="00690ACE">
            <w:pPr>
              <w:suppressAutoHyphens w:val="0"/>
              <w:rPr>
                <w:sz w:val="20"/>
                <w:szCs w:val="20"/>
              </w:rPr>
            </w:pPr>
          </w:p>
        </w:tc>
        <w:tc>
          <w:tcPr>
            <w:tcW w:w="567" w:type="dxa"/>
            <w:vMerge/>
            <w:hideMark/>
          </w:tcPr>
          <w:p w14:paraId="341268F5" w14:textId="77777777" w:rsidR="00692E2E" w:rsidRPr="0097122C" w:rsidRDefault="00692E2E" w:rsidP="00690ACE">
            <w:pPr>
              <w:suppressAutoHyphens w:val="0"/>
              <w:rPr>
                <w:sz w:val="20"/>
                <w:szCs w:val="20"/>
              </w:rPr>
            </w:pPr>
          </w:p>
        </w:tc>
        <w:tc>
          <w:tcPr>
            <w:tcW w:w="567" w:type="dxa"/>
            <w:vMerge/>
            <w:hideMark/>
          </w:tcPr>
          <w:p w14:paraId="415141FD" w14:textId="77777777" w:rsidR="00692E2E" w:rsidRPr="0097122C" w:rsidRDefault="00692E2E" w:rsidP="00690ACE">
            <w:pPr>
              <w:suppressAutoHyphens w:val="0"/>
              <w:rPr>
                <w:sz w:val="20"/>
                <w:szCs w:val="20"/>
              </w:rPr>
            </w:pPr>
          </w:p>
        </w:tc>
        <w:tc>
          <w:tcPr>
            <w:tcW w:w="567" w:type="dxa"/>
            <w:vMerge/>
            <w:hideMark/>
          </w:tcPr>
          <w:p w14:paraId="655D6F95" w14:textId="77777777" w:rsidR="00692E2E" w:rsidRPr="0097122C" w:rsidRDefault="00692E2E" w:rsidP="00690ACE">
            <w:pPr>
              <w:suppressAutoHyphens w:val="0"/>
              <w:rPr>
                <w:sz w:val="20"/>
                <w:szCs w:val="20"/>
              </w:rPr>
            </w:pPr>
          </w:p>
        </w:tc>
        <w:tc>
          <w:tcPr>
            <w:tcW w:w="567" w:type="dxa"/>
            <w:vMerge/>
            <w:hideMark/>
          </w:tcPr>
          <w:p w14:paraId="4C8E9DD1" w14:textId="77777777" w:rsidR="00692E2E" w:rsidRPr="0097122C" w:rsidRDefault="00692E2E" w:rsidP="00690ACE">
            <w:pPr>
              <w:suppressAutoHyphens w:val="0"/>
              <w:rPr>
                <w:sz w:val="20"/>
                <w:szCs w:val="20"/>
              </w:rPr>
            </w:pPr>
          </w:p>
        </w:tc>
        <w:tc>
          <w:tcPr>
            <w:tcW w:w="567" w:type="dxa"/>
            <w:vMerge/>
            <w:hideMark/>
          </w:tcPr>
          <w:p w14:paraId="164929FA" w14:textId="77777777" w:rsidR="00692E2E" w:rsidRPr="0097122C" w:rsidRDefault="00692E2E" w:rsidP="00690ACE">
            <w:pPr>
              <w:suppressAutoHyphens w:val="0"/>
              <w:rPr>
                <w:sz w:val="20"/>
                <w:szCs w:val="20"/>
              </w:rPr>
            </w:pPr>
          </w:p>
        </w:tc>
      </w:tr>
      <w:tr w:rsidR="00692E2E" w:rsidRPr="0097122C" w14:paraId="74DD46CF" w14:textId="77777777" w:rsidTr="008C2E8A">
        <w:trPr>
          <w:trHeight w:val="510"/>
        </w:trPr>
        <w:tc>
          <w:tcPr>
            <w:tcW w:w="616" w:type="dxa"/>
            <w:noWrap/>
            <w:hideMark/>
          </w:tcPr>
          <w:p w14:paraId="0BE41E83" w14:textId="77777777" w:rsidR="00692E2E" w:rsidRPr="0097122C" w:rsidRDefault="00692E2E" w:rsidP="00690ACE">
            <w:pPr>
              <w:suppressAutoHyphens w:val="0"/>
              <w:rPr>
                <w:sz w:val="20"/>
                <w:szCs w:val="20"/>
              </w:rPr>
            </w:pPr>
            <w:r w:rsidRPr="0097122C">
              <w:rPr>
                <w:sz w:val="20"/>
                <w:szCs w:val="20"/>
              </w:rPr>
              <w:t>1625</w:t>
            </w:r>
          </w:p>
        </w:tc>
        <w:tc>
          <w:tcPr>
            <w:tcW w:w="3310" w:type="dxa"/>
            <w:gridSpan w:val="2"/>
            <w:hideMark/>
          </w:tcPr>
          <w:p w14:paraId="4973463B" w14:textId="77777777" w:rsidR="00692E2E" w:rsidRPr="0097122C" w:rsidRDefault="00692E2E" w:rsidP="00690ACE">
            <w:pPr>
              <w:suppressAutoHyphens w:val="0"/>
              <w:rPr>
                <w:sz w:val="20"/>
                <w:szCs w:val="20"/>
              </w:rPr>
            </w:pPr>
            <w:proofErr w:type="spellStart"/>
            <w:r w:rsidRPr="0097122C">
              <w:rPr>
                <w:sz w:val="20"/>
                <w:szCs w:val="20"/>
              </w:rPr>
              <w:t>Alkīda</w:t>
            </w:r>
            <w:proofErr w:type="spellEnd"/>
            <w:r w:rsidRPr="0097122C">
              <w:rPr>
                <w:sz w:val="20"/>
                <w:szCs w:val="20"/>
              </w:rPr>
              <w:t xml:space="preserve"> emalja GRĪDAI. Iepakojumā ne mazāk kā 10 l, tonis - dzeltenbrūna</w:t>
            </w:r>
          </w:p>
        </w:tc>
        <w:tc>
          <w:tcPr>
            <w:tcW w:w="1689" w:type="dxa"/>
            <w:gridSpan w:val="2"/>
            <w:noWrap/>
            <w:hideMark/>
          </w:tcPr>
          <w:p w14:paraId="665A1993"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29941BEF"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32005925" w14:textId="77777777" w:rsidR="00692E2E" w:rsidRPr="0097122C" w:rsidRDefault="00692E2E" w:rsidP="00690ACE">
            <w:pPr>
              <w:suppressAutoHyphens w:val="0"/>
              <w:rPr>
                <w:sz w:val="20"/>
                <w:szCs w:val="20"/>
              </w:rPr>
            </w:pPr>
          </w:p>
        </w:tc>
        <w:tc>
          <w:tcPr>
            <w:tcW w:w="567" w:type="dxa"/>
            <w:vMerge/>
            <w:hideMark/>
          </w:tcPr>
          <w:p w14:paraId="5268B88E" w14:textId="77777777" w:rsidR="00692E2E" w:rsidRPr="0097122C" w:rsidRDefault="00692E2E" w:rsidP="00690ACE">
            <w:pPr>
              <w:suppressAutoHyphens w:val="0"/>
              <w:rPr>
                <w:sz w:val="20"/>
                <w:szCs w:val="20"/>
              </w:rPr>
            </w:pPr>
          </w:p>
        </w:tc>
        <w:tc>
          <w:tcPr>
            <w:tcW w:w="567" w:type="dxa"/>
            <w:vMerge/>
            <w:hideMark/>
          </w:tcPr>
          <w:p w14:paraId="167D10CE" w14:textId="77777777" w:rsidR="00692E2E" w:rsidRPr="0097122C" w:rsidRDefault="00692E2E" w:rsidP="00690ACE">
            <w:pPr>
              <w:suppressAutoHyphens w:val="0"/>
              <w:rPr>
                <w:sz w:val="20"/>
                <w:szCs w:val="20"/>
              </w:rPr>
            </w:pPr>
          </w:p>
        </w:tc>
        <w:tc>
          <w:tcPr>
            <w:tcW w:w="567" w:type="dxa"/>
            <w:vMerge/>
            <w:hideMark/>
          </w:tcPr>
          <w:p w14:paraId="56FA73EB" w14:textId="77777777" w:rsidR="00692E2E" w:rsidRPr="0097122C" w:rsidRDefault="00692E2E" w:rsidP="00690ACE">
            <w:pPr>
              <w:suppressAutoHyphens w:val="0"/>
              <w:rPr>
                <w:sz w:val="20"/>
                <w:szCs w:val="20"/>
              </w:rPr>
            </w:pPr>
          </w:p>
        </w:tc>
        <w:tc>
          <w:tcPr>
            <w:tcW w:w="567" w:type="dxa"/>
            <w:vMerge/>
            <w:hideMark/>
          </w:tcPr>
          <w:p w14:paraId="613DEA57" w14:textId="77777777" w:rsidR="00692E2E" w:rsidRPr="0097122C" w:rsidRDefault="00692E2E" w:rsidP="00690ACE">
            <w:pPr>
              <w:suppressAutoHyphens w:val="0"/>
              <w:rPr>
                <w:sz w:val="20"/>
                <w:szCs w:val="20"/>
              </w:rPr>
            </w:pPr>
          </w:p>
        </w:tc>
        <w:tc>
          <w:tcPr>
            <w:tcW w:w="567" w:type="dxa"/>
            <w:vMerge/>
            <w:hideMark/>
          </w:tcPr>
          <w:p w14:paraId="1F5401FF" w14:textId="77777777" w:rsidR="00692E2E" w:rsidRPr="0097122C" w:rsidRDefault="00692E2E" w:rsidP="00690ACE">
            <w:pPr>
              <w:suppressAutoHyphens w:val="0"/>
              <w:rPr>
                <w:sz w:val="20"/>
                <w:szCs w:val="20"/>
              </w:rPr>
            </w:pPr>
          </w:p>
        </w:tc>
      </w:tr>
      <w:tr w:rsidR="00692E2E" w:rsidRPr="0097122C" w14:paraId="4FB6C539" w14:textId="77777777" w:rsidTr="008C2E8A">
        <w:trPr>
          <w:trHeight w:val="510"/>
        </w:trPr>
        <w:tc>
          <w:tcPr>
            <w:tcW w:w="616" w:type="dxa"/>
            <w:noWrap/>
            <w:hideMark/>
          </w:tcPr>
          <w:p w14:paraId="67F275B9" w14:textId="77777777" w:rsidR="00692E2E" w:rsidRPr="0097122C" w:rsidRDefault="00692E2E" w:rsidP="00690ACE">
            <w:pPr>
              <w:suppressAutoHyphens w:val="0"/>
              <w:rPr>
                <w:sz w:val="20"/>
                <w:szCs w:val="20"/>
              </w:rPr>
            </w:pPr>
            <w:r w:rsidRPr="0097122C">
              <w:rPr>
                <w:sz w:val="20"/>
                <w:szCs w:val="20"/>
              </w:rPr>
              <w:t>1626</w:t>
            </w:r>
          </w:p>
        </w:tc>
        <w:tc>
          <w:tcPr>
            <w:tcW w:w="3310" w:type="dxa"/>
            <w:gridSpan w:val="2"/>
            <w:hideMark/>
          </w:tcPr>
          <w:p w14:paraId="5B9B243B" w14:textId="77777777" w:rsidR="00692E2E" w:rsidRPr="0097122C" w:rsidRDefault="00692E2E" w:rsidP="00690ACE">
            <w:pPr>
              <w:suppressAutoHyphens w:val="0"/>
              <w:rPr>
                <w:sz w:val="20"/>
                <w:szCs w:val="20"/>
              </w:rPr>
            </w:pPr>
            <w:proofErr w:type="spellStart"/>
            <w:r w:rsidRPr="0097122C">
              <w:rPr>
                <w:sz w:val="20"/>
                <w:szCs w:val="20"/>
              </w:rPr>
              <w:t>Alkīda</w:t>
            </w:r>
            <w:proofErr w:type="spellEnd"/>
            <w:r w:rsidRPr="0097122C">
              <w:rPr>
                <w:sz w:val="20"/>
                <w:szCs w:val="20"/>
              </w:rPr>
              <w:t xml:space="preserve"> emalja GRĪDAI. Iepakojumā ne mazāk kā 10 l, tonis - gaiši brūna</w:t>
            </w:r>
          </w:p>
        </w:tc>
        <w:tc>
          <w:tcPr>
            <w:tcW w:w="1689" w:type="dxa"/>
            <w:gridSpan w:val="2"/>
            <w:noWrap/>
            <w:hideMark/>
          </w:tcPr>
          <w:p w14:paraId="69C9C618"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7CC17EAD"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2625ABA2" w14:textId="77777777" w:rsidR="00692E2E" w:rsidRPr="0097122C" w:rsidRDefault="00692E2E" w:rsidP="00690ACE">
            <w:pPr>
              <w:suppressAutoHyphens w:val="0"/>
              <w:rPr>
                <w:sz w:val="20"/>
                <w:szCs w:val="20"/>
              </w:rPr>
            </w:pPr>
          </w:p>
        </w:tc>
        <w:tc>
          <w:tcPr>
            <w:tcW w:w="567" w:type="dxa"/>
            <w:vMerge/>
            <w:hideMark/>
          </w:tcPr>
          <w:p w14:paraId="0E363833" w14:textId="77777777" w:rsidR="00692E2E" w:rsidRPr="0097122C" w:rsidRDefault="00692E2E" w:rsidP="00690ACE">
            <w:pPr>
              <w:suppressAutoHyphens w:val="0"/>
              <w:rPr>
                <w:sz w:val="20"/>
                <w:szCs w:val="20"/>
              </w:rPr>
            </w:pPr>
          </w:p>
        </w:tc>
        <w:tc>
          <w:tcPr>
            <w:tcW w:w="567" w:type="dxa"/>
            <w:vMerge/>
            <w:hideMark/>
          </w:tcPr>
          <w:p w14:paraId="5116C7E8" w14:textId="77777777" w:rsidR="00692E2E" w:rsidRPr="0097122C" w:rsidRDefault="00692E2E" w:rsidP="00690ACE">
            <w:pPr>
              <w:suppressAutoHyphens w:val="0"/>
              <w:rPr>
                <w:sz w:val="20"/>
                <w:szCs w:val="20"/>
              </w:rPr>
            </w:pPr>
          </w:p>
        </w:tc>
        <w:tc>
          <w:tcPr>
            <w:tcW w:w="567" w:type="dxa"/>
            <w:vMerge/>
            <w:hideMark/>
          </w:tcPr>
          <w:p w14:paraId="71FFDEC7" w14:textId="77777777" w:rsidR="00692E2E" w:rsidRPr="0097122C" w:rsidRDefault="00692E2E" w:rsidP="00690ACE">
            <w:pPr>
              <w:suppressAutoHyphens w:val="0"/>
              <w:rPr>
                <w:sz w:val="20"/>
                <w:szCs w:val="20"/>
              </w:rPr>
            </w:pPr>
          </w:p>
        </w:tc>
        <w:tc>
          <w:tcPr>
            <w:tcW w:w="567" w:type="dxa"/>
            <w:vMerge/>
            <w:hideMark/>
          </w:tcPr>
          <w:p w14:paraId="00126DC9" w14:textId="77777777" w:rsidR="00692E2E" w:rsidRPr="0097122C" w:rsidRDefault="00692E2E" w:rsidP="00690ACE">
            <w:pPr>
              <w:suppressAutoHyphens w:val="0"/>
              <w:rPr>
                <w:sz w:val="20"/>
                <w:szCs w:val="20"/>
              </w:rPr>
            </w:pPr>
          </w:p>
        </w:tc>
        <w:tc>
          <w:tcPr>
            <w:tcW w:w="567" w:type="dxa"/>
            <w:vMerge/>
            <w:hideMark/>
          </w:tcPr>
          <w:p w14:paraId="5E0A644D" w14:textId="77777777" w:rsidR="00692E2E" w:rsidRPr="0097122C" w:rsidRDefault="00692E2E" w:rsidP="00690ACE">
            <w:pPr>
              <w:suppressAutoHyphens w:val="0"/>
              <w:rPr>
                <w:sz w:val="20"/>
                <w:szCs w:val="20"/>
              </w:rPr>
            </w:pPr>
          </w:p>
        </w:tc>
      </w:tr>
      <w:tr w:rsidR="00692E2E" w:rsidRPr="0097122C" w14:paraId="0EE739D8" w14:textId="77777777" w:rsidTr="008C2E8A">
        <w:trPr>
          <w:trHeight w:val="510"/>
        </w:trPr>
        <w:tc>
          <w:tcPr>
            <w:tcW w:w="616" w:type="dxa"/>
            <w:noWrap/>
            <w:hideMark/>
          </w:tcPr>
          <w:p w14:paraId="31B90EB9" w14:textId="77777777" w:rsidR="00692E2E" w:rsidRPr="0097122C" w:rsidRDefault="00692E2E" w:rsidP="00690ACE">
            <w:pPr>
              <w:suppressAutoHyphens w:val="0"/>
              <w:rPr>
                <w:sz w:val="20"/>
                <w:szCs w:val="20"/>
              </w:rPr>
            </w:pPr>
            <w:r w:rsidRPr="0097122C">
              <w:rPr>
                <w:sz w:val="20"/>
                <w:szCs w:val="20"/>
              </w:rPr>
              <w:t>1627</w:t>
            </w:r>
          </w:p>
        </w:tc>
        <w:tc>
          <w:tcPr>
            <w:tcW w:w="3310" w:type="dxa"/>
            <w:gridSpan w:val="2"/>
            <w:hideMark/>
          </w:tcPr>
          <w:p w14:paraId="2376A214" w14:textId="77777777" w:rsidR="00692E2E" w:rsidRPr="0097122C" w:rsidRDefault="00692E2E" w:rsidP="00690ACE">
            <w:pPr>
              <w:suppressAutoHyphens w:val="0"/>
              <w:rPr>
                <w:sz w:val="20"/>
                <w:szCs w:val="20"/>
              </w:rPr>
            </w:pPr>
            <w:proofErr w:type="spellStart"/>
            <w:r w:rsidRPr="0097122C">
              <w:rPr>
                <w:sz w:val="20"/>
                <w:szCs w:val="20"/>
              </w:rPr>
              <w:t>Alkīda</w:t>
            </w:r>
            <w:proofErr w:type="spellEnd"/>
            <w:r w:rsidRPr="0097122C">
              <w:rPr>
                <w:sz w:val="20"/>
                <w:szCs w:val="20"/>
              </w:rPr>
              <w:t xml:space="preserve"> emalja GRĪDAI. Iepakojumā ne mazāk kā 10 l, tonis -  sarkanbrūna</w:t>
            </w:r>
          </w:p>
        </w:tc>
        <w:tc>
          <w:tcPr>
            <w:tcW w:w="1689" w:type="dxa"/>
            <w:gridSpan w:val="2"/>
            <w:noWrap/>
            <w:hideMark/>
          </w:tcPr>
          <w:p w14:paraId="1934AF10"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52CAB78"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6DBAC5FA" w14:textId="77777777" w:rsidR="00692E2E" w:rsidRPr="0097122C" w:rsidRDefault="00692E2E" w:rsidP="00690ACE">
            <w:pPr>
              <w:suppressAutoHyphens w:val="0"/>
              <w:rPr>
                <w:sz w:val="20"/>
                <w:szCs w:val="20"/>
              </w:rPr>
            </w:pPr>
          </w:p>
        </w:tc>
        <w:tc>
          <w:tcPr>
            <w:tcW w:w="567" w:type="dxa"/>
            <w:vMerge/>
            <w:hideMark/>
          </w:tcPr>
          <w:p w14:paraId="3149E82E" w14:textId="77777777" w:rsidR="00692E2E" w:rsidRPr="0097122C" w:rsidRDefault="00692E2E" w:rsidP="00690ACE">
            <w:pPr>
              <w:suppressAutoHyphens w:val="0"/>
              <w:rPr>
                <w:sz w:val="20"/>
                <w:szCs w:val="20"/>
              </w:rPr>
            </w:pPr>
          </w:p>
        </w:tc>
        <w:tc>
          <w:tcPr>
            <w:tcW w:w="567" w:type="dxa"/>
            <w:vMerge/>
            <w:hideMark/>
          </w:tcPr>
          <w:p w14:paraId="7B5CF6F6" w14:textId="77777777" w:rsidR="00692E2E" w:rsidRPr="0097122C" w:rsidRDefault="00692E2E" w:rsidP="00690ACE">
            <w:pPr>
              <w:suppressAutoHyphens w:val="0"/>
              <w:rPr>
                <w:sz w:val="20"/>
                <w:szCs w:val="20"/>
              </w:rPr>
            </w:pPr>
          </w:p>
        </w:tc>
        <w:tc>
          <w:tcPr>
            <w:tcW w:w="567" w:type="dxa"/>
            <w:vMerge/>
            <w:hideMark/>
          </w:tcPr>
          <w:p w14:paraId="387B3BCC" w14:textId="77777777" w:rsidR="00692E2E" w:rsidRPr="0097122C" w:rsidRDefault="00692E2E" w:rsidP="00690ACE">
            <w:pPr>
              <w:suppressAutoHyphens w:val="0"/>
              <w:rPr>
                <w:sz w:val="20"/>
                <w:szCs w:val="20"/>
              </w:rPr>
            </w:pPr>
          </w:p>
        </w:tc>
        <w:tc>
          <w:tcPr>
            <w:tcW w:w="567" w:type="dxa"/>
            <w:vMerge/>
            <w:hideMark/>
          </w:tcPr>
          <w:p w14:paraId="6AB1C178" w14:textId="77777777" w:rsidR="00692E2E" w:rsidRPr="0097122C" w:rsidRDefault="00692E2E" w:rsidP="00690ACE">
            <w:pPr>
              <w:suppressAutoHyphens w:val="0"/>
              <w:rPr>
                <w:sz w:val="20"/>
                <w:szCs w:val="20"/>
              </w:rPr>
            </w:pPr>
          </w:p>
        </w:tc>
        <w:tc>
          <w:tcPr>
            <w:tcW w:w="567" w:type="dxa"/>
            <w:vMerge/>
            <w:hideMark/>
          </w:tcPr>
          <w:p w14:paraId="405819EC" w14:textId="77777777" w:rsidR="00692E2E" w:rsidRPr="0097122C" w:rsidRDefault="00692E2E" w:rsidP="00690ACE">
            <w:pPr>
              <w:suppressAutoHyphens w:val="0"/>
              <w:rPr>
                <w:sz w:val="20"/>
                <w:szCs w:val="20"/>
              </w:rPr>
            </w:pPr>
          </w:p>
        </w:tc>
      </w:tr>
      <w:tr w:rsidR="00692E2E" w:rsidRPr="0097122C" w14:paraId="6AEB1E2B" w14:textId="77777777" w:rsidTr="008C2E8A">
        <w:trPr>
          <w:trHeight w:val="510"/>
        </w:trPr>
        <w:tc>
          <w:tcPr>
            <w:tcW w:w="616" w:type="dxa"/>
            <w:noWrap/>
            <w:hideMark/>
          </w:tcPr>
          <w:p w14:paraId="57A2D568" w14:textId="77777777" w:rsidR="00692E2E" w:rsidRPr="0097122C" w:rsidRDefault="00692E2E" w:rsidP="00690ACE">
            <w:pPr>
              <w:suppressAutoHyphens w:val="0"/>
              <w:rPr>
                <w:sz w:val="20"/>
                <w:szCs w:val="20"/>
              </w:rPr>
            </w:pPr>
            <w:r w:rsidRPr="0097122C">
              <w:rPr>
                <w:sz w:val="20"/>
                <w:szCs w:val="20"/>
              </w:rPr>
              <w:t>1628</w:t>
            </w:r>
          </w:p>
        </w:tc>
        <w:tc>
          <w:tcPr>
            <w:tcW w:w="3310" w:type="dxa"/>
            <w:gridSpan w:val="2"/>
            <w:hideMark/>
          </w:tcPr>
          <w:p w14:paraId="1CE1CAA1" w14:textId="77777777" w:rsidR="00692E2E" w:rsidRPr="0097122C" w:rsidRDefault="00692E2E" w:rsidP="00690ACE">
            <w:pPr>
              <w:suppressAutoHyphens w:val="0"/>
              <w:rPr>
                <w:sz w:val="20"/>
                <w:szCs w:val="20"/>
              </w:rPr>
            </w:pPr>
            <w:proofErr w:type="spellStart"/>
            <w:r w:rsidRPr="0097122C">
              <w:rPr>
                <w:sz w:val="20"/>
                <w:szCs w:val="20"/>
              </w:rPr>
              <w:t>Alkīda</w:t>
            </w:r>
            <w:proofErr w:type="spellEnd"/>
            <w:r w:rsidRPr="0097122C">
              <w:rPr>
                <w:sz w:val="20"/>
                <w:szCs w:val="20"/>
              </w:rPr>
              <w:t xml:space="preserve"> emalja GRĪDAI. Iepakojumā ne mazāk kā 10 l, tonis -  bēša</w:t>
            </w:r>
          </w:p>
        </w:tc>
        <w:tc>
          <w:tcPr>
            <w:tcW w:w="1689" w:type="dxa"/>
            <w:gridSpan w:val="2"/>
            <w:noWrap/>
            <w:hideMark/>
          </w:tcPr>
          <w:p w14:paraId="1D273FC8"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05C6A577"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30C6767C" w14:textId="77777777" w:rsidR="00692E2E" w:rsidRPr="0097122C" w:rsidRDefault="00692E2E" w:rsidP="00690ACE">
            <w:pPr>
              <w:suppressAutoHyphens w:val="0"/>
              <w:rPr>
                <w:sz w:val="20"/>
                <w:szCs w:val="20"/>
              </w:rPr>
            </w:pPr>
          </w:p>
        </w:tc>
        <w:tc>
          <w:tcPr>
            <w:tcW w:w="567" w:type="dxa"/>
            <w:vMerge/>
            <w:hideMark/>
          </w:tcPr>
          <w:p w14:paraId="48BC4BFD" w14:textId="77777777" w:rsidR="00692E2E" w:rsidRPr="0097122C" w:rsidRDefault="00692E2E" w:rsidP="00690ACE">
            <w:pPr>
              <w:suppressAutoHyphens w:val="0"/>
              <w:rPr>
                <w:sz w:val="20"/>
                <w:szCs w:val="20"/>
              </w:rPr>
            </w:pPr>
          </w:p>
        </w:tc>
        <w:tc>
          <w:tcPr>
            <w:tcW w:w="567" w:type="dxa"/>
            <w:vMerge/>
            <w:hideMark/>
          </w:tcPr>
          <w:p w14:paraId="7ABBF3AF" w14:textId="77777777" w:rsidR="00692E2E" w:rsidRPr="0097122C" w:rsidRDefault="00692E2E" w:rsidP="00690ACE">
            <w:pPr>
              <w:suppressAutoHyphens w:val="0"/>
              <w:rPr>
                <w:sz w:val="20"/>
                <w:szCs w:val="20"/>
              </w:rPr>
            </w:pPr>
          </w:p>
        </w:tc>
        <w:tc>
          <w:tcPr>
            <w:tcW w:w="567" w:type="dxa"/>
            <w:vMerge/>
            <w:hideMark/>
          </w:tcPr>
          <w:p w14:paraId="17808B6B" w14:textId="77777777" w:rsidR="00692E2E" w:rsidRPr="0097122C" w:rsidRDefault="00692E2E" w:rsidP="00690ACE">
            <w:pPr>
              <w:suppressAutoHyphens w:val="0"/>
              <w:rPr>
                <w:sz w:val="20"/>
                <w:szCs w:val="20"/>
              </w:rPr>
            </w:pPr>
          </w:p>
        </w:tc>
        <w:tc>
          <w:tcPr>
            <w:tcW w:w="567" w:type="dxa"/>
            <w:vMerge/>
            <w:hideMark/>
          </w:tcPr>
          <w:p w14:paraId="397151AD" w14:textId="77777777" w:rsidR="00692E2E" w:rsidRPr="0097122C" w:rsidRDefault="00692E2E" w:rsidP="00690ACE">
            <w:pPr>
              <w:suppressAutoHyphens w:val="0"/>
              <w:rPr>
                <w:sz w:val="20"/>
                <w:szCs w:val="20"/>
              </w:rPr>
            </w:pPr>
          </w:p>
        </w:tc>
        <w:tc>
          <w:tcPr>
            <w:tcW w:w="567" w:type="dxa"/>
            <w:vMerge/>
            <w:hideMark/>
          </w:tcPr>
          <w:p w14:paraId="4B573077" w14:textId="77777777" w:rsidR="00692E2E" w:rsidRPr="0097122C" w:rsidRDefault="00692E2E" w:rsidP="00690ACE">
            <w:pPr>
              <w:suppressAutoHyphens w:val="0"/>
              <w:rPr>
                <w:sz w:val="20"/>
                <w:szCs w:val="20"/>
              </w:rPr>
            </w:pPr>
          </w:p>
        </w:tc>
      </w:tr>
      <w:tr w:rsidR="00692E2E" w:rsidRPr="0097122C" w14:paraId="68AC5018" w14:textId="77777777" w:rsidTr="008C2E8A">
        <w:trPr>
          <w:trHeight w:val="510"/>
        </w:trPr>
        <w:tc>
          <w:tcPr>
            <w:tcW w:w="616" w:type="dxa"/>
            <w:noWrap/>
            <w:hideMark/>
          </w:tcPr>
          <w:p w14:paraId="58F148C3" w14:textId="77777777" w:rsidR="00692E2E" w:rsidRPr="0097122C" w:rsidRDefault="00692E2E" w:rsidP="00690ACE">
            <w:pPr>
              <w:suppressAutoHyphens w:val="0"/>
              <w:rPr>
                <w:sz w:val="20"/>
                <w:szCs w:val="20"/>
              </w:rPr>
            </w:pPr>
            <w:r w:rsidRPr="0097122C">
              <w:rPr>
                <w:sz w:val="20"/>
                <w:szCs w:val="20"/>
              </w:rPr>
              <w:t>1629</w:t>
            </w:r>
          </w:p>
        </w:tc>
        <w:tc>
          <w:tcPr>
            <w:tcW w:w="3310" w:type="dxa"/>
            <w:gridSpan w:val="2"/>
            <w:hideMark/>
          </w:tcPr>
          <w:p w14:paraId="3B814578" w14:textId="77777777" w:rsidR="00692E2E" w:rsidRPr="0097122C" w:rsidRDefault="00692E2E" w:rsidP="00690ACE">
            <w:pPr>
              <w:suppressAutoHyphens w:val="0"/>
              <w:rPr>
                <w:sz w:val="20"/>
                <w:szCs w:val="20"/>
              </w:rPr>
            </w:pPr>
            <w:proofErr w:type="spellStart"/>
            <w:r w:rsidRPr="0097122C">
              <w:rPr>
                <w:sz w:val="20"/>
                <w:szCs w:val="20"/>
              </w:rPr>
              <w:t>Alkīda</w:t>
            </w:r>
            <w:proofErr w:type="spellEnd"/>
            <w:r w:rsidRPr="0097122C">
              <w:rPr>
                <w:sz w:val="20"/>
                <w:szCs w:val="20"/>
              </w:rPr>
              <w:t xml:space="preserve"> emalja GRĪDAI. Iepakojumā ne mazāk kā 10 l, tonis - pelēka</w:t>
            </w:r>
          </w:p>
        </w:tc>
        <w:tc>
          <w:tcPr>
            <w:tcW w:w="1689" w:type="dxa"/>
            <w:gridSpan w:val="2"/>
            <w:noWrap/>
            <w:hideMark/>
          </w:tcPr>
          <w:p w14:paraId="6952E442"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2C0BA5C0"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55E26E32" w14:textId="77777777" w:rsidR="00692E2E" w:rsidRPr="0097122C" w:rsidRDefault="00692E2E" w:rsidP="00690ACE">
            <w:pPr>
              <w:suppressAutoHyphens w:val="0"/>
              <w:rPr>
                <w:sz w:val="20"/>
                <w:szCs w:val="20"/>
              </w:rPr>
            </w:pPr>
          </w:p>
        </w:tc>
        <w:tc>
          <w:tcPr>
            <w:tcW w:w="567" w:type="dxa"/>
            <w:vMerge/>
            <w:hideMark/>
          </w:tcPr>
          <w:p w14:paraId="6AAA5DE3" w14:textId="77777777" w:rsidR="00692E2E" w:rsidRPr="0097122C" w:rsidRDefault="00692E2E" w:rsidP="00690ACE">
            <w:pPr>
              <w:suppressAutoHyphens w:val="0"/>
              <w:rPr>
                <w:sz w:val="20"/>
                <w:szCs w:val="20"/>
              </w:rPr>
            </w:pPr>
          </w:p>
        </w:tc>
        <w:tc>
          <w:tcPr>
            <w:tcW w:w="567" w:type="dxa"/>
            <w:vMerge/>
            <w:hideMark/>
          </w:tcPr>
          <w:p w14:paraId="24E0B29F" w14:textId="77777777" w:rsidR="00692E2E" w:rsidRPr="0097122C" w:rsidRDefault="00692E2E" w:rsidP="00690ACE">
            <w:pPr>
              <w:suppressAutoHyphens w:val="0"/>
              <w:rPr>
                <w:sz w:val="20"/>
                <w:szCs w:val="20"/>
              </w:rPr>
            </w:pPr>
          </w:p>
        </w:tc>
        <w:tc>
          <w:tcPr>
            <w:tcW w:w="567" w:type="dxa"/>
            <w:vMerge/>
            <w:hideMark/>
          </w:tcPr>
          <w:p w14:paraId="5B31397A" w14:textId="77777777" w:rsidR="00692E2E" w:rsidRPr="0097122C" w:rsidRDefault="00692E2E" w:rsidP="00690ACE">
            <w:pPr>
              <w:suppressAutoHyphens w:val="0"/>
              <w:rPr>
                <w:sz w:val="20"/>
                <w:szCs w:val="20"/>
              </w:rPr>
            </w:pPr>
          </w:p>
        </w:tc>
        <w:tc>
          <w:tcPr>
            <w:tcW w:w="567" w:type="dxa"/>
            <w:vMerge/>
            <w:hideMark/>
          </w:tcPr>
          <w:p w14:paraId="0A76F49C" w14:textId="77777777" w:rsidR="00692E2E" w:rsidRPr="0097122C" w:rsidRDefault="00692E2E" w:rsidP="00690ACE">
            <w:pPr>
              <w:suppressAutoHyphens w:val="0"/>
              <w:rPr>
                <w:sz w:val="20"/>
                <w:szCs w:val="20"/>
              </w:rPr>
            </w:pPr>
          </w:p>
        </w:tc>
        <w:tc>
          <w:tcPr>
            <w:tcW w:w="567" w:type="dxa"/>
            <w:vMerge/>
            <w:hideMark/>
          </w:tcPr>
          <w:p w14:paraId="1092BEBF" w14:textId="77777777" w:rsidR="00692E2E" w:rsidRPr="0097122C" w:rsidRDefault="00692E2E" w:rsidP="00690ACE">
            <w:pPr>
              <w:suppressAutoHyphens w:val="0"/>
              <w:rPr>
                <w:sz w:val="20"/>
                <w:szCs w:val="20"/>
              </w:rPr>
            </w:pPr>
          </w:p>
        </w:tc>
      </w:tr>
      <w:tr w:rsidR="00692E2E" w:rsidRPr="0097122C" w14:paraId="56E48518" w14:textId="77777777" w:rsidTr="008C2E8A">
        <w:trPr>
          <w:trHeight w:val="510"/>
        </w:trPr>
        <w:tc>
          <w:tcPr>
            <w:tcW w:w="616" w:type="dxa"/>
            <w:noWrap/>
            <w:hideMark/>
          </w:tcPr>
          <w:p w14:paraId="35899717" w14:textId="77777777" w:rsidR="00692E2E" w:rsidRPr="0097122C" w:rsidRDefault="00692E2E" w:rsidP="00690ACE">
            <w:pPr>
              <w:suppressAutoHyphens w:val="0"/>
              <w:rPr>
                <w:sz w:val="20"/>
                <w:szCs w:val="20"/>
              </w:rPr>
            </w:pPr>
            <w:r w:rsidRPr="0097122C">
              <w:rPr>
                <w:sz w:val="20"/>
                <w:szCs w:val="20"/>
              </w:rPr>
              <w:t>1630</w:t>
            </w:r>
          </w:p>
        </w:tc>
        <w:tc>
          <w:tcPr>
            <w:tcW w:w="3310" w:type="dxa"/>
            <w:gridSpan w:val="2"/>
            <w:hideMark/>
          </w:tcPr>
          <w:p w14:paraId="7A76162F" w14:textId="77777777" w:rsidR="00692E2E" w:rsidRPr="0097122C" w:rsidRDefault="00692E2E" w:rsidP="00690ACE">
            <w:pPr>
              <w:suppressAutoHyphens w:val="0"/>
              <w:rPr>
                <w:sz w:val="20"/>
                <w:szCs w:val="20"/>
              </w:rPr>
            </w:pPr>
            <w:proofErr w:type="spellStart"/>
            <w:r w:rsidRPr="0097122C">
              <w:rPr>
                <w:sz w:val="20"/>
                <w:szCs w:val="20"/>
              </w:rPr>
              <w:t>Alkīda</w:t>
            </w:r>
            <w:proofErr w:type="spellEnd"/>
            <w:r w:rsidRPr="0097122C">
              <w:rPr>
                <w:sz w:val="20"/>
                <w:szCs w:val="20"/>
              </w:rPr>
              <w:t xml:space="preserve"> emalja GRĪDAI. Iepakojumā ne mazāk kā 10 l, tonis -  brūna</w:t>
            </w:r>
          </w:p>
        </w:tc>
        <w:tc>
          <w:tcPr>
            <w:tcW w:w="1689" w:type="dxa"/>
            <w:gridSpan w:val="2"/>
            <w:noWrap/>
            <w:hideMark/>
          </w:tcPr>
          <w:p w14:paraId="1F3DF832"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27675807"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42A8D16B" w14:textId="77777777" w:rsidR="00692E2E" w:rsidRPr="0097122C" w:rsidRDefault="00692E2E" w:rsidP="00690ACE">
            <w:pPr>
              <w:suppressAutoHyphens w:val="0"/>
              <w:rPr>
                <w:sz w:val="20"/>
                <w:szCs w:val="20"/>
              </w:rPr>
            </w:pPr>
          </w:p>
        </w:tc>
        <w:tc>
          <w:tcPr>
            <w:tcW w:w="567" w:type="dxa"/>
            <w:vMerge/>
            <w:hideMark/>
          </w:tcPr>
          <w:p w14:paraId="6176DDA5" w14:textId="77777777" w:rsidR="00692E2E" w:rsidRPr="0097122C" w:rsidRDefault="00692E2E" w:rsidP="00690ACE">
            <w:pPr>
              <w:suppressAutoHyphens w:val="0"/>
              <w:rPr>
                <w:sz w:val="20"/>
                <w:szCs w:val="20"/>
              </w:rPr>
            </w:pPr>
          </w:p>
        </w:tc>
        <w:tc>
          <w:tcPr>
            <w:tcW w:w="567" w:type="dxa"/>
            <w:vMerge/>
            <w:hideMark/>
          </w:tcPr>
          <w:p w14:paraId="2821F2BC" w14:textId="77777777" w:rsidR="00692E2E" w:rsidRPr="0097122C" w:rsidRDefault="00692E2E" w:rsidP="00690ACE">
            <w:pPr>
              <w:suppressAutoHyphens w:val="0"/>
              <w:rPr>
                <w:sz w:val="20"/>
                <w:szCs w:val="20"/>
              </w:rPr>
            </w:pPr>
          </w:p>
        </w:tc>
        <w:tc>
          <w:tcPr>
            <w:tcW w:w="567" w:type="dxa"/>
            <w:vMerge/>
            <w:hideMark/>
          </w:tcPr>
          <w:p w14:paraId="3969F070" w14:textId="77777777" w:rsidR="00692E2E" w:rsidRPr="0097122C" w:rsidRDefault="00692E2E" w:rsidP="00690ACE">
            <w:pPr>
              <w:suppressAutoHyphens w:val="0"/>
              <w:rPr>
                <w:sz w:val="20"/>
                <w:szCs w:val="20"/>
              </w:rPr>
            </w:pPr>
          </w:p>
        </w:tc>
        <w:tc>
          <w:tcPr>
            <w:tcW w:w="567" w:type="dxa"/>
            <w:vMerge/>
            <w:hideMark/>
          </w:tcPr>
          <w:p w14:paraId="3039BFDF" w14:textId="77777777" w:rsidR="00692E2E" w:rsidRPr="0097122C" w:rsidRDefault="00692E2E" w:rsidP="00690ACE">
            <w:pPr>
              <w:suppressAutoHyphens w:val="0"/>
              <w:rPr>
                <w:sz w:val="20"/>
                <w:szCs w:val="20"/>
              </w:rPr>
            </w:pPr>
          </w:p>
        </w:tc>
        <w:tc>
          <w:tcPr>
            <w:tcW w:w="567" w:type="dxa"/>
            <w:vMerge/>
            <w:hideMark/>
          </w:tcPr>
          <w:p w14:paraId="328296EB" w14:textId="77777777" w:rsidR="00692E2E" w:rsidRPr="0097122C" w:rsidRDefault="00692E2E" w:rsidP="00690ACE">
            <w:pPr>
              <w:suppressAutoHyphens w:val="0"/>
              <w:rPr>
                <w:sz w:val="20"/>
                <w:szCs w:val="20"/>
              </w:rPr>
            </w:pPr>
          </w:p>
        </w:tc>
      </w:tr>
      <w:tr w:rsidR="00692E2E" w:rsidRPr="0097122C" w14:paraId="5AE58679" w14:textId="77777777" w:rsidTr="008C2E8A">
        <w:trPr>
          <w:trHeight w:val="510"/>
        </w:trPr>
        <w:tc>
          <w:tcPr>
            <w:tcW w:w="616" w:type="dxa"/>
            <w:noWrap/>
            <w:hideMark/>
          </w:tcPr>
          <w:p w14:paraId="17D2CDC0" w14:textId="77777777" w:rsidR="00692E2E" w:rsidRPr="0097122C" w:rsidRDefault="00692E2E" w:rsidP="00690ACE">
            <w:pPr>
              <w:suppressAutoHyphens w:val="0"/>
              <w:rPr>
                <w:sz w:val="20"/>
                <w:szCs w:val="20"/>
              </w:rPr>
            </w:pPr>
            <w:r w:rsidRPr="0097122C">
              <w:rPr>
                <w:sz w:val="20"/>
                <w:szCs w:val="20"/>
              </w:rPr>
              <w:t>1631</w:t>
            </w:r>
          </w:p>
        </w:tc>
        <w:tc>
          <w:tcPr>
            <w:tcW w:w="3310" w:type="dxa"/>
            <w:gridSpan w:val="2"/>
            <w:hideMark/>
          </w:tcPr>
          <w:p w14:paraId="0D2C0509" w14:textId="77777777" w:rsidR="00692E2E" w:rsidRPr="0097122C" w:rsidRDefault="00692E2E" w:rsidP="00690ACE">
            <w:pPr>
              <w:suppressAutoHyphens w:val="0"/>
              <w:rPr>
                <w:sz w:val="20"/>
                <w:szCs w:val="20"/>
              </w:rPr>
            </w:pPr>
            <w:r w:rsidRPr="0097122C">
              <w:rPr>
                <w:sz w:val="20"/>
                <w:szCs w:val="20"/>
              </w:rPr>
              <w:t xml:space="preserve">Matēta </w:t>
            </w:r>
            <w:proofErr w:type="spellStart"/>
            <w:r w:rsidRPr="0097122C">
              <w:rPr>
                <w:sz w:val="20"/>
                <w:szCs w:val="20"/>
              </w:rPr>
              <w:t>lateksa</w:t>
            </w:r>
            <w:proofErr w:type="spellEnd"/>
            <w:r w:rsidRPr="0097122C">
              <w:rPr>
                <w:sz w:val="20"/>
                <w:szCs w:val="20"/>
              </w:rPr>
              <w:t xml:space="preserve"> krāsa iekšdarbiem. Iepakojumā ne mazāk kā 2,5 l.</w:t>
            </w:r>
          </w:p>
        </w:tc>
        <w:tc>
          <w:tcPr>
            <w:tcW w:w="1689" w:type="dxa"/>
            <w:gridSpan w:val="2"/>
            <w:noWrap/>
            <w:hideMark/>
          </w:tcPr>
          <w:p w14:paraId="6CC9EC47"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97A60F9"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06E6E9A2" w14:textId="77777777" w:rsidR="00692E2E" w:rsidRPr="0097122C" w:rsidRDefault="00692E2E" w:rsidP="00690ACE">
            <w:pPr>
              <w:suppressAutoHyphens w:val="0"/>
              <w:rPr>
                <w:sz w:val="20"/>
                <w:szCs w:val="20"/>
              </w:rPr>
            </w:pPr>
          </w:p>
        </w:tc>
        <w:tc>
          <w:tcPr>
            <w:tcW w:w="567" w:type="dxa"/>
            <w:vMerge/>
            <w:hideMark/>
          </w:tcPr>
          <w:p w14:paraId="639D8FAA" w14:textId="77777777" w:rsidR="00692E2E" w:rsidRPr="0097122C" w:rsidRDefault="00692E2E" w:rsidP="00690ACE">
            <w:pPr>
              <w:suppressAutoHyphens w:val="0"/>
              <w:rPr>
                <w:sz w:val="20"/>
                <w:szCs w:val="20"/>
              </w:rPr>
            </w:pPr>
          </w:p>
        </w:tc>
        <w:tc>
          <w:tcPr>
            <w:tcW w:w="567" w:type="dxa"/>
            <w:vMerge/>
            <w:hideMark/>
          </w:tcPr>
          <w:p w14:paraId="2E9D6638" w14:textId="77777777" w:rsidR="00692E2E" w:rsidRPr="0097122C" w:rsidRDefault="00692E2E" w:rsidP="00690ACE">
            <w:pPr>
              <w:suppressAutoHyphens w:val="0"/>
              <w:rPr>
                <w:sz w:val="20"/>
                <w:szCs w:val="20"/>
              </w:rPr>
            </w:pPr>
          </w:p>
        </w:tc>
        <w:tc>
          <w:tcPr>
            <w:tcW w:w="567" w:type="dxa"/>
            <w:vMerge/>
            <w:hideMark/>
          </w:tcPr>
          <w:p w14:paraId="676736AD" w14:textId="77777777" w:rsidR="00692E2E" w:rsidRPr="0097122C" w:rsidRDefault="00692E2E" w:rsidP="00690ACE">
            <w:pPr>
              <w:suppressAutoHyphens w:val="0"/>
              <w:rPr>
                <w:sz w:val="20"/>
                <w:szCs w:val="20"/>
              </w:rPr>
            </w:pPr>
          </w:p>
        </w:tc>
        <w:tc>
          <w:tcPr>
            <w:tcW w:w="567" w:type="dxa"/>
            <w:vMerge/>
            <w:hideMark/>
          </w:tcPr>
          <w:p w14:paraId="7DA97DDC" w14:textId="77777777" w:rsidR="00692E2E" w:rsidRPr="0097122C" w:rsidRDefault="00692E2E" w:rsidP="00690ACE">
            <w:pPr>
              <w:suppressAutoHyphens w:val="0"/>
              <w:rPr>
                <w:sz w:val="20"/>
                <w:szCs w:val="20"/>
              </w:rPr>
            </w:pPr>
          </w:p>
        </w:tc>
        <w:tc>
          <w:tcPr>
            <w:tcW w:w="567" w:type="dxa"/>
            <w:vMerge/>
            <w:hideMark/>
          </w:tcPr>
          <w:p w14:paraId="6A4E5A27" w14:textId="77777777" w:rsidR="00692E2E" w:rsidRPr="0097122C" w:rsidRDefault="00692E2E" w:rsidP="00690ACE">
            <w:pPr>
              <w:suppressAutoHyphens w:val="0"/>
              <w:rPr>
                <w:sz w:val="20"/>
                <w:szCs w:val="20"/>
              </w:rPr>
            </w:pPr>
          </w:p>
        </w:tc>
      </w:tr>
      <w:tr w:rsidR="00692E2E" w:rsidRPr="0097122C" w14:paraId="06592B67" w14:textId="77777777" w:rsidTr="008C2E8A">
        <w:trPr>
          <w:trHeight w:val="510"/>
        </w:trPr>
        <w:tc>
          <w:tcPr>
            <w:tcW w:w="616" w:type="dxa"/>
            <w:noWrap/>
            <w:hideMark/>
          </w:tcPr>
          <w:p w14:paraId="3264B6E9" w14:textId="77777777" w:rsidR="00692E2E" w:rsidRPr="0097122C" w:rsidRDefault="00692E2E" w:rsidP="00690ACE">
            <w:pPr>
              <w:suppressAutoHyphens w:val="0"/>
              <w:rPr>
                <w:sz w:val="20"/>
                <w:szCs w:val="20"/>
              </w:rPr>
            </w:pPr>
            <w:r w:rsidRPr="0097122C">
              <w:rPr>
                <w:sz w:val="20"/>
                <w:szCs w:val="20"/>
              </w:rPr>
              <w:t>1632</w:t>
            </w:r>
          </w:p>
        </w:tc>
        <w:tc>
          <w:tcPr>
            <w:tcW w:w="3310" w:type="dxa"/>
            <w:gridSpan w:val="2"/>
            <w:hideMark/>
          </w:tcPr>
          <w:p w14:paraId="5CC9D226" w14:textId="77777777" w:rsidR="00692E2E" w:rsidRPr="0097122C" w:rsidRDefault="00692E2E" w:rsidP="00690ACE">
            <w:pPr>
              <w:suppressAutoHyphens w:val="0"/>
              <w:rPr>
                <w:sz w:val="20"/>
                <w:szCs w:val="20"/>
              </w:rPr>
            </w:pPr>
            <w:r w:rsidRPr="0097122C">
              <w:rPr>
                <w:sz w:val="20"/>
                <w:szCs w:val="20"/>
              </w:rPr>
              <w:t xml:space="preserve">Matēta </w:t>
            </w:r>
            <w:proofErr w:type="spellStart"/>
            <w:r w:rsidRPr="0097122C">
              <w:rPr>
                <w:sz w:val="20"/>
                <w:szCs w:val="20"/>
              </w:rPr>
              <w:t>lateksa</w:t>
            </w:r>
            <w:proofErr w:type="spellEnd"/>
            <w:r w:rsidRPr="0097122C">
              <w:rPr>
                <w:sz w:val="20"/>
                <w:szCs w:val="20"/>
              </w:rPr>
              <w:t xml:space="preserve"> krāsa iekšdarbiem. Iepakojumā ne mazāk kā 10 l.</w:t>
            </w:r>
          </w:p>
        </w:tc>
        <w:tc>
          <w:tcPr>
            <w:tcW w:w="1689" w:type="dxa"/>
            <w:gridSpan w:val="2"/>
            <w:noWrap/>
            <w:hideMark/>
          </w:tcPr>
          <w:p w14:paraId="458FDCE9"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3B1AC012"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0C473BD3" w14:textId="77777777" w:rsidR="00692E2E" w:rsidRPr="0097122C" w:rsidRDefault="00692E2E" w:rsidP="00690ACE">
            <w:pPr>
              <w:suppressAutoHyphens w:val="0"/>
              <w:rPr>
                <w:sz w:val="20"/>
                <w:szCs w:val="20"/>
              </w:rPr>
            </w:pPr>
          </w:p>
        </w:tc>
        <w:tc>
          <w:tcPr>
            <w:tcW w:w="567" w:type="dxa"/>
            <w:vMerge/>
            <w:hideMark/>
          </w:tcPr>
          <w:p w14:paraId="23CEB37E" w14:textId="77777777" w:rsidR="00692E2E" w:rsidRPr="0097122C" w:rsidRDefault="00692E2E" w:rsidP="00690ACE">
            <w:pPr>
              <w:suppressAutoHyphens w:val="0"/>
              <w:rPr>
                <w:sz w:val="20"/>
                <w:szCs w:val="20"/>
              </w:rPr>
            </w:pPr>
          </w:p>
        </w:tc>
        <w:tc>
          <w:tcPr>
            <w:tcW w:w="567" w:type="dxa"/>
            <w:vMerge/>
            <w:hideMark/>
          </w:tcPr>
          <w:p w14:paraId="4BC8B832" w14:textId="77777777" w:rsidR="00692E2E" w:rsidRPr="0097122C" w:rsidRDefault="00692E2E" w:rsidP="00690ACE">
            <w:pPr>
              <w:suppressAutoHyphens w:val="0"/>
              <w:rPr>
                <w:sz w:val="20"/>
                <w:szCs w:val="20"/>
              </w:rPr>
            </w:pPr>
          </w:p>
        </w:tc>
        <w:tc>
          <w:tcPr>
            <w:tcW w:w="567" w:type="dxa"/>
            <w:vMerge/>
            <w:hideMark/>
          </w:tcPr>
          <w:p w14:paraId="6E4F44AE" w14:textId="77777777" w:rsidR="00692E2E" w:rsidRPr="0097122C" w:rsidRDefault="00692E2E" w:rsidP="00690ACE">
            <w:pPr>
              <w:suppressAutoHyphens w:val="0"/>
              <w:rPr>
                <w:sz w:val="20"/>
                <w:szCs w:val="20"/>
              </w:rPr>
            </w:pPr>
          </w:p>
        </w:tc>
        <w:tc>
          <w:tcPr>
            <w:tcW w:w="567" w:type="dxa"/>
            <w:vMerge/>
            <w:hideMark/>
          </w:tcPr>
          <w:p w14:paraId="720AC457" w14:textId="77777777" w:rsidR="00692E2E" w:rsidRPr="0097122C" w:rsidRDefault="00692E2E" w:rsidP="00690ACE">
            <w:pPr>
              <w:suppressAutoHyphens w:val="0"/>
              <w:rPr>
                <w:sz w:val="20"/>
                <w:szCs w:val="20"/>
              </w:rPr>
            </w:pPr>
          </w:p>
        </w:tc>
        <w:tc>
          <w:tcPr>
            <w:tcW w:w="567" w:type="dxa"/>
            <w:vMerge/>
            <w:hideMark/>
          </w:tcPr>
          <w:p w14:paraId="221B24A2" w14:textId="77777777" w:rsidR="00692E2E" w:rsidRPr="0097122C" w:rsidRDefault="00692E2E" w:rsidP="00690ACE">
            <w:pPr>
              <w:suppressAutoHyphens w:val="0"/>
              <w:rPr>
                <w:sz w:val="20"/>
                <w:szCs w:val="20"/>
              </w:rPr>
            </w:pPr>
          </w:p>
        </w:tc>
      </w:tr>
      <w:tr w:rsidR="00692E2E" w:rsidRPr="0097122C" w14:paraId="2A5DF7F7" w14:textId="77777777" w:rsidTr="008C2E8A">
        <w:trPr>
          <w:trHeight w:val="510"/>
        </w:trPr>
        <w:tc>
          <w:tcPr>
            <w:tcW w:w="616" w:type="dxa"/>
            <w:noWrap/>
            <w:hideMark/>
          </w:tcPr>
          <w:p w14:paraId="25E2CC03" w14:textId="77777777" w:rsidR="00692E2E" w:rsidRPr="0097122C" w:rsidRDefault="00692E2E" w:rsidP="00690ACE">
            <w:pPr>
              <w:suppressAutoHyphens w:val="0"/>
              <w:rPr>
                <w:sz w:val="20"/>
                <w:szCs w:val="20"/>
              </w:rPr>
            </w:pPr>
            <w:r w:rsidRPr="0097122C">
              <w:rPr>
                <w:sz w:val="20"/>
                <w:szCs w:val="20"/>
              </w:rPr>
              <w:t>1633</w:t>
            </w:r>
          </w:p>
        </w:tc>
        <w:tc>
          <w:tcPr>
            <w:tcW w:w="3310" w:type="dxa"/>
            <w:gridSpan w:val="2"/>
            <w:hideMark/>
          </w:tcPr>
          <w:p w14:paraId="08B94E68" w14:textId="77777777" w:rsidR="00692E2E" w:rsidRPr="0097122C" w:rsidRDefault="00692E2E" w:rsidP="00690ACE">
            <w:pPr>
              <w:suppressAutoHyphens w:val="0"/>
              <w:rPr>
                <w:sz w:val="20"/>
                <w:szCs w:val="20"/>
              </w:rPr>
            </w:pPr>
            <w:proofErr w:type="spellStart"/>
            <w:r w:rsidRPr="0097122C">
              <w:rPr>
                <w:sz w:val="20"/>
                <w:szCs w:val="20"/>
              </w:rPr>
              <w:t>Pusmatēta</w:t>
            </w:r>
            <w:proofErr w:type="spellEnd"/>
            <w:r w:rsidRPr="0097122C">
              <w:rPr>
                <w:sz w:val="20"/>
                <w:szCs w:val="20"/>
              </w:rPr>
              <w:t xml:space="preserve"> </w:t>
            </w:r>
            <w:proofErr w:type="spellStart"/>
            <w:r w:rsidRPr="0097122C">
              <w:rPr>
                <w:sz w:val="20"/>
                <w:szCs w:val="20"/>
              </w:rPr>
              <w:t>lateksa</w:t>
            </w:r>
            <w:proofErr w:type="spellEnd"/>
            <w:r w:rsidRPr="0097122C">
              <w:rPr>
                <w:sz w:val="20"/>
                <w:szCs w:val="20"/>
              </w:rPr>
              <w:t xml:space="preserve"> krāsa iekšdarbiem. Iepakojumā ne mazāk kā 3,6 l.</w:t>
            </w:r>
          </w:p>
        </w:tc>
        <w:tc>
          <w:tcPr>
            <w:tcW w:w="1689" w:type="dxa"/>
            <w:gridSpan w:val="2"/>
            <w:noWrap/>
            <w:hideMark/>
          </w:tcPr>
          <w:p w14:paraId="4801B1EA"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04133873"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70695077" w14:textId="77777777" w:rsidR="00692E2E" w:rsidRPr="0097122C" w:rsidRDefault="00692E2E" w:rsidP="00690ACE">
            <w:pPr>
              <w:suppressAutoHyphens w:val="0"/>
              <w:rPr>
                <w:sz w:val="20"/>
                <w:szCs w:val="20"/>
              </w:rPr>
            </w:pPr>
          </w:p>
        </w:tc>
        <w:tc>
          <w:tcPr>
            <w:tcW w:w="567" w:type="dxa"/>
            <w:vMerge/>
            <w:hideMark/>
          </w:tcPr>
          <w:p w14:paraId="1340EA62" w14:textId="77777777" w:rsidR="00692E2E" w:rsidRPr="0097122C" w:rsidRDefault="00692E2E" w:rsidP="00690ACE">
            <w:pPr>
              <w:suppressAutoHyphens w:val="0"/>
              <w:rPr>
                <w:sz w:val="20"/>
                <w:szCs w:val="20"/>
              </w:rPr>
            </w:pPr>
          </w:p>
        </w:tc>
        <w:tc>
          <w:tcPr>
            <w:tcW w:w="567" w:type="dxa"/>
            <w:vMerge/>
            <w:hideMark/>
          </w:tcPr>
          <w:p w14:paraId="3C6C5C89" w14:textId="77777777" w:rsidR="00692E2E" w:rsidRPr="0097122C" w:rsidRDefault="00692E2E" w:rsidP="00690ACE">
            <w:pPr>
              <w:suppressAutoHyphens w:val="0"/>
              <w:rPr>
                <w:sz w:val="20"/>
                <w:szCs w:val="20"/>
              </w:rPr>
            </w:pPr>
          </w:p>
        </w:tc>
        <w:tc>
          <w:tcPr>
            <w:tcW w:w="567" w:type="dxa"/>
            <w:vMerge/>
            <w:hideMark/>
          </w:tcPr>
          <w:p w14:paraId="2426D0AF" w14:textId="77777777" w:rsidR="00692E2E" w:rsidRPr="0097122C" w:rsidRDefault="00692E2E" w:rsidP="00690ACE">
            <w:pPr>
              <w:suppressAutoHyphens w:val="0"/>
              <w:rPr>
                <w:sz w:val="20"/>
                <w:szCs w:val="20"/>
              </w:rPr>
            </w:pPr>
          </w:p>
        </w:tc>
        <w:tc>
          <w:tcPr>
            <w:tcW w:w="567" w:type="dxa"/>
            <w:vMerge/>
            <w:hideMark/>
          </w:tcPr>
          <w:p w14:paraId="0020860C" w14:textId="77777777" w:rsidR="00692E2E" w:rsidRPr="0097122C" w:rsidRDefault="00692E2E" w:rsidP="00690ACE">
            <w:pPr>
              <w:suppressAutoHyphens w:val="0"/>
              <w:rPr>
                <w:sz w:val="20"/>
                <w:szCs w:val="20"/>
              </w:rPr>
            </w:pPr>
          </w:p>
        </w:tc>
        <w:tc>
          <w:tcPr>
            <w:tcW w:w="567" w:type="dxa"/>
            <w:vMerge/>
            <w:hideMark/>
          </w:tcPr>
          <w:p w14:paraId="7AC31DDF" w14:textId="77777777" w:rsidR="00692E2E" w:rsidRPr="0097122C" w:rsidRDefault="00692E2E" w:rsidP="00690ACE">
            <w:pPr>
              <w:suppressAutoHyphens w:val="0"/>
              <w:rPr>
                <w:sz w:val="20"/>
                <w:szCs w:val="20"/>
              </w:rPr>
            </w:pPr>
          </w:p>
        </w:tc>
      </w:tr>
      <w:tr w:rsidR="00692E2E" w:rsidRPr="0097122C" w14:paraId="257290A1" w14:textId="77777777" w:rsidTr="008C2E8A">
        <w:trPr>
          <w:trHeight w:val="510"/>
        </w:trPr>
        <w:tc>
          <w:tcPr>
            <w:tcW w:w="616" w:type="dxa"/>
            <w:noWrap/>
            <w:hideMark/>
          </w:tcPr>
          <w:p w14:paraId="71FE7BA5" w14:textId="77777777" w:rsidR="00692E2E" w:rsidRPr="0097122C" w:rsidRDefault="00692E2E" w:rsidP="00690ACE">
            <w:pPr>
              <w:suppressAutoHyphens w:val="0"/>
              <w:rPr>
                <w:sz w:val="20"/>
                <w:szCs w:val="20"/>
              </w:rPr>
            </w:pPr>
            <w:r w:rsidRPr="0097122C">
              <w:rPr>
                <w:sz w:val="20"/>
                <w:szCs w:val="20"/>
              </w:rPr>
              <w:t>1634</w:t>
            </w:r>
          </w:p>
        </w:tc>
        <w:tc>
          <w:tcPr>
            <w:tcW w:w="3310" w:type="dxa"/>
            <w:gridSpan w:val="2"/>
            <w:hideMark/>
          </w:tcPr>
          <w:p w14:paraId="4ADA5CA1" w14:textId="77777777" w:rsidR="00692E2E" w:rsidRPr="0097122C" w:rsidRDefault="00692E2E" w:rsidP="00690ACE">
            <w:pPr>
              <w:suppressAutoHyphens w:val="0"/>
              <w:rPr>
                <w:sz w:val="20"/>
                <w:szCs w:val="20"/>
              </w:rPr>
            </w:pPr>
            <w:proofErr w:type="spellStart"/>
            <w:r w:rsidRPr="0097122C">
              <w:rPr>
                <w:sz w:val="20"/>
                <w:szCs w:val="20"/>
              </w:rPr>
              <w:t>Pusmatēta</w:t>
            </w:r>
            <w:proofErr w:type="spellEnd"/>
            <w:r w:rsidRPr="0097122C">
              <w:rPr>
                <w:sz w:val="20"/>
                <w:szCs w:val="20"/>
              </w:rPr>
              <w:t xml:space="preserve"> </w:t>
            </w:r>
            <w:proofErr w:type="spellStart"/>
            <w:r w:rsidRPr="0097122C">
              <w:rPr>
                <w:sz w:val="20"/>
                <w:szCs w:val="20"/>
              </w:rPr>
              <w:t>lateksa</w:t>
            </w:r>
            <w:proofErr w:type="spellEnd"/>
            <w:r w:rsidRPr="0097122C">
              <w:rPr>
                <w:sz w:val="20"/>
                <w:szCs w:val="20"/>
              </w:rPr>
              <w:t xml:space="preserve"> krāsa iekšdarbiem. Iepakojumā ne mazāk kā 10 l.</w:t>
            </w:r>
          </w:p>
        </w:tc>
        <w:tc>
          <w:tcPr>
            <w:tcW w:w="1689" w:type="dxa"/>
            <w:gridSpan w:val="2"/>
            <w:noWrap/>
            <w:hideMark/>
          </w:tcPr>
          <w:p w14:paraId="362077B6"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69D5830"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2D4CDF76" w14:textId="77777777" w:rsidR="00692E2E" w:rsidRPr="0097122C" w:rsidRDefault="00692E2E" w:rsidP="00690ACE">
            <w:pPr>
              <w:suppressAutoHyphens w:val="0"/>
              <w:rPr>
                <w:sz w:val="20"/>
                <w:szCs w:val="20"/>
              </w:rPr>
            </w:pPr>
          </w:p>
        </w:tc>
        <w:tc>
          <w:tcPr>
            <w:tcW w:w="567" w:type="dxa"/>
            <w:vMerge/>
            <w:hideMark/>
          </w:tcPr>
          <w:p w14:paraId="79258A48" w14:textId="77777777" w:rsidR="00692E2E" w:rsidRPr="0097122C" w:rsidRDefault="00692E2E" w:rsidP="00690ACE">
            <w:pPr>
              <w:suppressAutoHyphens w:val="0"/>
              <w:rPr>
                <w:sz w:val="20"/>
                <w:szCs w:val="20"/>
              </w:rPr>
            </w:pPr>
          </w:p>
        </w:tc>
        <w:tc>
          <w:tcPr>
            <w:tcW w:w="567" w:type="dxa"/>
            <w:vMerge/>
            <w:hideMark/>
          </w:tcPr>
          <w:p w14:paraId="3036D2E2" w14:textId="77777777" w:rsidR="00692E2E" w:rsidRPr="0097122C" w:rsidRDefault="00692E2E" w:rsidP="00690ACE">
            <w:pPr>
              <w:suppressAutoHyphens w:val="0"/>
              <w:rPr>
                <w:sz w:val="20"/>
                <w:szCs w:val="20"/>
              </w:rPr>
            </w:pPr>
          </w:p>
        </w:tc>
        <w:tc>
          <w:tcPr>
            <w:tcW w:w="567" w:type="dxa"/>
            <w:vMerge/>
            <w:hideMark/>
          </w:tcPr>
          <w:p w14:paraId="42450324" w14:textId="77777777" w:rsidR="00692E2E" w:rsidRPr="0097122C" w:rsidRDefault="00692E2E" w:rsidP="00690ACE">
            <w:pPr>
              <w:suppressAutoHyphens w:val="0"/>
              <w:rPr>
                <w:sz w:val="20"/>
                <w:szCs w:val="20"/>
              </w:rPr>
            </w:pPr>
          </w:p>
        </w:tc>
        <w:tc>
          <w:tcPr>
            <w:tcW w:w="567" w:type="dxa"/>
            <w:vMerge/>
            <w:hideMark/>
          </w:tcPr>
          <w:p w14:paraId="6C964A27" w14:textId="77777777" w:rsidR="00692E2E" w:rsidRPr="0097122C" w:rsidRDefault="00692E2E" w:rsidP="00690ACE">
            <w:pPr>
              <w:suppressAutoHyphens w:val="0"/>
              <w:rPr>
                <w:sz w:val="20"/>
                <w:szCs w:val="20"/>
              </w:rPr>
            </w:pPr>
          </w:p>
        </w:tc>
        <w:tc>
          <w:tcPr>
            <w:tcW w:w="567" w:type="dxa"/>
            <w:vMerge/>
            <w:hideMark/>
          </w:tcPr>
          <w:p w14:paraId="5CA79E58" w14:textId="77777777" w:rsidR="00692E2E" w:rsidRPr="0097122C" w:rsidRDefault="00692E2E" w:rsidP="00690ACE">
            <w:pPr>
              <w:suppressAutoHyphens w:val="0"/>
              <w:rPr>
                <w:sz w:val="20"/>
                <w:szCs w:val="20"/>
              </w:rPr>
            </w:pPr>
          </w:p>
        </w:tc>
      </w:tr>
      <w:tr w:rsidR="00692E2E" w:rsidRPr="0097122C" w14:paraId="59BA1A97" w14:textId="77777777" w:rsidTr="008C2E8A">
        <w:trPr>
          <w:trHeight w:val="765"/>
        </w:trPr>
        <w:tc>
          <w:tcPr>
            <w:tcW w:w="616" w:type="dxa"/>
            <w:noWrap/>
            <w:hideMark/>
          </w:tcPr>
          <w:p w14:paraId="3723313A" w14:textId="77777777" w:rsidR="00692E2E" w:rsidRPr="0097122C" w:rsidRDefault="00692E2E" w:rsidP="00690ACE">
            <w:pPr>
              <w:suppressAutoHyphens w:val="0"/>
              <w:rPr>
                <w:sz w:val="20"/>
                <w:szCs w:val="20"/>
              </w:rPr>
            </w:pPr>
            <w:r w:rsidRPr="0097122C">
              <w:rPr>
                <w:sz w:val="20"/>
                <w:szCs w:val="20"/>
              </w:rPr>
              <w:t>1635</w:t>
            </w:r>
          </w:p>
        </w:tc>
        <w:tc>
          <w:tcPr>
            <w:tcW w:w="3310" w:type="dxa"/>
            <w:gridSpan w:val="2"/>
            <w:hideMark/>
          </w:tcPr>
          <w:p w14:paraId="5C245583" w14:textId="77777777" w:rsidR="00692E2E" w:rsidRPr="0097122C" w:rsidRDefault="00692E2E" w:rsidP="00690ACE">
            <w:pPr>
              <w:suppressAutoHyphens w:val="0"/>
              <w:rPr>
                <w:sz w:val="20"/>
                <w:szCs w:val="20"/>
              </w:rPr>
            </w:pPr>
            <w:proofErr w:type="spellStart"/>
            <w:r w:rsidRPr="0097122C">
              <w:rPr>
                <w:sz w:val="20"/>
                <w:szCs w:val="20"/>
              </w:rPr>
              <w:t>Pusmatēta</w:t>
            </w:r>
            <w:proofErr w:type="spellEnd"/>
            <w:r w:rsidRPr="0097122C">
              <w:rPr>
                <w:sz w:val="20"/>
                <w:szCs w:val="20"/>
              </w:rPr>
              <w:t xml:space="preserve"> </w:t>
            </w:r>
            <w:proofErr w:type="spellStart"/>
            <w:r w:rsidRPr="0097122C">
              <w:rPr>
                <w:sz w:val="20"/>
                <w:szCs w:val="20"/>
              </w:rPr>
              <w:t>lateksa</w:t>
            </w:r>
            <w:proofErr w:type="spellEnd"/>
            <w:r w:rsidRPr="0097122C">
              <w:rPr>
                <w:sz w:val="20"/>
                <w:szCs w:val="20"/>
              </w:rPr>
              <w:t xml:space="preserve"> krāsa iekšdarbiem ar augstu mazgāšanas noturību. </w:t>
            </w:r>
            <w:proofErr w:type="spellStart"/>
            <w:r w:rsidRPr="0097122C">
              <w:rPr>
                <w:sz w:val="20"/>
                <w:szCs w:val="20"/>
              </w:rPr>
              <w:t>Samteh</w:t>
            </w:r>
            <w:proofErr w:type="spellEnd"/>
            <w:r w:rsidRPr="0097122C">
              <w:rPr>
                <w:sz w:val="20"/>
                <w:szCs w:val="20"/>
              </w:rPr>
              <w:t>. Iepakojumā ne mazāk kā 3,6 l.</w:t>
            </w:r>
          </w:p>
        </w:tc>
        <w:tc>
          <w:tcPr>
            <w:tcW w:w="1689" w:type="dxa"/>
            <w:gridSpan w:val="2"/>
            <w:noWrap/>
            <w:hideMark/>
          </w:tcPr>
          <w:p w14:paraId="78F15B74"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5E4E5B50"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7F11F4BC" w14:textId="77777777" w:rsidR="00692E2E" w:rsidRPr="0097122C" w:rsidRDefault="00692E2E" w:rsidP="00690ACE">
            <w:pPr>
              <w:suppressAutoHyphens w:val="0"/>
              <w:rPr>
                <w:sz w:val="20"/>
                <w:szCs w:val="20"/>
              </w:rPr>
            </w:pPr>
          </w:p>
        </w:tc>
        <w:tc>
          <w:tcPr>
            <w:tcW w:w="567" w:type="dxa"/>
            <w:vMerge/>
            <w:hideMark/>
          </w:tcPr>
          <w:p w14:paraId="6EE6C6FB" w14:textId="77777777" w:rsidR="00692E2E" w:rsidRPr="0097122C" w:rsidRDefault="00692E2E" w:rsidP="00690ACE">
            <w:pPr>
              <w:suppressAutoHyphens w:val="0"/>
              <w:rPr>
                <w:sz w:val="20"/>
                <w:szCs w:val="20"/>
              </w:rPr>
            </w:pPr>
          </w:p>
        </w:tc>
        <w:tc>
          <w:tcPr>
            <w:tcW w:w="567" w:type="dxa"/>
            <w:vMerge/>
            <w:hideMark/>
          </w:tcPr>
          <w:p w14:paraId="266C8099" w14:textId="77777777" w:rsidR="00692E2E" w:rsidRPr="0097122C" w:rsidRDefault="00692E2E" w:rsidP="00690ACE">
            <w:pPr>
              <w:suppressAutoHyphens w:val="0"/>
              <w:rPr>
                <w:sz w:val="20"/>
                <w:szCs w:val="20"/>
              </w:rPr>
            </w:pPr>
          </w:p>
        </w:tc>
        <w:tc>
          <w:tcPr>
            <w:tcW w:w="567" w:type="dxa"/>
            <w:vMerge/>
            <w:hideMark/>
          </w:tcPr>
          <w:p w14:paraId="2B8E3956" w14:textId="77777777" w:rsidR="00692E2E" w:rsidRPr="0097122C" w:rsidRDefault="00692E2E" w:rsidP="00690ACE">
            <w:pPr>
              <w:suppressAutoHyphens w:val="0"/>
              <w:rPr>
                <w:sz w:val="20"/>
                <w:szCs w:val="20"/>
              </w:rPr>
            </w:pPr>
          </w:p>
        </w:tc>
        <w:tc>
          <w:tcPr>
            <w:tcW w:w="567" w:type="dxa"/>
            <w:vMerge/>
            <w:hideMark/>
          </w:tcPr>
          <w:p w14:paraId="0A3A6439" w14:textId="77777777" w:rsidR="00692E2E" w:rsidRPr="0097122C" w:rsidRDefault="00692E2E" w:rsidP="00690ACE">
            <w:pPr>
              <w:suppressAutoHyphens w:val="0"/>
              <w:rPr>
                <w:sz w:val="20"/>
                <w:szCs w:val="20"/>
              </w:rPr>
            </w:pPr>
          </w:p>
        </w:tc>
        <w:tc>
          <w:tcPr>
            <w:tcW w:w="567" w:type="dxa"/>
            <w:vMerge/>
            <w:hideMark/>
          </w:tcPr>
          <w:p w14:paraId="7D239939" w14:textId="77777777" w:rsidR="00692E2E" w:rsidRPr="0097122C" w:rsidRDefault="00692E2E" w:rsidP="00690ACE">
            <w:pPr>
              <w:suppressAutoHyphens w:val="0"/>
              <w:rPr>
                <w:sz w:val="20"/>
                <w:szCs w:val="20"/>
              </w:rPr>
            </w:pPr>
          </w:p>
        </w:tc>
      </w:tr>
      <w:tr w:rsidR="00692E2E" w:rsidRPr="0097122C" w14:paraId="355F8A6D" w14:textId="77777777" w:rsidTr="008C2E8A">
        <w:trPr>
          <w:trHeight w:val="765"/>
        </w:trPr>
        <w:tc>
          <w:tcPr>
            <w:tcW w:w="616" w:type="dxa"/>
            <w:noWrap/>
            <w:hideMark/>
          </w:tcPr>
          <w:p w14:paraId="539AE87F" w14:textId="77777777" w:rsidR="00692E2E" w:rsidRPr="0097122C" w:rsidRDefault="00692E2E" w:rsidP="00690ACE">
            <w:pPr>
              <w:suppressAutoHyphens w:val="0"/>
              <w:rPr>
                <w:sz w:val="20"/>
                <w:szCs w:val="20"/>
              </w:rPr>
            </w:pPr>
            <w:r w:rsidRPr="0097122C">
              <w:rPr>
                <w:sz w:val="20"/>
                <w:szCs w:val="20"/>
              </w:rPr>
              <w:t>1636</w:t>
            </w:r>
          </w:p>
        </w:tc>
        <w:tc>
          <w:tcPr>
            <w:tcW w:w="3310" w:type="dxa"/>
            <w:gridSpan w:val="2"/>
            <w:hideMark/>
          </w:tcPr>
          <w:p w14:paraId="78D64193" w14:textId="77777777" w:rsidR="00692E2E" w:rsidRPr="0097122C" w:rsidRDefault="00692E2E" w:rsidP="00690ACE">
            <w:pPr>
              <w:suppressAutoHyphens w:val="0"/>
              <w:rPr>
                <w:sz w:val="20"/>
                <w:szCs w:val="20"/>
              </w:rPr>
            </w:pPr>
            <w:proofErr w:type="spellStart"/>
            <w:r w:rsidRPr="0097122C">
              <w:rPr>
                <w:sz w:val="20"/>
                <w:szCs w:val="20"/>
              </w:rPr>
              <w:t>Pusmatēta</w:t>
            </w:r>
            <w:proofErr w:type="spellEnd"/>
            <w:r w:rsidRPr="0097122C">
              <w:rPr>
                <w:sz w:val="20"/>
                <w:szCs w:val="20"/>
              </w:rPr>
              <w:t xml:space="preserve"> </w:t>
            </w:r>
            <w:proofErr w:type="spellStart"/>
            <w:r w:rsidRPr="0097122C">
              <w:rPr>
                <w:sz w:val="20"/>
                <w:szCs w:val="20"/>
              </w:rPr>
              <w:t>lateksa</w:t>
            </w:r>
            <w:proofErr w:type="spellEnd"/>
            <w:r w:rsidRPr="0097122C">
              <w:rPr>
                <w:sz w:val="20"/>
                <w:szCs w:val="20"/>
              </w:rPr>
              <w:t xml:space="preserve"> krāsa iekšdarbiem ar augstu mazgāšanas noturību. </w:t>
            </w:r>
            <w:proofErr w:type="spellStart"/>
            <w:r w:rsidRPr="0097122C">
              <w:rPr>
                <w:sz w:val="20"/>
                <w:szCs w:val="20"/>
              </w:rPr>
              <w:t>Samteh</w:t>
            </w:r>
            <w:proofErr w:type="spellEnd"/>
            <w:r w:rsidRPr="0097122C">
              <w:rPr>
                <w:sz w:val="20"/>
                <w:szCs w:val="20"/>
              </w:rPr>
              <w:t xml:space="preserve"> . Iepakojumā ne mazāk kā 10l.</w:t>
            </w:r>
          </w:p>
        </w:tc>
        <w:tc>
          <w:tcPr>
            <w:tcW w:w="1689" w:type="dxa"/>
            <w:gridSpan w:val="2"/>
            <w:noWrap/>
            <w:hideMark/>
          </w:tcPr>
          <w:p w14:paraId="4E9EA4C1"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37235FCC"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631EED39" w14:textId="77777777" w:rsidR="00692E2E" w:rsidRPr="0097122C" w:rsidRDefault="00692E2E" w:rsidP="00690ACE">
            <w:pPr>
              <w:suppressAutoHyphens w:val="0"/>
              <w:rPr>
                <w:sz w:val="20"/>
                <w:szCs w:val="20"/>
              </w:rPr>
            </w:pPr>
          </w:p>
        </w:tc>
        <w:tc>
          <w:tcPr>
            <w:tcW w:w="567" w:type="dxa"/>
            <w:vMerge/>
            <w:hideMark/>
          </w:tcPr>
          <w:p w14:paraId="347F94ED" w14:textId="77777777" w:rsidR="00692E2E" w:rsidRPr="0097122C" w:rsidRDefault="00692E2E" w:rsidP="00690ACE">
            <w:pPr>
              <w:suppressAutoHyphens w:val="0"/>
              <w:rPr>
                <w:sz w:val="20"/>
                <w:szCs w:val="20"/>
              </w:rPr>
            </w:pPr>
          </w:p>
        </w:tc>
        <w:tc>
          <w:tcPr>
            <w:tcW w:w="567" w:type="dxa"/>
            <w:vMerge/>
            <w:hideMark/>
          </w:tcPr>
          <w:p w14:paraId="1D810D2F" w14:textId="77777777" w:rsidR="00692E2E" w:rsidRPr="0097122C" w:rsidRDefault="00692E2E" w:rsidP="00690ACE">
            <w:pPr>
              <w:suppressAutoHyphens w:val="0"/>
              <w:rPr>
                <w:sz w:val="20"/>
                <w:szCs w:val="20"/>
              </w:rPr>
            </w:pPr>
          </w:p>
        </w:tc>
        <w:tc>
          <w:tcPr>
            <w:tcW w:w="567" w:type="dxa"/>
            <w:vMerge/>
            <w:hideMark/>
          </w:tcPr>
          <w:p w14:paraId="7AE389AE" w14:textId="77777777" w:rsidR="00692E2E" w:rsidRPr="0097122C" w:rsidRDefault="00692E2E" w:rsidP="00690ACE">
            <w:pPr>
              <w:suppressAutoHyphens w:val="0"/>
              <w:rPr>
                <w:sz w:val="20"/>
                <w:szCs w:val="20"/>
              </w:rPr>
            </w:pPr>
          </w:p>
        </w:tc>
        <w:tc>
          <w:tcPr>
            <w:tcW w:w="567" w:type="dxa"/>
            <w:vMerge/>
            <w:hideMark/>
          </w:tcPr>
          <w:p w14:paraId="0625CE9A" w14:textId="77777777" w:rsidR="00692E2E" w:rsidRPr="0097122C" w:rsidRDefault="00692E2E" w:rsidP="00690ACE">
            <w:pPr>
              <w:suppressAutoHyphens w:val="0"/>
              <w:rPr>
                <w:sz w:val="20"/>
                <w:szCs w:val="20"/>
              </w:rPr>
            </w:pPr>
          </w:p>
        </w:tc>
        <w:tc>
          <w:tcPr>
            <w:tcW w:w="567" w:type="dxa"/>
            <w:vMerge/>
            <w:hideMark/>
          </w:tcPr>
          <w:p w14:paraId="73739D1E" w14:textId="77777777" w:rsidR="00692E2E" w:rsidRPr="0097122C" w:rsidRDefault="00692E2E" w:rsidP="00690ACE">
            <w:pPr>
              <w:suppressAutoHyphens w:val="0"/>
              <w:rPr>
                <w:sz w:val="20"/>
                <w:szCs w:val="20"/>
              </w:rPr>
            </w:pPr>
          </w:p>
        </w:tc>
      </w:tr>
      <w:tr w:rsidR="00692E2E" w:rsidRPr="0097122C" w14:paraId="16DDC4C2" w14:textId="77777777" w:rsidTr="008C2E8A">
        <w:trPr>
          <w:trHeight w:val="765"/>
        </w:trPr>
        <w:tc>
          <w:tcPr>
            <w:tcW w:w="616" w:type="dxa"/>
            <w:noWrap/>
            <w:hideMark/>
          </w:tcPr>
          <w:p w14:paraId="2D4E3B42" w14:textId="77777777" w:rsidR="00692E2E" w:rsidRPr="0097122C" w:rsidRDefault="00692E2E" w:rsidP="00690ACE">
            <w:pPr>
              <w:suppressAutoHyphens w:val="0"/>
              <w:rPr>
                <w:sz w:val="20"/>
                <w:szCs w:val="20"/>
              </w:rPr>
            </w:pPr>
            <w:r w:rsidRPr="0097122C">
              <w:rPr>
                <w:sz w:val="20"/>
                <w:szCs w:val="20"/>
              </w:rPr>
              <w:t>1637</w:t>
            </w:r>
          </w:p>
        </w:tc>
        <w:tc>
          <w:tcPr>
            <w:tcW w:w="3310" w:type="dxa"/>
            <w:gridSpan w:val="2"/>
            <w:hideMark/>
          </w:tcPr>
          <w:p w14:paraId="2D442DA4" w14:textId="77777777" w:rsidR="00692E2E" w:rsidRPr="0097122C" w:rsidRDefault="00692E2E" w:rsidP="00690ACE">
            <w:pPr>
              <w:suppressAutoHyphens w:val="0"/>
              <w:rPr>
                <w:sz w:val="20"/>
                <w:szCs w:val="20"/>
              </w:rPr>
            </w:pPr>
            <w:r w:rsidRPr="0097122C">
              <w:rPr>
                <w:sz w:val="20"/>
                <w:szCs w:val="20"/>
              </w:rPr>
              <w:t>Pilnīgi matēta ūdens bāzes krāsa griestiem. Iepakojumā ne mazāk kā 10 l.</w:t>
            </w:r>
          </w:p>
        </w:tc>
        <w:tc>
          <w:tcPr>
            <w:tcW w:w="1689" w:type="dxa"/>
            <w:gridSpan w:val="2"/>
            <w:noWrap/>
            <w:hideMark/>
          </w:tcPr>
          <w:p w14:paraId="2B97BE2D"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776796C4"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5C0FD5E9" w14:textId="77777777" w:rsidR="00692E2E" w:rsidRPr="0097122C" w:rsidRDefault="00692E2E" w:rsidP="00690ACE">
            <w:pPr>
              <w:suppressAutoHyphens w:val="0"/>
              <w:rPr>
                <w:sz w:val="20"/>
                <w:szCs w:val="20"/>
              </w:rPr>
            </w:pPr>
          </w:p>
        </w:tc>
        <w:tc>
          <w:tcPr>
            <w:tcW w:w="567" w:type="dxa"/>
            <w:vMerge/>
            <w:hideMark/>
          </w:tcPr>
          <w:p w14:paraId="668E3D75" w14:textId="77777777" w:rsidR="00692E2E" w:rsidRPr="0097122C" w:rsidRDefault="00692E2E" w:rsidP="00690ACE">
            <w:pPr>
              <w:suppressAutoHyphens w:val="0"/>
              <w:rPr>
                <w:sz w:val="20"/>
                <w:szCs w:val="20"/>
              </w:rPr>
            </w:pPr>
          </w:p>
        </w:tc>
        <w:tc>
          <w:tcPr>
            <w:tcW w:w="567" w:type="dxa"/>
            <w:vMerge/>
            <w:hideMark/>
          </w:tcPr>
          <w:p w14:paraId="79D8AE55" w14:textId="77777777" w:rsidR="00692E2E" w:rsidRPr="0097122C" w:rsidRDefault="00692E2E" w:rsidP="00690ACE">
            <w:pPr>
              <w:suppressAutoHyphens w:val="0"/>
              <w:rPr>
                <w:sz w:val="20"/>
                <w:szCs w:val="20"/>
              </w:rPr>
            </w:pPr>
          </w:p>
        </w:tc>
        <w:tc>
          <w:tcPr>
            <w:tcW w:w="567" w:type="dxa"/>
            <w:vMerge/>
            <w:hideMark/>
          </w:tcPr>
          <w:p w14:paraId="08A4E440" w14:textId="77777777" w:rsidR="00692E2E" w:rsidRPr="0097122C" w:rsidRDefault="00692E2E" w:rsidP="00690ACE">
            <w:pPr>
              <w:suppressAutoHyphens w:val="0"/>
              <w:rPr>
                <w:sz w:val="20"/>
                <w:szCs w:val="20"/>
              </w:rPr>
            </w:pPr>
          </w:p>
        </w:tc>
        <w:tc>
          <w:tcPr>
            <w:tcW w:w="567" w:type="dxa"/>
            <w:vMerge/>
            <w:hideMark/>
          </w:tcPr>
          <w:p w14:paraId="38D517FC" w14:textId="77777777" w:rsidR="00692E2E" w:rsidRPr="0097122C" w:rsidRDefault="00692E2E" w:rsidP="00690ACE">
            <w:pPr>
              <w:suppressAutoHyphens w:val="0"/>
              <w:rPr>
                <w:sz w:val="20"/>
                <w:szCs w:val="20"/>
              </w:rPr>
            </w:pPr>
          </w:p>
        </w:tc>
        <w:tc>
          <w:tcPr>
            <w:tcW w:w="567" w:type="dxa"/>
            <w:vMerge/>
            <w:hideMark/>
          </w:tcPr>
          <w:p w14:paraId="6205E2E1" w14:textId="77777777" w:rsidR="00692E2E" w:rsidRPr="0097122C" w:rsidRDefault="00692E2E" w:rsidP="00690ACE">
            <w:pPr>
              <w:suppressAutoHyphens w:val="0"/>
              <w:rPr>
                <w:sz w:val="20"/>
                <w:szCs w:val="20"/>
              </w:rPr>
            </w:pPr>
          </w:p>
        </w:tc>
      </w:tr>
      <w:tr w:rsidR="00692E2E" w:rsidRPr="0097122C" w14:paraId="0E3E1659" w14:textId="77777777" w:rsidTr="008C2E8A">
        <w:trPr>
          <w:trHeight w:val="510"/>
        </w:trPr>
        <w:tc>
          <w:tcPr>
            <w:tcW w:w="616" w:type="dxa"/>
            <w:noWrap/>
            <w:hideMark/>
          </w:tcPr>
          <w:p w14:paraId="54D1F2FC" w14:textId="77777777" w:rsidR="00692E2E" w:rsidRPr="0097122C" w:rsidRDefault="00692E2E" w:rsidP="00690ACE">
            <w:pPr>
              <w:suppressAutoHyphens w:val="0"/>
              <w:rPr>
                <w:sz w:val="20"/>
                <w:szCs w:val="20"/>
              </w:rPr>
            </w:pPr>
            <w:r w:rsidRPr="0097122C">
              <w:rPr>
                <w:sz w:val="20"/>
                <w:szCs w:val="20"/>
              </w:rPr>
              <w:t>1638</w:t>
            </w:r>
          </w:p>
        </w:tc>
        <w:tc>
          <w:tcPr>
            <w:tcW w:w="3310" w:type="dxa"/>
            <w:gridSpan w:val="2"/>
            <w:hideMark/>
          </w:tcPr>
          <w:p w14:paraId="15638358" w14:textId="77777777" w:rsidR="00692E2E" w:rsidRPr="0097122C" w:rsidRDefault="00692E2E" w:rsidP="00690ACE">
            <w:pPr>
              <w:suppressAutoHyphens w:val="0"/>
              <w:rPr>
                <w:sz w:val="20"/>
                <w:szCs w:val="20"/>
              </w:rPr>
            </w:pPr>
            <w:r w:rsidRPr="0097122C">
              <w:rPr>
                <w:sz w:val="20"/>
                <w:szCs w:val="20"/>
              </w:rPr>
              <w:t xml:space="preserve"> Augstvērtīga, matēta fasāžu krāsa . Iepakojumā ne mazāk kā 10 l.</w:t>
            </w:r>
          </w:p>
        </w:tc>
        <w:tc>
          <w:tcPr>
            <w:tcW w:w="1689" w:type="dxa"/>
            <w:gridSpan w:val="2"/>
            <w:noWrap/>
            <w:hideMark/>
          </w:tcPr>
          <w:p w14:paraId="25B2799F"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4AF09A82"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0B644D96" w14:textId="77777777" w:rsidR="00692E2E" w:rsidRPr="0097122C" w:rsidRDefault="00692E2E" w:rsidP="00690ACE">
            <w:pPr>
              <w:suppressAutoHyphens w:val="0"/>
              <w:rPr>
                <w:sz w:val="20"/>
                <w:szCs w:val="20"/>
              </w:rPr>
            </w:pPr>
          </w:p>
        </w:tc>
        <w:tc>
          <w:tcPr>
            <w:tcW w:w="567" w:type="dxa"/>
            <w:vMerge/>
            <w:hideMark/>
          </w:tcPr>
          <w:p w14:paraId="22013D99" w14:textId="77777777" w:rsidR="00692E2E" w:rsidRPr="0097122C" w:rsidRDefault="00692E2E" w:rsidP="00690ACE">
            <w:pPr>
              <w:suppressAutoHyphens w:val="0"/>
              <w:rPr>
                <w:sz w:val="20"/>
                <w:szCs w:val="20"/>
              </w:rPr>
            </w:pPr>
          </w:p>
        </w:tc>
        <w:tc>
          <w:tcPr>
            <w:tcW w:w="567" w:type="dxa"/>
            <w:vMerge/>
            <w:hideMark/>
          </w:tcPr>
          <w:p w14:paraId="24A4E2B6" w14:textId="77777777" w:rsidR="00692E2E" w:rsidRPr="0097122C" w:rsidRDefault="00692E2E" w:rsidP="00690ACE">
            <w:pPr>
              <w:suppressAutoHyphens w:val="0"/>
              <w:rPr>
                <w:sz w:val="20"/>
                <w:szCs w:val="20"/>
              </w:rPr>
            </w:pPr>
          </w:p>
        </w:tc>
        <w:tc>
          <w:tcPr>
            <w:tcW w:w="567" w:type="dxa"/>
            <w:vMerge/>
            <w:hideMark/>
          </w:tcPr>
          <w:p w14:paraId="649A2892" w14:textId="77777777" w:rsidR="00692E2E" w:rsidRPr="0097122C" w:rsidRDefault="00692E2E" w:rsidP="00690ACE">
            <w:pPr>
              <w:suppressAutoHyphens w:val="0"/>
              <w:rPr>
                <w:sz w:val="20"/>
                <w:szCs w:val="20"/>
              </w:rPr>
            </w:pPr>
          </w:p>
        </w:tc>
        <w:tc>
          <w:tcPr>
            <w:tcW w:w="567" w:type="dxa"/>
            <w:vMerge/>
            <w:hideMark/>
          </w:tcPr>
          <w:p w14:paraId="09135BAF" w14:textId="77777777" w:rsidR="00692E2E" w:rsidRPr="0097122C" w:rsidRDefault="00692E2E" w:rsidP="00690ACE">
            <w:pPr>
              <w:suppressAutoHyphens w:val="0"/>
              <w:rPr>
                <w:sz w:val="20"/>
                <w:szCs w:val="20"/>
              </w:rPr>
            </w:pPr>
          </w:p>
        </w:tc>
        <w:tc>
          <w:tcPr>
            <w:tcW w:w="567" w:type="dxa"/>
            <w:vMerge/>
            <w:hideMark/>
          </w:tcPr>
          <w:p w14:paraId="46B0F89A" w14:textId="77777777" w:rsidR="00692E2E" w:rsidRPr="0097122C" w:rsidRDefault="00692E2E" w:rsidP="00690ACE">
            <w:pPr>
              <w:suppressAutoHyphens w:val="0"/>
              <w:rPr>
                <w:sz w:val="20"/>
                <w:szCs w:val="20"/>
              </w:rPr>
            </w:pPr>
          </w:p>
        </w:tc>
      </w:tr>
      <w:tr w:rsidR="00692E2E" w:rsidRPr="0097122C" w14:paraId="4045431D" w14:textId="77777777" w:rsidTr="008C2E8A">
        <w:trPr>
          <w:trHeight w:val="1275"/>
        </w:trPr>
        <w:tc>
          <w:tcPr>
            <w:tcW w:w="616" w:type="dxa"/>
            <w:noWrap/>
            <w:hideMark/>
          </w:tcPr>
          <w:p w14:paraId="7EEC051B" w14:textId="77777777" w:rsidR="00692E2E" w:rsidRPr="0097122C" w:rsidRDefault="00692E2E" w:rsidP="00690ACE">
            <w:pPr>
              <w:suppressAutoHyphens w:val="0"/>
              <w:rPr>
                <w:sz w:val="20"/>
                <w:szCs w:val="20"/>
              </w:rPr>
            </w:pPr>
            <w:r w:rsidRPr="0097122C">
              <w:rPr>
                <w:sz w:val="20"/>
                <w:szCs w:val="20"/>
              </w:rPr>
              <w:t>1639</w:t>
            </w:r>
          </w:p>
        </w:tc>
        <w:tc>
          <w:tcPr>
            <w:tcW w:w="3310" w:type="dxa"/>
            <w:gridSpan w:val="2"/>
            <w:hideMark/>
          </w:tcPr>
          <w:p w14:paraId="3F8CE687" w14:textId="77777777" w:rsidR="00692E2E" w:rsidRPr="0097122C" w:rsidRDefault="00692E2E" w:rsidP="00690ACE">
            <w:pPr>
              <w:suppressAutoHyphens w:val="0"/>
              <w:rPr>
                <w:sz w:val="20"/>
                <w:szCs w:val="20"/>
              </w:rPr>
            </w:pPr>
            <w:r w:rsidRPr="0097122C">
              <w:rPr>
                <w:sz w:val="20"/>
                <w:szCs w:val="20"/>
              </w:rPr>
              <w:t xml:space="preserve">Puscaurspīdīgs, tonējams virsmu aizsargājošs pārklājums uz ūdens bāzes. Piemērots  koka virsmu apstrādei </w:t>
            </w:r>
            <w:proofErr w:type="spellStart"/>
            <w:r w:rsidRPr="0097122C">
              <w:rPr>
                <w:sz w:val="20"/>
                <w:szCs w:val="20"/>
              </w:rPr>
              <w:t>ārdarbos</w:t>
            </w:r>
            <w:proofErr w:type="spellEnd"/>
            <w:r w:rsidRPr="0097122C">
              <w:rPr>
                <w:sz w:val="20"/>
                <w:szCs w:val="20"/>
              </w:rPr>
              <w:t>.  Iepakojumā ne mazāk kā 2,7 l.</w:t>
            </w:r>
          </w:p>
        </w:tc>
        <w:tc>
          <w:tcPr>
            <w:tcW w:w="1689" w:type="dxa"/>
            <w:gridSpan w:val="2"/>
            <w:noWrap/>
            <w:hideMark/>
          </w:tcPr>
          <w:p w14:paraId="1B749D7D"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63CA9315"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6D798230" w14:textId="77777777" w:rsidR="00692E2E" w:rsidRPr="0097122C" w:rsidRDefault="00692E2E" w:rsidP="00690ACE">
            <w:pPr>
              <w:suppressAutoHyphens w:val="0"/>
              <w:rPr>
                <w:sz w:val="20"/>
                <w:szCs w:val="20"/>
              </w:rPr>
            </w:pPr>
          </w:p>
        </w:tc>
        <w:tc>
          <w:tcPr>
            <w:tcW w:w="567" w:type="dxa"/>
            <w:vMerge/>
            <w:hideMark/>
          </w:tcPr>
          <w:p w14:paraId="69846B6A" w14:textId="77777777" w:rsidR="00692E2E" w:rsidRPr="0097122C" w:rsidRDefault="00692E2E" w:rsidP="00690ACE">
            <w:pPr>
              <w:suppressAutoHyphens w:val="0"/>
              <w:rPr>
                <w:sz w:val="20"/>
                <w:szCs w:val="20"/>
              </w:rPr>
            </w:pPr>
          </w:p>
        </w:tc>
        <w:tc>
          <w:tcPr>
            <w:tcW w:w="567" w:type="dxa"/>
            <w:vMerge/>
            <w:hideMark/>
          </w:tcPr>
          <w:p w14:paraId="1819A4A4" w14:textId="77777777" w:rsidR="00692E2E" w:rsidRPr="0097122C" w:rsidRDefault="00692E2E" w:rsidP="00690ACE">
            <w:pPr>
              <w:suppressAutoHyphens w:val="0"/>
              <w:rPr>
                <w:sz w:val="20"/>
                <w:szCs w:val="20"/>
              </w:rPr>
            </w:pPr>
          </w:p>
        </w:tc>
        <w:tc>
          <w:tcPr>
            <w:tcW w:w="567" w:type="dxa"/>
            <w:vMerge/>
            <w:hideMark/>
          </w:tcPr>
          <w:p w14:paraId="2ACDE6F8" w14:textId="77777777" w:rsidR="00692E2E" w:rsidRPr="0097122C" w:rsidRDefault="00692E2E" w:rsidP="00690ACE">
            <w:pPr>
              <w:suppressAutoHyphens w:val="0"/>
              <w:rPr>
                <w:sz w:val="20"/>
                <w:szCs w:val="20"/>
              </w:rPr>
            </w:pPr>
          </w:p>
        </w:tc>
        <w:tc>
          <w:tcPr>
            <w:tcW w:w="567" w:type="dxa"/>
            <w:vMerge/>
            <w:hideMark/>
          </w:tcPr>
          <w:p w14:paraId="38228532" w14:textId="77777777" w:rsidR="00692E2E" w:rsidRPr="0097122C" w:rsidRDefault="00692E2E" w:rsidP="00690ACE">
            <w:pPr>
              <w:suppressAutoHyphens w:val="0"/>
              <w:rPr>
                <w:sz w:val="20"/>
                <w:szCs w:val="20"/>
              </w:rPr>
            </w:pPr>
          </w:p>
        </w:tc>
        <w:tc>
          <w:tcPr>
            <w:tcW w:w="567" w:type="dxa"/>
            <w:vMerge/>
            <w:hideMark/>
          </w:tcPr>
          <w:p w14:paraId="1F5CA57C" w14:textId="77777777" w:rsidR="00692E2E" w:rsidRPr="0097122C" w:rsidRDefault="00692E2E" w:rsidP="00690ACE">
            <w:pPr>
              <w:suppressAutoHyphens w:val="0"/>
              <w:rPr>
                <w:sz w:val="20"/>
                <w:szCs w:val="20"/>
              </w:rPr>
            </w:pPr>
          </w:p>
        </w:tc>
      </w:tr>
      <w:tr w:rsidR="00692E2E" w:rsidRPr="0097122C" w14:paraId="6B1D5E53" w14:textId="77777777" w:rsidTr="008C2E8A">
        <w:trPr>
          <w:trHeight w:val="1275"/>
        </w:trPr>
        <w:tc>
          <w:tcPr>
            <w:tcW w:w="616" w:type="dxa"/>
            <w:noWrap/>
            <w:hideMark/>
          </w:tcPr>
          <w:p w14:paraId="3C2C8ACC" w14:textId="77777777" w:rsidR="00692E2E" w:rsidRPr="0097122C" w:rsidRDefault="00692E2E" w:rsidP="00690ACE">
            <w:pPr>
              <w:suppressAutoHyphens w:val="0"/>
              <w:rPr>
                <w:sz w:val="20"/>
                <w:szCs w:val="20"/>
              </w:rPr>
            </w:pPr>
            <w:r w:rsidRPr="0097122C">
              <w:rPr>
                <w:sz w:val="20"/>
                <w:szCs w:val="20"/>
              </w:rPr>
              <w:t>1640</w:t>
            </w:r>
          </w:p>
        </w:tc>
        <w:tc>
          <w:tcPr>
            <w:tcW w:w="3310" w:type="dxa"/>
            <w:gridSpan w:val="2"/>
            <w:hideMark/>
          </w:tcPr>
          <w:p w14:paraId="13D59718" w14:textId="77777777" w:rsidR="00692E2E" w:rsidRPr="0097122C" w:rsidRDefault="00692E2E" w:rsidP="00690ACE">
            <w:pPr>
              <w:suppressAutoHyphens w:val="0"/>
              <w:rPr>
                <w:sz w:val="20"/>
                <w:szCs w:val="20"/>
              </w:rPr>
            </w:pPr>
            <w:r w:rsidRPr="0097122C">
              <w:rPr>
                <w:sz w:val="20"/>
                <w:szCs w:val="20"/>
              </w:rPr>
              <w:t xml:space="preserve">Puscaurspīdīgs, tonējams virsmu aizsargājošs pārklājums uz ūdens bāzes. Piemērots  koka virsmu apstrādei </w:t>
            </w:r>
            <w:proofErr w:type="spellStart"/>
            <w:r w:rsidRPr="0097122C">
              <w:rPr>
                <w:sz w:val="20"/>
                <w:szCs w:val="20"/>
              </w:rPr>
              <w:t>ārdarbos</w:t>
            </w:r>
            <w:proofErr w:type="spellEnd"/>
            <w:r w:rsidRPr="0097122C">
              <w:rPr>
                <w:sz w:val="20"/>
                <w:szCs w:val="20"/>
              </w:rPr>
              <w:t>.  Iepakojumā ne mazāk kā 9 l.</w:t>
            </w:r>
          </w:p>
        </w:tc>
        <w:tc>
          <w:tcPr>
            <w:tcW w:w="1689" w:type="dxa"/>
            <w:gridSpan w:val="2"/>
            <w:noWrap/>
            <w:hideMark/>
          </w:tcPr>
          <w:p w14:paraId="0412252D"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4728DE54"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05E61216" w14:textId="77777777" w:rsidR="00692E2E" w:rsidRPr="0097122C" w:rsidRDefault="00692E2E" w:rsidP="00690ACE">
            <w:pPr>
              <w:suppressAutoHyphens w:val="0"/>
              <w:rPr>
                <w:sz w:val="20"/>
                <w:szCs w:val="20"/>
              </w:rPr>
            </w:pPr>
          </w:p>
        </w:tc>
        <w:tc>
          <w:tcPr>
            <w:tcW w:w="567" w:type="dxa"/>
            <w:vMerge/>
            <w:hideMark/>
          </w:tcPr>
          <w:p w14:paraId="66509A1A" w14:textId="77777777" w:rsidR="00692E2E" w:rsidRPr="0097122C" w:rsidRDefault="00692E2E" w:rsidP="00690ACE">
            <w:pPr>
              <w:suppressAutoHyphens w:val="0"/>
              <w:rPr>
                <w:sz w:val="20"/>
                <w:szCs w:val="20"/>
              </w:rPr>
            </w:pPr>
          </w:p>
        </w:tc>
        <w:tc>
          <w:tcPr>
            <w:tcW w:w="567" w:type="dxa"/>
            <w:vMerge/>
            <w:hideMark/>
          </w:tcPr>
          <w:p w14:paraId="3D34B58E" w14:textId="77777777" w:rsidR="00692E2E" w:rsidRPr="0097122C" w:rsidRDefault="00692E2E" w:rsidP="00690ACE">
            <w:pPr>
              <w:suppressAutoHyphens w:val="0"/>
              <w:rPr>
                <w:sz w:val="20"/>
                <w:szCs w:val="20"/>
              </w:rPr>
            </w:pPr>
          </w:p>
        </w:tc>
        <w:tc>
          <w:tcPr>
            <w:tcW w:w="567" w:type="dxa"/>
            <w:vMerge/>
            <w:hideMark/>
          </w:tcPr>
          <w:p w14:paraId="2A25E7D2" w14:textId="77777777" w:rsidR="00692E2E" w:rsidRPr="0097122C" w:rsidRDefault="00692E2E" w:rsidP="00690ACE">
            <w:pPr>
              <w:suppressAutoHyphens w:val="0"/>
              <w:rPr>
                <w:sz w:val="20"/>
                <w:szCs w:val="20"/>
              </w:rPr>
            </w:pPr>
          </w:p>
        </w:tc>
        <w:tc>
          <w:tcPr>
            <w:tcW w:w="567" w:type="dxa"/>
            <w:vMerge/>
            <w:hideMark/>
          </w:tcPr>
          <w:p w14:paraId="0B3B37F6" w14:textId="77777777" w:rsidR="00692E2E" w:rsidRPr="0097122C" w:rsidRDefault="00692E2E" w:rsidP="00690ACE">
            <w:pPr>
              <w:suppressAutoHyphens w:val="0"/>
              <w:rPr>
                <w:sz w:val="20"/>
                <w:szCs w:val="20"/>
              </w:rPr>
            </w:pPr>
          </w:p>
        </w:tc>
        <w:tc>
          <w:tcPr>
            <w:tcW w:w="567" w:type="dxa"/>
            <w:vMerge/>
            <w:hideMark/>
          </w:tcPr>
          <w:p w14:paraId="79DE9595" w14:textId="77777777" w:rsidR="00692E2E" w:rsidRPr="0097122C" w:rsidRDefault="00692E2E" w:rsidP="00690ACE">
            <w:pPr>
              <w:suppressAutoHyphens w:val="0"/>
              <w:rPr>
                <w:sz w:val="20"/>
                <w:szCs w:val="20"/>
              </w:rPr>
            </w:pPr>
          </w:p>
        </w:tc>
      </w:tr>
      <w:tr w:rsidR="00692E2E" w:rsidRPr="0097122C" w14:paraId="0C5D4FB7" w14:textId="77777777" w:rsidTr="008C2E8A">
        <w:trPr>
          <w:trHeight w:val="1530"/>
        </w:trPr>
        <w:tc>
          <w:tcPr>
            <w:tcW w:w="616" w:type="dxa"/>
            <w:noWrap/>
            <w:hideMark/>
          </w:tcPr>
          <w:p w14:paraId="60B89741" w14:textId="77777777" w:rsidR="00692E2E" w:rsidRPr="0097122C" w:rsidRDefault="00692E2E" w:rsidP="00690ACE">
            <w:pPr>
              <w:suppressAutoHyphens w:val="0"/>
              <w:rPr>
                <w:sz w:val="20"/>
                <w:szCs w:val="20"/>
              </w:rPr>
            </w:pPr>
            <w:r w:rsidRPr="0097122C">
              <w:rPr>
                <w:sz w:val="20"/>
                <w:szCs w:val="20"/>
              </w:rPr>
              <w:t>1641</w:t>
            </w:r>
          </w:p>
        </w:tc>
        <w:tc>
          <w:tcPr>
            <w:tcW w:w="3310" w:type="dxa"/>
            <w:gridSpan w:val="2"/>
            <w:hideMark/>
          </w:tcPr>
          <w:p w14:paraId="248F7141" w14:textId="77777777" w:rsidR="00692E2E" w:rsidRPr="0097122C" w:rsidRDefault="00692E2E" w:rsidP="00690ACE">
            <w:pPr>
              <w:suppressAutoHyphens w:val="0"/>
              <w:rPr>
                <w:sz w:val="20"/>
                <w:szCs w:val="20"/>
              </w:rPr>
            </w:pPr>
            <w:r w:rsidRPr="0097122C">
              <w:rPr>
                <w:sz w:val="20"/>
                <w:szCs w:val="20"/>
              </w:rPr>
              <w:t xml:space="preserve">Augstas izturības dekoratīvs koksnes aizsarglīdzeklis, kas akcentē koksnes </w:t>
            </w:r>
            <w:proofErr w:type="spellStart"/>
            <w:r w:rsidRPr="0097122C">
              <w:rPr>
                <w:sz w:val="20"/>
                <w:szCs w:val="20"/>
              </w:rPr>
              <w:t>tekstūru</w:t>
            </w:r>
            <w:proofErr w:type="spellEnd"/>
            <w:r w:rsidRPr="0097122C">
              <w:rPr>
                <w:sz w:val="20"/>
                <w:szCs w:val="20"/>
              </w:rPr>
              <w:t xml:space="preserve">, Veido uz koksnes virsmas lakojumam līdzīgu un caurspīdīgu </w:t>
            </w:r>
            <w:proofErr w:type="spellStart"/>
            <w:r w:rsidRPr="0097122C">
              <w:rPr>
                <w:sz w:val="20"/>
                <w:szCs w:val="20"/>
              </w:rPr>
              <w:t>mitrumizturīgu</w:t>
            </w:r>
            <w:proofErr w:type="spellEnd"/>
            <w:r w:rsidRPr="0097122C">
              <w:rPr>
                <w:sz w:val="20"/>
                <w:szCs w:val="20"/>
              </w:rPr>
              <w:t xml:space="preserve"> plēvi. Iepakojumā ne mazāk kā 10 l. Tonis – bezkrāsains.</w:t>
            </w:r>
          </w:p>
        </w:tc>
        <w:tc>
          <w:tcPr>
            <w:tcW w:w="1689" w:type="dxa"/>
            <w:gridSpan w:val="2"/>
            <w:noWrap/>
            <w:hideMark/>
          </w:tcPr>
          <w:p w14:paraId="2DF89FE2"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361A6FB4"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2F3C149F" w14:textId="77777777" w:rsidR="00692E2E" w:rsidRPr="0097122C" w:rsidRDefault="00692E2E" w:rsidP="00690ACE">
            <w:pPr>
              <w:suppressAutoHyphens w:val="0"/>
              <w:rPr>
                <w:sz w:val="20"/>
                <w:szCs w:val="20"/>
              </w:rPr>
            </w:pPr>
          </w:p>
        </w:tc>
        <w:tc>
          <w:tcPr>
            <w:tcW w:w="567" w:type="dxa"/>
            <w:vMerge/>
            <w:hideMark/>
          </w:tcPr>
          <w:p w14:paraId="2EEFF580" w14:textId="77777777" w:rsidR="00692E2E" w:rsidRPr="0097122C" w:rsidRDefault="00692E2E" w:rsidP="00690ACE">
            <w:pPr>
              <w:suppressAutoHyphens w:val="0"/>
              <w:rPr>
                <w:sz w:val="20"/>
                <w:szCs w:val="20"/>
              </w:rPr>
            </w:pPr>
          </w:p>
        </w:tc>
        <w:tc>
          <w:tcPr>
            <w:tcW w:w="567" w:type="dxa"/>
            <w:vMerge/>
            <w:hideMark/>
          </w:tcPr>
          <w:p w14:paraId="46A9EBE4" w14:textId="77777777" w:rsidR="00692E2E" w:rsidRPr="0097122C" w:rsidRDefault="00692E2E" w:rsidP="00690ACE">
            <w:pPr>
              <w:suppressAutoHyphens w:val="0"/>
              <w:rPr>
                <w:sz w:val="20"/>
                <w:szCs w:val="20"/>
              </w:rPr>
            </w:pPr>
          </w:p>
        </w:tc>
        <w:tc>
          <w:tcPr>
            <w:tcW w:w="567" w:type="dxa"/>
            <w:vMerge/>
            <w:hideMark/>
          </w:tcPr>
          <w:p w14:paraId="7FCB7319" w14:textId="77777777" w:rsidR="00692E2E" w:rsidRPr="0097122C" w:rsidRDefault="00692E2E" w:rsidP="00690ACE">
            <w:pPr>
              <w:suppressAutoHyphens w:val="0"/>
              <w:rPr>
                <w:sz w:val="20"/>
                <w:szCs w:val="20"/>
              </w:rPr>
            </w:pPr>
          </w:p>
        </w:tc>
        <w:tc>
          <w:tcPr>
            <w:tcW w:w="567" w:type="dxa"/>
            <w:vMerge/>
            <w:hideMark/>
          </w:tcPr>
          <w:p w14:paraId="3B0B8E27" w14:textId="77777777" w:rsidR="00692E2E" w:rsidRPr="0097122C" w:rsidRDefault="00692E2E" w:rsidP="00690ACE">
            <w:pPr>
              <w:suppressAutoHyphens w:val="0"/>
              <w:rPr>
                <w:sz w:val="20"/>
                <w:szCs w:val="20"/>
              </w:rPr>
            </w:pPr>
          </w:p>
        </w:tc>
        <w:tc>
          <w:tcPr>
            <w:tcW w:w="567" w:type="dxa"/>
            <w:vMerge/>
            <w:hideMark/>
          </w:tcPr>
          <w:p w14:paraId="4559429D" w14:textId="77777777" w:rsidR="00692E2E" w:rsidRPr="0097122C" w:rsidRDefault="00692E2E" w:rsidP="00690ACE">
            <w:pPr>
              <w:suppressAutoHyphens w:val="0"/>
              <w:rPr>
                <w:sz w:val="20"/>
                <w:szCs w:val="20"/>
              </w:rPr>
            </w:pPr>
          </w:p>
        </w:tc>
      </w:tr>
      <w:tr w:rsidR="00692E2E" w:rsidRPr="0097122C" w14:paraId="09F86E89" w14:textId="77777777" w:rsidTr="008C2E8A">
        <w:trPr>
          <w:trHeight w:val="1530"/>
        </w:trPr>
        <w:tc>
          <w:tcPr>
            <w:tcW w:w="616" w:type="dxa"/>
            <w:noWrap/>
            <w:hideMark/>
          </w:tcPr>
          <w:p w14:paraId="72C7C850" w14:textId="77777777" w:rsidR="00692E2E" w:rsidRPr="0097122C" w:rsidRDefault="00692E2E" w:rsidP="00690ACE">
            <w:pPr>
              <w:suppressAutoHyphens w:val="0"/>
              <w:rPr>
                <w:sz w:val="20"/>
                <w:szCs w:val="20"/>
              </w:rPr>
            </w:pPr>
            <w:r w:rsidRPr="0097122C">
              <w:rPr>
                <w:sz w:val="20"/>
                <w:szCs w:val="20"/>
              </w:rPr>
              <w:t>1642</w:t>
            </w:r>
          </w:p>
        </w:tc>
        <w:tc>
          <w:tcPr>
            <w:tcW w:w="3310" w:type="dxa"/>
            <w:gridSpan w:val="2"/>
            <w:hideMark/>
          </w:tcPr>
          <w:p w14:paraId="755CA509" w14:textId="77777777" w:rsidR="00692E2E" w:rsidRPr="0097122C" w:rsidRDefault="00692E2E" w:rsidP="00690ACE">
            <w:pPr>
              <w:suppressAutoHyphens w:val="0"/>
              <w:rPr>
                <w:sz w:val="20"/>
                <w:szCs w:val="20"/>
              </w:rPr>
            </w:pPr>
            <w:r w:rsidRPr="0097122C">
              <w:rPr>
                <w:sz w:val="20"/>
                <w:szCs w:val="20"/>
              </w:rPr>
              <w:t xml:space="preserve">Augstas izturības dekoratīvs koksnes aizsarglīdzeklis, kas akcentē koksnes </w:t>
            </w:r>
            <w:proofErr w:type="spellStart"/>
            <w:r w:rsidRPr="0097122C">
              <w:rPr>
                <w:sz w:val="20"/>
                <w:szCs w:val="20"/>
              </w:rPr>
              <w:t>tekstūru</w:t>
            </w:r>
            <w:proofErr w:type="spellEnd"/>
            <w:r w:rsidRPr="0097122C">
              <w:rPr>
                <w:sz w:val="20"/>
                <w:szCs w:val="20"/>
              </w:rPr>
              <w:t xml:space="preserve">, Veido uz koksnes virsmas lakojumam līdzīgu un caurspīdīgu </w:t>
            </w:r>
            <w:proofErr w:type="spellStart"/>
            <w:r w:rsidRPr="0097122C">
              <w:rPr>
                <w:sz w:val="20"/>
                <w:szCs w:val="20"/>
              </w:rPr>
              <w:t>mitrumizturīgu</w:t>
            </w:r>
            <w:proofErr w:type="spellEnd"/>
            <w:r w:rsidRPr="0097122C">
              <w:rPr>
                <w:sz w:val="20"/>
                <w:szCs w:val="20"/>
              </w:rPr>
              <w:t xml:space="preserve"> plēvi. Iepakojumā ne mazāk kā 3 l. Tonis – bezkrāsains.</w:t>
            </w:r>
          </w:p>
        </w:tc>
        <w:tc>
          <w:tcPr>
            <w:tcW w:w="1689" w:type="dxa"/>
            <w:gridSpan w:val="2"/>
            <w:noWrap/>
            <w:hideMark/>
          </w:tcPr>
          <w:p w14:paraId="7E3453C2"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387E45AB"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5F438544" w14:textId="77777777" w:rsidR="00692E2E" w:rsidRPr="0097122C" w:rsidRDefault="00692E2E" w:rsidP="00690ACE">
            <w:pPr>
              <w:suppressAutoHyphens w:val="0"/>
              <w:rPr>
                <w:sz w:val="20"/>
                <w:szCs w:val="20"/>
              </w:rPr>
            </w:pPr>
          </w:p>
        </w:tc>
        <w:tc>
          <w:tcPr>
            <w:tcW w:w="567" w:type="dxa"/>
            <w:vMerge/>
            <w:hideMark/>
          </w:tcPr>
          <w:p w14:paraId="3C5C5ADE" w14:textId="77777777" w:rsidR="00692E2E" w:rsidRPr="0097122C" w:rsidRDefault="00692E2E" w:rsidP="00690ACE">
            <w:pPr>
              <w:suppressAutoHyphens w:val="0"/>
              <w:rPr>
                <w:sz w:val="20"/>
                <w:szCs w:val="20"/>
              </w:rPr>
            </w:pPr>
          </w:p>
        </w:tc>
        <w:tc>
          <w:tcPr>
            <w:tcW w:w="567" w:type="dxa"/>
            <w:vMerge/>
            <w:hideMark/>
          </w:tcPr>
          <w:p w14:paraId="3E16D655" w14:textId="77777777" w:rsidR="00692E2E" w:rsidRPr="0097122C" w:rsidRDefault="00692E2E" w:rsidP="00690ACE">
            <w:pPr>
              <w:suppressAutoHyphens w:val="0"/>
              <w:rPr>
                <w:sz w:val="20"/>
                <w:szCs w:val="20"/>
              </w:rPr>
            </w:pPr>
          </w:p>
        </w:tc>
        <w:tc>
          <w:tcPr>
            <w:tcW w:w="567" w:type="dxa"/>
            <w:vMerge/>
            <w:hideMark/>
          </w:tcPr>
          <w:p w14:paraId="0D2952FF" w14:textId="77777777" w:rsidR="00692E2E" w:rsidRPr="0097122C" w:rsidRDefault="00692E2E" w:rsidP="00690ACE">
            <w:pPr>
              <w:suppressAutoHyphens w:val="0"/>
              <w:rPr>
                <w:sz w:val="20"/>
                <w:szCs w:val="20"/>
              </w:rPr>
            </w:pPr>
          </w:p>
        </w:tc>
        <w:tc>
          <w:tcPr>
            <w:tcW w:w="567" w:type="dxa"/>
            <w:vMerge/>
            <w:hideMark/>
          </w:tcPr>
          <w:p w14:paraId="0561CB7E" w14:textId="77777777" w:rsidR="00692E2E" w:rsidRPr="0097122C" w:rsidRDefault="00692E2E" w:rsidP="00690ACE">
            <w:pPr>
              <w:suppressAutoHyphens w:val="0"/>
              <w:rPr>
                <w:sz w:val="20"/>
                <w:szCs w:val="20"/>
              </w:rPr>
            </w:pPr>
          </w:p>
        </w:tc>
        <w:tc>
          <w:tcPr>
            <w:tcW w:w="567" w:type="dxa"/>
            <w:vMerge/>
            <w:hideMark/>
          </w:tcPr>
          <w:p w14:paraId="13C865DC" w14:textId="77777777" w:rsidR="00692E2E" w:rsidRPr="0097122C" w:rsidRDefault="00692E2E" w:rsidP="00690ACE">
            <w:pPr>
              <w:suppressAutoHyphens w:val="0"/>
              <w:rPr>
                <w:sz w:val="20"/>
                <w:szCs w:val="20"/>
              </w:rPr>
            </w:pPr>
          </w:p>
        </w:tc>
      </w:tr>
      <w:tr w:rsidR="00692E2E" w:rsidRPr="0097122C" w14:paraId="05D4BEE0" w14:textId="77777777" w:rsidTr="008C2E8A">
        <w:trPr>
          <w:trHeight w:val="1020"/>
        </w:trPr>
        <w:tc>
          <w:tcPr>
            <w:tcW w:w="616" w:type="dxa"/>
            <w:noWrap/>
            <w:hideMark/>
          </w:tcPr>
          <w:p w14:paraId="1AB5276F" w14:textId="77777777" w:rsidR="00692E2E" w:rsidRPr="0097122C" w:rsidRDefault="00692E2E" w:rsidP="00690ACE">
            <w:pPr>
              <w:suppressAutoHyphens w:val="0"/>
              <w:rPr>
                <w:sz w:val="20"/>
                <w:szCs w:val="20"/>
              </w:rPr>
            </w:pPr>
            <w:r w:rsidRPr="0097122C">
              <w:rPr>
                <w:sz w:val="20"/>
                <w:szCs w:val="20"/>
              </w:rPr>
              <w:t>1643</w:t>
            </w:r>
          </w:p>
        </w:tc>
        <w:tc>
          <w:tcPr>
            <w:tcW w:w="3310" w:type="dxa"/>
            <w:gridSpan w:val="2"/>
            <w:hideMark/>
          </w:tcPr>
          <w:p w14:paraId="32B68080" w14:textId="77777777" w:rsidR="00692E2E" w:rsidRPr="0097122C" w:rsidRDefault="00692E2E" w:rsidP="00690ACE">
            <w:pPr>
              <w:suppressAutoHyphens w:val="0"/>
              <w:rPr>
                <w:sz w:val="20"/>
                <w:szCs w:val="20"/>
              </w:rPr>
            </w:pPr>
            <w:proofErr w:type="spellStart"/>
            <w:r w:rsidRPr="0097122C">
              <w:rPr>
                <w:sz w:val="20"/>
                <w:szCs w:val="20"/>
              </w:rPr>
              <w:t>Pusmatēta</w:t>
            </w:r>
            <w:proofErr w:type="spellEnd"/>
            <w:r w:rsidRPr="0097122C">
              <w:rPr>
                <w:sz w:val="20"/>
                <w:szCs w:val="20"/>
              </w:rPr>
              <w:t xml:space="preserve">, </w:t>
            </w:r>
            <w:proofErr w:type="spellStart"/>
            <w:r w:rsidRPr="0097122C">
              <w:rPr>
                <w:sz w:val="20"/>
                <w:szCs w:val="20"/>
              </w:rPr>
              <w:t>akrilāta</w:t>
            </w:r>
            <w:proofErr w:type="spellEnd"/>
            <w:r w:rsidRPr="0097122C">
              <w:rPr>
                <w:sz w:val="20"/>
                <w:szCs w:val="20"/>
              </w:rPr>
              <w:t xml:space="preserve"> ūdens dispersijas laka koka sienu, griestu, siju un citu koka virsmu lakošanai iekštelpās. Iepakojumā ne mazāk kā 0,9l.</w:t>
            </w:r>
          </w:p>
        </w:tc>
        <w:tc>
          <w:tcPr>
            <w:tcW w:w="1689" w:type="dxa"/>
            <w:gridSpan w:val="2"/>
            <w:noWrap/>
            <w:hideMark/>
          </w:tcPr>
          <w:p w14:paraId="1E6C8AAA"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45105F45"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2023A6CC" w14:textId="77777777" w:rsidR="00692E2E" w:rsidRPr="0097122C" w:rsidRDefault="00692E2E" w:rsidP="00690ACE">
            <w:pPr>
              <w:suppressAutoHyphens w:val="0"/>
              <w:rPr>
                <w:sz w:val="20"/>
                <w:szCs w:val="20"/>
              </w:rPr>
            </w:pPr>
          </w:p>
        </w:tc>
        <w:tc>
          <w:tcPr>
            <w:tcW w:w="567" w:type="dxa"/>
            <w:vMerge/>
            <w:hideMark/>
          </w:tcPr>
          <w:p w14:paraId="12C29397" w14:textId="77777777" w:rsidR="00692E2E" w:rsidRPr="0097122C" w:rsidRDefault="00692E2E" w:rsidP="00690ACE">
            <w:pPr>
              <w:suppressAutoHyphens w:val="0"/>
              <w:rPr>
                <w:sz w:val="20"/>
                <w:szCs w:val="20"/>
              </w:rPr>
            </w:pPr>
          </w:p>
        </w:tc>
        <w:tc>
          <w:tcPr>
            <w:tcW w:w="567" w:type="dxa"/>
            <w:vMerge/>
            <w:hideMark/>
          </w:tcPr>
          <w:p w14:paraId="4DA4B32A" w14:textId="77777777" w:rsidR="00692E2E" w:rsidRPr="0097122C" w:rsidRDefault="00692E2E" w:rsidP="00690ACE">
            <w:pPr>
              <w:suppressAutoHyphens w:val="0"/>
              <w:rPr>
                <w:sz w:val="20"/>
                <w:szCs w:val="20"/>
              </w:rPr>
            </w:pPr>
          </w:p>
        </w:tc>
        <w:tc>
          <w:tcPr>
            <w:tcW w:w="567" w:type="dxa"/>
            <w:vMerge/>
            <w:hideMark/>
          </w:tcPr>
          <w:p w14:paraId="427A2BA6" w14:textId="77777777" w:rsidR="00692E2E" w:rsidRPr="0097122C" w:rsidRDefault="00692E2E" w:rsidP="00690ACE">
            <w:pPr>
              <w:suppressAutoHyphens w:val="0"/>
              <w:rPr>
                <w:sz w:val="20"/>
                <w:szCs w:val="20"/>
              </w:rPr>
            </w:pPr>
          </w:p>
        </w:tc>
        <w:tc>
          <w:tcPr>
            <w:tcW w:w="567" w:type="dxa"/>
            <w:vMerge/>
            <w:hideMark/>
          </w:tcPr>
          <w:p w14:paraId="63E94D87" w14:textId="77777777" w:rsidR="00692E2E" w:rsidRPr="0097122C" w:rsidRDefault="00692E2E" w:rsidP="00690ACE">
            <w:pPr>
              <w:suppressAutoHyphens w:val="0"/>
              <w:rPr>
                <w:sz w:val="20"/>
                <w:szCs w:val="20"/>
              </w:rPr>
            </w:pPr>
          </w:p>
        </w:tc>
        <w:tc>
          <w:tcPr>
            <w:tcW w:w="567" w:type="dxa"/>
            <w:vMerge/>
            <w:hideMark/>
          </w:tcPr>
          <w:p w14:paraId="0850262A" w14:textId="77777777" w:rsidR="00692E2E" w:rsidRPr="0097122C" w:rsidRDefault="00692E2E" w:rsidP="00690ACE">
            <w:pPr>
              <w:suppressAutoHyphens w:val="0"/>
              <w:rPr>
                <w:sz w:val="20"/>
                <w:szCs w:val="20"/>
              </w:rPr>
            </w:pPr>
          </w:p>
        </w:tc>
      </w:tr>
      <w:tr w:rsidR="00692E2E" w:rsidRPr="0097122C" w14:paraId="7C3F7AB2" w14:textId="77777777" w:rsidTr="008C2E8A">
        <w:trPr>
          <w:trHeight w:val="1275"/>
        </w:trPr>
        <w:tc>
          <w:tcPr>
            <w:tcW w:w="616" w:type="dxa"/>
            <w:noWrap/>
            <w:hideMark/>
          </w:tcPr>
          <w:p w14:paraId="4DAB51E5" w14:textId="77777777" w:rsidR="00692E2E" w:rsidRPr="0097122C" w:rsidRDefault="00692E2E" w:rsidP="00690ACE">
            <w:pPr>
              <w:suppressAutoHyphens w:val="0"/>
              <w:rPr>
                <w:sz w:val="20"/>
                <w:szCs w:val="20"/>
              </w:rPr>
            </w:pPr>
            <w:r w:rsidRPr="0097122C">
              <w:rPr>
                <w:sz w:val="20"/>
                <w:szCs w:val="20"/>
              </w:rPr>
              <w:t>1644</w:t>
            </w:r>
          </w:p>
        </w:tc>
        <w:tc>
          <w:tcPr>
            <w:tcW w:w="3310" w:type="dxa"/>
            <w:gridSpan w:val="2"/>
            <w:hideMark/>
          </w:tcPr>
          <w:p w14:paraId="407192B6" w14:textId="77777777" w:rsidR="00692E2E" w:rsidRPr="0097122C" w:rsidRDefault="00692E2E" w:rsidP="00690ACE">
            <w:pPr>
              <w:suppressAutoHyphens w:val="0"/>
              <w:rPr>
                <w:sz w:val="20"/>
                <w:szCs w:val="20"/>
              </w:rPr>
            </w:pPr>
            <w:r w:rsidRPr="0097122C">
              <w:rPr>
                <w:sz w:val="20"/>
                <w:szCs w:val="20"/>
              </w:rPr>
              <w:t>Matēta, tonējama akrila laka sienām, iekšdarbiem. Ūdenī šķīstoša, ātri žūstoša ar aizsardzību pret dzeltēšanu. Iepakojumā ne mazāk kā 10 l.</w:t>
            </w:r>
          </w:p>
        </w:tc>
        <w:tc>
          <w:tcPr>
            <w:tcW w:w="1689" w:type="dxa"/>
            <w:gridSpan w:val="2"/>
            <w:noWrap/>
            <w:hideMark/>
          </w:tcPr>
          <w:p w14:paraId="601625C2"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4CB374EB"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1B99355D" w14:textId="77777777" w:rsidR="00692E2E" w:rsidRPr="0097122C" w:rsidRDefault="00692E2E" w:rsidP="00690ACE">
            <w:pPr>
              <w:suppressAutoHyphens w:val="0"/>
              <w:rPr>
                <w:sz w:val="20"/>
                <w:szCs w:val="20"/>
              </w:rPr>
            </w:pPr>
          </w:p>
        </w:tc>
        <w:tc>
          <w:tcPr>
            <w:tcW w:w="567" w:type="dxa"/>
            <w:vMerge/>
            <w:hideMark/>
          </w:tcPr>
          <w:p w14:paraId="5FA0EA07" w14:textId="77777777" w:rsidR="00692E2E" w:rsidRPr="0097122C" w:rsidRDefault="00692E2E" w:rsidP="00690ACE">
            <w:pPr>
              <w:suppressAutoHyphens w:val="0"/>
              <w:rPr>
                <w:sz w:val="20"/>
                <w:szCs w:val="20"/>
              </w:rPr>
            </w:pPr>
          </w:p>
        </w:tc>
        <w:tc>
          <w:tcPr>
            <w:tcW w:w="567" w:type="dxa"/>
            <w:vMerge/>
            <w:hideMark/>
          </w:tcPr>
          <w:p w14:paraId="3B3F060E" w14:textId="77777777" w:rsidR="00692E2E" w:rsidRPr="0097122C" w:rsidRDefault="00692E2E" w:rsidP="00690ACE">
            <w:pPr>
              <w:suppressAutoHyphens w:val="0"/>
              <w:rPr>
                <w:sz w:val="20"/>
                <w:szCs w:val="20"/>
              </w:rPr>
            </w:pPr>
          </w:p>
        </w:tc>
        <w:tc>
          <w:tcPr>
            <w:tcW w:w="567" w:type="dxa"/>
            <w:vMerge/>
            <w:hideMark/>
          </w:tcPr>
          <w:p w14:paraId="7BD8160F" w14:textId="77777777" w:rsidR="00692E2E" w:rsidRPr="0097122C" w:rsidRDefault="00692E2E" w:rsidP="00690ACE">
            <w:pPr>
              <w:suppressAutoHyphens w:val="0"/>
              <w:rPr>
                <w:sz w:val="20"/>
                <w:szCs w:val="20"/>
              </w:rPr>
            </w:pPr>
          </w:p>
        </w:tc>
        <w:tc>
          <w:tcPr>
            <w:tcW w:w="567" w:type="dxa"/>
            <w:vMerge/>
            <w:hideMark/>
          </w:tcPr>
          <w:p w14:paraId="2BD32886" w14:textId="77777777" w:rsidR="00692E2E" w:rsidRPr="0097122C" w:rsidRDefault="00692E2E" w:rsidP="00690ACE">
            <w:pPr>
              <w:suppressAutoHyphens w:val="0"/>
              <w:rPr>
                <w:sz w:val="20"/>
                <w:szCs w:val="20"/>
              </w:rPr>
            </w:pPr>
          </w:p>
        </w:tc>
        <w:tc>
          <w:tcPr>
            <w:tcW w:w="567" w:type="dxa"/>
            <w:vMerge/>
            <w:hideMark/>
          </w:tcPr>
          <w:p w14:paraId="5EC665E2" w14:textId="77777777" w:rsidR="00692E2E" w:rsidRPr="0097122C" w:rsidRDefault="00692E2E" w:rsidP="00690ACE">
            <w:pPr>
              <w:suppressAutoHyphens w:val="0"/>
              <w:rPr>
                <w:sz w:val="20"/>
                <w:szCs w:val="20"/>
              </w:rPr>
            </w:pPr>
          </w:p>
        </w:tc>
      </w:tr>
      <w:tr w:rsidR="00692E2E" w:rsidRPr="0097122C" w14:paraId="3BB38FBE" w14:textId="77777777" w:rsidTr="008C2E8A">
        <w:trPr>
          <w:trHeight w:val="765"/>
        </w:trPr>
        <w:tc>
          <w:tcPr>
            <w:tcW w:w="616" w:type="dxa"/>
            <w:noWrap/>
            <w:hideMark/>
          </w:tcPr>
          <w:p w14:paraId="2A52F893" w14:textId="77777777" w:rsidR="00692E2E" w:rsidRPr="0097122C" w:rsidRDefault="00692E2E" w:rsidP="00690ACE">
            <w:pPr>
              <w:suppressAutoHyphens w:val="0"/>
              <w:rPr>
                <w:sz w:val="20"/>
                <w:szCs w:val="20"/>
              </w:rPr>
            </w:pPr>
            <w:r w:rsidRPr="0097122C">
              <w:rPr>
                <w:sz w:val="20"/>
                <w:szCs w:val="20"/>
              </w:rPr>
              <w:t>1645</w:t>
            </w:r>
          </w:p>
        </w:tc>
        <w:tc>
          <w:tcPr>
            <w:tcW w:w="3310" w:type="dxa"/>
            <w:gridSpan w:val="2"/>
            <w:hideMark/>
          </w:tcPr>
          <w:p w14:paraId="4C16E742" w14:textId="77777777" w:rsidR="00692E2E" w:rsidRPr="0097122C" w:rsidRDefault="00692E2E" w:rsidP="00690ACE">
            <w:pPr>
              <w:suppressAutoHyphens w:val="0"/>
              <w:rPr>
                <w:sz w:val="20"/>
                <w:szCs w:val="20"/>
              </w:rPr>
            </w:pPr>
            <w:proofErr w:type="spellStart"/>
            <w:r w:rsidRPr="0097122C">
              <w:rPr>
                <w:sz w:val="20"/>
                <w:szCs w:val="20"/>
              </w:rPr>
              <w:t>Alkīduretāna</w:t>
            </w:r>
            <w:proofErr w:type="spellEnd"/>
            <w:r w:rsidRPr="0097122C">
              <w:rPr>
                <w:sz w:val="20"/>
                <w:szCs w:val="20"/>
              </w:rPr>
              <w:t xml:space="preserve"> laka mēbelēm, nepiloša, tonējama, veido nodilumizturīga. Iepakojumā ne mazāk kā 1 l.</w:t>
            </w:r>
          </w:p>
        </w:tc>
        <w:tc>
          <w:tcPr>
            <w:tcW w:w="1689" w:type="dxa"/>
            <w:gridSpan w:val="2"/>
            <w:noWrap/>
            <w:hideMark/>
          </w:tcPr>
          <w:p w14:paraId="25B2B03C"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531FBECB"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03E75927" w14:textId="77777777" w:rsidR="00692E2E" w:rsidRPr="0097122C" w:rsidRDefault="00692E2E" w:rsidP="00690ACE">
            <w:pPr>
              <w:suppressAutoHyphens w:val="0"/>
              <w:rPr>
                <w:sz w:val="20"/>
                <w:szCs w:val="20"/>
              </w:rPr>
            </w:pPr>
          </w:p>
        </w:tc>
        <w:tc>
          <w:tcPr>
            <w:tcW w:w="567" w:type="dxa"/>
            <w:vMerge/>
            <w:hideMark/>
          </w:tcPr>
          <w:p w14:paraId="5D53D3C1" w14:textId="77777777" w:rsidR="00692E2E" w:rsidRPr="0097122C" w:rsidRDefault="00692E2E" w:rsidP="00690ACE">
            <w:pPr>
              <w:suppressAutoHyphens w:val="0"/>
              <w:rPr>
                <w:sz w:val="20"/>
                <w:szCs w:val="20"/>
              </w:rPr>
            </w:pPr>
          </w:p>
        </w:tc>
        <w:tc>
          <w:tcPr>
            <w:tcW w:w="567" w:type="dxa"/>
            <w:vMerge/>
            <w:hideMark/>
          </w:tcPr>
          <w:p w14:paraId="73EF81DB" w14:textId="77777777" w:rsidR="00692E2E" w:rsidRPr="0097122C" w:rsidRDefault="00692E2E" w:rsidP="00690ACE">
            <w:pPr>
              <w:suppressAutoHyphens w:val="0"/>
              <w:rPr>
                <w:sz w:val="20"/>
                <w:szCs w:val="20"/>
              </w:rPr>
            </w:pPr>
          </w:p>
        </w:tc>
        <w:tc>
          <w:tcPr>
            <w:tcW w:w="567" w:type="dxa"/>
            <w:vMerge/>
            <w:hideMark/>
          </w:tcPr>
          <w:p w14:paraId="46559A3B" w14:textId="77777777" w:rsidR="00692E2E" w:rsidRPr="0097122C" w:rsidRDefault="00692E2E" w:rsidP="00690ACE">
            <w:pPr>
              <w:suppressAutoHyphens w:val="0"/>
              <w:rPr>
                <w:sz w:val="20"/>
                <w:szCs w:val="20"/>
              </w:rPr>
            </w:pPr>
          </w:p>
        </w:tc>
        <w:tc>
          <w:tcPr>
            <w:tcW w:w="567" w:type="dxa"/>
            <w:vMerge/>
            <w:hideMark/>
          </w:tcPr>
          <w:p w14:paraId="5D0AA405" w14:textId="77777777" w:rsidR="00692E2E" w:rsidRPr="0097122C" w:rsidRDefault="00692E2E" w:rsidP="00690ACE">
            <w:pPr>
              <w:suppressAutoHyphens w:val="0"/>
              <w:rPr>
                <w:sz w:val="20"/>
                <w:szCs w:val="20"/>
              </w:rPr>
            </w:pPr>
          </w:p>
        </w:tc>
        <w:tc>
          <w:tcPr>
            <w:tcW w:w="567" w:type="dxa"/>
            <w:vMerge/>
            <w:hideMark/>
          </w:tcPr>
          <w:p w14:paraId="7C4344CE" w14:textId="77777777" w:rsidR="00692E2E" w:rsidRPr="0097122C" w:rsidRDefault="00692E2E" w:rsidP="00690ACE">
            <w:pPr>
              <w:suppressAutoHyphens w:val="0"/>
              <w:rPr>
                <w:sz w:val="20"/>
                <w:szCs w:val="20"/>
              </w:rPr>
            </w:pPr>
          </w:p>
        </w:tc>
      </w:tr>
      <w:tr w:rsidR="00692E2E" w:rsidRPr="0097122C" w14:paraId="59466C62" w14:textId="77777777" w:rsidTr="008C2E8A">
        <w:trPr>
          <w:trHeight w:val="765"/>
        </w:trPr>
        <w:tc>
          <w:tcPr>
            <w:tcW w:w="616" w:type="dxa"/>
            <w:noWrap/>
            <w:hideMark/>
          </w:tcPr>
          <w:p w14:paraId="729E3E11" w14:textId="77777777" w:rsidR="00692E2E" w:rsidRPr="0097122C" w:rsidRDefault="00692E2E" w:rsidP="00690ACE">
            <w:pPr>
              <w:suppressAutoHyphens w:val="0"/>
              <w:rPr>
                <w:sz w:val="20"/>
                <w:szCs w:val="20"/>
              </w:rPr>
            </w:pPr>
            <w:r w:rsidRPr="0097122C">
              <w:rPr>
                <w:sz w:val="20"/>
                <w:szCs w:val="20"/>
              </w:rPr>
              <w:t>1646</w:t>
            </w:r>
          </w:p>
        </w:tc>
        <w:tc>
          <w:tcPr>
            <w:tcW w:w="3310" w:type="dxa"/>
            <w:gridSpan w:val="2"/>
            <w:hideMark/>
          </w:tcPr>
          <w:p w14:paraId="3BC00E68" w14:textId="77777777" w:rsidR="00692E2E" w:rsidRPr="0097122C" w:rsidRDefault="00692E2E" w:rsidP="00690ACE">
            <w:pPr>
              <w:suppressAutoHyphens w:val="0"/>
              <w:rPr>
                <w:sz w:val="20"/>
                <w:szCs w:val="20"/>
              </w:rPr>
            </w:pPr>
            <w:proofErr w:type="spellStart"/>
            <w:r w:rsidRPr="0097122C">
              <w:rPr>
                <w:sz w:val="20"/>
                <w:szCs w:val="20"/>
              </w:rPr>
              <w:t>Alkīduretāna</w:t>
            </w:r>
            <w:proofErr w:type="spellEnd"/>
            <w:r w:rsidRPr="0097122C">
              <w:rPr>
                <w:sz w:val="20"/>
                <w:szCs w:val="20"/>
              </w:rPr>
              <w:t xml:space="preserve"> laka mēbelēm, nepiloša, tonējama, nodilumizturīga. Iepakojumā ne mazāk kā 2,5 l.</w:t>
            </w:r>
          </w:p>
        </w:tc>
        <w:tc>
          <w:tcPr>
            <w:tcW w:w="1689" w:type="dxa"/>
            <w:gridSpan w:val="2"/>
            <w:noWrap/>
            <w:hideMark/>
          </w:tcPr>
          <w:p w14:paraId="51F58BEA"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54056B92"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6EFC9887" w14:textId="77777777" w:rsidR="00692E2E" w:rsidRPr="0097122C" w:rsidRDefault="00692E2E" w:rsidP="00690ACE">
            <w:pPr>
              <w:suppressAutoHyphens w:val="0"/>
              <w:rPr>
                <w:sz w:val="20"/>
                <w:szCs w:val="20"/>
              </w:rPr>
            </w:pPr>
          </w:p>
        </w:tc>
        <w:tc>
          <w:tcPr>
            <w:tcW w:w="567" w:type="dxa"/>
            <w:vMerge/>
            <w:hideMark/>
          </w:tcPr>
          <w:p w14:paraId="6B7460BC" w14:textId="77777777" w:rsidR="00692E2E" w:rsidRPr="0097122C" w:rsidRDefault="00692E2E" w:rsidP="00690ACE">
            <w:pPr>
              <w:suppressAutoHyphens w:val="0"/>
              <w:rPr>
                <w:sz w:val="20"/>
                <w:szCs w:val="20"/>
              </w:rPr>
            </w:pPr>
          </w:p>
        </w:tc>
        <w:tc>
          <w:tcPr>
            <w:tcW w:w="567" w:type="dxa"/>
            <w:vMerge/>
            <w:hideMark/>
          </w:tcPr>
          <w:p w14:paraId="6AB00980" w14:textId="77777777" w:rsidR="00692E2E" w:rsidRPr="0097122C" w:rsidRDefault="00692E2E" w:rsidP="00690ACE">
            <w:pPr>
              <w:suppressAutoHyphens w:val="0"/>
              <w:rPr>
                <w:sz w:val="20"/>
                <w:szCs w:val="20"/>
              </w:rPr>
            </w:pPr>
          </w:p>
        </w:tc>
        <w:tc>
          <w:tcPr>
            <w:tcW w:w="567" w:type="dxa"/>
            <w:vMerge/>
            <w:hideMark/>
          </w:tcPr>
          <w:p w14:paraId="7E69616B" w14:textId="77777777" w:rsidR="00692E2E" w:rsidRPr="0097122C" w:rsidRDefault="00692E2E" w:rsidP="00690ACE">
            <w:pPr>
              <w:suppressAutoHyphens w:val="0"/>
              <w:rPr>
                <w:sz w:val="20"/>
                <w:szCs w:val="20"/>
              </w:rPr>
            </w:pPr>
          </w:p>
        </w:tc>
        <w:tc>
          <w:tcPr>
            <w:tcW w:w="567" w:type="dxa"/>
            <w:vMerge/>
            <w:hideMark/>
          </w:tcPr>
          <w:p w14:paraId="2BCB319F" w14:textId="77777777" w:rsidR="00692E2E" w:rsidRPr="0097122C" w:rsidRDefault="00692E2E" w:rsidP="00690ACE">
            <w:pPr>
              <w:suppressAutoHyphens w:val="0"/>
              <w:rPr>
                <w:sz w:val="20"/>
                <w:szCs w:val="20"/>
              </w:rPr>
            </w:pPr>
          </w:p>
        </w:tc>
        <w:tc>
          <w:tcPr>
            <w:tcW w:w="567" w:type="dxa"/>
            <w:vMerge/>
            <w:hideMark/>
          </w:tcPr>
          <w:p w14:paraId="2D3B5C08" w14:textId="77777777" w:rsidR="00692E2E" w:rsidRPr="0097122C" w:rsidRDefault="00692E2E" w:rsidP="00690ACE">
            <w:pPr>
              <w:suppressAutoHyphens w:val="0"/>
              <w:rPr>
                <w:sz w:val="20"/>
                <w:szCs w:val="20"/>
              </w:rPr>
            </w:pPr>
          </w:p>
        </w:tc>
      </w:tr>
      <w:tr w:rsidR="00692E2E" w:rsidRPr="0097122C" w14:paraId="2CA39DD3" w14:textId="77777777" w:rsidTr="008C2E8A">
        <w:trPr>
          <w:trHeight w:val="510"/>
        </w:trPr>
        <w:tc>
          <w:tcPr>
            <w:tcW w:w="616" w:type="dxa"/>
            <w:noWrap/>
            <w:hideMark/>
          </w:tcPr>
          <w:p w14:paraId="7DB8BE65" w14:textId="77777777" w:rsidR="00692E2E" w:rsidRPr="0097122C" w:rsidRDefault="00692E2E" w:rsidP="00690ACE">
            <w:pPr>
              <w:suppressAutoHyphens w:val="0"/>
              <w:rPr>
                <w:sz w:val="20"/>
                <w:szCs w:val="20"/>
              </w:rPr>
            </w:pPr>
            <w:r w:rsidRPr="0097122C">
              <w:rPr>
                <w:sz w:val="20"/>
                <w:szCs w:val="20"/>
              </w:rPr>
              <w:t>1647</w:t>
            </w:r>
          </w:p>
        </w:tc>
        <w:tc>
          <w:tcPr>
            <w:tcW w:w="3310" w:type="dxa"/>
            <w:gridSpan w:val="2"/>
            <w:hideMark/>
          </w:tcPr>
          <w:p w14:paraId="336D1DE1" w14:textId="77777777" w:rsidR="00692E2E" w:rsidRPr="0097122C" w:rsidRDefault="00692E2E" w:rsidP="00690ACE">
            <w:pPr>
              <w:suppressAutoHyphens w:val="0"/>
              <w:rPr>
                <w:sz w:val="20"/>
                <w:szCs w:val="20"/>
              </w:rPr>
            </w:pPr>
            <w:r w:rsidRPr="0097122C">
              <w:rPr>
                <w:sz w:val="20"/>
                <w:szCs w:val="20"/>
              </w:rPr>
              <w:t>Parketa laka. Iepakojumā ne mazāk kā 1 l. Spīdīga</w:t>
            </w:r>
          </w:p>
        </w:tc>
        <w:tc>
          <w:tcPr>
            <w:tcW w:w="1689" w:type="dxa"/>
            <w:gridSpan w:val="2"/>
            <w:noWrap/>
            <w:hideMark/>
          </w:tcPr>
          <w:p w14:paraId="7C201DDF"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7726EBBE"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2B2EE26B" w14:textId="77777777" w:rsidR="00692E2E" w:rsidRPr="0097122C" w:rsidRDefault="00692E2E" w:rsidP="00690ACE">
            <w:pPr>
              <w:suppressAutoHyphens w:val="0"/>
              <w:rPr>
                <w:sz w:val="20"/>
                <w:szCs w:val="20"/>
              </w:rPr>
            </w:pPr>
          </w:p>
        </w:tc>
        <w:tc>
          <w:tcPr>
            <w:tcW w:w="567" w:type="dxa"/>
            <w:vMerge/>
            <w:hideMark/>
          </w:tcPr>
          <w:p w14:paraId="40B0E93B" w14:textId="77777777" w:rsidR="00692E2E" w:rsidRPr="0097122C" w:rsidRDefault="00692E2E" w:rsidP="00690ACE">
            <w:pPr>
              <w:suppressAutoHyphens w:val="0"/>
              <w:rPr>
                <w:sz w:val="20"/>
                <w:szCs w:val="20"/>
              </w:rPr>
            </w:pPr>
          </w:p>
        </w:tc>
        <w:tc>
          <w:tcPr>
            <w:tcW w:w="567" w:type="dxa"/>
            <w:vMerge/>
            <w:hideMark/>
          </w:tcPr>
          <w:p w14:paraId="5DF0456A" w14:textId="77777777" w:rsidR="00692E2E" w:rsidRPr="0097122C" w:rsidRDefault="00692E2E" w:rsidP="00690ACE">
            <w:pPr>
              <w:suppressAutoHyphens w:val="0"/>
              <w:rPr>
                <w:sz w:val="20"/>
                <w:szCs w:val="20"/>
              </w:rPr>
            </w:pPr>
          </w:p>
        </w:tc>
        <w:tc>
          <w:tcPr>
            <w:tcW w:w="567" w:type="dxa"/>
            <w:vMerge/>
            <w:hideMark/>
          </w:tcPr>
          <w:p w14:paraId="65A3CA33" w14:textId="77777777" w:rsidR="00692E2E" w:rsidRPr="0097122C" w:rsidRDefault="00692E2E" w:rsidP="00690ACE">
            <w:pPr>
              <w:suppressAutoHyphens w:val="0"/>
              <w:rPr>
                <w:sz w:val="20"/>
                <w:szCs w:val="20"/>
              </w:rPr>
            </w:pPr>
          </w:p>
        </w:tc>
        <w:tc>
          <w:tcPr>
            <w:tcW w:w="567" w:type="dxa"/>
            <w:vMerge/>
            <w:hideMark/>
          </w:tcPr>
          <w:p w14:paraId="5790E66F" w14:textId="77777777" w:rsidR="00692E2E" w:rsidRPr="0097122C" w:rsidRDefault="00692E2E" w:rsidP="00690ACE">
            <w:pPr>
              <w:suppressAutoHyphens w:val="0"/>
              <w:rPr>
                <w:sz w:val="20"/>
                <w:szCs w:val="20"/>
              </w:rPr>
            </w:pPr>
          </w:p>
        </w:tc>
        <w:tc>
          <w:tcPr>
            <w:tcW w:w="567" w:type="dxa"/>
            <w:vMerge/>
            <w:hideMark/>
          </w:tcPr>
          <w:p w14:paraId="6CE51D58" w14:textId="77777777" w:rsidR="00692E2E" w:rsidRPr="0097122C" w:rsidRDefault="00692E2E" w:rsidP="00690ACE">
            <w:pPr>
              <w:suppressAutoHyphens w:val="0"/>
              <w:rPr>
                <w:sz w:val="20"/>
                <w:szCs w:val="20"/>
              </w:rPr>
            </w:pPr>
          </w:p>
        </w:tc>
      </w:tr>
      <w:tr w:rsidR="00692E2E" w:rsidRPr="0097122C" w14:paraId="0D669BEC" w14:textId="77777777" w:rsidTr="008C2E8A">
        <w:trPr>
          <w:trHeight w:val="510"/>
        </w:trPr>
        <w:tc>
          <w:tcPr>
            <w:tcW w:w="616" w:type="dxa"/>
            <w:noWrap/>
            <w:hideMark/>
          </w:tcPr>
          <w:p w14:paraId="1BEA6E03" w14:textId="77777777" w:rsidR="00692E2E" w:rsidRPr="0097122C" w:rsidRDefault="00692E2E" w:rsidP="00690ACE">
            <w:pPr>
              <w:suppressAutoHyphens w:val="0"/>
              <w:rPr>
                <w:sz w:val="20"/>
                <w:szCs w:val="20"/>
              </w:rPr>
            </w:pPr>
            <w:r w:rsidRPr="0097122C">
              <w:rPr>
                <w:sz w:val="20"/>
                <w:szCs w:val="20"/>
              </w:rPr>
              <w:t>1648</w:t>
            </w:r>
          </w:p>
        </w:tc>
        <w:tc>
          <w:tcPr>
            <w:tcW w:w="3310" w:type="dxa"/>
            <w:gridSpan w:val="2"/>
            <w:hideMark/>
          </w:tcPr>
          <w:p w14:paraId="0B8B3213" w14:textId="77777777" w:rsidR="00692E2E" w:rsidRPr="0097122C" w:rsidRDefault="00692E2E" w:rsidP="00690ACE">
            <w:pPr>
              <w:suppressAutoHyphens w:val="0"/>
              <w:rPr>
                <w:sz w:val="20"/>
                <w:szCs w:val="20"/>
              </w:rPr>
            </w:pPr>
            <w:r w:rsidRPr="0097122C">
              <w:rPr>
                <w:sz w:val="20"/>
                <w:szCs w:val="20"/>
              </w:rPr>
              <w:t>Parketa laka. Iepakojumā ne mazāk kā 5 l. Spīdīga</w:t>
            </w:r>
          </w:p>
        </w:tc>
        <w:tc>
          <w:tcPr>
            <w:tcW w:w="1689" w:type="dxa"/>
            <w:gridSpan w:val="2"/>
            <w:noWrap/>
            <w:hideMark/>
          </w:tcPr>
          <w:p w14:paraId="760CB33A"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6044BE57"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4846FCA0" w14:textId="77777777" w:rsidR="00692E2E" w:rsidRPr="0097122C" w:rsidRDefault="00692E2E" w:rsidP="00690ACE">
            <w:pPr>
              <w:suppressAutoHyphens w:val="0"/>
              <w:rPr>
                <w:sz w:val="20"/>
                <w:szCs w:val="20"/>
              </w:rPr>
            </w:pPr>
          </w:p>
        </w:tc>
        <w:tc>
          <w:tcPr>
            <w:tcW w:w="567" w:type="dxa"/>
            <w:vMerge/>
            <w:hideMark/>
          </w:tcPr>
          <w:p w14:paraId="66566AFA" w14:textId="77777777" w:rsidR="00692E2E" w:rsidRPr="0097122C" w:rsidRDefault="00692E2E" w:rsidP="00690ACE">
            <w:pPr>
              <w:suppressAutoHyphens w:val="0"/>
              <w:rPr>
                <w:sz w:val="20"/>
                <w:szCs w:val="20"/>
              </w:rPr>
            </w:pPr>
          </w:p>
        </w:tc>
        <w:tc>
          <w:tcPr>
            <w:tcW w:w="567" w:type="dxa"/>
            <w:vMerge/>
            <w:hideMark/>
          </w:tcPr>
          <w:p w14:paraId="1C52E565" w14:textId="77777777" w:rsidR="00692E2E" w:rsidRPr="0097122C" w:rsidRDefault="00692E2E" w:rsidP="00690ACE">
            <w:pPr>
              <w:suppressAutoHyphens w:val="0"/>
              <w:rPr>
                <w:sz w:val="20"/>
                <w:szCs w:val="20"/>
              </w:rPr>
            </w:pPr>
          </w:p>
        </w:tc>
        <w:tc>
          <w:tcPr>
            <w:tcW w:w="567" w:type="dxa"/>
            <w:vMerge/>
            <w:hideMark/>
          </w:tcPr>
          <w:p w14:paraId="33370EBC" w14:textId="77777777" w:rsidR="00692E2E" w:rsidRPr="0097122C" w:rsidRDefault="00692E2E" w:rsidP="00690ACE">
            <w:pPr>
              <w:suppressAutoHyphens w:val="0"/>
              <w:rPr>
                <w:sz w:val="20"/>
                <w:szCs w:val="20"/>
              </w:rPr>
            </w:pPr>
          </w:p>
        </w:tc>
        <w:tc>
          <w:tcPr>
            <w:tcW w:w="567" w:type="dxa"/>
            <w:vMerge/>
            <w:hideMark/>
          </w:tcPr>
          <w:p w14:paraId="623D213B" w14:textId="77777777" w:rsidR="00692E2E" w:rsidRPr="0097122C" w:rsidRDefault="00692E2E" w:rsidP="00690ACE">
            <w:pPr>
              <w:suppressAutoHyphens w:val="0"/>
              <w:rPr>
                <w:sz w:val="20"/>
                <w:szCs w:val="20"/>
              </w:rPr>
            </w:pPr>
          </w:p>
        </w:tc>
        <w:tc>
          <w:tcPr>
            <w:tcW w:w="567" w:type="dxa"/>
            <w:vMerge/>
            <w:hideMark/>
          </w:tcPr>
          <w:p w14:paraId="5E30B397" w14:textId="77777777" w:rsidR="00692E2E" w:rsidRPr="0097122C" w:rsidRDefault="00692E2E" w:rsidP="00690ACE">
            <w:pPr>
              <w:suppressAutoHyphens w:val="0"/>
              <w:rPr>
                <w:sz w:val="20"/>
                <w:szCs w:val="20"/>
              </w:rPr>
            </w:pPr>
          </w:p>
        </w:tc>
      </w:tr>
      <w:tr w:rsidR="00692E2E" w:rsidRPr="0097122C" w14:paraId="0B22E90F" w14:textId="77777777" w:rsidTr="008C2E8A">
        <w:trPr>
          <w:trHeight w:val="1275"/>
        </w:trPr>
        <w:tc>
          <w:tcPr>
            <w:tcW w:w="616" w:type="dxa"/>
            <w:noWrap/>
            <w:hideMark/>
          </w:tcPr>
          <w:p w14:paraId="34786E13" w14:textId="77777777" w:rsidR="00692E2E" w:rsidRPr="0097122C" w:rsidRDefault="00692E2E" w:rsidP="00690ACE">
            <w:pPr>
              <w:suppressAutoHyphens w:val="0"/>
              <w:rPr>
                <w:sz w:val="20"/>
                <w:szCs w:val="20"/>
              </w:rPr>
            </w:pPr>
            <w:r w:rsidRPr="0097122C">
              <w:rPr>
                <w:sz w:val="20"/>
                <w:szCs w:val="20"/>
              </w:rPr>
              <w:t>1649</w:t>
            </w:r>
          </w:p>
        </w:tc>
        <w:tc>
          <w:tcPr>
            <w:tcW w:w="3310" w:type="dxa"/>
            <w:gridSpan w:val="2"/>
            <w:hideMark/>
          </w:tcPr>
          <w:p w14:paraId="0B23915E" w14:textId="77777777" w:rsidR="00692E2E" w:rsidRPr="0097122C" w:rsidRDefault="00692E2E" w:rsidP="00690ACE">
            <w:pPr>
              <w:suppressAutoHyphens w:val="0"/>
              <w:rPr>
                <w:sz w:val="20"/>
                <w:szCs w:val="20"/>
              </w:rPr>
            </w:pPr>
            <w:r w:rsidRPr="0097122C">
              <w:rPr>
                <w:sz w:val="20"/>
                <w:szCs w:val="20"/>
              </w:rPr>
              <w:t xml:space="preserve">Matēta ūdens emulsijas </w:t>
            </w:r>
            <w:proofErr w:type="spellStart"/>
            <w:r w:rsidRPr="0097122C">
              <w:rPr>
                <w:sz w:val="20"/>
                <w:szCs w:val="20"/>
              </w:rPr>
              <w:t>lateksa</w:t>
            </w:r>
            <w:proofErr w:type="spellEnd"/>
            <w:r w:rsidRPr="0097122C">
              <w:rPr>
                <w:sz w:val="20"/>
                <w:szCs w:val="20"/>
              </w:rPr>
              <w:t xml:space="preserve"> krāsa iekšdarbiem. Paredzēta sienu un griestu krāsošanai, lai iegūtu dziļi matētu mazgājamu virsmu. 3,6 L iepakojums. Ar tonēšanu veikalā.</w:t>
            </w:r>
          </w:p>
        </w:tc>
        <w:tc>
          <w:tcPr>
            <w:tcW w:w="1689" w:type="dxa"/>
            <w:gridSpan w:val="2"/>
            <w:noWrap/>
            <w:hideMark/>
          </w:tcPr>
          <w:p w14:paraId="6E8C7B0B"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E59422B"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614C381F" w14:textId="77777777" w:rsidR="00692E2E" w:rsidRPr="0097122C" w:rsidRDefault="00692E2E" w:rsidP="00690ACE">
            <w:pPr>
              <w:suppressAutoHyphens w:val="0"/>
              <w:rPr>
                <w:sz w:val="20"/>
                <w:szCs w:val="20"/>
              </w:rPr>
            </w:pPr>
          </w:p>
        </w:tc>
        <w:tc>
          <w:tcPr>
            <w:tcW w:w="567" w:type="dxa"/>
            <w:vMerge/>
            <w:hideMark/>
          </w:tcPr>
          <w:p w14:paraId="4411E88F" w14:textId="77777777" w:rsidR="00692E2E" w:rsidRPr="0097122C" w:rsidRDefault="00692E2E" w:rsidP="00690ACE">
            <w:pPr>
              <w:suppressAutoHyphens w:val="0"/>
              <w:rPr>
                <w:sz w:val="20"/>
                <w:szCs w:val="20"/>
              </w:rPr>
            </w:pPr>
          </w:p>
        </w:tc>
        <w:tc>
          <w:tcPr>
            <w:tcW w:w="567" w:type="dxa"/>
            <w:vMerge/>
            <w:hideMark/>
          </w:tcPr>
          <w:p w14:paraId="7E1393FB" w14:textId="77777777" w:rsidR="00692E2E" w:rsidRPr="0097122C" w:rsidRDefault="00692E2E" w:rsidP="00690ACE">
            <w:pPr>
              <w:suppressAutoHyphens w:val="0"/>
              <w:rPr>
                <w:sz w:val="20"/>
                <w:szCs w:val="20"/>
              </w:rPr>
            </w:pPr>
          </w:p>
        </w:tc>
        <w:tc>
          <w:tcPr>
            <w:tcW w:w="567" w:type="dxa"/>
            <w:vMerge/>
            <w:hideMark/>
          </w:tcPr>
          <w:p w14:paraId="502102D0" w14:textId="77777777" w:rsidR="00692E2E" w:rsidRPr="0097122C" w:rsidRDefault="00692E2E" w:rsidP="00690ACE">
            <w:pPr>
              <w:suppressAutoHyphens w:val="0"/>
              <w:rPr>
                <w:sz w:val="20"/>
                <w:szCs w:val="20"/>
              </w:rPr>
            </w:pPr>
          </w:p>
        </w:tc>
        <w:tc>
          <w:tcPr>
            <w:tcW w:w="567" w:type="dxa"/>
            <w:vMerge/>
            <w:hideMark/>
          </w:tcPr>
          <w:p w14:paraId="1D75BE81" w14:textId="77777777" w:rsidR="00692E2E" w:rsidRPr="0097122C" w:rsidRDefault="00692E2E" w:rsidP="00690ACE">
            <w:pPr>
              <w:suppressAutoHyphens w:val="0"/>
              <w:rPr>
                <w:sz w:val="20"/>
                <w:szCs w:val="20"/>
              </w:rPr>
            </w:pPr>
          </w:p>
        </w:tc>
        <w:tc>
          <w:tcPr>
            <w:tcW w:w="567" w:type="dxa"/>
            <w:vMerge/>
            <w:hideMark/>
          </w:tcPr>
          <w:p w14:paraId="491A25A4" w14:textId="77777777" w:rsidR="00692E2E" w:rsidRPr="0097122C" w:rsidRDefault="00692E2E" w:rsidP="00690ACE">
            <w:pPr>
              <w:suppressAutoHyphens w:val="0"/>
              <w:rPr>
                <w:sz w:val="20"/>
                <w:szCs w:val="20"/>
              </w:rPr>
            </w:pPr>
          </w:p>
        </w:tc>
      </w:tr>
      <w:tr w:rsidR="00692E2E" w:rsidRPr="0097122C" w14:paraId="012E41F9" w14:textId="77777777" w:rsidTr="008C2E8A">
        <w:trPr>
          <w:trHeight w:val="1275"/>
        </w:trPr>
        <w:tc>
          <w:tcPr>
            <w:tcW w:w="616" w:type="dxa"/>
            <w:noWrap/>
            <w:hideMark/>
          </w:tcPr>
          <w:p w14:paraId="5553AE2D" w14:textId="77777777" w:rsidR="00692E2E" w:rsidRPr="0097122C" w:rsidRDefault="00692E2E" w:rsidP="00690ACE">
            <w:pPr>
              <w:suppressAutoHyphens w:val="0"/>
              <w:rPr>
                <w:sz w:val="20"/>
                <w:szCs w:val="20"/>
              </w:rPr>
            </w:pPr>
            <w:r w:rsidRPr="0097122C">
              <w:rPr>
                <w:sz w:val="20"/>
                <w:szCs w:val="20"/>
              </w:rPr>
              <w:t>1650</w:t>
            </w:r>
          </w:p>
        </w:tc>
        <w:tc>
          <w:tcPr>
            <w:tcW w:w="3310" w:type="dxa"/>
            <w:gridSpan w:val="2"/>
            <w:hideMark/>
          </w:tcPr>
          <w:p w14:paraId="064DEA5D" w14:textId="77777777" w:rsidR="00692E2E" w:rsidRPr="0097122C" w:rsidRDefault="00692E2E" w:rsidP="00690ACE">
            <w:pPr>
              <w:suppressAutoHyphens w:val="0"/>
              <w:rPr>
                <w:sz w:val="20"/>
                <w:szCs w:val="20"/>
              </w:rPr>
            </w:pPr>
            <w:r w:rsidRPr="0097122C">
              <w:rPr>
                <w:sz w:val="20"/>
                <w:szCs w:val="20"/>
              </w:rPr>
              <w:t xml:space="preserve">Matēta ūdens emulsijas </w:t>
            </w:r>
            <w:proofErr w:type="spellStart"/>
            <w:r w:rsidRPr="0097122C">
              <w:rPr>
                <w:sz w:val="20"/>
                <w:szCs w:val="20"/>
              </w:rPr>
              <w:t>lateksa</w:t>
            </w:r>
            <w:proofErr w:type="spellEnd"/>
            <w:r w:rsidRPr="0097122C">
              <w:rPr>
                <w:sz w:val="20"/>
                <w:szCs w:val="20"/>
              </w:rPr>
              <w:t xml:space="preserve"> krāsa iekšdarbiem. Paredzēta sienu un griestu krāsošanai, lai iegūtu dziļi matētu mazgājamu virsmu. 10L iepakojums. Ar tonēšanu veikalā.</w:t>
            </w:r>
          </w:p>
        </w:tc>
        <w:tc>
          <w:tcPr>
            <w:tcW w:w="1689" w:type="dxa"/>
            <w:gridSpan w:val="2"/>
            <w:noWrap/>
            <w:hideMark/>
          </w:tcPr>
          <w:p w14:paraId="7624A87B"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77606773"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486D8EDA" w14:textId="77777777" w:rsidR="00692E2E" w:rsidRPr="0097122C" w:rsidRDefault="00692E2E" w:rsidP="00690ACE">
            <w:pPr>
              <w:suppressAutoHyphens w:val="0"/>
              <w:rPr>
                <w:sz w:val="20"/>
                <w:szCs w:val="20"/>
              </w:rPr>
            </w:pPr>
          </w:p>
        </w:tc>
        <w:tc>
          <w:tcPr>
            <w:tcW w:w="567" w:type="dxa"/>
            <w:vMerge/>
            <w:hideMark/>
          </w:tcPr>
          <w:p w14:paraId="2E0E2693" w14:textId="77777777" w:rsidR="00692E2E" w:rsidRPr="0097122C" w:rsidRDefault="00692E2E" w:rsidP="00690ACE">
            <w:pPr>
              <w:suppressAutoHyphens w:val="0"/>
              <w:rPr>
                <w:sz w:val="20"/>
                <w:szCs w:val="20"/>
              </w:rPr>
            </w:pPr>
          </w:p>
        </w:tc>
        <w:tc>
          <w:tcPr>
            <w:tcW w:w="567" w:type="dxa"/>
            <w:vMerge/>
            <w:hideMark/>
          </w:tcPr>
          <w:p w14:paraId="6FEAA606" w14:textId="77777777" w:rsidR="00692E2E" w:rsidRPr="0097122C" w:rsidRDefault="00692E2E" w:rsidP="00690ACE">
            <w:pPr>
              <w:suppressAutoHyphens w:val="0"/>
              <w:rPr>
                <w:sz w:val="20"/>
                <w:szCs w:val="20"/>
              </w:rPr>
            </w:pPr>
          </w:p>
        </w:tc>
        <w:tc>
          <w:tcPr>
            <w:tcW w:w="567" w:type="dxa"/>
            <w:vMerge/>
            <w:hideMark/>
          </w:tcPr>
          <w:p w14:paraId="17F01F1B" w14:textId="77777777" w:rsidR="00692E2E" w:rsidRPr="0097122C" w:rsidRDefault="00692E2E" w:rsidP="00690ACE">
            <w:pPr>
              <w:suppressAutoHyphens w:val="0"/>
              <w:rPr>
                <w:sz w:val="20"/>
                <w:szCs w:val="20"/>
              </w:rPr>
            </w:pPr>
          </w:p>
        </w:tc>
        <w:tc>
          <w:tcPr>
            <w:tcW w:w="567" w:type="dxa"/>
            <w:vMerge/>
            <w:hideMark/>
          </w:tcPr>
          <w:p w14:paraId="71E60A13" w14:textId="77777777" w:rsidR="00692E2E" w:rsidRPr="0097122C" w:rsidRDefault="00692E2E" w:rsidP="00690ACE">
            <w:pPr>
              <w:suppressAutoHyphens w:val="0"/>
              <w:rPr>
                <w:sz w:val="20"/>
                <w:szCs w:val="20"/>
              </w:rPr>
            </w:pPr>
          </w:p>
        </w:tc>
        <w:tc>
          <w:tcPr>
            <w:tcW w:w="567" w:type="dxa"/>
            <w:vMerge/>
            <w:hideMark/>
          </w:tcPr>
          <w:p w14:paraId="211D6EBE" w14:textId="77777777" w:rsidR="00692E2E" w:rsidRPr="0097122C" w:rsidRDefault="00692E2E" w:rsidP="00690ACE">
            <w:pPr>
              <w:suppressAutoHyphens w:val="0"/>
              <w:rPr>
                <w:sz w:val="20"/>
                <w:szCs w:val="20"/>
              </w:rPr>
            </w:pPr>
          </w:p>
        </w:tc>
      </w:tr>
      <w:tr w:rsidR="00692E2E" w:rsidRPr="0097122C" w14:paraId="6F459476" w14:textId="77777777" w:rsidTr="008C2E8A">
        <w:trPr>
          <w:trHeight w:val="765"/>
        </w:trPr>
        <w:tc>
          <w:tcPr>
            <w:tcW w:w="616" w:type="dxa"/>
            <w:noWrap/>
            <w:hideMark/>
          </w:tcPr>
          <w:p w14:paraId="66A5A3DA" w14:textId="77777777" w:rsidR="00692E2E" w:rsidRPr="0097122C" w:rsidRDefault="00692E2E" w:rsidP="00690ACE">
            <w:pPr>
              <w:suppressAutoHyphens w:val="0"/>
              <w:rPr>
                <w:sz w:val="20"/>
                <w:szCs w:val="20"/>
              </w:rPr>
            </w:pPr>
            <w:r w:rsidRPr="0097122C">
              <w:rPr>
                <w:sz w:val="20"/>
                <w:szCs w:val="20"/>
              </w:rPr>
              <w:t>1651</w:t>
            </w:r>
          </w:p>
        </w:tc>
        <w:tc>
          <w:tcPr>
            <w:tcW w:w="3310" w:type="dxa"/>
            <w:gridSpan w:val="2"/>
            <w:hideMark/>
          </w:tcPr>
          <w:p w14:paraId="7B8BDD73" w14:textId="77777777" w:rsidR="00692E2E" w:rsidRPr="0097122C" w:rsidRDefault="00692E2E" w:rsidP="00690ACE">
            <w:pPr>
              <w:suppressAutoHyphens w:val="0"/>
              <w:rPr>
                <w:sz w:val="20"/>
                <w:szCs w:val="20"/>
              </w:rPr>
            </w:pPr>
            <w:r w:rsidRPr="0097122C">
              <w:rPr>
                <w:sz w:val="20"/>
                <w:szCs w:val="20"/>
              </w:rPr>
              <w:t xml:space="preserve">Krāsa koksnes aizsardzībai, </w:t>
            </w:r>
            <w:proofErr w:type="spellStart"/>
            <w:r w:rsidRPr="0097122C">
              <w:rPr>
                <w:sz w:val="20"/>
                <w:szCs w:val="20"/>
              </w:rPr>
              <w:t>Tekstūrdekors</w:t>
            </w:r>
            <w:proofErr w:type="spellEnd"/>
            <w:r w:rsidRPr="0097122C">
              <w:rPr>
                <w:sz w:val="20"/>
                <w:szCs w:val="20"/>
              </w:rPr>
              <w:t>, 10 litri, krāsa tumši brūna</w:t>
            </w:r>
          </w:p>
        </w:tc>
        <w:tc>
          <w:tcPr>
            <w:tcW w:w="1689" w:type="dxa"/>
            <w:gridSpan w:val="2"/>
            <w:noWrap/>
            <w:hideMark/>
          </w:tcPr>
          <w:p w14:paraId="3FBB88BA"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8791C78"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7945D359" w14:textId="77777777" w:rsidR="00692E2E" w:rsidRPr="0097122C" w:rsidRDefault="00692E2E" w:rsidP="00690ACE">
            <w:pPr>
              <w:suppressAutoHyphens w:val="0"/>
              <w:rPr>
                <w:sz w:val="20"/>
                <w:szCs w:val="20"/>
              </w:rPr>
            </w:pPr>
          </w:p>
        </w:tc>
        <w:tc>
          <w:tcPr>
            <w:tcW w:w="567" w:type="dxa"/>
            <w:vMerge/>
            <w:hideMark/>
          </w:tcPr>
          <w:p w14:paraId="06CA0089" w14:textId="77777777" w:rsidR="00692E2E" w:rsidRPr="0097122C" w:rsidRDefault="00692E2E" w:rsidP="00690ACE">
            <w:pPr>
              <w:suppressAutoHyphens w:val="0"/>
              <w:rPr>
                <w:sz w:val="20"/>
                <w:szCs w:val="20"/>
              </w:rPr>
            </w:pPr>
          </w:p>
        </w:tc>
        <w:tc>
          <w:tcPr>
            <w:tcW w:w="567" w:type="dxa"/>
            <w:vMerge/>
            <w:hideMark/>
          </w:tcPr>
          <w:p w14:paraId="0E833D59" w14:textId="77777777" w:rsidR="00692E2E" w:rsidRPr="0097122C" w:rsidRDefault="00692E2E" w:rsidP="00690ACE">
            <w:pPr>
              <w:suppressAutoHyphens w:val="0"/>
              <w:rPr>
                <w:sz w:val="20"/>
                <w:szCs w:val="20"/>
              </w:rPr>
            </w:pPr>
          </w:p>
        </w:tc>
        <w:tc>
          <w:tcPr>
            <w:tcW w:w="567" w:type="dxa"/>
            <w:vMerge/>
            <w:hideMark/>
          </w:tcPr>
          <w:p w14:paraId="5BD52DF0" w14:textId="77777777" w:rsidR="00692E2E" w:rsidRPr="0097122C" w:rsidRDefault="00692E2E" w:rsidP="00690ACE">
            <w:pPr>
              <w:suppressAutoHyphens w:val="0"/>
              <w:rPr>
                <w:sz w:val="20"/>
                <w:szCs w:val="20"/>
              </w:rPr>
            </w:pPr>
          </w:p>
        </w:tc>
        <w:tc>
          <w:tcPr>
            <w:tcW w:w="567" w:type="dxa"/>
            <w:vMerge/>
            <w:hideMark/>
          </w:tcPr>
          <w:p w14:paraId="1C502948" w14:textId="77777777" w:rsidR="00692E2E" w:rsidRPr="0097122C" w:rsidRDefault="00692E2E" w:rsidP="00690ACE">
            <w:pPr>
              <w:suppressAutoHyphens w:val="0"/>
              <w:rPr>
                <w:sz w:val="20"/>
                <w:szCs w:val="20"/>
              </w:rPr>
            </w:pPr>
          </w:p>
        </w:tc>
        <w:tc>
          <w:tcPr>
            <w:tcW w:w="567" w:type="dxa"/>
            <w:vMerge/>
            <w:hideMark/>
          </w:tcPr>
          <w:p w14:paraId="4A4C6182" w14:textId="77777777" w:rsidR="00692E2E" w:rsidRPr="0097122C" w:rsidRDefault="00692E2E" w:rsidP="00690ACE">
            <w:pPr>
              <w:suppressAutoHyphens w:val="0"/>
              <w:rPr>
                <w:sz w:val="20"/>
                <w:szCs w:val="20"/>
              </w:rPr>
            </w:pPr>
          </w:p>
        </w:tc>
      </w:tr>
      <w:tr w:rsidR="00692E2E" w:rsidRPr="0097122C" w14:paraId="1CE1B603" w14:textId="77777777" w:rsidTr="008C2E8A">
        <w:trPr>
          <w:trHeight w:val="765"/>
        </w:trPr>
        <w:tc>
          <w:tcPr>
            <w:tcW w:w="616" w:type="dxa"/>
            <w:noWrap/>
            <w:hideMark/>
          </w:tcPr>
          <w:p w14:paraId="5B5D63B5" w14:textId="77777777" w:rsidR="00692E2E" w:rsidRPr="0097122C" w:rsidRDefault="00692E2E" w:rsidP="00690ACE">
            <w:pPr>
              <w:suppressAutoHyphens w:val="0"/>
              <w:rPr>
                <w:sz w:val="20"/>
                <w:szCs w:val="20"/>
              </w:rPr>
            </w:pPr>
            <w:r w:rsidRPr="0097122C">
              <w:rPr>
                <w:sz w:val="20"/>
                <w:szCs w:val="20"/>
              </w:rPr>
              <w:t>1652</w:t>
            </w:r>
          </w:p>
        </w:tc>
        <w:tc>
          <w:tcPr>
            <w:tcW w:w="3310" w:type="dxa"/>
            <w:gridSpan w:val="2"/>
            <w:hideMark/>
          </w:tcPr>
          <w:p w14:paraId="28C705E0" w14:textId="77777777" w:rsidR="00692E2E" w:rsidRPr="0097122C" w:rsidRDefault="00692E2E" w:rsidP="00690ACE">
            <w:pPr>
              <w:suppressAutoHyphens w:val="0"/>
              <w:rPr>
                <w:sz w:val="20"/>
                <w:szCs w:val="20"/>
              </w:rPr>
            </w:pPr>
            <w:r w:rsidRPr="0097122C">
              <w:rPr>
                <w:sz w:val="20"/>
                <w:szCs w:val="20"/>
              </w:rPr>
              <w:t xml:space="preserve">Krāsa koksnes aizsardzībai, </w:t>
            </w:r>
            <w:proofErr w:type="spellStart"/>
            <w:r w:rsidRPr="0097122C">
              <w:rPr>
                <w:sz w:val="20"/>
                <w:szCs w:val="20"/>
              </w:rPr>
              <w:t>Tekstūrdekors</w:t>
            </w:r>
            <w:proofErr w:type="spellEnd"/>
            <w:r w:rsidRPr="0097122C">
              <w:rPr>
                <w:sz w:val="20"/>
                <w:szCs w:val="20"/>
              </w:rPr>
              <w:t>, 10 litri, krāsa sarkanbrūna</w:t>
            </w:r>
          </w:p>
        </w:tc>
        <w:tc>
          <w:tcPr>
            <w:tcW w:w="1689" w:type="dxa"/>
            <w:gridSpan w:val="2"/>
            <w:noWrap/>
            <w:hideMark/>
          </w:tcPr>
          <w:p w14:paraId="76392429"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092D252B"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23F7A83B" w14:textId="77777777" w:rsidR="00692E2E" w:rsidRPr="0097122C" w:rsidRDefault="00692E2E" w:rsidP="00690ACE">
            <w:pPr>
              <w:suppressAutoHyphens w:val="0"/>
              <w:rPr>
                <w:sz w:val="20"/>
                <w:szCs w:val="20"/>
              </w:rPr>
            </w:pPr>
          </w:p>
        </w:tc>
        <w:tc>
          <w:tcPr>
            <w:tcW w:w="567" w:type="dxa"/>
            <w:vMerge/>
            <w:hideMark/>
          </w:tcPr>
          <w:p w14:paraId="6EFDAF74" w14:textId="77777777" w:rsidR="00692E2E" w:rsidRPr="0097122C" w:rsidRDefault="00692E2E" w:rsidP="00690ACE">
            <w:pPr>
              <w:suppressAutoHyphens w:val="0"/>
              <w:rPr>
                <w:sz w:val="20"/>
                <w:szCs w:val="20"/>
              </w:rPr>
            </w:pPr>
          </w:p>
        </w:tc>
        <w:tc>
          <w:tcPr>
            <w:tcW w:w="567" w:type="dxa"/>
            <w:vMerge/>
            <w:hideMark/>
          </w:tcPr>
          <w:p w14:paraId="1540F50C" w14:textId="77777777" w:rsidR="00692E2E" w:rsidRPr="0097122C" w:rsidRDefault="00692E2E" w:rsidP="00690ACE">
            <w:pPr>
              <w:suppressAutoHyphens w:val="0"/>
              <w:rPr>
                <w:sz w:val="20"/>
                <w:szCs w:val="20"/>
              </w:rPr>
            </w:pPr>
          </w:p>
        </w:tc>
        <w:tc>
          <w:tcPr>
            <w:tcW w:w="567" w:type="dxa"/>
            <w:vMerge/>
            <w:hideMark/>
          </w:tcPr>
          <w:p w14:paraId="7805833B" w14:textId="77777777" w:rsidR="00692E2E" w:rsidRPr="0097122C" w:rsidRDefault="00692E2E" w:rsidP="00690ACE">
            <w:pPr>
              <w:suppressAutoHyphens w:val="0"/>
              <w:rPr>
                <w:sz w:val="20"/>
                <w:szCs w:val="20"/>
              </w:rPr>
            </w:pPr>
          </w:p>
        </w:tc>
        <w:tc>
          <w:tcPr>
            <w:tcW w:w="567" w:type="dxa"/>
            <w:vMerge/>
            <w:hideMark/>
          </w:tcPr>
          <w:p w14:paraId="06885F48" w14:textId="77777777" w:rsidR="00692E2E" w:rsidRPr="0097122C" w:rsidRDefault="00692E2E" w:rsidP="00690ACE">
            <w:pPr>
              <w:suppressAutoHyphens w:val="0"/>
              <w:rPr>
                <w:sz w:val="20"/>
                <w:szCs w:val="20"/>
              </w:rPr>
            </w:pPr>
          </w:p>
        </w:tc>
        <w:tc>
          <w:tcPr>
            <w:tcW w:w="567" w:type="dxa"/>
            <w:vMerge/>
            <w:hideMark/>
          </w:tcPr>
          <w:p w14:paraId="38BBEF8D" w14:textId="77777777" w:rsidR="00692E2E" w:rsidRPr="0097122C" w:rsidRDefault="00692E2E" w:rsidP="00690ACE">
            <w:pPr>
              <w:suppressAutoHyphens w:val="0"/>
              <w:rPr>
                <w:sz w:val="20"/>
                <w:szCs w:val="20"/>
              </w:rPr>
            </w:pPr>
          </w:p>
        </w:tc>
      </w:tr>
      <w:tr w:rsidR="00692E2E" w:rsidRPr="0097122C" w14:paraId="51E441BE" w14:textId="77777777" w:rsidTr="008C2E8A">
        <w:trPr>
          <w:trHeight w:val="255"/>
        </w:trPr>
        <w:tc>
          <w:tcPr>
            <w:tcW w:w="616" w:type="dxa"/>
            <w:noWrap/>
            <w:hideMark/>
          </w:tcPr>
          <w:p w14:paraId="1A105700" w14:textId="77777777" w:rsidR="00692E2E" w:rsidRPr="0097122C" w:rsidRDefault="00692E2E" w:rsidP="00690ACE">
            <w:pPr>
              <w:suppressAutoHyphens w:val="0"/>
              <w:rPr>
                <w:sz w:val="20"/>
                <w:szCs w:val="20"/>
              </w:rPr>
            </w:pPr>
            <w:r w:rsidRPr="0097122C">
              <w:rPr>
                <w:sz w:val="20"/>
                <w:szCs w:val="20"/>
              </w:rPr>
              <w:t>1653</w:t>
            </w:r>
          </w:p>
        </w:tc>
        <w:tc>
          <w:tcPr>
            <w:tcW w:w="3310" w:type="dxa"/>
            <w:gridSpan w:val="2"/>
            <w:hideMark/>
          </w:tcPr>
          <w:p w14:paraId="7FE66088" w14:textId="77777777" w:rsidR="00692E2E" w:rsidRPr="0097122C" w:rsidRDefault="00692E2E" w:rsidP="00690ACE">
            <w:pPr>
              <w:suppressAutoHyphens w:val="0"/>
              <w:rPr>
                <w:sz w:val="20"/>
                <w:szCs w:val="20"/>
              </w:rPr>
            </w:pPr>
            <w:proofErr w:type="spellStart"/>
            <w:r w:rsidRPr="0097122C">
              <w:rPr>
                <w:sz w:val="20"/>
                <w:szCs w:val="20"/>
              </w:rPr>
              <w:t>Antiseptiķis</w:t>
            </w:r>
            <w:proofErr w:type="spellEnd"/>
            <w:r w:rsidRPr="0097122C">
              <w:rPr>
                <w:sz w:val="20"/>
                <w:szCs w:val="20"/>
              </w:rPr>
              <w:t xml:space="preserve"> koksnei. </w:t>
            </w:r>
            <w:proofErr w:type="spellStart"/>
            <w:r w:rsidRPr="0097122C">
              <w:rPr>
                <w:sz w:val="20"/>
                <w:szCs w:val="20"/>
              </w:rPr>
              <w:t>Erlits</w:t>
            </w:r>
            <w:proofErr w:type="spellEnd"/>
            <w:r w:rsidRPr="0097122C">
              <w:rPr>
                <w:sz w:val="20"/>
                <w:szCs w:val="20"/>
              </w:rPr>
              <w:t>, 1litrs</w:t>
            </w:r>
          </w:p>
        </w:tc>
        <w:tc>
          <w:tcPr>
            <w:tcW w:w="1689" w:type="dxa"/>
            <w:gridSpan w:val="2"/>
            <w:noWrap/>
            <w:hideMark/>
          </w:tcPr>
          <w:p w14:paraId="441230D3"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08E7EC64"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446474B8" w14:textId="77777777" w:rsidR="00692E2E" w:rsidRPr="0097122C" w:rsidRDefault="00692E2E" w:rsidP="00690ACE">
            <w:pPr>
              <w:suppressAutoHyphens w:val="0"/>
              <w:rPr>
                <w:sz w:val="20"/>
                <w:szCs w:val="20"/>
              </w:rPr>
            </w:pPr>
          </w:p>
        </w:tc>
        <w:tc>
          <w:tcPr>
            <w:tcW w:w="567" w:type="dxa"/>
            <w:vMerge/>
            <w:hideMark/>
          </w:tcPr>
          <w:p w14:paraId="5CDEA01E" w14:textId="77777777" w:rsidR="00692E2E" w:rsidRPr="0097122C" w:rsidRDefault="00692E2E" w:rsidP="00690ACE">
            <w:pPr>
              <w:suppressAutoHyphens w:val="0"/>
              <w:rPr>
                <w:sz w:val="20"/>
                <w:szCs w:val="20"/>
              </w:rPr>
            </w:pPr>
          </w:p>
        </w:tc>
        <w:tc>
          <w:tcPr>
            <w:tcW w:w="567" w:type="dxa"/>
            <w:vMerge/>
            <w:hideMark/>
          </w:tcPr>
          <w:p w14:paraId="63B1809A" w14:textId="77777777" w:rsidR="00692E2E" w:rsidRPr="0097122C" w:rsidRDefault="00692E2E" w:rsidP="00690ACE">
            <w:pPr>
              <w:suppressAutoHyphens w:val="0"/>
              <w:rPr>
                <w:sz w:val="20"/>
                <w:szCs w:val="20"/>
              </w:rPr>
            </w:pPr>
          </w:p>
        </w:tc>
        <w:tc>
          <w:tcPr>
            <w:tcW w:w="567" w:type="dxa"/>
            <w:vMerge/>
            <w:hideMark/>
          </w:tcPr>
          <w:p w14:paraId="2B9F8EC1" w14:textId="77777777" w:rsidR="00692E2E" w:rsidRPr="0097122C" w:rsidRDefault="00692E2E" w:rsidP="00690ACE">
            <w:pPr>
              <w:suppressAutoHyphens w:val="0"/>
              <w:rPr>
                <w:sz w:val="20"/>
                <w:szCs w:val="20"/>
              </w:rPr>
            </w:pPr>
          </w:p>
        </w:tc>
        <w:tc>
          <w:tcPr>
            <w:tcW w:w="567" w:type="dxa"/>
            <w:vMerge/>
            <w:hideMark/>
          </w:tcPr>
          <w:p w14:paraId="233450CA" w14:textId="77777777" w:rsidR="00692E2E" w:rsidRPr="0097122C" w:rsidRDefault="00692E2E" w:rsidP="00690ACE">
            <w:pPr>
              <w:suppressAutoHyphens w:val="0"/>
              <w:rPr>
                <w:sz w:val="20"/>
                <w:szCs w:val="20"/>
              </w:rPr>
            </w:pPr>
          </w:p>
        </w:tc>
        <w:tc>
          <w:tcPr>
            <w:tcW w:w="567" w:type="dxa"/>
            <w:vMerge/>
            <w:hideMark/>
          </w:tcPr>
          <w:p w14:paraId="290C2495" w14:textId="77777777" w:rsidR="00692E2E" w:rsidRPr="0097122C" w:rsidRDefault="00692E2E" w:rsidP="00690ACE">
            <w:pPr>
              <w:suppressAutoHyphens w:val="0"/>
              <w:rPr>
                <w:sz w:val="20"/>
                <w:szCs w:val="20"/>
              </w:rPr>
            </w:pPr>
          </w:p>
        </w:tc>
      </w:tr>
      <w:tr w:rsidR="00692E2E" w:rsidRPr="0097122C" w14:paraId="65253D2A" w14:textId="77777777" w:rsidTr="008C2E8A">
        <w:trPr>
          <w:trHeight w:val="255"/>
        </w:trPr>
        <w:tc>
          <w:tcPr>
            <w:tcW w:w="616" w:type="dxa"/>
            <w:noWrap/>
            <w:hideMark/>
          </w:tcPr>
          <w:p w14:paraId="3CBAF927" w14:textId="77777777" w:rsidR="00692E2E" w:rsidRPr="0097122C" w:rsidRDefault="00692E2E" w:rsidP="00690ACE">
            <w:pPr>
              <w:suppressAutoHyphens w:val="0"/>
              <w:rPr>
                <w:sz w:val="20"/>
                <w:szCs w:val="20"/>
              </w:rPr>
            </w:pPr>
            <w:r w:rsidRPr="0097122C">
              <w:rPr>
                <w:sz w:val="20"/>
                <w:szCs w:val="20"/>
              </w:rPr>
              <w:t>1654</w:t>
            </w:r>
          </w:p>
        </w:tc>
        <w:tc>
          <w:tcPr>
            <w:tcW w:w="3310" w:type="dxa"/>
            <w:gridSpan w:val="2"/>
            <w:hideMark/>
          </w:tcPr>
          <w:p w14:paraId="6BF532EB" w14:textId="77777777" w:rsidR="00692E2E" w:rsidRPr="0097122C" w:rsidRDefault="00692E2E" w:rsidP="00690ACE">
            <w:pPr>
              <w:suppressAutoHyphens w:val="0"/>
              <w:rPr>
                <w:sz w:val="20"/>
                <w:szCs w:val="20"/>
              </w:rPr>
            </w:pPr>
            <w:proofErr w:type="spellStart"/>
            <w:r w:rsidRPr="0097122C">
              <w:rPr>
                <w:sz w:val="20"/>
                <w:szCs w:val="20"/>
              </w:rPr>
              <w:t>Antiseptiķis</w:t>
            </w:r>
            <w:proofErr w:type="spellEnd"/>
            <w:r w:rsidRPr="0097122C">
              <w:rPr>
                <w:sz w:val="20"/>
                <w:szCs w:val="20"/>
              </w:rPr>
              <w:t xml:space="preserve"> koksnei. </w:t>
            </w:r>
            <w:proofErr w:type="spellStart"/>
            <w:r w:rsidRPr="0097122C">
              <w:rPr>
                <w:sz w:val="20"/>
                <w:szCs w:val="20"/>
              </w:rPr>
              <w:t>Erlits</w:t>
            </w:r>
            <w:proofErr w:type="spellEnd"/>
            <w:r w:rsidRPr="0097122C">
              <w:rPr>
                <w:sz w:val="20"/>
                <w:szCs w:val="20"/>
              </w:rPr>
              <w:t>, 3litri</w:t>
            </w:r>
          </w:p>
        </w:tc>
        <w:tc>
          <w:tcPr>
            <w:tcW w:w="1689" w:type="dxa"/>
            <w:gridSpan w:val="2"/>
            <w:noWrap/>
            <w:hideMark/>
          </w:tcPr>
          <w:p w14:paraId="38AF54D6"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39566C23"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437F3EC0" w14:textId="77777777" w:rsidR="00692E2E" w:rsidRPr="0097122C" w:rsidRDefault="00692E2E" w:rsidP="00690ACE">
            <w:pPr>
              <w:suppressAutoHyphens w:val="0"/>
              <w:rPr>
                <w:sz w:val="20"/>
                <w:szCs w:val="20"/>
              </w:rPr>
            </w:pPr>
          </w:p>
        </w:tc>
        <w:tc>
          <w:tcPr>
            <w:tcW w:w="567" w:type="dxa"/>
            <w:vMerge/>
            <w:hideMark/>
          </w:tcPr>
          <w:p w14:paraId="039722E5" w14:textId="77777777" w:rsidR="00692E2E" w:rsidRPr="0097122C" w:rsidRDefault="00692E2E" w:rsidP="00690ACE">
            <w:pPr>
              <w:suppressAutoHyphens w:val="0"/>
              <w:rPr>
                <w:sz w:val="20"/>
                <w:szCs w:val="20"/>
              </w:rPr>
            </w:pPr>
          </w:p>
        </w:tc>
        <w:tc>
          <w:tcPr>
            <w:tcW w:w="567" w:type="dxa"/>
            <w:vMerge/>
            <w:hideMark/>
          </w:tcPr>
          <w:p w14:paraId="5822682F" w14:textId="77777777" w:rsidR="00692E2E" w:rsidRPr="0097122C" w:rsidRDefault="00692E2E" w:rsidP="00690ACE">
            <w:pPr>
              <w:suppressAutoHyphens w:val="0"/>
              <w:rPr>
                <w:sz w:val="20"/>
                <w:szCs w:val="20"/>
              </w:rPr>
            </w:pPr>
          </w:p>
        </w:tc>
        <w:tc>
          <w:tcPr>
            <w:tcW w:w="567" w:type="dxa"/>
            <w:vMerge/>
            <w:hideMark/>
          </w:tcPr>
          <w:p w14:paraId="3B03A75F" w14:textId="77777777" w:rsidR="00692E2E" w:rsidRPr="0097122C" w:rsidRDefault="00692E2E" w:rsidP="00690ACE">
            <w:pPr>
              <w:suppressAutoHyphens w:val="0"/>
              <w:rPr>
                <w:sz w:val="20"/>
                <w:szCs w:val="20"/>
              </w:rPr>
            </w:pPr>
          </w:p>
        </w:tc>
        <w:tc>
          <w:tcPr>
            <w:tcW w:w="567" w:type="dxa"/>
            <w:vMerge/>
            <w:hideMark/>
          </w:tcPr>
          <w:p w14:paraId="1638A841" w14:textId="77777777" w:rsidR="00692E2E" w:rsidRPr="0097122C" w:rsidRDefault="00692E2E" w:rsidP="00690ACE">
            <w:pPr>
              <w:suppressAutoHyphens w:val="0"/>
              <w:rPr>
                <w:sz w:val="20"/>
                <w:szCs w:val="20"/>
              </w:rPr>
            </w:pPr>
          </w:p>
        </w:tc>
        <w:tc>
          <w:tcPr>
            <w:tcW w:w="567" w:type="dxa"/>
            <w:vMerge/>
            <w:hideMark/>
          </w:tcPr>
          <w:p w14:paraId="169B76B2" w14:textId="77777777" w:rsidR="00692E2E" w:rsidRPr="0097122C" w:rsidRDefault="00692E2E" w:rsidP="00690ACE">
            <w:pPr>
              <w:suppressAutoHyphens w:val="0"/>
              <w:rPr>
                <w:sz w:val="20"/>
                <w:szCs w:val="20"/>
              </w:rPr>
            </w:pPr>
          </w:p>
        </w:tc>
      </w:tr>
      <w:tr w:rsidR="00692E2E" w:rsidRPr="0097122C" w14:paraId="635ED96D" w14:textId="77777777" w:rsidTr="008C2E8A">
        <w:trPr>
          <w:trHeight w:val="255"/>
        </w:trPr>
        <w:tc>
          <w:tcPr>
            <w:tcW w:w="616" w:type="dxa"/>
            <w:noWrap/>
            <w:hideMark/>
          </w:tcPr>
          <w:p w14:paraId="60A85E6E" w14:textId="77777777" w:rsidR="00692E2E" w:rsidRPr="0097122C" w:rsidRDefault="00692E2E" w:rsidP="00690ACE">
            <w:pPr>
              <w:suppressAutoHyphens w:val="0"/>
              <w:rPr>
                <w:sz w:val="20"/>
                <w:szCs w:val="20"/>
              </w:rPr>
            </w:pPr>
            <w:r w:rsidRPr="0097122C">
              <w:rPr>
                <w:sz w:val="20"/>
                <w:szCs w:val="20"/>
              </w:rPr>
              <w:t>1655</w:t>
            </w:r>
          </w:p>
        </w:tc>
        <w:tc>
          <w:tcPr>
            <w:tcW w:w="3310" w:type="dxa"/>
            <w:gridSpan w:val="2"/>
            <w:hideMark/>
          </w:tcPr>
          <w:p w14:paraId="363B8A90" w14:textId="77777777" w:rsidR="00692E2E" w:rsidRPr="0097122C" w:rsidRDefault="00692E2E" w:rsidP="00690ACE">
            <w:pPr>
              <w:suppressAutoHyphens w:val="0"/>
              <w:rPr>
                <w:sz w:val="20"/>
                <w:szCs w:val="20"/>
              </w:rPr>
            </w:pPr>
            <w:proofErr w:type="spellStart"/>
            <w:r w:rsidRPr="0097122C">
              <w:rPr>
                <w:sz w:val="20"/>
                <w:szCs w:val="20"/>
              </w:rPr>
              <w:t>Antiseptiķis</w:t>
            </w:r>
            <w:proofErr w:type="spellEnd"/>
            <w:r w:rsidRPr="0097122C">
              <w:rPr>
                <w:sz w:val="20"/>
                <w:szCs w:val="20"/>
              </w:rPr>
              <w:t xml:space="preserve"> koksnei. </w:t>
            </w:r>
            <w:proofErr w:type="spellStart"/>
            <w:r w:rsidRPr="0097122C">
              <w:rPr>
                <w:sz w:val="20"/>
                <w:szCs w:val="20"/>
              </w:rPr>
              <w:t>Erlits</w:t>
            </w:r>
            <w:proofErr w:type="spellEnd"/>
            <w:r w:rsidRPr="0097122C">
              <w:rPr>
                <w:sz w:val="20"/>
                <w:szCs w:val="20"/>
              </w:rPr>
              <w:t>, 5litri</w:t>
            </w:r>
          </w:p>
        </w:tc>
        <w:tc>
          <w:tcPr>
            <w:tcW w:w="1689" w:type="dxa"/>
            <w:gridSpan w:val="2"/>
            <w:noWrap/>
            <w:hideMark/>
          </w:tcPr>
          <w:p w14:paraId="253F7FAB"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011964B"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0DBF868D" w14:textId="77777777" w:rsidR="00692E2E" w:rsidRPr="0097122C" w:rsidRDefault="00692E2E" w:rsidP="00690ACE">
            <w:pPr>
              <w:suppressAutoHyphens w:val="0"/>
              <w:rPr>
                <w:sz w:val="20"/>
                <w:szCs w:val="20"/>
              </w:rPr>
            </w:pPr>
          </w:p>
        </w:tc>
        <w:tc>
          <w:tcPr>
            <w:tcW w:w="567" w:type="dxa"/>
            <w:vMerge/>
            <w:hideMark/>
          </w:tcPr>
          <w:p w14:paraId="079997C2" w14:textId="77777777" w:rsidR="00692E2E" w:rsidRPr="0097122C" w:rsidRDefault="00692E2E" w:rsidP="00690ACE">
            <w:pPr>
              <w:suppressAutoHyphens w:val="0"/>
              <w:rPr>
                <w:sz w:val="20"/>
                <w:szCs w:val="20"/>
              </w:rPr>
            </w:pPr>
          </w:p>
        </w:tc>
        <w:tc>
          <w:tcPr>
            <w:tcW w:w="567" w:type="dxa"/>
            <w:vMerge/>
            <w:hideMark/>
          </w:tcPr>
          <w:p w14:paraId="2A5F9A5C" w14:textId="77777777" w:rsidR="00692E2E" w:rsidRPr="0097122C" w:rsidRDefault="00692E2E" w:rsidP="00690ACE">
            <w:pPr>
              <w:suppressAutoHyphens w:val="0"/>
              <w:rPr>
                <w:sz w:val="20"/>
                <w:szCs w:val="20"/>
              </w:rPr>
            </w:pPr>
          </w:p>
        </w:tc>
        <w:tc>
          <w:tcPr>
            <w:tcW w:w="567" w:type="dxa"/>
            <w:vMerge/>
            <w:hideMark/>
          </w:tcPr>
          <w:p w14:paraId="30B18DB2" w14:textId="77777777" w:rsidR="00692E2E" w:rsidRPr="0097122C" w:rsidRDefault="00692E2E" w:rsidP="00690ACE">
            <w:pPr>
              <w:suppressAutoHyphens w:val="0"/>
              <w:rPr>
                <w:sz w:val="20"/>
                <w:szCs w:val="20"/>
              </w:rPr>
            </w:pPr>
          </w:p>
        </w:tc>
        <w:tc>
          <w:tcPr>
            <w:tcW w:w="567" w:type="dxa"/>
            <w:vMerge/>
            <w:hideMark/>
          </w:tcPr>
          <w:p w14:paraId="2695AA13" w14:textId="77777777" w:rsidR="00692E2E" w:rsidRPr="0097122C" w:rsidRDefault="00692E2E" w:rsidP="00690ACE">
            <w:pPr>
              <w:suppressAutoHyphens w:val="0"/>
              <w:rPr>
                <w:sz w:val="20"/>
                <w:szCs w:val="20"/>
              </w:rPr>
            </w:pPr>
          </w:p>
        </w:tc>
        <w:tc>
          <w:tcPr>
            <w:tcW w:w="567" w:type="dxa"/>
            <w:vMerge/>
            <w:hideMark/>
          </w:tcPr>
          <w:p w14:paraId="56AA6E85" w14:textId="77777777" w:rsidR="00692E2E" w:rsidRPr="0097122C" w:rsidRDefault="00692E2E" w:rsidP="00690ACE">
            <w:pPr>
              <w:suppressAutoHyphens w:val="0"/>
              <w:rPr>
                <w:sz w:val="20"/>
                <w:szCs w:val="20"/>
              </w:rPr>
            </w:pPr>
          </w:p>
        </w:tc>
      </w:tr>
      <w:tr w:rsidR="00692E2E" w:rsidRPr="0097122C" w14:paraId="198AB062" w14:textId="77777777" w:rsidTr="008C2E8A">
        <w:trPr>
          <w:trHeight w:val="1530"/>
        </w:trPr>
        <w:tc>
          <w:tcPr>
            <w:tcW w:w="616" w:type="dxa"/>
            <w:noWrap/>
            <w:hideMark/>
          </w:tcPr>
          <w:p w14:paraId="48C82721" w14:textId="77777777" w:rsidR="00692E2E" w:rsidRPr="0097122C" w:rsidRDefault="00692E2E" w:rsidP="00690ACE">
            <w:pPr>
              <w:suppressAutoHyphens w:val="0"/>
              <w:rPr>
                <w:sz w:val="20"/>
                <w:szCs w:val="20"/>
              </w:rPr>
            </w:pPr>
            <w:r w:rsidRPr="0097122C">
              <w:rPr>
                <w:sz w:val="20"/>
                <w:szCs w:val="20"/>
              </w:rPr>
              <w:t>1656</w:t>
            </w:r>
          </w:p>
        </w:tc>
        <w:tc>
          <w:tcPr>
            <w:tcW w:w="3310" w:type="dxa"/>
            <w:gridSpan w:val="2"/>
            <w:hideMark/>
          </w:tcPr>
          <w:p w14:paraId="4191F27B" w14:textId="77777777" w:rsidR="00692E2E" w:rsidRPr="0097122C" w:rsidRDefault="00692E2E" w:rsidP="00690ACE">
            <w:pPr>
              <w:suppressAutoHyphens w:val="0"/>
              <w:rPr>
                <w:sz w:val="20"/>
                <w:szCs w:val="20"/>
              </w:rPr>
            </w:pPr>
            <w:proofErr w:type="spellStart"/>
            <w:r w:rsidRPr="0097122C">
              <w:rPr>
                <w:sz w:val="20"/>
                <w:szCs w:val="20"/>
              </w:rPr>
              <w:t>Pusmatēta</w:t>
            </w:r>
            <w:proofErr w:type="spellEnd"/>
            <w:r w:rsidRPr="0097122C">
              <w:rPr>
                <w:sz w:val="20"/>
                <w:szCs w:val="20"/>
              </w:rPr>
              <w:t xml:space="preserve"> </w:t>
            </w:r>
            <w:proofErr w:type="spellStart"/>
            <w:r w:rsidRPr="0097122C">
              <w:rPr>
                <w:sz w:val="20"/>
                <w:szCs w:val="20"/>
              </w:rPr>
              <w:t>akrilāta</w:t>
            </w:r>
            <w:proofErr w:type="spellEnd"/>
            <w:r w:rsidRPr="0097122C">
              <w:rPr>
                <w:sz w:val="20"/>
                <w:szCs w:val="20"/>
              </w:rPr>
              <w:t xml:space="preserve"> krāsa sienām, iztur &gt; 10000 mazgāšanas ciklus, piemērota jaunām un iepriekš krāsotām betona, apmestām, ķieģeļu, špaktelētām vai tapešu virsmām, tonējama veikalā, iepakojumā ne mazāk kā 0,9 l</w:t>
            </w:r>
          </w:p>
        </w:tc>
        <w:tc>
          <w:tcPr>
            <w:tcW w:w="1689" w:type="dxa"/>
            <w:gridSpan w:val="2"/>
            <w:noWrap/>
            <w:hideMark/>
          </w:tcPr>
          <w:p w14:paraId="17103C31"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64E1DFAB"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484E81FB" w14:textId="77777777" w:rsidR="00692E2E" w:rsidRPr="0097122C" w:rsidRDefault="00692E2E" w:rsidP="00690ACE">
            <w:pPr>
              <w:suppressAutoHyphens w:val="0"/>
              <w:rPr>
                <w:sz w:val="20"/>
                <w:szCs w:val="20"/>
              </w:rPr>
            </w:pPr>
          </w:p>
        </w:tc>
        <w:tc>
          <w:tcPr>
            <w:tcW w:w="567" w:type="dxa"/>
            <w:vMerge/>
            <w:hideMark/>
          </w:tcPr>
          <w:p w14:paraId="06DD5261" w14:textId="77777777" w:rsidR="00692E2E" w:rsidRPr="0097122C" w:rsidRDefault="00692E2E" w:rsidP="00690ACE">
            <w:pPr>
              <w:suppressAutoHyphens w:val="0"/>
              <w:rPr>
                <w:sz w:val="20"/>
                <w:szCs w:val="20"/>
              </w:rPr>
            </w:pPr>
          </w:p>
        </w:tc>
        <w:tc>
          <w:tcPr>
            <w:tcW w:w="567" w:type="dxa"/>
            <w:vMerge/>
            <w:hideMark/>
          </w:tcPr>
          <w:p w14:paraId="73ADFEB2" w14:textId="77777777" w:rsidR="00692E2E" w:rsidRPr="0097122C" w:rsidRDefault="00692E2E" w:rsidP="00690ACE">
            <w:pPr>
              <w:suppressAutoHyphens w:val="0"/>
              <w:rPr>
                <w:sz w:val="20"/>
                <w:szCs w:val="20"/>
              </w:rPr>
            </w:pPr>
          </w:p>
        </w:tc>
        <w:tc>
          <w:tcPr>
            <w:tcW w:w="567" w:type="dxa"/>
            <w:vMerge/>
            <w:hideMark/>
          </w:tcPr>
          <w:p w14:paraId="7510D9FD" w14:textId="77777777" w:rsidR="00692E2E" w:rsidRPr="0097122C" w:rsidRDefault="00692E2E" w:rsidP="00690ACE">
            <w:pPr>
              <w:suppressAutoHyphens w:val="0"/>
              <w:rPr>
                <w:sz w:val="20"/>
                <w:szCs w:val="20"/>
              </w:rPr>
            </w:pPr>
          </w:p>
        </w:tc>
        <w:tc>
          <w:tcPr>
            <w:tcW w:w="567" w:type="dxa"/>
            <w:vMerge/>
            <w:hideMark/>
          </w:tcPr>
          <w:p w14:paraId="2287AB55" w14:textId="77777777" w:rsidR="00692E2E" w:rsidRPr="0097122C" w:rsidRDefault="00692E2E" w:rsidP="00690ACE">
            <w:pPr>
              <w:suppressAutoHyphens w:val="0"/>
              <w:rPr>
                <w:sz w:val="20"/>
                <w:szCs w:val="20"/>
              </w:rPr>
            </w:pPr>
          </w:p>
        </w:tc>
        <w:tc>
          <w:tcPr>
            <w:tcW w:w="567" w:type="dxa"/>
            <w:vMerge/>
            <w:hideMark/>
          </w:tcPr>
          <w:p w14:paraId="49C4AF6C" w14:textId="77777777" w:rsidR="00692E2E" w:rsidRPr="0097122C" w:rsidRDefault="00692E2E" w:rsidP="00690ACE">
            <w:pPr>
              <w:suppressAutoHyphens w:val="0"/>
              <w:rPr>
                <w:sz w:val="20"/>
                <w:szCs w:val="20"/>
              </w:rPr>
            </w:pPr>
          </w:p>
        </w:tc>
      </w:tr>
      <w:tr w:rsidR="00692E2E" w:rsidRPr="0097122C" w14:paraId="361A7014" w14:textId="77777777" w:rsidTr="008C2E8A">
        <w:trPr>
          <w:trHeight w:val="1530"/>
        </w:trPr>
        <w:tc>
          <w:tcPr>
            <w:tcW w:w="616" w:type="dxa"/>
            <w:noWrap/>
            <w:hideMark/>
          </w:tcPr>
          <w:p w14:paraId="789D5386" w14:textId="77777777" w:rsidR="00692E2E" w:rsidRPr="0097122C" w:rsidRDefault="00692E2E" w:rsidP="00690ACE">
            <w:pPr>
              <w:suppressAutoHyphens w:val="0"/>
              <w:rPr>
                <w:sz w:val="20"/>
                <w:szCs w:val="20"/>
              </w:rPr>
            </w:pPr>
            <w:r w:rsidRPr="0097122C">
              <w:rPr>
                <w:sz w:val="20"/>
                <w:szCs w:val="20"/>
              </w:rPr>
              <w:t>1657</w:t>
            </w:r>
          </w:p>
        </w:tc>
        <w:tc>
          <w:tcPr>
            <w:tcW w:w="3310" w:type="dxa"/>
            <w:gridSpan w:val="2"/>
            <w:hideMark/>
          </w:tcPr>
          <w:p w14:paraId="469A3729" w14:textId="77777777" w:rsidR="00692E2E" w:rsidRPr="0097122C" w:rsidRDefault="00692E2E" w:rsidP="00690ACE">
            <w:pPr>
              <w:suppressAutoHyphens w:val="0"/>
              <w:rPr>
                <w:sz w:val="20"/>
                <w:szCs w:val="20"/>
              </w:rPr>
            </w:pPr>
            <w:proofErr w:type="spellStart"/>
            <w:r w:rsidRPr="0097122C">
              <w:rPr>
                <w:sz w:val="20"/>
                <w:szCs w:val="20"/>
              </w:rPr>
              <w:t>Pusmatēta</w:t>
            </w:r>
            <w:proofErr w:type="spellEnd"/>
            <w:r w:rsidRPr="0097122C">
              <w:rPr>
                <w:sz w:val="20"/>
                <w:szCs w:val="20"/>
              </w:rPr>
              <w:t xml:space="preserve"> </w:t>
            </w:r>
            <w:proofErr w:type="spellStart"/>
            <w:r w:rsidRPr="0097122C">
              <w:rPr>
                <w:sz w:val="20"/>
                <w:szCs w:val="20"/>
              </w:rPr>
              <w:t>akrilāta</w:t>
            </w:r>
            <w:proofErr w:type="spellEnd"/>
            <w:r w:rsidRPr="0097122C">
              <w:rPr>
                <w:sz w:val="20"/>
                <w:szCs w:val="20"/>
              </w:rPr>
              <w:t xml:space="preserve"> krāsa sienām, iztur &gt; 10000 mazgāšanas ciklus, piemērota jaunām un iepriekš krāsotām betona, apmestām, ķieģeļu, špaktelētām vai tapešu virsmām, tonējama veikalā, iepakojumā ne mazāk kā 2,7 l</w:t>
            </w:r>
          </w:p>
        </w:tc>
        <w:tc>
          <w:tcPr>
            <w:tcW w:w="1689" w:type="dxa"/>
            <w:gridSpan w:val="2"/>
            <w:noWrap/>
            <w:hideMark/>
          </w:tcPr>
          <w:p w14:paraId="254306EC"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76D5C36"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59773A3D" w14:textId="77777777" w:rsidR="00692E2E" w:rsidRPr="0097122C" w:rsidRDefault="00692E2E" w:rsidP="00690ACE">
            <w:pPr>
              <w:suppressAutoHyphens w:val="0"/>
              <w:rPr>
                <w:sz w:val="20"/>
                <w:szCs w:val="20"/>
              </w:rPr>
            </w:pPr>
          </w:p>
        </w:tc>
        <w:tc>
          <w:tcPr>
            <w:tcW w:w="567" w:type="dxa"/>
            <w:vMerge/>
            <w:hideMark/>
          </w:tcPr>
          <w:p w14:paraId="4E021FF5" w14:textId="77777777" w:rsidR="00692E2E" w:rsidRPr="0097122C" w:rsidRDefault="00692E2E" w:rsidP="00690ACE">
            <w:pPr>
              <w:suppressAutoHyphens w:val="0"/>
              <w:rPr>
                <w:sz w:val="20"/>
                <w:szCs w:val="20"/>
              </w:rPr>
            </w:pPr>
          </w:p>
        </w:tc>
        <w:tc>
          <w:tcPr>
            <w:tcW w:w="567" w:type="dxa"/>
            <w:vMerge/>
            <w:hideMark/>
          </w:tcPr>
          <w:p w14:paraId="4290E620" w14:textId="77777777" w:rsidR="00692E2E" w:rsidRPr="0097122C" w:rsidRDefault="00692E2E" w:rsidP="00690ACE">
            <w:pPr>
              <w:suppressAutoHyphens w:val="0"/>
              <w:rPr>
                <w:sz w:val="20"/>
                <w:szCs w:val="20"/>
              </w:rPr>
            </w:pPr>
          </w:p>
        </w:tc>
        <w:tc>
          <w:tcPr>
            <w:tcW w:w="567" w:type="dxa"/>
            <w:vMerge/>
            <w:hideMark/>
          </w:tcPr>
          <w:p w14:paraId="4BD93796" w14:textId="77777777" w:rsidR="00692E2E" w:rsidRPr="0097122C" w:rsidRDefault="00692E2E" w:rsidP="00690ACE">
            <w:pPr>
              <w:suppressAutoHyphens w:val="0"/>
              <w:rPr>
                <w:sz w:val="20"/>
                <w:szCs w:val="20"/>
              </w:rPr>
            </w:pPr>
          </w:p>
        </w:tc>
        <w:tc>
          <w:tcPr>
            <w:tcW w:w="567" w:type="dxa"/>
            <w:vMerge/>
            <w:hideMark/>
          </w:tcPr>
          <w:p w14:paraId="673646CA" w14:textId="77777777" w:rsidR="00692E2E" w:rsidRPr="0097122C" w:rsidRDefault="00692E2E" w:rsidP="00690ACE">
            <w:pPr>
              <w:suppressAutoHyphens w:val="0"/>
              <w:rPr>
                <w:sz w:val="20"/>
                <w:szCs w:val="20"/>
              </w:rPr>
            </w:pPr>
          </w:p>
        </w:tc>
        <w:tc>
          <w:tcPr>
            <w:tcW w:w="567" w:type="dxa"/>
            <w:vMerge/>
            <w:hideMark/>
          </w:tcPr>
          <w:p w14:paraId="2846904C" w14:textId="77777777" w:rsidR="00692E2E" w:rsidRPr="0097122C" w:rsidRDefault="00692E2E" w:rsidP="00690ACE">
            <w:pPr>
              <w:suppressAutoHyphens w:val="0"/>
              <w:rPr>
                <w:sz w:val="20"/>
                <w:szCs w:val="20"/>
              </w:rPr>
            </w:pPr>
          </w:p>
        </w:tc>
      </w:tr>
      <w:tr w:rsidR="00692E2E" w:rsidRPr="0097122C" w14:paraId="2049F0F9" w14:textId="77777777" w:rsidTr="008C2E8A">
        <w:trPr>
          <w:trHeight w:val="1530"/>
        </w:trPr>
        <w:tc>
          <w:tcPr>
            <w:tcW w:w="616" w:type="dxa"/>
            <w:noWrap/>
            <w:hideMark/>
          </w:tcPr>
          <w:p w14:paraId="2F4A7925" w14:textId="77777777" w:rsidR="00692E2E" w:rsidRPr="0097122C" w:rsidRDefault="00692E2E" w:rsidP="00690ACE">
            <w:pPr>
              <w:suppressAutoHyphens w:val="0"/>
              <w:rPr>
                <w:sz w:val="20"/>
                <w:szCs w:val="20"/>
              </w:rPr>
            </w:pPr>
            <w:r w:rsidRPr="0097122C">
              <w:rPr>
                <w:sz w:val="20"/>
                <w:szCs w:val="20"/>
              </w:rPr>
              <w:t>1658</w:t>
            </w:r>
          </w:p>
        </w:tc>
        <w:tc>
          <w:tcPr>
            <w:tcW w:w="3310" w:type="dxa"/>
            <w:gridSpan w:val="2"/>
            <w:hideMark/>
          </w:tcPr>
          <w:p w14:paraId="57165E07" w14:textId="77777777" w:rsidR="00692E2E" w:rsidRPr="0097122C" w:rsidRDefault="00692E2E" w:rsidP="00690ACE">
            <w:pPr>
              <w:suppressAutoHyphens w:val="0"/>
              <w:rPr>
                <w:sz w:val="20"/>
                <w:szCs w:val="20"/>
              </w:rPr>
            </w:pPr>
            <w:proofErr w:type="spellStart"/>
            <w:r w:rsidRPr="0097122C">
              <w:rPr>
                <w:sz w:val="20"/>
                <w:szCs w:val="20"/>
              </w:rPr>
              <w:t>Pusmatēta</w:t>
            </w:r>
            <w:proofErr w:type="spellEnd"/>
            <w:r w:rsidRPr="0097122C">
              <w:rPr>
                <w:sz w:val="20"/>
                <w:szCs w:val="20"/>
              </w:rPr>
              <w:t xml:space="preserve"> </w:t>
            </w:r>
            <w:proofErr w:type="spellStart"/>
            <w:r w:rsidRPr="0097122C">
              <w:rPr>
                <w:sz w:val="20"/>
                <w:szCs w:val="20"/>
              </w:rPr>
              <w:t>akrilāta</w:t>
            </w:r>
            <w:proofErr w:type="spellEnd"/>
            <w:r w:rsidRPr="0097122C">
              <w:rPr>
                <w:sz w:val="20"/>
                <w:szCs w:val="20"/>
              </w:rPr>
              <w:t xml:space="preserve"> krāsa sienām, iztur &gt; 10000 mazgāšanas ciklus, piemērota jaunām un iepriekš krāsotām betona, apmestām, ķieģeļu, špaktelētām vai tapešu virsmām, tonējama veikalā, iepakojumā ne mazāk kā 9 l</w:t>
            </w:r>
          </w:p>
        </w:tc>
        <w:tc>
          <w:tcPr>
            <w:tcW w:w="1689" w:type="dxa"/>
            <w:gridSpan w:val="2"/>
            <w:noWrap/>
            <w:hideMark/>
          </w:tcPr>
          <w:p w14:paraId="1022075D"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048145F1"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6E64E924" w14:textId="77777777" w:rsidR="00692E2E" w:rsidRPr="0097122C" w:rsidRDefault="00692E2E" w:rsidP="00690ACE">
            <w:pPr>
              <w:suppressAutoHyphens w:val="0"/>
              <w:rPr>
                <w:sz w:val="20"/>
                <w:szCs w:val="20"/>
              </w:rPr>
            </w:pPr>
          </w:p>
        </w:tc>
        <w:tc>
          <w:tcPr>
            <w:tcW w:w="567" w:type="dxa"/>
            <w:vMerge/>
            <w:hideMark/>
          </w:tcPr>
          <w:p w14:paraId="30510BEE" w14:textId="77777777" w:rsidR="00692E2E" w:rsidRPr="0097122C" w:rsidRDefault="00692E2E" w:rsidP="00690ACE">
            <w:pPr>
              <w:suppressAutoHyphens w:val="0"/>
              <w:rPr>
                <w:sz w:val="20"/>
                <w:szCs w:val="20"/>
              </w:rPr>
            </w:pPr>
          </w:p>
        </w:tc>
        <w:tc>
          <w:tcPr>
            <w:tcW w:w="567" w:type="dxa"/>
            <w:vMerge/>
            <w:hideMark/>
          </w:tcPr>
          <w:p w14:paraId="30437B0F" w14:textId="77777777" w:rsidR="00692E2E" w:rsidRPr="0097122C" w:rsidRDefault="00692E2E" w:rsidP="00690ACE">
            <w:pPr>
              <w:suppressAutoHyphens w:val="0"/>
              <w:rPr>
                <w:sz w:val="20"/>
                <w:szCs w:val="20"/>
              </w:rPr>
            </w:pPr>
          </w:p>
        </w:tc>
        <w:tc>
          <w:tcPr>
            <w:tcW w:w="567" w:type="dxa"/>
            <w:vMerge/>
            <w:hideMark/>
          </w:tcPr>
          <w:p w14:paraId="27D4C0DF" w14:textId="77777777" w:rsidR="00692E2E" w:rsidRPr="0097122C" w:rsidRDefault="00692E2E" w:rsidP="00690ACE">
            <w:pPr>
              <w:suppressAutoHyphens w:val="0"/>
              <w:rPr>
                <w:sz w:val="20"/>
                <w:szCs w:val="20"/>
              </w:rPr>
            </w:pPr>
          </w:p>
        </w:tc>
        <w:tc>
          <w:tcPr>
            <w:tcW w:w="567" w:type="dxa"/>
            <w:vMerge/>
            <w:hideMark/>
          </w:tcPr>
          <w:p w14:paraId="27F7FD5C" w14:textId="77777777" w:rsidR="00692E2E" w:rsidRPr="0097122C" w:rsidRDefault="00692E2E" w:rsidP="00690ACE">
            <w:pPr>
              <w:suppressAutoHyphens w:val="0"/>
              <w:rPr>
                <w:sz w:val="20"/>
                <w:szCs w:val="20"/>
              </w:rPr>
            </w:pPr>
          </w:p>
        </w:tc>
        <w:tc>
          <w:tcPr>
            <w:tcW w:w="567" w:type="dxa"/>
            <w:vMerge/>
            <w:hideMark/>
          </w:tcPr>
          <w:p w14:paraId="6FBF7DCC" w14:textId="77777777" w:rsidR="00692E2E" w:rsidRPr="0097122C" w:rsidRDefault="00692E2E" w:rsidP="00690ACE">
            <w:pPr>
              <w:suppressAutoHyphens w:val="0"/>
              <w:rPr>
                <w:sz w:val="20"/>
                <w:szCs w:val="20"/>
              </w:rPr>
            </w:pPr>
          </w:p>
        </w:tc>
      </w:tr>
      <w:tr w:rsidR="00692E2E" w:rsidRPr="0097122C" w14:paraId="0890C610" w14:textId="77777777" w:rsidTr="008C2E8A">
        <w:trPr>
          <w:trHeight w:val="765"/>
        </w:trPr>
        <w:tc>
          <w:tcPr>
            <w:tcW w:w="616" w:type="dxa"/>
            <w:noWrap/>
            <w:hideMark/>
          </w:tcPr>
          <w:p w14:paraId="4FAE4FA8" w14:textId="77777777" w:rsidR="00692E2E" w:rsidRPr="0097122C" w:rsidRDefault="00692E2E" w:rsidP="00690ACE">
            <w:pPr>
              <w:suppressAutoHyphens w:val="0"/>
              <w:rPr>
                <w:sz w:val="20"/>
                <w:szCs w:val="20"/>
              </w:rPr>
            </w:pPr>
            <w:r w:rsidRPr="0097122C">
              <w:rPr>
                <w:sz w:val="20"/>
                <w:szCs w:val="20"/>
              </w:rPr>
              <w:t>1659</w:t>
            </w:r>
          </w:p>
        </w:tc>
        <w:tc>
          <w:tcPr>
            <w:tcW w:w="3310" w:type="dxa"/>
            <w:gridSpan w:val="2"/>
            <w:hideMark/>
          </w:tcPr>
          <w:p w14:paraId="6D32B9A5" w14:textId="77777777" w:rsidR="00692E2E" w:rsidRPr="0097122C" w:rsidRDefault="00692E2E" w:rsidP="00690ACE">
            <w:pPr>
              <w:suppressAutoHyphens w:val="0"/>
              <w:rPr>
                <w:sz w:val="20"/>
                <w:szCs w:val="20"/>
              </w:rPr>
            </w:pPr>
            <w:r w:rsidRPr="0097122C">
              <w:rPr>
                <w:sz w:val="20"/>
                <w:szCs w:val="20"/>
              </w:rPr>
              <w:t xml:space="preserve">Spīdīga </w:t>
            </w:r>
            <w:proofErr w:type="spellStart"/>
            <w:r w:rsidRPr="0097122C">
              <w:rPr>
                <w:sz w:val="20"/>
                <w:szCs w:val="20"/>
              </w:rPr>
              <w:t>alkīda</w:t>
            </w:r>
            <w:proofErr w:type="spellEnd"/>
            <w:r w:rsidRPr="0097122C">
              <w:rPr>
                <w:sz w:val="20"/>
                <w:szCs w:val="20"/>
              </w:rPr>
              <w:t xml:space="preserve"> krāsa koka un metāla virsmām, tonējama veikalā, iepakojumā ne mazāk kā 0,9 l</w:t>
            </w:r>
          </w:p>
        </w:tc>
        <w:tc>
          <w:tcPr>
            <w:tcW w:w="1689" w:type="dxa"/>
            <w:gridSpan w:val="2"/>
            <w:noWrap/>
            <w:hideMark/>
          </w:tcPr>
          <w:p w14:paraId="4E08D212"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436FE25E"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364C0438" w14:textId="77777777" w:rsidR="00692E2E" w:rsidRPr="0097122C" w:rsidRDefault="00692E2E" w:rsidP="00690ACE">
            <w:pPr>
              <w:suppressAutoHyphens w:val="0"/>
              <w:rPr>
                <w:sz w:val="20"/>
                <w:szCs w:val="20"/>
              </w:rPr>
            </w:pPr>
          </w:p>
        </w:tc>
        <w:tc>
          <w:tcPr>
            <w:tcW w:w="567" w:type="dxa"/>
            <w:vMerge/>
            <w:hideMark/>
          </w:tcPr>
          <w:p w14:paraId="1D4AAA8B" w14:textId="77777777" w:rsidR="00692E2E" w:rsidRPr="0097122C" w:rsidRDefault="00692E2E" w:rsidP="00690ACE">
            <w:pPr>
              <w:suppressAutoHyphens w:val="0"/>
              <w:rPr>
                <w:sz w:val="20"/>
                <w:szCs w:val="20"/>
              </w:rPr>
            </w:pPr>
          </w:p>
        </w:tc>
        <w:tc>
          <w:tcPr>
            <w:tcW w:w="567" w:type="dxa"/>
            <w:vMerge/>
            <w:hideMark/>
          </w:tcPr>
          <w:p w14:paraId="547D53F0" w14:textId="77777777" w:rsidR="00692E2E" w:rsidRPr="0097122C" w:rsidRDefault="00692E2E" w:rsidP="00690ACE">
            <w:pPr>
              <w:suppressAutoHyphens w:val="0"/>
              <w:rPr>
                <w:sz w:val="20"/>
                <w:szCs w:val="20"/>
              </w:rPr>
            </w:pPr>
          </w:p>
        </w:tc>
        <w:tc>
          <w:tcPr>
            <w:tcW w:w="567" w:type="dxa"/>
            <w:vMerge/>
            <w:hideMark/>
          </w:tcPr>
          <w:p w14:paraId="6709F5ED" w14:textId="77777777" w:rsidR="00692E2E" w:rsidRPr="0097122C" w:rsidRDefault="00692E2E" w:rsidP="00690ACE">
            <w:pPr>
              <w:suppressAutoHyphens w:val="0"/>
              <w:rPr>
                <w:sz w:val="20"/>
                <w:szCs w:val="20"/>
              </w:rPr>
            </w:pPr>
          </w:p>
        </w:tc>
        <w:tc>
          <w:tcPr>
            <w:tcW w:w="567" w:type="dxa"/>
            <w:vMerge/>
            <w:hideMark/>
          </w:tcPr>
          <w:p w14:paraId="042C79D7" w14:textId="77777777" w:rsidR="00692E2E" w:rsidRPr="0097122C" w:rsidRDefault="00692E2E" w:rsidP="00690ACE">
            <w:pPr>
              <w:suppressAutoHyphens w:val="0"/>
              <w:rPr>
                <w:sz w:val="20"/>
                <w:szCs w:val="20"/>
              </w:rPr>
            </w:pPr>
          </w:p>
        </w:tc>
        <w:tc>
          <w:tcPr>
            <w:tcW w:w="567" w:type="dxa"/>
            <w:vMerge/>
            <w:hideMark/>
          </w:tcPr>
          <w:p w14:paraId="394AE06F" w14:textId="77777777" w:rsidR="00692E2E" w:rsidRPr="0097122C" w:rsidRDefault="00692E2E" w:rsidP="00690ACE">
            <w:pPr>
              <w:suppressAutoHyphens w:val="0"/>
              <w:rPr>
                <w:sz w:val="20"/>
                <w:szCs w:val="20"/>
              </w:rPr>
            </w:pPr>
          </w:p>
        </w:tc>
      </w:tr>
      <w:tr w:rsidR="00692E2E" w:rsidRPr="0097122C" w14:paraId="3CE0AEFA" w14:textId="77777777" w:rsidTr="008C2E8A">
        <w:trPr>
          <w:trHeight w:val="765"/>
        </w:trPr>
        <w:tc>
          <w:tcPr>
            <w:tcW w:w="616" w:type="dxa"/>
            <w:noWrap/>
            <w:hideMark/>
          </w:tcPr>
          <w:p w14:paraId="350B0F15" w14:textId="77777777" w:rsidR="00692E2E" w:rsidRPr="0097122C" w:rsidRDefault="00692E2E" w:rsidP="00690ACE">
            <w:pPr>
              <w:suppressAutoHyphens w:val="0"/>
              <w:rPr>
                <w:sz w:val="20"/>
                <w:szCs w:val="20"/>
              </w:rPr>
            </w:pPr>
            <w:r w:rsidRPr="0097122C">
              <w:rPr>
                <w:sz w:val="20"/>
                <w:szCs w:val="20"/>
              </w:rPr>
              <w:t>1660</w:t>
            </w:r>
          </w:p>
        </w:tc>
        <w:tc>
          <w:tcPr>
            <w:tcW w:w="3310" w:type="dxa"/>
            <w:gridSpan w:val="2"/>
            <w:hideMark/>
          </w:tcPr>
          <w:p w14:paraId="044E661C" w14:textId="77777777" w:rsidR="00692E2E" w:rsidRPr="0097122C" w:rsidRDefault="00692E2E" w:rsidP="00690ACE">
            <w:pPr>
              <w:suppressAutoHyphens w:val="0"/>
              <w:rPr>
                <w:sz w:val="20"/>
                <w:szCs w:val="20"/>
              </w:rPr>
            </w:pPr>
            <w:r w:rsidRPr="0097122C">
              <w:rPr>
                <w:sz w:val="20"/>
                <w:szCs w:val="20"/>
              </w:rPr>
              <w:t xml:space="preserve">Spīdīga </w:t>
            </w:r>
            <w:proofErr w:type="spellStart"/>
            <w:r w:rsidRPr="0097122C">
              <w:rPr>
                <w:sz w:val="20"/>
                <w:szCs w:val="20"/>
              </w:rPr>
              <w:t>alkīda</w:t>
            </w:r>
            <w:proofErr w:type="spellEnd"/>
            <w:r w:rsidRPr="0097122C">
              <w:rPr>
                <w:sz w:val="20"/>
                <w:szCs w:val="20"/>
              </w:rPr>
              <w:t xml:space="preserve"> krāsa koka un metāla virsmām, tonējama veikalā, iepakojumā ne mazāk kā 2,7 l</w:t>
            </w:r>
          </w:p>
        </w:tc>
        <w:tc>
          <w:tcPr>
            <w:tcW w:w="1689" w:type="dxa"/>
            <w:gridSpan w:val="2"/>
            <w:noWrap/>
            <w:hideMark/>
          </w:tcPr>
          <w:p w14:paraId="4EAFEC9B"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4E14C522"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0DDB867E" w14:textId="77777777" w:rsidR="00692E2E" w:rsidRPr="0097122C" w:rsidRDefault="00692E2E" w:rsidP="00690ACE">
            <w:pPr>
              <w:suppressAutoHyphens w:val="0"/>
              <w:rPr>
                <w:sz w:val="20"/>
                <w:szCs w:val="20"/>
              </w:rPr>
            </w:pPr>
          </w:p>
        </w:tc>
        <w:tc>
          <w:tcPr>
            <w:tcW w:w="567" w:type="dxa"/>
            <w:vMerge/>
            <w:hideMark/>
          </w:tcPr>
          <w:p w14:paraId="39C33AC8" w14:textId="77777777" w:rsidR="00692E2E" w:rsidRPr="0097122C" w:rsidRDefault="00692E2E" w:rsidP="00690ACE">
            <w:pPr>
              <w:suppressAutoHyphens w:val="0"/>
              <w:rPr>
                <w:sz w:val="20"/>
                <w:szCs w:val="20"/>
              </w:rPr>
            </w:pPr>
          </w:p>
        </w:tc>
        <w:tc>
          <w:tcPr>
            <w:tcW w:w="567" w:type="dxa"/>
            <w:vMerge/>
            <w:hideMark/>
          </w:tcPr>
          <w:p w14:paraId="11B2EE8A" w14:textId="77777777" w:rsidR="00692E2E" w:rsidRPr="0097122C" w:rsidRDefault="00692E2E" w:rsidP="00690ACE">
            <w:pPr>
              <w:suppressAutoHyphens w:val="0"/>
              <w:rPr>
                <w:sz w:val="20"/>
                <w:szCs w:val="20"/>
              </w:rPr>
            </w:pPr>
          </w:p>
        </w:tc>
        <w:tc>
          <w:tcPr>
            <w:tcW w:w="567" w:type="dxa"/>
            <w:vMerge/>
            <w:hideMark/>
          </w:tcPr>
          <w:p w14:paraId="1875DC7B" w14:textId="77777777" w:rsidR="00692E2E" w:rsidRPr="0097122C" w:rsidRDefault="00692E2E" w:rsidP="00690ACE">
            <w:pPr>
              <w:suppressAutoHyphens w:val="0"/>
              <w:rPr>
                <w:sz w:val="20"/>
                <w:szCs w:val="20"/>
              </w:rPr>
            </w:pPr>
          </w:p>
        </w:tc>
        <w:tc>
          <w:tcPr>
            <w:tcW w:w="567" w:type="dxa"/>
            <w:vMerge/>
            <w:hideMark/>
          </w:tcPr>
          <w:p w14:paraId="7C9824EF" w14:textId="77777777" w:rsidR="00692E2E" w:rsidRPr="0097122C" w:rsidRDefault="00692E2E" w:rsidP="00690ACE">
            <w:pPr>
              <w:suppressAutoHyphens w:val="0"/>
              <w:rPr>
                <w:sz w:val="20"/>
                <w:szCs w:val="20"/>
              </w:rPr>
            </w:pPr>
          </w:p>
        </w:tc>
        <w:tc>
          <w:tcPr>
            <w:tcW w:w="567" w:type="dxa"/>
            <w:vMerge/>
            <w:hideMark/>
          </w:tcPr>
          <w:p w14:paraId="73CDE540" w14:textId="77777777" w:rsidR="00692E2E" w:rsidRPr="0097122C" w:rsidRDefault="00692E2E" w:rsidP="00690ACE">
            <w:pPr>
              <w:suppressAutoHyphens w:val="0"/>
              <w:rPr>
                <w:sz w:val="20"/>
                <w:szCs w:val="20"/>
              </w:rPr>
            </w:pPr>
          </w:p>
        </w:tc>
      </w:tr>
      <w:tr w:rsidR="00692E2E" w:rsidRPr="0097122C" w14:paraId="22F72E2D" w14:textId="77777777" w:rsidTr="008C2E8A">
        <w:trPr>
          <w:trHeight w:val="765"/>
        </w:trPr>
        <w:tc>
          <w:tcPr>
            <w:tcW w:w="616" w:type="dxa"/>
            <w:noWrap/>
            <w:hideMark/>
          </w:tcPr>
          <w:p w14:paraId="12A587DC" w14:textId="77777777" w:rsidR="00692E2E" w:rsidRPr="0097122C" w:rsidRDefault="00692E2E" w:rsidP="00690ACE">
            <w:pPr>
              <w:suppressAutoHyphens w:val="0"/>
              <w:rPr>
                <w:sz w:val="20"/>
                <w:szCs w:val="20"/>
              </w:rPr>
            </w:pPr>
            <w:r w:rsidRPr="0097122C">
              <w:rPr>
                <w:sz w:val="20"/>
                <w:szCs w:val="20"/>
              </w:rPr>
              <w:t>1661</w:t>
            </w:r>
          </w:p>
        </w:tc>
        <w:tc>
          <w:tcPr>
            <w:tcW w:w="3310" w:type="dxa"/>
            <w:gridSpan w:val="2"/>
            <w:hideMark/>
          </w:tcPr>
          <w:p w14:paraId="7359D0FF" w14:textId="77777777" w:rsidR="00692E2E" w:rsidRPr="0097122C" w:rsidRDefault="00692E2E" w:rsidP="00690ACE">
            <w:pPr>
              <w:suppressAutoHyphens w:val="0"/>
              <w:rPr>
                <w:sz w:val="20"/>
                <w:szCs w:val="20"/>
              </w:rPr>
            </w:pPr>
            <w:r w:rsidRPr="0097122C">
              <w:rPr>
                <w:sz w:val="20"/>
                <w:szCs w:val="20"/>
              </w:rPr>
              <w:t xml:space="preserve">Spīdīga </w:t>
            </w:r>
            <w:proofErr w:type="spellStart"/>
            <w:r w:rsidRPr="0097122C">
              <w:rPr>
                <w:sz w:val="20"/>
                <w:szCs w:val="20"/>
              </w:rPr>
              <w:t>alkīda</w:t>
            </w:r>
            <w:proofErr w:type="spellEnd"/>
            <w:r w:rsidRPr="0097122C">
              <w:rPr>
                <w:sz w:val="20"/>
                <w:szCs w:val="20"/>
              </w:rPr>
              <w:t xml:space="preserve"> krāsa koka un metāla virsmām, tonējama veikalā, iepakojumā ne mazāk kā 9 l</w:t>
            </w:r>
          </w:p>
        </w:tc>
        <w:tc>
          <w:tcPr>
            <w:tcW w:w="1689" w:type="dxa"/>
            <w:gridSpan w:val="2"/>
            <w:noWrap/>
            <w:hideMark/>
          </w:tcPr>
          <w:p w14:paraId="57B3AAD1"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22ACE839"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5E559372" w14:textId="77777777" w:rsidR="00692E2E" w:rsidRPr="0097122C" w:rsidRDefault="00692E2E" w:rsidP="00690ACE">
            <w:pPr>
              <w:suppressAutoHyphens w:val="0"/>
              <w:rPr>
                <w:sz w:val="20"/>
                <w:szCs w:val="20"/>
              </w:rPr>
            </w:pPr>
          </w:p>
        </w:tc>
        <w:tc>
          <w:tcPr>
            <w:tcW w:w="567" w:type="dxa"/>
            <w:vMerge/>
            <w:hideMark/>
          </w:tcPr>
          <w:p w14:paraId="140653DC" w14:textId="77777777" w:rsidR="00692E2E" w:rsidRPr="0097122C" w:rsidRDefault="00692E2E" w:rsidP="00690ACE">
            <w:pPr>
              <w:suppressAutoHyphens w:val="0"/>
              <w:rPr>
                <w:sz w:val="20"/>
                <w:szCs w:val="20"/>
              </w:rPr>
            </w:pPr>
          </w:p>
        </w:tc>
        <w:tc>
          <w:tcPr>
            <w:tcW w:w="567" w:type="dxa"/>
            <w:vMerge/>
            <w:hideMark/>
          </w:tcPr>
          <w:p w14:paraId="51CBD16C" w14:textId="77777777" w:rsidR="00692E2E" w:rsidRPr="0097122C" w:rsidRDefault="00692E2E" w:rsidP="00690ACE">
            <w:pPr>
              <w:suppressAutoHyphens w:val="0"/>
              <w:rPr>
                <w:sz w:val="20"/>
                <w:szCs w:val="20"/>
              </w:rPr>
            </w:pPr>
          </w:p>
        </w:tc>
        <w:tc>
          <w:tcPr>
            <w:tcW w:w="567" w:type="dxa"/>
            <w:vMerge/>
            <w:hideMark/>
          </w:tcPr>
          <w:p w14:paraId="132E0669" w14:textId="77777777" w:rsidR="00692E2E" w:rsidRPr="0097122C" w:rsidRDefault="00692E2E" w:rsidP="00690ACE">
            <w:pPr>
              <w:suppressAutoHyphens w:val="0"/>
              <w:rPr>
                <w:sz w:val="20"/>
                <w:szCs w:val="20"/>
              </w:rPr>
            </w:pPr>
          </w:p>
        </w:tc>
        <w:tc>
          <w:tcPr>
            <w:tcW w:w="567" w:type="dxa"/>
            <w:vMerge/>
            <w:hideMark/>
          </w:tcPr>
          <w:p w14:paraId="67B8AC61" w14:textId="77777777" w:rsidR="00692E2E" w:rsidRPr="0097122C" w:rsidRDefault="00692E2E" w:rsidP="00690ACE">
            <w:pPr>
              <w:suppressAutoHyphens w:val="0"/>
              <w:rPr>
                <w:sz w:val="20"/>
                <w:szCs w:val="20"/>
              </w:rPr>
            </w:pPr>
          </w:p>
        </w:tc>
        <w:tc>
          <w:tcPr>
            <w:tcW w:w="567" w:type="dxa"/>
            <w:vMerge/>
            <w:hideMark/>
          </w:tcPr>
          <w:p w14:paraId="32B9F4F5" w14:textId="77777777" w:rsidR="00692E2E" w:rsidRPr="0097122C" w:rsidRDefault="00692E2E" w:rsidP="00690ACE">
            <w:pPr>
              <w:suppressAutoHyphens w:val="0"/>
              <w:rPr>
                <w:sz w:val="20"/>
                <w:szCs w:val="20"/>
              </w:rPr>
            </w:pPr>
          </w:p>
        </w:tc>
      </w:tr>
      <w:tr w:rsidR="00692E2E" w:rsidRPr="0097122C" w14:paraId="54894D1D" w14:textId="77777777" w:rsidTr="00692E2E">
        <w:trPr>
          <w:trHeight w:val="780"/>
        </w:trPr>
        <w:tc>
          <w:tcPr>
            <w:tcW w:w="616" w:type="dxa"/>
            <w:noWrap/>
            <w:hideMark/>
          </w:tcPr>
          <w:p w14:paraId="7FB33FA6" w14:textId="77777777" w:rsidR="00692E2E" w:rsidRPr="0097122C" w:rsidRDefault="00692E2E" w:rsidP="00690ACE">
            <w:pPr>
              <w:suppressAutoHyphens w:val="0"/>
              <w:rPr>
                <w:sz w:val="20"/>
                <w:szCs w:val="20"/>
              </w:rPr>
            </w:pPr>
            <w:r w:rsidRPr="0097122C">
              <w:rPr>
                <w:sz w:val="20"/>
                <w:szCs w:val="20"/>
              </w:rPr>
              <w:t>1662</w:t>
            </w:r>
          </w:p>
        </w:tc>
        <w:tc>
          <w:tcPr>
            <w:tcW w:w="3310" w:type="dxa"/>
            <w:gridSpan w:val="2"/>
            <w:hideMark/>
          </w:tcPr>
          <w:p w14:paraId="1A9DB233" w14:textId="77777777" w:rsidR="00692E2E" w:rsidRPr="0097122C" w:rsidRDefault="00692E2E" w:rsidP="00690ACE">
            <w:pPr>
              <w:suppressAutoHyphens w:val="0"/>
              <w:rPr>
                <w:sz w:val="20"/>
                <w:szCs w:val="20"/>
              </w:rPr>
            </w:pPr>
            <w:r w:rsidRPr="0097122C">
              <w:rPr>
                <w:sz w:val="20"/>
                <w:szCs w:val="20"/>
              </w:rPr>
              <w:t xml:space="preserve">Krāsa betona grīdai. Paredzēta </w:t>
            </w:r>
            <w:proofErr w:type="spellStart"/>
            <w:r w:rsidRPr="0097122C">
              <w:rPr>
                <w:sz w:val="20"/>
                <w:szCs w:val="20"/>
              </w:rPr>
              <w:t>ārdarbiem</w:t>
            </w:r>
            <w:proofErr w:type="spellEnd"/>
            <w:r w:rsidRPr="0097122C">
              <w:rPr>
                <w:sz w:val="20"/>
                <w:szCs w:val="20"/>
              </w:rPr>
              <w:t>. Iespējams tonēt, iepakojumā ne mazāk kā 0,9 l</w:t>
            </w:r>
          </w:p>
        </w:tc>
        <w:tc>
          <w:tcPr>
            <w:tcW w:w="1689" w:type="dxa"/>
            <w:gridSpan w:val="2"/>
            <w:noWrap/>
            <w:hideMark/>
          </w:tcPr>
          <w:p w14:paraId="2ECA21C6" w14:textId="77777777" w:rsidR="00692E2E" w:rsidRPr="00E30FC4" w:rsidRDefault="00692E2E" w:rsidP="00690ACE">
            <w:pPr>
              <w:suppressAutoHyphens w:val="0"/>
              <w:rPr>
                <w:sz w:val="19"/>
                <w:szCs w:val="19"/>
              </w:rPr>
            </w:pPr>
            <w:r w:rsidRPr="00E30FC4">
              <w:rPr>
                <w:sz w:val="19"/>
                <w:szCs w:val="19"/>
              </w:rPr>
              <w:t> </w:t>
            </w:r>
          </w:p>
        </w:tc>
        <w:tc>
          <w:tcPr>
            <w:tcW w:w="872" w:type="dxa"/>
            <w:hideMark/>
          </w:tcPr>
          <w:p w14:paraId="1B7E7B34" w14:textId="77777777" w:rsidR="00692E2E" w:rsidRPr="00E30FC4" w:rsidRDefault="00692E2E" w:rsidP="00690ACE">
            <w:pPr>
              <w:suppressAutoHyphens w:val="0"/>
              <w:rPr>
                <w:sz w:val="19"/>
                <w:szCs w:val="19"/>
              </w:rPr>
            </w:pPr>
            <w:r w:rsidRPr="00E30FC4">
              <w:rPr>
                <w:sz w:val="19"/>
                <w:szCs w:val="19"/>
              </w:rPr>
              <w:t>L</w:t>
            </w:r>
          </w:p>
        </w:tc>
        <w:tc>
          <w:tcPr>
            <w:tcW w:w="567" w:type="dxa"/>
            <w:vMerge/>
            <w:hideMark/>
          </w:tcPr>
          <w:p w14:paraId="5E493E4C" w14:textId="77777777" w:rsidR="00692E2E" w:rsidRPr="0097122C" w:rsidRDefault="00692E2E" w:rsidP="00690ACE">
            <w:pPr>
              <w:suppressAutoHyphens w:val="0"/>
              <w:rPr>
                <w:sz w:val="20"/>
                <w:szCs w:val="20"/>
              </w:rPr>
            </w:pPr>
          </w:p>
        </w:tc>
        <w:tc>
          <w:tcPr>
            <w:tcW w:w="567" w:type="dxa"/>
            <w:vMerge/>
            <w:tcBorders>
              <w:bottom w:val="nil"/>
            </w:tcBorders>
            <w:hideMark/>
          </w:tcPr>
          <w:p w14:paraId="3AE7E398" w14:textId="77777777" w:rsidR="00692E2E" w:rsidRPr="0097122C" w:rsidRDefault="00692E2E" w:rsidP="00690ACE">
            <w:pPr>
              <w:suppressAutoHyphens w:val="0"/>
              <w:rPr>
                <w:sz w:val="20"/>
                <w:szCs w:val="20"/>
              </w:rPr>
            </w:pPr>
          </w:p>
        </w:tc>
        <w:tc>
          <w:tcPr>
            <w:tcW w:w="567" w:type="dxa"/>
            <w:vMerge/>
            <w:tcBorders>
              <w:bottom w:val="nil"/>
            </w:tcBorders>
            <w:hideMark/>
          </w:tcPr>
          <w:p w14:paraId="6D130CF7" w14:textId="77777777" w:rsidR="00692E2E" w:rsidRPr="0097122C" w:rsidRDefault="00692E2E" w:rsidP="00690ACE">
            <w:pPr>
              <w:suppressAutoHyphens w:val="0"/>
              <w:rPr>
                <w:sz w:val="20"/>
                <w:szCs w:val="20"/>
              </w:rPr>
            </w:pPr>
          </w:p>
        </w:tc>
        <w:tc>
          <w:tcPr>
            <w:tcW w:w="567" w:type="dxa"/>
            <w:vMerge/>
            <w:tcBorders>
              <w:bottom w:val="nil"/>
            </w:tcBorders>
            <w:hideMark/>
          </w:tcPr>
          <w:p w14:paraId="0EE55C44" w14:textId="77777777" w:rsidR="00692E2E" w:rsidRPr="0097122C" w:rsidRDefault="00692E2E" w:rsidP="00690ACE">
            <w:pPr>
              <w:suppressAutoHyphens w:val="0"/>
              <w:rPr>
                <w:sz w:val="20"/>
                <w:szCs w:val="20"/>
              </w:rPr>
            </w:pPr>
          </w:p>
        </w:tc>
        <w:tc>
          <w:tcPr>
            <w:tcW w:w="567" w:type="dxa"/>
            <w:vMerge/>
            <w:tcBorders>
              <w:bottom w:val="nil"/>
            </w:tcBorders>
            <w:hideMark/>
          </w:tcPr>
          <w:p w14:paraId="10114BFC" w14:textId="77777777" w:rsidR="00692E2E" w:rsidRPr="0097122C" w:rsidRDefault="00692E2E" w:rsidP="00690ACE">
            <w:pPr>
              <w:suppressAutoHyphens w:val="0"/>
              <w:rPr>
                <w:sz w:val="20"/>
                <w:szCs w:val="20"/>
              </w:rPr>
            </w:pPr>
          </w:p>
        </w:tc>
        <w:tc>
          <w:tcPr>
            <w:tcW w:w="567" w:type="dxa"/>
            <w:vMerge/>
            <w:tcBorders>
              <w:bottom w:val="nil"/>
            </w:tcBorders>
            <w:hideMark/>
          </w:tcPr>
          <w:p w14:paraId="029CCDA1" w14:textId="77777777" w:rsidR="00692E2E" w:rsidRPr="0097122C" w:rsidRDefault="00692E2E" w:rsidP="00690ACE">
            <w:pPr>
              <w:suppressAutoHyphens w:val="0"/>
              <w:rPr>
                <w:sz w:val="20"/>
                <w:szCs w:val="20"/>
              </w:rPr>
            </w:pPr>
          </w:p>
        </w:tc>
      </w:tr>
      <w:tr w:rsidR="00692E2E" w:rsidRPr="0097122C" w14:paraId="3585F510" w14:textId="77777777" w:rsidTr="00692E2E">
        <w:trPr>
          <w:trHeight w:val="780"/>
        </w:trPr>
        <w:tc>
          <w:tcPr>
            <w:tcW w:w="6487" w:type="dxa"/>
            <w:gridSpan w:val="6"/>
            <w:noWrap/>
          </w:tcPr>
          <w:p w14:paraId="368C75B3" w14:textId="00E381A8" w:rsidR="00692E2E" w:rsidRPr="00E30FC4" w:rsidRDefault="00692E2E" w:rsidP="00692E2E">
            <w:pPr>
              <w:suppressAutoHyphens w:val="0"/>
              <w:jc w:val="both"/>
              <w:rPr>
                <w:sz w:val="19"/>
                <w:szCs w:val="19"/>
              </w:rPr>
            </w:pPr>
            <w:r>
              <w:rPr>
                <w:sz w:val="19"/>
                <w:szCs w:val="19"/>
              </w:rPr>
              <w:t>*</w:t>
            </w:r>
            <w:r w:rsidRPr="00692E2E">
              <w:rPr>
                <w:sz w:val="19"/>
                <w:szCs w:val="19"/>
              </w:rPr>
              <w:t>Visas atsauces uz materiālu un izstrādājumu izgatavotāju firmām, kuras norādītas specifikācijā, liecina tikai par šo izstrādājumu tehnisko, estētisko kvalitāti, ekspluatācijas īpašībām un apkalpošanas līmeni. Norādīto materiālu un izstrādājumu nomaiņa ir iespējama ar citiem materiāliem un izstrādājumiem, kuru kvalitātes rādītāji ir līdzvērtīgi vai labāki, kā arī netiek pazemināta paredzētā tehnisko un estētisko risinājumu kvalitāte.</w:t>
            </w:r>
          </w:p>
        </w:tc>
        <w:tc>
          <w:tcPr>
            <w:tcW w:w="567" w:type="dxa"/>
            <w:vMerge/>
          </w:tcPr>
          <w:p w14:paraId="458C2B78" w14:textId="77777777" w:rsidR="00692E2E" w:rsidRPr="0097122C" w:rsidRDefault="00692E2E" w:rsidP="00690ACE">
            <w:pPr>
              <w:suppressAutoHyphens w:val="0"/>
              <w:rPr>
                <w:sz w:val="20"/>
                <w:szCs w:val="20"/>
              </w:rPr>
            </w:pPr>
          </w:p>
        </w:tc>
        <w:tc>
          <w:tcPr>
            <w:tcW w:w="567" w:type="dxa"/>
            <w:tcBorders>
              <w:top w:val="nil"/>
            </w:tcBorders>
          </w:tcPr>
          <w:p w14:paraId="2D6C7376" w14:textId="77777777" w:rsidR="00692E2E" w:rsidRPr="0097122C" w:rsidRDefault="00692E2E" w:rsidP="00690ACE">
            <w:pPr>
              <w:suppressAutoHyphens w:val="0"/>
              <w:rPr>
                <w:sz w:val="20"/>
                <w:szCs w:val="20"/>
              </w:rPr>
            </w:pPr>
          </w:p>
        </w:tc>
        <w:tc>
          <w:tcPr>
            <w:tcW w:w="567" w:type="dxa"/>
            <w:tcBorders>
              <w:top w:val="nil"/>
            </w:tcBorders>
          </w:tcPr>
          <w:p w14:paraId="349639AE" w14:textId="77777777" w:rsidR="00692E2E" w:rsidRPr="0097122C" w:rsidRDefault="00692E2E" w:rsidP="00690ACE">
            <w:pPr>
              <w:suppressAutoHyphens w:val="0"/>
              <w:rPr>
                <w:sz w:val="20"/>
                <w:szCs w:val="20"/>
              </w:rPr>
            </w:pPr>
          </w:p>
        </w:tc>
        <w:tc>
          <w:tcPr>
            <w:tcW w:w="567" w:type="dxa"/>
            <w:tcBorders>
              <w:top w:val="nil"/>
            </w:tcBorders>
          </w:tcPr>
          <w:p w14:paraId="022F8A74" w14:textId="77777777" w:rsidR="00692E2E" w:rsidRPr="0097122C" w:rsidRDefault="00692E2E" w:rsidP="00690ACE">
            <w:pPr>
              <w:suppressAutoHyphens w:val="0"/>
              <w:rPr>
                <w:sz w:val="20"/>
                <w:szCs w:val="20"/>
              </w:rPr>
            </w:pPr>
          </w:p>
        </w:tc>
        <w:tc>
          <w:tcPr>
            <w:tcW w:w="567" w:type="dxa"/>
            <w:tcBorders>
              <w:top w:val="nil"/>
            </w:tcBorders>
          </w:tcPr>
          <w:p w14:paraId="74DF2721" w14:textId="77777777" w:rsidR="00692E2E" w:rsidRPr="0097122C" w:rsidRDefault="00692E2E" w:rsidP="00690ACE">
            <w:pPr>
              <w:suppressAutoHyphens w:val="0"/>
              <w:rPr>
                <w:sz w:val="20"/>
                <w:szCs w:val="20"/>
              </w:rPr>
            </w:pPr>
          </w:p>
        </w:tc>
        <w:tc>
          <w:tcPr>
            <w:tcW w:w="567" w:type="dxa"/>
            <w:tcBorders>
              <w:top w:val="nil"/>
            </w:tcBorders>
          </w:tcPr>
          <w:p w14:paraId="2FED1687" w14:textId="77777777" w:rsidR="00692E2E" w:rsidRPr="0097122C" w:rsidRDefault="00692E2E" w:rsidP="00690ACE">
            <w:pPr>
              <w:suppressAutoHyphens w:val="0"/>
              <w:rPr>
                <w:sz w:val="20"/>
                <w:szCs w:val="20"/>
              </w:rPr>
            </w:pPr>
          </w:p>
        </w:tc>
      </w:tr>
    </w:tbl>
    <w:p w14:paraId="74846D2C" w14:textId="77777777" w:rsidR="00055CFD" w:rsidRDefault="00055CFD">
      <w:pPr>
        <w:suppressAutoHyphens w:val="0"/>
        <w:rPr>
          <w:sz w:val="22"/>
          <w:szCs w:val="22"/>
        </w:rPr>
      </w:pPr>
    </w:p>
    <w:tbl>
      <w:tblPr>
        <w:tblpPr w:leftFromText="180" w:rightFromText="180" w:vertAnchor="text" w:horzAnchor="margin" w:tblpY="-13"/>
        <w:tblW w:w="9851" w:type="dxa"/>
        <w:tblLayout w:type="fixed"/>
        <w:tblCellMar>
          <w:left w:w="70" w:type="dxa"/>
          <w:right w:w="70" w:type="dxa"/>
        </w:tblCellMar>
        <w:tblLook w:val="0000" w:firstRow="0" w:lastRow="0" w:firstColumn="0" w:lastColumn="0" w:noHBand="0" w:noVBand="0"/>
      </w:tblPr>
      <w:tblGrid>
        <w:gridCol w:w="4039"/>
        <w:gridCol w:w="5812"/>
      </w:tblGrid>
      <w:tr w:rsidR="00A33CCF" w:rsidRPr="00692E2E" w14:paraId="5339E880" w14:textId="77777777" w:rsidTr="008C2E8A">
        <w:trPr>
          <w:trHeight w:val="842"/>
        </w:trPr>
        <w:tc>
          <w:tcPr>
            <w:tcW w:w="4039" w:type="dxa"/>
          </w:tcPr>
          <w:p w14:paraId="68D1D8DF" w14:textId="77777777" w:rsidR="00A33CCF" w:rsidRPr="00692E2E" w:rsidRDefault="00A33CCF" w:rsidP="00A33CCF">
            <w:pPr>
              <w:rPr>
                <w:b/>
                <w:sz w:val="20"/>
                <w:szCs w:val="22"/>
              </w:rPr>
            </w:pPr>
            <w:r w:rsidRPr="00692E2E">
              <w:rPr>
                <w:b/>
                <w:sz w:val="20"/>
                <w:szCs w:val="22"/>
              </w:rPr>
              <w:t>PASŪTĪTĀJS:</w:t>
            </w:r>
          </w:p>
          <w:p w14:paraId="5579D9D9" w14:textId="77777777" w:rsidR="00A33CCF" w:rsidRPr="00692E2E" w:rsidRDefault="00A33CCF" w:rsidP="00A33CCF">
            <w:pPr>
              <w:rPr>
                <w:sz w:val="20"/>
                <w:szCs w:val="22"/>
              </w:rPr>
            </w:pPr>
            <w:r w:rsidRPr="00692E2E">
              <w:rPr>
                <w:sz w:val="20"/>
                <w:szCs w:val="22"/>
              </w:rPr>
              <w:t>Daugavpils pilsētas dome</w:t>
            </w:r>
          </w:p>
          <w:p w14:paraId="3EA736D2" w14:textId="77777777" w:rsidR="00A33CCF" w:rsidRPr="00692E2E" w:rsidRDefault="00A33CCF" w:rsidP="00A33CCF">
            <w:pPr>
              <w:rPr>
                <w:sz w:val="20"/>
                <w:szCs w:val="22"/>
              </w:rPr>
            </w:pPr>
            <w:r w:rsidRPr="00692E2E">
              <w:rPr>
                <w:sz w:val="20"/>
                <w:szCs w:val="22"/>
              </w:rPr>
              <w:t>reģ.Nr.90000077325</w:t>
            </w:r>
          </w:p>
          <w:p w14:paraId="2FEED9BA" w14:textId="77777777" w:rsidR="00A33CCF" w:rsidRPr="00692E2E" w:rsidRDefault="00A33CCF" w:rsidP="00A33CCF">
            <w:pPr>
              <w:rPr>
                <w:sz w:val="20"/>
                <w:szCs w:val="22"/>
              </w:rPr>
            </w:pPr>
            <w:proofErr w:type="spellStart"/>
            <w:r w:rsidRPr="00692E2E">
              <w:rPr>
                <w:sz w:val="20"/>
                <w:szCs w:val="22"/>
              </w:rPr>
              <w:t>Kr.Valdemāra</w:t>
            </w:r>
            <w:proofErr w:type="spellEnd"/>
            <w:r w:rsidRPr="00692E2E">
              <w:rPr>
                <w:sz w:val="20"/>
                <w:szCs w:val="22"/>
              </w:rPr>
              <w:t xml:space="preserve"> iela 1, Daugavpils, LV-5401</w:t>
            </w:r>
          </w:p>
          <w:p w14:paraId="79237A53" w14:textId="77777777" w:rsidR="00A33CCF" w:rsidRPr="00692E2E" w:rsidRDefault="00A33CCF" w:rsidP="00A33CCF">
            <w:pPr>
              <w:rPr>
                <w:sz w:val="20"/>
                <w:szCs w:val="22"/>
              </w:rPr>
            </w:pPr>
          </w:p>
          <w:p w14:paraId="6118C679" w14:textId="77777777" w:rsidR="00A33CCF" w:rsidRPr="00692E2E" w:rsidRDefault="00A33CCF" w:rsidP="00A33CCF">
            <w:pPr>
              <w:rPr>
                <w:sz w:val="20"/>
                <w:szCs w:val="22"/>
              </w:rPr>
            </w:pPr>
            <w:r w:rsidRPr="00692E2E">
              <w:rPr>
                <w:sz w:val="20"/>
                <w:szCs w:val="22"/>
              </w:rPr>
              <w:t>_____________________________</w:t>
            </w:r>
          </w:p>
          <w:p w14:paraId="05C273A3" w14:textId="0E8307C5" w:rsidR="00A33CCF" w:rsidRPr="00692E2E" w:rsidRDefault="00A33CCF" w:rsidP="00A33CCF">
            <w:pPr>
              <w:rPr>
                <w:b/>
                <w:sz w:val="20"/>
                <w:szCs w:val="21"/>
              </w:rPr>
            </w:pPr>
            <w:r w:rsidRPr="00692E2E">
              <w:rPr>
                <w:sz w:val="20"/>
                <w:szCs w:val="22"/>
              </w:rPr>
              <w:t xml:space="preserve">Domes izpilddirektore </w:t>
            </w:r>
            <w:proofErr w:type="spellStart"/>
            <w:r w:rsidRPr="00692E2E">
              <w:rPr>
                <w:b/>
                <w:sz w:val="20"/>
                <w:szCs w:val="22"/>
              </w:rPr>
              <w:t>I.Goldberga</w:t>
            </w:r>
            <w:bookmarkStart w:id="0" w:name="_GoBack"/>
            <w:bookmarkEnd w:id="0"/>
            <w:proofErr w:type="spellEnd"/>
          </w:p>
        </w:tc>
        <w:tc>
          <w:tcPr>
            <w:tcW w:w="5812" w:type="dxa"/>
          </w:tcPr>
          <w:p w14:paraId="1A732E50" w14:textId="77777777" w:rsidR="00A33CCF" w:rsidRPr="00692E2E" w:rsidRDefault="00A33CCF" w:rsidP="00A33CCF">
            <w:pPr>
              <w:rPr>
                <w:b/>
                <w:sz w:val="20"/>
                <w:szCs w:val="22"/>
              </w:rPr>
            </w:pPr>
            <w:r w:rsidRPr="00692E2E">
              <w:rPr>
                <w:b/>
                <w:sz w:val="20"/>
                <w:szCs w:val="22"/>
              </w:rPr>
              <w:t>PIEGĀDĀTĀJI:</w:t>
            </w:r>
          </w:p>
          <w:p w14:paraId="4FC47DB1" w14:textId="77777777" w:rsidR="00A33CCF" w:rsidRPr="00692E2E" w:rsidRDefault="00A33CCF" w:rsidP="00A33CCF">
            <w:pPr>
              <w:rPr>
                <w:sz w:val="20"/>
                <w:szCs w:val="22"/>
              </w:rPr>
            </w:pPr>
            <w:r w:rsidRPr="00692E2E">
              <w:rPr>
                <w:b/>
                <w:sz w:val="20"/>
                <w:szCs w:val="22"/>
              </w:rPr>
              <w:t>SIA “DEPO DIY”</w:t>
            </w:r>
          </w:p>
          <w:p w14:paraId="4016C5D8" w14:textId="77777777" w:rsidR="00A33CCF" w:rsidRPr="00692E2E" w:rsidRDefault="00A33CCF" w:rsidP="00A33CCF">
            <w:pPr>
              <w:rPr>
                <w:sz w:val="20"/>
                <w:szCs w:val="22"/>
              </w:rPr>
            </w:pPr>
            <w:r w:rsidRPr="00692E2E">
              <w:rPr>
                <w:sz w:val="20"/>
                <w:szCs w:val="22"/>
              </w:rPr>
              <w:t>reģ.Nr.50003719281</w:t>
            </w:r>
          </w:p>
          <w:p w14:paraId="44B0C171" w14:textId="77777777" w:rsidR="00A33CCF" w:rsidRPr="00692E2E" w:rsidRDefault="00A33CCF" w:rsidP="00A33CCF">
            <w:pPr>
              <w:rPr>
                <w:sz w:val="20"/>
                <w:szCs w:val="22"/>
              </w:rPr>
            </w:pPr>
            <w:r w:rsidRPr="00692E2E">
              <w:rPr>
                <w:sz w:val="20"/>
                <w:szCs w:val="22"/>
              </w:rPr>
              <w:t xml:space="preserve">Noliktavu iela 7, </w:t>
            </w:r>
            <w:proofErr w:type="spellStart"/>
            <w:r w:rsidRPr="00692E2E">
              <w:rPr>
                <w:sz w:val="20"/>
                <w:szCs w:val="22"/>
              </w:rPr>
              <w:t>Dreiliņi</w:t>
            </w:r>
            <w:proofErr w:type="spellEnd"/>
            <w:r w:rsidRPr="00692E2E">
              <w:rPr>
                <w:sz w:val="20"/>
                <w:szCs w:val="22"/>
              </w:rPr>
              <w:t xml:space="preserve">, Stopiņu </w:t>
            </w:r>
            <w:proofErr w:type="spellStart"/>
            <w:r w:rsidRPr="00692E2E">
              <w:rPr>
                <w:sz w:val="20"/>
                <w:szCs w:val="22"/>
              </w:rPr>
              <w:t>nov</w:t>
            </w:r>
            <w:proofErr w:type="spellEnd"/>
            <w:r w:rsidRPr="00692E2E">
              <w:rPr>
                <w:sz w:val="20"/>
                <w:szCs w:val="22"/>
              </w:rPr>
              <w:t>., LV-2130</w:t>
            </w:r>
          </w:p>
          <w:p w14:paraId="4BF9DAF3" w14:textId="77777777" w:rsidR="00A33CCF" w:rsidRPr="00692E2E" w:rsidRDefault="00A33CCF" w:rsidP="00A33CCF">
            <w:pPr>
              <w:rPr>
                <w:sz w:val="18"/>
                <w:szCs w:val="22"/>
              </w:rPr>
            </w:pPr>
          </w:p>
          <w:p w14:paraId="4B518062" w14:textId="77777777" w:rsidR="00A33CCF" w:rsidRPr="00692E2E" w:rsidRDefault="00A33CCF" w:rsidP="00A33CCF">
            <w:pPr>
              <w:rPr>
                <w:sz w:val="20"/>
                <w:szCs w:val="22"/>
              </w:rPr>
            </w:pPr>
            <w:r w:rsidRPr="00692E2E">
              <w:rPr>
                <w:sz w:val="20"/>
                <w:szCs w:val="22"/>
              </w:rPr>
              <w:t>_________________________________</w:t>
            </w:r>
          </w:p>
          <w:p w14:paraId="10B6FCDB" w14:textId="77777777" w:rsidR="00A33CCF" w:rsidRPr="00692E2E" w:rsidRDefault="00A33CCF" w:rsidP="00A33CCF">
            <w:pPr>
              <w:rPr>
                <w:sz w:val="20"/>
                <w:szCs w:val="22"/>
              </w:rPr>
            </w:pPr>
            <w:r w:rsidRPr="00692E2E">
              <w:rPr>
                <w:sz w:val="20"/>
                <w:szCs w:val="22"/>
              </w:rPr>
              <w:t xml:space="preserve">valdes priekšsēdētājs </w:t>
            </w:r>
            <w:r w:rsidRPr="00692E2E">
              <w:rPr>
                <w:b/>
                <w:sz w:val="20"/>
                <w:szCs w:val="22"/>
              </w:rPr>
              <w:t xml:space="preserve">Andris </w:t>
            </w:r>
            <w:proofErr w:type="spellStart"/>
            <w:r w:rsidRPr="00692E2E">
              <w:rPr>
                <w:b/>
                <w:sz w:val="20"/>
                <w:szCs w:val="22"/>
              </w:rPr>
              <w:t>Kozlovskis</w:t>
            </w:r>
            <w:proofErr w:type="spellEnd"/>
          </w:p>
          <w:p w14:paraId="570F1B73" w14:textId="77777777" w:rsidR="00A33CCF" w:rsidRPr="00692E2E" w:rsidRDefault="00A33CCF" w:rsidP="00A33CCF">
            <w:pPr>
              <w:rPr>
                <w:sz w:val="20"/>
                <w:szCs w:val="22"/>
              </w:rPr>
            </w:pPr>
          </w:p>
          <w:p w14:paraId="799CE5F6" w14:textId="77777777" w:rsidR="00A33CCF" w:rsidRPr="00692E2E" w:rsidRDefault="00A33CCF" w:rsidP="00A33CCF">
            <w:pPr>
              <w:rPr>
                <w:sz w:val="20"/>
                <w:szCs w:val="22"/>
              </w:rPr>
            </w:pPr>
            <w:r w:rsidRPr="00692E2E">
              <w:rPr>
                <w:b/>
                <w:sz w:val="20"/>
                <w:szCs w:val="22"/>
              </w:rPr>
              <w:t>SIA “Tirdzniecības nams “Kurši””</w:t>
            </w:r>
          </w:p>
          <w:p w14:paraId="132F10BF" w14:textId="77777777" w:rsidR="00A33CCF" w:rsidRPr="00692E2E" w:rsidRDefault="00A33CCF" w:rsidP="00A33CCF">
            <w:pPr>
              <w:rPr>
                <w:sz w:val="20"/>
                <w:szCs w:val="22"/>
              </w:rPr>
            </w:pPr>
            <w:r w:rsidRPr="00692E2E">
              <w:rPr>
                <w:sz w:val="20"/>
                <w:szCs w:val="22"/>
              </w:rPr>
              <w:t>reģ.Nr.40003494995</w:t>
            </w:r>
          </w:p>
          <w:p w14:paraId="0FA224F7" w14:textId="77777777" w:rsidR="00A33CCF" w:rsidRPr="00692E2E" w:rsidRDefault="00A33CCF" w:rsidP="00A33CCF">
            <w:pPr>
              <w:rPr>
                <w:sz w:val="20"/>
                <w:szCs w:val="22"/>
              </w:rPr>
            </w:pPr>
            <w:r w:rsidRPr="00692E2E">
              <w:rPr>
                <w:sz w:val="20"/>
                <w:szCs w:val="22"/>
              </w:rPr>
              <w:t>Brīvības gatve 301, Rīga, LV-1006</w:t>
            </w:r>
          </w:p>
          <w:p w14:paraId="5A70C656" w14:textId="77777777" w:rsidR="00A33CCF" w:rsidRPr="00692E2E" w:rsidRDefault="00A33CCF" w:rsidP="00A33CCF">
            <w:pPr>
              <w:rPr>
                <w:b/>
                <w:sz w:val="18"/>
                <w:szCs w:val="22"/>
              </w:rPr>
            </w:pPr>
          </w:p>
          <w:p w14:paraId="3375AA55" w14:textId="77777777" w:rsidR="00A33CCF" w:rsidRPr="00692E2E" w:rsidRDefault="00A33CCF" w:rsidP="00A33CCF">
            <w:pPr>
              <w:rPr>
                <w:b/>
                <w:sz w:val="20"/>
                <w:szCs w:val="22"/>
              </w:rPr>
            </w:pPr>
            <w:r w:rsidRPr="00692E2E">
              <w:rPr>
                <w:b/>
                <w:sz w:val="20"/>
                <w:szCs w:val="22"/>
              </w:rPr>
              <w:t>_____________________________</w:t>
            </w:r>
          </w:p>
          <w:p w14:paraId="44145798" w14:textId="77777777" w:rsidR="00A33CCF" w:rsidRPr="00692E2E" w:rsidRDefault="00A33CCF" w:rsidP="00A33CCF">
            <w:pPr>
              <w:rPr>
                <w:b/>
                <w:sz w:val="20"/>
                <w:szCs w:val="22"/>
              </w:rPr>
            </w:pPr>
            <w:r w:rsidRPr="00692E2E">
              <w:rPr>
                <w:sz w:val="20"/>
                <w:szCs w:val="22"/>
              </w:rPr>
              <w:t>valdes priekšsēdētājs</w:t>
            </w:r>
            <w:r w:rsidRPr="00692E2E">
              <w:rPr>
                <w:b/>
                <w:sz w:val="20"/>
                <w:szCs w:val="22"/>
              </w:rPr>
              <w:t xml:space="preserve"> Agnis Bērziņš</w:t>
            </w:r>
          </w:p>
          <w:p w14:paraId="5B713E74" w14:textId="77777777" w:rsidR="00A33CCF" w:rsidRPr="00692E2E" w:rsidRDefault="00A33CCF" w:rsidP="00A33CCF">
            <w:pPr>
              <w:rPr>
                <w:b/>
                <w:sz w:val="18"/>
                <w:szCs w:val="22"/>
              </w:rPr>
            </w:pPr>
          </w:p>
          <w:p w14:paraId="2275D8FC" w14:textId="77777777" w:rsidR="00A33CCF" w:rsidRPr="00692E2E" w:rsidRDefault="00A33CCF" w:rsidP="00A33CCF">
            <w:pPr>
              <w:rPr>
                <w:b/>
                <w:sz w:val="20"/>
                <w:szCs w:val="22"/>
              </w:rPr>
            </w:pPr>
            <w:r w:rsidRPr="00692E2E">
              <w:rPr>
                <w:b/>
                <w:sz w:val="20"/>
                <w:szCs w:val="22"/>
              </w:rPr>
              <w:t>_____________________________</w:t>
            </w:r>
          </w:p>
          <w:p w14:paraId="1E120428" w14:textId="77777777" w:rsidR="00A33CCF" w:rsidRPr="00692E2E" w:rsidRDefault="00A33CCF" w:rsidP="00A33CCF">
            <w:pPr>
              <w:rPr>
                <w:b/>
                <w:sz w:val="20"/>
                <w:szCs w:val="22"/>
              </w:rPr>
            </w:pPr>
            <w:r w:rsidRPr="00692E2E">
              <w:rPr>
                <w:sz w:val="20"/>
                <w:szCs w:val="22"/>
              </w:rPr>
              <w:t>valdes loceklis</w:t>
            </w:r>
            <w:r w:rsidRPr="00692E2E">
              <w:rPr>
                <w:b/>
                <w:sz w:val="20"/>
                <w:szCs w:val="22"/>
              </w:rPr>
              <w:t xml:space="preserve"> Jevgeņijs </w:t>
            </w:r>
            <w:proofErr w:type="spellStart"/>
            <w:r w:rsidRPr="00692E2E">
              <w:rPr>
                <w:b/>
                <w:sz w:val="20"/>
                <w:szCs w:val="22"/>
              </w:rPr>
              <w:t>Matvejevs</w:t>
            </w:r>
            <w:proofErr w:type="spellEnd"/>
          </w:p>
          <w:p w14:paraId="34362662" w14:textId="77777777" w:rsidR="00A33CCF" w:rsidRPr="00692E2E" w:rsidRDefault="00A33CCF" w:rsidP="00A33CCF">
            <w:pPr>
              <w:rPr>
                <w:b/>
                <w:sz w:val="20"/>
                <w:szCs w:val="22"/>
              </w:rPr>
            </w:pPr>
          </w:p>
          <w:p w14:paraId="1C6B4BC1" w14:textId="77777777" w:rsidR="00A33CCF" w:rsidRPr="00692E2E" w:rsidRDefault="00A33CCF" w:rsidP="00A33CCF">
            <w:pPr>
              <w:rPr>
                <w:b/>
                <w:sz w:val="20"/>
                <w:szCs w:val="22"/>
              </w:rPr>
            </w:pPr>
            <w:r w:rsidRPr="00692E2E">
              <w:rPr>
                <w:b/>
                <w:sz w:val="20"/>
                <w:szCs w:val="22"/>
              </w:rPr>
              <w:t>SIA Latvijas-Lietuvas kopuzņēmums “KU-ZILĀ EZERZEME”</w:t>
            </w:r>
          </w:p>
          <w:p w14:paraId="5B45EFE5" w14:textId="77777777" w:rsidR="00A33CCF" w:rsidRPr="00692E2E" w:rsidRDefault="00A33CCF" w:rsidP="00A33CCF">
            <w:pPr>
              <w:rPr>
                <w:sz w:val="20"/>
                <w:szCs w:val="22"/>
              </w:rPr>
            </w:pPr>
            <w:r w:rsidRPr="00692E2E">
              <w:rPr>
                <w:sz w:val="20"/>
                <w:szCs w:val="22"/>
              </w:rPr>
              <w:t>reģ.Nr.41503010590</w:t>
            </w:r>
          </w:p>
          <w:p w14:paraId="25111AA8" w14:textId="77777777" w:rsidR="00A33CCF" w:rsidRPr="00692E2E" w:rsidRDefault="00A33CCF" w:rsidP="00A33CCF">
            <w:pPr>
              <w:rPr>
                <w:sz w:val="20"/>
                <w:szCs w:val="22"/>
              </w:rPr>
            </w:pPr>
            <w:r w:rsidRPr="00692E2E">
              <w:rPr>
                <w:sz w:val="20"/>
                <w:szCs w:val="22"/>
              </w:rPr>
              <w:t>Saules iela 71, Daugavpils, LV – 5401</w:t>
            </w:r>
          </w:p>
          <w:p w14:paraId="1C38592E" w14:textId="77777777" w:rsidR="00A33CCF" w:rsidRPr="00692E2E" w:rsidRDefault="00A33CCF" w:rsidP="00A33CCF">
            <w:pPr>
              <w:rPr>
                <w:sz w:val="18"/>
                <w:szCs w:val="22"/>
              </w:rPr>
            </w:pPr>
          </w:p>
          <w:p w14:paraId="38C1EB64" w14:textId="77777777" w:rsidR="00A33CCF" w:rsidRPr="00692E2E" w:rsidRDefault="00A33CCF" w:rsidP="00A33CCF">
            <w:pPr>
              <w:rPr>
                <w:sz w:val="20"/>
                <w:szCs w:val="22"/>
              </w:rPr>
            </w:pPr>
            <w:r w:rsidRPr="00692E2E">
              <w:rPr>
                <w:sz w:val="20"/>
                <w:szCs w:val="22"/>
              </w:rPr>
              <w:t>___________________________</w:t>
            </w:r>
          </w:p>
          <w:p w14:paraId="726CCE79" w14:textId="02701F38" w:rsidR="00A33CCF" w:rsidRPr="00692E2E" w:rsidRDefault="00A33CCF" w:rsidP="00A33CCF">
            <w:pPr>
              <w:rPr>
                <w:sz w:val="20"/>
                <w:szCs w:val="21"/>
              </w:rPr>
            </w:pPr>
            <w:r w:rsidRPr="00692E2E">
              <w:rPr>
                <w:sz w:val="20"/>
                <w:szCs w:val="22"/>
              </w:rPr>
              <w:t xml:space="preserve">valdes loceklis </w:t>
            </w:r>
            <w:r w:rsidRPr="00692E2E">
              <w:rPr>
                <w:b/>
                <w:sz w:val="20"/>
                <w:szCs w:val="22"/>
              </w:rPr>
              <w:t xml:space="preserve">Boriss </w:t>
            </w:r>
            <w:proofErr w:type="spellStart"/>
            <w:r w:rsidRPr="00692E2E">
              <w:rPr>
                <w:b/>
                <w:sz w:val="20"/>
                <w:szCs w:val="22"/>
              </w:rPr>
              <w:t>Jermakovs</w:t>
            </w:r>
            <w:proofErr w:type="spellEnd"/>
          </w:p>
        </w:tc>
      </w:tr>
    </w:tbl>
    <w:p w14:paraId="108D7E84" w14:textId="6F9949BE" w:rsidR="009A25CC" w:rsidRDefault="009A25CC">
      <w:pPr>
        <w:suppressAutoHyphens w:val="0"/>
        <w:rPr>
          <w:sz w:val="22"/>
          <w:szCs w:val="22"/>
        </w:rPr>
      </w:pPr>
    </w:p>
    <w:p w14:paraId="07E1C79A" w14:textId="77777777" w:rsidR="00E837DD" w:rsidRDefault="00E837DD" w:rsidP="00E837DD">
      <w:pPr>
        <w:suppressAutoHyphens w:val="0"/>
        <w:rPr>
          <w:sz w:val="22"/>
          <w:szCs w:val="22"/>
        </w:rPr>
        <w:sectPr w:rsidR="00E837DD" w:rsidSect="00607DD7">
          <w:pgSz w:w="11906" w:h="16838"/>
          <w:pgMar w:top="1134" w:right="1134" w:bottom="1843" w:left="1701" w:header="709" w:footer="709" w:gutter="0"/>
          <w:cols w:space="708"/>
          <w:titlePg/>
          <w:docGrid w:linePitch="360"/>
        </w:sectPr>
      </w:pPr>
    </w:p>
    <w:p w14:paraId="191FC52C" w14:textId="12AF7287" w:rsidR="00457943" w:rsidRPr="00E837DD" w:rsidRDefault="00E837DD" w:rsidP="00E837DD">
      <w:pPr>
        <w:suppressAutoHyphens w:val="0"/>
        <w:jc w:val="right"/>
        <w:rPr>
          <w:b/>
          <w:bCs/>
          <w:sz w:val="20"/>
          <w:szCs w:val="20"/>
        </w:rPr>
      </w:pPr>
      <w:r>
        <w:rPr>
          <w:sz w:val="22"/>
          <w:szCs w:val="22"/>
        </w:rPr>
        <w:lastRenderedPageBreak/>
        <w:t>3</w:t>
      </w:r>
      <w:r w:rsidR="00457943">
        <w:rPr>
          <w:sz w:val="22"/>
          <w:szCs w:val="22"/>
        </w:rPr>
        <w:t>.pielikums</w:t>
      </w:r>
    </w:p>
    <w:p w14:paraId="72DBDE2E" w14:textId="62ACD8AC" w:rsidR="00457943" w:rsidRDefault="00457943" w:rsidP="00457943">
      <w:pPr>
        <w:suppressAutoHyphens w:val="0"/>
        <w:jc w:val="right"/>
        <w:rPr>
          <w:sz w:val="22"/>
          <w:szCs w:val="22"/>
        </w:rPr>
      </w:pPr>
      <w:r>
        <w:rPr>
          <w:sz w:val="22"/>
          <w:szCs w:val="22"/>
        </w:rPr>
        <w:t>2017.gada _</w:t>
      </w:r>
      <w:r w:rsidR="00A33CCF">
        <w:rPr>
          <w:sz w:val="22"/>
          <w:szCs w:val="22"/>
        </w:rPr>
        <w:t>__</w:t>
      </w:r>
      <w:r>
        <w:rPr>
          <w:sz w:val="22"/>
          <w:szCs w:val="22"/>
        </w:rPr>
        <w:t>_.____</w:t>
      </w:r>
      <w:r w:rsidR="00A33CCF">
        <w:rPr>
          <w:sz w:val="22"/>
          <w:szCs w:val="22"/>
        </w:rPr>
        <w:t>___</w:t>
      </w:r>
      <w:r>
        <w:rPr>
          <w:sz w:val="22"/>
          <w:szCs w:val="22"/>
        </w:rPr>
        <w:t>__ Vispārīgās vienošanās</w:t>
      </w:r>
    </w:p>
    <w:p w14:paraId="77E78990" w14:textId="77777777" w:rsidR="00457943" w:rsidRPr="00D13A7B" w:rsidRDefault="00457943" w:rsidP="00457943">
      <w:pPr>
        <w:jc w:val="right"/>
        <w:rPr>
          <w:b/>
          <w:sz w:val="23"/>
          <w:szCs w:val="23"/>
        </w:rPr>
      </w:pPr>
      <w:r>
        <w:rPr>
          <w:bCs/>
          <w:sz w:val="20"/>
          <w:szCs w:val="20"/>
        </w:rPr>
        <w:t>par remontmateriālu</w:t>
      </w:r>
      <w:r w:rsidRPr="001E7944">
        <w:rPr>
          <w:bCs/>
          <w:sz w:val="20"/>
          <w:szCs w:val="20"/>
        </w:rPr>
        <w:t xml:space="preserve"> </w:t>
      </w:r>
      <w:r>
        <w:rPr>
          <w:bCs/>
          <w:sz w:val="20"/>
          <w:szCs w:val="20"/>
        </w:rPr>
        <w:t>p</w:t>
      </w:r>
      <w:r w:rsidRPr="001E7944">
        <w:rPr>
          <w:bCs/>
          <w:sz w:val="20"/>
          <w:szCs w:val="20"/>
        </w:rPr>
        <w:t xml:space="preserve">iegādi Daugavpils pilsētas pašvaldības iestādēm </w:t>
      </w:r>
    </w:p>
    <w:p w14:paraId="36DE3B08" w14:textId="77777777" w:rsidR="00AE19B0" w:rsidRPr="00C12758" w:rsidRDefault="00AE19B0" w:rsidP="00993050">
      <w:pPr>
        <w:keepNext/>
        <w:jc w:val="right"/>
        <w:outlineLvl w:val="1"/>
        <w:rPr>
          <w:sz w:val="20"/>
          <w:szCs w:val="20"/>
        </w:rPr>
      </w:pPr>
    </w:p>
    <w:p w14:paraId="40BF1327" w14:textId="3BD35E87" w:rsidR="004E705E" w:rsidRPr="00AE19B0" w:rsidRDefault="00AE19B0" w:rsidP="00672AFD">
      <w:pPr>
        <w:pStyle w:val="Heading2"/>
        <w:rPr>
          <w:b w:val="0"/>
          <w:i/>
        </w:rPr>
      </w:pPr>
      <w:r w:rsidRPr="00AE19B0">
        <w:rPr>
          <w:b w:val="0"/>
          <w:i/>
        </w:rPr>
        <w:t>Līguma projekts</w:t>
      </w:r>
    </w:p>
    <w:p w14:paraId="4A1481A0" w14:textId="2C06819C" w:rsidR="004E705E" w:rsidRDefault="004E705E" w:rsidP="00D54F6B">
      <w:pPr>
        <w:pStyle w:val="BodyText"/>
        <w:tabs>
          <w:tab w:val="left" w:pos="285"/>
        </w:tabs>
        <w:overflowPunct/>
        <w:autoSpaceDE/>
        <w:jc w:val="center"/>
        <w:textAlignment w:val="auto"/>
        <w:rPr>
          <w:rFonts w:ascii="Times New Roman Bold" w:hAnsi="Times New Roman Bold" w:cs="Times New Roman Bold"/>
          <w:b/>
          <w:bCs/>
          <w:caps/>
          <w:sz w:val="23"/>
          <w:szCs w:val="23"/>
        </w:rPr>
      </w:pPr>
      <w:r w:rsidRPr="00CB7A3D">
        <w:rPr>
          <w:rFonts w:ascii="Times New Roman Bold" w:hAnsi="Times New Roman Bold" w:cs="Times New Roman Bold"/>
          <w:b/>
          <w:bCs/>
          <w:caps/>
          <w:sz w:val="23"/>
          <w:szCs w:val="23"/>
        </w:rPr>
        <w:t>LĪGUMS</w:t>
      </w:r>
    </w:p>
    <w:p w14:paraId="10A6FB6A" w14:textId="0A738BDB" w:rsidR="00C30E53" w:rsidRPr="005F1394" w:rsidRDefault="00C30E53" w:rsidP="00D54F6B">
      <w:pPr>
        <w:pStyle w:val="BodyText"/>
        <w:tabs>
          <w:tab w:val="left" w:pos="285"/>
        </w:tabs>
        <w:overflowPunct/>
        <w:autoSpaceDE/>
        <w:jc w:val="center"/>
        <w:textAlignment w:val="auto"/>
        <w:rPr>
          <w:rFonts w:cs="Times New Roman Bold"/>
          <w:i/>
          <w:sz w:val="20"/>
          <w:szCs w:val="20"/>
        </w:rPr>
      </w:pPr>
      <w:r w:rsidRPr="005F1394">
        <w:rPr>
          <w:rFonts w:cs="Times New Roman Bold"/>
          <w:bCs/>
          <w:i/>
          <w:sz w:val="20"/>
          <w:szCs w:val="20"/>
        </w:rPr>
        <w:t xml:space="preserve">par </w:t>
      </w:r>
      <w:r w:rsidR="005D6154" w:rsidRPr="005F1394">
        <w:rPr>
          <w:rFonts w:cs="Times New Roman Bold"/>
          <w:bCs/>
          <w:i/>
          <w:sz w:val="20"/>
          <w:szCs w:val="20"/>
        </w:rPr>
        <w:t>remontmateriālu</w:t>
      </w:r>
      <w:r w:rsidRPr="005F1394">
        <w:rPr>
          <w:rFonts w:cs="Times New Roman Bold"/>
          <w:bCs/>
          <w:i/>
          <w:sz w:val="20"/>
          <w:szCs w:val="20"/>
        </w:rPr>
        <w:t xml:space="preserve"> piegādi </w:t>
      </w:r>
      <w:r w:rsidR="006E727E" w:rsidRPr="005F1394">
        <w:rPr>
          <w:rFonts w:cs="Times New Roman Bold"/>
          <w:bCs/>
          <w:i/>
          <w:sz w:val="20"/>
          <w:szCs w:val="20"/>
        </w:rPr>
        <w:t>(iestādes nosaukums)</w:t>
      </w:r>
      <w:r w:rsidR="00945BEC" w:rsidRPr="005F1394">
        <w:rPr>
          <w:rFonts w:cs="Times New Roman Bold"/>
          <w:bCs/>
          <w:i/>
          <w:sz w:val="20"/>
          <w:szCs w:val="20"/>
        </w:rPr>
        <w:t xml:space="preserve"> vajadzībām</w:t>
      </w:r>
      <w:r w:rsidR="00643720">
        <w:rPr>
          <w:rFonts w:cs="Times New Roman Bold"/>
          <w:bCs/>
          <w:i/>
          <w:sz w:val="20"/>
          <w:szCs w:val="20"/>
        </w:rPr>
        <w:t xml:space="preserve"> </w:t>
      </w:r>
    </w:p>
    <w:p w14:paraId="0FBDA979" w14:textId="77777777" w:rsidR="004E705E" w:rsidRPr="00CB7A3D" w:rsidRDefault="004E705E" w:rsidP="00D54F6B">
      <w:pPr>
        <w:jc w:val="center"/>
        <w:rPr>
          <w:sz w:val="23"/>
          <w:szCs w:val="23"/>
        </w:rPr>
      </w:pPr>
    </w:p>
    <w:p w14:paraId="05327CBF" w14:textId="0B708237" w:rsidR="004E705E" w:rsidRPr="00CB7A3D" w:rsidRDefault="004E705E" w:rsidP="00D54F6B">
      <w:pPr>
        <w:rPr>
          <w:sz w:val="23"/>
          <w:szCs w:val="23"/>
        </w:rPr>
      </w:pPr>
      <w:r w:rsidRPr="00CB7A3D">
        <w:rPr>
          <w:sz w:val="23"/>
          <w:szCs w:val="23"/>
        </w:rPr>
        <w:t>Daugavpilī, 201</w:t>
      </w:r>
      <w:r w:rsidR="00613001">
        <w:rPr>
          <w:sz w:val="23"/>
          <w:szCs w:val="23"/>
        </w:rPr>
        <w:t>7</w:t>
      </w:r>
      <w:r w:rsidRPr="00CB7A3D">
        <w:rPr>
          <w:sz w:val="23"/>
          <w:szCs w:val="23"/>
        </w:rPr>
        <w:t>.gada ____.________________</w:t>
      </w:r>
    </w:p>
    <w:p w14:paraId="7CE85438" w14:textId="77777777" w:rsidR="004E705E" w:rsidRPr="00CB7A3D" w:rsidRDefault="004E705E" w:rsidP="00D54F6B">
      <w:pPr>
        <w:jc w:val="right"/>
        <w:rPr>
          <w:sz w:val="23"/>
          <w:szCs w:val="23"/>
        </w:rPr>
      </w:pPr>
    </w:p>
    <w:p w14:paraId="77F3E851" w14:textId="303D8B5A" w:rsidR="004E705E" w:rsidRPr="00CB7A3D" w:rsidRDefault="00672AFD" w:rsidP="00D54F6B">
      <w:pPr>
        <w:ind w:firstLine="513"/>
        <w:jc w:val="both"/>
        <w:rPr>
          <w:sz w:val="23"/>
          <w:szCs w:val="23"/>
        </w:rPr>
      </w:pPr>
      <w:r w:rsidRPr="00CB7A3D">
        <w:rPr>
          <w:sz w:val="23"/>
          <w:szCs w:val="23"/>
        </w:rPr>
        <w:t xml:space="preserve">_____________, </w:t>
      </w:r>
      <w:proofErr w:type="spellStart"/>
      <w:r w:rsidRPr="00CB7A3D">
        <w:rPr>
          <w:sz w:val="23"/>
          <w:szCs w:val="23"/>
        </w:rPr>
        <w:t>reģ.Nr</w:t>
      </w:r>
      <w:proofErr w:type="spellEnd"/>
      <w:r w:rsidRPr="00CB7A3D">
        <w:rPr>
          <w:sz w:val="23"/>
          <w:szCs w:val="23"/>
        </w:rPr>
        <w:t>._______</w:t>
      </w:r>
      <w:r w:rsidR="004E705E" w:rsidRPr="00CB7A3D">
        <w:rPr>
          <w:sz w:val="23"/>
          <w:szCs w:val="23"/>
        </w:rPr>
        <w:t xml:space="preserve">, juridiskā adrese </w:t>
      </w:r>
      <w:r w:rsidRPr="00CB7A3D">
        <w:rPr>
          <w:sz w:val="23"/>
          <w:szCs w:val="23"/>
        </w:rPr>
        <w:t>__________</w:t>
      </w:r>
      <w:r w:rsidR="004E705E" w:rsidRPr="00CB7A3D">
        <w:rPr>
          <w:sz w:val="23"/>
          <w:szCs w:val="23"/>
        </w:rPr>
        <w:t xml:space="preserve">, </w:t>
      </w:r>
      <w:r w:rsidR="005B37A6">
        <w:rPr>
          <w:sz w:val="23"/>
          <w:szCs w:val="23"/>
        </w:rPr>
        <w:t>(</w:t>
      </w:r>
      <w:r w:rsidR="004E705E" w:rsidRPr="00CB7A3D">
        <w:rPr>
          <w:sz w:val="23"/>
          <w:szCs w:val="23"/>
        </w:rPr>
        <w:t>turpmāk – Pasūtītājs</w:t>
      </w:r>
      <w:r w:rsidR="005B37A6">
        <w:rPr>
          <w:sz w:val="23"/>
          <w:szCs w:val="23"/>
        </w:rPr>
        <w:t>)</w:t>
      </w:r>
      <w:r w:rsidR="004E705E" w:rsidRPr="00CB7A3D">
        <w:rPr>
          <w:sz w:val="23"/>
          <w:szCs w:val="23"/>
        </w:rPr>
        <w:t xml:space="preserve">, </w:t>
      </w:r>
      <w:r w:rsidRPr="00CB7A3D">
        <w:rPr>
          <w:sz w:val="23"/>
          <w:szCs w:val="23"/>
        </w:rPr>
        <w:t>___________</w:t>
      </w:r>
      <w:r w:rsidR="004E705E" w:rsidRPr="00CB7A3D">
        <w:rPr>
          <w:sz w:val="23"/>
          <w:szCs w:val="23"/>
        </w:rPr>
        <w:t xml:space="preserve"> personā, kur</w:t>
      </w:r>
      <w:r w:rsidRPr="00CB7A3D">
        <w:rPr>
          <w:sz w:val="23"/>
          <w:szCs w:val="23"/>
        </w:rPr>
        <w:t>š/kura</w:t>
      </w:r>
      <w:r w:rsidR="004E705E" w:rsidRPr="00CB7A3D">
        <w:rPr>
          <w:sz w:val="23"/>
          <w:szCs w:val="23"/>
        </w:rPr>
        <w:t xml:space="preserve"> rīkojas uz </w:t>
      </w:r>
      <w:r w:rsidRPr="00CB7A3D">
        <w:rPr>
          <w:sz w:val="23"/>
          <w:szCs w:val="23"/>
        </w:rPr>
        <w:t>________</w:t>
      </w:r>
      <w:r w:rsidR="00E04272" w:rsidRPr="00CB7A3D">
        <w:rPr>
          <w:sz w:val="23"/>
          <w:szCs w:val="23"/>
        </w:rPr>
        <w:t xml:space="preserve"> pamata</w:t>
      </w:r>
      <w:r w:rsidR="004E705E" w:rsidRPr="00CB7A3D">
        <w:rPr>
          <w:sz w:val="23"/>
          <w:szCs w:val="23"/>
        </w:rPr>
        <w:t xml:space="preserve">, no vienas puses, un </w:t>
      </w:r>
    </w:p>
    <w:p w14:paraId="632474EB" w14:textId="60BE2212" w:rsidR="004E705E" w:rsidRPr="00CB7A3D" w:rsidRDefault="00672AFD" w:rsidP="00BD03E3">
      <w:pPr>
        <w:spacing w:after="120"/>
        <w:ind w:firstLine="510"/>
        <w:jc w:val="both"/>
        <w:rPr>
          <w:sz w:val="23"/>
          <w:szCs w:val="23"/>
        </w:rPr>
      </w:pPr>
      <w:r w:rsidRPr="00CB7A3D">
        <w:rPr>
          <w:sz w:val="23"/>
          <w:szCs w:val="23"/>
        </w:rPr>
        <w:t>___________</w:t>
      </w:r>
      <w:r w:rsidR="004E705E" w:rsidRPr="00CB7A3D">
        <w:rPr>
          <w:sz w:val="23"/>
          <w:szCs w:val="23"/>
        </w:rPr>
        <w:t xml:space="preserve">, </w:t>
      </w:r>
      <w:proofErr w:type="spellStart"/>
      <w:r w:rsidR="004E705E" w:rsidRPr="00CB7A3D">
        <w:rPr>
          <w:sz w:val="23"/>
          <w:szCs w:val="23"/>
        </w:rPr>
        <w:t>reģ.Nr</w:t>
      </w:r>
      <w:proofErr w:type="spellEnd"/>
      <w:r w:rsidR="004E705E" w:rsidRPr="00CB7A3D">
        <w:rPr>
          <w:sz w:val="23"/>
          <w:szCs w:val="23"/>
        </w:rPr>
        <w:t xml:space="preserve"> _____________, juridiskā adrese: ______________________, </w:t>
      </w:r>
      <w:r w:rsidR="005B37A6">
        <w:rPr>
          <w:sz w:val="23"/>
          <w:szCs w:val="23"/>
        </w:rPr>
        <w:t>(</w:t>
      </w:r>
      <w:r w:rsidR="004E705E" w:rsidRPr="00CB7A3D">
        <w:rPr>
          <w:sz w:val="23"/>
          <w:szCs w:val="23"/>
        </w:rPr>
        <w:t>turpmāk – Piegādātājs</w:t>
      </w:r>
      <w:r w:rsidR="005B37A6">
        <w:rPr>
          <w:sz w:val="23"/>
          <w:szCs w:val="23"/>
        </w:rPr>
        <w:t>)</w:t>
      </w:r>
      <w:r w:rsidR="004E705E" w:rsidRPr="00CB7A3D">
        <w:rPr>
          <w:sz w:val="23"/>
          <w:szCs w:val="23"/>
        </w:rPr>
        <w:t xml:space="preserve">, _______________ personā, kura pārstāvības tiesības reģistrētas Uzņēmumu reģistrā, no otras puses, bet abi kopā – Līdzēji, </w:t>
      </w:r>
    </w:p>
    <w:p w14:paraId="59991FA5" w14:textId="0DC9023D" w:rsidR="005F1394" w:rsidRPr="005F1394" w:rsidRDefault="005F1394" w:rsidP="005F1394">
      <w:pPr>
        <w:overflowPunct w:val="0"/>
        <w:autoSpaceDE w:val="0"/>
        <w:spacing w:after="60"/>
        <w:ind w:firstLine="720"/>
        <w:jc w:val="both"/>
        <w:textAlignment w:val="baseline"/>
        <w:rPr>
          <w:sz w:val="23"/>
          <w:szCs w:val="23"/>
        </w:rPr>
      </w:pPr>
      <w:r w:rsidRPr="005F1394">
        <w:rPr>
          <w:sz w:val="23"/>
          <w:szCs w:val="23"/>
        </w:rPr>
        <w:t>ņemot vērā starp Daugavpils pilsētas domi un ____</w:t>
      </w:r>
      <w:r w:rsidR="008269E7">
        <w:rPr>
          <w:sz w:val="23"/>
          <w:szCs w:val="23"/>
        </w:rPr>
        <w:t>__</w:t>
      </w:r>
      <w:r w:rsidRPr="005F1394">
        <w:rPr>
          <w:sz w:val="23"/>
          <w:szCs w:val="23"/>
        </w:rPr>
        <w:t xml:space="preserve"> 201</w:t>
      </w:r>
      <w:r w:rsidR="005B37A6">
        <w:rPr>
          <w:sz w:val="23"/>
          <w:szCs w:val="23"/>
        </w:rPr>
        <w:t>7</w:t>
      </w:r>
      <w:r w:rsidRPr="005F1394">
        <w:rPr>
          <w:sz w:val="23"/>
          <w:szCs w:val="23"/>
        </w:rPr>
        <w:t>.gada __</w:t>
      </w:r>
      <w:r w:rsidR="008269E7">
        <w:rPr>
          <w:sz w:val="23"/>
          <w:szCs w:val="23"/>
        </w:rPr>
        <w:t>.____</w:t>
      </w:r>
      <w:r w:rsidRPr="005F1394">
        <w:rPr>
          <w:sz w:val="23"/>
          <w:szCs w:val="23"/>
        </w:rPr>
        <w:t xml:space="preserve">__ noslēgto Vispārīgo vienošanos (turpmāk – Vispārīgā vienošanās) par  remontmateriālu </w:t>
      </w:r>
      <w:r w:rsidRPr="005F1394">
        <w:rPr>
          <w:bCs/>
          <w:sz w:val="23"/>
          <w:szCs w:val="23"/>
        </w:rPr>
        <w:t>piegādi Daugavpils pilsētas pašvaldības iestādēm</w:t>
      </w:r>
      <w:r w:rsidRPr="005F1394">
        <w:rPr>
          <w:sz w:val="23"/>
          <w:szCs w:val="23"/>
        </w:rPr>
        <w:t>, noslēdz šādu līgumu (turpmāk – LĪGUMS):</w:t>
      </w:r>
    </w:p>
    <w:p w14:paraId="6D201598" w14:textId="79596AEF" w:rsidR="004E705E" w:rsidRPr="00CB7A3D" w:rsidRDefault="00D359FA" w:rsidP="00055CFD">
      <w:pPr>
        <w:pStyle w:val="List"/>
        <w:overflowPunct/>
        <w:autoSpaceDE/>
        <w:spacing w:before="120" w:after="120"/>
        <w:jc w:val="center"/>
        <w:textAlignment w:val="auto"/>
        <w:rPr>
          <w:rFonts w:ascii="Times New Roman" w:hAnsi="Times New Roman" w:cs="Times New Roman"/>
          <w:b/>
          <w:bCs/>
          <w:sz w:val="23"/>
          <w:szCs w:val="23"/>
        </w:rPr>
      </w:pPr>
      <w:r>
        <w:rPr>
          <w:rFonts w:ascii="Times New Roman" w:hAnsi="Times New Roman" w:cs="Times New Roman"/>
          <w:b/>
          <w:bCs/>
          <w:sz w:val="23"/>
          <w:szCs w:val="23"/>
        </w:rPr>
        <w:t>I</w:t>
      </w:r>
      <w:r w:rsidR="00BF70A7">
        <w:rPr>
          <w:rFonts w:ascii="Times New Roman" w:hAnsi="Times New Roman" w:cs="Times New Roman"/>
          <w:b/>
          <w:bCs/>
          <w:sz w:val="23"/>
          <w:szCs w:val="23"/>
        </w:rPr>
        <w:t>.</w:t>
      </w:r>
      <w:r>
        <w:rPr>
          <w:rFonts w:ascii="Times New Roman" w:hAnsi="Times New Roman" w:cs="Times New Roman"/>
          <w:b/>
          <w:bCs/>
          <w:sz w:val="23"/>
          <w:szCs w:val="23"/>
        </w:rPr>
        <w:t xml:space="preserve"> </w:t>
      </w:r>
      <w:r w:rsidR="004E705E" w:rsidRPr="00CB7A3D">
        <w:rPr>
          <w:rFonts w:ascii="Times New Roman" w:hAnsi="Times New Roman" w:cs="Times New Roman"/>
          <w:b/>
          <w:bCs/>
          <w:sz w:val="23"/>
          <w:szCs w:val="23"/>
        </w:rPr>
        <w:t>Līguma priekšmets</w:t>
      </w:r>
    </w:p>
    <w:p w14:paraId="4A0C7BDA" w14:textId="0F1DD298" w:rsidR="006255A4" w:rsidRPr="00CB7A3D" w:rsidRDefault="004E705E" w:rsidP="00E01455">
      <w:pPr>
        <w:pStyle w:val="ListParagraph"/>
        <w:numPr>
          <w:ilvl w:val="0"/>
          <w:numId w:val="7"/>
        </w:numPr>
        <w:tabs>
          <w:tab w:val="left" w:pos="-57"/>
          <w:tab w:val="left" w:pos="912"/>
        </w:tabs>
        <w:suppressAutoHyphens w:val="0"/>
        <w:spacing w:after="80"/>
        <w:jc w:val="both"/>
        <w:rPr>
          <w:sz w:val="23"/>
          <w:szCs w:val="23"/>
        </w:rPr>
      </w:pPr>
      <w:r w:rsidRPr="00CB7A3D">
        <w:rPr>
          <w:sz w:val="23"/>
          <w:szCs w:val="23"/>
        </w:rPr>
        <w:t xml:space="preserve">Pasūtītājs pasūta, bet Piegādātājs apņemas visā šī līguma darbības laikā </w:t>
      </w:r>
      <w:r w:rsidRPr="00CB7A3D">
        <w:rPr>
          <w:bCs/>
          <w:sz w:val="23"/>
          <w:szCs w:val="23"/>
        </w:rPr>
        <w:t>piegādāt Pasūtītājam</w:t>
      </w:r>
      <w:r w:rsidRPr="00CB7A3D">
        <w:rPr>
          <w:sz w:val="23"/>
          <w:szCs w:val="23"/>
        </w:rPr>
        <w:t xml:space="preserve"> </w:t>
      </w:r>
      <w:r w:rsidR="00754FCA">
        <w:rPr>
          <w:b/>
          <w:bCs/>
          <w:sz w:val="23"/>
          <w:szCs w:val="23"/>
        </w:rPr>
        <w:t>remontmateriālus</w:t>
      </w:r>
      <w:r w:rsidR="00643720">
        <w:rPr>
          <w:b/>
          <w:bCs/>
          <w:sz w:val="23"/>
          <w:szCs w:val="23"/>
        </w:rPr>
        <w:t xml:space="preserve"> </w:t>
      </w:r>
      <w:r w:rsidRPr="00CB7A3D">
        <w:rPr>
          <w:sz w:val="23"/>
          <w:szCs w:val="23"/>
        </w:rPr>
        <w:t xml:space="preserve">(turpmāk – preces), saskaņā ar </w:t>
      </w:r>
      <w:r w:rsidR="00E01455" w:rsidRPr="00E01455">
        <w:rPr>
          <w:sz w:val="23"/>
          <w:szCs w:val="23"/>
        </w:rPr>
        <w:t xml:space="preserve">atklātajam konkursam „Remontmateriālu piegāde Daugavpils pilsētas pašvaldības iestādēm”, identifikācijas numurs DPD 2017/34,  </w:t>
      </w:r>
      <w:r w:rsidR="00E01455">
        <w:rPr>
          <w:sz w:val="23"/>
          <w:szCs w:val="23"/>
        </w:rPr>
        <w:t xml:space="preserve"> </w:t>
      </w:r>
      <w:r w:rsidR="0006293D">
        <w:rPr>
          <w:sz w:val="23"/>
          <w:szCs w:val="23"/>
        </w:rPr>
        <w:t>Piegādātāj</w:t>
      </w:r>
      <w:r w:rsidR="00E01455">
        <w:rPr>
          <w:sz w:val="23"/>
          <w:szCs w:val="23"/>
        </w:rPr>
        <w:t>a iesniegto</w:t>
      </w:r>
      <w:r w:rsidRPr="00CB7A3D">
        <w:rPr>
          <w:sz w:val="23"/>
          <w:szCs w:val="23"/>
        </w:rPr>
        <w:t xml:space="preserve"> tehnisko </w:t>
      </w:r>
      <w:r w:rsidR="00AE6428" w:rsidRPr="00CB7A3D">
        <w:rPr>
          <w:sz w:val="23"/>
          <w:szCs w:val="23"/>
        </w:rPr>
        <w:t>piedāvājumu</w:t>
      </w:r>
      <w:r w:rsidR="000A652F">
        <w:rPr>
          <w:sz w:val="23"/>
          <w:szCs w:val="23"/>
        </w:rPr>
        <w:t xml:space="preserve"> un tajā noteikto cenu</w:t>
      </w:r>
      <w:r w:rsidR="00AE6428" w:rsidRPr="00CB7A3D">
        <w:rPr>
          <w:sz w:val="23"/>
          <w:szCs w:val="23"/>
        </w:rPr>
        <w:t>, L</w:t>
      </w:r>
      <w:r w:rsidRPr="00CB7A3D">
        <w:rPr>
          <w:sz w:val="23"/>
          <w:szCs w:val="23"/>
        </w:rPr>
        <w:t>īgumā noteiktajā kārtībā</w:t>
      </w:r>
      <w:r w:rsidR="000A652F">
        <w:rPr>
          <w:sz w:val="23"/>
          <w:szCs w:val="23"/>
        </w:rPr>
        <w:t xml:space="preserve"> un</w:t>
      </w:r>
      <w:r w:rsidR="00AE6428" w:rsidRPr="00CB7A3D">
        <w:rPr>
          <w:sz w:val="23"/>
          <w:szCs w:val="23"/>
        </w:rPr>
        <w:t xml:space="preserve"> termiņos</w:t>
      </w:r>
      <w:r w:rsidRPr="00CB7A3D">
        <w:rPr>
          <w:sz w:val="23"/>
          <w:szCs w:val="23"/>
        </w:rPr>
        <w:t xml:space="preserve">. </w:t>
      </w:r>
    </w:p>
    <w:p w14:paraId="12FB5AA1" w14:textId="580E21FF" w:rsidR="00644405" w:rsidRPr="00CB7A3D" w:rsidRDefault="00BF4672" w:rsidP="00B45731">
      <w:pPr>
        <w:pStyle w:val="ListParagraph"/>
        <w:numPr>
          <w:ilvl w:val="0"/>
          <w:numId w:val="7"/>
        </w:numPr>
        <w:tabs>
          <w:tab w:val="left" w:pos="-57"/>
          <w:tab w:val="left" w:pos="912"/>
        </w:tabs>
        <w:suppressAutoHyphens w:val="0"/>
        <w:spacing w:after="80"/>
        <w:ind w:left="357" w:hanging="357"/>
        <w:jc w:val="both"/>
        <w:rPr>
          <w:sz w:val="23"/>
          <w:szCs w:val="23"/>
        </w:rPr>
      </w:pPr>
      <w:r>
        <w:rPr>
          <w:sz w:val="23"/>
          <w:szCs w:val="23"/>
        </w:rPr>
        <w:t xml:space="preserve">Pasūtītājs veic pasūtījumus pēc faktiskās nepieciešamības. </w:t>
      </w:r>
      <w:r w:rsidR="008379BF" w:rsidRPr="00CB7A3D">
        <w:rPr>
          <w:sz w:val="23"/>
          <w:szCs w:val="23"/>
        </w:rPr>
        <w:t>Pasūtītajam nav pienākums iegādāt</w:t>
      </w:r>
      <w:r w:rsidR="003F6B1D" w:rsidRPr="00CB7A3D">
        <w:rPr>
          <w:sz w:val="23"/>
          <w:szCs w:val="23"/>
        </w:rPr>
        <w:t>ies vis</w:t>
      </w:r>
      <w:r w:rsidR="0073504A">
        <w:rPr>
          <w:sz w:val="23"/>
          <w:szCs w:val="23"/>
        </w:rPr>
        <w:t xml:space="preserve">as </w:t>
      </w:r>
      <w:r w:rsidR="0006293D">
        <w:rPr>
          <w:sz w:val="23"/>
          <w:szCs w:val="23"/>
        </w:rPr>
        <w:t>tehniskajā piedāvājumā</w:t>
      </w:r>
      <w:r w:rsidR="006E702D" w:rsidRPr="00CB7A3D">
        <w:rPr>
          <w:sz w:val="23"/>
          <w:szCs w:val="23"/>
        </w:rPr>
        <w:t xml:space="preserve"> </w:t>
      </w:r>
      <w:r w:rsidR="0073504A">
        <w:rPr>
          <w:sz w:val="23"/>
          <w:szCs w:val="23"/>
        </w:rPr>
        <w:t>noteiktās preces</w:t>
      </w:r>
      <w:r w:rsidR="00CD6A16" w:rsidRPr="00CB7A3D">
        <w:rPr>
          <w:sz w:val="23"/>
          <w:szCs w:val="23"/>
        </w:rPr>
        <w:t xml:space="preserve"> un iztērēt visu līguma summu</w:t>
      </w:r>
      <w:r w:rsidR="008379BF" w:rsidRPr="00CB7A3D">
        <w:rPr>
          <w:sz w:val="23"/>
          <w:szCs w:val="23"/>
        </w:rPr>
        <w:t>.</w:t>
      </w:r>
    </w:p>
    <w:p w14:paraId="5A9D43E3" w14:textId="53362631" w:rsidR="00644405" w:rsidRPr="00CB7A3D" w:rsidRDefault="00644405" w:rsidP="00055CFD">
      <w:pPr>
        <w:tabs>
          <w:tab w:val="left" w:pos="-57"/>
          <w:tab w:val="left" w:pos="912"/>
        </w:tabs>
        <w:suppressAutoHyphens w:val="0"/>
        <w:spacing w:before="120" w:after="120"/>
        <w:jc w:val="center"/>
        <w:rPr>
          <w:sz w:val="23"/>
          <w:szCs w:val="23"/>
        </w:rPr>
      </w:pPr>
      <w:r w:rsidRPr="00CB7A3D">
        <w:rPr>
          <w:b/>
          <w:bCs/>
          <w:sz w:val="23"/>
          <w:szCs w:val="23"/>
        </w:rPr>
        <w:t>II. Līguma izpildes kārtība</w:t>
      </w:r>
    </w:p>
    <w:p w14:paraId="3779AA6B" w14:textId="77777777" w:rsidR="005B10D4" w:rsidRPr="00CB7A3D" w:rsidRDefault="00644405" w:rsidP="00B45731">
      <w:pPr>
        <w:pStyle w:val="ListParagraph"/>
        <w:numPr>
          <w:ilvl w:val="0"/>
          <w:numId w:val="7"/>
        </w:numPr>
        <w:tabs>
          <w:tab w:val="left" w:pos="-57"/>
          <w:tab w:val="left" w:pos="912"/>
        </w:tabs>
        <w:suppressAutoHyphens w:val="0"/>
        <w:spacing w:after="80"/>
        <w:jc w:val="both"/>
        <w:rPr>
          <w:sz w:val="23"/>
          <w:szCs w:val="23"/>
        </w:rPr>
      </w:pPr>
      <w:r w:rsidRPr="00CB7A3D">
        <w:rPr>
          <w:sz w:val="23"/>
          <w:szCs w:val="23"/>
        </w:rPr>
        <w:t xml:space="preserve">Piegādātājs pēc pasūtījuma piegādā preču partijas pēc adreses ________ (adrese). </w:t>
      </w:r>
    </w:p>
    <w:p w14:paraId="0C3ECB47" w14:textId="2E8A07B1" w:rsidR="005B10D4" w:rsidRDefault="005B10D4" w:rsidP="00B45731">
      <w:pPr>
        <w:pStyle w:val="ListParagraph"/>
        <w:numPr>
          <w:ilvl w:val="0"/>
          <w:numId w:val="7"/>
        </w:numPr>
        <w:tabs>
          <w:tab w:val="left" w:pos="-57"/>
          <w:tab w:val="left" w:pos="912"/>
        </w:tabs>
        <w:suppressAutoHyphens w:val="0"/>
        <w:spacing w:after="80"/>
        <w:ind w:left="357" w:hanging="357"/>
        <w:jc w:val="both"/>
        <w:rPr>
          <w:sz w:val="23"/>
          <w:szCs w:val="23"/>
        </w:rPr>
      </w:pPr>
      <w:r w:rsidRPr="00CB7A3D">
        <w:rPr>
          <w:sz w:val="23"/>
          <w:szCs w:val="23"/>
        </w:rPr>
        <w:t xml:space="preserve">Pasūtījumu var izdarīt pa telefonu ___________ darba dienās no </w:t>
      </w:r>
      <w:proofErr w:type="spellStart"/>
      <w:r w:rsidR="009161EC">
        <w:rPr>
          <w:sz w:val="23"/>
          <w:szCs w:val="23"/>
        </w:rPr>
        <w:t>plkst</w:t>
      </w:r>
      <w:proofErr w:type="spellEnd"/>
      <w:r w:rsidR="009161EC">
        <w:rPr>
          <w:sz w:val="23"/>
          <w:szCs w:val="23"/>
        </w:rPr>
        <w:t xml:space="preserve">._____ līdz </w:t>
      </w:r>
      <w:proofErr w:type="spellStart"/>
      <w:r w:rsidR="009161EC">
        <w:rPr>
          <w:sz w:val="23"/>
          <w:szCs w:val="23"/>
        </w:rPr>
        <w:t>plkst</w:t>
      </w:r>
      <w:proofErr w:type="spellEnd"/>
      <w:r w:rsidR="009161EC">
        <w:rPr>
          <w:sz w:val="23"/>
          <w:szCs w:val="23"/>
        </w:rPr>
        <w:t xml:space="preserve">. _______, </w:t>
      </w:r>
      <w:r w:rsidRPr="00CB7A3D">
        <w:rPr>
          <w:sz w:val="23"/>
          <w:szCs w:val="23"/>
        </w:rPr>
        <w:t xml:space="preserve"> 24 (divdesmit četras) stundas diennaktī pa faksu _________, e-pastu________.</w:t>
      </w:r>
    </w:p>
    <w:p w14:paraId="65813B73" w14:textId="69B09226" w:rsidR="00D64B07" w:rsidRPr="00CB7A3D" w:rsidRDefault="00D34BF0" w:rsidP="00B45731">
      <w:pPr>
        <w:pStyle w:val="ListParagraph"/>
        <w:numPr>
          <w:ilvl w:val="0"/>
          <w:numId w:val="7"/>
        </w:numPr>
        <w:tabs>
          <w:tab w:val="left" w:pos="-57"/>
          <w:tab w:val="left" w:pos="912"/>
        </w:tabs>
        <w:suppressAutoHyphens w:val="0"/>
        <w:spacing w:after="80"/>
        <w:ind w:left="357" w:hanging="357"/>
        <w:jc w:val="both"/>
        <w:rPr>
          <w:sz w:val="23"/>
          <w:szCs w:val="23"/>
        </w:rPr>
      </w:pPr>
      <w:r>
        <w:rPr>
          <w:sz w:val="23"/>
          <w:szCs w:val="23"/>
        </w:rPr>
        <w:t xml:space="preserve">Pasūtītājs izdara preču piegādes pasūtījumu pēc faktiskās nepieciešamības, taču ne biežāk kā reizi </w:t>
      </w:r>
      <w:r w:rsidRPr="005D00FA">
        <w:rPr>
          <w:b/>
          <w:sz w:val="23"/>
          <w:szCs w:val="23"/>
        </w:rPr>
        <w:t>nedēļā</w:t>
      </w:r>
      <w:r>
        <w:rPr>
          <w:sz w:val="23"/>
          <w:szCs w:val="23"/>
        </w:rPr>
        <w:t xml:space="preserve">. </w:t>
      </w:r>
      <w:r w:rsidR="00D64B07">
        <w:rPr>
          <w:sz w:val="23"/>
          <w:szCs w:val="23"/>
        </w:rPr>
        <w:t xml:space="preserve">Minimālā pasūtījuma summa ir </w:t>
      </w:r>
      <w:r w:rsidR="0003481B" w:rsidRPr="0003481B">
        <w:rPr>
          <w:b/>
          <w:sz w:val="23"/>
          <w:szCs w:val="23"/>
        </w:rPr>
        <w:t>EUR</w:t>
      </w:r>
      <w:r w:rsidR="0003481B">
        <w:rPr>
          <w:sz w:val="23"/>
          <w:szCs w:val="23"/>
        </w:rPr>
        <w:t xml:space="preserve"> </w:t>
      </w:r>
      <w:r w:rsidR="00D64B07" w:rsidRPr="001B74C7">
        <w:rPr>
          <w:b/>
          <w:sz w:val="23"/>
          <w:szCs w:val="23"/>
        </w:rPr>
        <w:t xml:space="preserve">25,00 (divdesmit pieci </w:t>
      </w:r>
      <w:proofErr w:type="spellStart"/>
      <w:r w:rsidR="00D64B07" w:rsidRPr="001B74C7">
        <w:rPr>
          <w:b/>
          <w:i/>
          <w:sz w:val="23"/>
          <w:szCs w:val="23"/>
        </w:rPr>
        <w:t>euro</w:t>
      </w:r>
      <w:proofErr w:type="spellEnd"/>
      <w:r w:rsidR="00D64B07" w:rsidRPr="001B74C7">
        <w:rPr>
          <w:b/>
          <w:sz w:val="23"/>
          <w:szCs w:val="23"/>
        </w:rPr>
        <w:t>)</w:t>
      </w:r>
      <w:r w:rsidR="00D64B07">
        <w:rPr>
          <w:sz w:val="23"/>
          <w:szCs w:val="23"/>
        </w:rPr>
        <w:t xml:space="preserve">. </w:t>
      </w:r>
    </w:p>
    <w:p w14:paraId="2F53E85E" w14:textId="7975C1FB" w:rsidR="00644405" w:rsidRPr="00CB7A3D" w:rsidRDefault="00C22D4F" w:rsidP="00B45731">
      <w:pPr>
        <w:pStyle w:val="ListParagraph"/>
        <w:numPr>
          <w:ilvl w:val="0"/>
          <w:numId w:val="7"/>
        </w:numPr>
        <w:tabs>
          <w:tab w:val="left" w:pos="-57"/>
          <w:tab w:val="left" w:pos="912"/>
        </w:tabs>
        <w:suppressAutoHyphens w:val="0"/>
        <w:spacing w:after="80"/>
        <w:ind w:left="357" w:hanging="357"/>
        <w:jc w:val="both"/>
        <w:rPr>
          <w:sz w:val="23"/>
          <w:szCs w:val="23"/>
        </w:rPr>
      </w:pPr>
      <w:r w:rsidRPr="00113235">
        <w:rPr>
          <w:sz w:val="23"/>
          <w:szCs w:val="23"/>
        </w:rPr>
        <w:t>Piegādātājs veic</w:t>
      </w:r>
      <w:r>
        <w:rPr>
          <w:sz w:val="23"/>
          <w:szCs w:val="23"/>
        </w:rPr>
        <w:t xml:space="preserve"> pasūtījuma</w:t>
      </w:r>
      <w:r w:rsidRPr="00113235">
        <w:rPr>
          <w:sz w:val="23"/>
          <w:szCs w:val="23"/>
        </w:rPr>
        <w:t xml:space="preserve"> piegādi</w:t>
      </w:r>
      <w:r>
        <w:rPr>
          <w:sz w:val="23"/>
          <w:szCs w:val="23"/>
        </w:rPr>
        <w:t xml:space="preserve"> ne vēlāk kā</w:t>
      </w:r>
      <w:r w:rsidRPr="00113235">
        <w:rPr>
          <w:sz w:val="23"/>
          <w:szCs w:val="23"/>
        </w:rPr>
        <w:t xml:space="preserve"> </w:t>
      </w:r>
      <w:r w:rsidRPr="00113235">
        <w:rPr>
          <w:b/>
          <w:sz w:val="23"/>
          <w:szCs w:val="23"/>
        </w:rPr>
        <w:t>48 (četrdesmit astoņu) stundu laikā</w:t>
      </w:r>
      <w:r w:rsidRPr="00113235">
        <w:rPr>
          <w:sz w:val="23"/>
          <w:szCs w:val="23"/>
        </w:rPr>
        <w:t xml:space="preserve"> no pasūtījuma saņemšanas brīža. Ja pasūtījum</w:t>
      </w:r>
      <w:r>
        <w:rPr>
          <w:sz w:val="23"/>
          <w:szCs w:val="23"/>
        </w:rPr>
        <w:t xml:space="preserve">a izpildes termiņš iekrīt dienā, kad Pasūtītājam noteikta brīvdiena, piegāde </w:t>
      </w:r>
      <w:r w:rsidRPr="00113235">
        <w:rPr>
          <w:sz w:val="23"/>
          <w:szCs w:val="23"/>
        </w:rPr>
        <w:t xml:space="preserve">tiek veikta </w:t>
      </w:r>
      <w:r>
        <w:rPr>
          <w:sz w:val="23"/>
          <w:szCs w:val="23"/>
        </w:rPr>
        <w:t>ne vēlāk kā līdz nākamās tuvākās darba dienas beigām</w:t>
      </w:r>
      <w:r w:rsidRPr="00113235">
        <w:rPr>
          <w:sz w:val="23"/>
          <w:szCs w:val="23"/>
        </w:rPr>
        <w:t>. Visus izdevumus, kas saistīti ar preču piegādi Pasūtītājam, sedz Piegādātājs</w:t>
      </w:r>
      <w:r>
        <w:rPr>
          <w:sz w:val="23"/>
          <w:szCs w:val="23"/>
        </w:rPr>
        <w:t>.</w:t>
      </w:r>
    </w:p>
    <w:p w14:paraId="56AD69E2" w14:textId="77777777" w:rsidR="001B74C7" w:rsidRDefault="00644405" w:rsidP="00B45731">
      <w:pPr>
        <w:pStyle w:val="ListParagraph"/>
        <w:numPr>
          <w:ilvl w:val="0"/>
          <w:numId w:val="7"/>
        </w:numPr>
        <w:tabs>
          <w:tab w:val="left" w:pos="-57"/>
          <w:tab w:val="left" w:pos="912"/>
        </w:tabs>
        <w:suppressAutoHyphens w:val="0"/>
        <w:spacing w:after="80"/>
        <w:ind w:left="357" w:hanging="357"/>
        <w:jc w:val="both"/>
        <w:rPr>
          <w:sz w:val="23"/>
          <w:szCs w:val="23"/>
        </w:rPr>
      </w:pPr>
      <w:r w:rsidRPr="00CB7A3D">
        <w:rPr>
          <w:sz w:val="23"/>
          <w:szCs w:val="23"/>
        </w:rPr>
        <w:t>Preču piegāde tiek</w:t>
      </w:r>
      <w:r w:rsidR="009161EC">
        <w:rPr>
          <w:sz w:val="23"/>
          <w:szCs w:val="23"/>
        </w:rPr>
        <w:t xml:space="preserve"> apliecināta ar preču pavadzīmi</w:t>
      </w:r>
      <w:r w:rsidRPr="00CB7A3D">
        <w:rPr>
          <w:sz w:val="23"/>
          <w:szCs w:val="23"/>
        </w:rPr>
        <w:t xml:space="preserve">, kas pēc tā parakstīšanas kļūst par šī līguma būtisku un neatņemamu sastāvdaļu. </w:t>
      </w:r>
    </w:p>
    <w:p w14:paraId="41063298" w14:textId="55C3F55E" w:rsidR="00644405" w:rsidRPr="00CB7A3D" w:rsidRDefault="00644405" w:rsidP="00B45731">
      <w:pPr>
        <w:pStyle w:val="ListParagraph"/>
        <w:numPr>
          <w:ilvl w:val="0"/>
          <w:numId w:val="7"/>
        </w:numPr>
        <w:tabs>
          <w:tab w:val="left" w:pos="-57"/>
          <w:tab w:val="left" w:pos="912"/>
        </w:tabs>
        <w:suppressAutoHyphens w:val="0"/>
        <w:spacing w:after="80"/>
        <w:ind w:left="357" w:hanging="357"/>
        <w:jc w:val="both"/>
        <w:rPr>
          <w:sz w:val="23"/>
          <w:szCs w:val="23"/>
        </w:rPr>
      </w:pPr>
      <w:r w:rsidRPr="00CB7A3D">
        <w:rPr>
          <w:sz w:val="23"/>
          <w:szCs w:val="23"/>
        </w:rPr>
        <w:t>Preču pavadzīmē norāda ikreizējā pasūtījuma preču sortimentu, daudzumu,</w:t>
      </w:r>
      <w:r w:rsidR="00CF4175">
        <w:rPr>
          <w:sz w:val="23"/>
          <w:szCs w:val="23"/>
        </w:rPr>
        <w:t xml:space="preserve"> katras preces nosaukumu un ražotāja kodu</w:t>
      </w:r>
      <w:r w:rsidR="00317492">
        <w:rPr>
          <w:sz w:val="23"/>
          <w:szCs w:val="23"/>
        </w:rPr>
        <w:t>,</w:t>
      </w:r>
      <w:r w:rsidRPr="00CB7A3D">
        <w:rPr>
          <w:sz w:val="23"/>
          <w:szCs w:val="23"/>
        </w:rPr>
        <w:t xml:space="preserve"> cenu un citus grāmatvedību reglamentējošajos normatīvajos aktos noteiktos rekvizītus.</w:t>
      </w:r>
    </w:p>
    <w:p w14:paraId="5F6408DB" w14:textId="1D82139C" w:rsidR="00644405" w:rsidRPr="00CB7A3D" w:rsidRDefault="00644405" w:rsidP="00B45731">
      <w:pPr>
        <w:pStyle w:val="ListParagraph"/>
        <w:numPr>
          <w:ilvl w:val="0"/>
          <w:numId w:val="7"/>
        </w:numPr>
        <w:tabs>
          <w:tab w:val="left" w:pos="-57"/>
          <w:tab w:val="left" w:pos="912"/>
        </w:tabs>
        <w:suppressAutoHyphens w:val="0"/>
        <w:spacing w:after="80"/>
        <w:ind w:left="357" w:hanging="357"/>
        <w:jc w:val="both"/>
        <w:rPr>
          <w:sz w:val="23"/>
          <w:szCs w:val="23"/>
        </w:rPr>
      </w:pPr>
      <w:r w:rsidRPr="00CB7A3D">
        <w:rPr>
          <w:sz w:val="23"/>
          <w:szCs w:val="23"/>
        </w:rPr>
        <w:t>Preču kvalitātei jāatbilst konkrētajam preču veidam paredzētajām pra</w:t>
      </w:r>
      <w:r w:rsidR="009161EC">
        <w:rPr>
          <w:sz w:val="23"/>
          <w:szCs w:val="23"/>
        </w:rPr>
        <w:t>sībām.</w:t>
      </w:r>
      <w:r w:rsidRPr="00CB7A3D">
        <w:rPr>
          <w:sz w:val="23"/>
          <w:szCs w:val="23"/>
        </w:rPr>
        <w:t xml:space="preserve"> Piegādātājs garantē Preču kvalitāti Preču ražotāja norādītajā termiņā.</w:t>
      </w:r>
    </w:p>
    <w:p w14:paraId="25CFBFE5" w14:textId="4A70BDDF" w:rsidR="00644405" w:rsidRPr="009161EC" w:rsidRDefault="00644405" w:rsidP="00B45731">
      <w:pPr>
        <w:pStyle w:val="ListParagraph"/>
        <w:numPr>
          <w:ilvl w:val="0"/>
          <w:numId w:val="7"/>
        </w:numPr>
        <w:tabs>
          <w:tab w:val="left" w:pos="-57"/>
          <w:tab w:val="left" w:pos="912"/>
        </w:tabs>
        <w:suppressAutoHyphens w:val="0"/>
        <w:spacing w:after="80"/>
        <w:ind w:left="357" w:hanging="357"/>
        <w:jc w:val="both"/>
        <w:rPr>
          <w:sz w:val="23"/>
          <w:szCs w:val="23"/>
        </w:rPr>
      </w:pPr>
      <w:r w:rsidRPr="00CB7A3D">
        <w:rPr>
          <w:sz w:val="23"/>
          <w:szCs w:val="23"/>
        </w:rPr>
        <w:t>Ja preces pieņemšanas brīdī tiek konstatēti acīmredzami preces trūkumi, defekti, tad Pasūtītājs ir tiesīgs ne</w:t>
      </w:r>
      <w:r w:rsidR="009161EC">
        <w:rPr>
          <w:sz w:val="23"/>
          <w:szCs w:val="23"/>
        </w:rPr>
        <w:t>parakstīt preču pavadzīmi</w:t>
      </w:r>
      <w:r w:rsidRPr="00CB7A3D">
        <w:rPr>
          <w:sz w:val="23"/>
          <w:szCs w:val="23"/>
        </w:rPr>
        <w:t>. Par šo faktu izdara attiecīgu atzīmi preču pavadzīmē</w:t>
      </w:r>
      <w:r w:rsidR="00CD2D1A">
        <w:rPr>
          <w:sz w:val="23"/>
          <w:szCs w:val="23"/>
        </w:rPr>
        <w:t xml:space="preserve">. </w:t>
      </w:r>
      <w:r w:rsidR="00CD2D1A" w:rsidRPr="009161EC">
        <w:rPr>
          <w:sz w:val="23"/>
          <w:szCs w:val="23"/>
        </w:rPr>
        <w:t>Piegādātājs pēc Pasūtītāja</w:t>
      </w:r>
      <w:r w:rsidR="009D3CBC">
        <w:rPr>
          <w:sz w:val="23"/>
          <w:szCs w:val="23"/>
        </w:rPr>
        <w:t xml:space="preserve"> pārstāvja</w:t>
      </w:r>
      <w:r w:rsidR="00CD2D1A" w:rsidRPr="009161EC">
        <w:rPr>
          <w:sz w:val="23"/>
          <w:szCs w:val="23"/>
        </w:rPr>
        <w:t xml:space="preserve"> </w:t>
      </w:r>
      <w:r w:rsidR="00CD2D1A">
        <w:rPr>
          <w:sz w:val="23"/>
          <w:szCs w:val="23"/>
        </w:rPr>
        <w:t xml:space="preserve">mutiska </w:t>
      </w:r>
      <w:r w:rsidR="00CD2D1A" w:rsidRPr="009161EC">
        <w:rPr>
          <w:sz w:val="23"/>
          <w:szCs w:val="23"/>
        </w:rPr>
        <w:t>piepr</w:t>
      </w:r>
      <w:r w:rsidR="00CD2D1A">
        <w:rPr>
          <w:sz w:val="23"/>
          <w:szCs w:val="23"/>
        </w:rPr>
        <w:t xml:space="preserve">asījuma </w:t>
      </w:r>
      <w:r w:rsidR="00CD2D1A">
        <w:rPr>
          <w:b/>
          <w:sz w:val="23"/>
          <w:szCs w:val="23"/>
        </w:rPr>
        <w:t>48</w:t>
      </w:r>
      <w:r w:rsidR="00CD2D1A" w:rsidRPr="009A5539">
        <w:rPr>
          <w:b/>
          <w:sz w:val="23"/>
          <w:szCs w:val="23"/>
        </w:rPr>
        <w:t xml:space="preserve"> (</w:t>
      </w:r>
      <w:r w:rsidR="00CD2D1A">
        <w:rPr>
          <w:b/>
          <w:sz w:val="23"/>
          <w:szCs w:val="23"/>
        </w:rPr>
        <w:t>četrdesmit astoņu</w:t>
      </w:r>
      <w:r w:rsidR="00CD2D1A" w:rsidRPr="009A5539">
        <w:rPr>
          <w:b/>
          <w:sz w:val="23"/>
          <w:szCs w:val="23"/>
        </w:rPr>
        <w:t xml:space="preserve">) </w:t>
      </w:r>
      <w:r w:rsidR="00CD2D1A">
        <w:rPr>
          <w:b/>
          <w:sz w:val="23"/>
          <w:szCs w:val="23"/>
        </w:rPr>
        <w:t>stundu</w:t>
      </w:r>
      <w:r w:rsidR="00CD2D1A" w:rsidRPr="009A5539">
        <w:rPr>
          <w:b/>
          <w:sz w:val="23"/>
          <w:szCs w:val="23"/>
        </w:rPr>
        <w:t xml:space="preserve"> laikā</w:t>
      </w:r>
      <w:r w:rsidR="00CD2D1A">
        <w:rPr>
          <w:sz w:val="23"/>
          <w:szCs w:val="23"/>
        </w:rPr>
        <w:t xml:space="preserve"> nekvalitatīvo</w:t>
      </w:r>
      <w:r w:rsidRPr="009161EC">
        <w:rPr>
          <w:sz w:val="23"/>
          <w:szCs w:val="23"/>
        </w:rPr>
        <w:t xml:space="preserve"> </w:t>
      </w:r>
      <w:r w:rsidR="00CD2D1A">
        <w:rPr>
          <w:sz w:val="23"/>
          <w:szCs w:val="23"/>
        </w:rPr>
        <w:t>vai bojāto preču vietā</w:t>
      </w:r>
      <w:r w:rsidRPr="009161EC">
        <w:rPr>
          <w:sz w:val="23"/>
          <w:szCs w:val="23"/>
        </w:rPr>
        <w:t xml:space="preserve"> </w:t>
      </w:r>
      <w:r w:rsidR="00CD2D1A">
        <w:rPr>
          <w:sz w:val="23"/>
          <w:szCs w:val="23"/>
        </w:rPr>
        <w:t>piegādā atbilstošas preces</w:t>
      </w:r>
      <w:r w:rsidRPr="009161EC">
        <w:rPr>
          <w:sz w:val="23"/>
          <w:szCs w:val="23"/>
        </w:rPr>
        <w:t xml:space="preserve"> bez papildu samaksas. </w:t>
      </w:r>
    </w:p>
    <w:p w14:paraId="2E018364" w14:textId="2CCFC117" w:rsidR="00644405" w:rsidRPr="00CB7A3D" w:rsidRDefault="00644405" w:rsidP="00B45731">
      <w:pPr>
        <w:pStyle w:val="ListParagraph"/>
        <w:numPr>
          <w:ilvl w:val="0"/>
          <w:numId w:val="7"/>
        </w:numPr>
        <w:tabs>
          <w:tab w:val="left" w:pos="-57"/>
          <w:tab w:val="left" w:pos="912"/>
        </w:tabs>
        <w:suppressAutoHyphens w:val="0"/>
        <w:spacing w:after="80"/>
        <w:ind w:left="357" w:hanging="357"/>
        <w:jc w:val="both"/>
        <w:rPr>
          <w:sz w:val="23"/>
          <w:szCs w:val="23"/>
        </w:rPr>
      </w:pPr>
      <w:r w:rsidRPr="00CB7A3D">
        <w:rPr>
          <w:sz w:val="23"/>
          <w:szCs w:val="23"/>
        </w:rPr>
        <w:t>Piegādātājs ir atbildīgs par preces atbilstību līguma prasībām. Ja tiek konstatēta preču neatbilstība Līguma noteiktajām kvalitātes prasībām atbilstoši līguma pielikumā pievienotajai specifikai, vai</w:t>
      </w:r>
      <w:r w:rsidR="001B74C7">
        <w:rPr>
          <w:sz w:val="23"/>
          <w:szCs w:val="23"/>
        </w:rPr>
        <w:t xml:space="preserve"> līguma nosacījumiem neatbilstoš</w:t>
      </w:r>
      <w:r w:rsidRPr="00CB7A3D">
        <w:rPr>
          <w:sz w:val="23"/>
          <w:szCs w:val="23"/>
        </w:rPr>
        <w:t>a cena, tad Pasūtītājs</w:t>
      </w:r>
      <w:r w:rsidR="009161EC">
        <w:rPr>
          <w:sz w:val="23"/>
          <w:szCs w:val="23"/>
        </w:rPr>
        <w:t xml:space="preserve"> </w:t>
      </w:r>
      <w:r w:rsidR="00D231F6" w:rsidRPr="00D231F6">
        <w:rPr>
          <w:b/>
          <w:sz w:val="23"/>
          <w:szCs w:val="23"/>
        </w:rPr>
        <w:t>5</w:t>
      </w:r>
      <w:r w:rsidR="009161EC" w:rsidRPr="00D231F6">
        <w:rPr>
          <w:b/>
          <w:sz w:val="23"/>
          <w:szCs w:val="23"/>
        </w:rPr>
        <w:t xml:space="preserve"> (</w:t>
      </w:r>
      <w:r w:rsidR="00D231F6" w:rsidRPr="00D231F6">
        <w:rPr>
          <w:b/>
          <w:sz w:val="23"/>
          <w:szCs w:val="23"/>
        </w:rPr>
        <w:t>piecu</w:t>
      </w:r>
      <w:r w:rsidR="009161EC" w:rsidRPr="00D231F6">
        <w:rPr>
          <w:b/>
          <w:sz w:val="23"/>
          <w:szCs w:val="23"/>
        </w:rPr>
        <w:t>)</w:t>
      </w:r>
      <w:r w:rsidRPr="00D231F6">
        <w:rPr>
          <w:b/>
          <w:sz w:val="23"/>
          <w:szCs w:val="23"/>
        </w:rPr>
        <w:t xml:space="preserve"> </w:t>
      </w:r>
      <w:r w:rsidR="00D231F6">
        <w:rPr>
          <w:b/>
          <w:sz w:val="23"/>
          <w:szCs w:val="23"/>
        </w:rPr>
        <w:t xml:space="preserve">darba </w:t>
      </w:r>
      <w:r w:rsidRPr="00D231F6">
        <w:rPr>
          <w:b/>
          <w:sz w:val="23"/>
          <w:szCs w:val="23"/>
        </w:rPr>
        <w:t xml:space="preserve">dienu </w:t>
      </w:r>
      <w:r w:rsidRPr="00D231F6">
        <w:rPr>
          <w:b/>
          <w:sz w:val="23"/>
          <w:szCs w:val="23"/>
        </w:rPr>
        <w:lastRenderedPageBreak/>
        <w:t>laikā</w:t>
      </w:r>
      <w:r w:rsidRPr="00CB7A3D">
        <w:rPr>
          <w:sz w:val="23"/>
          <w:szCs w:val="23"/>
        </w:rPr>
        <w:t xml:space="preserve"> no preču saņemšanas dienas, nosūta Piegādātājam pretenziju. Pasūtītāja iesniegto pretenziju izskatīšanas laiks tiek noteikts ne ilgāks par</w:t>
      </w:r>
      <w:r w:rsidR="00847947">
        <w:rPr>
          <w:sz w:val="23"/>
          <w:szCs w:val="23"/>
        </w:rPr>
        <w:t xml:space="preserve"> </w:t>
      </w:r>
      <w:r w:rsidR="006E7CE1" w:rsidRPr="00D231F6">
        <w:rPr>
          <w:b/>
          <w:sz w:val="23"/>
          <w:szCs w:val="23"/>
        </w:rPr>
        <w:t>2</w:t>
      </w:r>
      <w:r w:rsidR="00847947" w:rsidRPr="00D231F6">
        <w:rPr>
          <w:b/>
          <w:sz w:val="23"/>
          <w:szCs w:val="23"/>
        </w:rPr>
        <w:t xml:space="preserve"> (</w:t>
      </w:r>
      <w:r w:rsidR="006E7CE1" w:rsidRPr="00D231F6">
        <w:rPr>
          <w:b/>
          <w:sz w:val="23"/>
          <w:szCs w:val="23"/>
        </w:rPr>
        <w:t>divām</w:t>
      </w:r>
      <w:r w:rsidR="00847947" w:rsidRPr="00D231F6">
        <w:rPr>
          <w:b/>
          <w:sz w:val="23"/>
          <w:szCs w:val="23"/>
        </w:rPr>
        <w:t>)</w:t>
      </w:r>
      <w:r w:rsidR="006E7CE1" w:rsidRPr="00D231F6">
        <w:rPr>
          <w:b/>
          <w:sz w:val="23"/>
          <w:szCs w:val="23"/>
        </w:rPr>
        <w:t xml:space="preserve"> darba</w:t>
      </w:r>
      <w:r w:rsidR="00847947">
        <w:rPr>
          <w:sz w:val="23"/>
          <w:szCs w:val="23"/>
        </w:rPr>
        <w:t xml:space="preserve"> </w:t>
      </w:r>
      <w:r w:rsidRPr="00CB7A3D">
        <w:rPr>
          <w:sz w:val="23"/>
          <w:szCs w:val="23"/>
        </w:rPr>
        <w:t xml:space="preserve">dienām. </w:t>
      </w:r>
    </w:p>
    <w:p w14:paraId="0B1A6CF2" w14:textId="37D8E0FB" w:rsidR="00644405" w:rsidRPr="00CB7A3D" w:rsidRDefault="00644405" w:rsidP="00B45731">
      <w:pPr>
        <w:pStyle w:val="ListParagraph"/>
        <w:numPr>
          <w:ilvl w:val="0"/>
          <w:numId w:val="7"/>
        </w:numPr>
        <w:tabs>
          <w:tab w:val="left" w:pos="-57"/>
          <w:tab w:val="left" w:pos="912"/>
        </w:tabs>
        <w:suppressAutoHyphens w:val="0"/>
        <w:spacing w:after="80"/>
        <w:ind w:left="357" w:hanging="357"/>
        <w:jc w:val="both"/>
        <w:rPr>
          <w:sz w:val="23"/>
          <w:szCs w:val="23"/>
        </w:rPr>
      </w:pPr>
      <w:r w:rsidRPr="00CB7A3D">
        <w:rPr>
          <w:sz w:val="23"/>
          <w:szCs w:val="23"/>
        </w:rPr>
        <w:t>Ja Piegādātājs noteiktajā termiņā neizvirza iebildumus attiecībā uz Pasūtītāja piestādīto pretenziju, tad uzskatāms, ka viņš atzīst pretenziju un viņam ir pienākums</w:t>
      </w:r>
      <w:r w:rsidR="00D231F6">
        <w:rPr>
          <w:sz w:val="23"/>
          <w:szCs w:val="23"/>
        </w:rPr>
        <w:t xml:space="preserve"> pēc pretenzijas izskatīšanas</w:t>
      </w:r>
      <w:r w:rsidR="006E7CE1">
        <w:rPr>
          <w:sz w:val="23"/>
          <w:szCs w:val="23"/>
        </w:rPr>
        <w:t xml:space="preserve"> </w:t>
      </w:r>
      <w:r w:rsidR="00C22D4F">
        <w:rPr>
          <w:b/>
          <w:sz w:val="23"/>
          <w:szCs w:val="23"/>
        </w:rPr>
        <w:t>48</w:t>
      </w:r>
      <w:r w:rsidR="009A5539" w:rsidRPr="00CB7A3D">
        <w:rPr>
          <w:b/>
          <w:sz w:val="23"/>
          <w:szCs w:val="23"/>
        </w:rPr>
        <w:t xml:space="preserve"> (</w:t>
      </w:r>
      <w:r w:rsidR="00C22D4F">
        <w:rPr>
          <w:b/>
          <w:sz w:val="23"/>
          <w:szCs w:val="23"/>
        </w:rPr>
        <w:t>četrdesmit astoņu</w:t>
      </w:r>
      <w:r w:rsidR="009A5539" w:rsidRPr="00CB7A3D">
        <w:rPr>
          <w:b/>
          <w:sz w:val="23"/>
          <w:szCs w:val="23"/>
        </w:rPr>
        <w:t>)</w:t>
      </w:r>
      <w:r w:rsidR="00C22D4F">
        <w:rPr>
          <w:b/>
          <w:sz w:val="23"/>
          <w:szCs w:val="23"/>
        </w:rPr>
        <w:t xml:space="preserve"> stundu</w:t>
      </w:r>
      <w:r w:rsidR="009A5539" w:rsidRPr="00CB7A3D">
        <w:rPr>
          <w:b/>
          <w:sz w:val="23"/>
          <w:szCs w:val="23"/>
        </w:rPr>
        <w:t xml:space="preserve"> laikā</w:t>
      </w:r>
      <w:r w:rsidR="009A5539" w:rsidRPr="00CB7A3D">
        <w:rPr>
          <w:sz w:val="23"/>
          <w:szCs w:val="23"/>
        </w:rPr>
        <w:t xml:space="preserve"> </w:t>
      </w:r>
      <w:r w:rsidRPr="00CB7A3D">
        <w:rPr>
          <w:sz w:val="23"/>
          <w:szCs w:val="23"/>
        </w:rPr>
        <w:t xml:space="preserve">apmainīt piestādīto preci pret līguma noteikumiem atbilstošu. Gadījumā, ja precei noteikta </w:t>
      </w:r>
      <w:r w:rsidR="005D576E">
        <w:rPr>
          <w:sz w:val="23"/>
          <w:szCs w:val="23"/>
        </w:rPr>
        <w:t xml:space="preserve">Līguma nosacījumiem </w:t>
      </w:r>
      <w:r w:rsidR="001B74C7">
        <w:rPr>
          <w:sz w:val="23"/>
          <w:szCs w:val="23"/>
        </w:rPr>
        <w:t xml:space="preserve">neatbilstoša cena – </w:t>
      </w:r>
      <w:r w:rsidRPr="00CB7A3D">
        <w:rPr>
          <w:sz w:val="23"/>
          <w:szCs w:val="23"/>
        </w:rPr>
        <w:t>attiecīgi samazināt cenu</w:t>
      </w:r>
      <w:r w:rsidR="006E7CE1">
        <w:rPr>
          <w:sz w:val="23"/>
          <w:szCs w:val="23"/>
        </w:rPr>
        <w:t>, iesniedzot jaunu rēķinu</w:t>
      </w:r>
      <w:r w:rsidRPr="00CB7A3D">
        <w:rPr>
          <w:sz w:val="23"/>
          <w:szCs w:val="23"/>
        </w:rPr>
        <w:t>.</w:t>
      </w:r>
    </w:p>
    <w:p w14:paraId="0FD23CAF" w14:textId="77777777" w:rsidR="00644405" w:rsidRPr="001D4B04" w:rsidRDefault="00644405" w:rsidP="00B45731">
      <w:pPr>
        <w:pStyle w:val="ListParagraph"/>
        <w:numPr>
          <w:ilvl w:val="0"/>
          <w:numId w:val="7"/>
        </w:numPr>
        <w:tabs>
          <w:tab w:val="left" w:pos="-57"/>
          <w:tab w:val="left" w:pos="912"/>
        </w:tabs>
        <w:suppressAutoHyphens w:val="0"/>
        <w:spacing w:after="80"/>
        <w:ind w:left="357" w:hanging="357"/>
        <w:jc w:val="both"/>
        <w:rPr>
          <w:sz w:val="23"/>
          <w:szCs w:val="23"/>
        </w:rPr>
      </w:pPr>
      <w:r w:rsidRPr="00CB7A3D">
        <w:rPr>
          <w:sz w:val="23"/>
          <w:szCs w:val="23"/>
        </w:rPr>
        <w:t xml:space="preserve">Pasūtītājs ir tiesīgs veikt kontroli par šī līguma izpildi pieaicinot speciālistus un ekspertus, pieprasot </w:t>
      </w:r>
      <w:r w:rsidRPr="001D4B04">
        <w:rPr>
          <w:sz w:val="23"/>
          <w:szCs w:val="23"/>
        </w:rPr>
        <w:t>un saņemot ar līguma izpildi saistītos dokumentus.</w:t>
      </w:r>
    </w:p>
    <w:p w14:paraId="0F6EC4F8" w14:textId="6F38ACA3" w:rsidR="00644405" w:rsidRPr="001D4B04" w:rsidRDefault="006B67E4" w:rsidP="00B45731">
      <w:pPr>
        <w:pStyle w:val="ListParagraph"/>
        <w:numPr>
          <w:ilvl w:val="0"/>
          <w:numId w:val="7"/>
        </w:numPr>
        <w:tabs>
          <w:tab w:val="left" w:pos="-57"/>
          <w:tab w:val="left" w:pos="912"/>
        </w:tabs>
        <w:suppressAutoHyphens w:val="0"/>
        <w:spacing w:after="80"/>
        <w:ind w:left="357" w:hanging="357"/>
        <w:jc w:val="both"/>
        <w:rPr>
          <w:sz w:val="23"/>
          <w:szCs w:val="23"/>
        </w:rPr>
      </w:pPr>
      <w:r w:rsidRPr="001D4B04">
        <w:rPr>
          <w:rFonts w:eastAsia="Calibri"/>
          <w:sz w:val="23"/>
          <w:szCs w:val="23"/>
          <w:lang w:eastAsia="en-US"/>
        </w:rPr>
        <w:t>Īpašuma tiesības uz preci pāriet  Pasūtītājam ar brīdi, kad ir veikta samaksa par Preci Piegādātāja bankas kontā</w:t>
      </w:r>
      <w:r w:rsidR="00644405" w:rsidRPr="001D4B04">
        <w:rPr>
          <w:sz w:val="23"/>
          <w:szCs w:val="23"/>
        </w:rPr>
        <w:t>.</w:t>
      </w:r>
    </w:p>
    <w:p w14:paraId="278704D5" w14:textId="77777777" w:rsidR="00644405" w:rsidRPr="001D4B04" w:rsidRDefault="00644405" w:rsidP="00B45731">
      <w:pPr>
        <w:pStyle w:val="ListParagraph"/>
        <w:numPr>
          <w:ilvl w:val="0"/>
          <w:numId w:val="7"/>
        </w:numPr>
        <w:jc w:val="both"/>
        <w:rPr>
          <w:sz w:val="23"/>
          <w:szCs w:val="23"/>
        </w:rPr>
      </w:pPr>
      <w:r w:rsidRPr="001D4B04">
        <w:rPr>
          <w:sz w:val="23"/>
          <w:szCs w:val="23"/>
        </w:rPr>
        <w:t>Līdz brīdim, kamēr Pasūtītājs nav saņēmis preci, visu risku par pasūtījumu nes Piegādātājs.</w:t>
      </w:r>
    </w:p>
    <w:p w14:paraId="7A1FD4FE" w14:textId="70DF9573" w:rsidR="006255A4" w:rsidRPr="001D4B04" w:rsidRDefault="000273EF" w:rsidP="00055CFD">
      <w:pPr>
        <w:pStyle w:val="Heading2"/>
        <w:tabs>
          <w:tab w:val="left" w:pos="-57"/>
        </w:tabs>
        <w:suppressAutoHyphens w:val="0"/>
        <w:spacing w:before="120" w:after="120"/>
        <w:jc w:val="center"/>
        <w:rPr>
          <w:sz w:val="23"/>
          <w:szCs w:val="23"/>
        </w:rPr>
      </w:pPr>
      <w:r w:rsidRPr="001D4B04">
        <w:rPr>
          <w:sz w:val="23"/>
          <w:szCs w:val="23"/>
        </w:rPr>
        <w:t xml:space="preserve">III. </w:t>
      </w:r>
      <w:r w:rsidR="006F7679" w:rsidRPr="001D4B04">
        <w:rPr>
          <w:sz w:val="23"/>
          <w:szCs w:val="23"/>
        </w:rPr>
        <w:t>Līguma summa</w:t>
      </w:r>
      <w:r w:rsidR="006255A4" w:rsidRPr="001D4B04">
        <w:rPr>
          <w:sz w:val="23"/>
          <w:szCs w:val="23"/>
        </w:rPr>
        <w:t xml:space="preserve"> un norēķinu kārtība</w:t>
      </w:r>
    </w:p>
    <w:p w14:paraId="75FC27FE" w14:textId="2B5C50A4" w:rsidR="00981435" w:rsidRPr="001D4B04" w:rsidRDefault="00981435" w:rsidP="00B45731">
      <w:pPr>
        <w:pStyle w:val="ListParagraph"/>
        <w:numPr>
          <w:ilvl w:val="0"/>
          <w:numId w:val="7"/>
        </w:numPr>
        <w:tabs>
          <w:tab w:val="left" w:pos="-57"/>
          <w:tab w:val="left" w:pos="912"/>
        </w:tabs>
        <w:suppressAutoHyphens w:val="0"/>
        <w:spacing w:after="80"/>
        <w:ind w:left="357" w:hanging="357"/>
        <w:jc w:val="both"/>
        <w:rPr>
          <w:sz w:val="23"/>
          <w:szCs w:val="23"/>
        </w:rPr>
      </w:pPr>
      <w:r w:rsidRPr="001D4B04">
        <w:rPr>
          <w:sz w:val="23"/>
          <w:szCs w:val="23"/>
        </w:rPr>
        <w:t>Kopējā līgum</w:t>
      </w:r>
      <w:r w:rsidR="0051472B" w:rsidRPr="001D4B04">
        <w:rPr>
          <w:sz w:val="23"/>
          <w:szCs w:val="23"/>
        </w:rPr>
        <w:t>a summa</w:t>
      </w:r>
      <w:r w:rsidRPr="001D4B04">
        <w:rPr>
          <w:sz w:val="23"/>
          <w:szCs w:val="23"/>
        </w:rPr>
        <w:t xml:space="preserve"> ir </w:t>
      </w:r>
      <w:r w:rsidRPr="001D4B04">
        <w:rPr>
          <w:b/>
          <w:bCs/>
          <w:sz w:val="23"/>
          <w:szCs w:val="23"/>
        </w:rPr>
        <w:t>EUR</w:t>
      </w:r>
      <w:r w:rsidRPr="001D4B04">
        <w:rPr>
          <w:b/>
          <w:sz w:val="23"/>
          <w:szCs w:val="23"/>
        </w:rPr>
        <w:t xml:space="preserve"> _____</w:t>
      </w:r>
      <w:r w:rsidRPr="001D4B04">
        <w:rPr>
          <w:sz w:val="23"/>
          <w:szCs w:val="23"/>
        </w:rPr>
        <w:t xml:space="preserve"> (_____________</w:t>
      </w:r>
      <w:r w:rsidRPr="00A80FEA">
        <w:rPr>
          <w:sz w:val="23"/>
          <w:szCs w:val="23"/>
        </w:rPr>
        <w:t>)</w:t>
      </w:r>
      <w:r w:rsidRPr="001D4B04">
        <w:rPr>
          <w:sz w:val="23"/>
          <w:szCs w:val="23"/>
        </w:rPr>
        <w:t xml:space="preserve"> be</w:t>
      </w:r>
      <w:r w:rsidR="00CC3CA1" w:rsidRPr="001D4B04">
        <w:rPr>
          <w:sz w:val="23"/>
          <w:szCs w:val="23"/>
        </w:rPr>
        <w:t>z pievienotās vērtības nodokļa.</w:t>
      </w:r>
    </w:p>
    <w:p w14:paraId="4343BFF3" w14:textId="42DCEC47" w:rsidR="006255A4" w:rsidRPr="001D4B04" w:rsidRDefault="004E705E" w:rsidP="00E01455">
      <w:pPr>
        <w:pStyle w:val="ListParagraph"/>
        <w:numPr>
          <w:ilvl w:val="0"/>
          <w:numId w:val="7"/>
        </w:numPr>
        <w:tabs>
          <w:tab w:val="left" w:pos="-57"/>
          <w:tab w:val="left" w:pos="912"/>
        </w:tabs>
        <w:suppressAutoHyphens w:val="0"/>
        <w:spacing w:after="80"/>
        <w:jc w:val="both"/>
        <w:rPr>
          <w:sz w:val="23"/>
          <w:szCs w:val="23"/>
        </w:rPr>
      </w:pPr>
      <w:r w:rsidRPr="001D4B04">
        <w:rPr>
          <w:sz w:val="23"/>
          <w:szCs w:val="23"/>
        </w:rPr>
        <w:t>Preces vienības cena i</w:t>
      </w:r>
      <w:r w:rsidR="00340ADB" w:rsidRPr="001D4B04">
        <w:rPr>
          <w:sz w:val="23"/>
          <w:szCs w:val="23"/>
        </w:rPr>
        <w:t>r noteikta</w:t>
      </w:r>
      <w:r w:rsidR="0006293D">
        <w:rPr>
          <w:sz w:val="23"/>
          <w:szCs w:val="23"/>
        </w:rPr>
        <w:t xml:space="preserve"> </w:t>
      </w:r>
      <w:r w:rsidR="00E01455">
        <w:rPr>
          <w:sz w:val="23"/>
          <w:szCs w:val="23"/>
        </w:rPr>
        <w:t xml:space="preserve">Piegādātāja </w:t>
      </w:r>
      <w:r w:rsidR="00E01455" w:rsidRPr="00E01455">
        <w:rPr>
          <w:sz w:val="23"/>
          <w:szCs w:val="23"/>
        </w:rPr>
        <w:t xml:space="preserve">atklātajam konkursam „Remontmateriālu piegāde Daugavpils pilsētas pašvaldības iestādēm”, identifikācijas numurs DPD 2017/34,  </w:t>
      </w:r>
      <w:r w:rsidR="00E01455">
        <w:rPr>
          <w:sz w:val="23"/>
          <w:szCs w:val="23"/>
        </w:rPr>
        <w:t>iesniegtajā tehniskajā piedāvājumā</w:t>
      </w:r>
      <w:r w:rsidR="00340ADB" w:rsidRPr="001D4B04">
        <w:rPr>
          <w:sz w:val="23"/>
          <w:szCs w:val="23"/>
        </w:rPr>
        <w:t xml:space="preserve"> un </w:t>
      </w:r>
      <w:r w:rsidRPr="001D4B04">
        <w:rPr>
          <w:sz w:val="23"/>
          <w:szCs w:val="23"/>
        </w:rPr>
        <w:t xml:space="preserve">paliek nemainīga visā līguma darbības laikā. </w:t>
      </w:r>
      <w:r w:rsidR="00026605" w:rsidRPr="001D4B04">
        <w:rPr>
          <w:sz w:val="23"/>
          <w:szCs w:val="23"/>
        </w:rPr>
        <w:t xml:space="preserve">Piegādātājs ir tiesīgs piedāvāt </w:t>
      </w:r>
      <w:r w:rsidR="00CE43ED" w:rsidRPr="001D4B04">
        <w:rPr>
          <w:sz w:val="23"/>
          <w:szCs w:val="23"/>
        </w:rPr>
        <w:t xml:space="preserve">līdzvērtīgu preci par </w:t>
      </w:r>
      <w:r w:rsidR="00026605" w:rsidRPr="001D4B04">
        <w:rPr>
          <w:sz w:val="23"/>
          <w:szCs w:val="23"/>
        </w:rPr>
        <w:t>zemāku cenu, ja piedāvājumā norādītā prece tiek izņemta no ražošanas.</w:t>
      </w:r>
    </w:p>
    <w:p w14:paraId="5BFA2A33" w14:textId="0665FD33" w:rsidR="00CD6520" w:rsidRPr="001D4B04" w:rsidRDefault="00CD6520" w:rsidP="00B45731">
      <w:pPr>
        <w:pStyle w:val="ListParagraph"/>
        <w:numPr>
          <w:ilvl w:val="0"/>
          <w:numId w:val="7"/>
        </w:numPr>
        <w:tabs>
          <w:tab w:val="left" w:pos="-57"/>
          <w:tab w:val="left" w:pos="912"/>
        </w:tabs>
        <w:suppressAutoHyphens w:val="0"/>
        <w:spacing w:after="80"/>
        <w:ind w:left="357" w:hanging="357"/>
        <w:jc w:val="both"/>
        <w:rPr>
          <w:sz w:val="23"/>
          <w:szCs w:val="23"/>
        </w:rPr>
      </w:pPr>
      <w:r w:rsidRPr="001D4B04">
        <w:rPr>
          <w:rFonts w:eastAsia="Calibri"/>
          <w:sz w:val="23"/>
          <w:szCs w:val="23"/>
          <w:lang w:eastAsia="en-US"/>
        </w:rPr>
        <w:t xml:space="preserve">Līguma kopējā summā ir iekļauta </w:t>
      </w:r>
      <w:r w:rsidR="00AE6428" w:rsidRPr="001D4B04">
        <w:rPr>
          <w:rFonts w:eastAsia="Calibri"/>
          <w:bCs/>
          <w:sz w:val="23"/>
          <w:szCs w:val="23"/>
          <w:lang w:eastAsia="lv-LV"/>
        </w:rPr>
        <w:t>p</w:t>
      </w:r>
      <w:r w:rsidRPr="001D4B04">
        <w:rPr>
          <w:rFonts w:eastAsia="Calibri"/>
          <w:bCs/>
          <w:sz w:val="23"/>
          <w:szCs w:val="23"/>
          <w:lang w:eastAsia="lv-LV"/>
        </w:rPr>
        <w:t>reces</w:t>
      </w:r>
      <w:r w:rsidRPr="001D4B04">
        <w:rPr>
          <w:rFonts w:eastAsia="Calibri"/>
          <w:sz w:val="23"/>
          <w:szCs w:val="23"/>
          <w:lang w:eastAsia="lv-LV"/>
        </w:rPr>
        <w:t xml:space="preserve"> vērtība, iepakojuma, piegādes un izkraušanas izmaksas, visi valsts un pašvaldības noteiktie nodokļi, nodevas un citas izmaksas, kas saistītas ar Preci vai tās piegādi.</w:t>
      </w:r>
    </w:p>
    <w:p w14:paraId="44C9384A" w14:textId="6096FA6F" w:rsidR="00CD6520" w:rsidRPr="001D4B04" w:rsidRDefault="006B67E4" w:rsidP="00B45731">
      <w:pPr>
        <w:pStyle w:val="ListParagraph"/>
        <w:numPr>
          <w:ilvl w:val="0"/>
          <w:numId w:val="7"/>
        </w:numPr>
        <w:tabs>
          <w:tab w:val="left" w:pos="-57"/>
          <w:tab w:val="left" w:pos="912"/>
        </w:tabs>
        <w:suppressAutoHyphens w:val="0"/>
        <w:spacing w:after="80"/>
        <w:ind w:left="357" w:hanging="357"/>
        <w:jc w:val="both"/>
        <w:rPr>
          <w:sz w:val="23"/>
          <w:szCs w:val="23"/>
        </w:rPr>
      </w:pPr>
      <w:r w:rsidRPr="001D4B04">
        <w:rPr>
          <w:sz w:val="23"/>
          <w:szCs w:val="23"/>
        </w:rPr>
        <w:t>Pasūtītājs, pamatojoties uz Piegādātāja izsniegtu preču pavadzīmi, veic samaksu par piegādāto preci ar pārskaitījumu uz Piegādātāja preču pavadzīmē norādīto norēķinu kontu bankā, 10 (desmit) dienu laikā no preču pavadzīmes saņemšanas dienas. Piegādātājs iesniedz Pasūtītājam preču pavadzīmi  par piegādāto preci preču piegādes dienā</w:t>
      </w:r>
      <w:hyperlink r:id="rId11" w:history="1"/>
      <w:r w:rsidR="00602B24" w:rsidRPr="001D4B04">
        <w:rPr>
          <w:rFonts w:eastAsia="Calibri"/>
          <w:sz w:val="23"/>
          <w:szCs w:val="23"/>
          <w:lang w:eastAsia="lv-LV"/>
        </w:rPr>
        <w:t xml:space="preserve">. </w:t>
      </w:r>
    </w:p>
    <w:p w14:paraId="4027CF41" w14:textId="64F7B7B1" w:rsidR="00753F2F" w:rsidRPr="001D4B04" w:rsidRDefault="006B67E4" w:rsidP="00B45731">
      <w:pPr>
        <w:pStyle w:val="ListParagraph"/>
        <w:numPr>
          <w:ilvl w:val="0"/>
          <w:numId w:val="7"/>
        </w:numPr>
        <w:tabs>
          <w:tab w:val="left" w:pos="-57"/>
          <w:tab w:val="left" w:pos="912"/>
        </w:tabs>
        <w:suppressAutoHyphens w:val="0"/>
        <w:spacing w:after="80"/>
        <w:ind w:left="357" w:hanging="357"/>
        <w:jc w:val="both"/>
        <w:rPr>
          <w:sz w:val="23"/>
          <w:szCs w:val="23"/>
        </w:rPr>
      </w:pPr>
      <w:r w:rsidRPr="001D4B04">
        <w:rPr>
          <w:sz w:val="23"/>
          <w:szCs w:val="23"/>
        </w:rPr>
        <w:t>Par samaksas dienu, šī līguma izpratnē uzskatāms datums, kad nauda ir ieskaitīta Piegādātāja bankas kontā</w:t>
      </w:r>
      <w:r w:rsidR="004E705E" w:rsidRPr="001D4B04">
        <w:rPr>
          <w:sz w:val="23"/>
          <w:szCs w:val="23"/>
        </w:rPr>
        <w:t>.</w:t>
      </w:r>
    </w:p>
    <w:p w14:paraId="7A58CA6C" w14:textId="4EE4B95B" w:rsidR="00753F2F" w:rsidRPr="001D4B04" w:rsidRDefault="006B67E4" w:rsidP="00B45731">
      <w:pPr>
        <w:pStyle w:val="ListParagraph"/>
        <w:numPr>
          <w:ilvl w:val="0"/>
          <w:numId w:val="7"/>
        </w:numPr>
        <w:tabs>
          <w:tab w:val="left" w:pos="-57"/>
          <w:tab w:val="left" w:pos="912"/>
        </w:tabs>
        <w:suppressAutoHyphens w:val="0"/>
        <w:spacing w:after="80"/>
        <w:ind w:left="357" w:hanging="357"/>
        <w:jc w:val="both"/>
        <w:rPr>
          <w:sz w:val="23"/>
          <w:szCs w:val="23"/>
        </w:rPr>
      </w:pPr>
      <w:r w:rsidRPr="001D4B04">
        <w:rPr>
          <w:sz w:val="23"/>
          <w:szCs w:val="23"/>
        </w:rPr>
        <w:t>Ja piegādāta Līguma prasībām neatbilstoša vai nekvalitatīva prece, tad Līgumā noteiktā kārtībā tiek sastādīts akts vai iesniegta Līguma 11.punktā noteiktā Pasūtītāja pretenzija</w:t>
      </w:r>
      <w:r w:rsidR="00753F2F" w:rsidRPr="001D4B04">
        <w:rPr>
          <w:sz w:val="23"/>
          <w:szCs w:val="23"/>
        </w:rPr>
        <w:t>.</w:t>
      </w:r>
    </w:p>
    <w:p w14:paraId="18D0528B" w14:textId="4FCA238A" w:rsidR="008379BF" w:rsidRPr="00CB7A3D" w:rsidRDefault="00D2520F" w:rsidP="00055CFD">
      <w:pPr>
        <w:suppressAutoHyphens w:val="0"/>
        <w:spacing w:before="120" w:after="120"/>
        <w:jc w:val="center"/>
        <w:rPr>
          <w:rFonts w:eastAsia="Calibri"/>
          <w:b/>
          <w:sz w:val="23"/>
          <w:szCs w:val="23"/>
          <w:lang w:eastAsia="lv-LV"/>
        </w:rPr>
      </w:pPr>
      <w:r w:rsidRPr="00CB7A3D">
        <w:rPr>
          <w:rFonts w:eastAsia="Calibri"/>
          <w:b/>
          <w:sz w:val="23"/>
          <w:szCs w:val="23"/>
          <w:lang w:eastAsia="lv-LV"/>
        </w:rPr>
        <w:t>I</w:t>
      </w:r>
      <w:r w:rsidR="008379BF" w:rsidRPr="00CB7A3D">
        <w:rPr>
          <w:rFonts w:eastAsia="Calibri"/>
          <w:b/>
          <w:sz w:val="23"/>
          <w:szCs w:val="23"/>
          <w:lang w:eastAsia="lv-LV"/>
        </w:rPr>
        <w:t xml:space="preserve">V. </w:t>
      </w:r>
      <w:r w:rsidR="000A7E4F">
        <w:rPr>
          <w:rFonts w:eastAsia="Calibri"/>
          <w:b/>
          <w:sz w:val="23"/>
          <w:szCs w:val="23"/>
          <w:lang w:eastAsia="lv-LV"/>
        </w:rPr>
        <w:t xml:space="preserve">Līdzēju </w:t>
      </w:r>
      <w:r w:rsidR="008379BF" w:rsidRPr="00CB7A3D">
        <w:rPr>
          <w:rFonts w:eastAsia="Calibri"/>
          <w:b/>
          <w:sz w:val="23"/>
          <w:szCs w:val="23"/>
          <w:lang w:eastAsia="lv-LV"/>
        </w:rPr>
        <w:t>pienākumi</w:t>
      </w:r>
    </w:p>
    <w:p w14:paraId="2DC6B8F7" w14:textId="47805B1A" w:rsidR="008379BF" w:rsidRPr="00CB7A3D" w:rsidRDefault="008379BF" w:rsidP="00B45731">
      <w:pPr>
        <w:pStyle w:val="ListParagraph"/>
        <w:numPr>
          <w:ilvl w:val="0"/>
          <w:numId w:val="7"/>
        </w:numPr>
        <w:tabs>
          <w:tab w:val="left" w:pos="-57"/>
          <w:tab w:val="left" w:pos="912"/>
        </w:tabs>
        <w:suppressAutoHyphens w:val="0"/>
        <w:spacing w:after="120"/>
        <w:ind w:left="357" w:hanging="357"/>
        <w:jc w:val="both"/>
        <w:rPr>
          <w:sz w:val="23"/>
          <w:szCs w:val="23"/>
        </w:rPr>
      </w:pPr>
      <w:r w:rsidRPr="00CB7A3D">
        <w:rPr>
          <w:rFonts w:eastAsia="Calibri"/>
          <w:sz w:val="23"/>
          <w:szCs w:val="23"/>
          <w:lang w:eastAsia="lv-LV"/>
        </w:rPr>
        <w:t>Piegādātājs:</w:t>
      </w:r>
    </w:p>
    <w:p w14:paraId="2E2E4190" w14:textId="50660F4C" w:rsidR="008379BF" w:rsidRPr="00CB7A3D" w:rsidRDefault="008379BF" w:rsidP="00B45731">
      <w:pPr>
        <w:pStyle w:val="ListParagraph"/>
        <w:numPr>
          <w:ilvl w:val="1"/>
          <w:numId w:val="7"/>
        </w:numPr>
        <w:tabs>
          <w:tab w:val="left" w:pos="-57"/>
          <w:tab w:val="left" w:pos="912"/>
        </w:tabs>
        <w:suppressAutoHyphens w:val="0"/>
        <w:spacing w:after="80"/>
        <w:ind w:left="851" w:hanging="567"/>
        <w:jc w:val="both"/>
        <w:rPr>
          <w:sz w:val="23"/>
          <w:szCs w:val="23"/>
        </w:rPr>
      </w:pPr>
      <w:r w:rsidRPr="00CB7A3D">
        <w:rPr>
          <w:rFonts w:eastAsia="Calibri"/>
          <w:sz w:val="23"/>
          <w:szCs w:val="23"/>
          <w:lang w:eastAsia="lv-LV"/>
        </w:rPr>
        <w:t>piegādā</w:t>
      </w:r>
      <w:r w:rsidR="00E73D21">
        <w:rPr>
          <w:rFonts w:eastAsia="Calibri"/>
          <w:sz w:val="23"/>
          <w:szCs w:val="23"/>
          <w:lang w:eastAsia="lv-LV"/>
        </w:rPr>
        <w:t xml:space="preserve"> un atsavina</w:t>
      </w:r>
      <w:r w:rsidRPr="00CB7A3D">
        <w:rPr>
          <w:rFonts w:eastAsia="Calibri"/>
          <w:sz w:val="23"/>
          <w:szCs w:val="23"/>
          <w:lang w:eastAsia="lv-LV"/>
        </w:rPr>
        <w:t xml:space="preserve"> Līguma prasībām atb</w:t>
      </w:r>
      <w:r w:rsidR="00277B16">
        <w:rPr>
          <w:rFonts w:eastAsia="Calibri"/>
          <w:sz w:val="23"/>
          <w:szCs w:val="23"/>
          <w:lang w:eastAsia="lv-LV"/>
        </w:rPr>
        <w:t>ilstošu, pienācīgas kvalitātes p</w:t>
      </w:r>
      <w:r w:rsidRPr="00CB7A3D">
        <w:rPr>
          <w:rFonts w:eastAsia="Calibri"/>
          <w:sz w:val="23"/>
          <w:szCs w:val="23"/>
          <w:lang w:eastAsia="lv-LV"/>
        </w:rPr>
        <w:t>r</w:t>
      </w:r>
      <w:r w:rsidR="00D2520F" w:rsidRPr="00CB7A3D">
        <w:rPr>
          <w:rFonts w:eastAsia="Calibri"/>
          <w:sz w:val="23"/>
          <w:szCs w:val="23"/>
          <w:lang w:eastAsia="lv-LV"/>
        </w:rPr>
        <w:t>eci saskaņā ar tehniskā piedāvājuma (pielikumā)</w:t>
      </w:r>
      <w:r w:rsidRPr="00CB7A3D">
        <w:rPr>
          <w:rFonts w:eastAsia="Calibri"/>
          <w:sz w:val="23"/>
          <w:szCs w:val="23"/>
          <w:lang w:eastAsia="lv-LV"/>
        </w:rPr>
        <w:t xml:space="preserve"> noteikumiem;</w:t>
      </w:r>
    </w:p>
    <w:p w14:paraId="215FF8C7" w14:textId="0A1483B3" w:rsidR="008379BF" w:rsidRPr="00CB7A3D" w:rsidRDefault="008379BF" w:rsidP="00B45731">
      <w:pPr>
        <w:pStyle w:val="ListParagraph"/>
        <w:numPr>
          <w:ilvl w:val="1"/>
          <w:numId w:val="7"/>
        </w:numPr>
        <w:tabs>
          <w:tab w:val="left" w:pos="-57"/>
          <w:tab w:val="left" w:pos="912"/>
        </w:tabs>
        <w:suppressAutoHyphens w:val="0"/>
        <w:spacing w:after="80"/>
        <w:ind w:left="851" w:hanging="567"/>
        <w:jc w:val="both"/>
        <w:rPr>
          <w:sz w:val="23"/>
          <w:szCs w:val="23"/>
        </w:rPr>
      </w:pPr>
      <w:r w:rsidRPr="00CB7A3D">
        <w:rPr>
          <w:rFonts w:eastAsia="Calibri"/>
          <w:sz w:val="23"/>
          <w:szCs w:val="23"/>
          <w:lang w:eastAsia="lv-LV"/>
        </w:rPr>
        <w:t xml:space="preserve">piegādā </w:t>
      </w:r>
      <w:r w:rsidR="00707353" w:rsidRPr="00CB7A3D">
        <w:rPr>
          <w:rFonts w:eastAsia="Calibri"/>
          <w:sz w:val="23"/>
          <w:szCs w:val="23"/>
          <w:lang w:eastAsia="lv-LV"/>
        </w:rPr>
        <w:t>p</w:t>
      </w:r>
      <w:r w:rsidRPr="00CB7A3D">
        <w:rPr>
          <w:rFonts w:eastAsia="Calibri"/>
          <w:sz w:val="23"/>
          <w:szCs w:val="23"/>
          <w:lang w:eastAsia="lv-LV"/>
        </w:rPr>
        <w:t xml:space="preserve">reci ražotāja standarta iepakojumā un marķējumā, kas ir neatvērts vai mehāniski nebojāts, kā arī nodrošina pilnīgu </w:t>
      </w:r>
      <w:r w:rsidR="00707353" w:rsidRPr="00CB7A3D">
        <w:rPr>
          <w:rFonts w:eastAsia="Calibri"/>
          <w:sz w:val="23"/>
          <w:szCs w:val="23"/>
          <w:lang w:eastAsia="lv-LV"/>
        </w:rPr>
        <w:t>p</w:t>
      </w:r>
      <w:r w:rsidRPr="00CB7A3D">
        <w:rPr>
          <w:rFonts w:eastAsia="Calibri"/>
          <w:sz w:val="23"/>
          <w:szCs w:val="23"/>
          <w:lang w:eastAsia="lv-LV"/>
        </w:rPr>
        <w:t>reces drošību pret iespējamajiem bojājumiem to transportējot;</w:t>
      </w:r>
    </w:p>
    <w:p w14:paraId="55026B9F" w14:textId="055C0EA3" w:rsidR="008379BF" w:rsidRPr="00CB7A3D" w:rsidRDefault="008379BF" w:rsidP="00B45731">
      <w:pPr>
        <w:pStyle w:val="ListParagraph"/>
        <w:numPr>
          <w:ilvl w:val="1"/>
          <w:numId w:val="7"/>
        </w:numPr>
        <w:tabs>
          <w:tab w:val="left" w:pos="-57"/>
          <w:tab w:val="left" w:pos="912"/>
        </w:tabs>
        <w:suppressAutoHyphens w:val="0"/>
        <w:spacing w:after="80"/>
        <w:ind w:left="851" w:hanging="567"/>
        <w:jc w:val="both"/>
        <w:rPr>
          <w:sz w:val="23"/>
          <w:szCs w:val="23"/>
        </w:rPr>
      </w:pPr>
      <w:r w:rsidRPr="00CB7A3D">
        <w:rPr>
          <w:rFonts w:eastAsia="Calibri"/>
          <w:sz w:val="23"/>
          <w:szCs w:val="23"/>
          <w:lang w:eastAsia="lv-LV"/>
        </w:rPr>
        <w:t xml:space="preserve">iepazīstina </w:t>
      </w:r>
      <w:r w:rsidR="00707353" w:rsidRPr="00CB7A3D">
        <w:rPr>
          <w:rFonts w:eastAsia="Calibri"/>
          <w:sz w:val="23"/>
          <w:szCs w:val="23"/>
          <w:lang w:eastAsia="lv-LV"/>
        </w:rPr>
        <w:t>Pasūtītāju</w:t>
      </w:r>
      <w:r w:rsidRPr="00CB7A3D">
        <w:rPr>
          <w:rFonts w:eastAsia="Calibri"/>
          <w:sz w:val="23"/>
          <w:szCs w:val="23"/>
          <w:lang w:eastAsia="lv-LV"/>
        </w:rPr>
        <w:t xml:space="preserve"> ar patiesu un pilnīgu informāciju par </w:t>
      </w:r>
      <w:r w:rsidR="00707353" w:rsidRPr="00CB7A3D">
        <w:rPr>
          <w:rFonts w:eastAsia="Calibri"/>
          <w:sz w:val="23"/>
          <w:szCs w:val="23"/>
          <w:lang w:eastAsia="lv-LV"/>
        </w:rPr>
        <w:t>p</w:t>
      </w:r>
      <w:r w:rsidRPr="00CB7A3D">
        <w:rPr>
          <w:rFonts w:eastAsia="Calibri"/>
          <w:sz w:val="23"/>
          <w:szCs w:val="23"/>
          <w:lang w:eastAsia="lv-LV"/>
        </w:rPr>
        <w:t>reces kvalitāti;</w:t>
      </w:r>
    </w:p>
    <w:p w14:paraId="39620232" w14:textId="69D7BDF9" w:rsidR="008379BF" w:rsidRPr="00CB7A3D" w:rsidRDefault="008379BF" w:rsidP="00B45731">
      <w:pPr>
        <w:pStyle w:val="ListParagraph"/>
        <w:numPr>
          <w:ilvl w:val="1"/>
          <w:numId w:val="7"/>
        </w:numPr>
        <w:tabs>
          <w:tab w:val="left" w:pos="-57"/>
          <w:tab w:val="left" w:pos="912"/>
        </w:tabs>
        <w:suppressAutoHyphens w:val="0"/>
        <w:spacing w:after="80"/>
        <w:ind w:left="851" w:hanging="567"/>
        <w:jc w:val="both"/>
        <w:rPr>
          <w:sz w:val="23"/>
          <w:szCs w:val="23"/>
        </w:rPr>
      </w:pPr>
      <w:r w:rsidRPr="00CB7A3D">
        <w:rPr>
          <w:rFonts w:eastAsia="Calibri"/>
          <w:sz w:val="23"/>
          <w:szCs w:val="23"/>
          <w:lang w:eastAsia="lv-LV"/>
        </w:rPr>
        <w:t xml:space="preserve">garantē </w:t>
      </w:r>
      <w:r w:rsidR="00707353" w:rsidRPr="00CB7A3D">
        <w:rPr>
          <w:rFonts w:eastAsia="Calibri"/>
          <w:sz w:val="23"/>
          <w:szCs w:val="23"/>
          <w:lang w:eastAsia="lv-LV"/>
        </w:rPr>
        <w:t>p</w:t>
      </w:r>
      <w:r w:rsidRPr="00CB7A3D">
        <w:rPr>
          <w:rFonts w:eastAsia="Calibri"/>
          <w:sz w:val="23"/>
          <w:szCs w:val="23"/>
          <w:lang w:eastAsia="lv-LV"/>
        </w:rPr>
        <w:t xml:space="preserve">reces kvalitāti </w:t>
      </w:r>
      <w:r w:rsidR="00707353" w:rsidRPr="00CB7A3D">
        <w:rPr>
          <w:rFonts w:eastAsia="Calibri"/>
          <w:sz w:val="23"/>
          <w:szCs w:val="23"/>
          <w:lang w:eastAsia="lv-LV"/>
        </w:rPr>
        <w:t>p</w:t>
      </w:r>
      <w:r w:rsidRPr="00CB7A3D">
        <w:rPr>
          <w:rFonts w:eastAsia="Calibri"/>
          <w:sz w:val="23"/>
          <w:szCs w:val="23"/>
          <w:lang w:eastAsia="lv-LV"/>
        </w:rPr>
        <w:t>reces ražotāja norādītajā termiņā un pilda garantijas saistības;</w:t>
      </w:r>
    </w:p>
    <w:p w14:paraId="448FD80A" w14:textId="04886A12" w:rsidR="008379BF" w:rsidRPr="00CB7A3D" w:rsidRDefault="008379BF" w:rsidP="00B45731">
      <w:pPr>
        <w:pStyle w:val="ListParagraph"/>
        <w:numPr>
          <w:ilvl w:val="1"/>
          <w:numId w:val="7"/>
        </w:numPr>
        <w:tabs>
          <w:tab w:val="left" w:pos="-57"/>
          <w:tab w:val="left" w:pos="912"/>
        </w:tabs>
        <w:suppressAutoHyphens w:val="0"/>
        <w:spacing w:after="80"/>
        <w:ind w:left="851" w:hanging="567"/>
        <w:jc w:val="both"/>
        <w:rPr>
          <w:sz w:val="23"/>
          <w:szCs w:val="23"/>
        </w:rPr>
      </w:pPr>
      <w:r w:rsidRPr="00CB7A3D">
        <w:rPr>
          <w:rFonts w:eastAsia="Calibri"/>
          <w:sz w:val="23"/>
          <w:szCs w:val="23"/>
          <w:lang w:eastAsia="lv-LV"/>
        </w:rPr>
        <w:t xml:space="preserve">Līguma prasībām neatbilstošas un/vai nekvalitatīvas </w:t>
      </w:r>
      <w:r w:rsidR="00707353" w:rsidRPr="00CB7A3D">
        <w:rPr>
          <w:rFonts w:eastAsia="Calibri"/>
          <w:sz w:val="23"/>
          <w:szCs w:val="23"/>
          <w:lang w:eastAsia="lv-LV"/>
        </w:rPr>
        <w:t>p</w:t>
      </w:r>
      <w:r w:rsidRPr="00CB7A3D">
        <w:rPr>
          <w:rFonts w:eastAsia="Calibri"/>
          <w:sz w:val="23"/>
          <w:szCs w:val="23"/>
          <w:lang w:eastAsia="lv-LV"/>
        </w:rPr>
        <w:t xml:space="preserve">reces piegādes gadījumā </w:t>
      </w:r>
      <w:r w:rsidR="00902170">
        <w:rPr>
          <w:rFonts w:eastAsia="Calibri"/>
          <w:sz w:val="23"/>
          <w:szCs w:val="23"/>
          <w:lang w:eastAsia="lv-LV"/>
        </w:rPr>
        <w:t>šajā līgumā noteiktajā kārtībā</w:t>
      </w:r>
      <w:r w:rsidR="00957F32" w:rsidRPr="00CB7A3D">
        <w:rPr>
          <w:rFonts w:eastAsia="Calibri"/>
          <w:sz w:val="23"/>
          <w:szCs w:val="23"/>
          <w:lang w:eastAsia="lv-LV"/>
        </w:rPr>
        <w:t xml:space="preserve"> </w:t>
      </w:r>
      <w:r w:rsidRPr="00CB7A3D">
        <w:rPr>
          <w:rFonts w:eastAsia="Calibri"/>
          <w:sz w:val="23"/>
          <w:szCs w:val="23"/>
          <w:lang w:eastAsia="lv-LV"/>
        </w:rPr>
        <w:t>apmaina to pret jaunu, Līguma prasībām atbilstošu un kvalitatīvu</w:t>
      </w:r>
      <w:r w:rsidR="00902170">
        <w:rPr>
          <w:rFonts w:eastAsia="Calibri"/>
          <w:sz w:val="23"/>
          <w:szCs w:val="23"/>
          <w:lang w:eastAsia="lv-LV"/>
        </w:rPr>
        <w:t xml:space="preserve"> preci</w:t>
      </w:r>
      <w:r w:rsidRPr="00CB7A3D">
        <w:rPr>
          <w:rFonts w:eastAsia="Calibri"/>
          <w:sz w:val="23"/>
          <w:szCs w:val="23"/>
          <w:lang w:eastAsia="lv-LV"/>
        </w:rPr>
        <w:t xml:space="preserve"> uz sava rēķina.</w:t>
      </w:r>
    </w:p>
    <w:p w14:paraId="058D06FB" w14:textId="77777777" w:rsidR="008379BF" w:rsidRPr="00CB7A3D" w:rsidRDefault="008379BF" w:rsidP="00B45731">
      <w:pPr>
        <w:pStyle w:val="ListParagraph"/>
        <w:numPr>
          <w:ilvl w:val="0"/>
          <w:numId w:val="7"/>
        </w:numPr>
        <w:tabs>
          <w:tab w:val="left" w:pos="-57"/>
          <w:tab w:val="left" w:pos="912"/>
        </w:tabs>
        <w:suppressAutoHyphens w:val="0"/>
        <w:spacing w:before="120" w:after="120"/>
        <w:ind w:left="357" w:hanging="357"/>
        <w:jc w:val="both"/>
        <w:rPr>
          <w:sz w:val="23"/>
          <w:szCs w:val="23"/>
        </w:rPr>
      </w:pPr>
      <w:r w:rsidRPr="00CB7A3D">
        <w:rPr>
          <w:rFonts w:eastAsia="Calibri"/>
          <w:sz w:val="23"/>
          <w:szCs w:val="23"/>
          <w:lang w:eastAsia="lv-LV"/>
        </w:rPr>
        <w:t>Pasūtītājs:</w:t>
      </w:r>
    </w:p>
    <w:p w14:paraId="0E528BA1" w14:textId="58509908" w:rsidR="008379BF" w:rsidRPr="00CB7A3D" w:rsidRDefault="008379BF" w:rsidP="00B45731">
      <w:pPr>
        <w:pStyle w:val="ListParagraph"/>
        <w:numPr>
          <w:ilvl w:val="1"/>
          <w:numId w:val="7"/>
        </w:numPr>
        <w:tabs>
          <w:tab w:val="left" w:pos="-57"/>
          <w:tab w:val="left" w:pos="912"/>
        </w:tabs>
        <w:suppressAutoHyphens w:val="0"/>
        <w:ind w:left="851" w:hanging="567"/>
        <w:jc w:val="both"/>
        <w:rPr>
          <w:sz w:val="23"/>
          <w:szCs w:val="23"/>
        </w:rPr>
      </w:pPr>
      <w:r w:rsidRPr="00CB7A3D">
        <w:rPr>
          <w:rFonts w:eastAsia="Calibri"/>
          <w:sz w:val="23"/>
          <w:szCs w:val="23"/>
          <w:lang w:eastAsia="lv-LV"/>
        </w:rPr>
        <w:t>pieņem saskaņā ar Līguma noteikumiem piegādāto Līguma pr</w:t>
      </w:r>
      <w:r w:rsidR="00707353" w:rsidRPr="00CB7A3D">
        <w:rPr>
          <w:rFonts w:eastAsia="Calibri"/>
          <w:sz w:val="23"/>
          <w:szCs w:val="23"/>
          <w:lang w:eastAsia="lv-LV"/>
        </w:rPr>
        <w:t>asībām atbilstošo, kvalitatīvo p</w:t>
      </w:r>
      <w:r w:rsidRPr="00CB7A3D">
        <w:rPr>
          <w:rFonts w:eastAsia="Calibri"/>
          <w:sz w:val="23"/>
          <w:szCs w:val="23"/>
          <w:lang w:eastAsia="lv-LV"/>
        </w:rPr>
        <w:t>reci;</w:t>
      </w:r>
    </w:p>
    <w:p w14:paraId="15B8EFC7" w14:textId="0506A587" w:rsidR="008379BF" w:rsidRPr="00CB7A3D" w:rsidRDefault="008379BF" w:rsidP="00B45731">
      <w:pPr>
        <w:pStyle w:val="ListParagraph"/>
        <w:numPr>
          <w:ilvl w:val="1"/>
          <w:numId w:val="7"/>
        </w:numPr>
        <w:tabs>
          <w:tab w:val="left" w:pos="-57"/>
          <w:tab w:val="left" w:pos="912"/>
        </w:tabs>
        <w:suppressAutoHyphens w:val="0"/>
        <w:ind w:left="851" w:hanging="567"/>
        <w:jc w:val="both"/>
        <w:rPr>
          <w:sz w:val="23"/>
          <w:szCs w:val="23"/>
        </w:rPr>
      </w:pPr>
      <w:r w:rsidRPr="00CB7A3D">
        <w:rPr>
          <w:rFonts w:eastAsia="Calibri"/>
          <w:sz w:val="23"/>
          <w:szCs w:val="23"/>
          <w:lang w:eastAsia="lv-LV"/>
        </w:rPr>
        <w:t xml:space="preserve">samaksā par pieņemto Līguma prasībām atbilstošo, kvalitatīvo </w:t>
      </w:r>
      <w:r w:rsidR="00707353" w:rsidRPr="00CB7A3D">
        <w:rPr>
          <w:rFonts w:eastAsia="Calibri"/>
          <w:sz w:val="23"/>
          <w:szCs w:val="23"/>
          <w:lang w:eastAsia="lv-LV"/>
        </w:rPr>
        <w:t>p</w:t>
      </w:r>
      <w:r w:rsidRPr="00CB7A3D">
        <w:rPr>
          <w:rFonts w:eastAsia="Calibri"/>
          <w:sz w:val="23"/>
          <w:szCs w:val="23"/>
          <w:lang w:eastAsia="lv-LV"/>
        </w:rPr>
        <w:t>reci Līgumā</w:t>
      </w:r>
      <w:r w:rsidR="00A76523" w:rsidRPr="00CB7A3D">
        <w:rPr>
          <w:rFonts w:eastAsia="Calibri"/>
          <w:sz w:val="23"/>
          <w:szCs w:val="23"/>
          <w:lang w:eastAsia="lv-LV"/>
        </w:rPr>
        <w:t xml:space="preserve"> noteiktajā kārtībā.</w:t>
      </w:r>
    </w:p>
    <w:p w14:paraId="7931E118" w14:textId="106210BF" w:rsidR="00497689" w:rsidRPr="00CB7A3D" w:rsidRDefault="00497689" w:rsidP="00055CFD">
      <w:pPr>
        <w:tabs>
          <w:tab w:val="left" w:pos="-57"/>
          <w:tab w:val="left" w:pos="0"/>
        </w:tabs>
        <w:suppressAutoHyphens w:val="0"/>
        <w:spacing w:before="120" w:after="120"/>
        <w:jc w:val="center"/>
        <w:rPr>
          <w:b/>
          <w:sz w:val="23"/>
          <w:szCs w:val="23"/>
        </w:rPr>
      </w:pPr>
      <w:r w:rsidRPr="00CB7A3D">
        <w:rPr>
          <w:b/>
          <w:sz w:val="23"/>
          <w:szCs w:val="23"/>
        </w:rPr>
        <w:lastRenderedPageBreak/>
        <w:t xml:space="preserve">V. </w:t>
      </w:r>
      <w:r w:rsidR="000A7E4F">
        <w:rPr>
          <w:b/>
          <w:sz w:val="23"/>
          <w:szCs w:val="23"/>
        </w:rPr>
        <w:t>Līdzēju</w:t>
      </w:r>
      <w:r w:rsidRPr="00CB7A3D">
        <w:rPr>
          <w:b/>
          <w:sz w:val="23"/>
          <w:szCs w:val="23"/>
        </w:rPr>
        <w:t xml:space="preserve"> atbildība</w:t>
      </w:r>
    </w:p>
    <w:p w14:paraId="6F8A8D9C" w14:textId="6F1CD5F7" w:rsidR="00902170" w:rsidRDefault="00497689" w:rsidP="00B45731">
      <w:pPr>
        <w:pStyle w:val="ListParagraph"/>
        <w:numPr>
          <w:ilvl w:val="0"/>
          <w:numId w:val="7"/>
        </w:numPr>
        <w:tabs>
          <w:tab w:val="left" w:pos="-57"/>
          <w:tab w:val="left" w:pos="912"/>
        </w:tabs>
        <w:suppressAutoHyphens w:val="0"/>
        <w:spacing w:after="80"/>
        <w:ind w:left="357" w:hanging="357"/>
        <w:jc w:val="both"/>
        <w:rPr>
          <w:sz w:val="23"/>
          <w:szCs w:val="23"/>
        </w:rPr>
      </w:pPr>
      <w:r w:rsidRPr="00CB7A3D">
        <w:rPr>
          <w:sz w:val="23"/>
          <w:szCs w:val="23"/>
        </w:rPr>
        <w:t>Ja Piegādātājs</w:t>
      </w:r>
      <w:r w:rsidR="00B648B0" w:rsidRPr="00CB7A3D">
        <w:rPr>
          <w:sz w:val="23"/>
          <w:szCs w:val="23"/>
        </w:rPr>
        <w:t xml:space="preserve"> nepiegādā </w:t>
      </w:r>
      <w:r w:rsidR="009E6D40" w:rsidRPr="00CB7A3D">
        <w:rPr>
          <w:sz w:val="23"/>
          <w:szCs w:val="23"/>
        </w:rPr>
        <w:t>p</w:t>
      </w:r>
      <w:r w:rsidR="00B648B0" w:rsidRPr="00CB7A3D">
        <w:rPr>
          <w:sz w:val="23"/>
          <w:szCs w:val="23"/>
        </w:rPr>
        <w:t xml:space="preserve">reci Līgumā noteiktajā termiņā, tas maksā </w:t>
      </w:r>
      <w:r w:rsidR="00875738" w:rsidRPr="00CB7A3D">
        <w:rPr>
          <w:sz w:val="23"/>
          <w:szCs w:val="23"/>
        </w:rPr>
        <w:t>Pasūtītājam</w:t>
      </w:r>
      <w:r w:rsidR="00B648B0" w:rsidRPr="00CB7A3D">
        <w:rPr>
          <w:sz w:val="23"/>
          <w:szCs w:val="23"/>
        </w:rPr>
        <w:t xml:space="preserve"> līgumsodu 0,</w:t>
      </w:r>
      <w:r w:rsidR="00875738" w:rsidRPr="00CB7A3D">
        <w:rPr>
          <w:sz w:val="23"/>
          <w:szCs w:val="23"/>
        </w:rPr>
        <w:t>5</w:t>
      </w:r>
      <w:r w:rsidR="00B648B0" w:rsidRPr="00CB7A3D">
        <w:rPr>
          <w:sz w:val="23"/>
          <w:szCs w:val="23"/>
        </w:rPr>
        <w:t xml:space="preserve">% (nulle komats </w:t>
      </w:r>
      <w:r w:rsidR="00875738" w:rsidRPr="00CB7A3D">
        <w:rPr>
          <w:sz w:val="23"/>
          <w:szCs w:val="23"/>
        </w:rPr>
        <w:t>piecu</w:t>
      </w:r>
      <w:r w:rsidR="00B648B0" w:rsidRPr="00CB7A3D">
        <w:rPr>
          <w:sz w:val="23"/>
          <w:szCs w:val="23"/>
        </w:rPr>
        <w:t xml:space="preserve"> procent</w:t>
      </w:r>
      <w:r w:rsidR="00A76523" w:rsidRPr="00CB7A3D">
        <w:rPr>
          <w:sz w:val="23"/>
          <w:szCs w:val="23"/>
        </w:rPr>
        <w:t>u</w:t>
      </w:r>
      <w:r w:rsidR="00B648B0" w:rsidRPr="00CB7A3D">
        <w:rPr>
          <w:sz w:val="23"/>
          <w:szCs w:val="23"/>
        </w:rPr>
        <w:t xml:space="preserve">) apmērā no nepiegādātās </w:t>
      </w:r>
      <w:r w:rsidR="009E6D40" w:rsidRPr="00CB7A3D">
        <w:rPr>
          <w:sz w:val="23"/>
          <w:szCs w:val="23"/>
        </w:rPr>
        <w:t>p</w:t>
      </w:r>
      <w:r w:rsidR="00B648B0" w:rsidRPr="00CB7A3D">
        <w:rPr>
          <w:sz w:val="23"/>
          <w:szCs w:val="23"/>
        </w:rPr>
        <w:t>reces partijas</w:t>
      </w:r>
      <w:r w:rsidR="00875738" w:rsidRPr="00CB7A3D">
        <w:rPr>
          <w:sz w:val="23"/>
          <w:szCs w:val="23"/>
        </w:rPr>
        <w:t xml:space="preserve"> vērtības</w:t>
      </w:r>
      <w:r w:rsidR="00B648B0" w:rsidRPr="00CB7A3D">
        <w:rPr>
          <w:sz w:val="23"/>
          <w:szCs w:val="23"/>
        </w:rPr>
        <w:t xml:space="preserve"> par katru nokavēto dienu</w:t>
      </w:r>
      <w:r w:rsidR="002C7E8A">
        <w:rPr>
          <w:sz w:val="23"/>
          <w:szCs w:val="23"/>
        </w:rPr>
        <w:t>,</w:t>
      </w:r>
      <w:r w:rsidR="00B648B0" w:rsidRPr="00CB7A3D">
        <w:rPr>
          <w:sz w:val="23"/>
          <w:szCs w:val="23"/>
        </w:rPr>
        <w:t xml:space="preserve"> 10 (desmit) darba dienu laikā no Pasūtītāja rēķina par līgumsodu izrakstīšanas dienas</w:t>
      </w:r>
      <w:r w:rsidR="00875C5A" w:rsidRPr="00CB7A3D">
        <w:rPr>
          <w:sz w:val="23"/>
          <w:szCs w:val="23"/>
        </w:rPr>
        <w:t>, bet ne vairāk kā 10 % procentus no attiecīgās preces partijas vērtības.</w:t>
      </w:r>
      <w:r w:rsidR="00B648B0" w:rsidRPr="00CB7A3D">
        <w:rPr>
          <w:sz w:val="23"/>
          <w:szCs w:val="23"/>
        </w:rPr>
        <w:t xml:space="preserve"> Līgumsoda samaksa neatbrīvo </w:t>
      </w:r>
      <w:r w:rsidR="008425AA">
        <w:rPr>
          <w:sz w:val="23"/>
          <w:szCs w:val="23"/>
        </w:rPr>
        <w:t>Piegādātāju</w:t>
      </w:r>
      <w:r w:rsidR="00B648B0" w:rsidRPr="00CB7A3D">
        <w:rPr>
          <w:sz w:val="23"/>
          <w:szCs w:val="23"/>
        </w:rPr>
        <w:t xml:space="preserve"> no saistību izpildes.</w:t>
      </w:r>
    </w:p>
    <w:p w14:paraId="6DEF753D" w14:textId="4325FEA3" w:rsidR="00902170" w:rsidRPr="00BD03E3" w:rsidRDefault="00902170" w:rsidP="00B45731">
      <w:pPr>
        <w:pStyle w:val="ListParagraph"/>
        <w:numPr>
          <w:ilvl w:val="0"/>
          <w:numId w:val="7"/>
        </w:numPr>
        <w:tabs>
          <w:tab w:val="left" w:pos="-57"/>
          <w:tab w:val="left" w:pos="912"/>
        </w:tabs>
        <w:suppressAutoHyphens w:val="0"/>
        <w:spacing w:after="80"/>
        <w:jc w:val="both"/>
        <w:rPr>
          <w:sz w:val="23"/>
          <w:szCs w:val="23"/>
        </w:rPr>
      </w:pPr>
      <w:r w:rsidRPr="00CB7A3D">
        <w:rPr>
          <w:sz w:val="23"/>
          <w:szCs w:val="23"/>
        </w:rPr>
        <w:t xml:space="preserve">Ja Piegādātājs </w:t>
      </w:r>
      <w:r w:rsidR="00BD03E3">
        <w:rPr>
          <w:sz w:val="23"/>
          <w:szCs w:val="23"/>
        </w:rPr>
        <w:t>neapmaina</w:t>
      </w:r>
      <w:r w:rsidRPr="00CB7A3D">
        <w:rPr>
          <w:sz w:val="23"/>
          <w:szCs w:val="23"/>
        </w:rPr>
        <w:t xml:space="preserve"> preci Līgumā noteiktajā termiņā</w:t>
      </w:r>
      <w:r w:rsidR="00C22D4F">
        <w:rPr>
          <w:sz w:val="23"/>
          <w:szCs w:val="23"/>
        </w:rPr>
        <w:t xml:space="preserve"> (Līguma 10</w:t>
      </w:r>
      <w:r w:rsidR="00052517">
        <w:rPr>
          <w:sz w:val="23"/>
          <w:szCs w:val="23"/>
        </w:rPr>
        <w:t>.</w:t>
      </w:r>
      <w:r w:rsidR="00C22D4F">
        <w:rPr>
          <w:sz w:val="23"/>
          <w:szCs w:val="23"/>
        </w:rPr>
        <w:t xml:space="preserve"> un 12.punkts)</w:t>
      </w:r>
      <w:r w:rsidR="00BD03E3">
        <w:rPr>
          <w:sz w:val="23"/>
          <w:szCs w:val="23"/>
        </w:rPr>
        <w:t xml:space="preserve">, tas maksā </w:t>
      </w:r>
      <w:r w:rsidR="00BD03E3" w:rsidRPr="00CB7A3D">
        <w:rPr>
          <w:sz w:val="23"/>
          <w:szCs w:val="23"/>
        </w:rPr>
        <w:t>Pasūtītājam līgumsodu 0,5% (nulle komats piecu procentu</w:t>
      </w:r>
      <w:r w:rsidR="00BD03E3">
        <w:rPr>
          <w:sz w:val="23"/>
          <w:szCs w:val="23"/>
        </w:rPr>
        <w:t>) apmērā no neapmainītās</w:t>
      </w:r>
      <w:r w:rsidR="00BD03E3" w:rsidRPr="00CB7A3D">
        <w:rPr>
          <w:sz w:val="23"/>
          <w:szCs w:val="23"/>
        </w:rPr>
        <w:t xml:space="preserve"> preces partijas vērtības</w:t>
      </w:r>
      <w:r w:rsidR="002C7E8A">
        <w:rPr>
          <w:sz w:val="23"/>
          <w:szCs w:val="23"/>
        </w:rPr>
        <w:t xml:space="preserve"> par katru nokavēto dienu, </w:t>
      </w:r>
      <w:r w:rsidR="00BD03E3" w:rsidRPr="00CB7A3D">
        <w:rPr>
          <w:sz w:val="23"/>
          <w:szCs w:val="23"/>
        </w:rPr>
        <w:t xml:space="preserve">10 (desmit) darba dienu laikā no Pasūtītāja rēķina par līgumsodu izrakstīšanas dienas, bet ne vairāk kā 10 % procentus no attiecīgās preces partijas vērtības. Līgumsoda samaksa neatbrīvo </w:t>
      </w:r>
      <w:r w:rsidR="008425AA">
        <w:rPr>
          <w:sz w:val="23"/>
          <w:szCs w:val="23"/>
        </w:rPr>
        <w:t>Piegādātāju</w:t>
      </w:r>
      <w:r w:rsidR="00BD03E3" w:rsidRPr="00CB7A3D">
        <w:rPr>
          <w:sz w:val="23"/>
          <w:szCs w:val="23"/>
        </w:rPr>
        <w:t xml:space="preserve"> no saistību izpildes.</w:t>
      </w:r>
    </w:p>
    <w:p w14:paraId="36356F70" w14:textId="712643A9" w:rsidR="00B648B0" w:rsidRPr="00CB7A3D" w:rsidRDefault="00B648B0" w:rsidP="00B45731">
      <w:pPr>
        <w:pStyle w:val="ListParagraph"/>
        <w:numPr>
          <w:ilvl w:val="0"/>
          <w:numId w:val="7"/>
        </w:numPr>
        <w:tabs>
          <w:tab w:val="left" w:pos="-57"/>
          <w:tab w:val="left" w:pos="912"/>
        </w:tabs>
        <w:suppressAutoHyphens w:val="0"/>
        <w:spacing w:after="80"/>
        <w:ind w:left="357" w:hanging="357"/>
        <w:jc w:val="both"/>
        <w:rPr>
          <w:sz w:val="23"/>
          <w:szCs w:val="23"/>
        </w:rPr>
      </w:pPr>
      <w:r w:rsidRPr="00CB7A3D">
        <w:rPr>
          <w:sz w:val="23"/>
          <w:szCs w:val="23"/>
        </w:rPr>
        <w:t xml:space="preserve">Ja </w:t>
      </w:r>
      <w:r w:rsidR="00602B24" w:rsidRPr="00CB7A3D">
        <w:rPr>
          <w:sz w:val="23"/>
          <w:szCs w:val="23"/>
        </w:rPr>
        <w:t>Pasūtītājs</w:t>
      </w:r>
      <w:r w:rsidRPr="00CB7A3D">
        <w:rPr>
          <w:sz w:val="23"/>
          <w:szCs w:val="23"/>
        </w:rPr>
        <w:t xml:space="preserve"> nesamaksā par piegādāto </w:t>
      </w:r>
      <w:r w:rsidR="00707353" w:rsidRPr="00CB7A3D">
        <w:rPr>
          <w:sz w:val="23"/>
          <w:szCs w:val="23"/>
        </w:rPr>
        <w:t>p</w:t>
      </w:r>
      <w:r w:rsidRPr="00CB7A3D">
        <w:rPr>
          <w:sz w:val="23"/>
          <w:szCs w:val="23"/>
        </w:rPr>
        <w:t xml:space="preserve">reci </w:t>
      </w:r>
      <w:r w:rsidR="00F502B2" w:rsidRPr="00CB7A3D">
        <w:rPr>
          <w:sz w:val="23"/>
          <w:szCs w:val="23"/>
        </w:rPr>
        <w:t>Līgumā</w:t>
      </w:r>
      <w:r w:rsidRPr="00CB7A3D">
        <w:rPr>
          <w:sz w:val="23"/>
          <w:szCs w:val="23"/>
        </w:rPr>
        <w:t xml:space="preserve"> noteiktajā termiņā, tas maksā </w:t>
      </w:r>
      <w:r w:rsidR="0007446F" w:rsidRPr="00CB7A3D">
        <w:rPr>
          <w:sz w:val="23"/>
          <w:szCs w:val="23"/>
        </w:rPr>
        <w:t>Piegādātājam līgumsodu 0,5</w:t>
      </w:r>
      <w:r w:rsidRPr="00CB7A3D">
        <w:rPr>
          <w:sz w:val="23"/>
          <w:szCs w:val="23"/>
        </w:rPr>
        <w:t xml:space="preserve">% (nulle komats </w:t>
      </w:r>
      <w:r w:rsidR="0007446F" w:rsidRPr="00CB7A3D">
        <w:rPr>
          <w:sz w:val="23"/>
          <w:szCs w:val="23"/>
        </w:rPr>
        <w:t>piecu</w:t>
      </w:r>
      <w:r w:rsidRPr="00CB7A3D">
        <w:rPr>
          <w:sz w:val="23"/>
          <w:szCs w:val="23"/>
        </w:rPr>
        <w:t xml:space="preserve"> procent</w:t>
      </w:r>
      <w:r w:rsidR="0007446F" w:rsidRPr="00CB7A3D">
        <w:rPr>
          <w:sz w:val="23"/>
          <w:szCs w:val="23"/>
        </w:rPr>
        <w:t>u</w:t>
      </w:r>
      <w:r w:rsidRPr="00CB7A3D">
        <w:rPr>
          <w:sz w:val="23"/>
          <w:szCs w:val="23"/>
        </w:rPr>
        <w:t xml:space="preserve">) apmērā no piegādātās </w:t>
      </w:r>
      <w:r w:rsidR="009E6D40" w:rsidRPr="00CB7A3D">
        <w:rPr>
          <w:sz w:val="23"/>
          <w:szCs w:val="23"/>
        </w:rPr>
        <w:t>p</w:t>
      </w:r>
      <w:r w:rsidRPr="00CB7A3D">
        <w:rPr>
          <w:sz w:val="23"/>
          <w:szCs w:val="23"/>
        </w:rPr>
        <w:t xml:space="preserve">reces partijas summas par katru nokavēto dienu 10 (desmit) darba dienu laikā no </w:t>
      </w:r>
      <w:r w:rsidR="007A7FF1">
        <w:rPr>
          <w:sz w:val="23"/>
          <w:szCs w:val="23"/>
        </w:rPr>
        <w:t>Piegādātāja</w:t>
      </w:r>
      <w:r w:rsidRPr="00CB7A3D">
        <w:rPr>
          <w:sz w:val="23"/>
          <w:szCs w:val="23"/>
        </w:rPr>
        <w:t xml:space="preserve"> rēķina par līgumsodu saņemšanas dienas</w:t>
      </w:r>
      <w:r w:rsidR="00875C5A" w:rsidRPr="00CB7A3D">
        <w:rPr>
          <w:sz w:val="23"/>
          <w:szCs w:val="23"/>
        </w:rPr>
        <w:t>, bet ne vairāk kā 10 % procentus no attiecīgās preces partijas vērtības.</w:t>
      </w:r>
      <w:r w:rsidRPr="00CB7A3D">
        <w:rPr>
          <w:sz w:val="23"/>
          <w:szCs w:val="23"/>
        </w:rPr>
        <w:t xml:space="preserve"> Līgumsoda samaksa neatbrīvo </w:t>
      </w:r>
      <w:r w:rsidR="0007446F" w:rsidRPr="00CB7A3D">
        <w:rPr>
          <w:sz w:val="23"/>
          <w:szCs w:val="23"/>
        </w:rPr>
        <w:t>Pasūtītāju</w:t>
      </w:r>
      <w:r w:rsidRPr="00CB7A3D">
        <w:rPr>
          <w:sz w:val="23"/>
          <w:szCs w:val="23"/>
        </w:rPr>
        <w:t xml:space="preserve"> no saistību izpildes</w:t>
      </w:r>
      <w:r w:rsidR="00277B16">
        <w:rPr>
          <w:sz w:val="23"/>
          <w:szCs w:val="23"/>
        </w:rPr>
        <w:t>.</w:t>
      </w:r>
    </w:p>
    <w:p w14:paraId="5ABB7BEB" w14:textId="77777777" w:rsidR="006255A4" w:rsidRPr="00CB7A3D" w:rsidRDefault="006255A4" w:rsidP="00055CFD">
      <w:pPr>
        <w:pStyle w:val="Heading1"/>
        <w:numPr>
          <w:ilvl w:val="0"/>
          <w:numId w:val="0"/>
        </w:numPr>
        <w:tabs>
          <w:tab w:val="left" w:pos="-57"/>
          <w:tab w:val="left" w:pos="0"/>
        </w:tabs>
        <w:suppressAutoHyphens w:val="0"/>
        <w:overflowPunct/>
        <w:autoSpaceDE/>
        <w:spacing w:before="120" w:after="120"/>
        <w:textAlignment w:val="auto"/>
        <w:rPr>
          <w:b/>
          <w:bCs/>
          <w:sz w:val="23"/>
          <w:szCs w:val="23"/>
        </w:rPr>
      </w:pPr>
      <w:r w:rsidRPr="00CB7A3D">
        <w:rPr>
          <w:b/>
          <w:bCs/>
          <w:sz w:val="23"/>
          <w:szCs w:val="23"/>
        </w:rPr>
        <w:t>VI. Līguma grozīšanas, papildināšanas un izbeigšanas kārtība</w:t>
      </w:r>
    </w:p>
    <w:p w14:paraId="337F1D3F" w14:textId="17853D15" w:rsidR="00711D82" w:rsidRDefault="00B4784A" w:rsidP="00B45731">
      <w:pPr>
        <w:pStyle w:val="ListParagraph"/>
        <w:numPr>
          <w:ilvl w:val="0"/>
          <w:numId w:val="7"/>
        </w:numPr>
        <w:tabs>
          <w:tab w:val="left" w:pos="-57"/>
          <w:tab w:val="left" w:pos="912"/>
        </w:tabs>
        <w:suppressAutoHyphens w:val="0"/>
        <w:spacing w:after="80"/>
        <w:jc w:val="both"/>
        <w:rPr>
          <w:sz w:val="23"/>
          <w:szCs w:val="23"/>
        </w:rPr>
      </w:pPr>
      <w:r w:rsidRPr="00CB7A3D">
        <w:rPr>
          <w:sz w:val="23"/>
          <w:szCs w:val="23"/>
        </w:rPr>
        <w:t>Līguma darbības laikā ir pieļaujami</w:t>
      </w:r>
      <w:r w:rsidR="00D2520F" w:rsidRPr="00CB7A3D">
        <w:rPr>
          <w:sz w:val="23"/>
          <w:szCs w:val="23"/>
        </w:rPr>
        <w:t xml:space="preserve"> </w:t>
      </w:r>
      <w:r w:rsidRPr="00CB7A3D">
        <w:rPr>
          <w:sz w:val="23"/>
          <w:szCs w:val="23"/>
        </w:rPr>
        <w:t>nebūtiski līguma nosacījumu grozījumi</w:t>
      </w:r>
      <w:r w:rsidR="005B10D4" w:rsidRPr="00CB7A3D">
        <w:rPr>
          <w:sz w:val="23"/>
          <w:szCs w:val="23"/>
        </w:rPr>
        <w:t>, groz</w:t>
      </w:r>
      <w:r w:rsidR="00F502B2" w:rsidRPr="00CB7A3D">
        <w:rPr>
          <w:sz w:val="23"/>
          <w:szCs w:val="23"/>
        </w:rPr>
        <w:t>ījumi, kurus paredz normatīvie akti</w:t>
      </w:r>
      <w:r w:rsidR="009E6D40" w:rsidRPr="00CB7A3D">
        <w:rPr>
          <w:sz w:val="23"/>
          <w:szCs w:val="23"/>
        </w:rPr>
        <w:t xml:space="preserve"> </w:t>
      </w:r>
      <w:r w:rsidR="007A6B9A" w:rsidRPr="00CB7A3D">
        <w:rPr>
          <w:sz w:val="23"/>
          <w:szCs w:val="23"/>
        </w:rPr>
        <w:t xml:space="preserve">un </w:t>
      </w:r>
      <w:r w:rsidR="00F502B2" w:rsidRPr="00CB7A3D">
        <w:rPr>
          <w:sz w:val="23"/>
          <w:szCs w:val="23"/>
        </w:rPr>
        <w:t xml:space="preserve">šajā </w:t>
      </w:r>
      <w:r w:rsidR="007A6B9A" w:rsidRPr="00CB7A3D">
        <w:rPr>
          <w:sz w:val="23"/>
          <w:szCs w:val="23"/>
        </w:rPr>
        <w:t>Līgu</w:t>
      </w:r>
      <w:r w:rsidR="00F502B2" w:rsidRPr="00CB7A3D">
        <w:rPr>
          <w:sz w:val="23"/>
          <w:szCs w:val="23"/>
        </w:rPr>
        <w:t>m</w:t>
      </w:r>
      <w:r w:rsidR="007A6B9A" w:rsidRPr="00CB7A3D">
        <w:rPr>
          <w:sz w:val="23"/>
          <w:szCs w:val="23"/>
        </w:rPr>
        <w:t xml:space="preserve">ā </w:t>
      </w:r>
      <w:r w:rsidR="000A7E4F">
        <w:rPr>
          <w:sz w:val="23"/>
          <w:szCs w:val="23"/>
        </w:rPr>
        <w:t xml:space="preserve">vai Vispārīgajā vienošanās </w:t>
      </w:r>
      <w:r w:rsidR="00CA3C89" w:rsidRPr="00CB7A3D">
        <w:rPr>
          <w:sz w:val="23"/>
          <w:szCs w:val="23"/>
        </w:rPr>
        <w:t>paredzētie</w:t>
      </w:r>
      <w:r w:rsidR="007A6B9A" w:rsidRPr="00CB7A3D">
        <w:rPr>
          <w:sz w:val="23"/>
          <w:szCs w:val="23"/>
        </w:rPr>
        <w:t xml:space="preserve"> grozījumi</w:t>
      </w:r>
      <w:r w:rsidRPr="00CB7A3D">
        <w:rPr>
          <w:sz w:val="23"/>
          <w:szCs w:val="23"/>
        </w:rPr>
        <w:t>.</w:t>
      </w:r>
      <w:r w:rsidR="00711D82">
        <w:rPr>
          <w:sz w:val="23"/>
          <w:szCs w:val="23"/>
        </w:rPr>
        <w:t xml:space="preserve"> </w:t>
      </w:r>
    </w:p>
    <w:p w14:paraId="78802F35" w14:textId="77777777" w:rsidR="00D2520F" w:rsidRPr="00CB7A3D" w:rsidRDefault="004E705E" w:rsidP="00B45731">
      <w:pPr>
        <w:pStyle w:val="ListParagraph"/>
        <w:numPr>
          <w:ilvl w:val="0"/>
          <w:numId w:val="7"/>
        </w:numPr>
        <w:tabs>
          <w:tab w:val="left" w:pos="-57"/>
          <w:tab w:val="left" w:pos="912"/>
        </w:tabs>
        <w:suppressAutoHyphens w:val="0"/>
        <w:spacing w:after="80"/>
        <w:jc w:val="both"/>
        <w:rPr>
          <w:sz w:val="23"/>
          <w:szCs w:val="23"/>
        </w:rPr>
      </w:pPr>
      <w:r w:rsidRPr="00CB7A3D">
        <w:rPr>
          <w:sz w:val="23"/>
          <w:szCs w:val="23"/>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14:paraId="7C54B9E7" w14:textId="7F228F5D" w:rsidR="006255A4" w:rsidRPr="00CB7A3D" w:rsidRDefault="004E705E" w:rsidP="00B45731">
      <w:pPr>
        <w:pStyle w:val="ListParagraph"/>
        <w:numPr>
          <w:ilvl w:val="0"/>
          <w:numId w:val="7"/>
        </w:numPr>
        <w:tabs>
          <w:tab w:val="left" w:pos="-57"/>
          <w:tab w:val="left" w:pos="912"/>
        </w:tabs>
        <w:suppressAutoHyphens w:val="0"/>
        <w:spacing w:after="80"/>
        <w:jc w:val="both"/>
        <w:rPr>
          <w:sz w:val="23"/>
          <w:szCs w:val="23"/>
        </w:rPr>
      </w:pPr>
      <w:r w:rsidRPr="00CB7A3D">
        <w:rPr>
          <w:sz w:val="23"/>
          <w:szCs w:val="23"/>
        </w:rPr>
        <w:t xml:space="preserve">Līdzējiem ir tiesības vienpusēji </w:t>
      </w:r>
      <w:r w:rsidR="00933D74" w:rsidRPr="00CB7A3D">
        <w:rPr>
          <w:sz w:val="23"/>
          <w:szCs w:val="23"/>
        </w:rPr>
        <w:t>atkāpties no līguma izpildes</w:t>
      </w:r>
      <w:r w:rsidRPr="00CB7A3D">
        <w:rPr>
          <w:sz w:val="23"/>
          <w:szCs w:val="23"/>
        </w:rPr>
        <w:t xml:space="preserve"> pirms termiņa, rakstiski paziņojot par to otrai pusei </w:t>
      </w:r>
      <w:r w:rsidR="00957F32" w:rsidRPr="00CB7A3D">
        <w:rPr>
          <w:sz w:val="23"/>
          <w:szCs w:val="23"/>
        </w:rPr>
        <w:t>vienu mēnesi</w:t>
      </w:r>
      <w:r w:rsidRPr="00CB7A3D">
        <w:rPr>
          <w:sz w:val="23"/>
          <w:szCs w:val="23"/>
        </w:rPr>
        <w:t xml:space="preserve"> iepriekš.</w:t>
      </w:r>
    </w:p>
    <w:p w14:paraId="235649C4" w14:textId="1A78CAC5" w:rsidR="00B4784A" w:rsidRPr="00CB7A3D" w:rsidRDefault="004E705E" w:rsidP="00B45731">
      <w:pPr>
        <w:pStyle w:val="ListParagraph"/>
        <w:numPr>
          <w:ilvl w:val="0"/>
          <w:numId w:val="7"/>
        </w:numPr>
        <w:tabs>
          <w:tab w:val="left" w:pos="-57"/>
          <w:tab w:val="left" w:pos="912"/>
        </w:tabs>
        <w:suppressAutoHyphens w:val="0"/>
        <w:spacing w:after="80"/>
        <w:ind w:left="357" w:hanging="357"/>
        <w:jc w:val="both"/>
        <w:rPr>
          <w:sz w:val="23"/>
          <w:szCs w:val="23"/>
        </w:rPr>
      </w:pPr>
      <w:r w:rsidRPr="00CB7A3D">
        <w:rPr>
          <w:sz w:val="23"/>
          <w:szCs w:val="23"/>
        </w:rPr>
        <w:t xml:space="preserve">Pasūtītājs ir tiesīgs </w:t>
      </w:r>
      <w:r w:rsidR="00B4784A" w:rsidRPr="00CB7A3D">
        <w:rPr>
          <w:sz w:val="23"/>
          <w:szCs w:val="23"/>
        </w:rPr>
        <w:t xml:space="preserve">nekavējoties </w:t>
      </w:r>
      <w:r w:rsidRPr="00CB7A3D">
        <w:rPr>
          <w:sz w:val="23"/>
          <w:szCs w:val="23"/>
        </w:rPr>
        <w:t xml:space="preserve">vienpusēji </w:t>
      </w:r>
      <w:r w:rsidR="00B4784A" w:rsidRPr="00CB7A3D">
        <w:rPr>
          <w:sz w:val="23"/>
          <w:szCs w:val="23"/>
        </w:rPr>
        <w:t xml:space="preserve">atkāpties no līguma izpildes, </w:t>
      </w:r>
      <w:r w:rsidR="00E01455" w:rsidRPr="00CB7A3D">
        <w:rPr>
          <w:color w:val="000000"/>
          <w:sz w:val="23"/>
          <w:szCs w:val="23"/>
          <w:lang w:eastAsia="lv-LV"/>
        </w:rPr>
        <w:t>neatlīdzinot zaudējumus</w:t>
      </w:r>
      <w:r w:rsidR="00E01455">
        <w:rPr>
          <w:color w:val="000000"/>
          <w:sz w:val="23"/>
          <w:szCs w:val="23"/>
          <w:lang w:eastAsia="lv-LV"/>
        </w:rPr>
        <w:t>,</w:t>
      </w:r>
      <w:r w:rsidR="00E01455" w:rsidRPr="00CB7A3D">
        <w:rPr>
          <w:sz w:val="23"/>
          <w:szCs w:val="23"/>
        </w:rPr>
        <w:t xml:space="preserve"> </w:t>
      </w:r>
      <w:r w:rsidR="00B4784A" w:rsidRPr="00CB7A3D">
        <w:rPr>
          <w:sz w:val="23"/>
          <w:szCs w:val="23"/>
        </w:rPr>
        <w:t>šādos gadījumos:</w:t>
      </w:r>
    </w:p>
    <w:p w14:paraId="2F8B4F9C" w14:textId="0F3D6A59" w:rsidR="00B4784A" w:rsidRPr="00CB7A3D" w:rsidRDefault="00B4784A" w:rsidP="00B45731">
      <w:pPr>
        <w:pStyle w:val="ListParagraph"/>
        <w:numPr>
          <w:ilvl w:val="1"/>
          <w:numId w:val="7"/>
        </w:numPr>
        <w:tabs>
          <w:tab w:val="left" w:pos="-57"/>
          <w:tab w:val="left" w:pos="426"/>
        </w:tabs>
        <w:suppressAutoHyphens w:val="0"/>
        <w:spacing w:after="80"/>
        <w:ind w:left="1134" w:hanging="567"/>
        <w:jc w:val="both"/>
        <w:rPr>
          <w:sz w:val="23"/>
          <w:szCs w:val="23"/>
        </w:rPr>
      </w:pPr>
      <w:r w:rsidRPr="00CB7A3D">
        <w:rPr>
          <w:sz w:val="23"/>
          <w:szCs w:val="23"/>
        </w:rPr>
        <w:t>Piegādātājs kavē preču piegādi vairāk par 10</w:t>
      </w:r>
      <w:r w:rsidR="0005623E">
        <w:rPr>
          <w:sz w:val="23"/>
          <w:szCs w:val="23"/>
        </w:rPr>
        <w:t xml:space="preserve"> (desmit)</w:t>
      </w:r>
      <w:r w:rsidRPr="00CB7A3D">
        <w:rPr>
          <w:sz w:val="23"/>
          <w:szCs w:val="23"/>
        </w:rPr>
        <w:t xml:space="preserve"> kalendāra dienām;</w:t>
      </w:r>
    </w:p>
    <w:p w14:paraId="72AD224F" w14:textId="77ECB8D8" w:rsidR="00B4784A" w:rsidRPr="00CB7A3D" w:rsidRDefault="004E705E" w:rsidP="00B45731">
      <w:pPr>
        <w:pStyle w:val="ListParagraph"/>
        <w:numPr>
          <w:ilvl w:val="1"/>
          <w:numId w:val="7"/>
        </w:numPr>
        <w:tabs>
          <w:tab w:val="left" w:pos="-57"/>
          <w:tab w:val="left" w:pos="426"/>
          <w:tab w:val="left" w:pos="912"/>
        </w:tabs>
        <w:suppressAutoHyphens w:val="0"/>
        <w:spacing w:after="80"/>
        <w:ind w:left="1134" w:hanging="567"/>
        <w:jc w:val="both"/>
        <w:rPr>
          <w:sz w:val="23"/>
          <w:szCs w:val="23"/>
        </w:rPr>
      </w:pPr>
      <w:r w:rsidRPr="00CB7A3D">
        <w:rPr>
          <w:sz w:val="23"/>
          <w:szCs w:val="23"/>
        </w:rPr>
        <w:t xml:space="preserve">tiek konstatēts, ka Piegādātājs </w:t>
      </w:r>
      <w:r w:rsidR="00933D74" w:rsidRPr="00CB7A3D">
        <w:rPr>
          <w:sz w:val="23"/>
          <w:szCs w:val="23"/>
        </w:rPr>
        <w:t xml:space="preserve">atkārtoti </w:t>
      </w:r>
      <w:r w:rsidRPr="00CB7A3D">
        <w:rPr>
          <w:sz w:val="23"/>
          <w:szCs w:val="23"/>
        </w:rPr>
        <w:t>piegādā šim līgumam neatbilstošas preces, vai arī piegādā šim līgumam atbilstīgas preces, bet par</w:t>
      </w:r>
      <w:r w:rsidR="00933D74" w:rsidRPr="00CB7A3D">
        <w:rPr>
          <w:sz w:val="23"/>
          <w:szCs w:val="23"/>
        </w:rPr>
        <w:t xml:space="preserve"> augstāku summu nekā noteikts Līgumā</w:t>
      </w:r>
      <w:r w:rsidR="00B4784A" w:rsidRPr="00CB7A3D">
        <w:rPr>
          <w:sz w:val="23"/>
          <w:szCs w:val="23"/>
        </w:rPr>
        <w:t>;</w:t>
      </w:r>
    </w:p>
    <w:p w14:paraId="20BF3CC5" w14:textId="0E1B7FF1" w:rsidR="00B4784A" w:rsidRPr="00CB7A3D" w:rsidRDefault="00B4784A" w:rsidP="00B45731">
      <w:pPr>
        <w:pStyle w:val="ListParagraph"/>
        <w:numPr>
          <w:ilvl w:val="1"/>
          <w:numId w:val="7"/>
        </w:numPr>
        <w:tabs>
          <w:tab w:val="left" w:pos="-57"/>
          <w:tab w:val="left" w:pos="426"/>
          <w:tab w:val="left" w:pos="912"/>
        </w:tabs>
        <w:suppressAutoHyphens w:val="0"/>
        <w:spacing w:after="80"/>
        <w:ind w:left="1134" w:hanging="567"/>
        <w:jc w:val="both"/>
        <w:rPr>
          <w:sz w:val="23"/>
          <w:szCs w:val="23"/>
        </w:rPr>
      </w:pPr>
      <w:r w:rsidRPr="00CB7A3D">
        <w:rPr>
          <w:color w:val="000000"/>
          <w:sz w:val="23"/>
          <w:szCs w:val="23"/>
          <w:lang w:eastAsia="lv-LV"/>
        </w:rPr>
        <w:t>Piegādātājs kļūst maksātnespējīgs, bankrotē, tā darbība tiek izbeigta, pārtraukta vai apturēta.</w:t>
      </w:r>
    </w:p>
    <w:p w14:paraId="07B31702" w14:textId="00B6A58E" w:rsidR="00933D74" w:rsidRPr="00CB7A3D" w:rsidRDefault="00933D74" w:rsidP="00B45731">
      <w:pPr>
        <w:pStyle w:val="ListParagraph"/>
        <w:numPr>
          <w:ilvl w:val="0"/>
          <w:numId w:val="7"/>
        </w:numPr>
        <w:tabs>
          <w:tab w:val="left" w:pos="-57"/>
          <w:tab w:val="left" w:pos="912"/>
        </w:tabs>
        <w:suppressAutoHyphens w:val="0"/>
        <w:spacing w:after="80"/>
        <w:jc w:val="both"/>
        <w:rPr>
          <w:sz w:val="23"/>
          <w:szCs w:val="23"/>
        </w:rPr>
      </w:pPr>
      <w:r w:rsidRPr="00CB7A3D">
        <w:rPr>
          <w:color w:val="000000"/>
          <w:sz w:val="23"/>
          <w:szCs w:val="23"/>
          <w:lang w:eastAsia="lv-LV"/>
        </w:rPr>
        <w:t xml:space="preserve">Piegādātājs ir tiesīgs vienpusēji nekavējoties atkāpties no līguma izpildes, neatlīdzinot piegādātajam nekādus zaudējumus, ja Pasūtītājs līgumā noteiktajos termiņos nav veicis maksājumus un maksājumu kavējums pārsniedz </w:t>
      </w:r>
      <w:r w:rsidRPr="00954975">
        <w:rPr>
          <w:b/>
          <w:color w:val="000000"/>
          <w:sz w:val="23"/>
          <w:szCs w:val="23"/>
          <w:lang w:eastAsia="lv-LV"/>
        </w:rPr>
        <w:t xml:space="preserve">30 (trīsdesmit) </w:t>
      </w:r>
      <w:r w:rsidRPr="00CB7A3D">
        <w:rPr>
          <w:color w:val="000000"/>
          <w:sz w:val="23"/>
          <w:szCs w:val="23"/>
          <w:lang w:eastAsia="lv-LV"/>
        </w:rPr>
        <w:t>kalendāra dienas.</w:t>
      </w:r>
    </w:p>
    <w:p w14:paraId="66A6AD9E" w14:textId="235F7991" w:rsidR="001743CF" w:rsidRPr="00CB7A3D" w:rsidRDefault="001743CF" w:rsidP="00055CFD">
      <w:pPr>
        <w:pStyle w:val="ListParagraph"/>
        <w:tabs>
          <w:tab w:val="left" w:pos="-57"/>
          <w:tab w:val="left" w:pos="0"/>
        </w:tabs>
        <w:suppressAutoHyphens w:val="0"/>
        <w:spacing w:before="120" w:after="120"/>
        <w:ind w:left="0"/>
        <w:jc w:val="center"/>
        <w:rPr>
          <w:sz w:val="23"/>
          <w:szCs w:val="23"/>
        </w:rPr>
      </w:pPr>
      <w:r w:rsidRPr="00CB7A3D">
        <w:rPr>
          <w:b/>
          <w:bCs/>
          <w:sz w:val="23"/>
          <w:szCs w:val="23"/>
        </w:rPr>
        <w:t>VII. Līguma darbības termiņš</w:t>
      </w:r>
    </w:p>
    <w:p w14:paraId="7E468D84" w14:textId="2BF320EE" w:rsidR="001743CF" w:rsidRPr="00CB7A3D" w:rsidRDefault="000F45DB" w:rsidP="00B45731">
      <w:pPr>
        <w:pStyle w:val="ListParagraph"/>
        <w:numPr>
          <w:ilvl w:val="0"/>
          <w:numId w:val="7"/>
        </w:numPr>
        <w:tabs>
          <w:tab w:val="left" w:pos="-57"/>
          <w:tab w:val="left" w:pos="912"/>
        </w:tabs>
        <w:suppressAutoHyphens w:val="0"/>
        <w:jc w:val="both"/>
        <w:rPr>
          <w:sz w:val="23"/>
          <w:szCs w:val="23"/>
        </w:rPr>
      </w:pPr>
      <w:r w:rsidRPr="00CB7A3D">
        <w:rPr>
          <w:sz w:val="23"/>
          <w:szCs w:val="23"/>
        </w:rPr>
        <w:t>Līgums stājās spēkā 201</w:t>
      </w:r>
      <w:r w:rsidR="00613001">
        <w:rPr>
          <w:sz w:val="23"/>
          <w:szCs w:val="23"/>
        </w:rPr>
        <w:t>7</w:t>
      </w:r>
      <w:r w:rsidR="001743CF" w:rsidRPr="00CB7A3D">
        <w:rPr>
          <w:sz w:val="23"/>
          <w:szCs w:val="23"/>
        </w:rPr>
        <w:t>.gada _</w:t>
      </w:r>
      <w:r w:rsidR="005D00FA">
        <w:rPr>
          <w:sz w:val="23"/>
          <w:szCs w:val="23"/>
        </w:rPr>
        <w:t>__._______ un ir spēkā līdz 201</w:t>
      </w:r>
      <w:r w:rsidR="00613001">
        <w:rPr>
          <w:sz w:val="23"/>
          <w:szCs w:val="23"/>
        </w:rPr>
        <w:t>8</w:t>
      </w:r>
      <w:r w:rsidR="001743CF" w:rsidRPr="00CB7A3D">
        <w:rPr>
          <w:sz w:val="23"/>
          <w:szCs w:val="23"/>
        </w:rPr>
        <w:t xml:space="preserve">.gada </w:t>
      </w:r>
      <w:r w:rsidR="005D00FA">
        <w:rPr>
          <w:sz w:val="23"/>
          <w:szCs w:val="23"/>
        </w:rPr>
        <w:t>__</w:t>
      </w:r>
      <w:r w:rsidR="001743CF" w:rsidRPr="00CB7A3D">
        <w:rPr>
          <w:sz w:val="23"/>
          <w:szCs w:val="23"/>
        </w:rPr>
        <w:t>.</w:t>
      </w:r>
      <w:r w:rsidR="005D00FA">
        <w:rPr>
          <w:sz w:val="23"/>
          <w:szCs w:val="23"/>
        </w:rPr>
        <w:t>__________</w:t>
      </w:r>
      <w:r w:rsidR="001743CF" w:rsidRPr="00CB7A3D">
        <w:rPr>
          <w:sz w:val="23"/>
          <w:szCs w:val="23"/>
        </w:rPr>
        <w:t>.</w:t>
      </w:r>
    </w:p>
    <w:p w14:paraId="345C1A0D" w14:textId="3D49651A" w:rsidR="001D4B04" w:rsidRPr="000A7E4F" w:rsidRDefault="000A7E4F" w:rsidP="00055CFD">
      <w:pPr>
        <w:tabs>
          <w:tab w:val="right" w:pos="0"/>
        </w:tabs>
        <w:spacing w:before="120" w:after="120"/>
        <w:jc w:val="center"/>
        <w:rPr>
          <w:i/>
          <w:sz w:val="23"/>
          <w:szCs w:val="23"/>
        </w:rPr>
      </w:pPr>
      <w:r>
        <w:rPr>
          <w:b/>
          <w:bCs/>
          <w:sz w:val="23"/>
          <w:szCs w:val="23"/>
        </w:rPr>
        <w:t>VIII</w:t>
      </w:r>
      <w:r w:rsidR="001D4B04" w:rsidRPr="000A7E4F">
        <w:rPr>
          <w:b/>
          <w:bCs/>
          <w:sz w:val="23"/>
          <w:szCs w:val="23"/>
        </w:rPr>
        <w:t>. Nepārvarama vara</w:t>
      </w:r>
    </w:p>
    <w:p w14:paraId="195C672E" w14:textId="77777777" w:rsidR="001D4B04" w:rsidRPr="000A7E4F" w:rsidRDefault="001D4B04" w:rsidP="001D4B04">
      <w:pPr>
        <w:numPr>
          <w:ilvl w:val="0"/>
          <w:numId w:val="7"/>
        </w:numPr>
        <w:tabs>
          <w:tab w:val="right" w:pos="0"/>
        </w:tabs>
        <w:spacing w:after="120"/>
        <w:jc w:val="both"/>
        <w:rPr>
          <w:i/>
          <w:sz w:val="23"/>
          <w:szCs w:val="23"/>
        </w:rPr>
      </w:pPr>
      <w:r w:rsidRPr="000A7E4F">
        <w:rPr>
          <w:sz w:val="23"/>
          <w:szCs w:val="23"/>
        </w:rPr>
        <w:t>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līdzekļiem. Šādā gadījumā saistību izpildes termiņš tiek atlikts attiecīgi termiņam, kurā darbosies šie apstākļi.</w:t>
      </w:r>
    </w:p>
    <w:p w14:paraId="5D919BF8" w14:textId="77777777" w:rsidR="001D4B04" w:rsidRPr="000A7E4F" w:rsidRDefault="001D4B04" w:rsidP="001D4B04">
      <w:pPr>
        <w:numPr>
          <w:ilvl w:val="0"/>
          <w:numId w:val="7"/>
        </w:numPr>
        <w:tabs>
          <w:tab w:val="right" w:pos="0"/>
        </w:tabs>
        <w:spacing w:after="120"/>
        <w:jc w:val="both"/>
        <w:rPr>
          <w:i/>
          <w:sz w:val="23"/>
          <w:szCs w:val="23"/>
        </w:rPr>
      </w:pPr>
      <w:r w:rsidRPr="000A7E4F">
        <w:rPr>
          <w:sz w:val="23"/>
          <w:szCs w:val="23"/>
        </w:rPr>
        <w:t>Pusei, kuras saistību izpildi apgrūtina nepārvaramas varas apstākļi, nekavējoties jānosūta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14:paraId="7860613E" w14:textId="1D820321" w:rsidR="001D4B04" w:rsidRPr="000A7E4F" w:rsidRDefault="001D4B04" w:rsidP="001D4B04">
      <w:pPr>
        <w:numPr>
          <w:ilvl w:val="0"/>
          <w:numId w:val="7"/>
        </w:numPr>
        <w:tabs>
          <w:tab w:val="right" w:pos="0"/>
        </w:tabs>
        <w:spacing w:after="120"/>
        <w:jc w:val="both"/>
        <w:rPr>
          <w:i/>
          <w:sz w:val="23"/>
          <w:szCs w:val="23"/>
        </w:rPr>
      </w:pPr>
      <w:r w:rsidRPr="000A7E4F">
        <w:rPr>
          <w:sz w:val="23"/>
          <w:szCs w:val="23"/>
        </w:rPr>
        <w:lastRenderedPageBreak/>
        <w:t>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w:t>
      </w:r>
    </w:p>
    <w:p w14:paraId="519F04A3" w14:textId="43B87993" w:rsidR="001743CF" w:rsidRPr="00CB7A3D" w:rsidRDefault="000A7E4F" w:rsidP="00055CFD">
      <w:pPr>
        <w:pStyle w:val="Heading1"/>
        <w:numPr>
          <w:ilvl w:val="0"/>
          <w:numId w:val="0"/>
        </w:numPr>
        <w:tabs>
          <w:tab w:val="left" w:pos="-57"/>
          <w:tab w:val="left" w:pos="456"/>
        </w:tabs>
        <w:suppressAutoHyphens w:val="0"/>
        <w:overflowPunct/>
        <w:autoSpaceDE/>
        <w:autoSpaceDN w:val="0"/>
        <w:spacing w:before="120" w:after="120"/>
        <w:rPr>
          <w:b/>
          <w:bCs/>
          <w:sz w:val="23"/>
          <w:szCs w:val="23"/>
        </w:rPr>
      </w:pPr>
      <w:r>
        <w:rPr>
          <w:b/>
          <w:bCs/>
          <w:sz w:val="23"/>
          <w:szCs w:val="23"/>
        </w:rPr>
        <w:t>I</w:t>
      </w:r>
      <w:r w:rsidR="001743CF" w:rsidRPr="00CB7A3D">
        <w:rPr>
          <w:b/>
          <w:bCs/>
          <w:sz w:val="23"/>
          <w:szCs w:val="23"/>
        </w:rPr>
        <w:t>X. Noslēguma jautājumi</w:t>
      </w:r>
    </w:p>
    <w:p w14:paraId="7B6D01B6" w14:textId="77777777" w:rsidR="001743CF" w:rsidRPr="00CB7A3D" w:rsidRDefault="001743CF" w:rsidP="00B45731">
      <w:pPr>
        <w:pStyle w:val="ListParagraph"/>
        <w:numPr>
          <w:ilvl w:val="0"/>
          <w:numId w:val="7"/>
        </w:numPr>
        <w:tabs>
          <w:tab w:val="left" w:pos="-57"/>
          <w:tab w:val="left" w:pos="912"/>
        </w:tabs>
        <w:suppressAutoHyphens w:val="0"/>
        <w:jc w:val="both"/>
        <w:rPr>
          <w:sz w:val="23"/>
          <w:szCs w:val="23"/>
        </w:rPr>
      </w:pPr>
      <w:r w:rsidRPr="00CB7A3D">
        <w:rPr>
          <w:sz w:val="23"/>
          <w:szCs w:val="23"/>
        </w:rPr>
        <w:t>Līgums satur Līdzēju pilnīgu vienošanos. Līdzēji ir iepazinušies ar tā saturu un piekrīt tā punktiem, apliecinot to ar saviem parakstiem.</w:t>
      </w:r>
    </w:p>
    <w:p w14:paraId="6CA5F169" w14:textId="77777777" w:rsidR="001743CF" w:rsidRPr="00CB7A3D" w:rsidRDefault="001743CF" w:rsidP="00B45731">
      <w:pPr>
        <w:pStyle w:val="ListParagraph"/>
        <w:numPr>
          <w:ilvl w:val="0"/>
          <w:numId w:val="7"/>
        </w:numPr>
        <w:tabs>
          <w:tab w:val="left" w:pos="-57"/>
          <w:tab w:val="left" w:pos="912"/>
        </w:tabs>
        <w:suppressAutoHyphens w:val="0"/>
        <w:jc w:val="both"/>
        <w:rPr>
          <w:sz w:val="23"/>
          <w:szCs w:val="23"/>
        </w:rPr>
      </w:pPr>
      <w:r w:rsidRPr="00CB7A3D">
        <w:rPr>
          <w:sz w:val="23"/>
          <w:szCs w:val="23"/>
        </w:rPr>
        <w:t>Strīdus šī līguma ietvaros Līdzēji risina savstarpēji vienojoties, bet, ja vienošanos nav iespējams panākt – tiesā, normatīvajos aktos noteiktajā kārtībā.</w:t>
      </w:r>
    </w:p>
    <w:p w14:paraId="6CE302EF" w14:textId="2FBACD72" w:rsidR="001743CF" w:rsidRPr="00CB7A3D" w:rsidRDefault="001743CF" w:rsidP="00B45731">
      <w:pPr>
        <w:pStyle w:val="ListParagraph"/>
        <w:numPr>
          <w:ilvl w:val="0"/>
          <w:numId w:val="7"/>
        </w:numPr>
        <w:tabs>
          <w:tab w:val="left" w:pos="-57"/>
          <w:tab w:val="left" w:pos="912"/>
        </w:tabs>
        <w:suppressAutoHyphens w:val="0"/>
        <w:jc w:val="both"/>
        <w:rPr>
          <w:sz w:val="23"/>
          <w:szCs w:val="23"/>
        </w:rPr>
      </w:pPr>
      <w:r w:rsidRPr="00CB7A3D">
        <w:rPr>
          <w:sz w:val="23"/>
          <w:szCs w:val="23"/>
        </w:rPr>
        <w:t xml:space="preserve">Līgums ir sastādīts valsts valodā uz </w:t>
      </w:r>
      <w:r w:rsidRPr="00E01455">
        <w:rPr>
          <w:sz w:val="23"/>
          <w:szCs w:val="23"/>
        </w:rPr>
        <w:t xml:space="preserve">____ lapām </w:t>
      </w:r>
      <w:r w:rsidRPr="00CB7A3D">
        <w:rPr>
          <w:sz w:val="23"/>
          <w:szCs w:val="23"/>
        </w:rPr>
        <w:t xml:space="preserve">un parakstīts 2 (divos) eksemplāros, pa vienam katram Līdzējam. Abiem eksemplāriem ir vienāds juridiskais spēks.   </w:t>
      </w:r>
    </w:p>
    <w:p w14:paraId="5DE1E5A4" w14:textId="405919D0" w:rsidR="001743CF" w:rsidRPr="00CB7A3D" w:rsidRDefault="001743CF" w:rsidP="00055CFD">
      <w:pPr>
        <w:tabs>
          <w:tab w:val="left" w:pos="-57"/>
          <w:tab w:val="left" w:pos="912"/>
        </w:tabs>
        <w:suppressAutoHyphens w:val="0"/>
        <w:spacing w:before="120" w:after="120"/>
        <w:jc w:val="center"/>
        <w:rPr>
          <w:sz w:val="23"/>
          <w:szCs w:val="23"/>
        </w:rPr>
      </w:pPr>
      <w:r w:rsidRPr="00CB7A3D">
        <w:rPr>
          <w:b/>
          <w:sz w:val="23"/>
          <w:szCs w:val="23"/>
        </w:rPr>
        <w:t>X.</w:t>
      </w:r>
      <w:r w:rsidR="000A7E4F">
        <w:rPr>
          <w:b/>
          <w:sz w:val="23"/>
          <w:szCs w:val="23"/>
        </w:rPr>
        <w:t xml:space="preserve"> Līdzēju</w:t>
      </w:r>
      <w:r w:rsidRPr="00CB7A3D">
        <w:rPr>
          <w:b/>
          <w:sz w:val="23"/>
          <w:szCs w:val="23"/>
        </w:rPr>
        <w:t xml:space="preserve"> atbildīgās personas</w:t>
      </w:r>
    </w:p>
    <w:p w14:paraId="6DB3D89A" w14:textId="7FDC01FD" w:rsidR="001743CF" w:rsidRPr="00CB7A3D" w:rsidRDefault="001743CF" w:rsidP="00B45731">
      <w:pPr>
        <w:pStyle w:val="ListParagraph"/>
        <w:numPr>
          <w:ilvl w:val="0"/>
          <w:numId w:val="7"/>
        </w:numPr>
        <w:tabs>
          <w:tab w:val="left" w:pos="-57"/>
          <w:tab w:val="left" w:pos="912"/>
        </w:tabs>
        <w:suppressAutoHyphens w:val="0"/>
        <w:jc w:val="both"/>
        <w:rPr>
          <w:sz w:val="23"/>
          <w:szCs w:val="23"/>
        </w:rPr>
      </w:pPr>
      <w:r w:rsidRPr="00CB7A3D">
        <w:rPr>
          <w:sz w:val="23"/>
          <w:szCs w:val="23"/>
        </w:rPr>
        <w:t xml:space="preserve">Par </w:t>
      </w:r>
      <w:r w:rsidR="00537F92">
        <w:rPr>
          <w:sz w:val="23"/>
          <w:szCs w:val="23"/>
        </w:rPr>
        <w:t xml:space="preserve">Līguma organizatorisko izpildi un kvalitātes uzraudzību </w:t>
      </w:r>
      <w:r w:rsidRPr="00CB7A3D">
        <w:rPr>
          <w:sz w:val="23"/>
          <w:szCs w:val="23"/>
        </w:rPr>
        <w:t>pilnvarotā persona no Pasūtītāja puses:</w:t>
      </w:r>
    </w:p>
    <w:tbl>
      <w:tblPr>
        <w:tblW w:w="7303" w:type="dxa"/>
        <w:jc w:val="center"/>
        <w:tblLook w:val="01E0" w:firstRow="1" w:lastRow="1" w:firstColumn="1" w:lastColumn="1" w:noHBand="0" w:noVBand="0"/>
      </w:tblPr>
      <w:tblGrid>
        <w:gridCol w:w="1903"/>
        <w:gridCol w:w="5400"/>
      </w:tblGrid>
      <w:tr w:rsidR="001743CF" w:rsidRPr="00CB7A3D" w14:paraId="4D8137CC" w14:textId="77777777" w:rsidTr="00335FD8">
        <w:trPr>
          <w:jc w:val="center"/>
        </w:trPr>
        <w:tc>
          <w:tcPr>
            <w:tcW w:w="1903" w:type="dxa"/>
            <w:hideMark/>
          </w:tcPr>
          <w:p w14:paraId="27898734" w14:textId="77777777" w:rsidR="001743CF" w:rsidRPr="00CB7A3D" w:rsidRDefault="001743CF" w:rsidP="00335FD8">
            <w:pPr>
              <w:rPr>
                <w:sz w:val="23"/>
                <w:szCs w:val="23"/>
              </w:rPr>
            </w:pPr>
            <w:bookmarkStart w:id="1" w:name="OLE_LINK23"/>
            <w:r w:rsidRPr="00CB7A3D">
              <w:rPr>
                <w:sz w:val="23"/>
                <w:szCs w:val="23"/>
              </w:rPr>
              <w:t>Vārds, uzvārds:</w:t>
            </w:r>
          </w:p>
        </w:tc>
        <w:tc>
          <w:tcPr>
            <w:tcW w:w="5400" w:type="dxa"/>
          </w:tcPr>
          <w:p w14:paraId="6214A816" w14:textId="77777777" w:rsidR="001743CF" w:rsidRPr="00CB7A3D" w:rsidRDefault="001743CF" w:rsidP="00335FD8">
            <w:pPr>
              <w:rPr>
                <w:sz w:val="23"/>
                <w:szCs w:val="23"/>
              </w:rPr>
            </w:pPr>
          </w:p>
        </w:tc>
      </w:tr>
      <w:tr w:rsidR="001743CF" w:rsidRPr="00CB7A3D" w14:paraId="3EB633E1" w14:textId="77777777" w:rsidTr="00335FD8">
        <w:trPr>
          <w:jc w:val="center"/>
        </w:trPr>
        <w:tc>
          <w:tcPr>
            <w:tcW w:w="1903" w:type="dxa"/>
            <w:hideMark/>
          </w:tcPr>
          <w:p w14:paraId="714664D9" w14:textId="77777777" w:rsidR="001743CF" w:rsidRPr="00CB7A3D" w:rsidRDefault="001743CF" w:rsidP="00335FD8">
            <w:pPr>
              <w:rPr>
                <w:sz w:val="23"/>
                <w:szCs w:val="23"/>
              </w:rPr>
            </w:pPr>
            <w:r w:rsidRPr="00CB7A3D">
              <w:rPr>
                <w:sz w:val="23"/>
                <w:szCs w:val="23"/>
              </w:rPr>
              <w:t>Amats</w:t>
            </w:r>
          </w:p>
        </w:tc>
        <w:tc>
          <w:tcPr>
            <w:tcW w:w="5400" w:type="dxa"/>
          </w:tcPr>
          <w:p w14:paraId="3497CD92" w14:textId="77777777" w:rsidR="001743CF" w:rsidRPr="00CB7A3D" w:rsidRDefault="001743CF" w:rsidP="00335FD8">
            <w:pPr>
              <w:rPr>
                <w:sz w:val="23"/>
                <w:szCs w:val="23"/>
              </w:rPr>
            </w:pPr>
          </w:p>
        </w:tc>
      </w:tr>
      <w:tr w:rsidR="001743CF" w:rsidRPr="00CB7A3D" w14:paraId="36B70712" w14:textId="77777777" w:rsidTr="00335FD8">
        <w:trPr>
          <w:jc w:val="center"/>
        </w:trPr>
        <w:tc>
          <w:tcPr>
            <w:tcW w:w="1903" w:type="dxa"/>
            <w:hideMark/>
          </w:tcPr>
          <w:p w14:paraId="6EF11068" w14:textId="77777777" w:rsidR="001743CF" w:rsidRPr="00CB7A3D" w:rsidRDefault="001743CF" w:rsidP="00335FD8">
            <w:pPr>
              <w:rPr>
                <w:sz w:val="23"/>
                <w:szCs w:val="23"/>
              </w:rPr>
            </w:pPr>
            <w:r w:rsidRPr="00CB7A3D">
              <w:rPr>
                <w:sz w:val="23"/>
                <w:szCs w:val="23"/>
              </w:rPr>
              <w:t>Tālrunis:</w:t>
            </w:r>
          </w:p>
        </w:tc>
        <w:tc>
          <w:tcPr>
            <w:tcW w:w="5400" w:type="dxa"/>
          </w:tcPr>
          <w:p w14:paraId="310F6589" w14:textId="77777777" w:rsidR="001743CF" w:rsidRPr="00CB7A3D" w:rsidRDefault="001743CF" w:rsidP="00335FD8">
            <w:pPr>
              <w:rPr>
                <w:sz w:val="23"/>
                <w:szCs w:val="23"/>
              </w:rPr>
            </w:pPr>
          </w:p>
        </w:tc>
      </w:tr>
      <w:tr w:rsidR="001743CF" w:rsidRPr="00CB7A3D" w14:paraId="18F6396C" w14:textId="77777777" w:rsidTr="00335FD8">
        <w:trPr>
          <w:jc w:val="center"/>
        </w:trPr>
        <w:tc>
          <w:tcPr>
            <w:tcW w:w="1903" w:type="dxa"/>
            <w:hideMark/>
          </w:tcPr>
          <w:p w14:paraId="26971043" w14:textId="77777777" w:rsidR="001743CF" w:rsidRPr="00CB7A3D" w:rsidRDefault="001743CF" w:rsidP="00335FD8">
            <w:pPr>
              <w:rPr>
                <w:sz w:val="23"/>
                <w:szCs w:val="23"/>
              </w:rPr>
            </w:pPr>
            <w:r w:rsidRPr="00CB7A3D">
              <w:rPr>
                <w:sz w:val="23"/>
                <w:szCs w:val="23"/>
              </w:rPr>
              <w:t>E-pasta adrese:</w:t>
            </w:r>
          </w:p>
        </w:tc>
        <w:tc>
          <w:tcPr>
            <w:tcW w:w="5400" w:type="dxa"/>
          </w:tcPr>
          <w:p w14:paraId="0C57A233" w14:textId="77777777" w:rsidR="001743CF" w:rsidRPr="00CB7A3D" w:rsidRDefault="001743CF" w:rsidP="00335FD8">
            <w:pPr>
              <w:tabs>
                <w:tab w:val="left" w:pos="3492"/>
                <w:tab w:val="left" w:pos="4752"/>
              </w:tabs>
              <w:rPr>
                <w:sz w:val="23"/>
                <w:szCs w:val="23"/>
              </w:rPr>
            </w:pPr>
          </w:p>
        </w:tc>
      </w:tr>
    </w:tbl>
    <w:bookmarkEnd w:id="1"/>
    <w:p w14:paraId="28634982" w14:textId="440B6287" w:rsidR="001743CF" w:rsidRPr="00CB7A3D" w:rsidRDefault="00537F92" w:rsidP="00B45731">
      <w:pPr>
        <w:pStyle w:val="ListParagraph"/>
        <w:numPr>
          <w:ilvl w:val="0"/>
          <w:numId w:val="7"/>
        </w:numPr>
        <w:tabs>
          <w:tab w:val="left" w:pos="-57"/>
          <w:tab w:val="left" w:pos="912"/>
        </w:tabs>
        <w:suppressAutoHyphens w:val="0"/>
        <w:jc w:val="both"/>
        <w:rPr>
          <w:sz w:val="23"/>
          <w:szCs w:val="23"/>
        </w:rPr>
      </w:pPr>
      <w:r w:rsidRPr="00537F92">
        <w:rPr>
          <w:sz w:val="23"/>
          <w:szCs w:val="23"/>
        </w:rPr>
        <w:t xml:space="preserve">Par Līguma organizatorisko izpildi un kvalitātes uzraudzību pilnvarotā persona no </w:t>
      </w:r>
      <w:r w:rsidR="000A7E4F">
        <w:rPr>
          <w:sz w:val="23"/>
          <w:szCs w:val="23"/>
        </w:rPr>
        <w:t>Piegādātāja</w:t>
      </w:r>
      <w:r w:rsidRPr="00537F92">
        <w:rPr>
          <w:sz w:val="23"/>
          <w:szCs w:val="23"/>
        </w:rPr>
        <w:t xml:space="preserve"> puses:</w:t>
      </w:r>
    </w:p>
    <w:tbl>
      <w:tblPr>
        <w:tblW w:w="7303" w:type="dxa"/>
        <w:jc w:val="center"/>
        <w:tblLook w:val="01E0" w:firstRow="1" w:lastRow="1" w:firstColumn="1" w:lastColumn="1" w:noHBand="0" w:noVBand="0"/>
      </w:tblPr>
      <w:tblGrid>
        <w:gridCol w:w="1903"/>
        <w:gridCol w:w="5400"/>
      </w:tblGrid>
      <w:tr w:rsidR="001743CF" w:rsidRPr="00CB7A3D" w14:paraId="24CFCC9F" w14:textId="77777777" w:rsidTr="001743CF">
        <w:trPr>
          <w:jc w:val="center"/>
        </w:trPr>
        <w:tc>
          <w:tcPr>
            <w:tcW w:w="1903" w:type="dxa"/>
            <w:hideMark/>
          </w:tcPr>
          <w:p w14:paraId="0407CA09" w14:textId="77777777" w:rsidR="001743CF" w:rsidRPr="00CB7A3D" w:rsidRDefault="001743CF">
            <w:pPr>
              <w:rPr>
                <w:sz w:val="23"/>
                <w:szCs w:val="23"/>
              </w:rPr>
            </w:pPr>
            <w:r w:rsidRPr="00CB7A3D">
              <w:rPr>
                <w:sz w:val="23"/>
                <w:szCs w:val="23"/>
              </w:rPr>
              <w:t>Vārds, uzvārds:</w:t>
            </w:r>
          </w:p>
        </w:tc>
        <w:tc>
          <w:tcPr>
            <w:tcW w:w="5400" w:type="dxa"/>
          </w:tcPr>
          <w:p w14:paraId="39DE6B86" w14:textId="77777777" w:rsidR="001743CF" w:rsidRPr="00CB7A3D" w:rsidRDefault="001743CF">
            <w:pPr>
              <w:rPr>
                <w:sz w:val="23"/>
                <w:szCs w:val="23"/>
              </w:rPr>
            </w:pPr>
          </w:p>
        </w:tc>
      </w:tr>
      <w:tr w:rsidR="001743CF" w:rsidRPr="00CB7A3D" w14:paraId="5FD764C3" w14:textId="77777777" w:rsidTr="001743CF">
        <w:trPr>
          <w:jc w:val="center"/>
        </w:trPr>
        <w:tc>
          <w:tcPr>
            <w:tcW w:w="1903" w:type="dxa"/>
            <w:hideMark/>
          </w:tcPr>
          <w:p w14:paraId="52E9BA8A" w14:textId="77777777" w:rsidR="001743CF" w:rsidRPr="00CB7A3D" w:rsidRDefault="001743CF">
            <w:pPr>
              <w:rPr>
                <w:sz w:val="23"/>
                <w:szCs w:val="23"/>
              </w:rPr>
            </w:pPr>
            <w:r w:rsidRPr="00CB7A3D">
              <w:rPr>
                <w:sz w:val="23"/>
                <w:szCs w:val="23"/>
              </w:rPr>
              <w:t>Amats</w:t>
            </w:r>
          </w:p>
        </w:tc>
        <w:tc>
          <w:tcPr>
            <w:tcW w:w="5400" w:type="dxa"/>
          </w:tcPr>
          <w:p w14:paraId="6BA6249C" w14:textId="77777777" w:rsidR="001743CF" w:rsidRPr="00CB7A3D" w:rsidRDefault="001743CF">
            <w:pPr>
              <w:rPr>
                <w:sz w:val="23"/>
                <w:szCs w:val="23"/>
              </w:rPr>
            </w:pPr>
          </w:p>
        </w:tc>
      </w:tr>
      <w:tr w:rsidR="001743CF" w:rsidRPr="00CB7A3D" w14:paraId="183A2862" w14:textId="77777777" w:rsidTr="001743CF">
        <w:trPr>
          <w:jc w:val="center"/>
        </w:trPr>
        <w:tc>
          <w:tcPr>
            <w:tcW w:w="1903" w:type="dxa"/>
            <w:hideMark/>
          </w:tcPr>
          <w:p w14:paraId="654182DA" w14:textId="77777777" w:rsidR="001743CF" w:rsidRPr="00CB7A3D" w:rsidRDefault="001743CF">
            <w:pPr>
              <w:rPr>
                <w:sz w:val="23"/>
                <w:szCs w:val="23"/>
              </w:rPr>
            </w:pPr>
            <w:r w:rsidRPr="00CB7A3D">
              <w:rPr>
                <w:sz w:val="23"/>
                <w:szCs w:val="23"/>
              </w:rPr>
              <w:t>Tālrunis:</w:t>
            </w:r>
          </w:p>
        </w:tc>
        <w:tc>
          <w:tcPr>
            <w:tcW w:w="5400" w:type="dxa"/>
          </w:tcPr>
          <w:p w14:paraId="1D45C242" w14:textId="77777777" w:rsidR="001743CF" w:rsidRPr="00CB7A3D" w:rsidRDefault="001743CF">
            <w:pPr>
              <w:rPr>
                <w:sz w:val="23"/>
                <w:szCs w:val="23"/>
              </w:rPr>
            </w:pPr>
          </w:p>
        </w:tc>
      </w:tr>
      <w:tr w:rsidR="001743CF" w:rsidRPr="00CB7A3D" w14:paraId="70C610E9" w14:textId="77777777" w:rsidTr="001743CF">
        <w:trPr>
          <w:jc w:val="center"/>
        </w:trPr>
        <w:tc>
          <w:tcPr>
            <w:tcW w:w="1903" w:type="dxa"/>
            <w:hideMark/>
          </w:tcPr>
          <w:p w14:paraId="0A2BF93E" w14:textId="77777777" w:rsidR="001743CF" w:rsidRPr="00CB7A3D" w:rsidRDefault="001743CF">
            <w:pPr>
              <w:rPr>
                <w:sz w:val="23"/>
                <w:szCs w:val="23"/>
              </w:rPr>
            </w:pPr>
            <w:r w:rsidRPr="00CB7A3D">
              <w:rPr>
                <w:sz w:val="23"/>
                <w:szCs w:val="23"/>
              </w:rPr>
              <w:t>E-pasta adrese:</w:t>
            </w:r>
          </w:p>
        </w:tc>
        <w:tc>
          <w:tcPr>
            <w:tcW w:w="5400" w:type="dxa"/>
          </w:tcPr>
          <w:p w14:paraId="49C6D5BA" w14:textId="77777777" w:rsidR="001743CF" w:rsidRDefault="001743CF">
            <w:pPr>
              <w:tabs>
                <w:tab w:val="left" w:pos="3492"/>
                <w:tab w:val="left" w:pos="4752"/>
              </w:tabs>
              <w:rPr>
                <w:sz w:val="23"/>
                <w:szCs w:val="23"/>
              </w:rPr>
            </w:pPr>
          </w:p>
          <w:p w14:paraId="5405777E" w14:textId="77777777" w:rsidR="00055CFD" w:rsidRPr="00CB7A3D" w:rsidRDefault="00055CFD">
            <w:pPr>
              <w:tabs>
                <w:tab w:val="left" w:pos="3492"/>
                <w:tab w:val="left" w:pos="4752"/>
              </w:tabs>
              <w:rPr>
                <w:sz w:val="23"/>
                <w:szCs w:val="23"/>
              </w:rPr>
            </w:pPr>
          </w:p>
        </w:tc>
      </w:tr>
    </w:tbl>
    <w:p w14:paraId="1B20BFEB" w14:textId="22C2E82C" w:rsidR="00055CFD" w:rsidRPr="00A33CCF" w:rsidRDefault="00055CFD" w:rsidP="00A33CCF">
      <w:pPr>
        <w:pStyle w:val="a0"/>
        <w:suppressLineNumbers w:val="0"/>
        <w:suppressAutoHyphens w:val="0"/>
        <w:rPr>
          <w:sz w:val="23"/>
          <w:szCs w:val="23"/>
          <w:lang w:eastAsia="en-US"/>
        </w:rPr>
      </w:pPr>
      <w:r w:rsidRPr="00CB7A3D">
        <w:rPr>
          <w:sz w:val="23"/>
          <w:szCs w:val="23"/>
          <w:lang w:eastAsia="en-US"/>
        </w:rPr>
        <w:t>XI. Līdzēju juridiskās adreses, bankas rekvizīti un paraksti</w:t>
      </w:r>
    </w:p>
    <w:tbl>
      <w:tblPr>
        <w:tblpPr w:leftFromText="180" w:rightFromText="180" w:vertAnchor="text" w:horzAnchor="margin" w:tblpY="617"/>
        <w:tblW w:w="9851" w:type="dxa"/>
        <w:tblLayout w:type="fixed"/>
        <w:tblCellMar>
          <w:left w:w="70" w:type="dxa"/>
          <w:right w:w="70" w:type="dxa"/>
        </w:tblCellMar>
        <w:tblLook w:val="0000" w:firstRow="0" w:lastRow="0" w:firstColumn="0" w:lastColumn="0" w:noHBand="0" w:noVBand="0"/>
      </w:tblPr>
      <w:tblGrid>
        <w:gridCol w:w="4819"/>
        <w:gridCol w:w="5032"/>
      </w:tblGrid>
      <w:tr w:rsidR="00A33CCF" w:rsidRPr="00A33CCF" w14:paraId="453D0AFC" w14:textId="77777777" w:rsidTr="00055CFD">
        <w:trPr>
          <w:trHeight w:val="842"/>
        </w:trPr>
        <w:tc>
          <w:tcPr>
            <w:tcW w:w="4819" w:type="dxa"/>
          </w:tcPr>
          <w:p w14:paraId="6C0E2BAF" w14:textId="77777777" w:rsidR="00A33CCF" w:rsidRPr="00A33CCF" w:rsidRDefault="00A33CCF" w:rsidP="00A33CCF">
            <w:pPr>
              <w:rPr>
                <w:b/>
                <w:sz w:val="22"/>
                <w:szCs w:val="22"/>
              </w:rPr>
            </w:pPr>
            <w:r w:rsidRPr="00A33CCF">
              <w:rPr>
                <w:b/>
                <w:sz w:val="22"/>
                <w:szCs w:val="22"/>
              </w:rPr>
              <w:t>PASŪTĪTĀJS:</w:t>
            </w:r>
          </w:p>
          <w:p w14:paraId="76AECB36" w14:textId="77777777" w:rsidR="00A33CCF" w:rsidRPr="00A33CCF" w:rsidRDefault="00A33CCF" w:rsidP="00A33CCF">
            <w:pPr>
              <w:rPr>
                <w:sz w:val="22"/>
                <w:szCs w:val="22"/>
              </w:rPr>
            </w:pPr>
            <w:r w:rsidRPr="00A33CCF">
              <w:rPr>
                <w:sz w:val="22"/>
                <w:szCs w:val="22"/>
              </w:rPr>
              <w:t>Daugavpils pilsētas dome</w:t>
            </w:r>
          </w:p>
          <w:p w14:paraId="2AB6D386" w14:textId="77777777" w:rsidR="00A33CCF" w:rsidRPr="00A33CCF" w:rsidRDefault="00A33CCF" w:rsidP="00A33CCF">
            <w:pPr>
              <w:rPr>
                <w:sz w:val="22"/>
                <w:szCs w:val="22"/>
              </w:rPr>
            </w:pPr>
            <w:r w:rsidRPr="00A33CCF">
              <w:rPr>
                <w:sz w:val="22"/>
                <w:szCs w:val="22"/>
              </w:rPr>
              <w:t>reģ.Nr.90000077325</w:t>
            </w:r>
          </w:p>
          <w:p w14:paraId="42DD8DBA" w14:textId="77777777" w:rsidR="00A33CCF" w:rsidRPr="00A33CCF" w:rsidRDefault="00A33CCF" w:rsidP="00A33CCF">
            <w:pPr>
              <w:rPr>
                <w:sz w:val="22"/>
                <w:szCs w:val="22"/>
              </w:rPr>
            </w:pPr>
            <w:proofErr w:type="spellStart"/>
            <w:r w:rsidRPr="00A33CCF">
              <w:rPr>
                <w:sz w:val="22"/>
                <w:szCs w:val="22"/>
              </w:rPr>
              <w:t>Kr.Valdemāra</w:t>
            </w:r>
            <w:proofErr w:type="spellEnd"/>
            <w:r w:rsidRPr="00A33CCF">
              <w:rPr>
                <w:sz w:val="22"/>
                <w:szCs w:val="22"/>
              </w:rPr>
              <w:t xml:space="preserve"> iela 1, Daugavpils, LV-5401</w:t>
            </w:r>
          </w:p>
          <w:p w14:paraId="4892EE70" w14:textId="77777777" w:rsidR="00A33CCF" w:rsidRPr="00A33CCF" w:rsidRDefault="00A33CCF" w:rsidP="00A33CCF">
            <w:pPr>
              <w:rPr>
                <w:sz w:val="22"/>
                <w:szCs w:val="22"/>
              </w:rPr>
            </w:pPr>
          </w:p>
          <w:p w14:paraId="47D21EAC" w14:textId="77777777" w:rsidR="00A33CCF" w:rsidRPr="00A33CCF" w:rsidRDefault="00A33CCF" w:rsidP="00A33CCF">
            <w:pPr>
              <w:rPr>
                <w:sz w:val="22"/>
                <w:szCs w:val="22"/>
              </w:rPr>
            </w:pPr>
            <w:r w:rsidRPr="00A33CCF">
              <w:rPr>
                <w:sz w:val="22"/>
                <w:szCs w:val="22"/>
              </w:rPr>
              <w:t>_____________________________</w:t>
            </w:r>
          </w:p>
          <w:p w14:paraId="06329F94" w14:textId="62EF7A1C" w:rsidR="00A33CCF" w:rsidRPr="00A33CCF" w:rsidRDefault="00A33CCF" w:rsidP="00A33CCF">
            <w:pPr>
              <w:rPr>
                <w:b/>
                <w:sz w:val="22"/>
                <w:szCs w:val="22"/>
              </w:rPr>
            </w:pPr>
            <w:r w:rsidRPr="00A33CCF">
              <w:rPr>
                <w:sz w:val="22"/>
                <w:szCs w:val="22"/>
              </w:rPr>
              <w:t xml:space="preserve">Domes izpilddirektore </w:t>
            </w:r>
            <w:proofErr w:type="spellStart"/>
            <w:r w:rsidRPr="00A33CCF">
              <w:rPr>
                <w:b/>
                <w:sz w:val="22"/>
                <w:szCs w:val="22"/>
              </w:rPr>
              <w:t>I.Goldberga</w:t>
            </w:r>
            <w:proofErr w:type="spellEnd"/>
          </w:p>
        </w:tc>
        <w:tc>
          <w:tcPr>
            <w:tcW w:w="5032" w:type="dxa"/>
          </w:tcPr>
          <w:p w14:paraId="7A27DEDC" w14:textId="77777777" w:rsidR="00A33CCF" w:rsidRPr="00A33CCF" w:rsidRDefault="00A33CCF" w:rsidP="00A33CCF">
            <w:pPr>
              <w:rPr>
                <w:b/>
                <w:sz w:val="22"/>
                <w:szCs w:val="22"/>
              </w:rPr>
            </w:pPr>
            <w:r w:rsidRPr="00A33CCF">
              <w:rPr>
                <w:b/>
                <w:sz w:val="22"/>
                <w:szCs w:val="22"/>
              </w:rPr>
              <w:t>PIEGĀDĀTĀJI:</w:t>
            </w:r>
          </w:p>
          <w:p w14:paraId="669DA22B" w14:textId="77777777" w:rsidR="00A33CCF" w:rsidRPr="00A33CCF" w:rsidRDefault="00A33CCF" w:rsidP="00A33CCF">
            <w:pPr>
              <w:rPr>
                <w:sz w:val="22"/>
                <w:szCs w:val="22"/>
              </w:rPr>
            </w:pPr>
            <w:r w:rsidRPr="00A33CCF">
              <w:rPr>
                <w:b/>
                <w:sz w:val="22"/>
                <w:szCs w:val="22"/>
              </w:rPr>
              <w:t>SIA “DEPO DIY”</w:t>
            </w:r>
          </w:p>
          <w:p w14:paraId="48633C63" w14:textId="77777777" w:rsidR="00A33CCF" w:rsidRPr="00A33CCF" w:rsidRDefault="00A33CCF" w:rsidP="00A33CCF">
            <w:pPr>
              <w:rPr>
                <w:sz w:val="22"/>
                <w:szCs w:val="22"/>
              </w:rPr>
            </w:pPr>
            <w:r w:rsidRPr="00A33CCF">
              <w:rPr>
                <w:sz w:val="22"/>
                <w:szCs w:val="22"/>
              </w:rPr>
              <w:t>reģ.Nr.50003719281</w:t>
            </w:r>
          </w:p>
          <w:p w14:paraId="221089F8" w14:textId="77777777" w:rsidR="00A33CCF" w:rsidRPr="00A33CCF" w:rsidRDefault="00A33CCF" w:rsidP="00A33CCF">
            <w:pPr>
              <w:rPr>
                <w:sz w:val="22"/>
                <w:szCs w:val="22"/>
              </w:rPr>
            </w:pPr>
            <w:r w:rsidRPr="00A33CCF">
              <w:rPr>
                <w:sz w:val="22"/>
                <w:szCs w:val="22"/>
              </w:rPr>
              <w:t xml:space="preserve">Noliktavu iela 7, </w:t>
            </w:r>
            <w:proofErr w:type="spellStart"/>
            <w:r w:rsidRPr="00A33CCF">
              <w:rPr>
                <w:sz w:val="22"/>
                <w:szCs w:val="22"/>
              </w:rPr>
              <w:t>Dreiliņi</w:t>
            </w:r>
            <w:proofErr w:type="spellEnd"/>
            <w:r w:rsidRPr="00A33CCF">
              <w:rPr>
                <w:sz w:val="22"/>
                <w:szCs w:val="22"/>
              </w:rPr>
              <w:t xml:space="preserve">, Stopiņu </w:t>
            </w:r>
            <w:proofErr w:type="spellStart"/>
            <w:r w:rsidRPr="00A33CCF">
              <w:rPr>
                <w:sz w:val="22"/>
                <w:szCs w:val="22"/>
              </w:rPr>
              <w:t>nov</w:t>
            </w:r>
            <w:proofErr w:type="spellEnd"/>
            <w:r w:rsidRPr="00A33CCF">
              <w:rPr>
                <w:sz w:val="22"/>
                <w:szCs w:val="22"/>
              </w:rPr>
              <w:t>., LV-2130</w:t>
            </w:r>
          </w:p>
          <w:p w14:paraId="6F89A710" w14:textId="77777777" w:rsidR="00A33CCF" w:rsidRPr="00A33CCF" w:rsidRDefault="00A33CCF" w:rsidP="00A33CCF">
            <w:pPr>
              <w:rPr>
                <w:sz w:val="22"/>
                <w:szCs w:val="22"/>
              </w:rPr>
            </w:pPr>
          </w:p>
          <w:p w14:paraId="0EDB04F4" w14:textId="77777777" w:rsidR="00A33CCF" w:rsidRPr="00A33CCF" w:rsidRDefault="00A33CCF" w:rsidP="00A33CCF">
            <w:pPr>
              <w:rPr>
                <w:sz w:val="22"/>
                <w:szCs w:val="22"/>
              </w:rPr>
            </w:pPr>
            <w:r w:rsidRPr="00A33CCF">
              <w:rPr>
                <w:sz w:val="22"/>
                <w:szCs w:val="22"/>
              </w:rPr>
              <w:t>_________________________________</w:t>
            </w:r>
          </w:p>
          <w:p w14:paraId="0359CD1A" w14:textId="77777777" w:rsidR="00A33CCF" w:rsidRPr="00A33CCF" w:rsidRDefault="00A33CCF" w:rsidP="00A33CCF">
            <w:pPr>
              <w:rPr>
                <w:sz w:val="22"/>
                <w:szCs w:val="22"/>
              </w:rPr>
            </w:pPr>
            <w:r w:rsidRPr="00A33CCF">
              <w:rPr>
                <w:sz w:val="22"/>
                <w:szCs w:val="22"/>
              </w:rPr>
              <w:t xml:space="preserve">valdes priekšsēdētājs </w:t>
            </w:r>
            <w:r w:rsidRPr="00A33CCF">
              <w:rPr>
                <w:b/>
                <w:sz w:val="22"/>
                <w:szCs w:val="22"/>
              </w:rPr>
              <w:t xml:space="preserve">Andris </w:t>
            </w:r>
            <w:proofErr w:type="spellStart"/>
            <w:r w:rsidRPr="00A33CCF">
              <w:rPr>
                <w:b/>
                <w:sz w:val="22"/>
                <w:szCs w:val="22"/>
              </w:rPr>
              <w:t>Kozlovskis</w:t>
            </w:r>
            <w:proofErr w:type="spellEnd"/>
          </w:p>
          <w:p w14:paraId="271E045C" w14:textId="77777777" w:rsidR="00A33CCF" w:rsidRPr="00A33CCF" w:rsidRDefault="00A33CCF" w:rsidP="00A33CCF">
            <w:pPr>
              <w:rPr>
                <w:sz w:val="22"/>
                <w:szCs w:val="22"/>
              </w:rPr>
            </w:pPr>
          </w:p>
          <w:p w14:paraId="459A13D0" w14:textId="77777777" w:rsidR="00A33CCF" w:rsidRPr="00A33CCF" w:rsidRDefault="00A33CCF" w:rsidP="00A33CCF">
            <w:pPr>
              <w:rPr>
                <w:sz w:val="22"/>
                <w:szCs w:val="22"/>
              </w:rPr>
            </w:pPr>
            <w:r w:rsidRPr="00A33CCF">
              <w:rPr>
                <w:b/>
                <w:sz w:val="22"/>
                <w:szCs w:val="22"/>
              </w:rPr>
              <w:t>SIA “Tirdzniecības nams “Kurši””</w:t>
            </w:r>
          </w:p>
          <w:p w14:paraId="42F6FCF6" w14:textId="77777777" w:rsidR="00A33CCF" w:rsidRPr="00A33CCF" w:rsidRDefault="00A33CCF" w:rsidP="00A33CCF">
            <w:pPr>
              <w:rPr>
                <w:sz w:val="22"/>
                <w:szCs w:val="22"/>
              </w:rPr>
            </w:pPr>
            <w:r w:rsidRPr="00A33CCF">
              <w:rPr>
                <w:sz w:val="22"/>
                <w:szCs w:val="22"/>
              </w:rPr>
              <w:t>reģ.Nr.40003494995</w:t>
            </w:r>
          </w:p>
          <w:p w14:paraId="18534083" w14:textId="77777777" w:rsidR="00A33CCF" w:rsidRPr="00A33CCF" w:rsidRDefault="00A33CCF" w:rsidP="00A33CCF">
            <w:pPr>
              <w:rPr>
                <w:sz w:val="22"/>
                <w:szCs w:val="22"/>
              </w:rPr>
            </w:pPr>
            <w:r w:rsidRPr="00A33CCF">
              <w:rPr>
                <w:sz w:val="22"/>
                <w:szCs w:val="22"/>
              </w:rPr>
              <w:t>Brīvības gatve 301, Rīga, LV-1006</w:t>
            </w:r>
          </w:p>
          <w:p w14:paraId="4CDE9E95" w14:textId="77777777" w:rsidR="00A33CCF" w:rsidRPr="00A33CCF" w:rsidRDefault="00A33CCF" w:rsidP="00A33CCF">
            <w:pPr>
              <w:rPr>
                <w:b/>
                <w:sz w:val="22"/>
                <w:szCs w:val="22"/>
              </w:rPr>
            </w:pPr>
          </w:p>
          <w:p w14:paraId="13768E6D" w14:textId="77777777" w:rsidR="00A33CCF" w:rsidRPr="00A33CCF" w:rsidRDefault="00A33CCF" w:rsidP="00A33CCF">
            <w:pPr>
              <w:rPr>
                <w:b/>
                <w:sz w:val="22"/>
                <w:szCs w:val="22"/>
              </w:rPr>
            </w:pPr>
            <w:r w:rsidRPr="00A33CCF">
              <w:rPr>
                <w:b/>
                <w:sz w:val="22"/>
                <w:szCs w:val="22"/>
              </w:rPr>
              <w:t>_____________________________</w:t>
            </w:r>
          </w:p>
          <w:p w14:paraId="4642AC56" w14:textId="77777777" w:rsidR="00A33CCF" w:rsidRPr="00A33CCF" w:rsidRDefault="00A33CCF" w:rsidP="00A33CCF">
            <w:pPr>
              <w:rPr>
                <w:b/>
                <w:sz w:val="22"/>
                <w:szCs w:val="22"/>
              </w:rPr>
            </w:pPr>
            <w:r w:rsidRPr="00A33CCF">
              <w:rPr>
                <w:sz w:val="22"/>
                <w:szCs w:val="22"/>
              </w:rPr>
              <w:t>valdes priekšsēdētājs</w:t>
            </w:r>
            <w:r w:rsidRPr="00A33CCF">
              <w:rPr>
                <w:b/>
                <w:sz w:val="22"/>
                <w:szCs w:val="22"/>
              </w:rPr>
              <w:t xml:space="preserve"> Agnis Bērziņš</w:t>
            </w:r>
          </w:p>
          <w:p w14:paraId="06DA36B0" w14:textId="77777777" w:rsidR="00A33CCF" w:rsidRPr="00A33CCF" w:rsidRDefault="00A33CCF" w:rsidP="00A33CCF">
            <w:pPr>
              <w:rPr>
                <w:b/>
                <w:sz w:val="22"/>
                <w:szCs w:val="22"/>
              </w:rPr>
            </w:pPr>
          </w:p>
          <w:p w14:paraId="7C70B070" w14:textId="77777777" w:rsidR="00A33CCF" w:rsidRPr="00A33CCF" w:rsidRDefault="00A33CCF" w:rsidP="00A33CCF">
            <w:pPr>
              <w:rPr>
                <w:b/>
                <w:sz w:val="22"/>
                <w:szCs w:val="22"/>
              </w:rPr>
            </w:pPr>
            <w:r w:rsidRPr="00A33CCF">
              <w:rPr>
                <w:b/>
                <w:sz w:val="22"/>
                <w:szCs w:val="22"/>
              </w:rPr>
              <w:t>_____________________________</w:t>
            </w:r>
          </w:p>
          <w:p w14:paraId="0A2DA2DD" w14:textId="77777777" w:rsidR="00A33CCF" w:rsidRPr="00A33CCF" w:rsidRDefault="00A33CCF" w:rsidP="00A33CCF">
            <w:pPr>
              <w:rPr>
                <w:b/>
                <w:sz w:val="22"/>
                <w:szCs w:val="22"/>
              </w:rPr>
            </w:pPr>
            <w:r w:rsidRPr="00A33CCF">
              <w:rPr>
                <w:sz w:val="22"/>
                <w:szCs w:val="22"/>
              </w:rPr>
              <w:t>valdes loceklis</w:t>
            </w:r>
            <w:r w:rsidRPr="00A33CCF">
              <w:rPr>
                <w:b/>
                <w:sz w:val="22"/>
                <w:szCs w:val="22"/>
              </w:rPr>
              <w:t xml:space="preserve"> Jevgeņijs </w:t>
            </w:r>
            <w:proofErr w:type="spellStart"/>
            <w:r w:rsidRPr="00A33CCF">
              <w:rPr>
                <w:b/>
                <w:sz w:val="22"/>
                <w:szCs w:val="22"/>
              </w:rPr>
              <w:t>Matvejevs</w:t>
            </w:r>
            <w:proofErr w:type="spellEnd"/>
          </w:p>
          <w:p w14:paraId="13CDBA9A" w14:textId="77777777" w:rsidR="00A33CCF" w:rsidRPr="00A33CCF" w:rsidRDefault="00A33CCF" w:rsidP="00A33CCF">
            <w:pPr>
              <w:rPr>
                <w:b/>
                <w:sz w:val="22"/>
                <w:szCs w:val="22"/>
              </w:rPr>
            </w:pPr>
          </w:p>
          <w:p w14:paraId="567C4FE7" w14:textId="77777777" w:rsidR="00A33CCF" w:rsidRPr="00A33CCF" w:rsidRDefault="00A33CCF" w:rsidP="00A33CCF">
            <w:pPr>
              <w:rPr>
                <w:b/>
                <w:sz w:val="22"/>
                <w:szCs w:val="22"/>
              </w:rPr>
            </w:pPr>
            <w:r w:rsidRPr="00A33CCF">
              <w:rPr>
                <w:b/>
                <w:sz w:val="22"/>
                <w:szCs w:val="22"/>
              </w:rPr>
              <w:t>SIA Latvijas-Lietuvas kopuzņēmums “KU-ZILĀ EZERZEME”</w:t>
            </w:r>
          </w:p>
          <w:p w14:paraId="7A124654" w14:textId="77777777" w:rsidR="00A33CCF" w:rsidRPr="00A33CCF" w:rsidRDefault="00A33CCF" w:rsidP="00A33CCF">
            <w:pPr>
              <w:rPr>
                <w:sz w:val="22"/>
                <w:szCs w:val="22"/>
              </w:rPr>
            </w:pPr>
            <w:r w:rsidRPr="00A33CCF">
              <w:rPr>
                <w:sz w:val="22"/>
                <w:szCs w:val="22"/>
              </w:rPr>
              <w:t>reģ.Nr.41503010590</w:t>
            </w:r>
          </w:p>
          <w:p w14:paraId="2A20F68F" w14:textId="77777777" w:rsidR="00A33CCF" w:rsidRPr="00A33CCF" w:rsidRDefault="00A33CCF" w:rsidP="00A33CCF">
            <w:pPr>
              <w:rPr>
                <w:sz w:val="22"/>
                <w:szCs w:val="22"/>
              </w:rPr>
            </w:pPr>
            <w:r w:rsidRPr="00A33CCF">
              <w:rPr>
                <w:sz w:val="22"/>
                <w:szCs w:val="22"/>
              </w:rPr>
              <w:t>Saules iela 71, Daugavpils, LV – 5401</w:t>
            </w:r>
          </w:p>
          <w:p w14:paraId="4D9F911C" w14:textId="77777777" w:rsidR="00A33CCF" w:rsidRPr="00A33CCF" w:rsidRDefault="00A33CCF" w:rsidP="00A33CCF">
            <w:pPr>
              <w:rPr>
                <w:sz w:val="22"/>
                <w:szCs w:val="22"/>
              </w:rPr>
            </w:pPr>
          </w:p>
          <w:p w14:paraId="7D8EABBF" w14:textId="77777777" w:rsidR="00A33CCF" w:rsidRPr="00A33CCF" w:rsidRDefault="00A33CCF" w:rsidP="00A33CCF">
            <w:pPr>
              <w:rPr>
                <w:sz w:val="22"/>
                <w:szCs w:val="22"/>
              </w:rPr>
            </w:pPr>
            <w:r w:rsidRPr="00A33CCF">
              <w:rPr>
                <w:sz w:val="22"/>
                <w:szCs w:val="22"/>
              </w:rPr>
              <w:t>___________________________</w:t>
            </w:r>
          </w:p>
          <w:p w14:paraId="49FB356A" w14:textId="655FB0A7" w:rsidR="00A33CCF" w:rsidRPr="00A33CCF" w:rsidRDefault="00A33CCF" w:rsidP="00A33CCF">
            <w:pPr>
              <w:rPr>
                <w:sz w:val="22"/>
                <w:szCs w:val="22"/>
              </w:rPr>
            </w:pPr>
            <w:r w:rsidRPr="00A33CCF">
              <w:rPr>
                <w:sz w:val="22"/>
                <w:szCs w:val="22"/>
              </w:rPr>
              <w:t xml:space="preserve">valdes loceklis </w:t>
            </w:r>
            <w:r w:rsidRPr="00A33CCF">
              <w:rPr>
                <w:b/>
                <w:sz w:val="22"/>
                <w:szCs w:val="22"/>
              </w:rPr>
              <w:t xml:space="preserve">Boriss </w:t>
            </w:r>
            <w:proofErr w:type="spellStart"/>
            <w:r w:rsidRPr="00A33CCF">
              <w:rPr>
                <w:b/>
                <w:sz w:val="22"/>
                <w:szCs w:val="22"/>
              </w:rPr>
              <w:t>Jermakovs</w:t>
            </w:r>
            <w:proofErr w:type="spellEnd"/>
          </w:p>
        </w:tc>
      </w:tr>
    </w:tbl>
    <w:p w14:paraId="244DEE4B" w14:textId="77777777" w:rsidR="00055CFD" w:rsidRPr="00DF6A89" w:rsidRDefault="00055CFD" w:rsidP="00A33CCF">
      <w:pPr>
        <w:suppressAutoHyphens w:val="0"/>
        <w:spacing w:after="60"/>
        <w:jc w:val="both"/>
        <w:rPr>
          <w:sz w:val="22"/>
          <w:szCs w:val="22"/>
        </w:rPr>
      </w:pPr>
    </w:p>
    <w:sectPr w:rsidR="00055CFD" w:rsidRPr="00DF6A89" w:rsidSect="00055CFD">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02FA6" w14:textId="77777777" w:rsidR="00933F02" w:rsidRDefault="00933F02">
      <w:r>
        <w:separator/>
      </w:r>
    </w:p>
  </w:endnote>
  <w:endnote w:type="continuationSeparator" w:id="0">
    <w:p w14:paraId="4E151AB3" w14:textId="77777777" w:rsidR="00933F02" w:rsidRDefault="00933F02">
      <w:r>
        <w:continuationSeparator/>
      </w:r>
    </w:p>
  </w:endnote>
  <w:endnote w:type="continuationNotice" w:id="1">
    <w:p w14:paraId="237BAC7D" w14:textId="77777777" w:rsidR="00933F02" w:rsidRDefault="00933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7015A" w14:textId="77777777" w:rsidR="00933F02" w:rsidRDefault="00933F02">
    <w:pPr>
      <w:pStyle w:val="Footer"/>
      <w:jc w:val="center"/>
    </w:pPr>
    <w:r>
      <w:fldChar w:fldCharType="begin"/>
    </w:r>
    <w:r>
      <w:instrText xml:space="preserve"> PAGE   \* MERGEFORMAT </w:instrText>
    </w:r>
    <w:r>
      <w:fldChar w:fldCharType="separate"/>
    </w:r>
    <w:r w:rsidR="00692E2E">
      <w:rPr>
        <w:noProof/>
      </w:rPr>
      <w:t>59</w:t>
    </w:r>
    <w:r>
      <w:rPr>
        <w:noProof/>
      </w:rPr>
      <w:fldChar w:fldCharType="end"/>
    </w:r>
  </w:p>
  <w:p w14:paraId="19FBAF0B" w14:textId="77777777" w:rsidR="00933F02" w:rsidRDefault="00933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C5700" w14:textId="77777777" w:rsidR="00933F02" w:rsidRDefault="00933F02">
      <w:r>
        <w:separator/>
      </w:r>
    </w:p>
  </w:footnote>
  <w:footnote w:type="continuationSeparator" w:id="0">
    <w:p w14:paraId="6F382CB3" w14:textId="77777777" w:rsidR="00933F02" w:rsidRDefault="00933F02">
      <w:r>
        <w:continuationSeparator/>
      </w:r>
    </w:p>
  </w:footnote>
  <w:footnote w:type="continuationNotice" w:id="1">
    <w:p w14:paraId="7E3FC12A" w14:textId="77777777" w:rsidR="00933F02" w:rsidRDefault="00933F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03AB8" w14:textId="77777777" w:rsidR="00933F02" w:rsidRPr="006B67E4" w:rsidRDefault="00933F02" w:rsidP="006B67E4">
    <w:pPr>
      <w:pStyle w:val="Header"/>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BB84D1E"/>
    <w:multiLevelType w:val="multilevel"/>
    <w:tmpl w:val="D0E69842"/>
    <w:lvl w:ilvl="0">
      <w:start w:val="1"/>
      <w:numFmt w:val="decimal"/>
      <w:lvlText w:val="%1."/>
      <w:lvlJc w:val="left"/>
      <w:pPr>
        <w:ind w:left="360" w:hanging="360"/>
      </w:pPr>
      <w:rPr>
        <w:b w:val="0"/>
        <w:color w:val="auto"/>
      </w:rPr>
    </w:lvl>
    <w:lvl w:ilvl="1">
      <w:start w:val="1"/>
      <w:numFmt w:val="decimal"/>
      <w:lvlText w:val="%2."/>
      <w:lvlJc w:val="left"/>
      <w:pPr>
        <w:ind w:left="792" w:hanging="432"/>
      </w:pPr>
      <w:rPr>
        <w:rFonts w:ascii="Times New Roman" w:eastAsia="Times New Roman" w:hAnsi="Times New Roman" w:cs="Times New Roman"/>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BF521B"/>
    <w:multiLevelType w:val="hybridMultilevel"/>
    <w:tmpl w:val="0548186C"/>
    <w:lvl w:ilvl="0" w:tplc="5B1241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29584722"/>
    <w:multiLevelType w:val="multilevel"/>
    <w:tmpl w:val="0CF6AFB4"/>
    <w:lvl w:ilvl="0">
      <w:start w:val="40"/>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03B757E"/>
    <w:multiLevelType w:val="multilevel"/>
    <w:tmpl w:val="11DCA702"/>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C1D63DD"/>
    <w:multiLevelType w:val="multilevel"/>
    <w:tmpl w:val="15C0B4EC"/>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137"/>
        </w:tabs>
        <w:ind w:left="1137"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A4B6F9E"/>
    <w:multiLevelType w:val="multilevel"/>
    <w:tmpl w:val="F45CF954"/>
    <w:lvl w:ilvl="0">
      <w:start w:val="36"/>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48A47A6"/>
    <w:multiLevelType w:val="multilevel"/>
    <w:tmpl w:val="3B186856"/>
    <w:lvl w:ilvl="0">
      <w:start w:val="1"/>
      <w:numFmt w:val="decimal"/>
      <w:lvlText w:val="%1."/>
      <w:lvlJc w:val="left"/>
      <w:pPr>
        <w:tabs>
          <w:tab w:val="num" w:pos="510"/>
        </w:tabs>
        <w:ind w:left="510" w:hanging="51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1">
    <w:nsid w:val="660D5A55"/>
    <w:multiLevelType w:val="multilevel"/>
    <w:tmpl w:val="80D02DA0"/>
    <w:lvl w:ilvl="0">
      <w:start w:val="49"/>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4070D8F"/>
    <w:multiLevelType w:val="hybridMultilevel"/>
    <w:tmpl w:val="838C00CC"/>
    <w:lvl w:ilvl="0" w:tplc="D2A48A34">
      <w:start w:val="14"/>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7C255E2A"/>
    <w:multiLevelType w:val="multilevel"/>
    <w:tmpl w:val="C9D23A94"/>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5"/>
  </w:num>
  <w:num w:numId="3">
    <w:abstractNumId w:val="9"/>
  </w:num>
  <w:num w:numId="4">
    <w:abstractNumId w:val="6"/>
  </w:num>
  <w:num w:numId="5">
    <w:abstractNumId w:val="1"/>
  </w:num>
  <w:num w:numId="6">
    <w:abstractNumId w:val="14"/>
  </w:num>
  <w:num w:numId="7">
    <w:abstractNumId w:val="5"/>
  </w:num>
  <w:num w:numId="8">
    <w:abstractNumId w:val="10"/>
  </w:num>
  <w:num w:numId="9">
    <w:abstractNumId w:val="11"/>
  </w:num>
  <w:num w:numId="10">
    <w:abstractNumId w:val="4"/>
  </w:num>
  <w:num w:numId="11">
    <w:abstractNumId w:val="7"/>
  </w:num>
  <w:num w:numId="12">
    <w:abstractNumId w:val="8"/>
  </w:num>
  <w:num w:numId="13">
    <w:abstractNumId w:val="3"/>
  </w:num>
  <w:num w:numId="14">
    <w:abstractNumId w:val="12"/>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C3D"/>
    <w:rsid w:val="00002DDC"/>
    <w:rsid w:val="00004A1D"/>
    <w:rsid w:val="0001028A"/>
    <w:rsid w:val="00010992"/>
    <w:rsid w:val="00011724"/>
    <w:rsid w:val="0001478E"/>
    <w:rsid w:val="00014B59"/>
    <w:rsid w:val="00021F6E"/>
    <w:rsid w:val="00023235"/>
    <w:rsid w:val="00026605"/>
    <w:rsid w:val="00026DD6"/>
    <w:rsid w:val="000273EF"/>
    <w:rsid w:val="00030B20"/>
    <w:rsid w:val="00034242"/>
    <w:rsid w:val="0003481B"/>
    <w:rsid w:val="00036EBF"/>
    <w:rsid w:val="00042039"/>
    <w:rsid w:val="00044439"/>
    <w:rsid w:val="000453BE"/>
    <w:rsid w:val="00050452"/>
    <w:rsid w:val="00052517"/>
    <w:rsid w:val="00052D04"/>
    <w:rsid w:val="00055CFD"/>
    <w:rsid w:val="0005623E"/>
    <w:rsid w:val="00056F1C"/>
    <w:rsid w:val="000622E9"/>
    <w:rsid w:val="0006293D"/>
    <w:rsid w:val="00065722"/>
    <w:rsid w:val="000717B5"/>
    <w:rsid w:val="0007446F"/>
    <w:rsid w:val="00075156"/>
    <w:rsid w:val="00075B4F"/>
    <w:rsid w:val="00075CBA"/>
    <w:rsid w:val="00080719"/>
    <w:rsid w:val="0008232F"/>
    <w:rsid w:val="00082C11"/>
    <w:rsid w:val="0008607A"/>
    <w:rsid w:val="00090F27"/>
    <w:rsid w:val="0009119D"/>
    <w:rsid w:val="00093C7E"/>
    <w:rsid w:val="00095CC6"/>
    <w:rsid w:val="000A031D"/>
    <w:rsid w:val="000A1401"/>
    <w:rsid w:val="000A1567"/>
    <w:rsid w:val="000A1F31"/>
    <w:rsid w:val="000A402A"/>
    <w:rsid w:val="000A652F"/>
    <w:rsid w:val="000A6E09"/>
    <w:rsid w:val="000A7E4F"/>
    <w:rsid w:val="000B065E"/>
    <w:rsid w:val="000B11B0"/>
    <w:rsid w:val="000B2D11"/>
    <w:rsid w:val="000C0640"/>
    <w:rsid w:val="000C0D22"/>
    <w:rsid w:val="000C6378"/>
    <w:rsid w:val="000C689C"/>
    <w:rsid w:val="000D2706"/>
    <w:rsid w:val="000D66AB"/>
    <w:rsid w:val="000D70FE"/>
    <w:rsid w:val="000D78CC"/>
    <w:rsid w:val="000D7D70"/>
    <w:rsid w:val="000E10C1"/>
    <w:rsid w:val="000E55FD"/>
    <w:rsid w:val="000E5E0A"/>
    <w:rsid w:val="000E6FD0"/>
    <w:rsid w:val="000F1BA9"/>
    <w:rsid w:val="000F44A2"/>
    <w:rsid w:val="000F45DB"/>
    <w:rsid w:val="000F6C45"/>
    <w:rsid w:val="00101DB6"/>
    <w:rsid w:val="00102E8E"/>
    <w:rsid w:val="001044D9"/>
    <w:rsid w:val="001058A6"/>
    <w:rsid w:val="00111E2A"/>
    <w:rsid w:val="00113235"/>
    <w:rsid w:val="00114030"/>
    <w:rsid w:val="00117E36"/>
    <w:rsid w:val="00117E84"/>
    <w:rsid w:val="001217D1"/>
    <w:rsid w:val="001232AA"/>
    <w:rsid w:val="00126036"/>
    <w:rsid w:val="00126641"/>
    <w:rsid w:val="0012790E"/>
    <w:rsid w:val="001321CE"/>
    <w:rsid w:val="001326D2"/>
    <w:rsid w:val="00132735"/>
    <w:rsid w:val="00132D36"/>
    <w:rsid w:val="00132F15"/>
    <w:rsid w:val="00134228"/>
    <w:rsid w:val="00135DE3"/>
    <w:rsid w:val="00135E7C"/>
    <w:rsid w:val="001364F9"/>
    <w:rsid w:val="001417EC"/>
    <w:rsid w:val="001426D4"/>
    <w:rsid w:val="00144C63"/>
    <w:rsid w:val="0014531A"/>
    <w:rsid w:val="00146A94"/>
    <w:rsid w:val="001514B6"/>
    <w:rsid w:val="0015438D"/>
    <w:rsid w:val="001610D7"/>
    <w:rsid w:val="001611DB"/>
    <w:rsid w:val="0016167B"/>
    <w:rsid w:val="00162188"/>
    <w:rsid w:val="00170F8F"/>
    <w:rsid w:val="00171466"/>
    <w:rsid w:val="00172265"/>
    <w:rsid w:val="001739DC"/>
    <w:rsid w:val="00174055"/>
    <w:rsid w:val="001743CF"/>
    <w:rsid w:val="00174F8E"/>
    <w:rsid w:val="00180A1D"/>
    <w:rsid w:val="001849EE"/>
    <w:rsid w:val="00184D95"/>
    <w:rsid w:val="00185B00"/>
    <w:rsid w:val="00185F6E"/>
    <w:rsid w:val="00190F31"/>
    <w:rsid w:val="0019625F"/>
    <w:rsid w:val="00196ACA"/>
    <w:rsid w:val="001A009B"/>
    <w:rsid w:val="001A10DD"/>
    <w:rsid w:val="001A20B2"/>
    <w:rsid w:val="001A3834"/>
    <w:rsid w:val="001A4972"/>
    <w:rsid w:val="001B0C91"/>
    <w:rsid w:val="001B2064"/>
    <w:rsid w:val="001B7086"/>
    <w:rsid w:val="001B74C7"/>
    <w:rsid w:val="001B7F44"/>
    <w:rsid w:val="001C00EC"/>
    <w:rsid w:val="001C0AC8"/>
    <w:rsid w:val="001C27E0"/>
    <w:rsid w:val="001C4D58"/>
    <w:rsid w:val="001D0009"/>
    <w:rsid w:val="001D244D"/>
    <w:rsid w:val="001D4220"/>
    <w:rsid w:val="001D4B04"/>
    <w:rsid w:val="001D4BF6"/>
    <w:rsid w:val="001D7015"/>
    <w:rsid w:val="001D73F3"/>
    <w:rsid w:val="001E21AD"/>
    <w:rsid w:val="001E3162"/>
    <w:rsid w:val="001E39E4"/>
    <w:rsid w:val="001E4916"/>
    <w:rsid w:val="001E49D5"/>
    <w:rsid w:val="001E6B9C"/>
    <w:rsid w:val="001E79BA"/>
    <w:rsid w:val="001F4F9B"/>
    <w:rsid w:val="001F5C5D"/>
    <w:rsid w:val="001F5DAE"/>
    <w:rsid w:val="001F6200"/>
    <w:rsid w:val="001F723C"/>
    <w:rsid w:val="00202E14"/>
    <w:rsid w:val="00203FF7"/>
    <w:rsid w:val="00207C46"/>
    <w:rsid w:val="0021090B"/>
    <w:rsid w:val="00212912"/>
    <w:rsid w:val="00213875"/>
    <w:rsid w:val="002208FD"/>
    <w:rsid w:val="002231AF"/>
    <w:rsid w:val="00231AFC"/>
    <w:rsid w:val="00232C94"/>
    <w:rsid w:val="00233CA6"/>
    <w:rsid w:val="00234F2E"/>
    <w:rsid w:val="00240368"/>
    <w:rsid w:val="00240D29"/>
    <w:rsid w:val="002428D3"/>
    <w:rsid w:val="00242CBB"/>
    <w:rsid w:val="00243EF8"/>
    <w:rsid w:val="00253524"/>
    <w:rsid w:val="00253BBD"/>
    <w:rsid w:val="00261399"/>
    <w:rsid w:val="00261CC6"/>
    <w:rsid w:val="00263E49"/>
    <w:rsid w:val="0026459A"/>
    <w:rsid w:val="002655EC"/>
    <w:rsid w:val="00265CB2"/>
    <w:rsid w:val="00270BF7"/>
    <w:rsid w:val="00273CB3"/>
    <w:rsid w:val="002748DD"/>
    <w:rsid w:val="002761F9"/>
    <w:rsid w:val="00277816"/>
    <w:rsid w:val="00277A83"/>
    <w:rsid w:val="00277B16"/>
    <w:rsid w:val="002823C9"/>
    <w:rsid w:val="00282D59"/>
    <w:rsid w:val="002831D4"/>
    <w:rsid w:val="0029023A"/>
    <w:rsid w:val="00290B35"/>
    <w:rsid w:val="002A323E"/>
    <w:rsid w:val="002A3BE8"/>
    <w:rsid w:val="002A6397"/>
    <w:rsid w:val="002A6673"/>
    <w:rsid w:val="002B0BF4"/>
    <w:rsid w:val="002B7AE0"/>
    <w:rsid w:val="002C0E12"/>
    <w:rsid w:val="002C24BA"/>
    <w:rsid w:val="002C2CDE"/>
    <w:rsid w:val="002C45A3"/>
    <w:rsid w:val="002C5395"/>
    <w:rsid w:val="002C6D56"/>
    <w:rsid w:val="002C75A8"/>
    <w:rsid w:val="002C7D34"/>
    <w:rsid w:val="002C7E8A"/>
    <w:rsid w:val="002D0F68"/>
    <w:rsid w:val="002D5ABA"/>
    <w:rsid w:val="002D6318"/>
    <w:rsid w:val="002D6DDD"/>
    <w:rsid w:val="002D7CAF"/>
    <w:rsid w:val="002E3B58"/>
    <w:rsid w:val="002E43B6"/>
    <w:rsid w:val="002E4563"/>
    <w:rsid w:val="002E4E50"/>
    <w:rsid w:val="002E6135"/>
    <w:rsid w:val="002F0106"/>
    <w:rsid w:val="002F065F"/>
    <w:rsid w:val="002F2C35"/>
    <w:rsid w:val="002F30B4"/>
    <w:rsid w:val="002F6442"/>
    <w:rsid w:val="002F7750"/>
    <w:rsid w:val="00304DE2"/>
    <w:rsid w:val="00311BBF"/>
    <w:rsid w:val="00313432"/>
    <w:rsid w:val="00314274"/>
    <w:rsid w:val="00316EFF"/>
    <w:rsid w:val="00317492"/>
    <w:rsid w:val="0032067A"/>
    <w:rsid w:val="003208DE"/>
    <w:rsid w:val="00321731"/>
    <w:rsid w:val="00322DEA"/>
    <w:rsid w:val="003244C4"/>
    <w:rsid w:val="00325289"/>
    <w:rsid w:val="0033051C"/>
    <w:rsid w:val="0033072B"/>
    <w:rsid w:val="00330A42"/>
    <w:rsid w:val="00333A74"/>
    <w:rsid w:val="00333F8A"/>
    <w:rsid w:val="00335323"/>
    <w:rsid w:val="00335FD8"/>
    <w:rsid w:val="00337E4E"/>
    <w:rsid w:val="00340ADB"/>
    <w:rsid w:val="003423A0"/>
    <w:rsid w:val="00342696"/>
    <w:rsid w:val="00343336"/>
    <w:rsid w:val="0035013A"/>
    <w:rsid w:val="003509F4"/>
    <w:rsid w:val="00350D1B"/>
    <w:rsid w:val="00356D96"/>
    <w:rsid w:val="00356E54"/>
    <w:rsid w:val="00362318"/>
    <w:rsid w:val="00362974"/>
    <w:rsid w:val="00373184"/>
    <w:rsid w:val="00377723"/>
    <w:rsid w:val="00381665"/>
    <w:rsid w:val="00381D6B"/>
    <w:rsid w:val="0038218F"/>
    <w:rsid w:val="00382268"/>
    <w:rsid w:val="00383E16"/>
    <w:rsid w:val="00384FE9"/>
    <w:rsid w:val="003867FB"/>
    <w:rsid w:val="00393C09"/>
    <w:rsid w:val="003944BC"/>
    <w:rsid w:val="00396578"/>
    <w:rsid w:val="003A0A7B"/>
    <w:rsid w:val="003A4DDD"/>
    <w:rsid w:val="003B049F"/>
    <w:rsid w:val="003B3310"/>
    <w:rsid w:val="003C207F"/>
    <w:rsid w:val="003C324D"/>
    <w:rsid w:val="003C3804"/>
    <w:rsid w:val="003C3AF6"/>
    <w:rsid w:val="003D0F0A"/>
    <w:rsid w:val="003D1EE2"/>
    <w:rsid w:val="003D3207"/>
    <w:rsid w:val="003D656E"/>
    <w:rsid w:val="003D7874"/>
    <w:rsid w:val="003D7AD1"/>
    <w:rsid w:val="003E14C6"/>
    <w:rsid w:val="003E1563"/>
    <w:rsid w:val="003E4F53"/>
    <w:rsid w:val="003E5E39"/>
    <w:rsid w:val="003F6A09"/>
    <w:rsid w:val="003F6B1D"/>
    <w:rsid w:val="003F7866"/>
    <w:rsid w:val="003F7A03"/>
    <w:rsid w:val="004007D9"/>
    <w:rsid w:val="00401562"/>
    <w:rsid w:val="00401D5F"/>
    <w:rsid w:val="0040259A"/>
    <w:rsid w:val="00402D64"/>
    <w:rsid w:val="004059E5"/>
    <w:rsid w:val="00411165"/>
    <w:rsid w:val="004112B1"/>
    <w:rsid w:val="00413367"/>
    <w:rsid w:val="00414403"/>
    <w:rsid w:val="00414848"/>
    <w:rsid w:val="00414B2E"/>
    <w:rsid w:val="00414C50"/>
    <w:rsid w:val="004226BD"/>
    <w:rsid w:val="004230AB"/>
    <w:rsid w:val="00427602"/>
    <w:rsid w:val="00427731"/>
    <w:rsid w:val="00430D96"/>
    <w:rsid w:val="004319BB"/>
    <w:rsid w:val="004322F3"/>
    <w:rsid w:val="00433078"/>
    <w:rsid w:val="004331DC"/>
    <w:rsid w:val="00435E39"/>
    <w:rsid w:val="00441E71"/>
    <w:rsid w:val="004422E4"/>
    <w:rsid w:val="00443253"/>
    <w:rsid w:val="0044457A"/>
    <w:rsid w:val="00444F67"/>
    <w:rsid w:val="00447E7D"/>
    <w:rsid w:val="004528AC"/>
    <w:rsid w:val="00454735"/>
    <w:rsid w:val="00454D6C"/>
    <w:rsid w:val="00457088"/>
    <w:rsid w:val="0045727E"/>
    <w:rsid w:val="00457607"/>
    <w:rsid w:val="00457943"/>
    <w:rsid w:val="0046193D"/>
    <w:rsid w:val="00466424"/>
    <w:rsid w:val="004728A1"/>
    <w:rsid w:val="00475EB6"/>
    <w:rsid w:val="00476336"/>
    <w:rsid w:val="00476D30"/>
    <w:rsid w:val="004814AC"/>
    <w:rsid w:val="00481FD3"/>
    <w:rsid w:val="004823BC"/>
    <w:rsid w:val="00483B58"/>
    <w:rsid w:val="004875B4"/>
    <w:rsid w:val="00487BDD"/>
    <w:rsid w:val="004948AF"/>
    <w:rsid w:val="004957AC"/>
    <w:rsid w:val="0049653E"/>
    <w:rsid w:val="00497689"/>
    <w:rsid w:val="00497C4C"/>
    <w:rsid w:val="004A0916"/>
    <w:rsid w:val="004A0D12"/>
    <w:rsid w:val="004B043D"/>
    <w:rsid w:val="004B0870"/>
    <w:rsid w:val="004B0F2C"/>
    <w:rsid w:val="004B10D0"/>
    <w:rsid w:val="004B19AD"/>
    <w:rsid w:val="004B42C9"/>
    <w:rsid w:val="004B6819"/>
    <w:rsid w:val="004C003A"/>
    <w:rsid w:val="004C119D"/>
    <w:rsid w:val="004C168C"/>
    <w:rsid w:val="004C327F"/>
    <w:rsid w:val="004C5BFD"/>
    <w:rsid w:val="004D218C"/>
    <w:rsid w:val="004D4737"/>
    <w:rsid w:val="004D7160"/>
    <w:rsid w:val="004D7708"/>
    <w:rsid w:val="004E31A4"/>
    <w:rsid w:val="004E358E"/>
    <w:rsid w:val="004E47BB"/>
    <w:rsid w:val="004E705E"/>
    <w:rsid w:val="004F02EC"/>
    <w:rsid w:val="004F139A"/>
    <w:rsid w:val="004F3E98"/>
    <w:rsid w:val="004F7D55"/>
    <w:rsid w:val="00500B4D"/>
    <w:rsid w:val="00501555"/>
    <w:rsid w:val="005024BD"/>
    <w:rsid w:val="005041E8"/>
    <w:rsid w:val="00505099"/>
    <w:rsid w:val="00505E6E"/>
    <w:rsid w:val="00511334"/>
    <w:rsid w:val="00511FD7"/>
    <w:rsid w:val="0051472B"/>
    <w:rsid w:val="005158B0"/>
    <w:rsid w:val="00515E47"/>
    <w:rsid w:val="0052085F"/>
    <w:rsid w:val="0052114E"/>
    <w:rsid w:val="005239B7"/>
    <w:rsid w:val="0052686E"/>
    <w:rsid w:val="0053362D"/>
    <w:rsid w:val="00535414"/>
    <w:rsid w:val="00537F92"/>
    <w:rsid w:val="00543D88"/>
    <w:rsid w:val="0054451E"/>
    <w:rsid w:val="00546C63"/>
    <w:rsid w:val="00547022"/>
    <w:rsid w:val="00553088"/>
    <w:rsid w:val="005536AF"/>
    <w:rsid w:val="00556072"/>
    <w:rsid w:val="00557200"/>
    <w:rsid w:val="005578FE"/>
    <w:rsid w:val="0056015C"/>
    <w:rsid w:val="0056093B"/>
    <w:rsid w:val="00565B59"/>
    <w:rsid w:val="00570085"/>
    <w:rsid w:val="0057038D"/>
    <w:rsid w:val="00570928"/>
    <w:rsid w:val="005727DB"/>
    <w:rsid w:val="00573F92"/>
    <w:rsid w:val="005742D7"/>
    <w:rsid w:val="005808FA"/>
    <w:rsid w:val="005821DD"/>
    <w:rsid w:val="00582A31"/>
    <w:rsid w:val="0058438B"/>
    <w:rsid w:val="005843B4"/>
    <w:rsid w:val="00593835"/>
    <w:rsid w:val="0059524D"/>
    <w:rsid w:val="00595C4B"/>
    <w:rsid w:val="005964CD"/>
    <w:rsid w:val="005A0C5D"/>
    <w:rsid w:val="005A3586"/>
    <w:rsid w:val="005A4360"/>
    <w:rsid w:val="005A5A09"/>
    <w:rsid w:val="005A7804"/>
    <w:rsid w:val="005B0A3F"/>
    <w:rsid w:val="005B10D4"/>
    <w:rsid w:val="005B2505"/>
    <w:rsid w:val="005B2A46"/>
    <w:rsid w:val="005B37A6"/>
    <w:rsid w:val="005B4C9E"/>
    <w:rsid w:val="005B5596"/>
    <w:rsid w:val="005B6C5A"/>
    <w:rsid w:val="005C530C"/>
    <w:rsid w:val="005C74DB"/>
    <w:rsid w:val="005D00FA"/>
    <w:rsid w:val="005D03B0"/>
    <w:rsid w:val="005D07D4"/>
    <w:rsid w:val="005D299E"/>
    <w:rsid w:val="005D38BD"/>
    <w:rsid w:val="005D4834"/>
    <w:rsid w:val="005D4E05"/>
    <w:rsid w:val="005D54DF"/>
    <w:rsid w:val="005D576E"/>
    <w:rsid w:val="005D6154"/>
    <w:rsid w:val="005D76AB"/>
    <w:rsid w:val="005E032A"/>
    <w:rsid w:val="005E4005"/>
    <w:rsid w:val="005E46B5"/>
    <w:rsid w:val="005E4EC4"/>
    <w:rsid w:val="005E5061"/>
    <w:rsid w:val="005E53EA"/>
    <w:rsid w:val="005F1394"/>
    <w:rsid w:val="005F1BD1"/>
    <w:rsid w:val="005F1FDD"/>
    <w:rsid w:val="00600AC1"/>
    <w:rsid w:val="00600AF9"/>
    <w:rsid w:val="00602B24"/>
    <w:rsid w:val="006047B0"/>
    <w:rsid w:val="00607DD7"/>
    <w:rsid w:val="0061139C"/>
    <w:rsid w:val="00613001"/>
    <w:rsid w:val="0061331B"/>
    <w:rsid w:val="006157B9"/>
    <w:rsid w:val="006214BB"/>
    <w:rsid w:val="00622C2F"/>
    <w:rsid w:val="00623DC6"/>
    <w:rsid w:val="006255A4"/>
    <w:rsid w:val="00635BF3"/>
    <w:rsid w:val="006432F6"/>
    <w:rsid w:val="00643720"/>
    <w:rsid w:val="00644405"/>
    <w:rsid w:val="00650C98"/>
    <w:rsid w:val="00651074"/>
    <w:rsid w:val="006512C1"/>
    <w:rsid w:val="00654A6C"/>
    <w:rsid w:val="006557AC"/>
    <w:rsid w:val="006561C7"/>
    <w:rsid w:val="006641A7"/>
    <w:rsid w:val="00671634"/>
    <w:rsid w:val="00672AFD"/>
    <w:rsid w:val="00673006"/>
    <w:rsid w:val="00674D8D"/>
    <w:rsid w:val="00677B7D"/>
    <w:rsid w:val="00677DE3"/>
    <w:rsid w:val="00682094"/>
    <w:rsid w:val="00682F0C"/>
    <w:rsid w:val="006836A3"/>
    <w:rsid w:val="00687031"/>
    <w:rsid w:val="00687E74"/>
    <w:rsid w:val="00690ACE"/>
    <w:rsid w:val="00691A2E"/>
    <w:rsid w:val="00692E2E"/>
    <w:rsid w:val="00696D27"/>
    <w:rsid w:val="006973B2"/>
    <w:rsid w:val="006A1118"/>
    <w:rsid w:val="006A31B0"/>
    <w:rsid w:val="006B0FA9"/>
    <w:rsid w:val="006B1C75"/>
    <w:rsid w:val="006B3086"/>
    <w:rsid w:val="006B4080"/>
    <w:rsid w:val="006B673E"/>
    <w:rsid w:val="006B67E4"/>
    <w:rsid w:val="006B6B9B"/>
    <w:rsid w:val="006B6BCD"/>
    <w:rsid w:val="006B6E4A"/>
    <w:rsid w:val="006B6F66"/>
    <w:rsid w:val="006C2AAA"/>
    <w:rsid w:val="006C5523"/>
    <w:rsid w:val="006C7F18"/>
    <w:rsid w:val="006D2712"/>
    <w:rsid w:val="006D446F"/>
    <w:rsid w:val="006D5432"/>
    <w:rsid w:val="006D545A"/>
    <w:rsid w:val="006E17AD"/>
    <w:rsid w:val="006E2294"/>
    <w:rsid w:val="006E28CB"/>
    <w:rsid w:val="006E2EC1"/>
    <w:rsid w:val="006E364C"/>
    <w:rsid w:val="006E4E34"/>
    <w:rsid w:val="006E5371"/>
    <w:rsid w:val="006E58CB"/>
    <w:rsid w:val="006E6543"/>
    <w:rsid w:val="006E702D"/>
    <w:rsid w:val="006E727E"/>
    <w:rsid w:val="006E7CE1"/>
    <w:rsid w:val="006F2302"/>
    <w:rsid w:val="006F43FD"/>
    <w:rsid w:val="006F5F4F"/>
    <w:rsid w:val="006F6C1F"/>
    <w:rsid w:val="006F7679"/>
    <w:rsid w:val="00702403"/>
    <w:rsid w:val="00702CF1"/>
    <w:rsid w:val="00707353"/>
    <w:rsid w:val="00710686"/>
    <w:rsid w:val="00711D82"/>
    <w:rsid w:val="00712A2D"/>
    <w:rsid w:val="00714CD3"/>
    <w:rsid w:val="00717C6D"/>
    <w:rsid w:val="00721905"/>
    <w:rsid w:val="007318A9"/>
    <w:rsid w:val="00732D87"/>
    <w:rsid w:val="0073504A"/>
    <w:rsid w:val="00735169"/>
    <w:rsid w:val="00735A38"/>
    <w:rsid w:val="00742ECF"/>
    <w:rsid w:val="0074317A"/>
    <w:rsid w:val="00744EE8"/>
    <w:rsid w:val="007469AB"/>
    <w:rsid w:val="00746EC3"/>
    <w:rsid w:val="00747CBD"/>
    <w:rsid w:val="00750873"/>
    <w:rsid w:val="0075220D"/>
    <w:rsid w:val="00752366"/>
    <w:rsid w:val="00753F2F"/>
    <w:rsid w:val="007543FF"/>
    <w:rsid w:val="00754D28"/>
    <w:rsid w:val="00754FCA"/>
    <w:rsid w:val="00757664"/>
    <w:rsid w:val="00762544"/>
    <w:rsid w:val="007633D9"/>
    <w:rsid w:val="00764A6E"/>
    <w:rsid w:val="00766877"/>
    <w:rsid w:val="0076721E"/>
    <w:rsid w:val="007678BE"/>
    <w:rsid w:val="00771F25"/>
    <w:rsid w:val="00772526"/>
    <w:rsid w:val="00772C41"/>
    <w:rsid w:val="00774B73"/>
    <w:rsid w:val="007776FB"/>
    <w:rsid w:val="00780134"/>
    <w:rsid w:val="0078384C"/>
    <w:rsid w:val="00784218"/>
    <w:rsid w:val="0078465F"/>
    <w:rsid w:val="00784D99"/>
    <w:rsid w:val="00785991"/>
    <w:rsid w:val="00785BF1"/>
    <w:rsid w:val="00791733"/>
    <w:rsid w:val="00794431"/>
    <w:rsid w:val="00796CE7"/>
    <w:rsid w:val="007A057F"/>
    <w:rsid w:val="007A6B9A"/>
    <w:rsid w:val="007A74FB"/>
    <w:rsid w:val="007A7FF1"/>
    <w:rsid w:val="007B069B"/>
    <w:rsid w:val="007C1A6F"/>
    <w:rsid w:val="007C249D"/>
    <w:rsid w:val="007D0ABC"/>
    <w:rsid w:val="007D13F2"/>
    <w:rsid w:val="007D2668"/>
    <w:rsid w:val="007D2C2D"/>
    <w:rsid w:val="007D300A"/>
    <w:rsid w:val="007D35E1"/>
    <w:rsid w:val="007D4344"/>
    <w:rsid w:val="007D65BC"/>
    <w:rsid w:val="007D6A69"/>
    <w:rsid w:val="007E6A0C"/>
    <w:rsid w:val="007E6C46"/>
    <w:rsid w:val="007E798C"/>
    <w:rsid w:val="007F3572"/>
    <w:rsid w:val="007F41E4"/>
    <w:rsid w:val="00805585"/>
    <w:rsid w:val="00806E7A"/>
    <w:rsid w:val="00807004"/>
    <w:rsid w:val="008121D4"/>
    <w:rsid w:val="00812F0B"/>
    <w:rsid w:val="008210F9"/>
    <w:rsid w:val="0082350F"/>
    <w:rsid w:val="00823CF9"/>
    <w:rsid w:val="00824276"/>
    <w:rsid w:val="008269E7"/>
    <w:rsid w:val="00830C70"/>
    <w:rsid w:val="00831E9C"/>
    <w:rsid w:val="00834D25"/>
    <w:rsid w:val="008379BF"/>
    <w:rsid w:val="00840060"/>
    <w:rsid w:val="00842403"/>
    <w:rsid w:val="008425AA"/>
    <w:rsid w:val="00847947"/>
    <w:rsid w:val="00850FDB"/>
    <w:rsid w:val="00854918"/>
    <w:rsid w:val="00860E0F"/>
    <w:rsid w:val="008612D9"/>
    <w:rsid w:val="008644DB"/>
    <w:rsid w:val="00864641"/>
    <w:rsid w:val="0086627A"/>
    <w:rsid w:val="00871A71"/>
    <w:rsid w:val="0087385C"/>
    <w:rsid w:val="0087529D"/>
    <w:rsid w:val="00875738"/>
    <w:rsid w:val="00875C5A"/>
    <w:rsid w:val="00875FE2"/>
    <w:rsid w:val="0087701B"/>
    <w:rsid w:val="0087745A"/>
    <w:rsid w:val="008775FB"/>
    <w:rsid w:val="00881E76"/>
    <w:rsid w:val="00882513"/>
    <w:rsid w:val="00884827"/>
    <w:rsid w:val="00886943"/>
    <w:rsid w:val="00887515"/>
    <w:rsid w:val="0089028C"/>
    <w:rsid w:val="00892ED9"/>
    <w:rsid w:val="008A06D2"/>
    <w:rsid w:val="008A3088"/>
    <w:rsid w:val="008A40E7"/>
    <w:rsid w:val="008B0FEA"/>
    <w:rsid w:val="008B13C1"/>
    <w:rsid w:val="008B52E4"/>
    <w:rsid w:val="008B6DB3"/>
    <w:rsid w:val="008C1184"/>
    <w:rsid w:val="008C2648"/>
    <w:rsid w:val="008C2E8A"/>
    <w:rsid w:val="008C3532"/>
    <w:rsid w:val="008C5E14"/>
    <w:rsid w:val="008D0E3C"/>
    <w:rsid w:val="008D221B"/>
    <w:rsid w:val="008D544E"/>
    <w:rsid w:val="008D7C02"/>
    <w:rsid w:val="008E03AD"/>
    <w:rsid w:val="008E29D6"/>
    <w:rsid w:val="008F1F76"/>
    <w:rsid w:val="008F2B32"/>
    <w:rsid w:val="008F53C8"/>
    <w:rsid w:val="008F5EB0"/>
    <w:rsid w:val="008F6412"/>
    <w:rsid w:val="008F6FE9"/>
    <w:rsid w:val="00900F20"/>
    <w:rsid w:val="0090128A"/>
    <w:rsid w:val="00902170"/>
    <w:rsid w:val="009027CD"/>
    <w:rsid w:val="00902A4C"/>
    <w:rsid w:val="00903B5E"/>
    <w:rsid w:val="00904AA9"/>
    <w:rsid w:val="00907653"/>
    <w:rsid w:val="00907819"/>
    <w:rsid w:val="009122B0"/>
    <w:rsid w:val="00912A96"/>
    <w:rsid w:val="00915FC8"/>
    <w:rsid w:val="009161EC"/>
    <w:rsid w:val="009168E1"/>
    <w:rsid w:val="009229A5"/>
    <w:rsid w:val="00925562"/>
    <w:rsid w:val="00925DE6"/>
    <w:rsid w:val="00930FFF"/>
    <w:rsid w:val="00932240"/>
    <w:rsid w:val="00933D74"/>
    <w:rsid w:val="00933F02"/>
    <w:rsid w:val="00936B4A"/>
    <w:rsid w:val="00937EA6"/>
    <w:rsid w:val="00942E83"/>
    <w:rsid w:val="00944688"/>
    <w:rsid w:val="00945BEC"/>
    <w:rsid w:val="0094617A"/>
    <w:rsid w:val="00946266"/>
    <w:rsid w:val="00946B6C"/>
    <w:rsid w:val="0095169E"/>
    <w:rsid w:val="00951EE0"/>
    <w:rsid w:val="00952CC2"/>
    <w:rsid w:val="00952F6A"/>
    <w:rsid w:val="0095466B"/>
    <w:rsid w:val="00954975"/>
    <w:rsid w:val="009562EC"/>
    <w:rsid w:val="00956399"/>
    <w:rsid w:val="00957650"/>
    <w:rsid w:val="00957F32"/>
    <w:rsid w:val="00960F76"/>
    <w:rsid w:val="00961C90"/>
    <w:rsid w:val="009645D0"/>
    <w:rsid w:val="00964D30"/>
    <w:rsid w:val="00964FA6"/>
    <w:rsid w:val="009668BF"/>
    <w:rsid w:val="00966C8C"/>
    <w:rsid w:val="00967887"/>
    <w:rsid w:val="0097122C"/>
    <w:rsid w:val="009732FC"/>
    <w:rsid w:val="00974739"/>
    <w:rsid w:val="00975A93"/>
    <w:rsid w:val="00977FA3"/>
    <w:rsid w:val="00981435"/>
    <w:rsid w:val="00982E23"/>
    <w:rsid w:val="0098560D"/>
    <w:rsid w:val="00987641"/>
    <w:rsid w:val="0099158E"/>
    <w:rsid w:val="00992140"/>
    <w:rsid w:val="00993050"/>
    <w:rsid w:val="009957A5"/>
    <w:rsid w:val="00996EB2"/>
    <w:rsid w:val="009A0D58"/>
    <w:rsid w:val="009A25CC"/>
    <w:rsid w:val="009A4A12"/>
    <w:rsid w:val="009A526A"/>
    <w:rsid w:val="009A5539"/>
    <w:rsid w:val="009A5FEF"/>
    <w:rsid w:val="009A666D"/>
    <w:rsid w:val="009A7CBE"/>
    <w:rsid w:val="009B3D46"/>
    <w:rsid w:val="009B50A5"/>
    <w:rsid w:val="009B52FA"/>
    <w:rsid w:val="009C144C"/>
    <w:rsid w:val="009C2A7F"/>
    <w:rsid w:val="009C2DCE"/>
    <w:rsid w:val="009C47C3"/>
    <w:rsid w:val="009C6212"/>
    <w:rsid w:val="009C6E4D"/>
    <w:rsid w:val="009D3CBC"/>
    <w:rsid w:val="009D78EE"/>
    <w:rsid w:val="009E32A7"/>
    <w:rsid w:val="009E416F"/>
    <w:rsid w:val="009E5142"/>
    <w:rsid w:val="009E6D40"/>
    <w:rsid w:val="009E7F7F"/>
    <w:rsid w:val="009F099C"/>
    <w:rsid w:val="009F47D5"/>
    <w:rsid w:val="009F61AF"/>
    <w:rsid w:val="009F6838"/>
    <w:rsid w:val="009F6A3D"/>
    <w:rsid w:val="00A020F6"/>
    <w:rsid w:val="00A021AD"/>
    <w:rsid w:val="00A024DD"/>
    <w:rsid w:val="00A03CDF"/>
    <w:rsid w:val="00A04F9C"/>
    <w:rsid w:val="00A10411"/>
    <w:rsid w:val="00A122AD"/>
    <w:rsid w:val="00A12C96"/>
    <w:rsid w:val="00A12E5B"/>
    <w:rsid w:val="00A16731"/>
    <w:rsid w:val="00A1727D"/>
    <w:rsid w:val="00A17978"/>
    <w:rsid w:val="00A24662"/>
    <w:rsid w:val="00A26515"/>
    <w:rsid w:val="00A2744C"/>
    <w:rsid w:val="00A27A68"/>
    <w:rsid w:val="00A33963"/>
    <w:rsid w:val="00A33CCF"/>
    <w:rsid w:val="00A34552"/>
    <w:rsid w:val="00A34560"/>
    <w:rsid w:val="00A34B8C"/>
    <w:rsid w:val="00A34BCC"/>
    <w:rsid w:val="00A367B4"/>
    <w:rsid w:val="00A43481"/>
    <w:rsid w:val="00A44200"/>
    <w:rsid w:val="00A44CFC"/>
    <w:rsid w:val="00A45CB2"/>
    <w:rsid w:val="00A53E28"/>
    <w:rsid w:val="00A54FD1"/>
    <w:rsid w:val="00A57806"/>
    <w:rsid w:val="00A608E5"/>
    <w:rsid w:val="00A618F1"/>
    <w:rsid w:val="00A61CEF"/>
    <w:rsid w:val="00A6291E"/>
    <w:rsid w:val="00A62D02"/>
    <w:rsid w:val="00A644A0"/>
    <w:rsid w:val="00A67989"/>
    <w:rsid w:val="00A67A7C"/>
    <w:rsid w:val="00A72734"/>
    <w:rsid w:val="00A72AEC"/>
    <w:rsid w:val="00A76523"/>
    <w:rsid w:val="00A768E1"/>
    <w:rsid w:val="00A804CB"/>
    <w:rsid w:val="00A80669"/>
    <w:rsid w:val="00A80BC7"/>
    <w:rsid w:val="00A80FEA"/>
    <w:rsid w:val="00A81994"/>
    <w:rsid w:val="00A81AC6"/>
    <w:rsid w:val="00A832B7"/>
    <w:rsid w:val="00A86817"/>
    <w:rsid w:val="00A86C04"/>
    <w:rsid w:val="00A872D9"/>
    <w:rsid w:val="00A906FD"/>
    <w:rsid w:val="00A916CB"/>
    <w:rsid w:val="00A92B26"/>
    <w:rsid w:val="00AA2332"/>
    <w:rsid w:val="00AA52A6"/>
    <w:rsid w:val="00AA72AC"/>
    <w:rsid w:val="00AB5770"/>
    <w:rsid w:val="00AB6D14"/>
    <w:rsid w:val="00AB725C"/>
    <w:rsid w:val="00AB7773"/>
    <w:rsid w:val="00AB7E1C"/>
    <w:rsid w:val="00AC199E"/>
    <w:rsid w:val="00AC40D6"/>
    <w:rsid w:val="00AD7C80"/>
    <w:rsid w:val="00AE19B0"/>
    <w:rsid w:val="00AE28F4"/>
    <w:rsid w:val="00AE4085"/>
    <w:rsid w:val="00AE48CC"/>
    <w:rsid w:val="00AE6428"/>
    <w:rsid w:val="00AE67EB"/>
    <w:rsid w:val="00AF23A8"/>
    <w:rsid w:val="00AF6A27"/>
    <w:rsid w:val="00B008F0"/>
    <w:rsid w:val="00B0451F"/>
    <w:rsid w:val="00B069FF"/>
    <w:rsid w:val="00B0719F"/>
    <w:rsid w:val="00B07762"/>
    <w:rsid w:val="00B108BD"/>
    <w:rsid w:val="00B10E74"/>
    <w:rsid w:val="00B2297F"/>
    <w:rsid w:val="00B239F8"/>
    <w:rsid w:val="00B27D94"/>
    <w:rsid w:val="00B30E5C"/>
    <w:rsid w:val="00B334B4"/>
    <w:rsid w:val="00B36F01"/>
    <w:rsid w:val="00B40E1F"/>
    <w:rsid w:val="00B422B0"/>
    <w:rsid w:val="00B446C0"/>
    <w:rsid w:val="00B448CD"/>
    <w:rsid w:val="00B44E1F"/>
    <w:rsid w:val="00B45731"/>
    <w:rsid w:val="00B4784A"/>
    <w:rsid w:val="00B504FD"/>
    <w:rsid w:val="00B5222F"/>
    <w:rsid w:val="00B5283F"/>
    <w:rsid w:val="00B52E45"/>
    <w:rsid w:val="00B532DE"/>
    <w:rsid w:val="00B56326"/>
    <w:rsid w:val="00B616C7"/>
    <w:rsid w:val="00B63B96"/>
    <w:rsid w:val="00B648B0"/>
    <w:rsid w:val="00B6798D"/>
    <w:rsid w:val="00B71C37"/>
    <w:rsid w:val="00B71D30"/>
    <w:rsid w:val="00B72B6C"/>
    <w:rsid w:val="00B73F1D"/>
    <w:rsid w:val="00B7441C"/>
    <w:rsid w:val="00B74B56"/>
    <w:rsid w:val="00B75B87"/>
    <w:rsid w:val="00B766AE"/>
    <w:rsid w:val="00B80CD7"/>
    <w:rsid w:val="00B83666"/>
    <w:rsid w:val="00B95B13"/>
    <w:rsid w:val="00B96145"/>
    <w:rsid w:val="00BA04F8"/>
    <w:rsid w:val="00BA49EA"/>
    <w:rsid w:val="00BA5464"/>
    <w:rsid w:val="00BB1961"/>
    <w:rsid w:val="00BB32A8"/>
    <w:rsid w:val="00BB3760"/>
    <w:rsid w:val="00BC2EDD"/>
    <w:rsid w:val="00BC4E28"/>
    <w:rsid w:val="00BC7D57"/>
    <w:rsid w:val="00BD03E3"/>
    <w:rsid w:val="00BD0BC7"/>
    <w:rsid w:val="00BD271D"/>
    <w:rsid w:val="00BD6443"/>
    <w:rsid w:val="00BE09E9"/>
    <w:rsid w:val="00BE0F59"/>
    <w:rsid w:val="00BE1873"/>
    <w:rsid w:val="00BE4086"/>
    <w:rsid w:val="00BE68B1"/>
    <w:rsid w:val="00BE7223"/>
    <w:rsid w:val="00BE75FE"/>
    <w:rsid w:val="00BE77B9"/>
    <w:rsid w:val="00BF06FA"/>
    <w:rsid w:val="00BF4672"/>
    <w:rsid w:val="00BF70A7"/>
    <w:rsid w:val="00C01C68"/>
    <w:rsid w:val="00C10FFF"/>
    <w:rsid w:val="00C12418"/>
    <w:rsid w:val="00C12758"/>
    <w:rsid w:val="00C20B2E"/>
    <w:rsid w:val="00C211BB"/>
    <w:rsid w:val="00C22D4F"/>
    <w:rsid w:val="00C25F0B"/>
    <w:rsid w:val="00C30E53"/>
    <w:rsid w:val="00C3231A"/>
    <w:rsid w:val="00C32615"/>
    <w:rsid w:val="00C37E59"/>
    <w:rsid w:val="00C41C7B"/>
    <w:rsid w:val="00C42355"/>
    <w:rsid w:val="00C51CBF"/>
    <w:rsid w:val="00C527E7"/>
    <w:rsid w:val="00C537C8"/>
    <w:rsid w:val="00C55170"/>
    <w:rsid w:val="00C56CD6"/>
    <w:rsid w:val="00C57602"/>
    <w:rsid w:val="00C630F3"/>
    <w:rsid w:val="00C631B7"/>
    <w:rsid w:val="00C65C3E"/>
    <w:rsid w:val="00C66300"/>
    <w:rsid w:val="00C719D9"/>
    <w:rsid w:val="00C75646"/>
    <w:rsid w:val="00C76DCB"/>
    <w:rsid w:val="00C77551"/>
    <w:rsid w:val="00C8024C"/>
    <w:rsid w:val="00C80EE8"/>
    <w:rsid w:val="00C824F2"/>
    <w:rsid w:val="00C82F4E"/>
    <w:rsid w:val="00C83149"/>
    <w:rsid w:val="00C93BC3"/>
    <w:rsid w:val="00CA0C07"/>
    <w:rsid w:val="00CA12BF"/>
    <w:rsid w:val="00CA1574"/>
    <w:rsid w:val="00CA2906"/>
    <w:rsid w:val="00CA2978"/>
    <w:rsid w:val="00CA3C89"/>
    <w:rsid w:val="00CA4E02"/>
    <w:rsid w:val="00CA5B7F"/>
    <w:rsid w:val="00CB16D2"/>
    <w:rsid w:val="00CB387D"/>
    <w:rsid w:val="00CB3A5A"/>
    <w:rsid w:val="00CB42CD"/>
    <w:rsid w:val="00CB7A3D"/>
    <w:rsid w:val="00CB7B39"/>
    <w:rsid w:val="00CC2CF9"/>
    <w:rsid w:val="00CC3CA1"/>
    <w:rsid w:val="00CC41F6"/>
    <w:rsid w:val="00CC5658"/>
    <w:rsid w:val="00CD055B"/>
    <w:rsid w:val="00CD0FBC"/>
    <w:rsid w:val="00CD1692"/>
    <w:rsid w:val="00CD2D1A"/>
    <w:rsid w:val="00CD585F"/>
    <w:rsid w:val="00CD6520"/>
    <w:rsid w:val="00CD6528"/>
    <w:rsid w:val="00CD6A16"/>
    <w:rsid w:val="00CE43ED"/>
    <w:rsid w:val="00CE447A"/>
    <w:rsid w:val="00CE4ACE"/>
    <w:rsid w:val="00CE6098"/>
    <w:rsid w:val="00CF00A2"/>
    <w:rsid w:val="00CF19E4"/>
    <w:rsid w:val="00CF2363"/>
    <w:rsid w:val="00CF4175"/>
    <w:rsid w:val="00CF4D48"/>
    <w:rsid w:val="00CF5CD8"/>
    <w:rsid w:val="00CF7B38"/>
    <w:rsid w:val="00D0051A"/>
    <w:rsid w:val="00D03707"/>
    <w:rsid w:val="00D04E69"/>
    <w:rsid w:val="00D101BE"/>
    <w:rsid w:val="00D119A3"/>
    <w:rsid w:val="00D12344"/>
    <w:rsid w:val="00D139A8"/>
    <w:rsid w:val="00D14A27"/>
    <w:rsid w:val="00D17286"/>
    <w:rsid w:val="00D17D99"/>
    <w:rsid w:val="00D22238"/>
    <w:rsid w:val="00D231F6"/>
    <w:rsid w:val="00D2520F"/>
    <w:rsid w:val="00D34884"/>
    <w:rsid w:val="00D34BF0"/>
    <w:rsid w:val="00D34D20"/>
    <w:rsid w:val="00D359FA"/>
    <w:rsid w:val="00D41CB1"/>
    <w:rsid w:val="00D43409"/>
    <w:rsid w:val="00D43592"/>
    <w:rsid w:val="00D45C02"/>
    <w:rsid w:val="00D4651B"/>
    <w:rsid w:val="00D4710F"/>
    <w:rsid w:val="00D47645"/>
    <w:rsid w:val="00D477E8"/>
    <w:rsid w:val="00D513AB"/>
    <w:rsid w:val="00D524DB"/>
    <w:rsid w:val="00D54F6B"/>
    <w:rsid w:val="00D56880"/>
    <w:rsid w:val="00D57183"/>
    <w:rsid w:val="00D6238D"/>
    <w:rsid w:val="00D63CF7"/>
    <w:rsid w:val="00D64B07"/>
    <w:rsid w:val="00D64D97"/>
    <w:rsid w:val="00D64E81"/>
    <w:rsid w:val="00D72B29"/>
    <w:rsid w:val="00D75090"/>
    <w:rsid w:val="00D75D5D"/>
    <w:rsid w:val="00D841A8"/>
    <w:rsid w:val="00D854C2"/>
    <w:rsid w:val="00D87F12"/>
    <w:rsid w:val="00D90682"/>
    <w:rsid w:val="00D91A16"/>
    <w:rsid w:val="00D91C86"/>
    <w:rsid w:val="00D946EC"/>
    <w:rsid w:val="00D9572D"/>
    <w:rsid w:val="00DA6D26"/>
    <w:rsid w:val="00DA7EA7"/>
    <w:rsid w:val="00DB0FD7"/>
    <w:rsid w:val="00DB4E16"/>
    <w:rsid w:val="00DB4F74"/>
    <w:rsid w:val="00DB7AFD"/>
    <w:rsid w:val="00DC0E1A"/>
    <w:rsid w:val="00DC10BF"/>
    <w:rsid w:val="00DC361B"/>
    <w:rsid w:val="00DD1A7A"/>
    <w:rsid w:val="00DD242F"/>
    <w:rsid w:val="00DD437C"/>
    <w:rsid w:val="00DD6A32"/>
    <w:rsid w:val="00DE1391"/>
    <w:rsid w:val="00DE2C2D"/>
    <w:rsid w:val="00DE34D1"/>
    <w:rsid w:val="00DE41CC"/>
    <w:rsid w:val="00DE49C0"/>
    <w:rsid w:val="00DE5330"/>
    <w:rsid w:val="00DE65BC"/>
    <w:rsid w:val="00DE6DE4"/>
    <w:rsid w:val="00DE7AE7"/>
    <w:rsid w:val="00DF2A4C"/>
    <w:rsid w:val="00DF5BD3"/>
    <w:rsid w:val="00DF660B"/>
    <w:rsid w:val="00DF6A89"/>
    <w:rsid w:val="00DF7AD9"/>
    <w:rsid w:val="00DF7EE5"/>
    <w:rsid w:val="00E01455"/>
    <w:rsid w:val="00E0162C"/>
    <w:rsid w:val="00E03AC3"/>
    <w:rsid w:val="00E03EF5"/>
    <w:rsid w:val="00E04272"/>
    <w:rsid w:val="00E04D9F"/>
    <w:rsid w:val="00E10A35"/>
    <w:rsid w:val="00E1623E"/>
    <w:rsid w:val="00E168C8"/>
    <w:rsid w:val="00E17492"/>
    <w:rsid w:val="00E225AB"/>
    <w:rsid w:val="00E30FC4"/>
    <w:rsid w:val="00E324E2"/>
    <w:rsid w:val="00E364B9"/>
    <w:rsid w:val="00E36ADB"/>
    <w:rsid w:val="00E406C7"/>
    <w:rsid w:val="00E51B37"/>
    <w:rsid w:val="00E5445D"/>
    <w:rsid w:val="00E54CA6"/>
    <w:rsid w:val="00E55D47"/>
    <w:rsid w:val="00E57FD2"/>
    <w:rsid w:val="00E612B9"/>
    <w:rsid w:val="00E65165"/>
    <w:rsid w:val="00E660E0"/>
    <w:rsid w:val="00E70034"/>
    <w:rsid w:val="00E70FCA"/>
    <w:rsid w:val="00E722D6"/>
    <w:rsid w:val="00E73D21"/>
    <w:rsid w:val="00E74DF6"/>
    <w:rsid w:val="00E76C08"/>
    <w:rsid w:val="00E81EF9"/>
    <w:rsid w:val="00E837DD"/>
    <w:rsid w:val="00E87A61"/>
    <w:rsid w:val="00E91CBC"/>
    <w:rsid w:val="00E91CE0"/>
    <w:rsid w:val="00E97E3D"/>
    <w:rsid w:val="00EA0FE5"/>
    <w:rsid w:val="00EA428B"/>
    <w:rsid w:val="00EB016A"/>
    <w:rsid w:val="00EB1B1F"/>
    <w:rsid w:val="00EB39F4"/>
    <w:rsid w:val="00EB4BDE"/>
    <w:rsid w:val="00EB5F4D"/>
    <w:rsid w:val="00EC0EDA"/>
    <w:rsid w:val="00EC3EDB"/>
    <w:rsid w:val="00EC3EED"/>
    <w:rsid w:val="00EC7921"/>
    <w:rsid w:val="00ED71B5"/>
    <w:rsid w:val="00EE2C2D"/>
    <w:rsid w:val="00EE2DDE"/>
    <w:rsid w:val="00EE360E"/>
    <w:rsid w:val="00EE4C6F"/>
    <w:rsid w:val="00EF193B"/>
    <w:rsid w:val="00EF2586"/>
    <w:rsid w:val="00EF36D1"/>
    <w:rsid w:val="00EF53B7"/>
    <w:rsid w:val="00EF59DA"/>
    <w:rsid w:val="00EF7FF3"/>
    <w:rsid w:val="00F00D01"/>
    <w:rsid w:val="00F0267A"/>
    <w:rsid w:val="00F02D00"/>
    <w:rsid w:val="00F03027"/>
    <w:rsid w:val="00F0342B"/>
    <w:rsid w:val="00F03F64"/>
    <w:rsid w:val="00F04B78"/>
    <w:rsid w:val="00F05C3E"/>
    <w:rsid w:val="00F0635B"/>
    <w:rsid w:val="00F06A61"/>
    <w:rsid w:val="00F06F67"/>
    <w:rsid w:val="00F078EF"/>
    <w:rsid w:val="00F07D18"/>
    <w:rsid w:val="00F104F9"/>
    <w:rsid w:val="00F12922"/>
    <w:rsid w:val="00F12FEA"/>
    <w:rsid w:val="00F16BEE"/>
    <w:rsid w:val="00F16E53"/>
    <w:rsid w:val="00F201EE"/>
    <w:rsid w:val="00F208A4"/>
    <w:rsid w:val="00F2169E"/>
    <w:rsid w:val="00F2302F"/>
    <w:rsid w:val="00F306C0"/>
    <w:rsid w:val="00F332A9"/>
    <w:rsid w:val="00F408C4"/>
    <w:rsid w:val="00F4303C"/>
    <w:rsid w:val="00F44F4C"/>
    <w:rsid w:val="00F502B2"/>
    <w:rsid w:val="00F51A0F"/>
    <w:rsid w:val="00F52755"/>
    <w:rsid w:val="00F539EC"/>
    <w:rsid w:val="00F55FA0"/>
    <w:rsid w:val="00F55FEB"/>
    <w:rsid w:val="00F577DA"/>
    <w:rsid w:val="00F60560"/>
    <w:rsid w:val="00F61532"/>
    <w:rsid w:val="00F61606"/>
    <w:rsid w:val="00F64814"/>
    <w:rsid w:val="00F75C47"/>
    <w:rsid w:val="00F77627"/>
    <w:rsid w:val="00F82158"/>
    <w:rsid w:val="00F84023"/>
    <w:rsid w:val="00F843C0"/>
    <w:rsid w:val="00F8771B"/>
    <w:rsid w:val="00F90570"/>
    <w:rsid w:val="00F90684"/>
    <w:rsid w:val="00F91585"/>
    <w:rsid w:val="00F91865"/>
    <w:rsid w:val="00F948B1"/>
    <w:rsid w:val="00F94FED"/>
    <w:rsid w:val="00F960BF"/>
    <w:rsid w:val="00F972FF"/>
    <w:rsid w:val="00F97980"/>
    <w:rsid w:val="00F97A9E"/>
    <w:rsid w:val="00FA32B7"/>
    <w:rsid w:val="00FA7551"/>
    <w:rsid w:val="00FA766B"/>
    <w:rsid w:val="00FB2D0D"/>
    <w:rsid w:val="00FB3A8E"/>
    <w:rsid w:val="00FB42A1"/>
    <w:rsid w:val="00FC108C"/>
    <w:rsid w:val="00FC25FE"/>
    <w:rsid w:val="00FC31D3"/>
    <w:rsid w:val="00FC4D87"/>
    <w:rsid w:val="00FC509C"/>
    <w:rsid w:val="00FD2F71"/>
    <w:rsid w:val="00FD6FBD"/>
    <w:rsid w:val="00FE038F"/>
    <w:rsid w:val="00FE12A8"/>
    <w:rsid w:val="00FE3D7A"/>
    <w:rsid w:val="00FE72CF"/>
    <w:rsid w:val="00FF2368"/>
    <w:rsid w:val="00FF2749"/>
    <w:rsid w:val="00FF4796"/>
    <w:rsid w:val="00FF51F6"/>
    <w:rsid w:val="00FF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AD"/>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uiPriority w:val="99"/>
    <w:rsid w:val="00476336"/>
    <w:pPr>
      <w:suppressAutoHyphens w:val="0"/>
      <w:spacing w:after="120"/>
    </w:pPr>
    <w:rPr>
      <w:sz w:val="16"/>
      <w:szCs w:val="16"/>
      <w:lang w:eastAsia="en-US"/>
    </w:rPr>
  </w:style>
  <w:style w:type="character" w:customStyle="1" w:styleId="BodyText3Char">
    <w:name w:val="Body Text 3 Char"/>
    <w:basedOn w:val="DefaultParagraphFont"/>
    <w:link w:val="BodyText3"/>
    <w:uiPriority w:val="99"/>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numPr>
        <w:numId w:val="5"/>
      </w:numPr>
      <w:tabs>
        <w:tab w:val="left" w:pos="1080"/>
      </w:tabs>
      <w:suppressAutoHyphens w:val="0"/>
      <w:spacing w:before="240" w:after="120"/>
      <w:jc w:val="both"/>
    </w:pPr>
    <w:rPr>
      <w:szCs w:val="20"/>
      <w:lang w:eastAsia="en-US"/>
    </w:rPr>
  </w:style>
  <w:style w:type="paragraph" w:customStyle="1" w:styleId="Style1">
    <w:name w:val="Style1"/>
    <w:autoRedefine/>
    <w:uiPriority w:val="99"/>
    <w:rsid w:val="0021090B"/>
    <w:pPr>
      <w:tabs>
        <w:tab w:val="num" w:pos="709"/>
      </w:tabs>
      <w:ind w:left="565" w:hangingChars="257" w:hanging="565"/>
      <w:jc w:val="both"/>
    </w:pPr>
    <w:rPr>
      <w:rFonts w:ascii="Times New Roman" w:eastAsia="Times New Roman" w:hAnsi="Times New Roman"/>
      <w:bCs/>
      <w:lang w:val="lv-LV"/>
    </w:rPr>
  </w:style>
  <w:style w:type="character" w:styleId="Strong">
    <w:name w:val="Strong"/>
    <w:uiPriority w:val="99"/>
    <w:qFormat/>
    <w:locked/>
    <w:rsid w:val="001739DC"/>
    <w:rPr>
      <w:b/>
      <w:bCs/>
    </w:rPr>
  </w:style>
  <w:style w:type="character" w:customStyle="1" w:styleId="CommentTextChar">
    <w:name w:val="Comment Text Char"/>
    <w:basedOn w:val="DefaultParagraphFont"/>
    <w:link w:val="CommentText"/>
    <w:uiPriority w:val="99"/>
    <w:semiHidden/>
    <w:rsid w:val="001A4972"/>
    <w:rPr>
      <w:rFonts w:asciiTheme="minorHAnsi" w:eastAsiaTheme="minorHAnsi" w:hAnsiTheme="minorHAnsi" w:cstheme="minorBidi"/>
      <w:sz w:val="20"/>
      <w:szCs w:val="20"/>
      <w:lang w:val="lv-LV"/>
    </w:rPr>
  </w:style>
  <w:style w:type="paragraph" w:styleId="CommentText">
    <w:name w:val="annotation text"/>
    <w:basedOn w:val="Normal"/>
    <w:link w:val="CommentTextChar"/>
    <w:uiPriority w:val="99"/>
    <w:semiHidden/>
    <w:unhideWhenUsed/>
    <w:rsid w:val="001A4972"/>
    <w:pPr>
      <w:suppressAutoHyphens w:val="0"/>
      <w:spacing w:after="200"/>
    </w:pPr>
    <w:rPr>
      <w:rFonts w:asciiTheme="minorHAnsi" w:eastAsiaTheme="minorHAnsi" w:hAnsiTheme="minorHAnsi" w:cstheme="minorBidi"/>
      <w:sz w:val="20"/>
      <w:szCs w:val="20"/>
      <w:lang w:eastAsia="en-US"/>
    </w:rPr>
  </w:style>
  <w:style w:type="character" w:customStyle="1" w:styleId="CommentSubjectChar">
    <w:name w:val="Comment Subject Char"/>
    <w:basedOn w:val="CommentTextChar"/>
    <w:link w:val="CommentSubject"/>
    <w:uiPriority w:val="99"/>
    <w:semiHidden/>
    <w:rsid w:val="001A4972"/>
    <w:rPr>
      <w:rFonts w:asciiTheme="minorHAnsi" w:eastAsiaTheme="minorHAnsi" w:hAnsiTheme="minorHAnsi" w:cstheme="minorBidi"/>
      <w:b/>
      <w:bCs/>
      <w:sz w:val="20"/>
      <w:szCs w:val="20"/>
      <w:lang w:val="lv-LV"/>
    </w:rPr>
  </w:style>
  <w:style w:type="paragraph" w:styleId="CommentSubject">
    <w:name w:val="annotation subject"/>
    <w:basedOn w:val="CommentText"/>
    <w:next w:val="CommentText"/>
    <w:link w:val="CommentSubjectChar"/>
    <w:uiPriority w:val="99"/>
    <w:semiHidden/>
    <w:unhideWhenUsed/>
    <w:rsid w:val="001A4972"/>
    <w:rPr>
      <w:b/>
      <w:bCs/>
    </w:rPr>
  </w:style>
  <w:style w:type="character" w:customStyle="1" w:styleId="CommentTextChar1">
    <w:name w:val="Comment Text Char1"/>
    <w:basedOn w:val="DefaultParagraphFont"/>
    <w:uiPriority w:val="99"/>
    <w:semiHidden/>
    <w:rsid w:val="00E324E2"/>
    <w:rPr>
      <w:rFonts w:ascii="Times New Roman" w:eastAsia="Times New Roman" w:hAnsi="Times New Roman"/>
      <w:sz w:val="20"/>
      <w:szCs w:val="20"/>
      <w:lang w:val="lv-LV" w:eastAsia="ar-SA"/>
    </w:rPr>
  </w:style>
  <w:style w:type="character" w:customStyle="1" w:styleId="CommentSubjectChar1">
    <w:name w:val="Comment Subject Char1"/>
    <w:basedOn w:val="CommentTextChar1"/>
    <w:uiPriority w:val="99"/>
    <w:semiHidden/>
    <w:rsid w:val="00E324E2"/>
    <w:rPr>
      <w:rFonts w:ascii="Times New Roman" w:eastAsia="Times New Roman" w:hAnsi="Times New Roman"/>
      <w:b/>
      <w:bCs/>
      <w:sz w:val="20"/>
      <w:szCs w:val="20"/>
      <w:lang w:val="lv-LV" w:eastAsia="ar-SA"/>
    </w:rPr>
  </w:style>
  <w:style w:type="paragraph" w:styleId="FootnoteText">
    <w:name w:val="footnote text"/>
    <w:basedOn w:val="Normal"/>
    <w:link w:val="FootnoteTextChar"/>
    <w:unhideWhenUsed/>
    <w:rsid w:val="0090128A"/>
    <w:rPr>
      <w:sz w:val="20"/>
      <w:szCs w:val="20"/>
    </w:rPr>
  </w:style>
  <w:style w:type="character" w:customStyle="1" w:styleId="FootnoteTextChar">
    <w:name w:val="Footnote Text Char"/>
    <w:basedOn w:val="DefaultParagraphFont"/>
    <w:link w:val="FootnoteText"/>
    <w:rsid w:val="0090128A"/>
    <w:rPr>
      <w:rFonts w:ascii="Times New Roman" w:eastAsia="Times New Roman" w:hAnsi="Times New Roman"/>
      <w:sz w:val="20"/>
      <w:szCs w:val="20"/>
      <w:lang w:val="lv-LV" w:eastAsia="ar-SA"/>
    </w:rPr>
  </w:style>
  <w:style w:type="character" w:styleId="FootnoteReference">
    <w:name w:val="footnote reference"/>
    <w:aliases w:val="Footnote symbol"/>
    <w:basedOn w:val="DefaultParagraphFont"/>
    <w:uiPriority w:val="99"/>
    <w:unhideWhenUsed/>
    <w:rsid w:val="0090128A"/>
    <w:rPr>
      <w:vertAlign w:val="superscript"/>
    </w:rPr>
  </w:style>
  <w:style w:type="character" w:styleId="CommentReference">
    <w:name w:val="annotation reference"/>
    <w:basedOn w:val="DefaultParagraphFont"/>
    <w:uiPriority w:val="99"/>
    <w:semiHidden/>
    <w:unhideWhenUsed/>
    <w:rsid w:val="00414B2E"/>
    <w:rPr>
      <w:sz w:val="16"/>
      <w:szCs w:val="16"/>
    </w:rPr>
  </w:style>
  <w:style w:type="paragraph" w:customStyle="1" w:styleId="RakstzRakstz21">
    <w:name w:val="Rakstz. Rakstz.21"/>
    <w:basedOn w:val="Normal"/>
    <w:next w:val="BlockText"/>
    <w:rsid w:val="00F201EE"/>
    <w:pPr>
      <w:suppressAutoHyphens w:val="0"/>
      <w:spacing w:before="120" w:after="160" w:line="240" w:lineRule="exact"/>
      <w:ind w:firstLine="720"/>
      <w:jc w:val="both"/>
    </w:pPr>
    <w:rPr>
      <w:rFonts w:ascii="Verdana" w:hAnsi="Verdana"/>
      <w:sz w:val="20"/>
      <w:szCs w:val="20"/>
      <w:lang w:val="en-US" w:eastAsia="en-US"/>
    </w:rPr>
  </w:style>
  <w:style w:type="paragraph" w:customStyle="1" w:styleId="tv2132">
    <w:name w:val="tv2132"/>
    <w:basedOn w:val="Normal"/>
    <w:rsid w:val="00831E9C"/>
    <w:pPr>
      <w:suppressAutoHyphens w:val="0"/>
      <w:spacing w:line="360" w:lineRule="auto"/>
      <w:ind w:firstLine="300"/>
    </w:pPr>
    <w:rPr>
      <w:color w:val="414142"/>
      <w:sz w:val="20"/>
      <w:szCs w:val="20"/>
      <w:lang w:eastAsia="lv-LV"/>
    </w:rPr>
  </w:style>
  <w:style w:type="paragraph" w:styleId="Revision">
    <w:name w:val="Revision"/>
    <w:hidden/>
    <w:uiPriority w:val="99"/>
    <w:semiHidden/>
    <w:rsid w:val="00277A83"/>
    <w:rPr>
      <w:rFonts w:ascii="Times New Roman" w:eastAsia="Times New Roman" w:hAnsi="Times New Roman"/>
      <w:sz w:val="24"/>
      <w:szCs w:val="24"/>
      <w:lang w:val="lv-LV" w:eastAsia="ar-SA"/>
    </w:rPr>
  </w:style>
  <w:style w:type="table" w:styleId="TableGrid">
    <w:name w:val="Table Grid"/>
    <w:basedOn w:val="TableNormal"/>
    <w:uiPriority w:val="59"/>
    <w:locked/>
    <w:rsid w:val="00161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AD"/>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uiPriority w:val="99"/>
    <w:rsid w:val="00476336"/>
    <w:pPr>
      <w:suppressAutoHyphens w:val="0"/>
      <w:spacing w:after="120"/>
    </w:pPr>
    <w:rPr>
      <w:sz w:val="16"/>
      <w:szCs w:val="16"/>
      <w:lang w:eastAsia="en-US"/>
    </w:rPr>
  </w:style>
  <w:style w:type="character" w:customStyle="1" w:styleId="BodyText3Char">
    <w:name w:val="Body Text 3 Char"/>
    <w:basedOn w:val="DefaultParagraphFont"/>
    <w:link w:val="BodyText3"/>
    <w:uiPriority w:val="99"/>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numPr>
        <w:numId w:val="5"/>
      </w:numPr>
      <w:tabs>
        <w:tab w:val="left" w:pos="1080"/>
      </w:tabs>
      <w:suppressAutoHyphens w:val="0"/>
      <w:spacing w:before="240" w:after="120"/>
      <w:jc w:val="both"/>
    </w:pPr>
    <w:rPr>
      <w:szCs w:val="20"/>
      <w:lang w:eastAsia="en-US"/>
    </w:rPr>
  </w:style>
  <w:style w:type="paragraph" w:customStyle="1" w:styleId="Style1">
    <w:name w:val="Style1"/>
    <w:autoRedefine/>
    <w:uiPriority w:val="99"/>
    <w:rsid w:val="0021090B"/>
    <w:pPr>
      <w:tabs>
        <w:tab w:val="num" w:pos="709"/>
      </w:tabs>
      <w:ind w:left="565" w:hangingChars="257" w:hanging="565"/>
      <w:jc w:val="both"/>
    </w:pPr>
    <w:rPr>
      <w:rFonts w:ascii="Times New Roman" w:eastAsia="Times New Roman" w:hAnsi="Times New Roman"/>
      <w:bCs/>
      <w:lang w:val="lv-LV"/>
    </w:rPr>
  </w:style>
  <w:style w:type="character" w:styleId="Strong">
    <w:name w:val="Strong"/>
    <w:uiPriority w:val="99"/>
    <w:qFormat/>
    <w:locked/>
    <w:rsid w:val="001739DC"/>
    <w:rPr>
      <w:b/>
      <w:bCs/>
    </w:rPr>
  </w:style>
  <w:style w:type="character" w:customStyle="1" w:styleId="CommentTextChar">
    <w:name w:val="Comment Text Char"/>
    <w:basedOn w:val="DefaultParagraphFont"/>
    <w:link w:val="CommentText"/>
    <w:uiPriority w:val="99"/>
    <w:semiHidden/>
    <w:rsid w:val="001A4972"/>
    <w:rPr>
      <w:rFonts w:asciiTheme="minorHAnsi" w:eastAsiaTheme="minorHAnsi" w:hAnsiTheme="minorHAnsi" w:cstheme="minorBidi"/>
      <w:sz w:val="20"/>
      <w:szCs w:val="20"/>
      <w:lang w:val="lv-LV"/>
    </w:rPr>
  </w:style>
  <w:style w:type="paragraph" w:styleId="CommentText">
    <w:name w:val="annotation text"/>
    <w:basedOn w:val="Normal"/>
    <w:link w:val="CommentTextChar"/>
    <w:uiPriority w:val="99"/>
    <w:semiHidden/>
    <w:unhideWhenUsed/>
    <w:rsid w:val="001A4972"/>
    <w:pPr>
      <w:suppressAutoHyphens w:val="0"/>
      <w:spacing w:after="200"/>
    </w:pPr>
    <w:rPr>
      <w:rFonts w:asciiTheme="minorHAnsi" w:eastAsiaTheme="minorHAnsi" w:hAnsiTheme="minorHAnsi" w:cstheme="minorBidi"/>
      <w:sz w:val="20"/>
      <w:szCs w:val="20"/>
      <w:lang w:eastAsia="en-US"/>
    </w:rPr>
  </w:style>
  <w:style w:type="character" w:customStyle="1" w:styleId="CommentSubjectChar">
    <w:name w:val="Comment Subject Char"/>
    <w:basedOn w:val="CommentTextChar"/>
    <w:link w:val="CommentSubject"/>
    <w:uiPriority w:val="99"/>
    <w:semiHidden/>
    <w:rsid w:val="001A4972"/>
    <w:rPr>
      <w:rFonts w:asciiTheme="minorHAnsi" w:eastAsiaTheme="minorHAnsi" w:hAnsiTheme="minorHAnsi" w:cstheme="minorBidi"/>
      <w:b/>
      <w:bCs/>
      <w:sz w:val="20"/>
      <w:szCs w:val="20"/>
      <w:lang w:val="lv-LV"/>
    </w:rPr>
  </w:style>
  <w:style w:type="paragraph" w:styleId="CommentSubject">
    <w:name w:val="annotation subject"/>
    <w:basedOn w:val="CommentText"/>
    <w:next w:val="CommentText"/>
    <w:link w:val="CommentSubjectChar"/>
    <w:uiPriority w:val="99"/>
    <w:semiHidden/>
    <w:unhideWhenUsed/>
    <w:rsid w:val="001A4972"/>
    <w:rPr>
      <w:b/>
      <w:bCs/>
    </w:rPr>
  </w:style>
  <w:style w:type="character" w:customStyle="1" w:styleId="CommentTextChar1">
    <w:name w:val="Comment Text Char1"/>
    <w:basedOn w:val="DefaultParagraphFont"/>
    <w:uiPriority w:val="99"/>
    <w:semiHidden/>
    <w:rsid w:val="00E324E2"/>
    <w:rPr>
      <w:rFonts w:ascii="Times New Roman" w:eastAsia="Times New Roman" w:hAnsi="Times New Roman"/>
      <w:sz w:val="20"/>
      <w:szCs w:val="20"/>
      <w:lang w:val="lv-LV" w:eastAsia="ar-SA"/>
    </w:rPr>
  </w:style>
  <w:style w:type="character" w:customStyle="1" w:styleId="CommentSubjectChar1">
    <w:name w:val="Comment Subject Char1"/>
    <w:basedOn w:val="CommentTextChar1"/>
    <w:uiPriority w:val="99"/>
    <w:semiHidden/>
    <w:rsid w:val="00E324E2"/>
    <w:rPr>
      <w:rFonts w:ascii="Times New Roman" w:eastAsia="Times New Roman" w:hAnsi="Times New Roman"/>
      <w:b/>
      <w:bCs/>
      <w:sz w:val="20"/>
      <w:szCs w:val="20"/>
      <w:lang w:val="lv-LV" w:eastAsia="ar-SA"/>
    </w:rPr>
  </w:style>
  <w:style w:type="paragraph" w:styleId="FootnoteText">
    <w:name w:val="footnote text"/>
    <w:basedOn w:val="Normal"/>
    <w:link w:val="FootnoteTextChar"/>
    <w:unhideWhenUsed/>
    <w:rsid w:val="0090128A"/>
    <w:rPr>
      <w:sz w:val="20"/>
      <w:szCs w:val="20"/>
    </w:rPr>
  </w:style>
  <w:style w:type="character" w:customStyle="1" w:styleId="FootnoteTextChar">
    <w:name w:val="Footnote Text Char"/>
    <w:basedOn w:val="DefaultParagraphFont"/>
    <w:link w:val="FootnoteText"/>
    <w:rsid w:val="0090128A"/>
    <w:rPr>
      <w:rFonts w:ascii="Times New Roman" w:eastAsia="Times New Roman" w:hAnsi="Times New Roman"/>
      <w:sz w:val="20"/>
      <w:szCs w:val="20"/>
      <w:lang w:val="lv-LV" w:eastAsia="ar-SA"/>
    </w:rPr>
  </w:style>
  <w:style w:type="character" w:styleId="FootnoteReference">
    <w:name w:val="footnote reference"/>
    <w:aliases w:val="Footnote symbol"/>
    <w:basedOn w:val="DefaultParagraphFont"/>
    <w:uiPriority w:val="99"/>
    <w:unhideWhenUsed/>
    <w:rsid w:val="0090128A"/>
    <w:rPr>
      <w:vertAlign w:val="superscript"/>
    </w:rPr>
  </w:style>
  <w:style w:type="character" w:styleId="CommentReference">
    <w:name w:val="annotation reference"/>
    <w:basedOn w:val="DefaultParagraphFont"/>
    <w:uiPriority w:val="99"/>
    <w:semiHidden/>
    <w:unhideWhenUsed/>
    <w:rsid w:val="00414B2E"/>
    <w:rPr>
      <w:sz w:val="16"/>
      <w:szCs w:val="16"/>
    </w:rPr>
  </w:style>
  <w:style w:type="paragraph" w:customStyle="1" w:styleId="RakstzRakstz21">
    <w:name w:val="Rakstz. Rakstz.21"/>
    <w:basedOn w:val="Normal"/>
    <w:next w:val="BlockText"/>
    <w:rsid w:val="00F201EE"/>
    <w:pPr>
      <w:suppressAutoHyphens w:val="0"/>
      <w:spacing w:before="120" w:after="160" w:line="240" w:lineRule="exact"/>
      <w:ind w:firstLine="720"/>
      <w:jc w:val="both"/>
    </w:pPr>
    <w:rPr>
      <w:rFonts w:ascii="Verdana" w:hAnsi="Verdana"/>
      <w:sz w:val="20"/>
      <w:szCs w:val="20"/>
      <w:lang w:val="en-US" w:eastAsia="en-US"/>
    </w:rPr>
  </w:style>
  <w:style w:type="paragraph" w:customStyle="1" w:styleId="tv2132">
    <w:name w:val="tv2132"/>
    <w:basedOn w:val="Normal"/>
    <w:rsid w:val="00831E9C"/>
    <w:pPr>
      <w:suppressAutoHyphens w:val="0"/>
      <w:spacing w:line="360" w:lineRule="auto"/>
      <w:ind w:firstLine="300"/>
    </w:pPr>
    <w:rPr>
      <w:color w:val="414142"/>
      <w:sz w:val="20"/>
      <w:szCs w:val="20"/>
      <w:lang w:eastAsia="lv-LV"/>
    </w:rPr>
  </w:style>
  <w:style w:type="paragraph" w:styleId="Revision">
    <w:name w:val="Revision"/>
    <w:hidden/>
    <w:uiPriority w:val="99"/>
    <w:semiHidden/>
    <w:rsid w:val="00277A83"/>
    <w:rPr>
      <w:rFonts w:ascii="Times New Roman" w:eastAsia="Times New Roman" w:hAnsi="Times New Roman"/>
      <w:sz w:val="24"/>
      <w:szCs w:val="24"/>
      <w:lang w:val="lv-LV" w:eastAsia="ar-SA"/>
    </w:rPr>
  </w:style>
  <w:style w:type="table" w:styleId="TableGrid">
    <w:name w:val="Table Grid"/>
    <w:basedOn w:val="TableNormal"/>
    <w:uiPriority w:val="59"/>
    <w:locked/>
    <w:rsid w:val="00161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3826">
      <w:bodyDiv w:val="1"/>
      <w:marLeft w:val="0"/>
      <w:marRight w:val="0"/>
      <w:marTop w:val="0"/>
      <w:marBottom w:val="0"/>
      <w:divBdr>
        <w:top w:val="none" w:sz="0" w:space="0" w:color="auto"/>
        <w:left w:val="none" w:sz="0" w:space="0" w:color="auto"/>
        <w:bottom w:val="none" w:sz="0" w:space="0" w:color="auto"/>
        <w:right w:val="none" w:sz="0" w:space="0" w:color="auto"/>
      </w:divBdr>
    </w:div>
    <w:div w:id="258803642">
      <w:bodyDiv w:val="1"/>
      <w:marLeft w:val="0"/>
      <w:marRight w:val="0"/>
      <w:marTop w:val="0"/>
      <w:marBottom w:val="0"/>
      <w:divBdr>
        <w:top w:val="none" w:sz="0" w:space="0" w:color="auto"/>
        <w:left w:val="none" w:sz="0" w:space="0" w:color="auto"/>
        <w:bottom w:val="none" w:sz="0" w:space="0" w:color="auto"/>
        <w:right w:val="none" w:sz="0" w:space="0" w:color="auto"/>
      </w:divBdr>
      <w:divsChild>
        <w:div w:id="584531446">
          <w:marLeft w:val="0"/>
          <w:marRight w:val="0"/>
          <w:marTop w:val="0"/>
          <w:marBottom w:val="0"/>
          <w:divBdr>
            <w:top w:val="none" w:sz="0" w:space="0" w:color="auto"/>
            <w:left w:val="none" w:sz="0" w:space="0" w:color="auto"/>
            <w:bottom w:val="none" w:sz="0" w:space="0" w:color="auto"/>
            <w:right w:val="none" w:sz="0" w:space="0" w:color="auto"/>
          </w:divBdr>
          <w:divsChild>
            <w:div w:id="1589389072">
              <w:marLeft w:val="0"/>
              <w:marRight w:val="0"/>
              <w:marTop w:val="0"/>
              <w:marBottom w:val="0"/>
              <w:divBdr>
                <w:top w:val="none" w:sz="0" w:space="0" w:color="auto"/>
                <w:left w:val="none" w:sz="0" w:space="0" w:color="auto"/>
                <w:bottom w:val="none" w:sz="0" w:space="0" w:color="auto"/>
                <w:right w:val="none" w:sz="0" w:space="0" w:color="auto"/>
              </w:divBdr>
              <w:divsChild>
                <w:div w:id="1562786395">
                  <w:marLeft w:val="0"/>
                  <w:marRight w:val="0"/>
                  <w:marTop w:val="0"/>
                  <w:marBottom w:val="0"/>
                  <w:divBdr>
                    <w:top w:val="none" w:sz="0" w:space="0" w:color="auto"/>
                    <w:left w:val="none" w:sz="0" w:space="0" w:color="auto"/>
                    <w:bottom w:val="none" w:sz="0" w:space="0" w:color="auto"/>
                    <w:right w:val="none" w:sz="0" w:space="0" w:color="auto"/>
                  </w:divBdr>
                  <w:divsChild>
                    <w:div w:id="313069001">
                      <w:marLeft w:val="0"/>
                      <w:marRight w:val="0"/>
                      <w:marTop w:val="0"/>
                      <w:marBottom w:val="0"/>
                      <w:divBdr>
                        <w:top w:val="none" w:sz="0" w:space="0" w:color="auto"/>
                        <w:left w:val="none" w:sz="0" w:space="0" w:color="auto"/>
                        <w:bottom w:val="none" w:sz="0" w:space="0" w:color="auto"/>
                        <w:right w:val="none" w:sz="0" w:space="0" w:color="auto"/>
                      </w:divBdr>
                      <w:divsChild>
                        <w:div w:id="195241453">
                          <w:marLeft w:val="0"/>
                          <w:marRight w:val="0"/>
                          <w:marTop w:val="0"/>
                          <w:marBottom w:val="0"/>
                          <w:divBdr>
                            <w:top w:val="none" w:sz="0" w:space="0" w:color="auto"/>
                            <w:left w:val="none" w:sz="0" w:space="0" w:color="auto"/>
                            <w:bottom w:val="none" w:sz="0" w:space="0" w:color="auto"/>
                            <w:right w:val="none" w:sz="0" w:space="0" w:color="auto"/>
                          </w:divBdr>
                          <w:divsChild>
                            <w:div w:id="10820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805262">
      <w:bodyDiv w:val="1"/>
      <w:marLeft w:val="0"/>
      <w:marRight w:val="0"/>
      <w:marTop w:val="0"/>
      <w:marBottom w:val="0"/>
      <w:divBdr>
        <w:top w:val="none" w:sz="0" w:space="0" w:color="auto"/>
        <w:left w:val="none" w:sz="0" w:space="0" w:color="auto"/>
        <w:bottom w:val="none" w:sz="0" w:space="0" w:color="auto"/>
        <w:right w:val="none" w:sz="0" w:space="0" w:color="auto"/>
      </w:divBdr>
      <w:divsChild>
        <w:div w:id="253706305">
          <w:marLeft w:val="0"/>
          <w:marRight w:val="0"/>
          <w:marTop w:val="0"/>
          <w:marBottom w:val="0"/>
          <w:divBdr>
            <w:top w:val="none" w:sz="0" w:space="0" w:color="auto"/>
            <w:left w:val="none" w:sz="0" w:space="0" w:color="auto"/>
            <w:bottom w:val="none" w:sz="0" w:space="0" w:color="auto"/>
            <w:right w:val="none" w:sz="0" w:space="0" w:color="auto"/>
          </w:divBdr>
          <w:divsChild>
            <w:div w:id="388963117">
              <w:marLeft w:val="0"/>
              <w:marRight w:val="0"/>
              <w:marTop w:val="0"/>
              <w:marBottom w:val="0"/>
              <w:divBdr>
                <w:top w:val="none" w:sz="0" w:space="0" w:color="auto"/>
                <w:left w:val="none" w:sz="0" w:space="0" w:color="auto"/>
                <w:bottom w:val="none" w:sz="0" w:space="0" w:color="auto"/>
                <w:right w:val="none" w:sz="0" w:space="0" w:color="auto"/>
              </w:divBdr>
              <w:divsChild>
                <w:div w:id="1045983050">
                  <w:marLeft w:val="0"/>
                  <w:marRight w:val="0"/>
                  <w:marTop w:val="0"/>
                  <w:marBottom w:val="0"/>
                  <w:divBdr>
                    <w:top w:val="none" w:sz="0" w:space="0" w:color="auto"/>
                    <w:left w:val="none" w:sz="0" w:space="0" w:color="auto"/>
                    <w:bottom w:val="none" w:sz="0" w:space="0" w:color="auto"/>
                    <w:right w:val="none" w:sz="0" w:space="0" w:color="auto"/>
                  </w:divBdr>
                  <w:divsChild>
                    <w:div w:id="1912227426">
                      <w:marLeft w:val="0"/>
                      <w:marRight w:val="0"/>
                      <w:marTop w:val="0"/>
                      <w:marBottom w:val="0"/>
                      <w:divBdr>
                        <w:top w:val="none" w:sz="0" w:space="0" w:color="auto"/>
                        <w:left w:val="none" w:sz="0" w:space="0" w:color="auto"/>
                        <w:bottom w:val="none" w:sz="0" w:space="0" w:color="auto"/>
                        <w:right w:val="none" w:sz="0" w:space="0" w:color="auto"/>
                      </w:divBdr>
                      <w:divsChild>
                        <w:div w:id="366217365">
                          <w:marLeft w:val="0"/>
                          <w:marRight w:val="0"/>
                          <w:marTop w:val="0"/>
                          <w:marBottom w:val="0"/>
                          <w:divBdr>
                            <w:top w:val="none" w:sz="0" w:space="0" w:color="auto"/>
                            <w:left w:val="none" w:sz="0" w:space="0" w:color="auto"/>
                            <w:bottom w:val="none" w:sz="0" w:space="0" w:color="auto"/>
                            <w:right w:val="none" w:sz="0" w:space="0" w:color="auto"/>
                          </w:divBdr>
                          <w:divsChild>
                            <w:div w:id="5614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31605">
      <w:bodyDiv w:val="1"/>
      <w:marLeft w:val="0"/>
      <w:marRight w:val="0"/>
      <w:marTop w:val="0"/>
      <w:marBottom w:val="0"/>
      <w:divBdr>
        <w:top w:val="none" w:sz="0" w:space="0" w:color="auto"/>
        <w:left w:val="none" w:sz="0" w:space="0" w:color="auto"/>
        <w:bottom w:val="none" w:sz="0" w:space="0" w:color="auto"/>
        <w:right w:val="none" w:sz="0" w:space="0" w:color="auto"/>
      </w:divBdr>
      <w:divsChild>
        <w:div w:id="1110851756">
          <w:marLeft w:val="0"/>
          <w:marRight w:val="0"/>
          <w:marTop w:val="0"/>
          <w:marBottom w:val="0"/>
          <w:divBdr>
            <w:top w:val="none" w:sz="0" w:space="0" w:color="auto"/>
            <w:left w:val="none" w:sz="0" w:space="0" w:color="auto"/>
            <w:bottom w:val="none" w:sz="0" w:space="0" w:color="auto"/>
            <w:right w:val="none" w:sz="0" w:space="0" w:color="auto"/>
          </w:divBdr>
          <w:divsChild>
            <w:div w:id="624581657">
              <w:marLeft w:val="0"/>
              <w:marRight w:val="0"/>
              <w:marTop w:val="0"/>
              <w:marBottom w:val="0"/>
              <w:divBdr>
                <w:top w:val="none" w:sz="0" w:space="0" w:color="auto"/>
                <w:left w:val="none" w:sz="0" w:space="0" w:color="auto"/>
                <w:bottom w:val="none" w:sz="0" w:space="0" w:color="auto"/>
                <w:right w:val="none" w:sz="0" w:space="0" w:color="auto"/>
              </w:divBdr>
              <w:divsChild>
                <w:div w:id="510484481">
                  <w:marLeft w:val="0"/>
                  <w:marRight w:val="0"/>
                  <w:marTop w:val="0"/>
                  <w:marBottom w:val="0"/>
                  <w:divBdr>
                    <w:top w:val="none" w:sz="0" w:space="0" w:color="auto"/>
                    <w:left w:val="none" w:sz="0" w:space="0" w:color="auto"/>
                    <w:bottom w:val="none" w:sz="0" w:space="0" w:color="auto"/>
                    <w:right w:val="none" w:sz="0" w:space="0" w:color="auto"/>
                  </w:divBdr>
                  <w:divsChild>
                    <w:div w:id="714626175">
                      <w:marLeft w:val="0"/>
                      <w:marRight w:val="0"/>
                      <w:marTop w:val="0"/>
                      <w:marBottom w:val="0"/>
                      <w:divBdr>
                        <w:top w:val="none" w:sz="0" w:space="0" w:color="auto"/>
                        <w:left w:val="none" w:sz="0" w:space="0" w:color="auto"/>
                        <w:bottom w:val="none" w:sz="0" w:space="0" w:color="auto"/>
                        <w:right w:val="none" w:sz="0" w:space="0" w:color="auto"/>
                      </w:divBdr>
                      <w:divsChild>
                        <w:div w:id="142671910">
                          <w:marLeft w:val="0"/>
                          <w:marRight w:val="0"/>
                          <w:marTop w:val="0"/>
                          <w:marBottom w:val="0"/>
                          <w:divBdr>
                            <w:top w:val="none" w:sz="0" w:space="0" w:color="auto"/>
                            <w:left w:val="none" w:sz="0" w:space="0" w:color="auto"/>
                            <w:bottom w:val="none" w:sz="0" w:space="0" w:color="auto"/>
                            <w:right w:val="none" w:sz="0" w:space="0" w:color="auto"/>
                          </w:divBdr>
                          <w:divsChild>
                            <w:div w:id="18892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4640">
      <w:bodyDiv w:val="1"/>
      <w:marLeft w:val="0"/>
      <w:marRight w:val="0"/>
      <w:marTop w:val="0"/>
      <w:marBottom w:val="0"/>
      <w:divBdr>
        <w:top w:val="none" w:sz="0" w:space="0" w:color="auto"/>
        <w:left w:val="none" w:sz="0" w:space="0" w:color="auto"/>
        <w:bottom w:val="none" w:sz="0" w:space="0" w:color="auto"/>
        <w:right w:val="none" w:sz="0" w:space="0" w:color="auto"/>
      </w:divBdr>
      <w:divsChild>
        <w:div w:id="709496493">
          <w:marLeft w:val="0"/>
          <w:marRight w:val="0"/>
          <w:marTop w:val="0"/>
          <w:marBottom w:val="0"/>
          <w:divBdr>
            <w:top w:val="none" w:sz="0" w:space="0" w:color="auto"/>
            <w:left w:val="none" w:sz="0" w:space="0" w:color="auto"/>
            <w:bottom w:val="none" w:sz="0" w:space="0" w:color="auto"/>
            <w:right w:val="none" w:sz="0" w:space="0" w:color="auto"/>
          </w:divBdr>
          <w:divsChild>
            <w:div w:id="918370389">
              <w:marLeft w:val="0"/>
              <w:marRight w:val="0"/>
              <w:marTop w:val="0"/>
              <w:marBottom w:val="0"/>
              <w:divBdr>
                <w:top w:val="none" w:sz="0" w:space="0" w:color="auto"/>
                <w:left w:val="none" w:sz="0" w:space="0" w:color="auto"/>
                <w:bottom w:val="none" w:sz="0" w:space="0" w:color="auto"/>
                <w:right w:val="none" w:sz="0" w:space="0" w:color="auto"/>
              </w:divBdr>
              <w:divsChild>
                <w:div w:id="1881741545">
                  <w:marLeft w:val="0"/>
                  <w:marRight w:val="0"/>
                  <w:marTop w:val="0"/>
                  <w:marBottom w:val="0"/>
                  <w:divBdr>
                    <w:top w:val="none" w:sz="0" w:space="0" w:color="auto"/>
                    <w:left w:val="none" w:sz="0" w:space="0" w:color="auto"/>
                    <w:bottom w:val="none" w:sz="0" w:space="0" w:color="auto"/>
                    <w:right w:val="none" w:sz="0" w:space="0" w:color="auto"/>
                  </w:divBdr>
                  <w:divsChild>
                    <w:div w:id="476842648">
                      <w:marLeft w:val="0"/>
                      <w:marRight w:val="0"/>
                      <w:marTop w:val="0"/>
                      <w:marBottom w:val="0"/>
                      <w:divBdr>
                        <w:top w:val="none" w:sz="0" w:space="0" w:color="auto"/>
                        <w:left w:val="none" w:sz="0" w:space="0" w:color="auto"/>
                        <w:bottom w:val="none" w:sz="0" w:space="0" w:color="auto"/>
                        <w:right w:val="none" w:sz="0" w:space="0" w:color="auto"/>
                      </w:divBdr>
                      <w:divsChild>
                        <w:div w:id="1888105629">
                          <w:marLeft w:val="0"/>
                          <w:marRight w:val="0"/>
                          <w:marTop w:val="0"/>
                          <w:marBottom w:val="0"/>
                          <w:divBdr>
                            <w:top w:val="none" w:sz="0" w:space="0" w:color="auto"/>
                            <w:left w:val="none" w:sz="0" w:space="0" w:color="auto"/>
                            <w:bottom w:val="none" w:sz="0" w:space="0" w:color="auto"/>
                            <w:right w:val="none" w:sz="0" w:space="0" w:color="auto"/>
                          </w:divBdr>
                          <w:divsChild>
                            <w:div w:id="17879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80866">
      <w:bodyDiv w:val="1"/>
      <w:marLeft w:val="0"/>
      <w:marRight w:val="0"/>
      <w:marTop w:val="0"/>
      <w:marBottom w:val="0"/>
      <w:divBdr>
        <w:top w:val="none" w:sz="0" w:space="0" w:color="auto"/>
        <w:left w:val="none" w:sz="0" w:space="0" w:color="auto"/>
        <w:bottom w:val="none" w:sz="0" w:space="0" w:color="auto"/>
        <w:right w:val="none" w:sz="0" w:space="0" w:color="auto"/>
      </w:divBdr>
    </w:div>
    <w:div w:id="426266473">
      <w:bodyDiv w:val="1"/>
      <w:marLeft w:val="0"/>
      <w:marRight w:val="0"/>
      <w:marTop w:val="0"/>
      <w:marBottom w:val="0"/>
      <w:divBdr>
        <w:top w:val="none" w:sz="0" w:space="0" w:color="auto"/>
        <w:left w:val="none" w:sz="0" w:space="0" w:color="auto"/>
        <w:bottom w:val="none" w:sz="0" w:space="0" w:color="auto"/>
        <w:right w:val="none" w:sz="0" w:space="0" w:color="auto"/>
      </w:divBdr>
    </w:div>
    <w:div w:id="868642952">
      <w:bodyDiv w:val="1"/>
      <w:marLeft w:val="0"/>
      <w:marRight w:val="0"/>
      <w:marTop w:val="0"/>
      <w:marBottom w:val="0"/>
      <w:divBdr>
        <w:top w:val="none" w:sz="0" w:space="0" w:color="auto"/>
        <w:left w:val="none" w:sz="0" w:space="0" w:color="auto"/>
        <w:bottom w:val="none" w:sz="0" w:space="0" w:color="auto"/>
        <w:right w:val="none" w:sz="0" w:space="0" w:color="auto"/>
      </w:divBdr>
      <w:divsChild>
        <w:div w:id="58401345">
          <w:marLeft w:val="0"/>
          <w:marRight w:val="0"/>
          <w:marTop w:val="0"/>
          <w:marBottom w:val="0"/>
          <w:divBdr>
            <w:top w:val="none" w:sz="0" w:space="0" w:color="auto"/>
            <w:left w:val="none" w:sz="0" w:space="0" w:color="auto"/>
            <w:bottom w:val="none" w:sz="0" w:space="0" w:color="auto"/>
            <w:right w:val="none" w:sz="0" w:space="0" w:color="auto"/>
          </w:divBdr>
          <w:divsChild>
            <w:div w:id="1205365691">
              <w:marLeft w:val="0"/>
              <w:marRight w:val="0"/>
              <w:marTop w:val="0"/>
              <w:marBottom w:val="0"/>
              <w:divBdr>
                <w:top w:val="none" w:sz="0" w:space="0" w:color="auto"/>
                <w:left w:val="none" w:sz="0" w:space="0" w:color="auto"/>
                <w:bottom w:val="none" w:sz="0" w:space="0" w:color="auto"/>
                <w:right w:val="none" w:sz="0" w:space="0" w:color="auto"/>
              </w:divBdr>
              <w:divsChild>
                <w:div w:id="1863858058">
                  <w:marLeft w:val="0"/>
                  <w:marRight w:val="0"/>
                  <w:marTop w:val="0"/>
                  <w:marBottom w:val="0"/>
                  <w:divBdr>
                    <w:top w:val="none" w:sz="0" w:space="0" w:color="auto"/>
                    <w:left w:val="none" w:sz="0" w:space="0" w:color="auto"/>
                    <w:bottom w:val="none" w:sz="0" w:space="0" w:color="auto"/>
                    <w:right w:val="none" w:sz="0" w:space="0" w:color="auto"/>
                  </w:divBdr>
                  <w:divsChild>
                    <w:div w:id="1865241545">
                      <w:marLeft w:val="0"/>
                      <w:marRight w:val="0"/>
                      <w:marTop w:val="0"/>
                      <w:marBottom w:val="0"/>
                      <w:divBdr>
                        <w:top w:val="none" w:sz="0" w:space="0" w:color="auto"/>
                        <w:left w:val="none" w:sz="0" w:space="0" w:color="auto"/>
                        <w:bottom w:val="none" w:sz="0" w:space="0" w:color="auto"/>
                        <w:right w:val="none" w:sz="0" w:space="0" w:color="auto"/>
                      </w:divBdr>
                      <w:divsChild>
                        <w:div w:id="1077902174">
                          <w:marLeft w:val="0"/>
                          <w:marRight w:val="0"/>
                          <w:marTop w:val="0"/>
                          <w:marBottom w:val="0"/>
                          <w:divBdr>
                            <w:top w:val="none" w:sz="0" w:space="0" w:color="auto"/>
                            <w:left w:val="none" w:sz="0" w:space="0" w:color="auto"/>
                            <w:bottom w:val="none" w:sz="0" w:space="0" w:color="auto"/>
                            <w:right w:val="none" w:sz="0" w:space="0" w:color="auto"/>
                          </w:divBdr>
                          <w:divsChild>
                            <w:div w:id="21143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136471">
      <w:bodyDiv w:val="1"/>
      <w:marLeft w:val="0"/>
      <w:marRight w:val="0"/>
      <w:marTop w:val="0"/>
      <w:marBottom w:val="0"/>
      <w:divBdr>
        <w:top w:val="none" w:sz="0" w:space="0" w:color="auto"/>
        <w:left w:val="none" w:sz="0" w:space="0" w:color="auto"/>
        <w:bottom w:val="none" w:sz="0" w:space="0" w:color="auto"/>
        <w:right w:val="none" w:sz="0" w:space="0" w:color="auto"/>
      </w:divBdr>
      <w:divsChild>
        <w:div w:id="172647679">
          <w:marLeft w:val="0"/>
          <w:marRight w:val="0"/>
          <w:marTop w:val="0"/>
          <w:marBottom w:val="0"/>
          <w:divBdr>
            <w:top w:val="none" w:sz="0" w:space="0" w:color="auto"/>
            <w:left w:val="none" w:sz="0" w:space="0" w:color="auto"/>
            <w:bottom w:val="none" w:sz="0" w:space="0" w:color="auto"/>
            <w:right w:val="none" w:sz="0" w:space="0" w:color="auto"/>
          </w:divBdr>
          <w:divsChild>
            <w:div w:id="302514917">
              <w:marLeft w:val="0"/>
              <w:marRight w:val="0"/>
              <w:marTop w:val="0"/>
              <w:marBottom w:val="0"/>
              <w:divBdr>
                <w:top w:val="none" w:sz="0" w:space="0" w:color="auto"/>
                <w:left w:val="none" w:sz="0" w:space="0" w:color="auto"/>
                <w:bottom w:val="none" w:sz="0" w:space="0" w:color="auto"/>
                <w:right w:val="none" w:sz="0" w:space="0" w:color="auto"/>
              </w:divBdr>
              <w:divsChild>
                <w:div w:id="635568802">
                  <w:marLeft w:val="0"/>
                  <w:marRight w:val="0"/>
                  <w:marTop w:val="0"/>
                  <w:marBottom w:val="0"/>
                  <w:divBdr>
                    <w:top w:val="none" w:sz="0" w:space="0" w:color="auto"/>
                    <w:left w:val="none" w:sz="0" w:space="0" w:color="auto"/>
                    <w:bottom w:val="none" w:sz="0" w:space="0" w:color="auto"/>
                    <w:right w:val="none" w:sz="0" w:space="0" w:color="auto"/>
                  </w:divBdr>
                  <w:divsChild>
                    <w:div w:id="720904419">
                      <w:marLeft w:val="0"/>
                      <w:marRight w:val="0"/>
                      <w:marTop w:val="0"/>
                      <w:marBottom w:val="0"/>
                      <w:divBdr>
                        <w:top w:val="none" w:sz="0" w:space="0" w:color="auto"/>
                        <w:left w:val="none" w:sz="0" w:space="0" w:color="auto"/>
                        <w:bottom w:val="none" w:sz="0" w:space="0" w:color="auto"/>
                        <w:right w:val="none" w:sz="0" w:space="0" w:color="auto"/>
                      </w:divBdr>
                      <w:divsChild>
                        <w:div w:id="1516797877">
                          <w:marLeft w:val="0"/>
                          <w:marRight w:val="0"/>
                          <w:marTop w:val="0"/>
                          <w:marBottom w:val="0"/>
                          <w:divBdr>
                            <w:top w:val="none" w:sz="0" w:space="0" w:color="auto"/>
                            <w:left w:val="none" w:sz="0" w:space="0" w:color="auto"/>
                            <w:bottom w:val="none" w:sz="0" w:space="0" w:color="auto"/>
                            <w:right w:val="none" w:sz="0" w:space="0" w:color="auto"/>
                          </w:divBdr>
                          <w:divsChild>
                            <w:div w:id="2359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67561">
      <w:bodyDiv w:val="1"/>
      <w:marLeft w:val="0"/>
      <w:marRight w:val="0"/>
      <w:marTop w:val="0"/>
      <w:marBottom w:val="0"/>
      <w:divBdr>
        <w:top w:val="none" w:sz="0" w:space="0" w:color="auto"/>
        <w:left w:val="none" w:sz="0" w:space="0" w:color="auto"/>
        <w:bottom w:val="none" w:sz="0" w:space="0" w:color="auto"/>
        <w:right w:val="none" w:sz="0" w:space="0" w:color="auto"/>
      </w:divBdr>
    </w:div>
    <w:div w:id="1111978249">
      <w:bodyDiv w:val="1"/>
      <w:marLeft w:val="0"/>
      <w:marRight w:val="0"/>
      <w:marTop w:val="0"/>
      <w:marBottom w:val="0"/>
      <w:divBdr>
        <w:top w:val="none" w:sz="0" w:space="0" w:color="auto"/>
        <w:left w:val="none" w:sz="0" w:space="0" w:color="auto"/>
        <w:bottom w:val="none" w:sz="0" w:space="0" w:color="auto"/>
        <w:right w:val="none" w:sz="0" w:space="0" w:color="auto"/>
      </w:divBdr>
    </w:div>
    <w:div w:id="1201093828">
      <w:bodyDiv w:val="1"/>
      <w:marLeft w:val="0"/>
      <w:marRight w:val="0"/>
      <w:marTop w:val="0"/>
      <w:marBottom w:val="0"/>
      <w:divBdr>
        <w:top w:val="none" w:sz="0" w:space="0" w:color="auto"/>
        <w:left w:val="none" w:sz="0" w:space="0" w:color="auto"/>
        <w:bottom w:val="none" w:sz="0" w:space="0" w:color="auto"/>
        <w:right w:val="none" w:sz="0" w:space="0" w:color="auto"/>
      </w:divBdr>
      <w:divsChild>
        <w:div w:id="70736157">
          <w:marLeft w:val="0"/>
          <w:marRight w:val="0"/>
          <w:marTop w:val="0"/>
          <w:marBottom w:val="0"/>
          <w:divBdr>
            <w:top w:val="none" w:sz="0" w:space="0" w:color="auto"/>
            <w:left w:val="none" w:sz="0" w:space="0" w:color="auto"/>
            <w:bottom w:val="none" w:sz="0" w:space="0" w:color="auto"/>
            <w:right w:val="none" w:sz="0" w:space="0" w:color="auto"/>
          </w:divBdr>
          <w:divsChild>
            <w:div w:id="1517452901">
              <w:marLeft w:val="0"/>
              <w:marRight w:val="0"/>
              <w:marTop w:val="0"/>
              <w:marBottom w:val="0"/>
              <w:divBdr>
                <w:top w:val="none" w:sz="0" w:space="0" w:color="auto"/>
                <w:left w:val="none" w:sz="0" w:space="0" w:color="auto"/>
                <w:bottom w:val="none" w:sz="0" w:space="0" w:color="auto"/>
                <w:right w:val="none" w:sz="0" w:space="0" w:color="auto"/>
              </w:divBdr>
              <w:divsChild>
                <w:div w:id="338821706">
                  <w:marLeft w:val="0"/>
                  <w:marRight w:val="0"/>
                  <w:marTop w:val="0"/>
                  <w:marBottom w:val="0"/>
                  <w:divBdr>
                    <w:top w:val="none" w:sz="0" w:space="0" w:color="auto"/>
                    <w:left w:val="none" w:sz="0" w:space="0" w:color="auto"/>
                    <w:bottom w:val="none" w:sz="0" w:space="0" w:color="auto"/>
                    <w:right w:val="none" w:sz="0" w:space="0" w:color="auto"/>
                  </w:divBdr>
                  <w:divsChild>
                    <w:div w:id="1210796798">
                      <w:marLeft w:val="0"/>
                      <w:marRight w:val="0"/>
                      <w:marTop w:val="0"/>
                      <w:marBottom w:val="0"/>
                      <w:divBdr>
                        <w:top w:val="none" w:sz="0" w:space="0" w:color="auto"/>
                        <w:left w:val="none" w:sz="0" w:space="0" w:color="auto"/>
                        <w:bottom w:val="none" w:sz="0" w:space="0" w:color="auto"/>
                        <w:right w:val="none" w:sz="0" w:space="0" w:color="auto"/>
                      </w:divBdr>
                      <w:divsChild>
                        <w:div w:id="1966351816">
                          <w:marLeft w:val="0"/>
                          <w:marRight w:val="0"/>
                          <w:marTop w:val="0"/>
                          <w:marBottom w:val="0"/>
                          <w:divBdr>
                            <w:top w:val="none" w:sz="0" w:space="0" w:color="auto"/>
                            <w:left w:val="none" w:sz="0" w:space="0" w:color="auto"/>
                            <w:bottom w:val="none" w:sz="0" w:space="0" w:color="auto"/>
                            <w:right w:val="none" w:sz="0" w:space="0" w:color="auto"/>
                          </w:divBdr>
                          <w:divsChild>
                            <w:div w:id="15842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884718">
      <w:bodyDiv w:val="1"/>
      <w:marLeft w:val="0"/>
      <w:marRight w:val="0"/>
      <w:marTop w:val="0"/>
      <w:marBottom w:val="0"/>
      <w:divBdr>
        <w:top w:val="none" w:sz="0" w:space="0" w:color="auto"/>
        <w:left w:val="none" w:sz="0" w:space="0" w:color="auto"/>
        <w:bottom w:val="none" w:sz="0" w:space="0" w:color="auto"/>
        <w:right w:val="none" w:sz="0" w:space="0" w:color="auto"/>
      </w:divBdr>
      <w:divsChild>
        <w:div w:id="1131751672">
          <w:marLeft w:val="0"/>
          <w:marRight w:val="0"/>
          <w:marTop w:val="0"/>
          <w:marBottom w:val="0"/>
          <w:divBdr>
            <w:top w:val="none" w:sz="0" w:space="0" w:color="auto"/>
            <w:left w:val="none" w:sz="0" w:space="0" w:color="auto"/>
            <w:bottom w:val="none" w:sz="0" w:space="0" w:color="auto"/>
            <w:right w:val="none" w:sz="0" w:space="0" w:color="auto"/>
          </w:divBdr>
          <w:divsChild>
            <w:div w:id="1337268471">
              <w:marLeft w:val="0"/>
              <w:marRight w:val="0"/>
              <w:marTop w:val="0"/>
              <w:marBottom w:val="0"/>
              <w:divBdr>
                <w:top w:val="none" w:sz="0" w:space="0" w:color="auto"/>
                <w:left w:val="none" w:sz="0" w:space="0" w:color="auto"/>
                <w:bottom w:val="none" w:sz="0" w:space="0" w:color="auto"/>
                <w:right w:val="none" w:sz="0" w:space="0" w:color="auto"/>
              </w:divBdr>
              <w:divsChild>
                <w:div w:id="1342051054">
                  <w:marLeft w:val="0"/>
                  <w:marRight w:val="0"/>
                  <w:marTop w:val="0"/>
                  <w:marBottom w:val="0"/>
                  <w:divBdr>
                    <w:top w:val="none" w:sz="0" w:space="0" w:color="auto"/>
                    <w:left w:val="none" w:sz="0" w:space="0" w:color="auto"/>
                    <w:bottom w:val="none" w:sz="0" w:space="0" w:color="auto"/>
                    <w:right w:val="none" w:sz="0" w:space="0" w:color="auto"/>
                  </w:divBdr>
                  <w:divsChild>
                    <w:div w:id="1507406176">
                      <w:marLeft w:val="0"/>
                      <w:marRight w:val="0"/>
                      <w:marTop w:val="0"/>
                      <w:marBottom w:val="0"/>
                      <w:divBdr>
                        <w:top w:val="none" w:sz="0" w:space="0" w:color="auto"/>
                        <w:left w:val="none" w:sz="0" w:space="0" w:color="auto"/>
                        <w:bottom w:val="none" w:sz="0" w:space="0" w:color="auto"/>
                        <w:right w:val="none" w:sz="0" w:space="0" w:color="auto"/>
                      </w:divBdr>
                      <w:divsChild>
                        <w:div w:id="2026780614">
                          <w:marLeft w:val="0"/>
                          <w:marRight w:val="0"/>
                          <w:marTop w:val="0"/>
                          <w:marBottom w:val="0"/>
                          <w:divBdr>
                            <w:top w:val="none" w:sz="0" w:space="0" w:color="auto"/>
                            <w:left w:val="none" w:sz="0" w:space="0" w:color="auto"/>
                            <w:bottom w:val="none" w:sz="0" w:space="0" w:color="auto"/>
                            <w:right w:val="none" w:sz="0" w:space="0" w:color="auto"/>
                          </w:divBdr>
                          <w:divsChild>
                            <w:div w:id="19402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15467">
      <w:bodyDiv w:val="1"/>
      <w:marLeft w:val="0"/>
      <w:marRight w:val="0"/>
      <w:marTop w:val="0"/>
      <w:marBottom w:val="0"/>
      <w:divBdr>
        <w:top w:val="none" w:sz="0" w:space="0" w:color="auto"/>
        <w:left w:val="none" w:sz="0" w:space="0" w:color="auto"/>
        <w:bottom w:val="none" w:sz="0" w:space="0" w:color="auto"/>
        <w:right w:val="none" w:sz="0" w:space="0" w:color="auto"/>
      </w:divBdr>
      <w:divsChild>
        <w:div w:id="1708794911">
          <w:marLeft w:val="0"/>
          <w:marRight w:val="0"/>
          <w:marTop w:val="0"/>
          <w:marBottom w:val="0"/>
          <w:divBdr>
            <w:top w:val="none" w:sz="0" w:space="0" w:color="auto"/>
            <w:left w:val="none" w:sz="0" w:space="0" w:color="auto"/>
            <w:bottom w:val="none" w:sz="0" w:space="0" w:color="auto"/>
            <w:right w:val="none" w:sz="0" w:space="0" w:color="auto"/>
          </w:divBdr>
          <w:divsChild>
            <w:div w:id="1434596722">
              <w:marLeft w:val="0"/>
              <w:marRight w:val="0"/>
              <w:marTop w:val="0"/>
              <w:marBottom w:val="0"/>
              <w:divBdr>
                <w:top w:val="none" w:sz="0" w:space="0" w:color="auto"/>
                <w:left w:val="none" w:sz="0" w:space="0" w:color="auto"/>
                <w:bottom w:val="none" w:sz="0" w:space="0" w:color="auto"/>
                <w:right w:val="none" w:sz="0" w:space="0" w:color="auto"/>
              </w:divBdr>
              <w:divsChild>
                <w:div w:id="1455752118">
                  <w:marLeft w:val="0"/>
                  <w:marRight w:val="0"/>
                  <w:marTop w:val="0"/>
                  <w:marBottom w:val="0"/>
                  <w:divBdr>
                    <w:top w:val="none" w:sz="0" w:space="0" w:color="auto"/>
                    <w:left w:val="none" w:sz="0" w:space="0" w:color="auto"/>
                    <w:bottom w:val="none" w:sz="0" w:space="0" w:color="auto"/>
                    <w:right w:val="none" w:sz="0" w:space="0" w:color="auto"/>
                  </w:divBdr>
                  <w:divsChild>
                    <w:div w:id="339698413">
                      <w:marLeft w:val="0"/>
                      <w:marRight w:val="0"/>
                      <w:marTop w:val="0"/>
                      <w:marBottom w:val="0"/>
                      <w:divBdr>
                        <w:top w:val="none" w:sz="0" w:space="0" w:color="auto"/>
                        <w:left w:val="none" w:sz="0" w:space="0" w:color="auto"/>
                        <w:bottom w:val="none" w:sz="0" w:space="0" w:color="auto"/>
                        <w:right w:val="none" w:sz="0" w:space="0" w:color="auto"/>
                      </w:divBdr>
                      <w:divsChild>
                        <w:div w:id="2103262896">
                          <w:marLeft w:val="0"/>
                          <w:marRight w:val="0"/>
                          <w:marTop w:val="0"/>
                          <w:marBottom w:val="0"/>
                          <w:divBdr>
                            <w:top w:val="none" w:sz="0" w:space="0" w:color="auto"/>
                            <w:left w:val="none" w:sz="0" w:space="0" w:color="auto"/>
                            <w:bottom w:val="none" w:sz="0" w:space="0" w:color="auto"/>
                            <w:right w:val="none" w:sz="0" w:space="0" w:color="auto"/>
                          </w:divBdr>
                          <w:divsChild>
                            <w:div w:id="19796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353683">
      <w:bodyDiv w:val="1"/>
      <w:marLeft w:val="0"/>
      <w:marRight w:val="0"/>
      <w:marTop w:val="0"/>
      <w:marBottom w:val="0"/>
      <w:divBdr>
        <w:top w:val="none" w:sz="0" w:space="0" w:color="auto"/>
        <w:left w:val="none" w:sz="0" w:space="0" w:color="auto"/>
        <w:bottom w:val="none" w:sz="0" w:space="0" w:color="auto"/>
        <w:right w:val="none" w:sz="0" w:space="0" w:color="auto"/>
      </w:divBdr>
      <w:divsChild>
        <w:div w:id="55930887">
          <w:marLeft w:val="0"/>
          <w:marRight w:val="0"/>
          <w:marTop w:val="0"/>
          <w:marBottom w:val="0"/>
          <w:divBdr>
            <w:top w:val="none" w:sz="0" w:space="0" w:color="auto"/>
            <w:left w:val="none" w:sz="0" w:space="0" w:color="auto"/>
            <w:bottom w:val="none" w:sz="0" w:space="0" w:color="auto"/>
            <w:right w:val="none" w:sz="0" w:space="0" w:color="auto"/>
          </w:divBdr>
          <w:divsChild>
            <w:div w:id="279459460">
              <w:marLeft w:val="0"/>
              <w:marRight w:val="0"/>
              <w:marTop w:val="0"/>
              <w:marBottom w:val="0"/>
              <w:divBdr>
                <w:top w:val="none" w:sz="0" w:space="0" w:color="auto"/>
                <w:left w:val="none" w:sz="0" w:space="0" w:color="auto"/>
                <w:bottom w:val="none" w:sz="0" w:space="0" w:color="auto"/>
                <w:right w:val="none" w:sz="0" w:space="0" w:color="auto"/>
              </w:divBdr>
              <w:divsChild>
                <w:div w:id="1427531550">
                  <w:marLeft w:val="0"/>
                  <w:marRight w:val="0"/>
                  <w:marTop w:val="0"/>
                  <w:marBottom w:val="0"/>
                  <w:divBdr>
                    <w:top w:val="none" w:sz="0" w:space="0" w:color="auto"/>
                    <w:left w:val="none" w:sz="0" w:space="0" w:color="auto"/>
                    <w:bottom w:val="none" w:sz="0" w:space="0" w:color="auto"/>
                    <w:right w:val="none" w:sz="0" w:space="0" w:color="auto"/>
                  </w:divBdr>
                  <w:divsChild>
                    <w:div w:id="313412702">
                      <w:marLeft w:val="0"/>
                      <w:marRight w:val="0"/>
                      <w:marTop w:val="0"/>
                      <w:marBottom w:val="0"/>
                      <w:divBdr>
                        <w:top w:val="none" w:sz="0" w:space="0" w:color="auto"/>
                        <w:left w:val="none" w:sz="0" w:space="0" w:color="auto"/>
                        <w:bottom w:val="none" w:sz="0" w:space="0" w:color="auto"/>
                        <w:right w:val="none" w:sz="0" w:space="0" w:color="auto"/>
                      </w:divBdr>
                      <w:divsChild>
                        <w:div w:id="1837040429">
                          <w:marLeft w:val="0"/>
                          <w:marRight w:val="0"/>
                          <w:marTop w:val="0"/>
                          <w:marBottom w:val="0"/>
                          <w:divBdr>
                            <w:top w:val="none" w:sz="0" w:space="0" w:color="auto"/>
                            <w:left w:val="none" w:sz="0" w:space="0" w:color="auto"/>
                            <w:bottom w:val="none" w:sz="0" w:space="0" w:color="auto"/>
                            <w:right w:val="none" w:sz="0" w:space="0" w:color="auto"/>
                          </w:divBdr>
                          <w:divsChild>
                            <w:div w:id="16320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863470247">
      <w:bodyDiv w:val="1"/>
      <w:marLeft w:val="0"/>
      <w:marRight w:val="0"/>
      <w:marTop w:val="0"/>
      <w:marBottom w:val="0"/>
      <w:divBdr>
        <w:top w:val="none" w:sz="0" w:space="0" w:color="auto"/>
        <w:left w:val="none" w:sz="0" w:space="0" w:color="auto"/>
        <w:bottom w:val="none" w:sz="0" w:space="0" w:color="auto"/>
        <w:right w:val="none" w:sz="0" w:space="0" w:color="auto"/>
      </w:divBdr>
    </w:div>
    <w:div w:id="2042318489">
      <w:bodyDiv w:val="1"/>
      <w:marLeft w:val="0"/>
      <w:marRight w:val="0"/>
      <w:marTop w:val="0"/>
      <w:marBottom w:val="0"/>
      <w:divBdr>
        <w:top w:val="none" w:sz="0" w:space="0" w:color="auto"/>
        <w:left w:val="none" w:sz="0" w:space="0" w:color="auto"/>
        <w:bottom w:val="none" w:sz="0" w:space="0" w:color="auto"/>
        <w:right w:val="none" w:sz="0" w:space="0" w:color="auto"/>
      </w:divBdr>
      <w:divsChild>
        <w:div w:id="2104716722">
          <w:marLeft w:val="0"/>
          <w:marRight w:val="0"/>
          <w:marTop w:val="0"/>
          <w:marBottom w:val="0"/>
          <w:divBdr>
            <w:top w:val="none" w:sz="0" w:space="0" w:color="auto"/>
            <w:left w:val="none" w:sz="0" w:space="0" w:color="auto"/>
            <w:bottom w:val="none" w:sz="0" w:space="0" w:color="auto"/>
            <w:right w:val="none" w:sz="0" w:space="0" w:color="auto"/>
          </w:divBdr>
          <w:divsChild>
            <w:div w:id="1920211162">
              <w:marLeft w:val="0"/>
              <w:marRight w:val="0"/>
              <w:marTop w:val="0"/>
              <w:marBottom w:val="0"/>
              <w:divBdr>
                <w:top w:val="none" w:sz="0" w:space="0" w:color="auto"/>
                <w:left w:val="none" w:sz="0" w:space="0" w:color="auto"/>
                <w:bottom w:val="none" w:sz="0" w:space="0" w:color="auto"/>
                <w:right w:val="none" w:sz="0" w:space="0" w:color="auto"/>
              </w:divBdr>
              <w:divsChild>
                <w:div w:id="1342394607">
                  <w:marLeft w:val="0"/>
                  <w:marRight w:val="0"/>
                  <w:marTop w:val="0"/>
                  <w:marBottom w:val="0"/>
                  <w:divBdr>
                    <w:top w:val="none" w:sz="0" w:space="0" w:color="auto"/>
                    <w:left w:val="none" w:sz="0" w:space="0" w:color="auto"/>
                    <w:bottom w:val="none" w:sz="0" w:space="0" w:color="auto"/>
                    <w:right w:val="none" w:sz="0" w:space="0" w:color="auto"/>
                  </w:divBdr>
                  <w:divsChild>
                    <w:div w:id="2010595738">
                      <w:marLeft w:val="0"/>
                      <w:marRight w:val="0"/>
                      <w:marTop w:val="0"/>
                      <w:marBottom w:val="0"/>
                      <w:divBdr>
                        <w:top w:val="none" w:sz="0" w:space="0" w:color="auto"/>
                        <w:left w:val="none" w:sz="0" w:space="0" w:color="auto"/>
                        <w:bottom w:val="none" w:sz="0" w:space="0" w:color="auto"/>
                        <w:right w:val="none" w:sz="0" w:space="0" w:color="auto"/>
                      </w:divBdr>
                      <w:divsChild>
                        <w:div w:id="1215316528">
                          <w:marLeft w:val="0"/>
                          <w:marRight w:val="0"/>
                          <w:marTop w:val="0"/>
                          <w:marBottom w:val="0"/>
                          <w:divBdr>
                            <w:top w:val="none" w:sz="0" w:space="0" w:color="auto"/>
                            <w:left w:val="none" w:sz="0" w:space="0" w:color="auto"/>
                            <w:bottom w:val="none" w:sz="0" w:space="0" w:color="auto"/>
                            <w:right w:val="none" w:sz="0" w:space="0" w:color="auto"/>
                          </w:divBdr>
                          <w:divsChild>
                            <w:div w:id="20208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257213">
      <w:bodyDiv w:val="1"/>
      <w:marLeft w:val="0"/>
      <w:marRight w:val="0"/>
      <w:marTop w:val="0"/>
      <w:marBottom w:val="0"/>
      <w:divBdr>
        <w:top w:val="none" w:sz="0" w:space="0" w:color="auto"/>
        <w:left w:val="none" w:sz="0" w:space="0" w:color="auto"/>
        <w:bottom w:val="none" w:sz="0" w:space="0" w:color="auto"/>
        <w:right w:val="none" w:sz="0" w:space="0" w:color="auto"/>
      </w:divBdr>
    </w:div>
    <w:div w:id="2077195718">
      <w:bodyDiv w:val="1"/>
      <w:marLeft w:val="0"/>
      <w:marRight w:val="0"/>
      <w:marTop w:val="0"/>
      <w:marBottom w:val="0"/>
      <w:divBdr>
        <w:top w:val="none" w:sz="0" w:space="0" w:color="auto"/>
        <w:left w:val="none" w:sz="0" w:space="0" w:color="auto"/>
        <w:bottom w:val="none" w:sz="0" w:space="0" w:color="auto"/>
        <w:right w:val="none" w:sz="0" w:space="0" w:color="auto"/>
      </w:divBdr>
      <w:divsChild>
        <w:div w:id="1278028152">
          <w:marLeft w:val="0"/>
          <w:marRight w:val="0"/>
          <w:marTop w:val="0"/>
          <w:marBottom w:val="0"/>
          <w:divBdr>
            <w:top w:val="none" w:sz="0" w:space="0" w:color="auto"/>
            <w:left w:val="none" w:sz="0" w:space="0" w:color="auto"/>
            <w:bottom w:val="none" w:sz="0" w:space="0" w:color="auto"/>
            <w:right w:val="none" w:sz="0" w:space="0" w:color="auto"/>
          </w:divBdr>
          <w:divsChild>
            <w:div w:id="529344533">
              <w:marLeft w:val="0"/>
              <w:marRight w:val="0"/>
              <w:marTop w:val="0"/>
              <w:marBottom w:val="0"/>
              <w:divBdr>
                <w:top w:val="none" w:sz="0" w:space="0" w:color="auto"/>
                <w:left w:val="none" w:sz="0" w:space="0" w:color="auto"/>
                <w:bottom w:val="none" w:sz="0" w:space="0" w:color="auto"/>
                <w:right w:val="none" w:sz="0" w:space="0" w:color="auto"/>
              </w:divBdr>
              <w:divsChild>
                <w:div w:id="188030158">
                  <w:marLeft w:val="0"/>
                  <w:marRight w:val="0"/>
                  <w:marTop w:val="0"/>
                  <w:marBottom w:val="0"/>
                  <w:divBdr>
                    <w:top w:val="none" w:sz="0" w:space="0" w:color="auto"/>
                    <w:left w:val="none" w:sz="0" w:space="0" w:color="auto"/>
                    <w:bottom w:val="none" w:sz="0" w:space="0" w:color="auto"/>
                    <w:right w:val="none" w:sz="0" w:space="0" w:color="auto"/>
                  </w:divBdr>
                  <w:divsChild>
                    <w:div w:id="1968318387">
                      <w:marLeft w:val="0"/>
                      <w:marRight w:val="0"/>
                      <w:marTop w:val="0"/>
                      <w:marBottom w:val="0"/>
                      <w:divBdr>
                        <w:top w:val="none" w:sz="0" w:space="0" w:color="auto"/>
                        <w:left w:val="none" w:sz="0" w:space="0" w:color="auto"/>
                        <w:bottom w:val="none" w:sz="0" w:space="0" w:color="auto"/>
                        <w:right w:val="none" w:sz="0" w:space="0" w:color="auto"/>
                      </w:divBdr>
                      <w:divsChild>
                        <w:div w:id="766458927">
                          <w:marLeft w:val="0"/>
                          <w:marRight w:val="0"/>
                          <w:marTop w:val="0"/>
                          <w:marBottom w:val="0"/>
                          <w:divBdr>
                            <w:top w:val="none" w:sz="0" w:space="0" w:color="auto"/>
                            <w:left w:val="none" w:sz="0" w:space="0" w:color="auto"/>
                            <w:bottom w:val="none" w:sz="0" w:space="0" w:color="auto"/>
                            <w:right w:val="none" w:sz="0" w:space="0" w:color="auto"/>
                          </w:divBdr>
                          <w:divsChild>
                            <w:div w:id="13476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160768">
      <w:bodyDiv w:val="1"/>
      <w:marLeft w:val="0"/>
      <w:marRight w:val="0"/>
      <w:marTop w:val="0"/>
      <w:marBottom w:val="0"/>
      <w:divBdr>
        <w:top w:val="none" w:sz="0" w:space="0" w:color="auto"/>
        <w:left w:val="none" w:sz="0" w:space="0" w:color="auto"/>
        <w:bottom w:val="none" w:sz="0" w:space="0" w:color="auto"/>
        <w:right w:val="none" w:sz="0" w:space="0" w:color="auto"/>
      </w:divBdr>
      <w:divsChild>
        <w:div w:id="234097795">
          <w:marLeft w:val="0"/>
          <w:marRight w:val="0"/>
          <w:marTop w:val="0"/>
          <w:marBottom w:val="0"/>
          <w:divBdr>
            <w:top w:val="none" w:sz="0" w:space="0" w:color="auto"/>
            <w:left w:val="none" w:sz="0" w:space="0" w:color="auto"/>
            <w:bottom w:val="none" w:sz="0" w:space="0" w:color="auto"/>
            <w:right w:val="none" w:sz="0" w:space="0" w:color="auto"/>
          </w:divBdr>
          <w:divsChild>
            <w:div w:id="541599350">
              <w:marLeft w:val="0"/>
              <w:marRight w:val="0"/>
              <w:marTop w:val="0"/>
              <w:marBottom w:val="0"/>
              <w:divBdr>
                <w:top w:val="none" w:sz="0" w:space="0" w:color="auto"/>
                <w:left w:val="none" w:sz="0" w:space="0" w:color="auto"/>
                <w:bottom w:val="none" w:sz="0" w:space="0" w:color="auto"/>
                <w:right w:val="none" w:sz="0" w:space="0" w:color="auto"/>
              </w:divBdr>
              <w:divsChild>
                <w:div w:id="1123034322">
                  <w:marLeft w:val="0"/>
                  <w:marRight w:val="0"/>
                  <w:marTop w:val="0"/>
                  <w:marBottom w:val="0"/>
                  <w:divBdr>
                    <w:top w:val="none" w:sz="0" w:space="0" w:color="auto"/>
                    <w:left w:val="none" w:sz="0" w:space="0" w:color="auto"/>
                    <w:bottom w:val="none" w:sz="0" w:space="0" w:color="auto"/>
                    <w:right w:val="none" w:sz="0" w:space="0" w:color="auto"/>
                  </w:divBdr>
                  <w:divsChild>
                    <w:div w:id="1879127506">
                      <w:marLeft w:val="0"/>
                      <w:marRight w:val="0"/>
                      <w:marTop w:val="0"/>
                      <w:marBottom w:val="0"/>
                      <w:divBdr>
                        <w:top w:val="none" w:sz="0" w:space="0" w:color="auto"/>
                        <w:left w:val="none" w:sz="0" w:space="0" w:color="auto"/>
                        <w:bottom w:val="none" w:sz="0" w:space="0" w:color="auto"/>
                        <w:right w:val="none" w:sz="0" w:space="0" w:color="auto"/>
                      </w:divBdr>
                      <w:divsChild>
                        <w:div w:id="664820622">
                          <w:marLeft w:val="0"/>
                          <w:marRight w:val="0"/>
                          <w:marTop w:val="0"/>
                          <w:marBottom w:val="0"/>
                          <w:divBdr>
                            <w:top w:val="none" w:sz="0" w:space="0" w:color="auto"/>
                            <w:left w:val="none" w:sz="0" w:space="0" w:color="auto"/>
                            <w:bottom w:val="none" w:sz="0" w:space="0" w:color="auto"/>
                            <w:right w:val="none" w:sz="0" w:space="0" w:color="auto"/>
                          </w:divBdr>
                          <w:divsChild>
                            <w:div w:id="7914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daugavpils.lv"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97020-813B-4B2A-A7FB-0021AEBA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63</Pages>
  <Words>16473</Words>
  <Characters>111401</Characters>
  <Application>Microsoft Office Word</Application>
  <DocSecurity>0</DocSecurity>
  <Lines>928</Lines>
  <Paragraphs>255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127619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Ilga Leikuma</cp:lastModifiedBy>
  <cp:revision>13</cp:revision>
  <cp:lastPrinted>2017-06-06T06:54:00Z</cp:lastPrinted>
  <dcterms:created xsi:type="dcterms:W3CDTF">2017-05-30T09:53:00Z</dcterms:created>
  <dcterms:modified xsi:type="dcterms:W3CDTF">2017-06-06T07:16:00Z</dcterms:modified>
</cp:coreProperties>
</file>