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APSTIPRINU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16.vidusskolas</w:t>
      </w: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direktore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ab/>
      </w:r>
      <w:proofErr w:type="spellStart"/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O.Dukšinska</w:t>
      </w:r>
      <w:proofErr w:type="spellEnd"/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                                                                                                              2016. gada 12.oktobrī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Daugavpils 16.vidusskola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uzaicina potenciālos pretendentus piedalīties aptaujā par līguma piešķiršanas tiesībām</w:t>
      </w:r>
    </w:p>
    <w:p w:rsidR="009901C8" w:rsidRPr="009901C8" w:rsidRDefault="009901C8" w:rsidP="009901C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“</w:t>
      </w:r>
      <w:proofErr w:type="spellStart"/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Diģitālās</w:t>
      </w:r>
      <w:proofErr w:type="spellEnd"/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klavieres un mikrofona iegāde Daugavpils 16.vidusskolas vajadzībām”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keepNext/>
        <w:numPr>
          <w:ilvl w:val="0"/>
          <w:numId w:val="1"/>
        </w:numPr>
        <w:spacing w:after="0" w:line="240" w:lineRule="auto"/>
        <w:ind w:left="36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Daugavpils 16.vidusskola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Avenu 40, Daugavpils, LV-5422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tehniskajos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Mikhail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Gaydalenok</w:t>
            </w:r>
            <w:proofErr w:type="spellEnd"/>
          </w:p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mob.29760287</w:t>
            </w:r>
          </w:p>
        </w:tc>
      </w:tr>
      <w:tr w:rsidR="009901C8" w:rsidRPr="009901C8" w:rsidTr="009901C8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Kontaktpersona līguma slēgšanas jautājumos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Direktore Olga </w:t>
            </w:r>
            <w:proofErr w:type="spellStart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Dukšinska</w:t>
            </w:r>
            <w:proofErr w:type="spellEnd"/>
            <w:r w:rsidRPr="009901C8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, tālr.65476141, e-pasts: olgadukshinska2@inbox.lv</w:t>
            </w:r>
          </w:p>
        </w:tc>
      </w:tr>
    </w:tbl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2.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identifikācijas Nr.16VSK2016/4</w:t>
      </w:r>
    </w:p>
    <w:p w:rsidR="009901C8" w:rsidRPr="009901C8" w:rsidRDefault="00417FBF" w:rsidP="00417FB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3.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Iepirkuma priekšmets: “</w:t>
      </w:r>
      <w:proofErr w:type="spellStart"/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Diģitālās</w:t>
      </w:r>
      <w:proofErr w:type="spellEnd"/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klavieres un mikrofona iegāde Daugavpils 16.vidusskolas</w:t>
      </w:r>
    </w:p>
    <w:p w:rsidR="009901C8" w:rsidRPr="009901C8" w:rsidRDefault="009901C8" w:rsidP="009901C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       vajadzībām”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4.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Iepirkums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līdz EUR 2000 bez PVN.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5.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Līguma izpildes termiņš: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 10 kalendāra dienas no līguma noslēgšanas brīža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6.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Nosacījumi pretendenta dalībai aptaujā 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Pretendents ir reģistrēts Latvijas Republikas Uzņēmumu reģistrā vai līdzvērtīgā reģistrā ārvalstīs.</w:t>
      </w:r>
    </w:p>
    <w:p w:rsidR="009901C8" w:rsidRPr="009901C8" w:rsidRDefault="009901C8" w:rsidP="009901C8">
      <w:pPr>
        <w:numPr>
          <w:ilvl w:val="1"/>
          <w:numId w:val="3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>Pretendentam ir pieredze tehniskajā specifikācijā minētā pakalpojuma sniegšanā.</w:t>
      </w:r>
    </w:p>
    <w:p w:rsidR="009901C8" w:rsidRPr="009901C8" w:rsidRDefault="00417FBF" w:rsidP="00417F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 w:rsidRPr="00417FBF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7.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 iesniedzamie dokumenti dalībai aptaujā:</w:t>
      </w:r>
    </w:p>
    <w:p w:rsidR="009901C8" w:rsidRPr="009901C8" w:rsidRDefault="009901C8" w:rsidP="009901C8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9901C8">
        <w:rPr>
          <w:rFonts w:ascii="Times New Roman" w:eastAsia="Times New Roman" w:hAnsi="Times New Roman" w:cs="Times New Roman"/>
          <w:lang w:eastAsia="lv-LV"/>
        </w:rPr>
        <w:t xml:space="preserve">Pretendenta sastādīta </w:t>
      </w:r>
      <w:r w:rsidRPr="009901C8">
        <w:rPr>
          <w:rFonts w:ascii="Times New Roman" w:eastAsia="Times New Roman" w:hAnsi="Times New Roman" w:cs="Times New Roman"/>
          <w:b/>
          <w:lang w:eastAsia="lv-LV"/>
        </w:rPr>
        <w:t>tehniskā specifikācija un</w:t>
      </w:r>
      <w:r w:rsidRPr="009901C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9901C8">
        <w:rPr>
          <w:rFonts w:ascii="Times New Roman" w:eastAsia="Times New Roman" w:hAnsi="Times New Roman" w:cs="Times New Roman"/>
          <w:b/>
          <w:bCs/>
          <w:lang w:eastAsia="lv-LV"/>
        </w:rPr>
        <w:t xml:space="preserve">finanšu piedāvājums </w:t>
      </w:r>
      <w:r w:rsidRPr="009901C8">
        <w:rPr>
          <w:rFonts w:ascii="Times New Roman" w:eastAsia="Times New Roman" w:hAnsi="Times New Roman" w:cs="Times New Roman"/>
          <w:lang w:eastAsia="lv-LV"/>
        </w:rPr>
        <w:t>(pielikums).</w:t>
      </w:r>
    </w:p>
    <w:p w:rsidR="009901C8" w:rsidRPr="009901C8" w:rsidRDefault="00417FBF" w:rsidP="00417F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8.</w:t>
      </w:r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Piedāvājuma izvēles kritērijs: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>piedāvājums ar viszemāko cenu, kas pilnībā atbilst prasībām.</w:t>
      </w:r>
    </w:p>
    <w:p w:rsidR="009901C8" w:rsidRPr="009901C8" w:rsidRDefault="00417FBF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>9.</w:t>
      </w:r>
      <w:bookmarkStart w:id="0" w:name="_GoBack"/>
      <w:bookmarkEnd w:id="0"/>
      <w:r w:rsidR="009901C8"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 Informācija par rezultātiem: </w:t>
      </w:r>
      <w:r w:rsidR="009901C8"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tiks ievietota </w:t>
      </w:r>
      <w:r w:rsidR="009901C8"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mājas lapā: </w:t>
      </w:r>
      <w:hyperlink r:id="rId5" w:history="1">
        <w:r w:rsidR="009901C8" w:rsidRPr="009901C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www.info@daugavpils.lv.</w:t>
        </w:r>
      </w:hyperlink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10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Piedāvājums iesniedzams: 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n-GB"/>
        </w:rPr>
        <w:t>līdz 2016. gada 19.oktobrim plkst.10:00.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color w:val="000000"/>
          <w:lang w:eastAsia="en-GB"/>
        </w:rPr>
        <w:t>11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. Piedāvājumu var iesniegt: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personīgi kab.116, vai pa pastu pēc adreses </w:t>
      </w:r>
      <w:r w:rsidRPr="009901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Aveņu 40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, Daugavpilī,</w:t>
      </w:r>
    </w:p>
    <w:p w:rsidR="009901C8" w:rsidRPr="009901C8" w:rsidRDefault="009901C8" w:rsidP="00990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LV-5422;  pa faksu 65476140, elektroniski (e-pasts: vsk16@inbox.lv).</w:t>
      </w: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bCs/>
          <w:color w:val="000000"/>
          <w:lang w:eastAsia="en-GB"/>
        </w:rPr>
        <w:t xml:space="preserve">12 .Apmaksas nosacījumi: </w:t>
      </w:r>
      <w:r w:rsidRPr="009901C8">
        <w:rPr>
          <w:rFonts w:ascii="Times New Roman" w:eastAsia="Times New Roman" w:hAnsi="Times New Roman" w:cs="Times New Roman"/>
          <w:color w:val="000000"/>
          <w:lang w:eastAsia="en-GB"/>
        </w:rPr>
        <w:t xml:space="preserve">Apmaksa par piegādāto preci tiks veikta </w:t>
      </w:r>
      <w:r w:rsidRPr="009901C8">
        <w:rPr>
          <w:rFonts w:ascii="Times New Roman" w:eastAsia="Times New Roman" w:hAnsi="Times New Roman" w:cs="Times New Roman"/>
          <w:sz w:val="24"/>
          <w:szCs w:val="24"/>
          <w:lang w:eastAsia="en-GB"/>
        </w:rPr>
        <w:t>10 (desmit) darba dienu laikā pēc preces piegādes un pavadzīmes abpusējās parakstīšanas.</w:t>
      </w: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901C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TEHNISKĀ SPECIFIKĀCIJA</w:t>
      </w:r>
    </w:p>
    <w:p w:rsidR="009901C8" w:rsidRPr="009901C8" w:rsidRDefault="009901C8" w:rsidP="00990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5387"/>
        <w:gridCol w:w="1084"/>
        <w:gridCol w:w="1085"/>
        <w:gridCol w:w="1085"/>
      </w:tblGrid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Nr.</w:t>
            </w:r>
          </w:p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p.k.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Preces apraksts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Daudzums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Cena bez PVN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Summa</w:t>
            </w: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Diģitālās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klavieres, 88 taustiņu klaviatūra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Graded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Hammer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Standard (GHS), tembri 10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Konektori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: Austiņu izeja x 1, USB to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Host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Sustain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pedālis, DC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12V USB savienojums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Metronoms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Pastiprinātājs:2x6 vati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Izmēri(cm): 132,6 x 29,5 x 15,4 (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GxPxA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Svars (kg) 11,5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Rokas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radiomikrofonu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komplekts, audio Frekvenču diapazons 50-15000Hz, darbības diapazons ne mazāks par 90m tiešā redzamībā, ar iebūvētām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antēnām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, LED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indikātoru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barībai un uzlādei, signāla skaļuma regulatoru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Uztvērēja aizmugurē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Jask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3-pin XLR signāla izejas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barošanās 12V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Raidītājs lietojams ar 2 AA tipa baterijām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Galvas mikrofona komplekts ar 32 izvēles kanāliem un automātisko kanālu noteikšanu un sinhronizāciju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Audio Frekvenču diapazons 45-18000Hz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Darbības diapazons ne mazāks par 60m tiešā redzamībā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Kapsulas veids Kondensatoru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Pretestība 200Ω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Jūtīgums ne mazāks kā 47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db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Uztvērēja raidītāja savienojums 4 pin mini XLR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Ar 2 ārējām antenām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Uztvērēja aizmugurē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Jask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3-pin XLR signāla izejas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 xml:space="preserve"> un barošanās 12V </w:t>
            </w:r>
            <w:proofErr w:type="spellStart"/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pieslēgums</w:t>
            </w:r>
            <w:proofErr w:type="spellEnd"/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Uztvērējs no Tērauda kamera un alumīnija priekšējā paneļa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Raidītājs lietojams ar 2 AA tipa baterijām</w:t>
            </w:r>
          </w:p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71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PVN21%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  <w:tr w:rsidR="009901C8" w:rsidRPr="009901C8" w:rsidTr="009901C8">
        <w:tc>
          <w:tcPr>
            <w:tcW w:w="136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C8" w:rsidRPr="009901C8" w:rsidRDefault="009901C8" w:rsidP="009901C8">
            <w:pPr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Cs w:val="24"/>
                <w:lang w:eastAsia="en-GB"/>
              </w:rPr>
            </w:pPr>
            <w:r w:rsidRPr="009901C8">
              <w:rPr>
                <w:rFonts w:ascii="Times New Roman" w:eastAsia="Times New Roman" w:hAnsi="Times New Roman"/>
                <w:szCs w:val="24"/>
                <w:lang w:eastAsia="en-GB"/>
              </w:rPr>
              <w:t>Pavisam: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C8" w:rsidRPr="009901C8" w:rsidRDefault="009901C8" w:rsidP="009901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GB"/>
              </w:rPr>
            </w:pPr>
          </w:p>
        </w:tc>
      </w:tr>
    </w:tbl>
    <w:p w:rsidR="0028788E" w:rsidRDefault="0028788E"/>
    <w:sectPr w:rsidR="00287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1C8"/>
    <w:rsid w:val="0028788E"/>
    <w:rsid w:val="00417FBF"/>
    <w:rsid w:val="0099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C7C91-553E-4737-9021-AD7D528D4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1C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9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fo@daugavpils.lv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2029</Words>
  <Characters>1157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2016-10-12T12:44:00Z</dcterms:created>
  <dcterms:modified xsi:type="dcterms:W3CDTF">2016-10-12T12:48:00Z</dcterms:modified>
</cp:coreProperties>
</file>